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1312"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12</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12</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60E57DAA">
      <w:pPr>
        <w:pStyle w:val="2"/>
        <w:tabs>
          <w:tab w:val="left" w:pos="3360"/>
        </w:tabs>
        <w:bidi w:val="0"/>
        <w:jc w:val="center"/>
        <w:rPr>
          <w:rFonts w:hint="eastAsia"/>
          <w:highlight w:val="none"/>
          <w:lang w:val="en-US" w:eastAsia="zh-CN"/>
        </w:rPr>
      </w:pPr>
      <w:r>
        <w:rPr>
          <w:rFonts w:hint="eastAsia"/>
          <w:highlight w:val="none"/>
          <w:lang w:val="en-US" w:eastAsia="zh-CN"/>
        </w:rPr>
        <w:t>2024年12</w:t>
      </w:r>
      <w:r>
        <w:rPr>
          <w:rFonts w:hint="default"/>
          <w:highlight w:val="none"/>
          <w:lang w:eastAsia="zh-CN"/>
        </w:rPr>
        <w:t>月</w:t>
      </w:r>
      <w:r>
        <w:rPr>
          <w:rFonts w:hint="eastAsia"/>
          <w:highlight w:val="none"/>
          <w:lang w:val="en-US" w:eastAsia="zh-CN"/>
        </w:rPr>
        <w:t>时政考点</w:t>
      </w:r>
    </w:p>
    <w:p w14:paraId="3F10DEE4">
      <w:pPr>
        <w:ind w:left="0" w:leftChars="0" w:firstLine="0" w:firstLineChars="0"/>
        <w:rPr>
          <w:rFonts w:hint="eastAsia"/>
          <w:lang w:eastAsia="zh-CN"/>
        </w:rPr>
      </w:pPr>
      <w:r>
        <mc:AlternateContent>
          <mc:Choice Requires="wpg">
            <w:drawing>
              <wp:anchor distT="0" distB="0" distL="114300" distR="114300" simplePos="0" relativeHeight="25166540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27" name="组合 27"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8"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540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1Q3DY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A9UNw2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5066BFE7">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353FABA7">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3CF0E89D">
      <w:pPr>
        <w:bidi w:val="0"/>
        <w:rPr>
          <w:rFonts w:hint="eastAsia"/>
          <w:lang w:val="en-US" w:eastAsia="zh-CN"/>
        </w:rPr>
      </w:pPr>
      <w:r>
        <w:rPr>
          <w:rFonts w:hint="eastAsia"/>
          <w:lang w:val="en-US" w:eastAsia="zh-CN"/>
        </w:rPr>
        <w:t>1.日前，省委、省政府印发</w:t>
      </w:r>
      <w:r>
        <w:rPr>
          <w:rFonts w:hint="eastAsia"/>
          <w:b/>
          <w:bCs/>
          <w:lang w:val="en-US" w:eastAsia="zh-CN"/>
        </w:rPr>
        <w:t>《关于加强耕地保护提升耕地质量完善占补平衡的实施意见》</w:t>
      </w:r>
      <w:r>
        <w:rPr>
          <w:rFonts w:hint="eastAsia"/>
          <w:lang w:val="en-US" w:eastAsia="zh-CN"/>
        </w:rPr>
        <w:t>。浙江人均耕地面积只有全国平均水平的30%左右，以有限资源支撑更大规模、更高质量发展，面临的挑战也更多。为此，《实施意见》从</w:t>
      </w:r>
      <w:r>
        <w:rPr>
          <w:rFonts w:hint="eastAsia"/>
          <w:b/>
          <w:bCs/>
          <w:lang w:val="en-US" w:eastAsia="zh-CN"/>
        </w:rPr>
        <w:t>稳总量、优布局、提质量、制度创新以及调动耕地保护和种粮积极性</w:t>
      </w:r>
      <w:r>
        <w:rPr>
          <w:rFonts w:hint="eastAsia"/>
          <w:lang w:val="en-US" w:eastAsia="zh-CN"/>
        </w:rPr>
        <w:t>等五方面谋划了15项重点任务，其中有不少浙江首创、浙江特色。</w:t>
      </w:r>
    </w:p>
    <w:p w14:paraId="2E9E14F0">
      <w:pPr>
        <w:bidi w:val="0"/>
        <w:rPr>
          <w:rFonts w:hint="eastAsia"/>
          <w:lang w:val="en-US" w:eastAsia="zh-CN"/>
        </w:rPr>
      </w:pPr>
      <w:r>
        <w:rPr>
          <w:rFonts w:hint="eastAsia"/>
          <w:lang w:val="en-US" w:eastAsia="zh-CN"/>
        </w:rPr>
        <w:t>2.12月2日，省检察院举行</w:t>
      </w:r>
      <w:r>
        <w:rPr>
          <w:rFonts w:hint="eastAsia"/>
          <w:b/>
          <w:bCs/>
          <w:lang w:val="en-US" w:eastAsia="zh-CN"/>
        </w:rPr>
        <w:t>“检察+”协同共治平台上线发布仪式</w:t>
      </w:r>
      <w:r>
        <w:rPr>
          <w:rFonts w:hint="eastAsia"/>
          <w:lang w:val="en-US" w:eastAsia="zh-CN"/>
        </w:rPr>
        <w:t>。该平台通过对接跨部门大数据办案平台、浙政钉、浙里办、全域数字法治监督等浙江省域骨干应用，实现检察机关与政法机关、行政机关、企事业单位的线上多跨协同。</w:t>
      </w:r>
    </w:p>
    <w:p w14:paraId="6F3133DC">
      <w:pPr>
        <w:bidi w:val="0"/>
        <w:rPr>
          <w:rFonts w:hint="default"/>
          <w:lang w:val="en-US" w:eastAsia="zh-CN"/>
        </w:rPr>
      </w:pPr>
      <w:r>
        <w:rPr>
          <w:rFonts w:hint="eastAsia"/>
          <w:lang w:val="en-US" w:eastAsia="zh-CN"/>
        </w:rPr>
        <w:t>3.12月2日，第六届服务型制造大会在浙江杭州举行。本届大会以</w:t>
      </w:r>
      <w:r>
        <w:rPr>
          <w:rFonts w:hint="eastAsia"/>
          <w:b/>
          <w:bCs/>
          <w:lang w:val="en-US" w:eastAsia="zh-CN"/>
        </w:rPr>
        <w:t>“服务型制造助力新型工业化”</w:t>
      </w:r>
      <w:r>
        <w:rPr>
          <w:rFonts w:hint="eastAsia"/>
          <w:lang w:val="en-US" w:eastAsia="zh-CN"/>
        </w:rPr>
        <w:t>为主题，设置1场全体会议和2场专题活动，会上发布了</w:t>
      </w:r>
      <w:r>
        <w:rPr>
          <w:rFonts w:hint="eastAsia"/>
          <w:b/>
          <w:bCs/>
          <w:lang w:val="en-US" w:eastAsia="zh-CN"/>
        </w:rPr>
        <w:t>《中国服务型制造区域发展指数（2024）》《制造企业服务型制造成熟度评估模型》</w:t>
      </w:r>
      <w:r>
        <w:rPr>
          <w:rFonts w:hint="eastAsia"/>
          <w:lang w:val="en-US" w:eastAsia="zh-CN"/>
        </w:rPr>
        <w:t>等5项团体标准也同步发布，为发挥标准对先进制造业和现代服务业深度融合提供引领支撑作用。</w:t>
      </w:r>
    </w:p>
    <w:p w14:paraId="6B24DF7B">
      <w:pPr>
        <w:rPr>
          <w:rFonts w:hint="default"/>
          <w:lang w:val="en-US" w:eastAsia="zh-CN"/>
        </w:rPr>
      </w:pPr>
      <w:r>
        <w:rPr>
          <w:rFonts w:hint="eastAsia"/>
          <w:lang w:val="en-US" w:eastAsia="zh-CN"/>
        </w:rPr>
        <w:t>4.</w:t>
      </w:r>
      <w:r>
        <w:rPr>
          <w:rFonts w:hint="default"/>
          <w:lang w:val="en-US" w:eastAsia="zh-CN"/>
        </w:rPr>
        <w:t>近日，长三角地区特种设备安全监察及数字化监管工作交流座谈会在安吉召开。会上，上海、江苏、浙江、安徽四地市场监管局签署</w:t>
      </w:r>
      <w:r>
        <w:rPr>
          <w:rFonts w:hint="default"/>
          <w:b/>
          <w:bCs/>
          <w:lang w:val="en-US" w:eastAsia="zh-CN"/>
        </w:rPr>
        <w:t>《2025年长三角地区特种设备安全监管合作备忘录》</w:t>
      </w:r>
      <w:r>
        <w:rPr>
          <w:rFonts w:hint="default"/>
          <w:lang w:val="en-US" w:eastAsia="zh-CN"/>
        </w:rPr>
        <w:t>，旨在深化区域协作，提升特种设备安全管理效能。</w:t>
      </w:r>
    </w:p>
    <w:p w14:paraId="3AC143C6">
      <w:pPr>
        <w:bidi w:val="0"/>
        <w:rPr>
          <w:rFonts w:hint="default"/>
          <w:lang w:val="en-US" w:eastAsia="zh-CN"/>
        </w:rPr>
      </w:pPr>
      <w:r>
        <w:rPr>
          <w:rFonts w:hint="default"/>
          <w:lang w:val="en-US" w:eastAsia="zh-CN"/>
        </w:rPr>
        <w:t>《备忘录》的签署，标志着</w:t>
      </w:r>
      <w:r>
        <w:rPr>
          <w:rFonts w:hint="default"/>
          <w:b/>
          <w:bCs/>
          <w:lang w:val="en-US" w:eastAsia="zh-CN"/>
        </w:rPr>
        <w:t>三省一市在特种设备安全监管领域的深度合作迈上了新台阶</w:t>
      </w:r>
      <w:r>
        <w:rPr>
          <w:rFonts w:hint="default"/>
          <w:lang w:val="en-US" w:eastAsia="zh-CN"/>
        </w:rPr>
        <w:t>。各地将在六方面达成合作共识：</w:t>
      </w:r>
      <w:r>
        <w:rPr>
          <w:rFonts w:hint="default"/>
          <w:b/>
          <w:bCs/>
          <w:lang w:val="en-US" w:eastAsia="zh-CN"/>
        </w:rPr>
        <w:t>发挥长三角地区重大活动特种设备安全保障工作机制作用，联动强化重大活动特种设备安全的协同保障工作；加强鉴定评审工作管理经验交流，合力提升特种设备行政许可鉴定评审工作质量；推行长三角电梯自行检测承诺公示制度，共同规范电梯自行检测机构检测行为；及时更新检验信息，建立流动作业起重机械信息互通机制；开展特种设备从业人员技能比武活动，推动从业人员队伍建设；深化业务协同合作，加强检验机构规范化专业化建设</w:t>
      </w:r>
      <w:r>
        <w:rPr>
          <w:rFonts w:hint="eastAsia"/>
          <w:b/>
          <w:bCs/>
          <w:lang w:val="en-US" w:eastAsia="zh-CN"/>
        </w:rPr>
        <w:t>。</w:t>
      </w:r>
    </w:p>
    <w:p w14:paraId="32ABC2A5">
      <w:pPr>
        <w:bidi w:val="0"/>
        <w:rPr>
          <w:rFonts w:hint="default"/>
          <w:lang w:val="en-US" w:eastAsia="zh-CN"/>
        </w:rPr>
      </w:pPr>
      <w:r>
        <w:rPr>
          <w:rFonts w:hint="eastAsia"/>
          <w:lang w:val="en-US" w:eastAsia="zh-CN"/>
        </w:rPr>
        <w:t>5.日前，</w:t>
      </w:r>
      <w:r>
        <w:rPr>
          <w:rFonts w:hint="eastAsia"/>
          <w:b/>
          <w:bCs/>
          <w:lang w:val="en-US" w:eastAsia="zh-CN"/>
        </w:rPr>
        <w:t>2024年国家先进制造业集群竞赛胜出集群名单</w:t>
      </w:r>
      <w:r>
        <w:rPr>
          <w:rFonts w:hint="eastAsia"/>
          <w:lang w:val="en-US" w:eastAsia="zh-CN"/>
        </w:rPr>
        <w:t>结束公示，35个集群入选。其中，浙江新增浙东工业母机集群、环杭州湾现代纺织服装集群、金华台州丘陵山区农机装备集群、长三角（含江西）大飞机集群等4个国家先进制造业集群，总数从4个翻番至8个，排名从全国第3升至第2，实现“</w:t>
      </w:r>
      <w:r>
        <w:rPr>
          <w:rFonts w:hint="eastAsia"/>
          <w:b/>
          <w:bCs/>
          <w:lang w:val="en-US" w:eastAsia="zh-CN"/>
        </w:rPr>
        <w:t>倍增进位</w:t>
      </w:r>
      <w:r>
        <w:rPr>
          <w:rFonts w:hint="eastAsia"/>
          <w:lang w:val="en-US" w:eastAsia="zh-CN"/>
        </w:rPr>
        <w:t>”。</w:t>
      </w:r>
    </w:p>
    <w:p w14:paraId="129D6F47">
      <w:pPr>
        <w:bidi w:val="0"/>
        <w:rPr>
          <w:rFonts w:hint="eastAsia"/>
          <w:spacing w:val="-2"/>
          <w:sz w:val="21"/>
          <w:lang w:val="en-US" w:eastAsia="zh-CN"/>
        </w:rPr>
      </w:pPr>
      <w:r>
        <w:rPr>
          <w:rFonts w:hint="eastAsia"/>
          <w:spacing w:val="-2"/>
          <w:sz w:val="21"/>
          <w:lang w:val="en-US" w:eastAsia="zh-CN"/>
        </w:rPr>
        <w:t>6.近日，省委、省政府印发</w:t>
      </w:r>
      <w:r>
        <w:rPr>
          <w:rFonts w:hint="eastAsia"/>
          <w:b/>
          <w:bCs/>
          <w:spacing w:val="-2"/>
          <w:sz w:val="21"/>
          <w:lang w:val="en-US" w:eastAsia="zh-CN"/>
        </w:rPr>
        <w:t>《关于全面深化美丽浙江建设的实施意见》</w:t>
      </w:r>
      <w:r>
        <w:rPr>
          <w:rFonts w:hint="eastAsia"/>
          <w:spacing w:val="-2"/>
          <w:sz w:val="21"/>
          <w:lang w:val="en-US" w:eastAsia="zh-CN"/>
        </w:rPr>
        <w:t>。意见提出：</w:t>
      </w:r>
      <w:r>
        <w:rPr>
          <w:rFonts w:hint="eastAsia"/>
          <w:b/>
          <w:bCs/>
          <w:spacing w:val="-2"/>
          <w:sz w:val="21"/>
          <w:lang w:val="en-US" w:eastAsia="zh-CN"/>
        </w:rPr>
        <w:t>到2035年率先建成美丽浙江。</w:t>
      </w:r>
      <w:r>
        <w:rPr>
          <w:rFonts w:hint="eastAsia"/>
          <w:spacing w:val="-2"/>
          <w:sz w:val="21"/>
          <w:lang w:val="en-US" w:eastAsia="zh-CN"/>
        </w:rPr>
        <w:t>这个目标总体上比国家提前十五年，可见浙江想要在美丽中国建设上走在前列的决心之大。</w:t>
      </w:r>
    </w:p>
    <w:p w14:paraId="7DAE9CCE">
      <w:pPr>
        <w:bidi w:val="0"/>
        <w:rPr>
          <w:rFonts w:hint="eastAsia"/>
          <w:lang w:val="en-US" w:eastAsia="zh-CN"/>
        </w:rPr>
      </w:pPr>
      <w:r>
        <w:rPr>
          <w:rFonts w:hint="eastAsia"/>
          <w:lang w:val="en-US" w:eastAsia="zh-CN"/>
        </w:rPr>
        <w:t>具体目标：</w:t>
      </w:r>
      <w:r>
        <w:rPr>
          <w:rFonts w:hint="default"/>
          <w:lang w:val="en-US" w:eastAsia="zh-CN"/>
        </w:rPr>
        <w:t>到2027年，浙江省控以上断面优良水质比例达到96％。到2035年，基本建成全域美丽海湾。到2035年，浙江要建设生态廊道1万公里以上，自然保护地陆域面积占陆域国土面积比例不低于10％。</w:t>
      </w:r>
      <w:r>
        <w:rPr>
          <w:rFonts w:hint="eastAsia"/>
          <w:lang w:val="en-US" w:eastAsia="zh-CN"/>
        </w:rPr>
        <w:t>到2035年，全省生态保护红线面积不低于3.67万平方公里。到2027年，全省新能源车辆渗透率争取达到50%。</w:t>
      </w:r>
    </w:p>
    <w:p w14:paraId="083B8BED">
      <w:pPr>
        <w:bidi w:val="0"/>
        <w:rPr>
          <w:rFonts w:hint="eastAsia"/>
          <w:lang w:val="en-US" w:eastAsia="zh-CN"/>
        </w:rPr>
      </w:pPr>
      <w:r>
        <w:rPr>
          <w:rFonts w:hint="eastAsia"/>
          <w:lang w:val="en-US" w:eastAsia="zh-CN"/>
        </w:rPr>
        <w:t>7.12月5日，</w:t>
      </w:r>
      <w:r>
        <w:rPr>
          <w:rFonts w:hint="eastAsia"/>
          <w:b/>
          <w:bCs/>
          <w:lang w:val="en-US" w:eastAsia="zh-CN"/>
        </w:rPr>
        <w:t>第六届浙江国际智慧交通产业博览会</w:t>
      </w:r>
      <w:r>
        <w:rPr>
          <w:rFonts w:hint="eastAsia"/>
          <w:lang w:val="en-US" w:eastAsia="zh-CN"/>
        </w:rPr>
        <w:t>在杭州开幕。开幕式现场，浙江省交通运输厅、浙江省经济和信息化厅共同发布</w:t>
      </w:r>
      <w:r>
        <w:rPr>
          <w:rFonts w:hint="eastAsia"/>
          <w:b/>
          <w:bCs/>
          <w:lang w:val="en-US" w:eastAsia="zh-CN"/>
        </w:rPr>
        <w:t>《综合交通产业创新工作方案》</w:t>
      </w:r>
      <w:r>
        <w:rPr>
          <w:rFonts w:hint="eastAsia"/>
          <w:lang w:val="en-US" w:eastAsia="zh-CN"/>
        </w:rPr>
        <w:t>。杭州市钱塘区、宁波市江北区等9个县（市、区）被授予“</w:t>
      </w:r>
      <w:r>
        <w:rPr>
          <w:rFonts w:hint="eastAsia"/>
          <w:b/>
          <w:bCs/>
          <w:lang w:val="en-US" w:eastAsia="zh-CN"/>
        </w:rPr>
        <w:t>浙江省现代化交通产业集群试点</w:t>
      </w:r>
      <w:r>
        <w:rPr>
          <w:rFonts w:hint="eastAsia"/>
          <w:lang w:val="en-US" w:eastAsia="zh-CN"/>
        </w:rPr>
        <w:t>”。</w:t>
      </w:r>
    </w:p>
    <w:p w14:paraId="24999B95">
      <w:pPr>
        <w:bidi w:val="0"/>
        <w:rPr>
          <w:rFonts w:hint="eastAsia"/>
          <w:lang w:val="en-US" w:eastAsia="zh-CN"/>
        </w:rPr>
      </w:pPr>
      <w:r>
        <w:rPr>
          <w:rFonts w:hint="eastAsia"/>
          <w:lang w:val="en-US" w:eastAsia="zh-CN"/>
        </w:rPr>
        <w:t>8.12月5日，文化和旅游部召开专场发布会，介绍浙江代表中国牵头完成的国际标准</w:t>
      </w:r>
      <w:r>
        <w:rPr>
          <w:rFonts w:hint="eastAsia"/>
          <w:b/>
          <w:bCs/>
          <w:lang w:val="en-US" w:eastAsia="zh-CN"/>
        </w:rPr>
        <w:t>《旅游及相关服务—旅游信息咨询服务—要求与建议》</w:t>
      </w:r>
      <w:r>
        <w:rPr>
          <w:rFonts w:hint="eastAsia"/>
          <w:lang w:val="en-US" w:eastAsia="zh-CN"/>
        </w:rPr>
        <w:t>（ISO 14785:2024）相关情况。这是全球旅游领域内首项由中国牵头完成的ISO国际标准，对推动全球旅游可持续发展具有重要意义。</w:t>
      </w:r>
    </w:p>
    <w:p w14:paraId="2A0A2CC5">
      <w:pPr>
        <w:bidi w:val="0"/>
        <w:rPr>
          <w:rFonts w:hint="eastAsia"/>
          <w:lang w:val="en-US" w:eastAsia="zh-CN"/>
        </w:rPr>
      </w:pPr>
      <w:r>
        <w:rPr>
          <w:rFonts w:hint="eastAsia"/>
          <w:lang w:val="en-US" w:eastAsia="zh-CN"/>
        </w:rPr>
        <w:t>该标准包括旅游信息咨询服务的主要内容、工作要求、目的地推广、服务人员、基础设施、建议与投诉管理等6个方面，与此前已有标准相比有很多改进，如拓展适用对象、充实服务内容、增加线上旅游咨询服务要求等。</w:t>
      </w:r>
    </w:p>
    <w:p w14:paraId="3343CAF8">
      <w:pPr>
        <w:bidi w:val="0"/>
        <w:rPr>
          <w:rFonts w:hint="default"/>
          <w:lang w:val="en-US" w:eastAsia="zh-CN"/>
        </w:rPr>
      </w:pPr>
      <w:r>
        <w:rPr>
          <w:rFonts w:hint="eastAsia"/>
          <w:lang w:val="en-US" w:eastAsia="zh-CN"/>
        </w:rPr>
        <w:t>9.12月4日，改革开放先行地浙江召开大会，以</w:t>
      </w:r>
      <w:r>
        <w:rPr>
          <w:rFonts w:hint="eastAsia"/>
          <w:b/>
          <w:bCs/>
          <w:lang w:val="en-US" w:eastAsia="zh-CN"/>
        </w:rPr>
        <w:t>全国首个大宗商品资源配置枢纽获批</w:t>
      </w:r>
      <w:r>
        <w:rPr>
          <w:rFonts w:hint="eastAsia"/>
          <w:lang w:val="en-US" w:eastAsia="zh-CN"/>
        </w:rPr>
        <w:t>为契机，加快部署谋划</w:t>
      </w:r>
      <w:r>
        <w:rPr>
          <w:rFonts w:hint="eastAsia"/>
          <w:b/>
          <w:bCs/>
          <w:lang w:val="en-US" w:eastAsia="zh-CN"/>
        </w:rPr>
        <w:t>“开放强省”</w:t>
      </w:r>
      <w:r>
        <w:rPr>
          <w:rFonts w:hint="eastAsia"/>
          <w:lang w:val="en-US" w:eastAsia="zh-CN"/>
        </w:rPr>
        <w:t>建设，努力在深化改革、扩大开放上续写新篇。</w:t>
      </w:r>
    </w:p>
    <w:p w14:paraId="40C72A9A">
      <w:pPr>
        <w:bidi w:val="0"/>
        <w:rPr>
          <w:rFonts w:hint="eastAsia"/>
          <w:lang w:val="en-US" w:eastAsia="zh-CN"/>
        </w:rPr>
      </w:pPr>
      <w:r>
        <w:rPr>
          <w:rFonts w:hint="eastAsia"/>
          <w:lang w:val="en-US" w:eastAsia="zh-CN"/>
        </w:rPr>
        <w:t>10.浙江省学习贯彻教育强国建设规划纲要暨高考综合改革十周年座谈交流会10日在杭州召开。记者获悉，随着今年8月初2024年普通高校招生录取结束，在浙江率先启动实施的</w:t>
      </w:r>
      <w:r>
        <w:rPr>
          <w:rFonts w:hint="eastAsia"/>
          <w:b/>
          <w:bCs/>
          <w:lang w:val="en-US" w:eastAsia="zh-CN"/>
        </w:rPr>
        <w:t>高考招生综合改革任务全部顺利完成</w:t>
      </w:r>
      <w:r>
        <w:rPr>
          <w:rFonts w:hint="eastAsia"/>
          <w:lang w:val="en-US" w:eastAsia="zh-CN"/>
        </w:rPr>
        <w:t>。</w:t>
      </w:r>
    </w:p>
    <w:p w14:paraId="0334B4B2">
      <w:pPr>
        <w:bidi w:val="0"/>
        <w:rPr>
          <w:rFonts w:hint="eastAsia"/>
          <w:lang w:val="en-US" w:eastAsia="zh-CN"/>
        </w:rPr>
      </w:pPr>
      <w:r>
        <w:rPr>
          <w:rFonts w:hint="eastAsia"/>
          <w:lang w:val="en-US" w:eastAsia="zh-CN"/>
        </w:rPr>
        <w:t>自2014年党中央、国务院启动实施高校考试招生制度改革以来，浙江作为首批试点省市之一率先走上了探索之途。在国家制度框架设计下，浙江高考综合改革进行了诸多积极探索。率先实行基于高中学考合格的</w:t>
      </w:r>
      <w:r>
        <w:rPr>
          <w:rFonts w:hint="eastAsia"/>
          <w:b/>
          <w:bCs/>
          <w:lang w:val="en-US" w:eastAsia="zh-CN"/>
        </w:rPr>
        <w:t>“7选3”选考制度</w:t>
      </w:r>
      <w:r>
        <w:rPr>
          <w:rFonts w:hint="eastAsia"/>
          <w:lang w:val="en-US" w:eastAsia="zh-CN"/>
        </w:rPr>
        <w:t>，是全国唯一一个将技术学科纳入选考科目的省份；率先探索</w:t>
      </w:r>
      <w:r>
        <w:rPr>
          <w:rFonts w:hint="eastAsia"/>
          <w:b/>
          <w:bCs/>
          <w:lang w:val="en-US" w:eastAsia="zh-CN"/>
        </w:rPr>
        <w:t>三位一体综合评价招生</w:t>
      </w:r>
      <w:r>
        <w:rPr>
          <w:rFonts w:hint="eastAsia"/>
          <w:lang w:val="en-US" w:eastAsia="zh-CN"/>
        </w:rPr>
        <w:t>，是全国综合评价招生覆盖范围最广的省份；率先实行</w:t>
      </w:r>
      <w:r>
        <w:rPr>
          <w:rFonts w:hint="eastAsia"/>
          <w:b/>
          <w:bCs/>
          <w:lang w:val="en-US" w:eastAsia="zh-CN"/>
        </w:rPr>
        <w:t>“专业（类）+学校”平行志愿投档模式</w:t>
      </w:r>
      <w:r>
        <w:rPr>
          <w:rFonts w:hint="eastAsia"/>
          <w:lang w:val="en-US" w:eastAsia="zh-CN"/>
        </w:rPr>
        <w:t>，从投档到院校推进至直接投档到专业。</w:t>
      </w:r>
    </w:p>
    <w:p w14:paraId="3D3154C1">
      <w:pPr>
        <w:bidi w:val="0"/>
        <w:rPr>
          <w:rFonts w:hint="eastAsia"/>
          <w:lang w:val="en-US" w:eastAsia="zh-CN"/>
        </w:rPr>
      </w:pPr>
      <w:r>
        <w:rPr>
          <w:rFonts w:hint="eastAsia"/>
          <w:lang w:val="en-US" w:eastAsia="zh-CN"/>
        </w:rPr>
        <w:t>11.</w:t>
      </w:r>
      <w:r>
        <w:rPr>
          <w:rFonts w:hint="eastAsia"/>
          <w:b/>
          <w:bCs/>
          <w:lang w:val="en-US" w:eastAsia="zh-CN"/>
        </w:rPr>
        <w:t>2024全省高新技术企业发展大会</w:t>
      </w:r>
      <w:r>
        <w:rPr>
          <w:rFonts w:hint="eastAsia"/>
          <w:lang w:val="en-US" w:eastAsia="zh-CN"/>
        </w:rPr>
        <w:t>12日在杭州举行。记者获悉，今年1月到10月，</w:t>
      </w:r>
      <w:r>
        <w:rPr>
          <w:rFonts w:hint="eastAsia"/>
          <w:b/>
          <w:bCs/>
          <w:lang w:val="en-US" w:eastAsia="zh-CN"/>
        </w:rPr>
        <w:t>全省高新技术产业实现增加值1.24万亿元</w:t>
      </w:r>
      <w:r>
        <w:rPr>
          <w:rFonts w:hint="eastAsia"/>
          <w:lang w:val="en-US" w:eastAsia="zh-CN"/>
        </w:rPr>
        <w:t>，同比增长8.1%，增速高于规上工业增加值0.7个百分点，对规上工业增长的贡献率达75%。</w:t>
      </w:r>
    </w:p>
    <w:p w14:paraId="70862176">
      <w:pPr>
        <w:bidi w:val="0"/>
        <w:rPr>
          <w:rFonts w:hint="eastAsia"/>
          <w:lang w:val="en-US" w:eastAsia="zh-CN"/>
        </w:rPr>
      </w:pPr>
      <w:r>
        <w:rPr>
          <w:rFonts w:hint="eastAsia"/>
          <w:lang w:val="en-US" w:eastAsia="zh-CN"/>
        </w:rPr>
        <w:t>本次大会以“</w:t>
      </w:r>
      <w:r>
        <w:rPr>
          <w:rFonts w:hint="eastAsia"/>
          <w:b/>
          <w:bCs/>
          <w:lang w:val="en-US" w:eastAsia="zh-CN"/>
        </w:rPr>
        <w:t>改革攻坚，创新赋能，因地制宜发展新质生产力</w:t>
      </w:r>
      <w:r>
        <w:rPr>
          <w:rFonts w:hint="eastAsia"/>
          <w:lang w:val="en-US" w:eastAsia="zh-CN"/>
        </w:rPr>
        <w:t>”为主题，动员激励广大高新技术企业积极投身产业创新和科技创新融合，为加快建设创新浙江注入澎湃活力。</w:t>
      </w:r>
    </w:p>
    <w:p w14:paraId="4B32950B">
      <w:pPr>
        <w:bidi w:val="0"/>
        <w:rPr>
          <w:rFonts w:hint="eastAsia"/>
          <w:lang w:val="en-US" w:eastAsia="zh-CN"/>
        </w:rPr>
      </w:pPr>
      <w:r>
        <w:rPr>
          <w:rFonts w:hint="eastAsia"/>
          <w:lang w:val="en-US" w:eastAsia="zh-CN"/>
        </w:rPr>
        <w:t>现场发布了</w:t>
      </w:r>
      <w:r>
        <w:rPr>
          <w:rFonts w:hint="eastAsia"/>
          <w:b/>
          <w:bCs/>
          <w:lang w:val="en-US" w:eastAsia="zh-CN"/>
        </w:rPr>
        <w:t>《2024年度浙江省高新技术产业发展报告》</w:t>
      </w:r>
      <w:r>
        <w:rPr>
          <w:rFonts w:hint="eastAsia"/>
          <w:lang w:val="en-US" w:eastAsia="zh-CN"/>
        </w:rPr>
        <w:t>。报告显示，2023年全省高新技术产业持续引领经济增长，贡献全省超七成的规上工业产值、销售产值、增加值和利税，超八成的出口交货值、新产品产值和利润，超九成的规上工业科技活动研发费用。</w:t>
      </w:r>
    </w:p>
    <w:p w14:paraId="6717F551">
      <w:pPr>
        <w:bidi w:val="0"/>
        <w:rPr>
          <w:rFonts w:hint="eastAsia"/>
          <w:lang w:val="en-US" w:eastAsia="zh-CN"/>
        </w:rPr>
      </w:pPr>
      <w:r>
        <w:rPr>
          <w:rFonts w:hint="eastAsia"/>
          <w:lang w:val="en-US" w:eastAsia="zh-CN"/>
        </w:rPr>
        <w:t>12.12月13日，省委巡视工作领导小组召开</w:t>
      </w:r>
      <w:r>
        <w:rPr>
          <w:rFonts w:hint="eastAsia"/>
          <w:b/>
          <w:bCs/>
          <w:lang w:val="en-US" w:eastAsia="zh-CN"/>
        </w:rPr>
        <w:t>对村巡察工作推进座谈会</w:t>
      </w:r>
      <w:r>
        <w:rPr>
          <w:rFonts w:hint="eastAsia"/>
          <w:lang w:val="en-US" w:eastAsia="zh-CN"/>
        </w:rPr>
        <w:t>，深入学习贯彻习近平总书记关于巡视工作的重要论述，认真贯彻全国对村巡察工作推进座谈会精神</w:t>
      </w:r>
      <w:r>
        <w:rPr>
          <w:rFonts w:hint="eastAsia"/>
          <w:b/>
          <w:bCs/>
          <w:lang w:val="en-US" w:eastAsia="zh-CN"/>
        </w:rPr>
        <w:t>，全面落实新修订的巡视工作条例和党中央、省委关于对村巡察工作的部署要求，总结交流经验、部署下阶段工作，持续擦亮我省对村巡察工作“金名片”</w:t>
      </w:r>
      <w:r>
        <w:rPr>
          <w:rFonts w:hint="eastAsia"/>
          <w:lang w:val="en-US" w:eastAsia="zh-CN"/>
        </w:rPr>
        <w:t>。</w:t>
      </w:r>
    </w:p>
    <w:p w14:paraId="3C020507">
      <w:pPr>
        <w:bidi w:val="0"/>
        <w:rPr>
          <w:rFonts w:hint="eastAsia"/>
          <w:lang w:val="en-US" w:eastAsia="zh-CN"/>
        </w:rPr>
      </w:pPr>
      <w:r>
        <w:rPr>
          <w:rFonts w:hint="eastAsia"/>
          <w:lang w:val="en-US" w:eastAsia="zh-CN"/>
        </w:rPr>
        <w:t>13.近日，</w:t>
      </w:r>
      <w:r>
        <w:rPr>
          <w:rFonts w:hint="eastAsia"/>
          <w:b/>
          <w:bCs/>
          <w:lang w:val="en-US" w:eastAsia="zh-CN"/>
        </w:rPr>
        <w:t>《长三角生态绿色一体化发展示范区算力高质量协同发展实施意见》</w:t>
      </w:r>
      <w:r>
        <w:rPr>
          <w:rFonts w:hint="eastAsia"/>
          <w:lang w:val="en-US" w:eastAsia="zh-CN"/>
        </w:rPr>
        <w:t>印发。《实施意见》由示范区执行委员会联合上海市青浦区、江苏省苏州市吴江区、浙江省嘉善县共同编制，为区域内算力统筹规划与一体化协同发展，画出“路线图”。</w:t>
      </w:r>
    </w:p>
    <w:p w14:paraId="091E44BF">
      <w:pPr>
        <w:bidi w:val="0"/>
        <w:rPr>
          <w:rFonts w:hint="eastAsia"/>
          <w:lang w:val="en-US" w:eastAsia="zh-CN"/>
        </w:rPr>
      </w:pPr>
      <w:r>
        <w:rPr>
          <w:rFonts w:hint="eastAsia"/>
          <w:lang w:val="en-US" w:eastAsia="zh-CN"/>
        </w:rPr>
        <w:t>《实施意见》提出开展</w:t>
      </w:r>
      <w:r>
        <w:rPr>
          <w:rFonts w:hint="eastAsia"/>
          <w:b/>
          <w:bCs/>
          <w:lang w:val="en-US" w:eastAsia="zh-CN"/>
        </w:rPr>
        <w:t>算建协同、算网协同、算能协同、算产协同四大行动</w:t>
      </w:r>
      <w:r>
        <w:rPr>
          <w:rFonts w:hint="eastAsia"/>
          <w:lang w:val="en-US" w:eastAsia="zh-CN"/>
        </w:rPr>
        <w:t>，</w:t>
      </w:r>
      <w:r>
        <w:rPr>
          <w:rFonts w:hint="eastAsia"/>
          <w:b/>
          <w:bCs/>
          <w:lang w:val="en-US" w:eastAsia="zh-CN"/>
        </w:rPr>
        <w:t>推动区域内算力协同配置，建立一体化、高质量、显实效的算力产业生态</w:t>
      </w:r>
      <w:r>
        <w:rPr>
          <w:rFonts w:hint="eastAsia"/>
          <w:lang w:val="en-US" w:eastAsia="zh-CN"/>
        </w:rPr>
        <w:t>。到2025年底，示范区将基本形成算力资源一体化供给、算力网络协同化配置、绿色智算引领性示范、智算生态高质量发展格局。到2027年底，示范区将深度融入国家算力网，实现算力多级互通、高效调度、智能协同的一体化服务能力，有效支撑大模型训练研发、推理与未来产业发展，打造成为具有国内影响力和示范效应的跨地区算力产业协同应用示范区。</w:t>
      </w:r>
    </w:p>
    <w:p w14:paraId="4580ABE2">
      <w:pPr>
        <w:bidi w:val="0"/>
        <w:rPr>
          <w:rFonts w:hint="eastAsia"/>
          <w:lang w:val="en-US" w:eastAsia="zh-CN"/>
        </w:rPr>
      </w:pPr>
      <w:r>
        <w:rPr>
          <w:rFonts w:hint="eastAsia"/>
          <w:lang w:val="en-US" w:eastAsia="zh-CN"/>
        </w:rPr>
        <w:t>14.日前，在浙东工业母机集群晋级国家先进制造业集群后，浙江印发</w:t>
      </w:r>
      <w:r>
        <w:rPr>
          <w:rFonts w:hint="eastAsia"/>
          <w:b/>
          <w:bCs/>
          <w:lang w:val="en-US" w:eastAsia="zh-CN"/>
        </w:rPr>
        <w:t>《浙江省工业母机产业高质量发展实施方案（2025—2027年）》</w:t>
      </w:r>
      <w:r>
        <w:rPr>
          <w:rFonts w:hint="eastAsia"/>
          <w:lang w:val="en-US" w:eastAsia="zh-CN"/>
        </w:rPr>
        <w:t>，进一步提升浙江工业母机产业链供应链竞争力，进一步增强工业基础制造能力。</w:t>
      </w:r>
    </w:p>
    <w:p w14:paraId="232C5509">
      <w:pPr>
        <w:bidi w:val="0"/>
        <w:rPr>
          <w:rFonts w:hint="eastAsia"/>
          <w:lang w:val="en-US" w:eastAsia="zh-CN"/>
        </w:rPr>
      </w:pPr>
      <w:r>
        <w:rPr>
          <w:rFonts w:hint="eastAsia"/>
          <w:lang w:val="en-US" w:eastAsia="zh-CN"/>
        </w:rPr>
        <w:t>15.12月17日，</w:t>
      </w:r>
      <w:r>
        <w:rPr>
          <w:rFonts w:hint="eastAsia"/>
          <w:b/>
          <w:bCs/>
          <w:lang w:val="en-US" w:eastAsia="zh-CN"/>
        </w:rPr>
        <w:t>长三角G60科创走廊九城检察机关知识产权保护工作推进会</w:t>
      </w:r>
      <w:r>
        <w:rPr>
          <w:rFonts w:hint="eastAsia"/>
          <w:lang w:val="en-US" w:eastAsia="zh-CN"/>
        </w:rPr>
        <w:t>暨成果展示会在杭州召开，来自沪苏浙皖的九城检察机关代表和专家学者等汇聚一堂，共谋知识产权检察保护工作高质量发展路径。</w:t>
      </w:r>
    </w:p>
    <w:p w14:paraId="1F04805D">
      <w:pPr>
        <w:bidi w:val="0"/>
        <w:rPr>
          <w:rFonts w:hint="eastAsia"/>
          <w:lang w:val="en-US" w:eastAsia="zh-CN"/>
        </w:rPr>
      </w:pPr>
      <w:r>
        <w:rPr>
          <w:rFonts w:hint="eastAsia"/>
          <w:lang w:val="en-US" w:eastAsia="zh-CN"/>
        </w:rPr>
        <w:t>16.日前，省委、省政府高规格召开推进</w:t>
      </w:r>
      <w:r>
        <w:rPr>
          <w:rFonts w:hint="eastAsia"/>
          <w:b/>
          <w:bCs/>
          <w:lang w:val="en-US" w:eastAsia="zh-CN"/>
        </w:rPr>
        <w:t>高水平对外开放建设高能级开放强省动员部署会</w:t>
      </w:r>
      <w:r>
        <w:rPr>
          <w:rFonts w:hint="eastAsia"/>
          <w:lang w:val="en-US" w:eastAsia="zh-CN"/>
        </w:rPr>
        <w:t>，在浙江掀起了新一轮对外开放的热潮。战略目标，概括起来是</w:t>
      </w:r>
      <w:r>
        <w:rPr>
          <w:rFonts w:hint="eastAsia"/>
          <w:b/>
          <w:bCs/>
          <w:lang w:val="en-US" w:eastAsia="zh-CN"/>
        </w:rPr>
        <w:t>“四力”“三最”“三权”</w:t>
      </w:r>
      <w:r>
        <w:rPr>
          <w:rFonts w:hint="eastAsia"/>
          <w:lang w:val="en-US" w:eastAsia="zh-CN"/>
        </w:rPr>
        <w:t>。即锚定“提升资源配置力、全球辐射力、制度创新力、国际竞争力”，推进高水平对外开放，努力做到“服务最优、成本最低、效率最高”，切实增强“话语权、定价权、规则权”，建设高能级开放强省。</w:t>
      </w:r>
    </w:p>
    <w:p w14:paraId="070BB674">
      <w:pPr>
        <w:bidi w:val="0"/>
        <w:rPr>
          <w:rFonts w:hint="eastAsia"/>
          <w:lang w:val="en-US" w:eastAsia="zh-CN"/>
        </w:rPr>
      </w:pPr>
      <w:r>
        <w:rPr>
          <w:rFonts w:hint="eastAsia"/>
          <w:lang w:val="en-US" w:eastAsia="zh-CN"/>
        </w:rPr>
        <w:t>在具体工作中，浙江设定了“三步走”的目标。</w:t>
      </w:r>
      <w:r>
        <w:rPr>
          <w:rFonts w:hint="eastAsia"/>
          <w:b/>
          <w:bCs/>
          <w:lang w:val="en-US" w:eastAsia="zh-CN"/>
        </w:rPr>
        <w:t>到2027年</w:t>
      </w:r>
      <w:r>
        <w:rPr>
          <w:rFonts w:hint="eastAsia"/>
          <w:lang w:val="en-US" w:eastAsia="zh-CN"/>
        </w:rPr>
        <w:t>，资源配置力、全球辐射力、制度创新力、国际竞争力显著增强，形成服务最优、成本最低、效率最高的开放环境，高能级开放强省建设取得明显成效。</w:t>
      </w:r>
      <w:r>
        <w:rPr>
          <w:rFonts w:hint="eastAsia"/>
          <w:b/>
          <w:bCs/>
          <w:lang w:val="en-US" w:eastAsia="zh-CN"/>
        </w:rPr>
        <w:t>到2030年</w:t>
      </w:r>
      <w:r>
        <w:rPr>
          <w:rFonts w:hint="eastAsia"/>
          <w:lang w:val="en-US" w:eastAsia="zh-CN"/>
        </w:rPr>
        <w:t>，资源配置力、全球辐射力、制度创新力、国际竞争力进一步增强，基本建成高能级开放强省。</w:t>
      </w:r>
      <w:r>
        <w:rPr>
          <w:rFonts w:hint="eastAsia"/>
          <w:b/>
          <w:bCs/>
          <w:lang w:val="en-US" w:eastAsia="zh-CN"/>
        </w:rPr>
        <w:t>到2035年</w:t>
      </w:r>
      <w:r>
        <w:rPr>
          <w:rFonts w:hint="eastAsia"/>
          <w:lang w:val="en-US" w:eastAsia="zh-CN"/>
        </w:rPr>
        <w:t>，全面建成高能级开放强省，国际市场话语权、定价权、规则权显著增强，国内国际双循环战略枢纽地位和高水平对外开放优势牢固确立。</w:t>
      </w:r>
    </w:p>
    <w:p w14:paraId="223B008D">
      <w:pPr>
        <w:bidi w:val="0"/>
        <w:rPr>
          <w:rFonts w:hint="eastAsia"/>
          <w:lang w:val="en-US" w:eastAsia="zh-CN"/>
        </w:rPr>
      </w:pPr>
      <w:r>
        <w:rPr>
          <w:rFonts w:hint="eastAsia"/>
          <w:lang w:val="en-US" w:eastAsia="zh-CN"/>
        </w:rPr>
        <w:t>从实现路径来看，浙江将坚持</w:t>
      </w:r>
      <w:r>
        <w:rPr>
          <w:rFonts w:hint="eastAsia"/>
          <w:b/>
          <w:bCs/>
          <w:lang w:val="en-US" w:eastAsia="zh-CN"/>
        </w:rPr>
        <w:t>“五个统筹”</w:t>
      </w:r>
      <w:r>
        <w:rPr>
          <w:rFonts w:hint="eastAsia"/>
          <w:lang w:val="en-US" w:eastAsia="zh-CN"/>
        </w:rPr>
        <w:t>，即统筹改革和开放、统筹“硬件”和“软件”、统筹“引进来”和“走出去”、统筹内贸和外贸、统筹开放和安全，突出抓好</w:t>
      </w:r>
      <w:r>
        <w:rPr>
          <w:rFonts w:hint="eastAsia"/>
          <w:b/>
          <w:bCs/>
          <w:lang w:val="en-US" w:eastAsia="zh-CN"/>
        </w:rPr>
        <w:t>“平台提能级、枢纽建强、模式创新”这“三件大事”</w:t>
      </w:r>
      <w:r>
        <w:rPr>
          <w:rFonts w:hint="eastAsia"/>
          <w:lang w:val="en-US" w:eastAsia="zh-CN"/>
        </w:rPr>
        <w:t>，全力推进提升开放平台能级等六方面工作。</w:t>
      </w:r>
    </w:p>
    <w:p w14:paraId="42167222">
      <w:pPr>
        <w:bidi w:val="0"/>
        <w:rPr>
          <w:rFonts w:hint="eastAsia"/>
          <w:lang w:val="en-US" w:eastAsia="zh-CN"/>
        </w:rPr>
      </w:pPr>
      <w:r>
        <w:rPr>
          <w:rFonts w:hint="eastAsia"/>
          <w:lang w:val="en-US" w:eastAsia="zh-CN"/>
        </w:rPr>
        <w:t>17.</w:t>
      </w:r>
      <w:r>
        <w:rPr>
          <w:rFonts w:hint="eastAsia"/>
          <w:b/>
          <w:bCs/>
          <w:lang w:val="en-US" w:eastAsia="zh-CN"/>
        </w:rPr>
        <w:t>《浙江省药品监管领域推进政务服务增值化改革实施方案》</w:t>
      </w:r>
      <w:r>
        <w:rPr>
          <w:rFonts w:hint="eastAsia"/>
          <w:lang w:val="en-US" w:eastAsia="zh-CN"/>
        </w:rPr>
        <w:t>已于近日印发，围绕生物医药企业所期所盼，从</w:t>
      </w:r>
      <w:r>
        <w:rPr>
          <w:rFonts w:hint="eastAsia"/>
          <w:b/>
          <w:bCs/>
          <w:lang w:val="en-US" w:eastAsia="zh-CN"/>
        </w:rPr>
        <w:t>审评审批、监管模式、服务机制、保障支撑</w:t>
      </w:r>
      <w:r>
        <w:rPr>
          <w:rFonts w:hint="eastAsia"/>
          <w:lang w:val="en-US" w:eastAsia="zh-CN"/>
        </w:rPr>
        <w:t>4个方面提出18条药品监管领域政务服务增值化改革举措，以进一步推动我省生物医药行业的高质量发展。《实施方案》将于12月27日起施行。</w:t>
      </w:r>
    </w:p>
    <w:p w14:paraId="52945A95">
      <w:pPr>
        <w:bidi w:val="0"/>
        <w:rPr>
          <w:rFonts w:hint="eastAsia"/>
          <w:lang w:val="en-US" w:eastAsia="zh-CN"/>
        </w:rPr>
      </w:pPr>
      <w:r>
        <w:rPr>
          <w:rFonts w:hint="eastAsia"/>
          <w:lang w:val="en-US" w:eastAsia="zh-CN"/>
        </w:rPr>
        <w:t>18.中共中央政治局常委、国务院总理李强12月18日至20日在浙江调研。他强调，要深入学习贯彻习近平总书记在中央经济工作会议上的重要讲话精神，把思想和行动统一到党中央对经济形势的科学判断和对经济工作的决策部署上来，坚定信心、开拓进取，奋力创造高质量发展新业绩。</w:t>
      </w:r>
    </w:p>
    <w:p w14:paraId="0F988109">
      <w:pPr>
        <w:bidi w:val="0"/>
        <w:rPr>
          <w:rFonts w:hint="eastAsia"/>
          <w:lang w:val="en-US" w:eastAsia="zh-CN"/>
        </w:rPr>
      </w:pPr>
      <w:r>
        <w:rPr>
          <w:rFonts w:hint="eastAsia"/>
          <w:lang w:val="en-US" w:eastAsia="zh-CN"/>
        </w:rPr>
        <w:t>19.12月22日，浙江省非物质文化遗产馆举行2024“浙江好腔调”传统戏剧展演系列活动。浙风古韵浙江传统戏剧音乐曲牌数字应用在“浙里文化圈”客户端同步上线。</w:t>
      </w:r>
    </w:p>
    <w:p w14:paraId="257C2747">
      <w:pPr>
        <w:bidi w:val="0"/>
        <w:rPr>
          <w:rFonts w:hint="eastAsia"/>
          <w:lang w:val="en-US" w:eastAsia="zh-CN"/>
        </w:rPr>
      </w:pPr>
      <w:r>
        <w:rPr>
          <w:rFonts w:hint="eastAsia"/>
          <w:lang w:val="en-US" w:eastAsia="zh-CN"/>
        </w:rPr>
        <w:t>20.12月23日下午至24日，省委书记王浩围绕贯彻落实习近平总书记考察浙江重要讲话精神，聚焦更好担负起新时代的文化使命这一主题，深入运河古镇、遗址公园、美术馆、博物馆、剧场、企业等开展调研。他强调，要深学笃行习近平文化思想，忠实践行“八八战略”，增强文化自觉、坚定文化自信，</w:t>
      </w:r>
      <w:r>
        <w:rPr>
          <w:rFonts w:hint="eastAsia"/>
          <w:b/>
          <w:bCs/>
          <w:lang w:val="en-US" w:eastAsia="zh-CN"/>
        </w:rPr>
        <w:t>谋深抓实“文化+科技”“文化+旅游”“文化+民生”路径载体</w:t>
      </w:r>
      <w:r>
        <w:rPr>
          <w:rFonts w:hint="eastAsia"/>
          <w:lang w:val="en-US" w:eastAsia="zh-CN"/>
        </w:rPr>
        <w:t>，加快建设高水平文化强省，更好满足人民群众精神文化生活新期待。</w:t>
      </w:r>
    </w:p>
    <w:p w14:paraId="781E8570">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21FC16D7">
      <w:pPr>
        <w:bidi w:val="0"/>
        <w:rPr>
          <w:rFonts w:hint="eastAsia"/>
          <w:lang w:val="en-US" w:eastAsia="zh-CN"/>
        </w:rPr>
      </w:pPr>
      <w:r>
        <w:rPr>
          <w:rFonts w:hint="eastAsia"/>
          <w:lang w:val="en-US" w:eastAsia="zh-CN"/>
        </w:rPr>
        <w:t>1.</w:t>
      </w:r>
      <w:r>
        <w:rPr>
          <w:rFonts w:hint="eastAsia"/>
          <w:b/>
          <w:bCs/>
          <w:lang w:val="en-US" w:eastAsia="zh-CN"/>
        </w:rPr>
        <w:t>《江苏省林业有害生物防治条例》</w:t>
      </w:r>
      <w:r>
        <w:rPr>
          <w:rFonts w:hint="eastAsia"/>
          <w:lang w:val="en-US" w:eastAsia="zh-CN"/>
        </w:rPr>
        <w:t>由江苏省第十四届人民代表大会常务委员会第十一次会议于2024年9月27日审议通过并予公布，即将于12月1日起施行。这是江苏省</w:t>
      </w:r>
      <w:r>
        <w:rPr>
          <w:rFonts w:hint="eastAsia"/>
          <w:b/>
          <w:bCs/>
          <w:lang w:val="en-US" w:eastAsia="zh-CN"/>
        </w:rPr>
        <w:t>第一部关于林业有害生物防治工作的地方性法规</w:t>
      </w:r>
      <w:r>
        <w:rPr>
          <w:rFonts w:hint="eastAsia"/>
          <w:lang w:val="en-US" w:eastAsia="zh-CN"/>
        </w:rPr>
        <w:t>。</w:t>
      </w:r>
    </w:p>
    <w:p w14:paraId="74C1AB02">
      <w:pPr>
        <w:bidi w:val="0"/>
        <w:rPr>
          <w:rFonts w:hint="default"/>
          <w:lang w:val="en-US" w:eastAsia="zh-CN"/>
        </w:rPr>
      </w:pPr>
      <w:r>
        <w:rPr>
          <w:rFonts w:hint="eastAsia"/>
          <w:lang w:val="en-US" w:eastAsia="zh-CN"/>
        </w:rPr>
        <w:t>2.省政府近日印发</w:t>
      </w:r>
      <w:r>
        <w:rPr>
          <w:rFonts w:hint="eastAsia"/>
          <w:b/>
          <w:bCs/>
          <w:lang w:val="en-US" w:eastAsia="zh-CN"/>
        </w:rPr>
        <w:t>《关于加快推动化工产业高质量发展的意见》</w:t>
      </w:r>
      <w:r>
        <w:rPr>
          <w:rFonts w:hint="eastAsia"/>
          <w:lang w:val="en-US" w:eastAsia="zh-CN"/>
        </w:rPr>
        <w:t>，</w:t>
      </w:r>
      <w:r>
        <w:rPr>
          <w:rFonts w:hint="eastAsia"/>
          <w:b/>
          <w:bCs/>
          <w:lang w:val="en-US" w:eastAsia="zh-CN"/>
        </w:rPr>
        <w:t>到2027年，全省化工产业保持平稳增长，年均工业增加值增速6%以上，核心竞争力明显增强，现代化工产业体系日趋完善。</w:t>
      </w:r>
      <w:r>
        <w:rPr>
          <w:rFonts w:hint="eastAsia"/>
          <w:lang w:val="en-US" w:eastAsia="zh-CN"/>
        </w:rPr>
        <w:t>化工园区产值贡献率提升至80%以上，打造3家以上千亿级园区。规模以上化工企业研发投入强度达到2%以上，高端化工新材料、精细化学品的自给率显著提高。能耗强度、主要污染物和碳排放强度持续下降，本质安全水平进一步提升。</w:t>
      </w:r>
    </w:p>
    <w:p w14:paraId="56BA9014">
      <w:pPr>
        <w:bidi w:val="0"/>
        <w:rPr>
          <w:rFonts w:hint="eastAsia"/>
          <w:lang w:val="en-US" w:eastAsia="zh-CN"/>
        </w:rPr>
      </w:pPr>
      <w:r>
        <w:rPr>
          <w:rFonts w:hint="eastAsia"/>
          <w:lang w:val="en-US" w:eastAsia="zh-CN"/>
        </w:rPr>
        <w:t>3.12月1日，省委书记信长星、省长许昆林在南京与中央统战部副部长、全国工商联党组书记沈莹举行工作会谈。信长星指出，</w:t>
      </w:r>
      <w:r>
        <w:rPr>
          <w:rFonts w:hint="eastAsia"/>
          <w:b/>
          <w:bCs/>
          <w:lang w:val="en-US" w:eastAsia="zh-CN"/>
        </w:rPr>
        <w:t>江苏是我国近代民族工商业的发祥地，民营经济在全省经济社会发展中地位举足轻重、作用不可或缺</w:t>
      </w:r>
      <w:r>
        <w:rPr>
          <w:rFonts w:hint="eastAsia"/>
          <w:lang w:val="en-US" w:eastAsia="zh-CN"/>
        </w:rPr>
        <w:t>。近年来，全省民营企业加快迭代升级，发展稳健向好，在人工智能产业领域也大展身手。我们正深入贯彻落实党的二十届三中全会精神，坚持“两个毫不动摇”，坚持以发展新质生产力为导向，持续优化营商环境，不断激发民间投资活力，支持民营企业把握机遇、发展壮大，在新征程上展现更大作为。此次全国工商联在江苏举办人工智能委员会成立活动，是推动人工智能产业高质量发展的有力举措，也为江苏企业提供了难得的学习交流机会。希望全国工商联一如既往关心支持江苏，更好地促进民营经济健康发展、高质量发展，促进民营经济人士健康成长。</w:t>
      </w:r>
    </w:p>
    <w:p w14:paraId="1B967C4D">
      <w:pPr>
        <w:bidi w:val="0"/>
        <w:rPr>
          <w:rFonts w:hint="eastAsia"/>
          <w:lang w:val="en-US" w:eastAsia="zh-CN"/>
        </w:rPr>
      </w:pPr>
      <w:r>
        <w:rPr>
          <w:rFonts w:hint="eastAsia"/>
          <w:lang w:val="en-US" w:eastAsia="zh-CN"/>
        </w:rPr>
        <w:t>4.12月1日，我省与国家医疗保障局在南京签署</w:t>
      </w:r>
      <w:r>
        <w:rPr>
          <w:rFonts w:hint="eastAsia"/>
          <w:b/>
          <w:bCs/>
          <w:lang w:val="en-US" w:eastAsia="zh-CN"/>
        </w:rPr>
        <w:t>深化医疗保障制度改革合作框架协议</w:t>
      </w:r>
      <w:r>
        <w:rPr>
          <w:rFonts w:hint="eastAsia"/>
          <w:lang w:val="en-US" w:eastAsia="zh-CN"/>
        </w:rPr>
        <w:t>。省委书记信长星、省长许昆林与国家医疗保障局局长章轲举行工作会谈。信长星说，人民健康是社会主义现代化的重要标志。江苏正牢记习近平总书记殷殷嘱托，深入践行以人民为中心的发展思想，织密扎牢社会保障网，</w:t>
      </w:r>
      <w:r>
        <w:rPr>
          <w:rFonts w:hint="eastAsia"/>
          <w:b/>
          <w:bCs/>
          <w:lang w:val="en-US" w:eastAsia="zh-CN"/>
        </w:rPr>
        <w:t>完善多层次基本养老服务体系和医疗保障体系</w:t>
      </w:r>
      <w:r>
        <w:rPr>
          <w:rFonts w:hint="eastAsia"/>
          <w:lang w:val="en-US" w:eastAsia="zh-CN"/>
        </w:rPr>
        <w:t>，努力在保障和改善民生、推进社会治理现代化上走在前列。</w:t>
      </w:r>
      <w:r>
        <w:rPr>
          <w:rFonts w:hint="eastAsia"/>
          <w:b/>
          <w:bCs/>
          <w:lang w:val="en-US" w:eastAsia="zh-CN"/>
        </w:rPr>
        <w:t>希望国家医保局围绕深化医疗保障制度改革、促进医保数据赋能应用、推动医药产业创新发展等方面继续给予指导，</w:t>
      </w:r>
      <w:r>
        <w:rPr>
          <w:rFonts w:hint="eastAsia"/>
          <w:lang w:val="en-US" w:eastAsia="zh-CN"/>
        </w:rPr>
        <w:t>助力江苏医保和卫生健康事业高质量发展，满足人民群众多样化健康需求，不断增进民生福祉。</w:t>
      </w:r>
    </w:p>
    <w:p w14:paraId="28662D76">
      <w:pPr>
        <w:bidi w:val="0"/>
        <w:rPr>
          <w:rFonts w:hint="eastAsia"/>
          <w:lang w:val="en-US" w:eastAsia="zh-CN"/>
        </w:rPr>
      </w:pPr>
      <w:r>
        <w:rPr>
          <w:rFonts w:hint="eastAsia"/>
          <w:lang w:val="en-US" w:eastAsia="zh-CN"/>
        </w:rPr>
        <w:t>5.近日，省文旅厅、省委宣传部、省发展改革委等12个部门联合印发</w:t>
      </w:r>
      <w:r>
        <w:rPr>
          <w:rFonts w:hint="eastAsia"/>
          <w:b/>
          <w:bCs/>
          <w:lang w:val="en-US" w:eastAsia="zh-CN"/>
        </w:rPr>
        <w:t>《江苏省旅游度假区高质量发展行动方案（2024—2026年）》</w:t>
      </w:r>
      <w:r>
        <w:rPr>
          <w:rFonts w:hint="eastAsia"/>
          <w:lang w:val="en-US" w:eastAsia="zh-CN"/>
        </w:rPr>
        <w:t>，明确提出到2026年新增一批国家级度假区，年旅游综合收入10亿元的度假区力争达10家左右。</w:t>
      </w:r>
    </w:p>
    <w:p w14:paraId="2542A7DE">
      <w:pPr>
        <w:bidi w:val="0"/>
        <w:rPr>
          <w:rFonts w:hint="eastAsia"/>
          <w:lang w:val="en-US" w:eastAsia="zh-CN"/>
        </w:rPr>
      </w:pPr>
      <w:r>
        <w:rPr>
          <w:rFonts w:hint="eastAsia"/>
          <w:lang w:val="en-US" w:eastAsia="zh-CN"/>
        </w:rPr>
        <w:t>此次《行动方案》</w:t>
      </w:r>
      <w:r>
        <w:rPr>
          <w:rFonts w:hint="eastAsia"/>
          <w:b/>
          <w:bCs/>
          <w:lang w:val="en-US" w:eastAsia="zh-CN"/>
        </w:rPr>
        <w:t>充分体现江苏特色</w:t>
      </w:r>
      <w:r>
        <w:rPr>
          <w:rFonts w:hint="eastAsia"/>
          <w:lang w:val="en-US" w:eastAsia="zh-CN"/>
        </w:rPr>
        <w:t>：结合我省文旅融合进展，提出鼓励非遗进酒店、餐厅、休闲街区、游客中心等人流集聚空间，创新开展“无限定空间非遗进度假区”；结合全省“两廊两带两区”文旅空间布局，提出推进环太湖、沿扬子江和滨海、洪泽湖区域度假区协同发展，打造环太湖沿扬子江度假产业集群区；结合我省江河湖海汇集优势，提出沿扬子江、大运河地区及沿海和环太湖地区分别打造城市、遗产、滨海、太湖和水乡度假品牌。</w:t>
      </w:r>
    </w:p>
    <w:p w14:paraId="79B73197">
      <w:pPr>
        <w:bidi w:val="0"/>
        <w:rPr>
          <w:rFonts w:hint="eastAsia"/>
          <w:lang w:val="en-US" w:eastAsia="zh-CN"/>
        </w:rPr>
      </w:pPr>
      <w:r>
        <w:rPr>
          <w:rFonts w:hint="eastAsia"/>
          <w:lang w:val="en-US" w:eastAsia="zh-CN"/>
        </w:rPr>
        <w:t>6.12月3日，记者从省住房和城乡建设厅召开的新闻发布会上获悉，为支持居民提升住房品质享受宜居生活，日前发布的</w:t>
      </w:r>
      <w:r>
        <w:rPr>
          <w:rFonts w:hint="eastAsia"/>
          <w:b/>
          <w:bCs/>
          <w:lang w:val="en-US" w:eastAsia="zh-CN"/>
        </w:rPr>
        <w:t>《江苏省旧房装修、厨卫等局部改造所需物品和材料购置补贴实施细则》</w:t>
      </w:r>
      <w:r>
        <w:rPr>
          <w:rFonts w:hint="eastAsia"/>
          <w:lang w:val="en-US" w:eastAsia="zh-CN"/>
        </w:rPr>
        <w:t>明确，对2024年7月25日（含）至2024年12月31日（含）期间购置用于旧房（包括城镇住宅和农村住宅）装修、厨卫等局部改造所需的物品和材料，按照装修合同中相关物品和材料购置价的15%给予补贴，每人且每套房补贴金额最高不超过3万元。</w:t>
      </w:r>
    </w:p>
    <w:p w14:paraId="65BD44E0">
      <w:pPr>
        <w:bidi w:val="0"/>
        <w:rPr>
          <w:rFonts w:hint="eastAsia"/>
          <w:lang w:val="en-US" w:eastAsia="zh-CN"/>
        </w:rPr>
      </w:pPr>
      <w:r>
        <w:rPr>
          <w:rFonts w:hint="eastAsia"/>
          <w:lang w:val="en-US" w:eastAsia="zh-CN"/>
        </w:rPr>
        <w:t>今年10月，省商务厅等6部门出台</w:t>
      </w:r>
      <w:r>
        <w:rPr>
          <w:rFonts w:hint="eastAsia"/>
          <w:b/>
          <w:bCs/>
          <w:lang w:val="en-US" w:eastAsia="zh-CN"/>
        </w:rPr>
        <w:t>《关于推进实施家装家居改造领域绿色建材产品购置补贴政策的通知》</w:t>
      </w:r>
      <w:r>
        <w:rPr>
          <w:rFonts w:hint="eastAsia"/>
          <w:lang w:val="en-US" w:eastAsia="zh-CN"/>
        </w:rPr>
        <w:t>，居民购买家具、门窗等产品，可以按照产品成交价的15%享受一次性立减补贴。此次住建部门新出台的政策以装修合同为主体进行补贴，已经完成或正在进行装修改造的房屋产权人都可申请，获批后补贴资金直接发放至申请人银行账户。两项政策相辅相成、互为补充，但同一住宅不得重复享受两种家装家居补贴。</w:t>
      </w:r>
    </w:p>
    <w:p w14:paraId="76552344">
      <w:pPr>
        <w:bidi w:val="0"/>
        <w:rPr>
          <w:rFonts w:hint="eastAsia"/>
          <w:lang w:val="en-US" w:eastAsia="zh-CN"/>
        </w:rPr>
      </w:pPr>
      <w:r>
        <w:rPr>
          <w:rFonts w:hint="eastAsia"/>
          <w:lang w:val="en-US" w:eastAsia="zh-CN"/>
        </w:rPr>
        <w:t>7.12月5日，省委常委会召开会议学习习近平总书记近期重要讲话重要指示精神，研究贯彻落实举措。省委书记信长星主持会议并讲话。</w:t>
      </w:r>
    </w:p>
    <w:p w14:paraId="10D587F3">
      <w:pPr>
        <w:bidi w:val="0"/>
        <w:rPr>
          <w:rFonts w:hint="eastAsia"/>
          <w:lang w:val="en-US" w:eastAsia="zh-CN"/>
        </w:rPr>
      </w:pPr>
      <w:r>
        <w:rPr>
          <w:rFonts w:hint="eastAsia"/>
          <w:lang w:val="en-US" w:eastAsia="zh-CN"/>
        </w:rPr>
        <w:t>会议学习了习近平总书记在第四次“一带一路”建设工作座谈会上的重要讲话精神，指出，共建“一带一路”是习近平总书记深刻把握世界大势、着眼人类前途命运，创造性提出的重大倡议。要深刻认识共建“一带一路”的重大意义，</w:t>
      </w:r>
      <w:r>
        <w:rPr>
          <w:rFonts w:hint="eastAsia"/>
          <w:b/>
          <w:bCs/>
          <w:lang w:val="en-US" w:eastAsia="zh-CN"/>
        </w:rPr>
        <w:t>以“一带一路”交汇点建设引领江苏高水平对外开放，更大力度深化机制创新，有针对性地补短板、强弱项，加快建设具有世界聚合力的双向开放枢纽</w:t>
      </w:r>
      <w:r>
        <w:rPr>
          <w:rFonts w:hint="eastAsia"/>
          <w:lang w:val="en-US" w:eastAsia="zh-CN"/>
        </w:rPr>
        <w:t>。要坚持巩固传统领域合作和稳步拓展新兴领域合作并举、高水平“引进来”和“走出去”并举、推进重大标志性工程和“小而美”民生项目并举，形成更多接地气、聚人心的合作成果。</w:t>
      </w:r>
    </w:p>
    <w:p w14:paraId="4A3721E3">
      <w:pPr>
        <w:bidi w:val="0"/>
        <w:rPr>
          <w:rFonts w:hint="default"/>
          <w:lang w:val="en-US" w:eastAsia="zh-CN"/>
        </w:rPr>
      </w:pPr>
      <w:r>
        <w:rPr>
          <w:rFonts w:hint="eastAsia"/>
          <w:lang w:val="en-US" w:eastAsia="zh-CN"/>
        </w:rPr>
        <w:t>8.江苏不断深化整治形式主义为基层减负。今年以来，按照中办、国办印发的</w:t>
      </w:r>
      <w:r>
        <w:rPr>
          <w:rFonts w:hint="eastAsia"/>
          <w:b/>
          <w:bCs/>
          <w:lang w:val="en-US" w:eastAsia="zh-CN"/>
        </w:rPr>
        <w:t>《整治形式主义为基层减负若干规定》</w:t>
      </w:r>
      <w:r>
        <w:rPr>
          <w:rFonts w:hint="eastAsia"/>
          <w:lang w:val="en-US" w:eastAsia="zh-CN"/>
        </w:rPr>
        <w:t>，省、市、县（区）进一步实行</w:t>
      </w:r>
      <w:r>
        <w:rPr>
          <w:rFonts w:hint="eastAsia"/>
          <w:b/>
          <w:bCs/>
          <w:lang w:val="en-US" w:eastAsia="zh-CN"/>
        </w:rPr>
        <w:t>压缩考核流程、减少迎检文件重复提交、严控督查检查考核事项</w:t>
      </w:r>
      <w:r>
        <w:rPr>
          <w:rFonts w:hint="eastAsia"/>
          <w:lang w:val="en-US" w:eastAsia="zh-CN"/>
        </w:rPr>
        <w:t>等措施，</w:t>
      </w:r>
      <w:r>
        <w:rPr>
          <w:rFonts w:hint="eastAsia"/>
          <w:b/>
          <w:bCs/>
          <w:lang w:val="en-US" w:eastAsia="zh-CN"/>
        </w:rPr>
        <w:t>推动资金、编制等资源向基层倾斜，让广大基层干部放开手脚、轻装前行</w:t>
      </w:r>
      <w:r>
        <w:rPr>
          <w:rFonts w:hint="eastAsia"/>
          <w:lang w:val="en-US" w:eastAsia="zh-CN"/>
        </w:rPr>
        <w:t>，有更多时间和精力抓落实、促发展、办实事。</w:t>
      </w:r>
    </w:p>
    <w:p w14:paraId="0A746E67">
      <w:pPr>
        <w:bidi w:val="0"/>
        <w:rPr>
          <w:rFonts w:hint="default"/>
          <w:lang w:val="en-US" w:eastAsia="zh-CN"/>
        </w:rPr>
      </w:pPr>
      <w:r>
        <w:rPr>
          <w:rFonts w:hint="eastAsia"/>
          <w:lang w:val="en-US" w:eastAsia="zh-CN"/>
        </w:rPr>
        <w:t>9.近日，由习近平文化思想研究中心秘书处组织编写的</w:t>
      </w:r>
      <w:r>
        <w:rPr>
          <w:rFonts w:hint="eastAsia"/>
          <w:b/>
          <w:bCs/>
          <w:lang w:val="en-US" w:eastAsia="zh-CN"/>
        </w:rPr>
        <w:t>《习近平文化思想实践案例选编（2024年）》</w:t>
      </w:r>
      <w:r>
        <w:rPr>
          <w:rFonts w:hint="eastAsia"/>
          <w:lang w:val="en-US" w:eastAsia="zh-CN"/>
        </w:rPr>
        <w:t>由学习出版社出版发行。全书45个案例中，</w:t>
      </w:r>
      <w:r>
        <w:rPr>
          <w:rFonts w:hint="eastAsia"/>
          <w:b/>
          <w:bCs/>
          <w:lang w:val="en-US" w:eastAsia="zh-CN"/>
        </w:rPr>
        <w:t>江苏共有5个案例</w:t>
      </w:r>
      <w:r>
        <w:rPr>
          <w:rFonts w:hint="eastAsia"/>
          <w:lang w:val="en-US" w:eastAsia="zh-CN"/>
        </w:rPr>
        <w:t>，分别为《细耕思政育人“责任田” 培育理想信念“向阳花”——镇江市打造“1+2+4+N”大中小学思政工作联盟》《地市级新型主流媒体的系统性变革——盐阜大众报报业集团的“一体化”深融五张图》《小剧场大舞台 塑造城市文化品格——南京市以公益性小剧场赋能城市建设》《赓续古城历史文脉 焕发江南文化魅力——苏州市姑苏区实施32号街坊保护更新项目》《长江后浪推前浪——江苏省文艺“名师带徒”计划推动人才青蓝相继》，这些案例共同展现了江苏深入学习贯彻习近平文化思想的生动实践。</w:t>
      </w:r>
    </w:p>
    <w:p w14:paraId="36352579">
      <w:pPr>
        <w:bidi w:val="0"/>
        <w:rPr>
          <w:rFonts w:hint="eastAsia"/>
          <w:lang w:val="en-US" w:eastAsia="zh-CN"/>
        </w:rPr>
      </w:pPr>
      <w:r>
        <w:rPr>
          <w:rFonts w:hint="eastAsia"/>
          <w:lang w:val="en-US" w:eastAsia="zh-CN"/>
        </w:rPr>
        <w:t>10.我国新型电力系统建设的一大创新试点——</w:t>
      </w:r>
      <w:r>
        <w:rPr>
          <w:rFonts w:hint="eastAsia"/>
          <w:b/>
          <w:bCs/>
          <w:lang w:val="en-US" w:eastAsia="zh-CN"/>
        </w:rPr>
        <w:t>首个近零碳港口微电网</w:t>
      </w:r>
      <w:r>
        <w:rPr>
          <w:rFonts w:hint="eastAsia"/>
          <w:lang w:val="en-US" w:eastAsia="zh-CN"/>
        </w:rPr>
        <w:t>近日在</w:t>
      </w:r>
      <w:r>
        <w:rPr>
          <w:rFonts w:hint="eastAsia"/>
          <w:b/>
          <w:bCs/>
          <w:lang w:val="en-US" w:eastAsia="zh-CN"/>
        </w:rPr>
        <w:t>连云港</w:t>
      </w:r>
      <w:r>
        <w:rPr>
          <w:rFonts w:hint="eastAsia"/>
          <w:lang w:val="en-US" w:eastAsia="zh-CN"/>
        </w:rPr>
        <w:t>建成。</w:t>
      </w:r>
    </w:p>
    <w:p w14:paraId="182348C4">
      <w:pPr>
        <w:bidi w:val="0"/>
        <w:rPr>
          <w:rFonts w:hint="eastAsia"/>
          <w:lang w:val="en-US" w:eastAsia="zh-CN"/>
        </w:rPr>
      </w:pPr>
      <w:r>
        <w:rPr>
          <w:rFonts w:hint="eastAsia"/>
          <w:lang w:val="en-US" w:eastAsia="zh-CN"/>
        </w:rPr>
        <w:t>微电网作用不“微”，智能微电网是由分布式电源、用电负荷、配电设施、监控和保护装置等组成的小型发配用电系统。国网江苏电力联手连云港港，在港口试点建设“多能互补”智能微电网，助力实现货轮从进港靠泊到装卸运输，全程近零碳排放。</w:t>
      </w:r>
    </w:p>
    <w:p w14:paraId="4E7C42B8">
      <w:pPr>
        <w:bidi w:val="0"/>
        <w:rPr>
          <w:rFonts w:hint="eastAsia"/>
          <w:lang w:val="en-US" w:eastAsia="zh-CN"/>
        </w:rPr>
      </w:pPr>
      <w:r>
        <w:rPr>
          <w:rFonts w:hint="eastAsia"/>
          <w:lang w:val="en-US" w:eastAsia="zh-CN"/>
        </w:rPr>
        <w:t>11.省政府办公厅近日印发</w:t>
      </w:r>
      <w:r>
        <w:rPr>
          <w:rFonts w:hint="eastAsia"/>
          <w:b/>
          <w:bCs/>
          <w:lang w:val="en-US" w:eastAsia="zh-CN"/>
        </w:rPr>
        <w:t>《关于健全分层分类社会救助体系加强低收入人口救助帮扶的实施意见》</w:t>
      </w:r>
      <w:r>
        <w:rPr>
          <w:rFonts w:hint="eastAsia"/>
          <w:lang w:val="en-US" w:eastAsia="zh-CN"/>
        </w:rPr>
        <w:t>。夯实基本生活救助方面，符合最低生活保障、特困人员救助供养条件的低收入人口，给予相应的最低生活保障、特困人员救助供养等基本生活救助。最低生活保障边缘家庭中的重病患者和一、二级残疾人以及三级精神、三级智力残疾人等特殊困难人员，可单独纳入最低生活保障范围。对参照单人户纳入最低生活保障范围的成年无业重度残疾人等其他特殊困难人员，给予相应的基本生活救助。完善基本生活救助标准动态调整机制，合理调整最低生活保障标准，确定特困人员基本生活保障标准和照料护理标准。</w:t>
      </w:r>
    </w:p>
    <w:p w14:paraId="30E73225">
      <w:pPr>
        <w:bidi w:val="0"/>
        <w:rPr>
          <w:rFonts w:hint="eastAsia"/>
          <w:lang w:val="en-US" w:eastAsia="zh-CN"/>
        </w:rPr>
      </w:pPr>
      <w:r>
        <w:rPr>
          <w:rFonts w:hint="eastAsia"/>
          <w:lang w:val="en-US" w:eastAsia="zh-CN"/>
        </w:rPr>
        <w:t>12.</w:t>
      </w:r>
      <w:r>
        <w:rPr>
          <w:rFonts w:hint="eastAsia"/>
          <w:b/>
          <w:bCs/>
          <w:lang w:val="en-US" w:eastAsia="zh-CN"/>
        </w:rPr>
        <w:t>《江苏省科学技术奖励办法》</w:t>
      </w:r>
      <w:r>
        <w:rPr>
          <w:rFonts w:hint="eastAsia"/>
          <w:lang w:val="en-US" w:eastAsia="zh-CN"/>
        </w:rPr>
        <w:t>近日公布，自2025年3月1日起施行。《奖励办法》明确，本省设立</w:t>
      </w:r>
      <w:r>
        <w:rPr>
          <w:rFonts w:hint="eastAsia"/>
          <w:b/>
          <w:bCs/>
          <w:lang w:val="en-US" w:eastAsia="zh-CN"/>
        </w:rPr>
        <w:t>江苏省科学技术奖</w:t>
      </w:r>
      <w:r>
        <w:rPr>
          <w:rFonts w:hint="eastAsia"/>
          <w:lang w:val="en-US" w:eastAsia="zh-CN"/>
        </w:rPr>
        <w:t>。省科学技术奖应当服务国家重大战略和江苏发展，加大对自然科学基础研究和应用基础研究的奖励，激励自主创新、突出价值导向、鼓励开放合作，注重成果质量和贡献。省科学技术奖每年评审一次，包括下列类别：（一）科学技术突出贡献奖；（二）自然科学奖；（三）科技进步奖；（四）青年科技杰出贡献奖；（五）国际科技合作奖。</w:t>
      </w:r>
    </w:p>
    <w:p w14:paraId="752D45DD">
      <w:pPr>
        <w:bidi w:val="0"/>
        <w:rPr>
          <w:rFonts w:hint="eastAsia"/>
          <w:lang w:val="en-US" w:eastAsia="zh-CN"/>
        </w:rPr>
      </w:pPr>
      <w:r>
        <w:rPr>
          <w:rFonts w:hint="eastAsia"/>
          <w:lang w:val="en-US" w:eastAsia="zh-CN"/>
        </w:rPr>
        <w:t>13.中共中央、国务院13日上午在南京隆重举行2024年南京大屠杀死难者国家公祭仪式。中共中央政治局委员、中宣部部长李书磊指出，我们举行国家公祭，就是要宣示牢记历史、不忘过去，珍爱和平、开创未来的坚定立场，展现新时代中国共产党和中国人民继承先烈遗志，书写强国建设、民族复兴新篇章的坚强决心。我们要凝聚团结奋斗、攻坚克难的力量，发扬自信自立、改革创新的精神，坚定守护和平、维护正义的追求。</w:t>
      </w:r>
      <w:r>
        <w:rPr>
          <w:rFonts w:hint="eastAsia"/>
          <w:b/>
          <w:bCs/>
          <w:lang w:val="en-US" w:eastAsia="zh-CN"/>
        </w:rPr>
        <w:t>铭记历史是为了更好前行</w:t>
      </w:r>
      <w:r>
        <w:rPr>
          <w:rFonts w:hint="eastAsia"/>
          <w:lang w:val="en-US" w:eastAsia="zh-CN"/>
        </w:rPr>
        <w:t>。让我们更加紧密地团结在以习近平同志为核心的党中央周围，万众一心，奋发有为，为以中国式现代化全面推进强国建设、民族复兴伟业而努力奋斗，为人类和平和发展的崇高事业作出更大贡献。</w:t>
      </w:r>
    </w:p>
    <w:p w14:paraId="3E58AE8D">
      <w:pPr>
        <w:bidi w:val="0"/>
        <w:rPr>
          <w:rFonts w:hint="eastAsia"/>
          <w:lang w:val="en-US" w:eastAsia="zh-CN"/>
        </w:rPr>
      </w:pPr>
      <w:r>
        <w:rPr>
          <w:rFonts w:hint="eastAsia"/>
          <w:lang w:val="en-US" w:eastAsia="zh-CN"/>
        </w:rPr>
        <w:t>14.12月15日，由省乡村振兴研究会、省乡村振兴研究院主办的</w:t>
      </w:r>
      <w:r>
        <w:rPr>
          <w:rFonts w:hint="eastAsia"/>
          <w:b/>
          <w:bCs/>
          <w:lang w:val="en-US" w:eastAsia="zh-CN"/>
        </w:rPr>
        <w:t>“乡村全面振兴与农业农村现代化”</w:t>
      </w:r>
      <w:r>
        <w:rPr>
          <w:rFonts w:hint="eastAsia"/>
          <w:lang w:val="en-US" w:eastAsia="zh-CN"/>
        </w:rPr>
        <w:t>研讨会在扬州举办，来自高校院所的院士专家、政府部门相关负责人、乡村一线的行家里手齐聚一堂，为江苏乡村振兴贡献智慧。</w:t>
      </w:r>
    </w:p>
    <w:p w14:paraId="3A0F2662">
      <w:pPr>
        <w:bidi w:val="0"/>
        <w:rPr>
          <w:rFonts w:hint="eastAsia"/>
          <w:lang w:val="en-US" w:eastAsia="zh-CN"/>
        </w:rPr>
      </w:pPr>
      <w:r>
        <w:rPr>
          <w:rFonts w:hint="eastAsia"/>
          <w:lang w:val="en-US" w:eastAsia="zh-CN"/>
        </w:rPr>
        <w:t>15.12月15日，由省乡村振兴研究会、省乡村振兴研究院主办的“</w:t>
      </w:r>
      <w:r>
        <w:rPr>
          <w:rFonts w:hint="eastAsia"/>
          <w:b/>
          <w:bCs/>
          <w:lang w:val="en-US" w:eastAsia="zh-CN"/>
        </w:rPr>
        <w:t>乡村全面振兴与农业农村现代化</w:t>
      </w:r>
      <w:r>
        <w:rPr>
          <w:rFonts w:hint="eastAsia"/>
          <w:lang w:val="en-US" w:eastAsia="zh-CN"/>
        </w:rPr>
        <w:t>”研讨会在扬州举办，来自高校院所的院士专家、政府部门相关负责人、乡村一线的行家里手齐聚一堂，为江苏乡村振兴贡献智慧。</w:t>
      </w:r>
    </w:p>
    <w:p w14:paraId="22DF0A20">
      <w:pPr>
        <w:bidi w:val="0"/>
        <w:rPr>
          <w:rFonts w:hint="eastAsia"/>
          <w:lang w:val="en-US" w:eastAsia="zh-CN"/>
        </w:rPr>
      </w:pPr>
      <w:r>
        <w:rPr>
          <w:rFonts w:hint="eastAsia"/>
          <w:lang w:val="en-US" w:eastAsia="zh-CN"/>
        </w:rPr>
        <w:t>16.中央经济工作会议确定了9大重点任务，其中包括“统筹推进新型城镇化和乡村全面振兴”。12月16日，省政府召开新闻发布会，解读省政府印发的</w:t>
      </w:r>
      <w:r>
        <w:rPr>
          <w:rFonts w:hint="eastAsia"/>
          <w:b/>
          <w:bCs/>
          <w:lang w:val="en-US" w:eastAsia="zh-CN"/>
        </w:rPr>
        <w:t>《江苏省深入实施以人为本的新型城镇化战略五年行动计划实施方案》</w:t>
      </w:r>
      <w:r>
        <w:rPr>
          <w:rFonts w:hint="eastAsia"/>
          <w:lang w:val="en-US" w:eastAsia="zh-CN"/>
        </w:rPr>
        <w:t>，将“人”的城镇化贯穿整个方案，整体行动思路不仅仅在于人口和产业的集聚过程，更注重提高人的生活品质和幸福感。</w:t>
      </w:r>
    </w:p>
    <w:p w14:paraId="1410B15D">
      <w:pPr>
        <w:bidi w:val="0"/>
        <w:rPr>
          <w:rFonts w:hint="eastAsia"/>
          <w:lang w:val="en-US" w:eastAsia="zh-CN"/>
        </w:rPr>
      </w:pPr>
      <w:r>
        <w:rPr>
          <w:rFonts w:hint="eastAsia"/>
          <w:lang w:val="en-US" w:eastAsia="zh-CN"/>
        </w:rPr>
        <w:t>17.12月16日，“中国式现代化江苏新实践研究丛书”在南京发布，向社会推介首批丛书与第二批丛书共9本。“中国式现代化江苏新实践研究丛书”立足中国式现代化江苏省域实践，</w:t>
      </w:r>
      <w:r>
        <w:rPr>
          <w:rFonts w:hint="eastAsia"/>
          <w:b/>
          <w:bCs/>
          <w:lang w:val="en-US" w:eastAsia="zh-CN"/>
        </w:rPr>
        <w:t>坚持学理性、实践性、可读性相统一，体现前沿探索性、实践创造性、经验示范性</w:t>
      </w:r>
      <w:r>
        <w:rPr>
          <w:rFonts w:hint="eastAsia"/>
          <w:lang w:val="en-US" w:eastAsia="zh-CN"/>
        </w:rPr>
        <w:t>。丛书计划用3年时间，分三批推出15本左右。</w:t>
      </w:r>
    </w:p>
    <w:p w14:paraId="4922A9C5">
      <w:pPr>
        <w:bidi w:val="0"/>
        <w:rPr>
          <w:rFonts w:hint="eastAsia"/>
          <w:lang w:val="en-US" w:eastAsia="zh-CN"/>
        </w:rPr>
      </w:pPr>
      <w:r>
        <w:rPr>
          <w:rFonts w:hint="eastAsia"/>
          <w:lang w:val="en-US" w:eastAsia="zh-CN"/>
        </w:rPr>
        <w:t>18.12月16日，省政府召开经济运行分析会议，认真学习贯彻习近平总书记在中央经济工作会议上的重要讲话精神，进一步增强紧迫感责任感使命感，充分调动各方面积极性主动性创造性，确保高质量完成全年目标任务，努力为全国大局多作贡献。</w:t>
      </w:r>
    </w:p>
    <w:p w14:paraId="2850FC5F">
      <w:pPr>
        <w:bidi w:val="0"/>
        <w:rPr>
          <w:rFonts w:hint="eastAsia"/>
          <w:lang w:val="en-US" w:eastAsia="zh-CN"/>
        </w:rPr>
      </w:pPr>
      <w:r>
        <w:rPr>
          <w:rFonts w:hint="eastAsia"/>
          <w:lang w:val="en-US" w:eastAsia="zh-CN"/>
        </w:rPr>
        <w:t>19.12月18日，省政府召开常务会议，学习贯彻中央经济工作会议精神，听取省政府涉企规章、行政规范性文件及政策文件清理情况和2024年质量强省工作情况汇报，审议</w:t>
      </w:r>
      <w:r>
        <w:rPr>
          <w:rFonts w:hint="eastAsia"/>
          <w:b/>
          <w:bCs/>
          <w:lang w:val="en-US" w:eastAsia="zh-CN"/>
        </w:rPr>
        <w:t>《关于深化“江苏工匠”培育工程加强高技能人才队伍建设的若干措施》《江苏省失业保险规定（修正草案）》</w:t>
      </w:r>
      <w:r>
        <w:rPr>
          <w:rFonts w:hint="eastAsia"/>
          <w:lang w:val="en-US" w:eastAsia="zh-CN"/>
        </w:rPr>
        <w:t>，研究部署下一阶段重点工作。</w:t>
      </w:r>
    </w:p>
    <w:p w14:paraId="677B3308">
      <w:pPr>
        <w:bidi w:val="0"/>
        <w:rPr>
          <w:rFonts w:hint="eastAsia"/>
          <w:lang w:val="en-US" w:eastAsia="zh-CN"/>
        </w:rPr>
      </w:pPr>
      <w:r>
        <w:rPr>
          <w:rFonts w:hint="eastAsia"/>
          <w:lang w:val="en-US" w:eastAsia="zh-CN"/>
        </w:rPr>
        <w:t>20.12月23日，中共江苏省委十四届八次全会举行，统一思想、凝聚共识、激发动力、促进落实，在奋力推进中国式现代化江苏新实践的关键节点上留下了浓墨重彩的一笔。在牢记嘱托、感恩奋进的主基调中，</w:t>
      </w:r>
      <w:r>
        <w:rPr>
          <w:rFonts w:hint="eastAsia"/>
          <w:b/>
          <w:bCs/>
          <w:lang w:val="en-US" w:eastAsia="zh-CN"/>
        </w:rPr>
        <w:t>“以新的发展实绩为全国大局作出更大贡献”</w:t>
      </w:r>
      <w:r>
        <w:rPr>
          <w:rFonts w:hint="eastAsia"/>
          <w:lang w:val="en-US" w:eastAsia="zh-CN"/>
        </w:rPr>
        <w:t>成为与会同志一致发出的最强音。大家表示，要坚定自觉地沿着习近平总书记指引的方向前进，</w:t>
      </w:r>
      <w:r>
        <w:rPr>
          <w:rFonts w:hint="eastAsia"/>
          <w:b/>
          <w:bCs/>
          <w:lang w:val="en-US" w:eastAsia="zh-CN"/>
        </w:rPr>
        <w:t>抓住一切有利时机，利用一切有利条件，更好地把各方面积极性调动起来</w:t>
      </w:r>
      <w:r>
        <w:rPr>
          <w:rFonts w:hint="eastAsia"/>
          <w:lang w:val="en-US" w:eastAsia="zh-CN"/>
        </w:rPr>
        <w:t>，在服务全国大局中塑造新优势、打开新空间、作出新贡献。</w:t>
      </w:r>
    </w:p>
    <w:p w14:paraId="39AB34A3">
      <w:pPr>
        <w:bidi w:val="0"/>
        <w:rPr>
          <w:rFonts w:hint="default"/>
          <w:lang w:val="en-US" w:eastAsia="zh-CN"/>
        </w:rPr>
      </w:pPr>
      <w:r>
        <w:rPr>
          <w:rFonts w:hint="eastAsia"/>
          <w:lang w:val="en-US" w:eastAsia="zh-CN"/>
        </w:rPr>
        <w:t>21.近日，省政府办公厅印发</w:t>
      </w:r>
      <w:r>
        <w:rPr>
          <w:rFonts w:hint="eastAsia"/>
          <w:b/>
          <w:bCs/>
          <w:lang w:val="en-US" w:eastAsia="zh-CN"/>
        </w:rPr>
        <w:t>《江苏省加快生产性服务业高质量发展行动方案（2025—2027年）》</w:t>
      </w:r>
      <w:r>
        <w:rPr>
          <w:rFonts w:hint="eastAsia"/>
          <w:lang w:val="en-US" w:eastAsia="zh-CN"/>
        </w:rPr>
        <w:t>（以下简称《行动方案》），聚焦四大重点任务、六大重点工程、三大保障措施，明确了江苏省加快生产性服务业高质量发展的主要路径。</w:t>
      </w:r>
    </w:p>
    <w:p w14:paraId="70A4A462">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317635B9">
      <w:pPr>
        <w:bidi w:val="0"/>
        <w:rPr>
          <w:rFonts w:hint="eastAsia"/>
          <w:lang w:val="en-US" w:eastAsia="zh-CN"/>
        </w:rPr>
      </w:pPr>
      <w:r>
        <w:rPr>
          <w:rFonts w:hint="eastAsia"/>
          <w:lang w:val="en-US" w:eastAsia="zh-CN"/>
        </w:rPr>
        <w:t>1.12月2日从省数据资源管理局获悉，我省推出“</w:t>
      </w:r>
      <w:r>
        <w:rPr>
          <w:rFonts w:hint="eastAsia"/>
          <w:b/>
          <w:bCs/>
          <w:lang w:val="en-US" w:eastAsia="zh-CN"/>
        </w:rPr>
        <w:t>全省一单”“一件事”专属码、政务服务业务中枢</w:t>
      </w:r>
      <w:r>
        <w:rPr>
          <w:rFonts w:hint="eastAsia"/>
          <w:lang w:val="en-US" w:eastAsia="zh-CN"/>
        </w:rPr>
        <w:t>，有效破解了办理标准、办事方式、系统集约建设等方面存在的难点问题，推动“</w:t>
      </w:r>
      <w:r>
        <w:rPr>
          <w:rFonts w:hint="eastAsia"/>
          <w:b/>
          <w:bCs/>
          <w:lang w:val="en-US" w:eastAsia="zh-CN"/>
        </w:rPr>
        <w:t>高效办成一件事”重点事项落地见效</w:t>
      </w:r>
      <w:r>
        <w:rPr>
          <w:rFonts w:hint="eastAsia"/>
          <w:lang w:val="en-US" w:eastAsia="zh-CN"/>
        </w:rPr>
        <w:t>。“全省一单”更规范；“码”上办事更便捷；系统对接更集约。</w:t>
      </w:r>
    </w:p>
    <w:p w14:paraId="74063062">
      <w:pPr>
        <w:bidi w:val="0"/>
        <w:rPr>
          <w:rFonts w:hint="default"/>
          <w:lang w:val="en-US" w:eastAsia="zh-CN"/>
        </w:rPr>
      </w:pPr>
      <w:r>
        <w:rPr>
          <w:rFonts w:hint="eastAsia"/>
          <w:lang w:val="en-US" w:eastAsia="zh-CN"/>
        </w:rPr>
        <w:t>2.为落实省委十一届八次全会部署，11月27日和12月2日，省政府分两次召开</w:t>
      </w:r>
      <w:r>
        <w:rPr>
          <w:rFonts w:hint="eastAsia"/>
          <w:b/>
          <w:bCs/>
          <w:lang w:val="en-US" w:eastAsia="zh-CN"/>
        </w:rPr>
        <w:t>省新兴产业“双招双引”和产业培育工作推进会议</w:t>
      </w:r>
      <w:r>
        <w:rPr>
          <w:rFonts w:hint="eastAsia"/>
          <w:lang w:val="en-US" w:eastAsia="zh-CN"/>
        </w:rPr>
        <w:t>。省长王清宪强调，要深入贯彻习近平总书记考察安徽重要讲话精神，落实省委十一届七次和八次全会部署，</w:t>
      </w:r>
      <w:r>
        <w:rPr>
          <w:rFonts w:hint="eastAsia"/>
          <w:b w:val="0"/>
          <w:bCs w:val="0"/>
          <w:lang w:val="en-US" w:eastAsia="zh-CN"/>
        </w:rPr>
        <w:t>坚持不懈</w:t>
      </w:r>
      <w:r>
        <w:rPr>
          <w:rFonts w:hint="eastAsia"/>
          <w:b/>
          <w:bCs/>
          <w:lang w:val="en-US" w:eastAsia="zh-CN"/>
        </w:rPr>
        <w:t>抓好新兴产业“双招双引”和产业培育工作，推进未来产业发展，在打造具有重要影响力的新兴产业聚集地上持续发力</w:t>
      </w:r>
      <w:r>
        <w:rPr>
          <w:rFonts w:hint="eastAsia"/>
          <w:lang w:val="en-US" w:eastAsia="zh-CN"/>
        </w:rPr>
        <w:t>。</w:t>
      </w:r>
    </w:p>
    <w:p w14:paraId="2FCB46CF">
      <w:pPr>
        <w:bidi w:val="0"/>
        <w:rPr>
          <w:rFonts w:hint="eastAsia"/>
          <w:lang w:val="en-US" w:eastAsia="zh-CN"/>
        </w:rPr>
      </w:pPr>
      <w:r>
        <w:rPr>
          <w:rFonts w:hint="eastAsia"/>
          <w:lang w:val="en-US" w:eastAsia="zh-CN"/>
        </w:rPr>
        <w:t>3.11月26日至11月30日，</w:t>
      </w:r>
      <w:r>
        <w:rPr>
          <w:rFonts w:hint="eastAsia"/>
          <w:b/>
          <w:bCs/>
          <w:lang w:val="en-US" w:eastAsia="zh-CN"/>
        </w:rPr>
        <w:t>第二届中国国际供应链促进博览会</w:t>
      </w:r>
      <w:r>
        <w:rPr>
          <w:rFonts w:hint="eastAsia"/>
          <w:lang w:val="en-US" w:eastAsia="zh-CN"/>
        </w:rPr>
        <w:t>在北京举办。链博会是全球首个以供应链为主题的国家级展会，安徽共组织了15家企业参与本届展会，分布于先进制造链、智能汽车链、绿色农业链、清洁能源链、数字科技链、健康生活链六大链条之中，实现</w:t>
      </w:r>
      <w:r>
        <w:rPr>
          <w:rFonts w:hint="eastAsia"/>
          <w:b/>
          <w:bCs/>
          <w:lang w:val="en-US" w:eastAsia="zh-CN"/>
        </w:rPr>
        <w:t>“链链有安徽”</w:t>
      </w:r>
      <w:r>
        <w:rPr>
          <w:rFonts w:hint="eastAsia"/>
          <w:lang w:val="en-US" w:eastAsia="zh-CN"/>
        </w:rPr>
        <w:t>目标。</w:t>
      </w:r>
    </w:p>
    <w:p w14:paraId="642659B5">
      <w:pPr>
        <w:bidi w:val="0"/>
        <w:rPr>
          <w:rFonts w:hint="eastAsia"/>
          <w:lang w:val="en-US" w:eastAsia="zh-CN"/>
        </w:rPr>
      </w:pPr>
      <w:r>
        <w:rPr>
          <w:rFonts w:hint="eastAsia"/>
          <w:lang w:val="en-US" w:eastAsia="zh-CN"/>
        </w:rPr>
        <w:t>本届链博会上发布了</w:t>
      </w:r>
      <w:r>
        <w:rPr>
          <w:rFonts w:hint="eastAsia"/>
          <w:b/>
          <w:bCs/>
          <w:lang w:val="en-US" w:eastAsia="zh-CN"/>
        </w:rPr>
        <w:t>《2024全球供应链促进报告》</w:t>
      </w:r>
      <w:r>
        <w:rPr>
          <w:rFonts w:hint="eastAsia"/>
          <w:lang w:val="en-US" w:eastAsia="zh-CN"/>
        </w:rPr>
        <w:t>。从报告中可以看出，尽管全球化遭遇逆风，甚至正引发全球的广泛焦虑，但全球产业链供应链的连接程度与合作韧性仍有加强的趋势。</w:t>
      </w:r>
    </w:p>
    <w:p w14:paraId="4C029F92">
      <w:pPr>
        <w:bidi w:val="0"/>
        <w:rPr>
          <w:rFonts w:hint="eastAsia"/>
          <w:lang w:val="en-US" w:eastAsia="zh-CN"/>
        </w:rPr>
      </w:pPr>
      <w:r>
        <w:rPr>
          <w:rFonts w:hint="eastAsia"/>
          <w:lang w:val="en-US" w:eastAsia="zh-CN"/>
        </w:rPr>
        <w:t>正在发力建设具有国际竞争力的先进制造业集群的安徽，</w:t>
      </w:r>
      <w:r>
        <w:rPr>
          <w:rFonts w:hint="eastAsia"/>
          <w:b/>
          <w:bCs/>
          <w:lang w:val="en-US" w:eastAsia="zh-CN"/>
        </w:rPr>
        <w:t>以链为媒，深度融入全球产业链供应链分工合作</w:t>
      </w:r>
      <w:r>
        <w:rPr>
          <w:rFonts w:hint="eastAsia"/>
          <w:lang w:val="en-US" w:eastAsia="zh-CN"/>
        </w:rPr>
        <w:t>，正当其时。</w:t>
      </w:r>
    </w:p>
    <w:p w14:paraId="2867EC81">
      <w:pPr>
        <w:bidi w:val="0"/>
        <w:rPr>
          <w:rFonts w:hint="eastAsia"/>
          <w:lang w:val="en-US" w:eastAsia="zh-CN"/>
        </w:rPr>
      </w:pPr>
      <w:r>
        <w:rPr>
          <w:rFonts w:hint="eastAsia"/>
          <w:lang w:val="en-US" w:eastAsia="zh-CN"/>
        </w:rPr>
        <w:t>4.12月3日，</w:t>
      </w:r>
      <w:r>
        <w:rPr>
          <w:rFonts w:hint="eastAsia"/>
          <w:b/>
          <w:bCs/>
          <w:lang w:val="en-US" w:eastAsia="zh-CN"/>
        </w:rPr>
        <w:t>第四届长三角政府参事专题研讨会</w:t>
      </w:r>
      <w:r>
        <w:rPr>
          <w:rFonts w:hint="eastAsia"/>
          <w:lang w:val="en-US" w:eastAsia="zh-CN"/>
        </w:rPr>
        <w:t>在合肥召开，以“</w:t>
      </w:r>
      <w:r>
        <w:rPr>
          <w:rFonts w:hint="eastAsia"/>
          <w:b/>
          <w:bCs/>
          <w:lang w:val="en-US" w:eastAsia="zh-CN"/>
        </w:rPr>
        <w:t>共建共享 携手打造长三角区域高质量发展共同体</w:t>
      </w:r>
      <w:r>
        <w:rPr>
          <w:rFonts w:hint="eastAsia"/>
          <w:lang w:val="en-US" w:eastAsia="zh-CN"/>
        </w:rPr>
        <w:t>”为主题。</w:t>
      </w:r>
    </w:p>
    <w:p w14:paraId="56F3B999">
      <w:pPr>
        <w:bidi w:val="0"/>
        <w:rPr>
          <w:rFonts w:hint="eastAsia"/>
          <w:lang w:val="en-US" w:eastAsia="zh-CN"/>
        </w:rPr>
      </w:pPr>
      <w:r>
        <w:rPr>
          <w:rFonts w:hint="eastAsia"/>
          <w:lang w:val="en-US" w:eastAsia="zh-CN"/>
        </w:rPr>
        <w:t>会议指出，要深入学习贯彻党的二十届三中全会精神和习近平总书记关于长三角一体化发展的重要讲话重要指示精神，加快实现高水平科技自立自强，完善一体化发展体制机制，推进高层次区域协同开放，着力在更高起点上推动更高质量一体化发展，更好服务全国区域协调发展大局。</w:t>
      </w:r>
      <w:r>
        <w:rPr>
          <w:rFonts w:hint="eastAsia"/>
          <w:b/>
          <w:bCs/>
          <w:lang w:val="en-US" w:eastAsia="zh-CN"/>
        </w:rPr>
        <w:t>安徽坚持上海龙头带动，携手苏浙、扬皖所长，从创新引领、产业支撑、开放带动、区域联动、生态共治、民生保障等方面深化合作、协同发力</w:t>
      </w:r>
      <w:r>
        <w:rPr>
          <w:rFonts w:hint="eastAsia"/>
          <w:lang w:val="en-US" w:eastAsia="zh-CN"/>
        </w:rPr>
        <w:t>，加快构建长三角一体化发展新格局。</w:t>
      </w:r>
    </w:p>
    <w:p w14:paraId="21838B86">
      <w:pPr>
        <w:bidi w:val="0"/>
        <w:rPr>
          <w:rFonts w:hint="default"/>
          <w:lang w:val="en-US" w:eastAsia="zh-CN"/>
        </w:rPr>
      </w:pPr>
      <w:r>
        <w:rPr>
          <w:rFonts w:hint="eastAsia"/>
          <w:lang w:val="en-US" w:eastAsia="zh-CN"/>
        </w:rPr>
        <w:t>5.12月4日上午，省长王清宪主持召开</w:t>
      </w:r>
      <w:r>
        <w:rPr>
          <w:rFonts w:hint="eastAsia"/>
          <w:b/>
          <w:bCs/>
          <w:lang w:val="en-US" w:eastAsia="zh-CN"/>
        </w:rPr>
        <w:t>省政府第56次常务会议</w:t>
      </w:r>
      <w:r>
        <w:rPr>
          <w:rFonts w:hint="eastAsia"/>
          <w:lang w:val="en-US" w:eastAsia="zh-CN"/>
        </w:rPr>
        <w:t>，学习贯彻新修订的</w:t>
      </w:r>
      <w:r>
        <w:rPr>
          <w:rFonts w:hint="eastAsia"/>
          <w:b/>
          <w:bCs/>
          <w:lang w:val="en-US" w:eastAsia="zh-CN"/>
        </w:rPr>
        <w:t>《公平竞争审查条例》</w:t>
      </w:r>
      <w:r>
        <w:rPr>
          <w:rFonts w:hint="eastAsia"/>
          <w:lang w:val="en-US" w:eastAsia="zh-CN"/>
        </w:rPr>
        <w:t>，审议</w:t>
      </w:r>
      <w:r>
        <w:rPr>
          <w:rFonts w:hint="eastAsia"/>
          <w:b/>
          <w:bCs/>
          <w:lang w:val="en-US" w:eastAsia="zh-CN"/>
        </w:rPr>
        <w:t>《新时代推动中部地区加快崛起安徽省实施方案》</w:t>
      </w:r>
      <w:r>
        <w:rPr>
          <w:rFonts w:hint="eastAsia"/>
          <w:lang w:val="en-US" w:eastAsia="zh-CN"/>
        </w:rPr>
        <w:t>等。</w:t>
      </w:r>
    </w:p>
    <w:p w14:paraId="295AB592">
      <w:pPr>
        <w:bidi w:val="0"/>
        <w:rPr>
          <w:rFonts w:hint="default"/>
          <w:lang w:val="en-US" w:eastAsia="zh-CN"/>
        </w:rPr>
      </w:pPr>
      <w:r>
        <w:rPr>
          <w:rFonts w:hint="eastAsia"/>
          <w:lang w:val="en-US" w:eastAsia="zh-CN"/>
        </w:rPr>
        <w:t>6.近日，</w:t>
      </w:r>
      <w:r>
        <w:rPr>
          <w:rFonts w:hint="eastAsia"/>
          <w:b/>
          <w:bCs/>
          <w:lang w:val="en-US" w:eastAsia="zh-CN"/>
        </w:rPr>
        <w:t>安徽首张商业秘密管理体系认证证书</w:t>
      </w:r>
      <w:r>
        <w:rPr>
          <w:rFonts w:hint="eastAsia"/>
          <w:lang w:val="en-US" w:eastAsia="zh-CN"/>
        </w:rPr>
        <w:t>在合肥高新区颁发，标志着</w:t>
      </w:r>
      <w:r>
        <w:rPr>
          <w:rFonts w:hint="eastAsia"/>
          <w:b/>
          <w:bCs/>
          <w:lang w:val="en-US" w:eastAsia="zh-CN"/>
        </w:rPr>
        <w:t>商业秘密保护“标准+认证”模式</w:t>
      </w:r>
      <w:r>
        <w:rPr>
          <w:rFonts w:hint="eastAsia"/>
          <w:lang w:val="en-US" w:eastAsia="zh-CN"/>
        </w:rPr>
        <w:t>取得初步成效。</w:t>
      </w:r>
    </w:p>
    <w:p w14:paraId="49B18D04">
      <w:pPr>
        <w:bidi w:val="0"/>
        <w:rPr>
          <w:rFonts w:hint="default"/>
          <w:lang w:val="en-US" w:eastAsia="zh-CN"/>
        </w:rPr>
      </w:pPr>
      <w:r>
        <w:rPr>
          <w:rFonts w:hint="eastAsia"/>
          <w:lang w:val="en-US" w:eastAsia="zh-CN"/>
        </w:rPr>
        <w:t>7.12月5日，中电信量子集团发布由该集团联合中国科学院量子信息与量子科技创新研究院、国盾量子共同研制的</w:t>
      </w:r>
      <w:r>
        <w:rPr>
          <w:rFonts w:hint="eastAsia"/>
          <w:b/>
          <w:bCs/>
          <w:lang w:val="en-US" w:eastAsia="zh-CN"/>
        </w:rPr>
        <w:t>“天衍-504”量子计算机</w:t>
      </w:r>
      <w:r>
        <w:rPr>
          <w:rFonts w:hint="eastAsia"/>
          <w:lang w:val="en-US" w:eastAsia="zh-CN"/>
        </w:rPr>
        <w:t>，这是</w:t>
      </w:r>
      <w:r>
        <w:rPr>
          <w:rFonts w:hint="eastAsia"/>
          <w:b/>
          <w:bCs/>
          <w:lang w:val="en-US" w:eastAsia="zh-CN"/>
        </w:rPr>
        <w:t>全国单台比特数最多的超导量子计算机</w:t>
      </w:r>
      <w:r>
        <w:rPr>
          <w:rFonts w:hint="eastAsia"/>
          <w:lang w:val="en-US" w:eastAsia="zh-CN"/>
        </w:rPr>
        <w:t>，它的研制成功意味着我国在量子计算机制造和交付上的能力进一步增强。</w:t>
      </w:r>
    </w:p>
    <w:p w14:paraId="05585495">
      <w:pPr>
        <w:bidi w:val="0"/>
        <w:rPr>
          <w:rFonts w:hint="default"/>
          <w:lang w:val="en-US" w:eastAsia="zh-CN"/>
        </w:rPr>
      </w:pPr>
      <w:r>
        <w:rPr>
          <w:rFonts w:hint="eastAsia"/>
          <w:lang w:val="en-US" w:eastAsia="zh-CN"/>
        </w:rPr>
        <w:t>8.12月6日上午，省委常委会会议暨省</w:t>
      </w:r>
      <w:r>
        <w:rPr>
          <w:rFonts w:hint="eastAsia"/>
          <w:b/>
          <w:bCs/>
          <w:lang w:val="en-US" w:eastAsia="zh-CN"/>
        </w:rPr>
        <w:t>推进“一带一路”建设工作领导小组会议</w:t>
      </w:r>
      <w:r>
        <w:rPr>
          <w:rFonts w:hint="eastAsia"/>
          <w:lang w:val="en-US" w:eastAsia="zh-CN"/>
        </w:rPr>
        <w:t>召开，传达学习习近平总书记在第四次“一带一路”建设工作座谈会上的重要讲话精神，听取我省2024年参与共建“一带一路”情况汇报，审议</w:t>
      </w:r>
      <w:r>
        <w:rPr>
          <w:rFonts w:hint="eastAsia"/>
          <w:b/>
          <w:bCs/>
          <w:lang w:val="en-US" w:eastAsia="zh-CN"/>
        </w:rPr>
        <w:t>《安徽省参与共建“一带一路”2025年工作要点》《中共安徽省委关于2024年意识形态工作情况的报告》</w:t>
      </w:r>
      <w:r>
        <w:rPr>
          <w:rFonts w:hint="eastAsia"/>
          <w:lang w:val="en-US" w:eastAsia="zh-CN"/>
        </w:rPr>
        <w:t>。省委书记梁言顺主持会议并讲话，强调要深入学习贯彻总书记重要讲话精神，积极参与高质量共建“一带一路”，全方位扩大对内对外开放，加快打造具有重要影响力的改革开放新高地。</w:t>
      </w:r>
    </w:p>
    <w:p w14:paraId="76CC6787">
      <w:pPr>
        <w:bidi w:val="0"/>
        <w:rPr>
          <w:rFonts w:hint="eastAsia"/>
          <w:lang w:val="en-US" w:eastAsia="zh-CN"/>
        </w:rPr>
      </w:pPr>
      <w:r>
        <w:rPr>
          <w:rFonts w:hint="eastAsia"/>
          <w:lang w:val="en-US" w:eastAsia="zh-CN"/>
        </w:rPr>
        <w:t>9.省市场监督管理局印发</w:t>
      </w:r>
      <w:r>
        <w:rPr>
          <w:rFonts w:hint="eastAsia"/>
          <w:b/>
          <w:bCs/>
          <w:lang w:val="en-US" w:eastAsia="zh-CN"/>
        </w:rPr>
        <w:t>《地理标志保护运用促进工程实施方案》</w:t>
      </w:r>
      <w:r>
        <w:rPr>
          <w:rFonts w:hint="eastAsia"/>
          <w:lang w:val="en-US" w:eastAsia="zh-CN"/>
        </w:rPr>
        <w:t>，旨在</w:t>
      </w:r>
      <w:r>
        <w:rPr>
          <w:rFonts w:hint="eastAsia"/>
          <w:b/>
          <w:bCs/>
          <w:lang w:val="en-US" w:eastAsia="zh-CN"/>
        </w:rPr>
        <w:t>全面提升安徽地理标志品牌影响力</w:t>
      </w:r>
      <w:r>
        <w:rPr>
          <w:rFonts w:hint="eastAsia"/>
          <w:lang w:val="en-US" w:eastAsia="zh-CN"/>
        </w:rPr>
        <w:t>。该方案提出，到2027年全省地理标志保护产品达120个，地理标志商标达250件，全省经营主体使用地理标志专用标志覆盖率达90%以上，地理标志运用效益更加凸显、产业规模不断扩大、产品市场竞争力显著提升。</w:t>
      </w:r>
    </w:p>
    <w:p w14:paraId="6C890519">
      <w:pPr>
        <w:bidi w:val="0"/>
        <w:rPr>
          <w:rFonts w:hint="default"/>
          <w:lang w:val="en-US" w:eastAsia="zh-CN"/>
        </w:rPr>
      </w:pPr>
      <w:r>
        <w:rPr>
          <w:rFonts w:hint="eastAsia"/>
          <w:lang w:val="en-US" w:eastAsia="zh-CN"/>
        </w:rPr>
        <w:t>10.近日，长三角区域合作办公室、上海市发展改革委、江苏省发展改革委、浙江省发展改革委、安徽省发展改革委联合印发</w:t>
      </w:r>
      <w:r>
        <w:rPr>
          <w:rFonts w:hint="eastAsia"/>
          <w:b/>
          <w:bCs/>
          <w:lang w:val="en-US" w:eastAsia="zh-CN"/>
        </w:rPr>
        <w:t>《长三角区域物流提质增效降本行动方案》</w:t>
      </w:r>
      <w:r>
        <w:rPr>
          <w:rFonts w:hint="eastAsia"/>
          <w:lang w:val="en-US" w:eastAsia="zh-CN"/>
        </w:rPr>
        <w:t>，以推动降低长三角区域物流成本、提高经济运行效率。这是</w:t>
      </w:r>
      <w:r>
        <w:rPr>
          <w:rFonts w:hint="eastAsia"/>
          <w:b/>
          <w:bCs/>
          <w:lang w:val="en-US" w:eastAsia="zh-CN"/>
        </w:rPr>
        <w:t>全国第一个跨省域的物流降本增效方案</w:t>
      </w:r>
      <w:r>
        <w:rPr>
          <w:rFonts w:hint="eastAsia"/>
          <w:lang w:val="en-US" w:eastAsia="zh-CN"/>
        </w:rPr>
        <w:t>。</w:t>
      </w:r>
    </w:p>
    <w:p w14:paraId="4659AD5B">
      <w:pPr>
        <w:bidi w:val="0"/>
        <w:rPr>
          <w:rFonts w:hint="eastAsia"/>
          <w:lang w:val="en-US" w:eastAsia="zh-CN"/>
        </w:rPr>
      </w:pPr>
      <w:r>
        <w:rPr>
          <w:rFonts w:hint="eastAsia"/>
          <w:lang w:val="en-US" w:eastAsia="zh-CN"/>
        </w:rPr>
        <w:t>11.日前，安徽省市场监督管理局印发</w:t>
      </w:r>
      <w:r>
        <w:rPr>
          <w:rFonts w:hint="eastAsia"/>
          <w:b/>
          <w:bCs/>
          <w:lang w:val="en-US" w:eastAsia="zh-CN"/>
        </w:rPr>
        <w:t>《皖美消费放心工程实施方案》</w:t>
      </w:r>
      <w:r>
        <w:rPr>
          <w:rFonts w:hint="eastAsia"/>
          <w:lang w:val="en-US" w:eastAsia="zh-CN"/>
        </w:rPr>
        <w:t>，进一步优化全省消费环境，提升经营者诚信自律水平，让消费维权更加便捷高效，消费市场更加规范有序。</w:t>
      </w:r>
      <w:r>
        <w:rPr>
          <w:rFonts w:hint="eastAsia"/>
          <w:b/>
          <w:bCs/>
          <w:lang w:val="en-US" w:eastAsia="zh-CN"/>
        </w:rPr>
        <w:t>力争到2027年，动态培育一批放心消费经营单元，12315效能评价位居全国第一方阵</w:t>
      </w:r>
      <w:r>
        <w:rPr>
          <w:rFonts w:hint="eastAsia"/>
          <w:lang w:val="en-US" w:eastAsia="zh-CN"/>
        </w:rPr>
        <w:t>。实施方案明确，聚焦“</w:t>
      </w:r>
      <w:r>
        <w:rPr>
          <w:rFonts w:hint="eastAsia"/>
          <w:b/>
          <w:bCs/>
          <w:lang w:val="en-US" w:eastAsia="zh-CN"/>
        </w:rPr>
        <w:t>衣、食、住、行、游、乐、购</w:t>
      </w:r>
      <w:r>
        <w:rPr>
          <w:rFonts w:hint="eastAsia"/>
          <w:lang w:val="en-US" w:eastAsia="zh-CN"/>
        </w:rPr>
        <w:t>”等重要消费领域和行业，全面开展放心消费培育工作、推进线下无理由退货活动，尤其是要推动跨地区经营主体为消费者提供统一便捷的售后服务，让</w:t>
      </w:r>
      <w:r>
        <w:rPr>
          <w:rFonts w:hint="eastAsia"/>
          <w:b/>
          <w:bCs/>
          <w:lang w:val="en-US" w:eastAsia="zh-CN"/>
        </w:rPr>
        <w:t>“异地退、延时退、先行赔”</w:t>
      </w:r>
      <w:r>
        <w:rPr>
          <w:rFonts w:hint="eastAsia"/>
          <w:lang w:val="en-US" w:eastAsia="zh-CN"/>
        </w:rPr>
        <w:t>逐步成为常态。</w:t>
      </w:r>
    </w:p>
    <w:p w14:paraId="198635AE">
      <w:pPr>
        <w:bidi w:val="0"/>
        <w:rPr>
          <w:rFonts w:hint="eastAsia"/>
          <w:lang w:val="en-US" w:eastAsia="zh-CN"/>
        </w:rPr>
      </w:pPr>
      <w:r>
        <w:rPr>
          <w:rFonts w:hint="eastAsia"/>
          <w:lang w:val="en-US" w:eastAsia="zh-CN"/>
        </w:rPr>
        <w:t>12.近日，我省印发</w:t>
      </w:r>
      <w:r>
        <w:rPr>
          <w:rFonts w:hint="eastAsia"/>
          <w:b/>
          <w:bCs/>
          <w:lang w:val="en-US" w:eastAsia="zh-CN"/>
        </w:rPr>
        <w:t>《安徽省场景创新工作推进导引（试行）》</w:t>
      </w:r>
      <w:r>
        <w:rPr>
          <w:rFonts w:hint="eastAsia"/>
          <w:lang w:val="en-US" w:eastAsia="zh-CN"/>
        </w:rPr>
        <w:t>，创新推出</w:t>
      </w:r>
      <w:r>
        <w:rPr>
          <w:rFonts w:hint="eastAsia"/>
          <w:b/>
          <w:bCs/>
          <w:lang w:val="en-US" w:eastAsia="zh-CN"/>
        </w:rPr>
        <w:t>需求倒逼（场景机会）清单、应用示范（场景能力）清单和标杆案例清单</w:t>
      </w:r>
      <w:r>
        <w:rPr>
          <w:rFonts w:hint="eastAsia"/>
          <w:lang w:val="en-US" w:eastAsia="zh-CN"/>
        </w:rPr>
        <w:t>三张清单工作制度，以统筹全省场景创新资源，为新技术新产品提供首试首用机会，加速推动特定领域技术革命性突破，推动新质生产力形成。</w:t>
      </w:r>
    </w:p>
    <w:p w14:paraId="76063D93">
      <w:pPr>
        <w:bidi w:val="0"/>
        <w:rPr>
          <w:rFonts w:hint="eastAsia"/>
          <w:lang w:val="en-US" w:eastAsia="zh-CN"/>
        </w:rPr>
      </w:pPr>
      <w:r>
        <w:rPr>
          <w:rFonts w:hint="eastAsia"/>
          <w:lang w:val="en-US" w:eastAsia="zh-CN"/>
        </w:rPr>
        <w:t>13.近日，国家密码管理局商用密码检测中心出具报告，由安徽问天量子科技公司自主研发的</w:t>
      </w:r>
      <w:r>
        <w:rPr>
          <w:rFonts w:hint="eastAsia"/>
          <w:b/>
          <w:bCs/>
          <w:lang w:val="en-US" w:eastAsia="zh-CN"/>
        </w:rPr>
        <w:t>WT-QRNG300量子随机数芯片</w:t>
      </w:r>
      <w:r>
        <w:rPr>
          <w:rFonts w:hint="eastAsia"/>
          <w:lang w:val="en-US" w:eastAsia="zh-CN"/>
        </w:rPr>
        <w:t>通过检测。这是国内</w:t>
      </w:r>
      <w:r>
        <w:rPr>
          <w:rFonts w:hint="eastAsia"/>
          <w:b/>
          <w:bCs/>
          <w:lang w:val="en-US" w:eastAsia="zh-CN"/>
        </w:rPr>
        <w:t>首家官方商密报告认定、且已实现商用量产及产业化</w:t>
      </w:r>
      <w:r>
        <w:rPr>
          <w:rFonts w:hint="eastAsia"/>
          <w:lang w:val="en-US" w:eastAsia="zh-CN"/>
        </w:rPr>
        <w:t>的“量子随机数芯片”产品。</w:t>
      </w:r>
    </w:p>
    <w:p w14:paraId="71D6D500">
      <w:pPr>
        <w:bidi w:val="0"/>
        <w:rPr>
          <w:rFonts w:hint="eastAsia"/>
          <w:lang w:val="en-US" w:eastAsia="zh-CN"/>
        </w:rPr>
      </w:pPr>
      <w:r>
        <w:rPr>
          <w:rFonts w:hint="eastAsia"/>
          <w:lang w:val="en-US" w:eastAsia="zh-CN"/>
        </w:rPr>
        <w:t>14.12月19日，省长王清宪在合肥调研</w:t>
      </w:r>
      <w:r>
        <w:rPr>
          <w:rFonts w:hint="eastAsia"/>
          <w:b/>
          <w:bCs/>
          <w:lang w:val="en-US" w:eastAsia="zh-CN"/>
        </w:rPr>
        <w:t>“高效办成一件事”改革并召开工作推进会</w:t>
      </w:r>
      <w:r>
        <w:rPr>
          <w:rFonts w:hint="eastAsia"/>
          <w:lang w:val="en-US" w:eastAsia="zh-CN"/>
        </w:rPr>
        <w:t>。他强调，要深入贯彻党的二十届三中全会和习近平总书记考察安徽重要讲话精神，落实国务院及省委有关部署，把深化“高效办成一件事”改革作为优化政务服务、提升行政效能的重要抓手，注重改革引领和数字赋能双轮驱动，最大限度利企便民，激发经济社会发展内生动力。</w:t>
      </w:r>
    </w:p>
    <w:p w14:paraId="1047F42D">
      <w:pPr>
        <w:bidi w:val="0"/>
        <w:rPr>
          <w:rFonts w:hint="eastAsia"/>
          <w:lang w:val="en-US" w:eastAsia="zh-CN"/>
        </w:rPr>
      </w:pPr>
      <w:r>
        <w:rPr>
          <w:rFonts w:hint="eastAsia"/>
          <w:lang w:val="en-US" w:eastAsia="zh-CN"/>
        </w:rPr>
        <w:t>15.12月20日，</w:t>
      </w:r>
      <w:r>
        <w:rPr>
          <w:rFonts w:hint="eastAsia"/>
          <w:b/>
          <w:bCs/>
          <w:lang w:val="en-US" w:eastAsia="zh-CN"/>
        </w:rPr>
        <w:t>推进长江十年禁渔专题会议</w:t>
      </w:r>
      <w:r>
        <w:rPr>
          <w:rFonts w:hint="eastAsia"/>
          <w:lang w:val="en-US" w:eastAsia="zh-CN"/>
        </w:rPr>
        <w:t>在芜湖市召开。会议强调，</w:t>
      </w:r>
      <w:r>
        <w:rPr>
          <w:rFonts w:hint="eastAsia"/>
          <w:b/>
          <w:bCs/>
          <w:lang w:val="en-US" w:eastAsia="zh-CN"/>
        </w:rPr>
        <w:t>要始终坚定“一禁十年”的决心不动摇</w:t>
      </w:r>
      <w:r>
        <w:rPr>
          <w:rFonts w:hint="eastAsia"/>
          <w:lang w:val="en-US" w:eastAsia="zh-CN"/>
        </w:rPr>
        <w:t>，坚持问题导向，保持战略定力，真抓实干、久久为功，巩固提升禁捕退捕工作成果。要聚焦元旦、春节、清明等重点时段，</w:t>
      </w:r>
      <w:r>
        <w:rPr>
          <w:rFonts w:hint="eastAsia"/>
          <w:b/>
          <w:bCs/>
          <w:lang w:val="en-US" w:eastAsia="zh-CN"/>
        </w:rPr>
        <w:t>常态化联合作战，网格化严密防控，穿透式强化监管，用心用情做好安置保障工作，</w:t>
      </w:r>
      <w:r>
        <w:rPr>
          <w:rFonts w:hint="eastAsia"/>
          <w:lang w:val="en-US" w:eastAsia="zh-CN"/>
        </w:rPr>
        <w:t>以钉钉子精神推动禁渔工作取得新成效。要</w:t>
      </w:r>
      <w:r>
        <w:rPr>
          <w:rFonts w:hint="eastAsia"/>
          <w:b/>
          <w:bCs/>
          <w:lang w:val="en-US" w:eastAsia="zh-CN"/>
        </w:rPr>
        <w:t>“条块结合”压实全链条责任，完善专班运行机制，</w:t>
      </w:r>
      <w:r>
        <w:rPr>
          <w:rFonts w:hint="eastAsia"/>
          <w:lang w:val="en-US" w:eastAsia="zh-CN"/>
        </w:rPr>
        <w:t>持续加强执法队伍建设，打好宣传引导主动仗，扎实抓好渔业安全工作，确保长江十年禁渔行稳致远。</w:t>
      </w:r>
    </w:p>
    <w:p w14:paraId="6765E274">
      <w:pPr>
        <w:bidi w:val="0"/>
        <w:rPr>
          <w:rFonts w:hint="eastAsia"/>
          <w:lang w:val="en-US" w:eastAsia="zh-CN"/>
        </w:rPr>
      </w:pPr>
      <w:r>
        <w:rPr>
          <w:rFonts w:hint="eastAsia"/>
          <w:lang w:val="en-US" w:eastAsia="zh-CN"/>
        </w:rPr>
        <w:t>16.12月20日，省政府在合肥召开</w:t>
      </w:r>
      <w:r>
        <w:rPr>
          <w:rFonts w:hint="eastAsia"/>
          <w:b/>
          <w:bCs/>
          <w:lang w:val="en-US" w:eastAsia="zh-CN"/>
        </w:rPr>
        <w:t>对外经贸合作座谈会</w:t>
      </w:r>
      <w:r>
        <w:rPr>
          <w:rFonts w:hint="eastAsia"/>
          <w:lang w:val="en-US" w:eastAsia="zh-CN"/>
        </w:rPr>
        <w:t>，省长王清宪出席会议并讲话。他强调，要深入贯彻习近平总书记考察安徽重要讲话精神，落实中央及省委关于推进高水平对外开放的决策部署，切实增强扩大开放的责任感紧迫感，把</w:t>
      </w:r>
      <w:r>
        <w:rPr>
          <w:rFonts w:hint="eastAsia"/>
          <w:b/>
          <w:bCs/>
          <w:lang w:val="en-US" w:eastAsia="zh-CN"/>
        </w:rPr>
        <w:t>握多重国家发展战略叠加的机遇，创新思路、优化举措，</w:t>
      </w:r>
      <w:r>
        <w:rPr>
          <w:rFonts w:hint="eastAsia"/>
          <w:lang w:val="en-US" w:eastAsia="zh-CN"/>
        </w:rPr>
        <w:t>持续提升开放型经济发展质量水平，加快打造改革开放新高地。</w:t>
      </w:r>
    </w:p>
    <w:p w14:paraId="20E6A563">
      <w:pPr>
        <w:bidi w:val="0"/>
        <w:rPr>
          <w:rFonts w:hint="eastAsia"/>
          <w:lang w:val="en-US" w:eastAsia="zh-CN"/>
        </w:rPr>
      </w:pPr>
      <w:r>
        <w:rPr>
          <w:rFonts w:hint="eastAsia"/>
          <w:lang w:val="en-US" w:eastAsia="zh-CN"/>
        </w:rPr>
        <w:t>17.12月23日上午，全省季度工作会议在合肥召开，省委书记梁言顺出席并讲话。他强调，要深入学习贯彻总书记考察安徽重要讲话精神和中央经济工作会议精神，紧盯目标不动摇、坚定信心不松劲，</w:t>
      </w:r>
      <w:r>
        <w:rPr>
          <w:rFonts w:hint="eastAsia"/>
          <w:b/>
          <w:bCs/>
          <w:lang w:val="en-US" w:eastAsia="zh-CN"/>
        </w:rPr>
        <w:t>确保今年收好官、明年开好局</w:t>
      </w:r>
      <w:r>
        <w:rPr>
          <w:rFonts w:hint="eastAsia"/>
          <w:lang w:val="en-US" w:eastAsia="zh-CN"/>
        </w:rPr>
        <w:t>。</w:t>
      </w:r>
    </w:p>
    <w:p w14:paraId="0EEAF020">
      <w:pPr>
        <w:bidi w:val="0"/>
        <w:rPr>
          <w:rFonts w:hint="eastAsia"/>
          <w:lang w:val="en-US" w:eastAsia="zh-CN"/>
        </w:rPr>
      </w:pPr>
      <w:r>
        <w:rPr>
          <w:rFonts w:hint="eastAsia"/>
          <w:lang w:val="en-US" w:eastAsia="zh-CN"/>
        </w:rPr>
        <w:t>18.近日，国家中医药管理局会同国家数据局印发意见，提出用3年至5年时间推动大数据、人工智能等新兴数字技术逐步融入中医药传承创新发展全链条各环节，促进中医药数据的共享、流通和复用，初步实现中医药全行业、全链条、全流程数据有效贯通，全力打造“数智中医药”。</w:t>
      </w:r>
    </w:p>
    <w:p w14:paraId="0FBBE347">
      <w:pPr>
        <w:bidi w:val="0"/>
        <w:rPr>
          <w:rFonts w:hint="eastAsia"/>
          <w:lang w:val="en-US" w:eastAsia="zh-CN"/>
        </w:rPr>
      </w:pPr>
      <w:r>
        <w:rPr>
          <w:rFonts w:hint="eastAsia"/>
          <w:lang w:val="en-US" w:eastAsia="zh-CN"/>
        </w:rPr>
        <w:t>19.12月24日上午，省委常委会召开会议，传达学习总书记对做好“三农”工作作出的重要指示和中央农村工作会议精神，研究部署我省贯彻落实工作；听取关于全国治理欠薪冬季行动动员部署视频会精神及我省开展治理欠薪冬季行动情况的汇报，审议</w:t>
      </w:r>
      <w:r>
        <w:rPr>
          <w:rFonts w:hint="eastAsia"/>
          <w:b/>
          <w:bCs/>
          <w:lang w:val="en-US" w:eastAsia="zh-CN"/>
        </w:rPr>
        <w:t>《2024年安徽省食品安全工作情况报告》</w:t>
      </w:r>
      <w:r>
        <w:rPr>
          <w:rFonts w:hint="eastAsia"/>
          <w:lang w:val="en-US" w:eastAsia="zh-CN"/>
        </w:rPr>
        <w:t>。省委书记梁言顺主持会议并讲话，强调要深入学习贯彻总书记关于“三农”工作的重要论述和重要指示精神，全面推进乡村振兴，</w:t>
      </w:r>
      <w:r>
        <w:rPr>
          <w:rFonts w:hint="eastAsia"/>
          <w:b/>
          <w:bCs/>
          <w:lang w:val="en-US" w:eastAsia="zh-CN"/>
        </w:rPr>
        <w:t>加快农业农村现代化步伐，建设农业强省，</w:t>
      </w:r>
      <w:r>
        <w:rPr>
          <w:rFonts w:hint="eastAsia"/>
          <w:lang w:val="en-US" w:eastAsia="zh-CN"/>
        </w:rPr>
        <w:t>为奋力谱写中国式现代化安徽篇章提供坚实支撑。</w:t>
      </w:r>
    </w:p>
    <w:p w14:paraId="21919D6A">
      <w:pPr>
        <w:bidi w:val="0"/>
        <w:rPr>
          <w:rFonts w:hint="default"/>
          <w:lang w:val="en-US" w:eastAsia="zh-CN"/>
        </w:rPr>
      </w:pPr>
      <w:r>
        <w:rPr>
          <w:rFonts w:hint="eastAsia"/>
          <w:lang w:val="en-US" w:eastAsia="zh-CN"/>
        </w:rPr>
        <w:t>20.物流连接生产和消费、内贸和外贸，是实体经济的“筋络”，安徽出台政策降低社会物流成本，为实体经济进一步“舒筋活血”。12月27日</w:t>
      </w:r>
      <w:r>
        <w:rPr>
          <w:rFonts w:hint="eastAsia"/>
          <w:b/>
          <w:bCs/>
          <w:lang w:val="en-US" w:eastAsia="zh-CN"/>
        </w:rPr>
        <w:t>《构建现代物流体系有效降低全社会物流成本实施方案》</w:t>
      </w:r>
      <w:r>
        <w:rPr>
          <w:rFonts w:hint="eastAsia"/>
          <w:lang w:val="en-US" w:eastAsia="zh-CN"/>
        </w:rPr>
        <w:t>印发，其中提出大力实施物流强省战略，打造链接长三角和中部地区、服务全国、面向全球的物流枢纽、市场枢纽。</w:t>
      </w:r>
    </w:p>
    <w:p w14:paraId="41623FF3">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477924CB">
      <w:pPr>
        <w:bidi w:val="0"/>
        <w:rPr>
          <w:rFonts w:hint="eastAsia"/>
          <w:lang w:val="en-US" w:eastAsia="zh-CN"/>
        </w:rPr>
      </w:pPr>
      <w:r>
        <w:rPr>
          <w:rFonts w:hint="eastAsia"/>
          <w:lang w:val="en-US" w:eastAsia="zh-CN"/>
        </w:rPr>
        <w:t>1.12月2日，省委副书记、省长王忠林主持召开</w:t>
      </w:r>
      <w:r>
        <w:rPr>
          <w:rFonts w:hint="eastAsia"/>
          <w:b/>
          <w:bCs/>
          <w:lang w:val="en-US" w:eastAsia="zh-CN"/>
        </w:rPr>
        <w:t>省政府常务会议</w:t>
      </w:r>
      <w:r>
        <w:rPr>
          <w:rFonts w:hint="eastAsia"/>
          <w:lang w:val="en-US" w:eastAsia="zh-CN"/>
        </w:rPr>
        <w:t>，传达学习习近平总书记在中华全国供销合作总社成立70周年之际作出的重要指示精神；</w:t>
      </w:r>
      <w:r>
        <w:rPr>
          <w:rFonts w:hint="eastAsia"/>
          <w:b/>
          <w:bCs/>
          <w:lang w:val="en-US" w:eastAsia="zh-CN"/>
        </w:rPr>
        <w:t>研究推进实体经济和数字经济融合发展、开展“查险除患 安全迎新”跨年专项整治行动</w:t>
      </w:r>
      <w:r>
        <w:rPr>
          <w:rFonts w:hint="eastAsia"/>
          <w:lang w:val="en-US" w:eastAsia="zh-CN"/>
        </w:rPr>
        <w:t>等工作。</w:t>
      </w:r>
    </w:p>
    <w:p w14:paraId="2E4C261D">
      <w:pPr>
        <w:bidi w:val="0"/>
        <w:rPr>
          <w:rFonts w:hint="default"/>
          <w:lang w:val="en-US" w:eastAsia="zh-CN"/>
        </w:rPr>
      </w:pPr>
      <w:r>
        <w:rPr>
          <w:rFonts w:hint="eastAsia"/>
          <w:lang w:val="en-US" w:eastAsia="zh-CN"/>
        </w:rPr>
        <w:t>2.12月2日下午，省委副书记、省长王忠林主持召开</w:t>
      </w:r>
      <w:r>
        <w:rPr>
          <w:rFonts w:hint="eastAsia"/>
          <w:b/>
          <w:bCs/>
          <w:lang w:val="en-US" w:eastAsia="zh-CN"/>
        </w:rPr>
        <w:t>洪湖流域综合治理省级推进机制工作会议</w:t>
      </w:r>
      <w:r>
        <w:rPr>
          <w:rFonts w:hint="eastAsia"/>
          <w:lang w:val="en-US" w:eastAsia="zh-CN"/>
        </w:rPr>
        <w:t>强调，要深入贯彻习近平生态文明思想和习近平总书记考察湖北重要讲话精神，落实省委十二届八次全会部署，更大力度推进洪湖流域综合治理，促进洪湖水质加快好转，积极探索湖区绿色低碳发展新路子，打造统筹推进高水平保护与高质量发展的典范。</w:t>
      </w:r>
    </w:p>
    <w:p w14:paraId="1804FA21">
      <w:pPr>
        <w:bidi w:val="0"/>
        <w:rPr>
          <w:rFonts w:hint="default"/>
          <w:lang w:val="en-US" w:eastAsia="zh-CN"/>
        </w:rPr>
      </w:pPr>
      <w:r>
        <w:rPr>
          <w:rFonts w:hint="eastAsia"/>
          <w:lang w:val="en-US" w:eastAsia="zh-CN"/>
        </w:rPr>
        <w:t>3.12月3日，省委副书记、省长王忠林出席省政府重点工作推进会强调，要坚决把思想和行动统一到党中央对当前经济形势的科学判断和对经济工作的决策部署上来，坚定信心决心，</w:t>
      </w:r>
      <w:r>
        <w:rPr>
          <w:rFonts w:hint="eastAsia"/>
          <w:b/>
          <w:bCs/>
          <w:lang w:val="en-US" w:eastAsia="zh-CN"/>
        </w:rPr>
        <w:t>咬定全年目标不动摇</w:t>
      </w:r>
      <w:r>
        <w:rPr>
          <w:rFonts w:hint="eastAsia"/>
          <w:lang w:val="en-US" w:eastAsia="zh-CN"/>
        </w:rPr>
        <w:t>，攻坚冲刺、决战决胜，确保圆满收官。要</w:t>
      </w:r>
      <w:r>
        <w:rPr>
          <w:rFonts w:hint="eastAsia"/>
          <w:b/>
          <w:bCs/>
          <w:lang w:val="en-US" w:eastAsia="zh-CN"/>
        </w:rPr>
        <w:t>聚焦重点地区、行业、企业、项</w:t>
      </w:r>
      <w:r>
        <w:rPr>
          <w:rFonts w:hint="eastAsia"/>
          <w:lang w:val="en-US" w:eastAsia="zh-CN"/>
        </w:rPr>
        <w:t>目，盯紧靠上抓调度。要用好一揽子增量政策机遇，加强向上汇报衔接，争取更多项目资金落地。要</w:t>
      </w:r>
      <w:r>
        <w:rPr>
          <w:rFonts w:hint="eastAsia"/>
          <w:b/>
          <w:bCs/>
          <w:lang w:val="en-US" w:eastAsia="zh-CN"/>
        </w:rPr>
        <w:t>着力做强工业支撑</w:t>
      </w:r>
      <w:r>
        <w:rPr>
          <w:rFonts w:hint="eastAsia"/>
          <w:lang w:val="en-US" w:eastAsia="zh-CN"/>
        </w:rPr>
        <w:t>，统筹推进传统产业改造升级、新兴产业培育壮大、未来产业前瞻布局，加快构建现代化产业体系；</w:t>
      </w:r>
      <w:r>
        <w:rPr>
          <w:rFonts w:hint="eastAsia"/>
          <w:b/>
          <w:bCs/>
          <w:lang w:val="en-US" w:eastAsia="zh-CN"/>
        </w:rPr>
        <w:t>着力扩大有效投资</w:t>
      </w:r>
      <w:r>
        <w:rPr>
          <w:rFonts w:hint="eastAsia"/>
          <w:lang w:val="en-US" w:eastAsia="zh-CN"/>
        </w:rPr>
        <w:t>，抓紧谋划实施一批高质量项目、推动尽快落地建设，创新方式方法、持续加大招商引资力度；</w:t>
      </w:r>
      <w:r>
        <w:rPr>
          <w:rFonts w:hint="eastAsia"/>
          <w:b/>
          <w:bCs/>
          <w:lang w:val="en-US" w:eastAsia="zh-CN"/>
        </w:rPr>
        <w:t>着力挖掘消费潜能</w:t>
      </w:r>
      <w:r>
        <w:rPr>
          <w:rFonts w:hint="eastAsia"/>
          <w:lang w:val="en-US" w:eastAsia="zh-CN"/>
        </w:rPr>
        <w:t>，全面落实以旧换新政策、促进消费提振，推动房地产市场尽快止跌回稳；</w:t>
      </w:r>
      <w:r>
        <w:rPr>
          <w:rFonts w:hint="eastAsia"/>
          <w:b/>
          <w:bCs/>
          <w:lang w:val="en-US" w:eastAsia="zh-CN"/>
        </w:rPr>
        <w:t>着力培育外贸发展新动能</w:t>
      </w:r>
      <w:r>
        <w:rPr>
          <w:rFonts w:hint="eastAsia"/>
          <w:lang w:val="en-US" w:eastAsia="zh-CN"/>
        </w:rPr>
        <w:t>，扩大优势产品出口。要</w:t>
      </w:r>
      <w:r>
        <w:rPr>
          <w:rFonts w:hint="eastAsia"/>
          <w:b/>
          <w:bCs/>
          <w:lang w:val="en-US" w:eastAsia="zh-CN"/>
        </w:rPr>
        <w:t>加强助企纾困</w:t>
      </w:r>
      <w:r>
        <w:rPr>
          <w:rFonts w:hint="eastAsia"/>
          <w:lang w:val="en-US" w:eastAsia="zh-CN"/>
        </w:rPr>
        <w:t>，规范涉企执法，营造良好营商环境。</w:t>
      </w:r>
    </w:p>
    <w:p w14:paraId="4337F8D0">
      <w:pPr>
        <w:bidi w:val="0"/>
        <w:rPr>
          <w:rFonts w:hint="default"/>
          <w:lang w:val="en-US" w:eastAsia="zh-CN"/>
        </w:rPr>
      </w:pPr>
      <w:r>
        <w:rPr>
          <w:rFonts w:hint="eastAsia"/>
          <w:lang w:val="en-US" w:eastAsia="zh-CN"/>
        </w:rPr>
        <w:t>4.12月3日，</w:t>
      </w:r>
      <w:r>
        <w:rPr>
          <w:rFonts w:hint="eastAsia"/>
          <w:b/>
          <w:bCs/>
          <w:lang w:val="en-US" w:eastAsia="zh-CN"/>
        </w:rPr>
        <w:t>全省支持小微企业融资协调工作机制视频会议</w:t>
      </w:r>
      <w:r>
        <w:rPr>
          <w:rFonts w:hint="eastAsia"/>
          <w:lang w:val="en-US" w:eastAsia="zh-CN"/>
        </w:rPr>
        <w:t>召开，省委常委、常务副省长邵新宇强调，要深入贯彻习近平总书记考察湖北重要讲话精神，落实省委、省政府工作部署，</w:t>
      </w:r>
      <w:r>
        <w:rPr>
          <w:rFonts w:hint="eastAsia"/>
          <w:b/>
          <w:bCs/>
          <w:lang w:val="en-US" w:eastAsia="zh-CN"/>
        </w:rPr>
        <w:t>加快建立完善小微企业融资协调工作机制，有效改善小微企业融资环境，打通金融惠企利民“最后一公里”</w:t>
      </w:r>
      <w:r>
        <w:rPr>
          <w:rFonts w:hint="eastAsia"/>
          <w:lang w:val="en-US" w:eastAsia="zh-CN"/>
        </w:rPr>
        <w:t>。</w:t>
      </w:r>
    </w:p>
    <w:p w14:paraId="04ECF734">
      <w:pPr>
        <w:bidi w:val="0"/>
        <w:rPr>
          <w:rFonts w:hint="default"/>
          <w:lang w:val="en-US" w:eastAsia="zh-CN"/>
        </w:rPr>
      </w:pPr>
      <w:r>
        <w:rPr>
          <w:rFonts w:hint="eastAsia"/>
          <w:lang w:val="en-US" w:eastAsia="zh-CN"/>
        </w:rPr>
        <w:t>5.12月4日，省政府召开工作会议，调度全省2024年十大民生项目推进情况、谋划2025年民生实事项目。省委副书记、省长王忠林出席会议强调，人民对美好生活的向往就是我们的奋斗目标，抓改革、促发展，归根到底就是为了让人民过上更好的日子。要</w:t>
      </w:r>
      <w:r>
        <w:rPr>
          <w:rFonts w:hint="eastAsia"/>
          <w:b/>
          <w:bCs/>
          <w:lang w:val="en-US" w:eastAsia="zh-CN"/>
        </w:rPr>
        <w:t>牢记习近平总书记殷殷嘱托，坚持人民至上、民生为大，</w:t>
      </w:r>
      <w:r>
        <w:rPr>
          <w:rFonts w:hint="eastAsia"/>
          <w:lang w:val="en-US" w:eastAsia="zh-CN"/>
        </w:rPr>
        <w:t>按照“合民意、质量好、能实施、可持续”要求，用心用情把2025年民生项目谋深谋实，切实把民生工作做到群众心坎上。</w:t>
      </w:r>
      <w:r>
        <w:rPr>
          <w:rFonts w:hint="eastAsia"/>
          <w:b/>
          <w:bCs/>
          <w:lang w:val="en-US" w:eastAsia="zh-CN"/>
        </w:rPr>
        <w:t>要坚持优质普惠、可感可及，</w:t>
      </w:r>
      <w:r>
        <w:rPr>
          <w:rFonts w:hint="eastAsia"/>
          <w:lang w:val="en-US" w:eastAsia="zh-CN"/>
        </w:rPr>
        <w:t>聚焦基本民生、聚焦群众急难愁盼、聚焦新形势新要求，围绕就业、教育、医疗、养老、社保、住房等重点领域，拿出实实在在的举措，以小切口改善大民生。</w:t>
      </w:r>
      <w:r>
        <w:rPr>
          <w:rFonts w:hint="eastAsia"/>
          <w:b/>
          <w:bCs/>
          <w:lang w:val="en-US" w:eastAsia="zh-CN"/>
        </w:rPr>
        <w:t>要坚持尽力而为、量力而行</w:t>
      </w:r>
      <w:r>
        <w:rPr>
          <w:rFonts w:hint="eastAsia"/>
          <w:lang w:val="en-US" w:eastAsia="zh-CN"/>
        </w:rPr>
        <w:t>，立足实际充分论证，科学设定项目指标，明确优先序、把握时度效，不急功近利、不寅吃卯粮，以务实行动取信于民、造福于民。</w:t>
      </w:r>
      <w:r>
        <w:rPr>
          <w:rFonts w:hint="eastAsia"/>
          <w:b/>
          <w:bCs/>
          <w:lang w:val="en-US" w:eastAsia="zh-CN"/>
        </w:rPr>
        <w:t>要坚持压茬推进、久久为功</w:t>
      </w:r>
      <w:r>
        <w:rPr>
          <w:rFonts w:hint="eastAsia"/>
          <w:lang w:val="en-US" w:eastAsia="zh-CN"/>
        </w:rPr>
        <w:t>，一年接着一年干，以钉钉子精神推动各项民生工作不断完善提升，让群众有实实在在的获得感。</w:t>
      </w:r>
    </w:p>
    <w:p w14:paraId="418AF09D">
      <w:pPr>
        <w:bidi w:val="0"/>
        <w:rPr>
          <w:rFonts w:hint="default"/>
          <w:lang w:val="en-US" w:eastAsia="zh-CN"/>
        </w:rPr>
      </w:pPr>
      <w:r>
        <w:rPr>
          <w:rFonts w:hint="eastAsia"/>
          <w:lang w:val="en-US" w:eastAsia="zh-CN"/>
        </w:rPr>
        <w:t>6.近日，国务院回函湖北省政府，原则同意</w:t>
      </w:r>
      <w:r>
        <w:rPr>
          <w:rFonts w:hint="eastAsia"/>
          <w:b/>
          <w:bCs/>
          <w:lang w:val="en-US" w:eastAsia="zh-CN"/>
        </w:rPr>
        <w:t>《湖北省国土空间规划（2021—2035年）》</w:t>
      </w:r>
      <w:r>
        <w:rPr>
          <w:rFonts w:hint="eastAsia"/>
          <w:lang w:val="en-US" w:eastAsia="zh-CN"/>
        </w:rPr>
        <w:t>。批复要求，</w:t>
      </w:r>
      <w:r>
        <w:rPr>
          <w:rFonts w:hint="eastAsia"/>
          <w:b/>
          <w:bCs/>
          <w:lang w:val="en-US" w:eastAsia="zh-CN"/>
        </w:rPr>
        <w:t>提升江汉平原、鄂北岗地、鄂东沿江平原和丘陵等区域农业现代化水平和粮食生产能力，优化特色农业布局，在武汉都市圈积极发展现代都市农业</w:t>
      </w:r>
      <w:r>
        <w:rPr>
          <w:rFonts w:hint="eastAsia"/>
          <w:lang w:val="en-US" w:eastAsia="zh-CN"/>
        </w:rPr>
        <w:t>。推进鄂西北秦巴山、鄂西南武陵山、鄂东北大别山、鄂东南幕阜山生态屏障建设，优化长江干流、汉江、清江等流域沿江工业企业布局，严格河湖水域空间管控，营造人水城产和谐的亲水空间，筑牢三峡水库、丹江口水库等水生态安全屏障，确保“一江清水永续东流，一泓清水永续北上”。支持武汉都市圈同城化发展，增强襄阳、宜昌的人口和经济集聚能力，依托重要交通廊道推动城镇发展，保障科技创新和产业创新深度融合发展的空间需求，打造具有全国影响力的科技创新高地。构建县域统筹、县乡村功能互补的公共服务体系，完善城乡生活圈。健全综合交通物流枢纽网络，打造沿长江、汉江等综合立体交通走廊，提升长江黄金水道运输效能，推进三峡水运新通道建设，提高多式联运水平，强化中部地区的大通道格局。完善地质灾害防治体系，优化防灾减灾救灾设施区域布局，提高国土空间安全韧性。健全文化遗产与自然遗产空间保护机制，强化文化遗产与自然遗产整体保护和系统活化利用，加强神农架、武当山古建筑群、明显陵、唐崖土司城址等世界遗产保护，构建长江文化、荆楚文化、红色文化等文化资源与自然资源、景观资源整体保护的空间体系。</w:t>
      </w:r>
    </w:p>
    <w:p w14:paraId="66610214">
      <w:pPr>
        <w:bidi w:val="0"/>
        <w:rPr>
          <w:rFonts w:hint="eastAsia"/>
          <w:lang w:val="en-US" w:eastAsia="zh-CN"/>
        </w:rPr>
      </w:pPr>
      <w:r>
        <w:rPr>
          <w:rFonts w:hint="eastAsia"/>
          <w:lang w:val="en-US" w:eastAsia="zh-CN"/>
        </w:rPr>
        <w:t>7.12月8日上午10时40分，随着</w:t>
      </w:r>
      <w:r>
        <w:rPr>
          <w:rFonts w:hint="eastAsia"/>
          <w:b/>
          <w:bCs/>
          <w:lang w:val="en-US" w:eastAsia="zh-CN"/>
        </w:rPr>
        <w:t>G6803次列车从荆门西站始发前往汉口站</w:t>
      </w:r>
      <w:r>
        <w:rPr>
          <w:rFonts w:hint="eastAsia"/>
          <w:lang w:val="en-US" w:eastAsia="zh-CN"/>
        </w:rPr>
        <w:t>，荆门至荆州高速铁路正式开通运营，</w:t>
      </w:r>
      <w:r>
        <w:rPr>
          <w:rFonts w:hint="eastAsia"/>
          <w:b/>
          <w:bCs/>
          <w:lang w:val="en-US" w:eastAsia="zh-CN"/>
        </w:rPr>
        <w:t>“九省通衢”湖北实现“市市通高铁”</w:t>
      </w:r>
      <w:r>
        <w:rPr>
          <w:rFonts w:hint="eastAsia"/>
          <w:lang w:val="en-US" w:eastAsia="zh-CN"/>
        </w:rPr>
        <w:t>。</w:t>
      </w:r>
    </w:p>
    <w:p w14:paraId="06B0A590">
      <w:pPr>
        <w:bidi w:val="0"/>
        <w:rPr>
          <w:rFonts w:hint="eastAsia"/>
          <w:lang w:val="en-US" w:eastAsia="zh-CN"/>
        </w:rPr>
      </w:pPr>
      <w:r>
        <w:rPr>
          <w:rFonts w:hint="eastAsia"/>
          <w:lang w:val="en-US" w:eastAsia="zh-CN"/>
        </w:rPr>
        <w:t>8.12月9日，副省长彭勇在武汉调研农业科技创新工作时强调，</w:t>
      </w:r>
      <w:r>
        <w:rPr>
          <w:rFonts w:hint="eastAsia"/>
          <w:b/>
          <w:bCs/>
          <w:lang w:val="en-US" w:eastAsia="zh-CN"/>
        </w:rPr>
        <w:t>要加强农业科技研发推广，以农业科技创新引领农业产业创新</w:t>
      </w:r>
      <w:r>
        <w:rPr>
          <w:rFonts w:hint="eastAsia"/>
          <w:lang w:val="en-US" w:eastAsia="zh-CN"/>
        </w:rPr>
        <w:t>，打造具有全国影响力的农业科技创新高地。</w:t>
      </w:r>
      <w:r>
        <w:rPr>
          <w:rFonts w:hint="eastAsia"/>
          <w:b/>
          <w:bCs/>
          <w:lang w:val="en-US" w:eastAsia="zh-CN"/>
        </w:rPr>
        <w:t>要坚持以“用”为导向，推进科技创新和产业创新深度融合</w:t>
      </w:r>
      <w:r>
        <w:rPr>
          <w:rFonts w:hint="eastAsia"/>
          <w:lang w:val="en-US" w:eastAsia="zh-CN"/>
        </w:rPr>
        <w:t>，有效契合供和需、产和研、金融服务和实体经济等，加快科技成果转化应用，提升农业科技创新体系整体效能。</w:t>
      </w:r>
      <w:r>
        <w:rPr>
          <w:rFonts w:hint="eastAsia"/>
          <w:b/>
          <w:bCs/>
          <w:lang w:val="en-US" w:eastAsia="zh-CN"/>
        </w:rPr>
        <w:t>要积极培育壮大农业领域新质生产力，加快发展农业微生物等产业，</w:t>
      </w:r>
      <w:r>
        <w:rPr>
          <w:rFonts w:hint="eastAsia"/>
          <w:lang w:val="en-US" w:eastAsia="zh-CN"/>
        </w:rPr>
        <w:t>提高农业发展质量和效益，促进农民增收致富。</w:t>
      </w:r>
    </w:p>
    <w:p w14:paraId="75F94BAC">
      <w:pPr>
        <w:bidi w:val="0"/>
        <w:rPr>
          <w:rFonts w:hint="eastAsia"/>
          <w:lang w:val="en-US" w:eastAsia="zh-CN"/>
        </w:rPr>
      </w:pPr>
      <w:r>
        <w:rPr>
          <w:rFonts w:hint="eastAsia"/>
          <w:lang w:val="en-US" w:eastAsia="zh-CN"/>
        </w:rPr>
        <w:t>9.12月11日，副省长陈平赴随州市调研文旅产业、民族宗教工作，强调要立足资源禀赋，做强特色产业，强化供应链思维，</w:t>
      </w:r>
      <w:r>
        <w:rPr>
          <w:rFonts w:hint="eastAsia"/>
          <w:b/>
          <w:bCs/>
          <w:lang w:val="en-US" w:eastAsia="zh-CN"/>
        </w:rPr>
        <w:t>加快产业延链补链强链，推动文旅产业转型升级</w:t>
      </w:r>
      <w:r>
        <w:rPr>
          <w:rFonts w:hint="eastAsia"/>
          <w:lang w:val="en-US" w:eastAsia="zh-CN"/>
        </w:rPr>
        <w:t>。要讲好炎帝神农文化、编钟礼乐文化故事，</w:t>
      </w:r>
      <w:r>
        <w:rPr>
          <w:rFonts w:hint="eastAsia"/>
          <w:b/>
          <w:bCs/>
          <w:lang w:val="en-US" w:eastAsia="zh-CN"/>
        </w:rPr>
        <w:t>做好“旅游+”“+旅游”文章，</w:t>
      </w:r>
      <w:r>
        <w:rPr>
          <w:rFonts w:hint="eastAsia"/>
          <w:lang w:val="en-US" w:eastAsia="zh-CN"/>
        </w:rPr>
        <w:t>融合历史文化、自然生态等元素，培育多样化文旅产品。</w:t>
      </w:r>
      <w:r>
        <w:rPr>
          <w:rFonts w:hint="eastAsia"/>
          <w:b/>
          <w:bCs/>
          <w:lang w:val="en-US" w:eastAsia="zh-CN"/>
        </w:rPr>
        <w:t>要健全富农带农机制</w:t>
      </w:r>
      <w:r>
        <w:rPr>
          <w:rFonts w:hint="eastAsia"/>
          <w:lang w:val="en-US" w:eastAsia="zh-CN"/>
        </w:rPr>
        <w:t>，壮大乡村旅游经济，加快推动乡村全面振兴。要</w:t>
      </w:r>
      <w:r>
        <w:rPr>
          <w:rFonts w:hint="eastAsia"/>
          <w:b/>
          <w:bCs/>
          <w:lang w:val="en-US" w:eastAsia="zh-CN"/>
        </w:rPr>
        <w:t>铸牢中华民族共同体意识，坚持我国宗教中国化方向</w:t>
      </w:r>
      <w:r>
        <w:rPr>
          <w:rFonts w:hint="eastAsia"/>
          <w:lang w:val="en-US" w:eastAsia="zh-CN"/>
        </w:rPr>
        <w:t>，以高度责任感和使命感做好民族宗教工作，促进民族团结、宗教和顺、社会稳定，为经济社会高质量发展营造良好氛围。</w:t>
      </w:r>
    </w:p>
    <w:p w14:paraId="3D7ABA06">
      <w:pPr>
        <w:bidi w:val="0"/>
        <w:rPr>
          <w:rFonts w:hint="eastAsia"/>
          <w:lang w:val="en-US" w:eastAsia="zh-CN"/>
        </w:rPr>
      </w:pPr>
      <w:r>
        <w:rPr>
          <w:rFonts w:hint="eastAsia"/>
          <w:lang w:val="en-US" w:eastAsia="zh-CN"/>
        </w:rPr>
        <w:t>10.12月17日，省政府召开</w:t>
      </w:r>
      <w:r>
        <w:rPr>
          <w:rFonts w:hint="eastAsia"/>
          <w:b/>
          <w:bCs/>
          <w:lang w:val="en-US" w:eastAsia="zh-CN"/>
        </w:rPr>
        <w:t>2025年及“十五五”经济社会发展谋划会</w:t>
      </w:r>
      <w:r>
        <w:rPr>
          <w:rFonts w:hint="eastAsia"/>
          <w:lang w:val="en-US" w:eastAsia="zh-CN"/>
        </w:rPr>
        <w:t>，深入学习贯彻习近平总书记考察湖北重要讲话和中央经济工作会议精神，落实省委工作部署，围绕“</w:t>
      </w:r>
      <w:r>
        <w:rPr>
          <w:rFonts w:hint="eastAsia"/>
          <w:b/>
          <w:bCs/>
          <w:lang w:val="en-US" w:eastAsia="zh-CN"/>
        </w:rPr>
        <w:t>当前形势怎么看、明年和‘十五五’工作怎么干</w:t>
      </w:r>
      <w:r>
        <w:rPr>
          <w:rFonts w:hint="eastAsia"/>
          <w:lang w:val="en-US" w:eastAsia="zh-CN"/>
        </w:rPr>
        <w:t>”开展头脑风暴。</w:t>
      </w:r>
    </w:p>
    <w:p w14:paraId="21596E8B">
      <w:pPr>
        <w:bidi w:val="0"/>
        <w:rPr>
          <w:rFonts w:hint="eastAsia"/>
          <w:lang w:val="en-US" w:eastAsia="zh-CN"/>
        </w:rPr>
      </w:pPr>
      <w:r>
        <w:rPr>
          <w:rFonts w:hint="eastAsia"/>
          <w:lang w:val="en-US" w:eastAsia="zh-CN"/>
        </w:rPr>
        <w:t>11.12月17日，</w:t>
      </w:r>
      <w:r>
        <w:rPr>
          <w:rFonts w:hint="eastAsia"/>
          <w:b/>
          <w:bCs/>
          <w:lang w:val="en-US" w:eastAsia="zh-CN"/>
        </w:rPr>
        <w:t>全省基层统战工作现场会</w:t>
      </w:r>
      <w:r>
        <w:rPr>
          <w:rFonts w:hint="eastAsia"/>
          <w:lang w:val="en-US" w:eastAsia="zh-CN"/>
        </w:rPr>
        <w:t>在大悟召开，梳理总结今年工作成绩，安排部署下一阶段工作任务。省委常委、统战部部长宁咏强调，要深入学习贯彻习近平总书记关于做好新时代党的统一战线工作的重要思想，始终聚焦“两个走在前列”工作目标，奋力开创全省基层统战工作新局面。</w:t>
      </w:r>
    </w:p>
    <w:p w14:paraId="1A299D85">
      <w:pPr>
        <w:bidi w:val="0"/>
        <w:rPr>
          <w:rFonts w:hint="eastAsia"/>
          <w:lang w:val="en-US" w:eastAsia="zh-CN"/>
        </w:rPr>
      </w:pPr>
      <w:r>
        <w:rPr>
          <w:rFonts w:hint="eastAsia"/>
          <w:lang w:val="en-US" w:eastAsia="zh-CN"/>
        </w:rPr>
        <w:t>12.12月19日，我省召开</w:t>
      </w:r>
      <w:r>
        <w:rPr>
          <w:rFonts w:hint="eastAsia"/>
          <w:b/>
          <w:bCs/>
          <w:lang w:val="en-US" w:eastAsia="zh-CN"/>
        </w:rPr>
        <w:t>对村巡察工作推进会</w:t>
      </w:r>
      <w:r>
        <w:rPr>
          <w:rFonts w:hint="eastAsia"/>
          <w:lang w:val="en-US" w:eastAsia="zh-CN"/>
        </w:rPr>
        <w:t>。会议强调，要</w:t>
      </w:r>
      <w:r>
        <w:rPr>
          <w:rFonts w:hint="eastAsia"/>
          <w:b/>
          <w:bCs/>
          <w:lang w:val="en-US" w:eastAsia="zh-CN"/>
        </w:rPr>
        <w:t>坚守政治巡察定位</w:t>
      </w:r>
      <w:r>
        <w:rPr>
          <w:rFonts w:hint="eastAsia"/>
          <w:lang w:val="en-US" w:eastAsia="zh-CN"/>
        </w:rPr>
        <w:t>，紧紧围绕“四个聚焦”，突出监督重点，精准有效开展监督。要</w:t>
      </w:r>
      <w:r>
        <w:rPr>
          <w:rFonts w:hint="eastAsia"/>
          <w:b/>
          <w:bCs/>
          <w:lang w:val="en-US" w:eastAsia="zh-CN"/>
        </w:rPr>
        <w:t>坚持因地制宜、因村施策，合理分类、务求实效</w:t>
      </w:r>
      <w:r>
        <w:rPr>
          <w:rFonts w:hint="eastAsia"/>
          <w:lang w:val="en-US" w:eastAsia="zh-CN"/>
        </w:rPr>
        <w:t>。要坚持</w:t>
      </w:r>
      <w:r>
        <w:rPr>
          <w:rFonts w:hint="eastAsia"/>
          <w:b/>
          <w:bCs/>
          <w:lang w:val="en-US" w:eastAsia="zh-CN"/>
        </w:rPr>
        <w:t>依靠群众、发动群众</w:t>
      </w:r>
      <w:r>
        <w:rPr>
          <w:rFonts w:hint="eastAsia"/>
          <w:lang w:val="en-US" w:eastAsia="zh-CN"/>
        </w:rPr>
        <w:t>，加强与其他监督贯通协调，形成监督合力。要</w:t>
      </w:r>
      <w:r>
        <w:rPr>
          <w:rFonts w:hint="eastAsia"/>
          <w:b/>
          <w:bCs/>
          <w:lang w:val="en-US" w:eastAsia="zh-CN"/>
        </w:rPr>
        <w:t>强化整改和成果运用</w:t>
      </w:r>
      <w:r>
        <w:rPr>
          <w:rFonts w:hint="eastAsia"/>
          <w:lang w:val="en-US" w:eastAsia="zh-CN"/>
        </w:rPr>
        <w:t>，压实整改各方责任，促进解决群众急难愁盼问题和身边腐败问题，取得群众可感可及的巡察成效。要</w:t>
      </w:r>
      <w:r>
        <w:rPr>
          <w:rFonts w:hint="eastAsia"/>
          <w:b/>
          <w:bCs/>
          <w:lang w:val="en-US" w:eastAsia="zh-CN"/>
        </w:rPr>
        <w:t>构建“省统筹、市推进、县主责”的责任体系</w:t>
      </w:r>
      <w:r>
        <w:rPr>
          <w:rFonts w:hint="eastAsia"/>
          <w:lang w:val="en-US" w:eastAsia="zh-CN"/>
        </w:rPr>
        <w:t>，县委书记要履行好第一责任人责任，推动各项工作落到实处。</w:t>
      </w:r>
    </w:p>
    <w:p w14:paraId="00E8C629">
      <w:pPr>
        <w:bidi w:val="0"/>
        <w:rPr>
          <w:rFonts w:hint="eastAsia"/>
          <w:lang w:val="en-US" w:eastAsia="zh-CN"/>
        </w:rPr>
      </w:pPr>
      <w:r>
        <w:rPr>
          <w:rFonts w:hint="eastAsia"/>
          <w:lang w:val="en-US" w:eastAsia="zh-CN"/>
        </w:rPr>
        <w:t>13.12月20日，以</w:t>
      </w:r>
      <w:r>
        <w:rPr>
          <w:rFonts w:hint="eastAsia"/>
          <w:b/>
          <w:bCs/>
          <w:lang w:val="en-US" w:eastAsia="zh-CN"/>
        </w:rPr>
        <w:t>“智汇荆楚，播种未来”</w:t>
      </w:r>
      <w:r>
        <w:rPr>
          <w:rFonts w:hint="eastAsia"/>
          <w:lang w:val="en-US" w:eastAsia="zh-CN"/>
        </w:rPr>
        <w:t>为主题的</w:t>
      </w:r>
      <w:r>
        <w:rPr>
          <w:rFonts w:hint="eastAsia"/>
          <w:b/>
          <w:bCs/>
          <w:lang w:val="en-US" w:eastAsia="zh-CN"/>
        </w:rPr>
        <w:t>2</w:t>
      </w:r>
      <w:r>
        <w:rPr>
          <w:rFonts w:hint="eastAsia"/>
          <w:b/>
          <w:bCs/>
          <w:lang w:val="en-US" w:eastAsia="zh-CN"/>
        </w:rPr>
        <w:t>024湖北农业博览</w:t>
      </w:r>
      <w:r>
        <w:rPr>
          <w:rFonts w:hint="eastAsia"/>
          <w:lang w:val="en-US" w:eastAsia="zh-CN"/>
        </w:rPr>
        <w:t>会在武汉国际博览中心开幕。聚焦农业新质生产力发展、农业品牌培育推广、农业供应链建设，全面展现新时代湖北“三农”发展新成就。</w:t>
      </w:r>
    </w:p>
    <w:p w14:paraId="19A8F9A4">
      <w:pPr>
        <w:bidi w:val="0"/>
        <w:rPr>
          <w:rFonts w:hint="eastAsia"/>
          <w:lang w:val="en-US" w:eastAsia="zh-CN"/>
        </w:rPr>
      </w:pPr>
      <w:r>
        <w:rPr>
          <w:rFonts w:hint="eastAsia"/>
          <w:lang w:val="en-US" w:eastAsia="zh-CN"/>
        </w:rPr>
        <w:t>14.12月24日，中国共产党湖北省</w:t>
      </w:r>
      <w:r>
        <w:rPr>
          <w:rFonts w:hint="eastAsia"/>
          <w:b/>
          <w:bCs/>
          <w:lang w:val="en-US" w:eastAsia="zh-CN"/>
        </w:rPr>
        <w:t>第十二届委员会第九次全体会议</w:t>
      </w:r>
      <w:r>
        <w:rPr>
          <w:rFonts w:hint="eastAsia"/>
          <w:lang w:val="en-US" w:eastAsia="zh-CN"/>
        </w:rPr>
        <w:t>在武汉举行。全会深入学习贯彻习近平新时代中国特色社会主义思想，认真落实中央经济工作会议精神和习近平总书记考察湖北重要讲话精神，听取和审议了省委常委会2024年传达学习贯彻落实习近平总书记重要讲话和指示批示精神情况报告、省委常委会工作报告，</w:t>
      </w:r>
      <w:r>
        <w:rPr>
          <w:rFonts w:hint="eastAsia"/>
          <w:b/>
          <w:bCs/>
          <w:lang w:val="en-US" w:eastAsia="zh-CN"/>
        </w:rPr>
        <w:t>总结了2024年全省经济工作，部署了2025年全省经济工作</w:t>
      </w:r>
      <w:r>
        <w:rPr>
          <w:rFonts w:hint="eastAsia"/>
          <w:lang w:val="en-US" w:eastAsia="zh-CN"/>
        </w:rPr>
        <w:t>。</w:t>
      </w:r>
    </w:p>
    <w:p w14:paraId="128E648C">
      <w:pPr>
        <w:bidi w:val="0"/>
        <w:rPr>
          <w:rFonts w:hint="eastAsia"/>
          <w:lang w:val="en-US" w:eastAsia="zh-CN"/>
        </w:rPr>
      </w:pPr>
      <w:r>
        <w:rPr>
          <w:rFonts w:hint="eastAsia"/>
          <w:lang w:val="en-US" w:eastAsia="zh-CN"/>
        </w:rPr>
        <w:t>15.12月25日上午，省委书记、省人大常委会主任王蒙徽主持召开</w:t>
      </w:r>
      <w:r>
        <w:rPr>
          <w:rFonts w:hint="eastAsia"/>
          <w:b/>
          <w:bCs/>
          <w:lang w:val="en-US" w:eastAsia="zh-CN"/>
        </w:rPr>
        <w:t>省委专题会议</w:t>
      </w:r>
      <w:r>
        <w:rPr>
          <w:rFonts w:hint="eastAsia"/>
          <w:lang w:val="en-US" w:eastAsia="zh-CN"/>
        </w:rPr>
        <w:t>，听取城市数字公共基础设施建设和体系化标准化应用、开源体系建设、数化湖北建设情况汇报，研究部署明年重点任务。</w:t>
      </w:r>
    </w:p>
    <w:p w14:paraId="78711B83">
      <w:pPr>
        <w:bidi w:val="0"/>
        <w:rPr>
          <w:rFonts w:hint="eastAsia"/>
          <w:lang w:val="en-US" w:eastAsia="zh-CN"/>
        </w:rPr>
      </w:pPr>
      <w:r>
        <w:rPr>
          <w:rFonts w:hint="eastAsia"/>
          <w:lang w:val="en-US" w:eastAsia="zh-CN"/>
        </w:rPr>
        <w:t>16.12月25日，副省长彭勇赴武穴市调研，强调要</w:t>
      </w:r>
      <w:r>
        <w:rPr>
          <w:rFonts w:hint="eastAsia"/>
          <w:b/>
          <w:bCs/>
          <w:lang w:val="en-US" w:eastAsia="zh-CN"/>
        </w:rPr>
        <w:t>以信息化赋能乡村治理，将清理、管好、用好“三资”与构建乡村数字治理新体系紧密结合</w:t>
      </w:r>
      <w:r>
        <w:rPr>
          <w:rFonts w:hint="eastAsia"/>
          <w:lang w:val="en-US" w:eastAsia="zh-CN"/>
        </w:rPr>
        <w:t>，让广大农民在乡村善治中不断提升获得感；要</w:t>
      </w:r>
      <w:r>
        <w:rPr>
          <w:rFonts w:hint="eastAsia"/>
          <w:b/>
          <w:bCs/>
          <w:lang w:val="en-US" w:eastAsia="zh-CN"/>
        </w:rPr>
        <w:t>培育壮大特色产业</w:t>
      </w:r>
      <w:r>
        <w:rPr>
          <w:rFonts w:hint="eastAsia"/>
          <w:lang w:val="en-US" w:eastAsia="zh-CN"/>
        </w:rPr>
        <w:t>，突出抓好龙头企业和农产品品牌建设，持续推动农业增效、农民增收，为巩固拓展脱贫攻坚成果同乡村振兴有效衔接提供有力支撑；要</w:t>
      </w:r>
      <w:r>
        <w:rPr>
          <w:rFonts w:hint="eastAsia"/>
          <w:b/>
          <w:bCs/>
          <w:lang w:val="en-US" w:eastAsia="zh-CN"/>
        </w:rPr>
        <w:t>围绕城乡融合发展</w:t>
      </w:r>
      <w:r>
        <w:rPr>
          <w:rFonts w:hint="eastAsia"/>
          <w:lang w:val="en-US" w:eastAsia="zh-CN"/>
        </w:rPr>
        <w:t>，统筹乡村基础设施和公共服务布局，用共同缔造理念持续改善农村人居环境，提升城乡公共服务水平，建设宜居宜业和美乡村。</w:t>
      </w:r>
    </w:p>
    <w:p w14:paraId="70A67341">
      <w:pPr>
        <w:bidi w:val="0"/>
        <w:rPr>
          <w:rFonts w:hint="eastAsia"/>
          <w:lang w:val="en-US" w:eastAsia="zh-CN"/>
        </w:rPr>
      </w:pPr>
      <w:r>
        <w:rPr>
          <w:rFonts w:hint="eastAsia"/>
          <w:lang w:val="en-US" w:eastAsia="zh-CN"/>
        </w:rPr>
        <w:t>17.12月25日，</w:t>
      </w:r>
      <w:r>
        <w:rPr>
          <w:rFonts w:hint="eastAsia"/>
          <w:b/>
          <w:bCs/>
          <w:lang w:val="en-US" w:eastAsia="zh-CN"/>
        </w:rPr>
        <w:t>全省规范涉企执法监管行为优化发展环境专项监督工作推进会</w:t>
      </w:r>
      <w:r>
        <w:rPr>
          <w:rFonts w:hint="eastAsia"/>
          <w:lang w:val="en-US" w:eastAsia="zh-CN"/>
        </w:rPr>
        <w:t>在汉召开。会议要求，省直各涉企执法监管单位要加强条线监督，强化对下调度指导和督促检查；纪检监察机关要履行好监督专责，加强对自查整改情况的监督，严肃查处涉企执法监管中的腐败和作风问题；各地各单位要强化责任担当，密切协作配合，推动专项监督走深走实。</w:t>
      </w:r>
    </w:p>
    <w:p w14:paraId="7BE73E3B">
      <w:pPr>
        <w:bidi w:val="0"/>
        <w:rPr>
          <w:rFonts w:hint="eastAsia"/>
          <w:lang w:val="en-US" w:eastAsia="zh-CN"/>
        </w:rPr>
      </w:pPr>
      <w:r>
        <w:rPr>
          <w:rFonts w:hint="eastAsia"/>
          <w:lang w:val="en-US" w:eastAsia="zh-CN"/>
        </w:rPr>
        <w:t>18.12月30日，</w:t>
      </w:r>
      <w:r>
        <w:rPr>
          <w:rFonts w:hint="eastAsia"/>
          <w:b/>
          <w:bCs/>
          <w:lang w:val="en-US" w:eastAsia="zh-CN"/>
        </w:rPr>
        <w:t>同心议政·经济形势分析会</w:t>
      </w:r>
      <w:r>
        <w:rPr>
          <w:rFonts w:hint="eastAsia"/>
          <w:lang w:val="en-US" w:eastAsia="zh-CN"/>
        </w:rPr>
        <w:t>在武汉大学举行。会议学习中央经济工作会议精神，分析当前经济形势，提出促进民营经济高质量发展意见建议。</w:t>
      </w:r>
    </w:p>
    <w:p w14:paraId="112D0C8F">
      <w:pPr>
        <w:bidi w:val="0"/>
        <w:rPr>
          <w:rFonts w:hint="default"/>
          <w:lang w:val="en-US" w:eastAsia="zh-CN"/>
        </w:rPr>
      </w:pPr>
      <w:r>
        <w:rPr>
          <w:rFonts w:hint="eastAsia"/>
          <w:lang w:val="en-US" w:eastAsia="zh-CN"/>
        </w:rPr>
        <w:t>19.12月27日，省委常委会召开会议，传达学习习近平总书记对做好“三农”工作作出的重要指示精神，研究部署我省贯彻落实工作；听取2024年全省食品药品安全工作情况汇报，研究部署明年重点任务；研究部署推进政治生态分析研判工作。</w:t>
      </w:r>
    </w:p>
    <w:p w14:paraId="56881ABF">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1429F922">
      <w:pPr>
        <w:bidi w:val="0"/>
        <w:rPr>
          <w:rFonts w:hint="eastAsia"/>
          <w:lang w:eastAsia="zh-CN"/>
        </w:rPr>
      </w:pPr>
      <w:r>
        <w:rPr>
          <w:rFonts w:hint="eastAsia"/>
          <w:lang w:eastAsia="zh-CN"/>
        </w:rPr>
        <w:t>1.11月30日，</w:t>
      </w:r>
      <w:r>
        <w:rPr>
          <w:rFonts w:hint="eastAsia"/>
          <w:b/>
          <w:bCs/>
          <w:lang w:eastAsia="zh-CN"/>
        </w:rPr>
        <w:t>“江西地方优势与国际传播效能提升”研讨会</w:t>
      </w:r>
      <w:r>
        <w:rPr>
          <w:rFonts w:hint="eastAsia"/>
          <w:lang w:eastAsia="zh-CN"/>
        </w:rPr>
        <w:t>暨江西高校国际传播研究中心2024年年会在南昌举办。</w:t>
      </w:r>
    </w:p>
    <w:p w14:paraId="4ED767CC">
      <w:pPr>
        <w:bidi w:val="0"/>
        <w:rPr>
          <w:rFonts w:hint="eastAsia"/>
          <w:lang w:eastAsia="zh-CN"/>
        </w:rPr>
      </w:pPr>
      <w:r>
        <w:rPr>
          <w:rFonts w:hint="eastAsia"/>
          <w:lang w:eastAsia="zh-CN"/>
        </w:rPr>
        <w:t>江西高校国际传播研究中心由省委教育工委、省教育厅依托南昌大学而建，于今年6月18日正式成立。该研究中心自成立以来，积极面向世界讲好中国故事、传播江西好声音，</w:t>
      </w:r>
      <w:r>
        <w:rPr>
          <w:rFonts w:hint="eastAsia"/>
          <w:b/>
          <w:bCs/>
          <w:lang w:eastAsia="zh-CN"/>
        </w:rPr>
        <w:t>充分发挥高校在加强江西国际传播研究、提升国际传播效能工作中的作用，致力于构建多元化的国际传播平台</w:t>
      </w:r>
      <w:r>
        <w:rPr>
          <w:rFonts w:hint="eastAsia"/>
          <w:lang w:eastAsia="zh-CN"/>
        </w:rPr>
        <w:t>，加强与国际社会的对话与合作，让世界更加全面、深入地了解江西。</w:t>
      </w:r>
    </w:p>
    <w:p w14:paraId="7E28C43A">
      <w:pPr>
        <w:bidi w:val="0"/>
        <w:rPr>
          <w:rFonts w:hint="eastAsia"/>
          <w:lang w:val="en-US" w:eastAsia="zh-CN"/>
        </w:rPr>
      </w:pPr>
      <w:r>
        <w:rPr>
          <w:rFonts w:hint="eastAsia"/>
          <w:lang w:val="en-US" w:eastAsia="zh-CN"/>
        </w:rPr>
        <w:t>2.今年12月2日是第十三个“</w:t>
      </w:r>
      <w:r>
        <w:rPr>
          <w:rFonts w:hint="eastAsia"/>
          <w:b/>
          <w:bCs/>
          <w:lang w:val="en-US" w:eastAsia="zh-CN"/>
        </w:rPr>
        <w:t>全国交通安全日</w:t>
      </w:r>
      <w:r>
        <w:rPr>
          <w:rFonts w:hint="eastAsia"/>
          <w:lang w:val="en-US" w:eastAsia="zh-CN"/>
        </w:rPr>
        <w:t>”，主题为“</w:t>
      </w:r>
      <w:r>
        <w:rPr>
          <w:rFonts w:hint="eastAsia"/>
          <w:b/>
          <w:bCs/>
          <w:lang w:val="en-US" w:eastAsia="zh-CN"/>
        </w:rPr>
        <w:t>文明交通 携手共创</w:t>
      </w:r>
      <w:r>
        <w:rPr>
          <w:rFonts w:hint="eastAsia"/>
          <w:lang w:val="en-US" w:eastAsia="zh-CN"/>
        </w:rPr>
        <w:t>”。当天，我省“全国交通安全日”主题活动在南昌举行，副省长、省公安厅厅长袁勤华指出，全省公安机关连续两年将道路交通安全风险隐患排查整治作为“三大专项行动”之一，会同有关部门攻坚治理了大量“人车路企”风险隐患，全省道路交通安全形势持续稳定向好。要</w:t>
      </w:r>
      <w:r>
        <w:rPr>
          <w:rFonts w:hint="eastAsia"/>
          <w:b/>
          <w:bCs/>
          <w:lang w:val="en-US" w:eastAsia="zh-CN"/>
        </w:rPr>
        <w:t>树牢安全第一、预防为主的理念</w:t>
      </w:r>
      <w:r>
        <w:rPr>
          <w:rFonts w:hint="eastAsia"/>
          <w:lang w:val="en-US" w:eastAsia="zh-CN"/>
        </w:rPr>
        <w:t>，不断深化风险隐患排查整治，努力为人民群众营造更加安全畅通的道路交通安全环境。</w:t>
      </w:r>
    </w:p>
    <w:p w14:paraId="79C6FF7C">
      <w:pPr>
        <w:bidi w:val="0"/>
        <w:rPr>
          <w:rFonts w:hint="default"/>
          <w:lang w:val="en-US" w:eastAsia="zh-CN"/>
        </w:rPr>
      </w:pPr>
      <w:r>
        <w:rPr>
          <w:rFonts w:hint="eastAsia"/>
          <w:lang w:val="en-US" w:eastAsia="zh-CN"/>
        </w:rPr>
        <w:t>3.12月2日，江西省科技创新成果赋能民营企业高质量发展对接会在南昌召开。省委常委、省委统战部部长黄喜忠强调，科技创新是推动产业创新的关键力量。要聚焦</w:t>
      </w:r>
      <w:r>
        <w:rPr>
          <w:rFonts w:hint="eastAsia"/>
          <w:b/>
          <w:bCs/>
          <w:lang w:val="en-US" w:eastAsia="zh-CN"/>
        </w:rPr>
        <w:t>“走在前、勇争先、善作为”的目标要求</w:t>
      </w:r>
      <w:r>
        <w:rPr>
          <w:rFonts w:hint="eastAsia"/>
          <w:lang w:val="en-US" w:eastAsia="zh-CN"/>
        </w:rPr>
        <w:t>，</w:t>
      </w:r>
      <w:r>
        <w:rPr>
          <w:rFonts w:hint="eastAsia"/>
          <w:b/>
          <w:bCs/>
          <w:lang w:val="en-US" w:eastAsia="zh-CN"/>
        </w:rPr>
        <w:t>紧扣“江西所需”，心系“民企关切”</w:t>
      </w:r>
      <w:r>
        <w:rPr>
          <w:rFonts w:hint="eastAsia"/>
          <w:lang w:val="en-US" w:eastAsia="zh-CN"/>
        </w:rPr>
        <w:t>，坚持以科技创新为引领，围绕</w:t>
      </w:r>
      <w:r>
        <w:rPr>
          <w:rFonts w:hint="eastAsia"/>
          <w:b/>
          <w:bCs/>
          <w:lang w:val="en-US" w:eastAsia="zh-CN"/>
        </w:rPr>
        <w:t>深化落实“1269”行动计划，推动创新链产业链资金链人才链“四链”深度融合，</w:t>
      </w:r>
      <w:r>
        <w:rPr>
          <w:rFonts w:hint="eastAsia"/>
          <w:lang w:val="en-US" w:eastAsia="zh-CN"/>
        </w:rPr>
        <w:t>持续激发民营企业创业创新发展活力，为打造“三大高地”、实施“五大战略”注入强劲动力。</w:t>
      </w:r>
      <w:r>
        <w:rPr>
          <w:rFonts w:hint="eastAsia"/>
          <w:b/>
          <w:bCs/>
          <w:lang w:val="en-US" w:eastAsia="zh-CN"/>
        </w:rPr>
        <w:t>要强化问题导向，深化科技成果转化机制改革</w:t>
      </w:r>
      <w:r>
        <w:rPr>
          <w:rFonts w:hint="eastAsia"/>
          <w:lang w:val="en-US" w:eastAsia="zh-CN"/>
        </w:rPr>
        <w:t>，加强供需精准有效对接，进一步畅通科技产业融合渠道。</w:t>
      </w:r>
      <w:r>
        <w:rPr>
          <w:rFonts w:hint="eastAsia"/>
          <w:b/>
          <w:bCs/>
          <w:lang w:val="en-US" w:eastAsia="zh-CN"/>
        </w:rPr>
        <w:t>要广泛凝聚各方合力，持续推动惠企政策落地落实</w:t>
      </w:r>
      <w:r>
        <w:rPr>
          <w:rFonts w:hint="eastAsia"/>
          <w:lang w:val="en-US" w:eastAsia="zh-CN"/>
        </w:rPr>
        <w:t>，积极营造民营企业创新发展的良好环境，坚定不移促进民营企业发展壮大，为奋力谱写中国式现代化江西篇章作出新的更大贡献。</w:t>
      </w:r>
    </w:p>
    <w:p w14:paraId="112FFF07">
      <w:pPr>
        <w:bidi w:val="0"/>
        <w:rPr>
          <w:rFonts w:hint="default"/>
          <w:lang w:val="en-US" w:eastAsia="zh-CN"/>
        </w:rPr>
      </w:pPr>
      <w:r>
        <w:rPr>
          <w:rFonts w:hint="eastAsia"/>
          <w:lang w:val="en-US" w:eastAsia="zh-CN"/>
        </w:rPr>
        <w:t>4.12月3日，</w:t>
      </w:r>
      <w:r>
        <w:rPr>
          <w:rFonts w:hint="eastAsia"/>
          <w:b/>
          <w:bCs/>
          <w:lang w:val="en-US" w:eastAsia="zh-CN"/>
        </w:rPr>
        <w:t>省委教育工作领导小组召开专题会议</w:t>
      </w:r>
      <w:r>
        <w:rPr>
          <w:rFonts w:hint="eastAsia"/>
          <w:lang w:val="en-US" w:eastAsia="zh-CN"/>
        </w:rPr>
        <w:t>，分析研判当前学校安全形势，安排部署安全稳定工作。省委常委、省委宣传部部长卢小青出席并讲话，她强调，要深入学习贯彻习近平总书记重要指示批示精神，按照省委、省政府部署要求，</w:t>
      </w:r>
      <w:r>
        <w:rPr>
          <w:rFonts w:hint="eastAsia"/>
          <w:b/>
          <w:bCs/>
          <w:lang w:val="en-US" w:eastAsia="zh-CN"/>
        </w:rPr>
        <w:t>以“时时放心不下”的责任感，全力抓好安全稳定各项工作，全力以高水平安全保障教育高质量发展</w:t>
      </w:r>
      <w:r>
        <w:rPr>
          <w:rFonts w:hint="eastAsia"/>
          <w:lang w:val="en-US" w:eastAsia="zh-CN"/>
        </w:rPr>
        <w:t>，为加快教育强省建设、办好人民满意教育作出更大贡献。</w:t>
      </w:r>
    </w:p>
    <w:p w14:paraId="7B5E74AD">
      <w:pPr>
        <w:bidi w:val="0"/>
        <w:rPr>
          <w:rFonts w:hint="eastAsia"/>
          <w:lang w:val="en-US" w:eastAsia="zh-CN"/>
        </w:rPr>
      </w:pPr>
      <w:r>
        <w:rPr>
          <w:rFonts w:hint="eastAsia"/>
          <w:lang w:val="en-US" w:eastAsia="zh-CN"/>
        </w:rPr>
        <w:t>5.12月4日，省政协副主席、长江江西段省级河长、省级林长尹建业率队在九江</w:t>
      </w:r>
      <w:r>
        <w:rPr>
          <w:rFonts w:hint="eastAsia"/>
          <w:b/>
          <w:bCs/>
          <w:lang w:val="en-US" w:eastAsia="zh-CN"/>
        </w:rPr>
        <w:t>开展巡河巡林工作</w:t>
      </w:r>
      <w:r>
        <w:rPr>
          <w:rFonts w:hint="eastAsia"/>
          <w:lang w:val="en-US" w:eastAsia="zh-CN"/>
        </w:rPr>
        <w:t>。尹建业先后来到瑞昌市白杨镇赤丰村等地，详细了解赛城湖岸线修复治理、水生态文明村建设、森林资源保护等情况。尹建业强调，要深入贯彻党的二十届三中全会精神和习近平生态文明思想，</w:t>
      </w:r>
      <w:r>
        <w:rPr>
          <w:rFonts w:hint="eastAsia"/>
          <w:b/>
          <w:bCs/>
          <w:lang w:val="en-US" w:eastAsia="zh-CN"/>
        </w:rPr>
        <w:t>全面落实河湖长制、林长制，持续深入抓好中央生态环保督察反馈问题整改</w:t>
      </w:r>
      <w:r>
        <w:rPr>
          <w:rFonts w:hint="eastAsia"/>
          <w:lang w:val="en-US" w:eastAsia="zh-CN"/>
        </w:rPr>
        <w:t>，加快推进绿色低碳转型，以更高标准打造美丽中国“江西样板”</w:t>
      </w:r>
      <w:r>
        <w:rPr>
          <w:rFonts w:hint="eastAsia"/>
          <w:b/>
          <w:bCs/>
          <w:lang w:val="en-US" w:eastAsia="zh-CN"/>
        </w:rPr>
        <w:t>。要统筹水资源、水环境、水生态系统治理</w:t>
      </w:r>
      <w:r>
        <w:rPr>
          <w:rFonts w:hint="eastAsia"/>
          <w:lang w:val="en-US" w:eastAsia="zh-CN"/>
        </w:rPr>
        <w:t>，提升左右岸、上下游、陆上水上生态管护水平，建设造福人民的幸福河湖。</w:t>
      </w:r>
      <w:r>
        <w:rPr>
          <w:rFonts w:hint="eastAsia"/>
          <w:b/>
          <w:bCs/>
          <w:lang w:val="en-US" w:eastAsia="zh-CN"/>
        </w:rPr>
        <w:t>要坚持扩绿、兴绿、护绿并举，自然恢复与人工修复并进，加快提升林质林相林效。要加速推进生态产品价值实现机制建设，促进生态增质、产业增效、富民增收</w:t>
      </w:r>
      <w:r>
        <w:rPr>
          <w:rFonts w:hint="eastAsia"/>
          <w:lang w:val="en-US" w:eastAsia="zh-CN"/>
        </w:rPr>
        <w:t>。</w:t>
      </w:r>
    </w:p>
    <w:p w14:paraId="085EC18C">
      <w:pPr>
        <w:bidi w:val="0"/>
        <w:rPr>
          <w:rFonts w:hint="eastAsia"/>
          <w:lang w:val="en-US" w:eastAsia="zh-CN"/>
        </w:rPr>
      </w:pPr>
      <w:r>
        <w:rPr>
          <w:rFonts w:hint="eastAsia"/>
          <w:lang w:val="en-US" w:eastAsia="zh-CN"/>
        </w:rPr>
        <w:t>6.12月4日，省长叶建春主持召开</w:t>
      </w:r>
      <w:r>
        <w:rPr>
          <w:rFonts w:hint="eastAsia"/>
          <w:b/>
          <w:bCs/>
          <w:lang w:val="en-US" w:eastAsia="zh-CN"/>
        </w:rPr>
        <w:t>第69次省政府常务会议</w:t>
      </w:r>
      <w:r>
        <w:rPr>
          <w:rFonts w:hint="eastAsia"/>
          <w:lang w:val="en-US" w:eastAsia="zh-CN"/>
        </w:rPr>
        <w:t>，深入学习贯彻习近平总书记近期重要讲话、重要指示精神，审议并原则通过实施以人为本的新型城镇化战略相关文件及</w:t>
      </w:r>
      <w:r>
        <w:rPr>
          <w:rFonts w:hint="eastAsia"/>
          <w:b/>
          <w:bCs/>
          <w:lang w:val="en-US" w:eastAsia="zh-CN"/>
        </w:rPr>
        <w:t>《关于加强护士队伍建设优化护理服务的实施意见》</w:t>
      </w:r>
      <w:r>
        <w:rPr>
          <w:rFonts w:hint="eastAsia"/>
          <w:lang w:val="en-US" w:eastAsia="zh-CN"/>
        </w:rPr>
        <w:t>。</w:t>
      </w:r>
    </w:p>
    <w:p w14:paraId="22784EC2">
      <w:pPr>
        <w:bidi w:val="0"/>
        <w:rPr>
          <w:rFonts w:hint="eastAsia"/>
          <w:lang w:val="en-US" w:eastAsia="zh-CN"/>
        </w:rPr>
      </w:pPr>
      <w:r>
        <w:rPr>
          <w:rFonts w:hint="eastAsia"/>
          <w:lang w:val="en-US" w:eastAsia="zh-CN"/>
        </w:rPr>
        <w:t>会议传达学习第四次“一带一路”建设工作座谈会精神，研究我省贯彻落实意见。会议强调，要加快构建有利于</w:t>
      </w:r>
      <w:r>
        <w:rPr>
          <w:rFonts w:hint="eastAsia"/>
          <w:b/>
          <w:bCs/>
          <w:lang w:val="en-US" w:eastAsia="zh-CN"/>
        </w:rPr>
        <w:t>江西融入“一带一路”建设的现代交通运输体系，扎实推进已签约合作项目，统筹推进重大标志性工程和“小而美”民生项目建设，</w:t>
      </w:r>
      <w:r>
        <w:rPr>
          <w:rFonts w:hint="eastAsia"/>
          <w:lang w:val="en-US" w:eastAsia="zh-CN"/>
        </w:rPr>
        <w:t>维护好江西企业海外合法权益和人员安全，同时大力推进“新三样”、中医药等拳头产品走出去，加强中医药、陶瓷文化交流和旅游合作，不断提升江西的国际影响力、吸引力和美誉度。</w:t>
      </w:r>
    </w:p>
    <w:p w14:paraId="7860A1FE">
      <w:pPr>
        <w:bidi w:val="0"/>
        <w:rPr>
          <w:rFonts w:hint="eastAsia"/>
          <w:lang w:val="en-US" w:eastAsia="zh-CN"/>
        </w:rPr>
      </w:pPr>
      <w:r>
        <w:rPr>
          <w:rFonts w:hint="eastAsia"/>
          <w:lang w:val="en-US" w:eastAsia="zh-CN"/>
        </w:rPr>
        <w:t>7.12月5日，江西省对接和服务长三角一体化发展座谈会在上饶召开。省委常委、常务副省长任珠峰强调，</w:t>
      </w:r>
      <w:r>
        <w:rPr>
          <w:rFonts w:hint="eastAsia"/>
          <w:b/>
          <w:bCs/>
          <w:lang w:val="en-US" w:eastAsia="zh-CN"/>
        </w:rPr>
        <w:t>要以“规划对接”为先导</w:t>
      </w:r>
      <w:r>
        <w:rPr>
          <w:rFonts w:hint="eastAsia"/>
          <w:lang w:val="en-US" w:eastAsia="zh-CN"/>
        </w:rPr>
        <w:t>，重点推进交通、能源、产业、生态一体化规划发展，加力补齐短板弱项、布局未来发展方向，联合谋划一批重大政策、重大事项、重大项目，协同推进全方位合作。</w:t>
      </w:r>
      <w:r>
        <w:rPr>
          <w:rFonts w:hint="eastAsia"/>
          <w:b/>
          <w:bCs/>
          <w:lang w:val="en-US" w:eastAsia="zh-CN"/>
        </w:rPr>
        <w:t>要以“产业协作”为抓手，</w:t>
      </w:r>
      <w:r>
        <w:rPr>
          <w:rFonts w:hint="eastAsia"/>
          <w:lang w:val="en-US" w:eastAsia="zh-CN"/>
        </w:rPr>
        <w:t>携手共建跨区域多层次产业创新平台，积极开展系列经贸合作活动，强化江西和长三角地区开发区的结对共建，联手打造更具韧性和安全性的产业链供应链。</w:t>
      </w:r>
      <w:r>
        <w:rPr>
          <w:rFonts w:hint="eastAsia"/>
          <w:b/>
          <w:bCs/>
          <w:lang w:val="en-US" w:eastAsia="zh-CN"/>
        </w:rPr>
        <w:t>要以“互联互通”为关键</w:t>
      </w:r>
      <w:r>
        <w:rPr>
          <w:rFonts w:hint="eastAsia"/>
          <w:lang w:val="en-US" w:eastAsia="zh-CN"/>
        </w:rPr>
        <w:t>，构建功能完善、协调联动的基础设施网络，积极推进浙赣运河规划建设，持续深化九江港与上海港港口合作，谋划建设连接两地算力枢纽和数据中心的直连网络，全面完善综合交通运输体系。</w:t>
      </w:r>
      <w:r>
        <w:rPr>
          <w:rFonts w:hint="eastAsia"/>
          <w:b/>
          <w:bCs/>
          <w:lang w:val="en-US" w:eastAsia="zh-CN"/>
        </w:rPr>
        <w:t>要以“民生福祉”为根本</w:t>
      </w:r>
      <w:r>
        <w:rPr>
          <w:rFonts w:hint="eastAsia"/>
          <w:lang w:val="en-US" w:eastAsia="zh-CN"/>
        </w:rPr>
        <w:t>，持续深化政务服务合作，共享劳务需求、技能人才资源等信息，促进医疗服务共享，加快实现公共服务共建共享。</w:t>
      </w:r>
      <w:r>
        <w:rPr>
          <w:rFonts w:hint="eastAsia"/>
          <w:b/>
          <w:bCs/>
          <w:lang w:val="en-US" w:eastAsia="zh-CN"/>
        </w:rPr>
        <w:t>要持续开展常态化对接交流</w:t>
      </w:r>
      <w:r>
        <w:rPr>
          <w:rFonts w:hint="eastAsia"/>
          <w:lang w:val="en-US" w:eastAsia="zh-CN"/>
        </w:rPr>
        <w:t>，加强与长三角地区市县、园区、企业对接，在各领域建立稳定合作关系，推动我省对接和服务长三角一体化发展取得新的更大成效。</w:t>
      </w:r>
    </w:p>
    <w:p w14:paraId="06CBCF7C">
      <w:pPr>
        <w:bidi w:val="0"/>
        <w:rPr>
          <w:rFonts w:hint="eastAsia"/>
          <w:lang w:val="en-US" w:eastAsia="zh-CN"/>
        </w:rPr>
      </w:pPr>
      <w:r>
        <w:rPr>
          <w:rFonts w:hint="eastAsia"/>
          <w:lang w:val="en-US" w:eastAsia="zh-CN"/>
        </w:rPr>
        <w:t>8.12月6日，以</w:t>
      </w:r>
      <w:r>
        <w:rPr>
          <w:rFonts w:hint="eastAsia"/>
          <w:b/>
          <w:bCs/>
          <w:lang w:val="en-US" w:eastAsia="zh-CN"/>
        </w:rPr>
        <w:t>“完善发展体制——中国经验、越南经验”</w:t>
      </w:r>
      <w:r>
        <w:rPr>
          <w:rFonts w:hint="eastAsia"/>
          <w:lang w:val="en-US" w:eastAsia="zh-CN"/>
        </w:rPr>
        <w:t>为主题的</w:t>
      </w:r>
      <w:r>
        <w:rPr>
          <w:rFonts w:hint="eastAsia"/>
          <w:b/>
          <w:bCs/>
          <w:lang w:val="en-US" w:eastAsia="zh-CN"/>
        </w:rPr>
        <w:t>第十九次中越两党理论研讨会</w:t>
      </w:r>
      <w:r>
        <w:rPr>
          <w:rFonts w:hint="eastAsia"/>
          <w:lang w:val="en-US" w:eastAsia="zh-CN"/>
        </w:rPr>
        <w:t>在江西省南昌市举行。中共中央政治局委员、中宣部部长李书磊表示，中越是山水相连的社会主义友好邻邦，</w:t>
      </w:r>
      <w:r>
        <w:rPr>
          <w:rFonts w:hint="eastAsia"/>
          <w:b/>
          <w:bCs/>
          <w:lang w:val="en-US" w:eastAsia="zh-CN"/>
        </w:rPr>
        <w:t>“越中情谊深，同志加兄弟”是中越关系最生动的写照</w:t>
      </w:r>
      <w:r>
        <w:rPr>
          <w:rFonts w:hint="eastAsia"/>
          <w:lang w:val="en-US" w:eastAsia="zh-CN"/>
        </w:rPr>
        <w:t>。今年8月，习近平总书记同来华访问的苏林总书记举行会谈，就推进中越命运共同体建设作出战略擘画，为两国关系发展指明了方向。中共十八大以来，以习近平同志为核心的中共中央科学把握国内外发展大势和经济发展规律，提出一系列新理念新思想新战略，引领中国经济发展取得历史性成就、发生历史性变革。中国坚持和加强党对经济工作的全面领导，坚持以人民为中心的发展思想，加快构建高水平社会主义市场经济体制，不断健全推动经济高质量发展体制机制，因地制宜发展新质生产力，坚定建设更高水平开放型经济新体制，推动经济社会持续健康发展。</w:t>
      </w:r>
    </w:p>
    <w:p w14:paraId="279328A2">
      <w:pPr>
        <w:bidi w:val="0"/>
        <w:rPr>
          <w:rFonts w:hint="eastAsia"/>
          <w:lang w:val="en-US" w:eastAsia="zh-CN"/>
        </w:rPr>
      </w:pPr>
      <w:r>
        <w:rPr>
          <w:rFonts w:hint="eastAsia"/>
          <w:lang w:val="en-US" w:eastAsia="zh-CN"/>
        </w:rPr>
        <w:t>9.经省市场监管局审核批准，我省</w:t>
      </w:r>
      <w:r>
        <w:rPr>
          <w:rFonts w:hint="eastAsia"/>
          <w:b/>
          <w:bCs/>
          <w:lang w:val="en-US" w:eastAsia="zh-CN"/>
        </w:rPr>
        <w:t>《造林绿化落地上图操作技术规范》</w:t>
      </w:r>
      <w:r>
        <w:rPr>
          <w:rFonts w:hint="eastAsia"/>
          <w:lang w:val="en-US" w:eastAsia="zh-CN"/>
        </w:rPr>
        <w:t>地方标准发布，自2025年4月1日起实施，是</w:t>
      </w:r>
      <w:r>
        <w:rPr>
          <w:rFonts w:hint="eastAsia"/>
          <w:b/>
          <w:bCs/>
          <w:lang w:val="en-US" w:eastAsia="zh-CN"/>
        </w:rPr>
        <w:t>国内首个造林绿化落地上图地方标准</w:t>
      </w:r>
      <w:r>
        <w:rPr>
          <w:rFonts w:hint="eastAsia"/>
          <w:lang w:val="en-US" w:eastAsia="zh-CN"/>
        </w:rPr>
        <w:t>。</w:t>
      </w:r>
    </w:p>
    <w:p w14:paraId="1E380F4F">
      <w:pPr>
        <w:bidi w:val="0"/>
        <w:rPr>
          <w:rFonts w:hint="eastAsia"/>
          <w:lang w:val="en-US" w:eastAsia="zh-CN"/>
        </w:rPr>
      </w:pPr>
      <w:r>
        <w:rPr>
          <w:rFonts w:hint="eastAsia"/>
          <w:lang w:val="en-US" w:eastAsia="zh-CN"/>
        </w:rPr>
        <w:t>造林绿化落地上图是指将</w:t>
      </w:r>
      <w:r>
        <w:rPr>
          <w:rFonts w:hint="eastAsia"/>
          <w:b/>
          <w:bCs/>
          <w:lang w:val="en-US" w:eastAsia="zh-CN"/>
        </w:rPr>
        <w:t>已完成的造林绿化地块勾绘到地理信息系统中，转化为具体的空间信息，以便于精细化管理</w:t>
      </w:r>
      <w:r>
        <w:rPr>
          <w:rFonts w:hint="eastAsia"/>
          <w:lang w:val="en-US" w:eastAsia="zh-CN"/>
        </w:rPr>
        <w:t>。《造林绿化落地上图操作技术规范》地方标准基于近年来我省造林绿化落地上图工作经验，按照专业性与适用性相结合原则，明确和细化了上图准备、数据采集等要求，具有较强的适用性和可操作性，填补了造林绿化落地上图技术操作标准领域的空白，为今后全面指导全省各级单位科学、规范、高效开展造林绿化落地上图操作提供技术标准。</w:t>
      </w:r>
    </w:p>
    <w:p w14:paraId="3A49A6F3">
      <w:pPr>
        <w:bidi w:val="0"/>
        <w:rPr>
          <w:rFonts w:hint="eastAsia"/>
          <w:lang w:val="en-US" w:eastAsia="zh-CN"/>
        </w:rPr>
      </w:pPr>
      <w:r>
        <w:rPr>
          <w:rFonts w:hint="eastAsia"/>
          <w:lang w:val="en-US" w:eastAsia="zh-CN"/>
        </w:rPr>
        <w:t>10.为全力促进高质量充分就业，近期，我省启动实施</w:t>
      </w:r>
      <w:r>
        <w:rPr>
          <w:rFonts w:hint="eastAsia"/>
          <w:b/>
          <w:bCs/>
          <w:lang w:val="en-US" w:eastAsia="zh-CN"/>
        </w:rPr>
        <w:t>“就业580”（就业我帮您）活动</w:t>
      </w:r>
      <w:r>
        <w:rPr>
          <w:rFonts w:hint="eastAsia"/>
          <w:lang w:val="en-US" w:eastAsia="zh-CN"/>
        </w:rPr>
        <w:t>，</w:t>
      </w:r>
      <w:r>
        <w:rPr>
          <w:rFonts w:hint="eastAsia"/>
          <w:b/>
          <w:bCs/>
          <w:lang w:val="en-US" w:eastAsia="zh-CN"/>
        </w:rPr>
        <w:t>对重点群体开展分类精准的就业帮扶。</w:t>
      </w:r>
      <w:r>
        <w:rPr>
          <w:rFonts w:hint="eastAsia"/>
          <w:lang w:val="en-US" w:eastAsia="zh-CN"/>
        </w:rPr>
        <w:t>活动主要面向离校未就业高校毕业生及失业青年、返乡农民工及脱贫劳动力、就业困难人员、退捕渔民和其他重点群体等，结合就业服务需求，分级分类落实针对性帮扶措施；按照帮扶的进程和环节，针对性实施台账夯实行动、政策宣讲行动、岗位对接行动等八大行动，做实做细就业创业服务；</w:t>
      </w:r>
      <w:r>
        <w:rPr>
          <w:rFonts w:hint="eastAsia"/>
          <w:b/>
          <w:bCs/>
          <w:lang w:val="en-US" w:eastAsia="zh-CN"/>
        </w:rPr>
        <w:t>践行服务对象“零遗漏”、服务方式“零距离”、服务质效“零差错”的“三零服务”，</w:t>
      </w:r>
      <w:r>
        <w:rPr>
          <w:rFonts w:hint="eastAsia"/>
          <w:lang w:val="en-US" w:eastAsia="zh-CN"/>
        </w:rPr>
        <w:t>畅通线上线下服务渠道，注重帮扶对象的精准性和帮扶措施的有效性。</w:t>
      </w:r>
    </w:p>
    <w:p w14:paraId="2253D37F">
      <w:pPr>
        <w:bidi w:val="0"/>
        <w:rPr>
          <w:rFonts w:hint="eastAsia"/>
          <w:lang w:val="en-US" w:eastAsia="zh-CN"/>
        </w:rPr>
      </w:pPr>
      <w:r>
        <w:rPr>
          <w:rFonts w:hint="eastAsia"/>
          <w:lang w:val="en-US" w:eastAsia="zh-CN"/>
        </w:rPr>
        <w:t>11.近日，省药监局与省疾控局联合印发</w:t>
      </w:r>
      <w:r>
        <w:rPr>
          <w:rFonts w:hint="eastAsia"/>
          <w:b/>
          <w:bCs/>
          <w:lang w:val="en-US" w:eastAsia="zh-CN"/>
        </w:rPr>
        <w:t>《关于进一步规范疫苗委托储存配送管理的通知》</w:t>
      </w:r>
      <w:r>
        <w:rPr>
          <w:rFonts w:hint="eastAsia"/>
          <w:lang w:val="en-US" w:eastAsia="zh-CN"/>
        </w:rPr>
        <w:t>，从</w:t>
      </w:r>
      <w:r>
        <w:rPr>
          <w:rFonts w:hint="eastAsia"/>
          <w:b/>
          <w:bCs/>
          <w:lang w:val="en-US" w:eastAsia="zh-CN"/>
        </w:rPr>
        <w:t>资质要求、全程追溯、能力评估、首营资料电子化</w:t>
      </w:r>
      <w:r>
        <w:rPr>
          <w:rFonts w:hint="eastAsia"/>
          <w:lang w:val="en-US" w:eastAsia="zh-CN"/>
        </w:rPr>
        <w:t>等四个方面</w:t>
      </w:r>
      <w:r>
        <w:rPr>
          <w:rFonts w:hint="eastAsia"/>
          <w:b/>
          <w:bCs/>
          <w:lang w:val="en-US" w:eastAsia="zh-CN"/>
        </w:rPr>
        <w:t>规范疫苗委托储存配送行为</w:t>
      </w:r>
      <w:r>
        <w:rPr>
          <w:rFonts w:hint="eastAsia"/>
          <w:lang w:val="en-US" w:eastAsia="zh-CN"/>
        </w:rPr>
        <w:t>，旨在加强疫苗流通环节监管，确保疫苗委托存储配送符合疫苗储存和运输管理规范的有关要求。</w:t>
      </w:r>
    </w:p>
    <w:p w14:paraId="66BD938E">
      <w:pPr>
        <w:bidi w:val="0"/>
        <w:rPr>
          <w:rFonts w:hint="eastAsia"/>
          <w:lang w:val="en-US" w:eastAsia="zh-CN"/>
        </w:rPr>
      </w:pPr>
      <w:r>
        <w:rPr>
          <w:rFonts w:hint="eastAsia"/>
          <w:lang w:val="en-US" w:eastAsia="zh-CN"/>
        </w:rPr>
        <w:t>12.日前，省农业农村厅、省财政厅联合印发</w:t>
      </w:r>
      <w:r>
        <w:rPr>
          <w:rFonts w:hint="eastAsia"/>
          <w:b/>
          <w:bCs/>
          <w:lang w:val="en-US" w:eastAsia="zh-CN"/>
        </w:rPr>
        <w:t>《江西省农机装备研发制造推广应用一体化试点方案》。</w:t>
      </w:r>
      <w:r>
        <w:rPr>
          <w:rFonts w:hint="eastAsia"/>
          <w:lang w:val="en-US" w:eastAsia="zh-CN"/>
        </w:rPr>
        <w:t>该方案明确，试点立足江西乃至南方丘陵山区农业机械短板弱项，整合科研、生产、鉴定、推广、销售、应用等多方面力量，</w:t>
      </w:r>
      <w:r>
        <w:rPr>
          <w:rFonts w:hint="eastAsia"/>
          <w:b/>
          <w:bCs/>
          <w:lang w:val="en-US" w:eastAsia="zh-CN"/>
        </w:rPr>
        <w:t>以农业机械产业化生产应用为出发点</w:t>
      </w:r>
      <w:r>
        <w:rPr>
          <w:rFonts w:hint="eastAsia"/>
          <w:lang w:val="en-US" w:eastAsia="zh-CN"/>
        </w:rPr>
        <w:t>，分层次布局项目研发与熟化定型任务，着力解决区域农业生产装备短缺问题。</w:t>
      </w:r>
    </w:p>
    <w:p w14:paraId="00F02BD3">
      <w:pPr>
        <w:bidi w:val="0"/>
        <w:rPr>
          <w:rFonts w:hint="eastAsia"/>
          <w:lang w:val="en-US" w:eastAsia="zh-CN"/>
        </w:rPr>
      </w:pPr>
      <w:r>
        <w:rPr>
          <w:rFonts w:hint="eastAsia"/>
          <w:lang w:val="en-US" w:eastAsia="zh-CN"/>
        </w:rPr>
        <w:t>13.近日，武宁林投公司武宁县碳汇造林项目在全国温室气体自愿减排注册登记系统及信息平台公示。这是该平台公示的第4个江西省国家核证自愿减排量（CCER）林业碳汇开发项目。</w:t>
      </w:r>
    </w:p>
    <w:p w14:paraId="094ADE91">
      <w:pPr>
        <w:bidi w:val="0"/>
        <w:rPr>
          <w:rFonts w:hint="eastAsia"/>
          <w:lang w:val="en-US" w:eastAsia="zh-CN"/>
        </w:rPr>
      </w:pPr>
      <w:r>
        <w:rPr>
          <w:rFonts w:hint="eastAsia"/>
          <w:lang w:val="en-US" w:eastAsia="zh-CN"/>
        </w:rPr>
        <w:t>14.12月16日，省长叶建春主持召开</w:t>
      </w:r>
      <w:r>
        <w:rPr>
          <w:rFonts w:hint="eastAsia"/>
          <w:b/>
          <w:bCs/>
          <w:lang w:val="en-US" w:eastAsia="zh-CN"/>
        </w:rPr>
        <w:t>第71次省政府常务会议</w:t>
      </w:r>
      <w:r>
        <w:rPr>
          <w:rFonts w:hint="eastAsia"/>
          <w:lang w:val="en-US" w:eastAsia="zh-CN"/>
        </w:rPr>
        <w:t>，深入学习贯彻习近平总书记近期重要讲话、重要指示精神，部署2024年度国务院推动高质量发展综合督查对我省反馈问题整改工作，审议并原则通过</w:t>
      </w:r>
      <w:r>
        <w:rPr>
          <w:rFonts w:hint="eastAsia"/>
          <w:b/>
          <w:bCs/>
          <w:lang w:val="en-US" w:eastAsia="zh-CN"/>
        </w:rPr>
        <w:t>《江西省人民政府关于授权和委托用地审批权的决定》《江西省空气质量持续改善行动计划实施方案》</w:t>
      </w:r>
      <w:r>
        <w:rPr>
          <w:rFonts w:hint="eastAsia"/>
          <w:lang w:val="en-US" w:eastAsia="zh-CN"/>
        </w:rPr>
        <w:t>。</w:t>
      </w:r>
    </w:p>
    <w:p w14:paraId="7443432B">
      <w:pPr>
        <w:bidi w:val="0"/>
        <w:rPr>
          <w:rFonts w:hint="eastAsia"/>
          <w:lang w:val="en-US" w:eastAsia="zh-CN"/>
        </w:rPr>
      </w:pPr>
      <w:r>
        <w:rPr>
          <w:rFonts w:hint="eastAsia"/>
          <w:lang w:val="en-US" w:eastAsia="zh-CN"/>
        </w:rPr>
        <w:t>15.近日，省法院发布了</w:t>
      </w:r>
      <w:r>
        <w:rPr>
          <w:rFonts w:hint="eastAsia"/>
          <w:b/>
          <w:bCs/>
          <w:lang w:val="en-US" w:eastAsia="zh-CN"/>
        </w:rPr>
        <w:t>八个实质化解行政争议典型案例</w:t>
      </w:r>
      <w:r>
        <w:rPr>
          <w:rFonts w:hint="eastAsia"/>
          <w:lang w:val="en-US" w:eastAsia="zh-CN"/>
        </w:rPr>
        <w:t>。类型涉及行政给付、行政许可、行政协议、行政登记、行政处罚、行政复议、不履行法定职责等方面，内容涵盖见义勇为、婚姻家庭、退役军人权益保护、征收补偿、建设工程发包、资产收购等领域。</w:t>
      </w:r>
    </w:p>
    <w:p w14:paraId="14F12F6B">
      <w:pPr>
        <w:bidi w:val="0"/>
        <w:rPr>
          <w:rFonts w:hint="eastAsia"/>
          <w:lang w:val="en-US" w:eastAsia="zh-CN"/>
        </w:rPr>
      </w:pPr>
      <w:r>
        <w:rPr>
          <w:rFonts w:hint="eastAsia"/>
          <w:lang w:val="en-US" w:eastAsia="zh-CN"/>
        </w:rPr>
        <w:t>16.12月17日，省人大财经委、省人大常委会预算工委召开审核组全体会议，听取工信、财政等部门情况汇报。会议指出，要深入学习贯彻党的二十届三中全会精神，加快深化财税体制改革步伐；要聚焦监督重点，努力提升人大监督实效；要加强协调配合，持续抓好各项工作。参加审核的人大代表、专家要充分发挥优势，敢于指出工作中存在的问题与不足，善于分析问题原因并找到解决办法，积极提出高质量审查意见。各有关部门要认真听取代表、专家提出的问题和意见建议，及时回答有关询问并修改完善相关材料，确保向省人代会提交一份高质量的审查材料。</w:t>
      </w:r>
    </w:p>
    <w:p w14:paraId="3DB0C89E">
      <w:pPr>
        <w:bidi w:val="0"/>
        <w:rPr>
          <w:rFonts w:hint="eastAsia"/>
          <w:lang w:val="en-US" w:eastAsia="zh-CN"/>
        </w:rPr>
      </w:pPr>
      <w:r>
        <w:rPr>
          <w:rFonts w:hint="eastAsia"/>
          <w:lang w:val="en-US" w:eastAsia="zh-CN"/>
        </w:rPr>
        <w:t>17.12月16日，江西省算力白皮书新闻发布会在南昌召开，会上发布了</w:t>
      </w:r>
      <w:r>
        <w:rPr>
          <w:rFonts w:hint="eastAsia"/>
          <w:b/>
          <w:bCs/>
          <w:lang w:val="en-US" w:eastAsia="zh-CN"/>
        </w:rPr>
        <w:t>《江西省算力白皮书（2024年）》</w:t>
      </w:r>
      <w:r>
        <w:rPr>
          <w:rFonts w:hint="eastAsia"/>
          <w:lang w:val="en-US" w:eastAsia="zh-CN"/>
        </w:rPr>
        <w:t>。白皮书显示，我省不断提升算力产业的核心竞争力和可持续发展能力，算力发展取得显著进步。白皮书建议，从</w:t>
      </w:r>
      <w:r>
        <w:rPr>
          <w:rFonts w:hint="eastAsia"/>
          <w:b/>
          <w:bCs/>
          <w:lang w:val="en-US" w:eastAsia="zh-CN"/>
        </w:rPr>
        <w:t>优化算力基础设施配置布局，推动算力绿色低碳、安全稳定发展，强化算力技术创新自主可控，积极布局算力产业协同发展</w:t>
      </w:r>
      <w:r>
        <w:rPr>
          <w:rFonts w:hint="eastAsia"/>
          <w:lang w:val="en-US" w:eastAsia="zh-CN"/>
        </w:rPr>
        <w:t>等方面推动我省算力产业高质量发展。</w:t>
      </w:r>
    </w:p>
    <w:p w14:paraId="369AEC7D">
      <w:pPr>
        <w:bidi w:val="0"/>
        <w:rPr>
          <w:rFonts w:hint="eastAsia"/>
          <w:lang w:val="en-US" w:eastAsia="zh-CN"/>
        </w:rPr>
      </w:pPr>
      <w:r>
        <w:rPr>
          <w:rFonts w:hint="eastAsia"/>
          <w:lang w:val="en-US" w:eastAsia="zh-CN"/>
        </w:rPr>
        <w:t>18.近日，省人力资源社会保障厅、省农业农村厅、省民政厅、省财政厅等10部门联合印发</w:t>
      </w:r>
      <w:r>
        <w:rPr>
          <w:rFonts w:hint="eastAsia"/>
          <w:b/>
          <w:bCs/>
          <w:lang w:val="en-US" w:eastAsia="zh-CN"/>
        </w:rPr>
        <w:t>《江西省公益性岗位开发管理办法》</w:t>
      </w:r>
      <w:r>
        <w:rPr>
          <w:rFonts w:hint="eastAsia"/>
          <w:lang w:val="en-US" w:eastAsia="zh-CN"/>
        </w:rPr>
        <w:t>（以下简称《办法》），进一步加强公益性岗位开发管理，促进就业困难人员、脱贫劳动力等困难群体实现就业。《办法》指出，</w:t>
      </w:r>
      <w:r>
        <w:rPr>
          <w:rFonts w:hint="eastAsia"/>
          <w:b/>
          <w:bCs/>
          <w:lang w:val="en-US" w:eastAsia="zh-CN"/>
        </w:rPr>
        <w:t>公益性岗位的安置对象，根据困难程度及帮扶的紧迫性分梯度安置</w:t>
      </w:r>
      <w:r>
        <w:rPr>
          <w:rFonts w:hint="eastAsia"/>
          <w:lang w:val="en-US" w:eastAsia="zh-CN"/>
        </w:rPr>
        <w:t>。对补贴期满后仍难以通过其他渠道实现就业的大龄就业困难人员、零就业家庭成员、重度残疾人等特殊困难人员，可再次按程序予以安置。使用就业补助资金补贴的公益性岗位，累计安置次数原则上不超过2次，脱贫人口等特殊困难人员可延续至巩固拓展脱贫攻坚成果过渡期满。</w:t>
      </w:r>
    </w:p>
    <w:p w14:paraId="657387BE">
      <w:pPr>
        <w:bidi w:val="0"/>
        <w:rPr>
          <w:rFonts w:hint="eastAsia"/>
          <w:lang w:val="en-US" w:eastAsia="zh-CN"/>
        </w:rPr>
      </w:pPr>
      <w:r>
        <w:rPr>
          <w:rFonts w:hint="eastAsia"/>
          <w:lang w:val="en-US" w:eastAsia="zh-CN"/>
        </w:rPr>
        <w:t>19.12月24日，省公安厅召开</w:t>
      </w:r>
      <w:r>
        <w:rPr>
          <w:rFonts w:hint="eastAsia"/>
          <w:b/>
          <w:bCs/>
          <w:lang w:val="en-US" w:eastAsia="zh-CN"/>
        </w:rPr>
        <w:t>全省公安机关视频会议</w:t>
      </w:r>
      <w:r>
        <w:rPr>
          <w:rFonts w:hint="eastAsia"/>
          <w:lang w:val="en-US" w:eastAsia="zh-CN"/>
        </w:rPr>
        <w:t>，就明年巩固提升</w:t>
      </w:r>
      <w:r>
        <w:rPr>
          <w:rFonts w:hint="eastAsia"/>
          <w:b/>
          <w:bCs/>
          <w:lang w:val="en-US" w:eastAsia="zh-CN"/>
        </w:rPr>
        <w:t>“三大专项行动”、全力做好岁末年初安全稳定工作</w:t>
      </w:r>
      <w:r>
        <w:rPr>
          <w:rFonts w:hint="eastAsia"/>
          <w:lang w:val="en-US" w:eastAsia="zh-CN"/>
        </w:rPr>
        <w:t>进行部署。副省长、省公安厅厅长袁勤华出席会议并讲话。</w:t>
      </w:r>
    </w:p>
    <w:p w14:paraId="0C80BF65">
      <w:pPr>
        <w:bidi w:val="0"/>
        <w:rPr>
          <w:rFonts w:hint="eastAsia"/>
          <w:lang w:val="en-US" w:eastAsia="zh-CN"/>
        </w:rPr>
      </w:pPr>
      <w:r>
        <w:rPr>
          <w:rFonts w:hint="eastAsia"/>
          <w:lang w:val="en-US" w:eastAsia="zh-CN"/>
        </w:rPr>
        <w:t>会议要求，要以“</w:t>
      </w:r>
      <w:r>
        <w:rPr>
          <w:rFonts w:hint="eastAsia"/>
          <w:b/>
          <w:bCs/>
          <w:lang w:val="en-US" w:eastAsia="zh-CN"/>
        </w:rPr>
        <w:t>化解矛盾风险、维护社会稳定”和“安全生产风险防范”两个专项行动为牵引，巩固提升“三大专项行动”</w:t>
      </w:r>
      <w:r>
        <w:rPr>
          <w:rFonts w:hint="eastAsia"/>
          <w:lang w:val="en-US" w:eastAsia="zh-CN"/>
        </w:rPr>
        <w:t>。要在工作理念上巩固提升，把工作中行之有效的理念做法固化下来；在工作措施上巩固提升，深入开展矛盾纠纷化解提质行动，巩固提升校园及周边安全治理质效和道路交通安全风险隐患排查整治质效；在保障支撑上巩固提升，聚焦制约和影响行动成效的基础性、保障性难点堵点，做到既保障到位，又在力量、手段、制度机制等方面支撑到位。</w:t>
      </w:r>
    </w:p>
    <w:p w14:paraId="5DA8853A">
      <w:pPr>
        <w:bidi w:val="0"/>
        <w:rPr>
          <w:rFonts w:hint="default"/>
          <w:lang w:val="en-US" w:eastAsia="zh-CN"/>
        </w:rPr>
      </w:pPr>
      <w:r>
        <w:rPr>
          <w:rFonts w:hint="eastAsia"/>
          <w:lang w:val="en-US" w:eastAsia="zh-CN"/>
        </w:rPr>
        <w:t>20.12月27日，</w:t>
      </w:r>
      <w:r>
        <w:rPr>
          <w:rFonts w:hint="eastAsia"/>
          <w:b/>
          <w:bCs/>
          <w:lang w:val="en-US" w:eastAsia="zh-CN"/>
        </w:rPr>
        <w:t>《江西省建设红色基因传承先行区规划（2024—2028年）》</w:t>
      </w:r>
      <w:r>
        <w:rPr>
          <w:rFonts w:hint="eastAsia"/>
          <w:lang w:val="en-US" w:eastAsia="zh-CN"/>
        </w:rPr>
        <w:t>（以下简称《先行区规划》）新闻发布会在南昌召开。记者从会上获悉：为传承红色基因、赓续红色血脉，我省计划打造红色资源保护标杆地、红色基因传承研究引领地、红色教育聚集地、红色旅游重要目的地、红色文化传播先锋地。</w:t>
      </w:r>
    </w:p>
    <w:p w14:paraId="6D14A009">
      <w:pPr>
        <w:pStyle w:val="4"/>
        <w:shd w:val="clear" w:fill="F1F1F1" w:themeFill="background1" w:themeFillShade="F2"/>
        <w:bidi w:val="0"/>
        <w:spacing w:before="50" w:beforeLines="50" w:after="50" w:afterLines="50"/>
        <w:rPr>
          <w:rFonts w:hint="default"/>
          <w:u w:val="double"/>
          <w:lang w:val="en-US" w:eastAsia="zh-CN"/>
        </w:rPr>
      </w:pPr>
      <w:r>
        <w:rPr>
          <w:rFonts w:hint="eastAsia"/>
          <w:u w:val="double"/>
          <w:lang w:eastAsia="zh-CN"/>
        </w:rPr>
        <w:t>【广东】</w:t>
      </w:r>
      <w:r>
        <w:rPr>
          <w:rFonts w:hint="eastAsia"/>
          <w:u w:val="double"/>
          <w:lang w:val="en-US" w:eastAsia="zh-CN"/>
        </w:rPr>
        <w:t>.</w:t>
      </w:r>
    </w:p>
    <w:p w14:paraId="57DC2970">
      <w:pPr>
        <w:bidi w:val="0"/>
        <w:rPr>
          <w:rFonts w:hint="eastAsia"/>
          <w:lang w:eastAsia="zh-CN"/>
        </w:rPr>
      </w:pPr>
      <w:r>
        <w:rPr>
          <w:rFonts w:hint="eastAsia"/>
          <w:lang w:eastAsia="zh-CN"/>
        </w:rPr>
        <w:t>1.12月2日至4日，</w:t>
      </w:r>
      <w:r>
        <w:rPr>
          <w:rFonts w:hint="eastAsia"/>
          <w:b/>
          <w:bCs/>
          <w:lang w:eastAsia="zh-CN"/>
        </w:rPr>
        <w:t>2024年“读懂中国”国际会议</w:t>
      </w:r>
      <w:r>
        <w:rPr>
          <w:rFonts w:hint="eastAsia"/>
          <w:lang w:eastAsia="zh-CN"/>
        </w:rPr>
        <w:t>在广州举办，主题是</w:t>
      </w:r>
      <w:r>
        <w:rPr>
          <w:rFonts w:hint="eastAsia"/>
          <w:b/>
          <w:bCs/>
          <w:lang w:eastAsia="zh-CN"/>
        </w:rPr>
        <w:t>“将改革进行到底——中国式现代化与世界发展新机遇”</w:t>
      </w:r>
      <w:r>
        <w:rPr>
          <w:rFonts w:hint="eastAsia"/>
          <w:lang w:eastAsia="zh-CN"/>
        </w:rPr>
        <w:t>。3日，中共中央政治局委员、中宣部部长李书磊出席开幕式，宣读习近平主席贺信并作主旨演讲。与会嘉宾认为，习近平主席的贺信深刻阐明了中国进一步全面深化改革、推进中国式现代化的重大意义，表达了中国与世界各国携手同行现代化之路、推动构建人类命运共同体的坚定决心，为开好本次会议提供了重要指引。</w:t>
      </w:r>
    </w:p>
    <w:p w14:paraId="77C302A2">
      <w:pPr>
        <w:bidi w:val="0"/>
        <w:rPr>
          <w:rFonts w:hint="eastAsia"/>
          <w:lang w:val="en-US" w:eastAsia="zh-CN"/>
        </w:rPr>
      </w:pPr>
      <w:r>
        <w:rPr>
          <w:rFonts w:hint="eastAsia"/>
          <w:lang w:val="en-US" w:eastAsia="zh-CN"/>
        </w:rPr>
        <w:t>2.12月4日，省长王伟中主持召开</w:t>
      </w:r>
      <w:r>
        <w:rPr>
          <w:rFonts w:hint="eastAsia"/>
          <w:b/>
          <w:bCs/>
          <w:lang w:val="en-US" w:eastAsia="zh-CN"/>
        </w:rPr>
        <w:t>省政府常务会议</w:t>
      </w:r>
      <w:r>
        <w:rPr>
          <w:rFonts w:hint="eastAsia"/>
          <w:lang w:val="en-US" w:eastAsia="zh-CN"/>
        </w:rPr>
        <w:t>，认真传达学习习近平总书记在第四次“一带一路”建设工作座谈会上的重要讲话精神，按照省委“1310”具体部署，研究我省参与共建“一带一路”高质量发展工作。</w:t>
      </w:r>
    </w:p>
    <w:p w14:paraId="65E4FC36">
      <w:pPr>
        <w:bidi w:val="0"/>
        <w:rPr>
          <w:rFonts w:hint="eastAsia"/>
          <w:lang w:val="en-US" w:eastAsia="zh-CN"/>
        </w:rPr>
      </w:pPr>
      <w:r>
        <w:rPr>
          <w:rFonts w:hint="eastAsia"/>
          <w:lang w:val="en-US" w:eastAsia="zh-CN"/>
        </w:rPr>
        <w:t>会议指出，</w:t>
      </w:r>
      <w:r>
        <w:rPr>
          <w:rFonts w:hint="eastAsia"/>
          <w:b/>
          <w:bCs/>
          <w:lang w:val="en-US" w:eastAsia="zh-CN"/>
        </w:rPr>
        <w:t>共建“一带一路”是习近平总书记亲自谋划、亲自部署、亲自推动的伟大倡议，是我国扩大对外开放的重大战略举措和经济外交的顶层设计。</w:t>
      </w:r>
      <w:r>
        <w:rPr>
          <w:rFonts w:hint="eastAsia"/>
          <w:lang w:val="en-US" w:eastAsia="zh-CN"/>
        </w:rPr>
        <w:t>习近平总书记的重要讲话，充分肯定了共建“一带一路”取得的重大成就，对当前和今后一个时期推动共建“一带一路”高质量发展作出了全面部署，为下一个金色十年推动共建“一带一路”高质量发展提供了重要遵循、指引了前进方向。全省各地、各部门要深入学习贯彻习近平总书记重要讲话精神，坚定战略自信，保持战略定力，勇于担当作为，</w:t>
      </w:r>
      <w:r>
        <w:rPr>
          <w:rFonts w:hint="eastAsia"/>
          <w:b/>
          <w:bCs/>
          <w:lang w:val="en-US" w:eastAsia="zh-CN"/>
        </w:rPr>
        <w:t>以高质量共建“一带一路”八项行动为指引，以互联互通为主线，围绕“一带一路”重要引擎的定位要求，制定务实有效措施，坚定不移参与共建“一带一路”高质量发展，更好服务国家发展大局</w:t>
      </w:r>
      <w:r>
        <w:rPr>
          <w:rFonts w:hint="eastAsia"/>
          <w:lang w:val="en-US" w:eastAsia="zh-CN"/>
        </w:rPr>
        <w:t>。</w:t>
      </w:r>
      <w:r>
        <w:rPr>
          <w:rFonts w:hint="eastAsia"/>
          <w:b/>
          <w:bCs/>
          <w:lang w:val="en-US" w:eastAsia="zh-CN"/>
        </w:rPr>
        <w:t>要充分发挥广东开放大省优势，深化与共建国家的务实合作，</w:t>
      </w:r>
      <w:r>
        <w:rPr>
          <w:rFonts w:hint="eastAsia"/>
          <w:lang w:val="en-US" w:eastAsia="zh-CN"/>
        </w:rPr>
        <w:t>深入实施“粤贸全球”计划，加强产业链供应链对接合作，高质量建设境外经贸合作区，统筹巩固传统领域合作和稳步拓展新兴领域合作，打好“五外联动”组合拳。</w:t>
      </w:r>
      <w:r>
        <w:rPr>
          <w:rFonts w:hint="eastAsia"/>
          <w:b/>
          <w:bCs/>
          <w:lang w:val="en-US" w:eastAsia="zh-CN"/>
        </w:rPr>
        <w:t>要推动粤港澳大湾区建设与共建“一带一路”的战略对接</w:t>
      </w:r>
      <w:r>
        <w:rPr>
          <w:rFonts w:hint="eastAsia"/>
          <w:lang w:val="en-US" w:eastAsia="zh-CN"/>
        </w:rPr>
        <w:t>，统筹深化基础设施“硬联通”、规则标准“软联通”和同共建国家人民“心联通”，统筹推进重大标志性工程和“小而美”民生项目建设，高水平建设大湾区世界级港口群、机场群，进一步拓展国际航线航班，更好发挥横琴、前海、南沙、河套等重大合作平台作用，增强联通国内国际双循环功能。要做好新时代“侨”的文章，以侨为桥开展引资引智，进一步发挥“读懂中国”国际会议（广州）、从都国际论坛等重大交流平台作用，切实讲好中国故事、大湾区故事、广东故事。</w:t>
      </w:r>
      <w:r>
        <w:rPr>
          <w:rFonts w:hint="eastAsia"/>
          <w:b/>
          <w:bCs/>
          <w:lang w:val="en-US" w:eastAsia="zh-CN"/>
        </w:rPr>
        <w:t>要统筹好发展和安全，加强境外项目安全风险防控，完善海外利益保障机制，进一步健全涉外法律服务体系</w:t>
      </w:r>
      <w:r>
        <w:rPr>
          <w:rFonts w:hint="eastAsia"/>
          <w:lang w:val="en-US" w:eastAsia="zh-CN"/>
        </w:rPr>
        <w:t>，扎实推进知识产权海外护航行动，为“走出去”企业提供更好服务支撑。</w:t>
      </w:r>
    </w:p>
    <w:p w14:paraId="522330D6">
      <w:pPr>
        <w:bidi w:val="0"/>
        <w:rPr>
          <w:rFonts w:hint="default"/>
          <w:lang w:val="en-US" w:eastAsia="zh-CN"/>
        </w:rPr>
      </w:pPr>
      <w:r>
        <w:rPr>
          <w:rFonts w:hint="eastAsia"/>
          <w:lang w:val="en-US" w:eastAsia="zh-CN"/>
        </w:rPr>
        <w:t>3.12月4日下午，省委书记黄坤明主持召开会议，就牵头督办的省政协</w:t>
      </w:r>
      <w:r>
        <w:rPr>
          <w:rFonts w:hint="eastAsia"/>
          <w:b/>
          <w:bCs/>
          <w:lang w:val="en-US" w:eastAsia="zh-CN"/>
        </w:rPr>
        <w:t>“关于促进我省科技成果转化”系列提案办理情况</w:t>
      </w:r>
      <w:r>
        <w:rPr>
          <w:rFonts w:hint="eastAsia"/>
          <w:lang w:val="en-US" w:eastAsia="zh-CN"/>
        </w:rPr>
        <w:t>进行讨论研究，强调要深入学习贯彻习近平总书记关于科技创新的重要论述精神，深刻把握科技成果转化的内在规律，高质量办好办结提案，认真抓好提案成果吸收转化运用，助推科技成果转化更加顺畅高效，</w:t>
      </w:r>
      <w:r>
        <w:rPr>
          <w:rFonts w:hint="eastAsia"/>
          <w:b/>
          <w:bCs/>
          <w:lang w:val="en-US" w:eastAsia="zh-CN"/>
        </w:rPr>
        <w:t>将科技创新“势能”加快转化为高质量发展“动能”，</w:t>
      </w:r>
      <w:r>
        <w:rPr>
          <w:rFonts w:hint="eastAsia"/>
          <w:lang w:val="en-US" w:eastAsia="zh-CN"/>
        </w:rPr>
        <w:t>推动广东现代化建设迈出更加坚实的步伐。省政协主席林克庆出席会议并讲话。</w:t>
      </w:r>
    </w:p>
    <w:p w14:paraId="44C34017">
      <w:pPr>
        <w:bidi w:val="0"/>
        <w:rPr>
          <w:rFonts w:hint="default"/>
          <w:lang w:val="en-US" w:eastAsia="zh-CN"/>
        </w:rPr>
      </w:pPr>
      <w:r>
        <w:rPr>
          <w:rFonts w:hint="eastAsia"/>
          <w:lang w:val="en-US" w:eastAsia="zh-CN"/>
        </w:rPr>
        <w:t>4.12月4日23时许，位于深圳市宝安区航城街道洲石路的</w:t>
      </w:r>
      <w:r>
        <w:rPr>
          <w:rFonts w:hint="eastAsia"/>
          <w:b/>
          <w:bCs/>
          <w:lang w:val="en-US" w:eastAsia="zh-CN"/>
        </w:rPr>
        <w:t>深江铁路5标段施工现场发生地面坍塌</w:t>
      </w:r>
      <w:r>
        <w:rPr>
          <w:rFonts w:hint="eastAsia"/>
          <w:lang w:val="en-US" w:eastAsia="zh-CN"/>
        </w:rPr>
        <w:t>，多名现场作业人员失联，事发后，省市合力连夜推开各项救援工作。省委书记黄坤明，省委副书记、省长王伟中在接报后第一时间作出指示批示，安排部署救援处置工作，并于5日一早赶赴事发现场开展应急调度指挥。黄坤明强调要始终坚持人民至上、生命至上，进一步加强组织领导，强化力量统筹，抢抓搜救重要时间窗口，调集最强最优力量，争分夺秒搜救失联人员，周密做好危险区域警戒、风险排查、交通疏导等各环节工作，确保现场救援和处置安全、有序、高效。</w:t>
      </w:r>
    </w:p>
    <w:p w14:paraId="3E230908">
      <w:pPr>
        <w:bidi w:val="0"/>
        <w:rPr>
          <w:rFonts w:hint="eastAsia"/>
          <w:lang w:val="en-US" w:eastAsia="zh-CN"/>
        </w:rPr>
      </w:pPr>
      <w:r>
        <w:rPr>
          <w:rFonts w:hint="eastAsia"/>
          <w:lang w:val="en-US" w:eastAsia="zh-CN"/>
        </w:rPr>
        <w:t>5.12月5日上午，广东省与香港涉外法律人才代表团座谈会在广州举行。广东省副省长刘国周说，近年来，广东推动粤港法律界交流合作不断走深走实，达成一系列共识、取得丰硕成果，为进一步推动粤港法律服务规则衔接、机制对接、人才连接打下了坚实基础。</w:t>
      </w:r>
      <w:r>
        <w:rPr>
          <w:rFonts w:hint="eastAsia"/>
          <w:b/>
          <w:bCs/>
          <w:lang w:val="en-US" w:eastAsia="zh-CN"/>
        </w:rPr>
        <w:t>广东将全面准确贯彻“一国两制”方针，坚定不移落实好对港法律服务开放政策，</w:t>
      </w:r>
      <w:r>
        <w:rPr>
          <w:rFonts w:hint="eastAsia"/>
          <w:lang w:val="en-US" w:eastAsia="zh-CN"/>
        </w:rPr>
        <w:t>积极推动香港法律界更好融入国家发展大局。希望粤港法律界携手合作，把握国家进一步全面深化改革、扩大高水平对外开放的机遇，</w:t>
      </w:r>
      <w:r>
        <w:rPr>
          <w:rFonts w:hint="eastAsia"/>
          <w:b/>
          <w:bCs/>
          <w:lang w:val="en-US" w:eastAsia="zh-CN"/>
        </w:rPr>
        <w:t>共同推动粤港法治领域“软联通”取得更大突破，促进粤港法律服务协同发展提速提质，做大做强做优大湾区涉外法律服务业</w:t>
      </w:r>
      <w:r>
        <w:rPr>
          <w:rFonts w:hint="eastAsia"/>
          <w:lang w:val="en-US" w:eastAsia="zh-CN"/>
        </w:rPr>
        <w:t>，为全球投资者来粤港澳大湾区投资兴业，提供更加高效、更为优质的法律服务，促进粤港澳大湾区法治建设再上新台阶。</w:t>
      </w:r>
    </w:p>
    <w:p w14:paraId="41BF8D92">
      <w:pPr>
        <w:bidi w:val="0"/>
        <w:rPr>
          <w:rFonts w:hint="eastAsia"/>
          <w:lang w:val="en-US" w:eastAsia="zh-CN"/>
        </w:rPr>
      </w:pPr>
      <w:r>
        <w:rPr>
          <w:rFonts w:hint="eastAsia"/>
          <w:lang w:val="en-US" w:eastAsia="zh-CN"/>
        </w:rPr>
        <w:t>6.12月8日下午，省安委会召开全省安全防范工作视频会议，深入学习贯彻习近平总书记关于安全生产的重要论述精神，贯彻落实党中央、国务院关于重大事故灾害隐患排查整治工作的决策部署，认真落实省委、省政府主要领导的指示批示要求，深刻汲取深圳深江铁路重大坍塌事故教训，研究部署我省今冬明春安全生产和自然灾害风险隐患排查整治专项行动，动员全省上下尽一切努力坚决防范遏制各类灾害事故。省委常委、常务副省长张虎出席会议并讲话。</w:t>
      </w:r>
    </w:p>
    <w:p w14:paraId="42769143">
      <w:pPr>
        <w:bidi w:val="0"/>
        <w:rPr>
          <w:rFonts w:hint="eastAsia"/>
          <w:lang w:val="en-US" w:eastAsia="zh-CN"/>
        </w:rPr>
      </w:pPr>
      <w:r>
        <w:rPr>
          <w:rFonts w:hint="eastAsia"/>
          <w:lang w:val="en-US" w:eastAsia="zh-CN"/>
        </w:rPr>
        <w:t>会议强调，</w:t>
      </w:r>
      <w:r>
        <w:rPr>
          <w:rFonts w:hint="eastAsia"/>
          <w:b/>
          <w:bCs/>
          <w:lang w:val="en-US" w:eastAsia="zh-CN"/>
        </w:rPr>
        <w:t>要立即开展工程建设领域安全生产专项排查整治，举一反三全面排查整治各类重大风险隐患，严防类似事故再次发生</w:t>
      </w:r>
      <w:r>
        <w:rPr>
          <w:rFonts w:hint="eastAsia"/>
          <w:lang w:val="en-US" w:eastAsia="zh-CN"/>
        </w:rPr>
        <w:t>。</w:t>
      </w:r>
      <w:r>
        <w:rPr>
          <w:rFonts w:hint="eastAsia"/>
          <w:b/>
          <w:bCs/>
          <w:lang w:val="en-US" w:eastAsia="zh-CN"/>
        </w:rPr>
        <w:t>要迅速开展重点领域安全生产风险隐患排查整治</w:t>
      </w:r>
      <w:r>
        <w:rPr>
          <w:rFonts w:hint="eastAsia"/>
          <w:lang w:val="en-US" w:eastAsia="zh-CN"/>
        </w:rPr>
        <w:t>，突出重点行业领域，持续推进风险隐患真查、真改、真落实。</w:t>
      </w:r>
      <w:r>
        <w:rPr>
          <w:rFonts w:hint="eastAsia"/>
          <w:b/>
          <w:bCs/>
          <w:lang w:val="en-US" w:eastAsia="zh-CN"/>
        </w:rPr>
        <w:t>要扎实做好自然灾害风险隐患排查整治，</w:t>
      </w:r>
      <w:r>
        <w:rPr>
          <w:rFonts w:hint="eastAsia"/>
          <w:lang w:val="en-US" w:eastAsia="zh-CN"/>
        </w:rPr>
        <w:t>有序做好冬春救助工作，强化值班值守和应急准备，扎实做好防风险、保安全的各项工作。</w:t>
      </w:r>
    </w:p>
    <w:p w14:paraId="09DC1252">
      <w:pPr>
        <w:bidi w:val="0"/>
        <w:rPr>
          <w:rFonts w:hint="default"/>
          <w:lang w:val="en-US" w:eastAsia="zh-CN"/>
        </w:rPr>
      </w:pPr>
      <w:r>
        <w:rPr>
          <w:rFonts w:hint="eastAsia"/>
          <w:lang w:val="en-US" w:eastAsia="zh-CN"/>
        </w:rPr>
        <w:t>7.12月9日，</w:t>
      </w:r>
      <w:r>
        <w:rPr>
          <w:rFonts w:hint="eastAsia"/>
          <w:b/>
          <w:bCs/>
          <w:lang w:val="en-US" w:eastAsia="zh-CN"/>
        </w:rPr>
        <w:t>粤商·省长面对面协商座谈会</w:t>
      </w:r>
      <w:r>
        <w:rPr>
          <w:rFonts w:hint="eastAsia"/>
          <w:lang w:val="en-US" w:eastAsia="zh-CN"/>
        </w:rPr>
        <w:t>在广州召开。围绕</w:t>
      </w:r>
      <w:r>
        <w:rPr>
          <w:rFonts w:hint="eastAsia"/>
          <w:b/>
          <w:bCs/>
          <w:lang w:val="en-US" w:eastAsia="zh-CN"/>
        </w:rPr>
        <w:t>“加快推进专精特新企业高质量发展”</w:t>
      </w:r>
      <w:r>
        <w:rPr>
          <w:rFonts w:hint="eastAsia"/>
          <w:lang w:val="en-US" w:eastAsia="zh-CN"/>
        </w:rPr>
        <w:t>主题，粤商代表与省政府领导、相关职能部门负责人深入对话交流、共谋发展良策。</w:t>
      </w:r>
    </w:p>
    <w:p w14:paraId="4814CBD2">
      <w:pPr>
        <w:bidi w:val="0"/>
        <w:rPr>
          <w:rFonts w:hint="eastAsia"/>
          <w:lang w:eastAsia="zh-CN"/>
        </w:rPr>
      </w:pPr>
      <w:r>
        <w:rPr>
          <w:rFonts w:hint="eastAsia"/>
          <w:lang w:eastAsia="zh-CN"/>
        </w:rPr>
        <w:t>王伟中强调，广东将继续加强政策支持，推动专精特新中小企业加快发展壮大。</w:t>
      </w:r>
      <w:r>
        <w:rPr>
          <w:rFonts w:hint="eastAsia"/>
          <w:b/>
          <w:bCs/>
          <w:lang w:eastAsia="zh-CN"/>
        </w:rPr>
        <w:t>要多措并举降低企业融资、物流、用能等生产经营成本</w:t>
      </w:r>
      <w:r>
        <w:rPr>
          <w:rFonts w:hint="eastAsia"/>
          <w:lang w:eastAsia="zh-CN"/>
        </w:rPr>
        <w:t>，引导更多耐心资本、金融资金支持企业，帮助企业用好多层次资本市场，让企业减负增力、安心发展。</w:t>
      </w:r>
      <w:r>
        <w:rPr>
          <w:rFonts w:hint="eastAsia"/>
          <w:b/>
          <w:bCs/>
          <w:lang w:eastAsia="zh-CN"/>
        </w:rPr>
        <w:t>要强化企业科技创新主体地位，加快构建全过程创新链</w:t>
      </w:r>
      <w:r>
        <w:rPr>
          <w:rFonts w:hint="eastAsia"/>
          <w:lang w:eastAsia="zh-CN"/>
        </w:rPr>
        <w:t>，推进大中小企业融通创新，推动更多科技基础设施、科研攻关项目、创新平台等向专精特新中小企业开放，支持企业创建重点实验室、产业创新中心、企业技术中心、工程技术中心等平台，加快建设一批中试平台和概念验证中心。</w:t>
      </w:r>
      <w:r>
        <w:rPr>
          <w:rFonts w:hint="eastAsia"/>
          <w:b/>
          <w:bCs/>
          <w:lang w:eastAsia="zh-CN"/>
        </w:rPr>
        <w:t>要支持企业拓展海内外市场</w:t>
      </w:r>
      <w:r>
        <w:rPr>
          <w:rFonts w:hint="eastAsia"/>
          <w:lang w:eastAsia="zh-CN"/>
        </w:rPr>
        <w:t>，充分用好广交会、高交会、中博会等展会平台，加强供需对接、品牌打造，完善海外维权服务机制，助力企业有力有效应对国际贸易风险。</w:t>
      </w:r>
      <w:r>
        <w:rPr>
          <w:rFonts w:hint="eastAsia"/>
          <w:b/>
          <w:bCs/>
          <w:lang w:eastAsia="zh-CN"/>
        </w:rPr>
        <w:t>要完善人才服务保障体系，</w:t>
      </w:r>
      <w:r>
        <w:rPr>
          <w:rFonts w:hint="eastAsia"/>
          <w:lang w:eastAsia="zh-CN"/>
        </w:rPr>
        <w:t>强化高水平人才供给，深化产教融合、校企合作，培养引进更多适应企业和市场需要的高技能人才、卓越工程师、大国工匠。</w:t>
      </w:r>
      <w:r>
        <w:rPr>
          <w:rFonts w:hint="eastAsia"/>
          <w:b/>
          <w:bCs/>
          <w:lang w:eastAsia="zh-CN"/>
        </w:rPr>
        <w:t>要持续营造市场化、法治化、国际化一流营商环境，</w:t>
      </w:r>
      <w:r>
        <w:rPr>
          <w:rFonts w:hint="eastAsia"/>
          <w:lang w:eastAsia="zh-CN"/>
        </w:rPr>
        <w:t>坚持“两个毫不动摇”，对各类经营主体一视同仁，依法保护企业产权和企业家合法权益，加强知识产权保护，汇聚更多资源力量支持专精特新中小企业发展。</w:t>
      </w:r>
      <w:r>
        <w:rPr>
          <w:rFonts w:hint="eastAsia"/>
          <w:b/>
          <w:bCs/>
          <w:lang w:eastAsia="zh-CN"/>
        </w:rPr>
        <w:t>希望广大粤商大力弘扬企业家精神，切实增强发展信心，坚定扎根广东发展，加大研发投入力度，助力实现高水平科技自立自强，</w:t>
      </w:r>
      <w:r>
        <w:rPr>
          <w:rFonts w:hint="eastAsia"/>
          <w:lang w:eastAsia="zh-CN"/>
        </w:rPr>
        <w:t>为广东高质量发展和中国式现代化的广东实践贡献更大力量。</w:t>
      </w:r>
    </w:p>
    <w:p w14:paraId="5B2F8536">
      <w:pPr>
        <w:bidi w:val="0"/>
        <w:rPr>
          <w:rFonts w:hint="eastAsia"/>
          <w:lang w:val="en-US" w:eastAsia="zh-CN"/>
        </w:rPr>
      </w:pPr>
      <w:r>
        <w:rPr>
          <w:rFonts w:hint="eastAsia"/>
          <w:lang w:val="en-US" w:eastAsia="zh-CN"/>
        </w:rPr>
        <w:t>8.12月9日，省长王伟中主持召开</w:t>
      </w:r>
      <w:r>
        <w:rPr>
          <w:rFonts w:hint="eastAsia"/>
          <w:b/>
          <w:bCs/>
          <w:lang w:val="en-US" w:eastAsia="zh-CN"/>
        </w:rPr>
        <w:t>省政府常务会议</w:t>
      </w:r>
      <w:r>
        <w:rPr>
          <w:rFonts w:hint="eastAsia"/>
          <w:lang w:val="en-US" w:eastAsia="zh-CN"/>
        </w:rPr>
        <w:t>，深入学习贯彻党的二十届三中全会精神和习近平总书记视察广东重要讲话、重要指示精神，认真落实省委“1310”具体部署，研究做好知识产权保护、水产苗种管理等工作。</w:t>
      </w:r>
    </w:p>
    <w:p w14:paraId="0D05F7AC">
      <w:pPr>
        <w:bidi w:val="0"/>
        <w:rPr>
          <w:rFonts w:hint="eastAsia"/>
          <w:lang w:val="en-US" w:eastAsia="zh-CN"/>
        </w:rPr>
      </w:pPr>
      <w:r>
        <w:rPr>
          <w:rFonts w:hint="eastAsia"/>
          <w:lang w:val="en-US" w:eastAsia="zh-CN"/>
        </w:rPr>
        <w:t>会议听取全省知识产权保护工作情况汇报，强调要深入学习贯彻习近平总书记关于知识产权工作的重要论述精神，加快建立高效的知识产权综合管理体制，提升全链条保护、系统性治理能力。</w:t>
      </w:r>
      <w:r>
        <w:rPr>
          <w:rFonts w:hint="eastAsia"/>
          <w:b/>
          <w:bCs/>
          <w:lang w:val="en-US" w:eastAsia="zh-CN"/>
        </w:rPr>
        <w:t>要聚力打造知识产权改革创新样板</w:t>
      </w:r>
      <w:r>
        <w:rPr>
          <w:rFonts w:hint="eastAsia"/>
          <w:lang w:val="en-US" w:eastAsia="zh-CN"/>
        </w:rPr>
        <w:t>，加快建设广州、深圳国家知识产权保护示范区，打造珠三角知识产权示范城市群，优化知识产权区域布局，推动知识产权资源向粤东粤西粤北地区流动。</w:t>
      </w:r>
      <w:r>
        <w:rPr>
          <w:rFonts w:hint="eastAsia"/>
          <w:b/>
          <w:bCs/>
          <w:lang w:val="en-US" w:eastAsia="zh-CN"/>
        </w:rPr>
        <w:t>要实行最严格的知识产权保护制度</w:t>
      </w:r>
      <w:r>
        <w:rPr>
          <w:rFonts w:hint="eastAsia"/>
          <w:lang w:val="en-US" w:eastAsia="zh-CN"/>
        </w:rPr>
        <w:t>，积极建立与大数据、人工智能等新业态相适应的知识产权保护规则，强化海外知识产权保护和维权援助，加快完善知识产权快速协同保护体系。</w:t>
      </w:r>
      <w:r>
        <w:rPr>
          <w:rFonts w:hint="eastAsia"/>
          <w:b/>
          <w:bCs/>
          <w:lang w:val="en-US" w:eastAsia="zh-CN"/>
        </w:rPr>
        <w:t>要坚持知识产权高质量创造导向，</w:t>
      </w:r>
      <w:r>
        <w:rPr>
          <w:rFonts w:hint="eastAsia"/>
          <w:lang w:val="en-US" w:eastAsia="zh-CN"/>
        </w:rPr>
        <w:t>实施高价值专利培育工程，强化关键领域自主知识产权创造和储备，激励各类创新主体和科研人员产出更多原创性、颠覆性科技成果，培育更多具有自主知识产权和核心竞争力的创新型企业。</w:t>
      </w:r>
      <w:r>
        <w:rPr>
          <w:rFonts w:hint="eastAsia"/>
          <w:b/>
          <w:bCs/>
          <w:lang w:val="en-US" w:eastAsia="zh-CN"/>
        </w:rPr>
        <w:t>要多措并举支持专利转化运用，</w:t>
      </w:r>
      <w:r>
        <w:rPr>
          <w:rFonts w:hint="eastAsia"/>
          <w:lang w:val="en-US" w:eastAsia="zh-CN"/>
        </w:rPr>
        <w:t>强化知识产权服务供给，加快建立全省一体化知识产权数字服务平台，鼓励金融机构稳步开展知识产权质押融资、证券化，助力更多首台套设备、首批次新材料、首测试场景等落地应用，加速推动知识产权转化为现实生产力。</w:t>
      </w:r>
    </w:p>
    <w:p w14:paraId="426E32C8">
      <w:pPr>
        <w:bidi w:val="0"/>
        <w:rPr>
          <w:rFonts w:hint="eastAsia"/>
          <w:lang w:val="en-US" w:eastAsia="zh-CN"/>
        </w:rPr>
      </w:pPr>
      <w:r>
        <w:rPr>
          <w:rFonts w:hint="eastAsia"/>
          <w:lang w:val="en-US" w:eastAsia="zh-CN"/>
        </w:rPr>
        <w:t>会议审议广东省水产苗种管理办法，强调要深入学习贯彻习近平总书记关于种业发展的重要论述精神，规范水产苗种生产经营管理，大力实施“粤强种芯”工程，加强种质资源保护和研发，提高水产苗种质量，扎实推进水产种业高质量发展。</w:t>
      </w:r>
      <w:r>
        <w:rPr>
          <w:rFonts w:hint="eastAsia"/>
          <w:b/>
          <w:bCs/>
          <w:lang w:val="en-US" w:eastAsia="zh-CN"/>
        </w:rPr>
        <w:t>要支持培育适合淡水养殖、海水养殖的优良新品种</w:t>
      </w:r>
      <w:r>
        <w:rPr>
          <w:rFonts w:hint="eastAsia"/>
          <w:lang w:val="en-US" w:eastAsia="zh-CN"/>
        </w:rPr>
        <w:t>，加快构建现代化海洋牧场育种创新平台，大力建设海上牧场、“蓝色粮仓”。</w:t>
      </w:r>
    </w:p>
    <w:p w14:paraId="74EE7505">
      <w:pPr>
        <w:bidi w:val="0"/>
        <w:rPr>
          <w:rFonts w:hint="eastAsia"/>
          <w:lang w:val="en-US" w:eastAsia="zh-CN"/>
        </w:rPr>
      </w:pPr>
      <w:r>
        <w:rPr>
          <w:rFonts w:hint="eastAsia"/>
          <w:lang w:val="en-US" w:eastAsia="zh-CN"/>
        </w:rPr>
        <w:t>9.12月17日上午，省委书记黄坤明前往广州市黄埔区接待来访群众，</w:t>
      </w:r>
      <w:r>
        <w:rPr>
          <w:rFonts w:hint="eastAsia"/>
          <w:b/>
          <w:bCs/>
          <w:lang w:val="en-US" w:eastAsia="zh-CN"/>
        </w:rPr>
        <w:t>面对面听取群众诉求，现场研究和协调解决信访事项</w:t>
      </w:r>
      <w:r>
        <w:rPr>
          <w:rFonts w:hint="eastAsia"/>
          <w:lang w:val="en-US" w:eastAsia="zh-CN"/>
        </w:rPr>
        <w:t>，强调要深入学习贯彻习近平总书记关于加强和改进人民信访工作的重要思想，走好走实新时代党的群众路线，聚力推动信访工作融入社会工作大格局，用心用情做好这项“送上门来的群众工作”，千方百计为群众排忧解难，不断提高做好信访工作的能力水平，切实增强群众获得感、幸福感、安全感，更好促进社会和谐稳定。</w:t>
      </w:r>
    </w:p>
    <w:p w14:paraId="5D8E3FB8">
      <w:pPr>
        <w:bidi w:val="0"/>
        <w:rPr>
          <w:rFonts w:hint="eastAsia"/>
          <w:lang w:val="en-US" w:eastAsia="zh-CN"/>
        </w:rPr>
      </w:pPr>
      <w:r>
        <w:rPr>
          <w:rFonts w:hint="eastAsia"/>
          <w:lang w:val="en-US" w:eastAsia="zh-CN"/>
        </w:rPr>
        <w:t>10.12月21日，省政府党组书记、省长王伟中主持召开省政府党组会议，认真传达学习习近平总书记视察广东考察横琴粤澳深度合作区和视察澳门重要讲话、重要指示精神，落实省委常委会会议要求，研究部署贯彻落实工作。</w:t>
      </w:r>
    </w:p>
    <w:p w14:paraId="6EDF5AB4">
      <w:pPr>
        <w:bidi w:val="0"/>
        <w:rPr>
          <w:rFonts w:hint="eastAsia"/>
          <w:lang w:val="en-US" w:eastAsia="zh-CN"/>
        </w:rPr>
      </w:pPr>
      <w:r>
        <w:rPr>
          <w:rFonts w:hint="eastAsia"/>
          <w:lang w:val="en-US" w:eastAsia="zh-CN"/>
        </w:rPr>
        <w:t>11.12月21日上午，省委常委会召开</w:t>
      </w:r>
      <w:r>
        <w:rPr>
          <w:rFonts w:hint="eastAsia"/>
          <w:b/>
          <w:bCs/>
          <w:lang w:val="en-US" w:eastAsia="zh-CN"/>
        </w:rPr>
        <w:t>扩大会议</w:t>
      </w:r>
      <w:r>
        <w:rPr>
          <w:rFonts w:hint="eastAsia"/>
          <w:lang w:val="en-US" w:eastAsia="zh-CN"/>
        </w:rPr>
        <w:t>，同时套开省委理论学习中心组学习会，专题传达学习习近平总书记视察广东考察横琴粤澳深度合作区和视察澳门重要讲话、重要指示精神，研究我省贯彻落实意见。会议强调，要深刻领会习近平总书记对广东的关怀厚爱，围绕实现总书记赋予的使命任务，扎实</w:t>
      </w:r>
      <w:r>
        <w:rPr>
          <w:rFonts w:hint="eastAsia"/>
          <w:b/>
          <w:bCs/>
          <w:lang w:val="en-US" w:eastAsia="zh-CN"/>
        </w:rPr>
        <w:t>落实省委“1310”具体部署</w:t>
      </w:r>
      <w:r>
        <w:rPr>
          <w:rFonts w:hint="eastAsia"/>
          <w:lang w:val="en-US" w:eastAsia="zh-CN"/>
        </w:rPr>
        <w:t>，坚定不移推动高质量发展，进一步全面深化改革、推进高水平对外开放，深入实施</w:t>
      </w:r>
      <w:r>
        <w:rPr>
          <w:rFonts w:hint="eastAsia"/>
          <w:b/>
          <w:bCs/>
          <w:lang w:val="en-US" w:eastAsia="zh-CN"/>
        </w:rPr>
        <w:t>“百县千镇万村高质量发展工程”</w:t>
      </w:r>
      <w:r>
        <w:rPr>
          <w:rFonts w:hint="eastAsia"/>
          <w:lang w:val="en-US" w:eastAsia="zh-CN"/>
        </w:rPr>
        <w:t>，全力做好</w:t>
      </w:r>
      <w:r>
        <w:rPr>
          <w:rFonts w:hint="eastAsia"/>
          <w:b/>
          <w:bCs/>
          <w:lang w:val="en-US" w:eastAsia="zh-CN"/>
        </w:rPr>
        <w:t>防风险保安全护稳定工作，切实加强党的全面领导和党的建设，努力在新征程勃发新气象、干出新作为</w:t>
      </w:r>
      <w:r>
        <w:rPr>
          <w:rFonts w:hint="eastAsia"/>
          <w:lang w:val="en-US" w:eastAsia="zh-CN"/>
        </w:rPr>
        <w:t>。</w:t>
      </w:r>
    </w:p>
    <w:p w14:paraId="28F20E7B">
      <w:pPr>
        <w:bidi w:val="0"/>
        <w:rPr>
          <w:rFonts w:hint="eastAsia"/>
          <w:lang w:val="en-US" w:eastAsia="zh-CN"/>
        </w:rPr>
      </w:pPr>
      <w:r>
        <w:rPr>
          <w:rFonts w:hint="eastAsia"/>
          <w:lang w:val="en-US" w:eastAsia="zh-CN"/>
        </w:rPr>
        <w:t>12.12月23日上午，</w:t>
      </w:r>
      <w:r>
        <w:rPr>
          <w:rFonts w:hint="eastAsia"/>
          <w:b/>
          <w:bCs/>
          <w:lang w:val="en-US" w:eastAsia="zh-CN"/>
        </w:rPr>
        <w:t>全省干部大会在广州召开</w:t>
      </w:r>
      <w:r>
        <w:rPr>
          <w:rFonts w:hint="eastAsia"/>
          <w:lang w:val="en-US" w:eastAsia="zh-CN"/>
        </w:rPr>
        <w:t>，认真传达学习习近平总书记视察广东、澳门重要讲话重要指示精神，对全省贯彻落实工作进行动员部署。省委书记黄坤明，强调要站在政治和全局高度深刻认识习近平总书记视察广东、澳门重要讲话重要指示的重大意义、精神实质和实践要求，切实增强学习宣传贯彻的思想自觉政治自觉行动自觉，</w:t>
      </w:r>
      <w:r>
        <w:rPr>
          <w:rFonts w:hint="eastAsia"/>
          <w:b/>
          <w:bCs/>
          <w:lang w:val="en-US" w:eastAsia="zh-CN"/>
        </w:rPr>
        <w:t>牢记嘱托、感恩奋进，守正创新、苦干实干，全力推动横琴开发建设稳步前行，努力在服务“一国两制”实践新阶段中展现更大作为，奋力在实现总书记赋予广东的使命任务上干出新业绩</w:t>
      </w:r>
      <w:r>
        <w:rPr>
          <w:rFonts w:hint="eastAsia"/>
          <w:lang w:val="en-US" w:eastAsia="zh-CN"/>
        </w:rPr>
        <w:t>。</w:t>
      </w:r>
    </w:p>
    <w:p w14:paraId="30881ED6">
      <w:pPr>
        <w:bidi w:val="0"/>
        <w:rPr>
          <w:rFonts w:hint="eastAsia"/>
          <w:lang w:val="en-US" w:eastAsia="zh-CN"/>
        </w:rPr>
      </w:pPr>
      <w:r>
        <w:rPr>
          <w:rFonts w:hint="eastAsia"/>
          <w:lang w:val="en-US" w:eastAsia="zh-CN"/>
        </w:rPr>
        <w:t>13.近日，省委常委会会议研究决定，中国共产党广东省第十三届委员会第六次全体会议暨</w:t>
      </w:r>
      <w:r>
        <w:rPr>
          <w:rFonts w:hint="eastAsia"/>
          <w:b/>
          <w:bCs/>
          <w:lang w:val="en-US" w:eastAsia="zh-CN"/>
        </w:rPr>
        <w:t>省委经济工作会议</w:t>
      </w:r>
      <w:r>
        <w:rPr>
          <w:rFonts w:hint="eastAsia"/>
          <w:lang w:val="en-US" w:eastAsia="zh-CN"/>
        </w:rPr>
        <w:t>将于12月30日在广州召开，会期1天。</w:t>
      </w:r>
    </w:p>
    <w:p w14:paraId="28D00F1B">
      <w:pPr>
        <w:bidi w:val="0"/>
        <w:rPr>
          <w:rFonts w:hint="eastAsia"/>
          <w:lang w:val="en-US" w:eastAsia="zh-CN"/>
        </w:rPr>
      </w:pPr>
      <w:r>
        <w:rPr>
          <w:rFonts w:hint="eastAsia"/>
          <w:lang w:val="en-US" w:eastAsia="zh-CN"/>
        </w:rPr>
        <w:t>本次会议的</w:t>
      </w:r>
      <w:r>
        <w:rPr>
          <w:rFonts w:hint="eastAsia"/>
          <w:b/>
          <w:bCs/>
          <w:lang w:val="en-US" w:eastAsia="zh-CN"/>
        </w:rPr>
        <w:t>主要任务</w:t>
      </w:r>
      <w:r>
        <w:rPr>
          <w:rFonts w:hint="eastAsia"/>
          <w:lang w:val="en-US" w:eastAsia="zh-CN"/>
        </w:rPr>
        <w:t>是：深入学习贯彻习近平新时代中国特色社会主义思想，全面贯彻落实党的二十大和二十届二中、三中全会以及中央经济工作会议精神，深入贯彻落实习近平总书记视察广东系列重要讲话、重要指示精神，总结2024年工作，分析研判形势，部署2025年工作，奋力推动广东在推进中国式现代化建设中走在前列，为强国建设、民族复兴作出新的更大贡献。</w:t>
      </w:r>
    </w:p>
    <w:p w14:paraId="0F53213E">
      <w:pPr>
        <w:bidi w:val="0"/>
        <w:rPr>
          <w:rFonts w:hint="eastAsia"/>
          <w:lang w:val="en-US" w:eastAsia="zh-CN"/>
        </w:rPr>
      </w:pPr>
      <w:r>
        <w:rPr>
          <w:rFonts w:hint="eastAsia"/>
          <w:lang w:val="en-US" w:eastAsia="zh-CN"/>
        </w:rPr>
        <w:t>14.12月23日下午，</w:t>
      </w:r>
      <w:r>
        <w:rPr>
          <w:rFonts w:hint="eastAsia"/>
          <w:b/>
          <w:bCs/>
          <w:lang w:val="en-US" w:eastAsia="zh-CN"/>
        </w:rPr>
        <w:t>2024年广东省参事决策咨询会</w:t>
      </w:r>
      <w:r>
        <w:rPr>
          <w:rFonts w:hint="eastAsia"/>
          <w:lang w:val="en-US" w:eastAsia="zh-CN"/>
        </w:rPr>
        <w:t>召开，围绕</w:t>
      </w:r>
      <w:r>
        <w:rPr>
          <w:rFonts w:hint="eastAsia"/>
          <w:b/>
          <w:bCs/>
          <w:lang w:val="en-US" w:eastAsia="zh-CN"/>
        </w:rPr>
        <w:t>“‘十五五’规划若干问题的思考与建议”</w:t>
      </w:r>
      <w:r>
        <w:rPr>
          <w:rFonts w:hint="eastAsia"/>
          <w:lang w:val="en-US" w:eastAsia="zh-CN"/>
        </w:rPr>
        <w:t>这一主题听取有关参事、馆员的意见建议，深入交流研讨，共同谋划做好我省“十五五”规划工作。省委书记黄坤明，强调要认真贯彻落实习近平总书记视察广东重要讲话、重要指示精神，准确把握“十五五”时期的阶段性特征，充分发挥广大参事馆员建言资政作用，进一步凝心聚力做好“十五五”规划工作，更好掌握历史主动、发展主动，不断开创广东现代化建设新局面。</w:t>
      </w:r>
    </w:p>
    <w:p w14:paraId="641DEF65">
      <w:pPr>
        <w:bidi w:val="0"/>
        <w:rPr>
          <w:rFonts w:hint="eastAsia"/>
          <w:lang w:val="en-US" w:eastAsia="zh-CN"/>
        </w:rPr>
      </w:pPr>
      <w:r>
        <w:rPr>
          <w:rFonts w:hint="eastAsia"/>
          <w:lang w:val="en-US" w:eastAsia="zh-CN"/>
        </w:rPr>
        <w:t>15.12月24日上午，</w:t>
      </w:r>
      <w:r>
        <w:rPr>
          <w:rFonts w:hint="eastAsia"/>
          <w:b/>
          <w:bCs/>
          <w:lang w:val="en-US" w:eastAsia="zh-CN"/>
        </w:rPr>
        <w:t>省委常委会召开会议</w:t>
      </w:r>
      <w:r>
        <w:rPr>
          <w:rFonts w:hint="eastAsia"/>
          <w:lang w:val="en-US" w:eastAsia="zh-CN"/>
        </w:rPr>
        <w:t>，认真传达学习习近平总书记对做好“三农”工作作出的重要指示精神、习近平总书记在听取海南省委和省政府工作汇报时的重要讲话精神，传达学习中央农村工作会议精神，研究我省贯彻落实意见。会议同时套开</w:t>
      </w:r>
      <w:r>
        <w:rPr>
          <w:rFonts w:hint="eastAsia"/>
          <w:b/>
          <w:bCs/>
          <w:lang w:val="en-US" w:eastAsia="zh-CN"/>
        </w:rPr>
        <w:t>省委宣传思想文化工作领导小组会议</w:t>
      </w:r>
      <w:r>
        <w:rPr>
          <w:rFonts w:hint="eastAsia"/>
          <w:lang w:val="en-US" w:eastAsia="zh-CN"/>
        </w:rPr>
        <w:t>，深入学习贯彻习近平总书记对新时代马克思主义理论研究和建设工程作出的重要指示精神，传达学习马克思主义理论研究和建设工程工作会议精神。</w:t>
      </w:r>
    </w:p>
    <w:p w14:paraId="5E28A28B">
      <w:pPr>
        <w:bidi w:val="0"/>
        <w:rPr>
          <w:rFonts w:hint="eastAsia"/>
          <w:lang w:val="en-US" w:eastAsia="zh-CN"/>
        </w:rPr>
      </w:pPr>
      <w:r>
        <w:rPr>
          <w:rFonts w:hint="eastAsia"/>
          <w:lang w:val="en-US" w:eastAsia="zh-CN"/>
        </w:rPr>
        <w:t>16.12月26日上午，</w:t>
      </w:r>
      <w:r>
        <w:rPr>
          <w:rFonts w:hint="eastAsia"/>
          <w:b/>
          <w:bCs/>
          <w:lang w:val="en-US" w:eastAsia="zh-CN"/>
        </w:rPr>
        <w:t>省政协十三届常委会第九次会议</w:t>
      </w:r>
      <w:r>
        <w:rPr>
          <w:rFonts w:hint="eastAsia"/>
          <w:lang w:val="en-US" w:eastAsia="zh-CN"/>
        </w:rPr>
        <w:t>在广州开幕。会议传达学习贯彻习近平总书记视察广东、澳门重要讲话重要指示精神，听取省委副书记、省长王伟中所作的《政府工作报告（征求意见稿）》说明和政府部门2024年办理政协提案情况通报。</w:t>
      </w:r>
    </w:p>
    <w:p w14:paraId="1259EF76">
      <w:pPr>
        <w:bidi w:val="0"/>
        <w:rPr>
          <w:rFonts w:hint="eastAsia"/>
          <w:lang w:val="en-US" w:eastAsia="zh-CN"/>
        </w:rPr>
      </w:pPr>
      <w:r>
        <w:rPr>
          <w:rFonts w:hint="eastAsia"/>
          <w:lang w:val="en-US" w:eastAsia="zh-CN"/>
        </w:rPr>
        <w:t>17.</w:t>
      </w:r>
      <w:r>
        <w:rPr>
          <w:rFonts w:hint="eastAsia"/>
          <w:b/>
          <w:bCs/>
          <w:lang w:val="en-US" w:eastAsia="zh-CN"/>
        </w:rPr>
        <w:t>中国共产党广东省第十三届委员会第六次全体会议</w:t>
      </w:r>
      <w:r>
        <w:rPr>
          <w:rFonts w:hint="eastAsia"/>
          <w:lang w:val="en-US" w:eastAsia="zh-CN"/>
        </w:rPr>
        <w:t>于2024年12月30日在广州召开。全会由省委常委会主持。全会坚持以习近平新时代中国特色社会主义思想为指导，全面贯彻落实党的二十大和二十届二中、三中全会以及中央经济工作会议精神，深入学习贯彻习近平总书记对广东系列重要讲话和重要指示精神，总结2024年工作，分析研判形势，部署2025年工作。全会听取和讨论了黄坤明同志受省委常委会委托所作的工作报告和王伟中同志关于经济工作的专题讲话，审议了省委常委会2024年传达学习贯彻落实习近平总书记重要讲话和重要指示批示精神情况、抓党建工作情况的书面报告。</w:t>
      </w:r>
    </w:p>
    <w:p w14:paraId="186CC29C">
      <w:pPr>
        <w:bidi w:val="0"/>
        <w:rPr>
          <w:rFonts w:hint="eastAsia"/>
          <w:lang w:val="en-US" w:eastAsia="zh-CN"/>
        </w:rPr>
      </w:pPr>
      <w:r>
        <w:rPr>
          <w:rFonts w:hint="eastAsia"/>
          <w:lang w:val="en-US" w:eastAsia="zh-CN"/>
        </w:rPr>
        <w:t>18.12月30日，</w:t>
      </w:r>
      <w:r>
        <w:rPr>
          <w:rFonts w:hint="eastAsia"/>
          <w:b/>
          <w:bCs/>
          <w:lang w:val="en-US" w:eastAsia="zh-CN"/>
        </w:rPr>
        <w:t>中国共产党广东省第十三届委员会第六次全体会议</w:t>
      </w:r>
      <w:r>
        <w:rPr>
          <w:rFonts w:hint="eastAsia"/>
          <w:lang w:val="en-US" w:eastAsia="zh-CN"/>
        </w:rPr>
        <w:t>暨</w:t>
      </w:r>
      <w:r>
        <w:rPr>
          <w:rFonts w:hint="eastAsia"/>
          <w:b/>
          <w:bCs/>
          <w:lang w:val="en-US" w:eastAsia="zh-CN"/>
        </w:rPr>
        <w:t>省委经济工作会议</w:t>
      </w:r>
      <w:r>
        <w:rPr>
          <w:rFonts w:hint="eastAsia"/>
          <w:lang w:val="en-US" w:eastAsia="zh-CN"/>
        </w:rPr>
        <w:t>在广州召开。会议深入学习贯彻习近平新时代中国特色社会主义思想，全面贯彻落实党的二十大和二十届二中、三中全会以及中央经济工作会议精神，深入贯彻落实习近平总书记对广东系列重要讲话和重要指示精神，认真总结2024年工作，全面部署2025年工作。</w:t>
      </w:r>
    </w:p>
    <w:p w14:paraId="74C11879">
      <w:pPr>
        <w:bidi w:val="0"/>
        <w:rPr>
          <w:rFonts w:hint="default"/>
          <w:lang w:val="en-US" w:eastAsia="zh-CN"/>
        </w:rPr>
      </w:pPr>
      <w:r>
        <w:rPr>
          <w:rFonts w:hint="eastAsia"/>
          <w:lang w:val="en-US" w:eastAsia="zh-CN"/>
        </w:rPr>
        <w:t>19.国务院总理李强12月23日主持召开</w:t>
      </w:r>
      <w:r>
        <w:rPr>
          <w:rFonts w:hint="eastAsia"/>
          <w:b/>
          <w:bCs/>
          <w:lang w:val="en-US" w:eastAsia="zh-CN"/>
        </w:rPr>
        <w:t>国务院常务会议</w:t>
      </w:r>
      <w:r>
        <w:rPr>
          <w:rFonts w:hint="eastAsia"/>
          <w:lang w:val="en-US" w:eastAsia="zh-CN"/>
        </w:rPr>
        <w:t>，审议通过</w:t>
      </w:r>
      <w:r>
        <w:rPr>
          <w:rFonts w:hint="eastAsia"/>
          <w:b/>
          <w:bCs/>
          <w:lang w:val="en-US" w:eastAsia="zh-CN"/>
        </w:rPr>
        <w:t>《关于严格规范涉企行政检查的意见》</w:t>
      </w:r>
      <w:r>
        <w:rPr>
          <w:rFonts w:hint="eastAsia"/>
          <w:lang w:val="en-US" w:eastAsia="zh-CN"/>
        </w:rPr>
        <w:t>，部署深化药品医疗器械监管改革促进医药产业高质量发展有关举措，研究加强食品安全全链条监管相关工作，听取建立促进高质量发展转移支付激励约束机制汇报，审议通过《国务院关于规范中介机构为公司公开发行股票提供服务</w:t>
      </w:r>
      <w:bookmarkStart w:id="0" w:name="_GoBack"/>
      <w:bookmarkEnd w:id="0"/>
      <w:r>
        <w:rPr>
          <w:rFonts w:hint="eastAsia"/>
          <w:lang w:val="en-US" w:eastAsia="zh-CN"/>
        </w:rPr>
        <w:t>的规定（草案）》。</w:t>
      </w:r>
    </w:p>
    <w:p w14:paraId="5BDEA70F">
      <w:pPr>
        <w:pStyle w:val="3"/>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72F0DB4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66CA0F05">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重要文章《必须坚持守正创新》发表</w:t>
      </w:r>
    </w:p>
    <w:p w14:paraId="273E4DFA">
      <w:pPr>
        <w:bidi w:val="0"/>
        <w:rPr>
          <w:rFonts w:hint="eastAsia"/>
          <w:lang w:eastAsia="zh-CN"/>
        </w:rPr>
      </w:pPr>
      <w:r>
        <w:rPr>
          <w:rFonts w:hint="eastAsia"/>
          <w:lang w:val="en-US" w:eastAsia="zh-CN"/>
        </w:rPr>
        <w:t>12月1日出版的第23期《求是》杂志将发表中共中央总书记、国家主席、中央军委主席习近平的重要文章</w:t>
      </w:r>
      <w:r>
        <w:rPr>
          <w:rFonts w:hint="eastAsia"/>
          <w:b/>
          <w:bCs/>
          <w:lang w:val="en-US" w:eastAsia="zh-CN"/>
        </w:rPr>
        <w:t>《必须坚持守正创新》</w:t>
      </w:r>
      <w:r>
        <w:rPr>
          <w:rFonts w:hint="eastAsia"/>
          <w:lang w:val="en-US" w:eastAsia="zh-CN"/>
        </w:rPr>
        <w:t>。这是习近平总书记2013年1月至2024年8月期间有关重要论述的节录。文章强调，我们从事的是前无古人的伟大事业，</w:t>
      </w:r>
      <w:r>
        <w:rPr>
          <w:rFonts w:hint="eastAsia"/>
          <w:b/>
          <w:bCs/>
          <w:lang w:val="en-US" w:eastAsia="zh-CN"/>
        </w:rPr>
        <w:t>守正才能不迷失方向、不犯颠覆性错误，创新才能把握时代、引领时代</w:t>
      </w:r>
      <w:r>
        <w:rPr>
          <w:rFonts w:hint="eastAsia"/>
          <w:lang w:val="en-US" w:eastAsia="zh-CN"/>
        </w:rPr>
        <w:t>。</w:t>
      </w:r>
    </w:p>
    <w:p w14:paraId="1C19265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上海近日印发三年行动计划</w:t>
      </w:r>
    </w:p>
    <w:p w14:paraId="599A4D87">
      <w:pPr>
        <w:bidi w:val="0"/>
        <w:rPr>
          <w:rFonts w:hint="eastAsia"/>
          <w:lang w:eastAsia="zh-CN"/>
        </w:rPr>
      </w:pPr>
      <w:r>
        <w:rPr>
          <w:rFonts w:hint="eastAsia"/>
          <w:lang w:eastAsia="zh-CN"/>
        </w:rPr>
        <w:t>上海近日印发三年行动计划提出，到2026年，</w:t>
      </w:r>
      <w:r>
        <w:rPr>
          <w:rFonts w:hint="eastAsia"/>
          <w:b/>
          <w:bCs/>
          <w:lang w:eastAsia="zh-CN"/>
        </w:rPr>
        <w:t>全面实现5G规模化应用，5G-A（5G Advanced）加速普及，与人工智能深度融合，应用赋能水平持续升级</w:t>
      </w:r>
      <w:r>
        <w:rPr>
          <w:rFonts w:hint="eastAsia"/>
          <w:lang w:eastAsia="zh-CN"/>
        </w:rPr>
        <w:t>。</w:t>
      </w:r>
    </w:p>
    <w:p w14:paraId="44D97E46">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国务院总理李强12月6日主持召开国务院常务会议</w:t>
      </w:r>
    </w:p>
    <w:p w14:paraId="26C23929">
      <w:pPr>
        <w:bidi w:val="0"/>
        <w:rPr>
          <w:rFonts w:hint="eastAsia"/>
          <w:lang w:eastAsia="zh-CN"/>
        </w:rPr>
      </w:pPr>
      <w:r>
        <w:rPr>
          <w:rFonts w:hint="eastAsia"/>
          <w:lang w:val="en-US" w:eastAsia="zh-CN"/>
        </w:rPr>
        <w:t>国务院总理李强12月6日主持召开国务院常务会议，会议指出，这次综合督查</w:t>
      </w:r>
      <w:r>
        <w:rPr>
          <w:rFonts w:hint="eastAsia"/>
          <w:b/>
          <w:bCs/>
          <w:lang w:val="en-US" w:eastAsia="zh-CN"/>
        </w:rPr>
        <w:t>聚焦推动高质量发展、努力实现全年经济社会发展目标任务</w:t>
      </w:r>
      <w:r>
        <w:rPr>
          <w:rFonts w:hint="eastAsia"/>
          <w:lang w:val="en-US" w:eastAsia="zh-CN"/>
        </w:rPr>
        <w:t>，发现并推动解决了一批改革发展堵点难点问题、企业群众的急难愁盼问题，成效值得肯定。</w:t>
      </w:r>
      <w:r>
        <w:rPr>
          <w:rFonts w:hint="eastAsia"/>
          <w:b/>
          <w:bCs/>
          <w:lang w:val="en-US" w:eastAsia="zh-CN"/>
        </w:rPr>
        <w:t>要以督查整改为契机，把问题清单作为责任清单</w:t>
      </w:r>
      <w:r>
        <w:rPr>
          <w:rFonts w:hint="eastAsia"/>
          <w:lang w:val="en-US" w:eastAsia="zh-CN"/>
        </w:rPr>
        <w:t>，把各方面的意见建议作为改进工作的着力点，深入研究督查发现的共性问题，举一反三进行整改，以点带面推动落实。</w:t>
      </w:r>
    </w:p>
    <w:p w14:paraId="7B48FE5F">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《论坚持和完善人民代表大会制度》近日由中央文献出版社出版，在全国发行。</w:t>
      </w:r>
    </w:p>
    <w:p w14:paraId="66D5A4BD">
      <w:pPr>
        <w:bidi w:val="0"/>
        <w:rPr>
          <w:rFonts w:hint="eastAsia"/>
          <w:lang w:eastAsia="zh-CN"/>
        </w:rPr>
      </w:pPr>
      <w:r>
        <w:rPr>
          <w:rFonts w:hint="eastAsia"/>
          <w:lang w:val="en-US" w:eastAsia="zh-CN"/>
        </w:rPr>
        <w:t>中共中央党史和文献研究院编辑的习近平同志</w:t>
      </w:r>
      <w:r>
        <w:rPr>
          <w:rFonts w:hint="eastAsia"/>
          <w:b/>
          <w:bCs/>
          <w:lang w:val="en-US" w:eastAsia="zh-CN"/>
        </w:rPr>
        <w:t>《论坚持和完善人民代表大会制度》</w:t>
      </w:r>
      <w:r>
        <w:rPr>
          <w:rFonts w:hint="eastAsia"/>
          <w:lang w:val="en-US" w:eastAsia="zh-CN"/>
        </w:rPr>
        <w:t>，近日由中央文献出版社出版，在全国发行。</w:t>
      </w:r>
    </w:p>
    <w:p w14:paraId="2CDCAEB7">
      <w:pPr>
        <w:bidi w:val="0"/>
        <w:rPr>
          <w:rFonts w:hint="eastAsia"/>
          <w:lang w:eastAsia="zh-CN"/>
        </w:rPr>
      </w:pPr>
      <w:r>
        <w:rPr>
          <w:rFonts w:hint="eastAsia"/>
          <w:b/>
          <w:bCs/>
          <w:lang w:val="en-US" w:eastAsia="zh-CN"/>
        </w:rPr>
        <w:t>人民代表大会制度是我国的根本政治制度，是从中国土壤中生长起来的全新政治制度，是人类政治制度史上的伟大创造。</w:t>
      </w:r>
      <w:r>
        <w:rPr>
          <w:rFonts w:hint="eastAsia"/>
          <w:lang w:val="en-US" w:eastAsia="zh-CN"/>
        </w:rPr>
        <w:t>党的十八大以来，以习近平同志为核心的党中央立足新的历史方位，</w:t>
      </w:r>
      <w:r>
        <w:rPr>
          <w:rFonts w:hint="eastAsia"/>
          <w:b/>
          <w:bCs/>
          <w:lang w:val="en-US" w:eastAsia="zh-CN"/>
        </w:rPr>
        <w:t>全面加强党对人大工作的领导，大力发展全过程人民民主，积极推进国家治理体系和治理能力现代化，进一步健全人民当家作主制度体系，与时俱进修改宪法，召开党的历史上首次中央人大工作会议，健全人大组织制度和工作制度，</w:t>
      </w:r>
      <w:r>
        <w:rPr>
          <w:rFonts w:hint="eastAsia"/>
          <w:lang w:val="en-US" w:eastAsia="zh-CN"/>
        </w:rPr>
        <w:t>推动人大工作取得历史性成就。</w:t>
      </w:r>
    </w:p>
    <w:p w14:paraId="2E032B66">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中共中央政治局12月9日就我国历史上的边疆治理进行第十八次集体学习。</w:t>
      </w:r>
    </w:p>
    <w:p w14:paraId="269FB44C">
      <w:pPr>
        <w:bidi w:val="0"/>
        <w:rPr>
          <w:rFonts w:hint="eastAsia"/>
          <w:lang w:eastAsia="zh-CN"/>
        </w:rPr>
      </w:pPr>
      <w:r>
        <w:rPr>
          <w:rFonts w:hint="eastAsia"/>
          <w:lang w:eastAsia="zh-CN"/>
        </w:rPr>
        <w:t>中共中央政治局12月9日下午就我国历史上的边疆治理进行第十八次集体学习。中共中央总书记习近平在主持学习时强调，</w:t>
      </w:r>
      <w:r>
        <w:rPr>
          <w:rFonts w:hint="eastAsia"/>
          <w:b/>
          <w:bCs/>
          <w:lang w:eastAsia="zh-CN"/>
        </w:rPr>
        <w:t>推进边疆治理体系和治理能力现代化，是中国式现代化的应有之义。</w:t>
      </w:r>
      <w:r>
        <w:rPr>
          <w:rFonts w:hint="eastAsia"/>
          <w:lang w:eastAsia="zh-CN"/>
        </w:rPr>
        <w:t>要认真贯彻</w:t>
      </w:r>
      <w:r>
        <w:rPr>
          <w:rFonts w:hint="eastAsia"/>
          <w:b/>
          <w:bCs/>
          <w:lang w:eastAsia="zh-CN"/>
        </w:rPr>
        <w:t>党的二十大和二十届二中、三中全会精神，</w:t>
      </w:r>
      <w:r>
        <w:rPr>
          <w:rFonts w:hint="eastAsia"/>
          <w:lang w:eastAsia="zh-CN"/>
        </w:rPr>
        <w:t>落实党中央关于边疆治理各项决策部署，深入做好边疆治理各项工作，</w:t>
      </w:r>
      <w:r>
        <w:rPr>
          <w:rFonts w:hint="eastAsia"/>
          <w:b/>
          <w:bCs/>
          <w:lang w:eastAsia="zh-CN"/>
        </w:rPr>
        <w:t>推动边疆地区高质量发展</w:t>
      </w:r>
      <w:r>
        <w:rPr>
          <w:rFonts w:hint="eastAsia"/>
          <w:lang w:eastAsia="zh-CN"/>
        </w:rPr>
        <w:t>。</w:t>
      </w:r>
    </w:p>
    <w:p w14:paraId="35C63DF9">
      <w:pPr>
        <w:bidi w:val="0"/>
        <w:rPr>
          <w:rFonts w:hint="eastAsia"/>
          <w:lang w:eastAsia="zh-CN"/>
        </w:rPr>
      </w:pPr>
      <w:r>
        <w:rPr>
          <w:rFonts w:hint="eastAsia" w:ascii="黑体" w:hAnsi="黑体" w:eastAsia="黑体" w:cs="Times New Roman"/>
          <w:color w:val="7030A0"/>
          <w:kern w:val="2"/>
          <w:sz w:val="21"/>
          <w:szCs w:val="21"/>
          <w:lang w:val="en-US" w:eastAsia="zh-CN" w:bidi="ar-SA"/>
        </w:rPr>
        <w:t>国家主席习近平13日会见来京述职的香港特别行政区行政长官李家超</w:t>
      </w:r>
    </w:p>
    <w:p w14:paraId="3EDB107D">
      <w:pPr>
        <w:bidi w:val="0"/>
        <w:rPr>
          <w:rFonts w:hint="eastAsia"/>
          <w:lang w:eastAsia="zh-CN"/>
        </w:rPr>
      </w:pPr>
      <w:r>
        <w:rPr>
          <w:rFonts w:hint="eastAsia"/>
          <w:lang w:eastAsia="zh-CN"/>
        </w:rPr>
        <w:t>国家主席习近平13日下午在中南海瀛台会见来京述职的香港特别行政区行政长官李家超，习近平表示，一年来，李家超行政长官带领特别行政区政府，</w:t>
      </w:r>
      <w:r>
        <w:rPr>
          <w:rFonts w:hint="eastAsia"/>
          <w:b/>
          <w:bCs/>
          <w:lang w:eastAsia="zh-CN"/>
        </w:rPr>
        <w:t>担当作为、务实进取，历史性完成基本法第23条立法，集中精力拼经济、谋发展，推动解决住房、医疗等民生难题，加强对外交流合作</w:t>
      </w:r>
      <w:r>
        <w:rPr>
          <w:rFonts w:hint="eastAsia"/>
          <w:lang w:eastAsia="zh-CN"/>
        </w:rPr>
        <w:t>，不断提升国际影响力，进一步巩固了香港稳定发展的良好态势。</w:t>
      </w:r>
    </w:p>
    <w:p w14:paraId="69677EFE">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《国务院关于修改和废止部分行政法规的决定》公布</w:t>
      </w:r>
    </w:p>
    <w:p w14:paraId="0F5D5C09">
      <w:pPr>
        <w:bidi w:val="0"/>
        <w:rPr>
          <w:rFonts w:hint="eastAsia"/>
          <w:lang w:eastAsia="zh-CN"/>
        </w:rPr>
      </w:pPr>
      <w:r>
        <w:rPr>
          <w:rFonts w:hint="eastAsia"/>
          <w:lang w:eastAsia="zh-CN"/>
        </w:rPr>
        <w:t>国务院总理李强日前签署国务院令，公布</w:t>
      </w:r>
      <w:r>
        <w:rPr>
          <w:rFonts w:hint="eastAsia"/>
          <w:b/>
          <w:bCs/>
          <w:lang w:eastAsia="zh-CN"/>
        </w:rPr>
        <w:t>《国务院关于修改和废止部分行政法规的决定》</w:t>
      </w:r>
      <w:r>
        <w:rPr>
          <w:rFonts w:hint="eastAsia"/>
          <w:lang w:eastAsia="zh-CN"/>
        </w:rPr>
        <w:t>，自2025年1月20日起施行。</w:t>
      </w:r>
    </w:p>
    <w:p w14:paraId="64BA7A04">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第24期《求是》杂志发表《深入推进党的自我革命》</w:t>
      </w:r>
    </w:p>
    <w:p w14:paraId="1A74B019">
      <w:pPr>
        <w:bidi w:val="0"/>
        <w:rPr>
          <w:rFonts w:hint="eastAsia"/>
          <w:lang w:eastAsia="zh-CN"/>
        </w:rPr>
      </w:pPr>
      <w:r>
        <w:rPr>
          <w:rFonts w:hint="eastAsia"/>
          <w:lang w:val="en-US" w:eastAsia="zh-CN"/>
        </w:rPr>
        <w:t>12月16日出版的第24期《求是》杂志将发表中共中央总书记、国家主席、中央军委主席习近平的重要文章</w:t>
      </w:r>
      <w:r>
        <w:rPr>
          <w:rFonts w:hint="eastAsia"/>
          <w:b/>
          <w:bCs/>
          <w:lang w:val="en-US" w:eastAsia="zh-CN"/>
        </w:rPr>
        <w:t>《深入推进党的自我革命》</w:t>
      </w:r>
      <w:r>
        <w:rPr>
          <w:rFonts w:hint="eastAsia"/>
          <w:lang w:val="en-US" w:eastAsia="zh-CN"/>
        </w:rPr>
        <w:t>。</w:t>
      </w:r>
    </w:p>
    <w:p w14:paraId="5368800F">
      <w:pPr>
        <w:bidi w:val="0"/>
        <w:rPr>
          <w:rFonts w:hint="eastAsia"/>
          <w:lang w:eastAsia="zh-CN"/>
        </w:rPr>
      </w:pPr>
      <w:r>
        <w:rPr>
          <w:rFonts w:hint="eastAsia"/>
          <w:lang w:val="en-US" w:eastAsia="zh-CN"/>
        </w:rPr>
        <w:t>文章强调，我们党作为</w:t>
      </w:r>
      <w:r>
        <w:rPr>
          <w:rFonts w:hint="eastAsia"/>
          <w:b/>
          <w:bCs/>
          <w:lang w:val="en-US" w:eastAsia="zh-CN"/>
        </w:rPr>
        <w:t>世界上最大的马克思主义执政党，如何成功跳出治乱兴衰历史周期率、确保党永远不变质不变色不变味</w:t>
      </w:r>
      <w:r>
        <w:rPr>
          <w:rFonts w:hint="eastAsia"/>
          <w:lang w:val="en-US" w:eastAsia="zh-CN"/>
        </w:rPr>
        <w:t>？这是摆在全党同志面前的一个战略性问题。党的十八大以来，在推进全面从严治党的伟大实践中，我们不断进行实践探索和理论思考，在毛泽东同志当年给出“</w:t>
      </w:r>
      <w:r>
        <w:rPr>
          <w:rFonts w:hint="eastAsia"/>
          <w:b/>
          <w:bCs/>
          <w:lang w:val="en-US" w:eastAsia="zh-CN"/>
        </w:rPr>
        <w:t>让人民来监督政府</w:t>
      </w:r>
      <w:r>
        <w:rPr>
          <w:rFonts w:hint="eastAsia"/>
          <w:lang w:val="en-US" w:eastAsia="zh-CN"/>
        </w:rPr>
        <w:t>”的第一个答案基础上，给出了第二个答案，那就是</w:t>
      </w:r>
      <w:r>
        <w:rPr>
          <w:rFonts w:hint="eastAsia"/>
          <w:b/>
          <w:bCs/>
          <w:lang w:val="en-US" w:eastAsia="zh-CN"/>
        </w:rPr>
        <w:t>不断推进党的自我革命</w:t>
      </w:r>
      <w:r>
        <w:rPr>
          <w:rFonts w:hint="eastAsia"/>
          <w:lang w:val="en-US" w:eastAsia="zh-CN"/>
        </w:rPr>
        <w:t>。</w:t>
      </w:r>
    </w:p>
    <w:p w14:paraId="26C7E12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中共中央16日上午在人民大会堂举行座谈会，纪念乔石同志诞辰100周年</w:t>
      </w:r>
    </w:p>
    <w:p w14:paraId="3338F6FF">
      <w:pPr>
        <w:bidi w:val="0"/>
        <w:rPr>
          <w:rFonts w:hint="eastAsia"/>
          <w:lang w:eastAsia="zh-CN"/>
        </w:rPr>
      </w:pPr>
      <w:r>
        <w:rPr>
          <w:rFonts w:hint="eastAsia"/>
          <w:lang w:val="en-US" w:eastAsia="zh-CN"/>
        </w:rPr>
        <w:t>中共中央16日上午在人民大会堂举行座谈会，纪念乔石同志诞辰100周年。中共中央总书记、国家主席、中央军委主席习近平发表重要讲话强调，现在，全党全国各族人民正满怀信心</w:t>
      </w:r>
      <w:r>
        <w:rPr>
          <w:rFonts w:hint="eastAsia"/>
          <w:b/>
          <w:bCs/>
          <w:lang w:val="en-US" w:eastAsia="zh-CN"/>
        </w:rPr>
        <w:t>全面建设社会主义现代化国家、全面推进中华民族伟大复兴</w:t>
      </w:r>
      <w:r>
        <w:rPr>
          <w:rFonts w:hint="eastAsia"/>
          <w:lang w:val="en-US" w:eastAsia="zh-CN"/>
        </w:rPr>
        <w:t>，一代代中国共产党人为之奋斗的美好理想正在一步步实现。我们要</w:t>
      </w:r>
      <w:r>
        <w:rPr>
          <w:rFonts w:hint="eastAsia"/>
          <w:b/>
          <w:bCs/>
          <w:lang w:val="en-US" w:eastAsia="zh-CN"/>
        </w:rPr>
        <w:t>高举中国特色社会主义伟大旗帜，牢记党的初心使命，同心同德、奋发进取，不断创造无愧于历史、无愧于时代、无愧于人民的新业绩</w:t>
      </w:r>
      <w:r>
        <w:rPr>
          <w:rFonts w:hint="eastAsia"/>
          <w:lang w:val="en-US" w:eastAsia="zh-CN"/>
        </w:rPr>
        <w:t>。</w:t>
      </w:r>
    </w:p>
    <w:p w14:paraId="7A0CB6F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《零售业创新提升工程实施方案》12月16日对外发布</w:t>
      </w:r>
    </w:p>
    <w:p w14:paraId="66EA6D88">
      <w:pPr>
        <w:bidi w:val="0"/>
        <w:rPr>
          <w:rFonts w:hint="eastAsia"/>
          <w:lang w:eastAsia="zh-CN"/>
        </w:rPr>
      </w:pPr>
      <w:r>
        <w:rPr>
          <w:rFonts w:hint="eastAsia"/>
          <w:lang w:val="en-US" w:eastAsia="zh-CN"/>
        </w:rPr>
        <w:t>商务部等7部门近日联合印发的</w:t>
      </w:r>
      <w:r>
        <w:rPr>
          <w:rFonts w:hint="eastAsia"/>
          <w:b/>
          <w:bCs/>
          <w:lang w:val="en-US" w:eastAsia="zh-CN"/>
        </w:rPr>
        <w:t>《零售业创新提升工程实施方案》</w:t>
      </w:r>
      <w:r>
        <w:rPr>
          <w:rFonts w:hint="eastAsia"/>
          <w:lang w:val="en-US" w:eastAsia="zh-CN"/>
        </w:rPr>
        <w:t>12月16日对外发布，聚焦百货店、购物中心、超市、社区商业中心等零售商业设施改造提升和创新转型，方案提出，</w:t>
      </w:r>
      <w:r>
        <w:rPr>
          <w:rFonts w:hint="eastAsia"/>
          <w:b/>
          <w:bCs/>
          <w:lang w:val="en-US" w:eastAsia="zh-CN"/>
        </w:rPr>
        <w:t>力争到2029年初步形成供给丰富、布局均衡、渠道多元、服务优质、智慧便捷、绿色低碳的现代零售体系</w:t>
      </w:r>
      <w:r>
        <w:rPr>
          <w:rFonts w:hint="eastAsia"/>
          <w:lang w:val="en-US" w:eastAsia="zh-CN"/>
        </w:rPr>
        <w:t>。</w:t>
      </w:r>
    </w:p>
    <w:p w14:paraId="031941AC">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国务院总理李强12月16日主持召开国务院常务会议</w:t>
      </w:r>
    </w:p>
    <w:p w14:paraId="55A4028E">
      <w:pPr>
        <w:bidi w:val="0"/>
        <w:rPr>
          <w:rFonts w:hint="eastAsia"/>
          <w:lang w:eastAsia="zh-CN"/>
        </w:rPr>
      </w:pPr>
      <w:r>
        <w:rPr>
          <w:rFonts w:hint="eastAsia"/>
          <w:lang w:eastAsia="zh-CN"/>
        </w:rPr>
        <w:t>国务院总理李强12月16日主持召开国务院常务会议，学习贯彻习近平总书记在中央经济工作会议上的重要讲话精神，对贯彻落实中央经济工作会议决策部署作出安排。会议强调</w:t>
      </w:r>
      <w:r>
        <w:rPr>
          <w:rFonts w:hint="eastAsia"/>
          <w:b/>
          <w:bCs/>
          <w:lang w:eastAsia="zh-CN"/>
        </w:rPr>
        <w:t>，要把思想和行动统一到党中央关于经济形势的科学判断和对明年经济工作的决策部署上来，切实增强抓落实的责任感、紧迫感和主动性。</w:t>
      </w:r>
      <w:r>
        <w:rPr>
          <w:rFonts w:hint="eastAsia"/>
          <w:lang w:eastAsia="zh-CN"/>
        </w:rPr>
        <w:t>国务院各部门要按照党中央确定的各项部署，</w:t>
      </w:r>
      <w:r>
        <w:rPr>
          <w:rFonts w:hint="eastAsia"/>
          <w:b/>
          <w:bCs/>
          <w:lang w:eastAsia="zh-CN"/>
        </w:rPr>
        <w:t>全面对标对表，主动认领任务，制定落实方案，形成具体的任务书、时间表、路线图，确保各项工作有力有序推进</w:t>
      </w:r>
      <w:r>
        <w:rPr>
          <w:rFonts w:hint="eastAsia"/>
          <w:lang w:eastAsia="zh-CN"/>
        </w:rPr>
        <w:t>。</w:t>
      </w:r>
      <w:r>
        <w:rPr>
          <w:rFonts w:hint="eastAsia"/>
          <w:b/>
          <w:bCs/>
          <w:lang w:eastAsia="zh-CN"/>
        </w:rPr>
        <w:t>要靠前抓好落实，能早则早、宁早勿晚，齐心协力、积极作为，以扎实有效的工作为全局多作贡</w:t>
      </w:r>
      <w:r>
        <w:rPr>
          <w:rFonts w:hint="eastAsia"/>
          <w:lang w:eastAsia="zh-CN"/>
        </w:rPr>
        <w:t>献。</w:t>
      </w:r>
    </w:p>
    <w:p w14:paraId="458EB6EC">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《乡村地名建设指南1.0版》发布</w:t>
      </w:r>
    </w:p>
    <w:p w14:paraId="21B885C9">
      <w:pPr>
        <w:bidi w:val="0"/>
        <w:rPr>
          <w:rFonts w:hint="eastAsia"/>
          <w:lang w:eastAsia="zh-CN"/>
        </w:rPr>
      </w:pPr>
      <w:r>
        <w:rPr>
          <w:rFonts w:hint="eastAsia"/>
          <w:lang w:eastAsia="zh-CN"/>
        </w:rPr>
        <w:t>民政部办公厅、中央网信办秘书局、农业农村部办公厅近日联合印发</w:t>
      </w:r>
      <w:r>
        <w:rPr>
          <w:rFonts w:hint="eastAsia"/>
          <w:b/>
          <w:bCs/>
          <w:lang w:eastAsia="zh-CN"/>
        </w:rPr>
        <w:t>《乡村地名建设指南1.0版》</w:t>
      </w:r>
      <w:r>
        <w:rPr>
          <w:rFonts w:hint="eastAsia"/>
          <w:lang w:eastAsia="zh-CN"/>
        </w:rPr>
        <w:t>。指南按照“</w:t>
      </w:r>
      <w:r>
        <w:rPr>
          <w:rFonts w:hint="eastAsia"/>
          <w:b/>
          <w:bCs/>
          <w:lang w:eastAsia="zh-CN"/>
        </w:rPr>
        <w:t>怎么看、怎么办、怎么干</w:t>
      </w:r>
      <w:r>
        <w:rPr>
          <w:rFonts w:hint="eastAsia"/>
          <w:lang w:eastAsia="zh-CN"/>
        </w:rPr>
        <w:t>”的思路，阐明新时期乡村地名建设面临的新形势、新要求，明确乡村地名建设5方面重点任务与推进实施路径，涵盖乡村</w:t>
      </w:r>
      <w:r>
        <w:rPr>
          <w:rFonts w:hint="eastAsia"/>
          <w:b/>
          <w:bCs/>
          <w:lang w:eastAsia="zh-CN"/>
        </w:rPr>
        <w:t>地名“起名”“用名”“扬名”“著名”全过程</w:t>
      </w:r>
      <w:r>
        <w:rPr>
          <w:rFonts w:hint="eastAsia"/>
          <w:lang w:eastAsia="zh-CN"/>
        </w:rPr>
        <w:t>，同时收录了基层探索实践形成的15篇典型案例。</w:t>
      </w:r>
    </w:p>
    <w:p w14:paraId="58B6C16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全国31个省级法规规章规范性文件数据库全部建成使用</w:t>
      </w:r>
    </w:p>
    <w:p w14:paraId="74EAB650">
      <w:pPr>
        <w:bidi w:val="0"/>
        <w:rPr>
          <w:rFonts w:hint="eastAsia"/>
          <w:lang w:eastAsia="zh-CN"/>
        </w:rPr>
      </w:pPr>
      <w:r>
        <w:rPr>
          <w:rFonts w:hint="eastAsia"/>
          <w:lang w:val="en-US" w:eastAsia="zh-CN"/>
        </w:rPr>
        <w:t>12月22日提请十四届全国人大常委会第十三次会议审议的2024年备案审查工作情况的报告显示，</w:t>
      </w:r>
      <w:r>
        <w:rPr>
          <w:rFonts w:hint="eastAsia"/>
          <w:b/>
          <w:bCs/>
          <w:lang w:val="en-US" w:eastAsia="zh-CN"/>
        </w:rPr>
        <w:t>全国31个省级法规规章规范性文件数据库全部建成使用</w:t>
      </w:r>
      <w:r>
        <w:rPr>
          <w:rFonts w:hint="eastAsia"/>
          <w:lang w:val="en-US" w:eastAsia="zh-CN"/>
        </w:rPr>
        <w:t>。</w:t>
      </w:r>
    </w:p>
    <w:p w14:paraId="31CDF769">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第二十八次全国高校党的建设工作会议19日至20日在京召开</w:t>
      </w:r>
    </w:p>
    <w:p w14:paraId="16408624">
      <w:pPr>
        <w:bidi w:val="0"/>
        <w:rPr>
          <w:rFonts w:hint="eastAsia"/>
          <w:lang w:eastAsia="zh-CN"/>
        </w:rPr>
      </w:pPr>
      <w:r>
        <w:rPr>
          <w:rFonts w:hint="eastAsia"/>
          <w:lang w:val="en-US" w:eastAsia="zh-CN"/>
        </w:rPr>
        <w:t>第二十八次全国高校党的建设工作会议19日至20日在京召开。中共中央政治局常委、国务院副总理丁薛祥出席会议并讲话。丁薛祥强调，要深刻认识高校党建工作的新使命新挑战新要求，</w:t>
      </w:r>
      <w:r>
        <w:rPr>
          <w:rFonts w:hint="eastAsia"/>
          <w:b/>
          <w:bCs/>
          <w:lang w:val="en-US" w:eastAsia="zh-CN"/>
        </w:rPr>
        <w:t>牢牢把握教育的政治属性、人民属性、战略属性，以高质量党建引领高等教育高质量发展，回答好“强国建设、高校何为”的时代命题</w:t>
      </w:r>
      <w:r>
        <w:rPr>
          <w:rFonts w:hint="eastAsia"/>
          <w:lang w:val="en-US" w:eastAsia="zh-CN"/>
        </w:rPr>
        <w:t>。</w:t>
      </w:r>
    </w:p>
    <w:p w14:paraId="12EFA630">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《烈士纪念设施规范建设技术指引》印发</w:t>
      </w:r>
    </w:p>
    <w:p w14:paraId="468AD186">
      <w:pPr>
        <w:bidi w:val="0"/>
        <w:rPr>
          <w:rFonts w:hint="eastAsia"/>
          <w:lang w:eastAsia="zh-CN"/>
        </w:rPr>
      </w:pPr>
      <w:r>
        <w:rPr>
          <w:rFonts w:hint="eastAsia"/>
          <w:lang w:eastAsia="zh-CN"/>
        </w:rPr>
        <w:t>退役军人事务部近日印发</w:t>
      </w:r>
      <w:r>
        <w:rPr>
          <w:rFonts w:hint="eastAsia"/>
          <w:b/>
          <w:bCs/>
          <w:lang w:eastAsia="zh-CN"/>
        </w:rPr>
        <w:t>《烈士纪念设施规范建设技术指引》</w:t>
      </w:r>
      <w:r>
        <w:rPr>
          <w:rFonts w:hint="eastAsia"/>
          <w:lang w:eastAsia="zh-CN"/>
        </w:rPr>
        <w:t>，《指引》要求，烈士纪念设施规划建设要</w:t>
      </w:r>
      <w:r>
        <w:rPr>
          <w:rFonts w:hint="eastAsia"/>
          <w:b/>
          <w:bCs/>
          <w:lang w:eastAsia="zh-CN"/>
        </w:rPr>
        <w:t>坚持必要和节俭原则，充分结合当地革命历史、地域特点、特色文化元素，合理规划功能区域，不大兴土木，不“贪大求洋”，着力营造庄重、肃穆、整洁的环境氛围，</w:t>
      </w:r>
      <w:r>
        <w:rPr>
          <w:rFonts w:hint="eastAsia"/>
          <w:lang w:eastAsia="zh-CN"/>
        </w:rPr>
        <w:t>发挥爱国主义教育主阵地功能。</w:t>
      </w:r>
    </w:p>
    <w:p w14:paraId="2DF767E4">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2025年我国将从五方面来实施更加积极的财政政策，以进促稳，扎实推进高质量发展</w:t>
      </w:r>
    </w:p>
    <w:p w14:paraId="36E7379E">
      <w:pPr>
        <w:bidi w:val="0"/>
        <w:rPr>
          <w:rFonts w:hint="eastAsia"/>
          <w:lang w:eastAsia="zh-CN"/>
        </w:rPr>
      </w:pPr>
      <w:r>
        <w:rPr>
          <w:rFonts w:hint="eastAsia"/>
          <w:lang w:val="en-US" w:eastAsia="zh-CN"/>
        </w:rPr>
        <w:t>2025年我国将从五方面来实施更加积极的财政政策，以进促稳，扎实推进高质量发展。主要包括了：</w:t>
      </w:r>
    </w:p>
    <w:p w14:paraId="112146B0">
      <w:pPr>
        <w:bidi w:val="0"/>
        <w:rPr>
          <w:rFonts w:hint="eastAsia"/>
          <w:lang w:eastAsia="zh-CN"/>
        </w:rPr>
      </w:pPr>
      <w:r>
        <w:rPr>
          <w:rFonts w:hint="eastAsia"/>
          <w:lang w:val="en-US" w:eastAsia="zh-CN"/>
        </w:rPr>
        <w:t>一是</w:t>
      </w:r>
      <w:r>
        <w:rPr>
          <w:rFonts w:hint="eastAsia"/>
          <w:b/>
          <w:bCs/>
          <w:lang w:val="en-US" w:eastAsia="zh-CN"/>
        </w:rPr>
        <w:t>提高财政赤字率，</w:t>
      </w:r>
      <w:r>
        <w:rPr>
          <w:rFonts w:hint="eastAsia"/>
          <w:lang w:val="en-US" w:eastAsia="zh-CN"/>
        </w:rPr>
        <w:t>加大支出强度、加快支出进度。</w:t>
      </w:r>
    </w:p>
    <w:p w14:paraId="2C58C387">
      <w:pPr>
        <w:bidi w:val="0"/>
        <w:rPr>
          <w:rFonts w:hint="eastAsia"/>
          <w:lang w:eastAsia="zh-CN"/>
        </w:rPr>
      </w:pPr>
      <w:r>
        <w:rPr>
          <w:rFonts w:hint="eastAsia"/>
          <w:lang w:val="en-US" w:eastAsia="zh-CN"/>
        </w:rPr>
        <w:t>二是安排</w:t>
      </w:r>
      <w:r>
        <w:rPr>
          <w:rFonts w:hint="eastAsia"/>
          <w:b/>
          <w:bCs/>
          <w:lang w:val="en-US" w:eastAsia="zh-CN"/>
        </w:rPr>
        <w:t>更大规模政府债券</w:t>
      </w:r>
      <w:r>
        <w:rPr>
          <w:rFonts w:hint="eastAsia"/>
          <w:lang w:val="en-US" w:eastAsia="zh-CN"/>
        </w:rPr>
        <w:t>，为稳增长、调结构提供更多支撑。</w:t>
      </w:r>
    </w:p>
    <w:p w14:paraId="7CECD385">
      <w:pPr>
        <w:bidi w:val="0"/>
        <w:rPr>
          <w:rFonts w:hint="eastAsia"/>
          <w:lang w:eastAsia="zh-CN"/>
        </w:rPr>
      </w:pPr>
      <w:r>
        <w:rPr>
          <w:rFonts w:hint="eastAsia"/>
          <w:lang w:val="en-US" w:eastAsia="zh-CN"/>
        </w:rPr>
        <w:t>三是</w:t>
      </w:r>
      <w:r>
        <w:rPr>
          <w:rFonts w:hint="eastAsia"/>
          <w:b/>
          <w:bCs/>
          <w:lang w:val="en-US" w:eastAsia="zh-CN"/>
        </w:rPr>
        <w:t>大力优化支出结构、强化精准投放</w:t>
      </w:r>
      <w:r>
        <w:rPr>
          <w:rFonts w:hint="eastAsia"/>
          <w:lang w:val="en-US" w:eastAsia="zh-CN"/>
        </w:rPr>
        <w:t>，更加注重惠民生、促消费、增后劲。</w:t>
      </w:r>
    </w:p>
    <w:p w14:paraId="5D6259D5">
      <w:pPr>
        <w:bidi w:val="0"/>
        <w:rPr>
          <w:rFonts w:hint="eastAsia"/>
          <w:lang w:eastAsia="zh-CN"/>
        </w:rPr>
      </w:pPr>
      <w:r>
        <w:rPr>
          <w:rFonts w:hint="eastAsia"/>
          <w:lang w:val="en-US" w:eastAsia="zh-CN"/>
        </w:rPr>
        <w:t>四是持续用力</w:t>
      </w:r>
      <w:r>
        <w:rPr>
          <w:rFonts w:hint="eastAsia"/>
          <w:b/>
          <w:bCs/>
          <w:lang w:val="en-US" w:eastAsia="zh-CN"/>
        </w:rPr>
        <w:t>防范化解重点领域风险</w:t>
      </w:r>
      <w:r>
        <w:rPr>
          <w:rFonts w:hint="eastAsia"/>
          <w:lang w:val="en-US" w:eastAsia="zh-CN"/>
        </w:rPr>
        <w:t>，促进财政平稳运行、可持续发展。</w:t>
      </w:r>
    </w:p>
    <w:p w14:paraId="3424F3D0">
      <w:pPr>
        <w:bidi w:val="0"/>
        <w:rPr>
          <w:rFonts w:hint="eastAsia"/>
          <w:lang w:eastAsia="zh-CN"/>
        </w:rPr>
      </w:pPr>
      <w:r>
        <w:rPr>
          <w:rFonts w:hint="eastAsia"/>
          <w:lang w:val="en-US" w:eastAsia="zh-CN"/>
        </w:rPr>
        <w:t>五是</w:t>
      </w:r>
      <w:r>
        <w:rPr>
          <w:rFonts w:hint="eastAsia"/>
          <w:b/>
          <w:bCs/>
          <w:lang w:val="en-US" w:eastAsia="zh-CN"/>
        </w:rPr>
        <w:t>进一步增加对地方转移支付</w:t>
      </w:r>
      <w:r>
        <w:rPr>
          <w:rFonts w:hint="eastAsia"/>
          <w:lang w:val="en-US" w:eastAsia="zh-CN"/>
        </w:rPr>
        <w:t>，增强地方财力、兜牢“三保”底线。</w:t>
      </w:r>
    </w:p>
    <w:p w14:paraId="6BD303FF">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12月23至24日，全国财政工作会议在北京召开</w:t>
      </w:r>
    </w:p>
    <w:p w14:paraId="40FCC20B">
      <w:pPr>
        <w:bidi w:val="0"/>
        <w:rPr>
          <w:rFonts w:hint="eastAsia"/>
          <w:lang w:eastAsia="zh-CN"/>
        </w:rPr>
      </w:pPr>
      <w:r>
        <w:rPr>
          <w:rFonts w:hint="eastAsia"/>
          <w:lang w:val="en-US" w:eastAsia="zh-CN"/>
        </w:rPr>
        <w:t>12月23至24日，全国财政工作会议在北京召开。会议强调，2025年要重点做好六方面工作。</w:t>
      </w:r>
      <w:r>
        <w:rPr>
          <w:rFonts w:hint="eastAsia"/>
          <w:b/>
          <w:bCs/>
          <w:lang w:val="en-US" w:eastAsia="zh-CN"/>
        </w:rPr>
        <w:t>一是支持扩大国内需求。二是支持现代化产业体系建设。三是支持保障和改善民生。四是支持城乡区域融合发展。五是支持生态文明建设。六是支持高水平对外开放</w:t>
      </w:r>
      <w:r>
        <w:rPr>
          <w:rFonts w:hint="eastAsia"/>
          <w:lang w:val="en-US" w:eastAsia="zh-CN"/>
        </w:rPr>
        <w:t>。</w:t>
      </w:r>
    </w:p>
    <w:p w14:paraId="69FEAD0F">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《关于促进数据产业高质量发展的指导意见》印发</w:t>
      </w:r>
    </w:p>
    <w:p w14:paraId="6E19D866">
      <w:pPr>
        <w:bidi w:val="0"/>
        <w:rPr>
          <w:rFonts w:hint="eastAsia"/>
          <w:lang w:eastAsia="zh-CN"/>
        </w:rPr>
      </w:pPr>
      <w:r>
        <w:rPr>
          <w:rFonts w:hint="eastAsia"/>
          <w:lang w:eastAsia="zh-CN"/>
        </w:rPr>
        <w:t>国家发展改革委30日发布消息，国家发展改革委、国家数据局等部门近日联合印发</w:t>
      </w:r>
      <w:r>
        <w:rPr>
          <w:rFonts w:hint="eastAsia"/>
          <w:b/>
          <w:bCs/>
          <w:lang w:eastAsia="zh-CN"/>
        </w:rPr>
        <w:t>《关于促进数据产业高质量发展的指导意见》</w:t>
      </w:r>
      <w:r>
        <w:rPr>
          <w:rFonts w:hint="eastAsia"/>
          <w:lang w:eastAsia="zh-CN"/>
        </w:rPr>
        <w:t>，提出到2029年，</w:t>
      </w:r>
      <w:r>
        <w:rPr>
          <w:rFonts w:hint="eastAsia"/>
          <w:b/>
          <w:bCs/>
          <w:lang w:eastAsia="zh-CN"/>
        </w:rPr>
        <w:t>数据产业规模年均复合增长率超过15%</w:t>
      </w:r>
      <w:r>
        <w:rPr>
          <w:rFonts w:hint="eastAsia"/>
          <w:lang w:eastAsia="zh-CN"/>
        </w:rPr>
        <w:t>。</w:t>
      </w:r>
    </w:p>
    <w:p w14:paraId="40D37BA5">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《关于加快农业发展全面绿色转型促进乡村生态振兴的指导意见》印发</w:t>
      </w:r>
    </w:p>
    <w:p w14:paraId="303B263A">
      <w:pPr>
        <w:bidi w:val="0"/>
        <w:rPr>
          <w:rFonts w:hint="eastAsia"/>
          <w:lang w:eastAsia="zh-CN"/>
        </w:rPr>
      </w:pPr>
      <w:r>
        <w:rPr>
          <w:rFonts w:hint="eastAsia"/>
          <w:lang w:val="en-US" w:eastAsia="zh-CN"/>
        </w:rPr>
        <w:t>农业农村部12月30日印发</w:t>
      </w:r>
      <w:r>
        <w:rPr>
          <w:rFonts w:hint="eastAsia"/>
          <w:b/>
          <w:bCs/>
          <w:lang w:val="en-US" w:eastAsia="zh-CN"/>
        </w:rPr>
        <w:t>《关于加快农业发展全面绿色转型促进乡村生态振兴的指导意见》</w:t>
      </w:r>
      <w:r>
        <w:rPr>
          <w:rFonts w:hint="eastAsia"/>
          <w:lang w:val="en-US" w:eastAsia="zh-CN"/>
        </w:rPr>
        <w:t>。</w:t>
      </w:r>
    </w:p>
    <w:p w14:paraId="0A3ADFDC">
      <w:pPr>
        <w:bidi w:val="0"/>
        <w:rPr>
          <w:rFonts w:hint="eastAsia"/>
          <w:lang w:eastAsia="zh-CN"/>
        </w:rPr>
      </w:pPr>
      <w:r>
        <w:rPr>
          <w:rFonts w:hint="eastAsia"/>
          <w:lang w:val="en-US" w:eastAsia="zh-CN"/>
        </w:rPr>
        <w:t>《意见》明确，</w:t>
      </w:r>
      <w:r>
        <w:rPr>
          <w:rFonts w:hint="eastAsia"/>
          <w:b/>
          <w:bCs/>
          <w:lang w:val="en-US" w:eastAsia="zh-CN"/>
        </w:rPr>
        <w:t>到2030年，我国农业绿色发展水平明显提高，农业资源利用效率稳步提高，废弃物资源化利用水平明显提升，农业产地环境保护水平持续增强，绿色低碳循环的农业产业体系初步构建，农业发展全面绿色转型取得积极进展，农村生态环境显著改善，乡村生态振兴有效推进</w:t>
      </w:r>
      <w:r>
        <w:rPr>
          <w:rFonts w:hint="eastAsia"/>
          <w:lang w:val="en-US" w:eastAsia="zh-CN"/>
        </w:rPr>
        <w:t>。</w:t>
      </w:r>
    </w:p>
    <w:p w14:paraId="5C32EF07">
      <w:pPr>
        <w:bidi w:val="0"/>
        <w:rPr>
          <w:rFonts w:hint="eastAsia"/>
          <w:lang w:eastAsia="zh-CN"/>
        </w:rPr>
      </w:pPr>
      <w:r>
        <w:rPr>
          <w:rFonts w:hint="eastAsia"/>
          <w:b/>
          <w:bCs/>
          <w:lang w:val="en-US" w:eastAsia="zh-CN"/>
        </w:rPr>
        <w:t>到2035年，农业绿色发展水平显著提高，绿色生产方式基本形成，农业资源利用效率达到国际先进水平，农业产地环境得到全面改善，农业产业发展循环畅通，生产生活生态协调发展，绿色低碳循环的农业产业体系更加完善，乡村生态振兴迈上新台阶，生态宜居的美丽乡村基本实现</w:t>
      </w:r>
      <w:r>
        <w:rPr>
          <w:rFonts w:hint="eastAsia"/>
          <w:lang w:val="en-US" w:eastAsia="zh-CN"/>
        </w:rPr>
        <w:t>。</w:t>
      </w:r>
    </w:p>
    <w:p w14:paraId="75EF38ED">
      <w:pPr>
        <w:bidi w:val="0"/>
        <w:rPr>
          <w:rFonts w:hint="eastAsia"/>
          <w:lang w:eastAsia="zh-CN"/>
        </w:rPr>
      </w:pPr>
    </w:p>
    <w:p w14:paraId="52AAD9EB">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4FC1A04B">
      <w:pPr>
        <w:pStyle w:val="5"/>
        <w:bidi w:val="0"/>
        <w:rPr>
          <w:rFonts w:hint="eastAsia"/>
          <w:lang w:val="en-US" w:eastAsia="zh-CN"/>
        </w:rPr>
      </w:pPr>
      <w:r>
        <w:rPr>
          <w:rFonts w:hint="eastAsia"/>
          <w:lang w:val="en-US" w:eastAsia="zh-CN"/>
        </w:rPr>
        <w:t>国家主席习近平向2024年“读懂中国”国际会议（广州）致贺信</w:t>
      </w:r>
    </w:p>
    <w:p w14:paraId="59878837">
      <w:pPr>
        <w:bidi w:val="0"/>
        <w:rPr>
          <w:rFonts w:hint="eastAsia"/>
          <w:lang w:val="en-US" w:eastAsia="zh-CN"/>
        </w:rPr>
      </w:pPr>
      <w:r>
        <w:rPr>
          <w:rFonts w:hint="eastAsia"/>
          <w:lang w:val="en-US" w:eastAsia="zh-CN"/>
        </w:rPr>
        <w:t>12月3日，国家主席习近平向2024年“读懂中国”国际会议（广州）致贺信。</w:t>
      </w:r>
    </w:p>
    <w:p w14:paraId="5345B381">
      <w:pPr>
        <w:bidi w:val="0"/>
        <w:rPr>
          <w:rFonts w:hint="eastAsia"/>
          <w:lang w:val="en-US" w:eastAsia="zh-CN"/>
        </w:rPr>
      </w:pPr>
      <w:r>
        <w:rPr>
          <w:rFonts w:hint="eastAsia"/>
          <w:lang w:val="en-US" w:eastAsia="zh-CN"/>
        </w:rPr>
        <w:t>习近平指出，</w:t>
      </w:r>
      <w:r>
        <w:rPr>
          <w:rFonts w:hint="eastAsia"/>
          <w:b/>
          <w:bCs/>
          <w:lang w:val="en-US" w:eastAsia="zh-CN"/>
        </w:rPr>
        <w:t>读懂中国，需要读懂进一步全面深化改革、推进中国式现代化。</w:t>
      </w:r>
      <w:r>
        <w:rPr>
          <w:rFonts w:hint="eastAsia"/>
          <w:lang w:val="en-US" w:eastAsia="zh-CN"/>
        </w:rPr>
        <w:t>今天的中国正在</w:t>
      </w:r>
      <w:r>
        <w:rPr>
          <w:rFonts w:hint="eastAsia"/>
          <w:b/>
          <w:bCs/>
          <w:lang w:val="en-US" w:eastAsia="zh-CN"/>
        </w:rPr>
        <w:t>加快构建高水平社会主义市场经济体制，稳步扩大制度型开放，主动对接国际高标准经贸规则，积极打造透明稳定可预期的制度环境。</w:t>
      </w:r>
      <w:r>
        <w:rPr>
          <w:rFonts w:hint="eastAsia"/>
          <w:lang w:val="en-US" w:eastAsia="zh-CN"/>
        </w:rPr>
        <w:t>中国式现代化建设，既能满足14亿人民对美好生活的向往，也将为世界和平发展作出新的更大贡献。</w:t>
      </w:r>
    </w:p>
    <w:p w14:paraId="1C504272">
      <w:pPr>
        <w:bidi w:val="0"/>
        <w:rPr>
          <w:rFonts w:hint="eastAsia"/>
          <w:lang w:val="en-US" w:eastAsia="zh-CN"/>
        </w:rPr>
      </w:pPr>
      <w:r>
        <w:rPr>
          <w:rFonts w:hint="eastAsia"/>
          <w:lang w:val="en-US" w:eastAsia="zh-CN"/>
        </w:rPr>
        <w:t>习近平强调，当今世界百年变局加速演进，世界各国既面临新的风险和考验，同时也拥有新的发展机遇和进步前景。中国期待同各国携手创造有利发展的环境和条件，积极应对各种困难和挑战，</w:t>
      </w:r>
      <w:r>
        <w:rPr>
          <w:rFonts w:hint="eastAsia"/>
          <w:b/>
          <w:bCs/>
          <w:lang w:val="en-US" w:eastAsia="zh-CN"/>
        </w:rPr>
        <w:t>推动实现和平发展、互利合作、共同繁荣的世界各国现代化，谱写构建人类命运共同体的新篇章</w:t>
      </w:r>
      <w:r>
        <w:rPr>
          <w:rFonts w:hint="eastAsia"/>
          <w:lang w:val="en-US" w:eastAsia="zh-CN"/>
        </w:rPr>
        <w:t>。</w:t>
      </w:r>
    </w:p>
    <w:p w14:paraId="5CB7898B">
      <w:pPr>
        <w:bidi w:val="0"/>
        <w:rPr>
          <w:rFonts w:hint="eastAsia"/>
          <w:lang w:val="en-US" w:eastAsia="zh-CN"/>
        </w:rPr>
      </w:pPr>
      <w:r>
        <w:rPr>
          <w:rFonts w:hint="eastAsia"/>
          <w:lang w:val="en-US" w:eastAsia="zh-CN"/>
        </w:rPr>
        <w:t>“读懂中国”国际会议12月3日在广州开幕，主题为“</w:t>
      </w:r>
      <w:r>
        <w:rPr>
          <w:rFonts w:hint="eastAsia"/>
          <w:b/>
          <w:bCs/>
          <w:lang w:val="en-US" w:eastAsia="zh-CN"/>
        </w:rPr>
        <w:t>将改革进行到底——中国式现代化与世界发展新机遇</w:t>
      </w:r>
      <w:r>
        <w:rPr>
          <w:rFonts w:hint="eastAsia"/>
          <w:lang w:val="en-US" w:eastAsia="zh-CN"/>
        </w:rPr>
        <w:t>”。</w:t>
      </w:r>
    </w:p>
    <w:p w14:paraId="4843E97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努力把海南自由贸易港打造成为引领我国新时代对外开放的重要门户</w:t>
      </w:r>
    </w:p>
    <w:p w14:paraId="6522F902">
      <w:pPr>
        <w:bidi w:val="0"/>
        <w:rPr>
          <w:rFonts w:hint="eastAsia"/>
          <w:lang w:eastAsia="zh-CN"/>
        </w:rPr>
      </w:pPr>
      <w:r>
        <w:rPr>
          <w:rFonts w:hint="eastAsia"/>
          <w:lang w:eastAsia="zh-CN"/>
        </w:rPr>
        <w:t>中共中央总书记、国家主席、中央军委主席习近平在听取海南省委和省政府工作汇报时强调，要全面贯彻党的二十大和二十届二中、三中全会精神，认真落实党中央关于海南自由贸易港建设的各项部署，</w:t>
      </w:r>
      <w:r>
        <w:rPr>
          <w:rFonts w:hint="eastAsia"/>
          <w:b/>
          <w:bCs/>
          <w:lang w:eastAsia="zh-CN"/>
        </w:rPr>
        <w:t>紧紧围绕建设全面深化改革开放试验区、国家生态文明试验区、国际旅游消费中心、国家重大战略服务保障区的战略定位</w:t>
      </w:r>
      <w:r>
        <w:rPr>
          <w:rFonts w:hint="eastAsia"/>
          <w:lang w:eastAsia="zh-CN"/>
        </w:rPr>
        <w:t>，科学谋划封关前后的改革开放和高质量发展工作，继续解放思想、开拓创新，攻坚克难、稳步推进，</w:t>
      </w:r>
      <w:r>
        <w:rPr>
          <w:rFonts w:hint="eastAsia"/>
          <w:b/>
          <w:bCs/>
          <w:lang w:eastAsia="zh-CN"/>
        </w:rPr>
        <w:t>努力把海南自由贸易港打造成为引领我国新时代对外开放的重要门户，奋力谱写中国式现代化海南篇章</w:t>
      </w:r>
      <w:r>
        <w:rPr>
          <w:rFonts w:hint="eastAsia"/>
          <w:lang w:eastAsia="zh-CN"/>
        </w:rPr>
        <w:t>。</w:t>
      </w:r>
    </w:p>
    <w:p w14:paraId="2943AC57">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加快落实行政裁量权基准制度，进一步提升行政执法规范化水平</w:t>
      </w:r>
    </w:p>
    <w:p w14:paraId="0C949E57">
      <w:pPr>
        <w:bidi w:val="0"/>
        <w:rPr>
          <w:rFonts w:hint="eastAsia"/>
          <w:lang w:eastAsia="zh-CN"/>
        </w:rPr>
      </w:pPr>
      <w:r>
        <w:rPr>
          <w:rFonts w:hint="eastAsia"/>
          <w:lang w:val="en-US" w:eastAsia="zh-CN"/>
        </w:rPr>
        <w:t>12月16日，国务院以“</w:t>
      </w:r>
      <w:r>
        <w:rPr>
          <w:rFonts w:hint="eastAsia"/>
          <w:b/>
          <w:bCs/>
          <w:lang w:val="en-US" w:eastAsia="zh-CN"/>
        </w:rPr>
        <w:t>加快落实行政裁量权基准制度，进一步提升行政执法规范化水平</w:t>
      </w:r>
      <w:r>
        <w:rPr>
          <w:rFonts w:hint="eastAsia"/>
          <w:lang w:val="en-US" w:eastAsia="zh-CN"/>
        </w:rPr>
        <w:t>”为主题，进行第十一次专题学习。国务院总理李强在主持学习时强调，要深入学习贯彻习近平法治思想和党中央关于全面推进依法治国的决策部署，</w:t>
      </w:r>
      <w:r>
        <w:rPr>
          <w:rFonts w:hint="eastAsia"/>
          <w:b/>
          <w:bCs/>
          <w:lang w:val="en-US" w:eastAsia="zh-CN"/>
        </w:rPr>
        <w:t>围绕加强法治政府建设，建立健全行政执法标准规范，落实行政裁量权基准制度，进一步严格执法程序、优化执法方式、强化监督问责，着力提升行政执法质量和效能。</w:t>
      </w:r>
    </w:p>
    <w:p w14:paraId="41066FB6">
      <w:pPr>
        <w:bidi w:val="0"/>
        <w:rPr>
          <w:rFonts w:hint="eastAsia"/>
          <w:lang w:eastAsia="zh-CN"/>
        </w:rPr>
      </w:pPr>
      <w:r>
        <w:rPr>
          <w:rFonts w:hint="eastAsia"/>
          <w:lang w:val="en-US" w:eastAsia="zh-CN"/>
        </w:rPr>
        <w:t>李强在听取讲座和交流发言后指出，</w:t>
      </w:r>
      <w:r>
        <w:rPr>
          <w:rFonts w:hint="eastAsia"/>
          <w:b/>
          <w:bCs/>
          <w:lang w:val="en-US" w:eastAsia="zh-CN"/>
        </w:rPr>
        <w:t>行政执法是政府依法履职、管理经济社会事务的重要方式，推进严格规范公正文明执法是建设法治政府的重要内容</w:t>
      </w:r>
      <w:r>
        <w:rPr>
          <w:rFonts w:hint="eastAsia"/>
          <w:lang w:val="en-US" w:eastAsia="zh-CN"/>
        </w:rPr>
        <w:t>。现在一些领域和地方滥用行政裁量权、执法不公正的现象仍然存在。要从群众和企业反映强烈的问题入手，进一步完善行政裁量权基准制度，规范权力运行。针对基准覆盖不全面问题，抓紧完善许可、征收、强制、检查等裁量权基准。针对裁量幅度不合理问题，考虑经营主体违法情况和可承受能力，按照“过罚相当”原则确定处罚限度。针对地方标准不统一问题，加强统筹指导，及时督促调整。</w:t>
      </w:r>
    </w:p>
    <w:p w14:paraId="633CC113">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习近平出席庆祝澳门回归祖国25周年大会暨澳门特别行政区第六届政府就职典礼并视察澳门</w:t>
      </w:r>
    </w:p>
    <w:p w14:paraId="35397E83">
      <w:pPr>
        <w:bidi w:val="0"/>
        <w:rPr>
          <w:rFonts w:hint="eastAsia"/>
          <w:lang w:eastAsia="zh-CN"/>
        </w:rPr>
      </w:pPr>
      <w:r>
        <w:rPr>
          <w:rFonts w:hint="eastAsia"/>
          <w:lang w:val="en-US" w:eastAsia="zh-CN"/>
        </w:rPr>
        <w:t>中共中央总书记、国家主席、中央军委主席习近平2024年12月18日下午乘专机抵达澳门，出席将于20日举行的庆祝</w:t>
      </w:r>
      <w:r>
        <w:rPr>
          <w:rFonts w:hint="eastAsia"/>
          <w:b/>
          <w:bCs/>
          <w:lang w:val="en-US" w:eastAsia="zh-CN"/>
        </w:rPr>
        <w:t>澳门回归祖国25周年大会暨澳门特别行政区第六届政府就职典礼并视察澳门</w:t>
      </w:r>
      <w:r>
        <w:rPr>
          <w:rFonts w:hint="eastAsia"/>
          <w:lang w:val="en-US" w:eastAsia="zh-CN"/>
        </w:rPr>
        <w:t>。</w:t>
      </w:r>
    </w:p>
    <w:p w14:paraId="07AAACD5">
      <w:pPr>
        <w:bidi w:val="0"/>
        <w:rPr>
          <w:rFonts w:hint="eastAsia"/>
          <w:lang w:val="en-US" w:eastAsia="zh-CN"/>
        </w:rPr>
      </w:pPr>
      <w:r>
        <w:rPr>
          <w:rFonts w:hint="eastAsia"/>
          <w:lang w:val="en-US" w:eastAsia="zh-CN"/>
        </w:rPr>
        <w:t>习近平指出，25年来，具有澳门特色的“一国两制”实践取得了举世公认的成功，展现出勃勃生机和独特魅力。国家的发展日新月异、势不可挡，澳门的发展厚积薄发、未来可期。这是澳门居民的光荣，也是全国人民的骄傲。</w:t>
      </w:r>
      <w:r>
        <w:rPr>
          <w:rFonts w:hint="eastAsia"/>
          <w:b/>
          <w:bCs/>
          <w:lang w:val="en-US" w:eastAsia="zh-CN"/>
        </w:rPr>
        <w:t>只要充分发挥“一国两制”的制度优势，敢于拼搏、勇于创新，澳门一定能创造更加美好的明天</w:t>
      </w:r>
      <w:r>
        <w:rPr>
          <w:rFonts w:hint="eastAsia"/>
          <w:lang w:val="en-US" w:eastAsia="zh-CN"/>
        </w:rPr>
        <w:t>。</w:t>
      </w:r>
    </w:p>
    <w:p w14:paraId="7AE7956A">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新时代“一国两制”实践的重要使命</w:t>
      </w:r>
    </w:p>
    <w:p w14:paraId="10E0C8D9">
      <w:pPr>
        <w:bidi w:val="0"/>
        <w:rPr>
          <w:rFonts w:hint="eastAsia"/>
          <w:b/>
          <w:bCs/>
          <w:lang w:val="en-US" w:eastAsia="zh-CN"/>
        </w:rPr>
      </w:pPr>
      <w:r>
        <w:rPr>
          <w:rFonts w:hint="eastAsia"/>
          <w:lang w:val="en-US" w:eastAsia="zh-CN"/>
        </w:rPr>
        <w:t>中共中央总书记、国家主席、中央军委主席习近平11月20日在澳门表示，当前和今后一个时期是以中国式现代化全面推进强国建设、民族复兴伟业的关键时期，</w:t>
      </w:r>
      <w:r>
        <w:rPr>
          <w:rFonts w:hint="eastAsia"/>
          <w:b/>
          <w:bCs/>
          <w:lang w:val="en-US" w:eastAsia="zh-CN"/>
        </w:rPr>
        <w:t>“一国两制”实践也进入了新阶段。实现香港、澳门更好发展，为强国建设、民族复兴作出更大贡献，是新时代“一国两制”实践的重要使命。</w:t>
      </w:r>
    </w:p>
    <w:p w14:paraId="27BCA752">
      <w:pPr>
        <w:bidi w:val="0"/>
        <w:rPr>
          <w:rFonts w:hint="eastAsia"/>
          <w:lang w:val="en-US" w:eastAsia="zh-CN"/>
        </w:rPr>
      </w:pPr>
      <w:r>
        <w:rPr>
          <w:rFonts w:hint="eastAsia"/>
          <w:lang w:val="en-US" w:eastAsia="zh-CN"/>
        </w:rPr>
        <w:t>习近平指出，新一届澳门特别行政区政府要团结带领社会各界，</w:t>
      </w:r>
      <w:r>
        <w:rPr>
          <w:rFonts w:hint="eastAsia"/>
          <w:b/>
          <w:bCs/>
          <w:lang w:val="en-US" w:eastAsia="zh-CN"/>
        </w:rPr>
        <w:t>抢抓机遇、锐意改革、担当作为，更好发挥“一国两制”制度优势，不断开创“一国两制”事业高质量发展新局面</w:t>
      </w:r>
      <w:r>
        <w:rPr>
          <w:rFonts w:hint="eastAsia"/>
          <w:lang w:val="en-US" w:eastAsia="zh-CN"/>
        </w:rPr>
        <w:t>。在这里，我提4点希望：</w:t>
      </w:r>
      <w:r>
        <w:rPr>
          <w:rFonts w:hint="eastAsia"/>
          <w:b/>
          <w:bCs/>
          <w:lang w:val="en-US" w:eastAsia="zh-CN"/>
        </w:rPr>
        <w:t>着力推动经济适度多元发展；着力提升特别行政区治理效能；着力打造更高水平对外开放平台；着力维护社会祥和稳定</w:t>
      </w:r>
      <w:r>
        <w:rPr>
          <w:rFonts w:hint="eastAsia"/>
          <w:lang w:val="en-US" w:eastAsia="zh-CN"/>
        </w:rPr>
        <w:t>。</w:t>
      </w:r>
    </w:p>
    <w:p w14:paraId="03C859A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国家主席习近平12月20日视察中国人民解放军驻澳门部队</w:t>
      </w:r>
    </w:p>
    <w:p w14:paraId="1F2D95D7">
      <w:pPr>
        <w:bidi w:val="0"/>
        <w:rPr>
          <w:rFonts w:hint="eastAsia"/>
          <w:lang w:val="en-US" w:eastAsia="zh-CN"/>
        </w:rPr>
      </w:pPr>
      <w:r>
        <w:rPr>
          <w:rFonts w:hint="eastAsia"/>
          <w:lang w:val="en-US" w:eastAsia="zh-CN"/>
        </w:rPr>
        <w:t>出席庆祝澳门回归祖国25周年活动的中共中央总书记、国家主席、中央军委主席习近平，12月20日视察中国人民解放军驻澳门部队，代表党中央和中央军委向驻澳门部队全体官兵致以诚挚问候。他强调，</w:t>
      </w:r>
      <w:r>
        <w:rPr>
          <w:rFonts w:hint="eastAsia"/>
          <w:b/>
          <w:bCs/>
          <w:lang w:val="en-US" w:eastAsia="zh-CN"/>
        </w:rPr>
        <w:t>要深入贯彻新时代强军思想，贯彻新时代军事战略方针，全面加强部队建设，全面提高履行防务能力，发挥好定海神针作用，为继续开创具有澳门特色的“一国两制”实践新局面作出更大贡献</w:t>
      </w:r>
      <w:r>
        <w:rPr>
          <w:rFonts w:hint="eastAsia"/>
          <w:lang w:val="en-US" w:eastAsia="zh-CN"/>
        </w:rPr>
        <w:t>。</w:t>
      </w:r>
    </w:p>
    <w:p w14:paraId="7E3A03ED">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12月23日，国务院举行宪法宣誓仪式。国务院总理李强监誓。</w:t>
      </w:r>
    </w:p>
    <w:p w14:paraId="4FCA8CBC">
      <w:pPr>
        <w:bidi w:val="0"/>
        <w:rPr>
          <w:rFonts w:hint="eastAsia"/>
          <w:lang w:eastAsia="zh-CN"/>
        </w:rPr>
      </w:pPr>
      <w:r>
        <w:rPr>
          <w:rFonts w:hint="eastAsia"/>
          <w:lang w:eastAsia="zh-CN"/>
        </w:rPr>
        <w:t>12月23日，国务院举行宪法宣誓仪式。国务院总理李强监誓。宣誓后，国务院总理李强作了讲话。他强调，</w:t>
      </w:r>
      <w:r>
        <w:rPr>
          <w:rFonts w:hint="eastAsia"/>
          <w:b/>
          <w:bCs/>
          <w:lang w:eastAsia="zh-CN"/>
        </w:rPr>
        <w:t>要把铮铮誓言牢记在心，用不懈的奋斗去践行，用不凡的业绩去兑现</w:t>
      </w:r>
      <w:r>
        <w:rPr>
          <w:rFonts w:hint="eastAsia"/>
          <w:lang w:eastAsia="zh-CN"/>
        </w:rPr>
        <w:t>。要坚持以习近平新时代中国特色社会主义思想武装头脑、指导实践、推动工作，深刻领悟“两个确立”的决定性意义，增强“四个意识”、坚定“四个自信”、做到“两个维护”。</w:t>
      </w:r>
      <w:r>
        <w:rPr>
          <w:rFonts w:hint="eastAsia"/>
          <w:b/>
          <w:bCs/>
          <w:lang w:eastAsia="zh-CN"/>
        </w:rPr>
        <w:t>要始终维护宪法权威，带头尊法学法守法用法，恪守法治精神，严格依法行政，不断提高运用法治思维和法治方式解决问题的能力。要始终做到廉洁自律，树立正确的权力观、政绩观、事业观，自觉接受监督，做反腐倡廉的表率</w:t>
      </w:r>
      <w:r>
        <w:rPr>
          <w:rFonts w:hint="eastAsia"/>
          <w:lang w:eastAsia="zh-CN"/>
        </w:rPr>
        <w:t>。</w:t>
      </w:r>
    </w:p>
    <w:p w14:paraId="39CE0429">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《习近平总书记关于做好新时代党的统一战线工作的重要思想学习读本》一书，近日在全国发行</w:t>
      </w:r>
    </w:p>
    <w:p w14:paraId="154B263A">
      <w:pPr>
        <w:bidi w:val="0"/>
        <w:rPr>
          <w:rFonts w:hint="eastAsia"/>
          <w:lang w:eastAsia="zh-CN"/>
        </w:rPr>
      </w:pPr>
      <w:r>
        <w:rPr>
          <w:rFonts w:hint="eastAsia"/>
          <w:lang w:eastAsia="zh-CN"/>
        </w:rPr>
        <w:t>中共中央统一战线工作部组织编写的</w:t>
      </w:r>
      <w:r>
        <w:rPr>
          <w:rFonts w:hint="eastAsia"/>
          <w:b/>
          <w:bCs/>
          <w:lang w:eastAsia="zh-CN"/>
        </w:rPr>
        <w:t>《习近平总书记关于做好新时代党的统一战线工作的重要思想学习读本》</w:t>
      </w:r>
      <w:r>
        <w:rPr>
          <w:rFonts w:hint="eastAsia"/>
          <w:lang w:eastAsia="zh-CN"/>
        </w:rPr>
        <w:t>一书，近日由人民出版社出版，在全国发行。《读本》共分12章，从</w:t>
      </w:r>
      <w:r>
        <w:rPr>
          <w:rFonts w:hint="eastAsia"/>
          <w:b/>
          <w:bCs/>
          <w:lang w:eastAsia="zh-CN"/>
        </w:rPr>
        <w:t>发挥统一战线的重要法宝作用、做好各领域统战工作、加强党对统战工作的全面领导等方面</w:t>
      </w:r>
      <w:r>
        <w:rPr>
          <w:rFonts w:hint="eastAsia"/>
          <w:lang w:eastAsia="zh-CN"/>
        </w:rPr>
        <w:t>，对习近平总书记关于</w:t>
      </w:r>
      <w:r>
        <w:rPr>
          <w:rFonts w:hint="eastAsia"/>
          <w:b/>
          <w:bCs/>
          <w:lang w:eastAsia="zh-CN"/>
        </w:rPr>
        <w:t>做好新时代党的统一战线工作的重要思想的核心要义、精神实质、丰富内涵和实践要求作了阐释</w:t>
      </w:r>
      <w:r>
        <w:rPr>
          <w:rFonts w:hint="eastAsia"/>
          <w:lang w:eastAsia="zh-CN"/>
        </w:rPr>
        <w:t>。</w:t>
      </w:r>
    </w:p>
    <w:p w14:paraId="101C324B">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中共中央政治局于12月26日至27日召开民主生活会</w:t>
      </w:r>
    </w:p>
    <w:p w14:paraId="79B82794">
      <w:pPr>
        <w:bidi w:val="0"/>
        <w:rPr>
          <w:rFonts w:hint="eastAsia"/>
          <w:lang w:eastAsia="zh-CN"/>
        </w:rPr>
      </w:pPr>
      <w:r>
        <w:rPr>
          <w:rFonts w:hint="eastAsia"/>
          <w:lang w:eastAsia="zh-CN"/>
        </w:rPr>
        <w:t>中共中央政治局于12月26日至27日召开</w:t>
      </w:r>
      <w:r>
        <w:rPr>
          <w:rFonts w:hint="eastAsia"/>
          <w:b/>
          <w:bCs/>
          <w:lang w:eastAsia="zh-CN"/>
        </w:rPr>
        <w:t>民主生活会，</w:t>
      </w:r>
      <w:r>
        <w:rPr>
          <w:rFonts w:hint="eastAsia"/>
          <w:lang w:eastAsia="zh-CN"/>
        </w:rPr>
        <w:t>深入学习贯彻习近平新时代中国特色社会主义思想，围绕</w:t>
      </w:r>
      <w:r>
        <w:rPr>
          <w:rFonts w:hint="eastAsia"/>
          <w:b/>
          <w:bCs/>
          <w:lang w:eastAsia="zh-CN"/>
        </w:rPr>
        <w:t>巩固深化党纪学习教育成果、综合发挥党的纪律教育约束和保障激励作用，把学习贯彻纪律处分条例、落实中央八项规定情况作为检查的重要内容</w:t>
      </w:r>
      <w:r>
        <w:rPr>
          <w:rFonts w:hint="eastAsia"/>
          <w:lang w:eastAsia="zh-CN"/>
        </w:rPr>
        <w:t>，结合思想和工作实际进行</w:t>
      </w:r>
      <w:r>
        <w:rPr>
          <w:rFonts w:hint="eastAsia"/>
          <w:b/>
          <w:bCs/>
          <w:lang w:eastAsia="zh-CN"/>
        </w:rPr>
        <w:t>自我检视、党性分析，开展批评和自我批评</w:t>
      </w:r>
      <w:r>
        <w:rPr>
          <w:rFonts w:hint="eastAsia"/>
          <w:lang w:eastAsia="zh-CN"/>
        </w:rPr>
        <w:t>。</w:t>
      </w:r>
    </w:p>
    <w:p w14:paraId="292A8C37">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各级纪检监察机关做好2025年元旦春节期间正风肃纪工作</w:t>
      </w:r>
    </w:p>
    <w:p w14:paraId="32339791">
      <w:pPr>
        <w:bidi w:val="0"/>
        <w:rPr>
          <w:rFonts w:hint="eastAsia"/>
          <w:lang w:eastAsia="zh-CN"/>
        </w:rPr>
      </w:pPr>
      <w:r>
        <w:rPr>
          <w:rFonts w:hint="eastAsia"/>
          <w:lang w:val="en-US" w:eastAsia="zh-CN"/>
        </w:rPr>
        <w:t>中共中央纪委日前印发通知，要求各级纪检监察机关做好2025年元旦春节期间正风肃纪工作，强化正风肃纪，营造风清气正节日氛围。</w:t>
      </w:r>
    </w:p>
    <w:p w14:paraId="55353467">
      <w:pPr>
        <w:bidi w:val="0"/>
        <w:rPr>
          <w:rFonts w:hint="eastAsia"/>
          <w:lang w:eastAsia="zh-CN"/>
        </w:rPr>
      </w:pPr>
      <w:r>
        <w:rPr>
          <w:rFonts w:hint="eastAsia"/>
          <w:lang w:val="en-US" w:eastAsia="zh-CN"/>
        </w:rPr>
        <w:t>节日期间是“四风”问题高发期。通知要求，各级纪检监察机关要</w:t>
      </w:r>
      <w:r>
        <w:rPr>
          <w:rFonts w:hint="eastAsia"/>
          <w:b/>
          <w:bCs/>
          <w:lang w:val="en-US" w:eastAsia="zh-CN"/>
        </w:rPr>
        <w:t>持续狠刹享乐主义、奢靡之风，对违规吃喝、违规收送礼品礼金、违规发放津贴补贴或福利、违规操办婚宴借机敛财、公车私用等节日顽疾彻查严处，对“快递送礼”、借培训考察等名义公款旅游等隐形变异现象露头就打，大力纠治高档烟酒茶、“豪华年夜饭”、节礼过度包装等现象背后的享乐奢靡问题</w:t>
      </w:r>
      <w:r>
        <w:rPr>
          <w:rFonts w:hint="eastAsia"/>
          <w:lang w:val="en-US" w:eastAsia="zh-CN"/>
        </w:rPr>
        <w:t>。</w:t>
      </w:r>
    </w:p>
    <w:p w14:paraId="3BFEE52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4C66B138">
      <w:pPr>
        <w:pStyle w:val="5"/>
        <w:bidi w:val="0"/>
        <w:rPr>
          <w:rFonts w:hint="eastAsia"/>
          <w:lang w:eastAsia="zh-CN"/>
        </w:rPr>
      </w:pPr>
      <w:r>
        <w:rPr>
          <w:rFonts w:hint="eastAsia"/>
          <w:lang w:eastAsia="zh-CN"/>
        </w:rPr>
        <w:t>《电信网络诈骗及其关联违法犯罪联合惩戒办法》2024年12月1日起正式施行</w:t>
      </w:r>
    </w:p>
    <w:p w14:paraId="794ED8C7">
      <w:pPr>
        <w:bidi w:val="0"/>
        <w:rPr>
          <w:rFonts w:hint="eastAsia" w:eastAsia="宋体"/>
          <w:lang w:eastAsia="zh-CN"/>
        </w:rPr>
      </w:pPr>
      <w:r>
        <w:rPr>
          <w:rFonts w:hint="eastAsia" w:eastAsia="宋体"/>
          <w:lang w:eastAsia="zh-CN"/>
        </w:rPr>
        <w:t>公安部会同国家发展和改革委员会、工业和信息化部、中国人民银行联合印发</w:t>
      </w:r>
      <w:r>
        <w:rPr>
          <w:rFonts w:hint="eastAsia" w:eastAsia="宋体"/>
          <w:b/>
          <w:bCs/>
          <w:lang w:eastAsia="zh-CN"/>
        </w:rPr>
        <w:t>《电信网络诈骗及其关联违法犯罪联合惩戒办法》</w:t>
      </w:r>
      <w:r>
        <w:rPr>
          <w:rFonts w:hint="eastAsia" w:eastAsia="宋体"/>
          <w:lang w:eastAsia="zh-CN"/>
        </w:rPr>
        <w:t>，2024年12月1日起正式施行。</w:t>
      </w:r>
    </w:p>
    <w:p w14:paraId="2CD77E16">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《网络交易执法协查暂行办法》将于2025年1月20日起施行</w:t>
      </w:r>
    </w:p>
    <w:p w14:paraId="28205DD7">
      <w:pPr>
        <w:bidi w:val="0"/>
        <w:rPr>
          <w:rFonts w:hint="eastAsia"/>
          <w:lang w:val="en-US" w:eastAsia="zh-CN"/>
        </w:rPr>
      </w:pPr>
      <w:r>
        <w:rPr>
          <w:rFonts w:hint="eastAsia"/>
          <w:lang w:val="en-US" w:eastAsia="zh-CN"/>
        </w:rPr>
        <w:t>近日市场监管总局印发</w:t>
      </w:r>
      <w:r>
        <w:rPr>
          <w:rFonts w:hint="eastAsia"/>
          <w:b/>
          <w:bCs/>
          <w:lang w:val="en-US" w:eastAsia="zh-CN"/>
        </w:rPr>
        <w:t>《网络交易执法协查暂行办法》</w:t>
      </w:r>
      <w:r>
        <w:rPr>
          <w:rFonts w:hint="eastAsia"/>
          <w:lang w:val="en-US" w:eastAsia="zh-CN"/>
        </w:rPr>
        <w:t>，完善网络交易执法协查机制，促进平台经济健康发展。办法将于</w:t>
      </w:r>
      <w:r>
        <w:rPr>
          <w:rFonts w:hint="eastAsia"/>
          <w:b/>
          <w:bCs/>
          <w:lang w:val="en-US" w:eastAsia="zh-CN"/>
        </w:rPr>
        <w:t>2025年1月20日起施行</w:t>
      </w:r>
      <w:r>
        <w:rPr>
          <w:rFonts w:hint="eastAsia"/>
          <w:lang w:val="en-US" w:eastAsia="zh-CN"/>
        </w:rPr>
        <w:t>。</w:t>
      </w:r>
    </w:p>
    <w:p w14:paraId="7D19445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《中华人民共和国增值税法》自2026年1月1日起施行</w:t>
      </w:r>
    </w:p>
    <w:p w14:paraId="6B95A152">
      <w:pPr>
        <w:bidi w:val="0"/>
        <w:rPr>
          <w:rFonts w:hint="eastAsia"/>
          <w:lang w:val="en-US" w:eastAsia="zh-CN"/>
        </w:rPr>
      </w:pPr>
      <w:r>
        <w:rPr>
          <w:rFonts w:hint="eastAsia"/>
          <w:b/>
          <w:bCs/>
          <w:lang w:val="en-US" w:eastAsia="zh-CN"/>
        </w:rPr>
        <w:t>《中华人民共和国增值税法》</w:t>
      </w:r>
      <w:r>
        <w:rPr>
          <w:rFonts w:hint="eastAsia"/>
          <w:lang w:val="en-US" w:eastAsia="zh-CN"/>
        </w:rPr>
        <w:t>已由中华人民共和国第十四届全国人民代表大会常务委员会第十三次会议于2024年12月25日通过，现予公布，自2026年1月1日起施行。我国第一大税种增值税有了专门法律，税收立法再进一程。</w:t>
      </w:r>
    </w:p>
    <w:p w14:paraId="3C37DCDF">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5342B77F">
      <w:pPr>
        <w:pStyle w:val="5"/>
        <w:bidi w:val="0"/>
        <w:rPr>
          <w:rFonts w:hint="eastAsia"/>
          <w:lang w:eastAsia="zh-CN"/>
        </w:rPr>
      </w:pPr>
      <w:r>
        <w:rPr>
          <w:rFonts w:hint="eastAsia"/>
          <w:lang w:eastAsia="zh-CN"/>
        </w:rPr>
        <w:t>制造业采购经理指数（PMI）为50.3%</w:t>
      </w:r>
    </w:p>
    <w:p w14:paraId="5D31DC7A">
      <w:pPr>
        <w:bidi w:val="0"/>
        <w:rPr>
          <w:rFonts w:hint="eastAsia"/>
          <w:lang w:eastAsia="zh-CN"/>
        </w:rPr>
      </w:pPr>
      <w:r>
        <w:rPr>
          <w:rFonts w:hint="eastAsia"/>
          <w:lang w:eastAsia="zh-CN"/>
        </w:rPr>
        <w:t>国家统计局服务业调查中心、中国物流与采购联合会11月30日发布数据，11月份，</w:t>
      </w:r>
      <w:r>
        <w:rPr>
          <w:rFonts w:hint="eastAsia"/>
          <w:b/>
          <w:bCs/>
          <w:lang w:eastAsia="zh-CN"/>
        </w:rPr>
        <w:t>制造业采购经理指数（PMI）为50.3%，比上月上升0.2个百分点。</w:t>
      </w:r>
    </w:p>
    <w:p w14:paraId="24774D4F">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规模以上电子信息制造业增加值同比增长12.6%</w:t>
      </w:r>
    </w:p>
    <w:p w14:paraId="550FAA1A">
      <w:pPr>
        <w:bidi w:val="0"/>
        <w:rPr>
          <w:rFonts w:hint="eastAsia"/>
          <w:lang w:eastAsia="zh-CN"/>
        </w:rPr>
      </w:pPr>
      <w:r>
        <w:rPr>
          <w:rFonts w:hint="eastAsia"/>
          <w:lang w:eastAsia="zh-CN"/>
        </w:rPr>
        <w:t>11月30日从工业和信息化部获悉，1至10月，</w:t>
      </w:r>
      <w:r>
        <w:rPr>
          <w:rFonts w:hint="eastAsia"/>
          <w:b/>
          <w:bCs/>
          <w:lang w:eastAsia="zh-CN"/>
        </w:rPr>
        <w:t>规模以上电子信息制造业增加值同比增长12.6%，</w:t>
      </w:r>
      <w:r>
        <w:rPr>
          <w:rFonts w:hint="eastAsia"/>
          <w:lang w:eastAsia="zh-CN"/>
        </w:rPr>
        <w:t>增速分别比同期工业、高技术制造业高6.8个和3.5个百分点。</w:t>
      </w:r>
    </w:p>
    <w:p w14:paraId="15F6A543">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服务进出口总额同比增长14.6%</w:t>
      </w:r>
    </w:p>
    <w:p w14:paraId="02B9767C">
      <w:pPr>
        <w:bidi w:val="0"/>
        <w:rPr>
          <w:rFonts w:hint="eastAsia"/>
          <w:lang w:eastAsia="zh-CN"/>
        </w:rPr>
      </w:pPr>
      <w:r>
        <w:rPr>
          <w:rFonts w:hint="eastAsia"/>
          <w:lang w:val="en-US" w:eastAsia="zh-CN"/>
        </w:rPr>
        <w:t>商务部发布的最新数据显示，2024年前10个月，我国服务进出口总额61255.8亿元人民币，同比增长14.6%。其中，出口25449.1亿元，增长16.6%；进口35806.7亿元，增长13.2%。</w:t>
      </w:r>
    </w:p>
    <w:p w14:paraId="5AD9A2AF">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我国已建成开通5G基站突破410万个</w:t>
      </w:r>
    </w:p>
    <w:p w14:paraId="6599081A">
      <w:pPr>
        <w:bidi w:val="0"/>
        <w:rPr>
          <w:rFonts w:hint="eastAsia"/>
          <w:lang w:eastAsia="zh-CN"/>
        </w:rPr>
      </w:pPr>
      <w:r>
        <w:rPr>
          <w:rFonts w:hint="eastAsia"/>
          <w:lang w:val="en-US" w:eastAsia="zh-CN"/>
        </w:rPr>
        <w:t>12月6日从工业和信息化部获悉，截至目前，</w:t>
      </w:r>
      <w:r>
        <w:rPr>
          <w:rFonts w:hint="eastAsia"/>
          <w:b/>
          <w:bCs/>
          <w:lang w:val="en-US" w:eastAsia="zh-CN"/>
        </w:rPr>
        <w:t>我国已建成开通5G基站突破410万个</w:t>
      </w:r>
      <w:r>
        <w:rPr>
          <w:rFonts w:hint="eastAsia"/>
          <w:lang w:val="en-US" w:eastAsia="zh-CN"/>
        </w:rPr>
        <w:t>，5G网络不断向农村地区延伸，实现了“乡乡通5G”。</w:t>
      </w:r>
      <w:r>
        <w:rPr>
          <w:rFonts w:hint="eastAsia"/>
          <w:b/>
          <w:bCs/>
          <w:lang w:val="en-US" w:eastAsia="zh-CN"/>
        </w:rPr>
        <w:t>5G已融入80个国民经济大类</w:t>
      </w:r>
      <w:r>
        <w:rPr>
          <w:rFonts w:hint="eastAsia"/>
          <w:lang w:val="en-US" w:eastAsia="zh-CN"/>
        </w:rPr>
        <w:t>，应用广度和深度不断拓展。</w:t>
      </w:r>
    </w:p>
    <w:p w14:paraId="528504F4">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2024“一带一路”商协会大会开幕式在福建省福州市举行</w:t>
      </w:r>
    </w:p>
    <w:p w14:paraId="5CD5C35E">
      <w:pPr>
        <w:bidi w:val="0"/>
        <w:rPr>
          <w:rFonts w:hint="eastAsia"/>
          <w:lang w:eastAsia="zh-CN"/>
        </w:rPr>
      </w:pPr>
      <w:r>
        <w:rPr>
          <w:rFonts w:hint="eastAsia"/>
          <w:lang w:eastAsia="zh-CN"/>
        </w:rPr>
        <w:t>12月5日，2024“一带一路”商协会大会开幕式在福建省福州市举行。本次大会以“</w:t>
      </w:r>
      <w:r>
        <w:rPr>
          <w:rFonts w:hint="eastAsia"/>
          <w:b/>
          <w:bCs/>
          <w:lang w:eastAsia="zh-CN"/>
        </w:rPr>
        <w:t>‘海上福州’扬帆远航 共创海丝合作新篇章”</w:t>
      </w:r>
      <w:r>
        <w:rPr>
          <w:rFonts w:hint="eastAsia"/>
          <w:lang w:eastAsia="zh-CN"/>
        </w:rPr>
        <w:t>为主题。</w:t>
      </w:r>
    </w:p>
    <w:p w14:paraId="3BBE6E4D">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新能源汽车销量首次超过汽车总销量的40%。</w:t>
      </w:r>
    </w:p>
    <w:p w14:paraId="776B8932">
      <w:pPr>
        <w:bidi w:val="0"/>
        <w:rPr>
          <w:rFonts w:hint="eastAsia"/>
          <w:lang w:eastAsia="zh-CN"/>
        </w:rPr>
      </w:pPr>
      <w:r>
        <w:rPr>
          <w:rFonts w:hint="eastAsia"/>
          <w:lang w:eastAsia="zh-CN"/>
        </w:rPr>
        <w:t>从中国汽车工业协会获悉，今年1-11月，我国</w:t>
      </w:r>
      <w:r>
        <w:rPr>
          <w:rFonts w:hint="eastAsia"/>
          <w:b/>
          <w:bCs/>
          <w:lang w:eastAsia="zh-CN"/>
        </w:rPr>
        <w:t>新能源汽车产销量同比增长超过三成</w:t>
      </w:r>
      <w:r>
        <w:rPr>
          <w:rFonts w:hint="eastAsia"/>
          <w:lang w:eastAsia="zh-CN"/>
        </w:rPr>
        <w:t>，新能源汽车销量</w:t>
      </w:r>
      <w:r>
        <w:rPr>
          <w:rFonts w:hint="eastAsia"/>
          <w:b/>
          <w:bCs/>
          <w:lang w:eastAsia="zh-CN"/>
        </w:rPr>
        <w:t>首次超过汽车总销量的40%</w:t>
      </w:r>
      <w:r>
        <w:rPr>
          <w:rFonts w:hint="eastAsia"/>
          <w:lang w:eastAsia="zh-CN"/>
        </w:rPr>
        <w:t>。</w:t>
      </w:r>
    </w:p>
    <w:p w14:paraId="19809B0C">
      <w:pPr>
        <w:bidi w:val="0"/>
        <w:rPr>
          <w:rFonts w:hint="eastAsia"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2024年河南粮食总产量居全国第二</w:t>
      </w:r>
    </w:p>
    <w:p w14:paraId="69086DE4">
      <w:pPr>
        <w:bidi w:val="0"/>
        <w:rPr>
          <w:rFonts w:hint="default"/>
          <w:lang w:val="en-US" w:eastAsia="zh-CN"/>
        </w:rPr>
      </w:pPr>
      <w:r>
        <w:rPr>
          <w:rFonts w:hint="eastAsia"/>
          <w:lang w:val="en-US" w:eastAsia="zh-CN"/>
        </w:rPr>
        <w:t>1</w:t>
      </w:r>
      <w:r>
        <w:rPr>
          <w:rFonts w:hint="default"/>
          <w:lang w:val="en-US" w:eastAsia="zh-CN"/>
        </w:rPr>
        <w:t>2月16日从国家统计局河南调查总队获悉，2024年河南粮食总产量达1343.9亿斤，</w:t>
      </w:r>
      <w:r>
        <w:rPr>
          <w:rFonts w:hint="default"/>
          <w:b/>
          <w:bCs/>
          <w:lang w:val="en-US" w:eastAsia="zh-CN"/>
        </w:rPr>
        <w:t>居全国第二</w:t>
      </w:r>
      <w:r>
        <w:rPr>
          <w:rFonts w:hint="default"/>
          <w:lang w:val="en-US" w:eastAsia="zh-CN"/>
        </w:rPr>
        <w:t>。河南粮食总产量已</w:t>
      </w:r>
      <w:r>
        <w:rPr>
          <w:rFonts w:hint="default"/>
          <w:b/>
          <w:bCs/>
          <w:lang w:val="en-US" w:eastAsia="zh-CN"/>
        </w:rPr>
        <w:t>连续8年稳定在1300亿斤以上</w:t>
      </w:r>
      <w:r>
        <w:rPr>
          <w:rFonts w:hint="default"/>
          <w:lang w:val="en-US" w:eastAsia="zh-CN"/>
        </w:rPr>
        <w:t>。</w:t>
      </w:r>
    </w:p>
    <w:p w14:paraId="56A3A788">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《中国发展报告2024》指出，高水平科技自立自强迈出新步伐，带动制造业高端化进程</w:t>
      </w:r>
    </w:p>
    <w:p w14:paraId="72CE8704">
      <w:pPr>
        <w:bidi w:val="0"/>
        <w:rPr>
          <w:rFonts w:hint="eastAsia"/>
          <w:lang w:eastAsia="zh-CN"/>
        </w:rPr>
      </w:pPr>
      <w:r>
        <w:rPr>
          <w:rFonts w:hint="eastAsia"/>
          <w:lang w:val="en-US" w:eastAsia="zh-CN"/>
        </w:rPr>
        <w:t>1</w:t>
      </w:r>
      <w:r>
        <w:rPr>
          <w:rFonts w:hint="eastAsia"/>
          <w:lang w:eastAsia="zh-CN"/>
        </w:rPr>
        <w:t>2月16日，国务院发展研究中心撰写并在京发布的</w:t>
      </w:r>
      <w:r>
        <w:rPr>
          <w:rFonts w:hint="eastAsia"/>
          <w:b/>
          <w:bCs/>
          <w:lang w:eastAsia="zh-CN"/>
        </w:rPr>
        <w:t>《中国发展报告2024》</w:t>
      </w:r>
      <w:r>
        <w:rPr>
          <w:rFonts w:hint="eastAsia"/>
          <w:lang w:eastAsia="zh-CN"/>
        </w:rPr>
        <w:t>指出，高水平科技自立自强迈出新步伐，带动制造业高端化进程。</w:t>
      </w:r>
      <w:r>
        <w:rPr>
          <w:rFonts w:hint="eastAsia"/>
          <w:b/>
          <w:bCs/>
          <w:lang w:eastAsia="zh-CN"/>
        </w:rPr>
        <w:t>2023年，半导体器件专用设备制造、航天器及运载火箭制造、飞机制造业等高技术高附加值行业增加值分别增长31.5%、23.5%、10.8%</w:t>
      </w:r>
      <w:r>
        <w:rPr>
          <w:rFonts w:hint="eastAsia"/>
          <w:lang w:eastAsia="zh-CN"/>
        </w:rPr>
        <w:t>，显著高于制造业平均5.0%的增长速度。据国家市场监管总局数据，2023年制造业产品质量合格率达到93.65%，较上年提高0.36个百分点。</w:t>
      </w:r>
    </w:p>
    <w:p w14:paraId="4DB64DBA">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2023年GDP为129.4万亿元，比初步核算数增加3.4万亿元</w:t>
      </w:r>
    </w:p>
    <w:p w14:paraId="1F115AEC">
      <w:pPr>
        <w:bidi w:val="0"/>
        <w:rPr>
          <w:rFonts w:hint="eastAsia"/>
          <w:lang w:eastAsia="zh-CN"/>
        </w:rPr>
      </w:pPr>
      <w:r>
        <w:rPr>
          <w:rFonts w:hint="eastAsia"/>
          <w:lang w:eastAsia="zh-CN"/>
        </w:rPr>
        <w:t>12月26日，依据我国国内生产总值（GDP）核算制度和第五次全国经济普查结果，国家统计局对2023年GDP初步核算数进行了修订。主要结果为：</w:t>
      </w:r>
      <w:r>
        <w:rPr>
          <w:rFonts w:hint="eastAsia"/>
          <w:b/>
          <w:bCs/>
          <w:lang w:eastAsia="zh-CN"/>
        </w:rPr>
        <w:t>2023年GDP为129.4万亿元</w:t>
      </w:r>
      <w:r>
        <w:rPr>
          <w:rFonts w:hint="eastAsia"/>
          <w:lang w:eastAsia="zh-CN"/>
        </w:rPr>
        <w:t>，比初步核算数增加3.4万亿元。</w:t>
      </w:r>
    </w:p>
    <w:p w14:paraId="740A4493">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2024年9月末，我国对外资产规模首次突破10万亿美元</w:t>
      </w:r>
    </w:p>
    <w:p w14:paraId="284903B9">
      <w:pPr>
        <w:bidi w:val="0"/>
        <w:rPr>
          <w:rFonts w:hint="eastAsia"/>
          <w:lang w:eastAsia="zh-CN"/>
        </w:rPr>
      </w:pPr>
      <w:r>
        <w:rPr>
          <w:rFonts w:hint="eastAsia"/>
          <w:lang w:eastAsia="zh-CN"/>
        </w:rPr>
        <w:t>国家外汇管理局12月27日发布数据显示，2024年9月末，我国对外资产规模</w:t>
      </w:r>
      <w:r>
        <w:rPr>
          <w:rFonts w:hint="eastAsia"/>
          <w:b/>
          <w:bCs/>
          <w:lang w:eastAsia="zh-CN"/>
        </w:rPr>
        <w:t>102129亿美元</w:t>
      </w:r>
      <w:r>
        <w:rPr>
          <w:rFonts w:hint="eastAsia"/>
          <w:lang w:eastAsia="zh-CN"/>
        </w:rPr>
        <w:t>，较2024年6月末增长4.3%，</w:t>
      </w:r>
      <w:r>
        <w:rPr>
          <w:rFonts w:hint="eastAsia"/>
          <w:b/>
          <w:bCs/>
          <w:lang w:eastAsia="zh-CN"/>
        </w:rPr>
        <w:t>对外资产规模首次突破10万亿美元</w:t>
      </w:r>
      <w:r>
        <w:rPr>
          <w:rFonts w:hint="eastAsia"/>
          <w:lang w:eastAsia="zh-CN"/>
        </w:rPr>
        <w:t>。</w:t>
      </w:r>
    </w:p>
    <w:p w14:paraId="18BB8A6C">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208EBEE4">
      <w:pPr>
        <w:pStyle w:val="5"/>
        <w:bidi w:val="0"/>
        <w:rPr>
          <w:rFonts w:hint="default"/>
          <w:lang w:val="en-US" w:eastAsia="zh-CN"/>
        </w:rPr>
      </w:pPr>
      <w:r>
        <w:rPr>
          <w:rFonts w:hint="default"/>
          <w:lang w:val="en-US" w:eastAsia="zh-CN"/>
        </w:rPr>
        <w:t>220千伏合肥候店量子应用示范变电站建成投用</w:t>
      </w:r>
    </w:p>
    <w:p w14:paraId="41FDBF00">
      <w:pPr>
        <w:bidi w:val="0"/>
        <w:rPr>
          <w:rFonts w:hint="default"/>
          <w:lang w:val="en-US" w:eastAsia="zh-CN"/>
        </w:rPr>
      </w:pPr>
      <w:r>
        <w:rPr>
          <w:rFonts w:hint="default"/>
          <w:lang w:val="en-US" w:eastAsia="zh-CN"/>
        </w:rPr>
        <w:t>2024量子科技和产业大会上获悉，国内首座应用覆盖</w:t>
      </w:r>
      <w:r>
        <w:rPr>
          <w:rFonts w:hint="default"/>
          <w:b/>
          <w:bCs/>
          <w:lang w:val="en-US" w:eastAsia="zh-CN"/>
        </w:rPr>
        <w:t>量子测量、量子通信和量子计算</w:t>
      </w:r>
      <w:r>
        <w:rPr>
          <w:rFonts w:hint="default"/>
          <w:lang w:val="en-US" w:eastAsia="zh-CN"/>
        </w:rPr>
        <w:t>三大方向的在运变电站——</w:t>
      </w:r>
      <w:r>
        <w:rPr>
          <w:rFonts w:hint="default"/>
          <w:b/>
          <w:bCs/>
          <w:lang w:val="en-US" w:eastAsia="zh-CN"/>
        </w:rPr>
        <w:t>220千伏合肥候店量子应用示范变电站</w:t>
      </w:r>
      <w:r>
        <w:rPr>
          <w:rFonts w:hint="default"/>
          <w:lang w:val="en-US" w:eastAsia="zh-CN"/>
        </w:rPr>
        <w:t>建成投用，这标志着量子科技在电力行业的应用取得重要突破。</w:t>
      </w:r>
    </w:p>
    <w:p w14:paraId="31FB7052">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在地球最早期陆地热泉式的环境中，铁硫化物为地球生命起源的关键代谢途径提供物质基础</w:t>
      </w:r>
    </w:p>
    <w:p w14:paraId="312058C2">
      <w:pPr>
        <w:bidi w:val="0"/>
        <w:rPr>
          <w:rFonts w:hint="default"/>
          <w:lang w:val="en-US" w:eastAsia="zh-CN"/>
        </w:rPr>
      </w:pPr>
      <w:r>
        <w:rPr>
          <w:rFonts w:hint="default"/>
          <w:lang w:val="en-US" w:eastAsia="zh-CN"/>
        </w:rPr>
        <w:t>从中国科学院南京地质古生物研究所获悉，中国科学家领衔的国际团队通过模拟实验发现，</w:t>
      </w:r>
      <w:r>
        <w:rPr>
          <w:rFonts w:hint="default"/>
          <w:b/>
          <w:bCs/>
          <w:lang w:val="en-US" w:eastAsia="zh-CN"/>
        </w:rPr>
        <w:t>在地球最早期陆地热泉式的环境中，铁硫化物可通过光热催化作用还原二氧化碳，产生甲醇</w:t>
      </w:r>
      <w:r>
        <w:rPr>
          <w:rFonts w:hint="default"/>
          <w:lang w:val="en-US" w:eastAsia="zh-CN"/>
        </w:rPr>
        <w:t>，从而为地球生命起源的关键代谢途径提供物质基础。</w:t>
      </w:r>
    </w:p>
    <w:p w14:paraId="16DB7566">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苏州越溪500千伏变电站工程29日正式投运</w:t>
      </w:r>
    </w:p>
    <w:p w14:paraId="7722E92D">
      <w:pPr>
        <w:bidi w:val="0"/>
        <w:rPr>
          <w:rFonts w:hint="default"/>
          <w:lang w:val="en-US" w:eastAsia="zh-CN"/>
        </w:rPr>
      </w:pPr>
      <w:r>
        <w:rPr>
          <w:rFonts w:hint="default"/>
          <w:lang w:val="en-US" w:eastAsia="zh-CN"/>
        </w:rPr>
        <w:t>国网江苏省电力有限公司今年迎峰度冬重点工程——</w:t>
      </w:r>
      <w:r>
        <w:rPr>
          <w:rFonts w:hint="default"/>
          <w:b/>
          <w:bCs/>
          <w:lang w:val="en-US" w:eastAsia="zh-CN"/>
        </w:rPr>
        <w:t>苏州越溪500千伏变电站工程29日正式投运，</w:t>
      </w:r>
      <w:r>
        <w:rPr>
          <w:rFonts w:hint="default"/>
          <w:lang w:val="en-US" w:eastAsia="zh-CN"/>
        </w:rPr>
        <w:t>这是江苏首座全户内500千伏变电站，可为苏州新增变电容量200万千伏安，为江苏乃至长三角区域今年冬季用电提供坚强保障。</w:t>
      </w:r>
    </w:p>
    <w:p w14:paraId="57B53F24">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国际热核聚变实验堆（ITER）包层屏蔽模块首批产品发运仪式11月29日在广州举行</w:t>
      </w:r>
    </w:p>
    <w:p w14:paraId="31954AEF">
      <w:pPr>
        <w:bidi w:val="0"/>
        <w:rPr>
          <w:rFonts w:hint="default"/>
          <w:lang w:val="en-US" w:eastAsia="zh-CN"/>
        </w:rPr>
      </w:pPr>
      <w:r>
        <w:rPr>
          <w:rFonts w:hint="default"/>
          <w:lang w:val="en-US" w:eastAsia="zh-CN"/>
        </w:rPr>
        <w:t>国际热核聚变实验堆（ITER）包层屏蔽模块首批产品发运仪式11月29日在广州举行。ITER计划由中国与欧盟、印度、日本、韩国、俄罗斯和美国共同实施，将</w:t>
      </w:r>
      <w:r>
        <w:rPr>
          <w:rFonts w:hint="default"/>
          <w:b/>
          <w:bCs/>
          <w:lang w:val="en-US" w:eastAsia="zh-CN"/>
        </w:rPr>
        <w:t>在法国建设世界上最大的核聚变实验堆，被誉为全球最大的“人造太阳”</w:t>
      </w:r>
      <w:r>
        <w:rPr>
          <w:rFonts w:hint="default"/>
          <w:lang w:val="en-US" w:eastAsia="zh-CN"/>
        </w:rPr>
        <w:t>。</w:t>
      </w:r>
    </w:p>
    <w:p w14:paraId="54B8C89C">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南极中山国家大气本底站正式业务运行</w:t>
      </w:r>
    </w:p>
    <w:p w14:paraId="7A0AAB04">
      <w:pPr>
        <w:bidi w:val="0"/>
        <w:rPr>
          <w:rFonts w:hint="default"/>
          <w:lang w:val="en-US" w:eastAsia="zh-CN"/>
        </w:rPr>
      </w:pPr>
      <w:r>
        <w:rPr>
          <w:rFonts w:hint="default"/>
          <w:lang w:val="en-US" w:eastAsia="zh-CN"/>
        </w:rPr>
        <w:t>12月1日从中国气象局获悉，</w:t>
      </w:r>
      <w:r>
        <w:rPr>
          <w:rFonts w:hint="default"/>
          <w:b/>
          <w:bCs/>
          <w:lang w:val="en-US" w:eastAsia="zh-CN"/>
        </w:rPr>
        <w:t>南极中山国家大气本底站</w:t>
      </w:r>
      <w:r>
        <w:rPr>
          <w:rFonts w:hint="default"/>
          <w:lang w:val="en-US" w:eastAsia="zh-CN"/>
        </w:rPr>
        <w:t>当天正式业务运行。这是我国首个境外大气本底站，也是第9个纳入业务运行的大气本底站。</w:t>
      </w:r>
    </w:p>
    <w:p w14:paraId="1466E974">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关于推进新型城市基础设施建设打造韧性城市的意见近日发布</w:t>
      </w:r>
    </w:p>
    <w:p w14:paraId="2E33BADC">
      <w:pPr>
        <w:bidi w:val="0"/>
        <w:rPr>
          <w:rFonts w:hint="eastAsia"/>
          <w:lang w:eastAsia="zh-CN"/>
        </w:rPr>
      </w:pPr>
      <w:r>
        <w:rPr>
          <w:rFonts w:hint="eastAsia"/>
          <w:lang w:eastAsia="zh-CN"/>
        </w:rPr>
        <w:t>关于推进新型城市基础设施建设打造韧性城市的意见近日发布。主要目标是：</w:t>
      </w:r>
      <w:r>
        <w:rPr>
          <w:rFonts w:hint="eastAsia"/>
          <w:b/>
          <w:bCs/>
          <w:lang w:eastAsia="zh-CN"/>
        </w:rPr>
        <w:t>到2027年，新型城市基础设施建设取得明显进展，对韧性城市建设的支撑作用不断增强，形成一批可复制可推广的经验做法。到2030年，新型城市基础设施建设取得显著成效，推动建成一批高水平韧性城市，城市安全韧性持续提升，城市运行更安全、更有序、更智慧、更高效</w:t>
      </w:r>
      <w:r>
        <w:rPr>
          <w:rFonts w:hint="eastAsia"/>
          <w:lang w:eastAsia="zh-CN"/>
        </w:rPr>
        <w:t>。</w:t>
      </w:r>
    </w:p>
    <w:p w14:paraId="61B4B17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我国在运和核准在建核电机组装机规模升至世界第一</w:t>
      </w:r>
    </w:p>
    <w:p w14:paraId="21D08680">
      <w:pPr>
        <w:bidi w:val="0"/>
        <w:rPr>
          <w:rFonts w:hint="eastAsia"/>
          <w:lang w:val="en-US" w:eastAsia="zh-CN"/>
        </w:rPr>
      </w:pPr>
      <w:r>
        <w:rPr>
          <w:rFonts w:hint="eastAsia"/>
          <w:lang w:val="en-US" w:eastAsia="zh-CN"/>
        </w:rPr>
        <w:t>从12月15日召开的2025年全国能源工作会议上获悉：截至2024年，我国在</w:t>
      </w:r>
      <w:r>
        <w:rPr>
          <w:rFonts w:hint="eastAsia"/>
          <w:b/>
          <w:bCs/>
          <w:lang w:val="en-US" w:eastAsia="zh-CN"/>
        </w:rPr>
        <w:t>运和核准在建核电机组装机约1.13亿千瓦，规模升至世界第一</w:t>
      </w:r>
      <w:r>
        <w:rPr>
          <w:rFonts w:hint="eastAsia"/>
          <w:lang w:val="en-US" w:eastAsia="zh-CN"/>
        </w:rPr>
        <w:t>。2025年，我国将核准开工一批条件成熟的沿海核电项目，稳步推进在建核电工程建设，到2025年底在运核电装机达到</w:t>
      </w:r>
      <w:r>
        <w:rPr>
          <w:rFonts w:hint="eastAsia"/>
          <w:b/>
          <w:bCs/>
          <w:lang w:val="en-US" w:eastAsia="zh-CN"/>
        </w:rPr>
        <w:t>6500万千瓦左右</w:t>
      </w:r>
      <w:r>
        <w:rPr>
          <w:rFonts w:hint="eastAsia"/>
          <w:lang w:val="en-US" w:eastAsia="zh-CN"/>
        </w:rPr>
        <w:t>。</w:t>
      </w:r>
    </w:p>
    <w:p w14:paraId="024690E8">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中共中央总书记、国家主席、中央军委主席习近平对做好“三农”工作作出重要指示</w:t>
      </w:r>
    </w:p>
    <w:p w14:paraId="0E851E0D">
      <w:pPr>
        <w:bidi w:val="0"/>
        <w:rPr>
          <w:rFonts w:hint="eastAsia"/>
          <w:lang w:val="en-US" w:eastAsia="zh-CN"/>
        </w:rPr>
      </w:pPr>
      <w:r>
        <w:rPr>
          <w:rFonts w:hint="eastAsia"/>
          <w:b/>
          <w:bCs/>
          <w:lang w:val="en-US" w:eastAsia="zh-CN"/>
        </w:rPr>
        <w:t>中央农村工作会议17日至18日在北京召开</w:t>
      </w:r>
      <w:r>
        <w:rPr>
          <w:rFonts w:hint="eastAsia"/>
          <w:lang w:val="en-US" w:eastAsia="zh-CN"/>
        </w:rPr>
        <w:t>。中共中央总书记、国家主席、中央军委主席习近平对做好“三农”工作作出重要指示。习近平指出，2024年，我国粮食生产迈上新台阶，农民收入稳步增长，农村社会和谐稳定，为推动经济社会高质量发展提供了基础支撑。做好2025年“三农”工作，要以新时代中国特色社会主义思想为指导，全面贯彻落实党的二十大和二十届二中、三中全会精神，</w:t>
      </w:r>
      <w:r>
        <w:rPr>
          <w:rFonts w:hint="eastAsia"/>
          <w:b/>
          <w:bCs/>
          <w:lang w:val="en-US" w:eastAsia="zh-CN"/>
        </w:rPr>
        <w:t>坚持城乡融合发展，进一步深化农村改革，完善强农惠农富农支持制度，全面推进乡村振兴。要严守耕地红线，高质量推进高标准农田建设，强化农业科技和装备支撑，确保粮食和重要农产品稳产保供。要积极发展乡村富民产业，提高农业综合效益，壮大县域经济，拓宽农民增收渠道，持续巩固拓展脱贫攻坚成果，坚决守住不发生规模性返贫致贫底线。要深入学习运用“千万工程”经验，扎实推进乡村建设，繁荣乡村文化，推进移风易俗，建设宜居宜业和美乡村。要加强农村基层党组织建设，提升党建引领基层治理效能</w:t>
      </w:r>
      <w:r>
        <w:rPr>
          <w:rFonts w:hint="eastAsia"/>
          <w:lang w:val="en-US" w:eastAsia="zh-CN"/>
        </w:rPr>
        <w:t>。</w:t>
      </w:r>
    </w:p>
    <w:p w14:paraId="5A8B1053">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“2024全球十大工程成就”在京发布</w:t>
      </w:r>
    </w:p>
    <w:p w14:paraId="0A966CE0">
      <w:pPr>
        <w:bidi w:val="0"/>
        <w:rPr>
          <w:rFonts w:hint="eastAsia"/>
          <w:lang w:val="en-US" w:eastAsia="zh-CN"/>
        </w:rPr>
      </w:pPr>
      <w:r>
        <w:rPr>
          <w:rFonts w:hint="eastAsia"/>
          <w:lang w:val="en-US" w:eastAsia="zh-CN"/>
        </w:rPr>
        <w:t>12月18日，由中国工程院院刊《工程》（Engineering）评选的 “</w:t>
      </w:r>
      <w:r>
        <w:rPr>
          <w:rFonts w:hint="eastAsia"/>
          <w:b/>
          <w:bCs/>
          <w:lang w:val="en-US" w:eastAsia="zh-CN"/>
        </w:rPr>
        <w:t>2024全球十大工程成就</w:t>
      </w:r>
      <w:r>
        <w:rPr>
          <w:rFonts w:hint="eastAsia"/>
          <w:lang w:val="en-US" w:eastAsia="zh-CN"/>
        </w:rPr>
        <w:t>”在京发布。包括：</w:t>
      </w:r>
      <w:r>
        <w:rPr>
          <w:rFonts w:hint="eastAsia"/>
          <w:b/>
          <w:bCs/>
          <w:lang w:val="en-US" w:eastAsia="zh-CN"/>
        </w:rPr>
        <w:t>CAR-T细胞疗法、嫦娥六号、低轨通信卫星星座、柔性显示、高温气冷堆核电站、智能工厂、无人驾驶汽车、手术机器人、文生视频大模型Sora、超大型风力发电装备</w:t>
      </w:r>
      <w:r>
        <w:rPr>
          <w:rFonts w:hint="eastAsia"/>
          <w:lang w:val="en-US" w:eastAsia="zh-CN"/>
        </w:rPr>
        <w:t>。</w:t>
      </w:r>
    </w:p>
    <w:p w14:paraId="07B004A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2024年，预计长江干线港口货物吞吐量40.2亿吨，同比增长3.9%</w:t>
      </w:r>
    </w:p>
    <w:p w14:paraId="454392E8">
      <w:pPr>
        <w:bidi w:val="0"/>
        <w:rPr>
          <w:rFonts w:hint="eastAsia"/>
          <w:lang w:val="en-US" w:eastAsia="zh-CN"/>
        </w:rPr>
      </w:pPr>
      <w:r>
        <w:rPr>
          <w:rFonts w:hint="eastAsia"/>
          <w:lang w:val="en-US" w:eastAsia="zh-CN"/>
        </w:rPr>
        <w:t>交通运输部长江航务管理局12月26日发布数据显示，2024年，预计</w:t>
      </w:r>
      <w:r>
        <w:rPr>
          <w:rFonts w:hint="eastAsia"/>
          <w:b/>
          <w:bCs/>
          <w:lang w:val="en-US" w:eastAsia="zh-CN"/>
        </w:rPr>
        <w:t>长江干线港口货物</w:t>
      </w:r>
      <w:r>
        <w:rPr>
          <w:rFonts w:hint="eastAsia"/>
          <w:lang w:val="en-US" w:eastAsia="zh-CN"/>
        </w:rPr>
        <w:t>吞吐量40.2亿吨，同比增长3.9%。这是长江干线年度港口货物吞吐量首次超过40亿吨大关，</w:t>
      </w:r>
      <w:r>
        <w:rPr>
          <w:rFonts w:hint="eastAsia"/>
          <w:b/>
          <w:bCs/>
          <w:lang w:val="en-US" w:eastAsia="zh-CN"/>
        </w:rPr>
        <w:t>再次稳居世界内河第一位</w:t>
      </w:r>
      <w:r>
        <w:rPr>
          <w:rFonts w:hint="eastAsia"/>
          <w:lang w:val="en-US" w:eastAsia="zh-CN"/>
        </w:rPr>
        <w:t>。</w:t>
      </w:r>
    </w:p>
    <w:p w14:paraId="252BA65D">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首批短周期同位素镥-177正式出堆</w:t>
      </w:r>
    </w:p>
    <w:p w14:paraId="7AD589D0">
      <w:pPr>
        <w:bidi w:val="0"/>
        <w:rPr>
          <w:rFonts w:hint="eastAsia"/>
          <w:lang w:val="en-US" w:eastAsia="zh-CN"/>
        </w:rPr>
      </w:pPr>
      <w:r>
        <w:rPr>
          <w:rFonts w:hint="eastAsia"/>
          <w:lang w:val="en-US" w:eastAsia="zh-CN"/>
        </w:rPr>
        <w:t>12月26日我国首个商用堆在线辐照生产同位素装置，在中核集团秦山核电基地正式投运，</w:t>
      </w:r>
      <w:r>
        <w:rPr>
          <w:rFonts w:hint="eastAsia"/>
          <w:b/>
          <w:bCs/>
          <w:lang w:val="en-US" w:eastAsia="zh-CN"/>
        </w:rPr>
        <w:t>首批短周期同位素镥-177也正式出堆</w:t>
      </w:r>
      <w:r>
        <w:rPr>
          <w:rFonts w:hint="eastAsia"/>
          <w:lang w:val="en-US" w:eastAsia="zh-CN"/>
        </w:rPr>
        <w:t>，这标志着我国</w:t>
      </w:r>
      <w:r>
        <w:rPr>
          <w:rFonts w:hint="eastAsia"/>
          <w:b/>
          <w:bCs/>
          <w:lang w:val="en-US" w:eastAsia="zh-CN"/>
        </w:rPr>
        <w:t>成功掌握利用核电商用堆辐照生产短周期同位素的关键技术</w:t>
      </w:r>
      <w:r>
        <w:rPr>
          <w:rFonts w:hint="eastAsia"/>
          <w:lang w:val="en-US" w:eastAsia="zh-CN"/>
        </w:rPr>
        <w:t>。</w:t>
      </w:r>
    </w:p>
    <w:p w14:paraId="53CC0B34">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深远海多功能科学考察及文物考古船“探索三号”12月26日在广州南沙交付</w:t>
      </w:r>
    </w:p>
    <w:p w14:paraId="33A8EB5C">
      <w:pPr>
        <w:bidi w:val="0"/>
        <w:rPr>
          <w:rFonts w:hint="eastAsia"/>
          <w:lang w:val="en-US" w:eastAsia="zh-CN"/>
        </w:rPr>
      </w:pPr>
      <w:r>
        <w:rPr>
          <w:rFonts w:hint="eastAsia"/>
          <w:lang w:val="en-US" w:eastAsia="zh-CN"/>
        </w:rPr>
        <w:t>深远海多功能科学考察及文物考古船</w:t>
      </w:r>
      <w:r>
        <w:rPr>
          <w:rFonts w:hint="eastAsia"/>
          <w:b/>
          <w:bCs/>
          <w:lang w:val="en-US" w:eastAsia="zh-CN"/>
        </w:rPr>
        <w:t>“探索三号”</w:t>
      </w:r>
      <w:r>
        <w:rPr>
          <w:rFonts w:hint="eastAsia"/>
          <w:lang w:val="en-US" w:eastAsia="zh-CN"/>
        </w:rPr>
        <w:t>12月26日在广州南沙交付。此船具备完全自主知识产权，是我国</w:t>
      </w:r>
      <w:r>
        <w:rPr>
          <w:rFonts w:hint="eastAsia"/>
          <w:b/>
          <w:bCs/>
          <w:lang w:val="en-US" w:eastAsia="zh-CN"/>
        </w:rPr>
        <w:t>首艘具备全球（含极区）深远海探测和冰区载人深潜支持能力的综合科考船</w:t>
      </w:r>
      <w:r>
        <w:rPr>
          <w:rFonts w:hint="eastAsia"/>
          <w:lang w:val="en-US" w:eastAsia="zh-CN"/>
        </w:rPr>
        <w:t>。</w:t>
      </w:r>
    </w:p>
    <w:p w14:paraId="19FC44A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世界最长高速公路隧道——天山胜利隧道全线贯通</w:t>
      </w:r>
    </w:p>
    <w:p w14:paraId="16602329">
      <w:pPr>
        <w:bidi w:val="0"/>
        <w:rPr>
          <w:rFonts w:hint="eastAsia"/>
          <w:lang w:val="en-US" w:eastAsia="zh-CN"/>
        </w:rPr>
      </w:pPr>
      <w:r>
        <w:rPr>
          <w:rFonts w:hint="eastAsia"/>
          <w:lang w:val="en-US" w:eastAsia="zh-CN"/>
        </w:rPr>
        <w:t>2024年12月30日11时许，天山深处传来欢呼声，</w:t>
      </w:r>
      <w:r>
        <w:rPr>
          <w:rFonts w:hint="eastAsia"/>
          <w:b/>
          <w:bCs/>
          <w:lang w:val="en-US" w:eastAsia="zh-CN"/>
        </w:rPr>
        <w:t>世界最长高速公路隧道——天山胜利隧道全线贯通</w:t>
      </w:r>
      <w:r>
        <w:rPr>
          <w:rFonts w:hint="eastAsia"/>
          <w:lang w:val="en-US" w:eastAsia="zh-CN"/>
        </w:rPr>
        <w:t>。通车后，阻隔新疆南北的天山峻岭，穿越仅需20多分钟。</w:t>
      </w:r>
    </w:p>
    <w:p w14:paraId="3E90ECB4">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14:paraId="5E6B7718">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《绿美广州生态空间状况监测报告（2024年）》</w:t>
      </w:r>
      <w:r>
        <w:rPr>
          <w:rFonts w:hint="eastAsia" w:ascii="黑体" w:hAnsi="黑体" w:eastAsia="黑体" w:cs="Times New Roman"/>
          <w:color w:val="7030A0"/>
          <w:kern w:val="2"/>
          <w:sz w:val="21"/>
          <w:szCs w:val="21"/>
          <w:lang w:val="en-US" w:eastAsia="zh-CN" w:bidi="ar-SA"/>
        </w:rPr>
        <w:t>发布</w:t>
      </w:r>
    </w:p>
    <w:p w14:paraId="4A04A54B">
      <w:pPr>
        <w:bidi w:val="0"/>
        <w:rPr>
          <w:rFonts w:hint="default"/>
          <w:lang w:val="en-US" w:eastAsia="zh-CN"/>
        </w:rPr>
      </w:pPr>
      <w:r>
        <w:rPr>
          <w:rFonts w:hint="eastAsia"/>
          <w:lang w:val="en-US" w:eastAsia="zh-CN"/>
        </w:rPr>
        <w:t>1</w:t>
      </w:r>
      <w:r>
        <w:rPr>
          <w:rFonts w:hint="default"/>
          <w:lang w:val="en-US" w:eastAsia="zh-CN"/>
        </w:rPr>
        <w:t>2月1日至2日，全国城市生态站工作年会暨城市生态年报发布会在广州举行。会上发布</w:t>
      </w:r>
      <w:r>
        <w:rPr>
          <w:rFonts w:hint="default"/>
          <w:b/>
          <w:bCs/>
          <w:lang w:val="en-US" w:eastAsia="zh-CN"/>
        </w:rPr>
        <w:t>《绿美广州生态空间状况监测报告（2024年）》</w:t>
      </w:r>
      <w:r>
        <w:rPr>
          <w:rFonts w:hint="default"/>
          <w:lang w:val="en-US" w:eastAsia="zh-CN"/>
        </w:rPr>
        <w:t>，这也是我国</w:t>
      </w:r>
      <w:r>
        <w:rPr>
          <w:rFonts w:hint="default"/>
          <w:b/>
          <w:bCs/>
          <w:lang w:val="en-US" w:eastAsia="zh-CN"/>
        </w:rPr>
        <w:t>首次以城市为主体</w:t>
      </w:r>
      <w:r>
        <w:rPr>
          <w:rFonts w:hint="default"/>
          <w:lang w:val="en-US" w:eastAsia="zh-CN"/>
        </w:rPr>
        <w:t>，向公众发布生态空间状况监测报告。</w:t>
      </w:r>
    </w:p>
    <w:p w14:paraId="2F3A01FA">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2024年我国能源自给率保持在80%以上</w:t>
      </w:r>
    </w:p>
    <w:p w14:paraId="68D2F169">
      <w:pPr>
        <w:bidi w:val="0"/>
        <w:rPr>
          <w:rFonts w:hint="default"/>
          <w:lang w:val="en-US" w:eastAsia="zh-CN"/>
        </w:rPr>
      </w:pPr>
      <w:r>
        <w:rPr>
          <w:rFonts w:hint="default"/>
          <w:lang w:val="en-US" w:eastAsia="zh-CN"/>
        </w:rPr>
        <w:t>国家能源局局长王宏志近日表示，2024年我国能源安全保障能力和绿色低碳发展水平进一步巩固提升，</w:t>
      </w:r>
      <w:r>
        <w:rPr>
          <w:rFonts w:hint="default"/>
          <w:b/>
          <w:bCs/>
          <w:lang w:val="en-US" w:eastAsia="zh-CN"/>
        </w:rPr>
        <w:t>能源自给率保持在80%以上</w:t>
      </w:r>
      <w:r>
        <w:rPr>
          <w:rFonts w:hint="default"/>
          <w:lang w:val="en-US" w:eastAsia="zh-CN"/>
        </w:rPr>
        <w:t>。</w:t>
      </w:r>
    </w:p>
    <w:p w14:paraId="1AC3579D">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736D1968">
      <w:pPr>
        <w:pStyle w:val="5"/>
        <w:bidi w:val="0"/>
        <w:rPr>
          <w:rFonts w:hint="eastAsia"/>
          <w:lang w:val="en-US" w:eastAsia="zh-CN"/>
        </w:rPr>
      </w:pPr>
      <w:r>
        <w:rPr>
          <w:rFonts w:hint="eastAsia"/>
          <w:lang w:val="en-US" w:eastAsia="zh-CN"/>
        </w:rPr>
        <w:t>首个商业航天发射场海南商业航天发射场首次发射取得圆满成功</w:t>
      </w:r>
    </w:p>
    <w:p w14:paraId="7FB5D579">
      <w:pPr>
        <w:bidi w:val="0"/>
        <w:rPr>
          <w:rFonts w:hint="eastAsia"/>
          <w:lang w:eastAsia="zh-CN"/>
        </w:rPr>
      </w:pPr>
      <w:r>
        <w:rPr>
          <w:rFonts w:hint="eastAsia"/>
          <w:lang w:eastAsia="zh-CN"/>
        </w:rPr>
        <w:t>11月30日22时25分，我国</w:t>
      </w:r>
      <w:r>
        <w:rPr>
          <w:rFonts w:hint="eastAsia"/>
          <w:b/>
          <w:bCs/>
          <w:lang w:eastAsia="zh-CN"/>
        </w:rPr>
        <w:t>新型运载火箭长征十二号运载火箭</w:t>
      </w:r>
      <w:r>
        <w:rPr>
          <w:rFonts w:hint="eastAsia"/>
          <w:lang w:eastAsia="zh-CN"/>
        </w:rPr>
        <w:t>在</w:t>
      </w:r>
      <w:r>
        <w:rPr>
          <w:rFonts w:hint="eastAsia"/>
          <w:b/>
          <w:bCs/>
          <w:lang w:eastAsia="zh-CN"/>
        </w:rPr>
        <w:t>海南</w:t>
      </w:r>
      <w:r>
        <w:rPr>
          <w:rFonts w:hint="eastAsia"/>
          <w:lang w:eastAsia="zh-CN"/>
        </w:rPr>
        <w:t>商业航天发射场点火起飞，随后，火箭顺利将</w:t>
      </w:r>
      <w:r>
        <w:rPr>
          <w:rFonts w:hint="eastAsia"/>
          <w:b/>
          <w:bCs/>
          <w:lang w:eastAsia="zh-CN"/>
        </w:rPr>
        <w:t>卫星互联网技术试验卫星、技术试验卫星03星</w:t>
      </w:r>
      <w:r>
        <w:rPr>
          <w:rFonts w:hint="eastAsia"/>
          <w:lang w:eastAsia="zh-CN"/>
        </w:rPr>
        <w:t>送入预定轨道，标志我国首个商业航天发射场海南商业航天发射场首次发射取得圆满成功。</w:t>
      </w:r>
    </w:p>
    <w:p w14:paraId="0DD2B934">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长征三号乙运载火箭成功将通信技术试验卫星十三号发射升空</w:t>
      </w:r>
    </w:p>
    <w:p w14:paraId="0225F8EE">
      <w:pPr>
        <w:bidi w:val="0"/>
        <w:rPr>
          <w:rFonts w:hint="eastAsia"/>
          <w:lang w:eastAsia="zh-CN"/>
        </w:rPr>
      </w:pPr>
      <w:r>
        <w:rPr>
          <w:rFonts w:hint="eastAsia"/>
          <w:lang w:eastAsia="zh-CN"/>
        </w:rPr>
        <w:t>12月3日13时56分，中国在</w:t>
      </w:r>
      <w:r>
        <w:rPr>
          <w:rFonts w:hint="eastAsia"/>
          <w:b/>
          <w:bCs/>
          <w:lang w:eastAsia="zh-CN"/>
        </w:rPr>
        <w:t>西昌</w:t>
      </w:r>
      <w:r>
        <w:rPr>
          <w:rFonts w:hint="eastAsia"/>
          <w:lang w:eastAsia="zh-CN"/>
        </w:rPr>
        <w:t>卫星发射中心使用</w:t>
      </w:r>
      <w:r>
        <w:rPr>
          <w:rFonts w:hint="eastAsia"/>
          <w:b/>
          <w:bCs/>
          <w:lang w:eastAsia="zh-CN"/>
        </w:rPr>
        <w:t>长征三号乙运载火箭</w:t>
      </w:r>
      <w:r>
        <w:rPr>
          <w:rFonts w:hint="eastAsia"/>
          <w:lang w:eastAsia="zh-CN"/>
        </w:rPr>
        <w:t>，成功将</w:t>
      </w:r>
      <w:r>
        <w:rPr>
          <w:rFonts w:hint="eastAsia"/>
          <w:b/>
          <w:bCs/>
          <w:lang w:eastAsia="zh-CN"/>
        </w:rPr>
        <w:t>通信技术试验卫星十三号</w:t>
      </w:r>
      <w:r>
        <w:rPr>
          <w:rFonts w:hint="eastAsia"/>
          <w:lang w:eastAsia="zh-CN"/>
        </w:rPr>
        <w:t>发射升空，卫星顺利进入预定轨道，发射任务获得圆满成功。至此，长征三号乙运载火箭正式跨入</w:t>
      </w:r>
      <w:r>
        <w:rPr>
          <w:rFonts w:hint="eastAsia"/>
          <w:b/>
          <w:bCs/>
          <w:lang w:eastAsia="zh-CN"/>
        </w:rPr>
        <w:t>“百次发射俱乐部”</w:t>
      </w:r>
      <w:r>
        <w:rPr>
          <w:rFonts w:hint="eastAsia"/>
          <w:lang w:eastAsia="zh-CN"/>
        </w:rPr>
        <w:t>，成为</w:t>
      </w:r>
      <w:r>
        <w:rPr>
          <w:rFonts w:hint="eastAsia"/>
          <w:b/>
          <w:bCs/>
          <w:lang w:eastAsia="zh-CN"/>
        </w:rPr>
        <w:t>中国首个宇航发射次数突破100次的单一型号运载火箭</w:t>
      </w:r>
      <w:r>
        <w:rPr>
          <w:rFonts w:hint="eastAsia"/>
          <w:lang w:eastAsia="zh-CN"/>
        </w:rPr>
        <w:t>。</w:t>
      </w:r>
    </w:p>
    <w:p w14:paraId="07182A31">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快舟一号甲固体运载火箭在西昌卫星发射中心点火升空</w:t>
      </w:r>
    </w:p>
    <w:p w14:paraId="77648134">
      <w:pPr>
        <w:bidi w:val="0"/>
        <w:rPr>
          <w:rFonts w:hint="eastAsia"/>
          <w:lang w:eastAsia="zh-CN"/>
        </w:rPr>
      </w:pPr>
      <w:r>
        <w:rPr>
          <w:rFonts w:hint="eastAsia"/>
          <w:lang w:val="en-US" w:eastAsia="zh-CN"/>
        </w:rPr>
        <w:t>12月4日12时46分，</w:t>
      </w:r>
      <w:r>
        <w:rPr>
          <w:rFonts w:hint="eastAsia"/>
          <w:b/>
          <w:bCs/>
          <w:lang w:val="en-US" w:eastAsia="zh-CN"/>
        </w:rPr>
        <w:t>快舟一号甲固体运载火箭</w:t>
      </w:r>
      <w:r>
        <w:rPr>
          <w:rFonts w:hint="eastAsia"/>
          <w:lang w:val="en-US" w:eastAsia="zh-CN"/>
        </w:rPr>
        <w:t>在</w:t>
      </w:r>
      <w:r>
        <w:rPr>
          <w:rFonts w:hint="eastAsia"/>
          <w:b/>
          <w:bCs/>
          <w:lang w:val="en-US" w:eastAsia="zh-CN"/>
        </w:rPr>
        <w:t>西昌</w:t>
      </w:r>
      <w:r>
        <w:rPr>
          <w:rFonts w:hint="eastAsia"/>
          <w:lang w:val="en-US" w:eastAsia="zh-CN"/>
        </w:rPr>
        <w:t>卫星发射中心点火升空，将</w:t>
      </w:r>
      <w:r>
        <w:rPr>
          <w:rFonts w:hint="eastAsia"/>
          <w:b/>
          <w:bCs/>
          <w:lang w:val="en-US" w:eastAsia="zh-CN"/>
        </w:rPr>
        <w:t>海哨一号卫星</w:t>
      </w:r>
      <w:r>
        <w:rPr>
          <w:rFonts w:hint="eastAsia"/>
          <w:lang w:val="en-US" w:eastAsia="zh-CN"/>
        </w:rPr>
        <w:t>送入预定轨道，发射任务取得圆满成功。海哨一号卫星是</w:t>
      </w:r>
      <w:r>
        <w:rPr>
          <w:rFonts w:hint="eastAsia"/>
          <w:b/>
          <w:bCs/>
          <w:lang w:val="en-US" w:eastAsia="zh-CN"/>
        </w:rPr>
        <w:t>一颗SAR载荷遥感卫星，可实现星上成像和海洋动力信息反演与提取</w:t>
      </w:r>
      <w:r>
        <w:rPr>
          <w:rFonts w:hint="eastAsia"/>
          <w:lang w:val="en-US" w:eastAsia="zh-CN"/>
        </w:rPr>
        <w:t>，具有广阔的应用场景。</w:t>
      </w:r>
    </w:p>
    <w:p w14:paraId="248F5B9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千帆极轨03组卫星发射升空</w:t>
      </w:r>
    </w:p>
    <w:p w14:paraId="07E6D5B2">
      <w:pPr>
        <w:bidi w:val="0"/>
        <w:rPr>
          <w:rFonts w:hint="eastAsia"/>
          <w:lang w:eastAsia="zh-CN"/>
        </w:rPr>
      </w:pPr>
      <w:r>
        <w:rPr>
          <w:rFonts w:hint="eastAsia"/>
          <w:lang w:eastAsia="zh-CN"/>
        </w:rPr>
        <w:t>12月5日12时41分，我国在</w:t>
      </w:r>
      <w:r>
        <w:rPr>
          <w:rFonts w:hint="eastAsia"/>
          <w:b/>
          <w:bCs/>
          <w:lang w:eastAsia="zh-CN"/>
        </w:rPr>
        <w:t>太原</w:t>
      </w:r>
      <w:r>
        <w:rPr>
          <w:rFonts w:hint="eastAsia"/>
          <w:lang w:eastAsia="zh-CN"/>
        </w:rPr>
        <w:t>卫星发射中心使用</w:t>
      </w:r>
      <w:r>
        <w:rPr>
          <w:rFonts w:hint="eastAsia"/>
          <w:b/>
          <w:bCs/>
          <w:lang w:eastAsia="zh-CN"/>
        </w:rPr>
        <w:t>长征六号改运载火箭</w:t>
      </w:r>
      <w:r>
        <w:rPr>
          <w:rFonts w:hint="eastAsia"/>
          <w:lang w:eastAsia="zh-CN"/>
        </w:rPr>
        <w:t>，成功将</w:t>
      </w:r>
      <w:r>
        <w:rPr>
          <w:rFonts w:hint="eastAsia"/>
          <w:b/>
          <w:bCs/>
          <w:lang w:eastAsia="zh-CN"/>
        </w:rPr>
        <w:t>千帆极轨03组卫星</w:t>
      </w:r>
      <w:r>
        <w:rPr>
          <w:rFonts w:hint="eastAsia"/>
          <w:lang w:eastAsia="zh-CN"/>
        </w:rPr>
        <w:t>发射升空，卫星顺利进入预定轨道，发射任务获得圆满成功。</w:t>
      </w:r>
    </w:p>
    <w:p w14:paraId="0BAEDCE9">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我国研制的国际首台低能量强流高电荷态重离子研究装置通过验收</w:t>
      </w:r>
    </w:p>
    <w:p w14:paraId="3A70D4DF">
      <w:pPr>
        <w:bidi w:val="0"/>
        <w:rPr>
          <w:rFonts w:hint="eastAsia"/>
          <w:lang w:eastAsia="zh-CN"/>
        </w:rPr>
      </w:pPr>
      <w:r>
        <w:rPr>
          <w:rFonts w:hint="eastAsia"/>
          <w:lang w:val="en-US" w:eastAsia="zh-CN"/>
        </w:rPr>
        <w:t>12月10日，我国研制的</w:t>
      </w:r>
      <w:r>
        <w:rPr>
          <w:rFonts w:hint="eastAsia"/>
          <w:b/>
          <w:bCs/>
          <w:lang w:val="en-US" w:eastAsia="zh-CN"/>
        </w:rPr>
        <w:t>国际首台低能量强流高电荷态重离子研究装置</w:t>
      </w:r>
      <w:r>
        <w:rPr>
          <w:rFonts w:hint="eastAsia"/>
          <w:lang w:val="en-US" w:eastAsia="zh-CN"/>
        </w:rPr>
        <w:t>，日前通过国家自然科学基金委员会组织的专家验收。</w:t>
      </w:r>
    </w:p>
    <w:p w14:paraId="2EB38442">
      <w:pPr>
        <w:bidi w:val="0"/>
        <w:rPr>
          <w:rFonts w:hint="eastAsia"/>
          <w:lang w:val="en-US" w:eastAsia="zh-CN"/>
        </w:rPr>
      </w:pPr>
      <w:r>
        <w:rPr>
          <w:rFonts w:hint="eastAsia"/>
          <w:lang w:val="en-US" w:eastAsia="zh-CN"/>
        </w:rPr>
        <w:t>据介绍，该装置</w:t>
      </w:r>
      <w:r>
        <w:rPr>
          <w:rFonts w:hint="eastAsia"/>
          <w:b/>
          <w:bCs/>
          <w:lang w:val="en-US" w:eastAsia="zh-CN"/>
        </w:rPr>
        <w:t>可提供强度高、电荷态高的重离子束流，且离子种类多、能量变化范围宽，</w:t>
      </w:r>
      <w:r>
        <w:rPr>
          <w:rFonts w:hint="eastAsia"/>
          <w:lang w:val="en-US" w:eastAsia="zh-CN"/>
        </w:rPr>
        <w:t>将为核天体物理、原子物理等前沿研究及核能材料研发等应用研究</w:t>
      </w:r>
      <w:r>
        <w:rPr>
          <w:rFonts w:hint="eastAsia"/>
          <w:b/>
          <w:bCs/>
          <w:lang w:val="en-US" w:eastAsia="zh-CN"/>
        </w:rPr>
        <w:t>提供先进实验条件</w:t>
      </w:r>
      <w:r>
        <w:rPr>
          <w:rFonts w:hint="eastAsia"/>
          <w:lang w:val="en-US" w:eastAsia="zh-CN"/>
        </w:rPr>
        <w:t>。该装置为国家重大科研仪器研制项目，由中国科学院近代物理研究所研制。</w:t>
      </w:r>
    </w:p>
    <w:p w14:paraId="521AAA2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高速激光钻石星座试验系统发射升空</w:t>
      </w:r>
    </w:p>
    <w:p w14:paraId="1FFBA87A">
      <w:pPr>
        <w:bidi w:val="0"/>
        <w:rPr>
          <w:rFonts w:hint="eastAsia"/>
          <w:lang w:val="en-US" w:eastAsia="zh-CN"/>
        </w:rPr>
      </w:pPr>
      <w:r>
        <w:rPr>
          <w:rFonts w:hint="eastAsia"/>
          <w:lang w:val="en-US" w:eastAsia="zh-CN"/>
        </w:rPr>
        <w:t>12月12日15时17分，我国在</w:t>
      </w:r>
      <w:r>
        <w:rPr>
          <w:rFonts w:hint="eastAsia"/>
          <w:b/>
          <w:bCs/>
          <w:lang w:val="en-US" w:eastAsia="zh-CN"/>
        </w:rPr>
        <w:t>酒泉</w:t>
      </w:r>
      <w:r>
        <w:rPr>
          <w:rFonts w:hint="eastAsia"/>
          <w:lang w:val="en-US" w:eastAsia="zh-CN"/>
        </w:rPr>
        <w:t>卫星发射中心使用</w:t>
      </w:r>
      <w:r>
        <w:rPr>
          <w:rFonts w:hint="eastAsia"/>
          <w:b/>
          <w:bCs/>
          <w:lang w:val="en-US" w:eastAsia="zh-CN"/>
        </w:rPr>
        <w:t>长征二号丁运载火箭/远征三号上面级</w:t>
      </w:r>
      <w:r>
        <w:rPr>
          <w:rFonts w:hint="eastAsia"/>
          <w:lang w:val="en-US" w:eastAsia="zh-CN"/>
        </w:rPr>
        <w:t>，成功将</w:t>
      </w:r>
      <w:r>
        <w:rPr>
          <w:rFonts w:hint="eastAsia"/>
          <w:b/>
          <w:bCs/>
          <w:lang w:val="en-US" w:eastAsia="zh-CN"/>
        </w:rPr>
        <w:t>高速激光钻石星座试验系统</w:t>
      </w:r>
      <w:r>
        <w:rPr>
          <w:rFonts w:hint="eastAsia"/>
          <w:lang w:val="en-US" w:eastAsia="zh-CN"/>
        </w:rPr>
        <w:t>发射升空，5颗卫星顺利进入预定轨道，发射任务获得圆满成功。</w:t>
      </w:r>
    </w:p>
    <w:p w14:paraId="5BF9401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卫星互联网低轨01组卫星发射升空</w:t>
      </w:r>
    </w:p>
    <w:p w14:paraId="71DE4AFB">
      <w:pPr>
        <w:bidi w:val="0"/>
        <w:rPr>
          <w:rFonts w:hint="eastAsia"/>
          <w:lang w:val="en-US" w:eastAsia="zh-CN"/>
        </w:rPr>
      </w:pPr>
      <w:r>
        <w:rPr>
          <w:rFonts w:hint="eastAsia"/>
          <w:lang w:val="en-US" w:eastAsia="zh-CN"/>
        </w:rPr>
        <w:t>12月16日18时00分，我国在</w:t>
      </w:r>
      <w:r>
        <w:rPr>
          <w:rFonts w:hint="eastAsia"/>
          <w:b/>
          <w:bCs/>
          <w:lang w:val="en-US" w:eastAsia="zh-CN"/>
        </w:rPr>
        <w:t>文昌</w:t>
      </w:r>
      <w:r>
        <w:rPr>
          <w:rFonts w:hint="eastAsia"/>
          <w:lang w:val="en-US" w:eastAsia="zh-CN"/>
        </w:rPr>
        <w:t>航天发射场使用</w:t>
      </w:r>
      <w:r>
        <w:rPr>
          <w:rFonts w:hint="eastAsia"/>
          <w:b/>
          <w:bCs/>
          <w:lang w:val="en-US" w:eastAsia="zh-CN"/>
        </w:rPr>
        <w:t>长征五号乙运载火箭/远征二号上面级</w:t>
      </w:r>
      <w:r>
        <w:rPr>
          <w:rFonts w:hint="eastAsia"/>
          <w:lang w:val="en-US" w:eastAsia="zh-CN"/>
        </w:rPr>
        <w:t>，成功将</w:t>
      </w:r>
      <w:r>
        <w:rPr>
          <w:rFonts w:hint="eastAsia"/>
          <w:b/>
          <w:bCs/>
          <w:lang w:val="en-US" w:eastAsia="zh-CN"/>
        </w:rPr>
        <w:t>卫星互联网低轨01组卫星</w:t>
      </w:r>
      <w:r>
        <w:rPr>
          <w:rFonts w:hint="eastAsia"/>
          <w:lang w:val="en-US" w:eastAsia="zh-CN"/>
        </w:rPr>
        <w:t>发射升空，卫星顺利进入预定轨道，发射任务获得圆满成功。这是长五B火箭首次发射一箭多星。</w:t>
      </w:r>
    </w:p>
    <w:p w14:paraId="64CF64E7">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航天宏图PIESAT-2 09～12星发射升空</w:t>
      </w:r>
    </w:p>
    <w:p w14:paraId="029A7603">
      <w:pPr>
        <w:bidi w:val="0"/>
        <w:rPr>
          <w:rFonts w:hint="eastAsia"/>
          <w:lang w:val="en-US" w:eastAsia="zh-CN"/>
        </w:rPr>
      </w:pPr>
      <w:r>
        <w:rPr>
          <w:rFonts w:hint="eastAsia"/>
          <w:lang w:val="en-US" w:eastAsia="zh-CN"/>
        </w:rPr>
        <w:t>12月17日2时50分，我国在</w:t>
      </w:r>
      <w:r>
        <w:rPr>
          <w:rFonts w:hint="eastAsia"/>
          <w:b/>
          <w:bCs/>
          <w:lang w:val="en-US" w:eastAsia="zh-CN"/>
        </w:rPr>
        <w:t>太原</w:t>
      </w:r>
      <w:r>
        <w:rPr>
          <w:rFonts w:hint="eastAsia"/>
          <w:lang w:val="en-US" w:eastAsia="zh-CN"/>
        </w:rPr>
        <w:t>卫星发射中心使用</w:t>
      </w:r>
      <w:r>
        <w:rPr>
          <w:rFonts w:hint="eastAsia"/>
          <w:b/>
          <w:bCs/>
          <w:lang w:val="en-US" w:eastAsia="zh-CN"/>
        </w:rPr>
        <w:t>长征二号丁运载火箭</w:t>
      </w:r>
      <w:r>
        <w:rPr>
          <w:rFonts w:hint="eastAsia"/>
          <w:lang w:val="en-US" w:eastAsia="zh-CN"/>
        </w:rPr>
        <w:t>，成功将</w:t>
      </w:r>
      <w:r>
        <w:rPr>
          <w:rFonts w:hint="eastAsia"/>
          <w:b/>
          <w:bCs/>
          <w:lang w:val="en-US" w:eastAsia="zh-CN"/>
        </w:rPr>
        <w:t>航天宏图PIESAT-2 09～12星发射升空</w:t>
      </w:r>
      <w:r>
        <w:rPr>
          <w:rFonts w:hint="eastAsia"/>
          <w:lang w:val="en-US" w:eastAsia="zh-CN"/>
        </w:rPr>
        <w:t>，卫星顺利进入预定轨道，发射任务获得圆满成功。</w:t>
      </w:r>
    </w:p>
    <w:p w14:paraId="317035D4">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12月17日21时57分，经过9小时的出舱活动，再次刷新中国航天员出舱活动时长纪录</w:t>
      </w:r>
    </w:p>
    <w:p w14:paraId="60F1FF99">
      <w:pPr>
        <w:bidi w:val="0"/>
        <w:rPr>
          <w:rFonts w:hint="eastAsia"/>
          <w:lang w:val="en-US" w:eastAsia="zh-CN"/>
        </w:rPr>
      </w:pPr>
      <w:r>
        <w:rPr>
          <w:rFonts w:hint="eastAsia"/>
          <w:b/>
          <w:bCs/>
          <w:lang w:val="en-US" w:eastAsia="zh-CN"/>
        </w:rPr>
        <w:t>12月17日21时57分，经过9小时的出舱活动</w:t>
      </w:r>
      <w:r>
        <w:rPr>
          <w:rFonts w:hint="eastAsia"/>
          <w:lang w:val="en-US" w:eastAsia="zh-CN"/>
        </w:rPr>
        <w:t>，神舟十九号乘组航天员蔡旭哲、宋令东、王浩泽密切协同，在空间站机械臂和地面科研人员配合支持下，</w:t>
      </w:r>
      <w:r>
        <w:rPr>
          <w:rFonts w:hint="eastAsia"/>
          <w:b/>
          <w:bCs/>
          <w:lang w:val="en-US" w:eastAsia="zh-CN"/>
        </w:rPr>
        <w:t>完成了空间站空间碎片防护装置安装、舱外设备设施巡检及处置等任务</w:t>
      </w:r>
      <w:r>
        <w:rPr>
          <w:rFonts w:hint="eastAsia"/>
          <w:lang w:val="en-US" w:eastAsia="zh-CN"/>
        </w:rPr>
        <w:t>。出舱航天员蔡旭哲、宋令东已安全返回问天实验舱，出舱活动取得圆满成功，</w:t>
      </w:r>
      <w:r>
        <w:rPr>
          <w:rFonts w:hint="eastAsia"/>
          <w:b/>
          <w:bCs/>
          <w:lang w:val="en-US" w:eastAsia="zh-CN"/>
        </w:rPr>
        <w:t>再次刷新中国航天员出舱活动时长纪录</w:t>
      </w:r>
      <w:r>
        <w:rPr>
          <w:rFonts w:hint="eastAsia"/>
          <w:lang w:val="en-US" w:eastAsia="zh-CN"/>
        </w:rPr>
        <w:t>。航天员蔡旭哲时隔两年再度漫步太空，宋令东成为我国首名进行出舱活动的“90后”航天员。</w:t>
      </w:r>
    </w:p>
    <w:p w14:paraId="09C543F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谷神星一号海射型遥四运载火箭成功发射</w:t>
      </w:r>
    </w:p>
    <w:p w14:paraId="1773B0E5">
      <w:pPr>
        <w:bidi w:val="0"/>
        <w:rPr>
          <w:rFonts w:hint="eastAsia"/>
          <w:lang w:val="en-US" w:eastAsia="zh-CN"/>
        </w:rPr>
      </w:pPr>
      <w:r>
        <w:rPr>
          <w:rFonts w:hint="eastAsia"/>
          <w:lang w:val="en-US" w:eastAsia="zh-CN"/>
        </w:rPr>
        <w:t>12月19日18时18分，我国</w:t>
      </w:r>
      <w:r>
        <w:rPr>
          <w:rFonts w:hint="eastAsia"/>
          <w:b/>
          <w:bCs/>
          <w:lang w:val="en-US" w:eastAsia="zh-CN"/>
        </w:rPr>
        <w:t>太原</w:t>
      </w:r>
      <w:r>
        <w:rPr>
          <w:rFonts w:hint="eastAsia"/>
          <w:lang w:val="en-US" w:eastAsia="zh-CN"/>
        </w:rPr>
        <w:t>卫星发射中心在山东附近海域成功发射</w:t>
      </w:r>
      <w:r>
        <w:rPr>
          <w:rFonts w:hint="eastAsia"/>
          <w:b/>
          <w:bCs/>
          <w:lang w:val="en-US" w:eastAsia="zh-CN"/>
        </w:rPr>
        <w:t>谷神星一号海射型遥四运载火箭</w:t>
      </w:r>
      <w:r>
        <w:rPr>
          <w:rFonts w:hint="eastAsia"/>
          <w:lang w:val="en-US" w:eastAsia="zh-CN"/>
        </w:rPr>
        <w:t>，搭载发射的</w:t>
      </w:r>
      <w:r>
        <w:rPr>
          <w:rFonts w:hint="eastAsia"/>
          <w:b/>
          <w:bCs/>
          <w:lang w:val="en-US" w:eastAsia="zh-CN"/>
        </w:rPr>
        <w:t>天启星座33-36星</w:t>
      </w:r>
      <w:r>
        <w:rPr>
          <w:rFonts w:hint="eastAsia"/>
          <w:lang w:val="en-US" w:eastAsia="zh-CN"/>
        </w:rPr>
        <w:t>顺利进入预定轨道，飞行试验任务获得圆满成功。</w:t>
      </w:r>
    </w:p>
    <w:p w14:paraId="6F21B88C">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国内首个千亿级多模态行业大模型——光明电力大模型，</w:t>
      </w:r>
    </w:p>
    <w:p w14:paraId="7A0402BC">
      <w:pPr>
        <w:bidi w:val="0"/>
        <w:rPr>
          <w:rFonts w:hint="eastAsia"/>
          <w:spacing w:val="-2"/>
          <w:sz w:val="21"/>
          <w:lang w:val="en-US" w:eastAsia="zh-CN"/>
        </w:rPr>
      </w:pPr>
      <w:r>
        <w:rPr>
          <w:rFonts w:hint="eastAsia"/>
          <w:lang w:val="en-US" w:eastAsia="zh-CN"/>
        </w:rPr>
        <w:t>国家电网12月19日在京发布</w:t>
      </w:r>
      <w:r>
        <w:rPr>
          <w:rFonts w:hint="eastAsia"/>
          <w:b/>
          <w:bCs/>
          <w:lang w:val="en-US" w:eastAsia="zh-CN"/>
        </w:rPr>
        <w:t>国内首个千亿级多模态行业大模型——光明电力大模型</w:t>
      </w:r>
      <w:r>
        <w:rPr>
          <w:rFonts w:hint="eastAsia"/>
          <w:lang w:val="en-US" w:eastAsia="zh-CN"/>
        </w:rPr>
        <w:t>，该模型如同</w:t>
      </w:r>
      <w:r>
        <w:rPr>
          <w:rFonts w:hint="eastAsia"/>
          <w:spacing w:val="-2"/>
          <w:sz w:val="21"/>
          <w:lang w:val="en-US" w:eastAsia="zh-CN"/>
        </w:rPr>
        <w:t>能源电力领域的人工智能专家，</w:t>
      </w:r>
      <w:r>
        <w:rPr>
          <w:rFonts w:hint="eastAsia"/>
          <w:b/>
          <w:bCs/>
          <w:spacing w:val="-2"/>
          <w:sz w:val="21"/>
          <w:lang w:val="en-US" w:eastAsia="zh-CN"/>
        </w:rPr>
        <w:t>可为电网安全稳定运行、促进新能源消纳、做好供电服务提供“超级大脑”</w:t>
      </w:r>
      <w:r>
        <w:rPr>
          <w:rFonts w:hint="eastAsia"/>
          <w:spacing w:val="-2"/>
          <w:sz w:val="21"/>
          <w:lang w:val="en-US" w:eastAsia="zh-CN"/>
        </w:rPr>
        <w:t>。</w:t>
      </w:r>
    </w:p>
    <w:p w14:paraId="23687F5B">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通信技术试验卫星十二号发射升空</w:t>
      </w:r>
    </w:p>
    <w:p w14:paraId="037BA2F6">
      <w:pPr>
        <w:bidi w:val="0"/>
        <w:rPr>
          <w:rFonts w:hint="eastAsia"/>
          <w:lang w:val="en-US" w:eastAsia="zh-CN"/>
        </w:rPr>
      </w:pPr>
      <w:r>
        <w:rPr>
          <w:rFonts w:hint="eastAsia"/>
          <w:lang w:val="en-US" w:eastAsia="zh-CN"/>
        </w:rPr>
        <w:t>12月20日23时12分，我国在</w:t>
      </w:r>
      <w:r>
        <w:rPr>
          <w:rFonts w:hint="eastAsia"/>
          <w:b/>
          <w:bCs/>
          <w:lang w:val="en-US" w:eastAsia="zh-CN"/>
        </w:rPr>
        <w:t>西昌</w:t>
      </w:r>
      <w:r>
        <w:rPr>
          <w:rFonts w:hint="eastAsia"/>
          <w:lang w:val="en-US" w:eastAsia="zh-CN"/>
        </w:rPr>
        <w:t>卫星发射中心使用</w:t>
      </w:r>
      <w:r>
        <w:rPr>
          <w:rFonts w:hint="eastAsia"/>
          <w:b/>
          <w:bCs/>
          <w:lang w:val="en-US" w:eastAsia="zh-CN"/>
        </w:rPr>
        <w:t>长征三号乙运载火箭</w:t>
      </w:r>
      <w:r>
        <w:rPr>
          <w:rFonts w:hint="eastAsia"/>
          <w:lang w:val="en-US" w:eastAsia="zh-CN"/>
        </w:rPr>
        <w:t>，成功将</w:t>
      </w:r>
      <w:r>
        <w:rPr>
          <w:rFonts w:hint="eastAsia"/>
          <w:b/>
          <w:bCs/>
          <w:lang w:val="en-US" w:eastAsia="zh-CN"/>
        </w:rPr>
        <w:t>通信技术试验卫星十二号</w:t>
      </w:r>
      <w:r>
        <w:rPr>
          <w:rFonts w:hint="eastAsia"/>
          <w:lang w:val="en-US" w:eastAsia="zh-CN"/>
        </w:rPr>
        <w:t>发射升空，卫星顺利进入预定轨道，发射任务获得圆满成功。</w:t>
      </w:r>
    </w:p>
    <w:p w14:paraId="388D3AEB">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通过分析嫦娥六号月球样品，获得人类首份月背古磁场信息</w:t>
      </w:r>
    </w:p>
    <w:p w14:paraId="42662F89">
      <w:pPr>
        <w:bidi w:val="0"/>
        <w:rPr>
          <w:rFonts w:hint="eastAsia"/>
          <w:lang w:val="en-US" w:eastAsia="zh-CN"/>
        </w:rPr>
      </w:pPr>
      <w:r>
        <w:rPr>
          <w:rFonts w:hint="eastAsia"/>
          <w:lang w:val="en-US" w:eastAsia="zh-CN"/>
        </w:rPr>
        <w:t>从中国科学院获悉，我国科学家通过分析</w:t>
      </w:r>
      <w:r>
        <w:rPr>
          <w:rFonts w:hint="eastAsia"/>
          <w:b/>
          <w:bCs/>
          <w:lang w:val="en-US" w:eastAsia="zh-CN"/>
        </w:rPr>
        <w:t>嫦娥六号月球样品</w:t>
      </w:r>
      <w:r>
        <w:rPr>
          <w:rFonts w:hint="eastAsia"/>
          <w:lang w:val="en-US" w:eastAsia="zh-CN"/>
        </w:rPr>
        <w:t>，获得</w:t>
      </w:r>
      <w:r>
        <w:rPr>
          <w:rFonts w:hint="eastAsia"/>
          <w:b/>
          <w:bCs/>
          <w:lang w:val="en-US" w:eastAsia="zh-CN"/>
        </w:rPr>
        <w:t>人类首份月背古磁场信息</w:t>
      </w:r>
      <w:r>
        <w:rPr>
          <w:rFonts w:hint="eastAsia"/>
          <w:lang w:val="en-US" w:eastAsia="zh-CN"/>
        </w:rPr>
        <w:t>，填补了</w:t>
      </w:r>
      <w:r>
        <w:rPr>
          <w:rFonts w:hint="eastAsia"/>
          <w:b/>
          <w:bCs/>
          <w:lang w:val="en-US" w:eastAsia="zh-CN"/>
        </w:rPr>
        <w:t>月球磁场中晚期演化的数据空白，为研究月球磁场演化、探秘“月球磁场发电机”提供重要依据</w:t>
      </w:r>
      <w:r>
        <w:rPr>
          <w:rFonts w:hint="eastAsia"/>
          <w:lang w:val="en-US" w:eastAsia="zh-CN"/>
        </w:rPr>
        <w:t>。此项成果于北京时间12月20日凌晨在国际学术期刊《自然》在线发表。</w:t>
      </w:r>
    </w:p>
    <w:p w14:paraId="02DAD0A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“水利一号”遥感卫星——我国首颗以水利命名的遥感卫星正式升空</w:t>
      </w:r>
    </w:p>
    <w:p w14:paraId="2A345CAF">
      <w:pPr>
        <w:bidi w:val="0"/>
        <w:rPr>
          <w:rFonts w:hint="eastAsia"/>
          <w:lang w:val="en-US" w:eastAsia="zh-CN"/>
        </w:rPr>
      </w:pPr>
      <w:r>
        <w:rPr>
          <w:rFonts w:hint="eastAsia"/>
          <w:lang w:val="en-US" w:eastAsia="zh-CN"/>
        </w:rPr>
        <w:t>12月17日02时50分，</w:t>
      </w:r>
      <w:r>
        <w:rPr>
          <w:rFonts w:hint="eastAsia"/>
          <w:b/>
          <w:bCs/>
          <w:lang w:val="en-US" w:eastAsia="zh-CN"/>
        </w:rPr>
        <w:t>“水利一号”遥感卫星</w:t>
      </w:r>
      <w:r>
        <w:rPr>
          <w:rFonts w:hint="eastAsia"/>
          <w:lang w:val="en-US" w:eastAsia="zh-CN"/>
        </w:rPr>
        <w:t>在</w:t>
      </w:r>
      <w:r>
        <w:rPr>
          <w:rFonts w:hint="eastAsia"/>
          <w:b/>
          <w:bCs/>
          <w:lang w:val="en-US" w:eastAsia="zh-CN"/>
        </w:rPr>
        <w:t>太原</w:t>
      </w:r>
      <w:r>
        <w:rPr>
          <w:rFonts w:hint="eastAsia"/>
          <w:lang w:val="en-US" w:eastAsia="zh-CN"/>
        </w:rPr>
        <w:t>卫星发射中心发射成功。我国</w:t>
      </w:r>
      <w:r>
        <w:rPr>
          <w:rFonts w:hint="eastAsia"/>
          <w:b/>
          <w:bCs/>
          <w:lang w:val="en-US" w:eastAsia="zh-CN"/>
        </w:rPr>
        <w:t>首颗以水利命</w:t>
      </w:r>
      <w:r>
        <w:rPr>
          <w:rFonts w:hint="eastAsia"/>
          <w:b/>
          <w:bCs/>
          <w:spacing w:val="-2"/>
          <w:sz w:val="21"/>
          <w:lang w:val="en-US" w:eastAsia="zh-CN"/>
        </w:rPr>
        <w:t>名的遥感卫星正式升空</w:t>
      </w:r>
      <w:r>
        <w:rPr>
          <w:rFonts w:hint="eastAsia"/>
          <w:spacing w:val="-2"/>
          <w:sz w:val="21"/>
          <w:lang w:val="en-US" w:eastAsia="zh-CN"/>
        </w:rPr>
        <w:t>，为数字孪生水利“天空地水工”一体化监测感知体系“天基”监测增添了新力量。</w:t>
      </w:r>
    </w:p>
    <w:p w14:paraId="35CD1048">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中国海军076两栖攻击舰首舰在上海下水</w:t>
      </w:r>
    </w:p>
    <w:p w14:paraId="491C06E7">
      <w:pPr>
        <w:bidi w:val="0"/>
        <w:rPr>
          <w:rFonts w:hint="eastAsia"/>
          <w:lang w:val="en-US" w:eastAsia="zh-CN"/>
        </w:rPr>
      </w:pPr>
      <w:r>
        <w:rPr>
          <w:rFonts w:hint="eastAsia"/>
          <w:lang w:val="en-US" w:eastAsia="zh-CN"/>
        </w:rPr>
        <w:t>12月27日，</w:t>
      </w:r>
      <w:r>
        <w:rPr>
          <w:rFonts w:hint="eastAsia"/>
          <w:b/>
          <w:bCs/>
          <w:lang w:val="en-US" w:eastAsia="zh-CN"/>
        </w:rPr>
        <w:t>中国海军076两栖攻击舰首舰</w:t>
      </w:r>
      <w:r>
        <w:rPr>
          <w:rFonts w:hint="eastAsia"/>
          <w:lang w:val="en-US" w:eastAsia="zh-CN"/>
        </w:rPr>
        <w:t>在上海下水，命名为</w:t>
      </w:r>
      <w:r>
        <w:rPr>
          <w:rFonts w:hint="eastAsia"/>
          <w:b/>
          <w:bCs/>
          <w:lang w:val="en-US" w:eastAsia="zh-CN"/>
        </w:rPr>
        <w:t>四川舰，舷号为“51”</w:t>
      </w:r>
      <w:r>
        <w:rPr>
          <w:rFonts w:hint="eastAsia"/>
          <w:lang w:val="en-US" w:eastAsia="zh-CN"/>
        </w:rPr>
        <w:t>。</w:t>
      </w:r>
    </w:p>
    <w:p w14:paraId="77D5E71A">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日喀则和长白山40米射电望远镜落成启用仪式举行</w:t>
      </w:r>
    </w:p>
    <w:p w14:paraId="0E36C3B6">
      <w:pPr>
        <w:bidi w:val="0"/>
        <w:rPr>
          <w:rFonts w:hint="eastAsia"/>
          <w:lang w:val="en-US" w:eastAsia="zh-CN"/>
        </w:rPr>
      </w:pPr>
      <w:r>
        <w:rPr>
          <w:rFonts w:hint="eastAsia"/>
          <w:lang w:val="en-US" w:eastAsia="zh-CN"/>
        </w:rPr>
        <w:t>12月27日，中国科学院上海天文台在上海松江、西藏日喀则、吉林长白山三地同步举行</w:t>
      </w:r>
      <w:r>
        <w:rPr>
          <w:rFonts w:hint="eastAsia"/>
          <w:b/>
          <w:bCs/>
          <w:lang w:val="en-US" w:eastAsia="zh-CN"/>
        </w:rPr>
        <w:t>日喀则和长白山40米射电望远镜落成启用仪式</w:t>
      </w:r>
      <w:r>
        <w:rPr>
          <w:rFonts w:hint="eastAsia"/>
          <w:lang w:val="en-US" w:eastAsia="zh-CN"/>
        </w:rPr>
        <w:t>，中国甚长基线干涉测量（VLBI）网增加两名新成员，并将于2025年执行</w:t>
      </w:r>
      <w:r>
        <w:rPr>
          <w:rFonts w:hint="eastAsia"/>
          <w:b/>
          <w:bCs/>
          <w:lang w:val="en-US" w:eastAsia="zh-CN"/>
        </w:rPr>
        <w:t>“天问二号”小行星探测任务</w:t>
      </w:r>
      <w:r>
        <w:rPr>
          <w:rFonts w:hint="eastAsia"/>
          <w:lang w:val="en-US" w:eastAsia="zh-CN"/>
        </w:rPr>
        <w:t>。</w:t>
      </w:r>
    </w:p>
    <w:p w14:paraId="65FBA933">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2023年，我国卫星遥感及应用产业规模达到2450亿元</w:t>
      </w:r>
    </w:p>
    <w:p w14:paraId="0CF58DE1">
      <w:pPr>
        <w:bidi w:val="0"/>
        <w:rPr>
          <w:rFonts w:hint="eastAsia"/>
          <w:lang w:val="en-US" w:eastAsia="zh-CN"/>
        </w:rPr>
      </w:pPr>
      <w:r>
        <w:rPr>
          <w:rFonts w:hint="eastAsia"/>
          <w:lang w:val="en-US" w:eastAsia="zh-CN"/>
        </w:rPr>
        <w:t>中国国际工程咨询有限公司战略研究院近日发布</w:t>
      </w:r>
      <w:r>
        <w:rPr>
          <w:rFonts w:hint="eastAsia"/>
          <w:b/>
          <w:bCs/>
          <w:lang w:val="en-US" w:eastAsia="zh-CN"/>
        </w:rPr>
        <w:t>《中国卫星遥感及应用产业发展蓝皮书（2023年）》</w:t>
      </w:r>
      <w:r>
        <w:rPr>
          <w:rFonts w:hint="eastAsia"/>
          <w:lang w:val="en-US" w:eastAsia="zh-CN"/>
        </w:rPr>
        <w:t>。根据蓝皮书统计测算，</w:t>
      </w:r>
      <w:r>
        <w:rPr>
          <w:rFonts w:hint="eastAsia"/>
          <w:b/>
          <w:bCs/>
          <w:lang w:val="en-US" w:eastAsia="zh-CN"/>
        </w:rPr>
        <w:t>2023年，我国卫星遥感及应用产业规模达到2450亿元，增幅达6.5%；直接效益达434亿元，同比增长3.6%</w:t>
      </w:r>
      <w:r>
        <w:rPr>
          <w:rFonts w:hint="eastAsia"/>
          <w:lang w:val="en-US" w:eastAsia="zh-CN"/>
        </w:rPr>
        <w:t>。</w:t>
      </w:r>
    </w:p>
    <w:p w14:paraId="5AF70F9C">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我国首艘深远海“科考+考古”船“探索三号”在海南三亚入列</w:t>
      </w:r>
    </w:p>
    <w:p w14:paraId="3E5AAD50">
      <w:pPr>
        <w:bidi w:val="0"/>
        <w:rPr>
          <w:rFonts w:hint="eastAsia"/>
          <w:lang w:val="en-US" w:eastAsia="zh-CN"/>
        </w:rPr>
      </w:pPr>
      <w:r>
        <w:rPr>
          <w:rFonts w:hint="eastAsia"/>
          <w:lang w:val="en-US" w:eastAsia="zh-CN"/>
        </w:rPr>
        <w:t>2024年12月29日，我国自主设计建造的</w:t>
      </w:r>
      <w:r>
        <w:rPr>
          <w:rFonts w:hint="eastAsia"/>
          <w:b/>
          <w:bCs/>
          <w:lang w:val="en-US" w:eastAsia="zh-CN"/>
        </w:rPr>
        <w:t>首艘深远海“科考+考古”船“探索三号”</w:t>
      </w:r>
      <w:r>
        <w:rPr>
          <w:rFonts w:hint="eastAsia"/>
          <w:lang w:val="en-US" w:eastAsia="zh-CN"/>
        </w:rPr>
        <w:t>在海南三亚入列，中国载人深潜能力将从</w:t>
      </w:r>
      <w:r>
        <w:rPr>
          <w:rFonts w:hint="eastAsia"/>
          <w:b/>
          <w:bCs/>
          <w:lang w:val="en-US" w:eastAsia="zh-CN"/>
        </w:rPr>
        <w:t>全海深拓展到全海域</w:t>
      </w:r>
      <w:r>
        <w:rPr>
          <w:rFonts w:hint="eastAsia"/>
          <w:lang w:val="en-US" w:eastAsia="zh-CN"/>
        </w:rPr>
        <w:t>。最新载人深潜“成绩单”显示，截至目前，我国载人潜水器累计下潜次数达1433次。</w:t>
      </w:r>
    </w:p>
    <w:p w14:paraId="72951F4B">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《中国空间站科学研究与应用进展报告》公开发布我国多项开创性成果</w:t>
      </w:r>
    </w:p>
    <w:p w14:paraId="715F51F4">
      <w:pPr>
        <w:bidi w:val="0"/>
        <w:rPr>
          <w:rFonts w:hint="eastAsia"/>
          <w:lang w:val="en-US" w:eastAsia="zh-CN"/>
        </w:rPr>
      </w:pPr>
      <w:r>
        <w:rPr>
          <w:rFonts w:hint="eastAsia"/>
          <w:lang w:val="en-US" w:eastAsia="zh-CN"/>
        </w:rPr>
        <w:t>我国于12月30日首次公开发布</w:t>
      </w:r>
      <w:r>
        <w:rPr>
          <w:rFonts w:hint="eastAsia"/>
          <w:b/>
          <w:bCs/>
          <w:lang w:val="en-US" w:eastAsia="zh-CN"/>
        </w:rPr>
        <w:t>《中国空间站科学研究与应用进展报告》</w:t>
      </w:r>
      <w:r>
        <w:rPr>
          <w:rFonts w:hint="eastAsia"/>
          <w:lang w:val="en-US" w:eastAsia="zh-CN"/>
        </w:rPr>
        <w:t>，截至2024年12月1日，已在轨实施181项科学与应用项目，上行近2吨科学物资，下行实验样品近百种，获取科学数据超过300TB，取得了国际上</w:t>
      </w:r>
      <w:r>
        <w:rPr>
          <w:rFonts w:hint="eastAsia"/>
          <w:b/>
          <w:bCs/>
          <w:lang w:val="en-US" w:eastAsia="zh-CN"/>
        </w:rPr>
        <w:t>首次获得空间发育的水稻和再生稻新的种质资源、国际上首次实现空间人胚胎干细胞分化为造血干/前体细胞、国际上首次实现空间微重力条件下的冷原子干涉陀螺、国际上首个建立高通量在轨微生物防控试验平台、国际上空间水生态系统在轨运行最长时间</w:t>
      </w:r>
      <w:r>
        <w:rPr>
          <w:rFonts w:hint="eastAsia"/>
          <w:lang w:val="en-US" w:eastAsia="zh-CN"/>
        </w:rPr>
        <w:t>等多项开创性成果。</w:t>
      </w:r>
    </w:p>
    <w:p w14:paraId="14E28926">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746B4587">
      <w:pPr>
        <w:pStyle w:val="5"/>
        <w:bidi w:val="0"/>
        <w:rPr>
          <w:rFonts w:hint="eastAsia"/>
          <w:lang w:val="en-US" w:eastAsia="zh-CN"/>
        </w:rPr>
      </w:pPr>
      <w:r>
        <w:rPr>
          <w:rFonts w:hint="eastAsia"/>
          <w:lang w:val="en-US" w:eastAsia="zh-CN"/>
        </w:rPr>
        <w:t>2024海上丝绸之路城市影响力市长交流大会在浙江温州举行</w:t>
      </w:r>
    </w:p>
    <w:p w14:paraId="4A081481">
      <w:pPr>
        <w:bidi w:val="0"/>
        <w:rPr>
          <w:rFonts w:hint="eastAsia"/>
          <w:lang w:eastAsia="zh-CN"/>
        </w:rPr>
      </w:pPr>
      <w:r>
        <w:rPr>
          <w:rFonts w:hint="eastAsia"/>
          <w:lang w:val="en-US" w:eastAsia="zh-CN"/>
        </w:rPr>
        <w:t>11月30日，</w:t>
      </w:r>
      <w:r>
        <w:rPr>
          <w:rFonts w:hint="eastAsia"/>
          <w:b/>
          <w:bCs/>
          <w:lang w:val="en-US" w:eastAsia="zh-CN"/>
        </w:rPr>
        <w:t>2024海上丝绸之路城市影响力市长交流大会</w:t>
      </w:r>
      <w:r>
        <w:rPr>
          <w:rFonts w:hint="eastAsia"/>
          <w:lang w:val="en-US" w:eastAsia="zh-CN"/>
        </w:rPr>
        <w:t>在浙江温州举行。围绕“</w:t>
      </w:r>
      <w:r>
        <w:rPr>
          <w:rFonts w:hint="eastAsia"/>
          <w:b/>
          <w:bCs/>
          <w:lang w:val="en-US" w:eastAsia="zh-CN"/>
        </w:rPr>
        <w:t>相知相近 合作共赢——创新</w:t>
      </w:r>
      <w:r>
        <w:rPr>
          <w:rFonts w:hint="eastAsia"/>
          <w:lang w:val="en-US" w:eastAsia="zh-CN"/>
        </w:rPr>
        <w:t>”。</w:t>
      </w:r>
    </w:p>
    <w:p w14:paraId="33F3F7C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第四届中国基础教育论坛暨中国教育学会第三十六次学术年会在天津召开</w:t>
      </w:r>
    </w:p>
    <w:p w14:paraId="0D603D2B">
      <w:pPr>
        <w:bidi w:val="0"/>
        <w:rPr>
          <w:rFonts w:hint="eastAsia"/>
          <w:lang w:val="en-US" w:eastAsia="zh-CN"/>
        </w:rPr>
      </w:pPr>
      <w:r>
        <w:rPr>
          <w:rFonts w:hint="eastAsia"/>
          <w:lang w:val="en-US" w:eastAsia="zh-CN"/>
        </w:rPr>
        <w:t>2024年11月30日至12月1日，第四届中国基础教育论坛暨中国教育学会第三十六次学术年会在天津召开。会议主题为“</w:t>
      </w:r>
      <w:r>
        <w:rPr>
          <w:rFonts w:hint="eastAsia"/>
          <w:b/>
          <w:bCs/>
          <w:lang w:val="en-US" w:eastAsia="zh-CN"/>
        </w:rPr>
        <w:t>加快建设教育强国——聚焦基础教育课程教学改革</w:t>
      </w:r>
      <w:r>
        <w:rPr>
          <w:rFonts w:hint="eastAsia"/>
          <w:lang w:val="en-US" w:eastAsia="zh-CN"/>
        </w:rPr>
        <w:t>”。</w:t>
      </w:r>
    </w:p>
    <w:p w14:paraId="5FFA9E3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国家主席习近平向2024世界传统医药大会致贺信</w:t>
      </w:r>
    </w:p>
    <w:p w14:paraId="3DE29F54">
      <w:pPr>
        <w:bidi w:val="0"/>
        <w:rPr>
          <w:rFonts w:hint="eastAsia"/>
          <w:lang w:val="en-US" w:eastAsia="zh-CN"/>
        </w:rPr>
      </w:pPr>
      <w:r>
        <w:rPr>
          <w:rFonts w:hint="eastAsia"/>
          <w:lang w:val="en-US" w:eastAsia="zh-CN"/>
        </w:rPr>
        <w:t>12月3日，国家主席习近平向2024世界传统医药大会致贺信。</w:t>
      </w:r>
    </w:p>
    <w:p w14:paraId="1E349E45">
      <w:pPr>
        <w:bidi w:val="0"/>
        <w:rPr>
          <w:rFonts w:hint="eastAsia"/>
          <w:lang w:val="en-US" w:eastAsia="zh-CN"/>
        </w:rPr>
      </w:pPr>
      <w:r>
        <w:rPr>
          <w:rFonts w:hint="eastAsia"/>
          <w:lang w:val="en-US" w:eastAsia="zh-CN"/>
        </w:rPr>
        <w:t>习近平指出，</w:t>
      </w:r>
      <w:r>
        <w:rPr>
          <w:rFonts w:hint="eastAsia"/>
          <w:b/>
          <w:bCs/>
          <w:lang w:val="en-US" w:eastAsia="zh-CN"/>
        </w:rPr>
        <w:t>传统医药是人类文明创造的成果，需要代代守护、传承精华，也需要与时俱进、守正创新。中医药作为传统医药的杰出代表，是中华文明的瑰宝。</w:t>
      </w:r>
      <w:r>
        <w:rPr>
          <w:rFonts w:hint="eastAsia"/>
          <w:lang w:val="en-US" w:eastAsia="zh-CN"/>
        </w:rPr>
        <w:t>中国始终坚持发展现代医药和传统医药并重，</w:t>
      </w:r>
      <w:r>
        <w:rPr>
          <w:rFonts w:hint="eastAsia"/>
          <w:b/>
          <w:bCs/>
          <w:lang w:val="en-US" w:eastAsia="zh-CN"/>
        </w:rPr>
        <w:t>推动中西医药优势互补、协调发展，推进中医药现代化、产业化</w:t>
      </w:r>
      <w:r>
        <w:rPr>
          <w:rFonts w:hint="eastAsia"/>
          <w:lang w:val="en-US" w:eastAsia="zh-CN"/>
        </w:rPr>
        <w:t>，走出了一条独具特色的传统医药发展之路。</w:t>
      </w:r>
    </w:p>
    <w:p w14:paraId="1133488C">
      <w:pPr>
        <w:bidi w:val="0"/>
        <w:rPr>
          <w:rFonts w:hint="eastAsia"/>
          <w:lang w:val="en-US" w:eastAsia="zh-CN"/>
        </w:rPr>
      </w:pPr>
      <w:r>
        <w:rPr>
          <w:rFonts w:hint="eastAsia"/>
          <w:lang w:val="en-US" w:eastAsia="zh-CN"/>
        </w:rPr>
        <w:t>习近平强调，世界的发展与繁荣，需要各国进一步加强卫生健康领域合作，携手应对全球卫生挑战，</w:t>
      </w:r>
      <w:r>
        <w:rPr>
          <w:rFonts w:hint="eastAsia"/>
          <w:b/>
          <w:bCs/>
          <w:lang w:val="en-US" w:eastAsia="zh-CN"/>
        </w:rPr>
        <w:t>推动构建人类卫生健康共同体</w:t>
      </w:r>
      <w:r>
        <w:rPr>
          <w:rFonts w:hint="eastAsia"/>
          <w:lang w:val="en-US" w:eastAsia="zh-CN"/>
        </w:rPr>
        <w:t>。中方愿同各方一道，加强传统医药互学互鉴，</w:t>
      </w:r>
      <w:r>
        <w:rPr>
          <w:rFonts w:hint="eastAsia"/>
          <w:b/>
          <w:bCs/>
          <w:lang w:val="en-US" w:eastAsia="zh-CN"/>
        </w:rPr>
        <w:t>推动传统医药深度融入全球卫生体系，促进传统医药文化创造性转化、创新性发展，</w:t>
      </w:r>
      <w:r>
        <w:rPr>
          <w:rFonts w:hint="eastAsia"/>
          <w:lang w:val="en-US" w:eastAsia="zh-CN"/>
        </w:rPr>
        <w:t>让传统医药更好造福各国人民。</w:t>
      </w:r>
    </w:p>
    <w:p w14:paraId="66B46B41">
      <w:pPr>
        <w:bidi w:val="0"/>
        <w:rPr>
          <w:rFonts w:hint="eastAsia"/>
          <w:lang w:val="en-US" w:eastAsia="zh-CN"/>
        </w:rPr>
      </w:pPr>
      <w:r>
        <w:rPr>
          <w:rFonts w:hint="eastAsia"/>
          <w:lang w:val="en-US" w:eastAsia="zh-CN"/>
        </w:rPr>
        <w:t>2024世界传统医药大会12月3日在北京开幕，主题为“</w:t>
      </w:r>
      <w:r>
        <w:rPr>
          <w:rFonts w:hint="eastAsia"/>
          <w:b/>
          <w:bCs/>
          <w:lang w:val="en-US" w:eastAsia="zh-CN"/>
        </w:rPr>
        <w:t>多元 传承 创新：让传统医药造福世界</w:t>
      </w:r>
      <w:r>
        <w:rPr>
          <w:rFonts w:hint="eastAsia"/>
          <w:lang w:val="en-US" w:eastAsia="zh-CN"/>
        </w:rPr>
        <w:t>”。</w:t>
      </w:r>
    </w:p>
    <w:p w14:paraId="6D83F80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“文化中国行”主题宣传创新实践研讨会在中国国家博物馆召开</w:t>
      </w:r>
    </w:p>
    <w:p w14:paraId="4D75E05F">
      <w:pPr>
        <w:bidi w:val="0"/>
        <w:rPr>
          <w:rFonts w:hint="eastAsia"/>
          <w:lang w:val="en-US" w:eastAsia="zh-CN"/>
        </w:rPr>
      </w:pPr>
      <w:r>
        <w:rPr>
          <w:rFonts w:hint="eastAsia"/>
          <w:lang w:val="en-US" w:eastAsia="zh-CN"/>
        </w:rPr>
        <w:t>为学习宣传贯彻习近平文化思想，推进全媒体时代主题宣传守正创新，12月2日上午，由中宣部新闻局主办的“</w:t>
      </w:r>
      <w:r>
        <w:rPr>
          <w:rFonts w:hint="eastAsia"/>
          <w:b/>
          <w:bCs/>
          <w:lang w:val="en-US" w:eastAsia="zh-CN"/>
        </w:rPr>
        <w:t>文化中国行</w:t>
      </w:r>
      <w:r>
        <w:rPr>
          <w:rFonts w:hint="eastAsia"/>
          <w:lang w:val="en-US" w:eastAsia="zh-CN"/>
        </w:rPr>
        <w:t>”主题宣传创新实践研讨会在中国国家博物馆召开。</w:t>
      </w:r>
    </w:p>
    <w:p w14:paraId="5411B3C3">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“2024年十大流行语”发布</w:t>
      </w:r>
    </w:p>
    <w:p w14:paraId="635B83A5">
      <w:pPr>
        <w:bidi w:val="0"/>
        <w:rPr>
          <w:rFonts w:hint="eastAsia"/>
          <w:lang w:eastAsia="zh-CN"/>
        </w:rPr>
      </w:pPr>
      <w:r>
        <w:rPr>
          <w:rFonts w:hint="eastAsia"/>
          <w:lang w:eastAsia="zh-CN"/>
        </w:rPr>
        <w:t>国家语言文字推广基地、语言文字权威期刊《咬文嚼字》12月2日发布“2024年十大流行语”。上榜热词为：</w:t>
      </w:r>
      <w:r>
        <w:rPr>
          <w:rFonts w:hint="eastAsia"/>
          <w:b/>
          <w:bCs/>
          <w:lang w:eastAsia="zh-CN"/>
        </w:rPr>
        <w:t>“数智化、智能向善、未来产业、city不city、硬控、水灵灵地、班味、松弛感、银发力量、小孩哥/小孩姐”</w:t>
      </w:r>
      <w:r>
        <w:rPr>
          <w:rFonts w:hint="eastAsia"/>
          <w:lang w:eastAsia="zh-CN"/>
        </w:rPr>
        <w:t>。</w:t>
      </w:r>
    </w:p>
    <w:p w14:paraId="5958BAB3">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“春节——中国人庆祝传统新年的社会实践”申遗成功</w:t>
      </w:r>
    </w:p>
    <w:p w14:paraId="2F66A881">
      <w:pPr>
        <w:bidi w:val="0"/>
        <w:rPr>
          <w:rFonts w:hint="eastAsia"/>
          <w:lang w:eastAsia="zh-CN"/>
        </w:rPr>
      </w:pPr>
      <w:r>
        <w:rPr>
          <w:rFonts w:hint="eastAsia"/>
          <w:lang w:eastAsia="zh-CN"/>
        </w:rPr>
        <w:t>12月4日，我国申报的“</w:t>
      </w:r>
      <w:r>
        <w:rPr>
          <w:rFonts w:hint="eastAsia"/>
          <w:b/>
          <w:bCs/>
          <w:lang w:eastAsia="zh-CN"/>
        </w:rPr>
        <w:t>春节——中国人庆祝传统新年的社会实践</w:t>
      </w:r>
      <w:r>
        <w:rPr>
          <w:rFonts w:hint="eastAsia"/>
          <w:lang w:eastAsia="zh-CN"/>
        </w:rPr>
        <w:t>”在巴拉圭亚松森举行的联合国教科文组织保护非物质文化遗产政府间委员会第19届常会上通过评审，列入联合国教科文组织人类非物质文化遗产代表作名录。至此，我国共</w:t>
      </w:r>
      <w:r>
        <w:rPr>
          <w:rFonts w:hint="eastAsia"/>
          <w:b/>
          <w:bCs/>
          <w:lang w:eastAsia="zh-CN"/>
        </w:rPr>
        <w:t>有44个项目</w:t>
      </w:r>
      <w:r>
        <w:rPr>
          <w:rFonts w:hint="eastAsia"/>
          <w:lang w:eastAsia="zh-CN"/>
        </w:rPr>
        <w:t>列入联合国教科文组织非物质文化遗产名录、名册，总数居世界第一。</w:t>
      </w:r>
    </w:p>
    <w:p w14:paraId="643EE782">
      <w:pPr>
        <w:bidi w:val="0"/>
        <w:rPr>
          <w:rFonts w:hint="eastAsia"/>
          <w:lang w:eastAsia="zh-CN"/>
        </w:rPr>
      </w:pPr>
      <w:r>
        <w:rPr>
          <w:rFonts w:hint="eastAsia" w:ascii="黑体" w:hAnsi="黑体" w:eastAsia="黑体" w:cs="Times New Roman"/>
          <w:color w:val="7030A0"/>
          <w:kern w:val="2"/>
          <w:sz w:val="21"/>
          <w:szCs w:val="21"/>
          <w:lang w:val="en-US" w:eastAsia="zh-CN" w:bidi="ar-SA"/>
        </w:rPr>
        <w:t>2024装备制造业发展大会开幕式主论坛在重庆举行</w:t>
      </w:r>
    </w:p>
    <w:p w14:paraId="50F0985B">
      <w:pPr>
        <w:bidi w:val="0"/>
        <w:rPr>
          <w:rFonts w:hint="eastAsia"/>
          <w:lang w:eastAsia="zh-CN"/>
        </w:rPr>
      </w:pPr>
      <w:r>
        <w:rPr>
          <w:rFonts w:hint="eastAsia"/>
          <w:lang w:eastAsia="zh-CN"/>
        </w:rPr>
        <w:t>12月3日，2024装备制造业发展大会开幕式主论坛在重庆举行，本次大会以“</w:t>
      </w:r>
      <w:r>
        <w:rPr>
          <w:rFonts w:hint="eastAsia"/>
          <w:b/>
          <w:bCs/>
          <w:lang w:eastAsia="zh-CN"/>
        </w:rPr>
        <w:t>更好的装备 更美的世界——智能·绿色·融合</w:t>
      </w:r>
      <w:r>
        <w:rPr>
          <w:rFonts w:hint="eastAsia"/>
          <w:lang w:eastAsia="zh-CN"/>
        </w:rPr>
        <w:t>”为主题。</w:t>
      </w:r>
    </w:p>
    <w:p w14:paraId="2E93E047">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3个遗产项目从急需保护的非物质文化遗产名录转入人类非物质文化遗产代表作名录</w:t>
      </w:r>
    </w:p>
    <w:p w14:paraId="4E0AA202">
      <w:pPr>
        <w:bidi w:val="0"/>
        <w:rPr>
          <w:rFonts w:hint="eastAsia"/>
          <w:lang w:eastAsia="zh-CN"/>
        </w:rPr>
      </w:pPr>
      <w:r>
        <w:rPr>
          <w:rFonts w:hint="eastAsia"/>
          <w:lang w:eastAsia="zh-CN"/>
        </w:rPr>
        <w:t>联合国教科文组织保护非物质文化遗产政府间委员会第19届常会12月5日通过评审，决定将</w:t>
      </w:r>
      <w:r>
        <w:rPr>
          <w:rFonts w:hint="eastAsia"/>
          <w:b/>
          <w:bCs/>
          <w:lang w:eastAsia="zh-CN"/>
        </w:rPr>
        <w:t>“黎族传统纺染织绣技艺”“羌年”“中国木拱桥传统营造技艺”</w:t>
      </w:r>
      <w:r>
        <w:rPr>
          <w:rFonts w:hint="eastAsia"/>
          <w:lang w:eastAsia="zh-CN"/>
        </w:rPr>
        <w:t>3个遗产项目从急需保护的非物质文化遗产名录转入人类非物质文化遗产代表作名录。</w:t>
      </w:r>
    </w:p>
    <w:p w14:paraId="11D1310D">
      <w:pPr>
        <w:bidi w:val="0"/>
        <w:rPr>
          <w:rFonts w:hint="default"/>
          <w:lang w:val="en-US" w:eastAsia="zh-CN"/>
        </w:rPr>
      </w:pPr>
      <w:r>
        <w:rPr>
          <w:rFonts w:hint="eastAsia" w:ascii="黑体" w:hAnsi="黑体" w:eastAsia="黑体" w:cs="Times New Roman"/>
          <w:color w:val="7030A0"/>
          <w:kern w:val="2"/>
          <w:sz w:val="21"/>
          <w:szCs w:val="21"/>
          <w:lang w:val="en-US" w:eastAsia="zh-CN" w:bidi="ar-SA"/>
        </w:rPr>
        <w:t>“2024年度中国媒体十大流行语”发布</w:t>
      </w:r>
    </w:p>
    <w:p w14:paraId="041C834F">
      <w:pPr>
        <w:bidi w:val="0"/>
        <w:rPr>
          <w:rFonts w:hint="eastAsia"/>
          <w:lang w:eastAsia="zh-CN"/>
        </w:rPr>
      </w:pPr>
      <w:r>
        <w:rPr>
          <w:rFonts w:hint="eastAsia"/>
          <w:lang w:eastAsia="zh-CN"/>
        </w:rPr>
        <w:t>12月7日，国家语言资源监测与研究中心发布“2024年度中国媒体十大流行语”，分别为：</w:t>
      </w:r>
      <w:r>
        <w:rPr>
          <w:rFonts w:hint="eastAsia"/>
          <w:b/>
          <w:bCs/>
          <w:lang w:eastAsia="zh-CN"/>
        </w:rPr>
        <w:t>新质生产力、人工智能、立德树人、巴黎奥运会、全球南方、中国游、以旧换新、低空经济、未来产业、新职业</w:t>
      </w:r>
      <w:r>
        <w:rPr>
          <w:rFonts w:hint="eastAsia"/>
          <w:lang w:eastAsia="zh-CN"/>
        </w:rPr>
        <w:t>。</w:t>
      </w:r>
    </w:p>
    <w:p w14:paraId="3C4035E9">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第四届“天宫画展”14日在中国空间站、北京、澳门同步开展</w:t>
      </w:r>
    </w:p>
    <w:p w14:paraId="12900BFA">
      <w:pPr>
        <w:bidi w:val="0"/>
        <w:rPr>
          <w:rFonts w:hint="eastAsia"/>
          <w:lang w:eastAsia="zh-CN"/>
        </w:rPr>
      </w:pPr>
      <w:r>
        <w:rPr>
          <w:rFonts w:hint="eastAsia"/>
          <w:lang w:eastAsia="zh-CN"/>
        </w:rPr>
        <w:t>第四届“天宫画展”14日在中国空间站、北京、澳门同步开展。神舟十九号航天员乘组进行在轨展示并视频祝福，神舟十七号航天员乘组在北京现场与青少年交流互动。这是我国</w:t>
      </w:r>
      <w:r>
        <w:rPr>
          <w:rFonts w:hint="eastAsia"/>
          <w:b/>
          <w:bCs/>
          <w:lang w:eastAsia="zh-CN"/>
        </w:rPr>
        <w:t>首次采用天地同步的方式举办画展</w:t>
      </w:r>
      <w:r>
        <w:rPr>
          <w:rFonts w:hint="eastAsia"/>
          <w:lang w:eastAsia="zh-CN"/>
        </w:rPr>
        <w:t>，画展以“</w:t>
      </w:r>
      <w:r>
        <w:rPr>
          <w:rFonts w:hint="eastAsia"/>
          <w:b/>
          <w:bCs/>
          <w:lang w:eastAsia="zh-CN"/>
        </w:rPr>
        <w:t>我爱我的祖国</w:t>
      </w:r>
      <w:r>
        <w:rPr>
          <w:rFonts w:hint="eastAsia"/>
          <w:lang w:eastAsia="zh-CN"/>
        </w:rPr>
        <w:t>”为主题。</w:t>
      </w:r>
    </w:p>
    <w:p w14:paraId="32F93914">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12月17日发布公告，即日起全面放宽优化过境免签政策</w:t>
      </w:r>
    </w:p>
    <w:p w14:paraId="2CCC87A0">
      <w:pPr>
        <w:bidi w:val="0"/>
        <w:rPr>
          <w:rFonts w:hint="eastAsia"/>
          <w:lang w:eastAsia="zh-CN"/>
        </w:rPr>
      </w:pPr>
      <w:r>
        <w:rPr>
          <w:rFonts w:hint="eastAsia"/>
          <w:lang w:eastAsia="zh-CN"/>
        </w:rPr>
        <w:t>国家移民管理局12月17日发布公告，即日起全面放宽优化过境免签政策，将</w:t>
      </w:r>
      <w:r>
        <w:rPr>
          <w:rFonts w:hint="eastAsia"/>
          <w:b/>
          <w:bCs/>
          <w:lang w:eastAsia="zh-CN"/>
        </w:rPr>
        <w:t>过境免签外国人在境内停留时间由原72小时和144小时均延长为240小时</w:t>
      </w:r>
      <w:r>
        <w:rPr>
          <w:rFonts w:hint="eastAsia"/>
          <w:lang w:eastAsia="zh-CN"/>
        </w:rPr>
        <w:t>，同时新增21个口岸为过境免签人员入出境口岸，并进一步扩大停留活动区域。</w:t>
      </w:r>
    </w:p>
    <w:p w14:paraId="73304E8B">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2024北京接诉即办改革论坛12月18日至19日在北京举办</w:t>
      </w:r>
    </w:p>
    <w:p w14:paraId="612982C5">
      <w:pPr>
        <w:bidi w:val="0"/>
        <w:rPr>
          <w:rFonts w:hint="eastAsia"/>
          <w:lang w:eastAsia="zh-CN"/>
        </w:rPr>
      </w:pPr>
      <w:r>
        <w:rPr>
          <w:rFonts w:hint="eastAsia"/>
          <w:lang w:eastAsia="zh-CN"/>
        </w:rPr>
        <w:t>2024北京接诉即办改革论坛12月18日至19日在北京举办。论坛永久主题为“</w:t>
      </w:r>
      <w:r>
        <w:rPr>
          <w:rFonts w:hint="eastAsia"/>
          <w:b/>
          <w:bCs/>
          <w:lang w:eastAsia="zh-CN"/>
        </w:rPr>
        <w:t>人民城市 共创美好</w:t>
      </w:r>
      <w:r>
        <w:rPr>
          <w:rFonts w:hint="eastAsia"/>
          <w:lang w:eastAsia="zh-CN"/>
        </w:rPr>
        <w:t>”，2024年度主题为“</w:t>
      </w:r>
      <w:r>
        <w:rPr>
          <w:rFonts w:hint="eastAsia"/>
          <w:b/>
          <w:bCs/>
          <w:lang w:eastAsia="zh-CN"/>
        </w:rPr>
        <w:t>以人为本的城市治理现代化</w:t>
      </w:r>
      <w:r>
        <w:rPr>
          <w:rFonts w:hint="eastAsia"/>
          <w:lang w:eastAsia="zh-CN"/>
        </w:rPr>
        <w:t>”。</w:t>
      </w:r>
    </w:p>
    <w:p w14:paraId="6C19DB27">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第六届中国城市信用建设高峰论坛12月20日开幕</w:t>
      </w:r>
    </w:p>
    <w:p w14:paraId="04661C5A">
      <w:pPr>
        <w:bidi w:val="0"/>
        <w:rPr>
          <w:rFonts w:hint="eastAsia"/>
          <w:lang w:eastAsia="zh-CN"/>
        </w:rPr>
      </w:pPr>
      <w:r>
        <w:rPr>
          <w:rFonts w:hint="eastAsia"/>
          <w:lang w:eastAsia="zh-CN"/>
        </w:rPr>
        <w:t>以</w:t>
      </w:r>
      <w:r>
        <w:rPr>
          <w:rFonts w:hint="eastAsia"/>
          <w:b/>
          <w:bCs/>
          <w:lang w:eastAsia="zh-CN"/>
        </w:rPr>
        <w:t>“诚信建设筑基中国式现代化”</w:t>
      </w:r>
      <w:r>
        <w:rPr>
          <w:rFonts w:hint="eastAsia"/>
          <w:lang w:eastAsia="zh-CN"/>
        </w:rPr>
        <w:t>为主题的</w:t>
      </w:r>
      <w:r>
        <w:rPr>
          <w:rFonts w:hint="eastAsia"/>
          <w:b/>
          <w:bCs/>
          <w:lang w:eastAsia="zh-CN"/>
        </w:rPr>
        <w:t>第六届中国城市信用建设高峰论坛</w:t>
      </w:r>
      <w:r>
        <w:rPr>
          <w:rFonts w:hint="eastAsia"/>
          <w:lang w:eastAsia="zh-CN"/>
        </w:rPr>
        <w:t>12月20日在内蒙古呼和浩特市开幕。</w:t>
      </w:r>
    </w:p>
    <w:p w14:paraId="5F390031">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2024数字文化产业高质量发展（太原）大会举行</w:t>
      </w:r>
    </w:p>
    <w:p w14:paraId="7358A161">
      <w:pPr>
        <w:bidi w:val="0"/>
        <w:rPr>
          <w:rFonts w:hint="eastAsia"/>
          <w:lang w:eastAsia="zh-CN"/>
        </w:rPr>
      </w:pPr>
      <w:r>
        <w:rPr>
          <w:rFonts w:hint="eastAsia"/>
          <w:lang w:val="en-US" w:eastAsia="zh-CN"/>
        </w:rPr>
        <w:t>以“</w:t>
      </w:r>
      <w:r>
        <w:rPr>
          <w:rFonts w:hint="eastAsia"/>
          <w:b/>
          <w:bCs/>
          <w:lang w:val="en-US" w:eastAsia="zh-CN"/>
        </w:rPr>
        <w:t>创新文化生态 迈进数字未来</w:t>
      </w:r>
      <w:r>
        <w:rPr>
          <w:rFonts w:hint="eastAsia"/>
          <w:lang w:val="en-US" w:eastAsia="zh-CN"/>
        </w:rPr>
        <w:t>”为主题的</w:t>
      </w:r>
      <w:r>
        <w:rPr>
          <w:rFonts w:hint="eastAsia"/>
          <w:b/>
          <w:bCs/>
          <w:lang w:val="en-US" w:eastAsia="zh-CN"/>
        </w:rPr>
        <w:t>2024数字文化产业高质量发展（太原）大会</w:t>
      </w:r>
      <w:r>
        <w:rPr>
          <w:rFonts w:hint="eastAsia"/>
          <w:lang w:val="en-US" w:eastAsia="zh-CN"/>
        </w:rPr>
        <w:t>，12月21日在山西省太原市举行。</w:t>
      </w:r>
    </w:p>
    <w:p w14:paraId="371E127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科学技术普及法修订草案二审稿增加规定，每年9月为全国科普月</w:t>
      </w:r>
    </w:p>
    <w:p w14:paraId="207BFA17">
      <w:pPr>
        <w:bidi w:val="0"/>
        <w:rPr>
          <w:rFonts w:hint="eastAsia"/>
          <w:lang w:eastAsia="zh-CN"/>
        </w:rPr>
      </w:pPr>
      <w:r>
        <w:rPr>
          <w:rFonts w:hint="eastAsia"/>
          <w:lang w:val="en-US" w:eastAsia="zh-CN"/>
        </w:rPr>
        <w:t>科学技术普及法修订草案12月21日提请全国人大常委会会议二次审议。根据各方建议，在总结实践经验基础上，草案二审稿增加规定，</w:t>
      </w:r>
      <w:r>
        <w:rPr>
          <w:rFonts w:hint="eastAsia"/>
          <w:b/>
          <w:bCs/>
          <w:lang w:val="en-US" w:eastAsia="zh-CN"/>
        </w:rPr>
        <w:t>每年9月为全国科普月</w:t>
      </w:r>
      <w:r>
        <w:rPr>
          <w:rFonts w:hint="eastAsia"/>
          <w:lang w:val="en-US" w:eastAsia="zh-CN"/>
        </w:rPr>
        <w:t>。</w:t>
      </w:r>
    </w:p>
    <w:p w14:paraId="7624E39B">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2024年全国非物质文化遗产保护工作会议12月23日在北京举行</w:t>
      </w:r>
    </w:p>
    <w:p w14:paraId="4916D660">
      <w:pPr>
        <w:bidi w:val="0"/>
        <w:rPr>
          <w:rFonts w:hint="eastAsia"/>
          <w:lang w:eastAsia="zh-CN"/>
        </w:rPr>
      </w:pPr>
      <w:r>
        <w:rPr>
          <w:rFonts w:hint="eastAsia"/>
          <w:lang w:val="en-US" w:eastAsia="zh-CN"/>
        </w:rPr>
        <w:t>2024年全国非物质文化遗产保护工作会议12月23日在北京举行，2024年是我国加入联合国教科文组织</w:t>
      </w:r>
      <w:r>
        <w:rPr>
          <w:rFonts w:hint="eastAsia"/>
          <w:b/>
          <w:bCs/>
          <w:lang w:val="en-US" w:eastAsia="zh-CN"/>
        </w:rPr>
        <w:t>《保护非物质文化遗产公约》20周年</w:t>
      </w:r>
      <w:r>
        <w:rPr>
          <w:rFonts w:hint="eastAsia"/>
          <w:lang w:val="en-US" w:eastAsia="zh-CN"/>
        </w:rPr>
        <w:t>。</w:t>
      </w:r>
    </w:p>
    <w:p w14:paraId="1EF31DF7">
      <w:pPr>
        <w:bidi w:val="0"/>
        <w:rPr>
          <w:rFonts w:hint="eastAsia"/>
          <w:lang w:val="en-US" w:eastAsia="zh-CN"/>
        </w:rPr>
      </w:pPr>
      <w:r>
        <w:rPr>
          <w:rFonts w:hint="eastAsia"/>
          <w:lang w:val="en-US" w:eastAsia="zh-CN"/>
        </w:rPr>
        <w:t>20年来，特别是新时代以来，我国非遗保护工作成绩斐然——</w:t>
      </w:r>
      <w:r>
        <w:rPr>
          <w:rFonts w:hint="eastAsia"/>
          <w:b/>
          <w:bCs/>
          <w:lang w:val="en-US" w:eastAsia="zh-CN"/>
        </w:rPr>
        <w:t>44个项目列入联合国教科文组织非物质文化遗产名录名册，总数世界第一</w:t>
      </w:r>
      <w:r>
        <w:rPr>
          <w:rFonts w:hint="eastAsia"/>
          <w:lang w:val="en-US" w:eastAsia="zh-CN"/>
        </w:rPr>
        <w:t>；国务院公布</w:t>
      </w:r>
      <w:r>
        <w:rPr>
          <w:rFonts w:hint="eastAsia"/>
          <w:b/>
          <w:bCs/>
          <w:lang w:val="en-US" w:eastAsia="zh-CN"/>
        </w:rPr>
        <w:t>国家级非遗代表性项目1557项</w:t>
      </w:r>
      <w:r>
        <w:rPr>
          <w:rFonts w:hint="eastAsia"/>
          <w:lang w:val="en-US" w:eastAsia="zh-CN"/>
        </w:rPr>
        <w:t>；</w:t>
      </w:r>
      <w:r>
        <w:rPr>
          <w:rFonts w:hint="eastAsia"/>
          <w:b/>
          <w:bCs/>
          <w:lang w:val="en-US" w:eastAsia="zh-CN"/>
        </w:rPr>
        <w:t>文化和旅游部认定国家级非遗代表性传承人3056名</w:t>
      </w:r>
      <w:r>
        <w:rPr>
          <w:rFonts w:hint="eastAsia"/>
          <w:lang w:val="en-US" w:eastAsia="zh-CN"/>
        </w:rPr>
        <w:t>；列入国家、省、市、县四级非遗名录项目10万余项；创新设立23个国家级文化生态保护（实验）区；20年来，我国结合公约精神、立足中国国情、扎根中华文化，建立起</w:t>
      </w:r>
      <w:r>
        <w:rPr>
          <w:rFonts w:hint="eastAsia"/>
          <w:b/>
          <w:bCs/>
          <w:lang w:val="en-US" w:eastAsia="zh-CN"/>
        </w:rPr>
        <w:t>既与国际衔接、又符合中国国情，具有中国特色的非遗保护制度体系</w:t>
      </w:r>
      <w:r>
        <w:rPr>
          <w:rFonts w:hint="eastAsia"/>
          <w:lang w:val="en-US" w:eastAsia="zh-CN"/>
        </w:rPr>
        <w:t>。</w:t>
      </w:r>
    </w:p>
    <w:p w14:paraId="6E75726F">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第37届太阳岛国际雪雕艺术博览会正式开园迎客</w:t>
      </w:r>
    </w:p>
    <w:p w14:paraId="3D1989A8">
      <w:pPr>
        <w:bidi w:val="0"/>
        <w:rPr>
          <w:rFonts w:hint="eastAsia"/>
          <w:lang w:eastAsia="zh-CN"/>
        </w:rPr>
      </w:pPr>
      <w:r>
        <w:rPr>
          <w:rFonts w:hint="eastAsia"/>
          <w:lang w:eastAsia="zh-CN"/>
        </w:rPr>
        <w:t>12月23日，</w:t>
      </w:r>
      <w:r>
        <w:rPr>
          <w:rFonts w:hint="eastAsia"/>
          <w:b/>
          <w:bCs/>
          <w:lang w:eastAsia="zh-CN"/>
        </w:rPr>
        <w:t>第37届太阳岛国际雪雕艺术博览会</w:t>
      </w:r>
      <w:r>
        <w:rPr>
          <w:rFonts w:hint="eastAsia"/>
          <w:lang w:eastAsia="zh-CN"/>
        </w:rPr>
        <w:t>正式开园迎客。本届雪博会以“</w:t>
      </w:r>
      <w:r>
        <w:rPr>
          <w:rFonts w:hint="eastAsia"/>
          <w:b/>
          <w:bCs/>
          <w:lang w:eastAsia="zh-CN"/>
        </w:rPr>
        <w:t>同梦同心·冰雪传奇</w:t>
      </w:r>
      <w:r>
        <w:rPr>
          <w:rFonts w:hint="eastAsia"/>
          <w:lang w:eastAsia="zh-CN"/>
        </w:rPr>
        <w:t>”为主题，设计和建设充分融入亚冬会元素，为亚洲冬季运动的盛会奏响序曲。</w:t>
      </w:r>
    </w:p>
    <w:p w14:paraId="42343EF1">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国家文物局12月26日举行“考古中国”重大项目重要进展工作会</w:t>
      </w:r>
    </w:p>
    <w:p w14:paraId="4328EBD9">
      <w:pPr>
        <w:bidi w:val="0"/>
        <w:rPr>
          <w:rFonts w:hint="eastAsia"/>
          <w:lang w:eastAsia="zh-CN"/>
        </w:rPr>
      </w:pPr>
      <w:r>
        <w:rPr>
          <w:rFonts w:hint="eastAsia"/>
          <w:lang w:eastAsia="zh-CN"/>
        </w:rPr>
        <w:t>国家文物局12月26日举行“考古中国”重大项目重要进展工作会，通报了</w:t>
      </w:r>
      <w:r>
        <w:rPr>
          <w:rFonts w:hint="eastAsia"/>
          <w:b/>
          <w:bCs/>
          <w:lang w:eastAsia="zh-CN"/>
        </w:rPr>
        <w:t>河南省安阳市殷墟遗址、四川省广汉市三星堆遗址、河南省洛阳市二里头遗址、山西省昔阳县钟村墓地</w:t>
      </w:r>
      <w:r>
        <w:rPr>
          <w:rFonts w:hint="eastAsia"/>
          <w:lang w:eastAsia="zh-CN"/>
        </w:rPr>
        <w:t>的最新考古成果。</w:t>
      </w:r>
    </w:p>
    <w:p w14:paraId="067A98F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2024中国高校科技成果交易会在南京开幕</w:t>
      </w:r>
    </w:p>
    <w:p w14:paraId="1B35226C">
      <w:pPr>
        <w:bidi w:val="0"/>
        <w:rPr>
          <w:rFonts w:hint="eastAsia"/>
          <w:lang w:eastAsia="zh-CN"/>
        </w:rPr>
      </w:pPr>
      <w:r>
        <w:rPr>
          <w:rFonts w:hint="eastAsia"/>
          <w:lang w:eastAsia="zh-CN"/>
        </w:rPr>
        <w:t>12月26日，</w:t>
      </w:r>
      <w:r>
        <w:rPr>
          <w:rFonts w:hint="eastAsia"/>
          <w:b/>
          <w:bCs/>
          <w:lang w:eastAsia="zh-CN"/>
        </w:rPr>
        <w:t>2024中国高校科技成果交易会</w:t>
      </w:r>
      <w:r>
        <w:rPr>
          <w:rFonts w:hint="eastAsia"/>
          <w:lang w:eastAsia="zh-CN"/>
        </w:rPr>
        <w:t>在南京开幕。交易会以“</w:t>
      </w:r>
      <w:r>
        <w:rPr>
          <w:rFonts w:hint="eastAsia"/>
          <w:b/>
          <w:bCs/>
          <w:lang w:eastAsia="zh-CN"/>
        </w:rPr>
        <w:t>校企双向奔赴 师生携手共创 政产学研金协同 开创科技转移转化新局面</w:t>
      </w:r>
      <w:r>
        <w:rPr>
          <w:rFonts w:hint="eastAsia"/>
          <w:lang w:eastAsia="zh-CN"/>
        </w:rPr>
        <w:t>”为主题。</w:t>
      </w:r>
    </w:p>
    <w:p w14:paraId="1D8C743C">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val="en-US" w:eastAsia="zh-CN"/>
        </w:rPr>
        <w:t>军事</w:t>
      </w:r>
      <w:r>
        <w:rPr>
          <w:rFonts w:hint="eastAsia"/>
          <w:u w:val="double"/>
          <w:lang w:eastAsia="zh-CN"/>
        </w:rPr>
        <w:t>类</w:t>
      </w:r>
    </w:p>
    <w:p w14:paraId="62F1463D">
      <w:pPr>
        <w:bidi w:val="0"/>
        <w:rPr>
          <w:rFonts w:hint="default"/>
          <w:lang w:val="en-US" w:eastAsia="zh-CN"/>
        </w:rPr>
      </w:pPr>
      <w:r>
        <w:rPr>
          <w:rFonts w:hint="default" w:ascii="黑体" w:hAnsi="黑体" w:eastAsia="黑体" w:cs="Times New Roman"/>
          <w:color w:val="7030A0"/>
          <w:kern w:val="2"/>
          <w:sz w:val="21"/>
          <w:szCs w:val="21"/>
          <w:lang w:val="en-US" w:eastAsia="zh-CN" w:bidi="ar-SA"/>
        </w:rPr>
        <w:t>中央军委主席习近平对信息支援部队第一次党代表大会的召开表示热烈祝贺</w:t>
      </w:r>
    </w:p>
    <w:p w14:paraId="71AF9260">
      <w:pPr>
        <w:bidi w:val="0"/>
        <w:rPr>
          <w:rFonts w:hint="default"/>
          <w:lang w:val="en-US" w:eastAsia="zh-CN"/>
        </w:rPr>
      </w:pPr>
      <w:r>
        <w:rPr>
          <w:rFonts w:hint="default"/>
          <w:lang w:val="en-US" w:eastAsia="zh-CN"/>
        </w:rPr>
        <w:t>中共中央总书记、国家主席、中央军委主席习近平12月4日视察信息支援部队，代表党中央和中央军委，对信息支援部队第一次党代表大会的召开表示热烈祝贺，向信息支援部队全体官兵致以诚挚问候。他强调，</w:t>
      </w:r>
      <w:r>
        <w:rPr>
          <w:rFonts w:hint="default"/>
          <w:b/>
          <w:bCs/>
          <w:lang w:val="en-US" w:eastAsia="zh-CN"/>
        </w:rPr>
        <w:t>要贯彻新时代强军思想，贯彻新时代军事战略方针，强化使命担当，勇于创新突破，夯实部队基础，努力建设一支强大的现代化信息支援部队，推动我军网络信息体系建设跨越发展</w:t>
      </w:r>
      <w:r>
        <w:rPr>
          <w:rFonts w:hint="default"/>
          <w:lang w:val="en-US" w:eastAsia="zh-CN"/>
        </w:rPr>
        <w:t>。</w:t>
      </w:r>
    </w:p>
    <w:p w14:paraId="49037991">
      <w:pPr>
        <w:bidi w:val="0"/>
        <w:rPr>
          <w:rFonts w:hint="default"/>
          <w:lang w:val="en-US" w:eastAsia="zh-CN"/>
        </w:rPr>
      </w:pPr>
      <w:r>
        <w:rPr>
          <w:rFonts w:hint="default"/>
          <w:b/>
          <w:bCs/>
          <w:lang w:val="en-US" w:eastAsia="zh-CN"/>
        </w:rPr>
        <w:t>信息支援部队是在军兵种结构布局调整改革中新组建的战略性兵种，</w:t>
      </w:r>
      <w:r>
        <w:rPr>
          <w:rFonts w:hint="default"/>
          <w:lang w:val="en-US" w:eastAsia="zh-CN"/>
        </w:rPr>
        <w:t>习近平2024年4月亲自向信息支援部队授予军旗并致训词。</w:t>
      </w:r>
    </w:p>
    <w:p w14:paraId="3EC17CCE">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val="en-US" w:eastAsia="zh-CN"/>
        </w:rPr>
        <w:t>体育</w:t>
      </w:r>
      <w:r>
        <w:rPr>
          <w:rFonts w:hint="eastAsia"/>
          <w:u w:val="double"/>
          <w:lang w:eastAsia="zh-CN"/>
        </w:rPr>
        <w:t>类</w:t>
      </w:r>
    </w:p>
    <w:p w14:paraId="492DB683">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中国滑雪运动员谷爱凌夺得冠军</w:t>
      </w:r>
    </w:p>
    <w:p w14:paraId="3C6ACBC7">
      <w:pPr>
        <w:bidi w:val="0"/>
        <w:rPr>
          <w:rFonts w:hint="default"/>
          <w:lang w:val="en-US" w:eastAsia="zh-CN"/>
        </w:rPr>
      </w:pPr>
      <w:r>
        <w:rPr>
          <w:rFonts w:hint="default"/>
          <w:lang w:val="en-US" w:eastAsia="zh-CN"/>
        </w:rPr>
        <w:t>12月7日，在河北崇礼云顶滑雪公园举行的2024-2025赛季国际雪联单板滑雪和自由式滑雪U型场地技巧世界杯上，自由式滑雪女子组决赛中，</w:t>
      </w:r>
      <w:r>
        <w:rPr>
          <w:rFonts w:hint="default"/>
          <w:b/>
          <w:bCs/>
          <w:lang w:val="en-US" w:eastAsia="zh-CN"/>
        </w:rPr>
        <w:t>中国滑雪运动员谷爱凌夺得冠军</w:t>
      </w:r>
      <w:r>
        <w:rPr>
          <w:rFonts w:hint="default"/>
          <w:lang w:val="en-US" w:eastAsia="zh-CN"/>
        </w:rPr>
        <w:t>。</w:t>
      </w:r>
    </w:p>
    <w:p w14:paraId="657B85A1">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孙龙</w:t>
      </w:r>
      <w:r>
        <w:rPr>
          <w:rFonts w:hint="eastAsia" w:ascii="黑体" w:hAnsi="黑体" w:eastAsia="黑体" w:cs="Times New Roman"/>
          <w:color w:val="7030A0"/>
          <w:kern w:val="2"/>
          <w:sz w:val="21"/>
          <w:szCs w:val="21"/>
          <w:lang w:val="en-US" w:eastAsia="zh-CN" w:bidi="ar-SA"/>
        </w:rPr>
        <w:t>夺得</w:t>
      </w:r>
      <w:r>
        <w:rPr>
          <w:rFonts w:hint="default" w:ascii="黑体" w:hAnsi="黑体" w:eastAsia="黑体" w:cs="Times New Roman"/>
          <w:color w:val="7030A0"/>
          <w:kern w:val="2"/>
          <w:sz w:val="21"/>
          <w:szCs w:val="21"/>
          <w:lang w:val="en-US" w:eastAsia="zh-CN" w:bidi="ar-SA"/>
        </w:rPr>
        <w:t>2024-2025赛季中国队在短道速滑世巡赛上获得的首枚金牌</w:t>
      </w:r>
    </w:p>
    <w:p w14:paraId="7D66874C">
      <w:pPr>
        <w:bidi w:val="0"/>
        <w:rPr>
          <w:rFonts w:hint="default"/>
          <w:lang w:val="en-US" w:eastAsia="zh-CN"/>
        </w:rPr>
      </w:pPr>
      <w:r>
        <w:rPr>
          <w:rFonts w:hint="default"/>
          <w:lang w:val="en-US" w:eastAsia="zh-CN"/>
        </w:rPr>
        <w:t>2024-2025赛季国际滑联短道速滑世界巡回赛北京站7日在首都体育馆决出多枚金牌。</w:t>
      </w:r>
      <w:r>
        <w:rPr>
          <w:rFonts w:hint="default"/>
          <w:b/>
          <w:bCs/>
          <w:lang w:val="en-US" w:eastAsia="zh-CN"/>
        </w:rPr>
        <w:t>孙龙在男子500米比赛中夺冠，这也是本赛季中国队在短道速滑世巡赛上获得的首枚金牌</w:t>
      </w:r>
      <w:r>
        <w:rPr>
          <w:rFonts w:hint="default"/>
          <w:lang w:val="en-US" w:eastAsia="zh-CN"/>
        </w:rPr>
        <w:t>。</w:t>
      </w:r>
    </w:p>
    <w:p w14:paraId="754A744B">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中国队在</w:t>
      </w:r>
      <w:r>
        <w:rPr>
          <w:rFonts w:hint="default" w:ascii="黑体" w:hAnsi="黑体" w:eastAsia="黑体" w:cs="Times New Roman"/>
          <w:color w:val="7030A0"/>
          <w:kern w:val="2"/>
          <w:sz w:val="21"/>
          <w:szCs w:val="21"/>
          <w:lang w:val="en-US" w:eastAsia="zh-CN" w:bidi="ar-SA"/>
        </w:rPr>
        <w:t>2024年成都国际乒联混合团体世界杯决赛中</w:t>
      </w:r>
      <w:r>
        <w:rPr>
          <w:rFonts w:hint="eastAsia" w:ascii="黑体" w:hAnsi="黑体" w:eastAsia="黑体" w:cs="Times New Roman"/>
          <w:color w:val="7030A0"/>
          <w:kern w:val="2"/>
          <w:sz w:val="21"/>
          <w:szCs w:val="21"/>
          <w:lang w:val="en-US" w:eastAsia="zh-CN" w:bidi="ar-SA"/>
        </w:rPr>
        <w:t>夺冠</w:t>
      </w:r>
    </w:p>
    <w:p w14:paraId="17BD623D">
      <w:pPr>
        <w:bidi w:val="0"/>
        <w:rPr>
          <w:rFonts w:hint="default"/>
          <w:lang w:val="en-US" w:eastAsia="zh-CN"/>
        </w:rPr>
      </w:pPr>
      <w:r>
        <w:rPr>
          <w:rFonts w:hint="default"/>
          <w:lang w:val="en-US" w:eastAsia="zh-CN"/>
        </w:rPr>
        <w:t>12月8日，在四川成都举行的</w:t>
      </w:r>
      <w:r>
        <w:rPr>
          <w:rFonts w:hint="default"/>
          <w:b/>
          <w:bCs/>
          <w:lang w:val="en-US" w:eastAsia="zh-CN"/>
        </w:rPr>
        <w:t>2024年成都国际乒联混合团体世界杯决赛</w:t>
      </w:r>
      <w:r>
        <w:rPr>
          <w:rFonts w:hint="default"/>
          <w:lang w:val="en-US" w:eastAsia="zh-CN"/>
        </w:rPr>
        <w:t>中，中国队总比分8比1战胜韩国队，获得</w:t>
      </w:r>
      <w:r>
        <w:rPr>
          <w:rFonts w:hint="default"/>
          <w:b/>
          <w:bCs/>
          <w:lang w:val="en-US" w:eastAsia="zh-CN"/>
        </w:rPr>
        <w:t>冠军</w:t>
      </w:r>
      <w:r>
        <w:rPr>
          <w:rFonts w:hint="default"/>
          <w:lang w:val="en-US" w:eastAsia="zh-CN"/>
        </w:rPr>
        <w:t>。</w:t>
      </w:r>
    </w:p>
    <w:p w14:paraId="58005F86">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w:t>
      </w:r>
      <w:r>
        <w:rPr>
          <w:rFonts w:hint="default" w:ascii="黑体" w:hAnsi="黑体" w:eastAsia="黑体" w:cs="Times New Roman"/>
          <w:color w:val="7030A0"/>
          <w:kern w:val="2"/>
          <w:sz w:val="21"/>
          <w:szCs w:val="21"/>
          <w:lang w:val="en-US" w:eastAsia="zh-CN" w:bidi="ar-SA"/>
        </w:rPr>
        <w:t>国选手谷爱凌在国际雪联自由式滑雪U型场地世界杯铜山站中获得冠军</w:t>
      </w:r>
    </w:p>
    <w:p w14:paraId="49E20DB5">
      <w:pPr>
        <w:bidi w:val="0"/>
        <w:rPr>
          <w:rFonts w:hint="default"/>
          <w:lang w:val="en-US" w:eastAsia="zh-CN"/>
        </w:rPr>
      </w:pPr>
      <w:r>
        <w:rPr>
          <w:rFonts w:hint="default"/>
          <w:lang w:val="en-US" w:eastAsia="zh-CN"/>
        </w:rPr>
        <w:t>12月22日凌晨，在国际雪联自由式滑雪U型场地世界杯铜山站中，</w:t>
      </w:r>
      <w:r>
        <w:rPr>
          <w:rFonts w:hint="default"/>
          <w:b/>
          <w:bCs/>
          <w:lang w:val="en-US" w:eastAsia="zh-CN"/>
        </w:rPr>
        <w:t>中国选手谷爱凌以90.50分的成绩获得冠军</w:t>
      </w:r>
      <w:r>
        <w:rPr>
          <w:rFonts w:hint="default"/>
          <w:lang w:val="en-US" w:eastAsia="zh-CN"/>
        </w:rPr>
        <w:t>，这是她职业生涯的第17个世界杯冠军。至此，谷爱凌超越法国选手泰丝·勒德，</w:t>
      </w:r>
      <w:r>
        <w:rPr>
          <w:rFonts w:hint="default"/>
          <w:b/>
          <w:bCs/>
          <w:lang w:val="en-US" w:eastAsia="zh-CN"/>
        </w:rPr>
        <w:t>独享自由式滑雪世界杯冠军数最多</w:t>
      </w:r>
      <w:r>
        <w:rPr>
          <w:rFonts w:hint="default"/>
          <w:lang w:val="en-US" w:eastAsia="zh-CN"/>
        </w:rPr>
        <w:t>的纪录。</w:t>
      </w:r>
    </w:p>
    <w:p w14:paraId="088E6EE1">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2024年中国体育健儿共在33个项目上获得194个世界冠军</w:t>
      </w:r>
    </w:p>
    <w:p w14:paraId="71F5210F">
      <w:pPr>
        <w:bidi w:val="0"/>
        <w:rPr>
          <w:rFonts w:hint="default"/>
          <w:lang w:val="en-US" w:eastAsia="zh-CN"/>
        </w:rPr>
      </w:pPr>
      <w:r>
        <w:rPr>
          <w:rFonts w:hint="default"/>
          <w:lang w:val="en-US" w:eastAsia="zh-CN"/>
        </w:rPr>
        <w:t>国家体育总局竞技体育司12月26日发布《2024年我国运动员取得成绩报告》。</w:t>
      </w:r>
      <w:r>
        <w:rPr>
          <w:rFonts w:hint="default"/>
          <w:b/>
          <w:bCs/>
          <w:lang w:val="en-US" w:eastAsia="zh-CN"/>
        </w:rPr>
        <w:t>2024年中国体育健儿共在33个项目上获得194个世界冠军，数量创历年之最</w:t>
      </w:r>
      <w:r>
        <w:rPr>
          <w:rFonts w:hint="default"/>
          <w:lang w:val="en-US" w:eastAsia="zh-CN"/>
        </w:rPr>
        <w:t>。</w:t>
      </w:r>
    </w:p>
    <w:p w14:paraId="2A081E64">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14:paraId="38CD935F">
      <w:pPr>
        <w:pStyle w:val="5"/>
        <w:bidi w:val="0"/>
        <w:rPr>
          <w:rFonts w:hint="default"/>
          <w:lang w:val="en-US" w:eastAsia="zh-CN"/>
        </w:rPr>
      </w:pPr>
      <w:r>
        <w:rPr>
          <w:rFonts w:hint="default"/>
          <w:lang w:val="en-US" w:eastAsia="zh-CN"/>
        </w:rPr>
        <w:t>2024年12月4日是第十一个国家宪法日</w:t>
      </w:r>
    </w:p>
    <w:p w14:paraId="24D9046F">
      <w:pPr>
        <w:bidi w:val="0"/>
        <w:rPr>
          <w:rFonts w:hint="default"/>
          <w:lang w:val="en-US" w:eastAsia="zh-CN"/>
        </w:rPr>
      </w:pPr>
      <w:r>
        <w:rPr>
          <w:rFonts w:hint="default"/>
          <w:lang w:val="en-US" w:eastAsia="zh-CN"/>
        </w:rPr>
        <w:t>2024年12月4日是第十一个国家宪法日。2024年“宪法宣传周”活动主题为“</w:t>
      </w:r>
      <w:r>
        <w:rPr>
          <w:rFonts w:hint="default"/>
          <w:b/>
          <w:bCs/>
          <w:lang w:val="en-US" w:eastAsia="zh-CN"/>
        </w:rPr>
        <w:t>大力弘扬宪法精神，推动进一步全面深化改革</w:t>
      </w:r>
      <w:r>
        <w:rPr>
          <w:rFonts w:hint="default"/>
          <w:lang w:val="en-US" w:eastAsia="zh-CN"/>
        </w:rPr>
        <w:t>”，时间为12月1日至7日。</w:t>
      </w:r>
    </w:p>
    <w:p w14:paraId="35003928">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何梁何利基金成立30周年</w:t>
      </w:r>
    </w:p>
    <w:p w14:paraId="054A7C15">
      <w:pPr>
        <w:bidi w:val="0"/>
        <w:rPr>
          <w:rFonts w:hint="default"/>
          <w:lang w:val="en-US" w:eastAsia="zh-CN"/>
        </w:rPr>
      </w:pPr>
      <w:r>
        <w:rPr>
          <w:rFonts w:hint="default"/>
          <w:lang w:val="en-US" w:eastAsia="zh-CN"/>
        </w:rPr>
        <w:t>2024年是何梁何利基金成立30周年，30年来，共奖励了1638位科技工作者。2024年度何梁何利基金“</w:t>
      </w:r>
      <w:r>
        <w:rPr>
          <w:rFonts w:hint="default"/>
          <w:b/>
          <w:bCs/>
          <w:lang w:val="en-US" w:eastAsia="zh-CN"/>
        </w:rPr>
        <w:t>科学与技术成就奖</w:t>
      </w:r>
      <w:r>
        <w:rPr>
          <w:rFonts w:hint="default"/>
          <w:lang w:val="en-US" w:eastAsia="zh-CN"/>
        </w:rPr>
        <w:t>”授予</w:t>
      </w:r>
      <w:r>
        <w:rPr>
          <w:rFonts w:hint="default"/>
          <w:b/>
          <w:bCs/>
          <w:lang w:val="en-US" w:eastAsia="zh-CN"/>
        </w:rPr>
        <w:t>植物分子遗传学家李家洋院士</w:t>
      </w:r>
      <w:r>
        <w:rPr>
          <w:rFonts w:hint="default"/>
          <w:lang w:val="en-US" w:eastAsia="zh-CN"/>
        </w:rPr>
        <w:t>，55位科技工作者荣获“科学与技术进步奖”和“科学与技术创新奖”。</w:t>
      </w:r>
    </w:p>
    <w:p w14:paraId="5CBBA4F1">
      <w:pPr>
        <w:pStyle w:val="5"/>
        <w:bidi w:val="0"/>
        <w:rPr>
          <w:rFonts w:hint="default"/>
          <w:lang w:val="en-US" w:eastAsia="zh-CN"/>
        </w:rPr>
      </w:pPr>
      <w:r>
        <w:rPr>
          <w:rFonts w:hint="default"/>
          <w:lang w:val="en-US" w:eastAsia="zh-CN"/>
        </w:rPr>
        <w:t>12月12日是我国南水北调东、中线一期工程全面通水十周年的日子。</w:t>
      </w:r>
    </w:p>
    <w:p w14:paraId="4095E5EF">
      <w:pPr>
        <w:bidi w:val="0"/>
        <w:rPr>
          <w:rFonts w:hint="default"/>
          <w:lang w:val="en-US" w:eastAsia="zh-CN"/>
        </w:rPr>
      </w:pPr>
      <w:r>
        <w:rPr>
          <w:rFonts w:hint="default"/>
          <w:b/>
          <w:bCs/>
          <w:lang w:val="en-US" w:eastAsia="zh-CN"/>
        </w:rPr>
        <w:t>12月12日是我国南水北调东、中线一期工程全面通水十周年的日子</w:t>
      </w:r>
      <w:r>
        <w:rPr>
          <w:rFonts w:hint="default"/>
          <w:lang w:val="en-US" w:eastAsia="zh-CN"/>
        </w:rPr>
        <w:t>。10年来，在一渠清水的浸润之下，40多座大中城市受益，超1.85亿人喝上了“南水”。</w:t>
      </w:r>
    </w:p>
    <w:p w14:paraId="6903C72E">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2024年是国家公祭日设立10周年</w:t>
      </w:r>
    </w:p>
    <w:p w14:paraId="37D1A280">
      <w:pPr>
        <w:bidi w:val="0"/>
        <w:rPr>
          <w:rFonts w:hint="default"/>
          <w:lang w:val="en-US" w:eastAsia="zh-CN"/>
        </w:rPr>
      </w:pPr>
      <w:r>
        <w:rPr>
          <w:rFonts w:hint="default"/>
          <w:b/>
          <w:bCs/>
          <w:lang w:val="en-US" w:eastAsia="zh-CN"/>
        </w:rPr>
        <w:t>2024年是国家公祭日设立10周年</w:t>
      </w:r>
      <w:r>
        <w:rPr>
          <w:rFonts w:hint="default"/>
          <w:lang w:val="en-US" w:eastAsia="zh-CN"/>
        </w:rPr>
        <w:t>。2014年</w:t>
      </w:r>
      <w:r>
        <w:rPr>
          <w:rFonts w:hint="default"/>
          <w:b/>
          <w:bCs/>
          <w:lang w:val="en-US" w:eastAsia="zh-CN"/>
        </w:rPr>
        <w:t>12月13日</w:t>
      </w:r>
      <w:r>
        <w:rPr>
          <w:rFonts w:hint="default"/>
          <w:lang w:val="en-US" w:eastAsia="zh-CN"/>
        </w:rPr>
        <w:t>，是第一个法定的</w:t>
      </w:r>
      <w:r>
        <w:rPr>
          <w:rFonts w:hint="default"/>
          <w:b/>
          <w:bCs/>
          <w:lang w:val="en-US" w:eastAsia="zh-CN"/>
        </w:rPr>
        <w:t>南京大屠杀死难者国家公祭日</w:t>
      </w:r>
      <w:r>
        <w:rPr>
          <w:rFonts w:hint="default"/>
          <w:lang w:val="en-US" w:eastAsia="zh-CN"/>
        </w:rPr>
        <w:t>。</w:t>
      </w:r>
    </w:p>
    <w:p w14:paraId="436E21A7">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14:paraId="1A06DF55">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授予单杏花“时代楷模”称号</w:t>
      </w:r>
    </w:p>
    <w:p w14:paraId="2B46F94D">
      <w:pPr>
        <w:rPr>
          <w:rFonts w:hint="eastAsia"/>
          <w:lang w:eastAsia="zh-CN"/>
        </w:rPr>
      </w:pPr>
      <w:r>
        <w:rPr>
          <w:rFonts w:hint="eastAsia"/>
          <w:lang w:eastAsia="zh-CN"/>
        </w:rPr>
        <w:t>12月9日电，中央宣传部日前向全社会宣传发布</w:t>
      </w:r>
      <w:r>
        <w:rPr>
          <w:rFonts w:hint="eastAsia"/>
          <w:b/>
          <w:bCs/>
          <w:lang w:eastAsia="zh-CN"/>
        </w:rPr>
        <w:t>单杏花</w:t>
      </w:r>
      <w:r>
        <w:rPr>
          <w:rFonts w:hint="eastAsia"/>
          <w:lang w:eastAsia="zh-CN"/>
        </w:rPr>
        <w:t>同志的先进事迹，授予她</w:t>
      </w:r>
      <w:r>
        <w:rPr>
          <w:rFonts w:hint="eastAsia"/>
          <w:b/>
          <w:bCs/>
          <w:lang w:eastAsia="zh-CN"/>
        </w:rPr>
        <w:t>“时代楷模”</w:t>
      </w:r>
      <w:r>
        <w:rPr>
          <w:rFonts w:hint="eastAsia"/>
          <w:lang w:eastAsia="zh-CN"/>
        </w:rPr>
        <w:t>称号。</w:t>
      </w:r>
    </w:p>
    <w:p w14:paraId="48BD7DFD">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卢琦获得“地球卫士奖”中的“科学与创新奖”</w:t>
      </w:r>
    </w:p>
    <w:p w14:paraId="07592940">
      <w:pPr>
        <w:rPr>
          <w:rFonts w:hint="eastAsia"/>
          <w:lang w:eastAsia="zh-CN"/>
        </w:rPr>
      </w:pPr>
      <w:r>
        <w:rPr>
          <w:rFonts w:hint="eastAsia"/>
          <w:lang w:eastAsia="zh-CN"/>
        </w:rPr>
        <w:t>联合国环境规划署2024年12月10日线上公布</w:t>
      </w:r>
      <w:r>
        <w:rPr>
          <w:rFonts w:hint="eastAsia"/>
          <w:b/>
          <w:bCs/>
          <w:lang w:eastAsia="zh-CN"/>
        </w:rPr>
        <w:t>2024年“地球卫士奖”得主</w:t>
      </w:r>
      <w:r>
        <w:rPr>
          <w:rFonts w:hint="eastAsia"/>
          <w:lang w:eastAsia="zh-CN"/>
        </w:rPr>
        <w:t>，中国科学家</w:t>
      </w:r>
      <w:r>
        <w:rPr>
          <w:rFonts w:hint="eastAsia"/>
          <w:b/>
          <w:bCs/>
          <w:lang w:eastAsia="zh-CN"/>
        </w:rPr>
        <w:t>卢琦</w:t>
      </w:r>
      <w:r>
        <w:rPr>
          <w:rFonts w:hint="eastAsia"/>
          <w:lang w:eastAsia="zh-CN"/>
        </w:rPr>
        <w:t>因助力中国扭转土地退化趋势、减少沙化面积，获得“地球卫士奖”中的“科学与创新奖”，这也是中国人首次在该类别获奖。</w:t>
      </w:r>
    </w:p>
    <w:p w14:paraId="41F8E83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两名中国科学家入选2024年度十大推动科学发展人物榜单</w:t>
      </w:r>
    </w:p>
    <w:p w14:paraId="751F3B36">
      <w:pPr>
        <w:rPr>
          <w:rFonts w:hint="eastAsia"/>
          <w:lang w:eastAsia="zh-CN"/>
        </w:rPr>
      </w:pPr>
      <w:r>
        <w:rPr>
          <w:rFonts w:hint="eastAsia"/>
          <w:lang w:eastAsia="zh-CN"/>
        </w:rPr>
        <w:t>英国《自然》杂志网站9日发布2024年度十大推动科学发展人物榜单。其中，两名中国科学家入选。其中，两名入选十大人物的中国科研人员分别为“</w:t>
      </w:r>
      <w:r>
        <w:rPr>
          <w:rFonts w:hint="eastAsia"/>
          <w:b/>
          <w:bCs/>
          <w:lang w:eastAsia="zh-CN"/>
        </w:rPr>
        <w:t>无畏的医者”</w:t>
      </w:r>
      <w:r>
        <w:rPr>
          <w:rFonts w:hint="eastAsia"/>
          <w:lang w:eastAsia="zh-CN"/>
        </w:rPr>
        <w:t>中国人民解放军海军军医大学风湿病专家</w:t>
      </w:r>
      <w:r>
        <w:rPr>
          <w:rFonts w:hint="eastAsia"/>
          <w:b/>
          <w:bCs/>
          <w:lang w:eastAsia="zh-CN"/>
        </w:rPr>
        <w:t>徐沪济</w:t>
      </w:r>
      <w:r>
        <w:rPr>
          <w:rFonts w:hint="eastAsia"/>
          <w:lang w:eastAsia="zh-CN"/>
        </w:rPr>
        <w:t>，以及</w:t>
      </w:r>
      <w:r>
        <w:rPr>
          <w:rFonts w:hint="eastAsia"/>
          <w:b/>
          <w:bCs/>
          <w:lang w:eastAsia="zh-CN"/>
        </w:rPr>
        <w:t>“月岩守护人”</w:t>
      </w:r>
      <w:r>
        <w:rPr>
          <w:rFonts w:hint="eastAsia"/>
          <w:lang w:eastAsia="zh-CN"/>
        </w:rPr>
        <w:t>嫦娥六号任务副总设计师、中国科学院国家天文台研究员</w:t>
      </w:r>
      <w:r>
        <w:rPr>
          <w:rFonts w:hint="eastAsia"/>
          <w:b/>
          <w:bCs/>
          <w:lang w:eastAsia="zh-CN"/>
        </w:rPr>
        <w:t>李春来</w:t>
      </w:r>
      <w:r>
        <w:rPr>
          <w:rFonts w:hint="eastAsia"/>
          <w:lang w:eastAsia="zh-CN"/>
        </w:rPr>
        <w:t>。</w:t>
      </w:r>
    </w:p>
    <w:p w14:paraId="748102A5">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中央军委晋升上将军衔仪式23日在北京八一大楼举行</w:t>
      </w:r>
    </w:p>
    <w:p w14:paraId="4024561D">
      <w:pPr>
        <w:rPr>
          <w:rFonts w:hint="eastAsia"/>
          <w:lang w:eastAsia="zh-CN"/>
        </w:rPr>
      </w:pPr>
      <w:r>
        <w:rPr>
          <w:rFonts w:hint="eastAsia"/>
          <w:lang w:eastAsia="zh-CN"/>
        </w:rPr>
        <w:t>中央军委晋升上将军衔仪式23日在北京八一大楼举行。习近平向</w:t>
      </w:r>
      <w:r>
        <w:rPr>
          <w:rFonts w:hint="eastAsia"/>
          <w:b/>
          <w:bCs/>
          <w:lang w:eastAsia="zh-CN"/>
        </w:rPr>
        <w:t>晋升上将军衔的陆军政治委员陈辉</w:t>
      </w:r>
      <w:r>
        <w:rPr>
          <w:rFonts w:hint="eastAsia"/>
          <w:lang w:eastAsia="zh-CN"/>
        </w:rPr>
        <w:t>颁发命令状，表示祝贺。</w:t>
      </w:r>
    </w:p>
    <w:p w14:paraId="10E9E40E">
      <w:pPr>
        <w:pStyle w:val="4"/>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14:paraId="3E9EE96F">
      <w:pPr>
        <w:pStyle w:val="5"/>
        <w:bidi w:val="0"/>
        <w:rPr>
          <w:rFonts w:hint="eastAsia"/>
          <w:lang w:val="en-US" w:eastAsia="zh-CN"/>
        </w:rPr>
      </w:pPr>
      <w:r>
        <w:rPr>
          <w:rFonts w:hint="eastAsia"/>
          <w:lang w:val="en-US" w:eastAsia="zh-CN"/>
        </w:rPr>
        <w:t>国家主席习近平在北京同柬埔寨人民党主席、参议院主席洪森举行会谈</w:t>
      </w:r>
    </w:p>
    <w:p w14:paraId="6064BCDA">
      <w:pPr>
        <w:bidi w:val="0"/>
        <w:rPr>
          <w:rFonts w:hint="eastAsia"/>
          <w:lang w:val="en-US" w:eastAsia="zh-CN"/>
        </w:rPr>
      </w:pPr>
      <w:r>
        <w:rPr>
          <w:rFonts w:hint="eastAsia"/>
          <w:lang w:val="en-US" w:eastAsia="zh-CN"/>
        </w:rPr>
        <w:t>12月3日，中共中央总书记、国家主席习近平在北京钓鱼台国宾馆同柬埔寨人民党主席、参议院主席洪森举行会谈。习近平表示，中柬铁杆友谊成色十足，完全符合两国人民共同利益。中方始终将柬埔寨作为周边外交重点方向，愿同柬方</w:t>
      </w:r>
      <w:r>
        <w:rPr>
          <w:rFonts w:hint="eastAsia"/>
          <w:b/>
          <w:bCs/>
          <w:lang w:val="en-US" w:eastAsia="zh-CN"/>
        </w:rPr>
        <w:t>携手打造高质量、高水平、高标准的新时代中柬命运共同体</w:t>
      </w:r>
      <w:r>
        <w:rPr>
          <w:rFonts w:hint="eastAsia"/>
          <w:lang w:val="en-US" w:eastAsia="zh-CN"/>
        </w:rPr>
        <w:t>。双方</w:t>
      </w:r>
      <w:r>
        <w:rPr>
          <w:rFonts w:hint="eastAsia"/>
          <w:b/>
          <w:bCs/>
          <w:lang w:val="en-US" w:eastAsia="zh-CN"/>
        </w:rPr>
        <w:t>一要坚定相互支持，巩固铁杆友谊。二要深化交流互鉴，共谋发展振兴。三要把握合作机遇，开拓共赢新局</w:t>
      </w:r>
      <w:r>
        <w:rPr>
          <w:rFonts w:hint="eastAsia"/>
          <w:lang w:val="en-US" w:eastAsia="zh-CN"/>
        </w:rPr>
        <w:t>。</w:t>
      </w:r>
    </w:p>
    <w:p w14:paraId="4D878E1C">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国务院总理李强在北京钓鱼台国宾馆举行“1+10”对话会</w:t>
      </w:r>
    </w:p>
    <w:p w14:paraId="6E76F60C">
      <w:pPr>
        <w:bidi w:val="0"/>
        <w:rPr>
          <w:rFonts w:hint="eastAsia"/>
          <w:lang w:val="en-US" w:eastAsia="zh-CN"/>
        </w:rPr>
      </w:pPr>
      <w:r>
        <w:rPr>
          <w:rFonts w:hint="eastAsia"/>
          <w:lang w:val="en-US" w:eastAsia="zh-CN"/>
        </w:rPr>
        <w:t>12月9日，国务院总理李强在北京钓鱼台国宾馆举行</w:t>
      </w:r>
      <w:r>
        <w:rPr>
          <w:rFonts w:hint="eastAsia"/>
          <w:b/>
          <w:bCs/>
          <w:lang w:val="en-US" w:eastAsia="zh-CN"/>
        </w:rPr>
        <w:t>“1+10”对话会</w:t>
      </w:r>
      <w:r>
        <w:rPr>
          <w:rFonts w:hint="eastAsia"/>
          <w:lang w:val="en-US" w:eastAsia="zh-CN"/>
        </w:rPr>
        <w:t>，围绕“</w:t>
      </w:r>
      <w:r>
        <w:rPr>
          <w:rFonts w:hint="eastAsia"/>
          <w:b/>
          <w:bCs/>
          <w:lang w:val="en-US" w:eastAsia="zh-CN"/>
        </w:rPr>
        <w:t>凝聚发展共识，促进全球共同繁荣</w:t>
      </w:r>
      <w:r>
        <w:rPr>
          <w:rFonts w:hint="eastAsia"/>
          <w:lang w:val="en-US" w:eastAsia="zh-CN"/>
        </w:rPr>
        <w:t>”主题深入交流。</w:t>
      </w:r>
    </w:p>
    <w:p w14:paraId="50D57C73">
      <w:pPr>
        <w:bidi w:val="0"/>
        <w:rPr>
          <w:rFonts w:hint="eastAsia"/>
          <w:lang w:val="en-US" w:eastAsia="zh-CN"/>
        </w:rPr>
      </w:pPr>
      <w:r>
        <w:rPr>
          <w:rFonts w:hint="eastAsia"/>
          <w:lang w:val="en-US" w:eastAsia="zh-CN"/>
        </w:rPr>
        <w:t>李强强调，</w:t>
      </w:r>
      <w:r>
        <w:rPr>
          <w:rFonts w:hint="eastAsia"/>
          <w:b/>
          <w:bCs/>
          <w:lang w:val="en-US" w:eastAsia="zh-CN"/>
        </w:rPr>
        <w:t>中国是经济全球化、多边主义的坚定维护者</w:t>
      </w:r>
      <w:r>
        <w:rPr>
          <w:rFonts w:hint="eastAsia"/>
          <w:lang w:val="en-US" w:eastAsia="zh-CN"/>
        </w:rPr>
        <w:t>。长期以来，中国经济为世界经济持续注入强劲动力，日益呈现出自身发展的鲜明特点。</w:t>
      </w:r>
      <w:r>
        <w:rPr>
          <w:rFonts w:hint="eastAsia"/>
          <w:b/>
          <w:bCs/>
          <w:lang w:val="en-US" w:eastAsia="zh-CN"/>
        </w:rPr>
        <w:t>一是有稳定增长的运行机制，坚持稳中求进、长远规划。我们将加大逆周期调节力度，加力实施宏观政策，千方百计扩大内需、提振消费，下更大功夫解决突出问题，推动经济持续回升向好。二是有持续成长的增量空间，新需求、新动能将不断形成。我们将进一步全面深化改革，加快建设全国统一大市场，着力推动科技创新产业创新，不断增强经济内生动力。三是有积极正向的外溢效应，始终同世界分享发展机遇。我们将坚定不移推进高水平对外开放，出台更多自主开放和单边开放政策，扩大面向全球的高标准自由贸易区网络，持续打造市场化、法治化、国际化一流营商环境。</w:t>
      </w:r>
      <w:r>
        <w:rPr>
          <w:rFonts w:hint="eastAsia"/>
          <w:lang w:val="en-US" w:eastAsia="zh-CN"/>
        </w:rPr>
        <w:t>中国经济向上向好的底层逻辑没有变，惠及世界的方向原则没有变，这是中国经济之于世界经济最大的确定性。</w:t>
      </w:r>
    </w:p>
    <w:p w14:paraId="209B446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国家主席习近平会见来华出席“1+10”对话会的主要国际经济组织负责人</w:t>
      </w:r>
    </w:p>
    <w:p w14:paraId="78EFF2CE">
      <w:pPr>
        <w:bidi w:val="0"/>
        <w:rPr>
          <w:rFonts w:hint="eastAsia"/>
          <w:lang w:val="en-US" w:eastAsia="zh-CN"/>
        </w:rPr>
      </w:pPr>
      <w:r>
        <w:rPr>
          <w:rFonts w:hint="eastAsia"/>
          <w:lang w:val="en-US" w:eastAsia="zh-CN"/>
        </w:rPr>
        <w:t>12月10日上午，国家主席习近平在北京人民大会堂会见来华出席</w:t>
      </w:r>
      <w:r>
        <w:rPr>
          <w:rFonts w:hint="eastAsia"/>
          <w:b/>
          <w:bCs/>
          <w:lang w:val="en-US" w:eastAsia="zh-CN"/>
        </w:rPr>
        <w:t>“1+10”对话会</w:t>
      </w:r>
      <w:r>
        <w:rPr>
          <w:rFonts w:hint="eastAsia"/>
          <w:lang w:val="en-US" w:eastAsia="zh-CN"/>
        </w:rPr>
        <w:t>的主要国际经济组织负责人。习近平指出，当前，百年变局加速演进，世界进入新的动荡变革期，再次处于关键十字路口。</w:t>
      </w:r>
      <w:r>
        <w:rPr>
          <w:rFonts w:hint="eastAsia"/>
          <w:b/>
          <w:bCs/>
          <w:lang w:val="en-US" w:eastAsia="zh-CN"/>
        </w:rPr>
        <w:t>人类是休戚与共的命运共同体</w:t>
      </w:r>
      <w:r>
        <w:rPr>
          <w:rFonts w:hint="eastAsia"/>
          <w:lang w:val="en-US" w:eastAsia="zh-CN"/>
        </w:rPr>
        <w:t>，各国不是乘坐在190多条小船上，而是乘坐在一条命运与共的大船上，应该相互视对方的发展为机遇而非挑战，相互把对方当作伙伴而非对手，</w:t>
      </w:r>
      <w:r>
        <w:rPr>
          <w:rFonts w:hint="eastAsia"/>
          <w:b/>
          <w:bCs/>
          <w:lang w:val="en-US" w:eastAsia="zh-CN"/>
        </w:rPr>
        <w:t>让“同球共济”、团结协作、互利共赢成为时代主旋律</w:t>
      </w:r>
      <w:r>
        <w:rPr>
          <w:rFonts w:hint="eastAsia"/>
          <w:lang w:val="en-US" w:eastAsia="zh-CN"/>
        </w:rPr>
        <w:t>。中方愿同主要国际经济组织</w:t>
      </w:r>
      <w:r>
        <w:rPr>
          <w:rFonts w:hint="eastAsia"/>
          <w:b/>
          <w:bCs/>
          <w:lang w:val="en-US" w:eastAsia="zh-CN"/>
        </w:rPr>
        <w:t>践行多边主义，促进国际合作，支持全球南方国家发展，推动平等有序的世界多极化、普惠包容的经济全球化，建设一个共同发展的公正世界。</w:t>
      </w:r>
    </w:p>
    <w:p w14:paraId="4D10907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国家主席习近平向“2024从都国际论坛”致贺信</w:t>
      </w:r>
    </w:p>
    <w:p w14:paraId="1E401CEE">
      <w:pPr>
        <w:bidi w:val="0"/>
        <w:rPr>
          <w:rFonts w:hint="eastAsia"/>
          <w:lang w:val="en-US" w:eastAsia="zh-CN"/>
        </w:rPr>
      </w:pPr>
      <w:r>
        <w:rPr>
          <w:rFonts w:hint="eastAsia"/>
          <w:lang w:val="en-US" w:eastAsia="zh-CN"/>
        </w:rPr>
        <w:t>12月12日，国家主席习近平向</w:t>
      </w:r>
      <w:r>
        <w:rPr>
          <w:rFonts w:hint="eastAsia"/>
          <w:b/>
          <w:bCs/>
          <w:lang w:val="en-US" w:eastAsia="zh-CN"/>
        </w:rPr>
        <w:t>“2024从都国际论坛”</w:t>
      </w:r>
      <w:r>
        <w:rPr>
          <w:rFonts w:hint="eastAsia"/>
          <w:lang w:val="en-US" w:eastAsia="zh-CN"/>
        </w:rPr>
        <w:t>致贺信指出，从都国际论坛创办10年来，</w:t>
      </w:r>
      <w:r>
        <w:rPr>
          <w:rFonts w:hint="eastAsia"/>
          <w:b/>
          <w:bCs/>
          <w:lang w:val="en-US" w:eastAsia="zh-CN"/>
        </w:rPr>
        <w:t>坚持倡导多边主义，深入探讨全球治理问题，积极分享中国主张</w:t>
      </w:r>
      <w:r>
        <w:rPr>
          <w:rFonts w:hint="eastAsia"/>
          <w:lang w:val="en-US" w:eastAsia="zh-CN"/>
        </w:rPr>
        <w:t>，为增进中国与世界各国的交流和理解发挥了积极作用。</w:t>
      </w:r>
    </w:p>
    <w:p w14:paraId="5D55B2E8">
      <w:pPr>
        <w:bidi w:val="0"/>
        <w:rPr>
          <w:rFonts w:hint="eastAsia"/>
          <w:lang w:val="en-US" w:eastAsia="zh-CN"/>
        </w:rPr>
      </w:pPr>
      <w:r>
        <w:rPr>
          <w:rFonts w:hint="eastAsia"/>
          <w:lang w:val="en-US" w:eastAsia="zh-CN"/>
        </w:rPr>
        <w:t>习近平强调，当今世界变乱交织，</w:t>
      </w:r>
      <w:r>
        <w:rPr>
          <w:rFonts w:hint="eastAsia"/>
          <w:b/>
          <w:bCs/>
          <w:lang w:val="en-US" w:eastAsia="zh-CN"/>
        </w:rPr>
        <w:t>和平和发展是各国人民的共同期盼</w:t>
      </w:r>
      <w:r>
        <w:rPr>
          <w:rFonts w:hint="eastAsia"/>
          <w:lang w:val="en-US" w:eastAsia="zh-CN"/>
        </w:rPr>
        <w:t>。中国愿同各国一道，</w:t>
      </w:r>
      <w:r>
        <w:rPr>
          <w:rFonts w:hint="eastAsia"/>
          <w:b/>
          <w:bCs/>
          <w:lang w:val="en-US" w:eastAsia="zh-CN"/>
        </w:rPr>
        <w:t>秉持“同球共济”精神，坚持公平正义，维护世界和平稳定；坚持合作共赢，促进全球可持续发展；坚持包容互鉴，推动人类文明取得新进步。</w:t>
      </w:r>
    </w:p>
    <w:p w14:paraId="18B46EB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国家主席习近平向美中贸易全国委员会2024年度庆典晚宴致贺信</w:t>
      </w:r>
    </w:p>
    <w:p w14:paraId="010659DD">
      <w:pPr>
        <w:bidi w:val="0"/>
        <w:rPr>
          <w:rFonts w:hint="eastAsia"/>
          <w:lang w:val="en-US" w:eastAsia="zh-CN"/>
        </w:rPr>
      </w:pPr>
      <w:r>
        <w:rPr>
          <w:rFonts w:hint="eastAsia"/>
          <w:lang w:val="en-US" w:eastAsia="zh-CN"/>
        </w:rPr>
        <w:t>12月11日，国家主席习近平向美中贸易全国委员会2024年度庆典晚宴致贺信指出，</w:t>
      </w:r>
      <w:r>
        <w:rPr>
          <w:rFonts w:hint="eastAsia"/>
          <w:b/>
          <w:bCs/>
          <w:lang w:val="en-US" w:eastAsia="zh-CN"/>
        </w:rPr>
        <w:t>中美关系是世界上最重要的双边关系之一，既关乎两国人民切身利益，也关乎人类前途命运。中美合则两利，斗则俱伤，应该选择对话而不是对抗，开展互利合作而不是零和博弈。</w:t>
      </w:r>
      <w:r>
        <w:rPr>
          <w:rFonts w:hint="eastAsia"/>
          <w:lang w:val="en-US" w:eastAsia="zh-CN"/>
        </w:rPr>
        <w:t>中方愿同美方保持沟通，拓展合作，管控分歧，继续探寻新时期两国正确相处之道，实现中美两国在这个星球上长期和平共存，造福两国，惠及世界。</w:t>
      </w:r>
    </w:p>
    <w:p w14:paraId="07D0E1B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王毅12月14日在京同法国总统外事顾问博纳举行第二十六次中法战略对话</w:t>
      </w:r>
    </w:p>
    <w:p w14:paraId="793F65EA">
      <w:pPr>
        <w:bidi w:val="0"/>
        <w:rPr>
          <w:rFonts w:hint="eastAsia"/>
          <w:lang w:val="en-US" w:eastAsia="zh-CN"/>
        </w:rPr>
      </w:pPr>
      <w:r>
        <w:rPr>
          <w:rFonts w:hint="eastAsia"/>
          <w:lang w:val="en-US" w:eastAsia="zh-CN"/>
        </w:rPr>
        <w:t>中共中央政治局委员、中央外办主任王毅12月14日在京同法国总统外事顾问博纳举行第二十六次中法战略对话。</w:t>
      </w:r>
    </w:p>
    <w:p w14:paraId="370CADC9">
      <w:pPr>
        <w:bidi w:val="0"/>
        <w:rPr>
          <w:rFonts w:hint="eastAsia"/>
          <w:lang w:val="en-US" w:eastAsia="zh-CN"/>
        </w:rPr>
      </w:pPr>
      <w:r>
        <w:rPr>
          <w:rFonts w:hint="eastAsia"/>
          <w:lang w:val="en-US" w:eastAsia="zh-CN"/>
        </w:rPr>
        <w:t>王毅说，2025年是中法关系新一个“甲子”的开局之年。中方愿同法方一道，秉</w:t>
      </w:r>
      <w:r>
        <w:rPr>
          <w:rFonts w:hint="eastAsia"/>
          <w:b w:val="0"/>
          <w:bCs w:val="0"/>
          <w:lang w:val="en-US" w:eastAsia="zh-CN"/>
        </w:rPr>
        <w:t>持</w:t>
      </w:r>
      <w:r>
        <w:rPr>
          <w:rFonts w:hint="eastAsia"/>
          <w:b/>
          <w:bCs/>
          <w:lang w:val="en-US" w:eastAsia="zh-CN"/>
        </w:rPr>
        <w:t>独立自主、相互理解、高瞻远瞩、互利共赢的“中法精神”</w:t>
      </w:r>
      <w:r>
        <w:rPr>
          <w:rFonts w:hint="eastAsia"/>
          <w:lang w:val="en-US" w:eastAsia="zh-CN"/>
        </w:rPr>
        <w:t>，使中法关系始终成为引领中欧关系发展、促进世界和平稳定的进步力量。</w:t>
      </w:r>
      <w:r>
        <w:rPr>
          <w:rFonts w:hint="eastAsia"/>
          <w:b/>
          <w:bCs/>
          <w:lang w:val="en-US" w:eastAsia="zh-CN"/>
        </w:rPr>
        <w:t>一是以两国元首共识为指引，打造双边关系更多积极议程。二是扎实推进务实合作，用好双方传统优势，开辟新质生产力合作新前景。三是延续中法文化旅游年积极效应，便利两国人员往来。四是共同维护多边主义</w:t>
      </w:r>
      <w:r>
        <w:rPr>
          <w:rFonts w:hint="eastAsia"/>
          <w:lang w:val="en-US" w:eastAsia="zh-CN"/>
        </w:rPr>
        <w:t>。</w:t>
      </w:r>
    </w:p>
    <w:p w14:paraId="1FFBD8F6">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外交部长王毅出席2024年国际形势与中国外交研讨会开幕式并发表演讲</w:t>
      </w:r>
    </w:p>
    <w:p w14:paraId="3B2D1672">
      <w:pPr>
        <w:bidi w:val="0"/>
        <w:rPr>
          <w:rFonts w:hint="eastAsia"/>
          <w:lang w:val="en-US" w:eastAsia="zh-CN"/>
        </w:rPr>
      </w:pPr>
      <w:r>
        <w:rPr>
          <w:rFonts w:hint="eastAsia"/>
          <w:lang w:val="en-US" w:eastAsia="zh-CN"/>
        </w:rPr>
        <w:t>12月17日，中共中央政治局委员、外交部长王毅在北京出席2024年国际形势与中国外交研讨会开幕式并发表演讲。</w:t>
      </w:r>
    </w:p>
    <w:p w14:paraId="49EDA418">
      <w:pPr>
        <w:bidi w:val="0"/>
        <w:rPr>
          <w:rFonts w:hint="eastAsia"/>
          <w:lang w:val="en-US" w:eastAsia="zh-CN"/>
        </w:rPr>
      </w:pPr>
      <w:r>
        <w:rPr>
          <w:rFonts w:hint="eastAsia"/>
          <w:lang w:val="en-US" w:eastAsia="zh-CN"/>
        </w:rPr>
        <w:t>王毅表示，一年来，</w:t>
      </w:r>
      <w:r>
        <w:rPr>
          <w:rFonts w:hint="eastAsia"/>
          <w:b/>
          <w:bCs/>
          <w:lang w:val="en-US" w:eastAsia="zh-CN"/>
        </w:rPr>
        <w:t>元首外交书写恢弘新篇章，引领和平发展、合作共赢的时代潮流；人类命运共同体建设取得新突破，推动命运与共、同球共济的历史潮流；中国式现代化为世界提供新机遇，促进世界各国现代化的发展潮流；同发展中国家合作树立新典范，汇聚全球南方联合自强的团结潮流；深化全方位外交布局取得新进展，壮大构建新型国际关系的进步潮流。</w:t>
      </w:r>
    </w:p>
    <w:p w14:paraId="7F2A32B5">
      <w:pPr>
        <w:bidi w:val="0"/>
        <w:rPr>
          <w:rFonts w:hint="eastAsia"/>
          <w:lang w:val="en-US" w:eastAsia="zh-CN"/>
        </w:rPr>
      </w:pPr>
      <w:r>
        <w:rPr>
          <w:rFonts w:hint="eastAsia"/>
          <w:lang w:val="en-US" w:eastAsia="zh-CN"/>
        </w:rPr>
        <w:t>王毅表示，面对</w:t>
      </w:r>
      <w:r>
        <w:rPr>
          <w:rFonts w:hint="eastAsia"/>
          <w:b/>
          <w:bCs/>
          <w:lang w:val="en-US" w:eastAsia="zh-CN"/>
        </w:rPr>
        <w:t>世界动荡冲突</w:t>
      </w:r>
      <w:r>
        <w:rPr>
          <w:rFonts w:hint="eastAsia"/>
          <w:lang w:val="en-US" w:eastAsia="zh-CN"/>
        </w:rPr>
        <w:t>，中国将坚定做</w:t>
      </w:r>
      <w:r>
        <w:rPr>
          <w:rFonts w:hint="eastAsia"/>
          <w:b/>
          <w:bCs/>
          <w:lang w:val="en-US" w:eastAsia="zh-CN"/>
        </w:rPr>
        <w:t>和平</w:t>
      </w:r>
      <w:r>
        <w:rPr>
          <w:rFonts w:hint="eastAsia"/>
          <w:lang w:val="en-US" w:eastAsia="zh-CN"/>
        </w:rPr>
        <w:t>的力量；面对</w:t>
      </w:r>
      <w:r>
        <w:rPr>
          <w:rFonts w:hint="eastAsia"/>
          <w:b/>
          <w:bCs/>
          <w:lang w:val="en-US" w:eastAsia="zh-CN"/>
        </w:rPr>
        <w:t>分裂对抗风险</w:t>
      </w:r>
      <w:r>
        <w:rPr>
          <w:rFonts w:hint="eastAsia"/>
          <w:lang w:val="en-US" w:eastAsia="zh-CN"/>
        </w:rPr>
        <w:t>，中国将坚定做</w:t>
      </w:r>
      <w:r>
        <w:rPr>
          <w:rFonts w:hint="eastAsia"/>
          <w:b/>
          <w:bCs/>
          <w:lang w:val="en-US" w:eastAsia="zh-CN"/>
        </w:rPr>
        <w:t>团结</w:t>
      </w:r>
      <w:r>
        <w:rPr>
          <w:rFonts w:hint="eastAsia"/>
          <w:lang w:val="en-US" w:eastAsia="zh-CN"/>
        </w:rPr>
        <w:t>的力量；面对</w:t>
      </w:r>
      <w:r>
        <w:rPr>
          <w:rFonts w:hint="eastAsia"/>
          <w:b/>
          <w:bCs/>
          <w:lang w:val="en-US" w:eastAsia="zh-CN"/>
        </w:rPr>
        <w:t>脱钩断链行径</w:t>
      </w:r>
      <w:r>
        <w:rPr>
          <w:rFonts w:hint="eastAsia"/>
          <w:lang w:val="en-US" w:eastAsia="zh-CN"/>
        </w:rPr>
        <w:t>，中国将坚定做</w:t>
      </w:r>
      <w:r>
        <w:rPr>
          <w:rFonts w:hint="eastAsia"/>
          <w:b/>
          <w:bCs/>
          <w:lang w:val="en-US" w:eastAsia="zh-CN"/>
        </w:rPr>
        <w:t>开放</w:t>
      </w:r>
      <w:r>
        <w:rPr>
          <w:rFonts w:hint="eastAsia"/>
          <w:lang w:val="en-US" w:eastAsia="zh-CN"/>
        </w:rPr>
        <w:t>的力量；面对</w:t>
      </w:r>
      <w:r>
        <w:rPr>
          <w:rFonts w:hint="eastAsia"/>
          <w:b/>
          <w:bCs/>
          <w:lang w:val="en-US" w:eastAsia="zh-CN"/>
        </w:rPr>
        <w:t>单边霸凌逆流</w:t>
      </w:r>
      <w:r>
        <w:rPr>
          <w:rFonts w:hint="eastAsia"/>
          <w:lang w:val="en-US" w:eastAsia="zh-CN"/>
        </w:rPr>
        <w:t>，中国将坚定做</w:t>
      </w:r>
      <w:r>
        <w:rPr>
          <w:rFonts w:hint="eastAsia"/>
          <w:b/>
          <w:bCs/>
          <w:lang w:val="en-US" w:eastAsia="zh-CN"/>
        </w:rPr>
        <w:t>正义</w:t>
      </w:r>
      <w:r>
        <w:rPr>
          <w:rFonts w:hint="eastAsia"/>
          <w:lang w:val="en-US" w:eastAsia="zh-CN"/>
        </w:rPr>
        <w:t>的力量；面对</w:t>
      </w:r>
      <w:r>
        <w:rPr>
          <w:rFonts w:hint="eastAsia"/>
          <w:b/>
          <w:bCs/>
          <w:lang w:val="en-US" w:eastAsia="zh-CN"/>
        </w:rPr>
        <w:t>意识形态分歧</w:t>
      </w:r>
      <w:r>
        <w:rPr>
          <w:rFonts w:hint="eastAsia"/>
          <w:lang w:val="en-US" w:eastAsia="zh-CN"/>
        </w:rPr>
        <w:t>，中国将坚定做</w:t>
      </w:r>
      <w:r>
        <w:rPr>
          <w:rFonts w:hint="eastAsia"/>
          <w:b/>
          <w:bCs/>
          <w:lang w:val="en-US" w:eastAsia="zh-CN"/>
        </w:rPr>
        <w:t>包容</w:t>
      </w:r>
      <w:r>
        <w:rPr>
          <w:rFonts w:hint="eastAsia"/>
          <w:lang w:val="en-US" w:eastAsia="zh-CN"/>
        </w:rPr>
        <w:t>的力量。</w:t>
      </w:r>
    </w:p>
    <w:p w14:paraId="4AAAB34A">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中印边界问题特别代表第23次会晤在北京举行</w:t>
      </w:r>
    </w:p>
    <w:p w14:paraId="3EF674C6">
      <w:pPr>
        <w:bidi w:val="0"/>
        <w:rPr>
          <w:rFonts w:hint="eastAsia"/>
          <w:lang w:val="en-US" w:eastAsia="zh-CN"/>
        </w:rPr>
      </w:pPr>
      <w:r>
        <w:rPr>
          <w:rFonts w:hint="eastAsia"/>
          <w:lang w:val="en-US" w:eastAsia="zh-CN"/>
        </w:rPr>
        <w:t>12月18日，中印边界问题特别代表第23次会晤在北京举行，这是</w:t>
      </w:r>
      <w:r>
        <w:rPr>
          <w:rFonts w:hint="eastAsia"/>
          <w:b/>
          <w:bCs/>
          <w:lang w:val="en-US" w:eastAsia="zh-CN"/>
        </w:rPr>
        <w:t>五年来双方首次会晤</w:t>
      </w:r>
      <w:r>
        <w:rPr>
          <w:rFonts w:hint="eastAsia"/>
          <w:lang w:val="en-US" w:eastAsia="zh-CN"/>
        </w:rPr>
        <w:t>。就中印边界问题进行实质性讨论并达成6点共识：</w:t>
      </w:r>
    </w:p>
    <w:p w14:paraId="6F68F84C">
      <w:pPr>
        <w:bidi w:val="0"/>
        <w:rPr>
          <w:rFonts w:hint="eastAsia"/>
          <w:lang w:val="en-US" w:eastAsia="zh-CN"/>
        </w:rPr>
      </w:pPr>
      <w:r>
        <w:rPr>
          <w:rFonts w:hint="eastAsia"/>
          <w:lang w:val="en-US" w:eastAsia="zh-CN"/>
        </w:rPr>
        <w:t>一、双方积极评价两国就边境有关问题达成解决方案，</w:t>
      </w:r>
      <w:r>
        <w:rPr>
          <w:rFonts w:hint="eastAsia"/>
          <w:b/>
          <w:bCs/>
          <w:lang w:val="en-US" w:eastAsia="zh-CN"/>
        </w:rPr>
        <w:t>重申应继续做好落实工作，认为应从两国关系大局妥善处理边界问题，不使之影响双边关系发展</w:t>
      </w:r>
      <w:r>
        <w:rPr>
          <w:rFonts w:hint="eastAsia"/>
          <w:lang w:val="en-US" w:eastAsia="zh-CN"/>
        </w:rPr>
        <w:t>。双方同意继续采取措施，维护好边境地区和平安宁，推动双边关系健康稳定发展。</w:t>
      </w:r>
    </w:p>
    <w:p w14:paraId="362D1062">
      <w:pPr>
        <w:bidi w:val="0"/>
        <w:rPr>
          <w:rFonts w:hint="eastAsia"/>
          <w:lang w:val="en-US" w:eastAsia="zh-CN"/>
        </w:rPr>
      </w:pPr>
      <w:r>
        <w:rPr>
          <w:rFonts w:hint="eastAsia"/>
          <w:lang w:val="en-US" w:eastAsia="zh-CN"/>
        </w:rPr>
        <w:t>二、双方重申按照2005年两国特别代表就解决边界问题达成的政治指导原则，</w:t>
      </w:r>
      <w:r>
        <w:rPr>
          <w:rFonts w:hint="eastAsia"/>
          <w:b/>
          <w:bCs/>
          <w:lang w:val="en-US" w:eastAsia="zh-CN"/>
        </w:rPr>
        <w:t>继续寻求公平合理和双方都能接受的一揽子解决边界问题方案，并采取积极措施推动这一进程</w:t>
      </w:r>
      <w:r>
        <w:rPr>
          <w:rFonts w:hint="eastAsia"/>
          <w:lang w:val="en-US" w:eastAsia="zh-CN"/>
        </w:rPr>
        <w:t>。</w:t>
      </w:r>
    </w:p>
    <w:p w14:paraId="649D80B5">
      <w:pPr>
        <w:bidi w:val="0"/>
        <w:rPr>
          <w:rFonts w:hint="eastAsia"/>
          <w:lang w:val="en-US" w:eastAsia="zh-CN"/>
        </w:rPr>
      </w:pPr>
      <w:r>
        <w:rPr>
          <w:rFonts w:hint="eastAsia"/>
          <w:lang w:val="en-US" w:eastAsia="zh-CN"/>
        </w:rPr>
        <w:t>三、双方评估了边境局势，</w:t>
      </w:r>
      <w:r>
        <w:rPr>
          <w:rFonts w:hint="eastAsia"/>
          <w:b/>
          <w:bCs/>
          <w:lang w:val="en-US" w:eastAsia="zh-CN"/>
        </w:rPr>
        <w:t>同意进一步细化边境地区管控规则，加强信任措施建设，实现边境可持续的和平安宁</w:t>
      </w:r>
      <w:r>
        <w:rPr>
          <w:rFonts w:hint="eastAsia"/>
          <w:lang w:val="en-US" w:eastAsia="zh-CN"/>
        </w:rPr>
        <w:t>。</w:t>
      </w:r>
    </w:p>
    <w:p w14:paraId="0EB03014">
      <w:pPr>
        <w:bidi w:val="0"/>
        <w:rPr>
          <w:rFonts w:hint="eastAsia"/>
          <w:lang w:val="en-US" w:eastAsia="zh-CN"/>
        </w:rPr>
      </w:pPr>
      <w:r>
        <w:rPr>
          <w:rFonts w:hint="eastAsia"/>
          <w:lang w:val="en-US" w:eastAsia="zh-CN"/>
        </w:rPr>
        <w:t>四、双方同意继续</w:t>
      </w:r>
      <w:r>
        <w:rPr>
          <w:rFonts w:hint="eastAsia"/>
          <w:b/>
          <w:bCs/>
          <w:lang w:val="en-US" w:eastAsia="zh-CN"/>
        </w:rPr>
        <w:t>加强跨境交流合作，推动恢复印香客赴中国西藏朝圣、跨境河流合作及乃堆拉边境贸易等</w:t>
      </w:r>
      <w:r>
        <w:rPr>
          <w:rFonts w:hint="eastAsia"/>
          <w:lang w:val="en-US" w:eastAsia="zh-CN"/>
        </w:rPr>
        <w:t>。</w:t>
      </w:r>
    </w:p>
    <w:p w14:paraId="47E6A2B3">
      <w:pPr>
        <w:bidi w:val="0"/>
        <w:rPr>
          <w:rFonts w:hint="eastAsia"/>
          <w:lang w:val="en-US" w:eastAsia="zh-CN"/>
        </w:rPr>
      </w:pPr>
      <w:r>
        <w:rPr>
          <w:rFonts w:hint="eastAsia"/>
          <w:lang w:val="en-US" w:eastAsia="zh-CN"/>
        </w:rPr>
        <w:t>五、双方同意</w:t>
      </w:r>
      <w:r>
        <w:rPr>
          <w:rFonts w:hint="eastAsia"/>
          <w:b/>
          <w:bCs/>
          <w:lang w:val="en-US" w:eastAsia="zh-CN"/>
        </w:rPr>
        <w:t>进一步加强特别代表会晤机制建设，加强外交军事谈判协调配合，并要求中印边境事务磋商和协调工作机制（WMCC）做好此次特代会晤的后续落实工作</w:t>
      </w:r>
      <w:r>
        <w:rPr>
          <w:rFonts w:hint="eastAsia"/>
          <w:lang w:val="en-US" w:eastAsia="zh-CN"/>
        </w:rPr>
        <w:t>。</w:t>
      </w:r>
    </w:p>
    <w:p w14:paraId="5838E7B3">
      <w:pPr>
        <w:bidi w:val="0"/>
        <w:rPr>
          <w:rFonts w:hint="eastAsia"/>
          <w:lang w:val="en-US" w:eastAsia="zh-CN"/>
        </w:rPr>
      </w:pPr>
      <w:r>
        <w:rPr>
          <w:rFonts w:hint="eastAsia"/>
          <w:lang w:val="en-US" w:eastAsia="zh-CN"/>
        </w:rPr>
        <w:t>六、双方同意明年在印度举行新一轮特代会晤，具体时间通过外交渠道商定。</w:t>
      </w:r>
    </w:p>
    <w:p w14:paraId="0C54D0B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中国－吉尔吉斯斯坦－乌兹别克斯坦铁路项目启动仪式举行</w:t>
      </w:r>
    </w:p>
    <w:p w14:paraId="15560D69">
      <w:pPr>
        <w:bidi w:val="0"/>
        <w:rPr>
          <w:rFonts w:hint="eastAsia"/>
          <w:lang w:val="en-US" w:eastAsia="zh-CN"/>
        </w:rPr>
      </w:pPr>
      <w:r>
        <w:rPr>
          <w:rFonts w:hint="eastAsia"/>
          <w:lang w:val="en-US" w:eastAsia="zh-CN"/>
        </w:rPr>
        <w:t>12月27日，中国－吉尔吉斯斯坦－乌兹别克斯坦铁路项目启动仪式在吉尔吉斯斯坦贾拉拉巴德市举行。中国国家主席习近平向启动仪式致贺信指出，</w:t>
      </w:r>
      <w:r>
        <w:rPr>
          <w:rFonts w:hint="eastAsia"/>
          <w:b/>
          <w:bCs/>
          <w:lang w:val="en-US" w:eastAsia="zh-CN"/>
        </w:rPr>
        <w:t>建设中吉乌铁路是三国政府着眼区域互联互通、促进地区繁荣稳定作出的战略决策，</w:t>
      </w:r>
      <w:r>
        <w:rPr>
          <w:rFonts w:hint="eastAsia"/>
          <w:lang w:val="en-US" w:eastAsia="zh-CN"/>
        </w:rPr>
        <w:t>彰显了三国人民对打通这条战略通道的美好愿望。今天的启动仪式，标志着项目已由设想付诸实施，向着建成通车目标迈出了关键一步。</w:t>
      </w:r>
    </w:p>
    <w:p w14:paraId="3338CB09">
      <w:pPr>
        <w:bidi w:val="0"/>
        <w:rPr>
          <w:rFonts w:hint="eastAsia"/>
          <w:lang w:val="en-US" w:eastAsia="zh-CN"/>
        </w:rPr>
      </w:pPr>
      <w:r>
        <w:rPr>
          <w:rFonts w:hint="eastAsia"/>
          <w:lang w:val="en-US" w:eastAsia="zh-CN"/>
        </w:rPr>
        <w:t>习近平强调，希望三国有关部门和企业通力合作，</w:t>
      </w:r>
      <w:r>
        <w:rPr>
          <w:rFonts w:hint="eastAsia"/>
          <w:b/>
          <w:bCs/>
          <w:lang w:val="en-US" w:eastAsia="zh-CN"/>
        </w:rPr>
        <w:t>高标准、高质量推进工程建设</w:t>
      </w:r>
      <w:r>
        <w:rPr>
          <w:rFonts w:hint="eastAsia"/>
          <w:lang w:val="en-US" w:eastAsia="zh-CN"/>
        </w:rPr>
        <w:t>，努力把</w:t>
      </w:r>
      <w:r>
        <w:rPr>
          <w:rFonts w:hint="eastAsia"/>
          <w:b/>
          <w:bCs/>
          <w:lang w:val="en-US" w:eastAsia="zh-CN"/>
        </w:rPr>
        <w:t>中吉乌铁路打造成为共建“一带一路”合作新的示范项目</w:t>
      </w:r>
      <w:r>
        <w:rPr>
          <w:rFonts w:hint="eastAsia"/>
          <w:lang w:val="en-US" w:eastAsia="zh-CN"/>
        </w:rPr>
        <w:t>，更好助力沿线地区经济社会发展和民生福祉改善，为构建更加紧密的</w:t>
      </w:r>
      <w:r>
        <w:rPr>
          <w:rFonts w:hint="eastAsia"/>
          <w:b/>
          <w:bCs/>
          <w:lang w:val="en-US" w:eastAsia="zh-CN"/>
        </w:rPr>
        <w:t>中国－中亚命运共同体注入新动力</w:t>
      </w:r>
      <w:r>
        <w:rPr>
          <w:rFonts w:hint="eastAsia"/>
          <w:lang w:val="en-US" w:eastAsia="zh-CN"/>
        </w:rPr>
        <w:t>。</w:t>
      </w:r>
    </w:p>
    <w:p w14:paraId="55E7E9C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643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9" name="组合 29"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30"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942B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643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">
                <o:lock v:ext="edit" aspectratio="f"/>
                <v:group id="组合 1173" o:spid="_x0000_s1026" o:spt="203" style="position:absolute;left:5718;top:1723;height:3539;width:8436;" coordorigin="3354388,2274888" coordsize="5478463,229870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FE942B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65307DEC">
      <w:pPr>
        <w:ind w:left="0" w:leftChars="0" w:firstLine="0" w:firstLineChars="0"/>
        <w:rPr>
          <w:rFonts w:hint="default"/>
          <w:lang w:val="en-US" w:eastAsia="zh-CN"/>
        </w:rPr>
      </w:pPr>
    </w:p>
    <w:p w14:paraId="2B6B2EB7">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547DAC8A">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default"/>
          <w:lang w:val="en-US" w:eastAsia="zh-CN"/>
        </w:rPr>
        <w:t>1.11月30日，</w:t>
      </w:r>
      <w:r>
        <w:rPr>
          <w:rFonts w:hint="default"/>
          <w:b/>
          <w:bCs/>
          <w:lang w:val="en-US" w:eastAsia="zh-CN"/>
        </w:rPr>
        <w:t>“和平神鹰-2024”联合演习</w:t>
      </w:r>
      <w:r>
        <w:rPr>
          <w:rFonts w:hint="default"/>
          <w:lang w:val="en-US" w:eastAsia="zh-CN"/>
        </w:rPr>
        <w:t>中方参演部队顺利抵达印度尼西亚雅加达特区。这是中国与印尼军队首次举行此类演习。</w:t>
      </w:r>
    </w:p>
    <w:p w14:paraId="68923E1F">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default"/>
          <w:lang w:val="en-US" w:eastAsia="zh-CN"/>
        </w:rPr>
        <w:t>2.巴西空军11月29日宣布，当天从北里奥格兰德州帕纳米林火箭发射基地发射了一枚完全自主研发的</w:t>
      </w:r>
      <w:r>
        <w:rPr>
          <w:rFonts w:hint="default"/>
          <w:b/>
          <w:bCs/>
          <w:lang w:val="en-US" w:eastAsia="zh-CN"/>
        </w:rPr>
        <w:t>VS30亚轨道探空火箭</w:t>
      </w:r>
      <w:r>
        <w:rPr>
          <w:rFonts w:hint="default"/>
          <w:lang w:val="en-US" w:eastAsia="zh-CN"/>
        </w:rPr>
        <w:t>。</w:t>
      </w:r>
    </w:p>
    <w:p w14:paraId="15088B49">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default"/>
          <w:lang w:val="en-US" w:eastAsia="zh-CN"/>
        </w:rPr>
        <w:t>3.中国古典文明研究院日前在希腊雅典举行揭牌仪式。</w:t>
      </w:r>
    </w:p>
    <w:p w14:paraId="3CA4F45F">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default"/>
          <w:lang w:val="en-US" w:eastAsia="zh-CN"/>
        </w:rPr>
        <w:t>4.中共中央政治局委员、外交部长王毅11月1日在成都主持中国－中亚外长第五次会晤。王毅针对中亚合作全面持续向前发展提出了几项建议：</w:t>
      </w:r>
      <w:r>
        <w:rPr>
          <w:rFonts w:hint="default"/>
          <w:b/>
          <w:bCs/>
          <w:lang w:val="en-US" w:eastAsia="zh-CN"/>
        </w:rPr>
        <w:t>一是坚持元首引领。二是坚持发展优先。三是坚持安危与共。四是坚持世代友好。五是坚持多边主义。</w:t>
      </w:r>
    </w:p>
    <w:p w14:paraId="44CFCCF7">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default"/>
          <w:lang w:val="en-US" w:eastAsia="zh-CN"/>
        </w:rPr>
        <w:t>5.《联合国防治荒漠化公约》（以下简称《公约》）第十六次缔约方大会（COP16）12月2日在沙特阿拉伯首都利雅得开幕。</w:t>
      </w:r>
      <w:r>
        <w:rPr>
          <w:rFonts w:hint="default"/>
          <w:b/>
          <w:bCs/>
          <w:lang w:val="en-US" w:eastAsia="zh-CN"/>
        </w:rPr>
        <w:t>大会中国馆当天举行开馆仪式。</w:t>
      </w:r>
      <w:r>
        <w:rPr>
          <w:rFonts w:hint="default"/>
          <w:lang w:val="en-US" w:eastAsia="zh-CN"/>
        </w:rPr>
        <w:t>大会以“</w:t>
      </w:r>
      <w:r>
        <w:rPr>
          <w:rFonts w:hint="default"/>
          <w:b/>
          <w:bCs/>
          <w:lang w:val="en-US" w:eastAsia="zh-CN"/>
        </w:rPr>
        <w:t>我们的土地，我们的未来</w:t>
      </w:r>
      <w:r>
        <w:rPr>
          <w:rFonts w:hint="default"/>
          <w:lang w:val="en-US" w:eastAsia="zh-CN"/>
        </w:rPr>
        <w:t>”为主题，将重点讨论加快土地修复和提高抗旱能力，预计持续至13日。</w:t>
      </w:r>
    </w:p>
    <w:p w14:paraId="6F66288C">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default"/>
          <w:lang w:val="en-US" w:eastAsia="zh-CN"/>
        </w:rPr>
        <w:t>6.中国常驻联合国副代表耿爽12月2日代表中国政府向联合国代理副秘书长马蒂亚斯交存</w:t>
      </w:r>
      <w:r>
        <w:rPr>
          <w:rFonts w:hint="default"/>
          <w:b/>
          <w:bCs/>
          <w:lang w:val="en-US" w:eastAsia="zh-CN"/>
        </w:rPr>
        <w:t>《中华人民共和国政府关于黄岩岛领海基线的声明》</w:t>
      </w:r>
      <w:r>
        <w:rPr>
          <w:rFonts w:hint="default"/>
          <w:lang w:val="en-US" w:eastAsia="zh-CN"/>
        </w:rPr>
        <w:t>和相关海图。该《声明》及海图将在联合国网站公布。</w:t>
      </w:r>
    </w:p>
    <w:p w14:paraId="5ACFE877">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eastAsia"/>
          <w:lang w:val="en-US" w:eastAsia="zh-CN"/>
        </w:rPr>
        <w:t>7.</w:t>
      </w:r>
      <w:r>
        <w:rPr>
          <w:rFonts w:hint="default"/>
          <w:lang w:val="en-US" w:eastAsia="zh-CN"/>
        </w:rPr>
        <w:t>联合国教科文组织终身学习研究所于12月2日至5日在沙特阿拉伯朱拜勒召开第六届国际学习型城市大会。大会期间公布了2024年联合国教科文组织学习型城市奖评选结果，</w:t>
      </w:r>
      <w:r>
        <w:rPr>
          <w:rFonts w:hint="default"/>
          <w:b/>
          <w:bCs/>
          <w:lang w:val="en-US" w:eastAsia="zh-CN"/>
        </w:rPr>
        <w:t>全球10个城市获奖，中国武汉榜上有名</w:t>
      </w:r>
      <w:r>
        <w:rPr>
          <w:rFonts w:hint="default"/>
          <w:lang w:val="en-US" w:eastAsia="zh-CN"/>
        </w:rPr>
        <w:t>。</w:t>
      </w:r>
    </w:p>
    <w:p w14:paraId="102728A5">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eastAsia"/>
          <w:lang w:val="en-US" w:eastAsia="zh-CN"/>
        </w:rPr>
        <w:t>8</w:t>
      </w:r>
      <w:r>
        <w:rPr>
          <w:rFonts w:hint="default"/>
          <w:lang w:val="en-US" w:eastAsia="zh-CN"/>
        </w:rPr>
        <w:t>.12月4日发布经济展望报告，预测</w:t>
      </w:r>
      <w:r>
        <w:rPr>
          <w:rFonts w:hint="default"/>
          <w:b/>
          <w:bCs/>
          <w:lang w:val="en-US" w:eastAsia="zh-CN"/>
        </w:rPr>
        <w:t>2024年全球经济增长3.2%</w:t>
      </w:r>
      <w:r>
        <w:rPr>
          <w:rFonts w:hint="default"/>
          <w:lang w:val="en-US" w:eastAsia="zh-CN"/>
        </w:rPr>
        <w:t>，2025和2026年将继续</w:t>
      </w:r>
      <w:r>
        <w:rPr>
          <w:rFonts w:hint="default"/>
          <w:b/>
          <w:bCs/>
          <w:lang w:val="en-US" w:eastAsia="zh-CN"/>
        </w:rPr>
        <w:t>温和增长</w:t>
      </w:r>
      <w:r>
        <w:rPr>
          <w:rFonts w:hint="default"/>
          <w:lang w:val="en-US" w:eastAsia="zh-CN"/>
        </w:rPr>
        <w:t>，增速均稳定在3.3%。</w:t>
      </w:r>
    </w:p>
    <w:p w14:paraId="74E151B7">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eastAsia"/>
          <w:lang w:val="en-US" w:eastAsia="zh-CN"/>
        </w:rPr>
        <w:t>9.</w:t>
      </w:r>
      <w:r>
        <w:rPr>
          <w:rFonts w:hint="default"/>
          <w:lang w:val="en-US" w:eastAsia="zh-CN"/>
        </w:rPr>
        <w:t>12月4日，王毅在第20届“北京－东京论坛”发表视频致辞。针对双方关系发展提出以下建议，</w:t>
      </w:r>
      <w:r>
        <w:rPr>
          <w:rFonts w:hint="default"/>
          <w:b/>
          <w:bCs/>
          <w:lang w:val="en-US" w:eastAsia="zh-CN"/>
        </w:rPr>
        <w:t>一是把握好两国关系的正确定位。二是维护好两国关系的政治基础。三是推进好互利共赢的开放战略；四是维护好地区和国际的和平稳定。</w:t>
      </w:r>
    </w:p>
    <w:p w14:paraId="44DA1932">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eastAsia"/>
          <w:lang w:val="en-US" w:eastAsia="zh-CN"/>
        </w:rPr>
        <w:t>10</w:t>
      </w:r>
      <w:r>
        <w:rPr>
          <w:rFonts w:hint="default"/>
          <w:lang w:val="en-US" w:eastAsia="zh-CN"/>
        </w:rPr>
        <w:t>.泰国</w:t>
      </w:r>
      <w:r>
        <w:rPr>
          <w:rFonts w:hint="eastAsia"/>
          <w:lang w:val="en-US" w:eastAsia="zh-CN"/>
        </w:rPr>
        <w:t xml:space="preserve"> </w:t>
      </w:r>
      <w:r>
        <w:rPr>
          <w:rFonts w:hint="default"/>
          <w:lang w:val="en-US" w:eastAsia="zh-CN"/>
        </w:rPr>
        <w:t>12月6日傍晚在首都曼谷举行为期3天的活动，庆祝</w:t>
      </w:r>
      <w:r>
        <w:rPr>
          <w:rFonts w:hint="default"/>
          <w:b/>
          <w:bCs/>
          <w:lang w:val="en-US" w:eastAsia="zh-CN"/>
        </w:rPr>
        <w:t>泰国传统菜肴冬阴功入选联合国教科文组织人类非物质文化遗产代表作名录</w:t>
      </w:r>
      <w:r>
        <w:rPr>
          <w:rFonts w:hint="default"/>
          <w:lang w:val="en-US" w:eastAsia="zh-CN"/>
        </w:rPr>
        <w:t>。</w:t>
      </w:r>
    </w:p>
    <w:p w14:paraId="4E15F2D4">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11.亚洲开发银行11日发布</w:t>
      </w:r>
      <w:r>
        <w:rPr>
          <w:rFonts w:hint="eastAsia"/>
          <w:b/>
          <w:bCs/>
          <w:lang w:val="en-US" w:eastAsia="zh-CN"/>
        </w:rPr>
        <w:t>《2024年亚洲发展展望》</w:t>
      </w:r>
      <w:r>
        <w:rPr>
          <w:rFonts w:hint="eastAsia"/>
          <w:lang w:val="en-US" w:eastAsia="zh-CN"/>
        </w:rPr>
        <w:t>补充报告说，亚行对亚太地区发展中经济体</w:t>
      </w:r>
      <w:r>
        <w:rPr>
          <w:rFonts w:hint="eastAsia"/>
          <w:b/>
          <w:bCs/>
          <w:lang w:val="en-US" w:eastAsia="zh-CN"/>
        </w:rPr>
        <w:t>2024年经济增长预期下调至4.9%</w:t>
      </w:r>
      <w:r>
        <w:rPr>
          <w:rFonts w:hint="eastAsia"/>
          <w:lang w:val="en-US" w:eastAsia="zh-CN"/>
        </w:rPr>
        <w:t>，预计2025年经济增速为4.8%。</w:t>
      </w:r>
    </w:p>
    <w:p w14:paraId="5762015D">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12.美国《科学》杂志12日公布其评选的2024年度十大科学突破，一种注射给药的</w:t>
      </w:r>
      <w:r>
        <w:rPr>
          <w:rFonts w:hint="eastAsia"/>
          <w:b/>
          <w:bCs/>
          <w:lang w:val="en-US" w:eastAsia="zh-CN"/>
        </w:rPr>
        <w:t>抗艾滋病病毒药物以“卓越的预防感染能力”</w:t>
      </w:r>
      <w:r>
        <w:rPr>
          <w:rFonts w:hint="eastAsia"/>
          <w:lang w:val="en-US" w:eastAsia="zh-CN"/>
        </w:rPr>
        <w:t>获评年度头号突破。中国科学家发现的迄今</w:t>
      </w:r>
      <w:r>
        <w:rPr>
          <w:rFonts w:hint="eastAsia"/>
          <w:b/>
          <w:bCs/>
          <w:lang w:val="en-US" w:eastAsia="zh-CN"/>
        </w:rPr>
        <w:t>最古老多细胞真核生物化石成果入选</w:t>
      </w:r>
      <w:r>
        <w:rPr>
          <w:rFonts w:hint="eastAsia"/>
          <w:lang w:val="en-US" w:eastAsia="zh-CN"/>
        </w:rPr>
        <w:t>。</w:t>
      </w:r>
    </w:p>
    <w:p w14:paraId="4FEA1E53">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13.中美两国政府代表于2024年12月13日在北京换文签署了《关于修订和延长两国政府科学技术合作协定的议定书》，将</w:t>
      </w:r>
      <w:r>
        <w:rPr>
          <w:rFonts w:hint="eastAsia"/>
          <w:b/>
          <w:bCs/>
          <w:lang w:val="en-US" w:eastAsia="zh-CN"/>
        </w:rPr>
        <w:t>《中美科技合作协定》自2024年8月27日起延期5年</w:t>
      </w:r>
      <w:r>
        <w:rPr>
          <w:rFonts w:hint="eastAsia"/>
          <w:lang w:val="en-US" w:eastAsia="zh-CN"/>
        </w:rPr>
        <w:t>。</w:t>
      </w:r>
    </w:p>
    <w:p w14:paraId="0A2A84D7">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14.韩国国会14日召开全体会议，以204票赞成，85票反对，3票弃权，通过总统尹锡悦弹劾案。</w:t>
      </w:r>
      <w:r>
        <w:rPr>
          <w:rFonts w:hint="eastAsia"/>
          <w:b/>
          <w:bCs/>
          <w:lang w:val="en-US" w:eastAsia="zh-CN"/>
        </w:rPr>
        <w:t>尹锡悦将被暂停总统职务，等待韩国宪法法院做出判决。</w:t>
      </w:r>
    </w:p>
    <w:p w14:paraId="4E1EE224">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15.</w:t>
      </w:r>
      <w:r>
        <w:rPr>
          <w:rFonts w:hint="eastAsia"/>
          <w:b/>
          <w:bCs/>
          <w:lang w:val="en-US" w:eastAsia="zh-CN"/>
        </w:rPr>
        <w:t>英国</w:t>
      </w:r>
      <w:r>
        <w:rPr>
          <w:rFonts w:hint="eastAsia"/>
          <w:lang w:val="en-US" w:eastAsia="zh-CN"/>
        </w:rPr>
        <w:t>12月15日正式加入</w:t>
      </w:r>
      <w:r>
        <w:rPr>
          <w:rFonts w:hint="eastAsia"/>
          <w:b/>
          <w:bCs/>
          <w:lang w:val="en-US" w:eastAsia="zh-CN"/>
        </w:rPr>
        <w:t>《全面与进步跨太平洋伙伴关系协定》（CPTPP）</w:t>
      </w:r>
      <w:r>
        <w:rPr>
          <w:rFonts w:hint="eastAsia"/>
          <w:lang w:val="en-US" w:eastAsia="zh-CN"/>
        </w:rPr>
        <w:t>，成为</w:t>
      </w:r>
      <w:r>
        <w:rPr>
          <w:rFonts w:hint="eastAsia"/>
          <w:b/>
          <w:bCs/>
          <w:lang w:val="en-US" w:eastAsia="zh-CN"/>
        </w:rPr>
        <w:t>首个</w:t>
      </w:r>
      <w:r>
        <w:rPr>
          <w:rFonts w:hint="eastAsia"/>
          <w:lang w:val="en-US" w:eastAsia="zh-CN"/>
        </w:rPr>
        <w:t>加入这一贸易协定的欧洲国家。</w:t>
      </w:r>
    </w:p>
    <w:p w14:paraId="742F72F0">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16.近日，《自然》杂志在线发布了我国科学家领衔发起、十八国科学家团队联合署名的</w:t>
      </w:r>
      <w:r>
        <w:rPr>
          <w:rFonts w:hint="eastAsia"/>
          <w:b/>
          <w:bCs/>
          <w:lang w:val="en-US" w:eastAsia="zh-CN"/>
        </w:rPr>
        <w:t>人体蛋白质组导航国际大科学计划</w:t>
      </w:r>
      <w:r>
        <w:rPr>
          <w:rFonts w:hint="eastAsia"/>
          <w:lang w:val="en-US" w:eastAsia="zh-CN"/>
        </w:rPr>
        <w:t>（简称</w:t>
      </w:r>
      <w:r>
        <w:rPr>
          <w:rFonts w:hint="eastAsia"/>
          <w:b/>
          <w:bCs/>
          <w:lang w:val="en-US" w:eastAsia="zh-CN"/>
        </w:rPr>
        <w:t>“π-HuB计划”</w:t>
      </w:r>
      <w:r>
        <w:rPr>
          <w:rFonts w:hint="eastAsia"/>
          <w:lang w:val="en-US" w:eastAsia="zh-CN"/>
        </w:rPr>
        <w:t>）白皮书。这表明我国在该领域的研究实力已跻身世界前列。</w:t>
      </w:r>
    </w:p>
    <w:p w14:paraId="245FFF26">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17.美国联邦储备委员会12月18日结束为期两天的</w:t>
      </w:r>
      <w:r>
        <w:rPr>
          <w:rFonts w:hint="eastAsia"/>
          <w:b/>
          <w:bCs/>
          <w:lang w:val="en-US" w:eastAsia="zh-CN"/>
        </w:rPr>
        <w:t>货币政策会议</w:t>
      </w:r>
      <w:r>
        <w:rPr>
          <w:rFonts w:hint="eastAsia"/>
          <w:lang w:val="en-US" w:eastAsia="zh-CN"/>
        </w:rPr>
        <w:t>，宣布将</w:t>
      </w:r>
      <w:r>
        <w:rPr>
          <w:rFonts w:hint="eastAsia"/>
          <w:b/>
          <w:bCs/>
          <w:lang w:val="en-US" w:eastAsia="zh-CN"/>
        </w:rPr>
        <w:t>联邦基金利率目标区间下调25个基点到4.25%至4.50%之间，并预计2025年降息幅度或收窄至50个基点</w:t>
      </w:r>
      <w:r>
        <w:rPr>
          <w:rFonts w:hint="eastAsia"/>
          <w:lang w:val="en-US" w:eastAsia="zh-CN"/>
        </w:rPr>
        <w:t>。</w:t>
      </w:r>
    </w:p>
    <w:p w14:paraId="40A8FDE9">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18.12月24日上午，据韩国行政安全部消息，截至12月23日，韩国登记人口中65岁以上人口占人口总数比例已超过20%，韩国进入“超高龄社会”。</w:t>
      </w:r>
    </w:p>
    <w:p w14:paraId="6AA9897D">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19.联合国大会12月24日以一致同意的方式通过具有法律约束力的</w:t>
      </w:r>
      <w:r>
        <w:rPr>
          <w:rFonts w:hint="eastAsia"/>
          <w:b/>
          <w:bCs/>
          <w:lang w:val="en-US" w:eastAsia="zh-CN"/>
        </w:rPr>
        <w:t>《联合国打击网络犯罪公约》</w:t>
      </w:r>
      <w:r>
        <w:rPr>
          <w:rFonts w:hint="eastAsia"/>
          <w:lang w:val="en-US" w:eastAsia="zh-CN"/>
        </w:rPr>
        <w:t>，旨在加强国际合作，预防和打击网络犯罪。公约将于</w:t>
      </w:r>
      <w:r>
        <w:rPr>
          <w:rFonts w:hint="eastAsia"/>
          <w:b/>
          <w:bCs/>
          <w:lang w:val="en-US" w:eastAsia="zh-CN"/>
        </w:rPr>
        <w:t>2025年</w:t>
      </w:r>
      <w:r>
        <w:rPr>
          <w:rFonts w:hint="eastAsia"/>
          <w:lang w:val="en-US" w:eastAsia="zh-CN"/>
        </w:rPr>
        <w:t>在越南首都河内举行的正式仪式上开放签署，并将</w:t>
      </w:r>
      <w:r>
        <w:rPr>
          <w:rFonts w:hint="eastAsia"/>
          <w:b/>
          <w:bCs/>
          <w:lang w:val="en-US" w:eastAsia="zh-CN"/>
        </w:rPr>
        <w:t>在第40个签署国批准后90天生效</w:t>
      </w:r>
      <w:r>
        <w:rPr>
          <w:rFonts w:hint="eastAsia"/>
          <w:lang w:val="en-US" w:eastAsia="zh-CN"/>
        </w:rPr>
        <w:t>。</w:t>
      </w:r>
    </w:p>
    <w:p w14:paraId="6206D4A4">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20.由泰国曼谷起飞的韩国济州航空7C2216号航班于韩国当地时间29日上午9时7分许，在位于全罗南道的务安机场降落时坠毁。</w:t>
      </w:r>
      <w:r>
        <w:rPr>
          <w:rFonts w:hint="eastAsia"/>
          <w:b/>
          <w:bCs/>
          <w:lang w:val="en-US" w:eastAsia="zh-CN"/>
        </w:rPr>
        <w:t>机上175名乘客和6名机组人员除2名乘务员获救，其余179人全部遇难</w:t>
      </w:r>
      <w:r>
        <w:rPr>
          <w:rFonts w:hint="eastAsia"/>
          <w:lang w:val="en-US" w:eastAsia="zh-CN"/>
        </w:rPr>
        <w:t>。</w:t>
      </w:r>
    </w:p>
    <w:p w14:paraId="24A244D6">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eastAsia"/>
          <w:lang w:val="en-US" w:eastAsia="zh-CN"/>
        </w:rPr>
        <w:t>21.12月30日，联合国秘书长古特雷斯发表新年致辞。古特雷斯表示，希望2025年成为一个新的开端，</w:t>
      </w:r>
      <w:r>
        <w:rPr>
          <w:rFonts w:hint="eastAsia"/>
          <w:b/>
          <w:bCs/>
          <w:lang w:val="en-US" w:eastAsia="zh-CN"/>
        </w:rPr>
        <w:t>让分裂的世界成为“联合的国家”</w:t>
      </w:r>
      <w:r>
        <w:rPr>
          <w:rFonts w:hint="eastAsia"/>
          <w:lang w:val="en-US" w:eastAsia="zh-CN"/>
        </w:rPr>
        <w:t>。</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8C54">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113D6B"/>
    <w:rsid w:val="0136607C"/>
    <w:rsid w:val="014F6641"/>
    <w:rsid w:val="016A7DD9"/>
    <w:rsid w:val="01A87AFF"/>
    <w:rsid w:val="01D721E3"/>
    <w:rsid w:val="01F15891"/>
    <w:rsid w:val="022655F4"/>
    <w:rsid w:val="02682844"/>
    <w:rsid w:val="02BC02E4"/>
    <w:rsid w:val="02E20F8F"/>
    <w:rsid w:val="03556127"/>
    <w:rsid w:val="035566D3"/>
    <w:rsid w:val="03595D77"/>
    <w:rsid w:val="03693046"/>
    <w:rsid w:val="03777BB1"/>
    <w:rsid w:val="03B8783A"/>
    <w:rsid w:val="03CF1A23"/>
    <w:rsid w:val="03D84D32"/>
    <w:rsid w:val="043F377C"/>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000DC"/>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0130FC"/>
    <w:rsid w:val="0E302610"/>
    <w:rsid w:val="0F0740B7"/>
    <w:rsid w:val="0F690CCD"/>
    <w:rsid w:val="0F8B1968"/>
    <w:rsid w:val="10211FE1"/>
    <w:rsid w:val="10C761F4"/>
    <w:rsid w:val="110F3588"/>
    <w:rsid w:val="11431F96"/>
    <w:rsid w:val="118A35B5"/>
    <w:rsid w:val="1193257A"/>
    <w:rsid w:val="119B2C57"/>
    <w:rsid w:val="11CF3897"/>
    <w:rsid w:val="12344AF0"/>
    <w:rsid w:val="128D6FC9"/>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62B1E"/>
    <w:rsid w:val="17BE3F1C"/>
    <w:rsid w:val="17C92945"/>
    <w:rsid w:val="19620E4A"/>
    <w:rsid w:val="1A0A0AA3"/>
    <w:rsid w:val="1A1053BC"/>
    <w:rsid w:val="1ABC2B15"/>
    <w:rsid w:val="1B617F01"/>
    <w:rsid w:val="1B9E2CD5"/>
    <w:rsid w:val="1BB92BDD"/>
    <w:rsid w:val="1BDC4F8D"/>
    <w:rsid w:val="1C003042"/>
    <w:rsid w:val="1CC45CDD"/>
    <w:rsid w:val="1CCA7704"/>
    <w:rsid w:val="1CD87093"/>
    <w:rsid w:val="1D646B79"/>
    <w:rsid w:val="1DAC3FD8"/>
    <w:rsid w:val="1DED441E"/>
    <w:rsid w:val="1E371977"/>
    <w:rsid w:val="1E916049"/>
    <w:rsid w:val="1EE31166"/>
    <w:rsid w:val="1F35421B"/>
    <w:rsid w:val="20191E9C"/>
    <w:rsid w:val="203B3D71"/>
    <w:rsid w:val="20484530"/>
    <w:rsid w:val="208C6B12"/>
    <w:rsid w:val="20C14758"/>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4D80C31"/>
    <w:rsid w:val="252738F3"/>
    <w:rsid w:val="25A42289"/>
    <w:rsid w:val="25A571A2"/>
    <w:rsid w:val="25E929A2"/>
    <w:rsid w:val="26170C2C"/>
    <w:rsid w:val="26233A75"/>
    <w:rsid w:val="26543ACA"/>
    <w:rsid w:val="265C0805"/>
    <w:rsid w:val="26CD61AE"/>
    <w:rsid w:val="27435A51"/>
    <w:rsid w:val="27DA1747"/>
    <w:rsid w:val="28CD2434"/>
    <w:rsid w:val="28D21024"/>
    <w:rsid w:val="28D76B05"/>
    <w:rsid w:val="291F600F"/>
    <w:rsid w:val="29321C01"/>
    <w:rsid w:val="296248B4"/>
    <w:rsid w:val="297C067A"/>
    <w:rsid w:val="29C957C8"/>
    <w:rsid w:val="2A0E2346"/>
    <w:rsid w:val="2A1B4A63"/>
    <w:rsid w:val="2A27165A"/>
    <w:rsid w:val="2A41271B"/>
    <w:rsid w:val="2B6A1B7D"/>
    <w:rsid w:val="2B6F3037"/>
    <w:rsid w:val="2BB4487A"/>
    <w:rsid w:val="2C537E75"/>
    <w:rsid w:val="2C780EC0"/>
    <w:rsid w:val="2CD45AC9"/>
    <w:rsid w:val="2D450FFF"/>
    <w:rsid w:val="2D524C40"/>
    <w:rsid w:val="2D7B7CF2"/>
    <w:rsid w:val="2DDA60A5"/>
    <w:rsid w:val="2E1F27A8"/>
    <w:rsid w:val="2E556795"/>
    <w:rsid w:val="2E566448"/>
    <w:rsid w:val="2E61338C"/>
    <w:rsid w:val="2E85610C"/>
    <w:rsid w:val="2EFC742F"/>
    <w:rsid w:val="2F097064"/>
    <w:rsid w:val="2F191EB9"/>
    <w:rsid w:val="2F210D6D"/>
    <w:rsid w:val="2F656EAC"/>
    <w:rsid w:val="2F806BAA"/>
    <w:rsid w:val="2FC132E8"/>
    <w:rsid w:val="2FDF4DC0"/>
    <w:rsid w:val="2FFF0961"/>
    <w:rsid w:val="304E5EF9"/>
    <w:rsid w:val="3094472C"/>
    <w:rsid w:val="30A156D7"/>
    <w:rsid w:val="31372553"/>
    <w:rsid w:val="31D85220"/>
    <w:rsid w:val="31EC5663"/>
    <w:rsid w:val="32147ECB"/>
    <w:rsid w:val="323C2991"/>
    <w:rsid w:val="326B56FE"/>
    <w:rsid w:val="32A42A22"/>
    <w:rsid w:val="32EE4973"/>
    <w:rsid w:val="33786B5E"/>
    <w:rsid w:val="33801648"/>
    <w:rsid w:val="33D83D2B"/>
    <w:rsid w:val="34191511"/>
    <w:rsid w:val="346314E0"/>
    <w:rsid w:val="34754544"/>
    <w:rsid w:val="34B53B87"/>
    <w:rsid w:val="34B61F58"/>
    <w:rsid w:val="34DA059B"/>
    <w:rsid w:val="35074EB7"/>
    <w:rsid w:val="35213875"/>
    <w:rsid w:val="35F25212"/>
    <w:rsid w:val="360A1588"/>
    <w:rsid w:val="369D6F2B"/>
    <w:rsid w:val="36CA5AE9"/>
    <w:rsid w:val="37144D14"/>
    <w:rsid w:val="37397AA3"/>
    <w:rsid w:val="378C369C"/>
    <w:rsid w:val="37BC7885"/>
    <w:rsid w:val="38741E1F"/>
    <w:rsid w:val="38744AFC"/>
    <w:rsid w:val="3A0472C2"/>
    <w:rsid w:val="3A1608E9"/>
    <w:rsid w:val="3A1F5EA9"/>
    <w:rsid w:val="3A2076F4"/>
    <w:rsid w:val="3A2648A9"/>
    <w:rsid w:val="3A437DEA"/>
    <w:rsid w:val="3A744447"/>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D134CB"/>
    <w:rsid w:val="420460B1"/>
    <w:rsid w:val="423643C9"/>
    <w:rsid w:val="423C7C8C"/>
    <w:rsid w:val="42664FBD"/>
    <w:rsid w:val="42C35F6C"/>
    <w:rsid w:val="42F916BC"/>
    <w:rsid w:val="433D33BF"/>
    <w:rsid w:val="43542885"/>
    <w:rsid w:val="43851473"/>
    <w:rsid w:val="43B35FE0"/>
    <w:rsid w:val="43B90509"/>
    <w:rsid w:val="45921C25"/>
    <w:rsid w:val="45AD4CB1"/>
    <w:rsid w:val="46B36B28"/>
    <w:rsid w:val="46CE7109"/>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F43F8F"/>
    <w:rsid w:val="4C0E2BAE"/>
    <w:rsid w:val="4C772B2A"/>
    <w:rsid w:val="4CB93FBF"/>
    <w:rsid w:val="4CC91B53"/>
    <w:rsid w:val="4CE1654B"/>
    <w:rsid w:val="4D4C2BE0"/>
    <w:rsid w:val="4D7C73FE"/>
    <w:rsid w:val="4D8030B4"/>
    <w:rsid w:val="4D9553E9"/>
    <w:rsid w:val="4DBB729A"/>
    <w:rsid w:val="4E437F61"/>
    <w:rsid w:val="4E6918B8"/>
    <w:rsid w:val="4E8F1524"/>
    <w:rsid w:val="4F167619"/>
    <w:rsid w:val="4F2D01C1"/>
    <w:rsid w:val="4F2D5EEA"/>
    <w:rsid w:val="4F3E7882"/>
    <w:rsid w:val="4F471CD3"/>
    <w:rsid w:val="4FC777CA"/>
    <w:rsid w:val="4FE45773"/>
    <w:rsid w:val="4FE65048"/>
    <w:rsid w:val="50653776"/>
    <w:rsid w:val="51112598"/>
    <w:rsid w:val="51517280"/>
    <w:rsid w:val="516A3A56"/>
    <w:rsid w:val="51BA49DE"/>
    <w:rsid w:val="522B699B"/>
    <w:rsid w:val="52327DC6"/>
    <w:rsid w:val="524551A4"/>
    <w:rsid w:val="52471317"/>
    <w:rsid w:val="527A4FF1"/>
    <w:rsid w:val="52950FA7"/>
    <w:rsid w:val="52D41DFD"/>
    <w:rsid w:val="52EF13B3"/>
    <w:rsid w:val="530349C9"/>
    <w:rsid w:val="530B16F6"/>
    <w:rsid w:val="531E16E1"/>
    <w:rsid w:val="531F066F"/>
    <w:rsid w:val="538B6223"/>
    <w:rsid w:val="53A616BE"/>
    <w:rsid w:val="53C411F2"/>
    <w:rsid w:val="53ED117B"/>
    <w:rsid w:val="53F10248"/>
    <w:rsid w:val="54091B2D"/>
    <w:rsid w:val="549F74D1"/>
    <w:rsid w:val="54DA0EF3"/>
    <w:rsid w:val="552F7E6C"/>
    <w:rsid w:val="55DD4DDD"/>
    <w:rsid w:val="56351845"/>
    <w:rsid w:val="56384502"/>
    <w:rsid w:val="564018C1"/>
    <w:rsid w:val="56696863"/>
    <w:rsid w:val="56B56BFD"/>
    <w:rsid w:val="572138C3"/>
    <w:rsid w:val="5726041F"/>
    <w:rsid w:val="57777798"/>
    <w:rsid w:val="57785381"/>
    <w:rsid w:val="57CA4158"/>
    <w:rsid w:val="58D354A2"/>
    <w:rsid w:val="58F10737"/>
    <w:rsid w:val="58FC1D80"/>
    <w:rsid w:val="592B7F6F"/>
    <w:rsid w:val="59461221"/>
    <w:rsid w:val="59C061B7"/>
    <w:rsid w:val="59FA066B"/>
    <w:rsid w:val="5A3E471D"/>
    <w:rsid w:val="5B6314B2"/>
    <w:rsid w:val="5BDE751B"/>
    <w:rsid w:val="5CA95D7B"/>
    <w:rsid w:val="5CDA62F9"/>
    <w:rsid w:val="5D102AE3"/>
    <w:rsid w:val="5D4C6DE2"/>
    <w:rsid w:val="5DC32387"/>
    <w:rsid w:val="5DE66B5A"/>
    <w:rsid w:val="5E0165E2"/>
    <w:rsid w:val="5EDD5E5A"/>
    <w:rsid w:val="5EE9262C"/>
    <w:rsid w:val="5F0C284C"/>
    <w:rsid w:val="5F335DCF"/>
    <w:rsid w:val="5FA25424"/>
    <w:rsid w:val="60710DC2"/>
    <w:rsid w:val="60CF2422"/>
    <w:rsid w:val="61795BDB"/>
    <w:rsid w:val="61974E2E"/>
    <w:rsid w:val="61CD2213"/>
    <w:rsid w:val="61ED6709"/>
    <w:rsid w:val="623B468B"/>
    <w:rsid w:val="623D41EF"/>
    <w:rsid w:val="624B51DE"/>
    <w:rsid w:val="628063AD"/>
    <w:rsid w:val="62935610"/>
    <w:rsid w:val="63561B45"/>
    <w:rsid w:val="63C60FC0"/>
    <w:rsid w:val="63CE431D"/>
    <w:rsid w:val="63DD4493"/>
    <w:rsid w:val="640A1ACE"/>
    <w:rsid w:val="641C5084"/>
    <w:rsid w:val="64A019C2"/>
    <w:rsid w:val="64AC28AC"/>
    <w:rsid w:val="64BE438D"/>
    <w:rsid w:val="6524270C"/>
    <w:rsid w:val="66253CF7"/>
    <w:rsid w:val="663C5D8C"/>
    <w:rsid w:val="6646288C"/>
    <w:rsid w:val="666E243D"/>
    <w:rsid w:val="66A73830"/>
    <w:rsid w:val="66AA50B5"/>
    <w:rsid w:val="66B919D4"/>
    <w:rsid w:val="67A47F2F"/>
    <w:rsid w:val="67EC1211"/>
    <w:rsid w:val="67FA1ABA"/>
    <w:rsid w:val="685056DA"/>
    <w:rsid w:val="69814D48"/>
    <w:rsid w:val="69D16BC7"/>
    <w:rsid w:val="69E8581E"/>
    <w:rsid w:val="6A1C444D"/>
    <w:rsid w:val="6A1E55F6"/>
    <w:rsid w:val="6B5F679A"/>
    <w:rsid w:val="6B9E0691"/>
    <w:rsid w:val="6BA22313"/>
    <w:rsid w:val="6BFB5EC7"/>
    <w:rsid w:val="6C513E75"/>
    <w:rsid w:val="6C857513"/>
    <w:rsid w:val="6CA32A3D"/>
    <w:rsid w:val="6D0B598F"/>
    <w:rsid w:val="6D286486"/>
    <w:rsid w:val="6D6669FD"/>
    <w:rsid w:val="6D922AB6"/>
    <w:rsid w:val="6D931A89"/>
    <w:rsid w:val="6E117C17"/>
    <w:rsid w:val="6E621DBE"/>
    <w:rsid w:val="6ED749C9"/>
    <w:rsid w:val="6EE57348"/>
    <w:rsid w:val="6EF55F46"/>
    <w:rsid w:val="6F5904B4"/>
    <w:rsid w:val="6F817F97"/>
    <w:rsid w:val="6F995FD7"/>
    <w:rsid w:val="6FAC76E6"/>
    <w:rsid w:val="703D7D7F"/>
    <w:rsid w:val="706B18AE"/>
    <w:rsid w:val="707A560C"/>
    <w:rsid w:val="70DF7319"/>
    <w:rsid w:val="70F01D72"/>
    <w:rsid w:val="71077173"/>
    <w:rsid w:val="718B627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8C80EDF"/>
    <w:rsid w:val="791800B8"/>
    <w:rsid w:val="796B01E8"/>
    <w:rsid w:val="79E04C4A"/>
    <w:rsid w:val="79FE1D95"/>
    <w:rsid w:val="7A4F384E"/>
    <w:rsid w:val="7A770E0E"/>
    <w:rsid w:val="7A8B6668"/>
    <w:rsid w:val="7AF07028"/>
    <w:rsid w:val="7AF623FE"/>
    <w:rsid w:val="7B032A3A"/>
    <w:rsid w:val="7B162FEE"/>
    <w:rsid w:val="7B191EC6"/>
    <w:rsid w:val="7B374C91"/>
    <w:rsid w:val="7B551150"/>
    <w:rsid w:val="7BFE6B27"/>
    <w:rsid w:val="7C60758C"/>
    <w:rsid w:val="7C8400F6"/>
    <w:rsid w:val="7D2F7437"/>
    <w:rsid w:val="7D8D20FD"/>
    <w:rsid w:val="7E003CE5"/>
    <w:rsid w:val="7E584E5E"/>
    <w:rsid w:val="7E5971A9"/>
    <w:rsid w:val="7E7A6F57"/>
    <w:rsid w:val="7EA63A70"/>
    <w:rsid w:val="7EE03426"/>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1"/>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2"/>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3"/>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4"/>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29"/>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7"/>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32"/>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30"/>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autoRedefine/>
    <w:qFormat/>
    <w:uiPriority w:val="0"/>
    <w:pPr>
      <w:spacing w:line="288" w:lineRule="auto"/>
      <w:ind w:firstLine="420" w:firstLineChars="200"/>
    </w:pPr>
    <w:rPr>
      <w:rFonts w:ascii="宋体" w:hAnsi="宋体" w:cs="宋体"/>
    </w:rPr>
  </w:style>
  <w:style w:type="paragraph" w:styleId="17">
    <w:name w:val="Body Text First Indent 2"/>
    <w:basedOn w:val="9"/>
    <w:link w:val="31"/>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styleId="20">
    <w:name w:val="Strong"/>
    <w:basedOn w:val="19"/>
    <w:qFormat/>
    <w:uiPriority w:val="0"/>
    <w:rPr>
      <w:b/>
    </w:rPr>
  </w:style>
  <w:style w:type="character" w:customStyle="1" w:styleId="21">
    <w:name w:val="标题 1 Char"/>
    <w:link w:val="2"/>
    <w:autoRedefine/>
    <w:qFormat/>
    <w:uiPriority w:val="0"/>
    <w:rPr>
      <w:rFonts w:ascii="仿宋" w:hAnsi="仿宋" w:eastAsia="仿宋" w:cs="Times New Roman"/>
      <w:b/>
      <w:kern w:val="44"/>
      <w:sz w:val="32"/>
      <w:szCs w:val="24"/>
      <w:lang w:val="en-US" w:eastAsia="zh-CN" w:bidi="ar-SA"/>
    </w:rPr>
  </w:style>
  <w:style w:type="character" w:customStyle="1" w:styleId="22">
    <w:name w:val="标题 2 Char"/>
    <w:basedOn w:val="19"/>
    <w:link w:val="3"/>
    <w:autoRedefine/>
    <w:qFormat/>
    <w:uiPriority w:val="0"/>
    <w:rPr>
      <w:rFonts w:ascii="黑体" w:hAnsi="黑体" w:eastAsia="楷体" w:cs="Times New Roman"/>
      <w:b/>
      <w:kern w:val="2"/>
      <w:sz w:val="28"/>
    </w:rPr>
  </w:style>
  <w:style w:type="character" w:customStyle="1" w:styleId="23">
    <w:name w:val="Heading 3 Char"/>
    <w:basedOn w:val="19"/>
    <w:link w:val="4"/>
    <w:autoRedefine/>
    <w:semiHidden/>
    <w:qFormat/>
    <w:uiPriority w:val="9"/>
    <w:rPr>
      <w:rFonts w:ascii="黑体" w:hAnsi="黑体" w:eastAsia="黑体" w:cs="Times New Roman"/>
      <w:bCs/>
      <w:color w:val="FF0000"/>
      <w:sz w:val="32"/>
      <w:szCs w:val="32"/>
    </w:rPr>
  </w:style>
  <w:style w:type="character" w:customStyle="1" w:styleId="24">
    <w:name w:val="标题 4 Char"/>
    <w:link w:val="5"/>
    <w:autoRedefine/>
    <w:qFormat/>
    <w:uiPriority w:val="0"/>
    <w:rPr>
      <w:rFonts w:ascii="黑体" w:hAnsi="黑体" w:eastAsia="黑体" w:cs="Times New Roman"/>
      <w:color w:val="7030A0"/>
      <w:sz w:val="22"/>
      <w:szCs w:val="21"/>
    </w:rPr>
  </w:style>
  <w:style w:type="paragraph" w:customStyle="1" w:styleId="25">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6">
    <w:name w:val="样式2"/>
    <w:basedOn w:val="6"/>
    <w:next w:val="1"/>
    <w:autoRedefine/>
    <w:qFormat/>
    <w:uiPriority w:val="0"/>
    <w:pPr>
      <w:spacing w:line="240" w:lineRule="auto"/>
    </w:pPr>
    <w:rPr>
      <w:sz w:val="21"/>
      <w:szCs w:val="22"/>
    </w:rPr>
  </w:style>
  <w:style w:type="character" w:customStyle="1" w:styleId="27">
    <w:name w:val="标题 6 Char"/>
    <w:link w:val="7"/>
    <w:autoRedefine/>
    <w:qFormat/>
    <w:uiPriority w:val="0"/>
    <w:rPr>
      <w:rFonts w:ascii="Arial" w:hAnsi="Arial" w:eastAsia="仿宋" w:cs="宋体"/>
      <w:b/>
      <w:szCs w:val="21"/>
    </w:rPr>
  </w:style>
  <w:style w:type="paragraph" w:customStyle="1" w:styleId="28">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9">
    <w:name w:val="标题 5 Char"/>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0">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1">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2">
    <w:name w:val="正文文本 Char"/>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24020</Words>
  <Characters>24839</Characters>
  <Lines>0</Lines>
  <Paragraphs>0</Paragraphs>
  <TotalTime>508</TotalTime>
  <ScaleCrop>false</ScaleCrop>
  <LinksUpToDate>false</LinksUpToDate>
  <CharactersWithSpaces>24849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ﾁﾗｯ</cp:lastModifiedBy>
  <dcterms:modified xsi:type="dcterms:W3CDTF">2024-12-31T09:10:26Z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B7AF8E4CF56249B1900C3EC326FCADA8_13</vt:lpwstr>
  </property>
  <property fmtid="{D5CDD505-2E9C-101B-9397-08002B2CF9AE}" pid="4" name="KSOTemplateDocerSaveRecord">
    <vt:lpwstr>eyJoZGlkIjoiNTczNzI2MTE0ODEzZGQxOGQ1ZDIxODNiMjNkNzQ0ZDciLCJ1c2VySWQiOiI2ODQxMDgwODEifQ==</vt:lpwstr>
  </property>
</Properties>
</file>