
<file path=[Content_Types].xml><?xml version="1.0" encoding="utf-8"?>
<Types xmlns="http://schemas.openxmlformats.org/package/2006/content-types">
  <Default Extension="xml" ContentType="application/xml"/>
  <Default Extension="bin" ContentType="application/vnd.openxmlformats-officedocument.oleObject"/>
  <Default Extension="gif" ContentType="image/gif"/>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35FED">
      <w:pPr>
        <w:keepNext w:val="0"/>
        <w:keepLines w:val="0"/>
        <w:pageBreakBefore/>
        <w:widowControl w:val="0"/>
        <w:bidi w:val="0"/>
        <w:spacing w:before="100" w:beforeLines="100" w:beforeAutospacing="0" w:after="100" w:afterLines="100" w:afterAutospacing="0" w:line="288" w:lineRule="auto"/>
        <w:ind w:firstLine="0" w:firstLineChars="0"/>
        <w:jc w:val="center"/>
        <w:outlineLvl w:val="0"/>
        <w:rPr>
          <w:rFonts w:hint="default" w:ascii="仿宋" w:hAnsi="仿宋" w:eastAsia="仿宋" w:cs="仿宋"/>
          <w:b/>
          <w:bCs/>
          <w:snapToGrid w:val="0"/>
          <w:sz w:val="32"/>
          <w:szCs w:val="32"/>
          <w:lang w:val="en-US" w:eastAsia="zh-CN" w:bidi="ar-SA"/>
        </w:rPr>
      </w:pPr>
      <w:r>
        <w:rPr>
          <w:rFonts w:hint="eastAsia" w:ascii="仿宋" w:hAnsi="仿宋" w:eastAsia="仿宋" w:cs="仿宋"/>
          <w:b/>
          <w:bCs/>
          <w:snapToGrid w:val="0"/>
          <w:sz w:val="32"/>
          <w:szCs w:val="32"/>
          <w:lang w:val="en-US" w:eastAsia="zh-CN" w:bidi="ar-SA"/>
        </w:rPr>
        <w:t>展鸿事业单位招聘笔试试卷                                《职业能力倾向测验》模拟卷（二）</w:t>
      </w:r>
    </w:p>
    <w:p w14:paraId="7A5EA0D1">
      <w:pPr>
        <w:widowControl w:val="0"/>
        <w:bidi w:val="0"/>
        <w:spacing w:before="400" w:after="400" w:line="288" w:lineRule="auto"/>
        <w:ind w:firstLine="0" w:firstLineChars="0"/>
        <w:jc w:val="center"/>
        <w:outlineLvl w:val="0"/>
        <w:rPr>
          <w:rFonts w:hint="eastAsia" w:ascii="黑体" w:hAnsi="黑体" w:eastAsia="黑体" w:cs="黑体"/>
          <w:sz w:val="24"/>
          <w:szCs w:val="24"/>
          <w:lang w:val="en-US" w:eastAsia="zh-CN" w:bidi="ar-SA"/>
        </w:rPr>
      </w:pPr>
      <w:bookmarkStart w:id="0" w:name="_Toc29235"/>
      <w:r>
        <w:rPr>
          <w:rFonts w:hint="eastAsia" w:ascii="黑体" w:hAnsi="黑体" w:eastAsia="黑体" w:cs="黑体"/>
          <w:sz w:val="24"/>
          <w:szCs w:val="24"/>
          <w:lang w:val="en-US" w:eastAsia="zh-CN" w:bidi="ar-SA"/>
        </w:rPr>
        <w:t>第一部分  常识判断</w:t>
      </w:r>
      <w:bookmarkEnd w:id="0"/>
    </w:p>
    <w:p w14:paraId="0F37044B">
      <w:pPr>
        <w:keepNext/>
        <w:keepLines/>
        <w:pageBreakBefore w:val="0"/>
        <w:widowControl w:val="0"/>
        <w:kinsoku/>
        <w:wordWrap/>
        <w:overflowPunct/>
        <w:topLinePunct w:val="0"/>
        <w:autoSpaceDE/>
        <w:autoSpaceDN/>
        <w:bidi w:val="0"/>
        <w:adjustRightInd/>
        <w:snapToGrid/>
        <w:spacing w:before="300" w:after="0" w:line="288" w:lineRule="auto"/>
        <w:ind w:firstLine="420" w:firstLineChars="200"/>
        <w:jc w:val="left"/>
        <w:textAlignment w:val="auto"/>
        <w:outlineLvl w:val="2"/>
        <w:rPr>
          <w:rFonts w:hint="eastAsia" w:ascii="黑体" w:hAnsi="黑体" w:eastAsia="黑体" w:cs="宋体"/>
          <w:sz w:val="21"/>
          <w:szCs w:val="21"/>
          <w:highlight w:val="none"/>
          <w:lang w:val="en-US" w:eastAsia="zh-CN" w:bidi="ar-SA"/>
        </w:rPr>
      </w:pPr>
      <w:r>
        <w:rPr>
          <w:rFonts w:hint="eastAsia" w:ascii="黑体" w:hAnsi="黑体" w:eastAsia="黑体" w:cs="宋体"/>
          <w:sz w:val="21"/>
          <w:szCs w:val="21"/>
          <w:highlight w:val="none"/>
          <w:lang w:val="en-US" w:eastAsia="zh-CN" w:bidi="ar-SA"/>
        </w:rPr>
        <w:t>根据题目要求，在四个选项中选出一个最恰当的答案。</w:t>
      </w:r>
    </w:p>
    <w:p w14:paraId="0DCFC309">
      <w:pPr>
        <w:ind w:firstLine="422" w:firstLineChars="200"/>
        <w:rPr>
          <w:rFonts w:hint="eastAsia" w:ascii="楷体" w:hAnsi="楷体" w:eastAsia="楷体" w:cs="楷体"/>
          <w:b/>
          <w:bCs/>
          <w:kern w:val="0"/>
          <w:szCs w:val="21"/>
          <w:highlight w:val="none"/>
        </w:rPr>
      </w:pPr>
      <w:r>
        <w:rPr>
          <w:rFonts w:hint="eastAsia" w:ascii="楷体" w:hAnsi="楷体" w:eastAsia="楷体" w:cs="楷体"/>
          <w:b/>
          <w:bCs/>
          <w:kern w:val="0"/>
          <w:szCs w:val="21"/>
          <w:highlight w:val="none"/>
        </w:rPr>
        <w:t>请开始答题：</w:t>
      </w:r>
    </w:p>
    <w:p w14:paraId="4EAE020B">
      <w:pPr>
        <w:bidi w:val="0"/>
        <w:ind w:firstLine="440"/>
        <w:rPr>
          <w:rFonts w:hint="eastAsia" w:eastAsia="宋体" w:cs="宋体"/>
          <w:kern w:val="0"/>
          <w:szCs w:val="21"/>
          <w:lang w:eastAsia="zh-CN"/>
        </w:rPr>
      </w:pPr>
      <w:r>
        <w:rPr>
          <w:rFonts w:hint="eastAsia" w:cs="宋体"/>
          <w:kern w:val="0"/>
          <w:szCs w:val="21"/>
        </w:rPr>
        <w:t>1.中国共产党的领导是中国特色社会主义最本质的特征，这是党的十八大以来习近平总书记提出的一个重要论断</w:t>
      </w:r>
      <w:r>
        <w:rPr>
          <w:rFonts w:hint="eastAsia" w:cs="宋体"/>
          <w:kern w:val="0"/>
          <w:szCs w:val="21"/>
          <w:lang w:eastAsia="zh-CN"/>
        </w:rPr>
        <w:t>。</w:t>
      </w:r>
      <w:r>
        <w:rPr>
          <w:rFonts w:hint="eastAsia" w:cs="宋体"/>
          <w:kern w:val="0"/>
          <w:szCs w:val="21"/>
        </w:rPr>
        <w:t>这</w:t>
      </w:r>
      <w:r>
        <w:rPr>
          <w:rFonts w:hint="eastAsia" w:cs="宋体"/>
          <w:kern w:val="0"/>
          <w:szCs w:val="21"/>
          <w:lang w:eastAsia="zh-CN"/>
        </w:rPr>
        <w:t>一论断</w:t>
      </w:r>
      <w:r>
        <w:rPr>
          <w:rFonts w:hint="eastAsia" w:cs="宋体"/>
          <w:kern w:val="0"/>
          <w:szCs w:val="21"/>
        </w:rPr>
        <w:t>是由</w:t>
      </w:r>
      <w:r>
        <w:rPr>
          <w:rFonts w:hint="eastAsia" w:cs="宋体"/>
          <w:kern w:val="0"/>
          <w:szCs w:val="21"/>
          <w:lang w:eastAsia="zh-CN"/>
        </w:rPr>
        <w:t>什么</w:t>
      </w:r>
      <w:r>
        <w:rPr>
          <w:rFonts w:hint="eastAsia" w:cs="宋体"/>
          <w:kern w:val="0"/>
          <w:szCs w:val="21"/>
        </w:rPr>
        <w:t>所决定的</w:t>
      </w:r>
      <w:r>
        <w:rPr>
          <w:rFonts w:hint="eastAsia" w:cs="宋体"/>
          <w:kern w:val="0"/>
          <w:szCs w:val="21"/>
          <w:lang w:eastAsia="zh-CN"/>
        </w:rPr>
        <w:t>？（</w:t>
      </w:r>
      <w:r>
        <w:rPr>
          <w:rFonts w:hint="eastAsia" w:cs="宋体"/>
          <w:kern w:val="0"/>
          <w:szCs w:val="21"/>
          <w:lang w:val="en-US" w:eastAsia="zh-CN"/>
        </w:rPr>
        <w:t xml:space="preserve">    </w:t>
      </w:r>
      <w:r>
        <w:rPr>
          <w:rFonts w:hint="eastAsia" w:cs="宋体"/>
          <w:kern w:val="0"/>
          <w:szCs w:val="21"/>
          <w:lang w:eastAsia="zh-CN"/>
        </w:rPr>
        <w:t>）</w:t>
      </w:r>
    </w:p>
    <w:p w14:paraId="013D31AE">
      <w:pPr>
        <w:bidi w:val="0"/>
        <w:ind w:firstLine="440"/>
        <w:rPr>
          <w:rFonts w:cs="宋体"/>
          <w:kern w:val="0"/>
          <w:szCs w:val="21"/>
        </w:rPr>
      </w:pPr>
      <w:r>
        <w:rPr>
          <w:rFonts w:hint="eastAsia" w:cs="宋体"/>
          <w:kern w:val="0"/>
          <w:szCs w:val="21"/>
        </w:rPr>
        <w:t>①科学社会主义的理论逻辑</w:t>
      </w:r>
    </w:p>
    <w:p w14:paraId="02AF637D">
      <w:pPr>
        <w:bidi w:val="0"/>
        <w:ind w:firstLine="440"/>
        <w:rPr>
          <w:rFonts w:cs="宋体"/>
          <w:kern w:val="0"/>
          <w:szCs w:val="21"/>
        </w:rPr>
      </w:pPr>
      <w:r>
        <w:rPr>
          <w:rFonts w:hint="eastAsia" w:cs="宋体"/>
          <w:kern w:val="0"/>
          <w:szCs w:val="21"/>
        </w:rPr>
        <w:t>②中国特色社会主义产生与发展的历史逻辑</w:t>
      </w:r>
    </w:p>
    <w:p w14:paraId="297B46D9">
      <w:pPr>
        <w:bidi w:val="0"/>
        <w:ind w:firstLine="440"/>
        <w:rPr>
          <w:rFonts w:cs="宋体"/>
          <w:kern w:val="0"/>
          <w:szCs w:val="21"/>
        </w:rPr>
      </w:pPr>
      <w:r>
        <w:rPr>
          <w:rFonts w:hint="eastAsia" w:cs="宋体"/>
          <w:kern w:val="0"/>
          <w:szCs w:val="21"/>
        </w:rPr>
        <w:t>③中国特色社会主义迈向新征程的实践逻辑</w:t>
      </w:r>
    </w:p>
    <w:p w14:paraId="2251A6EC">
      <w:pPr>
        <w:bidi w:val="0"/>
        <w:ind w:firstLine="440"/>
        <w:rPr>
          <w:rFonts w:cs="宋体"/>
          <w:kern w:val="0"/>
          <w:szCs w:val="21"/>
        </w:rPr>
      </w:pPr>
      <w:r>
        <w:rPr>
          <w:rFonts w:hint="eastAsia" w:cs="宋体"/>
          <w:kern w:val="0"/>
          <w:szCs w:val="21"/>
        </w:rPr>
        <w:t>④人民对美好生活需要的主观逻辑</w:t>
      </w:r>
    </w:p>
    <w:p w14:paraId="3EE6E366">
      <w:pPr>
        <w:bidi w:val="0"/>
        <w:ind w:firstLine="440"/>
        <w:rPr>
          <w:rFonts w:cs="宋体"/>
          <w:kern w:val="0"/>
          <w:szCs w:val="21"/>
        </w:rPr>
      </w:pPr>
      <w:r>
        <w:rPr>
          <w:rFonts w:hint="eastAsia" w:cs="宋体"/>
          <w:kern w:val="0"/>
          <w:szCs w:val="21"/>
        </w:rPr>
        <w:t>A.①③④</w:t>
      </w:r>
      <w:r>
        <w:rPr>
          <w:rFonts w:hint="eastAsia" w:cs="宋体"/>
          <w:kern w:val="0"/>
          <w:szCs w:val="21"/>
        </w:rPr>
        <w:tab/>
      </w:r>
      <w:r>
        <w:rPr>
          <w:rFonts w:hint="eastAsia" w:cs="宋体"/>
          <w:kern w:val="0"/>
          <w:szCs w:val="21"/>
        </w:rPr>
        <w:t>B.②③④</w:t>
      </w:r>
      <w:r>
        <w:rPr>
          <w:rFonts w:hint="eastAsia" w:cs="宋体"/>
          <w:kern w:val="0"/>
          <w:szCs w:val="21"/>
        </w:rPr>
        <w:tab/>
      </w:r>
      <w:r>
        <w:rPr>
          <w:rFonts w:hint="eastAsia" w:cs="宋体"/>
          <w:kern w:val="0"/>
          <w:szCs w:val="21"/>
        </w:rPr>
        <w:t>C.①②③</w:t>
      </w:r>
      <w:r>
        <w:rPr>
          <w:rFonts w:hint="eastAsia" w:cs="宋体"/>
          <w:kern w:val="0"/>
          <w:szCs w:val="21"/>
        </w:rPr>
        <w:tab/>
      </w:r>
      <w:r>
        <w:rPr>
          <w:rFonts w:hint="eastAsia" w:cs="宋体"/>
          <w:kern w:val="0"/>
          <w:szCs w:val="21"/>
        </w:rPr>
        <w:t>D.①②③④</w:t>
      </w:r>
    </w:p>
    <w:p w14:paraId="0999BE47">
      <w:pPr>
        <w:bidi w:val="0"/>
        <w:ind w:firstLine="440"/>
        <w:rPr>
          <w:rFonts w:hint="eastAsia" w:cs="宋体"/>
          <w:kern w:val="0"/>
          <w:szCs w:val="21"/>
          <w:lang w:val="en-US" w:eastAsia="zh-CN"/>
        </w:rPr>
      </w:pPr>
      <w:r>
        <w:rPr>
          <w:rFonts w:hint="eastAsia" w:cs="宋体"/>
          <w:kern w:val="0"/>
          <w:szCs w:val="21"/>
          <w:lang w:val="en-US" w:eastAsia="zh-CN"/>
        </w:rPr>
        <w:t>2.2024年1月1日出版的第1期《求是》发表了习近平总书记在全国生态环境保护大会上讲话的一部分《以美丽中国建设全面推进人与自然和谐共生的现代化》。下列关于这篇文章中的内容说法正确的是（    ）。</w:t>
      </w:r>
    </w:p>
    <w:p w14:paraId="6310115D">
      <w:pPr>
        <w:bidi w:val="0"/>
        <w:ind w:firstLine="440"/>
        <w:rPr>
          <w:rFonts w:hint="eastAsia" w:cs="宋体"/>
          <w:kern w:val="0"/>
          <w:szCs w:val="21"/>
          <w:lang w:val="en-US" w:eastAsia="zh-CN"/>
        </w:rPr>
      </w:pPr>
      <w:r>
        <w:rPr>
          <w:rFonts w:hint="eastAsia" w:cs="宋体"/>
          <w:kern w:val="0"/>
          <w:szCs w:val="21"/>
          <w:lang w:val="en-US" w:eastAsia="zh-CN"/>
        </w:rPr>
        <w:t>①碧水保卫战是攻坚战的重中之重</w:t>
      </w:r>
    </w:p>
    <w:p w14:paraId="57F6D504">
      <w:pPr>
        <w:bidi w:val="0"/>
        <w:ind w:firstLine="440"/>
        <w:rPr>
          <w:rFonts w:hint="eastAsia" w:cs="宋体"/>
          <w:kern w:val="0"/>
          <w:szCs w:val="21"/>
          <w:lang w:val="en-US" w:eastAsia="zh-CN"/>
        </w:rPr>
      </w:pPr>
      <w:r>
        <w:rPr>
          <w:rFonts w:hint="eastAsia" w:cs="宋体"/>
          <w:kern w:val="0"/>
          <w:szCs w:val="21"/>
          <w:lang w:val="en-US" w:eastAsia="zh-CN"/>
        </w:rPr>
        <w:t>②把绿色低碳发展作为解决生态环境问题的治本之策</w:t>
      </w:r>
    </w:p>
    <w:p w14:paraId="3DB7196C">
      <w:pPr>
        <w:bidi w:val="0"/>
        <w:ind w:firstLine="440"/>
        <w:rPr>
          <w:rFonts w:hint="eastAsia" w:cs="宋体"/>
          <w:kern w:val="0"/>
          <w:szCs w:val="21"/>
          <w:lang w:val="en-US" w:eastAsia="zh-CN"/>
        </w:rPr>
      </w:pPr>
      <w:r>
        <w:rPr>
          <w:rFonts w:hint="eastAsia" w:cs="宋体"/>
          <w:kern w:val="0"/>
          <w:szCs w:val="21"/>
          <w:lang w:val="en-US" w:eastAsia="zh-CN"/>
        </w:rPr>
        <w:t>③加快建设以实体经济为支撑的现代化产业体系</w:t>
      </w:r>
    </w:p>
    <w:p w14:paraId="4EE4B8EB">
      <w:pPr>
        <w:bidi w:val="0"/>
        <w:ind w:firstLine="440"/>
        <w:rPr>
          <w:rFonts w:hint="eastAsia" w:cs="宋体"/>
          <w:kern w:val="0"/>
          <w:szCs w:val="21"/>
          <w:lang w:val="en-US" w:eastAsia="zh-CN"/>
        </w:rPr>
      </w:pPr>
      <w:r>
        <w:rPr>
          <w:rFonts w:hint="eastAsia" w:cs="宋体"/>
          <w:kern w:val="0"/>
          <w:szCs w:val="21"/>
          <w:lang w:val="en-US" w:eastAsia="zh-CN"/>
        </w:rPr>
        <w:t>④构建清洁低碳安全高效的能源体系</w:t>
      </w:r>
    </w:p>
    <w:p w14:paraId="2F73D35C">
      <w:pPr>
        <w:bidi w:val="0"/>
        <w:ind w:firstLine="440"/>
        <w:rPr>
          <w:rFonts w:hint="eastAsia" w:cs="宋体"/>
          <w:kern w:val="0"/>
          <w:szCs w:val="21"/>
          <w:lang w:val="en-US" w:eastAsia="zh-CN"/>
        </w:rPr>
      </w:pPr>
      <w:r>
        <w:rPr>
          <w:rFonts w:hint="eastAsia" w:cs="宋体"/>
          <w:kern w:val="0"/>
          <w:szCs w:val="21"/>
          <w:lang w:val="en-US" w:eastAsia="zh-CN"/>
        </w:rPr>
        <w:t>A.①②③</w:t>
      </w:r>
      <w:r>
        <w:rPr>
          <w:rFonts w:hint="eastAsia" w:cs="宋体"/>
          <w:kern w:val="0"/>
          <w:szCs w:val="21"/>
          <w:lang w:val="en-US" w:eastAsia="zh-CN"/>
        </w:rPr>
        <w:tab/>
      </w:r>
      <w:r>
        <w:rPr>
          <w:rFonts w:hint="eastAsia" w:cs="宋体"/>
          <w:kern w:val="0"/>
          <w:szCs w:val="21"/>
          <w:lang w:val="en-US" w:eastAsia="zh-CN"/>
        </w:rPr>
        <w:t>B.①③④</w:t>
      </w:r>
      <w:r>
        <w:rPr>
          <w:rFonts w:hint="eastAsia" w:cs="宋体"/>
          <w:kern w:val="0"/>
          <w:szCs w:val="21"/>
          <w:lang w:val="en-US" w:eastAsia="zh-CN"/>
        </w:rPr>
        <w:tab/>
      </w:r>
      <w:r>
        <w:rPr>
          <w:rFonts w:hint="eastAsia" w:cs="宋体"/>
          <w:kern w:val="0"/>
          <w:szCs w:val="21"/>
          <w:lang w:val="en-US" w:eastAsia="zh-CN"/>
        </w:rPr>
        <w:t>C.②③④</w:t>
      </w:r>
      <w:r>
        <w:rPr>
          <w:rFonts w:hint="eastAsia" w:cs="宋体"/>
          <w:kern w:val="0"/>
          <w:szCs w:val="21"/>
          <w:lang w:val="en-US" w:eastAsia="zh-CN"/>
        </w:rPr>
        <w:tab/>
      </w:r>
      <w:r>
        <w:rPr>
          <w:rFonts w:hint="eastAsia" w:cs="宋体"/>
          <w:kern w:val="0"/>
          <w:szCs w:val="21"/>
          <w:lang w:val="en-US" w:eastAsia="zh-CN"/>
        </w:rPr>
        <w:t>D.①②③④</w:t>
      </w:r>
    </w:p>
    <w:p w14:paraId="59E9AABA">
      <w:pPr>
        <w:bidi w:val="0"/>
        <w:ind w:firstLine="440"/>
        <w:rPr>
          <w:rFonts w:hint="default" w:cs="宋体"/>
          <w:kern w:val="0"/>
          <w:szCs w:val="21"/>
          <w:lang w:val="en-US" w:eastAsia="zh-CN"/>
        </w:rPr>
      </w:pPr>
      <w:r>
        <w:rPr>
          <w:rFonts w:hint="eastAsia" w:cs="宋体"/>
          <w:kern w:val="0"/>
          <w:szCs w:val="21"/>
          <w:lang w:val="en-US" w:eastAsia="zh-CN"/>
        </w:rPr>
        <w:t>3.</w:t>
      </w:r>
      <w:r>
        <w:rPr>
          <w:rFonts w:hint="default" w:cs="宋体"/>
          <w:kern w:val="0"/>
          <w:szCs w:val="21"/>
          <w:lang w:val="en-US" w:eastAsia="zh-CN"/>
        </w:rPr>
        <w:t>2023年12月31日晚7时，国家主席习近平通过中央广播电视总台和互联网，发表二〇二四年新年贺词。下列哪些内容新年贺词中有提及？（    ）</w:t>
      </w:r>
    </w:p>
    <w:p w14:paraId="29B4FBF7">
      <w:pPr>
        <w:bidi w:val="0"/>
        <w:ind w:firstLine="440"/>
        <w:rPr>
          <w:rFonts w:hint="default" w:cs="宋体"/>
          <w:kern w:val="0"/>
          <w:szCs w:val="21"/>
          <w:lang w:val="en-US" w:eastAsia="zh-CN"/>
        </w:rPr>
      </w:pPr>
      <w:r>
        <w:rPr>
          <w:rFonts w:hint="default" w:cs="宋体"/>
          <w:kern w:val="0"/>
          <w:szCs w:val="21"/>
          <w:lang w:val="en-US" w:eastAsia="zh-CN"/>
        </w:rPr>
        <w:t>①国产大飞机C919实现商飞</w:t>
      </w:r>
      <w:r>
        <w:rPr>
          <w:rFonts w:hint="eastAsia" w:cs="宋体"/>
          <w:kern w:val="0"/>
          <w:szCs w:val="21"/>
          <w:lang w:val="en-US" w:eastAsia="zh-CN"/>
        </w:rPr>
        <w:tab/>
      </w:r>
      <w:r>
        <w:rPr>
          <w:rFonts w:hint="default" w:cs="宋体"/>
          <w:kern w:val="0"/>
          <w:szCs w:val="21"/>
          <w:lang w:val="en-US" w:eastAsia="zh-CN"/>
        </w:rPr>
        <w:t>②国产大型邮轮完成</w:t>
      </w:r>
      <w:r>
        <w:rPr>
          <w:rFonts w:hint="eastAsia" w:cs="宋体"/>
          <w:kern w:val="0"/>
          <w:szCs w:val="21"/>
          <w:lang w:val="en-US" w:eastAsia="zh-CN"/>
        </w:rPr>
        <w:t>试</w:t>
      </w:r>
      <w:r>
        <w:rPr>
          <w:rFonts w:hint="default" w:cs="宋体"/>
          <w:kern w:val="0"/>
          <w:szCs w:val="21"/>
          <w:lang w:val="en-US" w:eastAsia="zh-CN"/>
        </w:rPr>
        <w:t>航</w:t>
      </w:r>
    </w:p>
    <w:p w14:paraId="4BAAD85B">
      <w:pPr>
        <w:bidi w:val="0"/>
        <w:ind w:firstLine="440"/>
        <w:rPr>
          <w:rFonts w:hint="default" w:cs="宋体"/>
          <w:kern w:val="0"/>
          <w:szCs w:val="21"/>
          <w:lang w:val="en-US" w:eastAsia="zh-CN"/>
        </w:rPr>
      </w:pPr>
      <w:r>
        <w:rPr>
          <w:rFonts w:hint="default" w:cs="宋体"/>
          <w:kern w:val="0"/>
          <w:szCs w:val="21"/>
          <w:lang w:val="en-US" w:eastAsia="zh-CN"/>
        </w:rPr>
        <w:t>③第四代核电站投入商业运行</w:t>
      </w:r>
      <w:r>
        <w:rPr>
          <w:rFonts w:hint="eastAsia" w:cs="宋体"/>
          <w:kern w:val="0"/>
          <w:szCs w:val="21"/>
          <w:lang w:val="en-US" w:eastAsia="zh-CN"/>
        </w:rPr>
        <w:tab/>
      </w:r>
      <w:r>
        <w:rPr>
          <w:rFonts w:hint="default" w:cs="宋体"/>
          <w:kern w:val="0"/>
          <w:szCs w:val="21"/>
          <w:lang w:val="en-US" w:eastAsia="zh-CN"/>
        </w:rPr>
        <w:t>④“奋斗者”号极限深潜</w:t>
      </w:r>
    </w:p>
    <w:p w14:paraId="5F6C6A90">
      <w:pPr>
        <w:bidi w:val="0"/>
        <w:ind w:firstLine="440"/>
        <w:rPr>
          <w:rFonts w:hint="default" w:cs="宋体"/>
          <w:kern w:val="0"/>
          <w:szCs w:val="21"/>
          <w:lang w:val="en-US" w:eastAsia="zh-CN"/>
        </w:rPr>
      </w:pPr>
      <w:r>
        <w:rPr>
          <w:rFonts w:hint="default" w:cs="宋体"/>
          <w:kern w:val="0"/>
          <w:szCs w:val="21"/>
          <w:lang w:val="en-US" w:eastAsia="zh-CN"/>
        </w:rPr>
        <w:t>A.①②③</w:t>
      </w:r>
      <w:r>
        <w:rPr>
          <w:rFonts w:hint="eastAsia" w:cs="宋体"/>
          <w:kern w:val="0"/>
          <w:szCs w:val="21"/>
          <w:lang w:val="en-US" w:eastAsia="zh-CN"/>
        </w:rPr>
        <w:tab/>
      </w:r>
      <w:r>
        <w:rPr>
          <w:rFonts w:hint="default" w:cs="宋体"/>
          <w:kern w:val="0"/>
          <w:szCs w:val="21"/>
          <w:lang w:val="en-US" w:eastAsia="zh-CN"/>
        </w:rPr>
        <w:t>B.①②④</w:t>
      </w:r>
      <w:r>
        <w:rPr>
          <w:rFonts w:hint="eastAsia" w:cs="宋体"/>
          <w:kern w:val="0"/>
          <w:szCs w:val="21"/>
          <w:lang w:val="en-US" w:eastAsia="zh-CN"/>
        </w:rPr>
        <w:tab/>
      </w:r>
      <w:r>
        <w:rPr>
          <w:rFonts w:hint="default" w:cs="宋体"/>
          <w:kern w:val="0"/>
          <w:szCs w:val="21"/>
          <w:lang w:val="en-US" w:eastAsia="zh-CN"/>
        </w:rPr>
        <w:t>C.①③④</w:t>
      </w:r>
      <w:r>
        <w:rPr>
          <w:rFonts w:hint="eastAsia" w:cs="宋体"/>
          <w:kern w:val="0"/>
          <w:szCs w:val="21"/>
          <w:lang w:val="en-US" w:eastAsia="zh-CN"/>
        </w:rPr>
        <w:tab/>
      </w:r>
      <w:r>
        <w:rPr>
          <w:rFonts w:hint="default" w:cs="宋体"/>
          <w:kern w:val="0"/>
          <w:szCs w:val="21"/>
          <w:lang w:val="en-US" w:eastAsia="zh-CN"/>
        </w:rPr>
        <w:t>D.②③④</w:t>
      </w:r>
    </w:p>
    <w:p w14:paraId="7D86750B">
      <w:pPr>
        <w:bidi w:val="0"/>
        <w:ind w:firstLine="440"/>
        <w:rPr>
          <w:rFonts w:hint="default" w:cs="宋体"/>
          <w:kern w:val="0"/>
          <w:szCs w:val="21"/>
          <w:lang w:val="en-US" w:eastAsia="zh-CN"/>
        </w:rPr>
      </w:pPr>
      <w:r>
        <w:rPr>
          <w:rFonts w:hint="eastAsia" w:cs="宋体"/>
          <w:kern w:val="0"/>
          <w:szCs w:val="21"/>
          <w:lang w:val="en-US" w:eastAsia="zh-CN"/>
        </w:rPr>
        <w:t>4.</w:t>
      </w:r>
      <w:r>
        <w:rPr>
          <w:rFonts w:hint="default" w:cs="宋体"/>
          <w:kern w:val="0"/>
          <w:szCs w:val="21"/>
          <w:lang w:val="en-US" w:eastAsia="zh-CN"/>
        </w:rPr>
        <w:t>习近平总书记强调，“全党不要忘了中国共产党是什么、要干什么这个根本问题，不要在日益复杂的斗争中迷失了自我、迷失了方向”。</w:t>
      </w:r>
      <w:r>
        <w:rPr>
          <w:rFonts w:hint="eastAsia" w:cs="宋体"/>
          <w:kern w:val="0"/>
          <w:szCs w:val="21"/>
          <w:lang w:val="en-US" w:eastAsia="zh-CN"/>
        </w:rPr>
        <w:t>下列属于</w:t>
      </w:r>
      <w:r>
        <w:rPr>
          <w:rFonts w:hint="default" w:cs="宋体"/>
          <w:kern w:val="0"/>
          <w:szCs w:val="21"/>
          <w:lang w:val="en-US" w:eastAsia="zh-CN"/>
        </w:rPr>
        <w:t>中国共产党人斗争的大方向</w:t>
      </w:r>
      <w:r>
        <w:rPr>
          <w:rFonts w:hint="eastAsia" w:cs="宋体"/>
          <w:kern w:val="0"/>
          <w:szCs w:val="21"/>
          <w:lang w:val="en-US" w:eastAsia="zh-CN"/>
        </w:rPr>
        <w:t>的</w:t>
      </w:r>
      <w:r>
        <w:rPr>
          <w:rFonts w:hint="default" w:cs="宋体"/>
          <w:kern w:val="0"/>
          <w:szCs w:val="21"/>
          <w:lang w:val="en-US" w:eastAsia="zh-CN"/>
        </w:rPr>
        <w:t>是（    ）。</w:t>
      </w:r>
    </w:p>
    <w:p w14:paraId="79103DBA">
      <w:pPr>
        <w:bidi w:val="0"/>
        <w:ind w:firstLine="440"/>
        <w:rPr>
          <w:rFonts w:hint="default" w:cs="宋体"/>
          <w:kern w:val="0"/>
          <w:szCs w:val="21"/>
          <w:lang w:val="en-US" w:eastAsia="zh-CN"/>
        </w:rPr>
      </w:pPr>
      <w:r>
        <w:rPr>
          <w:rFonts w:hint="default" w:cs="宋体"/>
          <w:kern w:val="0"/>
          <w:szCs w:val="21"/>
          <w:lang w:val="en-US" w:eastAsia="zh-CN"/>
        </w:rPr>
        <w:t>A.坚持对外开放的基本国策不动摇</w:t>
      </w:r>
    </w:p>
    <w:p w14:paraId="1E638FF3">
      <w:pPr>
        <w:bidi w:val="0"/>
        <w:ind w:firstLine="440"/>
        <w:rPr>
          <w:rFonts w:hint="default" w:cs="宋体"/>
          <w:kern w:val="0"/>
          <w:szCs w:val="21"/>
          <w:lang w:val="en-US" w:eastAsia="zh-CN"/>
        </w:rPr>
      </w:pPr>
      <w:r>
        <w:rPr>
          <w:rFonts w:hint="default" w:cs="宋体"/>
          <w:kern w:val="0"/>
          <w:szCs w:val="21"/>
          <w:lang w:val="en-US" w:eastAsia="zh-CN"/>
        </w:rPr>
        <w:t>B.坚持以人民为中心的发展思想不动摇</w:t>
      </w:r>
    </w:p>
    <w:p w14:paraId="26A18518">
      <w:pPr>
        <w:bidi w:val="0"/>
        <w:ind w:firstLine="440"/>
        <w:rPr>
          <w:rFonts w:hint="default" w:cs="宋体"/>
          <w:kern w:val="0"/>
          <w:szCs w:val="21"/>
          <w:lang w:val="en-US" w:eastAsia="zh-CN"/>
        </w:rPr>
      </w:pPr>
      <w:r>
        <w:rPr>
          <w:rFonts w:hint="default" w:cs="宋体"/>
          <w:kern w:val="0"/>
          <w:szCs w:val="21"/>
          <w:lang w:val="en-US" w:eastAsia="zh-CN"/>
        </w:rPr>
        <w:t>C.坚持伟大复兴的中国梦和共产主义理想不动摇</w:t>
      </w:r>
    </w:p>
    <w:p w14:paraId="7D5E2550">
      <w:pPr>
        <w:bidi w:val="0"/>
        <w:ind w:firstLine="440"/>
        <w:rPr>
          <w:rFonts w:hint="default" w:cs="宋体"/>
          <w:kern w:val="0"/>
          <w:szCs w:val="21"/>
          <w:lang w:val="en-US" w:eastAsia="zh-CN"/>
        </w:rPr>
      </w:pPr>
      <w:r>
        <w:rPr>
          <w:rFonts w:hint="default" w:cs="宋体"/>
          <w:kern w:val="0"/>
          <w:szCs w:val="21"/>
          <w:lang w:val="en-US" w:eastAsia="zh-CN"/>
        </w:rPr>
        <w:t>D.坚持中国共产党领导和我国社会主义制度不动摇</w:t>
      </w:r>
    </w:p>
    <w:p w14:paraId="14416C65">
      <w:pPr>
        <w:bidi w:val="0"/>
        <w:ind w:firstLine="440"/>
        <w:rPr>
          <w:rFonts w:hint="eastAsia" w:cs="宋体"/>
          <w:kern w:val="0"/>
          <w:szCs w:val="21"/>
          <w:lang w:val="en-US" w:eastAsia="zh-CN"/>
        </w:rPr>
      </w:pPr>
      <w:r>
        <w:rPr>
          <w:rFonts w:hint="eastAsia" w:cs="宋体"/>
          <w:kern w:val="0"/>
          <w:szCs w:val="21"/>
          <w:lang w:val="en-US" w:eastAsia="zh-CN"/>
        </w:rPr>
        <w:t>5.未来五年是全面建设社会主义现代化国家开局起步的关键时期，下列选项中，不属于我国未来五年发展目标任务的是（    ）。</w:t>
      </w:r>
    </w:p>
    <w:p w14:paraId="75350C17">
      <w:pPr>
        <w:bidi w:val="0"/>
        <w:ind w:firstLine="440"/>
        <w:rPr>
          <w:rFonts w:hint="eastAsia" w:cs="宋体"/>
          <w:kern w:val="0"/>
          <w:szCs w:val="21"/>
          <w:lang w:val="en-US" w:eastAsia="zh-CN"/>
        </w:rPr>
      </w:pPr>
      <w:r>
        <w:rPr>
          <w:rFonts w:hint="eastAsia" w:cs="宋体"/>
          <w:kern w:val="0"/>
          <w:szCs w:val="21"/>
          <w:lang w:val="en-US" w:eastAsia="zh-CN"/>
        </w:rPr>
        <w:t>A.经济高质量发展取得新突破，国内生产总值突破120万亿元</w:t>
      </w:r>
    </w:p>
    <w:p w14:paraId="788F02FB">
      <w:pPr>
        <w:bidi w:val="0"/>
        <w:ind w:firstLine="440"/>
        <w:rPr>
          <w:rFonts w:hint="eastAsia" w:cs="宋体"/>
          <w:kern w:val="0"/>
          <w:szCs w:val="21"/>
          <w:lang w:val="en-US" w:eastAsia="zh-CN"/>
        </w:rPr>
      </w:pPr>
      <w:r>
        <w:rPr>
          <w:rFonts w:hint="eastAsia" w:cs="宋体"/>
          <w:kern w:val="0"/>
          <w:szCs w:val="21"/>
          <w:lang w:val="en-US" w:eastAsia="zh-CN"/>
        </w:rPr>
        <w:t>B.建军一百年奋斗目标如期实现，平安中国建设扎实推进</w:t>
      </w:r>
    </w:p>
    <w:p w14:paraId="48435C48">
      <w:pPr>
        <w:bidi w:val="0"/>
        <w:ind w:firstLine="440"/>
        <w:rPr>
          <w:rFonts w:hint="eastAsia" w:cs="宋体"/>
          <w:kern w:val="0"/>
          <w:szCs w:val="21"/>
          <w:lang w:val="en-US" w:eastAsia="zh-CN"/>
        </w:rPr>
      </w:pPr>
      <w:r>
        <w:rPr>
          <w:rFonts w:hint="eastAsia" w:cs="宋体"/>
          <w:kern w:val="0"/>
          <w:szCs w:val="21"/>
          <w:lang w:val="en-US" w:eastAsia="zh-CN"/>
        </w:rPr>
        <w:t>C.城乡人居环境明显改善，美丽中国建设成效显著</w:t>
      </w:r>
    </w:p>
    <w:p w14:paraId="6B0967D8">
      <w:pPr>
        <w:bidi w:val="0"/>
        <w:ind w:firstLine="440"/>
        <w:rPr>
          <w:rFonts w:hint="eastAsia" w:cs="宋体"/>
          <w:kern w:val="0"/>
          <w:szCs w:val="21"/>
          <w:lang w:val="en-US" w:eastAsia="zh-CN"/>
        </w:rPr>
      </w:pPr>
      <w:r>
        <w:rPr>
          <w:rFonts w:hint="eastAsia" w:cs="宋体"/>
          <w:kern w:val="0"/>
          <w:szCs w:val="21"/>
          <w:lang w:val="en-US" w:eastAsia="zh-CN"/>
        </w:rPr>
        <w:t>D.基本公共服务均等化水平明显提升，多层次社会保障体系更加健全</w:t>
      </w:r>
    </w:p>
    <w:p w14:paraId="4CCC85C1">
      <w:pPr>
        <w:bidi w:val="0"/>
        <w:ind w:firstLine="440"/>
        <w:rPr>
          <w:rFonts w:cs="宋体"/>
          <w:kern w:val="0"/>
          <w:szCs w:val="21"/>
        </w:rPr>
      </w:pPr>
      <w:r>
        <w:rPr>
          <w:rFonts w:cs="宋体"/>
          <w:kern w:val="0"/>
          <w:szCs w:val="21"/>
        </w:rPr>
        <w:t>6</w:t>
      </w:r>
      <w:r>
        <w:rPr>
          <w:rFonts w:hint="eastAsia" w:cs="宋体"/>
          <w:kern w:val="0"/>
          <w:szCs w:val="21"/>
        </w:rPr>
        <w:t>.《中华人民共和国民法典》由第十三届全国人民代表大会第三次会议表决通过，下列与之相关的说法不正确的是（    ）。</w:t>
      </w:r>
    </w:p>
    <w:p w14:paraId="63C1503A">
      <w:pPr>
        <w:bidi w:val="0"/>
        <w:ind w:firstLine="440"/>
        <w:rPr>
          <w:rFonts w:cs="宋体"/>
          <w:kern w:val="0"/>
          <w:szCs w:val="21"/>
        </w:rPr>
      </w:pPr>
      <w:r>
        <w:rPr>
          <w:rFonts w:hint="eastAsia" w:cs="宋体"/>
          <w:kern w:val="0"/>
          <w:szCs w:val="21"/>
        </w:rPr>
        <w:t>A.甲与乙订立书面居住权合同，甲死亡后，其子不可通过继承获得相应房屋居住权</w:t>
      </w:r>
    </w:p>
    <w:p w14:paraId="3F803B04">
      <w:pPr>
        <w:bidi w:val="0"/>
        <w:ind w:firstLine="440"/>
        <w:rPr>
          <w:rFonts w:cs="宋体"/>
          <w:kern w:val="0"/>
          <w:szCs w:val="21"/>
        </w:rPr>
      </w:pPr>
      <w:r>
        <w:rPr>
          <w:rFonts w:hint="eastAsia" w:cs="宋体"/>
          <w:kern w:val="0"/>
          <w:szCs w:val="21"/>
        </w:rPr>
        <w:t>B.甲手机遗失，登报称：“归还者奖100元”，乙拾得并归还，二者关系归民法调整</w:t>
      </w:r>
    </w:p>
    <w:p w14:paraId="16E46AC6">
      <w:pPr>
        <w:bidi w:val="0"/>
        <w:ind w:firstLine="440"/>
        <w:rPr>
          <w:rFonts w:cs="宋体"/>
          <w:kern w:val="0"/>
          <w:szCs w:val="21"/>
        </w:rPr>
      </w:pPr>
      <w:r>
        <w:rPr>
          <w:rFonts w:hint="eastAsia" w:cs="宋体"/>
          <w:kern w:val="0"/>
          <w:szCs w:val="21"/>
        </w:rPr>
        <w:t>C.甲承租乙某处房屋，合同期满，丙愿支付月租金高于甲，甲依法不享有优先承租权</w:t>
      </w:r>
    </w:p>
    <w:p w14:paraId="20134D40">
      <w:pPr>
        <w:bidi w:val="0"/>
        <w:ind w:firstLine="440"/>
        <w:rPr>
          <w:rFonts w:cs="宋体"/>
          <w:kern w:val="0"/>
          <w:szCs w:val="21"/>
        </w:rPr>
      </w:pPr>
      <w:r>
        <w:rPr>
          <w:rFonts w:hint="eastAsia" w:cs="宋体"/>
          <w:kern w:val="0"/>
          <w:szCs w:val="21"/>
        </w:rPr>
        <w:t>D.甲为争父亲财产，将其兄杀害，因其确有悔改</w:t>
      </w:r>
      <w:r>
        <w:rPr>
          <w:rFonts w:hint="eastAsia" w:cs="宋体"/>
          <w:kern w:val="0"/>
          <w:szCs w:val="21"/>
          <w:lang w:eastAsia="zh-CN"/>
        </w:rPr>
        <w:t>表现</w:t>
      </w:r>
      <w:r>
        <w:rPr>
          <w:rFonts w:hint="eastAsia" w:cs="宋体"/>
          <w:kern w:val="0"/>
          <w:szCs w:val="21"/>
        </w:rPr>
        <w:t>，若其父表示宽恕，甲仍有继承权</w:t>
      </w:r>
    </w:p>
    <w:p w14:paraId="5756F0CE">
      <w:pPr>
        <w:bidi w:val="0"/>
        <w:ind w:firstLine="440"/>
        <w:rPr>
          <w:rFonts w:cs="宋体"/>
          <w:kern w:val="0"/>
          <w:szCs w:val="21"/>
        </w:rPr>
      </w:pPr>
      <w:r>
        <w:rPr>
          <w:rFonts w:cs="宋体"/>
          <w:kern w:val="0"/>
          <w:szCs w:val="21"/>
        </w:rPr>
        <w:t>7</w:t>
      </w:r>
      <w:r>
        <w:rPr>
          <w:rFonts w:hint="eastAsia" w:cs="宋体"/>
          <w:kern w:val="0"/>
          <w:szCs w:val="21"/>
        </w:rPr>
        <w:t xml:space="preserve">.近年来，各地开始全面推行证明事项和涉企经营许可事项告知承诺制。下列说法中，正确的是（ </w:t>
      </w:r>
      <w:r>
        <w:rPr>
          <w:rFonts w:cs="宋体"/>
          <w:kern w:val="0"/>
          <w:szCs w:val="21"/>
        </w:rPr>
        <w:t xml:space="preserve">   </w:t>
      </w:r>
      <w:r>
        <w:rPr>
          <w:rFonts w:hint="eastAsia" w:cs="宋体"/>
          <w:kern w:val="0"/>
          <w:szCs w:val="21"/>
        </w:rPr>
        <w:t>）。</w:t>
      </w:r>
    </w:p>
    <w:p w14:paraId="09CB338C">
      <w:pPr>
        <w:bidi w:val="0"/>
        <w:ind w:firstLine="440"/>
        <w:rPr>
          <w:rFonts w:cs="宋体"/>
          <w:kern w:val="0"/>
          <w:szCs w:val="21"/>
        </w:rPr>
      </w:pPr>
      <w:r>
        <w:rPr>
          <w:rFonts w:hint="eastAsia" w:cs="宋体"/>
          <w:kern w:val="0"/>
          <w:szCs w:val="21"/>
        </w:rPr>
        <w:t xml:space="preserve">A.直接涉及国家安全、国家秘密和公共安全等事项的证明，首先适用告知承诺制 </w:t>
      </w:r>
    </w:p>
    <w:p w14:paraId="000C09FA">
      <w:pPr>
        <w:bidi w:val="0"/>
        <w:ind w:firstLine="440"/>
        <w:rPr>
          <w:rFonts w:cs="宋体"/>
          <w:kern w:val="0"/>
          <w:szCs w:val="21"/>
        </w:rPr>
      </w:pPr>
      <w:r>
        <w:rPr>
          <w:rFonts w:hint="eastAsia" w:cs="宋体"/>
          <w:kern w:val="0"/>
          <w:szCs w:val="21"/>
        </w:rPr>
        <w:t>B.实行告知承诺制后，所有申请人不再提交证明，只提交承诺</w:t>
      </w:r>
    </w:p>
    <w:p w14:paraId="19AE44ED">
      <w:pPr>
        <w:bidi w:val="0"/>
        <w:ind w:firstLine="440"/>
        <w:rPr>
          <w:rFonts w:cs="宋体"/>
          <w:kern w:val="0"/>
          <w:szCs w:val="21"/>
        </w:rPr>
      </w:pPr>
      <w:r>
        <w:rPr>
          <w:rFonts w:hint="eastAsia" w:cs="宋体"/>
          <w:kern w:val="0"/>
          <w:szCs w:val="21"/>
        </w:rPr>
        <w:t>C.告知承诺中的“承诺”，指的是申请人以口头形式承诺已经符合告知的相关要求，并愿意承担不实承诺的法律责任</w:t>
      </w:r>
    </w:p>
    <w:p w14:paraId="7F642BBD">
      <w:pPr>
        <w:bidi w:val="0"/>
        <w:ind w:firstLine="440"/>
        <w:rPr>
          <w:rFonts w:cs="宋体"/>
          <w:kern w:val="0"/>
          <w:szCs w:val="21"/>
        </w:rPr>
      </w:pPr>
      <w:r>
        <w:rPr>
          <w:rFonts w:hint="eastAsia" w:cs="宋体"/>
          <w:kern w:val="0"/>
          <w:szCs w:val="21"/>
        </w:rPr>
        <w:t>D.告知承诺中的“告知”</w:t>
      </w:r>
      <w:r>
        <w:rPr>
          <w:rFonts w:hint="eastAsia" w:cs="宋体"/>
          <w:kern w:val="0"/>
          <w:szCs w:val="21"/>
          <w:lang w:eastAsia="zh-CN"/>
        </w:rPr>
        <w:t>，</w:t>
      </w:r>
      <w:r>
        <w:rPr>
          <w:rFonts w:hint="eastAsia" w:cs="宋体"/>
          <w:kern w:val="0"/>
          <w:szCs w:val="21"/>
        </w:rPr>
        <w:t>指的是审批部门以书面形式将证明义务、证明内容以及不实承诺的法律责任一次性告知申请人</w:t>
      </w:r>
    </w:p>
    <w:p w14:paraId="17AECD9E">
      <w:pPr>
        <w:ind w:firstLine="440"/>
        <w:rPr>
          <w:rFonts w:hint="default" w:cs="宋体"/>
          <w:kern w:val="0"/>
          <w:szCs w:val="21"/>
          <w:lang w:val="en-US" w:eastAsia="zh-CN"/>
        </w:rPr>
      </w:pPr>
      <w:r>
        <w:rPr>
          <w:rFonts w:hint="eastAsia" w:ascii="宋体" w:eastAsia="宋体" w:cs="宋体"/>
          <w:kern w:val="0"/>
          <w:szCs w:val="21"/>
          <w:lang w:val="en-US" w:eastAsia="zh-CN"/>
        </w:rPr>
        <w:t>8.</w:t>
      </w:r>
      <w:r>
        <w:rPr>
          <w:rFonts w:hint="default" w:cs="宋体"/>
          <w:kern w:val="0"/>
          <w:szCs w:val="21"/>
          <w:lang w:val="en-US" w:eastAsia="zh-CN"/>
        </w:rPr>
        <w:t>下列关于中国古代典籍的说法正确的是（    ）。</w:t>
      </w:r>
    </w:p>
    <w:p w14:paraId="04470E0F">
      <w:pPr>
        <w:ind w:firstLine="440"/>
        <w:rPr>
          <w:rFonts w:hint="default" w:cs="宋体"/>
          <w:kern w:val="0"/>
          <w:szCs w:val="21"/>
          <w:lang w:val="en-US" w:eastAsia="zh-CN"/>
        </w:rPr>
      </w:pPr>
      <w:r>
        <w:rPr>
          <w:rFonts w:hint="default" w:cs="宋体"/>
          <w:kern w:val="0"/>
          <w:szCs w:val="21"/>
          <w:lang w:val="en-US" w:eastAsia="zh-CN"/>
        </w:rPr>
        <w:t>A.《永乐大典》是明代官修的大型综合类图书</w:t>
      </w:r>
    </w:p>
    <w:p w14:paraId="2D2BC221">
      <w:pPr>
        <w:ind w:firstLine="440"/>
        <w:rPr>
          <w:rFonts w:hint="default" w:cs="宋体"/>
          <w:kern w:val="0"/>
          <w:szCs w:val="21"/>
          <w:lang w:val="en-US" w:eastAsia="zh-CN"/>
        </w:rPr>
      </w:pPr>
      <w:r>
        <w:rPr>
          <w:rFonts w:hint="default" w:cs="宋体"/>
          <w:kern w:val="0"/>
          <w:szCs w:val="21"/>
          <w:lang w:val="en-US" w:eastAsia="zh-CN"/>
        </w:rPr>
        <w:t>B.《四库全书》是清代雍正年间官修的中国古代最大的一部丛书</w:t>
      </w:r>
    </w:p>
    <w:p w14:paraId="49C73134">
      <w:pPr>
        <w:ind w:firstLine="440"/>
        <w:rPr>
          <w:rFonts w:hint="default" w:cs="宋体"/>
          <w:kern w:val="0"/>
          <w:szCs w:val="21"/>
          <w:lang w:val="en-US" w:eastAsia="zh-CN"/>
        </w:rPr>
      </w:pPr>
      <w:r>
        <w:rPr>
          <w:rFonts w:hint="default" w:cs="宋体"/>
          <w:kern w:val="0"/>
          <w:szCs w:val="21"/>
          <w:lang w:val="en-US" w:eastAsia="zh-CN"/>
        </w:rPr>
        <w:t>C.“二十四史”是被奉为“正史”的24部编年体史书的概称</w:t>
      </w:r>
    </w:p>
    <w:p w14:paraId="752AAC9F">
      <w:pPr>
        <w:ind w:firstLine="440"/>
        <w:rPr>
          <w:rFonts w:hint="default" w:cs="宋体"/>
          <w:kern w:val="0"/>
          <w:szCs w:val="21"/>
          <w:lang w:val="en-US" w:eastAsia="zh-CN"/>
        </w:rPr>
      </w:pPr>
      <w:r>
        <w:rPr>
          <w:rFonts w:hint="default" w:cs="宋体"/>
          <w:kern w:val="0"/>
          <w:szCs w:val="21"/>
          <w:lang w:val="en-US" w:eastAsia="zh-CN"/>
        </w:rPr>
        <w:t>D.“十三经”是指在南宋形成的十三部道家经典汇集</w:t>
      </w:r>
    </w:p>
    <w:p w14:paraId="159BB568">
      <w:pPr>
        <w:bidi w:val="0"/>
        <w:ind w:firstLine="440"/>
        <w:rPr>
          <w:rFonts w:cs="宋体"/>
          <w:kern w:val="0"/>
          <w:szCs w:val="21"/>
        </w:rPr>
      </w:pPr>
      <w:r>
        <w:rPr>
          <w:rFonts w:cs="宋体"/>
          <w:kern w:val="0"/>
          <w:szCs w:val="21"/>
        </w:rPr>
        <w:t>9</w:t>
      </w:r>
      <w:r>
        <w:rPr>
          <w:rFonts w:hint="eastAsia" w:cs="宋体"/>
          <w:kern w:val="0"/>
          <w:szCs w:val="21"/>
        </w:rPr>
        <w:t>.小王钟爱历史文化，在一部以开元年间为背景的网剧中看到如下场景，小王觉得漏洞百出。下列几个场景明显不符合历史常识的是（    ）。</w:t>
      </w:r>
    </w:p>
    <w:p w14:paraId="07BC6069">
      <w:pPr>
        <w:bidi w:val="0"/>
        <w:ind w:firstLine="440"/>
        <w:rPr>
          <w:rFonts w:cs="宋体"/>
          <w:kern w:val="0"/>
          <w:szCs w:val="21"/>
        </w:rPr>
      </w:pPr>
      <w:r>
        <w:rPr>
          <w:rFonts w:hint="eastAsia" w:cs="宋体"/>
          <w:kern w:val="0"/>
          <w:szCs w:val="21"/>
        </w:rPr>
        <w:t>①在书店购买到《四书五经合集》</w:t>
      </w:r>
      <w:r>
        <w:rPr>
          <w:rFonts w:hint="eastAsia" w:cs="宋体"/>
          <w:kern w:val="0"/>
          <w:szCs w:val="21"/>
          <w:lang w:val="en-US" w:eastAsia="zh-CN"/>
        </w:rPr>
        <w:tab/>
      </w:r>
      <w:r>
        <w:rPr>
          <w:rFonts w:hint="eastAsia" w:cs="宋体"/>
          <w:kern w:val="0"/>
          <w:szCs w:val="21"/>
        </w:rPr>
        <w:t>②军队开始配备突火枪</w:t>
      </w:r>
    </w:p>
    <w:p w14:paraId="02406C9C">
      <w:pPr>
        <w:bidi w:val="0"/>
        <w:ind w:firstLine="440"/>
        <w:rPr>
          <w:rFonts w:cs="宋体"/>
          <w:kern w:val="0"/>
          <w:szCs w:val="21"/>
        </w:rPr>
      </w:pPr>
      <w:r>
        <w:rPr>
          <w:rFonts w:hint="eastAsia" w:cs="宋体"/>
          <w:kern w:val="0"/>
          <w:szCs w:val="21"/>
        </w:rPr>
        <w:t>③南方各地商铺都有越窑青瓷的身影</w:t>
      </w:r>
      <w:r>
        <w:rPr>
          <w:rFonts w:hint="eastAsia" w:cs="宋体"/>
          <w:kern w:val="0"/>
          <w:szCs w:val="21"/>
          <w:lang w:val="en-US" w:eastAsia="zh-CN"/>
        </w:rPr>
        <w:tab/>
      </w:r>
      <w:r>
        <w:rPr>
          <w:rFonts w:hint="eastAsia" w:cs="宋体"/>
          <w:kern w:val="0"/>
          <w:szCs w:val="21"/>
        </w:rPr>
        <w:t>④主角用勾股定理计算出了两地距离</w:t>
      </w:r>
    </w:p>
    <w:p w14:paraId="2061CCD3">
      <w:pPr>
        <w:bidi w:val="0"/>
        <w:ind w:firstLine="440"/>
        <w:rPr>
          <w:rFonts w:cs="宋体"/>
          <w:kern w:val="0"/>
          <w:szCs w:val="21"/>
        </w:rPr>
      </w:pPr>
      <w:r>
        <w:rPr>
          <w:rFonts w:hint="eastAsia" w:cs="宋体"/>
          <w:kern w:val="0"/>
          <w:szCs w:val="21"/>
        </w:rPr>
        <w:t>A.①②</w:t>
      </w:r>
      <w:r>
        <w:rPr>
          <w:rFonts w:cs="宋体"/>
          <w:kern w:val="0"/>
          <w:szCs w:val="21"/>
        </w:rPr>
        <w:tab/>
      </w:r>
      <w:r>
        <w:rPr>
          <w:rFonts w:hint="eastAsia" w:cs="宋体"/>
          <w:kern w:val="0"/>
          <w:szCs w:val="21"/>
        </w:rPr>
        <w:t>B.①③</w:t>
      </w:r>
      <w:r>
        <w:rPr>
          <w:rFonts w:cs="宋体"/>
          <w:kern w:val="0"/>
          <w:szCs w:val="21"/>
        </w:rPr>
        <w:tab/>
      </w:r>
      <w:r>
        <w:rPr>
          <w:rFonts w:hint="eastAsia" w:cs="宋体"/>
          <w:kern w:val="0"/>
          <w:szCs w:val="21"/>
        </w:rPr>
        <w:t>C.③④</w:t>
      </w:r>
      <w:r>
        <w:rPr>
          <w:rFonts w:cs="宋体"/>
          <w:kern w:val="0"/>
          <w:szCs w:val="21"/>
        </w:rPr>
        <w:tab/>
      </w:r>
      <w:r>
        <w:rPr>
          <w:rFonts w:hint="eastAsia" w:cs="宋体"/>
          <w:kern w:val="0"/>
          <w:szCs w:val="21"/>
        </w:rPr>
        <w:t>D.②③</w:t>
      </w:r>
    </w:p>
    <w:p w14:paraId="1D13D5BC">
      <w:pPr>
        <w:bidi w:val="0"/>
        <w:ind w:firstLine="440"/>
        <w:rPr>
          <w:rFonts w:cs="宋体"/>
          <w:kern w:val="0"/>
          <w:szCs w:val="21"/>
        </w:rPr>
      </w:pPr>
      <w:r>
        <w:rPr>
          <w:rFonts w:cs="宋体"/>
          <w:kern w:val="0"/>
          <w:szCs w:val="21"/>
        </w:rPr>
        <w:t>10</w:t>
      </w:r>
      <w:r>
        <w:rPr>
          <w:rFonts w:hint="eastAsia" w:cs="宋体"/>
          <w:kern w:val="0"/>
          <w:szCs w:val="21"/>
        </w:rPr>
        <w:t>.下列描述的人物中，不涉及“唐宋八大家”的是（    ）。</w:t>
      </w:r>
    </w:p>
    <w:p w14:paraId="445E0B41">
      <w:pPr>
        <w:bidi w:val="0"/>
        <w:ind w:firstLine="440"/>
        <w:rPr>
          <w:rFonts w:cs="宋体"/>
          <w:kern w:val="0"/>
          <w:szCs w:val="21"/>
        </w:rPr>
      </w:pPr>
      <w:r>
        <w:rPr>
          <w:rFonts w:hint="eastAsia" w:cs="宋体"/>
          <w:kern w:val="0"/>
          <w:szCs w:val="21"/>
        </w:rPr>
        <w:t>A.原道有宏文，南海波平能逐鳄；成仙也好义，蓝关雪拥度离尘</w:t>
      </w:r>
    </w:p>
    <w:p w14:paraId="42988D91">
      <w:pPr>
        <w:bidi w:val="0"/>
        <w:ind w:firstLine="440"/>
        <w:rPr>
          <w:rFonts w:cs="宋体"/>
          <w:kern w:val="0"/>
          <w:szCs w:val="21"/>
        </w:rPr>
      </w:pPr>
      <w:r>
        <w:rPr>
          <w:rFonts w:hint="eastAsia" w:cs="宋体"/>
          <w:kern w:val="0"/>
          <w:szCs w:val="21"/>
        </w:rPr>
        <w:t>B.北宋高文名父子，南州胜迹古祠堂</w:t>
      </w:r>
    </w:p>
    <w:p w14:paraId="6102F9C4">
      <w:pPr>
        <w:bidi w:val="0"/>
        <w:ind w:firstLine="440"/>
        <w:rPr>
          <w:rFonts w:cs="宋体"/>
          <w:kern w:val="0"/>
          <w:szCs w:val="21"/>
        </w:rPr>
      </w:pPr>
      <w:r>
        <w:rPr>
          <w:rFonts w:hint="eastAsia" w:cs="宋体"/>
          <w:kern w:val="0"/>
          <w:szCs w:val="21"/>
        </w:rPr>
        <w:t>C.翁去八百</w:t>
      </w:r>
      <w:r>
        <w:rPr>
          <w:rFonts w:hint="eastAsia" w:cs="宋体"/>
          <w:kern w:val="0"/>
          <w:szCs w:val="21"/>
          <w:lang w:eastAsia="zh-CN"/>
        </w:rPr>
        <w:t>载</w:t>
      </w:r>
      <w:r>
        <w:rPr>
          <w:rFonts w:hint="eastAsia" w:cs="宋体"/>
          <w:kern w:val="0"/>
          <w:szCs w:val="21"/>
        </w:rPr>
        <w:t>醉乡犹在，山行六七里亭影不孤</w:t>
      </w:r>
    </w:p>
    <w:p w14:paraId="2E0B2D0D">
      <w:pPr>
        <w:bidi w:val="0"/>
        <w:ind w:firstLine="440"/>
        <w:rPr>
          <w:rFonts w:cs="宋体"/>
          <w:kern w:val="0"/>
          <w:szCs w:val="21"/>
        </w:rPr>
      </w:pPr>
      <w:r>
        <w:rPr>
          <w:rFonts w:hint="eastAsia" w:cs="宋体"/>
          <w:kern w:val="0"/>
          <w:szCs w:val="21"/>
        </w:rPr>
        <w:t>D.兵甲富于胸中，一代功名高宋室；忧乐关乎天下，千秋俎豆重苏台</w:t>
      </w:r>
    </w:p>
    <w:p w14:paraId="41AF3E9F">
      <w:pPr>
        <w:bidi w:val="0"/>
        <w:ind w:firstLine="440"/>
        <w:rPr>
          <w:rFonts w:cs="宋体"/>
          <w:kern w:val="0"/>
          <w:szCs w:val="21"/>
        </w:rPr>
      </w:pPr>
      <w:r>
        <w:rPr>
          <w:rFonts w:cs="宋体"/>
          <w:kern w:val="0"/>
          <w:szCs w:val="21"/>
        </w:rPr>
        <w:t>11</w:t>
      </w:r>
      <w:r>
        <w:rPr>
          <w:rFonts w:hint="eastAsia" w:cs="宋体"/>
          <w:kern w:val="0"/>
          <w:szCs w:val="21"/>
        </w:rPr>
        <w:t>.下列诗句描写的景点与其他三项不同的是（    ）。</w:t>
      </w:r>
    </w:p>
    <w:p w14:paraId="700A8882">
      <w:pPr>
        <w:bidi w:val="0"/>
        <w:ind w:firstLine="440"/>
        <w:rPr>
          <w:rFonts w:cs="宋体"/>
          <w:kern w:val="0"/>
          <w:szCs w:val="21"/>
        </w:rPr>
      </w:pPr>
      <w:r>
        <w:rPr>
          <w:rFonts w:hint="eastAsia" w:cs="宋体"/>
          <w:kern w:val="0"/>
          <w:szCs w:val="21"/>
        </w:rPr>
        <w:t>A.气蒸云梦泽，波撼岳阳城</w:t>
      </w:r>
      <w:r>
        <w:rPr>
          <w:rFonts w:hint="eastAsia" w:cs="宋体"/>
          <w:kern w:val="0"/>
          <w:szCs w:val="21"/>
          <w:lang w:val="en-US" w:eastAsia="zh-CN"/>
        </w:rPr>
        <w:tab/>
      </w:r>
      <w:r>
        <w:rPr>
          <w:rFonts w:hint="eastAsia" w:cs="宋体"/>
          <w:kern w:val="0"/>
          <w:szCs w:val="21"/>
        </w:rPr>
        <w:t>B.泊舟浔阳郭，始见香炉峰</w:t>
      </w:r>
    </w:p>
    <w:p w14:paraId="330CE8E4">
      <w:pPr>
        <w:bidi w:val="0"/>
        <w:ind w:firstLine="440"/>
        <w:rPr>
          <w:rFonts w:cs="宋体"/>
          <w:kern w:val="0"/>
          <w:szCs w:val="21"/>
        </w:rPr>
      </w:pPr>
      <w:r>
        <w:rPr>
          <w:rFonts w:hint="eastAsia" w:cs="宋体"/>
          <w:kern w:val="0"/>
          <w:szCs w:val="21"/>
        </w:rPr>
        <w:t>C.飞流直下三千尺，疑是银河落九天</w:t>
      </w:r>
      <w:r>
        <w:rPr>
          <w:rFonts w:hint="eastAsia" w:cs="宋体"/>
          <w:kern w:val="0"/>
          <w:szCs w:val="21"/>
          <w:lang w:val="en-US" w:eastAsia="zh-CN"/>
        </w:rPr>
        <w:tab/>
      </w:r>
      <w:r>
        <w:rPr>
          <w:rFonts w:hint="eastAsia" w:cs="宋体"/>
          <w:kern w:val="0"/>
          <w:szCs w:val="21"/>
        </w:rPr>
        <w:t>D.金阙前开二峰长，银河倒挂三石梁</w:t>
      </w:r>
    </w:p>
    <w:p w14:paraId="0B27EB4B">
      <w:pPr>
        <w:bidi w:val="0"/>
        <w:ind w:firstLine="440"/>
        <w:rPr>
          <w:rFonts w:cs="宋体"/>
          <w:kern w:val="0"/>
          <w:szCs w:val="21"/>
        </w:rPr>
      </w:pPr>
      <w:r>
        <w:rPr>
          <w:rFonts w:cs="宋体"/>
          <w:kern w:val="0"/>
          <w:szCs w:val="21"/>
        </w:rPr>
        <w:t>12</w:t>
      </w:r>
      <w:r>
        <w:rPr>
          <w:rFonts w:hint="eastAsia" w:cs="宋体"/>
          <w:kern w:val="0"/>
          <w:szCs w:val="21"/>
        </w:rPr>
        <w:t>.下列诗词与荷花无关的是（    ）。</w:t>
      </w:r>
    </w:p>
    <w:p w14:paraId="3E8297E0">
      <w:pPr>
        <w:bidi w:val="0"/>
        <w:ind w:firstLine="440"/>
        <w:rPr>
          <w:rFonts w:cs="宋体"/>
          <w:kern w:val="0"/>
          <w:szCs w:val="21"/>
        </w:rPr>
      </w:pPr>
      <w:r>
        <w:rPr>
          <w:rFonts w:hint="eastAsia" w:cs="宋体"/>
          <w:kern w:val="0"/>
          <w:szCs w:val="21"/>
        </w:rPr>
        <w:t>A.菡萏香销翠叶残，西风愁起绿波间</w:t>
      </w:r>
      <w:r>
        <w:rPr>
          <w:rFonts w:hint="eastAsia" w:cs="宋体"/>
          <w:kern w:val="0"/>
          <w:szCs w:val="21"/>
          <w:lang w:val="en-US" w:eastAsia="zh-CN"/>
        </w:rPr>
        <w:tab/>
      </w:r>
      <w:r>
        <w:rPr>
          <w:rFonts w:hint="eastAsia" w:cs="宋体"/>
          <w:kern w:val="0"/>
          <w:szCs w:val="21"/>
        </w:rPr>
        <w:t>B.芙蓉不及美人妆，水殿风来珠翠香</w:t>
      </w:r>
    </w:p>
    <w:p w14:paraId="64AB01F4">
      <w:pPr>
        <w:bidi w:val="0"/>
        <w:ind w:firstLine="440"/>
        <w:rPr>
          <w:rFonts w:cs="宋体"/>
          <w:kern w:val="0"/>
          <w:szCs w:val="21"/>
        </w:rPr>
      </w:pPr>
      <w:r>
        <w:rPr>
          <w:rFonts w:hint="eastAsia" w:cs="宋体"/>
          <w:kern w:val="0"/>
          <w:szCs w:val="21"/>
        </w:rPr>
        <w:t>C.当轩对尊酒，四面芙蓉开</w:t>
      </w:r>
      <w:r>
        <w:rPr>
          <w:rFonts w:hint="eastAsia" w:cs="宋体"/>
          <w:kern w:val="0"/>
          <w:szCs w:val="21"/>
          <w:lang w:val="en-US" w:eastAsia="zh-CN"/>
        </w:rPr>
        <w:tab/>
      </w:r>
      <w:r>
        <w:rPr>
          <w:rFonts w:hint="eastAsia" w:cs="宋体"/>
          <w:kern w:val="0"/>
          <w:szCs w:val="21"/>
        </w:rPr>
        <w:t>D.绿艳闲且静，红衣浅复深</w:t>
      </w:r>
    </w:p>
    <w:p w14:paraId="6970FB31">
      <w:pPr>
        <w:bidi w:val="0"/>
        <w:ind w:firstLine="440"/>
        <w:rPr>
          <w:rFonts w:cs="宋体"/>
          <w:kern w:val="0"/>
          <w:szCs w:val="21"/>
        </w:rPr>
      </w:pPr>
      <w:r>
        <w:rPr>
          <w:rFonts w:cs="宋体"/>
          <w:kern w:val="0"/>
          <w:szCs w:val="21"/>
        </w:rPr>
        <w:t>13</w:t>
      </w:r>
      <w:r>
        <w:rPr>
          <w:rFonts w:hint="eastAsia" w:cs="宋体"/>
          <w:kern w:val="0"/>
          <w:szCs w:val="21"/>
        </w:rPr>
        <w:t>.下列文学作品</w:t>
      </w:r>
      <w:r>
        <w:rPr>
          <w:rFonts w:hint="eastAsia" w:cs="宋体"/>
          <w:kern w:val="0"/>
          <w:szCs w:val="21"/>
          <w:lang w:eastAsia="zh-CN"/>
        </w:rPr>
        <w:t>、</w:t>
      </w:r>
      <w:r>
        <w:rPr>
          <w:rFonts w:hint="eastAsia" w:cs="宋体"/>
          <w:kern w:val="0"/>
          <w:szCs w:val="21"/>
        </w:rPr>
        <w:t>作者</w:t>
      </w:r>
      <w:r>
        <w:rPr>
          <w:rFonts w:hint="eastAsia" w:cs="宋体"/>
          <w:kern w:val="0"/>
          <w:szCs w:val="21"/>
          <w:lang w:eastAsia="zh-CN"/>
        </w:rPr>
        <w:t>、</w:t>
      </w:r>
      <w:r>
        <w:rPr>
          <w:rFonts w:hint="eastAsia" w:cs="宋体"/>
          <w:kern w:val="0"/>
          <w:szCs w:val="21"/>
        </w:rPr>
        <w:t>主人公对应正确的是（    ）。</w:t>
      </w:r>
    </w:p>
    <w:p w14:paraId="325EE8F8">
      <w:pPr>
        <w:bidi w:val="0"/>
        <w:ind w:firstLine="440"/>
        <w:rPr>
          <w:rFonts w:cs="宋体"/>
          <w:kern w:val="0"/>
          <w:szCs w:val="21"/>
        </w:rPr>
      </w:pPr>
      <w:r>
        <w:rPr>
          <w:rFonts w:hint="eastAsia" w:cs="宋体"/>
          <w:kern w:val="0"/>
          <w:szCs w:val="21"/>
        </w:rPr>
        <w:t>A.《汉宫秋》——马致远——唐玄宗、杨贵妃</w:t>
      </w:r>
    </w:p>
    <w:p w14:paraId="2801BD48">
      <w:pPr>
        <w:bidi w:val="0"/>
        <w:ind w:firstLine="440"/>
        <w:rPr>
          <w:rFonts w:cs="宋体"/>
          <w:kern w:val="0"/>
          <w:szCs w:val="21"/>
        </w:rPr>
      </w:pPr>
      <w:r>
        <w:rPr>
          <w:rFonts w:hint="eastAsia" w:cs="宋体"/>
          <w:kern w:val="0"/>
          <w:szCs w:val="21"/>
        </w:rPr>
        <w:t>B.《西厢记》——王实甫——张君瑞、崔莺莺</w:t>
      </w:r>
    </w:p>
    <w:p w14:paraId="5C110BA6">
      <w:pPr>
        <w:bidi w:val="0"/>
        <w:ind w:firstLine="440"/>
        <w:rPr>
          <w:rFonts w:cs="宋体"/>
          <w:kern w:val="0"/>
          <w:szCs w:val="21"/>
        </w:rPr>
      </w:pPr>
      <w:r>
        <w:rPr>
          <w:rFonts w:hint="eastAsia" w:cs="宋体"/>
          <w:kern w:val="0"/>
          <w:szCs w:val="21"/>
        </w:rPr>
        <w:t>C.《长生殿》——白居易——王昭君、汉元帝</w:t>
      </w:r>
    </w:p>
    <w:p w14:paraId="4079ABB0">
      <w:pPr>
        <w:bidi w:val="0"/>
        <w:ind w:firstLine="440"/>
        <w:rPr>
          <w:rFonts w:cs="宋体"/>
          <w:kern w:val="0"/>
          <w:szCs w:val="21"/>
        </w:rPr>
      </w:pPr>
      <w:r>
        <w:rPr>
          <w:rFonts w:hint="eastAsia" w:cs="宋体"/>
          <w:kern w:val="0"/>
          <w:szCs w:val="21"/>
        </w:rPr>
        <w:t>D.《桃花扇》——孔尚任——杜丽娘、柳梦梅</w:t>
      </w:r>
    </w:p>
    <w:p w14:paraId="09302CE2">
      <w:pPr>
        <w:bidi w:val="0"/>
        <w:ind w:firstLine="440"/>
        <w:rPr>
          <w:rFonts w:cs="宋体"/>
          <w:kern w:val="0"/>
          <w:szCs w:val="21"/>
        </w:rPr>
      </w:pPr>
      <w:r>
        <w:rPr>
          <w:rFonts w:hint="eastAsia" w:cs="宋体"/>
          <w:kern w:val="0"/>
          <w:szCs w:val="21"/>
        </w:rPr>
        <w:t>1</w:t>
      </w:r>
      <w:r>
        <w:rPr>
          <w:rFonts w:cs="宋体"/>
          <w:kern w:val="0"/>
          <w:szCs w:val="21"/>
        </w:rPr>
        <w:t>4</w:t>
      </w:r>
      <w:r>
        <w:rPr>
          <w:rFonts w:hint="eastAsia" w:cs="宋体"/>
          <w:kern w:val="0"/>
          <w:szCs w:val="21"/>
        </w:rPr>
        <w:t>.布朗运动是指悬浮在液体或气体中的微粒所做的永不停息的无规则运动，</w:t>
      </w:r>
      <w:r>
        <w:rPr>
          <w:rFonts w:hint="eastAsia" w:cs="宋体"/>
          <w:kern w:val="0"/>
          <w:szCs w:val="21"/>
          <w:lang w:eastAsia="zh-CN"/>
        </w:rPr>
        <w:t>下列关于布朗运动的说法正确的是（</w:t>
      </w:r>
      <w:r>
        <w:rPr>
          <w:rFonts w:hint="eastAsia" w:cs="宋体"/>
          <w:kern w:val="0"/>
          <w:szCs w:val="21"/>
          <w:lang w:val="en-US" w:eastAsia="zh-CN"/>
        </w:rPr>
        <w:t xml:space="preserve">    </w:t>
      </w:r>
      <w:r>
        <w:rPr>
          <w:rFonts w:hint="eastAsia" w:cs="宋体"/>
          <w:kern w:val="0"/>
          <w:szCs w:val="21"/>
          <w:lang w:eastAsia="zh-CN"/>
        </w:rPr>
        <w:t>）</w:t>
      </w:r>
      <w:r>
        <w:rPr>
          <w:rFonts w:hint="eastAsia" w:cs="宋体"/>
          <w:kern w:val="0"/>
          <w:szCs w:val="21"/>
        </w:rPr>
        <w:t>。</w:t>
      </w:r>
    </w:p>
    <w:p w14:paraId="5F90F2C4">
      <w:pPr>
        <w:bidi w:val="0"/>
        <w:ind w:firstLine="440"/>
        <w:rPr>
          <w:rFonts w:hint="eastAsia" w:eastAsia="宋体" w:cs="宋体"/>
          <w:kern w:val="0"/>
          <w:szCs w:val="21"/>
          <w:lang w:val="en-US" w:eastAsia="zh-CN"/>
        </w:rPr>
      </w:pPr>
      <w:r>
        <w:rPr>
          <w:rFonts w:hint="eastAsia" w:cs="宋体"/>
          <w:kern w:val="0"/>
          <w:szCs w:val="21"/>
        </w:rPr>
        <w:t>A.</w:t>
      </w:r>
      <w:r>
        <w:rPr>
          <w:rFonts w:hint="eastAsia" w:cs="宋体"/>
          <w:kern w:val="0"/>
          <w:szCs w:val="21"/>
          <w:lang w:eastAsia="zh-CN"/>
        </w:rPr>
        <w:t>液体分子运动中，布朗运动的剧烈程度随着温度升高而增加</w:t>
      </w:r>
    </w:p>
    <w:p w14:paraId="5A9E7191">
      <w:pPr>
        <w:bidi w:val="0"/>
        <w:ind w:firstLine="440"/>
        <w:rPr>
          <w:rFonts w:hint="eastAsia" w:cs="宋体"/>
          <w:kern w:val="0"/>
          <w:szCs w:val="21"/>
          <w:lang w:eastAsia="zh-CN"/>
        </w:rPr>
      </w:pPr>
      <w:r>
        <w:rPr>
          <w:rFonts w:hint="eastAsia" w:cs="宋体"/>
          <w:kern w:val="0"/>
          <w:szCs w:val="21"/>
          <w:lang w:val="en-US" w:eastAsia="zh-CN"/>
        </w:rPr>
        <w:t>B.</w:t>
      </w:r>
      <w:r>
        <w:rPr>
          <w:rFonts w:hint="eastAsia" w:cs="宋体"/>
          <w:kern w:val="0"/>
          <w:szCs w:val="21"/>
          <w:lang w:eastAsia="zh-CN"/>
        </w:rPr>
        <w:t>液体分子运动中，布朗运动的剧烈程度随着温度降低而增加</w:t>
      </w:r>
    </w:p>
    <w:p w14:paraId="37E48EF4">
      <w:pPr>
        <w:bidi w:val="0"/>
        <w:ind w:firstLine="440"/>
        <w:rPr>
          <w:rFonts w:hint="eastAsia" w:cs="宋体"/>
          <w:kern w:val="0"/>
          <w:szCs w:val="21"/>
          <w:lang w:val="en-US" w:eastAsia="zh-CN"/>
        </w:rPr>
      </w:pPr>
      <w:r>
        <w:rPr>
          <w:rFonts w:hint="eastAsia" w:cs="宋体"/>
          <w:kern w:val="0"/>
          <w:szCs w:val="21"/>
          <w:lang w:val="en-US" w:eastAsia="zh-CN"/>
        </w:rPr>
        <w:t>C.</w:t>
      </w:r>
      <w:r>
        <w:rPr>
          <w:rFonts w:hint="eastAsia" w:cs="宋体"/>
          <w:kern w:val="0"/>
          <w:szCs w:val="21"/>
          <w:lang w:eastAsia="zh-CN"/>
        </w:rPr>
        <w:t>液体分子运动中，布朗运动的剧烈程度随着溶液颜色的加深而降低</w:t>
      </w:r>
    </w:p>
    <w:p w14:paraId="36F31FEF">
      <w:pPr>
        <w:bidi w:val="0"/>
        <w:ind w:firstLine="440"/>
        <w:rPr>
          <w:rFonts w:hint="default" w:cs="宋体"/>
          <w:kern w:val="0"/>
          <w:szCs w:val="21"/>
          <w:lang w:val="en-US" w:eastAsia="zh-CN"/>
        </w:rPr>
      </w:pPr>
      <w:r>
        <w:rPr>
          <w:rFonts w:hint="eastAsia" w:cs="宋体"/>
          <w:kern w:val="0"/>
          <w:szCs w:val="21"/>
          <w:lang w:val="en-US" w:eastAsia="zh-CN"/>
        </w:rPr>
        <w:t>D.</w:t>
      </w:r>
      <w:r>
        <w:rPr>
          <w:rFonts w:hint="eastAsia" w:cs="宋体"/>
          <w:kern w:val="0"/>
          <w:szCs w:val="21"/>
          <w:lang w:eastAsia="zh-CN"/>
        </w:rPr>
        <w:t>液体分子运动中，布朗运动的剧烈程度随着电磁场强度的提升而降低</w:t>
      </w:r>
    </w:p>
    <w:p w14:paraId="69620F28">
      <w:pPr>
        <w:bidi w:val="0"/>
        <w:ind w:firstLine="440"/>
        <w:rPr>
          <w:rFonts w:cs="宋体"/>
          <w:kern w:val="0"/>
          <w:szCs w:val="21"/>
        </w:rPr>
      </w:pPr>
      <w:r>
        <w:rPr>
          <w:rFonts w:cs="宋体"/>
          <w:kern w:val="0"/>
          <w:szCs w:val="21"/>
        </w:rPr>
        <w:t>15</w:t>
      </w:r>
      <w:r>
        <w:rPr>
          <w:rFonts w:hint="eastAsia" w:cs="宋体"/>
          <w:kern w:val="0"/>
          <w:szCs w:val="21"/>
        </w:rPr>
        <w:t>.“高原不倒千年骨，告慰炎黄有子孙”中的“高原”指的是（    ）。</w:t>
      </w:r>
    </w:p>
    <w:p w14:paraId="6CFED089">
      <w:pPr>
        <w:bidi w:val="0"/>
        <w:ind w:firstLine="440"/>
        <w:rPr>
          <w:rFonts w:cs="宋体"/>
          <w:kern w:val="0"/>
          <w:szCs w:val="21"/>
        </w:rPr>
      </w:pPr>
      <w:r>
        <w:rPr>
          <w:rFonts w:hint="eastAsia" w:cs="宋体"/>
          <w:kern w:val="0"/>
          <w:szCs w:val="21"/>
        </w:rPr>
        <w:t>A.云贵高原</w:t>
      </w:r>
      <w:r>
        <w:rPr>
          <w:rFonts w:hint="eastAsia" w:cs="宋体"/>
          <w:kern w:val="0"/>
          <w:szCs w:val="21"/>
        </w:rPr>
        <w:tab/>
      </w:r>
      <w:r>
        <w:rPr>
          <w:rFonts w:hint="eastAsia" w:cs="宋体"/>
          <w:kern w:val="0"/>
          <w:szCs w:val="21"/>
        </w:rPr>
        <w:t>B.黄土高原</w:t>
      </w:r>
      <w:r>
        <w:rPr>
          <w:rFonts w:hint="eastAsia" w:cs="宋体"/>
          <w:kern w:val="0"/>
          <w:szCs w:val="21"/>
        </w:rPr>
        <w:tab/>
      </w:r>
      <w:r>
        <w:rPr>
          <w:rFonts w:hint="eastAsia" w:cs="宋体"/>
          <w:kern w:val="0"/>
          <w:szCs w:val="21"/>
        </w:rPr>
        <w:t>C.青藏高原</w:t>
      </w:r>
      <w:r>
        <w:rPr>
          <w:rFonts w:hint="eastAsia" w:cs="宋体"/>
          <w:kern w:val="0"/>
          <w:szCs w:val="21"/>
        </w:rPr>
        <w:tab/>
      </w:r>
      <w:r>
        <w:rPr>
          <w:rFonts w:hint="eastAsia" w:cs="宋体"/>
          <w:kern w:val="0"/>
          <w:szCs w:val="21"/>
        </w:rPr>
        <w:t>D.内蒙古高原</w:t>
      </w:r>
    </w:p>
    <w:p w14:paraId="1AA2A57E">
      <w:pPr>
        <w:widowControl w:val="0"/>
        <w:bidi w:val="0"/>
        <w:spacing w:before="400" w:after="400" w:line="288" w:lineRule="auto"/>
        <w:ind w:firstLine="0" w:firstLineChars="0"/>
        <w:jc w:val="center"/>
        <w:outlineLvl w:val="0"/>
        <w:rPr>
          <w:rFonts w:hint="default" w:ascii="黑体" w:hAnsi="黑体" w:eastAsia="黑体" w:cs="黑体"/>
          <w:sz w:val="24"/>
          <w:szCs w:val="24"/>
          <w:lang w:val="en-US" w:eastAsia="zh-CN" w:bidi="ar-SA"/>
        </w:rPr>
      </w:pPr>
      <w:bookmarkStart w:id="1" w:name="_Toc26569"/>
      <w:r>
        <w:rPr>
          <w:rFonts w:hint="eastAsia" w:ascii="黑体" w:hAnsi="黑体" w:eastAsia="黑体" w:cs="黑体"/>
          <w:sz w:val="24"/>
          <w:szCs w:val="24"/>
          <w:lang w:val="en-US" w:eastAsia="zh-CN" w:bidi="ar-SA"/>
        </w:rPr>
        <w:t>第二部分  数量关系</w:t>
      </w:r>
      <w:bookmarkEnd w:id="1"/>
    </w:p>
    <w:p w14:paraId="3903D14E">
      <w:pPr>
        <w:keepNext/>
        <w:keepLines/>
        <w:pageBreakBefore w:val="0"/>
        <w:widowControl w:val="0"/>
        <w:kinsoku/>
        <w:wordWrap/>
        <w:overflowPunct/>
        <w:topLinePunct w:val="0"/>
        <w:autoSpaceDE/>
        <w:autoSpaceDN/>
        <w:bidi w:val="0"/>
        <w:adjustRightInd/>
        <w:snapToGrid/>
        <w:spacing w:before="300" w:after="0" w:line="288" w:lineRule="auto"/>
        <w:ind w:firstLine="420" w:firstLineChars="200"/>
        <w:jc w:val="left"/>
        <w:textAlignment w:val="auto"/>
        <w:outlineLvl w:val="2"/>
        <w:rPr>
          <w:rFonts w:hint="eastAsia" w:ascii="黑体" w:hAnsi="黑体" w:eastAsia="黑体" w:cs="黑体"/>
          <w:sz w:val="21"/>
          <w:szCs w:val="21"/>
          <w:lang w:val="en-US" w:eastAsia="zh-CN" w:bidi="ar-SA"/>
        </w:rPr>
      </w:pPr>
      <w:r>
        <w:rPr>
          <w:rFonts w:hint="eastAsia" w:ascii="黑体" w:hAnsi="黑体" w:eastAsia="黑体" w:cs="黑体"/>
          <w:sz w:val="21"/>
          <w:szCs w:val="21"/>
          <w:lang w:val="en-US" w:eastAsia="zh-CN" w:bidi="ar-SA"/>
        </w:rPr>
        <w:t>本部分包含两种类型的试题：</w:t>
      </w:r>
    </w:p>
    <w:p w14:paraId="50BA35C6">
      <w:pPr>
        <w:keepNext/>
        <w:keepLines/>
        <w:pageBreakBefore w:val="0"/>
        <w:widowControl w:val="0"/>
        <w:kinsoku/>
        <w:wordWrap/>
        <w:overflowPunct/>
        <w:topLinePunct w:val="0"/>
        <w:autoSpaceDE/>
        <w:autoSpaceDN/>
        <w:bidi w:val="0"/>
        <w:adjustRightInd/>
        <w:snapToGrid/>
        <w:spacing w:before="0" w:after="0" w:line="288" w:lineRule="auto"/>
        <w:ind w:firstLine="420" w:firstLineChars="200"/>
        <w:jc w:val="left"/>
        <w:textAlignment w:val="auto"/>
        <w:outlineLvl w:val="2"/>
        <w:rPr>
          <w:rFonts w:hint="eastAsia" w:ascii="黑体" w:hAnsi="黑体" w:eastAsia="黑体" w:cs="宋体"/>
          <w:sz w:val="21"/>
          <w:szCs w:val="21"/>
          <w:lang w:val="en-US" w:eastAsia="zh-CN" w:bidi="ar-SA"/>
        </w:rPr>
      </w:pPr>
      <w:r>
        <w:rPr>
          <w:rFonts w:hint="eastAsia" w:ascii="黑体" w:hAnsi="黑体" w:eastAsia="黑体" w:cs="宋体"/>
          <w:sz w:val="21"/>
          <w:szCs w:val="21"/>
          <w:lang w:val="en-US" w:eastAsia="zh-CN" w:bidi="ar-SA"/>
        </w:rPr>
        <w:t>一、数字推理：共5题。给你一个数列，但其中缺少一项，要求你仔细观察数列的排列规律，然后从四个供选择的选项中选出你认为最合理的一项，来填补空缺项，使之符合原数列的排列规律。</w:t>
      </w:r>
    </w:p>
    <w:p w14:paraId="6915EAAE">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楷体" w:hAnsi="楷体" w:eastAsia="楷体" w:cs="楷体"/>
          <w:b/>
          <w:bCs/>
          <w:kern w:val="0"/>
          <w:szCs w:val="21"/>
          <w:lang w:val="en-US" w:eastAsia="zh-CN"/>
        </w:rPr>
      </w:pPr>
      <w:r>
        <w:rPr>
          <w:rFonts w:hint="eastAsia" w:ascii="楷体" w:hAnsi="楷体" w:eastAsia="楷体" w:cs="楷体"/>
          <w:b/>
          <w:bCs/>
          <w:kern w:val="0"/>
          <w:szCs w:val="21"/>
          <w:lang w:val="en-US" w:eastAsia="zh-CN"/>
        </w:rPr>
        <w:t>请开始答题：</w:t>
      </w:r>
    </w:p>
    <w:p w14:paraId="11F967F2">
      <w:pPr>
        <w:bidi w:val="0"/>
        <w:ind w:firstLine="440"/>
        <w:rPr>
          <w:rFonts w:hint="eastAsia" w:cs="宋体"/>
          <w:kern w:val="0"/>
          <w:szCs w:val="21"/>
        </w:rPr>
      </w:pPr>
      <w:r>
        <w:rPr>
          <w:rFonts w:hint="eastAsia" w:cs="宋体"/>
          <w:kern w:val="0"/>
          <w:szCs w:val="21"/>
          <w:lang w:val="en-US" w:eastAsia="zh-CN"/>
        </w:rPr>
        <w:t>16.</w:t>
      </w:r>
      <w:r>
        <w:rPr>
          <w:rFonts w:hint="eastAsia" w:cs="宋体"/>
          <w:kern w:val="0"/>
          <w:szCs w:val="21"/>
        </w:rPr>
        <w:t xml:space="preserve">3， 7， 2， 47， （ </w:t>
      </w:r>
      <w:r>
        <w:rPr>
          <w:rFonts w:hint="eastAsia" w:cs="宋体"/>
          <w:kern w:val="0"/>
          <w:szCs w:val="21"/>
          <w:lang w:val="en-US" w:eastAsia="zh-CN"/>
        </w:rPr>
        <w:t xml:space="preserve">   </w:t>
      </w:r>
      <w:r>
        <w:rPr>
          <w:rFonts w:hint="eastAsia" w:cs="宋体"/>
          <w:kern w:val="0"/>
          <w:szCs w:val="21"/>
        </w:rPr>
        <w:t>）， 2252</w:t>
      </w:r>
    </w:p>
    <w:p w14:paraId="042F78B9">
      <w:pPr>
        <w:bidi w:val="0"/>
        <w:ind w:firstLine="440"/>
        <w:rPr>
          <w:rFonts w:hint="eastAsia" w:cs="宋体"/>
          <w:kern w:val="0"/>
          <w:szCs w:val="21"/>
        </w:rPr>
      </w:pPr>
      <w:r>
        <w:rPr>
          <w:rFonts w:hint="eastAsia" w:cs="宋体"/>
          <w:kern w:val="0"/>
          <w:szCs w:val="21"/>
          <w:lang w:val="en-US" w:eastAsia="zh-CN"/>
        </w:rPr>
        <w:t>A.21</w:t>
      </w:r>
      <w:r>
        <w:rPr>
          <w:rFonts w:hint="eastAsia" w:cs="宋体"/>
          <w:kern w:val="0"/>
          <w:szCs w:val="21"/>
          <w:lang w:val="en-US" w:eastAsia="zh-CN"/>
        </w:rPr>
        <w:tab/>
      </w:r>
      <w:r>
        <w:rPr>
          <w:rFonts w:hint="eastAsia" w:cs="宋体"/>
          <w:kern w:val="0"/>
          <w:szCs w:val="21"/>
          <w:lang w:val="en-US" w:eastAsia="zh-CN"/>
        </w:rPr>
        <w:t>B.-37</w:t>
      </w:r>
      <w:r>
        <w:rPr>
          <w:rFonts w:hint="eastAsia" w:cs="宋体"/>
          <w:kern w:val="0"/>
          <w:szCs w:val="21"/>
          <w:lang w:val="en-US" w:eastAsia="zh-CN"/>
        </w:rPr>
        <w:tab/>
      </w:r>
      <w:r>
        <w:rPr>
          <w:rFonts w:hint="eastAsia" w:cs="宋体"/>
          <w:kern w:val="0"/>
          <w:szCs w:val="21"/>
          <w:lang w:val="en-US" w:eastAsia="zh-CN"/>
        </w:rPr>
        <w:t>C.-43</w:t>
      </w:r>
      <w:r>
        <w:rPr>
          <w:rFonts w:hint="eastAsia" w:cs="宋体"/>
          <w:kern w:val="0"/>
          <w:szCs w:val="21"/>
          <w:lang w:val="en-US" w:eastAsia="zh-CN"/>
        </w:rPr>
        <w:tab/>
      </w:r>
      <w:r>
        <w:rPr>
          <w:rFonts w:hint="eastAsia" w:cs="宋体"/>
          <w:kern w:val="0"/>
          <w:szCs w:val="21"/>
          <w:lang w:val="en-US" w:eastAsia="zh-CN"/>
        </w:rPr>
        <w:t>D.31</w:t>
      </w:r>
    </w:p>
    <w:p w14:paraId="4D3BD162">
      <w:pPr>
        <w:bidi w:val="0"/>
        <w:ind w:firstLine="440"/>
        <w:rPr>
          <w:rFonts w:hint="eastAsia" w:cs="宋体"/>
          <w:kern w:val="0"/>
          <w:szCs w:val="21"/>
        </w:rPr>
      </w:pPr>
      <w:r>
        <w:rPr>
          <w:rFonts w:hint="eastAsia" w:cs="宋体"/>
          <w:kern w:val="0"/>
          <w:szCs w:val="21"/>
          <w:lang w:val="en-US" w:eastAsia="zh-CN"/>
        </w:rPr>
        <w:t>17.</w:t>
      </w:r>
      <w:r>
        <w:rPr>
          <w:rFonts w:hint="eastAsia" w:cs="宋体"/>
          <w:kern w:val="0"/>
          <w:szCs w:val="21"/>
        </w:rPr>
        <w:t xml:space="preserve">8， 80， 44， 62， （ </w:t>
      </w:r>
      <w:r>
        <w:rPr>
          <w:rFonts w:hint="eastAsia" w:cs="宋体"/>
          <w:kern w:val="0"/>
          <w:szCs w:val="21"/>
          <w:lang w:val="en-US" w:eastAsia="zh-CN"/>
        </w:rPr>
        <w:t xml:space="preserve">   </w:t>
      </w:r>
      <w:r>
        <w:rPr>
          <w:rFonts w:hint="eastAsia" w:cs="宋体"/>
          <w:kern w:val="0"/>
          <w:szCs w:val="21"/>
        </w:rPr>
        <w:t>）</w:t>
      </w:r>
    </w:p>
    <w:p w14:paraId="6CB924CE">
      <w:pPr>
        <w:bidi w:val="0"/>
        <w:ind w:firstLine="440"/>
        <w:rPr>
          <w:rFonts w:hint="eastAsia" w:cs="宋体"/>
          <w:kern w:val="0"/>
          <w:szCs w:val="21"/>
        </w:rPr>
      </w:pPr>
      <w:r>
        <w:rPr>
          <w:rFonts w:hint="eastAsia" w:cs="宋体"/>
          <w:kern w:val="0"/>
          <w:szCs w:val="21"/>
          <w:lang w:val="en-US" w:eastAsia="zh-CN"/>
        </w:rPr>
        <w:t>A.54</w:t>
      </w:r>
      <w:r>
        <w:rPr>
          <w:rFonts w:hint="eastAsia" w:cs="宋体"/>
          <w:kern w:val="0"/>
          <w:szCs w:val="21"/>
          <w:lang w:val="en-US" w:eastAsia="zh-CN"/>
        </w:rPr>
        <w:tab/>
      </w:r>
      <w:r>
        <w:rPr>
          <w:rFonts w:hint="eastAsia" w:cs="宋体"/>
          <w:kern w:val="0"/>
          <w:szCs w:val="21"/>
          <w:lang w:val="en-US" w:eastAsia="zh-CN"/>
        </w:rPr>
        <w:t>B.53</w:t>
      </w:r>
      <w:r>
        <w:rPr>
          <w:rFonts w:hint="eastAsia" w:cs="宋体"/>
          <w:kern w:val="0"/>
          <w:szCs w:val="21"/>
          <w:lang w:val="en-US" w:eastAsia="zh-CN"/>
        </w:rPr>
        <w:tab/>
      </w:r>
      <w:r>
        <w:rPr>
          <w:rFonts w:hint="eastAsia" w:cs="宋体"/>
          <w:kern w:val="0"/>
          <w:szCs w:val="21"/>
          <w:lang w:val="en-US" w:eastAsia="zh-CN"/>
        </w:rPr>
        <w:t>C.55</w:t>
      </w:r>
      <w:r>
        <w:rPr>
          <w:rFonts w:hint="eastAsia" w:cs="宋体"/>
          <w:kern w:val="0"/>
          <w:szCs w:val="21"/>
          <w:lang w:val="en-US" w:eastAsia="zh-CN"/>
        </w:rPr>
        <w:tab/>
      </w:r>
      <w:r>
        <w:rPr>
          <w:rFonts w:hint="eastAsia" w:cs="宋体"/>
          <w:kern w:val="0"/>
          <w:szCs w:val="21"/>
          <w:lang w:val="en-US" w:eastAsia="zh-CN"/>
        </w:rPr>
        <w:t>D.52.5</w:t>
      </w:r>
    </w:p>
    <w:p w14:paraId="74A6596F">
      <w:pPr>
        <w:bidi w:val="0"/>
        <w:ind w:firstLine="440"/>
        <w:rPr>
          <w:rFonts w:hint="eastAsia" w:cs="宋体"/>
          <w:kern w:val="0"/>
          <w:szCs w:val="21"/>
        </w:rPr>
      </w:pPr>
      <w:r>
        <w:rPr>
          <w:rFonts w:hint="eastAsia" w:cs="宋体"/>
          <w:kern w:val="0"/>
          <w:szCs w:val="21"/>
          <w:lang w:val="en-US" w:eastAsia="zh-CN"/>
        </w:rPr>
        <w:t>18.</w:t>
      </w:r>
      <w:r>
        <w:rPr>
          <w:rFonts w:hint="eastAsia" w:cs="宋体"/>
          <w:kern w:val="0"/>
          <w:szCs w:val="21"/>
        </w:rPr>
        <w:t>71， 63， 59， 41， 35， （</w:t>
      </w:r>
      <w:r>
        <w:rPr>
          <w:rFonts w:hint="eastAsia" w:cs="宋体"/>
          <w:kern w:val="0"/>
          <w:szCs w:val="21"/>
          <w:lang w:val="en-US" w:eastAsia="zh-CN"/>
        </w:rPr>
        <w:t xml:space="preserve">    </w:t>
      </w:r>
      <w:r>
        <w:rPr>
          <w:rFonts w:hint="eastAsia" w:cs="宋体"/>
          <w:kern w:val="0"/>
          <w:szCs w:val="21"/>
        </w:rPr>
        <w:t>）</w:t>
      </w:r>
    </w:p>
    <w:p w14:paraId="3F7F2B71">
      <w:pPr>
        <w:bidi w:val="0"/>
        <w:ind w:firstLine="440"/>
        <w:rPr>
          <w:rFonts w:hint="eastAsia" w:cs="宋体"/>
          <w:kern w:val="0"/>
          <w:szCs w:val="21"/>
        </w:rPr>
      </w:pPr>
      <w:r>
        <w:rPr>
          <w:rFonts w:hint="eastAsia" w:cs="宋体"/>
          <w:kern w:val="0"/>
          <w:szCs w:val="21"/>
          <w:lang w:val="en-US" w:eastAsia="zh-CN"/>
        </w:rPr>
        <w:t>A.20</w:t>
      </w:r>
      <w:r>
        <w:rPr>
          <w:rFonts w:hint="eastAsia" w:cs="宋体"/>
          <w:kern w:val="0"/>
          <w:szCs w:val="21"/>
          <w:lang w:val="en-US" w:eastAsia="zh-CN"/>
        </w:rPr>
        <w:tab/>
      </w:r>
      <w:r>
        <w:rPr>
          <w:rFonts w:hint="eastAsia" w:cs="宋体"/>
          <w:kern w:val="0"/>
          <w:szCs w:val="21"/>
          <w:lang w:val="en-US" w:eastAsia="zh-CN"/>
        </w:rPr>
        <w:t>B.31</w:t>
      </w:r>
      <w:r>
        <w:rPr>
          <w:rFonts w:hint="eastAsia" w:cs="宋体"/>
          <w:kern w:val="0"/>
          <w:szCs w:val="21"/>
          <w:lang w:val="en-US" w:eastAsia="zh-CN"/>
        </w:rPr>
        <w:tab/>
      </w:r>
      <w:r>
        <w:rPr>
          <w:rFonts w:hint="eastAsia" w:cs="宋体"/>
          <w:kern w:val="0"/>
          <w:szCs w:val="21"/>
          <w:lang w:val="en-US" w:eastAsia="zh-CN"/>
        </w:rPr>
        <w:t>C.32</w:t>
      </w:r>
      <w:r>
        <w:rPr>
          <w:rFonts w:hint="eastAsia" w:cs="宋体"/>
          <w:kern w:val="0"/>
          <w:szCs w:val="21"/>
          <w:lang w:val="en-US" w:eastAsia="zh-CN"/>
        </w:rPr>
        <w:tab/>
      </w:r>
      <w:r>
        <w:rPr>
          <w:rFonts w:hint="eastAsia" w:cs="宋体"/>
          <w:kern w:val="0"/>
          <w:szCs w:val="21"/>
          <w:lang w:val="en-US" w:eastAsia="zh-CN"/>
        </w:rPr>
        <w:t>D.33</w:t>
      </w:r>
    </w:p>
    <w:p w14:paraId="3E8591F1">
      <w:pPr>
        <w:bidi w:val="0"/>
        <w:ind w:firstLine="440"/>
        <w:rPr>
          <w:rFonts w:hint="eastAsia" w:cs="宋体"/>
          <w:kern w:val="0"/>
          <w:szCs w:val="21"/>
        </w:rPr>
      </w:pPr>
      <w:r>
        <w:rPr>
          <w:rFonts w:hint="eastAsia" w:cs="宋体"/>
          <w:kern w:val="0"/>
          <w:szCs w:val="21"/>
          <w:lang w:val="en-US" w:eastAsia="zh-CN"/>
        </w:rPr>
        <w:t>19</w:t>
      </w:r>
      <w:r>
        <w:rPr>
          <w:rFonts w:hint="eastAsia" w:cs="宋体"/>
          <w:kern w:val="0"/>
          <w:szCs w:val="21"/>
        </w:rPr>
        <w:t>.1， -1， 2， 2， 25， -9， （</w:t>
      </w:r>
      <w:r>
        <w:rPr>
          <w:rFonts w:hint="eastAsia" w:cs="宋体"/>
          <w:kern w:val="0"/>
          <w:szCs w:val="21"/>
          <w:lang w:val="en-US" w:eastAsia="zh-CN"/>
        </w:rPr>
        <w:t xml:space="preserve">    </w:t>
      </w:r>
      <w:r>
        <w:rPr>
          <w:rFonts w:hint="eastAsia" w:cs="宋体"/>
          <w:kern w:val="0"/>
          <w:szCs w:val="21"/>
        </w:rPr>
        <w:t>）</w:t>
      </w:r>
    </w:p>
    <w:p w14:paraId="440506AE">
      <w:pPr>
        <w:bidi w:val="0"/>
        <w:ind w:firstLine="440"/>
        <w:rPr>
          <w:rFonts w:hint="eastAsia" w:cs="宋体"/>
          <w:kern w:val="0"/>
          <w:szCs w:val="21"/>
        </w:rPr>
      </w:pPr>
      <w:r>
        <w:rPr>
          <w:rFonts w:hint="eastAsia" w:cs="宋体"/>
          <w:kern w:val="0"/>
          <w:szCs w:val="21"/>
          <w:lang w:val="en-US" w:eastAsia="zh-CN"/>
        </w:rPr>
        <w:t>A.116</w:t>
      </w:r>
      <w:r>
        <w:rPr>
          <w:rFonts w:hint="eastAsia" w:cs="宋体"/>
          <w:kern w:val="0"/>
          <w:szCs w:val="21"/>
          <w:lang w:val="en-US" w:eastAsia="zh-CN"/>
        </w:rPr>
        <w:tab/>
      </w:r>
      <w:r>
        <w:rPr>
          <w:rFonts w:hint="eastAsia" w:cs="宋体"/>
          <w:kern w:val="0"/>
          <w:szCs w:val="21"/>
          <w:lang w:val="en-US" w:eastAsia="zh-CN"/>
        </w:rPr>
        <w:t>B.124</w:t>
      </w:r>
      <w:r>
        <w:rPr>
          <w:rFonts w:hint="eastAsia" w:cs="宋体"/>
          <w:kern w:val="0"/>
          <w:szCs w:val="21"/>
          <w:lang w:val="en-US" w:eastAsia="zh-CN"/>
        </w:rPr>
        <w:tab/>
      </w:r>
      <w:r>
        <w:rPr>
          <w:rFonts w:hint="eastAsia" w:cs="宋体"/>
          <w:kern w:val="0"/>
          <w:szCs w:val="21"/>
          <w:lang w:val="en-US" w:eastAsia="zh-CN"/>
        </w:rPr>
        <w:t>C.134</w:t>
      </w:r>
      <w:r>
        <w:rPr>
          <w:rFonts w:hint="eastAsia" w:cs="宋体"/>
          <w:kern w:val="0"/>
          <w:szCs w:val="21"/>
          <w:lang w:val="en-US" w:eastAsia="zh-CN"/>
        </w:rPr>
        <w:tab/>
      </w:r>
      <w:r>
        <w:rPr>
          <w:rFonts w:hint="eastAsia" w:cs="宋体"/>
          <w:kern w:val="0"/>
          <w:szCs w:val="21"/>
          <w:lang w:val="en-US" w:eastAsia="zh-CN"/>
        </w:rPr>
        <w:t>D.146</w:t>
      </w:r>
    </w:p>
    <w:p w14:paraId="5E42656C">
      <w:pPr>
        <w:bidi w:val="0"/>
        <w:ind w:firstLine="440"/>
        <w:rPr>
          <w:rFonts w:hint="eastAsia" w:cs="宋体"/>
          <w:kern w:val="0"/>
          <w:szCs w:val="21"/>
        </w:rPr>
      </w:pPr>
      <w:r>
        <w:rPr>
          <w:rFonts w:hint="eastAsia" w:cs="宋体"/>
          <w:kern w:val="0"/>
          <w:szCs w:val="21"/>
          <w:lang w:val="en-US" w:eastAsia="zh-CN"/>
        </w:rPr>
        <w:t>20.</w:t>
      </w:r>
      <w:r>
        <w:rPr>
          <w:rFonts w:hint="eastAsia" w:cs="宋体"/>
          <w:kern w:val="0"/>
          <w:szCs w:val="21"/>
        </w:rPr>
        <w:t>17， 8， 5，</w:t>
      </w:r>
      <w:r>
        <w:rPr>
          <w:rFonts w:hint="eastAsia" w:cs="宋体"/>
          <w:kern w:val="0"/>
          <w:szCs w:val="21"/>
          <w:lang w:val="en-US" w:eastAsia="zh-CN"/>
        </w:rPr>
        <w:t xml:space="preserve"> </w:t>
      </w:r>
      <w:r>
        <w:rPr>
          <w:rFonts w:hint="eastAsia" w:ascii="宋体" w:hAnsi="宋体" w:eastAsia="宋体" w:cs="宋体"/>
          <w:i w:val="0"/>
          <w:caps w:val="0"/>
          <w:color w:val="0C0C0C"/>
          <w:spacing w:val="0"/>
          <w:kern w:val="0"/>
          <w:position w:val="-22"/>
          <w:szCs w:val="21"/>
          <w:lang w:val="en-US" w:eastAsia="zh-CN"/>
        </w:rPr>
        <w:object>
          <v:shape id="_x0000_i1025" o:spt="75" type="#_x0000_t75" style="height:28pt;width:11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cs="宋体"/>
          <w:kern w:val="0"/>
          <w:szCs w:val="21"/>
        </w:rPr>
        <w:t>，</w:t>
      </w:r>
      <w:r>
        <w:rPr>
          <w:rFonts w:hint="eastAsia" w:cs="宋体"/>
          <w:kern w:val="0"/>
          <w:szCs w:val="21"/>
          <w:lang w:val="en-US" w:eastAsia="zh-CN"/>
        </w:rPr>
        <w:t xml:space="preserve"> </w:t>
      </w:r>
      <w:r>
        <w:rPr>
          <w:rFonts w:hint="eastAsia" w:ascii="宋体" w:hAnsi="宋体" w:eastAsia="宋体" w:cs="宋体"/>
          <w:i w:val="0"/>
          <w:caps w:val="0"/>
          <w:color w:val="0C0C0C"/>
          <w:spacing w:val="0"/>
          <w:kern w:val="0"/>
          <w:position w:val="-22"/>
          <w:szCs w:val="21"/>
          <w:lang w:val="en-US" w:eastAsia="zh-CN"/>
        </w:rPr>
        <w:object>
          <v:shape id="_x0000_i1026" o:spt="75" type="#_x0000_t75" style="height:28pt;width:15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6" r:id="rId10">
            <o:LockedField>false</o:LockedField>
          </o:OLEObject>
        </w:object>
      </w:r>
      <w:r>
        <w:rPr>
          <w:rFonts w:hint="eastAsia" w:cs="宋体"/>
          <w:kern w:val="0"/>
          <w:szCs w:val="21"/>
        </w:rPr>
        <w:t xml:space="preserve">， （ </w:t>
      </w:r>
      <w:r>
        <w:rPr>
          <w:rFonts w:hint="eastAsia" w:cs="宋体"/>
          <w:kern w:val="0"/>
          <w:szCs w:val="21"/>
          <w:lang w:val="en-US" w:eastAsia="zh-CN"/>
        </w:rPr>
        <w:t xml:space="preserve">   </w:t>
      </w:r>
      <w:r>
        <w:rPr>
          <w:rFonts w:hint="eastAsia" w:cs="宋体"/>
          <w:kern w:val="0"/>
          <w:szCs w:val="21"/>
        </w:rPr>
        <w:t>）</w:t>
      </w:r>
    </w:p>
    <w:p w14:paraId="0DC24CD4">
      <w:pPr>
        <w:bidi w:val="0"/>
        <w:ind w:firstLine="440"/>
        <w:rPr>
          <w:rFonts w:hint="eastAsia" w:cs="宋体"/>
          <w:kern w:val="0"/>
          <w:szCs w:val="21"/>
        </w:rPr>
      </w:pPr>
      <w:r>
        <w:rPr>
          <w:rFonts w:hint="eastAsia" w:cs="宋体"/>
          <w:kern w:val="0"/>
          <w:szCs w:val="21"/>
          <w:lang w:val="en-US" w:eastAsia="zh-CN"/>
        </w:rPr>
        <w:t>A.</w:t>
      </w:r>
      <w:r>
        <w:rPr>
          <w:rFonts w:hint="eastAsia" w:ascii="宋体" w:hAnsi="宋体" w:eastAsia="宋体" w:cs="宋体"/>
          <w:i w:val="0"/>
          <w:caps w:val="0"/>
          <w:color w:val="0C0C0C"/>
          <w:spacing w:val="0"/>
          <w:kern w:val="0"/>
          <w:position w:val="-22"/>
          <w:szCs w:val="21"/>
          <w:lang w:val="en-US" w:eastAsia="zh-CN" w:bidi="ar"/>
        </w:rPr>
        <w:object>
          <v:shape id="_x0000_i1027" o:spt="75" type="#_x0000_t75" style="height:28pt;width:11pt;" o:ole="t" filled="f" o:preferrelative="t" stroked="f" coordsize="21600,21600">
            <v:path/>
            <v:fill on="f" focussize="0,0"/>
            <v:stroke on="f"/>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cs="宋体"/>
          <w:kern w:val="0"/>
          <w:szCs w:val="21"/>
          <w:lang w:val="en-US" w:eastAsia="zh-CN"/>
        </w:rPr>
        <w:tab/>
      </w:r>
      <w:r>
        <w:rPr>
          <w:rFonts w:hint="eastAsia" w:cs="宋体"/>
          <w:kern w:val="0"/>
          <w:szCs w:val="21"/>
          <w:lang w:val="en-US" w:eastAsia="zh-CN"/>
        </w:rPr>
        <w:t>B.</w:t>
      </w:r>
      <w:r>
        <w:rPr>
          <w:rFonts w:hint="eastAsia" w:ascii="宋体" w:hAnsi="宋体" w:eastAsia="宋体" w:cs="宋体"/>
          <w:i w:val="0"/>
          <w:caps w:val="0"/>
          <w:color w:val="0C0C0C"/>
          <w:spacing w:val="0"/>
          <w:kern w:val="0"/>
          <w:position w:val="-22"/>
          <w:szCs w:val="21"/>
          <w:lang w:val="en-US" w:eastAsia="zh-CN" w:bidi="ar"/>
        </w:rPr>
        <w:object>
          <v:shape id="_x0000_i1028" o:spt="75" type="#_x0000_t75" style="height:28pt;width:11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r>
        <w:rPr>
          <w:rFonts w:hint="eastAsia" w:cs="宋体"/>
          <w:kern w:val="0"/>
          <w:szCs w:val="21"/>
          <w:lang w:val="en-US" w:eastAsia="zh-CN"/>
        </w:rPr>
        <w:tab/>
      </w:r>
      <w:r>
        <w:rPr>
          <w:rFonts w:hint="eastAsia" w:cs="宋体"/>
          <w:kern w:val="0"/>
          <w:szCs w:val="21"/>
          <w:lang w:val="en-US" w:eastAsia="zh-CN"/>
        </w:rPr>
        <w:t>C.2</w:t>
      </w:r>
      <w:r>
        <w:rPr>
          <w:rFonts w:hint="eastAsia" w:cs="宋体"/>
          <w:kern w:val="0"/>
          <w:szCs w:val="21"/>
          <w:lang w:val="en-US" w:eastAsia="zh-CN"/>
        </w:rPr>
        <w:tab/>
      </w:r>
      <w:r>
        <w:rPr>
          <w:rFonts w:hint="eastAsia" w:cs="宋体"/>
          <w:kern w:val="0"/>
          <w:szCs w:val="21"/>
          <w:lang w:val="en-US" w:eastAsia="zh-CN"/>
        </w:rPr>
        <w:t>D.</w:t>
      </w:r>
      <w:r>
        <w:rPr>
          <w:rFonts w:hint="eastAsia" w:ascii="宋体" w:hAnsi="宋体" w:eastAsia="宋体" w:cs="宋体"/>
          <w:i w:val="0"/>
          <w:caps w:val="0"/>
          <w:color w:val="0C0C0C"/>
          <w:spacing w:val="0"/>
          <w:kern w:val="0"/>
          <w:position w:val="-22"/>
          <w:szCs w:val="21"/>
          <w:lang w:val="en-US" w:eastAsia="zh-CN" w:bidi="ar"/>
        </w:rPr>
        <w:object>
          <v:shape id="_x0000_i1029" o:spt="75" type="#_x0000_t75" style="height:28pt;width:11pt;" o:ole="t" filled="f" o:preferrelative="t" stroked="f" coordsize="21600,21600">
            <v:path/>
            <v:fill on="f" focussize="0,0"/>
            <v:stroke on="f"/>
            <v:imagedata r:id="rId17" o:title=""/>
            <o:lock v:ext="edit" aspectratio="t"/>
            <w10:wrap type="none"/>
            <w10:anchorlock/>
          </v:shape>
          <o:OLEObject Type="Embed" ProgID="Equation.KSEE3" ShapeID="_x0000_i1029" DrawAspect="Content" ObjectID="_1468075729" r:id="rId16">
            <o:LockedField>false</o:LockedField>
          </o:OLEObject>
        </w:object>
      </w:r>
    </w:p>
    <w:p w14:paraId="45DF5A6B">
      <w:pPr>
        <w:keepNext/>
        <w:keepLines/>
        <w:pageBreakBefore w:val="0"/>
        <w:widowControl w:val="0"/>
        <w:kinsoku/>
        <w:wordWrap/>
        <w:overflowPunct/>
        <w:topLinePunct w:val="0"/>
        <w:autoSpaceDE/>
        <w:autoSpaceDN/>
        <w:bidi w:val="0"/>
        <w:adjustRightInd/>
        <w:snapToGrid/>
        <w:spacing w:before="300" w:after="0" w:afterLines="0" w:line="288" w:lineRule="auto"/>
        <w:ind w:firstLine="420" w:firstLineChars="200"/>
        <w:jc w:val="left"/>
        <w:textAlignment w:val="auto"/>
        <w:outlineLvl w:val="2"/>
        <w:rPr>
          <w:rFonts w:hint="eastAsia" w:ascii="黑体" w:hAnsi="黑体" w:eastAsia="黑体" w:cs="宋体"/>
          <w:sz w:val="21"/>
          <w:szCs w:val="21"/>
          <w:lang w:val="en-US" w:eastAsia="zh-CN" w:bidi="ar-SA"/>
        </w:rPr>
      </w:pPr>
      <w:r>
        <w:rPr>
          <w:rFonts w:hint="eastAsia" w:ascii="黑体" w:hAnsi="黑体" w:eastAsia="黑体" w:cs="宋体"/>
          <w:sz w:val="21"/>
          <w:szCs w:val="21"/>
          <w:lang w:val="en-US" w:eastAsia="zh-CN" w:bidi="ar-SA"/>
        </w:rPr>
        <w:t>二、数学运算：共15题。每道试题呈现一道算术式，或表述数字关系的一段文字，要求你迅速、准确地计算或论证出答案。</w:t>
      </w:r>
    </w:p>
    <w:p w14:paraId="7B5BFBB0">
      <w:pPr>
        <w:ind w:firstLine="440"/>
        <w:rPr>
          <w:rFonts w:hint="eastAsia" w:ascii="楷体" w:hAnsi="楷体" w:eastAsia="楷体" w:cs="楷体"/>
          <w:b/>
          <w:bCs/>
          <w:kern w:val="0"/>
          <w:szCs w:val="21"/>
          <w:lang w:val="en-US" w:eastAsia="zh-CN"/>
        </w:rPr>
      </w:pPr>
      <w:r>
        <w:rPr>
          <w:rFonts w:hint="eastAsia" w:ascii="楷体" w:hAnsi="楷体" w:eastAsia="楷体" w:cs="楷体"/>
          <w:b/>
          <w:bCs/>
          <w:kern w:val="0"/>
          <w:szCs w:val="21"/>
          <w:lang w:val="en-US" w:eastAsia="zh-CN"/>
        </w:rPr>
        <w:t>请开始答题：</w:t>
      </w:r>
    </w:p>
    <w:p w14:paraId="771DDDB5">
      <w:pPr>
        <w:bidi w:val="0"/>
        <w:ind w:firstLine="440"/>
        <w:rPr>
          <w:rFonts w:hint="eastAsia" w:cs="宋体"/>
          <w:kern w:val="0"/>
          <w:szCs w:val="21"/>
        </w:rPr>
      </w:pPr>
      <w:r>
        <w:rPr>
          <w:rFonts w:hint="eastAsia" w:cs="宋体"/>
          <w:kern w:val="0"/>
          <w:szCs w:val="21"/>
          <w:lang w:val="en-US" w:eastAsia="zh-CN"/>
        </w:rPr>
        <w:t>21</w:t>
      </w:r>
      <w:r>
        <w:rPr>
          <w:rFonts w:hint="eastAsia" w:cs="宋体"/>
          <w:kern w:val="0"/>
          <w:szCs w:val="21"/>
        </w:rPr>
        <w:t>.某花坛摆放了四种花卉，有的花卉只有一种颜色，有的花卉不止一种颜色，玫瑰的颜色数量是牡丹的2倍，牡丹的是月季的3倍，蔷薇的颜色数量比其他三种的加起来还要多一个。则蔷薇的颜色数量是月季的多少倍？（</w:t>
      </w:r>
      <w:r>
        <w:rPr>
          <w:rFonts w:hint="eastAsia" w:cs="宋体"/>
          <w:kern w:val="0"/>
          <w:szCs w:val="21"/>
          <w:lang w:val="en-US" w:eastAsia="zh-CN"/>
        </w:rPr>
        <w:t xml:space="preserve">    </w:t>
      </w:r>
      <w:r>
        <w:rPr>
          <w:rFonts w:hint="eastAsia" w:cs="宋体"/>
          <w:kern w:val="0"/>
          <w:szCs w:val="21"/>
        </w:rPr>
        <w:t>）</w:t>
      </w:r>
    </w:p>
    <w:p w14:paraId="1D9EABE8">
      <w:pPr>
        <w:bidi w:val="0"/>
        <w:ind w:firstLine="440"/>
        <w:rPr>
          <w:rFonts w:hint="eastAsia" w:cs="宋体"/>
          <w:kern w:val="0"/>
          <w:szCs w:val="21"/>
        </w:rPr>
      </w:pPr>
      <w:r>
        <w:rPr>
          <w:rFonts w:hint="eastAsia" w:cs="宋体"/>
          <w:kern w:val="0"/>
          <w:szCs w:val="21"/>
          <w:lang w:val="en-US" w:eastAsia="zh-CN"/>
        </w:rPr>
        <w:t>A.11</w:t>
      </w:r>
      <w:r>
        <w:rPr>
          <w:rFonts w:hint="eastAsia" w:cs="宋体"/>
          <w:kern w:val="0"/>
          <w:szCs w:val="21"/>
          <w:lang w:val="en-US" w:eastAsia="zh-CN"/>
        </w:rPr>
        <w:tab/>
      </w:r>
      <w:r>
        <w:rPr>
          <w:rFonts w:hint="eastAsia" w:cs="宋体"/>
          <w:kern w:val="0"/>
          <w:szCs w:val="21"/>
          <w:lang w:val="en-US" w:eastAsia="zh-CN"/>
        </w:rPr>
        <w:t>B.12</w:t>
      </w:r>
      <w:r>
        <w:rPr>
          <w:rFonts w:hint="eastAsia" w:cs="宋体"/>
          <w:kern w:val="0"/>
          <w:szCs w:val="21"/>
          <w:lang w:val="en-US" w:eastAsia="zh-CN"/>
        </w:rPr>
        <w:tab/>
      </w:r>
      <w:r>
        <w:rPr>
          <w:rFonts w:hint="eastAsia" w:cs="宋体"/>
          <w:kern w:val="0"/>
          <w:szCs w:val="21"/>
          <w:lang w:val="en-US" w:eastAsia="zh-CN"/>
        </w:rPr>
        <w:t>C.13</w:t>
      </w:r>
      <w:r>
        <w:rPr>
          <w:rFonts w:hint="eastAsia" w:cs="宋体"/>
          <w:kern w:val="0"/>
          <w:szCs w:val="21"/>
          <w:lang w:val="en-US" w:eastAsia="zh-CN"/>
        </w:rPr>
        <w:tab/>
      </w:r>
      <w:r>
        <w:rPr>
          <w:rFonts w:hint="eastAsia" w:cs="宋体"/>
          <w:kern w:val="0"/>
          <w:szCs w:val="21"/>
          <w:lang w:val="en-US" w:eastAsia="zh-CN"/>
        </w:rPr>
        <w:t>D.14</w:t>
      </w:r>
    </w:p>
    <w:p w14:paraId="7E853B2D">
      <w:pPr>
        <w:bidi w:val="0"/>
        <w:ind w:firstLine="440"/>
        <w:rPr>
          <w:rFonts w:hint="eastAsia" w:cs="宋体"/>
          <w:kern w:val="0"/>
          <w:szCs w:val="21"/>
        </w:rPr>
      </w:pPr>
      <w:r>
        <w:rPr>
          <w:rFonts w:hint="eastAsia" w:cs="宋体"/>
          <w:kern w:val="0"/>
          <w:szCs w:val="21"/>
          <w:lang w:val="en-US" w:eastAsia="zh-CN"/>
        </w:rPr>
        <w:t>22</w:t>
      </w:r>
      <w:r>
        <w:rPr>
          <w:rFonts w:hint="eastAsia" w:cs="宋体"/>
          <w:kern w:val="0"/>
          <w:szCs w:val="21"/>
        </w:rPr>
        <w:t xml:space="preserve">.某校高三年级共有300多名学生参加摸底考试，其中语文科目全年级的平均分为89分，男、女生的平均分分别为86分和94分。问该校高三年级至少有多少名学生？（ </w:t>
      </w:r>
      <w:r>
        <w:rPr>
          <w:rFonts w:hint="eastAsia" w:cs="宋体"/>
          <w:kern w:val="0"/>
          <w:szCs w:val="21"/>
          <w:lang w:val="en-US" w:eastAsia="zh-CN"/>
        </w:rPr>
        <w:t xml:space="preserve">   </w:t>
      </w:r>
      <w:r>
        <w:rPr>
          <w:rFonts w:hint="eastAsia" w:cs="宋体"/>
          <w:kern w:val="0"/>
          <w:szCs w:val="21"/>
        </w:rPr>
        <w:t>）</w:t>
      </w:r>
    </w:p>
    <w:p w14:paraId="6178A986">
      <w:pPr>
        <w:bidi w:val="0"/>
        <w:ind w:firstLine="440"/>
        <w:rPr>
          <w:rFonts w:hint="eastAsia" w:cs="宋体"/>
          <w:kern w:val="0"/>
          <w:szCs w:val="21"/>
        </w:rPr>
      </w:pPr>
      <w:r>
        <w:rPr>
          <w:rFonts w:hint="eastAsia" w:cs="宋体"/>
          <w:kern w:val="0"/>
          <w:szCs w:val="21"/>
          <w:lang w:val="en-US" w:eastAsia="zh-CN"/>
        </w:rPr>
        <w:t>A.301</w:t>
      </w:r>
      <w:r>
        <w:rPr>
          <w:rFonts w:hint="eastAsia" w:cs="宋体"/>
          <w:kern w:val="0"/>
          <w:szCs w:val="21"/>
          <w:lang w:val="en-US" w:eastAsia="zh-CN"/>
        </w:rPr>
        <w:tab/>
      </w:r>
      <w:r>
        <w:rPr>
          <w:rFonts w:hint="eastAsia" w:cs="宋体"/>
          <w:kern w:val="0"/>
          <w:szCs w:val="21"/>
          <w:lang w:val="en-US" w:eastAsia="zh-CN"/>
        </w:rPr>
        <w:t>B.304</w:t>
      </w:r>
      <w:r>
        <w:rPr>
          <w:rFonts w:hint="eastAsia" w:cs="宋体"/>
          <w:kern w:val="0"/>
          <w:szCs w:val="21"/>
          <w:lang w:val="en-US" w:eastAsia="zh-CN"/>
        </w:rPr>
        <w:tab/>
      </w:r>
      <w:r>
        <w:rPr>
          <w:rFonts w:hint="eastAsia" w:cs="宋体"/>
          <w:kern w:val="0"/>
          <w:szCs w:val="21"/>
          <w:lang w:val="en-US" w:eastAsia="zh-CN"/>
        </w:rPr>
        <w:t>C.312</w:t>
      </w:r>
      <w:r>
        <w:rPr>
          <w:rFonts w:hint="eastAsia" w:cs="宋体"/>
          <w:kern w:val="0"/>
          <w:szCs w:val="21"/>
          <w:lang w:val="en-US" w:eastAsia="zh-CN"/>
        </w:rPr>
        <w:tab/>
      </w:r>
      <w:r>
        <w:rPr>
          <w:rFonts w:hint="eastAsia" w:cs="宋体"/>
          <w:kern w:val="0"/>
          <w:szCs w:val="21"/>
          <w:lang w:val="en-US" w:eastAsia="zh-CN"/>
        </w:rPr>
        <w:t>D.316</w:t>
      </w:r>
    </w:p>
    <w:p w14:paraId="0D88D568">
      <w:pPr>
        <w:bidi w:val="0"/>
        <w:ind w:firstLine="440"/>
        <w:rPr>
          <w:rFonts w:hint="eastAsia" w:cs="宋体"/>
          <w:kern w:val="0"/>
          <w:szCs w:val="21"/>
        </w:rPr>
      </w:pPr>
      <w:r>
        <w:rPr>
          <w:rFonts w:hint="eastAsia" w:cs="宋体"/>
          <w:kern w:val="0"/>
          <w:szCs w:val="21"/>
          <w:lang w:val="en-US" w:eastAsia="zh-CN"/>
        </w:rPr>
        <w:t>23</w:t>
      </w:r>
      <w:r>
        <w:rPr>
          <w:rFonts w:hint="eastAsia" w:cs="宋体"/>
          <w:kern w:val="0"/>
          <w:szCs w:val="21"/>
        </w:rPr>
        <w:t xml:space="preserve">.某超市举办促销活动，购买商品价格满328元时会赠送一张价值50元的优惠券，该优惠券在下次结账时满200元即可使用。小刘在该超市买了7件商品，价格呈等差数列，最贵的价值256元，最便宜的价值76元。那么他今天购买这些商品至少需要花费多少元？（ </w:t>
      </w:r>
      <w:r>
        <w:rPr>
          <w:rFonts w:hint="eastAsia" w:cs="宋体"/>
          <w:kern w:val="0"/>
          <w:szCs w:val="21"/>
          <w:lang w:val="en-US" w:eastAsia="zh-CN"/>
        </w:rPr>
        <w:t xml:space="preserve">   </w:t>
      </w:r>
      <w:r>
        <w:rPr>
          <w:rFonts w:hint="eastAsia" w:cs="宋体"/>
          <w:kern w:val="0"/>
          <w:szCs w:val="21"/>
        </w:rPr>
        <w:t>）</w:t>
      </w:r>
    </w:p>
    <w:p w14:paraId="124F4D13">
      <w:pPr>
        <w:bidi w:val="0"/>
        <w:ind w:firstLine="440"/>
        <w:rPr>
          <w:rFonts w:hint="eastAsia" w:cs="宋体"/>
          <w:kern w:val="0"/>
          <w:szCs w:val="21"/>
        </w:rPr>
      </w:pPr>
      <w:r>
        <w:rPr>
          <w:rFonts w:hint="eastAsia" w:cs="宋体"/>
          <w:kern w:val="0"/>
          <w:szCs w:val="21"/>
          <w:lang w:val="en-US" w:eastAsia="zh-CN"/>
        </w:rPr>
        <w:t>A.962</w:t>
      </w:r>
      <w:r>
        <w:rPr>
          <w:rFonts w:hint="eastAsia" w:cs="宋体"/>
          <w:kern w:val="0"/>
          <w:szCs w:val="21"/>
          <w:lang w:val="en-US" w:eastAsia="zh-CN"/>
        </w:rPr>
        <w:tab/>
      </w:r>
      <w:r>
        <w:rPr>
          <w:rFonts w:hint="eastAsia" w:cs="宋体"/>
          <w:kern w:val="0"/>
          <w:szCs w:val="21"/>
          <w:lang w:val="en-US" w:eastAsia="zh-CN"/>
        </w:rPr>
        <w:t>B.1012</w:t>
      </w:r>
      <w:r>
        <w:rPr>
          <w:rFonts w:hint="eastAsia" w:cs="宋体"/>
          <w:kern w:val="0"/>
          <w:szCs w:val="21"/>
          <w:lang w:val="en-US" w:eastAsia="zh-CN"/>
        </w:rPr>
        <w:tab/>
      </w:r>
      <w:r>
        <w:rPr>
          <w:rFonts w:hint="eastAsia" w:cs="宋体"/>
          <w:kern w:val="0"/>
          <w:szCs w:val="21"/>
          <w:lang w:val="en-US" w:eastAsia="zh-CN"/>
        </w:rPr>
        <w:t>C.1062</w:t>
      </w:r>
      <w:r>
        <w:rPr>
          <w:rFonts w:hint="eastAsia" w:cs="宋体"/>
          <w:kern w:val="0"/>
          <w:szCs w:val="21"/>
          <w:lang w:val="en-US" w:eastAsia="zh-CN"/>
        </w:rPr>
        <w:tab/>
      </w:r>
      <w:r>
        <w:rPr>
          <w:rFonts w:hint="eastAsia" w:cs="宋体"/>
          <w:kern w:val="0"/>
          <w:szCs w:val="21"/>
          <w:lang w:val="en-US" w:eastAsia="zh-CN"/>
        </w:rPr>
        <w:t>D.1112</w:t>
      </w:r>
    </w:p>
    <w:p w14:paraId="58E3C102">
      <w:pPr>
        <w:bidi w:val="0"/>
        <w:ind w:firstLine="440"/>
        <w:rPr>
          <w:rFonts w:hint="eastAsia" w:cs="宋体"/>
          <w:kern w:val="0"/>
          <w:szCs w:val="21"/>
          <w:lang w:val="en-US" w:eastAsia="zh-CN"/>
        </w:rPr>
      </w:pPr>
      <w:r>
        <w:rPr>
          <w:rFonts w:hint="eastAsia" w:cs="宋体"/>
          <w:kern w:val="0"/>
          <w:szCs w:val="21"/>
          <w:lang w:val="en-US" w:eastAsia="zh-CN"/>
        </w:rPr>
        <w:t>24</w:t>
      </w:r>
      <w:r>
        <w:rPr>
          <w:rFonts w:hint="eastAsia" w:cs="宋体"/>
          <w:kern w:val="0"/>
          <w:szCs w:val="21"/>
        </w:rPr>
        <w:t>.</w:t>
      </w:r>
      <w:r>
        <w:rPr>
          <w:rFonts w:hint="eastAsia" w:cs="宋体"/>
          <w:kern w:val="0"/>
          <w:szCs w:val="21"/>
          <w:lang w:val="en-US" w:eastAsia="zh-CN"/>
        </w:rPr>
        <w:t>某公园雇佣一名小丑表演骑独轮车。独轮车车轮直径为50厘米，小丑沿下图所示8字形轨迹骑行。轨迹为相切的两个圆，两个圆面积比是16:9，小圆直径为15米。问小丑沿8字形轨迹骑行一圈，车轮转动了多少圈？（    ）</w:t>
      </w:r>
    </w:p>
    <w:p w14:paraId="19F80C4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cs="宋体"/>
          <w:kern w:val="0"/>
          <w:szCs w:val="21"/>
          <w:lang w:val="en-US" w:eastAsia="zh-CN"/>
        </w:rPr>
      </w:pPr>
      <w:r>
        <w:rPr>
          <w:rFonts w:hint="eastAsia" w:cs="宋体"/>
          <w:kern w:val="0"/>
          <w:szCs w:val="21"/>
        </w:rPr>
        <w:drawing>
          <wp:inline distT="0" distB="0" distL="0" distR="0">
            <wp:extent cx="1156970" cy="678180"/>
            <wp:effectExtent l="0" t="0" r="5080" b="7620"/>
            <wp:docPr id="104"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25.jpeg"/>
                    <pic:cNvPicPr>
                      <a:picLocks noChangeAspect="1"/>
                    </pic:cNvPicPr>
                  </pic:nvPicPr>
                  <pic:blipFill>
                    <a:blip r:embed="rId18" cstate="print"/>
                    <a:stretch>
                      <a:fillRect/>
                    </a:stretch>
                  </pic:blipFill>
                  <pic:spPr>
                    <a:xfrm>
                      <a:off x="0" y="0"/>
                      <a:ext cx="1156970" cy="678180"/>
                    </a:xfrm>
                    <a:prstGeom prst="rect">
                      <a:avLst/>
                    </a:prstGeom>
                  </pic:spPr>
                </pic:pic>
              </a:graphicData>
            </a:graphic>
          </wp:inline>
        </w:drawing>
      </w:r>
    </w:p>
    <w:p w14:paraId="03E84A55">
      <w:pPr>
        <w:bidi w:val="0"/>
        <w:ind w:firstLine="440"/>
        <w:rPr>
          <w:rFonts w:hint="eastAsia" w:cs="宋体"/>
          <w:kern w:val="0"/>
          <w:szCs w:val="21"/>
          <w:lang w:val="en-US" w:eastAsia="zh-CN"/>
        </w:rPr>
      </w:pPr>
      <w:r>
        <w:rPr>
          <w:rFonts w:hint="eastAsia" w:cs="宋体"/>
          <w:kern w:val="0"/>
          <w:szCs w:val="21"/>
          <w:lang w:val="en-US" w:eastAsia="zh-CN"/>
        </w:rPr>
        <w:t>A.50</w:t>
      </w:r>
      <w:r>
        <w:rPr>
          <w:rFonts w:hint="eastAsia" w:cs="宋体"/>
          <w:kern w:val="0"/>
          <w:szCs w:val="21"/>
          <w:lang w:val="en-US" w:eastAsia="zh-CN"/>
        </w:rPr>
        <w:tab/>
      </w:r>
      <w:r>
        <w:rPr>
          <w:rFonts w:hint="eastAsia" w:cs="宋体"/>
          <w:kern w:val="0"/>
          <w:szCs w:val="21"/>
          <w:lang w:val="en-US" w:eastAsia="zh-CN"/>
        </w:rPr>
        <w:t>B.60</w:t>
      </w:r>
      <w:r>
        <w:rPr>
          <w:rFonts w:hint="eastAsia" w:cs="宋体"/>
          <w:kern w:val="0"/>
          <w:szCs w:val="21"/>
          <w:lang w:val="en-US" w:eastAsia="zh-CN"/>
        </w:rPr>
        <w:tab/>
      </w:r>
      <w:r>
        <w:rPr>
          <w:rFonts w:hint="eastAsia" w:cs="宋体"/>
          <w:kern w:val="0"/>
          <w:szCs w:val="21"/>
          <w:lang w:val="en-US" w:eastAsia="zh-CN"/>
        </w:rPr>
        <w:t>C.70</w:t>
      </w:r>
      <w:r>
        <w:rPr>
          <w:rFonts w:hint="eastAsia" w:cs="宋体"/>
          <w:kern w:val="0"/>
          <w:szCs w:val="21"/>
          <w:lang w:val="en-US" w:eastAsia="zh-CN"/>
        </w:rPr>
        <w:tab/>
      </w:r>
      <w:r>
        <w:rPr>
          <w:rFonts w:hint="eastAsia" w:cs="宋体"/>
          <w:kern w:val="0"/>
          <w:szCs w:val="21"/>
          <w:lang w:val="en-US" w:eastAsia="zh-CN"/>
        </w:rPr>
        <w:t>D.90</w:t>
      </w:r>
    </w:p>
    <w:p w14:paraId="3F1CFD4D">
      <w:pPr>
        <w:bidi w:val="0"/>
        <w:ind w:firstLine="440"/>
        <w:rPr>
          <w:rFonts w:hint="eastAsia" w:cs="宋体"/>
          <w:kern w:val="0"/>
          <w:szCs w:val="21"/>
        </w:rPr>
      </w:pPr>
      <w:r>
        <w:rPr>
          <w:rFonts w:hint="eastAsia" w:cs="宋体"/>
          <w:kern w:val="0"/>
          <w:szCs w:val="21"/>
          <w:lang w:val="en-US" w:eastAsia="zh-CN"/>
        </w:rPr>
        <w:t>25</w:t>
      </w:r>
      <w:r>
        <w:rPr>
          <w:rFonts w:hint="eastAsia" w:cs="宋体"/>
          <w:kern w:val="0"/>
          <w:szCs w:val="21"/>
        </w:rPr>
        <w:t>.甲原计划步行30分钟在8</w:t>
      </w:r>
      <w:r>
        <w:rPr>
          <w:rFonts w:hint="eastAsia" w:cs="宋体"/>
          <w:kern w:val="0"/>
          <w:szCs w:val="21"/>
          <w:lang w:val="en-US" w:eastAsia="zh-CN"/>
        </w:rPr>
        <w:t>:</w:t>
      </w:r>
      <w:r>
        <w:rPr>
          <w:rFonts w:hint="eastAsia" w:cs="宋体"/>
          <w:kern w:val="0"/>
          <w:szCs w:val="21"/>
        </w:rPr>
        <w:t xml:space="preserve">30到达单位，但实际出发时间迟了10多分钟，步行一段时间后，骑共享单车赶去单位，最终准时到达。已知甲步行和骑单车均为匀速，且骑单车的速度是步行的4倍，则甲实际至多步行了几分钟？（步行和骑车时间均为整数）（ </w:t>
      </w:r>
      <w:r>
        <w:rPr>
          <w:rFonts w:hint="eastAsia" w:cs="宋体"/>
          <w:kern w:val="0"/>
          <w:szCs w:val="21"/>
          <w:lang w:val="en-US" w:eastAsia="zh-CN"/>
        </w:rPr>
        <w:t xml:space="preserve">   </w:t>
      </w:r>
      <w:r>
        <w:rPr>
          <w:rFonts w:hint="eastAsia" w:cs="宋体"/>
          <w:kern w:val="0"/>
          <w:szCs w:val="21"/>
        </w:rPr>
        <w:t>）</w:t>
      </w:r>
    </w:p>
    <w:p w14:paraId="6932CCA0">
      <w:pPr>
        <w:bidi w:val="0"/>
        <w:ind w:firstLine="440"/>
        <w:rPr>
          <w:rFonts w:hint="eastAsia" w:cs="宋体"/>
          <w:kern w:val="0"/>
          <w:szCs w:val="21"/>
        </w:rPr>
      </w:pPr>
      <w:r>
        <w:rPr>
          <w:rFonts w:hint="eastAsia" w:cs="宋体"/>
          <w:kern w:val="0"/>
          <w:szCs w:val="21"/>
          <w:lang w:val="en-US" w:eastAsia="zh-CN"/>
        </w:rPr>
        <w:t>A.6</w:t>
      </w:r>
      <w:r>
        <w:rPr>
          <w:rFonts w:hint="eastAsia" w:cs="宋体"/>
          <w:kern w:val="0"/>
          <w:szCs w:val="21"/>
          <w:lang w:val="en-US" w:eastAsia="zh-CN"/>
        </w:rPr>
        <w:tab/>
      </w:r>
      <w:r>
        <w:rPr>
          <w:rFonts w:hint="eastAsia" w:cs="宋体"/>
          <w:kern w:val="0"/>
          <w:szCs w:val="21"/>
          <w:lang w:val="en-US" w:eastAsia="zh-CN"/>
        </w:rPr>
        <w:t>B.8</w:t>
      </w:r>
      <w:r>
        <w:rPr>
          <w:rFonts w:hint="eastAsia" w:cs="宋体"/>
          <w:kern w:val="0"/>
          <w:szCs w:val="21"/>
          <w:lang w:val="en-US" w:eastAsia="zh-CN"/>
        </w:rPr>
        <w:tab/>
      </w:r>
      <w:r>
        <w:rPr>
          <w:rFonts w:hint="eastAsia" w:cs="宋体"/>
          <w:kern w:val="0"/>
          <w:szCs w:val="21"/>
          <w:lang w:val="en-US" w:eastAsia="zh-CN"/>
        </w:rPr>
        <w:t>C.12</w:t>
      </w:r>
      <w:r>
        <w:rPr>
          <w:rFonts w:hint="eastAsia" w:cs="宋体"/>
          <w:kern w:val="0"/>
          <w:szCs w:val="21"/>
          <w:lang w:val="en-US" w:eastAsia="zh-CN"/>
        </w:rPr>
        <w:tab/>
      </w:r>
      <w:r>
        <w:rPr>
          <w:rFonts w:hint="eastAsia" w:cs="宋体"/>
          <w:kern w:val="0"/>
          <w:szCs w:val="21"/>
          <w:lang w:val="en-US" w:eastAsia="zh-CN"/>
        </w:rPr>
        <w:t>D.14</w:t>
      </w:r>
    </w:p>
    <w:p w14:paraId="56287F52">
      <w:pPr>
        <w:bidi w:val="0"/>
        <w:ind w:firstLine="440"/>
        <w:rPr>
          <w:rFonts w:hint="eastAsia" w:cs="宋体"/>
          <w:kern w:val="0"/>
          <w:szCs w:val="21"/>
          <w:lang w:val="en-US" w:eastAsia="zh-CN"/>
        </w:rPr>
      </w:pPr>
      <w:r>
        <w:rPr>
          <w:rFonts w:hint="eastAsia" w:cs="宋体"/>
          <w:kern w:val="0"/>
          <w:szCs w:val="21"/>
          <w:lang w:val="en-US" w:eastAsia="zh-CN"/>
        </w:rPr>
        <w:t>26</w:t>
      </w:r>
      <w:r>
        <w:rPr>
          <w:rFonts w:hint="eastAsia" w:cs="宋体"/>
          <w:kern w:val="0"/>
          <w:szCs w:val="21"/>
        </w:rPr>
        <w:t>.</w:t>
      </w:r>
      <w:r>
        <w:rPr>
          <w:rFonts w:hint="eastAsia" w:cs="宋体"/>
          <w:kern w:val="0"/>
          <w:szCs w:val="21"/>
          <w:lang w:val="en-US" w:eastAsia="zh-CN"/>
        </w:rPr>
        <w:t>甲、乙两个工程队共同完成某项工程需要12天，其中甲单独完成需要20天。现8月15日开始施工，由甲工程队先单独做5天，然后甲、乙两个工程队合作3天，剩下的由乙工程队单独完成，问工程完成的日期是（    ）。</w:t>
      </w:r>
    </w:p>
    <w:p w14:paraId="53783DFB">
      <w:pPr>
        <w:bidi w:val="0"/>
        <w:ind w:firstLine="440"/>
        <w:rPr>
          <w:rFonts w:hint="eastAsia" w:cs="宋体"/>
          <w:kern w:val="0"/>
          <w:szCs w:val="21"/>
          <w:lang w:val="en-US" w:eastAsia="zh-CN"/>
        </w:rPr>
      </w:pPr>
      <w:r>
        <w:rPr>
          <w:rFonts w:hint="eastAsia" w:cs="宋体"/>
          <w:kern w:val="0"/>
          <w:szCs w:val="21"/>
          <w:lang w:val="en-US" w:eastAsia="zh-CN"/>
        </w:rPr>
        <w:t>A.9月5日</w:t>
      </w:r>
      <w:r>
        <w:rPr>
          <w:rFonts w:hint="eastAsia" w:cs="宋体"/>
          <w:kern w:val="0"/>
          <w:szCs w:val="21"/>
          <w:lang w:val="en-US" w:eastAsia="zh-CN"/>
        </w:rPr>
        <w:tab/>
      </w:r>
      <w:r>
        <w:rPr>
          <w:rFonts w:hint="eastAsia" w:cs="宋体"/>
          <w:kern w:val="0"/>
          <w:szCs w:val="21"/>
          <w:lang w:val="en-US" w:eastAsia="zh-CN"/>
        </w:rPr>
        <w:t>B.9月6日</w:t>
      </w:r>
      <w:r>
        <w:rPr>
          <w:rFonts w:hint="eastAsia" w:cs="宋体"/>
          <w:kern w:val="0"/>
          <w:szCs w:val="21"/>
          <w:lang w:val="en-US" w:eastAsia="zh-CN"/>
        </w:rPr>
        <w:tab/>
      </w:r>
      <w:r>
        <w:rPr>
          <w:rFonts w:hint="eastAsia" w:cs="宋体"/>
          <w:kern w:val="0"/>
          <w:szCs w:val="21"/>
          <w:lang w:val="en-US" w:eastAsia="zh-CN"/>
        </w:rPr>
        <w:t>C.9月7日</w:t>
      </w:r>
      <w:r>
        <w:rPr>
          <w:rFonts w:hint="eastAsia" w:cs="宋体"/>
          <w:kern w:val="0"/>
          <w:szCs w:val="21"/>
          <w:lang w:val="en-US" w:eastAsia="zh-CN"/>
        </w:rPr>
        <w:tab/>
      </w:r>
      <w:r>
        <w:rPr>
          <w:rFonts w:hint="eastAsia" w:cs="宋体"/>
          <w:kern w:val="0"/>
          <w:szCs w:val="21"/>
          <w:lang w:val="en-US" w:eastAsia="zh-CN"/>
        </w:rPr>
        <w:t>D.9月8日</w:t>
      </w:r>
    </w:p>
    <w:p w14:paraId="240EB037">
      <w:pPr>
        <w:bidi w:val="0"/>
        <w:ind w:firstLine="440"/>
        <w:rPr>
          <w:rFonts w:hint="eastAsia" w:cs="宋体"/>
          <w:kern w:val="0"/>
          <w:szCs w:val="21"/>
        </w:rPr>
      </w:pPr>
      <w:r>
        <w:rPr>
          <w:rFonts w:hint="eastAsia" w:cs="宋体"/>
          <w:kern w:val="0"/>
          <w:szCs w:val="21"/>
          <w:lang w:val="en-US" w:eastAsia="zh-CN"/>
        </w:rPr>
        <w:t>27</w:t>
      </w:r>
      <w:r>
        <w:rPr>
          <w:rFonts w:hint="eastAsia" w:cs="宋体"/>
          <w:kern w:val="0"/>
          <w:szCs w:val="21"/>
        </w:rPr>
        <w:t>.一大型项目由甲公司10台机器日夜赶工2年，完成了一半。为了提前完成，甲公司改进技术，每台机器效率提升20%，并购入10台新机器。已知新机器的效率是甲公司改进后每台机器的</w:t>
      </w:r>
      <w:r>
        <w:rPr>
          <w:rFonts w:hint="eastAsia" w:cs="宋体"/>
          <w:kern w:val="0"/>
          <w:szCs w:val="21"/>
          <w:lang w:val="en-US" w:eastAsia="zh-CN"/>
        </w:rPr>
        <w:t>1.5</w:t>
      </w:r>
      <w:r>
        <w:rPr>
          <w:rFonts w:hint="eastAsia" w:cs="宋体"/>
          <w:kern w:val="0"/>
          <w:szCs w:val="21"/>
        </w:rPr>
        <w:t xml:space="preserve">倍。问甲公司完成该项目一共需施工多少个月？（ </w:t>
      </w:r>
      <w:r>
        <w:rPr>
          <w:rFonts w:hint="eastAsia" w:cs="宋体"/>
          <w:kern w:val="0"/>
          <w:szCs w:val="21"/>
          <w:lang w:val="en-US" w:eastAsia="zh-CN"/>
        </w:rPr>
        <w:t xml:space="preserve">   </w:t>
      </w:r>
      <w:r>
        <w:rPr>
          <w:rFonts w:hint="eastAsia" w:cs="宋体"/>
          <w:kern w:val="0"/>
          <w:szCs w:val="21"/>
        </w:rPr>
        <w:t>）</w:t>
      </w:r>
    </w:p>
    <w:p w14:paraId="2B06DFF1">
      <w:pPr>
        <w:bidi w:val="0"/>
        <w:ind w:firstLine="440"/>
        <w:rPr>
          <w:rFonts w:hint="eastAsia" w:cs="宋体"/>
          <w:kern w:val="0"/>
          <w:szCs w:val="21"/>
        </w:rPr>
      </w:pPr>
      <w:r>
        <w:rPr>
          <w:rFonts w:hint="eastAsia" w:cs="宋体"/>
          <w:kern w:val="0"/>
          <w:szCs w:val="21"/>
          <w:lang w:val="en-US" w:eastAsia="zh-CN"/>
        </w:rPr>
        <w:t>A.30</w:t>
      </w:r>
      <w:r>
        <w:rPr>
          <w:rFonts w:hint="eastAsia" w:cs="宋体"/>
          <w:kern w:val="0"/>
          <w:szCs w:val="21"/>
          <w:lang w:val="en-US" w:eastAsia="zh-CN"/>
        </w:rPr>
        <w:tab/>
      </w:r>
      <w:r>
        <w:rPr>
          <w:rFonts w:hint="eastAsia" w:cs="宋体"/>
          <w:kern w:val="0"/>
          <w:szCs w:val="21"/>
          <w:lang w:val="en-US" w:eastAsia="zh-CN"/>
        </w:rPr>
        <w:t>B.31</w:t>
      </w:r>
      <w:r>
        <w:rPr>
          <w:rFonts w:hint="eastAsia" w:cs="宋体"/>
          <w:kern w:val="0"/>
          <w:szCs w:val="21"/>
          <w:lang w:val="en-US" w:eastAsia="zh-CN"/>
        </w:rPr>
        <w:tab/>
      </w:r>
      <w:r>
        <w:rPr>
          <w:rFonts w:hint="eastAsia" w:cs="宋体"/>
          <w:kern w:val="0"/>
          <w:szCs w:val="21"/>
          <w:lang w:val="en-US" w:eastAsia="zh-CN"/>
        </w:rPr>
        <w:t>C.32</w:t>
      </w:r>
      <w:r>
        <w:rPr>
          <w:rFonts w:hint="eastAsia" w:cs="宋体"/>
          <w:kern w:val="0"/>
          <w:szCs w:val="21"/>
          <w:lang w:val="en-US" w:eastAsia="zh-CN"/>
        </w:rPr>
        <w:tab/>
      </w:r>
      <w:r>
        <w:rPr>
          <w:rFonts w:hint="eastAsia" w:cs="宋体"/>
          <w:kern w:val="0"/>
          <w:szCs w:val="21"/>
          <w:lang w:val="en-US" w:eastAsia="zh-CN"/>
        </w:rPr>
        <w:t>D.33</w:t>
      </w:r>
    </w:p>
    <w:p w14:paraId="55545A2D">
      <w:pPr>
        <w:bidi w:val="0"/>
        <w:ind w:firstLine="440"/>
        <w:rPr>
          <w:rFonts w:hint="eastAsia" w:cs="宋体"/>
          <w:kern w:val="0"/>
          <w:szCs w:val="21"/>
        </w:rPr>
      </w:pPr>
      <w:r>
        <w:rPr>
          <w:rFonts w:hint="eastAsia" w:cs="宋体"/>
          <w:kern w:val="0"/>
          <w:szCs w:val="21"/>
          <w:lang w:val="en-US" w:eastAsia="zh-CN"/>
        </w:rPr>
        <w:t>28</w:t>
      </w:r>
      <w:r>
        <w:rPr>
          <w:rFonts w:hint="eastAsia" w:cs="宋体"/>
          <w:kern w:val="0"/>
          <w:szCs w:val="21"/>
        </w:rPr>
        <w:t xml:space="preserve">.由0、1、2、3、4五位数字组成的没有重复数字的四位数，按照从小到大的顺序排成一个数列，则第47项为（ </w:t>
      </w:r>
      <w:r>
        <w:rPr>
          <w:rFonts w:hint="eastAsia" w:cs="宋体"/>
          <w:kern w:val="0"/>
          <w:szCs w:val="21"/>
          <w:lang w:val="en-US" w:eastAsia="zh-CN"/>
        </w:rPr>
        <w:t xml:space="preserve">   </w:t>
      </w:r>
      <w:r>
        <w:rPr>
          <w:rFonts w:hint="eastAsia" w:cs="宋体"/>
          <w:kern w:val="0"/>
          <w:szCs w:val="21"/>
        </w:rPr>
        <w:t>）。</w:t>
      </w:r>
    </w:p>
    <w:p w14:paraId="2C6872F7">
      <w:pPr>
        <w:bidi w:val="0"/>
        <w:ind w:firstLine="440"/>
        <w:rPr>
          <w:rFonts w:hint="eastAsia" w:cs="宋体"/>
          <w:kern w:val="0"/>
          <w:szCs w:val="21"/>
        </w:rPr>
      </w:pPr>
      <w:r>
        <w:rPr>
          <w:rFonts w:hint="eastAsia" w:cs="宋体"/>
          <w:kern w:val="0"/>
          <w:szCs w:val="21"/>
          <w:lang w:val="en-US" w:eastAsia="zh-CN"/>
        </w:rPr>
        <w:t>A.2341</w:t>
      </w:r>
      <w:r>
        <w:rPr>
          <w:rFonts w:hint="eastAsia" w:cs="宋体"/>
          <w:kern w:val="0"/>
          <w:szCs w:val="21"/>
          <w:lang w:val="en-US" w:eastAsia="zh-CN"/>
        </w:rPr>
        <w:tab/>
      </w:r>
      <w:r>
        <w:rPr>
          <w:rFonts w:hint="eastAsia" w:cs="宋体"/>
          <w:kern w:val="0"/>
          <w:szCs w:val="21"/>
          <w:lang w:val="en-US" w:eastAsia="zh-CN"/>
        </w:rPr>
        <w:t>B.2413</w:t>
      </w:r>
      <w:r>
        <w:rPr>
          <w:rFonts w:hint="eastAsia" w:cs="宋体"/>
          <w:kern w:val="0"/>
          <w:szCs w:val="21"/>
          <w:lang w:val="en-US" w:eastAsia="zh-CN"/>
        </w:rPr>
        <w:tab/>
      </w:r>
      <w:r>
        <w:rPr>
          <w:rFonts w:hint="eastAsia" w:cs="宋体"/>
          <w:kern w:val="0"/>
          <w:szCs w:val="21"/>
          <w:lang w:val="en-US" w:eastAsia="zh-CN"/>
        </w:rPr>
        <w:t>C.2430</w:t>
      </w:r>
      <w:r>
        <w:rPr>
          <w:rFonts w:hint="eastAsia" w:cs="宋体"/>
          <w:kern w:val="0"/>
          <w:szCs w:val="21"/>
          <w:lang w:val="en-US" w:eastAsia="zh-CN"/>
        </w:rPr>
        <w:tab/>
      </w:r>
      <w:r>
        <w:rPr>
          <w:rFonts w:hint="eastAsia" w:cs="宋体"/>
          <w:kern w:val="0"/>
          <w:szCs w:val="21"/>
          <w:lang w:val="en-US" w:eastAsia="zh-CN"/>
        </w:rPr>
        <w:t>D.3012</w:t>
      </w:r>
    </w:p>
    <w:p w14:paraId="2CA2AA3C">
      <w:pPr>
        <w:bidi w:val="0"/>
        <w:ind w:firstLine="440"/>
        <w:rPr>
          <w:rFonts w:hint="eastAsia" w:cs="宋体"/>
          <w:kern w:val="0"/>
          <w:szCs w:val="21"/>
        </w:rPr>
      </w:pPr>
      <w:r>
        <w:rPr>
          <w:rFonts w:hint="eastAsia" w:cs="宋体"/>
          <w:kern w:val="0"/>
          <w:szCs w:val="21"/>
          <w:lang w:val="en-US" w:eastAsia="zh-CN"/>
        </w:rPr>
        <w:t>29</w:t>
      </w:r>
      <w:r>
        <w:rPr>
          <w:rFonts w:hint="eastAsia" w:cs="宋体"/>
          <w:kern w:val="0"/>
          <w:szCs w:val="21"/>
        </w:rPr>
        <w:t>.已知盒子中有3个红球，4个黑球，从中随机抽出一个，观察颜色后放回，并且在盒中再加入相同颜色的球2个，再抽取一次，则第二次抽出黑球的概率为（</w:t>
      </w:r>
      <w:r>
        <w:rPr>
          <w:rFonts w:hint="eastAsia" w:cs="宋体"/>
          <w:kern w:val="0"/>
          <w:szCs w:val="21"/>
          <w:lang w:val="en-US" w:eastAsia="zh-CN"/>
        </w:rPr>
        <w:t xml:space="preserve">    </w:t>
      </w:r>
      <w:r>
        <w:rPr>
          <w:rFonts w:hint="eastAsia" w:cs="宋体"/>
          <w:kern w:val="0"/>
          <w:szCs w:val="21"/>
        </w:rPr>
        <w:t>）。</w:t>
      </w:r>
    </w:p>
    <w:p w14:paraId="54D22FB8">
      <w:pPr>
        <w:bidi w:val="0"/>
        <w:ind w:firstLine="440"/>
        <w:rPr>
          <w:rFonts w:hint="eastAsia" w:cs="宋体"/>
          <w:kern w:val="0"/>
          <w:szCs w:val="21"/>
        </w:rPr>
      </w:pPr>
      <w:r>
        <w:rPr>
          <w:rFonts w:hint="eastAsia" w:cs="宋体"/>
          <w:kern w:val="0"/>
          <w:szCs w:val="21"/>
          <w:lang w:val="en-US" w:eastAsia="zh-CN"/>
        </w:rPr>
        <w:t>A.</w:t>
      </w:r>
      <w:r>
        <w:rPr>
          <w:rFonts w:hint="eastAsia" w:ascii="宋体" w:hAnsi="宋体" w:eastAsia="宋体" w:cs="宋体"/>
          <w:i w:val="0"/>
          <w:caps w:val="0"/>
          <w:color w:val="0C0C0C"/>
          <w:spacing w:val="0"/>
          <w:kern w:val="0"/>
          <w:position w:val="-22"/>
          <w:szCs w:val="21"/>
          <w:lang w:val="en-US" w:eastAsia="zh-CN" w:bidi="ar"/>
        </w:rPr>
        <w:object>
          <v:shape id="_x0000_i1030" o:spt="75" type="#_x0000_t75" style="height:28pt;width:11pt;" o:ole="t" filled="f" o:preferrelative="t" stroked="f" coordsize="21600,21600">
            <v:path/>
            <v:fill on="f" focussize="0,0"/>
            <v:stroke on="f"/>
            <v:imagedata r:id="rId20" o:title=""/>
            <o:lock v:ext="edit" aspectratio="t"/>
            <w10:wrap type="none"/>
            <w10:anchorlock/>
          </v:shape>
          <o:OLEObject Type="Embed" ProgID="Equation.KSEE3" ShapeID="_x0000_i1030" DrawAspect="Content" ObjectID="_1468075730" r:id="rId19">
            <o:LockedField>false</o:LockedField>
          </o:OLEObject>
        </w:object>
      </w:r>
      <w:r>
        <w:rPr>
          <w:rFonts w:hint="eastAsia" w:cs="宋体"/>
          <w:kern w:val="0"/>
          <w:szCs w:val="21"/>
          <w:lang w:val="en-US" w:eastAsia="zh-CN"/>
        </w:rPr>
        <w:tab/>
      </w:r>
      <w:r>
        <w:rPr>
          <w:rFonts w:hint="eastAsia" w:cs="宋体"/>
          <w:kern w:val="0"/>
          <w:szCs w:val="21"/>
          <w:lang w:val="en-US" w:eastAsia="zh-CN"/>
        </w:rPr>
        <w:t>B.</w:t>
      </w:r>
      <w:r>
        <w:rPr>
          <w:rFonts w:hint="eastAsia" w:ascii="宋体" w:hAnsi="宋体" w:eastAsia="宋体" w:cs="宋体"/>
          <w:i w:val="0"/>
          <w:caps w:val="0"/>
          <w:color w:val="0C0C0C"/>
          <w:spacing w:val="0"/>
          <w:kern w:val="0"/>
          <w:position w:val="-22"/>
          <w:szCs w:val="21"/>
          <w:lang w:val="en-US" w:eastAsia="zh-CN" w:bidi="ar"/>
        </w:rPr>
        <w:object>
          <v:shape id="_x0000_i1031" o:spt="75" type="#_x0000_t75" style="height:28pt;width:11pt;" o:ole="t" filled="f" o:preferrelative="t" stroked="f" coordsize="21600,21600">
            <v:path/>
            <v:fill on="f" focussize="0,0"/>
            <v:stroke on="f"/>
            <v:imagedata r:id="rId22" o:title=""/>
            <o:lock v:ext="edit" aspectratio="t"/>
            <w10:wrap type="none"/>
            <w10:anchorlock/>
          </v:shape>
          <o:OLEObject Type="Embed" ProgID="Equation.KSEE3" ShapeID="_x0000_i1031" DrawAspect="Content" ObjectID="_1468075731" r:id="rId21">
            <o:LockedField>false</o:LockedField>
          </o:OLEObject>
        </w:object>
      </w:r>
      <w:r>
        <w:rPr>
          <w:rFonts w:hint="eastAsia" w:cs="宋体"/>
          <w:kern w:val="0"/>
          <w:szCs w:val="21"/>
          <w:lang w:val="en-US" w:eastAsia="zh-CN"/>
        </w:rPr>
        <w:tab/>
      </w:r>
      <w:r>
        <w:rPr>
          <w:rFonts w:hint="eastAsia" w:cs="宋体"/>
          <w:kern w:val="0"/>
          <w:szCs w:val="21"/>
          <w:lang w:val="en-US" w:eastAsia="zh-CN"/>
        </w:rPr>
        <w:t>C.</w:t>
      </w:r>
      <w:r>
        <w:rPr>
          <w:rFonts w:hint="eastAsia" w:ascii="宋体" w:hAnsi="宋体" w:eastAsia="宋体" w:cs="宋体"/>
          <w:i w:val="0"/>
          <w:caps w:val="0"/>
          <w:color w:val="0C0C0C"/>
          <w:spacing w:val="0"/>
          <w:kern w:val="0"/>
          <w:position w:val="-22"/>
          <w:szCs w:val="21"/>
          <w:lang w:val="en-US" w:eastAsia="zh-CN" w:bidi="ar"/>
        </w:rPr>
        <w:object>
          <v:shape id="_x0000_i1032" o:spt="75" type="#_x0000_t75" style="height:28pt;width:11pt;" o:ole="t" filled="f" o:preferrelative="t" stroked="f" coordsize="21600,21600">
            <v:path/>
            <v:fill on="f" focussize="0,0"/>
            <v:stroke on="f"/>
            <v:imagedata r:id="rId24" o:title=""/>
            <o:lock v:ext="edit" aspectratio="t"/>
            <w10:wrap type="none"/>
            <w10:anchorlock/>
          </v:shape>
          <o:OLEObject Type="Embed" ProgID="Equation.KSEE3" ShapeID="_x0000_i1032" DrawAspect="Content" ObjectID="_1468075732" r:id="rId23">
            <o:LockedField>false</o:LockedField>
          </o:OLEObject>
        </w:object>
      </w:r>
      <w:r>
        <w:rPr>
          <w:rFonts w:hint="eastAsia" w:cs="宋体"/>
          <w:kern w:val="0"/>
          <w:szCs w:val="21"/>
          <w:lang w:val="en-US" w:eastAsia="zh-CN"/>
        </w:rPr>
        <w:tab/>
      </w:r>
      <w:r>
        <w:rPr>
          <w:rFonts w:hint="eastAsia" w:cs="宋体"/>
          <w:kern w:val="0"/>
          <w:szCs w:val="21"/>
          <w:lang w:val="en-US" w:eastAsia="zh-CN"/>
        </w:rPr>
        <w:t>D.</w:t>
      </w:r>
      <w:r>
        <w:rPr>
          <w:rFonts w:hint="eastAsia" w:ascii="宋体" w:hAnsi="宋体" w:eastAsia="宋体" w:cs="宋体"/>
          <w:i w:val="0"/>
          <w:caps w:val="0"/>
          <w:color w:val="0C0C0C"/>
          <w:spacing w:val="0"/>
          <w:kern w:val="0"/>
          <w:position w:val="-22"/>
          <w:szCs w:val="21"/>
          <w:lang w:val="en-US" w:eastAsia="zh-CN" w:bidi="ar"/>
        </w:rPr>
        <w:object>
          <v:shape id="_x0000_i1033" o:spt="75" type="#_x0000_t75" style="height:28pt;width:11pt;" o:ole="t" filled="f" o:preferrelative="t" stroked="f" coordsize="21600,21600">
            <v:path/>
            <v:fill on="f" focussize="0,0"/>
            <v:stroke on="f"/>
            <v:imagedata r:id="rId26" o:title=""/>
            <o:lock v:ext="edit" aspectratio="t"/>
            <w10:wrap type="none"/>
            <w10:anchorlock/>
          </v:shape>
          <o:OLEObject Type="Embed" ProgID="Equation.KSEE3" ShapeID="_x0000_i1033" DrawAspect="Content" ObjectID="_1468075733" r:id="rId25">
            <o:LockedField>false</o:LockedField>
          </o:OLEObject>
        </w:object>
      </w:r>
    </w:p>
    <w:p w14:paraId="6685E991">
      <w:pPr>
        <w:bidi w:val="0"/>
        <w:ind w:firstLine="440"/>
        <w:rPr>
          <w:rFonts w:hint="eastAsia" w:cs="宋体"/>
          <w:kern w:val="0"/>
          <w:szCs w:val="21"/>
          <w:lang w:val="en-US" w:eastAsia="zh-CN"/>
        </w:rPr>
      </w:pPr>
      <w:r>
        <w:rPr>
          <w:rFonts w:hint="eastAsia" w:cs="宋体"/>
          <w:kern w:val="0"/>
          <w:szCs w:val="21"/>
          <w:lang w:val="en-US" w:eastAsia="zh-CN"/>
        </w:rPr>
        <w:t>30</w:t>
      </w:r>
      <w:r>
        <w:rPr>
          <w:rFonts w:hint="eastAsia" w:cs="宋体"/>
          <w:kern w:val="0"/>
          <w:szCs w:val="21"/>
        </w:rPr>
        <w:t>.</w:t>
      </w:r>
      <w:r>
        <w:rPr>
          <w:rFonts w:hint="eastAsia" w:cs="宋体"/>
          <w:kern w:val="0"/>
          <w:szCs w:val="21"/>
          <w:lang w:val="en-US" w:eastAsia="zh-CN"/>
        </w:rPr>
        <w:t>某通讯公司对3542个上网客户的上网方式进行调查，其中1258个客户使用手机上网，1852个客户使用有线网络上网，932个客户使用无线网络上网。如果使用不止一种上网方式的有352个客户，那么三种上网方式都使用的客户有多少个？（    ）</w:t>
      </w:r>
    </w:p>
    <w:p w14:paraId="2808E921">
      <w:pPr>
        <w:bidi w:val="0"/>
        <w:ind w:firstLine="440"/>
        <w:rPr>
          <w:rFonts w:hint="eastAsia" w:cs="宋体"/>
          <w:kern w:val="0"/>
          <w:szCs w:val="21"/>
          <w:lang w:val="en-US" w:eastAsia="zh-CN"/>
        </w:rPr>
      </w:pPr>
      <w:r>
        <w:rPr>
          <w:rFonts w:hint="eastAsia" w:cs="宋体"/>
          <w:kern w:val="0"/>
          <w:szCs w:val="21"/>
          <w:lang w:val="en-US" w:eastAsia="zh-CN"/>
        </w:rPr>
        <w:t>A.148</w:t>
      </w:r>
      <w:r>
        <w:rPr>
          <w:rFonts w:hint="eastAsia" w:cs="宋体"/>
          <w:kern w:val="0"/>
          <w:szCs w:val="21"/>
          <w:lang w:val="en-US" w:eastAsia="zh-CN"/>
        </w:rPr>
        <w:tab/>
      </w:r>
      <w:r>
        <w:rPr>
          <w:rFonts w:hint="eastAsia" w:cs="宋体"/>
          <w:kern w:val="0"/>
          <w:szCs w:val="21"/>
          <w:lang w:val="en-US" w:eastAsia="zh-CN"/>
        </w:rPr>
        <w:t>B.248</w:t>
      </w:r>
      <w:r>
        <w:rPr>
          <w:rFonts w:hint="eastAsia" w:cs="宋体"/>
          <w:kern w:val="0"/>
          <w:szCs w:val="21"/>
          <w:lang w:val="en-US" w:eastAsia="zh-CN"/>
        </w:rPr>
        <w:tab/>
      </w:r>
      <w:r>
        <w:rPr>
          <w:rFonts w:hint="eastAsia" w:cs="宋体"/>
          <w:kern w:val="0"/>
          <w:szCs w:val="21"/>
          <w:lang w:val="en-US" w:eastAsia="zh-CN"/>
        </w:rPr>
        <w:t>C.350</w:t>
      </w:r>
      <w:r>
        <w:rPr>
          <w:rFonts w:hint="eastAsia" w:cs="宋体"/>
          <w:kern w:val="0"/>
          <w:szCs w:val="21"/>
          <w:lang w:val="en-US" w:eastAsia="zh-CN"/>
        </w:rPr>
        <w:tab/>
      </w:r>
      <w:r>
        <w:rPr>
          <w:rFonts w:hint="eastAsia" w:cs="宋体"/>
          <w:kern w:val="0"/>
          <w:szCs w:val="21"/>
          <w:lang w:val="en-US" w:eastAsia="zh-CN"/>
        </w:rPr>
        <w:t>D.500</w:t>
      </w:r>
    </w:p>
    <w:p w14:paraId="08FBFC99">
      <w:pPr>
        <w:bidi w:val="0"/>
        <w:ind w:firstLine="440"/>
        <w:rPr>
          <w:rFonts w:hint="eastAsia" w:cs="宋体"/>
          <w:kern w:val="0"/>
          <w:szCs w:val="21"/>
        </w:rPr>
      </w:pPr>
      <w:r>
        <w:rPr>
          <w:rFonts w:hint="eastAsia" w:cs="宋体"/>
          <w:kern w:val="0"/>
          <w:szCs w:val="21"/>
          <w:lang w:val="en-US" w:eastAsia="zh-CN"/>
        </w:rPr>
        <w:t>31</w:t>
      </w:r>
      <w:r>
        <w:rPr>
          <w:rFonts w:hint="eastAsia" w:cs="宋体"/>
          <w:kern w:val="0"/>
          <w:szCs w:val="21"/>
        </w:rPr>
        <w:t xml:space="preserve">.现有面包车、客车共40辆，最多可以容纳600名乘客，其中面包车坐了360名乘客。已知客车每辆最多可容纳30名乘客，那么每辆面包车最少可容纳多少名乘客？（ </w:t>
      </w:r>
      <w:r>
        <w:rPr>
          <w:rFonts w:hint="eastAsia" w:cs="宋体"/>
          <w:kern w:val="0"/>
          <w:szCs w:val="21"/>
          <w:lang w:val="en-US" w:eastAsia="zh-CN"/>
        </w:rPr>
        <w:t xml:space="preserve">   </w:t>
      </w:r>
      <w:r>
        <w:rPr>
          <w:rFonts w:hint="eastAsia" w:cs="宋体"/>
          <w:kern w:val="0"/>
          <w:szCs w:val="21"/>
        </w:rPr>
        <w:t>）</w:t>
      </w:r>
    </w:p>
    <w:p w14:paraId="527C4D10">
      <w:pPr>
        <w:bidi w:val="0"/>
        <w:ind w:firstLine="440"/>
        <w:rPr>
          <w:rFonts w:hint="eastAsia" w:cs="宋体"/>
          <w:kern w:val="0"/>
          <w:szCs w:val="21"/>
        </w:rPr>
      </w:pPr>
      <w:r>
        <w:rPr>
          <w:rFonts w:hint="eastAsia" w:cs="宋体"/>
          <w:kern w:val="0"/>
          <w:szCs w:val="21"/>
          <w:lang w:val="en-US" w:eastAsia="zh-CN"/>
        </w:rPr>
        <w:t>A.10</w:t>
      </w:r>
      <w:r>
        <w:rPr>
          <w:rFonts w:hint="eastAsia" w:cs="宋体"/>
          <w:kern w:val="0"/>
          <w:szCs w:val="21"/>
          <w:lang w:val="en-US" w:eastAsia="zh-CN"/>
        </w:rPr>
        <w:tab/>
      </w:r>
      <w:r>
        <w:rPr>
          <w:rFonts w:hint="eastAsia" w:cs="宋体"/>
          <w:kern w:val="0"/>
          <w:szCs w:val="21"/>
          <w:lang w:val="en-US" w:eastAsia="zh-CN"/>
        </w:rPr>
        <w:t>B.12</w:t>
      </w:r>
      <w:r>
        <w:rPr>
          <w:rFonts w:hint="eastAsia" w:cs="宋体"/>
          <w:kern w:val="0"/>
          <w:szCs w:val="21"/>
          <w:lang w:val="en-US" w:eastAsia="zh-CN"/>
        </w:rPr>
        <w:tab/>
      </w:r>
      <w:r>
        <w:rPr>
          <w:rFonts w:hint="eastAsia" w:cs="宋体"/>
          <w:kern w:val="0"/>
          <w:szCs w:val="21"/>
          <w:lang w:val="en-US" w:eastAsia="zh-CN"/>
        </w:rPr>
        <w:t>C.15</w:t>
      </w:r>
      <w:r>
        <w:rPr>
          <w:rFonts w:hint="eastAsia" w:cs="宋体"/>
          <w:kern w:val="0"/>
          <w:szCs w:val="21"/>
          <w:lang w:val="en-US" w:eastAsia="zh-CN"/>
        </w:rPr>
        <w:tab/>
      </w:r>
      <w:r>
        <w:rPr>
          <w:rFonts w:hint="eastAsia" w:cs="宋体"/>
          <w:kern w:val="0"/>
          <w:szCs w:val="21"/>
          <w:lang w:val="en-US" w:eastAsia="zh-CN"/>
        </w:rPr>
        <w:t>D.18</w:t>
      </w:r>
    </w:p>
    <w:p w14:paraId="3B6EBECC">
      <w:pPr>
        <w:bidi w:val="0"/>
        <w:ind w:firstLine="440"/>
        <w:rPr>
          <w:rFonts w:hint="eastAsia" w:cs="宋体"/>
          <w:kern w:val="0"/>
          <w:szCs w:val="21"/>
          <w:lang w:val="en-US" w:eastAsia="zh-CN"/>
        </w:rPr>
      </w:pPr>
      <w:r>
        <w:rPr>
          <w:rFonts w:hint="eastAsia" w:cs="宋体"/>
          <w:kern w:val="0"/>
          <w:szCs w:val="21"/>
          <w:lang w:val="en-US" w:eastAsia="zh-CN"/>
        </w:rPr>
        <w:t>32</w:t>
      </w:r>
      <w:r>
        <w:rPr>
          <w:rFonts w:hint="eastAsia" w:cs="宋体"/>
          <w:kern w:val="0"/>
          <w:szCs w:val="21"/>
        </w:rPr>
        <w:t>.</w:t>
      </w:r>
      <w:r>
        <w:rPr>
          <w:rFonts w:hint="eastAsia" w:cs="宋体"/>
          <w:kern w:val="0"/>
          <w:szCs w:val="21"/>
          <w:lang w:val="en-US" w:eastAsia="zh-CN"/>
        </w:rPr>
        <w:t>将张、王、李、陈、赵五名应届毕业生分配到甲、乙、丙3个不同的科室，要求每个科室至少分配1人，甲科室分配的人数多于乙科室，且张和王不能去丙科室。则有多少种不同的分法？（    ）</w:t>
      </w:r>
    </w:p>
    <w:p w14:paraId="73D5F6C6">
      <w:pPr>
        <w:bidi w:val="0"/>
        <w:ind w:firstLine="440"/>
        <w:rPr>
          <w:rFonts w:hint="eastAsia" w:cs="宋体"/>
          <w:kern w:val="0"/>
          <w:szCs w:val="21"/>
          <w:lang w:val="en-US" w:eastAsia="zh-CN"/>
        </w:rPr>
      </w:pPr>
      <w:r>
        <w:rPr>
          <w:rFonts w:hint="eastAsia" w:cs="宋体"/>
          <w:kern w:val="0"/>
          <w:szCs w:val="21"/>
          <w:lang w:val="en-US" w:eastAsia="zh-CN"/>
        </w:rPr>
        <w:t>A.12</w:t>
      </w:r>
      <w:r>
        <w:rPr>
          <w:rFonts w:hint="eastAsia" w:cs="宋体"/>
          <w:kern w:val="0"/>
          <w:szCs w:val="21"/>
          <w:lang w:val="en-US" w:eastAsia="zh-CN"/>
        </w:rPr>
        <w:tab/>
      </w:r>
      <w:r>
        <w:rPr>
          <w:rFonts w:hint="eastAsia" w:cs="宋体"/>
          <w:kern w:val="0"/>
          <w:szCs w:val="21"/>
          <w:lang w:val="en-US" w:eastAsia="zh-CN"/>
        </w:rPr>
        <w:t>B.21</w:t>
      </w:r>
      <w:r>
        <w:rPr>
          <w:rFonts w:hint="eastAsia" w:cs="宋体"/>
          <w:kern w:val="0"/>
          <w:szCs w:val="21"/>
          <w:lang w:val="en-US" w:eastAsia="zh-CN"/>
        </w:rPr>
        <w:tab/>
      </w:r>
      <w:r>
        <w:rPr>
          <w:rFonts w:hint="eastAsia" w:cs="宋体"/>
          <w:kern w:val="0"/>
          <w:szCs w:val="21"/>
          <w:lang w:val="en-US" w:eastAsia="zh-CN"/>
        </w:rPr>
        <w:t>C.35</w:t>
      </w:r>
      <w:r>
        <w:rPr>
          <w:rFonts w:hint="eastAsia" w:cs="宋体"/>
          <w:kern w:val="0"/>
          <w:szCs w:val="21"/>
          <w:lang w:val="en-US" w:eastAsia="zh-CN"/>
        </w:rPr>
        <w:tab/>
      </w:r>
      <w:r>
        <w:rPr>
          <w:rFonts w:hint="eastAsia" w:cs="宋体"/>
          <w:kern w:val="0"/>
          <w:szCs w:val="21"/>
          <w:lang w:val="en-US" w:eastAsia="zh-CN"/>
        </w:rPr>
        <w:t>D.72</w:t>
      </w:r>
    </w:p>
    <w:p w14:paraId="2AE1E433">
      <w:pPr>
        <w:bidi w:val="0"/>
        <w:ind w:firstLine="440"/>
        <w:rPr>
          <w:rFonts w:hint="eastAsia" w:cs="宋体"/>
          <w:kern w:val="0"/>
          <w:szCs w:val="21"/>
        </w:rPr>
      </w:pPr>
      <w:r>
        <w:rPr>
          <w:rFonts w:hint="eastAsia" w:cs="宋体"/>
          <w:kern w:val="0"/>
          <w:szCs w:val="21"/>
          <w:lang w:val="en-US" w:eastAsia="zh-CN"/>
        </w:rPr>
        <w:t>33</w:t>
      </w:r>
      <w:r>
        <w:rPr>
          <w:rFonts w:hint="eastAsia" w:cs="宋体"/>
          <w:kern w:val="0"/>
          <w:szCs w:val="21"/>
        </w:rPr>
        <w:t xml:space="preserve">.甲、乙、丙三人从一环形跑道的同一起点同向出发，经过3分钟之后甲超过乙一圈，又经过2分钟之后甲超过丙一圈。问再经过几分钟丙追上乙？（ </w:t>
      </w:r>
      <w:r>
        <w:rPr>
          <w:rFonts w:hint="eastAsia" w:cs="宋体"/>
          <w:kern w:val="0"/>
          <w:szCs w:val="21"/>
          <w:lang w:val="en-US" w:eastAsia="zh-CN"/>
        </w:rPr>
        <w:t xml:space="preserve">   </w:t>
      </w:r>
      <w:r>
        <w:rPr>
          <w:rFonts w:hint="eastAsia" w:cs="宋体"/>
          <w:kern w:val="0"/>
          <w:szCs w:val="21"/>
        </w:rPr>
        <w:t>）</w:t>
      </w:r>
    </w:p>
    <w:p w14:paraId="4F0EE115">
      <w:pPr>
        <w:bidi w:val="0"/>
        <w:ind w:firstLine="440"/>
        <w:rPr>
          <w:rFonts w:hint="eastAsia" w:cs="宋体"/>
          <w:kern w:val="0"/>
          <w:szCs w:val="21"/>
        </w:rPr>
      </w:pPr>
      <w:r>
        <w:rPr>
          <w:rFonts w:hint="eastAsia" w:cs="宋体"/>
          <w:kern w:val="0"/>
          <w:szCs w:val="21"/>
          <w:lang w:val="en-US" w:eastAsia="zh-CN"/>
        </w:rPr>
        <w:t>A.2</w:t>
      </w:r>
      <w:r>
        <w:rPr>
          <w:rFonts w:hint="eastAsia" w:cs="宋体"/>
          <w:kern w:val="0"/>
          <w:szCs w:val="21"/>
          <w:lang w:val="en-US" w:eastAsia="zh-CN"/>
        </w:rPr>
        <w:tab/>
      </w:r>
      <w:r>
        <w:rPr>
          <w:rFonts w:hint="eastAsia" w:cs="宋体"/>
          <w:kern w:val="0"/>
          <w:szCs w:val="21"/>
          <w:lang w:val="en-US" w:eastAsia="zh-CN"/>
        </w:rPr>
        <w:t>B.2.5</w:t>
      </w:r>
      <w:r>
        <w:rPr>
          <w:rFonts w:hint="eastAsia" w:cs="宋体"/>
          <w:kern w:val="0"/>
          <w:szCs w:val="21"/>
          <w:lang w:val="en-US" w:eastAsia="zh-CN"/>
        </w:rPr>
        <w:tab/>
      </w:r>
      <w:r>
        <w:rPr>
          <w:rFonts w:hint="eastAsia" w:cs="宋体"/>
          <w:kern w:val="0"/>
          <w:szCs w:val="21"/>
          <w:lang w:val="en-US" w:eastAsia="zh-CN"/>
        </w:rPr>
        <w:t>C.5</w:t>
      </w:r>
      <w:r>
        <w:rPr>
          <w:rFonts w:hint="eastAsia" w:cs="宋体"/>
          <w:kern w:val="0"/>
          <w:szCs w:val="21"/>
          <w:lang w:val="en-US" w:eastAsia="zh-CN"/>
        </w:rPr>
        <w:tab/>
      </w:r>
      <w:r>
        <w:rPr>
          <w:rFonts w:hint="eastAsia" w:cs="宋体"/>
          <w:kern w:val="0"/>
          <w:szCs w:val="21"/>
          <w:lang w:val="en-US" w:eastAsia="zh-CN"/>
        </w:rPr>
        <w:t>D.7.5</w:t>
      </w:r>
    </w:p>
    <w:p w14:paraId="0101462A">
      <w:pPr>
        <w:bidi w:val="0"/>
        <w:ind w:firstLine="440"/>
        <w:rPr>
          <w:rFonts w:hint="eastAsia" w:cs="宋体"/>
          <w:kern w:val="0"/>
          <w:szCs w:val="21"/>
        </w:rPr>
      </w:pPr>
      <w:r>
        <w:rPr>
          <w:rFonts w:hint="eastAsia" w:cs="宋体"/>
          <w:kern w:val="0"/>
          <w:szCs w:val="21"/>
          <w:lang w:val="en-US" w:eastAsia="zh-CN"/>
        </w:rPr>
        <w:t>34</w:t>
      </w:r>
      <w:r>
        <w:rPr>
          <w:rFonts w:hint="eastAsia" w:cs="宋体"/>
          <w:kern w:val="0"/>
          <w:szCs w:val="21"/>
        </w:rPr>
        <w:t>.某服装店销售一类特种羽绒服，由于原材料价格上涨，今年这种羽绒服的进价比去年上升了23%。为了保证资金流转，服装店只涨价8%进行出售，结果导致每件羽绒服的盈利下降20%，但是销售量比去年增加了40%，那么今年销售该种羽绒服的总盈利比去年增加了多少？（</w:t>
      </w:r>
      <w:r>
        <w:rPr>
          <w:rFonts w:hint="eastAsia" w:cs="宋体"/>
          <w:kern w:val="0"/>
          <w:szCs w:val="21"/>
          <w:lang w:val="en-US" w:eastAsia="zh-CN"/>
        </w:rPr>
        <w:t xml:space="preserve">    </w:t>
      </w:r>
      <w:r>
        <w:rPr>
          <w:rFonts w:hint="eastAsia" w:cs="宋体"/>
          <w:kern w:val="0"/>
          <w:szCs w:val="21"/>
        </w:rPr>
        <w:t>）</w:t>
      </w:r>
    </w:p>
    <w:p w14:paraId="6ABA438D">
      <w:pPr>
        <w:bidi w:val="0"/>
        <w:ind w:firstLine="440"/>
        <w:rPr>
          <w:rFonts w:hint="eastAsia" w:cs="宋体"/>
          <w:kern w:val="0"/>
          <w:szCs w:val="21"/>
        </w:rPr>
      </w:pPr>
      <w:r>
        <w:rPr>
          <w:rFonts w:hint="eastAsia" w:cs="宋体"/>
          <w:kern w:val="0"/>
          <w:szCs w:val="21"/>
          <w:lang w:val="en-US" w:eastAsia="zh-CN"/>
        </w:rPr>
        <w:t>A.9.8%</w:t>
      </w:r>
      <w:r>
        <w:rPr>
          <w:rFonts w:hint="eastAsia" w:cs="宋体"/>
          <w:kern w:val="0"/>
          <w:szCs w:val="21"/>
          <w:lang w:val="en-US" w:eastAsia="zh-CN"/>
        </w:rPr>
        <w:tab/>
      </w:r>
      <w:r>
        <w:rPr>
          <w:rFonts w:hint="eastAsia" w:cs="宋体"/>
          <w:kern w:val="0"/>
          <w:szCs w:val="21"/>
          <w:lang w:val="en-US" w:eastAsia="zh-CN"/>
        </w:rPr>
        <w:t>B.12%</w:t>
      </w:r>
      <w:r>
        <w:rPr>
          <w:rFonts w:hint="eastAsia" w:cs="宋体"/>
          <w:kern w:val="0"/>
          <w:szCs w:val="21"/>
          <w:lang w:val="en-US" w:eastAsia="zh-CN"/>
        </w:rPr>
        <w:tab/>
      </w:r>
      <w:r>
        <w:rPr>
          <w:rFonts w:hint="eastAsia" w:cs="宋体"/>
          <w:kern w:val="0"/>
          <w:szCs w:val="21"/>
          <w:lang w:val="en-US" w:eastAsia="zh-CN"/>
        </w:rPr>
        <w:t>C.14.4%</w:t>
      </w:r>
      <w:r>
        <w:rPr>
          <w:rFonts w:hint="eastAsia" w:cs="宋体"/>
          <w:kern w:val="0"/>
          <w:szCs w:val="21"/>
          <w:lang w:val="en-US" w:eastAsia="zh-CN"/>
        </w:rPr>
        <w:tab/>
      </w:r>
      <w:r>
        <w:rPr>
          <w:rFonts w:hint="eastAsia" w:cs="宋体"/>
          <w:kern w:val="0"/>
          <w:szCs w:val="21"/>
          <w:lang w:val="en-US" w:eastAsia="zh-CN"/>
        </w:rPr>
        <w:t>D.18%</w:t>
      </w:r>
    </w:p>
    <w:p w14:paraId="0046F0FE">
      <w:pPr>
        <w:bidi w:val="0"/>
        <w:ind w:firstLine="440"/>
        <w:rPr>
          <w:rFonts w:hint="eastAsia" w:cs="宋体"/>
          <w:kern w:val="0"/>
          <w:szCs w:val="21"/>
        </w:rPr>
      </w:pPr>
      <w:r>
        <w:rPr>
          <w:rFonts w:hint="eastAsia" w:cs="宋体"/>
          <w:kern w:val="0"/>
          <w:szCs w:val="21"/>
          <w:lang w:val="en-US" w:eastAsia="zh-CN"/>
        </w:rPr>
        <w:t>35</w:t>
      </w:r>
      <w:r>
        <w:rPr>
          <w:rFonts w:hint="eastAsia" w:cs="宋体"/>
          <w:kern w:val="0"/>
          <w:szCs w:val="21"/>
        </w:rPr>
        <w:t>.某高校需要将6名研究生派往4所中学实习，要求每所学校至少安排1名研究生。问有多少种安排方式？（</w:t>
      </w:r>
      <w:r>
        <w:rPr>
          <w:rFonts w:hint="eastAsia" w:cs="宋体"/>
          <w:kern w:val="0"/>
          <w:szCs w:val="21"/>
          <w:lang w:val="en-US" w:eastAsia="zh-CN"/>
        </w:rPr>
        <w:t xml:space="preserve">    </w:t>
      </w:r>
      <w:r>
        <w:rPr>
          <w:rFonts w:hint="eastAsia" w:cs="宋体"/>
          <w:kern w:val="0"/>
          <w:szCs w:val="21"/>
        </w:rPr>
        <w:t>）</w:t>
      </w:r>
    </w:p>
    <w:p w14:paraId="25F09A86">
      <w:pPr>
        <w:bidi w:val="0"/>
        <w:ind w:firstLine="440"/>
        <w:rPr>
          <w:rFonts w:hint="eastAsia" w:cs="宋体"/>
          <w:kern w:val="0"/>
          <w:szCs w:val="21"/>
        </w:rPr>
      </w:pPr>
      <w:r>
        <w:rPr>
          <w:rFonts w:hint="eastAsia" w:cs="宋体"/>
          <w:kern w:val="0"/>
          <w:szCs w:val="21"/>
          <w:lang w:val="en-US" w:eastAsia="zh-CN"/>
        </w:rPr>
        <w:t>A.1560</w:t>
      </w:r>
      <w:r>
        <w:rPr>
          <w:rFonts w:hint="eastAsia" w:cs="宋体"/>
          <w:kern w:val="0"/>
          <w:szCs w:val="21"/>
          <w:lang w:val="en-US" w:eastAsia="zh-CN"/>
        </w:rPr>
        <w:tab/>
      </w:r>
      <w:r>
        <w:rPr>
          <w:rFonts w:hint="eastAsia" w:cs="宋体"/>
          <w:kern w:val="0"/>
          <w:szCs w:val="21"/>
          <w:lang w:val="en-US" w:eastAsia="zh-CN"/>
        </w:rPr>
        <w:t>B.2260</w:t>
      </w:r>
      <w:r>
        <w:rPr>
          <w:rFonts w:hint="eastAsia" w:cs="宋体"/>
          <w:kern w:val="0"/>
          <w:szCs w:val="21"/>
          <w:lang w:val="en-US" w:eastAsia="zh-CN"/>
        </w:rPr>
        <w:tab/>
      </w:r>
      <w:r>
        <w:rPr>
          <w:rFonts w:hint="eastAsia" w:cs="宋体"/>
          <w:kern w:val="0"/>
          <w:szCs w:val="21"/>
          <w:lang w:val="en-US" w:eastAsia="zh-CN"/>
        </w:rPr>
        <w:t>C.3560</w:t>
      </w:r>
      <w:r>
        <w:rPr>
          <w:rFonts w:hint="eastAsia" w:cs="宋体"/>
          <w:kern w:val="0"/>
          <w:szCs w:val="21"/>
          <w:lang w:val="en-US" w:eastAsia="zh-CN"/>
        </w:rPr>
        <w:tab/>
      </w:r>
      <w:r>
        <w:rPr>
          <w:rFonts w:hint="eastAsia" w:cs="宋体"/>
          <w:kern w:val="0"/>
          <w:szCs w:val="21"/>
          <w:lang w:val="en-US" w:eastAsia="zh-CN"/>
        </w:rPr>
        <w:t>D.5760</w:t>
      </w:r>
    </w:p>
    <w:p w14:paraId="4EAEAE32">
      <w:pPr>
        <w:keepNext w:val="0"/>
        <w:keepLines w:val="0"/>
        <w:pageBreakBefore w:val="0"/>
        <w:widowControl w:val="0"/>
        <w:kinsoku/>
        <w:wordWrap/>
        <w:overflowPunct/>
        <w:topLinePunct w:val="0"/>
        <w:autoSpaceDE/>
        <w:autoSpaceDN/>
        <w:bidi w:val="0"/>
        <w:adjustRightInd/>
        <w:snapToGrid/>
        <w:spacing w:before="400" w:after="400" w:line="288" w:lineRule="auto"/>
        <w:ind w:firstLine="0" w:firstLineChars="0"/>
        <w:jc w:val="center"/>
        <w:textAlignment w:val="auto"/>
        <w:outlineLvl w:val="0"/>
        <w:rPr>
          <w:rFonts w:hint="eastAsia" w:ascii="黑体" w:hAnsi="黑体" w:eastAsia="黑体" w:cs="黑体"/>
          <w:sz w:val="24"/>
          <w:szCs w:val="24"/>
          <w:lang w:val="en-US" w:eastAsia="zh-CN" w:bidi="ar-SA"/>
        </w:rPr>
      </w:pPr>
      <w:bookmarkStart w:id="2" w:name="_Toc22040"/>
      <w:r>
        <w:rPr>
          <w:rFonts w:hint="eastAsia" w:ascii="黑体" w:hAnsi="黑体" w:eastAsia="黑体" w:cs="黑体"/>
          <w:sz w:val="24"/>
          <w:szCs w:val="24"/>
          <w:lang w:val="en-US" w:eastAsia="zh-CN" w:bidi="ar-SA"/>
        </w:rPr>
        <w:t>第三部分  判断推理</w:t>
      </w:r>
      <w:bookmarkEnd w:id="2"/>
    </w:p>
    <w:p w14:paraId="1D94BD68">
      <w:pPr>
        <w:keepNext/>
        <w:keepLines/>
        <w:pageBreakBefore w:val="0"/>
        <w:widowControl w:val="0"/>
        <w:kinsoku/>
        <w:wordWrap/>
        <w:overflowPunct/>
        <w:topLinePunct w:val="0"/>
        <w:autoSpaceDE/>
        <w:autoSpaceDN/>
        <w:bidi w:val="0"/>
        <w:adjustRightInd/>
        <w:snapToGrid/>
        <w:spacing w:before="300" w:after="0" w:line="288" w:lineRule="auto"/>
        <w:ind w:firstLine="420" w:firstLineChars="200"/>
        <w:jc w:val="left"/>
        <w:textAlignment w:val="auto"/>
        <w:outlineLvl w:val="2"/>
        <w:rPr>
          <w:rFonts w:hint="eastAsia" w:ascii="黑体" w:hAnsi="黑体" w:eastAsia="黑体" w:cs="宋体"/>
          <w:sz w:val="21"/>
          <w:szCs w:val="21"/>
          <w:lang w:val="en-US" w:eastAsia="zh-CN" w:bidi="ar-SA"/>
        </w:rPr>
      </w:pPr>
      <w:r>
        <w:rPr>
          <w:rFonts w:hint="eastAsia" w:ascii="黑体" w:hAnsi="黑体" w:eastAsia="黑体" w:cs="宋体"/>
          <w:sz w:val="21"/>
          <w:szCs w:val="21"/>
          <w:lang w:val="en-US" w:eastAsia="zh-CN" w:bidi="ar-SA"/>
        </w:rPr>
        <w:t>本部分包括四种类型的试题：</w:t>
      </w:r>
    </w:p>
    <w:p w14:paraId="10E44C71">
      <w:pPr>
        <w:keepNext/>
        <w:keepLines/>
        <w:pageBreakBefore w:val="0"/>
        <w:widowControl w:val="0"/>
        <w:kinsoku/>
        <w:wordWrap/>
        <w:overflowPunct/>
        <w:topLinePunct w:val="0"/>
        <w:autoSpaceDE/>
        <w:autoSpaceDN/>
        <w:bidi w:val="0"/>
        <w:adjustRightInd/>
        <w:snapToGrid/>
        <w:spacing w:before="0" w:after="0" w:line="288" w:lineRule="auto"/>
        <w:ind w:firstLine="420" w:firstLineChars="200"/>
        <w:jc w:val="left"/>
        <w:textAlignment w:val="auto"/>
        <w:outlineLvl w:val="2"/>
        <w:rPr>
          <w:rFonts w:hint="eastAsia" w:ascii="黑体" w:hAnsi="黑体" w:eastAsia="黑体" w:cs="宋体"/>
          <w:sz w:val="21"/>
          <w:szCs w:val="21"/>
          <w:lang w:val="en-US" w:eastAsia="zh-CN" w:bidi="ar-SA"/>
        </w:rPr>
      </w:pPr>
      <w:r>
        <w:rPr>
          <w:rFonts w:hint="eastAsia" w:ascii="黑体" w:hAnsi="黑体" w:eastAsia="黑体" w:cs="宋体"/>
          <w:sz w:val="21"/>
          <w:szCs w:val="21"/>
          <w:lang w:val="en-US" w:eastAsia="zh-CN" w:bidi="ar-SA"/>
        </w:rPr>
        <w:t>一、类比推理：共7题。先给出一对相关的词，要求你在备选答案中找出一对与之逻辑关系上最贴近或相似的词。</w:t>
      </w:r>
    </w:p>
    <w:p w14:paraId="3B72E18B">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楷体" w:hAnsi="楷体" w:eastAsia="楷体" w:cs="楷体"/>
          <w:b/>
          <w:bCs/>
          <w:kern w:val="0"/>
          <w:szCs w:val="21"/>
          <w:lang w:val="en-US" w:eastAsia="zh-CN"/>
        </w:rPr>
      </w:pPr>
      <w:r>
        <w:rPr>
          <w:rFonts w:hint="eastAsia" w:ascii="楷体" w:hAnsi="楷体" w:eastAsia="楷体" w:cs="楷体"/>
          <w:b/>
          <w:bCs/>
          <w:kern w:val="0"/>
          <w:szCs w:val="21"/>
          <w:lang w:val="en-US" w:eastAsia="zh-CN"/>
        </w:rPr>
        <w:t>请开始答题：</w:t>
      </w:r>
    </w:p>
    <w:p w14:paraId="3AB61DD3">
      <w:pPr>
        <w:bidi w:val="0"/>
        <w:ind w:firstLine="440"/>
        <w:rPr>
          <w:rFonts w:hint="eastAsia" w:cs="宋体"/>
          <w:kern w:val="0"/>
          <w:szCs w:val="21"/>
        </w:rPr>
      </w:pPr>
      <w:r>
        <w:rPr>
          <w:rFonts w:hint="eastAsia" w:cs="宋体"/>
          <w:kern w:val="0"/>
          <w:szCs w:val="21"/>
          <w:lang w:val="en-US" w:eastAsia="zh-CN"/>
        </w:rPr>
        <w:t>36</w:t>
      </w:r>
      <w:r>
        <w:rPr>
          <w:rFonts w:hint="eastAsia" w:ascii="宋体" w:eastAsia="宋体" w:cs="宋体"/>
          <w:kern w:val="0"/>
          <w:szCs w:val="21"/>
          <w:lang w:val="en-US" w:eastAsia="zh-CN"/>
        </w:rPr>
        <w:t>.冷漠∶关心</w:t>
      </w:r>
    </w:p>
    <w:p w14:paraId="177A28FB">
      <w:pPr>
        <w:bidi w:val="0"/>
        <w:ind w:firstLine="440"/>
        <w:rPr>
          <w:rFonts w:hint="eastAsia" w:cs="宋体"/>
          <w:kern w:val="0"/>
          <w:szCs w:val="21"/>
        </w:rPr>
      </w:pPr>
      <w:r>
        <w:rPr>
          <w:rFonts w:hint="eastAsia" w:ascii="宋体" w:eastAsia="宋体" w:cs="宋体"/>
          <w:kern w:val="0"/>
          <w:szCs w:val="21"/>
          <w:lang w:val="en-US" w:eastAsia="zh-CN"/>
        </w:rPr>
        <w:t>A.精彩∶高兴</w:t>
      </w:r>
      <w:r>
        <w:rPr>
          <w:rFonts w:hint="eastAsia" w:ascii="宋体" w:eastAsia="宋体" w:cs="宋体"/>
          <w:kern w:val="0"/>
          <w:szCs w:val="21"/>
          <w:lang w:val="en-US" w:eastAsia="zh-CN"/>
        </w:rPr>
        <w:tab/>
      </w:r>
      <w:r>
        <w:rPr>
          <w:rFonts w:hint="eastAsia" w:ascii="宋体" w:eastAsia="宋体" w:cs="宋体"/>
          <w:kern w:val="0"/>
          <w:szCs w:val="21"/>
          <w:lang w:val="en-US" w:eastAsia="zh-CN"/>
        </w:rPr>
        <w:tab/>
      </w:r>
      <w:r>
        <w:rPr>
          <w:rFonts w:hint="eastAsia" w:ascii="宋体" w:eastAsia="宋体" w:cs="宋体"/>
          <w:kern w:val="0"/>
          <w:szCs w:val="21"/>
          <w:lang w:val="en-US" w:eastAsia="zh-CN"/>
        </w:rPr>
        <w:t>B.草率∶无知</w:t>
      </w:r>
    </w:p>
    <w:p w14:paraId="38A9E630">
      <w:pPr>
        <w:bidi w:val="0"/>
        <w:ind w:firstLine="440"/>
        <w:rPr>
          <w:rFonts w:hint="eastAsia" w:cs="宋体"/>
          <w:kern w:val="0"/>
          <w:szCs w:val="21"/>
          <w:lang w:val="en-US" w:eastAsia="zh-CN"/>
        </w:rPr>
      </w:pPr>
      <w:r>
        <w:rPr>
          <w:rFonts w:hint="eastAsia" w:ascii="宋体" w:eastAsia="宋体" w:cs="宋体"/>
          <w:kern w:val="0"/>
          <w:szCs w:val="21"/>
          <w:lang w:val="en-US" w:eastAsia="zh-CN"/>
        </w:rPr>
        <w:t>C.嘈杂∶寂静</w:t>
      </w:r>
      <w:r>
        <w:rPr>
          <w:rFonts w:hint="eastAsia" w:ascii="宋体" w:eastAsia="宋体" w:cs="宋体"/>
          <w:kern w:val="0"/>
          <w:szCs w:val="21"/>
          <w:lang w:val="en-US" w:eastAsia="zh-CN"/>
        </w:rPr>
        <w:tab/>
      </w:r>
      <w:r>
        <w:rPr>
          <w:rFonts w:hint="eastAsia" w:ascii="宋体" w:eastAsia="宋体" w:cs="宋体"/>
          <w:kern w:val="0"/>
          <w:szCs w:val="21"/>
          <w:lang w:val="en-US" w:eastAsia="zh-CN"/>
        </w:rPr>
        <w:tab/>
      </w:r>
      <w:r>
        <w:rPr>
          <w:rFonts w:hint="eastAsia" w:ascii="宋体" w:eastAsia="宋体" w:cs="宋体"/>
          <w:kern w:val="0"/>
          <w:szCs w:val="21"/>
          <w:lang w:val="en-US" w:eastAsia="zh-CN"/>
        </w:rPr>
        <w:t>D.鲁莽∶急躁</w:t>
      </w:r>
    </w:p>
    <w:p w14:paraId="02649E87">
      <w:pPr>
        <w:bidi w:val="0"/>
        <w:ind w:firstLine="440"/>
        <w:rPr>
          <w:rFonts w:hint="eastAsia" w:cs="宋体"/>
          <w:kern w:val="0"/>
          <w:szCs w:val="21"/>
          <w:lang w:eastAsia="zh-CN"/>
        </w:rPr>
      </w:pPr>
      <w:r>
        <w:rPr>
          <w:rFonts w:hint="eastAsia" w:cs="宋体"/>
          <w:kern w:val="0"/>
          <w:szCs w:val="21"/>
          <w:lang w:val="en-US" w:eastAsia="zh-CN"/>
        </w:rPr>
        <w:t>37</w:t>
      </w:r>
      <w:r>
        <w:rPr>
          <w:rFonts w:hint="eastAsia" w:cs="宋体"/>
          <w:kern w:val="0"/>
          <w:szCs w:val="21"/>
          <w:lang w:eastAsia="zh-CN"/>
        </w:rPr>
        <w:t>.洪水∶防汛</w:t>
      </w:r>
    </w:p>
    <w:p w14:paraId="12B29074">
      <w:pPr>
        <w:keepNext w:val="0"/>
        <w:keepLines w:val="0"/>
        <w:pageBreakBefore w:val="0"/>
        <w:widowControl w:val="0"/>
        <w:kinsoku/>
        <w:wordWrap/>
        <w:overflowPunct/>
        <w:topLinePunct w:val="0"/>
        <w:autoSpaceDE/>
        <w:autoSpaceDN/>
        <w:bidi w:val="0"/>
        <w:adjustRightInd/>
        <w:snapToGrid/>
        <w:ind w:firstLine="440"/>
        <w:textAlignment w:val="auto"/>
        <w:rPr>
          <w:rFonts w:hint="eastAsia" w:cs="宋体"/>
          <w:kern w:val="0"/>
          <w:szCs w:val="21"/>
          <w:lang w:eastAsia="zh-CN"/>
        </w:rPr>
      </w:pPr>
      <w:r>
        <w:rPr>
          <w:rFonts w:hint="eastAsia" w:cs="宋体"/>
          <w:kern w:val="0"/>
          <w:szCs w:val="21"/>
          <w:lang w:eastAsia="zh-CN"/>
        </w:rPr>
        <w:t>A.下雨∶哭泣</w:t>
      </w:r>
      <w:r>
        <w:rPr>
          <w:rFonts w:hint="eastAsia" w:cs="宋体"/>
          <w:kern w:val="0"/>
          <w:szCs w:val="21"/>
          <w:lang w:val="en-US" w:eastAsia="zh-CN"/>
        </w:rPr>
        <w:tab/>
      </w:r>
      <w:r>
        <w:rPr>
          <w:rFonts w:hint="eastAsia" w:cs="宋体"/>
          <w:kern w:val="0"/>
          <w:szCs w:val="21"/>
          <w:lang w:val="en-US" w:eastAsia="zh-CN"/>
        </w:rPr>
        <w:tab/>
      </w:r>
      <w:r>
        <w:rPr>
          <w:rFonts w:hint="eastAsia" w:cs="宋体"/>
          <w:kern w:val="0"/>
          <w:szCs w:val="21"/>
          <w:lang w:eastAsia="zh-CN"/>
        </w:rPr>
        <w:t>B.春暖∶花开</w:t>
      </w:r>
    </w:p>
    <w:p w14:paraId="08C16911">
      <w:pPr>
        <w:keepNext w:val="0"/>
        <w:keepLines w:val="0"/>
        <w:pageBreakBefore w:val="0"/>
        <w:widowControl w:val="0"/>
        <w:kinsoku/>
        <w:wordWrap/>
        <w:overflowPunct/>
        <w:topLinePunct w:val="0"/>
        <w:autoSpaceDE/>
        <w:autoSpaceDN/>
        <w:bidi w:val="0"/>
        <w:adjustRightInd/>
        <w:snapToGrid/>
        <w:ind w:firstLine="440"/>
        <w:textAlignment w:val="auto"/>
        <w:rPr>
          <w:rFonts w:hint="eastAsia" w:cs="宋体"/>
          <w:kern w:val="0"/>
          <w:szCs w:val="21"/>
          <w:lang w:eastAsia="zh-CN"/>
        </w:rPr>
      </w:pPr>
      <w:r>
        <w:rPr>
          <w:rFonts w:hint="eastAsia" w:cs="宋体"/>
          <w:kern w:val="0"/>
          <w:szCs w:val="21"/>
          <w:lang w:eastAsia="zh-CN"/>
        </w:rPr>
        <w:t>C.出国∶谈判</w:t>
      </w:r>
      <w:r>
        <w:rPr>
          <w:rFonts w:hint="eastAsia" w:cs="宋体"/>
          <w:kern w:val="0"/>
          <w:szCs w:val="21"/>
          <w:lang w:val="en-US" w:eastAsia="zh-CN"/>
        </w:rPr>
        <w:tab/>
      </w:r>
      <w:r>
        <w:rPr>
          <w:rFonts w:hint="eastAsia" w:cs="宋体"/>
          <w:kern w:val="0"/>
          <w:szCs w:val="21"/>
          <w:lang w:val="en-US" w:eastAsia="zh-CN"/>
        </w:rPr>
        <w:tab/>
      </w:r>
      <w:r>
        <w:rPr>
          <w:rFonts w:hint="eastAsia" w:cs="宋体"/>
          <w:kern w:val="0"/>
          <w:szCs w:val="21"/>
          <w:lang w:eastAsia="zh-CN"/>
        </w:rPr>
        <w:t>D.发言∶健忘</w:t>
      </w:r>
    </w:p>
    <w:p w14:paraId="5C3A908C">
      <w:pPr>
        <w:bidi w:val="0"/>
        <w:ind w:firstLine="440"/>
        <w:rPr>
          <w:rFonts w:hint="eastAsia" w:cs="宋体"/>
          <w:kern w:val="0"/>
          <w:szCs w:val="21"/>
          <w:lang w:eastAsia="zh-CN"/>
        </w:rPr>
      </w:pPr>
      <w:r>
        <w:rPr>
          <w:rFonts w:hint="eastAsia" w:cs="宋体"/>
          <w:kern w:val="0"/>
          <w:szCs w:val="21"/>
          <w:lang w:val="en-US" w:eastAsia="zh-CN"/>
        </w:rPr>
        <w:t>38</w:t>
      </w:r>
      <w:r>
        <w:rPr>
          <w:rFonts w:hint="eastAsia" w:cs="宋体"/>
          <w:kern w:val="0"/>
          <w:szCs w:val="21"/>
          <w:lang w:eastAsia="zh-CN"/>
        </w:rPr>
        <w:t>.商品∶使用价值</w:t>
      </w:r>
    </w:p>
    <w:p w14:paraId="6EE7BC68">
      <w:pPr>
        <w:bidi w:val="0"/>
        <w:ind w:firstLine="440"/>
        <w:rPr>
          <w:rFonts w:hint="eastAsia" w:cs="宋体"/>
          <w:kern w:val="0"/>
          <w:szCs w:val="21"/>
          <w:lang w:eastAsia="zh-CN"/>
        </w:rPr>
      </w:pPr>
      <w:r>
        <w:rPr>
          <w:rFonts w:hint="eastAsia" w:cs="宋体"/>
          <w:kern w:val="0"/>
          <w:szCs w:val="21"/>
          <w:lang w:eastAsia="zh-CN"/>
        </w:rPr>
        <w:t>A.水果∶食用</w:t>
      </w:r>
      <w:r>
        <w:rPr>
          <w:rFonts w:hint="eastAsia" w:cs="宋体"/>
          <w:kern w:val="0"/>
          <w:szCs w:val="21"/>
          <w:lang w:val="en-US" w:eastAsia="zh-CN"/>
        </w:rPr>
        <w:tab/>
      </w:r>
      <w:r>
        <w:rPr>
          <w:rFonts w:hint="eastAsia" w:cs="宋体"/>
          <w:kern w:val="0"/>
          <w:szCs w:val="21"/>
          <w:lang w:val="en-US" w:eastAsia="zh-CN"/>
        </w:rPr>
        <w:tab/>
      </w:r>
      <w:r>
        <w:rPr>
          <w:rFonts w:hint="eastAsia" w:cs="宋体"/>
          <w:kern w:val="0"/>
          <w:szCs w:val="21"/>
          <w:lang w:eastAsia="zh-CN"/>
        </w:rPr>
        <w:t>B.物质∶分配</w:t>
      </w:r>
    </w:p>
    <w:p w14:paraId="59516E4E">
      <w:pPr>
        <w:bidi w:val="0"/>
        <w:ind w:firstLine="440"/>
        <w:rPr>
          <w:rFonts w:hint="eastAsia" w:cs="宋体"/>
          <w:kern w:val="0"/>
          <w:szCs w:val="21"/>
          <w:lang w:eastAsia="zh-CN"/>
        </w:rPr>
      </w:pPr>
      <w:r>
        <w:rPr>
          <w:rFonts w:hint="eastAsia" w:cs="宋体"/>
          <w:kern w:val="0"/>
          <w:szCs w:val="21"/>
          <w:lang w:eastAsia="zh-CN"/>
        </w:rPr>
        <w:t>C.书写∶纸张</w:t>
      </w:r>
      <w:r>
        <w:rPr>
          <w:rFonts w:hint="eastAsia" w:cs="宋体"/>
          <w:kern w:val="0"/>
          <w:szCs w:val="21"/>
          <w:lang w:val="en-US" w:eastAsia="zh-CN"/>
        </w:rPr>
        <w:tab/>
      </w:r>
      <w:r>
        <w:rPr>
          <w:rFonts w:hint="eastAsia" w:cs="宋体"/>
          <w:kern w:val="0"/>
          <w:szCs w:val="21"/>
          <w:lang w:val="en-US" w:eastAsia="zh-CN"/>
        </w:rPr>
        <w:tab/>
      </w:r>
      <w:r>
        <w:rPr>
          <w:rFonts w:hint="eastAsia" w:cs="宋体"/>
          <w:kern w:val="0"/>
          <w:szCs w:val="21"/>
          <w:lang w:eastAsia="zh-CN"/>
        </w:rPr>
        <w:t>D.节目∶演员</w:t>
      </w:r>
    </w:p>
    <w:p w14:paraId="0E92CEBD">
      <w:pPr>
        <w:bidi w:val="0"/>
        <w:ind w:firstLine="440"/>
        <w:rPr>
          <w:rFonts w:hint="eastAsia" w:cs="宋体"/>
          <w:kern w:val="0"/>
          <w:szCs w:val="21"/>
          <w:lang w:eastAsia="zh-CN"/>
        </w:rPr>
      </w:pPr>
      <w:r>
        <w:rPr>
          <w:rFonts w:hint="eastAsia" w:cs="宋体"/>
          <w:kern w:val="0"/>
          <w:szCs w:val="21"/>
          <w:lang w:val="en-US" w:eastAsia="zh-CN"/>
        </w:rPr>
        <w:t>39</w:t>
      </w:r>
      <w:r>
        <w:rPr>
          <w:rFonts w:hint="eastAsia" w:cs="宋体"/>
          <w:kern w:val="0"/>
          <w:szCs w:val="21"/>
          <w:lang w:eastAsia="zh-CN"/>
        </w:rPr>
        <w:t>.九纹龙∶史进</w:t>
      </w:r>
    </w:p>
    <w:p w14:paraId="64D5B1E3">
      <w:pPr>
        <w:bidi w:val="0"/>
        <w:ind w:firstLine="440"/>
        <w:rPr>
          <w:rFonts w:hint="eastAsia" w:cs="宋体"/>
          <w:kern w:val="0"/>
          <w:szCs w:val="21"/>
          <w:lang w:eastAsia="zh-CN"/>
        </w:rPr>
      </w:pPr>
      <w:r>
        <w:rPr>
          <w:rFonts w:hint="eastAsia" w:cs="宋体"/>
          <w:kern w:val="0"/>
          <w:szCs w:val="21"/>
          <w:lang w:eastAsia="zh-CN"/>
        </w:rPr>
        <w:t>A.小旋风∶朱贵</w:t>
      </w:r>
      <w:r>
        <w:rPr>
          <w:rFonts w:hint="eastAsia" w:cs="宋体"/>
          <w:kern w:val="0"/>
          <w:szCs w:val="21"/>
          <w:lang w:val="en-US" w:eastAsia="zh-CN"/>
        </w:rPr>
        <w:tab/>
      </w:r>
      <w:r>
        <w:rPr>
          <w:rFonts w:hint="eastAsia" w:cs="宋体"/>
          <w:kern w:val="0"/>
          <w:szCs w:val="21"/>
          <w:lang w:val="en-US" w:eastAsia="zh-CN"/>
        </w:rPr>
        <w:tab/>
      </w:r>
      <w:r>
        <w:rPr>
          <w:rFonts w:hint="eastAsia" w:cs="宋体"/>
          <w:kern w:val="0"/>
          <w:szCs w:val="21"/>
          <w:lang w:eastAsia="zh-CN"/>
        </w:rPr>
        <w:t>B.小李广∶燕青</w:t>
      </w:r>
    </w:p>
    <w:p w14:paraId="0636E597">
      <w:pPr>
        <w:bidi w:val="0"/>
        <w:ind w:firstLine="440"/>
        <w:rPr>
          <w:rFonts w:hint="eastAsia" w:cs="宋体"/>
          <w:kern w:val="0"/>
          <w:szCs w:val="21"/>
          <w:lang w:eastAsia="zh-CN"/>
        </w:rPr>
      </w:pPr>
      <w:r>
        <w:rPr>
          <w:rFonts w:hint="eastAsia" w:cs="宋体"/>
          <w:kern w:val="0"/>
          <w:szCs w:val="21"/>
          <w:lang w:eastAsia="zh-CN"/>
        </w:rPr>
        <w:t>C.神行太保∶戴宗</w:t>
      </w:r>
      <w:r>
        <w:rPr>
          <w:rFonts w:hint="eastAsia" w:cs="宋体"/>
          <w:kern w:val="0"/>
          <w:szCs w:val="21"/>
          <w:lang w:val="en-US" w:eastAsia="zh-CN"/>
        </w:rPr>
        <w:tab/>
      </w:r>
      <w:r>
        <w:rPr>
          <w:rFonts w:hint="eastAsia" w:cs="宋体"/>
          <w:kern w:val="0"/>
          <w:szCs w:val="21"/>
          <w:lang w:val="en-US" w:eastAsia="zh-CN"/>
        </w:rPr>
        <w:tab/>
      </w:r>
      <w:r>
        <w:rPr>
          <w:rFonts w:hint="eastAsia" w:cs="宋体"/>
          <w:kern w:val="0"/>
          <w:szCs w:val="21"/>
          <w:lang w:eastAsia="zh-CN"/>
        </w:rPr>
        <w:t>D.浪里白条∶白胜</w:t>
      </w:r>
    </w:p>
    <w:p w14:paraId="1067A0C5">
      <w:pPr>
        <w:bidi w:val="0"/>
        <w:ind w:firstLine="440"/>
        <w:rPr>
          <w:rFonts w:hint="eastAsia" w:cs="宋体"/>
          <w:kern w:val="0"/>
          <w:szCs w:val="21"/>
          <w:lang w:eastAsia="zh-CN"/>
        </w:rPr>
      </w:pPr>
      <w:r>
        <w:rPr>
          <w:rFonts w:hint="eastAsia" w:cs="宋体"/>
          <w:kern w:val="0"/>
          <w:szCs w:val="21"/>
          <w:lang w:val="en-US" w:eastAsia="zh-CN"/>
        </w:rPr>
        <w:t>40</w:t>
      </w:r>
      <w:r>
        <w:rPr>
          <w:rFonts w:hint="eastAsia" w:cs="宋体"/>
          <w:kern w:val="0"/>
          <w:szCs w:val="21"/>
          <w:lang w:eastAsia="zh-CN"/>
        </w:rPr>
        <w:t>.声母∶韵母∶声调</w:t>
      </w:r>
    </w:p>
    <w:p w14:paraId="3443CD84">
      <w:pPr>
        <w:bidi w:val="0"/>
        <w:ind w:firstLine="440"/>
        <w:rPr>
          <w:rFonts w:hint="eastAsia" w:cs="宋体"/>
          <w:kern w:val="0"/>
          <w:szCs w:val="21"/>
          <w:lang w:eastAsia="zh-CN"/>
        </w:rPr>
      </w:pPr>
      <w:r>
        <w:rPr>
          <w:rFonts w:hint="eastAsia" w:cs="宋体"/>
          <w:kern w:val="0"/>
          <w:szCs w:val="21"/>
          <w:lang w:eastAsia="zh-CN"/>
        </w:rPr>
        <w:t>A.满族∶汉族∶白族</w:t>
      </w:r>
      <w:r>
        <w:rPr>
          <w:rFonts w:hint="eastAsia" w:cs="宋体"/>
          <w:kern w:val="0"/>
          <w:szCs w:val="21"/>
          <w:lang w:val="en-US" w:eastAsia="zh-CN"/>
        </w:rPr>
        <w:tab/>
      </w:r>
      <w:r>
        <w:rPr>
          <w:rFonts w:hint="eastAsia" w:cs="宋体"/>
          <w:kern w:val="0"/>
          <w:szCs w:val="21"/>
          <w:lang w:val="en-US" w:eastAsia="zh-CN"/>
        </w:rPr>
        <w:tab/>
      </w:r>
      <w:r>
        <w:rPr>
          <w:rFonts w:hint="eastAsia" w:cs="宋体"/>
          <w:kern w:val="0"/>
          <w:szCs w:val="21"/>
          <w:lang w:eastAsia="zh-CN"/>
        </w:rPr>
        <w:t>B.比拟∶拟人∶拟物</w:t>
      </w:r>
    </w:p>
    <w:p w14:paraId="446D7AD7">
      <w:pPr>
        <w:bidi w:val="0"/>
        <w:ind w:firstLine="440"/>
        <w:rPr>
          <w:rFonts w:hint="eastAsia" w:cs="宋体"/>
          <w:kern w:val="0"/>
          <w:szCs w:val="21"/>
          <w:lang w:eastAsia="zh-CN"/>
        </w:rPr>
      </w:pPr>
      <w:r>
        <w:rPr>
          <w:rFonts w:hint="eastAsia" w:cs="宋体"/>
          <w:kern w:val="0"/>
          <w:szCs w:val="21"/>
          <w:lang w:eastAsia="zh-CN"/>
        </w:rPr>
        <w:t>C.本体∶喻体∶喻词</w:t>
      </w:r>
      <w:r>
        <w:rPr>
          <w:rFonts w:hint="eastAsia" w:cs="宋体"/>
          <w:kern w:val="0"/>
          <w:szCs w:val="21"/>
          <w:lang w:val="en-US" w:eastAsia="zh-CN"/>
        </w:rPr>
        <w:tab/>
      </w:r>
      <w:r>
        <w:rPr>
          <w:rFonts w:hint="eastAsia" w:cs="宋体"/>
          <w:kern w:val="0"/>
          <w:szCs w:val="21"/>
          <w:lang w:val="en-US" w:eastAsia="zh-CN"/>
        </w:rPr>
        <w:tab/>
      </w:r>
      <w:r>
        <w:rPr>
          <w:rFonts w:hint="eastAsia" w:cs="宋体"/>
          <w:kern w:val="0"/>
          <w:szCs w:val="21"/>
          <w:lang w:eastAsia="zh-CN"/>
        </w:rPr>
        <w:t>D.车轮∶车胎∶车门</w:t>
      </w:r>
    </w:p>
    <w:p w14:paraId="00311A92">
      <w:pPr>
        <w:bidi w:val="0"/>
        <w:ind w:firstLine="440"/>
        <w:rPr>
          <w:rFonts w:hint="eastAsia" w:cs="宋体"/>
          <w:kern w:val="0"/>
          <w:szCs w:val="21"/>
          <w:lang w:eastAsia="zh-CN"/>
        </w:rPr>
      </w:pPr>
      <w:r>
        <w:rPr>
          <w:rFonts w:hint="eastAsia" w:cs="宋体"/>
          <w:kern w:val="0"/>
          <w:szCs w:val="21"/>
          <w:lang w:val="en-US" w:eastAsia="zh-CN"/>
        </w:rPr>
        <w:t>41</w:t>
      </w:r>
      <w:r>
        <w:rPr>
          <w:rFonts w:hint="eastAsia" w:eastAsia="宋体" w:cs="宋体"/>
          <w:kern w:val="0"/>
          <w:szCs w:val="21"/>
          <w:lang w:eastAsia="zh-CN"/>
        </w:rPr>
        <w:t>.头发∶毛发∶头部</w:t>
      </w:r>
    </w:p>
    <w:p w14:paraId="01FE4355">
      <w:pPr>
        <w:bidi w:val="0"/>
        <w:ind w:firstLine="440"/>
        <w:rPr>
          <w:rFonts w:hint="eastAsia" w:cs="宋体"/>
          <w:kern w:val="0"/>
          <w:szCs w:val="21"/>
          <w:lang w:eastAsia="zh-CN"/>
        </w:rPr>
      </w:pPr>
      <w:r>
        <w:rPr>
          <w:rFonts w:hint="eastAsia" w:eastAsia="宋体" w:cs="宋体"/>
          <w:kern w:val="0"/>
          <w:szCs w:val="21"/>
          <w:lang w:eastAsia="zh-CN"/>
        </w:rPr>
        <w:t>A.紫菜∶海带∶岩石</w:t>
      </w:r>
      <w:r>
        <w:rPr>
          <w:rFonts w:hint="eastAsia" w:ascii="宋体" w:eastAsia="宋体" w:cs="宋体"/>
          <w:kern w:val="0"/>
          <w:szCs w:val="21"/>
          <w:lang w:val="en-US" w:eastAsia="zh-CN"/>
        </w:rPr>
        <w:tab/>
      </w:r>
      <w:r>
        <w:rPr>
          <w:rFonts w:hint="eastAsia" w:ascii="宋体" w:eastAsia="宋体" w:cs="宋体"/>
          <w:kern w:val="0"/>
          <w:szCs w:val="21"/>
          <w:lang w:val="en-US" w:eastAsia="zh-CN"/>
        </w:rPr>
        <w:tab/>
      </w:r>
      <w:r>
        <w:rPr>
          <w:rFonts w:hint="eastAsia" w:eastAsia="宋体" w:cs="宋体"/>
          <w:kern w:val="0"/>
          <w:szCs w:val="21"/>
          <w:lang w:eastAsia="zh-CN"/>
        </w:rPr>
        <w:t>B.芦花∶芦苇∶河沼</w:t>
      </w:r>
    </w:p>
    <w:p w14:paraId="4017D5D0">
      <w:pPr>
        <w:bidi w:val="0"/>
        <w:ind w:firstLine="440"/>
        <w:rPr>
          <w:rFonts w:hint="eastAsia" w:cs="宋体"/>
          <w:kern w:val="0"/>
          <w:szCs w:val="21"/>
          <w:lang w:eastAsia="zh-CN"/>
        </w:rPr>
      </w:pPr>
      <w:r>
        <w:rPr>
          <w:rFonts w:hint="eastAsia" w:eastAsia="宋体" w:cs="宋体"/>
          <w:kern w:val="0"/>
          <w:szCs w:val="21"/>
          <w:lang w:eastAsia="zh-CN"/>
        </w:rPr>
        <w:t>C.松子∶果实∶松树</w:t>
      </w:r>
      <w:r>
        <w:rPr>
          <w:rFonts w:hint="eastAsia" w:ascii="宋体" w:eastAsia="宋体" w:cs="宋体"/>
          <w:kern w:val="0"/>
          <w:szCs w:val="21"/>
          <w:lang w:val="en-US" w:eastAsia="zh-CN"/>
        </w:rPr>
        <w:tab/>
      </w:r>
      <w:r>
        <w:rPr>
          <w:rFonts w:hint="eastAsia" w:ascii="宋体" w:eastAsia="宋体" w:cs="宋体"/>
          <w:kern w:val="0"/>
          <w:szCs w:val="21"/>
          <w:lang w:val="en-US" w:eastAsia="zh-CN"/>
        </w:rPr>
        <w:tab/>
      </w:r>
      <w:r>
        <w:rPr>
          <w:rFonts w:hint="eastAsia" w:eastAsia="宋体" w:cs="宋体"/>
          <w:kern w:val="0"/>
          <w:szCs w:val="21"/>
          <w:lang w:eastAsia="zh-CN"/>
        </w:rPr>
        <w:t>D.银杏∶杏子∶杏树</w:t>
      </w:r>
    </w:p>
    <w:p w14:paraId="19100D1A">
      <w:pPr>
        <w:bidi w:val="0"/>
        <w:ind w:firstLine="440"/>
        <w:rPr>
          <w:rFonts w:hint="eastAsia" w:cs="宋体"/>
          <w:kern w:val="0"/>
          <w:szCs w:val="21"/>
          <w:lang w:eastAsia="zh-CN"/>
        </w:rPr>
      </w:pPr>
      <w:r>
        <w:rPr>
          <w:rFonts w:hint="eastAsia" w:cs="宋体"/>
          <w:kern w:val="0"/>
          <w:szCs w:val="21"/>
          <w:lang w:val="en-US" w:eastAsia="zh-CN"/>
        </w:rPr>
        <w:t>42</w:t>
      </w:r>
      <w:r>
        <w:rPr>
          <w:rFonts w:hint="eastAsia" w:ascii="宋体" w:eastAsia="宋体" w:cs="宋体"/>
          <w:kern w:val="0"/>
          <w:szCs w:val="21"/>
          <w:lang w:val="en-US" w:eastAsia="zh-CN"/>
        </w:rPr>
        <w:t>.</w:t>
      </w:r>
      <w:r>
        <w:rPr>
          <w:rFonts w:hint="eastAsia" w:eastAsia="宋体" w:cs="宋体"/>
          <w:kern w:val="0"/>
          <w:szCs w:val="21"/>
          <w:lang w:eastAsia="zh-CN"/>
        </w:rPr>
        <w:t>音乐</w:t>
      </w:r>
      <w:r>
        <w:rPr>
          <w:rFonts w:hint="eastAsia" w:ascii="宋体" w:eastAsia="宋体" w:cs="宋体"/>
          <w:kern w:val="0"/>
          <w:szCs w:val="21"/>
          <w:lang w:val="en-US" w:eastAsia="zh-CN"/>
        </w:rPr>
        <w:t xml:space="preserve">  </w:t>
      </w:r>
      <w:r>
        <w:rPr>
          <w:rFonts w:hint="eastAsia" w:eastAsia="宋体" w:cs="宋体"/>
          <w:kern w:val="0"/>
          <w:szCs w:val="21"/>
          <w:lang w:eastAsia="zh-CN"/>
        </w:rPr>
        <w:t>之于</w:t>
      </w:r>
      <w:r>
        <w:rPr>
          <w:rFonts w:hint="eastAsia" w:ascii="宋体" w:eastAsia="宋体" w:cs="宋体"/>
          <w:kern w:val="0"/>
          <w:szCs w:val="21"/>
          <w:lang w:val="en-US" w:eastAsia="zh-CN"/>
        </w:rPr>
        <w:t xml:space="preserve">  </w:t>
      </w:r>
      <w:r>
        <w:rPr>
          <w:rFonts w:hint="eastAsia" w:eastAsia="宋体" w:cs="宋体"/>
          <w:kern w:val="0"/>
          <w:szCs w:val="21"/>
          <w:lang w:eastAsia="zh-CN"/>
        </w:rPr>
        <w:t>（</w:t>
      </w:r>
      <w:r>
        <w:rPr>
          <w:rFonts w:hint="eastAsia" w:ascii="宋体" w:eastAsia="宋体" w:cs="宋体"/>
          <w:kern w:val="0"/>
          <w:szCs w:val="21"/>
          <w:lang w:val="en-US" w:eastAsia="zh-CN"/>
        </w:rPr>
        <w:t xml:space="preserve">   </w:t>
      </w:r>
      <w:r>
        <w:rPr>
          <w:rFonts w:hint="eastAsia" w:eastAsia="宋体" w:cs="宋体"/>
          <w:kern w:val="0"/>
          <w:szCs w:val="21"/>
          <w:lang w:eastAsia="zh-CN"/>
        </w:rPr>
        <w:t xml:space="preserve"> ）</w:t>
      </w:r>
      <w:r>
        <w:rPr>
          <w:rFonts w:hint="eastAsia" w:ascii="宋体" w:eastAsia="宋体" w:cs="宋体"/>
          <w:kern w:val="0"/>
          <w:szCs w:val="21"/>
          <w:lang w:val="en-US" w:eastAsia="zh-CN"/>
        </w:rPr>
        <w:t xml:space="preserve">  </w:t>
      </w:r>
      <w:r>
        <w:rPr>
          <w:rFonts w:hint="eastAsia" w:eastAsia="宋体" w:cs="宋体"/>
          <w:kern w:val="0"/>
          <w:szCs w:val="21"/>
          <w:lang w:eastAsia="zh-CN"/>
        </w:rPr>
        <w:t>相当于</w:t>
      </w:r>
      <w:r>
        <w:rPr>
          <w:rFonts w:hint="eastAsia" w:ascii="宋体" w:eastAsia="宋体" w:cs="宋体"/>
          <w:kern w:val="0"/>
          <w:szCs w:val="21"/>
          <w:lang w:val="en-US" w:eastAsia="zh-CN"/>
        </w:rPr>
        <w:t xml:space="preserve">  </w:t>
      </w:r>
      <w:r>
        <w:rPr>
          <w:rFonts w:hint="eastAsia" w:eastAsia="宋体" w:cs="宋体"/>
          <w:kern w:val="0"/>
          <w:szCs w:val="21"/>
          <w:lang w:eastAsia="zh-CN"/>
        </w:rPr>
        <w:t>（</w:t>
      </w:r>
      <w:r>
        <w:rPr>
          <w:rFonts w:hint="eastAsia" w:ascii="宋体" w:eastAsia="宋体" w:cs="宋体"/>
          <w:kern w:val="0"/>
          <w:szCs w:val="21"/>
          <w:lang w:val="en-US" w:eastAsia="zh-CN"/>
        </w:rPr>
        <w:t xml:space="preserve">   </w:t>
      </w:r>
      <w:r>
        <w:rPr>
          <w:rFonts w:hint="eastAsia" w:eastAsia="宋体" w:cs="宋体"/>
          <w:kern w:val="0"/>
          <w:szCs w:val="21"/>
          <w:lang w:eastAsia="zh-CN"/>
        </w:rPr>
        <w:t xml:space="preserve"> ）</w:t>
      </w:r>
      <w:r>
        <w:rPr>
          <w:rFonts w:hint="eastAsia" w:ascii="宋体" w:eastAsia="宋体" w:cs="宋体"/>
          <w:kern w:val="0"/>
          <w:szCs w:val="21"/>
          <w:lang w:val="en-US" w:eastAsia="zh-CN"/>
        </w:rPr>
        <w:t xml:space="preserve">  </w:t>
      </w:r>
      <w:r>
        <w:rPr>
          <w:rFonts w:hint="eastAsia" w:eastAsia="宋体" w:cs="宋体"/>
          <w:kern w:val="0"/>
          <w:szCs w:val="21"/>
          <w:lang w:eastAsia="zh-CN"/>
        </w:rPr>
        <w:t>之于</w:t>
      </w:r>
      <w:r>
        <w:rPr>
          <w:rFonts w:hint="eastAsia" w:ascii="宋体" w:eastAsia="宋体" w:cs="宋体"/>
          <w:kern w:val="0"/>
          <w:szCs w:val="21"/>
          <w:lang w:val="en-US" w:eastAsia="zh-CN"/>
        </w:rPr>
        <w:t xml:space="preserve">  </w:t>
      </w:r>
      <w:r>
        <w:rPr>
          <w:rFonts w:hint="eastAsia" w:eastAsia="宋体" w:cs="宋体"/>
          <w:kern w:val="0"/>
          <w:szCs w:val="21"/>
          <w:lang w:eastAsia="zh-CN"/>
        </w:rPr>
        <w:t>思想</w:t>
      </w:r>
    </w:p>
    <w:p w14:paraId="05C1B299">
      <w:pPr>
        <w:bidi w:val="0"/>
        <w:ind w:firstLine="440"/>
        <w:rPr>
          <w:rFonts w:hint="eastAsia" w:cs="宋体"/>
          <w:kern w:val="0"/>
          <w:szCs w:val="21"/>
          <w:lang w:eastAsia="zh-CN"/>
        </w:rPr>
      </w:pPr>
      <w:r>
        <w:rPr>
          <w:rFonts w:hint="eastAsia" w:eastAsia="宋体" w:cs="宋体"/>
          <w:kern w:val="0"/>
          <w:szCs w:val="21"/>
          <w:lang w:eastAsia="zh-CN"/>
        </w:rPr>
        <w:t>A.旋律</w:t>
      </w:r>
      <w:r>
        <w:rPr>
          <w:rFonts w:hint="eastAsia" w:ascii="宋体" w:eastAsia="宋体" w:cs="宋体"/>
          <w:kern w:val="0"/>
          <w:szCs w:val="21"/>
          <w:lang w:val="en-US" w:eastAsia="zh-CN"/>
        </w:rPr>
        <w:t xml:space="preserve">  </w:t>
      </w:r>
      <w:r>
        <w:rPr>
          <w:rFonts w:hint="eastAsia" w:eastAsia="宋体" w:cs="宋体"/>
          <w:kern w:val="0"/>
          <w:szCs w:val="21"/>
          <w:lang w:eastAsia="zh-CN"/>
        </w:rPr>
        <w:t>形象</w:t>
      </w:r>
      <w:r>
        <w:rPr>
          <w:rFonts w:hint="eastAsia" w:ascii="宋体" w:eastAsia="宋体" w:cs="宋体"/>
          <w:kern w:val="0"/>
          <w:szCs w:val="21"/>
          <w:lang w:val="en-US" w:eastAsia="zh-CN"/>
        </w:rPr>
        <w:tab/>
      </w:r>
      <w:r>
        <w:rPr>
          <w:rFonts w:hint="eastAsia" w:ascii="宋体" w:eastAsia="宋体" w:cs="宋体"/>
          <w:kern w:val="0"/>
          <w:szCs w:val="21"/>
          <w:lang w:val="en-US" w:eastAsia="zh-CN"/>
        </w:rPr>
        <w:tab/>
      </w:r>
      <w:r>
        <w:rPr>
          <w:rFonts w:hint="eastAsia" w:eastAsia="宋体" w:cs="宋体"/>
          <w:kern w:val="0"/>
          <w:szCs w:val="21"/>
          <w:lang w:eastAsia="zh-CN"/>
        </w:rPr>
        <w:t>B.情感</w:t>
      </w:r>
      <w:r>
        <w:rPr>
          <w:rFonts w:hint="eastAsia" w:ascii="宋体" w:eastAsia="宋体" w:cs="宋体"/>
          <w:kern w:val="0"/>
          <w:szCs w:val="21"/>
          <w:lang w:val="en-US" w:eastAsia="zh-CN"/>
        </w:rPr>
        <w:t xml:space="preserve">  </w:t>
      </w:r>
      <w:r>
        <w:rPr>
          <w:rFonts w:hint="eastAsia" w:eastAsia="宋体" w:cs="宋体"/>
          <w:kern w:val="0"/>
          <w:szCs w:val="21"/>
          <w:lang w:eastAsia="zh-CN"/>
        </w:rPr>
        <w:t>言语</w:t>
      </w:r>
    </w:p>
    <w:p w14:paraId="206E504E">
      <w:pPr>
        <w:bidi w:val="0"/>
        <w:ind w:firstLine="440"/>
        <w:rPr>
          <w:rFonts w:hint="eastAsia" w:cs="宋体"/>
          <w:kern w:val="0"/>
          <w:szCs w:val="21"/>
          <w:lang w:eastAsia="zh-CN"/>
        </w:rPr>
      </w:pPr>
      <w:r>
        <w:rPr>
          <w:rFonts w:hint="eastAsia" w:eastAsia="宋体" w:cs="宋体"/>
          <w:kern w:val="0"/>
          <w:szCs w:val="21"/>
          <w:lang w:eastAsia="zh-CN"/>
        </w:rPr>
        <w:t>C.符号</w:t>
      </w:r>
      <w:r>
        <w:rPr>
          <w:rFonts w:hint="eastAsia" w:ascii="宋体" w:eastAsia="宋体" w:cs="宋体"/>
          <w:kern w:val="0"/>
          <w:szCs w:val="21"/>
          <w:lang w:val="en-US" w:eastAsia="zh-CN"/>
        </w:rPr>
        <w:t xml:space="preserve">  </w:t>
      </w:r>
      <w:r>
        <w:rPr>
          <w:rFonts w:hint="eastAsia" w:eastAsia="宋体" w:cs="宋体"/>
          <w:kern w:val="0"/>
          <w:szCs w:val="21"/>
          <w:lang w:eastAsia="zh-CN"/>
        </w:rPr>
        <w:t>意识</w:t>
      </w:r>
      <w:r>
        <w:rPr>
          <w:rFonts w:hint="eastAsia" w:ascii="宋体" w:eastAsia="宋体" w:cs="宋体"/>
          <w:kern w:val="0"/>
          <w:szCs w:val="21"/>
          <w:lang w:val="en-US" w:eastAsia="zh-CN"/>
        </w:rPr>
        <w:tab/>
      </w:r>
      <w:r>
        <w:rPr>
          <w:rFonts w:hint="eastAsia" w:ascii="宋体" w:eastAsia="宋体" w:cs="宋体"/>
          <w:kern w:val="0"/>
          <w:szCs w:val="21"/>
          <w:lang w:val="en-US" w:eastAsia="zh-CN"/>
        </w:rPr>
        <w:tab/>
      </w:r>
      <w:r>
        <w:rPr>
          <w:rFonts w:hint="eastAsia" w:eastAsia="宋体" w:cs="宋体"/>
          <w:kern w:val="0"/>
          <w:szCs w:val="21"/>
          <w:lang w:eastAsia="zh-CN"/>
        </w:rPr>
        <w:t>D.演奏</w:t>
      </w:r>
      <w:r>
        <w:rPr>
          <w:rFonts w:hint="eastAsia" w:ascii="宋体" w:eastAsia="宋体" w:cs="宋体"/>
          <w:kern w:val="0"/>
          <w:szCs w:val="21"/>
          <w:lang w:val="en-US" w:eastAsia="zh-CN"/>
        </w:rPr>
        <w:t xml:space="preserve">  </w:t>
      </w:r>
      <w:r>
        <w:rPr>
          <w:rFonts w:hint="eastAsia" w:eastAsia="宋体" w:cs="宋体"/>
          <w:kern w:val="0"/>
          <w:szCs w:val="21"/>
          <w:lang w:eastAsia="zh-CN"/>
        </w:rPr>
        <w:t>行为</w:t>
      </w:r>
    </w:p>
    <w:p w14:paraId="1FF053D6">
      <w:pPr>
        <w:keepNext/>
        <w:keepLines/>
        <w:pageBreakBefore w:val="0"/>
        <w:widowControl w:val="0"/>
        <w:kinsoku/>
        <w:wordWrap/>
        <w:overflowPunct/>
        <w:topLinePunct w:val="0"/>
        <w:autoSpaceDE/>
        <w:autoSpaceDN/>
        <w:bidi w:val="0"/>
        <w:adjustRightInd/>
        <w:snapToGrid/>
        <w:spacing w:before="300" w:after="0" w:line="288" w:lineRule="auto"/>
        <w:ind w:firstLine="420" w:firstLineChars="200"/>
        <w:jc w:val="left"/>
        <w:textAlignment w:val="auto"/>
        <w:outlineLvl w:val="2"/>
        <w:rPr>
          <w:rFonts w:hint="eastAsia" w:ascii="黑体" w:hAnsi="黑体" w:eastAsia="黑体" w:cs="宋体"/>
          <w:sz w:val="21"/>
          <w:szCs w:val="21"/>
          <w:lang w:val="en-US" w:eastAsia="zh-CN" w:bidi="ar-SA"/>
        </w:rPr>
      </w:pPr>
      <w:r>
        <w:rPr>
          <w:rFonts w:hint="eastAsia" w:ascii="黑体" w:hAnsi="黑体" w:eastAsia="黑体" w:cs="宋体"/>
          <w:sz w:val="21"/>
          <w:szCs w:val="21"/>
          <w:lang w:val="en-US" w:eastAsia="zh-CN" w:bidi="ar-SA"/>
        </w:rPr>
        <w:t>二、图形推理：共8题。请按每道题的答题要求作答。</w:t>
      </w:r>
    </w:p>
    <w:p w14:paraId="1275FC32">
      <w:pPr>
        <w:ind w:firstLine="440"/>
        <w:rPr>
          <w:rFonts w:hint="eastAsia" w:ascii="楷体" w:hAnsi="楷体" w:eastAsia="楷体" w:cs="楷体"/>
          <w:b/>
          <w:bCs/>
          <w:kern w:val="0"/>
          <w:szCs w:val="21"/>
          <w:lang w:val="en-US" w:eastAsia="zh-CN"/>
        </w:rPr>
      </w:pPr>
      <w:r>
        <w:rPr>
          <w:rFonts w:hint="eastAsia" w:ascii="楷体" w:hAnsi="楷体" w:eastAsia="楷体" w:cs="楷体"/>
          <w:b/>
          <w:bCs/>
          <w:kern w:val="0"/>
          <w:szCs w:val="21"/>
          <w:lang w:val="en-US" w:eastAsia="zh-CN"/>
        </w:rPr>
        <w:t>请开始答题：</w:t>
      </w:r>
    </w:p>
    <w:p w14:paraId="7DDE88B5">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val="en-US" w:eastAsia="zh-CN"/>
        </w:rPr>
        <w:t>43.</w:t>
      </w:r>
      <w:r>
        <w:rPr>
          <w:rFonts w:hint="eastAsia" w:cs="宋体"/>
          <w:kern w:val="0"/>
          <w:sz w:val="21"/>
          <w:szCs w:val="21"/>
          <w:lang w:eastAsia="zh-CN"/>
        </w:rPr>
        <w:t>把下面的六个图形分为两类，使每一类图形都有各自的共同特征或规律，分类正确的一项是（</w:t>
      </w:r>
      <w:r>
        <w:rPr>
          <w:rFonts w:hint="eastAsia" w:cs="宋体"/>
          <w:kern w:val="0"/>
          <w:sz w:val="21"/>
          <w:szCs w:val="21"/>
          <w:lang w:val="en-US" w:eastAsia="zh-CN"/>
        </w:rPr>
        <w:t xml:space="preserve">   </w:t>
      </w:r>
      <w:r>
        <w:rPr>
          <w:rFonts w:hint="eastAsia" w:cs="宋体"/>
          <w:kern w:val="0"/>
          <w:sz w:val="21"/>
          <w:szCs w:val="21"/>
          <w:lang w:eastAsia="zh-CN"/>
        </w:rPr>
        <w:t xml:space="preserve"> ）。</w:t>
      </w:r>
    </w:p>
    <w:p w14:paraId="549A2525">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cs="宋体"/>
          <w:kern w:val="0"/>
          <w:sz w:val="21"/>
          <w:szCs w:val="21"/>
          <w:lang w:eastAsia="zh-CN"/>
        </w:rPr>
      </w:pPr>
      <w:r>
        <w:rPr>
          <w:rFonts w:cs="宋体"/>
          <w:kern w:val="0"/>
          <w:szCs w:val="21"/>
        </w:rPr>
        <w:drawing>
          <wp:inline distT="0" distB="0" distL="114300" distR="114300">
            <wp:extent cx="4286250" cy="876300"/>
            <wp:effectExtent l="0" t="0" r="0" b="0"/>
            <wp:docPr id="10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7"/>
                    <pic:cNvPicPr>
                      <a:picLocks noChangeAspect="1"/>
                    </pic:cNvPicPr>
                  </pic:nvPicPr>
                  <pic:blipFill>
                    <a:blip r:embed="rId27"/>
                    <a:srcRect/>
                    <a:stretch>
                      <a:fillRect/>
                    </a:stretch>
                  </pic:blipFill>
                  <pic:spPr>
                    <a:xfrm>
                      <a:off x="0" y="0"/>
                      <a:ext cx="4286250" cy="876300"/>
                    </a:xfrm>
                    <a:prstGeom prst="rect">
                      <a:avLst/>
                    </a:prstGeom>
                    <a:noFill/>
                    <a:ln>
                      <a:noFill/>
                    </a:ln>
                  </pic:spPr>
                </pic:pic>
              </a:graphicData>
            </a:graphic>
          </wp:inline>
        </w:drawing>
      </w:r>
    </w:p>
    <w:p w14:paraId="37F7AB7A">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A.①③④，②⑤⑥</w:t>
      </w:r>
      <w:r>
        <w:rPr>
          <w:rFonts w:hint="eastAsia" w:cs="宋体"/>
          <w:kern w:val="0"/>
          <w:sz w:val="21"/>
          <w:szCs w:val="21"/>
          <w:lang w:val="en-US" w:eastAsia="zh-CN"/>
        </w:rPr>
        <w:tab/>
      </w:r>
      <w:r>
        <w:rPr>
          <w:rFonts w:hint="eastAsia" w:cs="宋体"/>
          <w:kern w:val="0"/>
          <w:sz w:val="21"/>
          <w:szCs w:val="21"/>
          <w:lang w:val="en-US" w:eastAsia="zh-CN"/>
        </w:rPr>
        <w:tab/>
      </w:r>
      <w:r>
        <w:rPr>
          <w:rFonts w:hint="eastAsia" w:cs="宋体"/>
          <w:kern w:val="0"/>
          <w:sz w:val="21"/>
          <w:szCs w:val="21"/>
          <w:lang w:eastAsia="zh-CN"/>
        </w:rPr>
        <w:t>B.①④⑥，②③⑤</w:t>
      </w:r>
    </w:p>
    <w:p w14:paraId="7436B959">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C.①②⑤，③④⑥</w:t>
      </w:r>
      <w:r>
        <w:rPr>
          <w:rFonts w:hint="eastAsia" w:cs="宋体"/>
          <w:kern w:val="0"/>
          <w:sz w:val="21"/>
          <w:szCs w:val="21"/>
          <w:lang w:val="en-US" w:eastAsia="zh-CN"/>
        </w:rPr>
        <w:tab/>
      </w:r>
      <w:r>
        <w:rPr>
          <w:rFonts w:hint="eastAsia" w:cs="宋体"/>
          <w:kern w:val="0"/>
          <w:sz w:val="21"/>
          <w:szCs w:val="21"/>
          <w:lang w:val="en-US" w:eastAsia="zh-CN"/>
        </w:rPr>
        <w:tab/>
      </w:r>
      <w:r>
        <w:rPr>
          <w:rFonts w:hint="eastAsia" w:cs="宋体"/>
          <w:kern w:val="0"/>
          <w:sz w:val="21"/>
          <w:szCs w:val="21"/>
          <w:lang w:eastAsia="zh-CN"/>
        </w:rPr>
        <w:t>D.①②⑥，③④⑤</w:t>
      </w:r>
    </w:p>
    <w:p w14:paraId="1A36CF62">
      <w:pPr>
        <w:keepNext/>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4</w:t>
      </w:r>
      <w:r>
        <w:rPr>
          <w:rFonts w:hint="eastAsia" w:cs="宋体"/>
          <w:kern w:val="0"/>
          <w:szCs w:val="21"/>
          <w:lang w:val="en-US" w:eastAsia="zh-CN"/>
        </w:rPr>
        <w:t>4</w:t>
      </w:r>
      <w:r>
        <w:rPr>
          <w:rFonts w:hint="eastAsia" w:ascii="宋体" w:hAnsi="宋体" w:eastAsia="宋体" w:cs="宋体"/>
          <w:kern w:val="0"/>
          <w:szCs w:val="21"/>
          <w:lang w:val="en-US" w:eastAsia="zh-CN"/>
        </w:rPr>
        <w:t>.填入下图，能使其具备一定规律性的是（    ）</w:t>
      </w:r>
      <w:r>
        <w:rPr>
          <w:rFonts w:hint="eastAsia" w:cs="宋体"/>
          <w:kern w:val="0"/>
          <w:szCs w:val="21"/>
          <w:lang w:val="en-US" w:eastAsia="zh-CN"/>
        </w:rPr>
        <w:t>。</w:t>
      </w:r>
    </w:p>
    <w:p w14:paraId="647A2F1A">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kern w:val="0"/>
          <w:szCs w:val="21"/>
          <w:lang w:eastAsia="zh-CN"/>
        </w:rPr>
      </w:pPr>
      <w:r>
        <w:rPr>
          <w:rFonts w:cs="宋体"/>
          <w:kern w:val="0"/>
          <w:szCs w:val="21"/>
        </w:rPr>
        <w:drawing>
          <wp:inline distT="0" distB="0" distL="114300" distR="114300">
            <wp:extent cx="4362450" cy="1381125"/>
            <wp:effectExtent l="0" t="0" r="0" b="9525"/>
            <wp:docPr id="10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6"/>
                    <pic:cNvPicPr>
                      <a:picLocks noChangeAspect="1"/>
                    </pic:cNvPicPr>
                  </pic:nvPicPr>
                  <pic:blipFill>
                    <a:blip r:embed="rId28"/>
                    <a:srcRect/>
                    <a:stretch>
                      <a:fillRect/>
                    </a:stretch>
                  </pic:blipFill>
                  <pic:spPr>
                    <a:xfrm>
                      <a:off x="0" y="0"/>
                      <a:ext cx="4362450" cy="1381125"/>
                    </a:xfrm>
                    <a:prstGeom prst="rect">
                      <a:avLst/>
                    </a:prstGeom>
                    <a:noFill/>
                    <a:ln>
                      <a:noFill/>
                    </a:ln>
                  </pic:spPr>
                </pic:pic>
              </a:graphicData>
            </a:graphic>
          </wp:inline>
        </w:drawing>
      </w:r>
    </w:p>
    <w:p w14:paraId="0B6EBB9D">
      <w:pPr>
        <w:keepNext/>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kern w:val="0"/>
          <w:szCs w:val="21"/>
        </w:rPr>
      </w:pPr>
      <w:r>
        <w:rPr>
          <w:rFonts w:hint="eastAsia" w:cs="宋体"/>
          <w:kern w:val="0"/>
          <w:szCs w:val="21"/>
          <w:lang w:val="en-US" w:eastAsia="zh-CN"/>
        </w:rPr>
        <w:t>45</w:t>
      </w:r>
      <w:r>
        <w:rPr>
          <w:rFonts w:hint="eastAsia" w:ascii="宋体" w:hAnsi="宋体" w:eastAsia="宋体" w:cs="宋体"/>
          <w:kern w:val="0"/>
          <w:szCs w:val="21"/>
          <w:lang w:val="en-US" w:eastAsia="zh-CN"/>
        </w:rPr>
        <w:t>.从所给的四个选项中，选择最合适的一个填入问号处，使之呈现一定的规律性</w:t>
      </w:r>
      <w:r>
        <w:rPr>
          <w:rFonts w:hint="eastAsia" w:cs="宋体"/>
          <w:kern w:val="0"/>
          <w:szCs w:val="21"/>
          <w:lang w:val="en-US" w:eastAsia="zh-CN"/>
        </w:rPr>
        <w:t>。</w:t>
      </w:r>
    </w:p>
    <w:p w14:paraId="30D3E6B4">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ascii="宋体" w:hAnsi="宋体" w:eastAsia="宋体" w:cs="宋体"/>
          <w:kern w:val="0"/>
          <w:szCs w:val="21"/>
          <w:lang w:eastAsia="zh-CN"/>
        </w:rPr>
      </w:pPr>
      <w:r>
        <w:rPr>
          <w:rFonts w:hint="eastAsia" w:ascii="宋体" w:hAnsi="宋体" w:eastAsia="宋体" w:cs="宋体"/>
          <w:kern w:val="0"/>
          <w:szCs w:val="21"/>
          <w:lang w:eastAsia="zh-CN"/>
        </w:rPr>
        <w:drawing>
          <wp:inline distT="0" distB="0" distL="114300" distR="114300">
            <wp:extent cx="3644900" cy="1471295"/>
            <wp:effectExtent l="0" t="0" r="12700" b="14605"/>
            <wp:docPr id="107" name="图片 107" descr="cfae77e208d96921344747d57a40a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cfae77e208d96921344747d57a40a7f"/>
                    <pic:cNvPicPr>
                      <a:picLocks noChangeAspect="1"/>
                    </pic:cNvPicPr>
                  </pic:nvPicPr>
                  <pic:blipFill>
                    <a:blip r:embed="rId29"/>
                    <a:srcRect/>
                    <a:stretch>
                      <a:fillRect/>
                    </a:stretch>
                  </pic:blipFill>
                  <pic:spPr>
                    <a:xfrm>
                      <a:off x="0" y="0"/>
                      <a:ext cx="3645131" cy="1471353"/>
                    </a:xfrm>
                    <a:prstGeom prst="rect">
                      <a:avLst/>
                    </a:prstGeom>
                  </pic:spPr>
                </pic:pic>
              </a:graphicData>
            </a:graphic>
          </wp:inline>
        </w:drawing>
      </w:r>
    </w:p>
    <w:p w14:paraId="540A2830">
      <w:pPr>
        <w:keepNext/>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val="en-US" w:eastAsia="zh-CN"/>
        </w:rPr>
        <w:t>46.</w:t>
      </w:r>
      <w:r>
        <w:rPr>
          <w:rFonts w:hint="eastAsia" w:cs="宋体"/>
          <w:kern w:val="0"/>
          <w:sz w:val="21"/>
          <w:szCs w:val="21"/>
          <w:lang w:eastAsia="zh-CN"/>
        </w:rPr>
        <w:t>从所给的四个选项中，选择最适合的一个填入问号内，使其具有一定的规律。</w:t>
      </w:r>
    </w:p>
    <w:p w14:paraId="4ECCD1F9">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cs="宋体"/>
          <w:kern w:val="0"/>
          <w:sz w:val="21"/>
          <w:szCs w:val="21"/>
          <w:lang w:eastAsia="zh-CN"/>
        </w:rPr>
      </w:pPr>
      <w:r>
        <w:rPr>
          <w:rFonts w:cs="宋体"/>
          <w:kern w:val="0"/>
          <w:szCs w:val="21"/>
        </w:rPr>
        <w:drawing>
          <wp:inline distT="0" distB="0" distL="114300" distR="114300">
            <wp:extent cx="4886325" cy="1857375"/>
            <wp:effectExtent l="0" t="0" r="9525" b="9525"/>
            <wp:docPr id="10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8"/>
                    <pic:cNvPicPr>
                      <a:picLocks noChangeAspect="1"/>
                    </pic:cNvPicPr>
                  </pic:nvPicPr>
                  <pic:blipFill>
                    <a:blip r:embed="rId30"/>
                    <a:srcRect/>
                    <a:stretch>
                      <a:fillRect/>
                    </a:stretch>
                  </pic:blipFill>
                  <pic:spPr>
                    <a:xfrm>
                      <a:off x="0" y="0"/>
                      <a:ext cx="4886325" cy="1857375"/>
                    </a:xfrm>
                    <a:prstGeom prst="rect">
                      <a:avLst/>
                    </a:prstGeom>
                    <a:noFill/>
                    <a:ln>
                      <a:noFill/>
                    </a:ln>
                  </pic:spPr>
                </pic:pic>
              </a:graphicData>
            </a:graphic>
          </wp:inline>
        </w:drawing>
      </w:r>
    </w:p>
    <w:p w14:paraId="0700CA94">
      <w:pPr>
        <w:keepNext/>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val="en-US" w:eastAsia="zh-CN"/>
        </w:rPr>
        <w:t>47.</w:t>
      </w:r>
      <w:r>
        <w:rPr>
          <w:rFonts w:hint="eastAsia" w:cs="宋体"/>
          <w:kern w:val="0"/>
          <w:sz w:val="21"/>
          <w:szCs w:val="21"/>
          <w:lang w:eastAsia="zh-CN"/>
        </w:rPr>
        <w:t>从所给的四个选项中，选择最合适的一个填入问号处，使之呈现一定的规律性。</w:t>
      </w:r>
    </w:p>
    <w:p w14:paraId="1E35593A">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cs="宋体"/>
          <w:kern w:val="0"/>
          <w:sz w:val="21"/>
          <w:szCs w:val="21"/>
          <w:lang w:eastAsia="zh-CN"/>
        </w:rPr>
      </w:pPr>
      <w:r>
        <w:drawing>
          <wp:inline distT="0" distB="0" distL="114300" distR="114300">
            <wp:extent cx="4419600" cy="1524000"/>
            <wp:effectExtent l="0" t="0" r="0" b="0"/>
            <wp:docPr id="2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6"/>
                    <pic:cNvPicPr>
                      <a:picLocks noChangeAspect="1"/>
                    </pic:cNvPicPr>
                  </pic:nvPicPr>
                  <pic:blipFill>
                    <a:blip r:embed="rId31"/>
                    <a:stretch>
                      <a:fillRect/>
                    </a:stretch>
                  </pic:blipFill>
                  <pic:spPr>
                    <a:xfrm>
                      <a:off x="0" y="0"/>
                      <a:ext cx="4419600" cy="1524000"/>
                    </a:xfrm>
                    <a:prstGeom prst="rect">
                      <a:avLst/>
                    </a:prstGeom>
                    <a:noFill/>
                    <a:ln>
                      <a:noFill/>
                    </a:ln>
                  </pic:spPr>
                </pic:pic>
              </a:graphicData>
            </a:graphic>
          </wp:inline>
        </w:drawing>
      </w:r>
    </w:p>
    <w:p w14:paraId="59ABAEDF">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val="en-US" w:eastAsia="zh-CN"/>
        </w:rPr>
        <w:t>48.从所给的四个选项中，选择最适合的一个填入问号处，使之呈现一定的规律性。</w:t>
      </w:r>
    </w:p>
    <w:p w14:paraId="275BC10D">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cs="宋体"/>
          <w:kern w:val="0"/>
          <w:sz w:val="21"/>
          <w:szCs w:val="21"/>
          <w:lang w:eastAsia="zh-CN"/>
        </w:rPr>
      </w:pPr>
      <w:r>
        <w:rPr>
          <w:rFonts w:hint="eastAsia" w:cs="宋体"/>
          <w:kern w:val="0"/>
          <w:sz w:val="21"/>
          <w:szCs w:val="21"/>
          <w:lang w:eastAsia="zh-CN"/>
        </w:rPr>
        <w:drawing>
          <wp:inline distT="0" distB="0" distL="114300" distR="114300">
            <wp:extent cx="3570605" cy="1588135"/>
            <wp:effectExtent l="0" t="0" r="10795" b="12065"/>
            <wp:docPr id="110" name="图片 110" descr="_cgi-bin_mmwebwx-bin_webwxgetmsgimg__&amp;MsgID=3986010315237090215&amp;skey=@crypt_8859dd44_1699a1d2a76fe7b614bf091609b1f05c&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_cgi-bin_mmwebwx-bin_webwxgetmsgimg__&amp;MsgID=3986010315237090215&amp;skey=@crypt_8859dd44_1699a1d2a76fe7b614bf091609b1f05c&amp;mmweb_appid=wx_webfilehelper"/>
                    <pic:cNvPicPr>
                      <a:picLocks noChangeAspect="1"/>
                    </pic:cNvPicPr>
                  </pic:nvPicPr>
                  <pic:blipFill>
                    <a:blip r:embed="rId32"/>
                    <a:stretch>
                      <a:fillRect/>
                    </a:stretch>
                  </pic:blipFill>
                  <pic:spPr>
                    <a:xfrm>
                      <a:off x="0" y="0"/>
                      <a:ext cx="3570605" cy="1588135"/>
                    </a:xfrm>
                    <a:prstGeom prst="rect">
                      <a:avLst/>
                    </a:prstGeom>
                  </pic:spPr>
                </pic:pic>
              </a:graphicData>
            </a:graphic>
          </wp:inline>
        </w:drawing>
      </w:r>
    </w:p>
    <w:p w14:paraId="079ECF3E">
      <w:pPr>
        <w:keepNext/>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val="en-US" w:eastAsia="zh-CN"/>
        </w:rPr>
        <w:t>49.从所给的四个选项中，选择最适合的一个填入问号处，使之呈现一定的规律性。</w:t>
      </w:r>
    </w:p>
    <w:p w14:paraId="3D357C82">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cs="宋体"/>
          <w:kern w:val="0"/>
          <w:sz w:val="21"/>
          <w:szCs w:val="21"/>
          <w:lang w:eastAsia="zh-CN"/>
        </w:rPr>
      </w:pPr>
      <w:r>
        <w:rPr>
          <w:rFonts w:hint="eastAsia" w:cs="宋体"/>
          <w:kern w:val="0"/>
          <w:sz w:val="21"/>
          <w:szCs w:val="21"/>
          <w:lang w:eastAsia="zh-CN"/>
        </w:rPr>
        <w:drawing>
          <wp:inline distT="0" distB="0" distL="114300" distR="114300">
            <wp:extent cx="3241675" cy="1448435"/>
            <wp:effectExtent l="0" t="0" r="15875" b="18415"/>
            <wp:docPr id="111" name="图片 111" descr="_cgi-bin_mmwebwx-bin_webwxgetmsgimg__&amp;MsgID=2077144150881607064&amp;skey=@crypt_8859dd44_1699a1d2a76fe7b614bf091609b1f05c&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_cgi-bin_mmwebwx-bin_webwxgetmsgimg__&amp;MsgID=2077144150881607064&amp;skey=@crypt_8859dd44_1699a1d2a76fe7b614bf091609b1f05c&amp;mmweb_appid=wx_webfilehelper"/>
                    <pic:cNvPicPr>
                      <a:picLocks noChangeAspect="1"/>
                    </pic:cNvPicPr>
                  </pic:nvPicPr>
                  <pic:blipFill>
                    <a:blip r:embed="rId33"/>
                    <a:srcRect/>
                    <a:stretch>
                      <a:fillRect/>
                    </a:stretch>
                  </pic:blipFill>
                  <pic:spPr>
                    <a:xfrm>
                      <a:off x="0" y="0"/>
                      <a:ext cx="3241675" cy="1448435"/>
                    </a:xfrm>
                    <a:prstGeom prst="rect">
                      <a:avLst/>
                    </a:prstGeom>
                  </pic:spPr>
                </pic:pic>
              </a:graphicData>
            </a:graphic>
          </wp:inline>
        </w:drawing>
      </w:r>
    </w:p>
    <w:p w14:paraId="2ABC413D">
      <w:pPr>
        <w:keepNext/>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val="en-US" w:eastAsia="zh-CN"/>
        </w:rPr>
        <w:t>50</w:t>
      </w:r>
      <w:r>
        <w:rPr>
          <w:rFonts w:hint="eastAsia" w:ascii="宋体" w:eastAsia="宋体" w:cs="宋体"/>
          <w:kern w:val="0"/>
          <w:sz w:val="21"/>
          <w:szCs w:val="21"/>
          <w:lang w:val="en-US" w:eastAsia="zh-CN"/>
        </w:rPr>
        <w:t>.</w:t>
      </w:r>
      <w:r>
        <w:rPr>
          <w:rFonts w:hint="eastAsia" w:eastAsia="宋体" w:cs="宋体"/>
          <w:kern w:val="0"/>
          <w:sz w:val="21"/>
          <w:szCs w:val="21"/>
          <w:lang w:eastAsia="zh-CN"/>
        </w:rPr>
        <w:t xml:space="preserve">下列四个选项中，能由左边立体图形展开图折叠而成的是（ </w:t>
      </w:r>
      <w:r>
        <w:rPr>
          <w:rFonts w:hint="eastAsia" w:ascii="宋体" w:eastAsia="宋体" w:cs="宋体"/>
          <w:kern w:val="0"/>
          <w:sz w:val="21"/>
          <w:szCs w:val="21"/>
          <w:lang w:val="en-US" w:eastAsia="zh-CN"/>
        </w:rPr>
        <w:t xml:space="preserve">   </w:t>
      </w:r>
      <w:r>
        <w:rPr>
          <w:rFonts w:hint="eastAsia" w:eastAsia="宋体" w:cs="宋体"/>
          <w:kern w:val="0"/>
          <w:sz w:val="21"/>
          <w:szCs w:val="21"/>
          <w:lang w:eastAsia="zh-CN"/>
        </w:rPr>
        <w:t>）。</w:t>
      </w:r>
    </w:p>
    <w:p w14:paraId="3FD03379">
      <w:pPr>
        <w:keepNext w:val="0"/>
        <w:keepLines w:val="0"/>
        <w:pageBreakBefore w:val="0"/>
        <w:widowControl w:val="0"/>
        <w:kinsoku/>
        <w:wordWrap/>
        <w:overflowPunct/>
        <w:topLinePunct w:val="0"/>
        <w:autoSpaceDE/>
        <w:autoSpaceDN/>
        <w:bidi w:val="0"/>
        <w:adjustRightInd/>
        <w:snapToGrid/>
        <w:spacing w:after="0"/>
        <w:ind w:firstLine="0" w:firstLineChars="0"/>
        <w:jc w:val="center"/>
        <w:textAlignment w:val="auto"/>
        <w:rPr>
          <w:rFonts w:hint="eastAsia" w:cs="宋体"/>
          <w:kern w:val="0"/>
          <w:sz w:val="21"/>
          <w:szCs w:val="21"/>
          <w:lang w:eastAsia="zh-CN"/>
        </w:rPr>
      </w:pPr>
      <w:r>
        <w:rPr>
          <w:rFonts w:hint="eastAsia" w:eastAsia="宋体" w:cs="宋体"/>
          <w:kern w:val="0"/>
          <w:sz w:val="21"/>
          <w:szCs w:val="21"/>
          <w:lang w:eastAsia="zh-CN"/>
        </w:rPr>
        <w:drawing>
          <wp:inline distT="0" distB="0" distL="114300" distR="114300">
            <wp:extent cx="4677410" cy="1185545"/>
            <wp:effectExtent l="0" t="0" r="8890" b="14605"/>
            <wp:docPr id="112" name="图片 112" descr="_cgi-bin_mmwebwx-bin_webwxgetmsgimg__&amp;MsgID=4127763944915856644&amp;skey=@crypt_8859dd44_1699a1d2a76fe7b614bf091609b1f05c&amp;mmweb_appid=wx_webfilehel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_cgi-bin_mmwebwx-bin_webwxgetmsgimg__&amp;MsgID=4127763944915856644&amp;skey=@crypt_8859dd44_1699a1d2a76fe7b614bf091609b1f05c&amp;mmweb_appid=wx_webfilehelper"/>
                    <pic:cNvPicPr>
                      <a:picLocks noChangeAspect="1"/>
                    </pic:cNvPicPr>
                  </pic:nvPicPr>
                  <pic:blipFill>
                    <a:blip r:embed="rId34"/>
                    <a:srcRect b="7620"/>
                    <a:stretch>
                      <a:fillRect/>
                    </a:stretch>
                  </pic:blipFill>
                  <pic:spPr>
                    <a:xfrm>
                      <a:off x="0" y="0"/>
                      <a:ext cx="4677410" cy="1185545"/>
                    </a:xfrm>
                    <a:prstGeom prst="rect">
                      <a:avLst/>
                    </a:prstGeom>
                  </pic:spPr>
                </pic:pic>
              </a:graphicData>
            </a:graphic>
          </wp:inline>
        </w:drawing>
      </w:r>
    </w:p>
    <w:p w14:paraId="74F96C06">
      <w:pPr>
        <w:keepNext/>
        <w:keepLines/>
        <w:pageBreakBefore w:val="0"/>
        <w:widowControl w:val="0"/>
        <w:kinsoku/>
        <w:wordWrap/>
        <w:overflowPunct/>
        <w:topLinePunct w:val="0"/>
        <w:autoSpaceDE/>
        <w:autoSpaceDN/>
        <w:bidi w:val="0"/>
        <w:adjustRightInd/>
        <w:snapToGrid/>
        <w:spacing w:before="300" w:after="0" w:line="288" w:lineRule="auto"/>
        <w:ind w:firstLine="420" w:firstLineChars="200"/>
        <w:jc w:val="left"/>
        <w:textAlignment w:val="auto"/>
        <w:outlineLvl w:val="2"/>
        <w:rPr>
          <w:rFonts w:hint="default" w:ascii="黑体" w:hAnsi="黑体" w:eastAsia="黑体" w:cs="宋体"/>
          <w:sz w:val="21"/>
          <w:szCs w:val="21"/>
          <w:lang w:val="en-US" w:eastAsia="zh-CN" w:bidi="ar-SA"/>
        </w:rPr>
      </w:pPr>
      <w:r>
        <w:rPr>
          <w:rFonts w:hint="eastAsia" w:ascii="黑体" w:hAnsi="黑体" w:eastAsia="黑体" w:cs="宋体"/>
          <w:sz w:val="21"/>
          <w:szCs w:val="21"/>
          <w:lang w:val="en-US" w:eastAsia="zh-CN" w:bidi="ar-SA"/>
        </w:rPr>
        <w:t>三、逻辑判断：共10题。每题给出一段陈述，这段陈述被假设是正确的，不容置疑的。要求你根据这段陈述，选择一个答案。注意，正确的答案应与所给的陈述相符合，不需要任何附加说明即可以从陈述中直接推出。</w:t>
      </w:r>
    </w:p>
    <w:p w14:paraId="7FF90039">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楷体" w:hAnsi="楷体" w:eastAsia="楷体" w:cs="楷体"/>
          <w:b/>
          <w:bCs/>
          <w:kern w:val="0"/>
          <w:szCs w:val="21"/>
          <w:lang w:val="en-US" w:eastAsia="zh-CN"/>
        </w:rPr>
      </w:pPr>
      <w:r>
        <w:rPr>
          <w:rFonts w:hint="eastAsia" w:ascii="楷体" w:hAnsi="楷体" w:eastAsia="楷体" w:cs="楷体"/>
          <w:b/>
          <w:bCs/>
          <w:kern w:val="0"/>
          <w:szCs w:val="21"/>
          <w:lang w:val="en-US" w:eastAsia="zh-CN"/>
        </w:rPr>
        <w:t>请开始答题：</w:t>
      </w:r>
    </w:p>
    <w:p w14:paraId="74138428">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val="en-US" w:eastAsia="zh-CN"/>
        </w:rPr>
        <w:t>51.</w:t>
      </w:r>
      <w:r>
        <w:rPr>
          <w:rFonts w:hint="eastAsia" w:cs="宋体"/>
          <w:kern w:val="0"/>
          <w:sz w:val="21"/>
          <w:szCs w:val="21"/>
          <w:lang w:eastAsia="zh-CN"/>
        </w:rPr>
        <w:t>一个传动变速箱有1～6号齿轮受电脑程序控制，自动啮合传动。这些齿轮在传动中的程序是：</w:t>
      </w:r>
    </w:p>
    <w:p w14:paraId="021E8FB7">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①只要6号转动，那么2号转，但是1号停。</w:t>
      </w:r>
    </w:p>
    <w:p w14:paraId="790882DA">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②若1号或者2号转动，则5号停</w:t>
      </w:r>
    </w:p>
    <w:p w14:paraId="08C4E3C8">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③4号和5号可以同时转，不能同时停。</w:t>
      </w:r>
    </w:p>
    <w:p w14:paraId="41EF8037">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④除非3号转动了，否则1号才动</w:t>
      </w:r>
    </w:p>
    <w:p w14:paraId="5494CA83">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现在6号转动了，同时转动的3个齿轮是（</w:t>
      </w:r>
      <w:r>
        <w:rPr>
          <w:rFonts w:hint="eastAsia" w:cs="宋体"/>
          <w:kern w:val="0"/>
          <w:sz w:val="21"/>
          <w:szCs w:val="21"/>
          <w:lang w:val="en-US" w:eastAsia="zh-CN"/>
        </w:rPr>
        <w:t xml:space="preserve">   </w:t>
      </w:r>
      <w:r>
        <w:rPr>
          <w:rFonts w:hint="eastAsia" w:cs="宋体"/>
          <w:kern w:val="0"/>
          <w:sz w:val="21"/>
          <w:szCs w:val="21"/>
          <w:lang w:eastAsia="zh-CN"/>
        </w:rPr>
        <w:t xml:space="preserve"> ）。</w:t>
      </w:r>
    </w:p>
    <w:p w14:paraId="478E8E41">
      <w:pPr>
        <w:bidi w:val="0"/>
        <w:rPr>
          <w:rFonts w:hint="eastAsia" w:cs="宋体"/>
          <w:kern w:val="0"/>
          <w:sz w:val="21"/>
          <w:szCs w:val="21"/>
          <w:lang w:eastAsia="zh-CN"/>
        </w:rPr>
      </w:pPr>
      <w:bookmarkStart w:id="3" w:name="_Toc8682"/>
      <w:r>
        <w:rPr>
          <w:rFonts w:hint="eastAsia" w:cs="宋体"/>
          <w:kern w:val="0"/>
          <w:sz w:val="21"/>
          <w:szCs w:val="21"/>
          <w:lang w:eastAsia="zh-CN"/>
        </w:rPr>
        <w:t>A.2号、3号和5号</w:t>
      </w:r>
      <w:r>
        <w:rPr>
          <w:rFonts w:hint="eastAsia" w:cs="宋体"/>
          <w:kern w:val="0"/>
          <w:sz w:val="21"/>
          <w:szCs w:val="21"/>
          <w:lang w:val="en-US" w:eastAsia="zh-CN"/>
        </w:rPr>
        <w:tab/>
      </w:r>
      <w:r>
        <w:rPr>
          <w:rFonts w:hint="eastAsia" w:cs="宋体"/>
          <w:kern w:val="0"/>
          <w:sz w:val="21"/>
          <w:szCs w:val="21"/>
          <w:lang w:val="en-US" w:eastAsia="zh-CN"/>
        </w:rPr>
        <w:tab/>
      </w:r>
      <w:r>
        <w:rPr>
          <w:rFonts w:hint="eastAsia" w:cs="宋体"/>
          <w:kern w:val="0"/>
          <w:sz w:val="21"/>
          <w:szCs w:val="21"/>
          <w:lang w:eastAsia="zh-CN"/>
        </w:rPr>
        <w:t>B.2号、3号和4号</w:t>
      </w:r>
      <w:bookmarkEnd w:id="3"/>
    </w:p>
    <w:p w14:paraId="797873A0">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C.1号、5号和4号</w:t>
      </w:r>
      <w:r>
        <w:rPr>
          <w:rFonts w:hint="eastAsia" w:cs="宋体"/>
          <w:kern w:val="0"/>
          <w:sz w:val="21"/>
          <w:szCs w:val="21"/>
          <w:lang w:val="en-US" w:eastAsia="zh-CN"/>
        </w:rPr>
        <w:tab/>
      </w:r>
      <w:r>
        <w:rPr>
          <w:rFonts w:hint="eastAsia" w:cs="宋体"/>
          <w:kern w:val="0"/>
          <w:sz w:val="21"/>
          <w:szCs w:val="21"/>
          <w:lang w:val="en-US" w:eastAsia="zh-CN"/>
        </w:rPr>
        <w:tab/>
      </w:r>
      <w:r>
        <w:rPr>
          <w:rFonts w:hint="eastAsia" w:cs="宋体"/>
          <w:kern w:val="0"/>
          <w:sz w:val="21"/>
          <w:szCs w:val="21"/>
          <w:lang w:eastAsia="zh-CN"/>
        </w:rPr>
        <w:t>D.2号、4号和5号</w:t>
      </w:r>
    </w:p>
    <w:p w14:paraId="60F76432">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val="en-US" w:eastAsia="zh-CN"/>
        </w:rPr>
        <w:t>52.</w:t>
      </w:r>
      <w:r>
        <w:rPr>
          <w:rFonts w:hint="eastAsia" w:cs="宋体"/>
          <w:kern w:val="0"/>
          <w:sz w:val="21"/>
          <w:szCs w:val="21"/>
          <w:lang w:eastAsia="zh-CN"/>
        </w:rPr>
        <w:t>美国是发生交通事故最多的国家，那是因为在美国拥有汽车的人多。</w:t>
      </w:r>
    </w:p>
    <w:p w14:paraId="05C11CF4">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以下选项如果为真，最能驳斥上述论证的是（</w:t>
      </w:r>
      <w:r>
        <w:rPr>
          <w:rFonts w:hint="eastAsia" w:cs="宋体"/>
          <w:kern w:val="0"/>
          <w:sz w:val="21"/>
          <w:szCs w:val="21"/>
          <w:lang w:val="en-US" w:eastAsia="zh-CN"/>
        </w:rPr>
        <w:t xml:space="preserve">   </w:t>
      </w:r>
      <w:r>
        <w:rPr>
          <w:rFonts w:hint="eastAsia" w:cs="宋体"/>
          <w:kern w:val="0"/>
          <w:sz w:val="21"/>
          <w:szCs w:val="21"/>
          <w:lang w:eastAsia="zh-CN"/>
        </w:rPr>
        <w:t xml:space="preserve"> ）。</w:t>
      </w:r>
    </w:p>
    <w:p w14:paraId="28A1F635">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A.A国很少发生交通事故，因为A国拥有汽车的人不多</w:t>
      </w:r>
    </w:p>
    <w:p w14:paraId="46D3CA53">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B.B国不经常发生交通事故，那是因为B国拥有汽车的人不多</w:t>
      </w:r>
    </w:p>
    <w:p w14:paraId="1E29C979">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C.C国拥有汽车的人不多，所以C国很少发生交通事故</w:t>
      </w:r>
    </w:p>
    <w:p w14:paraId="39BBE132">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D.D国拥有汽车的人数较多，但是D国极少发生交通事故</w:t>
      </w:r>
    </w:p>
    <w:p w14:paraId="61005241">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val="en-US" w:eastAsia="zh-CN"/>
        </w:rPr>
        <w:t>53.</w:t>
      </w:r>
      <w:r>
        <w:rPr>
          <w:rFonts w:hint="eastAsia" w:cs="宋体"/>
          <w:kern w:val="0"/>
          <w:sz w:val="21"/>
          <w:szCs w:val="21"/>
          <w:lang w:eastAsia="zh-CN"/>
        </w:rPr>
        <w:t>只有解决好就业问题，才能真正消除贫困。因此，在社会救助制度中，不仅要对社会救助对象提供金钱和实物的救助，而且要对其提供就业援助服务，变下游干预为上游干预，促进受救助者自力更生、自食其力，最终摆脱贫困。将“输血式”救助与“造血式”帮扶有机结合，将物质救助和提供综合性服务有机结合，将救助政策与扶贫政策以及促进就业政策有机结合，建立新型城镇贫困人口就业援助制度，是解决我国城镇贫困人口问题的根本出路。</w:t>
      </w:r>
    </w:p>
    <w:p w14:paraId="57100E26">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根据这段文字，可以推出的是（</w:t>
      </w:r>
      <w:r>
        <w:rPr>
          <w:rFonts w:hint="eastAsia" w:cs="宋体"/>
          <w:kern w:val="0"/>
          <w:sz w:val="21"/>
          <w:szCs w:val="21"/>
          <w:lang w:val="en-US" w:eastAsia="zh-CN"/>
        </w:rPr>
        <w:t xml:space="preserve">    </w:t>
      </w:r>
      <w:r>
        <w:rPr>
          <w:rFonts w:hint="eastAsia" w:cs="宋体"/>
          <w:kern w:val="0"/>
          <w:sz w:val="21"/>
          <w:szCs w:val="21"/>
          <w:lang w:eastAsia="zh-CN"/>
        </w:rPr>
        <w:t>）。</w:t>
      </w:r>
    </w:p>
    <w:p w14:paraId="6A7EC46B">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A.消除贫困只能靠解决好就业问题</w:t>
      </w:r>
      <w:r>
        <w:rPr>
          <w:rFonts w:hint="eastAsia" w:cs="宋体"/>
          <w:kern w:val="0"/>
          <w:sz w:val="21"/>
          <w:szCs w:val="21"/>
          <w:lang w:val="en-US" w:eastAsia="zh-CN"/>
        </w:rPr>
        <w:tab/>
      </w:r>
      <w:r>
        <w:rPr>
          <w:rFonts w:hint="eastAsia" w:cs="宋体"/>
          <w:kern w:val="0"/>
          <w:sz w:val="21"/>
          <w:szCs w:val="21"/>
          <w:lang w:eastAsia="zh-CN"/>
        </w:rPr>
        <w:t>B.建立就业援助制度就能解决贫困</w:t>
      </w:r>
    </w:p>
    <w:p w14:paraId="159776E2">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C.我国社会救助制度极其不完善</w:t>
      </w:r>
      <w:r>
        <w:rPr>
          <w:rFonts w:hint="eastAsia" w:cs="宋体"/>
          <w:kern w:val="0"/>
          <w:sz w:val="21"/>
          <w:szCs w:val="21"/>
          <w:lang w:val="en-US" w:eastAsia="zh-CN"/>
        </w:rPr>
        <w:tab/>
      </w:r>
      <w:r>
        <w:rPr>
          <w:rFonts w:hint="eastAsia" w:cs="宋体"/>
          <w:kern w:val="0"/>
          <w:sz w:val="21"/>
          <w:szCs w:val="21"/>
          <w:lang w:eastAsia="zh-CN"/>
        </w:rPr>
        <w:t>D.新型贫困人口就业援助制度是解决贫困的关键</w:t>
      </w:r>
    </w:p>
    <w:p w14:paraId="58762EBC">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val="en-US" w:eastAsia="zh-CN"/>
        </w:rPr>
        <w:t>54.</w:t>
      </w:r>
      <w:r>
        <w:rPr>
          <w:rFonts w:hint="eastAsia" w:cs="宋体"/>
          <w:kern w:val="0"/>
          <w:sz w:val="21"/>
          <w:szCs w:val="21"/>
          <w:lang w:eastAsia="zh-CN"/>
        </w:rPr>
        <w:t>如果你没有充足的时间进行运动，而又想保持健康，你该怎么办？——走路。早在1992年，世卫组织就指出“走路是世界上最佳运动之一”，简单易行，不论男女老少，什么时候都可以动起来。但同样是走路！有的人越走越长寿，有的人却走出一身病。国际医学期刊《柳叶刀》刊登研究显示，无论健康与否，在公园散步的志愿者肺功能改善、动脉血管软化显著；而沿街散步者肺功能改善微弱，动脉硬化状况甚至恶化。因此，走路是否对人体有益和走路的地方有关。</w:t>
      </w:r>
    </w:p>
    <w:p w14:paraId="13CB7FAC">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下列哪项如果为真，最能加强</w:t>
      </w:r>
      <w:r>
        <w:rPr>
          <w:rFonts w:hint="eastAsia" w:cs="宋体"/>
          <w:kern w:val="0"/>
          <w:sz w:val="21"/>
          <w:szCs w:val="21"/>
          <w:lang w:val="en-US" w:eastAsia="zh-CN"/>
        </w:rPr>
        <w:t>这段文字</w:t>
      </w:r>
      <w:r>
        <w:rPr>
          <w:rFonts w:hint="eastAsia" w:cs="宋体"/>
          <w:kern w:val="0"/>
          <w:sz w:val="21"/>
          <w:szCs w:val="21"/>
          <w:lang w:eastAsia="zh-CN"/>
        </w:rPr>
        <w:t xml:space="preserve">中的结论？（ </w:t>
      </w:r>
      <w:r>
        <w:rPr>
          <w:rFonts w:hint="eastAsia" w:cs="宋体"/>
          <w:kern w:val="0"/>
          <w:sz w:val="21"/>
          <w:szCs w:val="21"/>
          <w:lang w:val="en-US" w:eastAsia="zh-CN"/>
        </w:rPr>
        <w:t xml:space="preserve">   </w:t>
      </w:r>
      <w:r>
        <w:rPr>
          <w:rFonts w:hint="eastAsia" w:cs="宋体"/>
          <w:kern w:val="0"/>
          <w:sz w:val="21"/>
          <w:szCs w:val="21"/>
          <w:lang w:eastAsia="zh-CN"/>
        </w:rPr>
        <w:t>）</w:t>
      </w:r>
    </w:p>
    <w:p w14:paraId="3246EE2E">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A.街道是空气污染比较严重的地方，来来往往的车辆会排放出很多一氧化碳、碳氢化合物、氮化合物、二氧化硫等有害气体</w:t>
      </w:r>
    </w:p>
    <w:p w14:paraId="6D84460B">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B.老王喜欢每天走在车来车往的闹市区，其身体状况不太好</w:t>
      </w:r>
    </w:p>
    <w:p w14:paraId="285210CD">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C.研究人员跟踪了一批每天在公园走路步数大于5000步的人，其心肺功能非常好</w:t>
      </w:r>
    </w:p>
    <w:p w14:paraId="5D6725CB">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D.相比于每日步行4000步的人，每日步行8000步的人全因死亡风险降低了</w:t>
      </w:r>
      <w:r>
        <w:rPr>
          <w:rFonts w:hint="eastAsia" w:cs="宋体"/>
          <w:kern w:val="0"/>
          <w:sz w:val="21"/>
          <w:szCs w:val="21"/>
          <w:lang w:val="en-US" w:eastAsia="zh-CN"/>
        </w:rPr>
        <w:t>51%</w:t>
      </w:r>
      <w:r>
        <w:rPr>
          <w:rFonts w:hint="eastAsia" w:cs="宋体"/>
          <w:kern w:val="0"/>
          <w:sz w:val="21"/>
          <w:szCs w:val="21"/>
          <w:lang w:eastAsia="zh-CN"/>
        </w:rPr>
        <w:t>，而每日步行12000步的人全因死亡风险降低了</w:t>
      </w:r>
      <w:r>
        <w:rPr>
          <w:rFonts w:hint="eastAsia" w:cs="宋体"/>
          <w:kern w:val="0"/>
          <w:sz w:val="21"/>
          <w:szCs w:val="21"/>
          <w:lang w:val="en-US" w:eastAsia="zh-CN"/>
        </w:rPr>
        <w:t>65%</w:t>
      </w:r>
      <w:r>
        <w:rPr>
          <w:rFonts w:hint="eastAsia" w:cs="宋体"/>
          <w:kern w:val="0"/>
          <w:sz w:val="21"/>
          <w:szCs w:val="21"/>
          <w:lang w:eastAsia="zh-CN"/>
        </w:rPr>
        <w:t>。而走到14000步、16000步，全因死亡风险基本就不会降低</w:t>
      </w:r>
    </w:p>
    <w:p w14:paraId="0EC42E25">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kern w:val="0"/>
          <w:szCs w:val="21"/>
          <w:lang w:eastAsia="zh-CN"/>
        </w:rPr>
      </w:pPr>
      <w:r>
        <w:rPr>
          <w:rFonts w:hint="eastAsia" w:ascii="宋体" w:hAnsi="宋体" w:eastAsia="宋体" w:cs="宋体"/>
          <w:kern w:val="0"/>
          <w:szCs w:val="21"/>
          <w:lang w:val="en-US" w:eastAsia="zh-CN"/>
        </w:rPr>
        <w:t>5</w:t>
      </w:r>
      <w:r>
        <w:rPr>
          <w:rFonts w:hint="eastAsia" w:cs="宋体"/>
          <w:kern w:val="0"/>
          <w:szCs w:val="21"/>
          <w:lang w:val="en-US" w:eastAsia="zh-CN"/>
        </w:rPr>
        <w:t>5</w:t>
      </w:r>
      <w:r>
        <w:rPr>
          <w:rFonts w:hint="eastAsia" w:ascii="宋体" w:hAnsi="宋体" w:eastAsia="宋体" w:cs="宋体"/>
          <w:kern w:val="0"/>
          <w:szCs w:val="21"/>
          <w:lang w:val="en-US" w:eastAsia="zh-CN"/>
        </w:rPr>
        <w:t>.由于脸书对合作共享数据的第三方疏于事实风险评估和动态管理，导致了原本用于科学研究目的的个人信息被非法出售给“剑桥分析”公司，超越用户授权目的而用于商业目的和政治倾向分析。因此，作为互联网平台，对于在其平台上提供服务的第三方应用应当承担审核监督责任。</w:t>
      </w:r>
    </w:p>
    <w:p w14:paraId="32AC43D0">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kern w:val="0"/>
          <w:szCs w:val="21"/>
          <w:lang w:eastAsia="zh-CN"/>
        </w:rPr>
      </w:pPr>
      <w:r>
        <w:rPr>
          <w:rFonts w:hint="eastAsia" w:ascii="宋体" w:hAnsi="宋体" w:eastAsia="宋体" w:cs="宋体"/>
          <w:kern w:val="0"/>
          <w:szCs w:val="21"/>
          <w:lang w:val="en-US" w:eastAsia="zh-CN"/>
        </w:rPr>
        <w:t>如果下列表述为真，最能支持以上观点的是（    ）。</w:t>
      </w:r>
    </w:p>
    <w:p w14:paraId="0CB20908">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kern w:val="0"/>
          <w:szCs w:val="21"/>
          <w:lang w:eastAsia="zh-CN"/>
        </w:rPr>
      </w:pPr>
      <w:r>
        <w:rPr>
          <w:rFonts w:hint="eastAsia" w:ascii="宋体" w:hAnsi="宋体" w:eastAsia="宋体" w:cs="宋体"/>
          <w:kern w:val="0"/>
          <w:szCs w:val="21"/>
          <w:lang w:val="en-US" w:eastAsia="zh-CN"/>
        </w:rPr>
        <w:t>A.由于第三方私自利用用户身份信息谋取私利，某网络平台被行政机关予以行政处罚</w:t>
      </w:r>
    </w:p>
    <w:p w14:paraId="21933F0B">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kern w:val="0"/>
          <w:szCs w:val="21"/>
          <w:lang w:eastAsia="zh-CN"/>
        </w:rPr>
      </w:pPr>
      <w:r>
        <w:rPr>
          <w:rFonts w:hint="eastAsia" w:ascii="宋体" w:hAnsi="宋体" w:eastAsia="宋体" w:cs="宋体"/>
          <w:kern w:val="0"/>
          <w:szCs w:val="21"/>
          <w:lang w:val="en-US" w:eastAsia="zh-CN"/>
        </w:rPr>
        <w:t>B.软件开发商收集平台用户数据属于业内“寻常”操作，社交媒体“脸书”心知肚明</w:t>
      </w:r>
    </w:p>
    <w:p w14:paraId="51114562">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kern w:val="0"/>
          <w:szCs w:val="21"/>
          <w:lang w:eastAsia="zh-CN"/>
        </w:rPr>
      </w:pPr>
      <w:r>
        <w:rPr>
          <w:rFonts w:hint="eastAsia" w:ascii="宋体" w:hAnsi="宋体" w:eastAsia="宋体" w:cs="宋体"/>
          <w:kern w:val="0"/>
          <w:szCs w:val="21"/>
          <w:lang w:val="en-US" w:eastAsia="zh-CN"/>
        </w:rPr>
        <w:t>C.网络平台必须对用户的私人信息保密，否则就应该承担相应的法律责任</w:t>
      </w:r>
    </w:p>
    <w:p w14:paraId="43A88407">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D.“剑桥分析”公司的行为严重影响了美国大选，必须要承担相应的法律责任</w:t>
      </w:r>
    </w:p>
    <w:p w14:paraId="387643CF">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ascii="宋体" w:eastAsia="宋体" w:cs="宋体"/>
          <w:kern w:val="0"/>
          <w:sz w:val="21"/>
          <w:szCs w:val="21"/>
          <w:lang w:val="en-US" w:eastAsia="zh-CN"/>
        </w:rPr>
        <w:t>56.</w:t>
      </w:r>
      <w:r>
        <w:rPr>
          <w:rFonts w:hint="eastAsia" w:eastAsia="宋体" w:cs="宋体"/>
          <w:kern w:val="0"/>
          <w:sz w:val="21"/>
          <w:szCs w:val="21"/>
          <w:lang w:eastAsia="zh-CN"/>
        </w:rPr>
        <w:t>行为科学研究显示，工作中的人际关系通常不那么复杂，也更宽松些，可能是由于这种人际关系更有规律，更易于预料，因此也更容易协调。因为人们知道他们每天都需要共同努力，相互协作，才能完成一定的工作。</w:t>
      </w:r>
    </w:p>
    <w:p w14:paraId="0172051F">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eastAsia="宋体" w:cs="宋体"/>
          <w:kern w:val="0"/>
          <w:sz w:val="21"/>
          <w:szCs w:val="21"/>
          <w:lang w:eastAsia="zh-CN"/>
        </w:rPr>
        <w:t>由此可以推出（    ）。</w:t>
      </w:r>
    </w:p>
    <w:p w14:paraId="58F5F7A3">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eastAsia="宋体" w:cs="宋体"/>
          <w:kern w:val="0"/>
          <w:sz w:val="21"/>
          <w:szCs w:val="21"/>
          <w:lang w:eastAsia="zh-CN"/>
        </w:rPr>
        <w:t>A.工作人员之间的关系较为简单</w:t>
      </w:r>
      <w:r>
        <w:rPr>
          <w:rFonts w:hint="eastAsia" w:ascii="宋体" w:eastAsia="宋体" w:cs="宋体"/>
          <w:kern w:val="0"/>
          <w:sz w:val="21"/>
          <w:szCs w:val="21"/>
          <w:lang w:val="en-US" w:eastAsia="zh-CN"/>
        </w:rPr>
        <w:tab/>
      </w:r>
      <w:r>
        <w:rPr>
          <w:rFonts w:hint="eastAsia" w:eastAsia="宋体" w:cs="宋体"/>
          <w:kern w:val="0"/>
          <w:sz w:val="21"/>
          <w:szCs w:val="21"/>
          <w:lang w:eastAsia="zh-CN"/>
        </w:rPr>
        <w:t>B.只要共同努力就能维系良好的人际关系</w:t>
      </w:r>
    </w:p>
    <w:p w14:paraId="756C3D02">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eastAsia="宋体" w:cs="宋体"/>
          <w:kern w:val="0"/>
          <w:sz w:val="21"/>
          <w:szCs w:val="21"/>
          <w:lang w:eastAsia="zh-CN"/>
        </w:rPr>
        <w:t>C.共同的目标使工作人员很团结</w:t>
      </w:r>
      <w:r>
        <w:rPr>
          <w:rFonts w:hint="eastAsia" w:ascii="宋体" w:eastAsia="宋体" w:cs="宋体"/>
          <w:kern w:val="0"/>
          <w:sz w:val="21"/>
          <w:szCs w:val="21"/>
          <w:lang w:val="en-US" w:eastAsia="zh-CN"/>
        </w:rPr>
        <w:tab/>
      </w:r>
      <w:r>
        <w:rPr>
          <w:rFonts w:hint="eastAsia" w:eastAsia="宋体" w:cs="宋体"/>
          <w:kern w:val="0"/>
          <w:sz w:val="21"/>
          <w:szCs w:val="21"/>
          <w:lang w:eastAsia="zh-CN"/>
        </w:rPr>
        <w:t>D.普通的人际关系缺乏规律</w:t>
      </w:r>
    </w:p>
    <w:p w14:paraId="15DA9E7E">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val="en-US" w:eastAsia="zh-CN"/>
        </w:rPr>
        <w:t>57</w:t>
      </w:r>
      <w:r>
        <w:rPr>
          <w:rFonts w:hint="eastAsia" w:ascii="宋体" w:eastAsia="宋体" w:cs="宋体"/>
          <w:kern w:val="0"/>
          <w:sz w:val="21"/>
          <w:szCs w:val="21"/>
          <w:lang w:val="en-US" w:eastAsia="zh-CN"/>
        </w:rPr>
        <w:t>.</w:t>
      </w:r>
      <w:r>
        <w:rPr>
          <w:rFonts w:hint="eastAsia" w:eastAsia="宋体" w:cs="宋体"/>
          <w:kern w:val="0"/>
          <w:sz w:val="21"/>
          <w:szCs w:val="21"/>
          <w:lang w:eastAsia="zh-CN"/>
        </w:rPr>
        <w:t>地球和火星相比，有许多共同属性，如同隶属于太阳系，都是较规则球体，有公转和自转。既然地球有生命存在，火星也很有可能有生命存在。</w:t>
      </w:r>
    </w:p>
    <w:p w14:paraId="38988D8F">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eastAsia="宋体" w:cs="宋体"/>
          <w:kern w:val="0"/>
          <w:sz w:val="21"/>
          <w:szCs w:val="21"/>
          <w:lang w:eastAsia="zh-CN"/>
        </w:rPr>
        <w:t>以下哪项为真，最可能削弱上述判断的可靠性？（</w:t>
      </w:r>
      <w:r>
        <w:rPr>
          <w:rFonts w:hint="eastAsia" w:ascii="宋体" w:eastAsia="宋体" w:cs="宋体"/>
          <w:kern w:val="0"/>
          <w:sz w:val="21"/>
          <w:szCs w:val="21"/>
          <w:lang w:val="en-US" w:eastAsia="zh-CN"/>
        </w:rPr>
        <w:t xml:space="preserve">   </w:t>
      </w:r>
      <w:r>
        <w:rPr>
          <w:rFonts w:hint="eastAsia" w:eastAsia="宋体" w:cs="宋体"/>
          <w:kern w:val="0"/>
          <w:sz w:val="21"/>
          <w:szCs w:val="21"/>
          <w:lang w:eastAsia="zh-CN"/>
        </w:rPr>
        <w:t xml:space="preserve"> ）</w:t>
      </w:r>
    </w:p>
    <w:p w14:paraId="4371A46C">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eastAsia="宋体" w:cs="宋体"/>
          <w:kern w:val="0"/>
          <w:sz w:val="21"/>
          <w:szCs w:val="21"/>
          <w:lang w:eastAsia="zh-CN"/>
        </w:rPr>
        <w:t>A.地球距离火星过远</w:t>
      </w:r>
      <w:r>
        <w:rPr>
          <w:rFonts w:hint="eastAsia" w:ascii="宋体" w:eastAsia="宋体" w:cs="宋体"/>
          <w:kern w:val="0"/>
          <w:sz w:val="21"/>
          <w:szCs w:val="21"/>
          <w:lang w:val="en-US" w:eastAsia="zh-CN"/>
        </w:rPr>
        <w:tab/>
      </w:r>
      <w:r>
        <w:rPr>
          <w:rFonts w:hint="eastAsia" w:ascii="宋体" w:eastAsia="宋体" w:cs="宋体"/>
          <w:kern w:val="0"/>
          <w:sz w:val="21"/>
          <w:szCs w:val="21"/>
          <w:lang w:val="en-US" w:eastAsia="zh-CN"/>
        </w:rPr>
        <w:tab/>
      </w:r>
      <w:r>
        <w:rPr>
          <w:rFonts w:hint="eastAsia" w:eastAsia="宋体" w:cs="宋体"/>
          <w:kern w:val="0"/>
          <w:sz w:val="21"/>
          <w:szCs w:val="21"/>
          <w:lang w:eastAsia="zh-CN"/>
        </w:rPr>
        <w:t>B.地球和火星生成时间不同</w:t>
      </w:r>
    </w:p>
    <w:p w14:paraId="099E9C9A">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eastAsia="宋体" w:cs="宋体"/>
          <w:kern w:val="0"/>
          <w:sz w:val="21"/>
          <w:szCs w:val="21"/>
          <w:lang w:eastAsia="zh-CN"/>
        </w:rPr>
        <w:t>C.地球和火星转速不同</w:t>
      </w:r>
      <w:r>
        <w:rPr>
          <w:rFonts w:hint="eastAsia" w:ascii="宋体" w:eastAsia="宋体" w:cs="宋体"/>
          <w:kern w:val="0"/>
          <w:sz w:val="21"/>
          <w:szCs w:val="21"/>
          <w:lang w:val="en-US" w:eastAsia="zh-CN"/>
        </w:rPr>
        <w:tab/>
      </w:r>
      <w:r>
        <w:rPr>
          <w:rFonts w:hint="eastAsia" w:eastAsia="宋体" w:cs="宋体"/>
          <w:kern w:val="0"/>
          <w:sz w:val="21"/>
          <w:szCs w:val="21"/>
          <w:lang w:eastAsia="zh-CN"/>
        </w:rPr>
        <w:t>D.火星上目前没有发现液态水</w:t>
      </w:r>
    </w:p>
    <w:p w14:paraId="6D00E3C7">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val="en-US" w:eastAsia="zh-CN"/>
        </w:rPr>
        <w:t>58.</w:t>
      </w:r>
      <w:r>
        <w:rPr>
          <w:rFonts w:hint="eastAsia" w:cs="宋体"/>
          <w:kern w:val="0"/>
          <w:sz w:val="21"/>
          <w:szCs w:val="21"/>
          <w:lang w:eastAsia="zh-CN"/>
        </w:rPr>
        <w:t>某社区为了丰富老年人的业余生活，开设了音乐类课程和运动类课程。经调查发现，有的老年人报了全部音乐类课程，也有的老年人报了全部运动类课程。</w:t>
      </w:r>
    </w:p>
    <w:p w14:paraId="0F78E805">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 xml:space="preserve">那么，下列一定为真的是（ </w:t>
      </w:r>
      <w:r>
        <w:rPr>
          <w:rFonts w:hint="eastAsia" w:cs="宋体"/>
          <w:kern w:val="0"/>
          <w:sz w:val="21"/>
          <w:szCs w:val="21"/>
          <w:lang w:val="en-US" w:eastAsia="zh-CN"/>
        </w:rPr>
        <w:t xml:space="preserve">   </w:t>
      </w:r>
      <w:r>
        <w:rPr>
          <w:rFonts w:hint="eastAsia" w:cs="宋体"/>
          <w:kern w:val="0"/>
          <w:sz w:val="21"/>
          <w:szCs w:val="21"/>
          <w:lang w:eastAsia="zh-CN"/>
        </w:rPr>
        <w:t>）。</w:t>
      </w:r>
    </w:p>
    <w:p w14:paraId="58C5D59A">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A.有的老年人只报了运动类课程</w:t>
      </w:r>
    </w:p>
    <w:p w14:paraId="6601EA69">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B.每类课程都有老年人报名</w:t>
      </w:r>
    </w:p>
    <w:p w14:paraId="298D66C4">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C.有的老年人报了音乐类和运动类的全部课程</w:t>
      </w:r>
    </w:p>
    <w:p w14:paraId="310C9F32">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D.不可能有人只报了一类课程</w:t>
      </w:r>
    </w:p>
    <w:p w14:paraId="044E8F07">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val="en-US" w:eastAsia="zh-CN"/>
        </w:rPr>
        <w:t>59.</w:t>
      </w:r>
      <w:r>
        <w:rPr>
          <w:rFonts w:hint="eastAsia" w:cs="宋体"/>
          <w:kern w:val="0"/>
          <w:sz w:val="21"/>
          <w:szCs w:val="21"/>
          <w:lang w:eastAsia="zh-CN"/>
        </w:rPr>
        <w:t>公司例会上，总经理说：“这次的考核，小王的成绩最好，几乎满分。”过了一会儿，总经理补充说道：“全部门应该没有一个人的成绩不超过你。”</w:t>
      </w:r>
    </w:p>
    <w:p w14:paraId="0C0C38B6">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 xml:space="preserve">从上述文字中，我们可以判断（ </w:t>
      </w:r>
      <w:r>
        <w:rPr>
          <w:rFonts w:hint="eastAsia" w:cs="宋体"/>
          <w:kern w:val="0"/>
          <w:sz w:val="21"/>
          <w:szCs w:val="21"/>
          <w:lang w:val="en-US" w:eastAsia="zh-CN"/>
        </w:rPr>
        <w:t xml:space="preserve">   </w:t>
      </w:r>
      <w:r>
        <w:rPr>
          <w:rFonts w:hint="eastAsia" w:cs="宋体"/>
          <w:kern w:val="0"/>
          <w:sz w:val="21"/>
          <w:szCs w:val="21"/>
          <w:lang w:eastAsia="zh-CN"/>
        </w:rPr>
        <w:t>）。</w:t>
      </w:r>
    </w:p>
    <w:p w14:paraId="2312A683">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A.小王可以做公司的模范员工</w:t>
      </w:r>
      <w:r>
        <w:rPr>
          <w:rFonts w:hint="eastAsia" w:cs="宋体"/>
          <w:kern w:val="0"/>
          <w:sz w:val="21"/>
          <w:szCs w:val="21"/>
          <w:lang w:val="en-US" w:eastAsia="zh-CN"/>
        </w:rPr>
        <w:tab/>
      </w:r>
      <w:r>
        <w:rPr>
          <w:rFonts w:hint="eastAsia" w:cs="宋体"/>
          <w:kern w:val="0"/>
          <w:sz w:val="21"/>
          <w:szCs w:val="21"/>
          <w:lang w:eastAsia="zh-CN"/>
        </w:rPr>
        <w:t>B.小王的考核分数很高</w:t>
      </w:r>
    </w:p>
    <w:p w14:paraId="284D8993">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C.部门其他成员的考核都比小王的好</w:t>
      </w:r>
      <w:r>
        <w:rPr>
          <w:rFonts w:hint="eastAsia" w:cs="宋体"/>
          <w:kern w:val="0"/>
          <w:sz w:val="21"/>
          <w:szCs w:val="21"/>
          <w:lang w:val="en-US" w:eastAsia="zh-CN"/>
        </w:rPr>
        <w:tab/>
      </w:r>
      <w:r>
        <w:rPr>
          <w:rFonts w:hint="eastAsia" w:cs="宋体"/>
          <w:kern w:val="0"/>
          <w:sz w:val="21"/>
          <w:szCs w:val="21"/>
          <w:lang w:eastAsia="zh-CN"/>
        </w:rPr>
        <w:t>D.总经理的话前后矛盾</w:t>
      </w:r>
    </w:p>
    <w:p w14:paraId="2AA78E49">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spacing w:val="-6"/>
          <w:kern w:val="0"/>
          <w:sz w:val="21"/>
          <w:szCs w:val="21"/>
          <w:lang w:eastAsia="zh-CN"/>
        </w:rPr>
      </w:pPr>
      <w:r>
        <w:rPr>
          <w:rFonts w:hint="eastAsia" w:cs="宋体"/>
          <w:kern w:val="0"/>
          <w:sz w:val="21"/>
          <w:szCs w:val="21"/>
          <w:lang w:val="en-US" w:eastAsia="zh-CN"/>
        </w:rPr>
        <w:t>60</w:t>
      </w:r>
      <w:r>
        <w:rPr>
          <w:rFonts w:hint="eastAsia" w:ascii="宋体" w:eastAsia="宋体" w:cs="宋体"/>
          <w:kern w:val="0"/>
          <w:sz w:val="21"/>
          <w:szCs w:val="21"/>
          <w:lang w:val="en-US" w:eastAsia="zh-CN"/>
        </w:rPr>
        <w:t>.</w:t>
      </w:r>
      <w:r>
        <w:rPr>
          <w:rFonts w:hint="eastAsia" w:eastAsia="宋体" w:cs="宋体"/>
          <w:kern w:val="0"/>
          <w:sz w:val="21"/>
          <w:szCs w:val="21"/>
          <w:lang w:eastAsia="zh-CN"/>
        </w:rPr>
        <w:t>俗话说，饭后百步走，活到九十九。但是这句话可能传递错误的概念，尤其对于冠心病患者来说，饭后百步走可能还会导致危险。因为饱餐后，特别是高蛋白、高脂性饮食后，血液会更多</w:t>
      </w:r>
      <w:r>
        <w:rPr>
          <w:rFonts w:hint="eastAsia" w:cs="宋体"/>
          <w:kern w:val="0"/>
          <w:sz w:val="21"/>
          <w:szCs w:val="21"/>
          <w:lang w:eastAsia="zh-CN"/>
        </w:rPr>
        <w:t>地</w:t>
      </w:r>
      <w:r>
        <w:rPr>
          <w:rFonts w:hint="eastAsia" w:eastAsia="宋体" w:cs="宋体"/>
          <w:kern w:val="0"/>
          <w:sz w:val="21"/>
          <w:szCs w:val="21"/>
          <w:lang w:eastAsia="zh-CN"/>
        </w:rPr>
        <w:t>集中到胃肠，加强消化功能</w:t>
      </w:r>
      <w:r>
        <w:rPr>
          <w:rFonts w:hint="eastAsia" w:eastAsia="宋体" w:cs="宋体"/>
          <w:spacing w:val="-6"/>
          <w:kern w:val="0"/>
          <w:sz w:val="21"/>
          <w:szCs w:val="21"/>
          <w:lang w:eastAsia="zh-CN"/>
        </w:rPr>
        <w:t>，走路可能会引起心肌缺血等疾病。因此走路是否对人体有益和走路的时机有关。</w:t>
      </w:r>
    </w:p>
    <w:p w14:paraId="0E205B28">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eastAsia="宋体" w:cs="宋体"/>
          <w:kern w:val="0"/>
          <w:sz w:val="21"/>
          <w:szCs w:val="21"/>
          <w:lang w:eastAsia="zh-CN"/>
        </w:rPr>
        <w:t>下列哪项如果为真，最能质疑</w:t>
      </w:r>
      <w:r>
        <w:rPr>
          <w:rFonts w:hint="eastAsia" w:ascii="宋体" w:eastAsia="宋体" w:cs="宋体"/>
          <w:kern w:val="0"/>
          <w:sz w:val="21"/>
          <w:szCs w:val="21"/>
          <w:lang w:val="en-US" w:eastAsia="zh-CN"/>
        </w:rPr>
        <w:t>这段文字</w:t>
      </w:r>
      <w:r>
        <w:rPr>
          <w:rFonts w:hint="eastAsia" w:eastAsia="宋体" w:cs="宋体"/>
          <w:kern w:val="0"/>
          <w:sz w:val="21"/>
          <w:szCs w:val="21"/>
          <w:lang w:eastAsia="zh-CN"/>
        </w:rPr>
        <w:t xml:space="preserve">中的论据？（ </w:t>
      </w:r>
      <w:r>
        <w:rPr>
          <w:rFonts w:hint="eastAsia" w:ascii="宋体" w:eastAsia="宋体" w:cs="宋体"/>
          <w:kern w:val="0"/>
          <w:sz w:val="21"/>
          <w:szCs w:val="21"/>
          <w:lang w:val="en-US" w:eastAsia="zh-CN"/>
        </w:rPr>
        <w:t xml:space="preserve">   </w:t>
      </w:r>
      <w:r>
        <w:rPr>
          <w:rFonts w:hint="eastAsia" w:eastAsia="宋体" w:cs="宋体"/>
          <w:kern w:val="0"/>
          <w:sz w:val="21"/>
          <w:szCs w:val="21"/>
          <w:lang w:eastAsia="zh-CN"/>
        </w:rPr>
        <w:t>）</w:t>
      </w:r>
    </w:p>
    <w:p w14:paraId="320A979D">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eastAsia="宋体" w:cs="宋体"/>
          <w:kern w:val="0"/>
          <w:sz w:val="21"/>
          <w:szCs w:val="21"/>
          <w:lang w:eastAsia="zh-CN"/>
        </w:rPr>
        <w:t>A.餐后休息半小时至一小时再去走路，可以有效预防冠心病</w:t>
      </w:r>
    </w:p>
    <w:p w14:paraId="49816023">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eastAsia="宋体" w:cs="宋体"/>
          <w:kern w:val="0"/>
          <w:sz w:val="21"/>
          <w:szCs w:val="21"/>
          <w:lang w:eastAsia="zh-CN"/>
        </w:rPr>
        <w:t>B.饭后从事剧烈运动才会导致心肌供血不足，出现心肌缺血、</w:t>
      </w:r>
      <w:r>
        <w:rPr>
          <w:rFonts w:hint="eastAsia" w:cs="宋体"/>
          <w:kern w:val="0"/>
          <w:sz w:val="21"/>
          <w:szCs w:val="21"/>
          <w:lang w:eastAsia="zh-CN"/>
        </w:rPr>
        <w:t>心绞痛</w:t>
      </w:r>
      <w:r>
        <w:rPr>
          <w:rFonts w:hint="eastAsia" w:eastAsia="宋体" w:cs="宋体"/>
          <w:kern w:val="0"/>
          <w:sz w:val="21"/>
          <w:szCs w:val="21"/>
          <w:lang w:eastAsia="zh-CN"/>
        </w:rPr>
        <w:t>甚至心肌梗死等疾病，而走路只是轻微运动</w:t>
      </w:r>
    </w:p>
    <w:p w14:paraId="216FCF48">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eastAsia="宋体" w:cs="宋体"/>
          <w:kern w:val="0"/>
          <w:sz w:val="21"/>
          <w:szCs w:val="21"/>
          <w:lang w:eastAsia="zh-CN"/>
        </w:rPr>
        <w:t>C.走路过多会引起膝盖磨损，这和什么时候走路无关</w:t>
      </w:r>
    </w:p>
    <w:p w14:paraId="7CF97BE4">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eastAsia="宋体" w:cs="宋体"/>
          <w:kern w:val="0"/>
          <w:sz w:val="21"/>
          <w:szCs w:val="21"/>
          <w:lang w:eastAsia="zh-CN"/>
        </w:rPr>
        <w:t>D.饭前走路和饭后走路对人体的影响大致相同</w:t>
      </w:r>
    </w:p>
    <w:p w14:paraId="65B2B69A">
      <w:pPr>
        <w:keepNext/>
        <w:keepLines/>
        <w:pageBreakBefore w:val="0"/>
        <w:widowControl w:val="0"/>
        <w:kinsoku/>
        <w:wordWrap/>
        <w:overflowPunct/>
        <w:topLinePunct w:val="0"/>
        <w:autoSpaceDE/>
        <w:autoSpaceDN/>
        <w:bidi w:val="0"/>
        <w:adjustRightInd/>
        <w:snapToGrid/>
        <w:spacing w:before="300" w:after="0" w:line="288" w:lineRule="auto"/>
        <w:ind w:firstLine="420" w:firstLineChars="200"/>
        <w:jc w:val="left"/>
        <w:textAlignment w:val="auto"/>
        <w:outlineLvl w:val="2"/>
        <w:rPr>
          <w:rFonts w:hint="default" w:ascii="黑体" w:hAnsi="黑体" w:eastAsia="黑体" w:cs="宋体"/>
          <w:sz w:val="21"/>
          <w:szCs w:val="21"/>
          <w:lang w:val="en-US" w:eastAsia="zh-CN" w:bidi="ar-SA"/>
        </w:rPr>
      </w:pPr>
      <w:r>
        <w:rPr>
          <w:rFonts w:hint="eastAsia" w:ascii="黑体" w:hAnsi="黑体" w:eastAsia="黑体" w:cs="宋体"/>
          <w:sz w:val="21"/>
          <w:szCs w:val="21"/>
          <w:lang w:val="en-US" w:eastAsia="zh-CN" w:bidi="ar-SA"/>
        </w:rPr>
        <w:t>四、定义判断：共5题。每道题先给出定义，然后列出四种情况，要求你严格依据定义，从中选出一个最符合或最不符合该定义的答案。注意：假设这个定义是正确的，不容置疑的。</w:t>
      </w:r>
    </w:p>
    <w:p w14:paraId="2129C754">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楷体" w:hAnsi="楷体" w:eastAsia="楷体" w:cs="楷体"/>
          <w:b/>
          <w:bCs/>
          <w:kern w:val="0"/>
          <w:szCs w:val="21"/>
          <w:lang w:val="en-US" w:eastAsia="zh-CN"/>
        </w:rPr>
      </w:pPr>
      <w:r>
        <w:rPr>
          <w:rFonts w:hint="eastAsia" w:ascii="楷体" w:hAnsi="楷体" w:eastAsia="楷体" w:cs="楷体"/>
          <w:b/>
          <w:bCs/>
          <w:kern w:val="0"/>
          <w:szCs w:val="21"/>
          <w:lang w:val="en-US" w:eastAsia="zh-CN"/>
        </w:rPr>
        <w:t>请开始答题：</w:t>
      </w:r>
    </w:p>
    <w:p w14:paraId="1E4B3FF0">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val="en-US" w:eastAsia="zh-CN"/>
        </w:rPr>
        <w:t>61.</w:t>
      </w:r>
      <w:r>
        <w:rPr>
          <w:rFonts w:hint="eastAsia" w:cs="宋体"/>
          <w:kern w:val="0"/>
          <w:sz w:val="21"/>
          <w:szCs w:val="21"/>
          <w:lang w:eastAsia="zh-CN"/>
        </w:rPr>
        <w:t>个人合伙：是指两个以上公民按照协议，各自提供资金、实物、技术等，合伙经营、共同劳动。</w:t>
      </w:r>
    </w:p>
    <w:p w14:paraId="20DB81BD">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根据上述定义，下面的方式属于个人合伙经营的是（</w:t>
      </w:r>
      <w:r>
        <w:rPr>
          <w:rFonts w:hint="eastAsia" w:cs="宋体"/>
          <w:kern w:val="0"/>
          <w:sz w:val="21"/>
          <w:szCs w:val="21"/>
          <w:lang w:val="en-US" w:eastAsia="zh-CN"/>
        </w:rPr>
        <w:t xml:space="preserve">   </w:t>
      </w:r>
      <w:r>
        <w:rPr>
          <w:rFonts w:hint="eastAsia" w:cs="宋体"/>
          <w:kern w:val="0"/>
          <w:sz w:val="21"/>
          <w:szCs w:val="21"/>
          <w:lang w:eastAsia="zh-CN"/>
        </w:rPr>
        <w:t xml:space="preserve"> ）。</w:t>
      </w:r>
    </w:p>
    <w:p w14:paraId="7478CD80">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A.赵某与钱某经口头协议，在闹市区租门面房合伙经营服装店。房主孙某同意将门面房折价2万元加入合伙，但不参与经营，只每半年收取经营收益的10%</w:t>
      </w:r>
    </w:p>
    <w:p w14:paraId="78886743">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B.王某和孙某都在同一个市场卖盒饭，后有某公司要求每天定时定量送盒饭，由于数量多，二人均不能独立接单，因此二人协议联合接单，每人分别承担总盒饭数的一半的任务，收入各半</w:t>
      </w:r>
    </w:p>
    <w:p w14:paraId="3F9F8FF9">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C.陈某需要一间画室创作，但苦于经济拮据，只能在街边作画，有一路人张某看中陈某的画工，打算将自己的闲置的房子借陈某作画室用，待陈某创作作品出卖后再补给其房租</w:t>
      </w:r>
    </w:p>
    <w:p w14:paraId="3530F0B6">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D.刘某与朱某是亲密的伙伴，刘某要经营啤酒生意，但苦于缺乏资金。朱某慷慨解囊借5万元给刘某，刘某表示将5万算入公司股份，到年底给朱某按股份分红，但如果公司亏损则朱某不承担任何风险，完全由刘某承担。朱某未置可否，称怎么样都行</w:t>
      </w:r>
    </w:p>
    <w:p w14:paraId="7B20CAB8">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val="en-US" w:eastAsia="zh-CN"/>
        </w:rPr>
        <w:t>62.</w:t>
      </w:r>
      <w:r>
        <w:rPr>
          <w:rFonts w:hint="eastAsia" w:cs="宋体"/>
          <w:kern w:val="0"/>
          <w:sz w:val="21"/>
          <w:szCs w:val="21"/>
          <w:lang w:eastAsia="zh-CN"/>
        </w:rPr>
        <w:t>动物福利是指尊重动物的权利、保护生态环境，促进人与动物协调发展。动物福利主要包括：生理福利，即无饥渴之忧虑；环境福利，即让动物有适当的居所；卫生福利，即尽量减少动物的伤病；行为福利，即保证动物表达天性的自由；心理福利，即减少动物恐惧和焦虑的心情。</w:t>
      </w:r>
    </w:p>
    <w:p w14:paraId="0879FF34">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根据上述定义，下列不涉及动物福利的是（</w:t>
      </w:r>
      <w:r>
        <w:rPr>
          <w:rFonts w:hint="eastAsia" w:cs="宋体"/>
          <w:kern w:val="0"/>
          <w:sz w:val="21"/>
          <w:szCs w:val="21"/>
          <w:lang w:val="en-US" w:eastAsia="zh-CN"/>
        </w:rPr>
        <w:t xml:space="preserve">    </w:t>
      </w:r>
      <w:r>
        <w:rPr>
          <w:rFonts w:hint="eastAsia" w:cs="宋体"/>
          <w:kern w:val="0"/>
          <w:sz w:val="21"/>
          <w:szCs w:val="21"/>
          <w:lang w:eastAsia="zh-CN"/>
        </w:rPr>
        <w:t>）。</w:t>
      </w:r>
    </w:p>
    <w:p w14:paraId="4A0C3609">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A.牧民让山羊在草原上自由觅食，改善山羊的成长环境</w:t>
      </w:r>
    </w:p>
    <w:p w14:paraId="5F04537A">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B.实验员在实验前会对被试验的动物注射麻药，减轻动物的痛苦</w:t>
      </w:r>
    </w:p>
    <w:p w14:paraId="344F3DA9">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C.采用多种奖励方式，激发海豚表演高难度动作</w:t>
      </w:r>
    </w:p>
    <w:p w14:paraId="404976CA">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D.在山区修建高速公路时预留多处动物过桥涵洞</w:t>
      </w:r>
    </w:p>
    <w:p w14:paraId="3531BE1B">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val="en-US" w:eastAsia="zh-CN"/>
        </w:rPr>
        <w:t>63.</w:t>
      </w:r>
      <w:r>
        <w:rPr>
          <w:rFonts w:hint="eastAsia" w:cs="宋体"/>
          <w:kern w:val="0"/>
          <w:sz w:val="21"/>
          <w:szCs w:val="21"/>
          <w:lang w:eastAsia="zh-CN"/>
        </w:rPr>
        <w:t>工作倦怠是指工作本身对个人的能力、精力以及资源过度要求而导致工作者感到情绪枯竭、筋疲力尽的现象。</w:t>
      </w:r>
    </w:p>
    <w:p w14:paraId="51B37E32">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根据上述定义，下列不属于工作倦怠的是（</w:t>
      </w:r>
      <w:r>
        <w:rPr>
          <w:rFonts w:hint="eastAsia" w:cs="宋体"/>
          <w:kern w:val="0"/>
          <w:sz w:val="21"/>
          <w:szCs w:val="21"/>
          <w:lang w:val="en-US" w:eastAsia="zh-CN"/>
        </w:rPr>
        <w:t xml:space="preserve">    </w:t>
      </w:r>
      <w:r>
        <w:rPr>
          <w:rFonts w:hint="eastAsia" w:cs="宋体"/>
          <w:kern w:val="0"/>
          <w:sz w:val="21"/>
          <w:szCs w:val="21"/>
          <w:lang w:eastAsia="zh-CN"/>
        </w:rPr>
        <w:t>）。</w:t>
      </w:r>
    </w:p>
    <w:p w14:paraId="08B01CFE">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A.小王老师感到难以完成学校下达的额外教学任务</w:t>
      </w:r>
    </w:p>
    <w:p w14:paraId="376F15B2">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B.现在很多学生非常调皮，一些年轻的老师疲于应付</w:t>
      </w:r>
    </w:p>
    <w:p w14:paraId="49635D3C">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C.因为最近经常加班，小李老师这几天上课总提不起精神</w:t>
      </w:r>
    </w:p>
    <w:p w14:paraId="793A48A5">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D.小张老师因为和丈夫关系紧张，最近上班总是愁眉苦脸的</w:t>
      </w:r>
    </w:p>
    <w:p w14:paraId="0A87F096">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val="en-US" w:eastAsia="zh-CN"/>
        </w:rPr>
        <w:t>64.</w:t>
      </w:r>
      <w:r>
        <w:rPr>
          <w:rFonts w:hint="eastAsia" w:cs="宋体"/>
          <w:kern w:val="0"/>
          <w:sz w:val="21"/>
          <w:szCs w:val="21"/>
          <w:lang w:eastAsia="zh-CN"/>
        </w:rPr>
        <w:t>低碳生活，就是指生活作息时所耗用的能量要尽力减少，减低碳、特别是二氧化碳的排放量，从而减少对大气的污染，减缓生态恶化。</w:t>
      </w:r>
    </w:p>
    <w:p w14:paraId="1E58737A">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 xml:space="preserve">根据以上定义，下列生活习惯不属于低碳生活的是（ </w:t>
      </w:r>
      <w:r>
        <w:rPr>
          <w:rFonts w:hint="eastAsia" w:cs="宋体"/>
          <w:kern w:val="0"/>
          <w:sz w:val="21"/>
          <w:szCs w:val="21"/>
          <w:lang w:val="en-US" w:eastAsia="zh-CN"/>
        </w:rPr>
        <w:t xml:space="preserve">   </w:t>
      </w:r>
      <w:r>
        <w:rPr>
          <w:rFonts w:hint="eastAsia" w:cs="宋体"/>
          <w:kern w:val="0"/>
          <w:sz w:val="21"/>
          <w:szCs w:val="21"/>
          <w:lang w:eastAsia="zh-CN"/>
        </w:rPr>
        <w:t>）。</w:t>
      </w:r>
    </w:p>
    <w:p w14:paraId="0EF06E0A">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A.把旧电池收集起来，以便回收</w:t>
      </w:r>
      <w:r>
        <w:rPr>
          <w:rFonts w:hint="eastAsia" w:cs="宋体"/>
          <w:kern w:val="0"/>
          <w:sz w:val="21"/>
          <w:szCs w:val="21"/>
          <w:lang w:val="en-US" w:eastAsia="zh-CN"/>
        </w:rPr>
        <w:tab/>
      </w:r>
      <w:r>
        <w:rPr>
          <w:rFonts w:hint="eastAsia" w:cs="宋体"/>
          <w:kern w:val="0"/>
          <w:sz w:val="21"/>
          <w:szCs w:val="21"/>
          <w:lang w:eastAsia="zh-CN"/>
        </w:rPr>
        <w:t>B.在家时尽量用自然光照明</w:t>
      </w:r>
    </w:p>
    <w:p w14:paraId="2A1BC933">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C.骑自行车上班</w:t>
      </w:r>
      <w:r>
        <w:rPr>
          <w:rFonts w:hint="eastAsia" w:cs="宋体"/>
          <w:kern w:val="0"/>
          <w:sz w:val="21"/>
          <w:szCs w:val="21"/>
          <w:lang w:val="en-US" w:eastAsia="zh-CN"/>
        </w:rPr>
        <w:tab/>
      </w:r>
      <w:r>
        <w:rPr>
          <w:rFonts w:hint="eastAsia" w:cs="宋体"/>
          <w:kern w:val="0"/>
          <w:sz w:val="21"/>
          <w:szCs w:val="21"/>
          <w:lang w:val="en-US" w:eastAsia="zh-CN"/>
        </w:rPr>
        <w:tab/>
      </w:r>
      <w:r>
        <w:rPr>
          <w:rFonts w:hint="eastAsia" w:cs="宋体"/>
          <w:kern w:val="0"/>
          <w:sz w:val="21"/>
          <w:szCs w:val="21"/>
          <w:lang w:eastAsia="zh-CN"/>
        </w:rPr>
        <w:t>D.出门尽量不开私家车，多坐出租车</w:t>
      </w:r>
    </w:p>
    <w:p w14:paraId="39560483">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val="en-US" w:eastAsia="zh-CN"/>
        </w:rPr>
        <w:t>65.</w:t>
      </w:r>
      <w:r>
        <w:rPr>
          <w:rFonts w:hint="eastAsia" w:cs="宋体"/>
          <w:kern w:val="0"/>
          <w:sz w:val="21"/>
          <w:szCs w:val="21"/>
          <w:lang w:eastAsia="zh-CN"/>
        </w:rPr>
        <w:t>表现者——观察者效应，是指人们倾向于把他人的行为解释为由他人自身原因所引起，而将自己的行为解释为由外部因素引起的现象。</w:t>
      </w:r>
    </w:p>
    <w:p w14:paraId="6B16E4D8">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 xml:space="preserve">根据上述定义，下列体现观察者效应的是（ </w:t>
      </w:r>
      <w:r>
        <w:rPr>
          <w:rFonts w:hint="eastAsia" w:cs="宋体"/>
          <w:kern w:val="0"/>
          <w:sz w:val="21"/>
          <w:szCs w:val="21"/>
          <w:lang w:val="en-US" w:eastAsia="zh-CN"/>
        </w:rPr>
        <w:t xml:space="preserve">    </w:t>
      </w:r>
      <w:r>
        <w:rPr>
          <w:rFonts w:hint="eastAsia" w:cs="宋体"/>
          <w:kern w:val="0"/>
          <w:sz w:val="21"/>
          <w:szCs w:val="21"/>
          <w:lang w:eastAsia="zh-CN"/>
        </w:rPr>
        <w:t>）。</w:t>
      </w:r>
    </w:p>
    <w:p w14:paraId="0E620C46">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A.郑某出差时把带出去的展示品弄丢了，他认为是自己太忙、顾客太多而无暇顾及所致，自己有疏忽大意的过错</w:t>
      </w:r>
    </w:p>
    <w:p w14:paraId="4D6A2E3E">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B.王某与张某在仓库值夜班时将公司的建筑钢材丢失，两人认为自身都存在过错</w:t>
      </w:r>
    </w:p>
    <w:p w14:paraId="081E7E4A">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C.办公室里李某的笔记本电脑丢失，小王认为自己在埋头工作无暇顾及该电脑，丢失事件是就在办公桌附近上网的刘某粗心大意所致</w:t>
      </w:r>
    </w:p>
    <w:p w14:paraId="218758D6">
      <w:pPr>
        <w:keepNext w:val="0"/>
        <w:keepLines w:val="0"/>
        <w:pageBreakBefore w:val="0"/>
        <w:widowControl w:val="0"/>
        <w:kinsoku/>
        <w:wordWrap/>
        <w:overflowPunct/>
        <w:topLinePunct w:val="0"/>
        <w:autoSpaceDE/>
        <w:autoSpaceDN/>
        <w:bidi w:val="0"/>
        <w:adjustRightInd/>
        <w:snapToGrid/>
        <w:spacing w:after="0"/>
        <w:ind w:firstLine="420" w:firstLineChars="200"/>
        <w:textAlignment w:val="auto"/>
        <w:rPr>
          <w:rFonts w:hint="eastAsia" w:cs="宋体"/>
          <w:kern w:val="0"/>
          <w:sz w:val="21"/>
          <w:szCs w:val="21"/>
          <w:lang w:eastAsia="zh-CN"/>
        </w:rPr>
      </w:pPr>
      <w:r>
        <w:rPr>
          <w:rFonts w:hint="eastAsia" w:cs="宋体"/>
          <w:kern w:val="0"/>
          <w:sz w:val="21"/>
          <w:szCs w:val="21"/>
          <w:lang w:eastAsia="zh-CN"/>
        </w:rPr>
        <w:t>D.公司的文件室昨晚被盗窃，熊某认为自己还要保管公司的其他重要文件，无力照看太多，而陈某认为这是由于房间的安全设施较差，以致被盗</w:t>
      </w:r>
    </w:p>
    <w:p w14:paraId="185C3E2F">
      <w:pPr>
        <w:keepNext/>
        <w:keepLines/>
        <w:pageBreakBefore w:val="0"/>
        <w:widowControl w:val="0"/>
        <w:kinsoku/>
        <w:wordWrap/>
        <w:overflowPunct/>
        <w:topLinePunct w:val="0"/>
        <w:autoSpaceDE/>
        <w:autoSpaceDN/>
        <w:bidi w:val="0"/>
        <w:adjustRightInd/>
        <w:snapToGrid/>
        <w:spacing w:before="400" w:after="400" w:line="288" w:lineRule="auto"/>
        <w:ind w:firstLine="0" w:firstLineChars="0"/>
        <w:jc w:val="center"/>
        <w:textAlignment w:val="auto"/>
        <w:outlineLvl w:val="0"/>
        <w:rPr>
          <w:rFonts w:hint="eastAsia" w:ascii="黑体" w:hAnsi="黑体" w:eastAsia="黑体" w:cs="黑体"/>
          <w:sz w:val="24"/>
          <w:szCs w:val="24"/>
          <w:lang w:val="en-US" w:eastAsia="zh-CN" w:bidi="ar-SA"/>
        </w:rPr>
      </w:pPr>
      <w:bookmarkStart w:id="4" w:name="_Toc11879"/>
      <w:r>
        <w:rPr>
          <w:rFonts w:hint="eastAsia" w:ascii="黑体" w:hAnsi="黑体" w:eastAsia="黑体" w:cs="黑体"/>
          <w:sz w:val="24"/>
          <w:szCs w:val="24"/>
          <w:lang w:val="en-US" w:eastAsia="zh-CN" w:bidi="ar-SA"/>
        </w:rPr>
        <w:t>第四部分  言语理解与表达</w:t>
      </w:r>
      <w:bookmarkEnd w:id="4"/>
    </w:p>
    <w:p w14:paraId="415CD1B3">
      <w:pPr>
        <w:keepNext/>
        <w:keepLines/>
        <w:pageBreakBefore w:val="0"/>
        <w:widowControl w:val="0"/>
        <w:kinsoku/>
        <w:wordWrap/>
        <w:overflowPunct/>
        <w:topLinePunct w:val="0"/>
        <w:autoSpaceDE/>
        <w:autoSpaceDN/>
        <w:bidi w:val="0"/>
        <w:adjustRightInd/>
        <w:snapToGrid/>
        <w:spacing w:before="300" w:after="0" w:line="288" w:lineRule="auto"/>
        <w:ind w:firstLine="420" w:firstLineChars="200"/>
        <w:jc w:val="left"/>
        <w:textAlignment w:val="auto"/>
        <w:outlineLvl w:val="2"/>
        <w:rPr>
          <w:rFonts w:hint="eastAsia" w:ascii="黑体" w:hAnsi="黑体" w:eastAsia="黑体" w:cs="宋体"/>
          <w:sz w:val="21"/>
          <w:szCs w:val="21"/>
          <w:lang w:val="en-US" w:eastAsia="zh-CN" w:bidi="ar-SA"/>
        </w:rPr>
      </w:pPr>
      <w:r>
        <w:rPr>
          <w:rFonts w:hint="eastAsia" w:ascii="黑体" w:hAnsi="黑体" w:eastAsia="黑体" w:cs="宋体"/>
          <w:sz w:val="21"/>
          <w:szCs w:val="21"/>
          <w:lang w:val="en-US" w:eastAsia="zh-CN" w:bidi="ar-SA"/>
        </w:rPr>
        <w:t>本部分主要考查考生对语言文字的理解和驾驭能力。这种能力包括：对词、句子、短文一般意思和特定意义的理解；对比较复杂的概念和观点的准确理解；根据上下文，合理推断句子隐含的内容，准确地辨明句义，筛选信息等等。</w:t>
      </w:r>
    </w:p>
    <w:p w14:paraId="352BA844">
      <w:pPr>
        <w:keepNext/>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楷体" w:hAnsi="楷体" w:eastAsia="楷体" w:cs="楷体"/>
          <w:b/>
          <w:bCs/>
          <w:kern w:val="0"/>
          <w:szCs w:val="21"/>
          <w:lang w:val="en-US" w:eastAsia="zh-CN"/>
        </w:rPr>
      </w:pPr>
      <w:r>
        <w:rPr>
          <w:rFonts w:hint="eastAsia" w:ascii="楷体" w:hAnsi="楷体" w:eastAsia="楷体" w:cs="楷体"/>
          <w:b/>
          <w:bCs/>
          <w:kern w:val="0"/>
          <w:szCs w:val="21"/>
          <w:lang w:val="en-US" w:eastAsia="zh-CN"/>
        </w:rPr>
        <w:t>请开始答题：</w:t>
      </w:r>
    </w:p>
    <w:p w14:paraId="410A9E4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6</w:t>
      </w:r>
      <w:r>
        <w:rPr>
          <w:rFonts w:hint="eastAsia" w:cs="宋体"/>
          <w:kern w:val="0"/>
          <w:szCs w:val="21"/>
          <w:lang w:val="en-US" w:eastAsia="zh-CN"/>
        </w:rPr>
        <w:t>6</w:t>
      </w:r>
      <w:r>
        <w:rPr>
          <w:rFonts w:hint="eastAsia" w:ascii="宋体" w:hAnsi="宋体" w:eastAsia="宋体" w:cs="宋体"/>
          <w:kern w:val="0"/>
          <w:szCs w:val="21"/>
          <w:lang w:val="en-US" w:eastAsia="zh-CN"/>
        </w:rPr>
        <w:t>.在中共一大纪念馆“真理的味道”展陈前，72种版本的《共产党宣言》作为“镇馆之宝”，吸引参观者驻足，在此________真理的力量。</w:t>
      </w:r>
    </w:p>
    <w:p w14:paraId="3A72A39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填入划横线部分最恰当的一项是（    ）。</w:t>
      </w:r>
    </w:p>
    <w:p w14:paraId="0C010D7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A.感知</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B.感悟</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C.体验</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D.品味</w:t>
      </w:r>
    </w:p>
    <w:p w14:paraId="183CD041">
      <w:pPr>
        <w:bidi w:val="0"/>
        <w:ind w:firstLine="440"/>
        <w:rPr>
          <w:rFonts w:hint="eastAsia" w:cs="宋体"/>
          <w:kern w:val="0"/>
          <w:szCs w:val="21"/>
          <w:lang w:val="en-US" w:eastAsia="zh-CN"/>
        </w:rPr>
      </w:pPr>
      <w:r>
        <w:rPr>
          <w:rFonts w:hint="eastAsia" w:cs="宋体"/>
          <w:kern w:val="0"/>
          <w:szCs w:val="21"/>
          <w:lang w:val="en-US" w:eastAsia="zh-CN"/>
        </w:rPr>
        <w:t>67.深圳的40年是中国经济特区建设的一个缩影，也是无数党员与人民群众努力的成果，________。每个人的一小步都是建设成功的关键。</w:t>
      </w:r>
    </w:p>
    <w:p w14:paraId="0187B876">
      <w:pPr>
        <w:bidi w:val="0"/>
        <w:ind w:firstLine="440"/>
        <w:rPr>
          <w:rFonts w:hint="eastAsia" w:cs="宋体"/>
          <w:kern w:val="0"/>
          <w:szCs w:val="21"/>
          <w:lang w:val="en-US" w:eastAsia="zh-CN"/>
        </w:rPr>
      </w:pPr>
      <w:r>
        <w:rPr>
          <w:rFonts w:hint="eastAsia" w:cs="宋体"/>
          <w:kern w:val="0"/>
          <w:szCs w:val="21"/>
          <w:lang w:val="en-US" w:eastAsia="zh-CN"/>
        </w:rPr>
        <w:t>填入划横线部分最恰当的一项是（    ）。</w:t>
      </w:r>
    </w:p>
    <w:p w14:paraId="285BBB2D">
      <w:pPr>
        <w:bidi w:val="0"/>
        <w:ind w:firstLine="440"/>
        <w:rPr>
          <w:rFonts w:hint="eastAsia" w:cs="宋体"/>
          <w:kern w:val="0"/>
          <w:szCs w:val="21"/>
          <w:lang w:val="en-US" w:eastAsia="zh-CN"/>
        </w:rPr>
      </w:pPr>
      <w:r>
        <w:rPr>
          <w:rFonts w:hint="eastAsia" w:cs="宋体"/>
          <w:kern w:val="0"/>
          <w:szCs w:val="21"/>
          <w:lang w:val="en-US" w:eastAsia="zh-CN"/>
        </w:rPr>
        <w:t>A.厚积薄发</w:t>
      </w:r>
      <w:r>
        <w:rPr>
          <w:rFonts w:hint="eastAsia" w:cs="宋体"/>
          <w:kern w:val="0"/>
          <w:szCs w:val="21"/>
          <w:lang w:val="en-US" w:eastAsia="zh-CN"/>
        </w:rPr>
        <w:tab/>
      </w:r>
      <w:r>
        <w:rPr>
          <w:rFonts w:hint="eastAsia" w:cs="宋体"/>
          <w:kern w:val="0"/>
          <w:szCs w:val="21"/>
          <w:lang w:val="en-US" w:eastAsia="zh-CN"/>
        </w:rPr>
        <w:t>B.积羽沉舟</w:t>
      </w:r>
      <w:r>
        <w:rPr>
          <w:rFonts w:hint="eastAsia" w:cs="宋体"/>
          <w:kern w:val="0"/>
          <w:szCs w:val="21"/>
          <w:lang w:val="en-US" w:eastAsia="zh-CN"/>
        </w:rPr>
        <w:tab/>
      </w:r>
      <w:r>
        <w:rPr>
          <w:rFonts w:hint="eastAsia" w:cs="宋体"/>
          <w:kern w:val="0"/>
          <w:szCs w:val="21"/>
          <w:lang w:val="en-US" w:eastAsia="zh-CN"/>
        </w:rPr>
        <w:t>C.万众一心</w:t>
      </w:r>
      <w:r>
        <w:rPr>
          <w:rFonts w:hint="eastAsia" w:cs="宋体"/>
          <w:kern w:val="0"/>
          <w:szCs w:val="21"/>
          <w:lang w:val="en-US" w:eastAsia="zh-CN"/>
        </w:rPr>
        <w:tab/>
      </w:r>
      <w:r>
        <w:rPr>
          <w:rFonts w:hint="eastAsia" w:cs="宋体"/>
          <w:kern w:val="0"/>
          <w:szCs w:val="21"/>
          <w:lang w:val="en-US" w:eastAsia="zh-CN"/>
        </w:rPr>
        <w:t>D.聚沙成塔</w:t>
      </w:r>
    </w:p>
    <w:p w14:paraId="36ABC3C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cs="宋体"/>
          <w:kern w:val="0"/>
          <w:szCs w:val="21"/>
          <w:lang w:val="en-US" w:eastAsia="zh-CN"/>
        </w:rPr>
        <w:t>68</w:t>
      </w:r>
      <w:r>
        <w:rPr>
          <w:rFonts w:hint="eastAsia" w:ascii="宋体" w:hAnsi="宋体" w:eastAsia="宋体" w:cs="宋体"/>
          <w:kern w:val="0"/>
          <w:szCs w:val="21"/>
          <w:lang w:val="en-US" w:eastAsia="zh-CN"/>
        </w:rPr>
        <w:t>.________红色血脉，牢记初心使命，是为了增长永远奋斗的志气，是为了________勇担责任的底气。</w:t>
      </w:r>
    </w:p>
    <w:p w14:paraId="79AE67A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依次填入划横线部分最恰当的一项是（    ）。</w:t>
      </w:r>
    </w:p>
    <w:p w14:paraId="332D900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A.延续  滋养</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B.接续  培养</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C.赓续  厚植</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D.继续  培植</w:t>
      </w:r>
    </w:p>
    <w:p w14:paraId="12024285">
      <w:pPr>
        <w:bidi w:val="0"/>
        <w:ind w:firstLine="440"/>
        <w:rPr>
          <w:rFonts w:hint="eastAsia" w:cs="宋体"/>
          <w:kern w:val="0"/>
          <w:szCs w:val="21"/>
          <w:lang w:val="en-US" w:eastAsia="zh-CN"/>
        </w:rPr>
      </w:pPr>
      <w:r>
        <w:rPr>
          <w:rFonts w:hint="eastAsia" w:cs="宋体"/>
          <w:kern w:val="0"/>
          <w:szCs w:val="21"/>
          <w:lang w:val="en-US" w:eastAsia="zh-CN"/>
        </w:rPr>
        <w:t>69.实体书店最红火的年代，恰恰也是信息相对________的年代，人们接收的信息大多都来自书本。而在信息爆炸的今天，人们阅读和接收信息的方式发生了________的改变。所以，我们不能要求书店也必须保持“传统”的味道，还停留在记忆中的样子。</w:t>
      </w:r>
    </w:p>
    <w:p w14:paraId="6AB4CDB9">
      <w:pPr>
        <w:bidi w:val="0"/>
        <w:ind w:firstLine="440"/>
        <w:rPr>
          <w:rFonts w:hint="eastAsia" w:cs="宋体"/>
          <w:kern w:val="0"/>
          <w:szCs w:val="21"/>
          <w:lang w:val="en-US" w:eastAsia="zh-CN"/>
        </w:rPr>
      </w:pPr>
      <w:r>
        <w:rPr>
          <w:rFonts w:hint="eastAsia" w:cs="宋体"/>
          <w:kern w:val="0"/>
          <w:szCs w:val="21"/>
          <w:lang w:val="en-US" w:eastAsia="zh-CN"/>
        </w:rPr>
        <w:t>依次填入划横线部分最恰当的一项是（    ）。</w:t>
      </w:r>
    </w:p>
    <w:p w14:paraId="14397099">
      <w:pPr>
        <w:bidi w:val="0"/>
        <w:ind w:firstLine="440"/>
        <w:rPr>
          <w:rFonts w:hint="eastAsia" w:cs="宋体"/>
          <w:kern w:val="0"/>
          <w:szCs w:val="21"/>
          <w:lang w:val="en-US" w:eastAsia="zh-CN"/>
        </w:rPr>
      </w:pPr>
      <w:r>
        <w:rPr>
          <w:rFonts w:hint="eastAsia" w:cs="宋体"/>
          <w:kern w:val="0"/>
          <w:szCs w:val="21"/>
          <w:lang w:val="en-US" w:eastAsia="zh-CN"/>
        </w:rPr>
        <w:t>A.封闭  翻天覆地</w:t>
      </w:r>
      <w:r>
        <w:rPr>
          <w:rFonts w:hint="eastAsia" w:cs="宋体"/>
          <w:kern w:val="0"/>
          <w:szCs w:val="21"/>
          <w:lang w:val="en-US" w:eastAsia="zh-CN"/>
        </w:rPr>
        <w:tab/>
      </w:r>
      <w:r>
        <w:rPr>
          <w:rFonts w:hint="eastAsia" w:cs="宋体"/>
          <w:kern w:val="0"/>
          <w:szCs w:val="21"/>
          <w:lang w:val="en-US" w:eastAsia="zh-CN"/>
        </w:rPr>
        <w:tab/>
      </w:r>
      <w:r>
        <w:rPr>
          <w:rFonts w:hint="eastAsia" w:cs="宋体"/>
          <w:kern w:val="0"/>
          <w:szCs w:val="21"/>
          <w:lang w:val="en-US" w:eastAsia="zh-CN"/>
        </w:rPr>
        <w:t>B.单调  参差不齐</w:t>
      </w:r>
    </w:p>
    <w:p w14:paraId="0FBB1846">
      <w:pPr>
        <w:bidi w:val="0"/>
        <w:ind w:firstLine="440"/>
        <w:rPr>
          <w:rFonts w:hint="eastAsia" w:cs="宋体"/>
          <w:kern w:val="0"/>
          <w:szCs w:val="21"/>
          <w:lang w:val="en-US" w:eastAsia="zh-CN"/>
        </w:rPr>
      </w:pPr>
      <w:r>
        <w:rPr>
          <w:rFonts w:hint="eastAsia" w:cs="宋体"/>
          <w:kern w:val="0"/>
          <w:szCs w:val="21"/>
          <w:lang w:val="en-US" w:eastAsia="zh-CN"/>
        </w:rPr>
        <w:t>C.阻塞  猝不及防</w:t>
      </w:r>
      <w:r>
        <w:rPr>
          <w:rFonts w:hint="eastAsia" w:cs="宋体"/>
          <w:kern w:val="0"/>
          <w:szCs w:val="21"/>
          <w:lang w:val="en-US" w:eastAsia="zh-CN"/>
        </w:rPr>
        <w:tab/>
      </w:r>
      <w:r>
        <w:rPr>
          <w:rFonts w:hint="eastAsia" w:cs="宋体"/>
          <w:kern w:val="0"/>
          <w:szCs w:val="21"/>
          <w:lang w:val="en-US" w:eastAsia="zh-CN"/>
        </w:rPr>
        <w:tab/>
      </w:r>
      <w:r>
        <w:rPr>
          <w:rFonts w:hint="eastAsia" w:cs="宋体"/>
          <w:kern w:val="0"/>
          <w:szCs w:val="21"/>
          <w:lang w:val="en-US" w:eastAsia="zh-CN"/>
        </w:rPr>
        <w:t>D.匮乏  前所未有</w:t>
      </w:r>
    </w:p>
    <w:p w14:paraId="71AF4919">
      <w:pPr>
        <w:keepNext w:val="0"/>
        <w:keepLines w:val="0"/>
        <w:pageBreakBefore w:val="0"/>
        <w:widowControl w:val="0"/>
        <w:tabs>
          <w:tab w:val="left" w:pos="440"/>
          <w:tab w:val="left" w:pos="2640"/>
          <w:tab w:val="left" w:pos="4840"/>
          <w:tab w:val="left" w:pos="7040"/>
          <w:tab w:val="clear" w:pos="420"/>
          <w:tab w:val="clear" w:pos="2520"/>
          <w:tab w:val="clear" w:pos="4620"/>
          <w:tab w:val="clear"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kern w:val="0"/>
          <w:sz w:val="21"/>
          <w:szCs w:val="21"/>
          <w:lang w:val="en-US" w:eastAsia="zh-CN"/>
        </w:rPr>
      </w:pPr>
      <w:r>
        <w:rPr>
          <w:rFonts w:hint="eastAsia" w:cs="宋体"/>
          <w:kern w:val="0"/>
          <w:sz w:val="21"/>
          <w:szCs w:val="21"/>
          <w:lang w:val="en-US" w:eastAsia="zh-CN"/>
        </w:rPr>
        <w:t>70</w:t>
      </w:r>
      <w:r>
        <w:rPr>
          <w:rFonts w:hint="eastAsia" w:ascii="宋体" w:hAnsi="宋体" w:eastAsia="宋体" w:cs="宋体"/>
          <w:kern w:val="0"/>
          <w:sz w:val="21"/>
          <w:szCs w:val="21"/>
          <w:lang w:val="en-US" w:eastAsia="zh-CN"/>
        </w:rPr>
        <w:t>.智能显微镜日益受到科学家们的青睐，因为这些显微镜可以比以往任何时候都更深入地观察组织，并在关键时刻________细节，捕捉细胞生命中________的瞬间。</w:t>
      </w:r>
    </w:p>
    <w:p w14:paraId="0026CE30">
      <w:pPr>
        <w:keepNext w:val="0"/>
        <w:keepLines w:val="0"/>
        <w:pageBreakBefore w:val="0"/>
        <w:widowControl w:val="0"/>
        <w:tabs>
          <w:tab w:val="left" w:pos="440"/>
          <w:tab w:val="left" w:pos="2640"/>
          <w:tab w:val="left" w:pos="4840"/>
          <w:tab w:val="left" w:pos="7040"/>
          <w:tab w:val="clear" w:pos="420"/>
          <w:tab w:val="clear" w:pos="2520"/>
          <w:tab w:val="clear" w:pos="4620"/>
          <w:tab w:val="clear"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依次填入划横线部分最恰当的一项是（    ）。</w:t>
      </w:r>
    </w:p>
    <w:p w14:paraId="4E322562">
      <w:pPr>
        <w:keepNext w:val="0"/>
        <w:keepLines w:val="0"/>
        <w:pageBreakBefore w:val="0"/>
        <w:widowControl w:val="0"/>
        <w:tabs>
          <w:tab w:val="left" w:pos="440"/>
          <w:tab w:val="left" w:pos="2640"/>
          <w:tab w:val="left" w:pos="4840"/>
          <w:tab w:val="left" w:pos="7040"/>
          <w:tab w:val="clear" w:pos="420"/>
          <w:tab w:val="clear" w:pos="2520"/>
          <w:tab w:val="clear" w:pos="4620"/>
          <w:tab w:val="clear"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A.发现  昙花一现</w:t>
      </w:r>
      <w:r>
        <w:rPr>
          <w:rFonts w:hint="eastAsia" w:ascii="宋体" w:hAnsi="宋体" w:eastAsia="宋体" w:cs="宋体"/>
          <w:kern w:val="0"/>
          <w:sz w:val="21"/>
          <w:szCs w:val="21"/>
          <w:lang w:val="en-US" w:eastAsia="zh-CN"/>
        </w:rPr>
        <w:tab/>
      </w:r>
      <w:r>
        <w:rPr>
          <w:rFonts w:hint="eastAsia" w:ascii="宋体" w:hAnsi="宋体" w:eastAsia="宋体" w:cs="宋体"/>
          <w:kern w:val="0"/>
          <w:sz w:val="21"/>
          <w:szCs w:val="21"/>
          <w:lang w:val="en-US" w:eastAsia="zh-CN"/>
        </w:rPr>
        <w:tab/>
      </w:r>
      <w:r>
        <w:rPr>
          <w:rFonts w:hint="eastAsia" w:ascii="宋体" w:hAnsi="宋体" w:eastAsia="宋体" w:cs="宋体"/>
          <w:kern w:val="0"/>
          <w:sz w:val="21"/>
          <w:szCs w:val="21"/>
          <w:lang w:val="en-US" w:eastAsia="zh-CN"/>
        </w:rPr>
        <w:t>B.捕捉  电光火石</w:t>
      </w:r>
    </w:p>
    <w:p w14:paraId="37A19982">
      <w:pPr>
        <w:keepNext w:val="0"/>
        <w:keepLines w:val="0"/>
        <w:pageBreakBefore w:val="0"/>
        <w:widowControl w:val="0"/>
        <w:tabs>
          <w:tab w:val="left" w:pos="440"/>
          <w:tab w:val="left" w:pos="2640"/>
          <w:tab w:val="left" w:pos="4840"/>
          <w:tab w:val="left" w:pos="7040"/>
          <w:tab w:val="clear" w:pos="420"/>
          <w:tab w:val="clear" w:pos="2520"/>
          <w:tab w:val="clear" w:pos="4620"/>
          <w:tab w:val="clear"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C.缩小  旷日持久</w:t>
      </w:r>
      <w:r>
        <w:rPr>
          <w:rFonts w:hint="eastAsia" w:ascii="宋体" w:hAnsi="宋体" w:eastAsia="宋体" w:cs="宋体"/>
          <w:kern w:val="0"/>
          <w:sz w:val="21"/>
          <w:szCs w:val="21"/>
          <w:lang w:val="en-US" w:eastAsia="zh-CN"/>
        </w:rPr>
        <w:tab/>
      </w:r>
      <w:r>
        <w:rPr>
          <w:rFonts w:hint="eastAsia" w:ascii="宋体" w:hAnsi="宋体" w:eastAsia="宋体" w:cs="宋体"/>
          <w:kern w:val="0"/>
          <w:sz w:val="21"/>
          <w:szCs w:val="21"/>
          <w:lang w:val="en-US" w:eastAsia="zh-CN"/>
        </w:rPr>
        <w:tab/>
      </w:r>
      <w:r>
        <w:rPr>
          <w:rFonts w:hint="eastAsia" w:ascii="宋体" w:hAnsi="宋体" w:eastAsia="宋体" w:cs="宋体"/>
          <w:kern w:val="0"/>
          <w:sz w:val="21"/>
          <w:szCs w:val="21"/>
          <w:lang w:val="en-US" w:eastAsia="zh-CN"/>
        </w:rPr>
        <w:t>D.放大  稍纵即逝</w:t>
      </w:r>
    </w:p>
    <w:p w14:paraId="1F33BD8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cs="宋体"/>
          <w:kern w:val="0"/>
          <w:szCs w:val="21"/>
          <w:lang w:val="en-US" w:eastAsia="zh-CN"/>
        </w:rPr>
        <w:t>71</w:t>
      </w:r>
      <w:r>
        <w:rPr>
          <w:rFonts w:hint="eastAsia" w:ascii="宋体" w:hAnsi="宋体" w:eastAsia="宋体" w:cs="宋体"/>
          <w:kern w:val="0"/>
          <w:szCs w:val="21"/>
          <w:lang w:val="en-US" w:eastAsia="zh-CN"/>
        </w:rPr>
        <w:t>.党的百年历史，就是党与群众水乳交融、________的历史。一条扁担、一张借据、半条棉被就是党与人民血肉相连、情深似海的________。</w:t>
      </w:r>
    </w:p>
    <w:p w14:paraId="4C7B099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依次填入划横线部分最恰当的一项是（    ）。</w:t>
      </w:r>
    </w:p>
    <w:p w14:paraId="2DFF81B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A.唇齿相依  印记</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B.相濡以沫  记忆</w:t>
      </w:r>
    </w:p>
    <w:p w14:paraId="61920AE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C.休戚与共  见证</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D.众志成城  证明</w:t>
      </w:r>
    </w:p>
    <w:p w14:paraId="37EF5DE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w:t>
      </w:r>
      <w:r>
        <w:rPr>
          <w:rFonts w:hint="eastAsia" w:cs="宋体"/>
          <w:kern w:val="0"/>
          <w:szCs w:val="21"/>
          <w:lang w:val="en-US" w:eastAsia="zh-CN"/>
        </w:rPr>
        <w:t>2</w:t>
      </w:r>
      <w:r>
        <w:rPr>
          <w:rFonts w:hint="eastAsia" w:ascii="宋体" w:hAnsi="宋体" w:eastAsia="宋体" w:cs="宋体"/>
          <w:kern w:val="0"/>
          <w:szCs w:val="21"/>
          <w:lang w:val="en-US" w:eastAsia="zh-CN"/>
        </w:rPr>
        <w:t>.由于各种内部或外部因素，癌细胞基因组中包含大量体细胞突变，它们通常________出现在整个基因组中，然而，有些突变会“________”地同时出现在局部区域，在人类癌症的病因机制中起着重要作用。不过，由于聚集性体细胞突变在所有突变中占比不高，它们对于癌症发生发展的“________”过去并没有引起足够的重视。</w:t>
      </w:r>
    </w:p>
    <w:p w14:paraId="657A876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依次填入划横线部分最恰当的一项是（    ）。</w:t>
      </w:r>
    </w:p>
    <w:p w14:paraId="1EADE69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A.重复  不约而同  预谋</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B.分散  处心积虑  潜能</w:t>
      </w:r>
    </w:p>
    <w:p w14:paraId="378CC8C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C.偶然  潜移默化  理念</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D.随机  成群结队  贡献</w:t>
      </w:r>
    </w:p>
    <w:p w14:paraId="3866604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spacing w:val="-6"/>
          <w:kern w:val="0"/>
          <w:szCs w:val="21"/>
          <w:lang w:val="en-US" w:eastAsia="zh-CN"/>
        </w:rPr>
      </w:pPr>
      <w:r>
        <w:rPr>
          <w:rFonts w:hint="eastAsia" w:ascii="宋体" w:hAnsi="宋体" w:eastAsia="宋体" w:cs="宋体"/>
          <w:kern w:val="0"/>
          <w:szCs w:val="21"/>
          <w:lang w:val="en-US" w:eastAsia="zh-CN"/>
        </w:rPr>
        <w:t>73.在信息爆炸的互联网时代，有人认为，象征着新闻精神的传统媒体只会日渐衰老致死，但在这次疫情期间，最具决定性的一系列优秀报道都来自它们。危机中，传统媒体实现了一次“意外破圈”。大众重新意识到专业新闻素养</w:t>
      </w:r>
      <w:r>
        <w:rPr>
          <w:rFonts w:hint="eastAsia" w:ascii="宋体" w:hAnsi="宋体" w:eastAsia="宋体" w:cs="宋体"/>
          <w:spacing w:val="-6"/>
          <w:kern w:val="0"/>
          <w:szCs w:val="21"/>
          <w:lang w:val="en-US" w:eastAsia="zh-CN"/>
        </w:rPr>
        <w:t>的重要性，意识到除了社交媒体外，应该更多地去关注和支持传统新闻业。</w:t>
      </w:r>
    </w:p>
    <w:p w14:paraId="6D23A0F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以下选项最有可能符合作者观点的是（    ）。</w:t>
      </w:r>
    </w:p>
    <w:p w14:paraId="0854E01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A.传统媒体在信息爆炸时代的生存空间越来越窄</w:t>
      </w:r>
    </w:p>
    <w:p w14:paraId="7958D33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B.社交媒体无法制作出优秀的新闻报道</w:t>
      </w:r>
    </w:p>
    <w:p w14:paraId="4D1E3A5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C.专业新闻素养是判定媒体优秀与否的重要标准</w:t>
      </w:r>
    </w:p>
    <w:p w14:paraId="6757C51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D.传统新闻业需要人们更多关注和支持</w:t>
      </w:r>
    </w:p>
    <w:p w14:paraId="1D43C8E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74.①一个人一旦有了对远大志向的追求，就会眼界开阔，凡事从利于长远发展的角度出发，从而获得强大的内生动力，以坚韧的毅力和不懈的努力成就事业</w:t>
      </w:r>
    </w:p>
    <w:p w14:paraId="18A07D2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②事实证明，没有从长谋划、计天下利的抱负，没有定力如磐、不惧艰险的意志，没有滴水穿石、久久为功的执着，就难以铸就丰功伟业</w:t>
      </w:r>
    </w:p>
    <w:p w14:paraId="0E38E6B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③志不强者智不达，行不怠者事方成</w:t>
      </w:r>
    </w:p>
    <w:p w14:paraId="3653E2E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④自此，灾害多发之地变为“水旱从人”“沃野千里”的天府之国，不仅使当时的百姓丰收增产，而且历经2000多年风雨侵蚀，至今仍福泽着人民群众</w:t>
      </w:r>
    </w:p>
    <w:p w14:paraId="6369B777">
      <w:pPr>
        <w:bidi w:val="0"/>
        <w:ind w:firstLine="44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⑤战国时期，蜀郡太守李冰上任之初，见蜀地灾情严重，洪水季节常东旱西涝，群众苦不堪言，便立志治理水患，倾注一生的心血，建成了都江堰水利工程</w:t>
      </w:r>
    </w:p>
    <w:p w14:paraId="3DD76850">
      <w:pPr>
        <w:bidi w:val="0"/>
        <w:ind w:firstLine="440"/>
        <w:rPr>
          <w:rFonts w:hint="eastAsia" w:cs="宋体"/>
          <w:kern w:val="0"/>
          <w:szCs w:val="21"/>
          <w:lang w:val="en-US" w:eastAsia="zh-CN"/>
        </w:rPr>
      </w:pPr>
      <w:r>
        <w:rPr>
          <w:rFonts w:hint="eastAsia" w:cs="宋体"/>
          <w:kern w:val="0"/>
          <w:szCs w:val="21"/>
          <w:lang w:val="en-US" w:eastAsia="zh-CN"/>
        </w:rPr>
        <w:t>将以上5个句子重新排列，语序正确的是（    ）。</w:t>
      </w:r>
    </w:p>
    <w:p w14:paraId="1A0031C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A.①②④③⑤</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B.②③⑤①④</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C.③①⑤④②</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D.⑤④③②①</w:t>
      </w:r>
    </w:p>
    <w:p w14:paraId="5665B0B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75.先进制造业是与传统产业相对而言的，它可以由传统产业融入先进技术而成，也可以由新技术的颠覆性突破而衍生出，通常具备以下特点：处在全球生产体系的高端，生产流通高度智能化，产品附加值高、技术含量高；吸收计算机、电子信息、材料以及现代管理技术等领域的高新技术成果；在技术和研发方面保持先进水平；采用先进的管理方式和技术手段，有较好的经济收益和市场效果。</w:t>
      </w:r>
    </w:p>
    <w:p w14:paraId="26D4A09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这段文字主要讲了（    ）。</w:t>
      </w:r>
    </w:p>
    <w:p w14:paraId="4E3957B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A.先进制造业与传统制造业的区别</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B.先进制造业的主要特征</w:t>
      </w:r>
    </w:p>
    <w:p w14:paraId="033CBC4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C.先进制造业的突出优势</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D.传统产业与先进制造业的关系</w:t>
      </w:r>
    </w:p>
    <w:p w14:paraId="30072AE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76.疫情期间，许多图书馆、美术馆、剧场、公园等文化场馆暂时关闭。坐在电脑前，看一场歌剧的高清实况录像；打开电视，点播一部经典曲艺节目。各类丰富多样的线上文化活动还是为人们的居家生活带来了多种打开方式。</w:t>
      </w:r>
    </w:p>
    <w:p w14:paraId="5820DFC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这段文字的主旨是（    ）。</w:t>
      </w:r>
    </w:p>
    <w:p w14:paraId="7317545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A.线上文化活动比线下文化活动更为丰富</w:t>
      </w:r>
    </w:p>
    <w:p w14:paraId="5289C7D6">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B.线上文化活动已经能满足人们的精神文化需求</w:t>
      </w:r>
    </w:p>
    <w:p w14:paraId="0A09F12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C.线上线下有机结合可以更好地提供公共文化服务</w:t>
      </w:r>
    </w:p>
    <w:p w14:paraId="5A725F7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D.线上文化活动可以丰富人们居家期间的精神生活</w:t>
      </w:r>
    </w:p>
    <w:p w14:paraId="2230874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77.知识产权是科技成果向现实生产力转化的桥梁和纽带，一头连着创新，一头连着市场。从政策制度上强化对科技成果转化应用的引导和激励，建立完善高标准、高效率的知识产权运营管理平台，打造一支高水平、专业化的知识产权管理队伍，________________。</w:t>
      </w:r>
    </w:p>
    <w:p w14:paraId="4D658BB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下列句子填入划横线处，最恰当的是（    ）。</w:t>
      </w:r>
    </w:p>
    <w:p w14:paraId="4DB9B74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A.为原始创新提供智力依托</w:t>
      </w:r>
    </w:p>
    <w:p w14:paraId="01BD153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B.为科技自立自强提供强大动力</w:t>
      </w:r>
    </w:p>
    <w:p w14:paraId="16ABD41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C.为我国版权企业走向国际市场保驾护航</w:t>
      </w:r>
    </w:p>
    <w:p w14:paraId="1C6FB5C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D.更好地促进知识产权保护和科技创新成果转化应用</w:t>
      </w:r>
    </w:p>
    <w:p w14:paraId="308B9D7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78.观看网络直播，其实也是观众寻找自我认同的一部分。在这个意义上来说，直播的具体内容并不是十分重要，重要的是，这种直播所激发的认同性想象。这也意味着，人们在消费感官娱乐的同时，也在认同直播者所传递出来的行为标准和模式。比如，观看购物直播，我们最后买到的往往不是最初想买的东西，而是被推销的东西，但事后想想其实根本用不着。</w:t>
      </w:r>
    </w:p>
    <w:p w14:paraId="0F8818A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最适合做这段文字标题的是（    ）。</w:t>
      </w:r>
    </w:p>
    <w:p w14:paraId="457D6E4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A.网络主播的自我修炼</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B.方兴未艾的网络购物新模式</w:t>
      </w:r>
    </w:p>
    <w:p w14:paraId="486BF8E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C.当我们看直播时到底在看什么</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D.为什么我们买不到自己想要的东西</w:t>
      </w:r>
    </w:p>
    <w:p w14:paraId="18E8F55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79.基础研究是科技创新的源头，也是应用研究的基础。我国面临的很多“卡脖子”技术问题，根子是基础研究跟不上，源头和底层的东西没有搞清楚。科技评价体系需要向基础研究领域适当倾斜，为那些“甘坐冷板凳”的科研人员提供支持和保障；鼓励原创性研究，鼓励科研人员开展符合国家战略需要和长远需求的课题研究；对积极投身基础研究并取得成效的科研单位和企业，在财政、金融、税收等方面给予必要政策支持，引导创造有利于基础研究的良好科研生态。</w:t>
      </w:r>
    </w:p>
    <w:p w14:paraId="0C89A23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这段文字主要说的是（    ）。</w:t>
      </w:r>
    </w:p>
    <w:p w14:paraId="32F2BF39">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2"/>
          <w:sz w:val="21"/>
          <w:szCs w:val="24"/>
          <w:lang w:val="en-US" w:eastAsia="zh-CN" w:bidi="ar-SA"/>
        </w:rPr>
        <w:t>A.</w:t>
      </w:r>
      <w:r>
        <w:rPr>
          <w:rFonts w:hint="eastAsia" w:ascii="宋体" w:hAnsi="宋体" w:eastAsia="宋体" w:cs="宋体"/>
          <w:kern w:val="0"/>
          <w:szCs w:val="21"/>
          <w:lang w:val="en-US" w:eastAsia="zh-CN"/>
        </w:rPr>
        <w:t>推进我国基础研究的途径和方法</w:t>
      </w:r>
    </w:p>
    <w:p w14:paraId="1929E3C1">
      <w:pPr>
        <w:keepNext w:val="0"/>
        <w:keepLines w:val="0"/>
        <w:pageBreakBefore w:val="0"/>
        <w:widowControl w:val="0"/>
        <w:numPr>
          <w:ilvl w:val="0"/>
          <w:numId w:val="0"/>
        </w:numPr>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B.解决“卡脖子”技术问题是科技创新的关键</w:t>
      </w:r>
    </w:p>
    <w:p w14:paraId="69CA0B2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C.我国基础研究面临的主要问题</w:t>
      </w:r>
    </w:p>
    <w:p w14:paraId="6C64A6D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D.构建良好科研生态的必要性</w:t>
      </w:r>
    </w:p>
    <w:p w14:paraId="20C06514">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80.实践证明，打赢脱贫攻坚战，关键在于对扶贫对象进行精细化管理、对扶贫资源进行精确化配置、对扶贫对象进行精准化扶持。贫有百种，困有千样。只有坚持因村因户因人施策，因贫困原因施策，因贫困类型施策，对症下药，精准滴灌，靶向治疗，才能做到真扶贫、扶真贫、真脱贫。</w:t>
      </w:r>
    </w:p>
    <w:p w14:paraId="2F76460D">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以下最能概括上述文段所表达的“脱贫攻坚精神”内涵的是（    ）。</w:t>
      </w:r>
    </w:p>
    <w:p w14:paraId="553A513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A.尽锐出战</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B.开拓创新</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C.攻坚克难</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D.精准务实</w:t>
      </w:r>
    </w:p>
    <w:p w14:paraId="4E923D98">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bookmarkStart w:id="5" w:name="8"/>
      <w:bookmarkEnd w:id="5"/>
      <w:r>
        <w:rPr>
          <w:rFonts w:hint="eastAsia" w:ascii="宋体" w:hAnsi="宋体" w:eastAsia="宋体" w:cs="宋体"/>
          <w:kern w:val="0"/>
          <w:szCs w:val="21"/>
          <w:lang w:val="en-US" w:eastAsia="zh-CN"/>
        </w:rPr>
        <w:t>81.近年来，越来越多的镇村深刻认识到“绿水青山就是金山银山”的经济和生态双重价值，积极探索发展乡村旅游、田园生态旅游。但有的地方道路、休闲空间等配套基础设施不完备，游客成过客、不愿意留下来过夜，弱化了旅游业对当地餐饮、住宿及日常消费的带动力。只有完善配套基础设施，才能留住游客、发展回头客，提升镇村旅游业的发展潜力。</w:t>
      </w:r>
    </w:p>
    <w:p w14:paraId="6988A44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上述文段主要讲了（    ）。</w:t>
      </w:r>
    </w:p>
    <w:p w14:paraId="2128DC5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A.改善配套基础设施对镇村旅游业发展的重要性</w:t>
      </w:r>
    </w:p>
    <w:p w14:paraId="4B09949E">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B.乡村旅游、田园生态旅游对游客的吸引力不足</w:t>
      </w:r>
    </w:p>
    <w:p w14:paraId="6E3332B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C.消费带动力不强是当前镇村旅游发展面临的问题</w:t>
      </w:r>
    </w:p>
    <w:p w14:paraId="468B2C5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D.镇村旅游发展潜力有待进一步挖掘</w:t>
      </w:r>
    </w:p>
    <w:p w14:paraId="17E518F3">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82.迄今为止，国内外农业灾害史研究还未能建立一个全面记录历史时期世界各地自然灾害发生完整过程和灾情信息的综合性灾害史料数据库。在气候变化、灾害影响与适应防灾减灾应用等方面研究的资料需求无法得到满足，以致于不能全面地揭示灾害成因和环境后果。</w:t>
      </w:r>
    </w:p>
    <w:p w14:paraId="5857F915">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上述文段主要讲了（    ）。</w:t>
      </w:r>
    </w:p>
    <w:p w14:paraId="269121E9">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A.建立综合性灾害史料数据库的紧迫性</w:t>
      </w:r>
    </w:p>
    <w:p w14:paraId="045094F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B.综合性灾害史料对于农业灾害研究的重要性</w:t>
      </w:r>
    </w:p>
    <w:p w14:paraId="009227B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C.农业灾害史研究当前面临的问题</w:t>
      </w:r>
    </w:p>
    <w:p w14:paraId="186B2B1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D.推动农业灾害成因和环境后果研究需加强国际合作</w:t>
      </w:r>
    </w:p>
    <w:p w14:paraId="69DE4260">
      <w:pPr>
        <w:bidi w:val="0"/>
        <w:ind w:firstLine="440"/>
        <w:rPr>
          <w:rFonts w:hint="eastAsia" w:cs="宋体"/>
          <w:kern w:val="0"/>
          <w:szCs w:val="21"/>
          <w:lang w:val="en-US" w:eastAsia="zh-CN"/>
        </w:rPr>
      </w:pPr>
      <w:r>
        <w:rPr>
          <w:rFonts w:hint="eastAsia" w:cs="宋体"/>
          <w:kern w:val="0"/>
          <w:szCs w:val="21"/>
          <w:lang w:val="en-US" w:eastAsia="zh-CN"/>
        </w:rPr>
        <w:t>83.“没有买卖，就没有杀戮”，作为生物多样性丧失的重要驱动因素，野味贸易不仅使黑猩猩、穿山甲这些物种遭受灭顶之灾，也大大削弱了森林、湿地、草原等生态系统提供优质生态产品的能力。自然界的生态平衡犹如一张环环相扣的大网，任何一个物种都是网上不可或缺的一环，每种生物的灭绝都会使这张“生命之网”出现孔洞，从而给人类赖以生存的自然环境带来潜在的生态危机。</w:t>
      </w:r>
    </w:p>
    <w:p w14:paraId="39890865">
      <w:pPr>
        <w:bidi w:val="0"/>
        <w:ind w:firstLine="440"/>
        <w:rPr>
          <w:rFonts w:hint="eastAsia" w:cs="宋体"/>
          <w:kern w:val="0"/>
          <w:szCs w:val="21"/>
          <w:lang w:val="en-US" w:eastAsia="zh-CN"/>
        </w:rPr>
      </w:pPr>
      <w:r>
        <w:rPr>
          <w:rFonts w:hint="eastAsia" w:cs="宋体"/>
          <w:kern w:val="0"/>
          <w:szCs w:val="21"/>
          <w:lang w:val="en-US" w:eastAsia="zh-CN"/>
        </w:rPr>
        <w:t>对这段文字总结最恰当的是（    ）。</w:t>
      </w:r>
    </w:p>
    <w:p w14:paraId="217E2FC7">
      <w:pPr>
        <w:bidi w:val="0"/>
        <w:ind w:firstLine="440"/>
        <w:rPr>
          <w:rFonts w:hint="eastAsia" w:cs="宋体"/>
          <w:kern w:val="0"/>
          <w:szCs w:val="21"/>
          <w:lang w:val="en-US" w:eastAsia="zh-CN"/>
        </w:rPr>
      </w:pPr>
      <w:r>
        <w:rPr>
          <w:rFonts w:hint="eastAsia" w:cs="宋体"/>
          <w:kern w:val="0"/>
          <w:szCs w:val="21"/>
          <w:lang w:val="en-US" w:eastAsia="zh-CN"/>
        </w:rPr>
        <w:t>A.全面禁止野味贸易势在必行</w:t>
      </w:r>
      <w:r>
        <w:rPr>
          <w:rFonts w:hint="eastAsia" w:cs="宋体"/>
          <w:kern w:val="0"/>
          <w:szCs w:val="21"/>
          <w:lang w:val="en-US" w:eastAsia="zh-CN"/>
        </w:rPr>
        <w:tab/>
      </w:r>
      <w:r>
        <w:rPr>
          <w:rFonts w:hint="eastAsia" w:cs="宋体"/>
          <w:kern w:val="0"/>
          <w:szCs w:val="21"/>
          <w:lang w:val="en-US" w:eastAsia="zh-CN"/>
        </w:rPr>
        <w:t>B.保护野生动物就是保护人类自己</w:t>
      </w:r>
    </w:p>
    <w:p w14:paraId="12E2E2B0">
      <w:pPr>
        <w:bidi w:val="0"/>
        <w:ind w:firstLine="440"/>
        <w:rPr>
          <w:rFonts w:hint="eastAsia" w:cs="宋体"/>
          <w:kern w:val="0"/>
          <w:szCs w:val="21"/>
          <w:lang w:val="en-US" w:eastAsia="zh-CN"/>
        </w:rPr>
      </w:pPr>
      <w:r>
        <w:rPr>
          <w:rFonts w:hint="eastAsia" w:cs="宋体"/>
          <w:kern w:val="0"/>
          <w:szCs w:val="21"/>
          <w:lang w:val="en-US" w:eastAsia="zh-CN"/>
        </w:rPr>
        <w:t>C.野味贸易威胁着地球生态系统平衡</w:t>
      </w:r>
      <w:r>
        <w:rPr>
          <w:rFonts w:hint="eastAsia" w:cs="宋体"/>
          <w:kern w:val="0"/>
          <w:szCs w:val="21"/>
          <w:lang w:val="en-US" w:eastAsia="zh-CN"/>
        </w:rPr>
        <w:tab/>
      </w:r>
      <w:r>
        <w:rPr>
          <w:rFonts w:hint="eastAsia" w:cs="宋体"/>
          <w:kern w:val="0"/>
          <w:szCs w:val="21"/>
          <w:lang w:val="en-US" w:eastAsia="zh-CN"/>
        </w:rPr>
        <w:t>D.每一个物种都是生态系统的重要一环</w:t>
      </w:r>
    </w:p>
    <w:p w14:paraId="73594B1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84.国务院及地方政府机构改革顺利实施。重点领域改革迈出新的步伐，市场准入负面清单制度全面实行，简政放权、放管结合、优化服务改革力度加大，营商环境国际排名大幅上升。对外开放全方位扩大，共建“一带一路”取得重要进展。首届中国国际进口博览会成功举办，海南自贸试验区启动建设。货物进出口总额超过30万亿元，实际使用外资1383亿美元、稳居发展中国家首位。</w:t>
      </w:r>
    </w:p>
    <w:p w14:paraId="7E6E76DC">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对这段文字概括最准确的一项是（    ）。</w:t>
      </w:r>
    </w:p>
    <w:p w14:paraId="648E08C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A.中国经济运行保持在合理区间</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B.中国经济结构不断优化</w:t>
      </w:r>
    </w:p>
    <w:p w14:paraId="546826DF">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C.中国发展新动能快速增长</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D.中国改革开放取得新突破</w:t>
      </w:r>
    </w:p>
    <w:p w14:paraId="77C2E4C7">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85.北京某环卫女工耍扫帚走红网络，被多家电视台邀请表演，称为“扫帚姐”，却因常要请假上节目而被单位辞退。“扫帚姐”能把一米多长的大扫帚玩出“魔法”，这种由岗位技能延伸出的特殊技巧，是她长期使用扫帚的劳动心得与锻炼体会。“扫帚姐”走红，正体现了环卫工人的另一面，虽然工作辛苦，但他们也充满了智慧与想象力，也同样乐观开朗、热爱生活。这种立足岗位、健康工作、乐观生活的态度，正是现代社会中不可多得的财富，有着打动人心的力量。“扫帚姐”展现了环卫工人内修与外练的形象，本可以成为环卫部门很好的“形象代言人”</w:t>
      </w:r>
      <w:r>
        <w:rPr>
          <w:rFonts w:hint="eastAsia" w:cs="宋体"/>
          <w:kern w:val="0"/>
          <w:szCs w:val="21"/>
          <w:lang w:val="en-US" w:eastAsia="zh-CN"/>
        </w:rPr>
        <w:t>，</w:t>
      </w:r>
      <w:r>
        <w:rPr>
          <w:rFonts w:hint="eastAsia" w:ascii="宋体" w:hAnsi="宋体" w:eastAsia="宋体" w:cs="宋体"/>
          <w:kern w:val="0"/>
          <w:szCs w:val="21"/>
          <w:lang w:val="en-US" w:eastAsia="zh-CN"/>
        </w:rPr>
        <w:t>让更多人关注支持这个群体。但她却没有引起环卫部门的重视，反而被辞退，这不能不说是一种遗憾。</w:t>
      </w:r>
    </w:p>
    <w:p w14:paraId="4080329A">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上文所说的“遗憾”指的是（    ）。</w:t>
      </w:r>
    </w:p>
    <w:p w14:paraId="1B9EC4F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A.她虽是环卫圈里的拔尖人才，却没让她做环卫形象大使</w:t>
      </w:r>
    </w:p>
    <w:p w14:paraId="1CFB1D7B">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B.兴趣爱好反客为主，违背了行业的社会秩序</w:t>
      </w:r>
    </w:p>
    <w:p w14:paraId="210A48C0">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C.“扫帚姐”应该更好地充实自己，切实承担自身的责任</w:t>
      </w:r>
    </w:p>
    <w:p w14:paraId="05FADFC2">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D.成名草根在应对社会生活中的规则和责任时不要被消费化</w:t>
      </w:r>
    </w:p>
    <w:p w14:paraId="125E6E2B">
      <w:pPr>
        <w:keepNext/>
        <w:keepLines w:val="0"/>
        <w:pageBreakBefore w:val="0"/>
        <w:widowControl w:val="0"/>
        <w:kinsoku/>
        <w:wordWrap/>
        <w:overflowPunct/>
        <w:topLinePunct w:val="0"/>
        <w:autoSpaceDE/>
        <w:autoSpaceDN/>
        <w:bidi w:val="0"/>
        <w:adjustRightInd/>
        <w:snapToGrid/>
        <w:spacing w:before="400" w:after="400" w:line="288" w:lineRule="auto"/>
        <w:ind w:firstLine="0" w:firstLineChars="0"/>
        <w:jc w:val="center"/>
        <w:textAlignment w:val="auto"/>
        <w:outlineLvl w:val="0"/>
        <w:rPr>
          <w:rFonts w:hint="eastAsia" w:ascii="黑体" w:hAnsi="黑体" w:eastAsia="黑体" w:cs="黑体"/>
          <w:sz w:val="24"/>
          <w:szCs w:val="24"/>
          <w:lang w:val="en-US" w:eastAsia="zh-CN" w:bidi="ar-SA"/>
        </w:rPr>
      </w:pPr>
      <w:bookmarkStart w:id="6" w:name="_Toc23690"/>
      <w:r>
        <w:rPr>
          <w:rFonts w:hint="eastAsia" w:ascii="黑体" w:hAnsi="黑体" w:eastAsia="黑体" w:cs="黑体"/>
          <w:sz w:val="24"/>
          <w:szCs w:val="24"/>
          <w:lang w:val="en-US" w:eastAsia="zh-CN" w:bidi="ar-SA"/>
        </w:rPr>
        <w:t>第五部分  资料分析</w:t>
      </w:r>
      <w:bookmarkEnd w:id="6"/>
    </w:p>
    <w:p w14:paraId="50F82412">
      <w:pPr>
        <w:keepNext/>
        <w:keepLines/>
        <w:pageBreakBefore w:val="0"/>
        <w:widowControl w:val="0"/>
        <w:kinsoku/>
        <w:wordWrap/>
        <w:overflowPunct/>
        <w:topLinePunct w:val="0"/>
        <w:autoSpaceDE/>
        <w:autoSpaceDN/>
        <w:bidi w:val="0"/>
        <w:adjustRightInd/>
        <w:snapToGrid/>
        <w:spacing w:before="300" w:after="0" w:line="288" w:lineRule="auto"/>
        <w:ind w:firstLine="420" w:firstLineChars="200"/>
        <w:jc w:val="left"/>
        <w:textAlignment w:val="auto"/>
        <w:outlineLvl w:val="2"/>
        <w:rPr>
          <w:rFonts w:hint="eastAsia" w:ascii="黑体" w:hAnsi="黑体" w:eastAsia="黑体" w:cs="宋体"/>
          <w:sz w:val="21"/>
          <w:szCs w:val="21"/>
          <w:lang w:val="en-US" w:eastAsia="zh-CN" w:bidi="ar-SA"/>
        </w:rPr>
      </w:pPr>
      <w:r>
        <w:rPr>
          <w:rFonts w:hint="eastAsia" w:ascii="黑体" w:hAnsi="黑体" w:eastAsia="黑体" w:cs="宋体"/>
          <w:sz w:val="21"/>
          <w:szCs w:val="21"/>
          <w:lang w:val="en-US" w:eastAsia="zh-CN" w:bidi="ar-SA"/>
        </w:rPr>
        <w:t>所给出的图、表或一段文字均有5个问题要你回答。你应根据资料提供的信息进行分析、比较、计算和判断处理。</w:t>
      </w:r>
    </w:p>
    <w:p w14:paraId="574E980C">
      <w:pPr>
        <w:ind w:firstLine="440"/>
        <w:rPr>
          <w:rFonts w:hint="eastAsia" w:ascii="楷体" w:hAnsi="楷体" w:eastAsia="楷体" w:cs="楷体"/>
          <w:b/>
          <w:bCs/>
          <w:kern w:val="0"/>
          <w:szCs w:val="21"/>
          <w:lang w:val="en-US" w:eastAsia="zh-CN"/>
        </w:rPr>
      </w:pPr>
      <w:r>
        <w:rPr>
          <w:rFonts w:hint="eastAsia" w:ascii="楷体" w:hAnsi="楷体" w:eastAsia="楷体" w:cs="楷体"/>
          <w:b/>
          <w:bCs/>
          <w:kern w:val="0"/>
          <w:szCs w:val="21"/>
          <w:lang w:val="en-US" w:eastAsia="zh-CN"/>
        </w:rPr>
        <w:t>请开始答题：</w:t>
      </w:r>
    </w:p>
    <w:p w14:paraId="249158A6">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kern w:val="0"/>
          <w:szCs w:val="21"/>
          <w:lang w:val="en-US" w:eastAsia="zh-CN"/>
        </w:rPr>
      </w:pPr>
      <w:r>
        <w:rPr>
          <w:rFonts w:hint="eastAsia" w:ascii="宋体" w:hAnsi="宋体" w:eastAsia="宋体" w:cs="宋体"/>
          <w:b/>
          <w:bCs/>
          <w:kern w:val="0"/>
          <w:szCs w:val="21"/>
          <w:lang w:val="en-US" w:eastAsia="zh-CN"/>
        </w:rPr>
        <w:t>一、根据下列资料，回答86～90题。</w:t>
      </w:r>
    </w:p>
    <w:p w14:paraId="38F5730C">
      <w:pPr>
        <w:bidi w:val="0"/>
        <w:ind w:firstLine="440"/>
        <w:rPr>
          <w:rFonts w:hint="eastAsia" w:cs="宋体"/>
          <w:kern w:val="0"/>
          <w:szCs w:val="21"/>
          <w:lang w:val="en-US" w:eastAsia="zh-CN"/>
        </w:rPr>
      </w:pPr>
      <w:r>
        <w:rPr>
          <w:rFonts w:hint="eastAsia" w:cs="宋体"/>
          <w:kern w:val="0"/>
          <w:szCs w:val="21"/>
          <w:lang w:val="en-US" w:eastAsia="zh-CN"/>
        </w:rPr>
        <w:t>2018年全年粮食种植面积11704万公顷，比上年减少95万公顷。其中，小麦种植面积2427万公顷，减少24万公顷；稻谷种植面积3019万公顷，减少56万公顷；玉米种植面积4213万公顷，减少27万公顷。棉花种植面积335万公顷，增加16万公顷。油料种植面积1289万公顷，减少33万公顷。糖料种植面积163万公顷，增加9万公顷。</w:t>
      </w:r>
    </w:p>
    <w:p w14:paraId="2254C5FD">
      <w:pPr>
        <w:bidi w:val="0"/>
        <w:ind w:firstLine="440"/>
        <w:rPr>
          <w:rFonts w:hint="eastAsia" w:cs="宋体"/>
          <w:kern w:val="0"/>
          <w:szCs w:val="21"/>
        </w:rPr>
      </w:pPr>
      <w:r>
        <w:rPr>
          <w:rFonts w:hint="eastAsia" w:cs="宋体"/>
          <w:kern w:val="0"/>
          <w:szCs w:val="21"/>
          <w:lang w:val="en-US" w:eastAsia="zh-CN"/>
        </w:rPr>
        <w:t>全年粮食产量65789万吨，比上年减少371万吨，减产0.6%。其中，夏粮产量13878万吨，减产2.1%；早稻产量2859万吨，减产4.3%；秋粮产量49052万吨，增产0.1%。全年谷物产量61019万吨，比上年减产0.8%。其中，稻谷产量21213万吨，减产0.3%；小麦产量13143万吨，减产2.2%；玉米产量25733万吨，减产0.7%。</w:t>
      </w:r>
    </w:p>
    <w:p w14:paraId="4214B721">
      <w:pPr>
        <w:keepNext/>
        <w:keepLines w:val="0"/>
        <w:pageBreakBefore w:val="0"/>
        <w:widowControl w:val="0"/>
        <w:kinsoku/>
        <w:wordWrap/>
        <w:overflowPunct/>
        <w:topLinePunct w:val="0"/>
        <w:autoSpaceDE/>
        <w:autoSpaceDN/>
        <w:bidi w:val="0"/>
        <w:adjustRightInd/>
        <w:snapToGrid/>
        <w:spacing w:after="0" w:afterLines="0" w:line="288" w:lineRule="auto"/>
        <w:ind w:left="0" w:leftChars="0" w:right="0" w:rightChars="0" w:firstLine="0" w:firstLineChars="0"/>
        <w:jc w:val="center"/>
        <w:textAlignment w:val="auto"/>
        <w:rPr>
          <w:rFonts w:hint="eastAsia" w:ascii="黑体" w:hAnsi="黑体" w:eastAsia="黑体" w:cs="黑体"/>
          <w:b w:val="0"/>
          <w:bCs w:val="0"/>
          <w:kern w:val="0"/>
          <w:szCs w:val="21"/>
        </w:rPr>
      </w:pPr>
      <w:r>
        <w:rPr>
          <w:rFonts w:hint="eastAsia" w:ascii="黑体" w:hAnsi="黑体" w:eastAsia="黑体" w:cs="黑体"/>
          <w:b w:val="0"/>
          <w:bCs w:val="0"/>
          <w:kern w:val="0"/>
          <w:szCs w:val="21"/>
          <w:lang w:val="en-US" w:eastAsia="zh-CN"/>
        </w:rPr>
        <w:t>2014～2018年我国粮食产量图</w:t>
      </w:r>
    </w:p>
    <w:p w14:paraId="5F3197FA">
      <w:pPr>
        <w:keepNext w:val="0"/>
        <w:keepLines w:val="0"/>
        <w:pageBreakBefore w:val="0"/>
        <w:widowControl w:val="0"/>
        <w:kinsoku/>
        <w:wordWrap/>
        <w:overflowPunct/>
        <w:topLinePunct w:val="0"/>
        <w:autoSpaceDE/>
        <w:autoSpaceDN/>
        <w:bidi w:val="0"/>
        <w:adjustRightInd/>
        <w:snapToGrid/>
        <w:spacing w:after="0" w:afterLines="0" w:line="288" w:lineRule="auto"/>
        <w:ind w:left="0" w:leftChars="0" w:right="0" w:rightChars="0" w:firstLine="0" w:firstLineChars="0"/>
        <w:jc w:val="center"/>
        <w:textAlignment w:val="auto"/>
        <w:rPr>
          <w:rFonts w:hint="eastAsia" w:ascii="宋体" w:hAnsi="宋体" w:eastAsia="宋体" w:cs="宋体"/>
          <w:kern w:val="0"/>
          <w:szCs w:val="21"/>
        </w:rPr>
      </w:pPr>
      <w:r>
        <w:rPr>
          <w:rFonts w:hint="eastAsia" w:ascii="宋体" w:hAnsi="宋体" w:eastAsia="宋体" w:cs="宋体"/>
          <w:kern w:val="0"/>
          <w:szCs w:val="21"/>
        </w:rPr>
        <w:drawing>
          <wp:inline distT="0" distB="0" distL="114300" distR="114300">
            <wp:extent cx="5019675" cy="3028950"/>
            <wp:effectExtent l="0" t="0" r="9525" b="0"/>
            <wp:docPr id="113"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56"/>
                    <pic:cNvPicPr>
                      <a:picLocks noChangeAspect="1"/>
                    </pic:cNvPicPr>
                  </pic:nvPicPr>
                  <pic:blipFill>
                    <a:blip r:embed="rId35"/>
                    <a:srcRect/>
                    <a:stretch>
                      <a:fillRect/>
                    </a:stretch>
                  </pic:blipFill>
                  <pic:spPr>
                    <a:xfrm>
                      <a:off x="0" y="0"/>
                      <a:ext cx="5019675" cy="3028950"/>
                    </a:xfrm>
                    <a:prstGeom prst="rect">
                      <a:avLst/>
                    </a:prstGeom>
                    <a:noFill/>
                    <a:ln w="9525">
                      <a:noFill/>
                    </a:ln>
                  </pic:spPr>
                </pic:pic>
              </a:graphicData>
            </a:graphic>
          </wp:inline>
        </w:drawing>
      </w:r>
    </w:p>
    <w:p w14:paraId="0522F722">
      <w:pPr>
        <w:bidi w:val="0"/>
        <w:ind w:firstLine="440"/>
        <w:rPr>
          <w:rFonts w:hint="eastAsia" w:cs="宋体"/>
          <w:kern w:val="0"/>
          <w:szCs w:val="21"/>
          <w:lang w:val="en-US" w:eastAsia="zh-CN"/>
        </w:rPr>
      </w:pPr>
      <w:r>
        <w:rPr>
          <w:rFonts w:hint="eastAsia" w:cs="宋体"/>
          <w:kern w:val="0"/>
          <w:szCs w:val="21"/>
          <w:lang w:val="en-US" w:eastAsia="zh-CN"/>
        </w:rPr>
        <w:t>全年棉花产量610万吨，比上年增产7.8%。油料产量3439万吨，减产1.0%。糖料产量11976万吨，增产5.3%。茶叶产量261万吨，增产5.9%。</w:t>
      </w:r>
    </w:p>
    <w:p w14:paraId="733819FE">
      <w:pPr>
        <w:bidi w:val="0"/>
        <w:ind w:firstLine="440"/>
        <w:rPr>
          <w:rFonts w:hint="eastAsia" w:cs="宋体"/>
          <w:kern w:val="0"/>
          <w:szCs w:val="21"/>
          <w:lang w:val="en-US" w:eastAsia="zh-CN"/>
        </w:rPr>
      </w:pPr>
      <w:r>
        <w:rPr>
          <w:rFonts w:hint="eastAsia" w:cs="宋体"/>
          <w:kern w:val="0"/>
          <w:szCs w:val="21"/>
          <w:lang w:val="en-US" w:eastAsia="zh-CN"/>
        </w:rPr>
        <w:t>全年猪牛羊禽肉产量8517万吨，比上年下降0.3%。其中，猪肉产量5404万吨，下降0.9%；牛肉产量644万吨，增长1.5%；羊肉产量475万吨，增长0.8%；禽肉产量1994万吨，增长0.6%。禽蛋产量3128万吨，增长1.0%。牛奶产量3075万吨，增长1.2%。年末生猪存栏42817万头，下降3.0%；生猪出栏69382万头，下降1.2%。</w:t>
      </w:r>
    </w:p>
    <w:p w14:paraId="4F5FE344">
      <w:pPr>
        <w:bidi w:val="0"/>
        <w:ind w:firstLine="440"/>
        <w:rPr>
          <w:rFonts w:hint="eastAsia" w:cs="宋体"/>
          <w:kern w:val="0"/>
          <w:szCs w:val="21"/>
          <w:lang w:val="en-US" w:eastAsia="zh-CN"/>
        </w:rPr>
      </w:pPr>
      <w:r>
        <w:rPr>
          <w:rFonts w:hint="eastAsia" w:cs="宋体"/>
          <w:kern w:val="0"/>
          <w:szCs w:val="21"/>
          <w:lang w:val="en-US" w:eastAsia="zh-CN"/>
        </w:rPr>
        <w:t>全年水产品产量6469万吨，比上年增长0.4%。其中，养殖水产品产量5018万吨，增长2.3%；捕捞水产品产量1451万吨，下降5.7%。</w:t>
      </w:r>
    </w:p>
    <w:p w14:paraId="607B98F1">
      <w:pPr>
        <w:bidi w:val="0"/>
        <w:ind w:firstLine="440"/>
        <w:rPr>
          <w:rFonts w:hint="eastAsia" w:cs="宋体"/>
          <w:kern w:val="0"/>
          <w:szCs w:val="21"/>
          <w:lang w:val="en-US" w:eastAsia="zh-CN"/>
        </w:rPr>
      </w:pPr>
      <w:r>
        <w:rPr>
          <w:rFonts w:hint="eastAsia" w:cs="宋体"/>
          <w:kern w:val="0"/>
          <w:szCs w:val="21"/>
          <w:lang w:val="en-US" w:eastAsia="zh-CN"/>
        </w:rPr>
        <w:t>全年木材产量8432万立方米，比上年增长0.4%。</w:t>
      </w:r>
    </w:p>
    <w:p w14:paraId="0FEC3B10">
      <w:pPr>
        <w:bidi w:val="0"/>
        <w:ind w:firstLine="440"/>
        <w:rPr>
          <w:rFonts w:hint="eastAsia" w:cs="宋体"/>
          <w:kern w:val="0"/>
          <w:szCs w:val="21"/>
          <w:lang w:val="en-US" w:eastAsia="zh-CN"/>
        </w:rPr>
      </w:pPr>
      <w:r>
        <w:rPr>
          <w:rFonts w:hint="eastAsia" w:cs="宋体"/>
          <w:kern w:val="0"/>
          <w:szCs w:val="21"/>
          <w:lang w:val="en-US" w:eastAsia="zh-CN"/>
        </w:rPr>
        <w:t>全年新增耕地灌溉面积72万公顷，新增高效节水灌溉面积144万公顷。</w:t>
      </w:r>
    </w:p>
    <w:p w14:paraId="0DF3F7F7">
      <w:pPr>
        <w:bidi w:val="0"/>
        <w:ind w:firstLine="440"/>
        <w:rPr>
          <w:rFonts w:hint="eastAsia" w:cs="宋体"/>
          <w:kern w:val="0"/>
          <w:szCs w:val="21"/>
          <w:lang w:val="en-US" w:eastAsia="zh-CN"/>
        </w:rPr>
      </w:pPr>
      <w:r>
        <w:rPr>
          <w:rFonts w:hint="eastAsia" w:cs="宋体"/>
          <w:kern w:val="0"/>
          <w:szCs w:val="21"/>
          <w:lang w:val="en-US" w:eastAsia="zh-CN"/>
        </w:rPr>
        <w:t>86.2017年，我国每公顷土地种植粮食的全年粮食产量约为多少？（    ）</w:t>
      </w:r>
    </w:p>
    <w:p w14:paraId="09724079">
      <w:pPr>
        <w:bidi w:val="0"/>
        <w:ind w:firstLine="440"/>
        <w:rPr>
          <w:rFonts w:hint="eastAsia" w:cs="宋体"/>
          <w:kern w:val="0"/>
          <w:szCs w:val="21"/>
          <w:lang w:eastAsia="zh-CN"/>
        </w:rPr>
      </w:pPr>
      <w:r>
        <w:rPr>
          <w:rFonts w:hint="eastAsia" w:cs="宋体"/>
          <w:kern w:val="0"/>
          <w:szCs w:val="21"/>
          <w:lang w:val="en-US" w:eastAsia="zh-CN"/>
        </w:rPr>
        <w:t>A.4.5吨</w:t>
      </w:r>
      <w:r>
        <w:rPr>
          <w:rFonts w:hint="eastAsia" w:cs="宋体"/>
          <w:kern w:val="0"/>
          <w:szCs w:val="21"/>
          <w:lang w:val="en-US" w:eastAsia="zh-CN"/>
        </w:rPr>
        <w:tab/>
      </w:r>
      <w:r>
        <w:rPr>
          <w:rFonts w:hint="eastAsia" w:cs="宋体"/>
          <w:kern w:val="0"/>
          <w:szCs w:val="21"/>
          <w:lang w:val="en-US" w:eastAsia="zh-CN"/>
        </w:rPr>
        <w:t>B.5.1吨</w:t>
      </w:r>
      <w:r>
        <w:rPr>
          <w:rFonts w:hint="eastAsia" w:cs="宋体"/>
          <w:kern w:val="0"/>
          <w:szCs w:val="21"/>
          <w:lang w:val="en-US" w:eastAsia="zh-CN"/>
        </w:rPr>
        <w:tab/>
      </w:r>
      <w:r>
        <w:rPr>
          <w:rFonts w:hint="eastAsia" w:cs="宋体"/>
          <w:kern w:val="0"/>
          <w:szCs w:val="21"/>
          <w:lang w:val="en-US" w:eastAsia="zh-CN"/>
        </w:rPr>
        <w:t>C.5.6吨</w:t>
      </w:r>
      <w:r>
        <w:rPr>
          <w:rFonts w:hint="eastAsia" w:cs="宋体"/>
          <w:kern w:val="0"/>
          <w:szCs w:val="21"/>
          <w:lang w:val="en-US" w:eastAsia="zh-CN"/>
        </w:rPr>
        <w:tab/>
      </w:r>
      <w:r>
        <w:rPr>
          <w:rFonts w:hint="eastAsia" w:cs="宋体"/>
          <w:kern w:val="0"/>
          <w:szCs w:val="21"/>
          <w:lang w:val="en-US" w:eastAsia="zh-CN"/>
        </w:rPr>
        <w:t>D.6.4吨</w:t>
      </w:r>
    </w:p>
    <w:p w14:paraId="6893C143">
      <w:pPr>
        <w:bidi w:val="0"/>
        <w:ind w:firstLine="440"/>
        <w:rPr>
          <w:rFonts w:hint="eastAsia" w:cs="宋体"/>
          <w:kern w:val="0"/>
          <w:szCs w:val="21"/>
          <w:lang w:val="en-US" w:eastAsia="zh-CN"/>
        </w:rPr>
      </w:pPr>
      <w:r>
        <w:rPr>
          <w:rFonts w:hint="eastAsia" w:cs="宋体"/>
          <w:kern w:val="0"/>
          <w:szCs w:val="21"/>
          <w:lang w:val="en-US" w:eastAsia="zh-CN"/>
        </w:rPr>
        <w:t>87.2018年，我国农作物种植面积的下列指标同比增长率最高的是（    ）。</w:t>
      </w:r>
    </w:p>
    <w:p w14:paraId="13A1C21B">
      <w:pPr>
        <w:bidi w:val="0"/>
        <w:ind w:firstLine="440"/>
        <w:rPr>
          <w:rFonts w:hint="eastAsia" w:cs="宋体"/>
          <w:kern w:val="0"/>
          <w:szCs w:val="21"/>
          <w:lang w:eastAsia="zh-CN"/>
        </w:rPr>
      </w:pPr>
      <w:r>
        <w:rPr>
          <w:rFonts w:hint="eastAsia" w:cs="宋体"/>
          <w:kern w:val="0"/>
          <w:szCs w:val="21"/>
          <w:lang w:val="en-US" w:eastAsia="zh-CN"/>
        </w:rPr>
        <w:t>A.小麦种植面积</w:t>
      </w:r>
      <w:r>
        <w:rPr>
          <w:rFonts w:hint="eastAsia" w:cs="宋体"/>
          <w:kern w:val="0"/>
          <w:szCs w:val="21"/>
          <w:lang w:val="en-US" w:eastAsia="zh-CN"/>
        </w:rPr>
        <w:tab/>
      </w:r>
      <w:r>
        <w:rPr>
          <w:rFonts w:hint="eastAsia" w:cs="宋体"/>
          <w:kern w:val="0"/>
          <w:szCs w:val="21"/>
          <w:lang w:val="en-US" w:eastAsia="zh-CN"/>
        </w:rPr>
        <w:t>B.玉米种植面积</w:t>
      </w:r>
      <w:r>
        <w:rPr>
          <w:rFonts w:hint="eastAsia" w:cs="宋体"/>
          <w:kern w:val="0"/>
          <w:szCs w:val="21"/>
          <w:lang w:val="en-US" w:eastAsia="zh-CN"/>
        </w:rPr>
        <w:tab/>
      </w:r>
      <w:r>
        <w:rPr>
          <w:rFonts w:hint="eastAsia" w:cs="宋体"/>
          <w:kern w:val="0"/>
          <w:szCs w:val="21"/>
          <w:lang w:val="en-US" w:eastAsia="zh-CN"/>
        </w:rPr>
        <w:t>C.棉花种植面积</w:t>
      </w:r>
      <w:r>
        <w:rPr>
          <w:rFonts w:hint="eastAsia" w:cs="宋体"/>
          <w:kern w:val="0"/>
          <w:szCs w:val="21"/>
          <w:lang w:val="en-US" w:eastAsia="zh-CN"/>
        </w:rPr>
        <w:tab/>
      </w:r>
      <w:r>
        <w:rPr>
          <w:rFonts w:hint="eastAsia" w:cs="宋体"/>
          <w:kern w:val="0"/>
          <w:szCs w:val="21"/>
          <w:lang w:val="en-US" w:eastAsia="zh-CN"/>
        </w:rPr>
        <w:t>D.糖料种植面积</w:t>
      </w:r>
    </w:p>
    <w:p w14:paraId="0694C5A2">
      <w:pPr>
        <w:bidi w:val="0"/>
        <w:ind w:firstLine="440"/>
        <w:rPr>
          <w:rFonts w:hint="eastAsia" w:cs="宋体"/>
          <w:kern w:val="0"/>
          <w:szCs w:val="21"/>
          <w:lang w:val="en-US" w:eastAsia="zh-CN"/>
        </w:rPr>
      </w:pPr>
      <w:r>
        <w:rPr>
          <w:rFonts w:hint="eastAsia" w:cs="宋体"/>
          <w:kern w:val="0"/>
          <w:szCs w:val="21"/>
          <w:lang w:val="en-US" w:eastAsia="zh-CN"/>
        </w:rPr>
        <w:t>88.2017年，我国夏粮产量与秋粮产量相比（    ）。</w:t>
      </w:r>
    </w:p>
    <w:p w14:paraId="5083BCA9">
      <w:pPr>
        <w:bidi w:val="0"/>
        <w:ind w:firstLine="440"/>
        <w:rPr>
          <w:rFonts w:hint="eastAsia" w:cs="宋体"/>
          <w:kern w:val="0"/>
          <w:szCs w:val="21"/>
          <w:lang w:eastAsia="zh-CN"/>
        </w:rPr>
      </w:pPr>
      <w:r>
        <w:rPr>
          <w:rFonts w:hint="eastAsia" w:cs="宋体"/>
          <w:kern w:val="0"/>
          <w:szCs w:val="21"/>
          <w:lang w:val="en-US" w:eastAsia="zh-CN"/>
        </w:rPr>
        <w:t>A.前者较多</w:t>
      </w:r>
      <w:r>
        <w:rPr>
          <w:rFonts w:hint="eastAsia" w:cs="宋体"/>
          <w:kern w:val="0"/>
          <w:szCs w:val="21"/>
          <w:lang w:val="en-US" w:eastAsia="zh-CN"/>
        </w:rPr>
        <w:tab/>
      </w:r>
      <w:r>
        <w:rPr>
          <w:rFonts w:hint="eastAsia" w:cs="宋体"/>
          <w:kern w:val="0"/>
          <w:szCs w:val="21"/>
          <w:lang w:val="en-US" w:eastAsia="zh-CN"/>
        </w:rPr>
        <w:t>B.恰好相等</w:t>
      </w:r>
      <w:r>
        <w:rPr>
          <w:rFonts w:hint="eastAsia" w:cs="宋体"/>
          <w:kern w:val="0"/>
          <w:szCs w:val="21"/>
          <w:lang w:val="en-US" w:eastAsia="zh-CN"/>
        </w:rPr>
        <w:tab/>
      </w:r>
      <w:r>
        <w:rPr>
          <w:rFonts w:hint="eastAsia" w:cs="宋体"/>
          <w:kern w:val="0"/>
          <w:szCs w:val="21"/>
          <w:lang w:val="en-US" w:eastAsia="zh-CN"/>
        </w:rPr>
        <w:t>C.前者较少</w:t>
      </w:r>
      <w:r>
        <w:rPr>
          <w:rFonts w:hint="eastAsia" w:cs="宋体"/>
          <w:kern w:val="0"/>
          <w:szCs w:val="21"/>
          <w:lang w:val="en-US" w:eastAsia="zh-CN"/>
        </w:rPr>
        <w:tab/>
      </w:r>
      <w:r>
        <w:rPr>
          <w:rFonts w:hint="eastAsia" w:cs="宋体"/>
          <w:kern w:val="0"/>
          <w:szCs w:val="21"/>
          <w:lang w:val="en-US" w:eastAsia="zh-CN"/>
        </w:rPr>
        <w:t>D.无法比较</w:t>
      </w:r>
    </w:p>
    <w:p w14:paraId="12D1EFD4">
      <w:pPr>
        <w:bidi w:val="0"/>
        <w:ind w:firstLine="440"/>
        <w:rPr>
          <w:rFonts w:hint="eastAsia" w:cs="宋体"/>
          <w:kern w:val="0"/>
          <w:szCs w:val="21"/>
          <w:lang w:val="en-US" w:eastAsia="zh-CN"/>
        </w:rPr>
      </w:pPr>
      <w:r>
        <w:rPr>
          <w:rFonts w:hint="eastAsia" w:cs="宋体"/>
          <w:kern w:val="0"/>
          <w:szCs w:val="21"/>
          <w:lang w:val="en-US" w:eastAsia="zh-CN"/>
        </w:rPr>
        <w:t>89.2017年，全年猪牛羊禽肉产量中，占比最少的是（    ）。</w:t>
      </w:r>
    </w:p>
    <w:p w14:paraId="3FE087CD">
      <w:pPr>
        <w:bidi w:val="0"/>
        <w:ind w:firstLine="440"/>
        <w:rPr>
          <w:rFonts w:hint="eastAsia" w:cs="宋体"/>
          <w:kern w:val="0"/>
          <w:szCs w:val="21"/>
          <w:lang w:eastAsia="zh-CN"/>
        </w:rPr>
      </w:pPr>
      <w:r>
        <w:rPr>
          <w:rFonts w:hint="eastAsia" w:cs="宋体"/>
          <w:kern w:val="0"/>
          <w:szCs w:val="21"/>
          <w:lang w:val="en-US" w:eastAsia="zh-CN"/>
        </w:rPr>
        <w:t>A.羊肉</w:t>
      </w:r>
      <w:r>
        <w:rPr>
          <w:rFonts w:hint="eastAsia" w:cs="宋体"/>
          <w:kern w:val="0"/>
          <w:szCs w:val="21"/>
          <w:lang w:val="en-US" w:eastAsia="zh-CN"/>
        </w:rPr>
        <w:tab/>
      </w:r>
      <w:r>
        <w:rPr>
          <w:rFonts w:hint="eastAsia" w:cs="宋体"/>
          <w:kern w:val="0"/>
          <w:szCs w:val="21"/>
          <w:lang w:val="en-US" w:eastAsia="zh-CN"/>
        </w:rPr>
        <w:t>B.禽肉</w:t>
      </w:r>
      <w:r>
        <w:rPr>
          <w:rFonts w:hint="eastAsia" w:cs="宋体"/>
          <w:kern w:val="0"/>
          <w:szCs w:val="21"/>
          <w:lang w:val="en-US" w:eastAsia="zh-CN"/>
        </w:rPr>
        <w:tab/>
      </w:r>
      <w:r>
        <w:rPr>
          <w:rFonts w:hint="eastAsia" w:cs="宋体"/>
          <w:kern w:val="0"/>
          <w:szCs w:val="21"/>
          <w:lang w:val="en-US" w:eastAsia="zh-CN"/>
        </w:rPr>
        <w:t>C.牛肉</w:t>
      </w:r>
      <w:r>
        <w:rPr>
          <w:rFonts w:hint="eastAsia" w:cs="宋体"/>
          <w:kern w:val="0"/>
          <w:szCs w:val="21"/>
          <w:lang w:val="en-US" w:eastAsia="zh-CN"/>
        </w:rPr>
        <w:tab/>
      </w:r>
      <w:r>
        <w:rPr>
          <w:rFonts w:hint="eastAsia" w:cs="宋体"/>
          <w:kern w:val="0"/>
          <w:szCs w:val="21"/>
          <w:lang w:val="en-US" w:eastAsia="zh-CN"/>
        </w:rPr>
        <w:t>D.猪肉</w:t>
      </w:r>
    </w:p>
    <w:p w14:paraId="264B420C">
      <w:pPr>
        <w:bidi w:val="0"/>
        <w:ind w:firstLine="440"/>
        <w:rPr>
          <w:rFonts w:hint="eastAsia" w:cs="宋体"/>
          <w:kern w:val="0"/>
          <w:szCs w:val="21"/>
          <w:lang w:val="en-US" w:eastAsia="zh-CN"/>
        </w:rPr>
      </w:pPr>
      <w:r>
        <w:rPr>
          <w:rFonts w:hint="eastAsia" w:cs="宋体"/>
          <w:kern w:val="0"/>
          <w:szCs w:val="21"/>
          <w:lang w:val="en-US" w:eastAsia="zh-CN"/>
        </w:rPr>
        <w:t>90.以下说法中，正确的有几个？（    ）</w:t>
      </w:r>
    </w:p>
    <w:p w14:paraId="48925457">
      <w:pPr>
        <w:bidi w:val="0"/>
        <w:ind w:firstLine="440"/>
        <w:rPr>
          <w:rFonts w:hint="eastAsia" w:cs="宋体"/>
          <w:kern w:val="0"/>
          <w:szCs w:val="21"/>
          <w:lang w:val="en-US" w:eastAsia="zh-CN"/>
        </w:rPr>
      </w:pPr>
      <w:r>
        <w:rPr>
          <w:rFonts w:hint="eastAsia" w:cs="宋体"/>
          <w:kern w:val="0"/>
          <w:szCs w:val="21"/>
          <w:lang w:val="en-US" w:eastAsia="zh-CN"/>
        </w:rPr>
        <w:t>①我国2018年粮食产量是2015～2018年中最低的一年</w:t>
      </w:r>
    </w:p>
    <w:p w14:paraId="0B585CCF">
      <w:pPr>
        <w:bidi w:val="0"/>
        <w:ind w:firstLine="440"/>
        <w:rPr>
          <w:rFonts w:hint="eastAsia" w:cs="宋体"/>
          <w:kern w:val="0"/>
          <w:szCs w:val="21"/>
          <w:lang w:val="en-US" w:eastAsia="zh-CN"/>
        </w:rPr>
      </w:pPr>
      <w:r>
        <w:rPr>
          <w:rFonts w:hint="eastAsia" w:cs="宋体"/>
          <w:kern w:val="0"/>
          <w:szCs w:val="21"/>
          <w:lang w:val="en-US" w:eastAsia="zh-CN"/>
        </w:rPr>
        <w:t>②2018年，我国油料产量同比增速快于茶叶产量增速</w:t>
      </w:r>
    </w:p>
    <w:p w14:paraId="347170AE">
      <w:pPr>
        <w:bidi w:val="0"/>
        <w:ind w:firstLine="440"/>
        <w:rPr>
          <w:rFonts w:hint="eastAsia" w:cs="宋体"/>
          <w:kern w:val="0"/>
          <w:szCs w:val="21"/>
          <w:lang w:val="en-US" w:eastAsia="zh-CN"/>
        </w:rPr>
      </w:pPr>
      <w:r>
        <w:rPr>
          <w:rFonts w:hint="eastAsia" w:cs="宋体"/>
          <w:kern w:val="0"/>
          <w:szCs w:val="21"/>
          <w:lang w:val="en-US" w:eastAsia="zh-CN"/>
        </w:rPr>
        <w:t>③2017年，我国捕捞水产品产量超过1500万吨</w:t>
      </w:r>
    </w:p>
    <w:p w14:paraId="73627FD5">
      <w:pPr>
        <w:bidi w:val="0"/>
        <w:ind w:firstLine="440"/>
        <w:rPr>
          <w:rFonts w:hint="eastAsia" w:cs="宋体"/>
          <w:kern w:val="0"/>
          <w:szCs w:val="21"/>
          <w:lang w:val="en-US" w:eastAsia="zh-CN"/>
        </w:rPr>
      </w:pPr>
      <w:r>
        <w:rPr>
          <w:rFonts w:hint="eastAsia" w:cs="宋体"/>
          <w:kern w:val="0"/>
          <w:szCs w:val="21"/>
          <w:lang w:val="en-US" w:eastAsia="zh-CN"/>
        </w:rPr>
        <w:t>④较上一年，我国新增耕地灌溉面积大于新增高效节水灌溉面积</w:t>
      </w:r>
    </w:p>
    <w:p w14:paraId="2DD6A885">
      <w:pPr>
        <w:bidi w:val="0"/>
        <w:ind w:firstLine="440"/>
        <w:rPr>
          <w:rFonts w:hint="eastAsia" w:cs="宋体"/>
          <w:kern w:val="0"/>
          <w:szCs w:val="21"/>
          <w:lang w:eastAsia="zh-CN"/>
        </w:rPr>
      </w:pPr>
      <w:r>
        <w:rPr>
          <w:rFonts w:hint="eastAsia" w:cs="宋体"/>
          <w:kern w:val="0"/>
          <w:szCs w:val="21"/>
          <w:lang w:val="en-US" w:eastAsia="zh-CN"/>
        </w:rPr>
        <w:t>A.1个</w:t>
      </w:r>
      <w:r>
        <w:rPr>
          <w:rFonts w:hint="eastAsia" w:cs="宋体"/>
          <w:kern w:val="0"/>
          <w:szCs w:val="21"/>
          <w:lang w:val="en-US" w:eastAsia="zh-CN"/>
        </w:rPr>
        <w:tab/>
      </w:r>
      <w:r>
        <w:rPr>
          <w:rFonts w:hint="eastAsia" w:cs="宋体"/>
          <w:kern w:val="0"/>
          <w:szCs w:val="21"/>
          <w:lang w:val="en-US" w:eastAsia="zh-CN"/>
        </w:rPr>
        <w:t>B.2个</w:t>
      </w:r>
      <w:r>
        <w:rPr>
          <w:rFonts w:hint="eastAsia" w:cs="宋体"/>
          <w:kern w:val="0"/>
          <w:szCs w:val="21"/>
          <w:lang w:val="en-US" w:eastAsia="zh-CN"/>
        </w:rPr>
        <w:tab/>
      </w:r>
      <w:r>
        <w:rPr>
          <w:rFonts w:hint="eastAsia" w:cs="宋体"/>
          <w:kern w:val="0"/>
          <w:szCs w:val="21"/>
          <w:lang w:val="en-US" w:eastAsia="zh-CN"/>
        </w:rPr>
        <w:t>C.3个</w:t>
      </w:r>
      <w:r>
        <w:rPr>
          <w:rFonts w:hint="eastAsia" w:cs="宋体"/>
          <w:kern w:val="0"/>
          <w:szCs w:val="21"/>
          <w:lang w:val="en-US" w:eastAsia="zh-CN"/>
        </w:rPr>
        <w:tab/>
      </w:r>
      <w:r>
        <w:rPr>
          <w:rFonts w:hint="eastAsia" w:cs="宋体"/>
          <w:kern w:val="0"/>
          <w:szCs w:val="21"/>
          <w:lang w:val="en-US" w:eastAsia="zh-CN"/>
        </w:rPr>
        <w:t>D.4个</w:t>
      </w:r>
    </w:p>
    <w:p w14:paraId="5B9E4A7D">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cs="宋体"/>
          <w:b/>
          <w:bCs/>
          <w:kern w:val="0"/>
          <w:szCs w:val="21"/>
          <w:lang w:val="en-US" w:eastAsia="zh-CN"/>
        </w:rPr>
      </w:pPr>
    </w:p>
    <w:p w14:paraId="67D3F937">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二</w:t>
      </w:r>
      <w:r>
        <w:rPr>
          <w:rFonts w:hint="eastAsia" w:ascii="宋体" w:hAnsi="宋体" w:eastAsia="宋体" w:cs="宋体"/>
          <w:b/>
          <w:bCs/>
          <w:kern w:val="0"/>
          <w:szCs w:val="21"/>
          <w:lang w:val="en-US" w:eastAsia="zh-CN"/>
        </w:rPr>
        <w:t>、根据下列资料，回答</w:t>
      </w:r>
      <w:r>
        <w:rPr>
          <w:rFonts w:hint="eastAsia" w:ascii="宋体" w:hAnsi="宋体" w:cs="宋体"/>
          <w:b/>
          <w:bCs/>
          <w:kern w:val="0"/>
          <w:szCs w:val="21"/>
          <w:lang w:val="en-US" w:eastAsia="zh-CN"/>
        </w:rPr>
        <w:t>91</w:t>
      </w:r>
      <w:r>
        <w:rPr>
          <w:rFonts w:hint="eastAsia" w:ascii="宋体" w:hAnsi="宋体" w:eastAsia="宋体" w:cs="宋体"/>
          <w:b/>
          <w:bCs/>
          <w:kern w:val="0"/>
          <w:szCs w:val="21"/>
          <w:lang w:val="en-US" w:eastAsia="zh-CN"/>
        </w:rPr>
        <w:t>～9</w:t>
      </w:r>
      <w:r>
        <w:rPr>
          <w:rFonts w:hint="eastAsia" w:ascii="宋体" w:hAnsi="宋体" w:cs="宋体"/>
          <w:b/>
          <w:bCs/>
          <w:kern w:val="0"/>
          <w:szCs w:val="21"/>
          <w:lang w:val="en-US" w:eastAsia="zh-CN"/>
        </w:rPr>
        <w:t>5</w:t>
      </w:r>
      <w:r>
        <w:rPr>
          <w:rFonts w:hint="eastAsia" w:ascii="宋体" w:hAnsi="宋体" w:eastAsia="宋体" w:cs="宋体"/>
          <w:b/>
          <w:bCs/>
          <w:kern w:val="0"/>
          <w:szCs w:val="21"/>
          <w:lang w:val="en-US" w:eastAsia="zh-CN"/>
        </w:rPr>
        <w:t>题。</w:t>
      </w:r>
    </w:p>
    <w:p w14:paraId="072D5DC4">
      <w:pPr>
        <w:bidi w:val="0"/>
        <w:ind w:firstLine="440"/>
        <w:rPr>
          <w:rFonts w:hint="eastAsia" w:ascii="宋体" w:hAnsi="宋体" w:eastAsia="宋体" w:cs="宋体"/>
          <w:kern w:val="0"/>
          <w:szCs w:val="21"/>
          <w:lang w:eastAsia="zh-CN"/>
        </w:rPr>
      </w:pPr>
      <w:r>
        <w:rPr>
          <w:rFonts w:hint="eastAsia" w:ascii="宋体" w:hAnsi="宋体" w:eastAsia="宋体" w:cs="宋体"/>
          <w:kern w:val="0"/>
          <w:szCs w:val="21"/>
        </w:rPr>
        <w:t>2020年，</w:t>
      </w:r>
      <w:r>
        <w:rPr>
          <w:rFonts w:hint="eastAsia" w:ascii="宋体" w:hAnsi="宋体" w:eastAsia="宋体" w:cs="宋体"/>
          <w:kern w:val="0"/>
          <w:szCs w:val="21"/>
          <w:lang w:val="en-US" w:eastAsia="zh-CN"/>
        </w:rPr>
        <w:t>浙江省</w:t>
      </w:r>
      <w:r>
        <w:rPr>
          <w:rFonts w:hint="eastAsia" w:ascii="宋体" w:hAnsi="宋体" w:eastAsia="宋体" w:cs="宋体"/>
          <w:kern w:val="0"/>
          <w:szCs w:val="21"/>
        </w:rPr>
        <w:t>全社会用电量4830亿千瓦时，比上年增长2.6%，累计增速自8月开始由负转正，并逐月回升。工业、制造业用电量累计增速均从10月开始由负转正，全年分别增长1.8%和1.3%，增速分别比上半年回升6.9和8.6个百分点。全社会货运量增长4.1%，增速比上半年回升7.8个百分点。据省邮政管理局统计，2020年快递业务收入1071亿元，增长17.3%，增速比上年提高0.2个百分点；业务量为179.5亿件，增长35.3%，增速提高4.1个百分点。</w:t>
      </w:r>
    </w:p>
    <w:p w14:paraId="79EE00DE">
      <w:pPr>
        <w:bidi w:val="0"/>
        <w:ind w:firstLine="440"/>
        <w:rPr>
          <w:rFonts w:hint="eastAsia" w:ascii="宋体" w:hAnsi="宋体" w:eastAsia="宋体" w:cs="宋体"/>
          <w:kern w:val="0"/>
          <w:szCs w:val="21"/>
        </w:rPr>
      </w:pPr>
      <w:r>
        <w:rPr>
          <w:rFonts w:hint="eastAsia" w:ascii="宋体" w:hAnsi="宋体" w:eastAsia="宋体" w:cs="宋体"/>
          <w:kern w:val="0"/>
          <w:szCs w:val="21"/>
        </w:rPr>
        <w:t>2020年末，</w:t>
      </w:r>
      <w:r>
        <w:rPr>
          <w:rFonts w:hint="eastAsia" w:ascii="宋体" w:hAnsi="宋体" w:eastAsia="宋体" w:cs="宋体"/>
          <w:kern w:val="0"/>
          <w:szCs w:val="21"/>
          <w:lang w:val="en-US" w:eastAsia="zh-CN"/>
        </w:rPr>
        <w:t>全省</w:t>
      </w:r>
      <w:r>
        <w:rPr>
          <w:rFonts w:hint="eastAsia" w:ascii="宋体" w:hAnsi="宋体" w:eastAsia="宋体" w:cs="宋体"/>
          <w:kern w:val="0"/>
          <w:szCs w:val="21"/>
        </w:rPr>
        <w:t>金融机构本外币存款余额15.2万亿元，比上年末增长15.9%，增速比上年</w:t>
      </w:r>
      <w:r>
        <w:rPr>
          <w:rFonts w:hint="eastAsia" w:ascii="宋体" w:hAnsi="宋体" w:eastAsia="宋体" w:cs="宋体"/>
          <w:kern w:val="0"/>
          <w:szCs w:val="21"/>
          <w:lang w:val="en-US" w:eastAsia="zh-CN"/>
        </w:rPr>
        <w:t>同期</w:t>
      </w:r>
      <w:r>
        <w:rPr>
          <w:rFonts w:hint="eastAsia" w:ascii="宋体" w:hAnsi="宋体" w:eastAsia="宋体" w:cs="宋体"/>
          <w:kern w:val="0"/>
          <w:szCs w:val="21"/>
        </w:rPr>
        <w:t>提高3.2个百分点</w:t>
      </w:r>
      <w:r>
        <w:rPr>
          <w:rFonts w:hint="eastAsia" w:ascii="宋体" w:hAnsi="宋体" w:eastAsia="宋体" w:cs="宋体"/>
          <w:kern w:val="0"/>
          <w:szCs w:val="21"/>
          <w:lang w:eastAsia="zh-CN"/>
        </w:rPr>
        <w:t>。</w:t>
      </w:r>
      <w:r>
        <w:rPr>
          <w:rFonts w:hint="eastAsia" w:ascii="宋体" w:hAnsi="宋体" w:eastAsia="宋体" w:cs="宋体"/>
          <w:kern w:val="0"/>
          <w:szCs w:val="21"/>
        </w:rPr>
        <w:t>本外币贷款余额14.4万亿元，增长18.0%，增速</w:t>
      </w:r>
      <w:r>
        <w:rPr>
          <w:rFonts w:hint="eastAsia" w:ascii="宋体" w:hAnsi="宋体" w:eastAsia="宋体" w:cs="宋体"/>
          <w:kern w:val="0"/>
          <w:szCs w:val="21"/>
          <w:lang w:val="en-US" w:eastAsia="zh-CN"/>
        </w:rPr>
        <w:t>较上年同期</w:t>
      </w:r>
      <w:r>
        <w:rPr>
          <w:rFonts w:hint="eastAsia" w:ascii="宋体" w:hAnsi="宋体" w:eastAsia="宋体" w:cs="宋体"/>
          <w:kern w:val="0"/>
          <w:szCs w:val="21"/>
        </w:rPr>
        <w:t>提高2.9个百分点</w:t>
      </w:r>
      <w:r>
        <w:rPr>
          <w:rFonts w:hint="eastAsia" w:ascii="宋体" w:hAnsi="宋体" w:eastAsia="宋体" w:cs="宋体"/>
          <w:kern w:val="0"/>
          <w:szCs w:val="21"/>
          <w:lang w:eastAsia="zh-CN"/>
        </w:rPr>
        <w:t>。</w:t>
      </w:r>
      <w:r>
        <w:rPr>
          <w:rFonts w:hint="eastAsia" w:ascii="宋体" w:hAnsi="宋体" w:eastAsia="宋体" w:cs="宋体"/>
          <w:kern w:val="0"/>
          <w:szCs w:val="21"/>
        </w:rPr>
        <w:t>企（事）业单位贷款余额增长16.2%，住户贷款余额增长20.5%。</w:t>
      </w:r>
    </w:p>
    <w:p w14:paraId="69D18B83">
      <w:pPr>
        <w:bidi w:val="0"/>
        <w:ind w:firstLine="440"/>
        <w:rPr>
          <w:rFonts w:hint="eastAsia" w:ascii="宋体" w:hAnsi="宋体" w:eastAsia="宋体" w:cs="宋体"/>
          <w:kern w:val="0"/>
          <w:szCs w:val="21"/>
        </w:rPr>
      </w:pPr>
      <w:r>
        <w:rPr>
          <w:rFonts w:hint="eastAsia" w:ascii="宋体" w:hAnsi="宋体" w:eastAsia="宋体" w:cs="宋体"/>
          <w:kern w:val="0"/>
          <w:szCs w:val="21"/>
        </w:rPr>
        <w:t>2020年，</w:t>
      </w:r>
      <w:r>
        <w:rPr>
          <w:rFonts w:hint="eastAsia" w:ascii="宋体" w:hAnsi="宋体" w:eastAsia="宋体" w:cs="宋体"/>
          <w:kern w:val="0"/>
          <w:szCs w:val="21"/>
          <w:lang w:val="en-US" w:eastAsia="zh-CN"/>
        </w:rPr>
        <w:t>浙江省</w:t>
      </w:r>
      <w:r>
        <w:rPr>
          <w:rFonts w:hint="eastAsia" w:ascii="宋体" w:hAnsi="宋体" w:eastAsia="宋体" w:cs="宋体"/>
          <w:kern w:val="0"/>
          <w:szCs w:val="21"/>
        </w:rPr>
        <w:t>财政总收入为12421亿元，比上年增长1.2%；</w:t>
      </w:r>
      <w:r>
        <w:rPr>
          <w:rFonts w:hint="eastAsia" w:ascii="宋体" w:hAnsi="宋体" w:eastAsia="宋体" w:cs="宋体"/>
          <w:kern w:val="0"/>
          <w:szCs w:val="21"/>
          <w:lang w:val="en-US" w:eastAsia="zh-CN"/>
        </w:rPr>
        <w:t>其中，</w:t>
      </w:r>
      <w:r>
        <w:rPr>
          <w:rFonts w:hint="eastAsia" w:ascii="宋体" w:hAnsi="宋体" w:eastAsia="宋体" w:cs="宋体"/>
          <w:kern w:val="0"/>
          <w:szCs w:val="21"/>
        </w:rPr>
        <w:t>一般公共预算收入为7248亿元，增长2.8%。税收收入增长6.1%，从8月起累计增速逐月回升，占一般公共预算收入的86.4%，其中，增值税下降2.4%，企业所得税增长2.6%，个人所得税增长13.5%。非税收入下降14.2%。民生支出较快增长，全年财政一般公共预算支出10082亿元，增长0.3%，增速比上半年回升2.8个百分点，粮油物资储备支出、灾害防治及应急管理支出、住房保障支出、卫生健康支出分别增长59.7%、20.4%、18.4%和14.0%。</w:t>
      </w:r>
    </w:p>
    <w:p w14:paraId="65FC8A8D">
      <w:pPr>
        <w:bidi w:val="0"/>
        <w:ind w:firstLine="440"/>
        <w:rPr>
          <w:rFonts w:hint="eastAsia" w:ascii="宋体" w:hAnsi="宋体" w:eastAsia="宋体" w:cs="宋体"/>
          <w:kern w:val="0"/>
          <w:szCs w:val="21"/>
        </w:rPr>
      </w:pPr>
      <w:r>
        <w:rPr>
          <w:rFonts w:hint="eastAsia" w:ascii="宋体" w:hAnsi="宋体" w:eastAsia="宋体" w:cs="宋体"/>
          <w:kern w:val="0"/>
          <w:szCs w:val="21"/>
        </w:rPr>
        <w:t>2020年，规模以上工业企业利润总额5545亿元，比上年增长14.7%。其中，二、三、四季度分别增长14.8%、34.2%和29.0%，呈现快速恢复态势。盈利水平明显提升，规模以上工业企业营业收入利润率为7.1%，比上年提升0.8个百分点。</w:t>
      </w:r>
    </w:p>
    <w:p w14:paraId="31A4C691">
      <w:pPr>
        <w:keepNext/>
        <w:keepLines w:val="0"/>
        <w:pageBreakBefore w:val="0"/>
        <w:widowControl w:val="0"/>
        <w:kinsoku/>
        <w:wordWrap/>
        <w:overflowPunct/>
        <w:topLinePunct w:val="0"/>
        <w:autoSpaceDE/>
        <w:autoSpaceDN/>
        <w:bidi w:val="0"/>
        <w:adjustRightInd/>
        <w:snapToGrid/>
        <w:ind w:firstLine="440"/>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91.2019年，平均每件快递业务收入约为多少元？（    ）</w:t>
      </w:r>
    </w:p>
    <w:p w14:paraId="169829E3">
      <w:pPr>
        <w:bidi w:val="0"/>
        <w:ind w:firstLine="44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A.5.9</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B.6.9</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C.7.8</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D.9.1</w:t>
      </w:r>
    </w:p>
    <w:p w14:paraId="6CB4E328">
      <w:pPr>
        <w:bidi w:val="0"/>
        <w:ind w:firstLine="44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92.2019年，</w:t>
      </w:r>
      <w:r>
        <w:rPr>
          <w:rFonts w:hint="eastAsia" w:ascii="宋体" w:hAnsi="宋体" w:eastAsia="宋体" w:cs="宋体"/>
          <w:kern w:val="0"/>
          <w:szCs w:val="21"/>
        </w:rPr>
        <w:t>规模以上工业企业利润总额</w:t>
      </w:r>
      <w:r>
        <w:rPr>
          <w:rFonts w:hint="eastAsia" w:ascii="宋体" w:hAnsi="宋体" w:eastAsia="宋体" w:cs="宋体"/>
          <w:kern w:val="0"/>
          <w:szCs w:val="21"/>
          <w:lang w:val="en-US" w:eastAsia="zh-CN"/>
        </w:rPr>
        <w:t>约在以下哪个范围内？（    ）</w:t>
      </w:r>
    </w:p>
    <w:p w14:paraId="5ADB078D">
      <w:pPr>
        <w:bidi w:val="0"/>
        <w:ind w:firstLine="44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A.低于4500亿元</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B.介于4500～4800亿元之间</w:t>
      </w:r>
    </w:p>
    <w:p w14:paraId="21D674B5">
      <w:pPr>
        <w:bidi w:val="0"/>
        <w:ind w:firstLine="44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C.介于4800～5100亿元之间</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D.高于5100亿元</w:t>
      </w:r>
    </w:p>
    <w:p w14:paraId="2AEC97A5">
      <w:pPr>
        <w:bidi w:val="0"/>
        <w:ind w:firstLine="44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93.2020年，税收收入占浙江省</w:t>
      </w:r>
      <w:r>
        <w:rPr>
          <w:rFonts w:hint="eastAsia" w:ascii="宋体" w:hAnsi="宋体" w:eastAsia="宋体" w:cs="宋体"/>
          <w:kern w:val="0"/>
          <w:szCs w:val="21"/>
        </w:rPr>
        <w:t>财政总收入</w:t>
      </w:r>
      <w:r>
        <w:rPr>
          <w:rFonts w:hint="eastAsia" w:ascii="宋体" w:hAnsi="宋体" w:eastAsia="宋体" w:cs="宋体"/>
          <w:kern w:val="0"/>
          <w:szCs w:val="21"/>
          <w:lang w:val="en-US" w:eastAsia="zh-CN"/>
        </w:rPr>
        <w:t>的比重约为（    ）。</w:t>
      </w:r>
    </w:p>
    <w:p w14:paraId="36E219DE">
      <w:pPr>
        <w:bidi w:val="0"/>
        <w:ind w:firstLine="44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A.39.7%</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B.42.1%</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C.50.4%</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D.58.9%</w:t>
      </w:r>
    </w:p>
    <w:p w14:paraId="369F4A1A">
      <w:pPr>
        <w:bidi w:val="0"/>
        <w:ind w:firstLine="44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94.2019年末，全省</w:t>
      </w:r>
      <w:r>
        <w:rPr>
          <w:rFonts w:hint="eastAsia" w:ascii="宋体" w:hAnsi="宋体" w:eastAsia="宋体" w:cs="宋体"/>
          <w:kern w:val="0"/>
          <w:szCs w:val="21"/>
        </w:rPr>
        <w:t>金融机构本外币存款余额</w:t>
      </w:r>
      <w:r>
        <w:rPr>
          <w:rFonts w:hint="eastAsia" w:ascii="宋体" w:hAnsi="宋体" w:eastAsia="宋体" w:cs="宋体"/>
          <w:kern w:val="0"/>
          <w:szCs w:val="21"/>
          <w:lang w:val="en-US" w:eastAsia="zh-CN"/>
        </w:rPr>
        <w:t>比上年同期多约多少万亿元？（    ）</w:t>
      </w:r>
    </w:p>
    <w:p w14:paraId="0C1EAA1E">
      <w:pPr>
        <w:bidi w:val="0"/>
        <w:ind w:firstLine="44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A.1.22</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B.1.47</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C.2.08</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D.2.71</w:t>
      </w:r>
    </w:p>
    <w:p w14:paraId="14884507">
      <w:pPr>
        <w:bidi w:val="0"/>
        <w:ind w:firstLine="440"/>
        <w:rPr>
          <w:rFonts w:hint="eastAsia" w:ascii="宋体" w:hAnsi="宋体" w:eastAsia="宋体" w:cs="宋体"/>
          <w:kern w:val="0"/>
          <w:szCs w:val="21"/>
          <w:lang w:eastAsia="zh-CN"/>
        </w:rPr>
      </w:pPr>
      <w:r>
        <w:rPr>
          <w:rFonts w:hint="eastAsia" w:ascii="宋体" w:hAnsi="宋体" w:eastAsia="宋体" w:cs="宋体"/>
          <w:kern w:val="0"/>
          <w:szCs w:val="21"/>
          <w:lang w:val="en-US" w:eastAsia="zh-CN"/>
        </w:rPr>
        <w:t>95.</w:t>
      </w:r>
      <w:r>
        <w:rPr>
          <w:rFonts w:hint="eastAsia" w:ascii="宋体" w:hAnsi="宋体" w:eastAsia="宋体" w:cs="宋体"/>
          <w:kern w:val="0"/>
          <w:szCs w:val="21"/>
          <w:lang w:eastAsia="zh-CN"/>
        </w:rPr>
        <w:t>能够从上述资料中推出的是（</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lang w:eastAsia="zh-CN"/>
        </w:rPr>
        <w:t>）。</w:t>
      </w:r>
    </w:p>
    <w:p w14:paraId="5DBA7A8A">
      <w:pPr>
        <w:bidi w:val="0"/>
        <w:ind w:firstLine="44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A.2020年，全省</w:t>
      </w:r>
      <w:r>
        <w:rPr>
          <w:rFonts w:hint="eastAsia" w:ascii="宋体" w:hAnsi="宋体" w:eastAsia="宋体" w:cs="宋体"/>
          <w:kern w:val="0"/>
          <w:szCs w:val="21"/>
        </w:rPr>
        <w:t>金融机构本外币存款余额</w:t>
      </w:r>
      <w:r>
        <w:rPr>
          <w:rFonts w:hint="eastAsia" w:ascii="宋体" w:hAnsi="宋体" w:eastAsia="宋体" w:cs="宋体"/>
          <w:kern w:val="0"/>
          <w:szCs w:val="21"/>
          <w:lang w:val="en-US" w:eastAsia="zh-CN"/>
        </w:rPr>
        <w:t>同比增速大于</w:t>
      </w:r>
      <w:r>
        <w:rPr>
          <w:rFonts w:hint="eastAsia" w:ascii="宋体" w:hAnsi="宋体" w:eastAsia="宋体" w:cs="宋体"/>
          <w:kern w:val="0"/>
          <w:szCs w:val="21"/>
        </w:rPr>
        <w:t>本外币贷款余额</w:t>
      </w:r>
      <w:r>
        <w:rPr>
          <w:rFonts w:hint="eastAsia" w:ascii="宋体" w:hAnsi="宋体" w:eastAsia="宋体" w:cs="宋体"/>
          <w:kern w:val="0"/>
          <w:szCs w:val="21"/>
          <w:lang w:val="en-US" w:eastAsia="zh-CN"/>
        </w:rPr>
        <w:t>同比增速</w:t>
      </w:r>
    </w:p>
    <w:p w14:paraId="18CA6C24">
      <w:pPr>
        <w:bidi w:val="0"/>
        <w:ind w:firstLine="44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B.2020年上半年，</w:t>
      </w:r>
      <w:r>
        <w:rPr>
          <w:rFonts w:hint="eastAsia" w:ascii="宋体" w:hAnsi="宋体" w:eastAsia="宋体" w:cs="宋体"/>
          <w:kern w:val="0"/>
          <w:szCs w:val="21"/>
        </w:rPr>
        <w:t>财政一般公共预算支出</w:t>
      </w:r>
      <w:r>
        <w:rPr>
          <w:rFonts w:hint="eastAsia" w:ascii="宋体" w:hAnsi="宋体" w:eastAsia="宋体" w:cs="宋体"/>
          <w:kern w:val="0"/>
          <w:szCs w:val="21"/>
          <w:lang w:val="en-US" w:eastAsia="zh-CN"/>
        </w:rPr>
        <w:t>同比增速超过3.3%</w:t>
      </w:r>
    </w:p>
    <w:p w14:paraId="325FE620">
      <w:pPr>
        <w:bidi w:val="0"/>
        <w:ind w:firstLine="44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C.2020年，一季度</w:t>
      </w:r>
      <w:r>
        <w:rPr>
          <w:rFonts w:hint="eastAsia" w:ascii="宋体" w:hAnsi="宋体" w:eastAsia="宋体" w:cs="宋体"/>
          <w:kern w:val="0"/>
          <w:szCs w:val="21"/>
        </w:rPr>
        <w:t>规模以上工业企业利润</w:t>
      </w:r>
      <w:r>
        <w:rPr>
          <w:rFonts w:hint="eastAsia" w:ascii="宋体" w:hAnsi="宋体" w:eastAsia="宋体" w:cs="宋体"/>
          <w:kern w:val="0"/>
          <w:szCs w:val="21"/>
          <w:lang w:val="en-US" w:eastAsia="zh-CN"/>
        </w:rPr>
        <w:t>额占</w:t>
      </w:r>
      <w:r>
        <w:rPr>
          <w:rFonts w:hint="eastAsia" w:ascii="宋体" w:hAnsi="宋体" w:eastAsia="宋体" w:cs="宋体"/>
          <w:kern w:val="0"/>
          <w:szCs w:val="21"/>
        </w:rPr>
        <w:t>利润总额</w:t>
      </w:r>
      <w:r>
        <w:rPr>
          <w:rFonts w:hint="eastAsia" w:ascii="宋体" w:hAnsi="宋体" w:eastAsia="宋体" w:cs="宋体"/>
          <w:kern w:val="0"/>
          <w:szCs w:val="21"/>
          <w:lang w:val="en-US" w:eastAsia="zh-CN"/>
        </w:rPr>
        <w:t>的比重低于上年同期</w:t>
      </w:r>
    </w:p>
    <w:p w14:paraId="0C08CEBA">
      <w:pPr>
        <w:bidi w:val="0"/>
        <w:ind w:firstLine="44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D.2019年，</w:t>
      </w:r>
      <w:r>
        <w:rPr>
          <w:rFonts w:hint="eastAsia" w:ascii="宋体" w:hAnsi="宋体" w:eastAsia="宋体" w:cs="宋体"/>
          <w:kern w:val="0"/>
          <w:szCs w:val="21"/>
        </w:rPr>
        <w:t>全社会货运量</w:t>
      </w:r>
      <w:r>
        <w:rPr>
          <w:rFonts w:hint="eastAsia" w:ascii="宋体" w:hAnsi="宋体" w:eastAsia="宋体" w:cs="宋体"/>
          <w:kern w:val="0"/>
          <w:szCs w:val="21"/>
          <w:lang w:val="en-US" w:eastAsia="zh-CN"/>
        </w:rPr>
        <w:t>同比增长11.9%</w:t>
      </w:r>
    </w:p>
    <w:p w14:paraId="50ECE33C">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cs="宋体"/>
          <w:b/>
          <w:bCs/>
          <w:kern w:val="0"/>
          <w:szCs w:val="21"/>
          <w:lang w:val="en-US" w:eastAsia="zh-CN"/>
        </w:rPr>
      </w:pPr>
    </w:p>
    <w:p w14:paraId="219BC66C">
      <w:pPr>
        <w:keepNext w:val="0"/>
        <w:keepLines w:val="0"/>
        <w:pageBreakBefore w:val="0"/>
        <w:widowControl w:val="0"/>
        <w:kinsoku/>
        <w:wordWrap/>
        <w:overflowPunct/>
        <w:topLinePunct w:val="0"/>
        <w:autoSpaceDE/>
        <w:autoSpaceDN/>
        <w:bidi w:val="0"/>
        <w:adjustRightInd/>
        <w:snapToGrid/>
        <w:spacing w:line="288" w:lineRule="auto"/>
        <w:ind w:firstLine="422" w:firstLineChars="200"/>
        <w:textAlignment w:val="auto"/>
        <w:rPr>
          <w:rFonts w:hint="eastAsia" w:ascii="宋体" w:hAnsi="宋体" w:eastAsia="宋体" w:cs="宋体"/>
          <w:b/>
          <w:bCs/>
          <w:kern w:val="0"/>
          <w:szCs w:val="21"/>
          <w:lang w:val="en-US" w:eastAsia="zh-CN"/>
        </w:rPr>
      </w:pPr>
      <w:r>
        <w:rPr>
          <w:rFonts w:hint="eastAsia" w:ascii="宋体" w:hAnsi="宋体" w:cs="宋体"/>
          <w:b/>
          <w:bCs/>
          <w:kern w:val="0"/>
          <w:szCs w:val="21"/>
          <w:lang w:val="en-US" w:eastAsia="zh-CN"/>
        </w:rPr>
        <w:t>三</w:t>
      </w:r>
      <w:r>
        <w:rPr>
          <w:rFonts w:hint="eastAsia" w:ascii="宋体" w:hAnsi="宋体" w:eastAsia="宋体" w:cs="宋体"/>
          <w:b/>
          <w:bCs/>
          <w:kern w:val="0"/>
          <w:szCs w:val="21"/>
          <w:lang w:val="en-US" w:eastAsia="zh-CN"/>
        </w:rPr>
        <w:t>、根据下列资料，回答</w:t>
      </w:r>
      <w:r>
        <w:rPr>
          <w:rFonts w:hint="eastAsia" w:ascii="宋体" w:hAnsi="宋体" w:cs="宋体"/>
          <w:b/>
          <w:bCs/>
          <w:kern w:val="0"/>
          <w:szCs w:val="21"/>
          <w:lang w:val="en-US" w:eastAsia="zh-CN"/>
        </w:rPr>
        <w:t>96</w:t>
      </w:r>
      <w:r>
        <w:rPr>
          <w:rFonts w:hint="eastAsia" w:ascii="宋体" w:hAnsi="宋体" w:eastAsia="宋体" w:cs="宋体"/>
          <w:b/>
          <w:bCs/>
          <w:kern w:val="0"/>
          <w:szCs w:val="21"/>
          <w:lang w:val="en-US" w:eastAsia="zh-CN"/>
        </w:rPr>
        <w:t>～</w:t>
      </w:r>
      <w:r>
        <w:rPr>
          <w:rFonts w:hint="eastAsia" w:ascii="宋体" w:hAnsi="宋体" w:cs="宋体"/>
          <w:b/>
          <w:bCs/>
          <w:kern w:val="0"/>
          <w:szCs w:val="21"/>
          <w:lang w:val="en-US" w:eastAsia="zh-CN"/>
        </w:rPr>
        <w:t>100</w:t>
      </w:r>
      <w:r>
        <w:rPr>
          <w:rFonts w:hint="eastAsia" w:ascii="宋体" w:hAnsi="宋体" w:eastAsia="宋体" w:cs="宋体"/>
          <w:b/>
          <w:bCs/>
          <w:kern w:val="0"/>
          <w:szCs w:val="21"/>
          <w:lang w:val="en-US" w:eastAsia="zh-CN"/>
        </w:rPr>
        <w:t>题。</w:t>
      </w:r>
    </w:p>
    <w:p w14:paraId="044EC28B">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2020年1季度，全国共发生票据业务0.74亿笔，金额46.16万亿元，同比分别下降34.98%和27.75%。其中，支票业务6814.38万笔，金额40.41万亿元，同比分别下降35.93%和29.48%；实际结算商业汇票业务412.72万笔，金额4.67万亿元，同比分别下降21.65%和11.70%；银行汇票业务57.00万笔，金额3353.89亿元，同比分别下降5.90%和16.43%；银行本票业务80.88万笔，金额7476.39亿元，同比分别下降29.34%和33.87%。</w:t>
      </w:r>
    </w:p>
    <w:p w14:paraId="18E92B40">
      <w:pPr>
        <w:keepNext w:val="0"/>
        <w:keepLines w:val="0"/>
        <w:pageBreakBefore w:val="0"/>
        <w:widowControl w:val="0"/>
        <w:kinsoku/>
        <w:wordWrap/>
        <w:overflowPunct/>
        <w:topLinePunct w:val="0"/>
        <w:autoSpaceDE/>
        <w:autoSpaceDN/>
        <w:bidi w:val="0"/>
        <w:adjustRightInd/>
        <w:snapToGrid/>
        <w:spacing w:line="288" w:lineRule="auto"/>
        <w:ind w:left="0" w:leftChars="0" w:right="0" w:rightChars="0" w:firstLine="420" w:firstLineChars="200"/>
        <w:jc w:val="both"/>
        <w:textAlignment w:val="auto"/>
        <w:outlineLvl w:val="9"/>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2020年1季度，电子商业汇票系统出票41.36万笔，金额1.83万亿元，同比分别增长64.26%和91.15%；承兑42.64万笔，金额1.88万亿元，同比分别增长65.11%和90.65%；贴现16.04万笔，金额1.30万亿元，同比分别增长95.13%和131.67%；转贴现71.52万笔，金额11.85万亿元，同比分别增长338.16%和457.57%。</w:t>
      </w:r>
    </w:p>
    <w:p w14:paraId="7027EC4C">
      <w:pPr>
        <w:bidi w:val="0"/>
        <w:ind w:firstLine="44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96.2020年1季度全国票据业务平均每笔金额约比上年同期（    ）。</w:t>
      </w:r>
    </w:p>
    <w:p w14:paraId="7F91D2B6">
      <w:pPr>
        <w:bidi w:val="0"/>
        <w:ind w:firstLine="440"/>
        <w:rPr>
          <w:rFonts w:hint="eastAsia" w:ascii="宋体" w:hAnsi="宋体" w:eastAsia="宋体" w:cs="宋体"/>
          <w:kern w:val="0"/>
          <w:szCs w:val="21"/>
          <w:lang w:eastAsia="zh-CN"/>
        </w:rPr>
      </w:pPr>
      <w:r>
        <w:rPr>
          <w:rFonts w:hint="eastAsia" w:ascii="宋体" w:hAnsi="宋体" w:eastAsia="宋体" w:cs="宋体"/>
          <w:kern w:val="0"/>
          <w:szCs w:val="21"/>
          <w:lang w:val="en-US" w:eastAsia="zh-CN"/>
        </w:rPr>
        <w:t>A.上升了11%</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B.上升了6%</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C.下降了10%</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D.下降了5%</w:t>
      </w:r>
    </w:p>
    <w:p w14:paraId="5EEE0F28">
      <w:pPr>
        <w:bidi w:val="0"/>
        <w:ind w:firstLine="44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97.2020年1季度平均每笔金额最高的票据业务类型是（    ）。</w:t>
      </w:r>
    </w:p>
    <w:p w14:paraId="61835948">
      <w:pPr>
        <w:bidi w:val="0"/>
        <w:ind w:firstLine="44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A.支票业务</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B.实际结算商业汇票业务</w:t>
      </w:r>
    </w:p>
    <w:p w14:paraId="3C94FDB5">
      <w:pPr>
        <w:bidi w:val="0"/>
        <w:ind w:firstLine="440"/>
        <w:rPr>
          <w:rFonts w:hint="eastAsia" w:ascii="宋体" w:hAnsi="宋体" w:eastAsia="宋体" w:cs="宋体"/>
          <w:kern w:val="0"/>
          <w:szCs w:val="21"/>
          <w:lang w:eastAsia="zh-CN"/>
        </w:rPr>
      </w:pPr>
      <w:r>
        <w:rPr>
          <w:rFonts w:hint="eastAsia" w:ascii="宋体" w:hAnsi="宋体" w:eastAsia="宋体" w:cs="宋体"/>
          <w:kern w:val="0"/>
          <w:szCs w:val="21"/>
          <w:lang w:val="en-US" w:eastAsia="zh-CN"/>
        </w:rPr>
        <w:t>C.银行汇票业务</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D.银行本票业务</w:t>
      </w:r>
    </w:p>
    <w:p w14:paraId="5C5E1223">
      <w:pPr>
        <w:bidi w:val="0"/>
        <w:ind w:firstLine="44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98.2019年1季度电子商业汇票系统发生转贴现业务约多少万笔？（    ）</w:t>
      </w:r>
    </w:p>
    <w:p w14:paraId="0797DE29">
      <w:pPr>
        <w:bidi w:val="0"/>
        <w:ind w:firstLine="440"/>
        <w:rPr>
          <w:rFonts w:hint="eastAsia" w:ascii="宋体" w:hAnsi="宋体" w:eastAsia="宋体" w:cs="宋体"/>
          <w:kern w:val="0"/>
          <w:szCs w:val="21"/>
          <w:lang w:eastAsia="zh-CN"/>
        </w:rPr>
      </w:pPr>
      <w:r>
        <w:rPr>
          <w:rFonts w:hint="eastAsia" w:ascii="宋体" w:hAnsi="宋体" w:eastAsia="宋体" w:cs="宋体"/>
          <w:kern w:val="0"/>
          <w:szCs w:val="21"/>
          <w:lang w:val="en-US" w:eastAsia="zh-CN"/>
        </w:rPr>
        <w:t>A.9</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B.12</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C.16</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D.21</w:t>
      </w:r>
    </w:p>
    <w:p w14:paraId="3B36DE45">
      <w:pPr>
        <w:bidi w:val="0"/>
        <w:ind w:firstLine="44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99.将不同类型的电子商业汇票系统业务按2020年1季度总金额同比增速从高到低排列，以下正确的是（    ）。</w:t>
      </w:r>
    </w:p>
    <w:p w14:paraId="74DEA4E6">
      <w:pPr>
        <w:bidi w:val="0"/>
        <w:ind w:firstLine="44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A.转贴现、承兑、贴现、出票</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B.转贴现、贴现、承兑、出票</w:t>
      </w:r>
    </w:p>
    <w:p w14:paraId="269DEA80">
      <w:pPr>
        <w:bidi w:val="0"/>
        <w:ind w:firstLine="440"/>
        <w:rPr>
          <w:rFonts w:hint="eastAsia" w:ascii="宋体" w:hAnsi="宋体" w:eastAsia="宋体" w:cs="宋体"/>
          <w:kern w:val="0"/>
          <w:szCs w:val="21"/>
          <w:lang w:eastAsia="zh-CN"/>
        </w:rPr>
      </w:pPr>
      <w:r>
        <w:rPr>
          <w:rFonts w:hint="eastAsia" w:ascii="宋体" w:hAnsi="宋体" w:eastAsia="宋体" w:cs="宋体"/>
          <w:kern w:val="0"/>
          <w:szCs w:val="21"/>
          <w:lang w:val="en-US" w:eastAsia="zh-CN"/>
        </w:rPr>
        <w:t>C.转贴现、承兑、出票、贴现</w:t>
      </w:r>
      <w:r>
        <w:rPr>
          <w:rFonts w:hint="eastAsia" w:ascii="宋体" w:hAnsi="宋体" w:eastAsia="宋体" w:cs="宋体"/>
          <w:kern w:val="0"/>
          <w:szCs w:val="21"/>
          <w:lang w:val="en-US" w:eastAsia="zh-CN"/>
        </w:rPr>
        <w:tab/>
      </w:r>
      <w:r>
        <w:rPr>
          <w:rFonts w:hint="eastAsia" w:ascii="宋体" w:hAnsi="宋体" w:eastAsia="宋体" w:cs="宋体"/>
          <w:kern w:val="0"/>
          <w:szCs w:val="21"/>
          <w:lang w:val="en-US" w:eastAsia="zh-CN"/>
        </w:rPr>
        <w:t>D.转贴现、贴现、出票、承兑</w:t>
      </w:r>
    </w:p>
    <w:p w14:paraId="1F507A2B">
      <w:pPr>
        <w:bidi w:val="0"/>
        <w:ind w:firstLine="44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100.关于2020年1季度票据业务和电子商业汇票业务，能够从上述资料中推出的是（    ）。</w:t>
      </w:r>
    </w:p>
    <w:p w14:paraId="578278A6">
      <w:pPr>
        <w:bidi w:val="0"/>
        <w:ind w:firstLine="44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A.电子商业汇票系统各项业务平均每笔金额均高于上年同期水平</w:t>
      </w:r>
    </w:p>
    <w:p w14:paraId="6BE3B8BE">
      <w:pPr>
        <w:bidi w:val="0"/>
        <w:ind w:firstLine="44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B.电子商业汇票系统出票业务平均每笔金额高于贴现业务</w:t>
      </w:r>
    </w:p>
    <w:p w14:paraId="098DA01F">
      <w:pPr>
        <w:bidi w:val="0"/>
        <w:ind w:firstLine="440"/>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C.票据业务数量同比降幅最高的是银行本票业务</w:t>
      </w:r>
    </w:p>
    <w:p w14:paraId="0BAB3752">
      <w:pPr>
        <w:bidi w:val="0"/>
        <w:ind w:firstLine="440"/>
        <w:rPr>
          <w:rFonts w:hint="default" w:cs="宋体"/>
          <w:kern w:val="0"/>
          <w:szCs w:val="21"/>
          <w:lang w:val="en-US" w:eastAsia="zh-CN"/>
        </w:rPr>
      </w:pPr>
      <w:r>
        <w:rPr>
          <w:rFonts w:hint="eastAsia" w:ascii="宋体" w:hAnsi="宋体" w:eastAsia="宋体" w:cs="宋体"/>
          <w:kern w:val="0"/>
          <w:szCs w:val="21"/>
          <w:lang w:val="en-US" w:eastAsia="zh-CN"/>
        </w:rPr>
        <w:t>D.月均实际结算商业汇票业务金额超过2万亿元</w:t>
      </w:r>
    </w:p>
    <w:p w14:paraId="136D6CB4">
      <w:pPr>
        <w:keepNext w:val="0"/>
        <w:keepLines w:val="0"/>
        <w:pageBreakBefore/>
        <w:widowControl w:val="0"/>
        <w:bidi w:val="0"/>
        <w:spacing w:before="100" w:beforeLines="100" w:beforeAutospacing="0" w:after="100" w:afterLines="100" w:afterAutospacing="0" w:line="288" w:lineRule="auto"/>
        <w:ind w:firstLine="0" w:firstLineChars="0"/>
        <w:jc w:val="center"/>
        <w:outlineLvl w:val="0"/>
        <w:rPr>
          <w:rFonts w:hint="eastAsia" w:ascii="仿宋" w:hAnsi="仿宋" w:eastAsia="仿宋" w:cs="仿宋"/>
          <w:b/>
          <w:bCs/>
          <w:snapToGrid w:val="0"/>
          <w:sz w:val="32"/>
          <w:szCs w:val="32"/>
          <w:lang w:val="en-US" w:eastAsia="zh-CN" w:bidi="ar-SA"/>
        </w:rPr>
      </w:pPr>
      <w:bookmarkStart w:id="7" w:name="_Toc29647"/>
      <w:bookmarkStart w:id="8" w:name="_Toc23788"/>
      <w:r>
        <w:rPr>
          <w:rFonts w:hint="eastAsia" w:ascii="仿宋" w:hAnsi="仿宋" w:eastAsia="仿宋" w:cs="仿宋"/>
          <w:b/>
          <w:bCs/>
          <w:snapToGrid w:val="0"/>
          <w:sz w:val="32"/>
          <w:szCs w:val="32"/>
          <w:lang w:val="en-US" w:eastAsia="zh-CN" w:bidi="ar-SA"/>
        </w:rPr>
        <w:t>展鸿事业单位招聘笔试试卷                                《职测》模拟卷（二</w:t>
      </w:r>
      <w:bookmarkStart w:id="9" w:name="_GoBack"/>
      <w:bookmarkEnd w:id="9"/>
      <w:r>
        <w:rPr>
          <w:rFonts w:hint="eastAsia" w:ascii="仿宋" w:hAnsi="仿宋" w:eastAsia="仿宋" w:cs="仿宋"/>
          <w:b/>
          <w:bCs/>
          <w:snapToGrid w:val="0"/>
          <w:sz w:val="32"/>
          <w:szCs w:val="32"/>
          <w:lang w:val="en-US" w:eastAsia="zh-CN" w:bidi="ar-SA"/>
        </w:rPr>
        <w:t>）参考答案及解析</w:t>
      </w:r>
      <w:bookmarkEnd w:id="7"/>
      <w:bookmarkEnd w:id="8"/>
    </w:p>
    <w:p w14:paraId="29311132">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cs="Times New Roman"/>
          <w:color w:val="auto"/>
          <w:kern w:val="0"/>
          <w:szCs w:val="22"/>
        </w:rPr>
      </w:pPr>
      <w:r>
        <w:rPr>
          <w:rFonts w:hint="eastAsia" w:cs="Times New Roman"/>
          <w:color w:val="auto"/>
          <w:kern w:val="0"/>
          <w:szCs w:val="22"/>
        </w:rPr>
        <w:t>1.</w:t>
      </w:r>
      <w:r>
        <w:rPr>
          <w:rFonts w:hint="eastAsia" w:cs="Times New Roman"/>
          <w:color w:val="auto"/>
          <w:kern w:val="0"/>
          <w:szCs w:val="22"/>
          <w:lang w:eastAsia="zh-CN"/>
        </w:rPr>
        <w:t>【答案】</w:t>
      </w:r>
      <w:r>
        <w:rPr>
          <w:rFonts w:cs="Times New Roman"/>
          <w:color w:val="auto"/>
          <w:kern w:val="0"/>
          <w:szCs w:val="22"/>
        </w:rPr>
        <w:t>C</w:t>
      </w:r>
      <w:r>
        <w:rPr>
          <w:rFonts w:hint="eastAsia" w:cs="Times New Roman"/>
          <w:color w:val="auto"/>
          <w:kern w:val="0"/>
          <w:szCs w:val="22"/>
          <w:lang w:eastAsia="zh-CN"/>
        </w:rPr>
        <w:t>。解析：</w:t>
      </w:r>
      <w:r>
        <w:rPr>
          <w:rFonts w:hint="eastAsia" w:cs="Times New Roman"/>
          <w:color w:val="auto"/>
          <w:kern w:val="0"/>
          <w:szCs w:val="22"/>
        </w:rPr>
        <w:t>中国特色社会主义</w:t>
      </w:r>
      <w:r>
        <w:rPr>
          <w:rFonts w:hint="eastAsia" w:cs="Times New Roman"/>
          <w:color w:val="auto"/>
          <w:kern w:val="0"/>
          <w:szCs w:val="22"/>
          <w:lang w:eastAsia="zh-CN"/>
        </w:rPr>
        <w:t>最</w:t>
      </w:r>
      <w:r>
        <w:rPr>
          <w:rFonts w:hint="eastAsia" w:cs="Times New Roman"/>
          <w:color w:val="auto"/>
          <w:kern w:val="0"/>
          <w:szCs w:val="22"/>
        </w:rPr>
        <w:t>本质</w:t>
      </w:r>
      <w:r>
        <w:rPr>
          <w:rFonts w:hint="eastAsia" w:cs="Times New Roman"/>
          <w:color w:val="auto"/>
          <w:kern w:val="0"/>
          <w:szCs w:val="22"/>
          <w:lang w:eastAsia="zh-CN"/>
        </w:rPr>
        <w:t>的</w:t>
      </w:r>
      <w:r>
        <w:rPr>
          <w:rFonts w:hint="eastAsia" w:cs="Times New Roman"/>
          <w:color w:val="auto"/>
          <w:kern w:val="0"/>
          <w:szCs w:val="22"/>
        </w:rPr>
        <w:t>特征是中国共产党的领导。首先这是由科学社会主义的理论逻辑所决定的，其次是由中国特色社会主义产生与发展的历史逻辑所决定的，再次是由中国特色社会主义迈向新征程的实践逻辑所决定的。最后，党的领导还直接关系着中国特色社会主义的性质、方向和命运。故本题选</w:t>
      </w:r>
      <w:r>
        <w:rPr>
          <w:rFonts w:cs="Times New Roman"/>
          <w:color w:val="auto"/>
          <w:kern w:val="0"/>
          <w:szCs w:val="22"/>
        </w:rPr>
        <w:t>C</w:t>
      </w:r>
      <w:r>
        <w:rPr>
          <w:rFonts w:hint="eastAsia" w:cs="Times New Roman"/>
          <w:color w:val="auto"/>
          <w:kern w:val="0"/>
          <w:szCs w:val="22"/>
        </w:rPr>
        <w:t>。</w:t>
      </w:r>
    </w:p>
    <w:p w14:paraId="5C5A566F">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lang w:val="en-US" w:eastAsia="zh-CN"/>
        </w:rPr>
      </w:pPr>
      <w:r>
        <w:rPr>
          <w:rFonts w:hint="eastAsia" w:cs="Times New Roman"/>
          <w:color w:val="auto"/>
          <w:kern w:val="0"/>
          <w:szCs w:val="22"/>
          <w:lang w:val="en-US" w:eastAsia="zh-CN"/>
        </w:rPr>
        <w:t>2.【答案】C。解析：①错误，《以美丽中国建设全面推进人与自然和谐共生的现代化》指出，蓝天保卫战是攻坚战的重中之重。②正确，《以美丽中国建设全面推进人与自然和谐共生的现代化》指出，坚持把绿色低碳发展作为解决生态环境问题的治本之策，加快形成绿色生产方式和生活方式，厚植高质量发展的绿色底色。③正确，《以美丽中国建设全面推进人与自然和谐共生的现代化》指出，要推进产业数字化智能化同绿色化的深度融合，加快建设以实体经济为支撑的现代化产业体系，大力发展战略性新兴产业、高技术产业、绿色环保产业、现代服务业。④正确，《以美丽中国建设全面推进人与自然和谐共生的现代化》指出，要构建清洁低碳安全高效的能源体系。综上所述，①错误，②③④均正确。故本题选C。</w:t>
      </w:r>
    </w:p>
    <w:p w14:paraId="1F96DED5">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default" w:cs="Times New Roman"/>
          <w:color w:val="auto"/>
          <w:kern w:val="0"/>
          <w:szCs w:val="22"/>
          <w:lang w:val="en-US" w:eastAsia="zh-CN"/>
        </w:rPr>
      </w:pPr>
      <w:r>
        <w:rPr>
          <w:rFonts w:hint="eastAsia" w:cs="Times New Roman"/>
          <w:color w:val="auto"/>
          <w:kern w:val="0"/>
          <w:szCs w:val="22"/>
          <w:lang w:val="en-US" w:eastAsia="zh-CN"/>
        </w:rPr>
        <w:t>3.</w:t>
      </w:r>
      <w:r>
        <w:rPr>
          <w:rFonts w:hint="default" w:cs="Times New Roman"/>
          <w:color w:val="auto"/>
          <w:kern w:val="0"/>
          <w:szCs w:val="22"/>
          <w:lang w:val="en-US" w:eastAsia="zh-CN"/>
        </w:rPr>
        <w:t>【答案】B</w:t>
      </w:r>
      <w:r>
        <w:rPr>
          <w:rFonts w:hint="eastAsia" w:cs="Times New Roman"/>
          <w:color w:val="auto"/>
          <w:kern w:val="0"/>
          <w:szCs w:val="22"/>
          <w:lang w:val="en-US" w:eastAsia="zh-CN"/>
        </w:rPr>
        <w:t>。解析：</w:t>
      </w:r>
      <w:r>
        <w:rPr>
          <w:rFonts w:hint="default" w:cs="Times New Roman"/>
          <w:color w:val="auto"/>
          <w:kern w:val="0"/>
          <w:szCs w:val="22"/>
          <w:lang w:val="en-US" w:eastAsia="zh-CN"/>
        </w:rPr>
        <w:t>2023年12月31日，国家主席习近平通过中央广播电视总台和互联网，发表了二〇二四年新年贺词。贺词中提到，这一年的步伐，我们走得很有力量。经过久久为功的磨砺，中国的创新动力、发展活力勃发奔涌。C919大飞机实现商飞，国产大型邮轮完成试航，神舟家族太空接力，“奋斗者”号极限深潜。</w:t>
      </w:r>
      <w:r>
        <w:rPr>
          <w:rFonts w:hint="eastAsia" w:cs="Times New Roman"/>
          <w:color w:val="auto"/>
          <w:kern w:val="0"/>
          <w:szCs w:val="22"/>
          <w:lang w:val="en-US" w:eastAsia="zh-CN"/>
        </w:rPr>
        <w:t>因此，</w:t>
      </w:r>
      <w:r>
        <w:rPr>
          <w:rFonts w:hint="default" w:cs="Times New Roman"/>
          <w:color w:val="auto"/>
          <w:kern w:val="0"/>
          <w:szCs w:val="22"/>
          <w:lang w:val="en-US" w:eastAsia="zh-CN"/>
        </w:rPr>
        <w:t>①</w:t>
      </w:r>
      <w:r>
        <w:rPr>
          <w:rFonts w:hint="eastAsia" w:cs="Times New Roman"/>
          <w:color w:val="auto"/>
          <w:kern w:val="0"/>
          <w:szCs w:val="22"/>
          <w:lang w:val="en-US" w:eastAsia="zh-CN"/>
        </w:rPr>
        <w:t>②</w:t>
      </w:r>
      <w:r>
        <w:rPr>
          <w:rFonts w:hint="default" w:cs="Times New Roman"/>
          <w:color w:val="auto"/>
          <w:kern w:val="0"/>
          <w:szCs w:val="22"/>
          <w:lang w:val="en-US" w:eastAsia="zh-CN"/>
        </w:rPr>
        <w:t>④贺词中有提及。故本题选B。</w:t>
      </w:r>
    </w:p>
    <w:p w14:paraId="52A8B165">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default" w:cs="Times New Roman"/>
          <w:color w:val="auto"/>
          <w:kern w:val="0"/>
          <w:szCs w:val="22"/>
          <w:lang w:val="en-US" w:eastAsia="zh-CN"/>
        </w:rPr>
      </w:pPr>
      <w:r>
        <w:rPr>
          <w:rFonts w:hint="eastAsia" w:cs="Times New Roman"/>
          <w:color w:val="auto"/>
          <w:kern w:val="0"/>
          <w:szCs w:val="22"/>
          <w:lang w:val="en-US" w:eastAsia="zh-CN"/>
        </w:rPr>
        <w:t>4.</w:t>
      </w:r>
      <w:r>
        <w:rPr>
          <w:rFonts w:hint="default" w:cs="Times New Roman"/>
          <w:color w:val="auto"/>
          <w:kern w:val="0"/>
          <w:szCs w:val="22"/>
          <w:lang w:val="en-US" w:eastAsia="zh-CN"/>
        </w:rPr>
        <w:t>【答案】D</w:t>
      </w:r>
      <w:r>
        <w:rPr>
          <w:rFonts w:hint="eastAsia" w:cs="Times New Roman"/>
          <w:color w:val="auto"/>
          <w:kern w:val="0"/>
          <w:szCs w:val="22"/>
          <w:lang w:val="en-US" w:eastAsia="zh-CN"/>
        </w:rPr>
        <w:t>。解析：</w:t>
      </w:r>
      <w:r>
        <w:rPr>
          <w:rFonts w:hint="default" w:cs="Times New Roman"/>
          <w:color w:val="auto"/>
          <w:kern w:val="0"/>
          <w:szCs w:val="22"/>
          <w:lang w:val="en-US" w:eastAsia="zh-CN"/>
        </w:rPr>
        <w:t>习近平总书记在中央党校（国家行政学院）中青年干部培训班开班式上指出，共产党人的斗争是有方向、有立场、有原则的，大方向就是坚持中国共产党领导和我国社会主义制度不动摇。故本题选D。</w:t>
      </w:r>
    </w:p>
    <w:p w14:paraId="50CEF077">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lang w:val="en-US" w:eastAsia="zh-CN"/>
        </w:rPr>
      </w:pPr>
      <w:r>
        <w:rPr>
          <w:rFonts w:hint="eastAsia" w:cs="Times New Roman"/>
          <w:color w:val="auto"/>
          <w:kern w:val="0"/>
          <w:szCs w:val="22"/>
          <w:lang w:val="en-US" w:eastAsia="zh-CN"/>
        </w:rPr>
        <w:t>5.【答案】A。解析：党的二十大报告指出，未来五年是全面建设社会主义现代化国家开局起步的关键时期，主要目标任务是：经济高质量发展取得新突破，科技自立自强能力显著提升，构建新发展格局和建设现代化经济体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安中国建设扎实推进；中国国际地位和影响进一步提高，在全球治理中发挥更大作用。综上可知，A项错误，关于我国未来五年国内生产总值的发展目标，目前并没有明确的数值，“120亿元”表述有误。B、C、D三项均正确，属于我国未来五年发展的目标任务。故本题选A。</w:t>
      </w:r>
    </w:p>
    <w:p w14:paraId="537E0F5E">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cs="Times New Roman"/>
          <w:color w:val="auto"/>
          <w:kern w:val="0"/>
          <w:szCs w:val="22"/>
        </w:rPr>
      </w:pPr>
      <w:r>
        <w:rPr>
          <w:rFonts w:cs="Times New Roman"/>
          <w:color w:val="auto"/>
          <w:kern w:val="0"/>
          <w:szCs w:val="22"/>
        </w:rPr>
        <w:t>6</w:t>
      </w:r>
      <w:r>
        <w:rPr>
          <w:rFonts w:hint="eastAsia" w:cs="Times New Roman"/>
          <w:color w:val="auto"/>
          <w:kern w:val="0"/>
          <w:szCs w:val="22"/>
        </w:rPr>
        <w:t>.</w:t>
      </w:r>
      <w:r>
        <w:rPr>
          <w:rFonts w:hint="eastAsia" w:cs="Times New Roman"/>
          <w:color w:val="auto"/>
          <w:kern w:val="0"/>
          <w:szCs w:val="22"/>
          <w:lang w:eastAsia="zh-CN"/>
        </w:rPr>
        <w:t>【答案】</w:t>
      </w:r>
      <w:r>
        <w:rPr>
          <w:rFonts w:cs="Times New Roman"/>
          <w:color w:val="auto"/>
          <w:kern w:val="0"/>
          <w:szCs w:val="22"/>
        </w:rPr>
        <w:t>D</w:t>
      </w:r>
      <w:r>
        <w:rPr>
          <w:rFonts w:hint="eastAsia" w:cs="Times New Roman"/>
          <w:color w:val="auto"/>
          <w:kern w:val="0"/>
          <w:szCs w:val="22"/>
          <w:lang w:eastAsia="zh-CN"/>
        </w:rPr>
        <w:t>。解析：</w:t>
      </w:r>
      <w:r>
        <w:rPr>
          <w:rFonts w:hint="eastAsia" w:cs="Times New Roman"/>
          <w:color w:val="auto"/>
          <w:kern w:val="0"/>
          <w:szCs w:val="22"/>
        </w:rPr>
        <w:t>A项正确，《民法典》第</w:t>
      </w:r>
      <w:r>
        <w:rPr>
          <w:rFonts w:hint="eastAsia" w:cs="Times New Roman"/>
          <w:color w:val="auto"/>
          <w:kern w:val="0"/>
          <w:szCs w:val="22"/>
          <w:lang w:val="en-US" w:eastAsia="zh-CN"/>
        </w:rPr>
        <w:t>369</w:t>
      </w:r>
      <w:r>
        <w:rPr>
          <w:rFonts w:hint="eastAsia" w:cs="Times New Roman"/>
          <w:color w:val="auto"/>
          <w:kern w:val="0"/>
          <w:szCs w:val="22"/>
        </w:rPr>
        <w:t>条规定</w:t>
      </w:r>
      <w:r>
        <w:rPr>
          <w:rFonts w:hint="eastAsia" w:cs="Times New Roman"/>
          <w:color w:val="auto"/>
          <w:kern w:val="0"/>
          <w:szCs w:val="22"/>
          <w:lang w:eastAsia="zh-CN"/>
        </w:rPr>
        <w:t>，</w:t>
      </w:r>
      <w:r>
        <w:rPr>
          <w:rFonts w:hint="eastAsia" w:cs="Times New Roman"/>
          <w:color w:val="auto"/>
          <w:kern w:val="0"/>
          <w:szCs w:val="22"/>
        </w:rPr>
        <w:t>居住权不得转让、继承。设立居住权的住宅不得出租，但当事人另有约定的除外</w:t>
      </w:r>
      <w:r>
        <w:rPr>
          <w:rFonts w:hint="eastAsia" w:cs="Times New Roman"/>
          <w:color w:val="auto"/>
          <w:kern w:val="0"/>
          <w:szCs w:val="22"/>
          <w:lang w:eastAsia="zh-CN"/>
        </w:rPr>
        <w:t>。</w:t>
      </w:r>
      <w:r>
        <w:rPr>
          <w:rFonts w:hint="eastAsia" w:cs="Times New Roman"/>
          <w:color w:val="auto"/>
          <w:kern w:val="0"/>
          <w:szCs w:val="22"/>
        </w:rPr>
        <w:t>第</w:t>
      </w:r>
      <w:r>
        <w:rPr>
          <w:rFonts w:hint="eastAsia" w:cs="Times New Roman"/>
          <w:color w:val="auto"/>
          <w:kern w:val="0"/>
          <w:szCs w:val="22"/>
          <w:lang w:val="en-US" w:eastAsia="zh-CN"/>
        </w:rPr>
        <w:t>370</w:t>
      </w:r>
      <w:r>
        <w:rPr>
          <w:rFonts w:hint="eastAsia" w:cs="Times New Roman"/>
          <w:color w:val="auto"/>
          <w:kern w:val="0"/>
          <w:szCs w:val="22"/>
        </w:rPr>
        <w:t>条规定</w:t>
      </w:r>
      <w:r>
        <w:rPr>
          <w:rFonts w:hint="eastAsia" w:cs="Times New Roman"/>
          <w:color w:val="auto"/>
          <w:kern w:val="0"/>
          <w:szCs w:val="22"/>
          <w:lang w:eastAsia="zh-CN"/>
        </w:rPr>
        <w:t>，</w:t>
      </w:r>
      <w:r>
        <w:rPr>
          <w:rFonts w:hint="eastAsia" w:cs="Times New Roman"/>
          <w:color w:val="auto"/>
          <w:kern w:val="0"/>
          <w:szCs w:val="22"/>
        </w:rPr>
        <w:t>居住权期限届满或者居住权人死亡的，居住权</w:t>
      </w:r>
      <w:r>
        <w:rPr>
          <w:rFonts w:hint="eastAsia" w:cs="Times New Roman"/>
          <w:color w:val="auto"/>
          <w:kern w:val="0"/>
          <w:szCs w:val="22"/>
          <w:lang w:eastAsia="zh-CN"/>
        </w:rPr>
        <w:t>消灭</w:t>
      </w:r>
      <w:r>
        <w:rPr>
          <w:rFonts w:hint="eastAsia" w:cs="Times New Roman"/>
          <w:color w:val="auto"/>
          <w:kern w:val="0"/>
          <w:szCs w:val="22"/>
        </w:rPr>
        <w:t>。居住权</w:t>
      </w:r>
      <w:r>
        <w:rPr>
          <w:rFonts w:hint="eastAsia" w:cs="Times New Roman"/>
          <w:color w:val="auto"/>
          <w:kern w:val="0"/>
          <w:szCs w:val="22"/>
          <w:lang w:eastAsia="zh-CN"/>
        </w:rPr>
        <w:t>消灭</w:t>
      </w:r>
      <w:r>
        <w:rPr>
          <w:rFonts w:hint="eastAsia" w:cs="Times New Roman"/>
          <w:color w:val="auto"/>
          <w:kern w:val="0"/>
          <w:szCs w:val="22"/>
        </w:rPr>
        <w:t>的，应当及时办理注销登记。可知，题中甲死后，居住权</w:t>
      </w:r>
      <w:r>
        <w:rPr>
          <w:rFonts w:hint="eastAsia" w:cs="Times New Roman"/>
          <w:color w:val="auto"/>
          <w:kern w:val="0"/>
          <w:szCs w:val="22"/>
          <w:lang w:eastAsia="zh-CN"/>
        </w:rPr>
        <w:t>消灭</w:t>
      </w:r>
      <w:r>
        <w:rPr>
          <w:rFonts w:hint="eastAsia" w:cs="Times New Roman"/>
          <w:color w:val="auto"/>
          <w:kern w:val="0"/>
          <w:szCs w:val="22"/>
        </w:rPr>
        <w:t>，其子无权继承。B项正确，《民法典》第</w:t>
      </w:r>
      <w:r>
        <w:rPr>
          <w:rFonts w:hint="eastAsia" w:cs="Times New Roman"/>
          <w:color w:val="auto"/>
          <w:kern w:val="0"/>
          <w:szCs w:val="22"/>
          <w:lang w:val="en-US" w:eastAsia="zh-CN"/>
        </w:rPr>
        <w:t>317</w:t>
      </w:r>
      <w:r>
        <w:rPr>
          <w:rFonts w:hint="eastAsia" w:cs="Times New Roman"/>
          <w:color w:val="auto"/>
          <w:kern w:val="0"/>
          <w:szCs w:val="22"/>
        </w:rPr>
        <w:t>条第二款规定</w:t>
      </w:r>
      <w:r>
        <w:rPr>
          <w:rFonts w:hint="eastAsia" w:cs="Times New Roman"/>
          <w:color w:val="auto"/>
          <w:kern w:val="0"/>
          <w:szCs w:val="22"/>
          <w:lang w:eastAsia="zh-CN"/>
        </w:rPr>
        <w:t>，</w:t>
      </w:r>
      <w:r>
        <w:rPr>
          <w:rFonts w:hint="eastAsia" w:cs="Times New Roman"/>
          <w:color w:val="auto"/>
          <w:kern w:val="0"/>
          <w:szCs w:val="22"/>
        </w:rPr>
        <w:t>权利人悬赏寻找遗失物的，领取遗失物时应当按照承诺履行义务。题中甲在手机遗失后登报悬赏寻找，乙拾得并归还，二人之间成立的法律关系受民法典调整，甲应履行相应义务。C项正确，《民法典》第</w:t>
      </w:r>
      <w:r>
        <w:rPr>
          <w:rFonts w:hint="eastAsia" w:cs="Times New Roman"/>
          <w:color w:val="auto"/>
          <w:kern w:val="0"/>
          <w:szCs w:val="22"/>
          <w:lang w:val="en-US" w:eastAsia="zh-CN"/>
        </w:rPr>
        <w:t>734</w:t>
      </w:r>
      <w:r>
        <w:rPr>
          <w:rFonts w:hint="eastAsia" w:cs="Times New Roman"/>
          <w:color w:val="auto"/>
          <w:kern w:val="0"/>
          <w:szCs w:val="22"/>
        </w:rPr>
        <w:t>条第二款规定</w:t>
      </w:r>
      <w:r>
        <w:rPr>
          <w:rFonts w:hint="eastAsia" w:cs="Times New Roman"/>
          <w:color w:val="auto"/>
          <w:kern w:val="0"/>
          <w:szCs w:val="22"/>
          <w:lang w:eastAsia="zh-CN"/>
        </w:rPr>
        <w:t>，</w:t>
      </w:r>
      <w:r>
        <w:rPr>
          <w:rFonts w:hint="eastAsia" w:cs="Times New Roman"/>
          <w:color w:val="auto"/>
          <w:kern w:val="0"/>
          <w:szCs w:val="22"/>
        </w:rPr>
        <w:t>租赁期限届满，房租承租人享有</w:t>
      </w:r>
      <w:r>
        <w:rPr>
          <w:rFonts w:hint="eastAsia" w:cs="Times New Roman"/>
          <w:color w:val="auto"/>
          <w:kern w:val="0"/>
          <w:szCs w:val="22"/>
          <w:lang w:eastAsia="zh-CN"/>
        </w:rPr>
        <w:t>以</w:t>
      </w:r>
      <w:r>
        <w:rPr>
          <w:rFonts w:hint="eastAsia" w:cs="Times New Roman"/>
          <w:color w:val="auto"/>
          <w:kern w:val="0"/>
          <w:szCs w:val="22"/>
        </w:rPr>
        <w:t>同等条件优先承租的权利。题中甲、乙签订的租赁合同届满，但丙出价比甲高，并不符合同等条件这一前提，甲不具有优先承租权。D项错误，根据《民法典》第</w:t>
      </w:r>
      <w:r>
        <w:rPr>
          <w:rFonts w:hint="eastAsia" w:cs="Times New Roman"/>
          <w:color w:val="auto"/>
          <w:kern w:val="0"/>
          <w:szCs w:val="22"/>
          <w:lang w:val="en-US" w:eastAsia="zh-CN"/>
        </w:rPr>
        <w:t>1125</w:t>
      </w:r>
      <w:r>
        <w:rPr>
          <w:rFonts w:hint="eastAsia" w:cs="Times New Roman"/>
          <w:color w:val="auto"/>
          <w:kern w:val="0"/>
          <w:szCs w:val="22"/>
        </w:rPr>
        <w:t>条</w:t>
      </w:r>
      <w:r>
        <w:rPr>
          <w:rFonts w:hint="eastAsia" w:cs="Times New Roman"/>
          <w:color w:val="auto"/>
          <w:kern w:val="0"/>
          <w:szCs w:val="22"/>
          <w:lang w:eastAsia="zh-CN"/>
        </w:rPr>
        <w:t>的</w:t>
      </w:r>
      <w:r>
        <w:rPr>
          <w:rFonts w:hint="eastAsia" w:cs="Times New Roman"/>
          <w:color w:val="auto"/>
          <w:kern w:val="0"/>
          <w:szCs w:val="22"/>
        </w:rPr>
        <w:t>规定</w:t>
      </w:r>
      <w:r>
        <w:rPr>
          <w:rFonts w:hint="eastAsia" w:cs="Times New Roman"/>
          <w:color w:val="auto"/>
          <w:kern w:val="0"/>
          <w:szCs w:val="22"/>
          <w:lang w:eastAsia="zh-CN"/>
        </w:rPr>
        <w:t>，</w:t>
      </w:r>
      <w:r>
        <w:rPr>
          <w:rFonts w:hint="eastAsia" w:cs="Times New Roman"/>
          <w:color w:val="auto"/>
          <w:kern w:val="0"/>
          <w:szCs w:val="22"/>
        </w:rPr>
        <w:t>继承人有下列行为之一的，丧失继承权</w:t>
      </w:r>
      <w:r>
        <w:rPr>
          <w:rFonts w:hint="eastAsia" w:cs="Times New Roman"/>
          <w:color w:val="auto"/>
          <w:kern w:val="0"/>
          <w:szCs w:val="22"/>
          <w:lang w:eastAsia="zh-CN"/>
        </w:rPr>
        <w:t>：</w:t>
      </w:r>
      <w:r>
        <w:rPr>
          <w:rFonts w:hint="eastAsia" w:cs="Times New Roman"/>
          <w:color w:val="auto"/>
          <w:kern w:val="0"/>
          <w:szCs w:val="22"/>
        </w:rPr>
        <w:t>（一）故意杀害被继承人；（二）为争夺遗产而杀害其他继承人；（三）遗弃被继承人，或者虐待被继承人情节严重；（四）伪造、篡改、隐匿或者销毁遗嘱，情节严重；（五）以欺诈、胁迫手段迫使或者妨碍被继承人设立、变更或者撤回遗嘱，情节严重。继承人有前款第三项至第五项行为，确有悔改表现，被继承人表示宽恕或者事后在遗嘱中将其列为继承人的，该继承人不丧失继承权。可知，继承人确有悔改</w:t>
      </w:r>
      <w:r>
        <w:rPr>
          <w:rFonts w:hint="eastAsia" w:cs="Times New Roman"/>
          <w:color w:val="auto"/>
          <w:kern w:val="0"/>
          <w:szCs w:val="22"/>
          <w:lang w:eastAsia="zh-CN"/>
        </w:rPr>
        <w:t>表现</w:t>
      </w:r>
      <w:r>
        <w:rPr>
          <w:rFonts w:hint="eastAsia" w:cs="Times New Roman"/>
          <w:color w:val="auto"/>
          <w:kern w:val="0"/>
          <w:szCs w:val="22"/>
        </w:rPr>
        <w:t>的，只有在“遗弃，或者虐待”“伪造、篡改、隐匿或者销毁遗嘱”“采用欺诈、胁迫手段”</w:t>
      </w:r>
      <w:r>
        <w:rPr>
          <w:rFonts w:hint="eastAsia" w:cs="Times New Roman"/>
          <w:color w:val="auto"/>
          <w:kern w:val="0"/>
          <w:szCs w:val="22"/>
          <w:lang w:eastAsia="zh-CN"/>
        </w:rPr>
        <w:t>这</w:t>
      </w:r>
      <w:r>
        <w:rPr>
          <w:rFonts w:hint="eastAsia" w:cs="Times New Roman"/>
          <w:color w:val="auto"/>
          <w:kern w:val="0"/>
          <w:szCs w:val="22"/>
        </w:rPr>
        <w:t>三种行为前提下，才能经被继承人宽恕恢复继承权。题中，甲杀害其他继承人，属于法定的丧失继承权事由，不符合宽恕制度的条件。故本题选</w:t>
      </w:r>
      <w:r>
        <w:rPr>
          <w:rFonts w:cs="Times New Roman"/>
          <w:color w:val="auto"/>
          <w:kern w:val="0"/>
          <w:szCs w:val="22"/>
        </w:rPr>
        <w:t>D</w:t>
      </w:r>
      <w:r>
        <w:rPr>
          <w:rFonts w:hint="eastAsia" w:cs="Times New Roman"/>
          <w:color w:val="auto"/>
          <w:kern w:val="0"/>
          <w:szCs w:val="22"/>
        </w:rPr>
        <w:t>。</w:t>
      </w:r>
    </w:p>
    <w:p w14:paraId="120674E1">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cs="Times New Roman"/>
          <w:color w:val="auto"/>
          <w:kern w:val="0"/>
          <w:szCs w:val="22"/>
        </w:rPr>
      </w:pPr>
      <w:r>
        <w:rPr>
          <w:rFonts w:cs="Times New Roman"/>
          <w:color w:val="auto"/>
          <w:kern w:val="0"/>
          <w:szCs w:val="22"/>
        </w:rPr>
        <w:t>7</w:t>
      </w:r>
      <w:r>
        <w:rPr>
          <w:rFonts w:hint="eastAsia" w:cs="Times New Roman"/>
          <w:color w:val="auto"/>
          <w:kern w:val="0"/>
          <w:szCs w:val="22"/>
        </w:rPr>
        <w:t>.</w:t>
      </w:r>
      <w:r>
        <w:rPr>
          <w:rFonts w:hint="eastAsia" w:cs="Times New Roman"/>
          <w:color w:val="auto"/>
          <w:kern w:val="0"/>
          <w:szCs w:val="22"/>
          <w:lang w:eastAsia="zh-CN"/>
        </w:rPr>
        <w:t>【答案】</w:t>
      </w:r>
      <w:r>
        <w:rPr>
          <w:rFonts w:cs="Times New Roman"/>
          <w:color w:val="auto"/>
          <w:kern w:val="0"/>
          <w:szCs w:val="22"/>
        </w:rPr>
        <w:t>D</w:t>
      </w:r>
      <w:r>
        <w:rPr>
          <w:rFonts w:hint="eastAsia" w:cs="Times New Roman"/>
          <w:color w:val="auto"/>
          <w:kern w:val="0"/>
          <w:szCs w:val="22"/>
          <w:lang w:eastAsia="zh-CN"/>
        </w:rPr>
        <w:t>。解析：</w:t>
      </w:r>
      <w:r>
        <w:rPr>
          <w:rFonts w:hint="eastAsia" w:cs="Times New Roman"/>
          <w:color w:val="auto"/>
          <w:kern w:val="0"/>
          <w:szCs w:val="22"/>
        </w:rPr>
        <w:t>A项错误，《</w:t>
      </w:r>
      <w:r>
        <w:rPr>
          <w:rFonts w:hint="eastAsia" w:cs="Times New Roman"/>
          <w:color w:val="auto"/>
          <w:kern w:val="0"/>
          <w:szCs w:val="22"/>
          <w:lang w:eastAsia="zh-CN"/>
        </w:rPr>
        <w:t>国务院</w:t>
      </w:r>
      <w:r>
        <w:rPr>
          <w:rFonts w:hint="eastAsia" w:cs="Times New Roman"/>
          <w:color w:val="auto"/>
          <w:kern w:val="0"/>
          <w:szCs w:val="22"/>
        </w:rPr>
        <w:t>关于全面推行证明事项和涉企经营许可事项告知承诺制的指导意见》指出，直接涉及国家安全、国家秘密、公共安全、金融业审慎监管、生态环境保护，直接关系人身健康、生命财产安全，以及重要涉外等风险较大、纠错成本较高、损害难以挽回的证明事项不适用告知承诺制。B项错误，《</w:t>
      </w:r>
      <w:r>
        <w:rPr>
          <w:rFonts w:hint="eastAsia" w:cs="Times New Roman"/>
          <w:color w:val="auto"/>
          <w:kern w:val="0"/>
          <w:szCs w:val="22"/>
          <w:lang w:eastAsia="zh-CN"/>
        </w:rPr>
        <w:t>国务院</w:t>
      </w:r>
      <w:r>
        <w:rPr>
          <w:rFonts w:hint="eastAsia" w:cs="Times New Roman"/>
          <w:color w:val="auto"/>
          <w:kern w:val="0"/>
          <w:szCs w:val="22"/>
        </w:rPr>
        <w:t>关于全面推行证明事项和涉企经营许可事项告知承诺制的指导意见》指出，申请人不愿承诺或者无法承诺的，应当提交法律法规或者国务院决定要求的证明，或者按照一般程序办理涉企经营许可事项。C项错误、D项正确，《</w:t>
      </w:r>
      <w:r>
        <w:rPr>
          <w:rFonts w:hint="eastAsia" w:cs="Times New Roman"/>
          <w:color w:val="auto"/>
          <w:kern w:val="0"/>
          <w:szCs w:val="22"/>
          <w:lang w:eastAsia="zh-CN"/>
        </w:rPr>
        <w:t>国务院</w:t>
      </w:r>
      <w:r>
        <w:rPr>
          <w:rFonts w:hint="eastAsia" w:cs="Times New Roman"/>
          <w:color w:val="auto"/>
          <w:kern w:val="0"/>
          <w:szCs w:val="22"/>
        </w:rPr>
        <w:t>关于全面推行证明事项和涉企经营许可事项告知承诺制的指导意见》指出，证明事项告知承诺制，是指公民、法人和其他组织在向行政机关申请办理行政事项时，行政机关以书面形式（含电子文本，下同）将证明义务、证明内容以及不实承诺的法律责任一次性告知申请人，申请人书面承诺已经符合告知的相关要求并愿意承担不实承诺的法律责任，行政机关不再索要有关证明并依据书面承诺办理相关行政事项的工作机制。C项</w:t>
      </w:r>
      <w:r>
        <w:rPr>
          <w:rFonts w:hint="eastAsia" w:cs="Times New Roman"/>
          <w:color w:val="auto"/>
          <w:kern w:val="0"/>
          <w:szCs w:val="22"/>
          <w:lang w:eastAsia="zh-CN"/>
        </w:rPr>
        <w:t>中</w:t>
      </w:r>
      <w:r>
        <w:rPr>
          <w:rFonts w:hint="eastAsia" w:cs="Times New Roman"/>
          <w:color w:val="auto"/>
          <w:kern w:val="0"/>
          <w:szCs w:val="22"/>
        </w:rPr>
        <w:t>“口头形式”说法错误。故本题选</w:t>
      </w:r>
      <w:r>
        <w:rPr>
          <w:rFonts w:cs="Times New Roman"/>
          <w:color w:val="auto"/>
          <w:kern w:val="0"/>
          <w:szCs w:val="22"/>
        </w:rPr>
        <w:t>D</w:t>
      </w:r>
      <w:r>
        <w:rPr>
          <w:rFonts w:hint="eastAsia" w:cs="Times New Roman"/>
          <w:color w:val="auto"/>
          <w:kern w:val="0"/>
          <w:szCs w:val="22"/>
        </w:rPr>
        <w:t>。</w:t>
      </w:r>
    </w:p>
    <w:p w14:paraId="735D0DAD">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cs="Times New Roman"/>
          <w:color w:val="auto"/>
          <w:spacing w:val="-6"/>
          <w:kern w:val="0"/>
          <w:sz w:val="21"/>
          <w:szCs w:val="22"/>
        </w:rPr>
      </w:pPr>
      <w:r>
        <w:rPr>
          <w:rFonts w:hint="eastAsia" w:ascii="宋体" w:eastAsia="宋体" w:cs="Times New Roman"/>
          <w:color w:val="auto"/>
          <w:kern w:val="0"/>
          <w:szCs w:val="22"/>
          <w:lang w:val="en-US" w:eastAsia="zh-CN"/>
        </w:rPr>
        <w:t>8.</w:t>
      </w:r>
      <w:r>
        <w:rPr>
          <w:rFonts w:hint="default" w:cs="Times New Roman"/>
          <w:color w:val="auto"/>
          <w:kern w:val="0"/>
          <w:szCs w:val="22"/>
          <w:lang w:val="en-US" w:eastAsia="zh-CN"/>
        </w:rPr>
        <w:t>【答案】A</w:t>
      </w:r>
      <w:r>
        <w:rPr>
          <w:rFonts w:hint="eastAsia" w:ascii="宋体" w:eastAsia="宋体" w:cs="Times New Roman"/>
          <w:color w:val="auto"/>
          <w:kern w:val="0"/>
          <w:szCs w:val="22"/>
          <w:lang w:val="en-US" w:eastAsia="zh-CN"/>
        </w:rPr>
        <w:t>。解析：</w:t>
      </w:r>
      <w:r>
        <w:rPr>
          <w:rFonts w:hint="default" w:cs="Times New Roman"/>
          <w:color w:val="auto"/>
          <w:kern w:val="0"/>
          <w:szCs w:val="22"/>
          <w:lang w:val="en-US" w:eastAsia="zh-CN"/>
        </w:rPr>
        <w:t>A项正确，《永乐大典》是明代官修的大型综合性类书，初名《文献大成》，后经增订重修，命名为《永乐大典》。B项错误，《四库全书》全称《钦定四库全书》，是清代乾隆时期编修的大型丛书。C项错误，“二十四史”是中国古代各朝撰写的二十四部“正史”的总称，均以纪传体编撰。D项错误，《十三经》是</w:t>
      </w:r>
      <w:r>
        <w:rPr>
          <w:rFonts w:hint="default" w:cs="Times New Roman"/>
          <w:color w:val="auto"/>
          <w:spacing w:val="-6"/>
          <w:kern w:val="0"/>
          <w:sz w:val="21"/>
          <w:szCs w:val="22"/>
          <w:lang w:val="en-US" w:eastAsia="zh-CN"/>
        </w:rPr>
        <w:t>南宋时期</w:t>
      </w:r>
      <w:r>
        <w:rPr>
          <w:rFonts w:hint="eastAsia" w:ascii="宋体" w:eastAsia="宋体" w:cs="Times New Roman"/>
          <w:color w:val="auto"/>
          <w:spacing w:val="-6"/>
          <w:kern w:val="0"/>
          <w:sz w:val="21"/>
          <w:szCs w:val="22"/>
          <w:lang w:val="en-US" w:eastAsia="zh-CN"/>
        </w:rPr>
        <w:t>并称</w:t>
      </w:r>
      <w:r>
        <w:rPr>
          <w:rFonts w:hint="default" w:cs="Times New Roman"/>
          <w:color w:val="auto"/>
          <w:spacing w:val="-6"/>
          <w:kern w:val="0"/>
          <w:sz w:val="21"/>
          <w:szCs w:val="22"/>
          <w:lang w:val="en-US" w:eastAsia="zh-CN"/>
        </w:rPr>
        <w:t>的十三部儒家经典，为历代儒客文人推崇。故本题选A。</w:t>
      </w:r>
    </w:p>
    <w:p w14:paraId="2179C833">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cs="Times New Roman"/>
          <w:color w:val="auto"/>
          <w:kern w:val="0"/>
          <w:szCs w:val="22"/>
        </w:rPr>
      </w:pPr>
      <w:r>
        <w:rPr>
          <w:rFonts w:cs="Times New Roman"/>
          <w:color w:val="auto"/>
          <w:kern w:val="0"/>
          <w:szCs w:val="22"/>
        </w:rPr>
        <w:t>9</w:t>
      </w:r>
      <w:r>
        <w:rPr>
          <w:rFonts w:hint="eastAsia" w:cs="Times New Roman"/>
          <w:color w:val="auto"/>
          <w:kern w:val="0"/>
          <w:szCs w:val="22"/>
        </w:rPr>
        <w:t>.</w:t>
      </w:r>
      <w:r>
        <w:rPr>
          <w:rFonts w:hint="eastAsia" w:cs="Times New Roman"/>
          <w:color w:val="auto"/>
          <w:kern w:val="0"/>
          <w:szCs w:val="22"/>
          <w:lang w:eastAsia="zh-CN"/>
        </w:rPr>
        <w:t>【答案】</w:t>
      </w:r>
      <w:r>
        <w:rPr>
          <w:rFonts w:cs="Times New Roman"/>
          <w:color w:val="auto"/>
          <w:kern w:val="0"/>
          <w:szCs w:val="22"/>
        </w:rPr>
        <w:t>A</w:t>
      </w:r>
      <w:r>
        <w:rPr>
          <w:rFonts w:hint="eastAsia" w:cs="Times New Roman"/>
          <w:color w:val="auto"/>
          <w:kern w:val="0"/>
          <w:szCs w:val="22"/>
          <w:lang w:eastAsia="zh-CN"/>
        </w:rPr>
        <w:t>。解析：</w:t>
      </w:r>
      <w:r>
        <w:rPr>
          <w:rFonts w:hint="eastAsia" w:cs="Times New Roman"/>
          <w:color w:val="auto"/>
          <w:kern w:val="0"/>
          <w:szCs w:val="22"/>
        </w:rPr>
        <w:t>①错误，“四书”指《论语》《大学》《中庸》《孟子》，“五经”指《诗经》《尚书》《礼记》《易经》《春秋》五部儒家经典。南宋理学家朱熹注《论语》，又从《礼记》中摘出《中庸》《大学》，分章断句，加以注释，配以《孟子》，题称《四书章句集注》，作为学习的入门书。“四书”之名由此确立，因此，唐朝书店不可能售卖《四书五经合集》。</w:t>
      </w:r>
      <w:r>
        <w:rPr>
          <w:rFonts w:hint="eastAsia" w:cs="Times New Roman"/>
          <w:color w:val="auto"/>
          <w:kern w:val="0"/>
          <w:szCs w:val="22"/>
          <w:lang w:eastAsia="zh-CN"/>
        </w:rPr>
        <w:t>这一场景</w:t>
      </w:r>
      <w:r>
        <w:rPr>
          <w:rFonts w:hint="eastAsia" w:cs="Times New Roman"/>
          <w:color w:val="auto"/>
          <w:kern w:val="0"/>
          <w:szCs w:val="22"/>
        </w:rPr>
        <w:t>不符合历史常识。②错误，唐末，火药开始应用于军事，而突火枪发明于南宋时期，故盛唐时期的军队不可能配备突火枪。</w:t>
      </w:r>
      <w:r>
        <w:rPr>
          <w:rFonts w:hint="eastAsia" w:cs="Times New Roman"/>
          <w:color w:val="auto"/>
          <w:kern w:val="0"/>
          <w:szCs w:val="22"/>
          <w:lang w:eastAsia="zh-CN"/>
        </w:rPr>
        <w:t>这一场景</w:t>
      </w:r>
      <w:r>
        <w:rPr>
          <w:rFonts w:hint="eastAsia" w:cs="Times New Roman"/>
          <w:color w:val="auto"/>
          <w:kern w:val="0"/>
          <w:szCs w:val="22"/>
        </w:rPr>
        <w:t>不符合历史常识。③正确，唐代瓷业以南方越窑青瓷和北方邢窑白瓷享誉天下，世称“南青北白”。</w:t>
      </w:r>
      <w:r>
        <w:rPr>
          <w:rFonts w:hint="eastAsia" w:cs="Times New Roman"/>
          <w:color w:val="auto"/>
          <w:kern w:val="0"/>
          <w:szCs w:val="22"/>
          <w:lang w:eastAsia="zh-CN"/>
        </w:rPr>
        <w:t>这一场景</w:t>
      </w:r>
      <w:r>
        <w:rPr>
          <w:rFonts w:hint="eastAsia" w:cs="Times New Roman"/>
          <w:color w:val="auto"/>
          <w:kern w:val="0"/>
          <w:szCs w:val="22"/>
        </w:rPr>
        <w:t>符合历史常识。④正确，勾股定理最早见于《周髀算经》，约成书于公元前1世纪。</w:t>
      </w:r>
      <w:r>
        <w:rPr>
          <w:rFonts w:hint="eastAsia" w:cs="Times New Roman"/>
          <w:color w:val="auto"/>
          <w:kern w:val="0"/>
          <w:szCs w:val="22"/>
          <w:lang w:eastAsia="zh-CN"/>
        </w:rPr>
        <w:t>这一场景</w:t>
      </w:r>
      <w:r>
        <w:rPr>
          <w:rFonts w:hint="eastAsia" w:cs="Times New Roman"/>
          <w:color w:val="auto"/>
          <w:kern w:val="0"/>
          <w:szCs w:val="22"/>
        </w:rPr>
        <w:t>符合历史常识。综上</w:t>
      </w:r>
      <w:r>
        <w:rPr>
          <w:rFonts w:hint="eastAsia" w:cs="Times New Roman"/>
          <w:color w:val="auto"/>
          <w:kern w:val="0"/>
          <w:szCs w:val="22"/>
          <w:lang w:eastAsia="zh-CN"/>
        </w:rPr>
        <w:t>所述</w:t>
      </w:r>
      <w:r>
        <w:rPr>
          <w:rFonts w:hint="eastAsia" w:cs="Times New Roman"/>
          <w:color w:val="auto"/>
          <w:kern w:val="0"/>
          <w:szCs w:val="22"/>
        </w:rPr>
        <w:t>，③④符合历史常识，①②不符合历史常识。故本题选</w:t>
      </w:r>
      <w:r>
        <w:rPr>
          <w:rFonts w:cs="Times New Roman"/>
          <w:color w:val="auto"/>
          <w:kern w:val="0"/>
          <w:szCs w:val="22"/>
        </w:rPr>
        <w:t>A</w:t>
      </w:r>
      <w:r>
        <w:rPr>
          <w:rFonts w:hint="eastAsia" w:cs="Times New Roman"/>
          <w:color w:val="auto"/>
          <w:kern w:val="0"/>
          <w:szCs w:val="22"/>
        </w:rPr>
        <w:t>。</w:t>
      </w:r>
    </w:p>
    <w:p w14:paraId="38B7126E">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cs="Times New Roman"/>
          <w:color w:val="auto"/>
          <w:kern w:val="0"/>
          <w:szCs w:val="22"/>
        </w:rPr>
      </w:pPr>
      <w:r>
        <w:rPr>
          <w:rFonts w:cs="Times New Roman"/>
          <w:color w:val="auto"/>
          <w:kern w:val="0"/>
          <w:szCs w:val="22"/>
        </w:rPr>
        <w:t>10</w:t>
      </w:r>
      <w:r>
        <w:rPr>
          <w:rFonts w:hint="eastAsia" w:cs="Times New Roman"/>
          <w:color w:val="auto"/>
          <w:kern w:val="0"/>
          <w:szCs w:val="22"/>
        </w:rPr>
        <w:t>.【答案】D</w:t>
      </w:r>
      <w:r>
        <w:rPr>
          <w:rFonts w:hint="eastAsia" w:cs="Times New Roman"/>
          <w:color w:val="auto"/>
          <w:kern w:val="0"/>
          <w:szCs w:val="22"/>
          <w:lang w:eastAsia="zh-CN"/>
        </w:rPr>
        <w:t>。解析：</w:t>
      </w:r>
      <w:r>
        <w:rPr>
          <w:rFonts w:hint="eastAsia" w:cs="Times New Roman"/>
          <w:color w:val="auto"/>
          <w:kern w:val="0"/>
          <w:szCs w:val="22"/>
        </w:rPr>
        <w:t>“唐宋八大家”是我国唐代韩愈、柳宗元，宋代苏洵、苏轼、苏辙、欧阳修、王安石、曾巩八位散文家的合称。A项正确，“原道有宏文，南海波平能逐鳄；成仙也好义，蓝关雪拥度离尘”是位于安徽省芜湖县韩氏宗祠的一副对联。“蓝关雪拥”出自韩愈《左迁至蓝关示侄孙湘》中“雪拥蓝关马不前”一句，因此选项描述的人物是韩愈。B项正确，“北宋高文名父子，南州胜迹古祠堂”是位于四川省眉山市三苏祠的一副对联。“北宋高文名父子”指的是苏洵、苏轼、苏辙父子三人，即“一门父子三词客”。C项正确，“翁去八百</w:t>
      </w:r>
      <w:r>
        <w:rPr>
          <w:rFonts w:hint="eastAsia" w:cs="Times New Roman"/>
          <w:color w:val="auto"/>
          <w:kern w:val="0"/>
          <w:szCs w:val="22"/>
          <w:lang w:eastAsia="zh-CN"/>
        </w:rPr>
        <w:t>载</w:t>
      </w:r>
      <w:r>
        <w:rPr>
          <w:rFonts w:hint="eastAsia" w:cs="Times New Roman"/>
          <w:color w:val="auto"/>
          <w:kern w:val="0"/>
          <w:szCs w:val="22"/>
        </w:rPr>
        <w:t>醉乡犹在，山行六七里亭影不孤”是位于安徽省滁州琅琊山醉翁亭的一副对联。“翁”指的是北宋欧阳修。D项错误，“兵甲富于胸中，一代功名高宋室；忧乐关乎天下，千秋俎豆重苏台”是位于苏州范仲淹祠堂的对联。“忧乐”出自《岳阳楼记》“先天下之忧而忧，后天下之乐而乐”一句，</w:t>
      </w:r>
      <w:r>
        <w:rPr>
          <w:rFonts w:hint="eastAsia" w:cs="Times New Roman"/>
          <w:color w:val="auto"/>
          <w:spacing w:val="-6"/>
          <w:kern w:val="0"/>
          <w:sz w:val="21"/>
          <w:szCs w:val="22"/>
        </w:rPr>
        <w:t>因此选项描述的人物是范仲淹。范仲淹并不位于“唐宋八大家”之列。故</w:t>
      </w:r>
      <w:r>
        <w:rPr>
          <w:rFonts w:hint="eastAsia" w:cs="Times New Roman"/>
          <w:color w:val="auto"/>
          <w:spacing w:val="-6"/>
          <w:kern w:val="0"/>
          <w:sz w:val="21"/>
          <w:szCs w:val="22"/>
          <w:lang w:val="en-US" w:eastAsia="zh-CN"/>
        </w:rPr>
        <w:t>本题选</w:t>
      </w:r>
      <w:r>
        <w:rPr>
          <w:rFonts w:hint="eastAsia" w:cs="Times New Roman"/>
          <w:color w:val="auto"/>
          <w:kern w:val="0"/>
          <w:szCs w:val="22"/>
        </w:rPr>
        <w:t>D。</w:t>
      </w:r>
    </w:p>
    <w:p w14:paraId="64E8D07B">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cs="Times New Roman"/>
          <w:color w:val="auto"/>
          <w:kern w:val="0"/>
          <w:szCs w:val="22"/>
        </w:rPr>
      </w:pPr>
      <w:r>
        <w:rPr>
          <w:rFonts w:cs="Times New Roman"/>
          <w:color w:val="auto"/>
          <w:kern w:val="0"/>
          <w:szCs w:val="22"/>
        </w:rPr>
        <w:t>11</w:t>
      </w:r>
      <w:r>
        <w:rPr>
          <w:rFonts w:hint="eastAsia" w:cs="Times New Roman"/>
          <w:color w:val="auto"/>
          <w:kern w:val="0"/>
          <w:szCs w:val="22"/>
        </w:rPr>
        <w:t>.【答案】A</w:t>
      </w:r>
      <w:r>
        <w:rPr>
          <w:rFonts w:hint="eastAsia" w:cs="Times New Roman"/>
          <w:color w:val="auto"/>
          <w:kern w:val="0"/>
          <w:szCs w:val="22"/>
          <w:lang w:eastAsia="zh-CN"/>
        </w:rPr>
        <w:t>。解析：</w:t>
      </w:r>
      <w:r>
        <w:rPr>
          <w:rFonts w:hint="eastAsia" w:cs="Times New Roman"/>
          <w:color w:val="auto"/>
          <w:kern w:val="0"/>
          <w:szCs w:val="22"/>
        </w:rPr>
        <w:t>A项错误，“气蒸云梦泽，波撼岳阳城”出自孟浩然</w:t>
      </w:r>
      <w:r>
        <w:rPr>
          <w:rFonts w:hint="eastAsia" w:cs="Times New Roman"/>
          <w:color w:val="auto"/>
          <w:kern w:val="0"/>
          <w:szCs w:val="22"/>
          <w:lang w:eastAsia="zh-CN"/>
        </w:rPr>
        <w:t>的</w:t>
      </w:r>
      <w:r>
        <w:rPr>
          <w:rFonts w:hint="eastAsia" w:cs="Times New Roman"/>
          <w:color w:val="auto"/>
          <w:kern w:val="0"/>
          <w:szCs w:val="22"/>
        </w:rPr>
        <w:t>《望洞庭湖赠张丞相》，描写的是洞庭湖的景色。“气蒸云梦泽”写出了洞庭湖丰厚的蓄积，“波撼岳阳城”衬托出洞庭湖的澎湃浩荡。B项正确，“泊舟浔阳郭，始见香炉峰”出自孟浩然</w:t>
      </w:r>
      <w:r>
        <w:rPr>
          <w:rFonts w:hint="eastAsia" w:cs="Times New Roman"/>
          <w:color w:val="auto"/>
          <w:kern w:val="0"/>
          <w:szCs w:val="22"/>
          <w:lang w:eastAsia="zh-CN"/>
        </w:rPr>
        <w:t>的</w:t>
      </w:r>
      <w:r>
        <w:rPr>
          <w:rFonts w:hint="eastAsia" w:cs="Times New Roman"/>
          <w:color w:val="auto"/>
          <w:kern w:val="0"/>
          <w:szCs w:val="22"/>
        </w:rPr>
        <w:t>《晚泊浔阳望庐山》，意思是当我在浔阳城外泊了船，才看到香炉峰非同一般，描写的是庐山的景色。香炉峰是庐山中</w:t>
      </w:r>
      <w:r>
        <w:rPr>
          <w:rFonts w:hint="eastAsia" w:cs="Times New Roman"/>
          <w:color w:val="auto"/>
          <w:kern w:val="0"/>
          <w:szCs w:val="22"/>
          <w:lang w:eastAsia="zh-CN"/>
        </w:rPr>
        <w:t>一座</w:t>
      </w:r>
      <w:r>
        <w:rPr>
          <w:rFonts w:hint="eastAsia" w:cs="Times New Roman"/>
          <w:color w:val="auto"/>
          <w:kern w:val="0"/>
          <w:szCs w:val="22"/>
        </w:rPr>
        <w:t>的山峰。C项正确，“飞流直下三千尺，疑是银河落九天”出自李白的《望庐山瀑布》，意思是高崖上飞腾直落的瀑布好像有几千尺，让人怀疑是银河从天上泻落到人间，描写的是庐山的景色。D项正确，“金阙前开二峰长，银河倒挂三石梁”出自李白的《庐山谣寄卢侍御虚舟》，意思是金阙岩前双峰矗立入云端，三石梁瀑布有如银河倒挂，飞泻而下。金阙、三石梁，都是庐山绝景。A项描写的景点是洞庭湖，B、C、D三项描写的景点是庐山，故A项与其他三项描写的景点不同。</w:t>
      </w:r>
      <w:r>
        <w:rPr>
          <w:rFonts w:hint="eastAsia" w:cs="Times New Roman"/>
          <w:color w:val="auto"/>
          <w:kern w:val="0"/>
          <w:szCs w:val="22"/>
          <w:lang w:val="en-US" w:eastAsia="zh-CN"/>
        </w:rPr>
        <w:t>故本题选</w:t>
      </w:r>
      <w:r>
        <w:rPr>
          <w:rFonts w:hint="eastAsia" w:cs="Times New Roman"/>
          <w:color w:val="auto"/>
          <w:kern w:val="0"/>
          <w:szCs w:val="22"/>
        </w:rPr>
        <w:t>A。</w:t>
      </w:r>
    </w:p>
    <w:p w14:paraId="25ED6270">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lang w:val="en-US" w:eastAsia="zh-CN"/>
        </w:rPr>
      </w:pPr>
      <w:r>
        <w:rPr>
          <w:rFonts w:cs="Times New Roman"/>
          <w:color w:val="auto"/>
          <w:kern w:val="0"/>
          <w:szCs w:val="22"/>
        </w:rPr>
        <w:t>12</w:t>
      </w:r>
      <w:r>
        <w:rPr>
          <w:rFonts w:hint="eastAsia" w:cs="Times New Roman"/>
          <w:color w:val="auto"/>
          <w:kern w:val="0"/>
          <w:szCs w:val="22"/>
        </w:rPr>
        <w:t>.【答案】D</w:t>
      </w:r>
      <w:r>
        <w:rPr>
          <w:rFonts w:hint="eastAsia" w:cs="Times New Roman"/>
          <w:color w:val="auto"/>
          <w:kern w:val="0"/>
          <w:szCs w:val="22"/>
          <w:lang w:eastAsia="zh-CN"/>
        </w:rPr>
        <w:t>。解析：</w:t>
      </w:r>
      <w:r>
        <w:rPr>
          <w:rFonts w:hint="eastAsia" w:cs="Times New Roman"/>
          <w:color w:val="auto"/>
          <w:kern w:val="0"/>
          <w:szCs w:val="22"/>
        </w:rPr>
        <w:t>荷花又名莲花、水芙蓉等。A、B、C三项正确</w:t>
      </w:r>
      <w:r>
        <w:rPr>
          <w:rFonts w:hint="eastAsia" w:cs="Times New Roman"/>
          <w:color w:val="auto"/>
          <w:kern w:val="0"/>
          <w:szCs w:val="22"/>
          <w:lang w:eastAsia="zh-CN"/>
        </w:rPr>
        <w:t>，“</w:t>
      </w:r>
      <w:r>
        <w:rPr>
          <w:rFonts w:hint="eastAsia" w:cs="Times New Roman"/>
          <w:color w:val="auto"/>
          <w:kern w:val="0"/>
          <w:szCs w:val="22"/>
        </w:rPr>
        <w:t>菡萏香销翠叶残，西风愁起绿波间</w:t>
      </w:r>
      <w:r>
        <w:rPr>
          <w:rFonts w:hint="eastAsia" w:cs="Times New Roman"/>
          <w:color w:val="auto"/>
          <w:kern w:val="0"/>
          <w:szCs w:val="22"/>
          <w:lang w:eastAsia="zh-CN"/>
        </w:rPr>
        <w:t>”</w:t>
      </w:r>
      <w:r>
        <w:rPr>
          <w:rFonts w:hint="eastAsia" w:cs="Times New Roman"/>
          <w:color w:val="auto"/>
          <w:kern w:val="0"/>
          <w:szCs w:val="22"/>
        </w:rPr>
        <w:t>出自南唐中主李璟的《</w:t>
      </w:r>
      <w:r>
        <w:rPr>
          <w:rFonts w:hint="eastAsia" w:cs="Times New Roman"/>
          <w:color w:val="auto"/>
          <w:kern w:val="0"/>
          <w:szCs w:val="22"/>
          <w:lang w:eastAsia="zh-CN"/>
        </w:rPr>
        <w:t>摊破浣溪沙</w:t>
      </w:r>
      <w:r>
        <w:rPr>
          <w:rFonts w:hint="eastAsia" w:cs="Times New Roman"/>
          <w:color w:val="auto"/>
          <w:kern w:val="0"/>
          <w:szCs w:val="22"/>
        </w:rPr>
        <w:t>》，</w:t>
      </w:r>
      <w:r>
        <w:rPr>
          <w:rFonts w:hint="eastAsia" w:cs="Times New Roman"/>
          <w:color w:val="auto"/>
          <w:kern w:val="0"/>
          <w:szCs w:val="22"/>
          <w:lang w:eastAsia="zh-CN"/>
        </w:rPr>
        <w:t>“</w:t>
      </w:r>
      <w:r>
        <w:rPr>
          <w:rFonts w:hint="eastAsia" w:cs="Times New Roman"/>
          <w:color w:val="auto"/>
          <w:kern w:val="0"/>
          <w:szCs w:val="22"/>
        </w:rPr>
        <w:t>芙蓉不及美人妆，水殿风来珠翠香</w:t>
      </w:r>
      <w:r>
        <w:rPr>
          <w:rFonts w:hint="eastAsia" w:cs="Times New Roman"/>
          <w:color w:val="auto"/>
          <w:kern w:val="0"/>
          <w:szCs w:val="22"/>
          <w:lang w:eastAsia="zh-CN"/>
        </w:rPr>
        <w:t>”</w:t>
      </w:r>
      <w:r>
        <w:rPr>
          <w:rFonts w:hint="eastAsia" w:cs="Times New Roman"/>
          <w:color w:val="auto"/>
          <w:kern w:val="0"/>
          <w:szCs w:val="22"/>
        </w:rPr>
        <w:t>出自唐代诗人王昌龄的《西宫秋怨》，</w:t>
      </w:r>
      <w:r>
        <w:rPr>
          <w:rFonts w:hint="eastAsia" w:cs="Times New Roman"/>
          <w:color w:val="auto"/>
          <w:kern w:val="0"/>
          <w:szCs w:val="22"/>
          <w:lang w:eastAsia="zh-CN"/>
        </w:rPr>
        <w:t>“</w:t>
      </w:r>
      <w:r>
        <w:rPr>
          <w:rFonts w:hint="eastAsia" w:cs="Times New Roman"/>
          <w:color w:val="auto"/>
          <w:kern w:val="0"/>
          <w:szCs w:val="22"/>
        </w:rPr>
        <w:t>当轩对尊酒，四面芙蓉开</w:t>
      </w:r>
      <w:r>
        <w:rPr>
          <w:rFonts w:hint="eastAsia" w:cs="Times New Roman"/>
          <w:color w:val="auto"/>
          <w:kern w:val="0"/>
          <w:szCs w:val="22"/>
          <w:lang w:eastAsia="zh-CN"/>
        </w:rPr>
        <w:t>”</w:t>
      </w:r>
      <w:r>
        <w:rPr>
          <w:rFonts w:hint="eastAsia" w:cs="Times New Roman"/>
          <w:color w:val="auto"/>
          <w:kern w:val="0"/>
          <w:szCs w:val="22"/>
        </w:rPr>
        <w:t>出自唐代诗人王维的《辋川集·临湖亭》，</w:t>
      </w:r>
      <w:r>
        <w:rPr>
          <w:rFonts w:hint="eastAsia" w:cs="Times New Roman"/>
          <w:color w:val="auto"/>
          <w:kern w:val="0"/>
          <w:szCs w:val="22"/>
          <w:lang w:eastAsia="zh-CN"/>
        </w:rPr>
        <w:t>三者</w:t>
      </w:r>
      <w:r>
        <w:rPr>
          <w:rFonts w:hint="eastAsia" w:cs="Times New Roman"/>
          <w:color w:val="auto"/>
          <w:kern w:val="0"/>
          <w:szCs w:val="22"/>
        </w:rPr>
        <w:t>都是描写荷花的诗词。D项错误</w:t>
      </w:r>
      <w:r>
        <w:rPr>
          <w:rFonts w:hint="eastAsia" w:cs="Times New Roman"/>
          <w:color w:val="auto"/>
          <w:kern w:val="0"/>
          <w:szCs w:val="22"/>
          <w:lang w:eastAsia="zh-CN"/>
        </w:rPr>
        <w:t>，“</w:t>
      </w:r>
      <w:r>
        <w:rPr>
          <w:rFonts w:hint="eastAsia" w:cs="Times New Roman"/>
          <w:color w:val="auto"/>
          <w:kern w:val="0"/>
          <w:szCs w:val="22"/>
        </w:rPr>
        <w:t>绿艳闲且静，红衣浅复深</w:t>
      </w:r>
      <w:r>
        <w:rPr>
          <w:rFonts w:hint="eastAsia" w:cs="Times New Roman"/>
          <w:color w:val="auto"/>
          <w:kern w:val="0"/>
          <w:szCs w:val="22"/>
          <w:lang w:eastAsia="zh-CN"/>
        </w:rPr>
        <w:t>”</w:t>
      </w:r>
      <w:r>
        <w:rPr>
          <w:rFonts w:hint="eastAsia" w:cs="Times New Roman"/>
          <w:color w:val="auto"/>
          <w:kern w:val="0"/>
          <w:szCs w:val="22"/>
        </w:rPr>
        <w:t>出自唐代诗人王维的《红牡丹》，描写的是牡丹。</w:t>
      </w:r>
      <w:r>
        <w:rPr>
          <w:rFonts w:hint="eastAsia" w:cs="Times New Roman"/>
          <w:color w:val="auto"/>
          <w:kern w:val="0"/>
          <w:szCs w:val="22"/>
          <w:lang w:val="en-US" w:eastAsia="zh-CN"/>
        </w:rPr>
        <w:t>故本题选D。</w:t>
      </w:r>
    </w:p>
    <w:p w14:paraId="2FC48922">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cs="Times New Roman"/>
          <w:color w:val="auto"/>
          <w:kern w:val="0"/>
          <w:szCs w:val="22"/>
        </w:rPr>
      </w:pPr>
      <w:r>
        <w:rPr>
          <w:rFonts w:cs="Times New Roman"/>
          <w:color w:val="auto"/>
          <w:kern w:val="0"/>
          <w:szCs w:val="22"/>
        </w:rPr>
        <w:t>13</w:t>
      </w:r>
      <w:r>
        <w:rPr>
          <w:rFonts w:hint="eastAsia" w:cs="Times New Roman"/>
          <w:color w:val="auto"/>
          <w:kern w:val="0"/>
          <w:szCs w:val="22"/>
        </w:rPr>
        <w:t>.【答案】B</w:t>
      </w:r>
      <w:r>
        <w:rPr>
          <w:rFonts w:hint="eastAsia" w:cs="Times New Roman"/>
          <w:color w:val="auto"/>
          <w:kern w:val="0"/>
          <w:szCs w:val="22"/>
          <w:lang w:eastAsia="zh-CN"/>
        </w:rPr>
        <w:t>。解析：</w:t>
      </w:r>
      <w:r>
        <w:rPr>
          <w:rFonts w:hint="eastAsia" w:cs="Times New Roman"/>
          <w:color w:val="auto"/>
          <w:kern w:val="0"/>
          <w:szCs w:val="22"/>
        </w:rPr>
        <w:t>A项错误，《汉宫秋》，是元曲四大家之一马致远的杂剧作品，讲述的是西汉元帝受匈奴威胁，被迫送爱妃王昭君出塞和亲的故事。B项正确，《西厢记》是中国</w:t>
      </w:r>
      <w:r>
        <w:rPr>
          <w:rFonts w:hint="eastAsia" w:cs="Times New Roman"/>
          <w:color w:val="auto"/>
          <w:kern w:val="0"/>
          <w:szCs w:val="22"/>
          <w:lang w:eastAsia="zh-CN"/>
        </w:rPr>
        <w:t>元代</w:t>
      </w:r>
      <w:r>
        <w:rPr>
          <w:rFonts w:hint="eastAsia" w:cs="Times New Roman"/>
          <w:color w:val="auto"/>
          <w:kern w:val="0"/>
          <w:szCs w:val="22"/>
        </w:rPr>
        <w:t>戏曲剧本，王实甫撰。书中的男女主角是张君瑞和崔莺莺。C项错误，《长生殿》是清代洪昇所作剧本，取材自唐代诗人白居易的长诗《长恨歌》和元代剧作家白朴的剧作《梧桐雨》，讲的是唐玄宗和贵妃杨玉环之间的爱情故事。D项错误，《桃花扇》是清代文学家孔尚任创作的传奇剧本，所写的是明代末年发生在南京的故事。全剧以侯方域、李香君的悲欢离合为主线，展现了明末南京的社会现实。故</w:t>
      </w:r>
      <w:r>
        <w:rPr>
          <w:rFonts w:hint="eastAsia" w:cs="Times New Roman"/>
          <w:color w:val="auto"/>
          <w:kern w:val="0"/>
          <w:szCs w:val="22"/>
          <w:lang w:val="en-US" w:eastAsia="zh-CN"/>
        </w:rPr>
        <w:t>本题选</w:t>
      </w:r>
      <w:r>
        <w:rPr>
          <w:rFonts w:hint="eastAsia" w:cs="Times New Roman"/>
          <w:color w:val="auto"/>
          <w:kern w:val="0"/>
          <w:szCs w:val="22"/>
        </w:rPr>
        <w:t>B。</w:t>
      </w:r>
    </w:p>
    <w:p w14:paraId="03004B4B">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cs="Times New Roman"/>
          <w:color w:val="auto"/>
          <w:kern w:val="0"/>
          <w:szCs w:val="22"/>
        </w:rPr>
      </w:pPr>
      <w:r>
        <w:rPr>
          <w:rFonts w:hint="eastAsia" w:cs="Times New Roman"/>
          <w:color w:val="auto"/>
          <w:kern w:val="0"/>
          <w:szCs w:val="22"/>
        </w:rPr>
        <w:t>1</w:t>
      </w:r>
      <w:r>
        <w:rPr>
          <w:rFonts w:cs="Times New Roman"/>
          <w:color w:val="auto"/>
          <w:kern w:val="0"/>
          <w:szCs w:val="22"/>
        </w:rPr>
        <w:t>4</w:t>
      </w:r>
      <w:r>
        <w:rPr>
          <w:rFonts w:hint="eastAsia" w:cs="Times New Roman"/>
          <w:color w:val="auto"/>
          <w:kern w:val="0"/>
          <w:szCs w:val="22"/>
        </w:rPr>
        <w:t>.</w:t>
      </w:r>
      <w:r>
        <w:rPr>
          <w:rFonts w:hint="eastAsia" w:cs="Times New Roman"/>
          <w:color w:val="auto"/>
          <w:kern w:val="0"/>
          <w:szCs w:val="22"/>
          <w:lang w:eastAsia="zh-CN"/>
        </w:rPr>
        <w:t>【答案】</w:t>
      </w:r>
      <w:r>
        <w:rPr>
          <w:rFonts w:cs="Times New Roman"/>
          <w:color w:val="auto"/>
          <w:kern w:val="0"/>
          <w:szCs w:val="22"/>
        </w:rPr>
        <w:t>A</w:t>
      </w:r>
      <w:r>
        <w:rPr>
          <w:rFonts w:hint="eastAsia" w:cs="Times New Roman"/>
          <w:color w:val="auto"/>
          <w:kern w:val="0"/>
          <w:szCs w:val="22"/>
          <w:lang w:eastAsia="zh-CN"/>
        </w:rPr>
        <w:t>。解析：</w:t>
      </w:r>
      <w:r>
        <w:rPr>
          <w:rFonts w:hint="eastAsia" w:cs="Times New Roman"/>
          <w:color w:val="auto"/>
          <w:kern w:val="0"/>
          <w:szCs w:val="22"/>
        </w:rPr>
        <w:t>布朗运动是指悬浮在液体或气体中的微粒所做的永不停息的无规则运动</w:t>
      </w:r>
      <w:r>
        <w:rPr>
          <w:rFonts w:hint="eastAsia" w:cs="Times New Roman"/>
          <w:color w:val="auto"/>
          <w:kern w:val="0"/>
          <w:szCs w:val="22"/>
          <w:lang w:eastAsia="zh-CN"/>
        </w:rPr>
        <w:t>，</w:t>
      </w:r>
      <w:r>
        <w:rPr>
          <w:rFonts w:hint="eastAsia" w:cs="Times New Roman"/>
          <w:color w:val="auto"/>
          <w:kern w:val="0"/>
          <w:szCs w:val="22"/>
        </w:rPr>
        <w:t>因由英国植物学家布朗所发现而得名。作布朗运动的微粒的直径一般为10</w:t>
      </w:r>
      <w:r>
        <w:rPr>
          <w:rFonts w:hint="eastAsia" w:cs="Times New Roman"/>
          <w:color w:val="auto"/>
          <w:kern w:val="0"/>
          <w:szCs w:val="22"/>
          <w:vertAlign w:val="superscript"/>
        </w:rPr>
        <w:t>-5</w:t>
      </w:r>
      <w:r>
        <w:rPr>
          <w:rFonts w:hint="eastAsia" w:cs="Times New Roman"/>
          <w:color w:val="auto"/>
          <w:kern w:val="0"/>
          <w:szCs w:val="22"/>
        </w:rPr>
        <w:t>～10</w:t>
      </w:r>
      <w:r>
        <w:rPr>
          <w:rFonts w:hint="eastAsia" w:cs="Times New Roman"/>
          <w:color w:val="auto"/>
          <w:kern w:val="0"/>
          <w:szCs w:val="22"/>
          <w:vertAlign w:val="superscript"/>
        </w:rPr>
        <w:t>-3</w:t>
      </w:r>
      <w:r>
        <w:rPr>
          <w:rFonts w:hint="eastAsia" w:cs="Times New Roman"/>
          <w:color w:val="auto"/>
          <w:kern w:val="0"/>
          <w:szCs w:val="22"/>
        </w:rPr>
        <w:t>厘米，这些小的微粒处于液体或气体中时，由于分子的热运动，微粒受到来自各个方向分子的碰撞，当受到不平衡的冲撞时而运动，由于这种不平衡的冲撞，微粒的运动不断地改变方向而使微粒出现不规则的运动。布朗运动的剧烈程度随着流体的温度升高而增加。故本题选</w:t>
      </w:r>
      <w:r>
        <w:rPr>
          <w:rFonts w:cs="Times New Roman"/>
          <w:color w:val="auto"/>
          <w:kern w:val="0"/>
          <w:szCs w:val="22"/>
        </w:rPr>
        <w:t>A</w:t>
      </w:r>
      <w:r>
        <w:rPr>
          <w:rFonts w:hint="eastAsia" w:cs="Times New Roman"/>
          <w:color w:val="auto"/>
          <w:kern w:val="0"/>
          <w:szCs w:val="22"/>
        </w:rPr>
        <w:t>。</w:t>
      </w:r>
    </w:p>
    <w:p w14:paraId="678B5654">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rPr>
      </w:pPr>
      <w:r>
        <w:rPr>
          <w:rFonts w:cs="Times New Roman"/>
          <w:color w:val="auto"/>
          <w:kern w:val="0"/>
          <w:szCs w:val="22"/>
        </w:rPr>
        <w:t>15</w:t>
      </w:r>
      <w:r>
        <w:rPr>
          <w:rFonts w:hint="eastAsia" w:cs="Times New Roman"/>
          <w:color w:val="auto"/>
          <w:kern w:val="0"/>
          <w:szCs w:val="22"/>
        </w:rPr>
        <w:t>.</w:t>
      </w:r>
      <w:r>
        <w:rPr>
          <w:rFonts w:hint="eastAsia" w:cs="Times New Roman"/>
          <w:color w:val="auto"/>
          <w:kern w:val="0"/>
          <w:szCs w:val="22"/>
          <w:lang w:eastAsia="zh-CN"/>
        </w:rPr>
        <w:t>【答案】</w:t>
      </w:r>
      <w:r>
        <w:rPr>
          <w:rFonts w:hint="eastAsia" w:cs="Times New Roman"/>
          <w:color w:val="auto"/>
          <w:kern w:val="0"/>
          <w:szCs w:val="22"/>
        </w:rPr>
        <w:t>B</w:t>
      </w:r>
      <w:r>
        <w:rPr>
          <w:rFonts w:hint="eastAsia" w:cs="Times New Roman"/>
          <w:color w:val="auto"/>
          <w:kern w:val="0"/>
          <w:szCs w:val="22"/>
          <w:lang w:eastAsia="zh-CN"/>
        </w:rPr>
        <w:t>。解析：</w:t>
      </w:r>
      <w:r>
        <w:rPr>
          <w:rFonts w:hint="eastAsia" w:cs="Times New Roman"/>
          <w:color w:val="auto"/>
          <w:kern w:val="0"/>
          <w:szCs w:val="22"/>
        </w:rPr>
        <w:t>“高原不倒千年骨，告慰炎黄有子孙”出自刘立哲的《黄土高原行吟九绝句》，其中的“高原”指的是黄土高原。故本题选B。</w:t>
      </w:r>
    </w:p>
    <w:p w14:paraId="3A3604F5">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rPr>
      </w:pPr>
      <w:r>
        <w:rPr>
          <w:rFonts w:hint="eastAsia" w:cs="Times New Roman"/>
          <w:color w:val="auto"/>
          <w:kern w:val="0"/>
          <w:szCs w:val="22"/>
          <w:lang w:val="en-US" w:eastAsia="zh-CN"/>
        </w:rPr>
        <w:t>16.</w:t>
      </w:r>
      <w:r>
        <w:rPr>
          <w:rFonts w:hint="eastAsia" w:cs="Times New Roman"/>
          <w:color w:val="auto"/>
          <w:kern w:val="0"/>
          <w:szCs w:val="22"/>
        </w:rPr>
        <w:t>【答案】C</w:t>
      </w:r>
      <w:r>
        <w:rPr>
          <w:rFonts w:hint="eastAsia" w:cs="Times New Roman"/>
          <w:color w:val="auto"/>
          <w:kern w:val="0"/>
          <w:szCs w:val="22"/>
          <w:lang w:eastAsia="zh-CN"/>
        </w:rPr>
        <w:t>。解析：</w:t>
      </w:r>
      <w:r>
        <w:rPr>
          <w:rFonts w:hint="eastAsia" w:cs="Times New Roman"/>
          <w:color w:val="auto"/>
          <w:kern w:val="0"/>
          <w:szCs w:val="22"/>
        </w:rPr>
        <w:t>本题考查递推数列。第一步：观察数列。数列变化很快且最后一项非常大，考虑递推规律。第二步：原数列满足如下规律：a</w:t>
      </w:r>
      <w:r>
        <w:rPr>
          <w:rFonts w:hint="eastAsia" w:cs="Times New Roman"/>
          <w:color w:val="auto"/>
          <w:kern w:val="0"/>
          <w:szCs w:val="22"/>
          <w:vertAlign w:val="subscript"/>
        </w:rPr>
        <w:t>n+2</w:t>
      </w:r>
      <w:r>
        <w:rPr>
          <w:rFonts w:hint="eastAsia" w:cs="Times New Roman"/>
          <w:color w:val="auto"/>
          <w:kern w:val="0"/>
          <w:szCs w:val="22"/>
        </w:rPr>
        <w:t>=a</w:t>
      </w:r>
      <w:r>
        <w:rPr>
          <w:rFonts w:hint="eastAsia" w:cs="Times New Roman"/>
          <w:color w:val="auto"/>
          <w:kern w:val="0"/>
          <w:szCs w:val="22"/>
          <w:vertAlign w:val="subscript"/>
        </w:rPr>
        <w:t>n</w:t>
      </w:r>
      <w:r>
        <w:rPr>
          <w:rFonts w:hint="eastAsia" w:cs="Times New Roman"/>
          <w:color w:val="auto"/>
          <w:kern w:val="0"/>
          <w:szCs w:val="22"/>
          <w:vertAlign w:val="superscript"/>
        </w:rPr>
        <w:t>2</w:t>
      </w:r>
      <w:r>
        <w:rPr>
          <w:rFonts w:hint="eastAsia" w:cs="Times New Roman"/>
          <w:color w:val="auto"/>
          <w:kern w:val="0"/>
          <w:szCs w:val="22"/>
        </w:rPr>
        <w:t>-a</w:t>
      </w:r>
      <w:r>
        <w:rPr>
          <w:rFonts w:hint="eastAsia" w:cs="Times New Roman"/>
          <w:color w:val="auto"/>
          <w:kern w:val="0"/>
          <w:szCs w:val="22"/>
          <w:vertAlign w:val="subscript"/>
        </w:rPr>
        <w:t>n+1</w:t>
      </w:r>
      <w:r>
        <w:rPr>
          <w:rFonts w:hint="eastAsia" w:cs="Times New Roman"/>
          <w:color w:val="auto"/>
          <w:kern w:val="0"/>
          <w:szCs w:val="22"/>
        </w:rPr>
        <w:t>（n∈N</w:t>
      </w:r>
      <w:r>
        <w:rPr>
          <w:rFonts w:hint="eastAsia" w:cs="Times New Roman"/>
          <w:color w:val="auto"/>
          <w:kern w:val="0"/>
          <w:szCs w:val="22"/>
          <w:vertAlign w:val="superscript"/>
        </w:rPr>
        <w:t>+</w:t>
      </w:r>
      <w:r>
        <w:rPr>
          <w:rFonts w:hint="eastAsia" w:cs="Times New Roman"/>
          <w:color w:val="auto"/>
          <w:kern w:val="0"/>
          <w:szCs w:val="22"/>
        </w:rPr>
        <w:t>），即2=3</w:t>
      </w:r>
      <w:r>
        <w:rPr>
          <w:rFonts w:hint="eastAsia" w:cs="Times New Roman"/>
          <w:color w:val="auto"/>
          <w:kern w:val="0"/>
          <w:szCs w:val="22"/>
          <w:vertAlign w:val="superscript"/>
        </w:rPr>
        <w:t>2</w:t>
      </w:r>
      <w:r>
        <w:rPr>
          <w:rFonts w:hint="eastAsia" w:cs="Times New Roman"/>
          <w:color w:val="auto"/>
          <w:kern w:val="0"/>
          <w:szCs w:val="22"/>
        </w:rPr>
        <w:t>-7，47=7</w:t>
      </w:r>
      <w:r>
        <w:rPr>
          <w:rFonts w:hint="eastAsia" w:cs="Times New Roman"/>
          <w:color w:val="auto"/>
          <w:kern w:val="0"/>
          <w:szCs w:val="22"/>
          <w:vertAlign w:val="superscript"/>
        </w:rPr>
        <w:t>2</w:t>
      </w:r>
      <w:r>
        <w:rPr>
          <w:rFonts w:hint="eastAsia" w:cs="Times New Roman"/>
          <w:color w:val="auto"/>
          <w:kern w:val="0"/>
          <w:szCs w:val="22"/>
        </w:rPr>
        <w:t>-2。因此原数列未知项为2</w:t>
      </w:r>
      <w:r>
        <w:rPr>
          <w:rFonts w:hint="eastAsia" w:cs="Times New Roman"/>
          <w:color w:val="auto"/>
          <w:kern w:val="0"/>
          <w:szCs w:val="22"/>
          <w:vertAlign w:val="superscript"/>
        </w:rPr>
        <w:t>2</w:t>
      </w:r>
      <w:r>
        <w:rPr>
          <w:rFonts w:hint="eastAsia" w:cs="Times New Roman"/>
          <w:color w:val="auto"/>
          <w:kern w:val="0"/>
          <w:szCs w:val="22"/>
        </w:rPr>
        <w:t>-47=-43，验证后项，47</w:t>
      </w:r>
      <w:r>
        <w:rPr>
          <w:rFonts w:hint="eastAsia" w:cs="Times New Roman"/>
          <w:color w:val="auto"/>
          <w:kern w:val="0"/>
          <w:szCs w:val="22"/>
          <w:vertAlign w:val="superscript"/>
        </w:rPr>
        <w:t>2</w:t>
      </w:r>
      <w:r>
        <w:rPr>
          <w:rFonts w:hint="eastAsia" w:cs="Times New Roman"/>
          <w:color w:val="auto"/>
          <w:kern w:val="0"/>
          <w:szCs w:val="22"/>
        </w:rPr>
        <w:t>-（-43）=2252，符合规律。故本题选C。</w:t>
      </w:r>
    </w:p>
    <w:p w14:paraId="4528BB0C">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rPr>
      </w:pPr>
      <w:r>
        <w:rPr>
          <w:rFonts w:hint="eastAsia" w:cs="Times New Roman"/>
          <w:color w:val="auto"/>
          <w:kern w:val="0"/>
          <w:szCs w:val="22"/>
          <w:lang w:val="en-US" w:eastAsia="zh-CN"/>
        </w:rPr>
        <w:t>17.</w:t>
      </w:r>
      <w:r>
        <w:rPr>
          <w:rFonts w:hint="eastAsia" w:cs="Times New Roman"/>
          <w:color w:val="auto"/>
          <w:kern w:val="0"/>
          <w:szCs w:val="22"/>
        </w:rPr>
        <w:t>【答案】B</w:t>
      </w:r>
      <w:r>
        <w:rPr>
          <w:rFonts w:hint="eastAsia" w:cs="Times New Roman"/>
          <w:color w:val="auto"/>
          <w:kern w:val="0"/>
          <w:szCs w:val="22"/>
          <w:lang w:eastAsia="zh-CN"/>
        </w:rPr>
        <w:t>。解析：</w:t>
      </w:r>
      <w:r>
        <w:rPr>
          <w:rFonts w:hint="eastAsia" w:cs="Times New Roman"/>
          <w:color w:val="auto"/>
          <w:kern w:val="0"/>
          <w:szCs w:val="22"/>
          <w:lang w:val="en-US" w:eastAsia="zh-CN"/>
        </w:rPr>
        <w:t>本题考查多级数列。</w:t>
      </w:r>
    </w:p>
    <w:p w14:paraId="3303E8FB">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rPr>
      </w:pPr>
      <w:r>
        <w:rPr>
          <w:rFonts w:hint="eastAsia" w:cs="Times New Roman"/>
          <w:color w:val="auto"/>
          <w:spacing w:val="-2"/>
          <w:kern w:val="0"/>
          <w:sz w:val="21"/>
          <w:szCs w:val="22"/>
          <w:lang w:val="en-US" w:eastAsia="zh-CN"/>
        </w:rPr>
        <w:t>方法一：第一步：观察数列。数列无明显特征，考虑作差。第二步：原数列后项减前项得到：72、</w:t>
      </w:r>
      <w:r>
        <w:rPr>
          <w:rFonts w:hint="eastAsia" w:cs="Times New Roman"/>
          <w:color w:val="auto"/>
          <w:kern w:val="0"/>
          <w:szCs w:val="22"/>
          <w:lang w:val="en-US" w:eastAsia="zh-CN"/>
        </w:rPr>
        <w:t>-36、18、（-9），是公比为-</w:t>
      </w:r>
      <w:r>
        <w:rPr>
          <w:rFonts w:hint="eastAsia" w:ascii="宋体" w:hAnsi="宋体" w:eastAsia="宋体" w:cs="宋体"/>
          <w:i w:val="0"/>
          <w:caps w:val="0"/>
          <w:color w:val="auto"/>
          <w:spacing w:val="0"/>
          <w:kern w:val="0"/>
          <w:position w:val="-22"/>
          <w:szCs w:val="21"/>
          <w:lang w:val="en-US" w:eastAsia="zh-CN" w:bidi="ar"/>
        </w:rPr>
        <w:object>
          <v:shape id="_x0000_i1034" o:spt="75" type="#_x0000_t75" style="height:28pt;width:11pt;" o:ole="t" filled="f" o:preferrelative="t" stroked="f" coordsize="21600,21600">
            <v:path/>
            <v:fill on="f" focussize="0,0"/>
            <v:stroke on="f"/>
            <v:imagedata r:id="rId37" o:title=""/>
            <o:lock v:ext="edit" aspectratio="t"/>
            <w10:wrap type="none"/>
            <w10:anchorlock/>
          </v:shape>
          <o:OLEObject Type="Embed" ProgID="Equation.KSEE3" ShapeID="_x0000_i1034" DrawAspect="Content" ObjectID="_1468075734" r:id="rId36">
            <o:LockedField>false</o:LockedField>
          </o:OLEObject>
        </w:object>
      </w:r>
      <w:r>
        <w:rPr>
          <w:rFonts w:hint="eastAsia" w:cs="Times New Roman"/>
          <w:color w:val="auto"/>
          <w:kern w:val="0"/>
          <w:szCs w:val="22"/>
          <w:lang w:val="en-US" w:eastAsia="zh-CN"/>
        </w:rPr>
        <w:t>的等比数列。因此原数列未知项为62+（-9）=53。故本题选B。</w:t>
      </w:r>
    </w:p>
    <w:p w14:paraId="226E5313">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rPr>
      </w:pPr>
      <w:r>
        <w:rPr>
          <w:rFonts w:hint="eastAsia" w:cs="Times New Roman"/>
          <w:color w:val="auto"/>
          <w:kern w:val="0"/>
          <w:szCs w:val="22"/>
          <w:lang w:val="en-US" w:eastAsia="zh-CN"/>
        </w:rPr>
        <w:t>方法二：第一步：观察数列。数列变化起伏不定，考虑递推。第二步：原数列满足如下规律：</w:t>
      </w:r>
      <w:r>
        <w:rPr>
          <w:rFonts w:hint="eastAsia" w:ascii="宋体" w:hAnsi="宋体" w:eastAsia="宋体" w:cs="宋体"/>
          <w:i w:val="0"/>
          <w:caps w:val="0"/>
          <w:color w:val="auto"/>
          <w:spacing w:val="0"/>
          <w:kern w:val="0"/>
          <w:sz w:val="21"/>
          <w:szCs w:val="21"/>
          <w:lang w:val="en-US" w:eastAsia="zh-CN" w:bidi="ar"/>
        </w:rPr>
        <w:t>a</w:t>
      </w:r>
      <w:r>
        <w:rPr>
          <w:rFonts w:hint="eastAsia" w:ascii="宋体" w:hAnsi="宋体" w:eastAsia="宋体" w:cs="宋体"/>
          <w:i w:val="0"/>
          <w:caps w:val="0"/>
          <w:color w:val="auto"/>
          <w:spacing w:val="0"/>
          <w:kern w:val="0"/>
          <w:sz w:val="21"/>
          <w:szCs w:val="21"/>
          <w:vertAlign w:val="subscript"/>
          <w:lang w:val="en-US" w:eastAsia="zh-CN" w:bidi="ar"/>
        </w:rPr>
        <w:t>n+2</w:t>
      </w:r>
      <w:r>
        <w:rPr>
          <w:rFonts w:hint="eastAsia" w:ascii="宋体" w:hAnsi="宋体" w:eastAsia="宋体" w:cs="宋体"/>
          <w:i w:val="0"/>
          <w:caps w:val="0"/>
          <w:color w:val="auto"/>
          <w:spacing w:val="0"/>
          <w:kern w:val="0"/>
          <w:sz w:val="21"/>
          <w:szCs w:val="21"/>
          <w:lang w:val="en-US" w:eastAsia="zh-CN" w:bidi="ar"/>
        </w:rPr>
        <w:t>=（a</w:t>
      </w:r>
      <w:r>
        <w:rPr>
          <w:rFonts w:hint="eastAsia" w:ascii="宋体" w:hAnsi="宋体" w:eastAsia="宋体" w:cs="宋体"/>
          <w:i w:val="0"/>
          <w:caps w:val="0"/>
          <w:color w:val="auto"/>
          <w:spacing w:val="0"/>
          <w:kern w:val="0"/>
          <w:sz w:val="21"/>
          <w:szCs w:val="21"/>
          <w:vertAlign w:val="subscript"/>
          <w:lang w:val="en-US" w:eastAsia="zh-CN" w:bidi="ar"/>
        </w:rPr>
        <w:t>n</w:t>
      </w:r>
      <w:r>
        <w:rPr>
          <w:rFonts w:hint="eastAsia" w:ascii="宋体" w:hAnsi="宋体" w:eastAsia="宋体" w:cs="宋体"/>
          <w:i w:val="0"/>
          <w:caps w:val="0"/>
          <w:color w:val="auto"/>
          <w:spacing w:val="0"/>
          <w:kern w:val="0"/>
          <w:sz w:val="21"/>
          <w:szCs w:val="21"/>
          <w:lang w:val="en-US" w:eastAsia="zh-CN" w:bidi="ar"/>
        </w:rPr>
        <w:t>+a</w:t>
      </w:r>
      <w:r>
        <w:rPr>
          <w:rFonts w:hint="eastAsia" w:ascii="宋体" w:hAnsi="宋体" w:eastAsia="宋体" w:cs="宋体"/>
          <w:i w:val="0"/>
          <w:caps w:val="0"/>
          <w:color w:val="auto"/>
          <w:spacing w:val="0"/>
          <w:kern w:val="0"/>
          <w:sz w:val="21"/>
          <w:szCs w:val="21"/>
          <w:vertAlign w:val="subscript"/>
          <w:lang w:val="en-US" w:eastAsia="zh-CN" w:bidi="ar"/>
        </w:rPr>
        <w:t>n+1</w:t>
      </w:r>
      <w:r>
        <w:rPr>
          <w:rFonts w:hint="eastAsia" w:ascii="宋体" w:hAnsi="宋体" w:eastAsia="宋体" w:cs="宋体"/>
          <w:i w:val="0"/>
          <w:caps w:val="0"/>
          <w:color w:val="auto"/>
          <w:spacing w:val="0"/>
          <w:kern w:val="0"/>
          <w:sz w:val="21"/>
          <w:szCs w:val="21"/>
          <w:lang w:val="en-US" w:eastAsia="zh-CN" w:bidi="ar"/>
        </w:rPr>
        <w:t>）÷2（n∈N</w:t>
      </w:r>
      <w:r>
        <w:rPr>
          <w:rFonts w:hint="eastAsia" w:ascii="宋体" w:hAnsi="宋体" w:eastAsia="宋体" w:cs="宋体"/>
          <w:i w:val="0"/>
          <w:caps w:val="0"/>
          <w:color w:val="auto"/>
          <w:spacing w:val="0"/>
          <w:kern w:val="0"/>
          <w:sz w:val="21"/>
          <w:szCs w:val="21"/>
          <w:vertAlign w:val="superscript"/>
          <w:lang w:val="en-US" w:eastAsia="zh-CN" w:bidi="ar"/>
        </w:rPr>
        <w:t>+</w:t>
      </w:r>
      <w:r>
        <w:rPr>
          <w:rFonts w:hint="eastAsia" w:ascii="宋体" w:hAnsi="宋体" w:eastAsia="宋体" w:cs="宋体"/>
          <w:i w:val="0"/>
          <w:caps w:val="0"/>
          <w:color w:val="auto"/>
          <w:spacing w:val="0"/>
          <w:kern w:val="0"/>
          <w:sz w:val="21"/>
          <w:szCs w:val="21"/>
          <w:lang w:val="en-US" w:eastAsia="zh-CN" w:bidi="ar"/>
        </w:rPr>
        <w:t>），即44=（8+80）÷2，62=（80+44）÷2。因此原数列未知项为（44+62）÷2=53。</w:t>
      </w:r>
      <w:r>
        <w:rPr>
          <w:rFonts w:hint="eastAsia" w:cs="Times New Roman"/>
          <w:color w:val="auto"/>
          <w:kern w:val="0"/>
          <w:szCs w:val="22"/>
          <w:lang w:val="en-US" w:eastAsia="zh-CN"/>
        </w:rPr>
        <w:t>故本题选B。</w:t>
      </w:r>
    </w:p>
    <w:p w14:paraId="42E96032">
      <w:pPr>
        <w:keepNext w:val="0"/>
        <w:keepLines w:val="0"/>
        <w:pageBreakBefore w:val="0"/>
        <w:widowControl w:val="0"/>
        <w:kinsoku/>
        <w:wordWrap/>
        <w:overflowPunct/>
        <w:topLinePunct w:val="0"/>
        <w:autoSpaceDE/>
        <w:autoSpaceDN/>
        <w:bidi w:val="0"/>
        <w:adjustRightInd/>
        <w:snapToGrid/>
        <w:spacing w:line="240" w:lineRule="auto"/>
        <w:ind w:firstLine="440"/>
        <w:textAlignment w:val="auto"/>
        <w:rPr>
          <w:rFonts w:hint="eastAsia" w:ascii="宋体" w:hAnsi="宋体" w:eastAsia="宋体" w:cs="宋体"/>
          <w:color w:val="auto"/>
          <w:kern w:val="0"/>
          <w:szCs w:val="22"/>
        </w:rPr>
      </w:pPr>
      <w:r>
        <w:rPr>
          <w:rFonts w:hint="eastAsia" w:ascii="宋体" w:hAnsi="宋体" w:eastAsia="宋体" w:cs="宋体"/>
          <w:color w:val="auto"/>
          <w:kern w:val="0"/>
          <w:szCs w:val="22"/>
          <w:lang w:val="en-US" w:eastAsia="zh-CN"/>
        </w:rPr>
        <w:t>18.</w:t>
      </w:r>
      <w:r>
        <w:rPr>
          <w:rFonts w:hint="eastAsia" w:ascii="宋体" w:hAnsi="宋体" w:eastAsia="宋体" w:cs="宋体"/>
          <w:color w:val="auto"/>
          <w:kern w:val="0"/>
          <w:szCs w:val="22"/>
        </w:rPr>
        <w:t>【答案】D</w:t>
      </w:r>
      <w:r>
        <w:rPr>
          <w:rFonts w:hint="eastAsia" w:ascii="宋体" w:hAnsi="宋体" w:eastAsia="宋体" w:cs="宋体"/>
          <w:color w:val="auto"/>
          <w:kern w:val="0"/>
          <w:szCs w:val="22"/>
          <w:lang w:eastAsia="zh-CN"/>
        </w:rPr>
        <w:t>。解析：</w:t>
      </w:r>
      <w:r>
        <w:rPr>
          <w:rFonts w:hint="eastAsia" w:ascii="宋体" w:hAnsi="宋体" w:eastAsia="宋体" w:cs="宋体"/>
          <w:color w:val="auto"/>
          <w:kern w:val="0"/>
          <w:szCs w:val="22"/>
        </w:rPr>
        <w:t>本题考查多级数列。第一步：观察数列。数列无明显特征。数列变化较慢且差值忽增忽减，考虑作和。</w:t>
      </w:r>
      <w:r>
        <w:rPr>
          <w:rFonts w:hint="eastAsia" w:ascii="宋体" w:hAnsi="宋体" w:eastAsia="宋体" w:cs="宋体"/>
          <w:i w:val="0"/>
          <w:caps w:val="0"/>
          <w:color w:val="auto"/>
          <w:spacing w:val="0"/>
          <w:kern w:val="0"/>
          <w:sz w:val="21"/>
          <w:szCs w:val="21"/>
        </w:rPr>
        <w:t>第二步：原数列相邻三项</w:t>
      </w:r>
      <w:r>
        <w:rPr>
          <w:rFonts w:hint="eastAsia" w:cs="宋体"/>
          <w:i w:val="0"/>
          <w:caps w:val="0"/>
          <w:color w:val="auto"/>
          <w:spacing w:val="0"/>
          <w:kern w:val="0"/>
          <w:sz w:val="21"/>
          <w:szCs w:val="21"/>
          <w:lang w:eastAsia="zh-CN"/>
        </w:rPr>
        <w:t>相加</w:t>
      </w:r>
      <w:r>
        <w:rPr>
          <w:rFonts w:hint="eastAsia" w:ascii="宋体" w:hAnsi="宋体" w:eastAsia="宋体" w:cs="宋体"/>
          <w:i w:val="0"/>
          <w:caps w:val="0"/>
          <w:color w:val="auto"/>
          <w:spacing w:val="0"/>
          <w:kern w:val="0"/>
          <w:sz w:val="21"/>
          <w:szCs w:val="21"/>
        </w:rPr>
        <w:t>得到：193、163、135，写成幂次修正形式：14</w:t>
      </w:r>
      <w:r>
        <w:rPr>
          <w:rFonts w:hint="eastAsia" w:ascii="宋体" w:hAnsi="宋体" w:eastAsia="宋体" w:cs="宋体"/>
          <w:i w:val="0"/>
          <w:caps w:val="0"/>
          <w:color w:val="auto"/>
          <w:spacing w:val="0"/>
          <w:kern w:val="0"/>
          <w:sz w:val="21"/>
          <w:szCs w:val="21"/>
          <w:vertAlign w:val="superscript"/>
        </w:rPr>
        <w:t>2</w:t>
      </w:r>
      <w:r>
        <w:rPr>
          <w:rFonts w:hint="eastAsia" w:ascii="宋体" w:hAnsi="宋体" w:eastAsia="宋体" w:cs="宋体"/>
          <w:i w:val="0"/>
          <w:caps w:val="0"/>
          <w:color w:val="auto"/>
          <w:spacing w:val="0"/>
          <w:kern w:val="0"/>
          <w:sz w:val="21"/>
          <w:szCs w:val="21"/>
        </w:rPr>
        <w:t>-3，13</w:t>
      </w:r>
      <w:r>
        <w:rPr>
          <w:rFonts w:hint="eastAsia" w:ascii="宋体" w:hAnsi="宋体" w:eastAsia="宋体" w:cs="宋体"/>
          <w:i w:val="0"/>
          <w:caps w:val="0"/>
          <w:color w:val="auto"/>
          <w:spacing w:val="0"/>
          <w:kern w:val="0"/>
          <w:sz w:val="21"/>
          <w:szCs w:val="21"/>
          <w:vertAlign w:val="superscript"/>
        </w:rPr>
        <w:t>2</w:t>
      </w:r>
      <w:r>
        <w:rPr>
          <w:rFonts w:hint="eastAsia" w:ascii="宋体" w:hAnsi="宋体" w:eastAsia="宋体" w:cs="宋体"/>
          <w:i w:val="0"/>
          <w:caps w:val="0"/>
          <w:color w:val="auto"/>
          <w:spacing w:val="0"/>
          <w:kern w:val="0"/>
          <w:sz w:val="21"/>
          <w:szCs w:val="21"/>
        </w:rPr>
        <w:t>-6，12</w:t>
      </w:r>
      <w:r>
        <w:rPr>
          <w:rFonts w:hint="eastAsia" w:ascii="宋体" w:hAnsi="宋体" w:eastAsia="宋体" w:cs="宋体"/>
          <w:i w:val="0"/>
          <w:caps w:val="0"/>
          <w:color w:val="auto"/>
          <w:spacing w:val="0"/>
          <w:kern w:val="0"/>
          <w:sz w:val="21"/>
          <w:szCs w:val="21"/>
          <w:vertAlign w:val="superscript"/>
        </w:rPr>
        <w:t>2</w:t>
      </w:r>
      <w:r>
        <w:rPr>
          <w:rFonts w:hint="eastAsia" w:ascii="宋体" w:hAnsi="宋体" w:eastAsia="宋体" w:cs="宋体"/>
          <w:i w:val="0"/>
          <w:caps w:val="0"/>
          <w:color w:val="auto"/>
          <w:spacing w:val="0"/>
          <w:kern w:val="0"/>
          <w:sz w:val="21"/>
          <w:szCs w:val="21"/>
        </w:rPr>
        <w:t>-9，底数是公差为-1的等差数列</w:t>
      </w:r>
      <w:r>
        <w:rPr>
          <w:rFonts w:hint="eastAsia" w:cs="宋体"/>
          <w:i w:val="0"/>
          <w:caps w:val="0"/>
          <w:color w:val="auto"/>
          <w:spacing w:val="0"/>
          <w:kern w:val="0"/>
          <w:sz w:val="21"/>
          <w:szCs w:val="21"/>
          <w:lang w:eastAsia="zh-CN"/>
        </w:rPr>
        <w:t>，</w:t>
      </w:r>
      <w:r>
        <w:rPr>
          <w:rFonts w:hint="eastAsia" w:ascii="宋体" w:hAnsi="宋体" w:eastAsia="宋体" w:cs="宋体"/>
          <w:i w:val="0"/>
          <w:caps w:val="0"/>
          <w:color w:val="auto"/>
          <w:spacing w:val="0"/>
          <w:kern w:val="0"/>
          <w:sz w:val="21"/>
          <w:szCs w:val="21"/>
        </w:rPr>
        <w:t>修正项是公差为-3的等差数列。因此原数列未知项为11</w:t>
      </w:r>
      <w:r>
        <w:rPr>
          <w:rFonts w:hint="eastAsia" w:ascii="宋体" w:hAnsi="宋体" w:eastAsia="宋体" w:cs="宋体"/>
          <w:i w:val="0"/>
          <w:caps w:val="0"/>
          <w:color w:val="auto"/>
          <w:spacing w:val="0"/>
          <w:kern w:val="0"/>
          <w:sz w:val="21"/>
          <w:szCs w:val="21"/>
          <w:vertAlign w:val="superscript"/>
        </w:rPr>
        <w:t>2</w:t>
      </w:r>
      <w:r>
        <w:rPr>
          <w:rFonts w:hint="eastAsia" w:ascii="宋体" w:hAnsi="宋体" w:eastAsia="宋体" w:cs="宋体"/>
          <w:i w:val="0"/>
          <w:caps w:val="0"/>
          <w:color w:val="auto"/>
          <w:spacing w:val="0"/>
          <w:kern w:val="0"/>
          <w:sz w:val="21"/>
          <w:szCs w:val="21"/>
        </w:rPr>
        <w:t>-12-41-35=33。</w:t>
      </w:r>
      <w:r>
        <w:rPr>
          <w:rFonts w:hint="eastAsia" w:ascii="宋体" w:hAnsi="宋体" w:eastAsia="宋体" w:cs="宋体"/>
          <w:color w:val="auto"/>
          <w:kern w:val="0"/>
          <w:szCs w:val="22"/>
        </w:rPr>
        <w:t>故本题选D。</w:t>
      </w:r>
    </w:p>
    <w:p w14:paraId="5E1C0E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19.</w:t>
      </w:r>
      <w:r>
        <w:rPr>
          <w:rFonts w:hint="eastAsia" w:ascii="宋体" w:hAnsi="宋体" w:eastAsia="宋体" w:cs="宋体"/>
          <w:color w:val="auto"/>
          <w:kern w:val="0"/>
          <w:sz w:val="21"/>
          <w:szCs w:val="21"/>
        </w:rPr>
        <w:t>【答案】C</w:t>
      </w:r>
      <w:r>
        <w:rPr>
          <w:rFonts w:hint="eastAsia" w:ascii="宋体" w:hAnsi="宋体" w:eastAsia="宋体" w:cs="宋体"/>
          <w:color w:val="auto"/>
          <w:kern w:val="0"/>
          <w:sz w:val="21"/>
          <w:szCs w:val="21"/>
          <w:lang w:eastAsia="zh-CN"/>
        </w:rPr>
        <w:t>。解析：</w:t>
      </w:r>
      <w:r>
        <w:rPr>
          <w:rFonts w:hint="eastAsia" w:ascii="宋体" w:hAnsi="宋体" w:eastAsia="宋体" w:cs="宋体"/>
          <w:color w:val="auto"/>
          <w:kern w:val="0"/>
          <w:sz w:val="21"/>
          <w:szCs w:val="21"/>
        </w:rPr>
        <w:t>本题考查多级数列。</w:t>
      </w:r>
      <w:r>
        <w:rPr>
          <w:rFonts w:hint="eastAsia" w:ascii="宋体" w:hAnsi="宋体" w:eastAsia="宋体" w:cs="宋体"/>
          <w:i w:val="0"/>
          <w:caps w:val="0"/>
          <w:color w:val="auto"/>
          <w:spacing w:val="0"/>
          <w:kern w:val="0"/>
          <w:sz w:val="21"/>
          <w:szCs w:val="21"/>
        </w:rPr>
        <w:t>第一步：观察数列。数列上下浮动，选择两两作和。第二步：原数列相邻两项相加得到：0、1、4、27、16、（125），即0</w:t>
      </w:r>
      <w:r>
        <w:rPr>
          <w:rFonts w:hint="eastAsia" w:ascii="宋体" w:hAnsi="宋体" w:eastAsia="宋体" w:cs="宋体"/>
          <w:i w:val="0"/>
          <w:caps w:val="0"/>
          <w:color w:val="auto"/>
          <w:spacing w:val="0"/>
          <w:kern w:val="0"/>
          <w:sz w:val="21"/>
          <w:szCs w:val="21"/>
          <w:vertAlign w:val="superscript"/>
        </w:rPr>
        <w:t>2</w:t>
      </w:r>
      <w:r>
        <w:rPr>
          <w:rFonts w:hint="eastAsia" w:ascii="宋体" w:hAnsi="宋体" w:eastAsia="宋体" w:cs="宋体"/>
          <w:i w:val="0"/>
          <w:caps w:val="0"/>
          <w:color w:val="auto"/>
          <w:spacing w:val="0"/>
          <w:kern w:val="0"/>
          <w:sz w:val="21"/>
          <w:szCs w:val="21"/>
        </w:rPr>
        <w:t>、1</w:t>
      </w:r>
      <w:r>
        <w:rPr>
          <w:rFonts w:hint="eastAsia" w:ascii="宋体" w:hAnsi="宋体" w:eastAsia="宋体" w:cs="宋体"/>
          <w:i w:val="0"/>
          <w:caps w:val="0"/>
          <w:color w:val="auto"/>
          <w:spacing w:val="0"/>
          <w:kern w:val="0"/>
          <w:sz w:val="21"/>
          <w:szCs w:val="21"/>
          <w:vertAlign w:val="superscript"/>
        </w:rPr>
        <w:t>3</w:t>
      </w:r>
      <w:r>
        <w:rPr>
          <w:rFonts w:hint="eastAsia" w:ascii="宋体" w:hAnsi="宋体" w:eastAsia="宋体" w:cs="宋体"/>
          <w:i w:val="0"/>
          <w:caps w:val="0"/>
          <w:color w:val="auto"/>
          <w:spacing w:val="0"/>
          <w:kern w:val="0"/>
          <w:sz w:val="21"/>
          <w:szCs w:val="21"/>
        </w:rPr>
        <w:t>、2</w:t>
      </w:r>
      <w:r>
        <w:rPr>
          <w:rFonts w:hint="eastAsia" w:ascii="宋体" w:hAnsi="宋体" w:eastAsia="宋体" w:cs="宋体"/>
          <w:i w:val="0"/>
          <w:caps w:val="0"/>
          <w:color w:val="auto"/>
          <w:spacing w:val="0"/>
          <w:kern w:val="0"/>
          <w:sz w:val="21"/>
          <w:szCs w:val="21"/>
          <w:vertAlign w:val="superscript"/>
        </w:rPr>
        <w:t>2</w:t>
      </w:r>
      <w:r>
        <w:rPr>
          <w:rFonts w:hint="eastAsia" w:ascii="宋体" w:hAnsi="宋体" w:eastAsia="宋体" w:cs="宋体"/>
          <w:i w:val="0"/>
          <w:caps w:val="0"/>
          <w:color w:val="auto"/>
          <w:spacing w:val="0"/>
          <w:kern w:val="0"/>
          <w:sz w:val="21"/>
          <w:szCs w:val="21"/>
        </w:rPr>
        <w:t>、3</w:t>
      </w:r>
      <w:r>
        <w:rPr>
          <w:rFonts w:hint="eastAsia" w:ascii="宋体" w:hAnsi="宋体" w:eastAsia="宋体" w:cs="宋体"/>
          <w:i w:val="0"/>
          <w:caps w:val="0"/>
          <w:color w:val="auto"/>
          <w:spacing w:val="0"/>
          <w:kern w:val="0"/>
          <w:sz w:val="21"/>
          <w:szCs w:val="21"/>
          <w:vertAlign w:val="superscript"/>
        </w:rPr>
        <w:t>3</w:t>
      </w:r>
      <w:r>
        <w:rPr>
          <w:rFonts w:hint="eastAsia" w:ascii="宋体" w:hAnsi="宋体" w:eastAsia="宋体" w:cs="宋体"/>
          <w:i w:val="0"/>
          <w:caps w:val="0"/>
          <w:color w:val="auto"/>
          <w:spacing w:val="0"/>
          <w:kern w:val="0"/>
          <w:sz w:val="21"/>
          <w:szCs w:val="21"/>
        </w:rPr>
        <w:t>、4</w:t>
      </w:r>
      <w:r>
        <w:rPr>
          <w:rFonts w:hint="eastAsia" w:ascii="宋体" w:hAnsi="宋体" w:eastAsia="宋体" w:cs="宋体"/>
          <w:i w:val="0"/>
          <w:caps w:val="0"/>
          <w:color w:val="auto"/>
          <w:spacing w:val="0"/>
          <w:kern w:val="0"/>
          <w:sz w:val="21"/>
          <w:szCs w:val="21"/>
          <w:vertAlign w:val="superscript"/>
        </w:rPr>
        <w:t>2</w:t>
      </w:r>
      <w:r>
        <w:rPr>
          <w:rFonts w:hint="eastAsia" w:ascii="宋体" w:hAnsi="宋体" w:eastAsia="宋体" w:cs="宋体"/>
          <w:i w:val="0"/>
          <w:caps w:val="0"/>
          <w:color w:val="auto"/>
          <w:spacing w:val="0"/>
          <w:kern w:val="0"/>
          <w:sz w:val="21"/>
          <w:szCs w:val="21"/>
        </w:rPr>
        <w:t>、（5</w:t>
      </w:r>
      <w:r>
        <w:rPr>
          <w:rFonts w:hint="eastAsia" w:ascii="宋体" w:hAnsi="宋体" w:eastAsia="宋体" w:cs="宋体"/>
          <w:i w:val="0"/>
          <w:caps w:val="0"/>
          <w:color w:val="auto"/>
          <w:spacing w:val="0"/>
          <w:kern w:val="0"/>
          <w:sz w:val="21"/>
          <w:szCs w:val="21"/>
          <w:vertAlign w:val="superscript"/>
        </w:rPr>
        <w:t>3</w:t>
      </w:r>
      <w:r>
        <w:rPr>
          <w:rFonts w:hint="eastAsia" w:ascii="宋体" w:hAnsi="宋体" w:eastAsia="宋体" w:cs="宋体"/>
          <w:i w:val="0"/>
          <w:caps w:val="0"/>
          <w:color w:val="auto"/>
          <w:spacing w:val="0"/>
          <w:kern w:val="0"/>
          <w:sz w:val="21"/>
          <w:szCs w:val="21"/>
        </w:rPr>
        <w:t>），底数是公差为1的等差数列，指数为2、3、2、3的循环数列。因此原数列未知项为125-（-9）=134。故本题选C。</w:t>
      </w:r>
    </w:p>
    <w:p w14:paraId="1B8D5209">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cs="Times New Roman"/>
          <w:color w:val="auto"/>
          <w:kern w:val="0"/>
          <w:szCs w:val="22"/>
        </w:rPr>
      </w:pPr>
      <w:r>
        <w:rPr>
          <w:rFonts w:hint="eastAsia" w:cs="Times New Roman"/>
          <w:color w:val="auto"/>
          <w:kern w:val="0"/>
          <w:szCs w:val="22"/>
          <w:lang w:val="en-US" w:eastAsia="zh-CN"/>
        </w:rPr>
        <w:t>20.</w:t>
      </w:r>
      <w:r>
        <w:rPr>
          <w:rFonts w:hint="eastAsia" w:cs="Times New Roman"/>
          <w:color w:val="auto"/>
          <w:kern w:val="0"/>
          <w:szCs w:val="22"/>
        </w:rPr>
        <w:t>【答案】C</w:t>
      </w:r>
      <w:r>
        <w:rPr>
          <w:rFonts w:hint="eastAsia" w:cs="Times New Roman"/>
          <w:color w:val="auto"/>
          <w:kern w:val="0"/>
          <w:szCs w:val="22"/>
          <w:lang w:eastAsia="zh-CN"/>
        </w:rPr>
        <w:t>。解析：</w:t>
      </w:r>
      <w:r>
        <w:rPr>
          <w:rFonts w:hint="eastAsia" w:cs="Times New Roman"/>
          <w:color w:val="auto"/>
          <w:kern w:val="0"/>
          <w:szCs w:val="22"/>
        </w:rPr>
        <w:t>本题考查分数数列。第一步：观察数列。分数数列多数考虑分子分母之间的趋势，本题的提示点分为两点：①17的数字过大，则仅可将其化为分母为1的分数；②依次从前往后查数，第四项的分母可化为4，第五项的分母就为5。综上，需根据趋势将分数</w:t>
      </w:r>
      <w:r>
        <w:rPr>
          <w:rFonts w:hint="eastAsia" w:cs="Times New Roman"/>
          <w:color w:val="auto"/>
          <w:kern w:val="0"/>
          <w:szCs w:val="22"/>
          <w:lang w:eastAsia="zh-CN"/>
        </w:rPr>
        <w:t>数</w:t>
      </w:r>
      <w:r>
        <w:rPr>
          <w:rFonts w:hint="eastAsia" w:cs="Times New Roman"/>
          <w:color w:val="auto"/>
          <w:kern w:val="0"/>
          <w:szCs w:val="22"/>
        </w:rPr>
        <w:t>列进行反约分。第二步：</w:t>
      </w:r>
      <w:r>
        <w:rPr>
          <w:rFonts w:hint="eastAsia" w:ascii="宋体" w:hAnsi="宋体" w:eastAsia="宋体" w:cs="宋体"/>
          <w:color w:val="auto"/>
          <w:kern w:val="0"/>
          <w:szCs w:val="22"/>
        </w:rPr>
        <w:t>原数列</w:t>
      </w:r>
      <w:r>
        <w:rPr>
          <w:rFonts w:hint="eastAsia" w:cs="宋体"/>
          <w:color w:val="auto"/>
          <w:kern w:val="0"/>
          <w:szCs w:val="22"/>
          <w:lang w:eastAsia="zh-CN"/>
        </w:rPr>
        <w:t>进行</w:t>
      </w:r>
      <w:r>
        <w:rPr>
          <w:rFonts w:hint="eastAsia" w:ascii="宋体" w:hAnsi="宋体" w:eastAsia="宋体" w:cs="宋体"/>
          <w:color w:val="auto"/>
          <w:kern w:val="0"/>
          <w:szCs w:val="22"/>
        </w:rPr>
        <w:t>反约分得到：</w:t>
      </w:r>
      <w:r>
        <w:rPr>
          <w:rFonts w:hint="eastAsia" w:ascii="宋体" w:hAnsi="宋体" w:eastAsia="宋体" w:cs="宋体"/>
          <w:i w:val="0"/>
          <w:caps w:val="0"/>
          <w:color w:val="auto"/>
          <w:spacing w:val="0"/>
          <w:kern w:val="0"/>
          <w:position w:val="-22"/>
          <w:szCs w:val="21"/>
          <w:shd w:val="clear" w:fill="FFFFFF"/>
        </w:rPr>
        <w:object>
          <v:shape id="_x0000_i1035" o:spt="75" type="#_x0000_t75" style="height:28pt;width:15pt;" o:ole="t" filled="f" o:preferrelative="t" stroked="f" coordsize="21600,21600">
            <v:path/>
            <v:fill on="f" focussize="0,0"/>
            <v:stroke on="f"/>
            <v:imagedata r:id="rId39" o:title=""/>
            <o:lock v:ext="edit" aspectratio="t"/>
            <w10:wrap type="none"/>
            <w10:anchorlock/>
          </v:shape>
          <o:OLEObject Type="Embed" ProgID="Equation.KSEE3" ShapeID="_x0000_i1035" DrawAspect="Content" ObjectID="_1468075735" r:id="rId38">
            <o:LockedField>false</o:LockedField>
          </o:OLEObject>
        </w:object>
      </w:r>
      <w:r>
        <w:rPr>
          <w:rFonts w:hint="eastAsia" w:ascii="宋体" w:hAnsi="宋体" w:eastAsia="宋体" w:cs="宋体"/>
          <w:color w:val="auto"/>
          <w:kern w:val="0"/>
          <w:szCs w:val="22"/>
        </w:rPr>
        <w:t>、</w:t>
      </w:r>
      <w:r>
        <w:rPr>
          <w:rFonts w:hint="eastAsia" w:ascii="宋体" w:hAnsi="宋体" w:eastAsia="宋体" w:cs="宋体"/>
          <w:i w:val="0"/>
          <w:caps w:val="0"/>
          <w:color w:val="auto"/>
          <w:spacing w:val="0"/>
          <w:kern w:val="0"/>
          <w:position w:val="-22"/>
          <w:szCs w:val="21"/>
          <w:shd w:val="clear" w:fill="FFFFFF"/>
        </w:rPr>
        <w:object>
          <v:shape id="_x0000_i1036" o:spt="75" type="#_x0000_t75" style="height:28pt;width:15pt;" o:ole="t" filled="f" o:preferrelative="t" stroked="f" coordsize="21600,21600">
            <v:path/>
            <v:fill on="f" focussize="0,0"/>
            <v:stroke on="f"/>
            <v:imagedata r:id="rId41" o:title=""/>
            <o:lock v:ext="edit" aspectratio="t"/>
            <w10:wrap type="none"/>
            <w10:anchorlock/>
          </v:shape>
          <o:OLEObject Type="Embed" ProgID="Equation.KSEE3" ShapeID="_x0000_i1036" DrawAspect="Content" ObjectID="_1468075736" r:id="rId40">
            <o:LockedField>false</o:LockedField>
          </o:OLEObject>
        </w:object>
      </w:r>
      <w:r>
        <w:rPr>
          <w:rFonts w:hint="eastAsia" w:ascii="宋体" w:hAnsi="宋体" w:eastAsia="宋体" w:cs="宋体"/>
          <w:color w:val="auto"/>
          <w:kern w:val="0"/>
          <w:szCs w:val="22"/>
        </w:rPr>
        <w:t>、</w:t>
      </w:r>
      <w:r>
        <w:rPr>
          <w:rFonts w:hint="eastAsia" w:ascii="宋体" w:hAnsi="宋体" w:eastAsia="宋体" w:cs="宋体"/>
          <w:i w:val="0"/>
          <w:caps w:val="0"/>
          <w:color w:val="auto"/>
          <w:spacing w:val="0"/>
          <w:kern w:val="0"/>
          <w:position w:val="-22"/>
          <w:szCs w:val="21"/>
          <w:shd w:val="clear" w:fill="FFFFFF"/>
        </w:rPr>
        <w:object>
          <v:shape id="_x0000_i1037" o:spt="75" type="#_x0000_t75" style="height:28pt;width:15pt;" o:ole="t" filled="f" o:preferrelative="t" stroked="f" coordsize="21600,21600">
            <v:path/>
            <v:fill on="f" focussize="0,0"/>
            <v:stroke on="f"/>
            <v:imagedata r:id="rId43" o:title=""/>
            <o:lock v:ext="edit" aspectratio="t"/>
            <w10:wrap type="none"/>
            <w10:anchorlock/>
          </v:shape>
          <o:OLEObject Type="Embed" ProgID="Equation.KSEE3" ShapeID="_x0000_i1037" DrawAspect="Content" ObjectID="_1468075737" r:id="rId42">
            <o:LockedField>false</o:LockedField>
          </o:OLEObject>
        </w:object>
      </w:r>
      <w:r>
        <w:rPr>
          <w:rFonts w:hint="eastAsia" w:ascii="宋体" w:hAnsi="宋体" w:eastAsia="宋体" w:cs="宋体"/>
          <w:color w:val="auto"/>
          <w:kern w:val="0"/>
          <w:szCs w:val="22"/>
        </w:rPr>
        <w:t>、</w:t>
      </w:r>
      <w:r>
        <w:rPr>
          <w:rFonts w:hint="eastAsia" w:ascii="宋体" w:hAnsi="宋体" w:eastAsia="宋体" w:cs="宋体"/>
          <w:i w:val="0"/>
          <w:caps w:val="0"/>
          <w:color w:val="auto"/>
          <w:spacing w:val="0"/>
          <w:kern w:val="0"/>
          <w:position w:val="-22"/>
          <w:szCs w:val="21"/>
          <w:shd w:val="clear" w:fill="FFFFFF"/>
        </w:rPr>
        <w:object>
          <v:shape id="_x0000_i1038" o:spt="75" type="#_x0000_t75" style="height:28pt;width:15pt;" o:ole="t" filled="f" o:preferrelative="t" stroked="f" coordsize="21600,21600">
            <v:path/>
            <v:fill on="f" focussize="0,0"/>
            <v:stroke on="f"/>
            <v:imagedata r:id="rId45" o:title=""/>
            <o:lock v:ext="edit" aspectratio="t"/>
            <w10:wrap type="none"/>
            <w10:anchorlock/>
          </v:shape>
          <o:OLEObject Type="Embed" ProgID="Equation.KSEE3" ShapeID="_x0000_i1038" DrawAspect="Content" ObjectID="_1468075738" r:id="rId44">
            <o:LockedField>false</o:LockedField>
          </o:OLEObject>
        </w:object>
      </w:r>
      <w:r>
        <w:rPr>
          <w:rFonts w:hint="eastAsia" w:ascii="宋体" w:hAnsi="宋体" w:eastAsia="宋体" w:cs="宋体"/>
          <w:color w:val="auto"/>
          <w:kern w:val="0"/>
          <w:szCs w:val="22"/>
        </w:rPr>
        <w:t>、</w:t>
      </w:r>
      <w:r>
        <w:rPr>
          <w:rFonts w:hint="eastAsia" w:ascii="宋体" w:hAnsi="宋体" w:eastAsia="宋体" w:cs="宋体"/>
          <w:i w:val="0"/>
          <w:caps w:val="0"/>
          <w:color w:val="auto"/>
          <w:spacing w:val="0"/>
          <w:kern w:val="0"/>
          <w:position w:val="-22"/>
          <w:szCs w:val="21"/>
          <w:shd w:val="clear" w:fill="FFFFFF"/>
        </w:rPr>
        <w:object>
          <v:shape id="_x0000_i1039" o:spt="75" type="#_x0000_t75" style="height:28pt;width:15pt;" o:ole="t" filled="f" o:preferrelative="t" stroked="f" coordsize="21600,21600">
            <v:path/>
            <v:fill on="f" focussize="0,0"/>
            <v:stroke on="f"/>
            <v:imagedata r:id="rId47" o:title=""/>
            <o:lock v:ext="edit" aspectratio="t"/>
            <w10:wrap type="none"/>
            <w10:anchorlock/>
          </v:shape>
          <o:OLEObject Type="Embed" ProgID="Equation.KSEE3" ShapeID="_x0000_i1039" DrawAspect="Content" ObjectID="_1468075739" r:id="rId46">
            <o:LockedField>false</o:LockedField>
          </o:OLEObject>
        </w:object>
      </w:r>
      <w:r>
        <w:rPr>
          <w:rFonts w:hint="eastAsia" w:ascii="宋体" w:hAnsi="宋体" w:eastAsia="宋体" w:cs="宋体"/>
          <w:color w:val="auto"/>
          <w:kern w:val="0"/>
          <w:szCs w:val="22"/>
        </w:rPr>
        <w:t>，分子、分母均为等差数列。因此原数列未知项为</w:t>
      </w:r>
      <w:r>
        <w:rPr>
          <w:rFonts w:hint="eastAsia" w:ascii="宋体" w:hAnsi="宋体" w:eastAsia="宋体" w:cs="宋体"/>
          <w:i w:val="0"/>
          <w:caps w:val="0"/>
          <w:color w:val="auto"/>
          <w:spacing w:val="0"/>
          <w:kern w:val="0"/>
          <w:position w:val="-22"/>
          <w:szCs w:val="21"/>
          <w:shd w:val="clear" w:fill="FFFFFF"/>
        </w:rPr>
        <w:object>
          <v:shape id="_x0000_i1040" o:spt="75" type="#_x0000_t75" style="height:28pt;width:15pt;" o:ole="t" filled="f" o:preferrelative="t" stroked="f" coordsize="21600,21600">
            <v:path/>
            <v:fill on="f" focussize="0,0"/>
            <v:stroke on="f"/>
            <v:imagedata r:id="rId49" o:title=""/>
            <o:lock v:ext="edit" aspectratio="t"/>
            <w10:wrap type="none"/>
            <w10:anchorlock/>
          </v:shape>
          <o:OLEObject Type="Embed" ProgID="Equation.KSEE3" ShapeID="_x0000_i1040" DrawAspect="Content" ObjectID="_1468075740" r:id="rId48">
            <o:LockedField>false</o:LockedField>
          </o:OLEObject>
        </w:object>
      </w:r>
      <w:r>
        <w:rPr>
          <w:rFonts w:hint="eastAsia" w:ascii="宋体" w:hAnsi="宋体" w:eastAsia="宋体" w:cs="宋体"/>
          <w:color w:val="auto"/>
          <w:kern w:val="0"/>
          <w:szCs w:val="22"/>
        </w:rPr>
        <w:t>=2。故本题选C。</w:t>
      </w:r>
    </w:p>
    <w:p w14:paraId="46A6B955">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rPr>
      </w:pPr>
      <w:r>
        <w:rPr>
          <w:rFonts w:hint="eastAsia" w:cs="Times New Roman"/>
          <w:color w:val="auto"/>
          <w:kern w:val="0"/>
          <w:szCs w:val="22"/>
          <w:lang w:val="en-US" w:eastAsia="zh-CN"/>
        </w:rPr>
        <w:t>21.</w:t>
      </w:r>
      <w:r>
        <w:rPr>
          <w:rFonts w:hint="eastAsia" w:cs="Times New Roman"/>
          <w:color w:val="auto"/>
          <w:kern w:val="0"/>
          <w:szCs w:val="22"/>
        </w:rPr>
        <w:t>【答案】A</w:t>
      </w:r>
      <w:r>
        <w:rPr>
          <w:rFonts w:hint="eastAsia" w:cs="Times New Roman"/>
          <w:color w:val="auto"/>
          <w:kern w:val="0"/>
          <w:szCs w:val="22"/>
          <w:lang w:eastAsia="zh-CN"/>
        </w:rPr>
        <w:t>。解析：本题考查基础计算问题。</w:t>
      </w:r>
      <w:r>
        <w:rPr>
          <w:rFonts w:hint="eastAsia" w:cs="Times New Roman"/>
          <w:color w:val="auto"/>
          <w:kern w:val="0"/>
          <w:szCs w:val="22"/>
        </w:rPr>
        <w:t>根据题意可知月季的颜色数量最少，</w:t>
      </w:r>
      <w:r>
        <w:rPr>
          <w:rFonts w:hint="eastAsia" w:cs="Times New Roman"/>
          <w:color w:val="auto"/>
          <w:kern w:val="0"/>
          <w:szCs w:val="22"/>
          <w:lang w:eastAsia="zh-CN"/>
        </w:rPr>
        <w:t>设</w:t>
      </w:r>
      <w:r>
        <w:rPr>
          <w:rFonts w:hint="eastAsia" w:cs="Times New Roman"/>
          <w:color w:val="auto"/>
          <w:kern w:val="0"/>
          <w:szCs w:val="22"/>
        </w:rPr>
        <w:t>为1种，则牡丹有3种，玫瑰有6种，蔷薇有1+3+6+1=11种。因此蔷薇的颜色数量是月季的11÷1=11倍。故本题选A。</w:t>
      </w:r>
    </w:p>
    <w:p w14:paraId="006EE0FF">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rPr>
      </w:pPr>
      <w:r>
        <w:rPr>
          <w:rFonts w:hint="eastAsia" w:cs="Times New Roman"/>
          <w:color w:val="auto"/>
          <w:kern w:val="0"/>
          <w:szCs w:val="22"/>
          <w:lang w:val="en-US" w:eastAsia="zh-CN"/>
        </w:rPr>
        <w:t>22.</w:t>
      </w:r>
      <w:r>
        <w:rPr>
          <w:rFonts w:hint="eastAsia" w:cs="Times New Roman"/>
          <w:color w:val="auto"/>
          <w:kern w:val="0"/>
          <w:szCs w:val="22"/>
        </w:rPr>
        <w:t>【答案】B</w:t>
      </w:r>
      <w:r>
        <w:rPr>
          <w:rFonts w:hint="eastAsia" w:cs="Times New Roman"/>
          <w:color w:val="auto"/>
          <w:kern w:val="0"/>
          <w:szCs w:val="22"/>
          <w:lang w:eastAsia="zh-CN"/>
        </w:rPr>
        <w:t>。解析：本题考查最值问题。第一步：由问题“至少有多少名学生”可知所求为最值问题。第二步：</w:t>
      </w:r>
      <w:r>
        <w:rPr>
          <w:rFonts w:hint="eastAsia" w:cs="Times New Roman"/>
          <w:color w:val="auto"/>
          <w:kern w:val="0"/>
          <w:szCs w:val="22"/>
        </w:rPr>
        <w:t>利用十字交叉法：</w:t>
      </w:r>
    </w:p>
    <w:p w14:paraId="5BDF2B7A">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rPr>
      </w:pPr>
      <w:r>
        <w:rPr>
          <w:rFonts w:hint="eastAsia" w:cs="Times New Roman"/>
          <w:color w:val="auto"/>
          <w:kern w:val="0"/>
          <w:szCs w:val="22"/>
        </w:rPr>
        <w:drawing>
          <wp:inline distT="0" distB="0" distL="114300" distR="114300">
            <wp:extent cx="1952625" cy="895350"/>
            <wp:effectExtent l="0" t="0" r="9525" b="0"/>
            <wp:docPr id="16"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IMG_256"/>
                    <pic:cNvPicPr>
                      <a:picLocks noChangeAspect="1"/>
                    </pic:cNvPicPr>
                  </pic:nvPicPr>
                  <pic:blipFill>
                    <a:blip r:embed="rId50"/>
                    <a:srcRect/>
                    <a:stretch>
                      <a:fillRect/>
                    </a:stretch>
                  </pic:blipFill>
                  <pic:spPr>
                    <a:xfrm>
                      <a:off x="0" y="0"/>
                      <a:ext cx="1952625" cy="895350"/>
                    </a:xfrm>
                    <a:prstGeom prst="rect">
                      <a:avLst/>
                    </a:prstGeom>
                    <a:noFill/>
                    <a:ln w="9525">
                      <a:noFill/>
                    </a:ln>
                  </pic:spPr>
                </pic:pic>
              </a:graphicData>
            </a:graphic>
          </wp:inline>
        </w:drawing>
      </w:r>
    </w:p>
    <w:p w14:paraId="4C52A51B">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rPr>
      </w:pPr>
      <w:r>
        <w:rPr>
          <w:rFonts w:hint="eastAsia" w:cs="Times New Roman"/>
          <w:color w:val="auto"/>
          <w:kern w:val="0"/>
          <w:szCs w:val="22"/>
        </w:rPr>
        <w:t>由上图可知，男生与女生人数比为5</w:t>
      </w:r>
      <w:r>
        <w:rPr>
          <w:rFonts w:hint="eastAsia" w:cs="Times New Roman"/>
          <w:color w:val="auto"/>
          <w:kern w:val="0"/>
          <w:szCs w:val="22"/>
          <w:lang w:val="en-US" w:eastAsia="zh-CN"/>
        </w:rPr>
        <w:t>:</w:t>
      </w:r>
      <w:r>
        <w:rPr>
          <w:rFonts w:hint="eastAsia" w:cs="Times New Roman"/>
          <w:color w:val="auto"/>
          <w:kern w:val="0"/>
          <w:szCs w:val="22"/>
        </w:rPr>
        <w:t>3，则该校高三年级学生总人数为8的倍数。由题干可知该校高三年级学生总人数为300多名，因此该校高三年级至少有304名学生。故本题选B。</w:t>
      </w:r>
    </w:p>
    <w:p w14:paraId="3A5193F3">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rPr>
      </w:pPr>
      <w:r>
        <w:rPr>
          <w:rFonts w:hint="eastAsia" w:cs="Times New Roman"/>
          <w:color w:val="auto"/>
          <w:kern w:val="0"/>
          <w:szCs w:val="22"/>
          <w:lang w:val="en-US" w:eastAsia="zh-CN"/>
        </w:rPr>
        <w:t>23.</w:t>
      </w:r>
      <w:r>
        <w:rPr>
          <w:rFonts w:hint="eastAsia" w:cs="Times New Roman"/>
          <w:color w:val="auto"/>
          <w:kern w:val="0"/>
          <w:szCs w:val="22"/>
        </w:rPr>
        <w:t>【答案】C</w:t>
      </w:r>
      <w:r>
        <w:rPr>
          <w:rFonts w:hint="eastAsia" w:cs="Times New Roman"/>
          <w:color w:val="auto"/>
          <w:kern w:val="0"/>
          <w:szCs w:val="22"/>
          <w:lang w:eastAsia="zh-CN"/>
        </w:rPr>
        <w:t>。解析：本题考查经济问题。第一步：由题意易判断本题属于经济问题。第二步：</w:t>
      </w:r>
      <w:r>
        <w:rPr>
          <w:rFonts w:hint="eastAsia" w:cs="Times New Roman"/>
          <w:color w:val="auto"/>
          <w:kern w:val="0"/>
          <w:szCs w:val="22"/>
        </w:rPr>
        <w:t>要想花费的钱最少，则应尽可能得到最多的优惠券并使用优惠券。根据题意可知，小刘购买的7件商品价格分别为256元、226元、196元、166元、136元、106元、76元，7件商品的总价值为166×7=1162元＞328×3=984元，则小刘最多可以得到3张优惠券，但是最多只能使用2张（1162-984=178＜200元</w:t>
      </w:r>
      <w:r>
        <w:rPr>
          <w:rFonts w:hint="eastAsia" w:cs="Times New Roman"/>
          <w:color w:val="auto"/>
          <w:kern w:val="0"/>
          <w:szCs w:val="22"/>
          <w:lang w:eastAsia="zh-CN"/>
        </w:rPr>
        <w:t>）</w:t>
      </w:r>
      <w:r>
        <w:rPr>
          <w:rFonts w:hint="eastAsia" w:cs="Times New Roman"/>
          <w:color w:val="auto"/>
          <w:kern w:val="0"/>
          <w:szCs w:val="22"/>
        </w:rPr>
        <w:t>。因此小刘购买这些商品至少需要花费1162-50×2=1062元。故本题选C。</w:t>
      </w:r>
    </w:p>
    <w:p w14:paraId="448A02B9">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lang w:val="en-US" w:eastAsia="zh-CN"/>
        </w:rPr>
      </w:pPr>
      <w:r>
        <w:rPr>
          <w:rFonts w:hint="eastAsia" w:cs="Times New Roman"/>
          <w:color w:val="auto"/>
          <w:kern w:val="0"/>
          <w:szCs w:val="22"/>
          <w:lang w:val="en-US" w:eastAsia="zh-CN"/>
        </w:rPr>
        <w:t>24.【答案】C。解析：本题考查平面几何问题。第一步：审阅题干。车轮转动的圈数即8字形轨迹长度与独轮车车轮周长之比。第二步：两个圆的面积之比为16:9，则直径之比为4:3，已知小圆直径为15米，则大圆直径为15÷3×4=20米。轨迹长度为15π+20π=35π米，独轮车车轮的周长为0.5π米。因此小丑沿着8字形轨迹骑行一圈车轮转动了35π÷0.5π=70圈。故本题选C。</w:t>
      </w:r>
    </w:p>
    <w:p w14:paraId="6E15AED3">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rPr>
      </w:pPr>
      <w:r>
        <w:rPr>
          <w:rFonts w:hint="eastAsia" w:cs="Times New Roman"/>
          <w:color w:val="auto"/>
          <w:kern w:val="0"/>
          <w:szCs w:val="22"/>
          <w:lang w:val="en-US" w:eastAsia="zh-CN"/>
        </w:rPr>
        <w:t>25.</w:t>
      </w:r>
      <w:r>
        <w:rPr>
          <w:rFonts w:hint="eastAsia" w:cs="Times New Roman"/>
          <w:color w:val="auto"/>
          <w:kern w:val="0"/>
          <w:szCs w:val="22"/>
        </w:rPr>
        <w:t>【答案】D</w:t>
      </w:r>
      <w:r>
        <w:rPr>
          <w:rFonts w:hint="eastAsia" w:cs="Times New Roman"/>
          <w:color w:val="auto"/>
          <w:kern w:val="0"/>
          <w:szCs w:val="22"/>
          <w:lang w:eastAsia="zh-CN"/>
        </w:rPr>
        <w:t>。解析：本题考查行程问题。第一步：根据题中所涉及“速度”“时间”等关键词，易判断本题属于行程问题。</w:t>
      </w:r>
      <w:r>
        <w:rPr>
          <w:rFonts w:hint="eastAsia" w:cs="Times New Roman"/>
          <w:color w:val="auto"/>
          <w:kern w:val="0"/>
          <w:szCs w:val="22"/>
          <w:lang w:val="en-US" w:eastAsia="zh-CN"/>
        </w:rPr>
        <w:t>第二步：</w:t>
      </w:r>
      <w:r>
        <w:rPr>
          <w:rFonts w:hint="eastAsia" w:cs="Times New Roman"/>
          <w:color w:val="auto"/>
          <w:kern w:val="0"/>
          <w:szCs w:val="22"/>
        </w:rPr>
        <w:t>设甲实际步行时间为x分钟，骑单车时间为y分钟，根据题意，甲原计划步行时间是30分钟，实际先步行后骑单车，且骑单车的速度是步行的4倍，则x+4y=30，可得x=30-4y。甲实际出发时间迟了10多分钟，则10＜30-（x+y</w:t>
      </w:r>
      <w:r>
        <w:rPr>
          <w:rFonts w:hint="eastAsia" w:cs="Times New Roman"/>
          <w:color w:val="auto"/>
          <w:kern w:val="0"/>
          <w:szCs w:val="22"/>
          <w:lang w:eastAsia="zh-CN"/>
        </w:rPr>
        <w:t>）</w:t>
      </w:r>
      <w:r>
        <w:rPr>
          <w:rFonts w:hint="eastAsia" w:cs="Times New Roman"/>
          <w:color w:val="auto"/>
          <w:kern w:val="0"/>
          <w:szCs w:val="22"/>
        </w:rPr>
        <w:t>＜20，即10＜x+y＜20，代入x=30-4y可得10＜3y＜20。要使甲实际步行时间最长，则骑单车时间要尽可能短，由此可得y=4，x=30-4×4=14。故本题选D。</w:t>
      </w:r>
    </w:p>
    <w:p w14:paraId="766A2B02">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lang w:val="en-US" w:eastAsia="zh-CN"/>
        </w:rPr>
      </w:pPr>
      <w:r>
        <w:rPr>
          <w:rFonts w:hint="eastAsia" w:cs="Times New Roman"/>
          <w:color w:val="auto"/>
          <w:kern w:val="0"/>
          <w:szCs w:val="22"/>
          <w:lang w:val="en-US" w:eastAsia="zh-CN"/>
        </w:rPr>
        <w:t>26.【答案】B。解析：本题考查赋值工作量问题。第一步：审阅题干。已知两队共同完成某项工程时间和甲队完成工程时间，可对工作量进行赋值，得出两队的工作效率。第二步：设工作总量为60（12、20的公倍数），则甲队的工作效率为60÷20=3，甲、乙两队的效率之和为60÷12=5，乙队的效率为5-3=2，因此乙单独做了（60-3×5-5×3）÷2=15天，总共做了5+3+15=23天，8月做了31-15+1=17天，9月还需做23-17=6天，则9月6日完成工程。故本题选B。</w:t>
      </w:r>
    </w:p>
    <w:p w14:paraId="0A890B32">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ascii="宋体" w:hAnsi="宋体" w:eastAsia="宋体" w:cs="宋体"/>
          <w:color w:val="auto"/>
          <w:kern w:val="0"/>
          <w:szCs w:val="22"/>
        </w:rPr>
      </w:pPr>
      <w:r>
        <w:rPr>
          <w:rFonts w:hint="eastAsia" w:ascii="宋体" w:hAnsi="宋体" w:eastAsia="宋体" w:cs="宋体"/>
          <w:color w:val="auto"/>
          <w:kern w:val="0"/>
          <w:szCs w:val="22"/>
          <w:lang w:val="en-US" w:eastAsia="zh-CN"/>
        </w:rPr>
        <w:t>27.</w:t>
      </w:r>
      <w:r>
        <w:rPr>
          <w:rFonts w:hint="eastAsia" w:ascii="宋体" w:hAnsi="宋体" w:eastAsia="宋体" w:cs="宋体"/>
          <w:color w:val="auto"/>
          <w:kern w:val="0"/>
          <w:szCs w:val="22"/>
        </w:rPr>
        <w:t>【答案】C</w:t>
      </w:r>
      <w:r>
        <w:rPr>
          <w:rFonts w:hint="eastAsia" w:ascii="宋体" w:hAnsi="宋体" w:eastAsia="宋体" w:cs="宋体"/>
          <w:color w:val="auto"/>
          <w:kern w:val="0"/>
          <w:szCs w:val="22"/>
          <w:lang w:eastAsia="zh-CN"/>
        </w:rPr>
        <w:t>。解析：本题考查工程问题。第一步：所求为施工时间，易判断属于工程问题。第二步：</w:t>
      </w:r>
      <w:r>
        <w:rPr>
          <w:rFonts w:hint="eastAsia" w:ascii="宋体" w:hAnsi="宋体" w:eastAsia="宋体" w:cs="宋体"/>
          <w:color w:val="auto"/>
          <w:kern w:val="0"/>
          <w:szCs w:val="22"/>
        </w:rPr>
        <w:t>赋值甲公司改进技术前每台机器的每月效率为1，由于已经完成了一半，则工程总量为10×24×2=480，还剩下240。改进技术后原来10台机器的效率和为12，10台新机器的效率和为12×</w:t>
      </w:r>
      <w:r>
        <w:rPr>
          <w:rFonts w:hint="eastAsia" w:ascii="宋体" w:hAnsi="宋体" w:eastAsia="宋体" w:cs="宋体"/>
          <w:i w:val="0"/>
          <w:caps w:val="0"/>
          <w:color w:val="auto"/>
          <w:spacing w:val="0"/>
          <w:kern w:val="0"/>
          <w:position w:val="-22"/>
          <w:szCs w:val="21"/>
        </w:rPr>
        <w:object>
          <v:shape id="_x0000_i1041" o:spt="75" type="#_x0000_t75" style="height:28pt;width:11pt;" o:ole="t" filled="f" o:preferrelative="t" stroked="f" coordsize="21600,21600">
            <v:path/>
            <v:fill on="f" focussize="0,0"/>
            <v:stroke on="f"/>
            <v:imagedata r:id="rId52" o:title=""/>
            <o:lock v:ext="edit" aspectratio="t"/>
            <w10:wrap type="none"/>
            <w10:anchorlock/>
          </v:shape>
          <o:OLEObject Type="Embed" ProgID="Equation.KSEE3" ShapeID="_x0000_i1041" DrawAspect="Content" ObjectID="_1468075741" r:id="rId51">
            <o:LockedField>false</o:LockedField>
          </o:OLEObject>
        </w:object>
      </w:r>
      <w:r>
        <w:rPr>
          <w:rFonts w:hint="eastAsia" w:ascii="宋体" w:hAnsi="宋体" w:eastAsia="宋体" w:cs="宋体"/>
          <w:color w:val="auto"/>
          <w:kern w:val="0"/>
          <w:szCs w:val="22"/>
        </w:rPr>
        <w:t>=18。因此20台机器的总效率为12+18=30，剩下的工作量还需要240÷30=8个月，则甲公司一共施工24+8=32个月。故本题选C。</w:t>
      </w:r>
    </w:p>
    <w:p w14:paraId="751A005B">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rPr>
      </w:pPr>
      <w:r>
        <w:rPr>
          <w:rFonts w:hint="eastAsia" w:cs="Times New Roman"/>
          <w:color w:val="auto"/>
          <w:kern w:val="0"/>
          <w:szCs w:val="22"/>
          <w:lang w:val="en-US" w:eastAsia="zh-CN"/>
        </w:rPr>
        <w:t>28.</w:t>
      </w:r>
      <w:r>
        <w:rPr>
          <w:rFonts w:hint="eastAsia" w:cs="Times New Roman"/>
          <w:color w:val="auto"/>
          <w:kern w:val="0"/>
          <w:szCs w:val="22"/>
        </w:rPr>
        <w:t>【答案】C</w:t>
      </w:r>
      <w:r>
        <w:rPr>
          <w:rFonts w:hint="eastAsia" w:cs="Times New Roman"/>
          <w:color w:val="auto"/>
          <w:kern w:val="0"/>
          <w:szCs w:val="22"/>
          <w:lang w:eastAsia="zh-CN"/>
        </w:rPr>
        <w:t>。解析：本题考查排列组合问题。第一步：由题意需判断四位数的各种可能性，属于排列组合问题。第二步：</w:t>
      </w:r>
      <w:r>
        <w:rPr>
          <w:rFonts w:hint="eastAsia" w:cs="Times New Roman"/>
          <w:color w:val="auto"/>
          <w:kern w:val="0"/>
          <w:szCs w:val="22"/>
        </w:rPr>
        <w:t>没有重复数字的四位数，0不能排在首位，分情况讨论：①当1在首位时，从剩余四个数字中挑三个有</w:t>
      </w:r>
      <w:r>
        <w:rPr>
          <w:rFonts w:hint="eastAsia" w:ascii="宋体" w:hAnsi="宋体" w:eastAsia="宋体" w:cs="宋体"/>
          <w:i w:val="0"/>
          <w:caps w:val="0"/>
          <w:color w:val="auto"/>
          <w:spacing w:val="0"/>
          <w:kern w:val="0"/>
          <w:position w:val="-10"/>
          <w:szCs w:val="21"/>
        </w:rPr>
        <w:object>
          <v:shape id="_x0000_i1042" o:spt="75" type="#_x0000_t75" style="height:17pt;width:15pt;" o:ole="t" filled="f" o:preferrelative="t" stroked="f" coordsize="21600,21600">
            <v:path/>
            <v:fill on="f" focussize="0,0"/>
            <v:stroke on="f"/>
            <v:imagedata r:id="rId54" o:title=""/>
            <o:lock v:ext="edit" aspectratio="t"/>
            <w10:wrap type="none"/>
            <w10:anchorlock/>
          </v:shape>
          <o:OLEObject Type="Embed" ProgID="Equation.KSEE3" ShapeID="_x0000_i1042" DrawAspect="Content" ObjectID="_1468075742" r:id="rId53">
            <o:LockedField>false</o:LockedField>
          </o:OLEObject>
        </w:object>
      </w:r>
      <w:r>
        <w:rPr>
          <w:rFonts w:hint="eastAsia" w:cs="Times New Roman"/>
          <w:color w:val="auto"/>
          <w:kern w:val="0"/>
          <w:szCs w:val="22"/>
        </w:rPr>
        <w:t>=24种情况；②当2在首位时，有</w:t>
      </w:r>
      <w:r>
        <w:rPr>
          <w:rFonts w:hint="eastAsia" w:ascii="宋体" w:hAnsi="宋体" w:eastAsia="宋体" w:cs="宋体"/>
          <w:i w:val="0"/>
          <w:caps w:val="0"/>
          <w:color w:val="auto"/>
          <w:spacing w:val="0"/>
          <w:kern w:val="0"/>
          <w:position w:val="-10"/>
          <w:szCs w:val="21"/>
        </w:rPr>
        <w:object>
          <v:shape id="_x0000_i1043" o:spt="75" type="#_x0000_t75" style="height:17pt;width:15pt;" o:ole="t" filled="f" o:preferrelative="t" stroked="f" coordsize="21600,21600">
            <v:path/>
            <v:fill on="f" focussize="0,0"/>
            <v:stroke on="f"/>
            <v:imagedata r:id="rId56" o:title=""/>
            <o:lock v:ext="edit" aspectratio="t"/>
            <w10:wrap type="none"/>
            <w10:anchorlock/>
          </v:shape>
          <o:OLEObject Type="Embed" ProgID="Equation.KSEE3" ShapeID="_x0000_i1043" DrawAspect="Content" ObjectID="_1468075743" r:id="rId55">
            <o:LockedField>false</o:LockedField>
          </o:OLEObject>
        </w:object>
      </w:r>
      <w:r>
        <w:rPr>
          <w:rFonts w:hint="eastAsia" w:cs="Times New Roman"/>
          <w:color w:val="auto"/>
          <w:kern w:val="0"/>
          <w:szCs w:val="22"/>
        </w:rPr>
        <w:t>=24种情况，此时24+24=48＞47，由于按照从小到大的顺序排，则第48项为2431，第47项应为2430。故本题选C。</w:t>
      </w:r>
    </w:p>
    <w:p w14:paraId="59B91609">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rPr>
      </w:pPr>
      <w:r>
        <w:rPr>
          <w:rFonts w:hint="eastAsia" w:cs="Times New Roman"/>
          <w:color w:val="auto"/>
          <w:kern w:val="0"/>
          <w:szCs w:val="22"/>
          <w:lang w:val="en-US" w:eastAsia="zh-CN"/>
        </w:rPr>
        <w:t>29.</w:t>
      </w:r>
      <w:r>
        <w:rPr>
          <w:rFonts w:hint="eastAsia" w:cs="Times New Roman"/>
          <w:color w:val="auto"/>
          <w:kern w:val="0"/>
          <w:szCs w:val="22"/>
        </w:rPr>
        <w:t>【答案】B</w:t>
      </w:r>
      <w:r>
        <w:rPr>
          <w:rFonts w:hint="eastAsia" w:cs="Times New Roman"/>
          <w:color w:val="auto"/>
          <w:kern w:val="0"/>
          <w:szCs w:val="22"/>
          <w:lang w:eastAsia="zh-CN"/>
        </w:rPr>
        <w:t>。解析：本题考查概率问题。第一步：根据最后问题，易判断本题属于概率问题。第二步：</w:t>
      </w:r>
      <w:r>
        <w:rPr>
          <w:rFonts w:hint="eastAsia" w:cs="Times New Roman"/>
          <w:color w:val="auto"/>
          <w:kern w:val="0"/>
          <w:szCs w:val="22"/>
        </w:rPr>
        <w:t>第一次取出球的颜色有红、黑两种情况，分类讨论：①若第一次取出红球，第二次取出黑球的概率为</w:t>
      </w:r>
      <w:r>
        <w:rPr>
          <w:rFonts w:hint="eastAsia" w:ascii="宋体" w:hAnsi="宋体" w:eastAsia="宋体" w:cs="宋体"/>
          <w:i w:val="0"/>
          <w:caps w:val="0"/>
          <w:color w:val="auto"/>
          <w:spacing w:val="0"/>
          <w:kern w:val="0"/>
          <w:position w:val="-22"/>
          <w:szCs w:val="21"/>
        </w:rPr>
        <w:object>
          <v:shape id="_x0000_i1044" o:spt="75" type="#_x0000_t75" style="height:28pt;width:11pt;" o:ole="t" filled="f" o:preferrelative="t" stroked="f" coordsize="21600,21600">
            <v:path/>
            <v:fill on="f" focussize="0,0"/>
            <v:stroke on="f"/>
            <v:imagedata r:id="rId58" o:title=""/>
            <o:lock v:ext="edit" aspectratio="t"/>
            <w10:wrap type="none"/>
            <w10:anchorlock/>
          </v:shape>
          <o:OLEObject Type="Embed" ProgID="Equation.KSEE3" ShapeID="_x0000_i1044" DrawAspect="Content" ObjectID="_1468075744" r:id="rId57">
            <o:LockedField>false</o:LockedField>
          </o:OLEObject>
        </w:object>
      </w:r>
      <w:r>
        <w:rPr>
          <w:rFonts w:hint="eastAsia" w:cs="Times New Roman"/>
          <w:color w:val="auto"/>
          <w:kern w:val="0"/>
          <w:szCs w:val="22"/>
        </w:rPr>
        <w:t>×</w:t>
      </w:r>
      <w:r>
        <w:rPr>
          <w:rFonts w:hint="eastAsia" w:ascii="宋体" w:hAnsi="宋体" w:eastAsia="宋体" w:cs="宋体"/>
          <w:i w:val="0"/>
          <w:caps w:val="0"/>
          <w:color w:val="auto"/>
          <w:spacing w:val="0"/>
          <w:kern w:val="0"/>
          <w:position w:val="-22"/>
          <w:szCs w:val="21"/>
        </w:rPr>
        <w:object>
          <v:shape id="_x0000_i1045" o:spt="75" type="#_x0000_t75" style="height:28pt;width:11pt;" o:ole="t" filled="f" o:preferrelative="t" stroked="f" coordsize="21600,21600">
            <v:path/>
            <v:fill on="f" focussize="0,0"/>
            <v:stroke on="f"/>
            <v:imagedata r:id="rId60" o:title=""/>
            <o:lock v:ext="edit" aspectratio="t"/>
            <w10:wrap type="none"/>
            <w10:anchorlock/>
          </v:shape>
          <o:OLEObject Type="Embed" ProgID="Equation.KSEE3" ShapeID="_x0000_i1045" DrawAspect="Content" ObjectID="_1468075745" r:id="rId59">
            <o:LockedField>false</o:LockedField>
          </o:OLEObject>
        </w:object>
      </w:r>
      <w:r>
        <w:rPr>
          <w:rFonts w:hint="eastAsia" w:cs="Times New Roman"/>
          <w:color w:val="auto"/>
          <w:kern w:val="0"/>
          <w:szCs w:val="22"/>
        </w:rPr>
        <w:t>=</w:t>
      </w:r>
      <w:r>
        <w:rPr>
          <w:rFonts w:hint="eastAsia" w:ascii="宋体" w:hAnsi="宋体" w:eastAsia="宋体" w:cs="宋体"/>
          <w:i w:val="0"/>
          <w:caps w:val="0"/>
          <w:color w:val="auto"/>
          <w:spacing w:val="0"/>
          <w:kern w:val="0"/>
          <w:position w:val="-22"/>
          <w:szCs w:val="21"/>
        </w:rPr>
        <w:object>
          <v:shape id="_x0000_i1046" o:spt="75" type="#_x0000_t75" style="height:28pt;width:16pt;" o:ole="t" filled="f" o:preferrelative="t" stroked="f" coordsize="21600,21600">
            <v:path/>
            <v:fill on="f" focussize="0,0"/>
            <v:stroke on="f"/>
            <v:imagedata r:id="rId62" o:title=""/>
            <o:lock v:ext="edit" aspectratio="t"/>
            <w10:wrap type="none"/>
            <w10:anchorlock/>
          </v:shape>
          <o:OLEObject Type="Embed" ProgID="Equation.KSEE3" ShapeID="_x0000_i1046" DrawAspect="Content" ObjectID="_1468075746" r:id="rId61">
            <o:LockedField>false</o:LockedField>
          </o:OLEObject>
        </w:object>
      </w:r>
      <w:r>
        <w:rPr>
          <w:rFonts w:hint="eastAsia" w:cs="Times New Roman"/>
          <w:color w:val="auto"/>
          <w:kern w:val="0"/>
          <w:szCs w:val="22"/>
        </w:rPr>
        <w:t>；②若第一次取出黑球，第二次取出黑球的概率为</w:t>
      </w:r>
      <w:r>
        <w:rPr>
          <w:rFonts w:hint="eastAsia" w:ascii="宋体" w:hAnsi="宋体" w:eastAsia="宋体" w:cs="宋体"/>
          <w:i w:val="0"/>
          <w:caps w:val="0"/>
          <w:color w:val="auto"/>
          <w:spacing w:val="0"/>
          <w:kern w:val="0"/>
          <w:position w:val="-22"/>
          <w:szCs w:val="21"/>
        </w:rPr>
        <w:object>
          <v:shape id="_x0000_i1047" o:spt="75" type="#_x0000_t75" style="height:28pt;width:11pt;" o:ole="t" filled="f" o:preferrelative="t" stroked="f" coordsize="21600,21600">
            <v:path/>
            <v:fill on="f" focussize="0,0"/>
            <v:stroke on="f"/>
            <v:imagedata r:id="rId64" o:title=""/>
            <o:lock v:ext="edit" aspectratio="t"/>
            <w10:wrap type="none"/>
            <w10:anchorlock/>
          </v:shape>
          <o:OLEObject Type="Embed" ProgID="Equation.KSEE3" ShapeID="_x0000_i1047" DrawAspect="Content" ObjectID="_1468075747" r:id="rId63">
            <o:LockedField>false</o:LockedField>
          </o:OLEObject>
        </w:object>
      </w:r>
      <w:r>
        <w:rPr>
          <w:rFonts w:hint="eastAsia" w:cs="Times New Roman"/>
          <w:color w:val="auto"/>
          <w:kern w:val="0"/>
          <w:szCs w:val="22"/>
        </w:rPr>
        <w:t>×</w:t>
      </w:r>
      <w:r>
        <w:rPr>
          <w:rFonts w:hint="eastAsia" w:ascii="宋体" w:hAnsi="宋体" w:eastAsia="宋体" w:cs="宋体"/>
          <w:i w:val="0"/>
          <w:caps w:val="0"/>
          <w:color w:val="auto"/>
          <w:spacing w:val="0"/>
          <w:kern w:val="0"/>
          <w:position w:val="-22"/>
          <w:szCs w:val="21"/>
        </w:rPr>
        <w:object>
          <v:shape id="_x0000_i1048" o:spt="75" type="#_x0000_t75" style="height:28pt;width:11pt;" o:ole="t" filled="f" o:preferrelative="t" stroked="f" coordsize="21600,21600">
            <v:path/>
            <v:fill on="f" focussize="0,0"/>
            <v:stroke on="f"/>
            <v:imagedata r:id="rId66" o:title=""/>
            <o:lock v:ext="edit" aspectratio="t"/>
            <w10:wrap type="none"/>
            <w10:anchorlock/>
          </v:shape>
          <o:OLEObject Type="Embed" ProgID="Equation.KSEE3" ShapeID="_x0000_i1048" DrawAspect="Content" ObjectID="_1468075748" r:id="rId65">
            <o:LockedField>false</o:LockedField>
          </o:OLEObject>
        </w:object>
      </w:r>
      <w:r>
        <w:rPr>
          <w:rFonts w:hint="eastAsia" w:cs="Times New Roman"/>
          <w:color w:val="auto"/>
          <w:kern w:val="0"/>
          <w:szCs w:val="22"/>
        </w:rPr>
        <w:t>=</w:t>
      </w:r>
      <w:r>
        <w:rPr>
          <w:rFonts w:hint="eastAsia" w:ascii="宋体" w:hAnsi="宋体" w:eastAsia="宋体" w:cs="宋体"/>
          <w:i w:val="0"/>
          <w:caps w:val="0"/>
          <w:color w:val="auto"/>
          <w:spacing w:val="0"/>
          <w:kern w:val="0"/>
          <w:position w:val="-22"/>
          <w:szCs w:val="21"/>
        </w:rPr>
        <w:object>
          <v:shape id="_x0000_i1049" o:spt="75" type="#_x0000_t75" style="height:28pt;width:16pt;" o:ole="t" filled="f" o:preferrelative="t" stroked="f" coordsize="21600,21600">
            <v:path/>
            <v:fill on="f" focussize="0,0"/>
            <v:stroke on="f"/>
            <v:imagedata r:id="rId68" o:title=""/>
            <o:lock v:ext="edit" aspectratio="t"/>
            <w10:wrap type="none"/>
            <w10:anchorlock/>
          </v:shape>
          <o:OLEObject Type="Embed" ProgID="Equation.KSEE3" ShapeID="_x0000_i1049" DrawAspect="Content" ObjectID="_1468075749" r:id="rId67">
            <o:LockedField>false</o:LockedField>
          </o:OLEObject>
        </w:object>
      </w:r>
      <w:r>
        <w:rPr>
          <w:rFonts w:hint="eastAsia" w:cs="Times New Roman"/>
          <w:color w:val="auto"/>
          <w:kern w:val="0"/>
          <w:szCs w:val="22"/>
        </w:rPr>
        <w:t>。因此总概率为</w:t>
      </w:r>
      <w:r>
        <w:rPr>
          <w:rFonts w:hint="eastAsia" w:ascii="宋体" w:hAnsi="宋体" w:eastAsia="宋体" w:cs="宋体"/>
          <w:i w:val="0"/>
          <w:caps w:val="0"/>
          <w:color w:val="auto"/>
          <w:spacing w:val="0"/>
          <w:kern w:val="0"/>
          <w:position w:val="-22"/>
          <w:szCs w:val="21"/>
        </w:rPr>
        <w:object>
          <v:shape id="_x0000_i1050" o:spt="75" type="#_x0000_t75" style="height:28pt;width:16pt;" o:ole="t" filled="f" o:preferrelative="t" stroked="f" coordsize="21600,21600">
            <v:path/>
            <v:fill on="f" focussize="0,0"/>
            <v:stroke on="f"/>
            <v:imagedata r:id="rId70" o:title=""/>
            <o:lock v:ext="edit" aspectratio="t"/>
            <w10:wrap type="none"/>
            <w10:anchorlock/>
          </v:shape>
          <o:OLEObject Type="Embed" ProgID="Equation.KSEE3" ShapeID="_x0000_i1050" DrawAspect="Content" ObjectID="_1468075750" r:id="rId69">
            <o:LockedField>false</o:LockedField>
          </o:OLEObject>
        </w:object>
      </w:r>
      <w:r>
        <w:rPr>
          <w:rFonts w:hint="eastAsia" w:cs="Times New Roman"/>
          <w:color w:val="auto"/>
          <w:kern w:val="0"/>
          <w:szCs w:val="22"/>
        </w:rPr>
        <w:t>+</w:t>
      </w:r>
      <w:r>
        <w:rPr>
          <w:rFonts w:hint="eastAsia" w:ascii="宋体" w:hAnsi="宋体" w:eastAsia="宋体" w:cs="宋体"/>
          <w:i w:val="0"/>
          <w:caps w:val="0"/>
          <w:color w:val="auto"/>
          <w:spacing w:val="0"/>
          <w:kern w:val="0"/>
          <w:position w:val="-22"/>
          <w:szCs w:val="21"/>
        </w:rPr>
        <w:object>
          <v:shape id="_x0000_i1051" o:spt="75" type="#_x0000_t75" style="height:28pt;width:16pt;" o:ole="t" filled="f" o:preferrelative="t" stroked="f" coordsize="21600,21600">
            <v:path/>
            <v:fill on="f" focussize="0,0"/>
            <v:stroke on="f"/>
            <v:imagedata r:id="rId72" o:title=""/>
            <o:lock v:ext="edit" aspectratio="t"/>
            <w10:wrap type="none"/>
            <w10:anchorlock/>
          </v:shape>
          <o:OLEObject Type="Embed" ProgID="Equation.KSEE3" ShapeID="_x0000_i1051" DrawAspect="Content" ObjectID="_1468075751" r:id="rId71">
            <o:LockedField>false</o:LockedField>
          </o:OLEObject>
        </w:object>
      </w:r>
      <w:r>
        <w:rPr>
          <w:rFonts w:hint="eastAsia" w:cs="Times New Roman"/>
          <w:color w:val="auto"/>
          <w:kern w:val="0"/>
          <w:szCs w:val="22"/>
        </w:rPr>
        <w:t>=</w:t>
      </w:r>
      <w:r>
        <w:rPr>
          <w:rFonts w:hint="eastAsia" w:ascii="宋体" w:hAnsi="宋体" w:eastAsia="宋体" w:cs="宋体"/>
          <w:i w:val="0"/>
          <w:caps w:val="0"/>
          <w:color w:val="auto"/>
          <w:spacing w:val="0"/>
          <w:kern w:val="0"/>
          <w:position w:val="-22"/>
          <w:szCs w:val="21"/>
        </w:rPr>
        <w:object>
          <v:shape id="_x0000_i1052" o:spt="75" type="#_x0000_t75" style="height:28pt;width:16pt;" o:ole="t" filled="f" o:preferrelative="t" stroked="f" coordsize="21600,21600">
            <v:path/>
            <v:fill on="f" focussize="0,0"/>
            <v:stroke on="f"/>
            <v:imagedata r:id="rId74" o:title=""/>
            <o:lock v:ext="edit" aspectratio="t"/>
            <w10:wrap type="none"/>
            <w10:anchorlock/>
          </v:shape>
          <o:OLEObject Type="Embed" ProgID="Equation.KSEE3" ShapeID="_x0000_i1052" DrawAspect="Content" ObjectID="_1468075752" r:id="rId73">
            <o:LockedField>false</o:LockedField>
          </o:OLEObject>
        </w:object>
      </w:r>
      <w:r>
        <w:rPr>
          <w:rFonts w:hint="eastAsia" w:cs="Times New Roman"/>
          <w:color w:val="auto"/>
          <w:kern w:val="0"/>
          <w:szCs w:val="22"/>
        </w:rPr>
        <w:t>=</w:t>
      </w:r>
      <w:r>
        <w:rPr>
          <w:rFonts w:hint="eastAsia" w:ascii="宋体" w:hAnsi="宋体" w:eastAsia="宋体" w:cs="宋体"/>
          <w:i w:val="0"/>
          <w:caps w:val="0"/>
          <w:color w:val="auto"/>
          <w:spacing w:val="0"/>
          <w:kern w:val="0"/>
          <w:position w:val="-22"/>
          <w:szCs w:val="21"/>
        </w:rPr>
        <w:object>
          <v:shape id="_x0000_i1053" o:spt="75" type="#_x0000_t75" style="height:28pt;width:11pt;" o:ole="t" filled="f" o:preferrelative="t" stroked="f" coordsize="21600,21600">
            <v:path/>
            <v:fill on="f" focussize="0,0"/>
            <v:stroke on="f"/>
            <v:imagedata r:id="rId76" o:title=""/>
            <o:lock v:ext="edit" aspectratio="t"/>
            <w10:wrap type="none"/>
            <w10:anchorlock/>
          </v:shape>
          <o:OLEObject Type="Embed" ProgID="Equation.KSEE3" ShapeID="_x0000_i1053" DrawAspect="Content" ObjectID="_1468075753" r:id="rId75">
            <o:LockedField>false</o:LockedField>
          </o:OLEObject>
        </w:object>
      </w:r>
      <w:r>
        <w:rPr>
          <w:rFonts w:hint="eastAsia" w:cs="Times New Roman"/>
          <w:color w:val="auto"/>
          <w:kern w:val="0"/>
          <w:szCs w:val="22"/>
        </w:rPr>
        <w:t>。故本题选B。</w:t>
      </w:r>
    </w:p>
    <w:p w14:paraId="180BABD8">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lang w:val="en-US" w:eastAsia="zh-CN"/>
        </w:rPr>
      </w:pPr>
      <w:r>
        <w:rPr>
          <w:rFonts w:hint="eastAsia" w:cs="Times New Roman"/>
          <w:color w:val="auto"/>
          <w:kern w:val="0"/>
          <w:szCs w:val="22"/>
          <w:lang w:val="en-US" w:eastAsia="zh-CN"/>
        </w:rPr>
        <w:t>30.【答案】A。解析：本题考查三者容斥。第一步：审阅题干。题干涉及三种上网方式，可知为三</w:t>
      </w:r>
      <w:r>
        <w:rPr>
          <w:rFonts w:hint="eastAsia" w:cs="Times New Roman"/>
          <w:color w:val="auto"/>
          <w:spacing w:val="-6"/>
          <w:kern w:val="0"/>
          <w:sz w:val="21"/>
          <w:szCs w:val="22"/>
          <w:lang w:val="en-US" w:eastAsia="zh-CN"/>
        </w:rPr>
        <w:t>者容斥问题。第二步：设三种上网方式都使用的客户有x个，根据容斥原理有1258+1852+932-（352-x）</w:t>
      </w:r>
      <w:r>
        <w:rPr>
          <w:rFonts w:hint="eastAsia" w:cs="Times New Roman"/>
          <w:color w:val="auto"/>
          <w:kern w:val="0"/>
          <w:szCs w:val="22"/>
          <w:lang w:val="en-US" w:eastAsia="zh-CN"/>
        </w:rPr>
        <w:t>-2x=3542，解得x=148。故本题选A。</w:t>
      </w:r>
    </w:p>
    <w:p w14:paraId="4D0E782E">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rPr>
      </w:pPr>
      <w:r>
        <w:rPr>
          <w:rFonts w:hint="eastAsia" w:cs="Times New Roman"/>
          <w:color w:val="auto"/>
          <w:kern w:val="0"/>
          <w:szCs w:val="22"/>
          <w:lang w:val="en-US" w:eastAsia="zh-CN"/>
        </w:rPr>
        <w:t>31.</w:t>
      </w:r>
      <w:r>
        <w:rPr>
          <w:rFonts w:hint="eastAsia" w:cs="Times New Roman"/>
          <w:color w:val="auto"/>
          <w:kern w:val="0"/>
          <w:szCs w:val="22"/>
        </w:rPr>
        <w:t>【答案】B</w:t>
      </w:r>
      <w:r>
        <w:rPr>
          <w:rFonts w:hint="eastAsia" w:cs="Times New Roman"/>
          <w:color w:val="auto"/>
          <w:kern w:val="0"/>
          <w:szCs w:val="22"/>
          <w:lang w:eastAsia="zh-CN"/>
        </w:rPr>
        <w:t>。解析：本题考查最值问题。第一步：由“每辆面包车最少可容纳多少名乘客”易判断属于最值问题。第二步：</w:t>
      </w:r>
      <w:r>
        <w:rPr>
          <w:rFonts w:hint="eastAsia" w:cs="Times New Roman"/>
          <w:color w:val="auto"/>
          <w:kern w:val="0"/>
          <w:szCs w:val="22"/>
        </w:rPr>
        <w:t>要使每辆面包车可容纳的乘客最少，在乘客一定的情况下，则应使车辆最多。</w:t>
      </w:r>
      <w:r>
        <w:rPr>
          <w:rFonts w:hint="eastAsia" w:cs="Times New Roman"/>
          <w:color w:val="auto"/>
          <w:spacing w:val="-6"/>
          <w:kern w:val="0"/>
          <w:sz w:val="21"/>
          <w:szCs w:val="22"/>
        </w:rPr>
        <w:t>客车每辆最多可容纳30名乘客，则客车最少有（600-360</w:t>
      </w:r>
      <w:r>
        <w:rPr>
          <w:rFonts w:hint="eastAsia" w:cs="Times New Roman"/>
          <w:color w:val="auto"/>
          <w:spacing w:val="-6"/>
          <w:kern w:val="0"/>
          <w:sz w:val="21"/>
          <w:szCs w:val="22"/>
          <w:lang w:eastAsia="zh-CN"/>
        </w:rPr>
        <w:t>）</w:t>
      </w:r>
      <w:r>
        <w:rPr>
          <w:rFonts w:hint="eastAsia" w:cs="Times New Roman"/>
          <w:color w:val="auto"/>
          <w:spacing w:val="-6"/>
          <w:kern w:val="0"/>
          <w:sz w:val="21"/>
          <w:szCs w:val="22"/>
        </w:rPr>
        <w:t>÷30=8辆，面包车最多有40-8=32辆。360</w:t>
      </w:r>
      <w:r>
        <w:rPr>
          <w:rFonts w:hint="eastAsia" w:cs="Times New Roman"/>
          <w:color w:val="auto"/>
          <w:kern w:val="0"/>
          <w:szCs w:val="22"/>
        </w:rPr>
        <w:t>÷32=11.25，则每辆面包车最少可容纳乘客12名。故本题选B。</w:t>
      </w:r>
    </w:p>
    <w:p w14:paraId="3ACB7424">
      <w:pPr>
        <w:keepNext w:val="0"/>
        <w:keepLines w:val="0"/>
        <w:pageBreakBefore w:val="0"/>
        <w:widowControl/>
        <w:kinsoku/>
        <w:wordWrap/>
        <w:overflowPunct/>
        <w:topLinePunct w:val="0"/>
        <w:autoSpaceDE/>
        <w:autoSpaceDN/>
        <w:bidi w:val="0"/>
        <w:adjustRightInd/>
        <w:snapToGrid w:val="0"/>
        <w:spacing w:line="240" w:lineRule="auto"/>
        <w:ind w:firstLine="440"/>
        <w:textAlignment w:val="auto"/>
        <w:rPr>
          <w:rFonts w:hint="eastAsia" w:cs="Times New Roman"/>
          <w:color w:val="auto"/>
          <w:kern w:val="0"/>
          <w:szCs w:val="22"/>
          <w:lang w:val="en-US" w:eastAsia="zh-CN"/>
        </w:rPr>
      </w:pPr>
      <w:r>
        <w:rPr>
          <w:rFonts w:hint="eastAsia" w:cs="Times New Roman"/>
          <w:color w:val="auto"/>
          <w:kern w:val="0"/>
          <w:szCs w:val="22"/>
          <w:lang w:val="en-US" w:eastAsia="zh-CN"/>
        </w:rPr>
        <w:t>32.【答案】B。解析：本题考查基础排列组合。第一步：审阅题干。根据题意可知，甲科室分配的人数多于乙科室，则甲、乙、丙三个科室的人数分配有（2，1，2）和（3，1，1）两种方法。第二步：分类讨论：①当甲科室分配2人、乙科室分配1人时，先从除张、王之外的3人中挑选2人到丙科室，有</w:t>
      </w:r>
      <w:r>
        <w:rPr>
          <w:rFonts w:hint="eastAsia" w:ascii="宋体" w:hAnsi="宋体" w:eastAsia="宋体" w:cs="宋体"/>
          <w:color w:val="auto"/>
          <w:spacing w:val="0"/>
          <w:kern w:val="0"/>
          <w:position w:val="-10"/>
          <w:szCs w:val="21"/>
          <w:lang w:val="en-US" w:eastAsia="zh-CN"/>
        </w:rPr>
        <w:object>
          <v:shape id="_x0000_i1054" o:spt="75" type="#_x0000_t75" style="height:17pt;width:13.95pt;" o:ole="t" filled="f" o:preferrelative="t" stroked="f" coordsize="21600,21600">
            <v:path/>
            <v:fill on="f" focussize="0,0"/>
            <v:stroke on="f"/>
            <v:imagedata r:id="rId78" o:title=""/>
            <o:lock v:ext="edit" aspectratio="t"/>
            <w10:wrap type="none"/>
            <w10:anchorlock/>
          </v:shape>
          <o:OLEObject Type="Embed" ProgID="Equation.KSEE3" ShapeID="_x0000_i1054" DrawAspect="Content" ObjectID="_1468075754" r:id="rId77">
            <o:LockedField>false</o:LockedField>
          </o:OLEObject>
        </w:object>
      </w:r>
      <w:r>
        <w:rPr>
          <w:rFonts w:hint="eastAsia" w:cs="Times New Roman"/>
          <w:color w:val="auto"/>
          <w:kern w:val="0"/>
          <w:szCs w:val="22"/>
          <w:lang w:val="en-US" w:eastAsia="zh-CN"/>
        </w:rPr>
        <w:t>=3种分法，再从剩余的3人中挑选2人去甲科室，有</w:t>
      </w:r>
      <w:r>
        <w:rPr>
          <w:rFonts w:hint="eastAsia" w:ascii="宋体" w:hAnsi="宋体" w:eastAsia="宋体" w:cs="宋体"/>
          <w:color w:val="auto"/>
          <w:spacing w:val="0"/>
          <w:kern w:val="0"/>
          <w:position w:val="-10"/>
          <w:szCs w:val="21"/>
          <w:lang w:val="en-US" w:eastAsia="zh-CN"/>
        </w:rPr>
        <w:object>
          <v:shape id="_x0000_i1055" o:spt="75" type="#_x0000_t75" style="height:17pt;width:13.95pt;" o:ole="t" filled="f" o:preferrelative="t" stroked="f" coordsize="21600,21600">
            <v:path/>
            <v:fill on="f" focussize="0,0"/>
            <v:stroke on="f"/>
            <v:imagedata r:id="rId80" o:title=""/>
            <o:lock v:ext="edit" aspectratio="t"/>
            <w10:wrap type="none"/>
            <w10:anchorlock/>
          </v:shape>
          <o:OLEObject Type="Embed" ProgID="Equation.KSEE3" ShapeID="_x0000_i1055" DrawAspect="Content" ObjectID="_1468075755" r:id="rId79">
            <o:LockedField>false</o:LockedField>
          </o:OLEObject>
        </w:object>
      </w:r>
      <w:r>
        <w:rPr>
          <w:rFonts w:hint="eastAsia" w:cs="Times New Roman"/>
          <w:color w:val="auto"/>
          <w:kern w:val="0"/>
          <w:szCs w:val="22"/>
          <w:lang w:val="en-US" w:eastAsia="zh-CN"/>
        </w:rPr>
        <w:t>=3种分法，即共有3×3=9种分法。②当甲科室分配3人时，先从除张、王之外的3人中挑出1人去丙科室，有</w:t>
      </w:r>
      <w:r>
        <w:rPr>
          <w:rFonts w:hint="eastAsia" w:ascii="宋体" w:hAnsi="宋体" w:eastAsia="宋体" w:cs="宋体"/>
          <w:color w:val="auto"/>
          <w:spacing w:val="0"/>
          <w:kern w:val="0"/>
          <w:position w:val="-10"/>
          <w:szCs w:val="21"/>
          <w:lang w:val="en-US" w:eastAsia="zh-CN"/>
        </w:rPr>
        <w:object>
          <v:shape id="_x0000_i1056" o:spt="75" type="#_x0000_t75" style="height:17pt;width:13.95pt;" o:ole="t" filled="f" o:preferrelative="t" stroked="f" coordsize="21600,21600">
            <v:path/>
            <v:fill on="f" focussize="0,0"/>
            <v:stroke on="f"/>
            <v:imagedata r:id="rId82" o:title=""/>
            <o:lock v:ext="edit" aspectratio="t"/>
            <w10:wrap type="none"/>
            <w10:anchorlock/>
          </v:shape>
          <o:OLEObject Type="Embed" ProgID="Equation.KSEE3" ShapeID="_x0000_i1056" DrawAspect="Content" ObjectID="_1468075756" r:id="rId81">
            <o:LockedField>false</o:LockedField>
          </o:OLEObject>
        </w:object>
      </w:r>
      <w:r>
        <w:rPr>
          <w:rFonts w:hint="eastAsia" w:cs="Times New Roman"/>
          <w:color w:val="auto"/>
          <w:kern w:val="0"/>
          <w:szCs w:val="22"/>
          <w:lang w:val="en-US" w:eastAsia="zh-CN"/>
        </w:rPr>
        <w:t>=3种分法，再从剩余的4人中选出3人去甲科室，有</w:t>
      </w:r>
      <w:r>
        <w:rPr>
          <w:rFonts w:hint="eastAsia" w:ascii="宋体" w:hAnsi="宋体" w:eastAsia="宋体" w:cs="宋体"/>
          <w:color w:val="auto"/>
          <w:spacing w:val="0"/>
          <w:kern w:val="0"/>
          <w:position w:val="-10"/>
          <w:szCs w:val="21"/>
          <w:lang w:val="en-US" w:eastAsia="zh-CN"/>
        </w:rPr>
        <w:object>
          <v:shape id="_x0000_i1057" o:spt="75" type="#_x0000_t75" style="height:17pt;width:13.95pt;" o:ole="t" filled="f" o:preferrelative="t" stroked="f" coordsize="21600,21600">
            <v:path/>
            <v:fill on="f" focussize="0,0"/>
            <v:stroke on="f"/>
            <v:imagedata r:id="rId84" o:title=""/>
            <o:lock v:ext="edit" aspectratio="t"/>
            <w10:wrap type="none"/>
            <w10:anchorlock/>
          </v:shape>
          <o:OLEObject Type="Embed" ProgID="Equation.KSEE3" ShapeID="_x0000_i1057" DrawAspect="Content" ObjectID="_1468075757" r:id="rId83">
            <o:LockedField>false</o:LockedField>
          </o:OLEObject>
        </w:object>
      </w:r>
      <w:r>
        <w:rPr>
          <w:rFonts w:hint="eastAsia" w:cs="Times New Roman"/>
          <w:color w:val="auto"/>
          <w:kern w:val="0"/>
          <w:szCs w:val="22"/>
          <w:lang w:val="en-US" w:eastAsia="zh-CN"/>
        </w:rPr>
        <w:t>=4种分法，即共有3×4=12种分法。因此一共有12+9=21种分法。故本题选B。</w:t>
      </w:r>
    </w:p>
    <w:p w14:paraId="62E7BB5A">
      <w:pPr>
        <w:keepNext w:val="0"/>
        <w:keepLines w:val="0"/>
        <w:pageBreakBefore w:val="0"/>
        <w:widowControl/>
        <w:kinsoku/>
        <w:wordWrap/>
        <w:overflowPunct/>
        <w:topLinePunct w:val="0"/>
        <w:autoSpaceDE/>
        <w:autoSpaceDN/>
        <w:bidi w:val="0"/>
        <w:adjustRightInd/>
        <w:snapToGrid w:val="0"/>
        <w:spacing w:line="240" w:lineRule="auto"/>
        <w:ind w:firstLine="440"/>
        <w:textAlignment w:val="auto"/>
        <w:rPr>
          <w:rFonts w:hint="eastAsia" w:cs="Times New Roman"/>
          <w:color w:val="auto"/>
          <w:kern w:val="0"/>
          <w:szCs w:val="22"/>
        </w:rPr>
      </w:pPr>
      <w:r>
        <w:rPr>
          <w:rFonts w:hint="eastAsia" w:cs="Times New Roman"/>
          <w:color w:val="auto"/>
          <w:kern w:val="0"/>
          <w:szCs w:val="22"/>
          <w:lang w:val="en-US" w:eastAsia="zh-CN"/>
        </w:rPr>
        <w:t>33.</w:t>
      </w:r>
      <w:r>
        <w:rPr>
          <w:rFonts w:hint="eastAsia" w:cs="Times New Roman"/>
          <w:color w:val="auto"/>
          <w:kern w:val="0"/>
          <w:szCs w:val="22"/>
        </w:rPr>
        <w:t>【答案】B</w:t>
      </w:r>
      <w:r>
        <w:rPr>
          <w:rFonts w:hint="eastAsia" w:cs="Times New Roman"/>
          <w:color w:val="auto"/>
          <w:kern w:val="0"/>
          <w:szCs w:val="22"/>
          <w:lang w:eastAsia="zh-CN"/>
        </w:rPr>
        <w:t>。解析：本题考查行程问题。第一步：由题干信息，易判断本题属于行程问题。第二步：</w:t>
      </w:r>
      <w:r>
        <w:rPr>
          <w:rFonts w:hint="eastAsia" w:cs="Times New Roman"/>
          <w:color w:val="auto"/>
          <w:kern w:val="0"/>
          <w:szCs w:val="22"/>
        </w:rPr>
        <w:t>设环形跑道一圈的距离为1，甲、乙、丙三人的速度分别为</w:t>
      </w:r>
      <w:r>
        <w:rPr>
          <w:rFonts w:hint="eastAsia" w:ascii="宋体" w:hAnsi="宋体" w:eastAsia="宋体" w:cs="宋体"/>
          <w:i w:val="0"/>
          <w:caps w:val="0"/>
          <w:color w:val="auto"/>
          <w:spacing w:val="0"/>
          <w:kern w:val="0"/>
          <w:position w:val="-12"/>
          <w:szCs w:val="21"/>
        </w:rPr>
        <w:object>
          <v:shape id="_x0000_i1058" o:spt="75" type="#_x0000_t75" style="height:17pt;width:16pt;" o:ole="t" filled="f" o:preferrelative="t" stroked="f" coordsize="21600,21600">
            <v:path/>
            <v:fill on="f" focussize="0,0"/>
            <v:stroke on="f"/>
            <v:imagedata r:id="rId86" o:title=""/>
            <o:lock v:ext="edit" aspectratio="t"/>
            <w10:wrap type="none"/>
            <w10:anchorlock/>
          </v:shape>
          <o:OLEObject Type="Embed" ProgID="Equation.KSEE3" ShapeID="_x0000_i1058" DrawAspect="Content" ObjectID="_1468075758" r:id="rId85">
            <o:LockedField>false</o:LockedField>
          </o:OLEObject>
        </w:object>
      </w:r>
      <w:r>
        <w:rPr>
          <w:rFonts w:hint="eastAsia" w:cs="Times New Roman"/>
          <w:color w:val="auto"/>
          <w:kern w:val="0"/>
          <w:szCs w:val="22"/>
        </w:rPr>
        <w:t>、</w:t>
      </w:r>
      <w:r>
        <w:rPr>
          <w:rFonts w:hint="eastAsia" w:ascii="宋体" w:hAnsi="宋体" w:eastAsia="宋体" w:cs="宋体"/>
          <w:i w:val="0"/>
          <w:caps w:val="0"/>
          <w:color w:val="auto"/>
          <w:spacing w:val="0"/>
          <w:kern w:val="0"/>
          <w:position w:val="-10"/>
          <w:szCs w:val="21"/>
        </w:rPr>
        <w:object>
          <v:shape id="_x0000_i1059" o:spt="75" type="#_x0000_t75" style="height:16pt;width:16pt;" o:ole="t" filled="f" o:preferrelative="t" stroked="f" coordsize="21600,21600">
            <v:path/>
            <v:fill on="f" focussize="0,0"/>
            <v:stroke on="f"/>
            <v:imagedata r:id="rId88" o:title=""/>
            <o:lock v:ext="edit" aspectratio="t"/>
            <w10:wrap type="none"/>
            <w10:anchorlock/>
          </v:shape>
          <o:OLEObject Type="Embed" ProgID="Equation.KSEE3" ShapeID="_x0000_i1059" DrawAspect="Content" ObjectID="_1468075759" r:id="rId87">
            <o:LockedField>false</o:LockedField>
          </o:OLEObject>
        </w:object>
      </w:r>
      <w:r>
        <w:rPr>
          <w:rFonts w:hint="eastAsia" w:cs="Times New Roman"/>
          <w:color w:val="auto"/>
          <w:kern w:val="0"/>
          <w:szCs w:val="22"/>
        </w:rPr>
        <w:t>和</w:t>
      </w:r>
      <w:r>
        <w:rPr>
          <w:rFonts w:hint="eastAsia" w:ascii="宋体" w:hAnsi="宋体" w:eastAsia="宋体" w:cs="宋体"/>
          <w:i w:val="0"/>
          <w:caps w:val="0"/>
          <w:color w:val="auto"/>
          <w:spacing w:val="0"/>
          <w:kern w:val="0"/>
          <w:position w:val="-12"/>
          <w:szCs w:val="21"/>
        </w:rPr>
        <w:object>
          <v:shape id="_x0000_i1060" o:spt="75" type="#_x0000_t75" style="height:17pt;width:18.15pt;" o:ole="t" filled="f" o:preferrelative="t" stroked="f" coordsize="21600,21600">
            <v:path/>
            <v:fill on="f" focussize="0,0"/>
            <v:stroke on="f"/>
            <v:imagedata r:id="rId90" o:title=""/>
            <o:lock v:ext="edit" aspectratio="t"/>
            <w10:wrap type="none"/>
            <w10:anchorlock/>
          </v:shape>
          <o:OLEObject Type="Embed" ProgID="Equation.KSEE3" ShapeID="_x0000_i1060" DrawAspect="Content" ObjectID="_1468075760" r:id="rId89">
            <o:LockedField>false</o:LockedField>
          </o:OLEObject>
        </w:object>
      </w:r>
      <w:r>
        <w:rPr>
          <w:rFonts w:hint="eastAsia" w:cs="Times New Roman"/>
          <w:color w:val="auto"/>
          <w:kern w:val="0"/>
          <w:szCs w:val="22"/>
        </w:rPr>
        <w:t>。根据题意可知，</w:t>
      </w:r>
      <w:r>
        <w:rPr>
          <w:rFonts w:hint="eastAsia" w:ascii="宋体" w:hAnsi="宋体" w:eastAsia="宋体" w:cs="宋体"/>
          <w:i w:val="0"/>
          <w:caps w:val="0"/>
          <w:color w:val="auto"/>
          <w:spacing w:val="0"/>
          <w:kern w:val="0"/>
          <w:position w:val="-12"/>
          <w:szCs w:val="21"/>
        </w:rPr>
        <w:object>
          <v:shape id="_x0000_i1061" o:spt="75" type="#_x0000_t75" style="height:17pt;width:73pt;" o:ole="t" filled="f" o:preferrelative="t" stroked="f" coordsize="21600,21600">
            <v:path/>
            <v:fill on="f" focussize="0,0"/>
            <v:stroke on="f"/>
            <v:imagedata r:id="rId92" o:title=""/>
            <o:lock v:ext="edit" aspectratio="t"/>
            <w10:wrap type="none"/>
            <w10:anchorlock/>
          </v:shape>
          <o:OLEObject Type="Embed" ProgID="Equation.KSEE3" ShapeID="_x0000_i1061" DrawAspect="Content" ObjectID="_1468075761" r:id="rId91">
            <o:LockedField>false</o:LockedField>
          </o:OLEObject>
        </w:object>
      </w:r>
      <w:r>
        <w:rPr>
          <w:rFonts w:hint="eastAsia" w:cs="Times New Roman"/>
          <w:color w:val="auto"/>
          <w:kern w:val="0"/>
          <w:szCs w:val="22"/>
        </w:rPr>
        <w:t>，</w:t>
      </w:r>
      <w:r>
        <w:rPr>
          <w:rFonts w:hint="eastAsia" w:ascii="宋体" w:hAnsi="宋体" w:eastAsia="宋体" w:cs="宋体"/>
          <w:i w:val="0"/>
          <w:caps w:val="0"/>
          <w:color w:val="auto"/>
          <w:spacing w:val="0"/>
          <w:kern w:val="0"/>
          <w:position w:val="-12"/>
          <w:szCs w:val="21"/>
        </w:rPr>
        <w:object>
          <v:shape id="_x0000_i1062" o:spt="75" type="#_x0000_t75" style="height:17pt;width:74pt;" o:ole="t" filled="f" o:preferrelative="t" stroked="f" coordsize="21600,21600">
            <v:path/>
            <v:fill on="f" focussize="0,0"/>
            <v:stroke on="f"/>
            <v:imagedata r:id="rId94" o:title=""/>
            <o:lock v:ext="edit" aspectratio="t"/>
            <w10:wrap type="none"/>
            <w10:anchorlock/>
          </v:shape>
          <o:OLEObject Type="Embed" ProgID="Equation.KSEE3" ShapeID="_x0000_i1062" DrawAspect="Content" ObjectID="_1468075762" r:id="rId93">
            <o:LockedField>false</o:LockedField>
          </o:OLEObject>
        </w:object>
      </w:r>
      <w:r>
        <w:rPr>
          <w:rFonts w:hint="eastAsia" w:cs="Times New Roman"/>
          <w:color w:val="auto"/>
          <w:kern w:val="0"/>
          <w:szCs w:val="22"/>
        </w:rPr>
        <w:t>，解得</w:t>
      </w:r>
      <w:r>
        <w:rPr>
          <w:rFonts w:hint="eastAsia" w:ascii="宋体" w:hAnsi="宋体" w:eastAsia="宋体" w:cs="宋体"/>
          <w:i w:val="0"/>
          <w:caps w:val="0"/>
          <w:color w:val="auto"/>
          <w:spacing w:val="0"/>
          <w:kern w:val="0"/>
          <w:position w:val="-22"/>
          <w:szCs w:val="21"/>
        </w:rPr>
        <w:object>
          <v:shape id="_x0000_i1063" o:spt="75" type="#_x0000_t75" style="height:28pt;width:57pt;" o:ole="t" filled="f" o:preferrelative="t" stroked="f" coordsize="21600,21600">
            <v:path/>
            <v:fill on="f" focussize="0,0"/>
            <v:stroke on="f"/>
            <v:imagedata r:id="rId96" o:title=""/>
            <o:lock v:ext="edit" aspectratio="t"/>
            <w10:wrap type="none"/>
            <w10:anchorlock/>
          </v:shape>
          <o:OLEObject Type="Embed" ProgID="Equation.KSEE3" ShapeID="_x0000_i1063" DrawAspect="Content" ObjectID="_1468075763" r:id="rId95">
            <o:LockedField>false</o:LockedField>
          </o:OLEObject>
        </w:object>
      </w:r>
      <w:r>
        <w:rPr>
          <w:rFonts w:hint="eastAsia" w:cs="Times New Roman"/>
          <w:color w:val="auto"/>
          <w:kern w:val="0"/>
          <w:szCs w:val="22"/>
        </w:rPr>
        <w:t>，</w:t>
      </w:r>
      <w:r>
        <w:rPr>
          <w:rFonts w:hint="eastAsia" w:ascii="宋体" w:hAnsi="宋体" w:eastAsia="宋体" w:cs="宋体"/>
          <w:i w:val="0"/>
          <w:caps w:val="0"/>
          <w:color w:val="auto"/>
          <w:spacing w:val="0"/>
          <w:kern w:val="0"/>
          <w:position w:val="-22"/>
          <w:szCs w:val="21"/>
        </w:rPr>
        <w:object>
          <v:shape id="_x0000_i1064" o:spt="75" type="#_x0000_t75" style="height:28pt;width:58pt;" o:ole="t" filled="f" o:preferrelative="t" stroked="f" coordsize="21600,21600">
            <v:path/>
            <v:fill on="f" focussize="0,0"/>
            <v:stroke on="f"/>
            <v:imagedata r:id="rId98" o:title=""/>
            <o:lock v:ext="edit" aspectratio="t"/>
            <w10:wrap type="none"/>
            <w10:anchorlock/>
          </v:shape>
          <o:OLEObject Type="Embed" ProgID="Equation.KSEE3" ShapeID="_x0000_i1064" DrawAspect="Content" ObjectID="_1468075764" r:id="rId97">
            <o:LockedField>false</o:LockedField>
          </o:OLEObject>
        </w:object>
      </w:r>
      <w:r>
        <w:rPr>
          <w:rFonts w:hint="eastAsia" w:cs="Times New Roman"/>
          <w:color w:val="auto"/>
          <w:kern w:val="0"/>
          <w:szCs w:val="22"/>
        </w:rPr>
        <w:t>。则丙追上乙所需时间为</w:t>
      </w:r>
      <w:r>
        <w:rPr>
          <w:rFonts w:hint="eastAsia" w:ascii="宋体" w:hAnsi="宋体" w:eastAsia="宋体" w:cs="宋体"/>
          <w:i w:val="0"/>
          <w:caps w:val="0"/>
          <w:color w:val="auto"/>
          <w:spacing w:val="0"/>
          <w:kern w:val="0"/>
          <w:position w:val="-28"/>
          <w:szCs w:val="21"/>
        </w:rPr>
        <w:object>
          <v:shape id="_x0000_i1065" o:spt="75" type="#_x0000_t75" style="height:31pt;width:88pt;" o:ole="t" filled="f" o:preferrelative="t" stroked="f" coordsize="21600,21600">
            <v:path/>
            <v:fill on="f" focussize="0,0"/>
            <v:stroke on="f"/>
            <v:imagedata r:id="rId100" o:title=""/>
            <o:lock v:ext="edit" aspectratio="t"/>
            <w10:wrap type="none"/>
            <w10:anchorlock/>
          </v:shape>
          <o:OLEObject Type="Embed" ProgID="Equation.KSEE3" ShapeID="_x0000_i1065" DrawAspect="Content" ObjectID="_1468075765" r:id="rId99">
            <o:LockedField>false</o:LockedField>
          </o:OLEObject>
        </w:object>
      </w:r>
      <w:r>
        <w:rPr>
          <w:rFonts w:hint="eastAsia" w:cs="Times New Roman"/>
          <w:color w:val="auto"/>
          <w:kern w:val="0"/>
          <w:szCs w:val="22"/>
        </w:rPr>
        <w:t>分钟，即再经过2.5分钟后，丙追上乙。故本题选B。</w:t>
      </w:r>
    </w:p>
    <w:p w14:paraId="162F9F18">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eastAsia="宋体" w:cs="Times New Roman"/>
          <w:color w:val="auto"/>
          <w:kern w:val="0"/>
          <w:szCs w:val="22"/>
          <w:lang w:eastAsia="zh-CN"/>
        </w:rPr>
      </w:pPr>
      <w:r>
        <w:rPr>
          <w:rFonts w:hint="eastAsia" w:cs="Times New Roman"/>
          <w:color w:val="auto"/>
          <w:kern w:val="0"/>
          <w:szCs w:val="22"/>
          <w:lang w:val="en-US" w:eastAsia="zh-CN"/>
        </w:rPr>
        <w:t>34.</w:t>
      </w:r>
      <w:r>
        <w:rPr>
          <w:rFonts w:hint="eastAsia" w:cs="Times New Roman"/>
          <w:color w:val="auto"/>
          <w:kern w:val="0"/>
          <w:szCs w:val="22"/>
        </w:rPr>
        <w:t>【答案】B</w:t>
      </w:r>
      <w:r>
        <w:rPr>
          <w:rFonts w:hint="eastAsia" w:cs="Times New Roman"/>
          <w:color w:val="auto"/>
          <w:kern w:val="0"/>
          <w:szCs w:val="22"/>
          <w:lang w:eastAsia="zh-CN"/>
        </w:rPr>
        <w:t>。解析：本题考查经济问题。第一步：由“价格”“利润”等关键词，易判断本题属于经济问题。第二步：</w:t>
      </w:r>
      <w:r>
        <w:rPr>
          <w:rFonts w:hint="eastAsia" w:cs="Times New Roman"/>
          <w:color w:val="auto"/>
          <w:kern w:val="0"/>
          <w:szCs w:val="22"/>
        </w:rPr>
        <w:t>方法一：总盈利=单件盈利×销售量。赋值去年每件羽绒服盈利为10，销量为10，则今年每件羽绒服盈利为10×（1-20%</w:t>
      </w:r>
      <w:r>
        <w:rPr>
          <w:rFonts w:hint="eastAsia" w:cs="Times New Roman"/>
          <w:color w:val="auto"/>
          <w:kern w:val="0"/>
          <w:szCs w:val="22"/>
          <w:lang w:eastAsia="zh-CN"/>
        </w:rPr>
        <w:t>）</w:t>
      </w:r>
      <w:r>
        <w:rPr>
          <w:rFonts w:hint="eastAsia" w:cs="Times New Roman"/>
          <w:color w:val="auto"/>
          <w:kern w:val="0"/>
          <w:szCs w:val="22"/>
        </w:rPr>
        <w:t>=8，销量为10×（1+40%</w:t>
      </w:r>
      <w:r>
        <w:rPr>
          <w:rFonts w:hint="eastAsia" w:cs="Times New Roman"/>
          <w:color w:val="auto"/>
          <w:kern w:val="0"/>
          <w:szCs w:val="22"/>
          <w:lang w:eastAsia="zh-CN"/>
        </w:rPr>
        <w:t>）</w:t>
      </w:r>
      <w:r>
        <w:rPr>
          <w:rFonts w:hint="eastAsia" w:cs="Times New Roman"/>
          <w:color w:val="auto"/>
          <w:kern w:val="0"/>
          <w:szCs w:val="22"/>
        </w:rPr>
        <w:t>=14。因此今年销售该种羽绒服的总盈利比去年增加了</w:t>
      </w:r>
      <w:r>
        <w:rPr>
          <w:rFonts w:hint="eastAsia" w:cs="Times New Roman"/>
          <w:color w:val="auto"/>
          <w:kern w:val="0"/>
          <w:position w:val="-24"/>
          <w:szCs w:val="22"/>
        </w:rPr>
        <w:object>
          <v:shape id="_x0000_i1066" o:spt="75" type="#_x0000_t75" style="height:27.6pt;width:125.55pt;" o:ole="t" filled="f" o:preferrelative="t" stroked="f" coordsize="21600,21600">
            <v:path/>
            <v:fill on="f" focussize="0,0"/>
            <v:stroke on="f"/>
            <v:imagedata r:id="rId102" o:title=""/>
            <o:lock v:ext="edit" aspectratio="t"/>
            <w10:wrap type="none"/>
            <w10:anchorlock/>
          </v:shape>
          <o:OLEObject Type="Embed" ProgID="Equation.KSEE3" ShapeID="_x0000_i1066" DrawAspect="Content" ObjectID="_1468075766" r:id="rId101">
            <o:LockedField>false</o:LockedField>
          </o:OLEObject>
        </w:object>
      </w:r>
      <w:r>
        <w:rPr>
          <w:rFonts w:hint="eastAsia" w:cs="Times New Roman"/>
          <w:color w:val="auto"/>
          <w:kern w:val="0"/>
          <w:szCs w:val="22"/>
        </w:rPr>
        <w:t>。故本题选B。</w:t>
      </w:r>
    </w:p>
    <w:p w14:paraId="7A69913A">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rPr>
      </w:pPr>
      <w:r>
        <w:rPr>
          <w:rFonts w:hint="eastAsia" w:cs="Times New Roman"/>
          <w:color w:val="auto"/>
          <w:kern w:val="0"/>
          <w:szCs w:val="22"/>
        </w:rPr>
        <w:t>方法二：设该羽绒服去年每件利润为x，销量为y，则今年该羽绒服每件的利润为0.8x，销量为1.4y。根据题意可知，今年销售该种羽绒服的总盈利比去年增加了</w:t>
      </w:r>
      <w:r>
        <w:rPr>
          <w:rFonts w:hint="eastAsia" w:cs="Times New Roman"/>
          <w:color w:val="auto"/>
          <w:kern w:val="0"/>
          <w:position w:val="-26"/>
          <w:szCs w:val="22"/>
        </w:rPr>
        <w:object>
          <v:shape id="_x0000_i1067" o:spt="75" type="#_x0000_t75" style="height:28.6pt;width:135.35pt;" o:ole="t" filled="f" o:preferrelative="t" stroked="f" coordsize="21600,21600">
            <v:path/>
            <v:fill on="f" focussize="0,0"/>
            <v:stroke on="f"/>
            <v:imagedata r:id="rId104" o:title=""/>
            <o:lock v:ext="edit" aspectratio="t"/>
            <w10:wrap type="none"/>
            <w10:anchorlock/>
          </v:shape>
          <o:OLEObject Type="Embed" ProgID="Equation.KSEE3" ShapeID="_x0000_i1067" DrawAspect="Content" ObjectID="_1468075767" r:id="rId103">
            <o:LockedField>false</o:LockedField>
          </o:OLEObject>
        </w:object>
      </w:r>
      <w:r>
        <w:rPr>
          <w:rFonts w:hint="eastAsia" w:cs="Times New Roman"/>
          <w:color w:val="auto"/>
          <w:kern w:val="0"/>
          <w:szCs w:val="22"/>
        </w:rPr>
        <w:t>。故本题选B。</w:t>
      </w:r>
    </w:p>
    <w:p w14:paraId="7CCE5DB8">
      <w:pPr>
        <w:keepNext w:val="0"/>
        <w:keepLines w:val="0"/>
        <w:pageBreakBefore w:val="0"/>
        <w:widowControl/>
        <w:kinsoku/>
        <w:wordWrap/>
        <w:overflowPunct/>
        <w:topLinePunct w:val="0"/>
        <w:autoSpaceDE/>
        <w:autoSpaceDN/>
        <w:bidi w:val="0"/>
        <w:adjustRightInd/>
        <w:snapToGrid w:val="0"/>
        <w:spacing w:line="240" w:lineRule="auto"/>
        <w:ind w:firstLine="440"/>
        <w:textAlignment w:val="auto"/>
        <w:rPr>
          <w:rFonts w:hint="eastAsia" w:cs="Times New Roman"/>
          <w:color w:val="auto"/>
          <w:kern w:val="0"/>
          <w:szCs w:val="22"/>
        </w:rPr>
      </w:pPr>
      <w:r>
        <w:rPr>
          <w:rFonts w:hint="eastAsia" w:cs="Times New Roman"/>
          <w:color w:val="auto"/>
          <w:kern w:val="0"/>
          <w:szCs w:val="22"/>
          <w:lang w:val="en-US" w:eastAsia="zh-CN"/>
        </w:rPr>
        <w:t>35.</w:t>
      </w:r>
      <w:r>
        <w:rPr>
          <w:rFonts w:hint="eastAsia" w:cs="Times New Roman"/>
          <w:color w:val="auto"/>
          <w:kern w:val="0"/>
          <w:szCs w:val="22"/>
        </w:rPr>
        <w:t>【答案】A</w:t>
      </w:r>
      <w:r>
        <w:rPr>
          <w:rFonts w:hint="eastAsia" w:cs="Times New Roman"/>
          <w:color w:val="auto"/>
          <w:kern w:val="0"/>
          <w:szCs w:val="22"/>
          <w:lang w:eastAsia="zh-CN"/>
        </w:rPr>
        <w:t>。解析：本题考查排列组合问题。第一步：所求为多少种安排方式，属于排列组合问题。第二步：</w:t>
      </w:r>
      <w:r>
        <w:rPr>
          <w:rFonts w:hint="eastAsia" w:cs="Times New Roman"/>
          <w:color w:val="auto"/>
          <w:kern w:val="0"/>
          <w:szCs w:val="22"/>
        </w:rPr>
        <w:t>每所学校至少安排1名研究生，则可将6个人分成4组，有3、1、1、1，2、2、1、1两种分组情况。第一种分组之后全排列，共有</w:t>
      </w:r>
      <w:r>
        <w:rPr>
          <w:rFonts w:hint="eastAsia" w:ascii="宋体" w:hAnsi="宋体" w:eastAsia="宋体" w:cs="宋体"/>
          <w:i w:val="0"/>
          <w:caps w:val="0"/>
          <w:color w:val="auto"/>
          <w:spacing w:val="0"/>
          <w:kern w:val="0"/>
          <w:position w:val="-10"/>
          <w:szCs w:val="21"/>
        </w:rPr>
        <w:object>
          <v:shape id="_x0000_i1068" o:spt="75" type="#_x0000_t75" style="height:17pt;width:13.95pt;" o:ole="t" filled="f" o:preferrelative="t" stroked="f" coordsize="21600,21600">
            <v:path/>
            <v:fill on="f" focussize="0,0"/>
            <v:stroke on="f"/>
            <v:imagedata r:id="rId106" o:title=""/>
            <o:lock v:ext="edit" aspectratio="t"/>
            <w10:wrap type="none"/>
            <w10:anchorlock/>
          </v:shape>
          <o:OLEObject Type="Embed" ProgID="Equation.KSEE3" ShapeID="_x0000_i1068" DrawAspect="Content" ObjectID="_1468075768" r:id="rId105">
            <o:LockedField>false</o:LockedField>
          </o:OLEObject>
        </w:object>
      </w:r>
      <w:r>
        <w:rPr>
          <w:rFonts w:hint="eastAsia" w:cs="Times New Roman"/>
          <w:color w:val="auto"/>
          <w:kern w:val="0"/>
          <w:szCs w:val="22"/>
        </w:rPr>
        <w:t>×</w:t>
      </w:r>
      <w:r>
        <w:rPr>
          <w:rFonts w:hint="eastAsia" w:ascii="宋体" w:hAnsi="宋体" w:eastAsia="宋体" w:cs="宋体"/>
          <w:i w:val="0"/>
          <w:caps w:val="0"/>
          <w:color w:val="auto"/>
          <w:spacing w:val="0"/>
          <w:kern w:val="0"/>
          <w:position w:val="-10"/>
          <w:szCs w:val="21"/>
        </w:rPr>
        <w:object>
          <v:shape id="_x0000_i1069" o:spt="75" type="#_x0000_t75" style="height:17pt;width:15pt;" o:ole="t" filled="f" o:preferrelative="t" stroked="f" coordsize="21600,21600">
            <v:path/>
            <v:fill on="f" focussize="0,0"/>
            <v:stroke on="f"/>
            <v:imagedata r:id="rId108" o:title=""/>
            <o:lock v:ext="edit" aspectratio="t"/>
            <w10:wrap type="none"/>
            <w10:anchorlock/>
          </v:shape>
          <o:OLEObject Type="Embed" ProgID="Equation.KSEE3" ShapeID="_x0000_i1069" DrawAspect="Content" ObjectID="_1468075769" r:id="rId107">
            <o:LockedField>false</o:LockedField>
          </o:OLEObject>
        </w:object>
      </w:r>
      <w:r>
        <w:rPr>
          <w:rFonts w:hint="eastAsia" w:cs="Times New Roman"/>
          <w:color w:val="auto"/>
          <w:kern w:val="0"/>
          <w:szCs w:val="22"/>
        </w:rPr>
        <w:t>=480种；第二种分组之后全排列，共有</w:t>
      </w:r>
      <w:r>
        <w:rPr>
          <w:rFonts w:hint="eastAsia" w:ascii="宋体" w:hAnsi="宋体" w:eastAsia="宋体" w:cs="宋体"/>
          <w:i w:val="0"/>
          <w:caps w:val="0"/>
          <w:color w:val="auto"/>
          <w:spacing w:val="0"/>
          <w:kern w:val="0"/>
          <w:position w:val="-26"/>
          <w:szCs w:val="21"/>
        </w:rPr>
        <w:object>
          <v:shape id="_x0000_i1070" o:spt="75" type="#_x0000_t75" style="height:31.95pt;width:90pt;" o:ole="t" filled="f" o:preferrelative="t" stroked="f" coordsize="21600,21600">
            <v:path/>
            <v:fill on="f" focussize="0,0"/>
            <v:stroke on="f"/>
            <v:imagedata r:id="rId110" o:title=""/>
            <o:lock v:ext="edit" aspectratio="t"/>
            <w10:wrap type="none"/>
            <w10:anchorlock/>
          </v:shape>
          <o:OLEObject Type="Embed" ProgID="Equation.KSEE3" ShapeID="_x0000_i1070" DrawAspect="Content" ObjectID="_1468075770" r:id="rId109">
            <o:LockedField>false</o:LockedField>
          </o:OLEObject>
        </w:object>
      </w:r>
      <w:r>
        <w:rPr>
          <w:rFonts w:hint="eastAsia" w:cs="Times New Roman"/>
          <w:color w:val="auto"/>
          <w:kern w:val="0"/>
          <w:szCs w:val="22"/>
        </w:rPr>
        <w:t>种。综上，共有480+1080</w:t>
      </w:r>
      <w:r>
        <w:rPr>
          <w:rFonts w:hint="eastAsia" w:cs="Times New Roman"/>
          <w:color w:val="auto"/>
          <w:kern w:val="0"/>
          <w:szCs w:val="22"/>
          <w:lang w:val="en-US" w:eastAsia="zh-CN"/>
        </w:rPr>
        <w:t>=</w:t>
      </w:r>
      <w:r>
        <w:rPr>
          <w:rFonts w:hint="eastAsia" w:cs="Times New Roman"/>
          <w:color w:val="auto"/>
          <w:kern w:val="0"/>
          <w:szCs w:val="22"/>
        </w:rPr>
        <w:t>1560种。故本题选A。</w:t>
      </w:r>
    </w:p>
    <w:p w14:paraId="659E0ECC">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lang w:val="en-US" w:eastAsia="zh-CN"/>
        </w:rPr>
      </w:pPr>
      <w:r>
        <w:rPr>
          <w:rFonts w:hint="eastAsia" w:cs="Times New Roman"/>
          <w:color w:val="auto"/>
          <w:kern w:val="0"/>
          <w:szCs w:val="22"/>
          <w:lang w:val="en-US" w:eastAsia="zh-CN"/>
        </w:rPr>
        <w:t>36</w:t>
      </w:r>
      <w:r>
        <w:rPr>
          <w:rFonts w:hint="eastAsia" w:ascii="宋体" w:eastAsia="宋体" w:cs="Times New Roman"/>
          <w:color w:val="auto"/>
          <w:kern w:val="0"/>
          <w:szCs w:val="22"/>
          <w:lang w:val="en-US" w:eastAsia="zh-CN"/>
        </w:rPr>
        <w:t>.【答案】C。解析：第一步：判断题干词语间逻辑关系。冷漠指冷淡，不关心，与关心为反义关系。第二步：判断选项词语间逻辑关系。A项：精彩与高兴不是反义关系，与题干逻辑关系不一致，排除。B项：草率指粗糙简略，无知指缺乏知识和重要常识，二者不是反义关系，与题干逻辑关系不一致，排除。C项：嘈杂指声音杂乱或喧闹，寂静指没有声音很安静，二者为反义关系，与题干逻辑关系一致，当选。D项：鲁莽</w:t>
      </w:r>
      <w:r>
        <w:rPr>
          <w:rFonts w:hint="eastAsia" w:cs="Times New Roman"/>
          <w:color w:val="auto"/>
          <w:kern w:val="0"/>
          <w:szCs w:val="22"/>
          <w:lang w:val="en-US" w:eastAsia="zh-CN"/>
        </w:rPr>
        <w:t>指</w:t>
      </w:r>
      <w:r>
        <w:rPr>
          <w:rFonts w:hint="eastAsia" w:ascii="宋体" w:eastAsia="宋体" w:cs="Times New Roman"/>
          <w:color w:val="auto"/>
          <w:kern w:val="0"/>
          <w:szCs w:val="22"/>
          <w:lang w:val="en-US" w:eastAsia="zh-CN"/>
        </w:rPr>
        <w:t>说话做事欠考虑、轻率，急躁指性急、没耐心，二者不是反义关系，与题干逻辑关系不一致，排除。故本题选C。</w:t>
      </w:r>
    </w:p>
    <w:p w14:paraId="489A7616">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lang w:eastAsia="zh-CN"/>
        </w:rPr>
      </w:pPr>
      <w:r>
        <w:rPr>
          <w:rFonts w:hint="eastAsia" w:cs="Times New Roman"/>
          <w:color w:val="auto"/>
          <w:kern w:val="0"/>
          <w:szCs w:val="22"/>
          <w:lang w:val="en-US" w:eastAsia="zh-CN"/>
        </w:rPr>
        <w:t>37.</w:t>
      </w:r>
      <w:r>
        <w:rPr>
          <w:rFonts w:hint="eastAsia" w:cs="Times New Roman"/>
          <w:color w:val="auto"/>
          <w:kern w:val="0"/>
          <w:szCs w:val="22"/>
          <w:lang w:eastAsia="zh-CN"/>
        </w:rPr>
        <w:t>【答案】</w:t>
      </w:r>
      <w:r>
        <w:rPr>
          <w:rFonts w:hint="eastAsia" w:cs="Times New Roman"/>
          <w:color w:val="auto"/>
          <w:kern w:val="0"/>
          <w:szCs w:val="22"/>
          <w:lang w:val="en-US" w:eastAsia="zh-CN"/>
        </w:rPr>
        <w:t>B</w:t>
      </w:r>
      <w:r>
        <w:rPr>
          <w:rFonts w:hint="eastAsia" w:cs="Times New Roman"/>
          <w:color w:val="auto"/>
          <w:kern w:val="0"/>
          <w:szCs w:val="22"/>
          <w:lang w:eastAsia="zh-CN"/>
        </w:rPr>
        <w:t>。解析：第一步：判断题干词语间逻辑关系。因为有洪水，所以要防汛，是事物发生的因果关系。第二步：判断选项词语间逻辑关系。A项：下雨并不是哭泣的原因，与题干不符。B项：春天温度上升是花开的原因，即春暖是花开的原因，符合题意。C项：出国不是谈判的原因，与题干不符。D项：发言不是健忘的原因，与题干不符。故本题选B。</w:t>
      </w:r>
    </w:p>
    <w:p w14:paraId="77140A83">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lang w:eastAsia="zh-CN"/>
        </w:rPr>
      </w:pPr>
      <w:r>
        <w:rPr>
          <w:rFonts w:hint="eastAsia" w:cs="Times New Roman"/>
          <w:color w:val="auto"/>
          <w:kern w:val="0"/>
          <w:szCs w:val="22"/>
          <w:lang w:val="en-US" w:eastAsia="zh-CN"/>
        </w:rPr>
        <w:t>38.</w:t>
      </w:r>
      <w:r>
        <w:rPr>
          <w:rFonts w:hint="eastAsia" w:cs="Times New Roman"/>
          <w:color w:val="auto"/>
          <w:kern w:val="0"/>
          <w:szCs w:val="22"/>
          <w:lang w:eastAsia="zh-CN"/>
        </w:rPr>
        <w:t>【答案】</w:t>
      </w:r>
      <w:r>
        <w:rPr>
          <w:rFonts w:hint="eastAsia" w:cs="Times New Roman"/>
          <w:color w:val="auto"/>
          <w:kern w:val="0"/>
          <w:szCs w:val="22"/>
          <w:lang w:val="en-US" w:eastAsia="zh-CN"/>
        </w:rPr>
        <w:t>A</w:t>
      </w:r>
      <w:r>
        <w:rPr>
          <w:rFonts w:hint="eastAsia" w:cs="Times New Roman"/>
          <w:color w:val="auto"/>
          <w:kern w:val="0"/>
          <w:szCs w:val="22"/>
          <w:lang w:eastAsia="zh-CN"/>
        </w:rPr>
        <w:t>。解析：第一步：判断题干词语间逻辑关系。商品一定具有使用价值，二者为对应关系。第二步：判断选项词语间逻辑关系。A项：水果一定可以食用，二者为对应关系，与题干逻辑关系一致，当选。B项：物质与分配之间无直接逻辑关系，与题干逻辑关系不一致，排除。C项：纸张是用来书写的，二者为功能关系，与题干逻辑关系不一致，排除。D项：演员表演节目，二者为主宾关系，与题干逻辑关系不一致，排除。故本题选A。</w:t>
      </w:r>
    </w:p>
    <w:p w14:paraId="69400359">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lang w:eastAsia="zh-CN"/>
        </w:rPr>
      </w:pPr>
      <w:r>
        <w:rPr>
          <w:rFonts w:hint="eastAsia" w:cs="Times New Roman"/>
          <w:color w:val="auto"/>
          <w:kern w:val="0"/>
          <w:szCs w:val="22"/>
          <w:lang w:val="en-US" w:eastAsia="zh-CN"/>
        </w:rPr>
        <w:t>39.</w:t>
      </w:r>
      <w:r>
        <w:rPr>
          <w:rFonts w:hint="eastAsia" w:cs="Times New Roman"/>
          <w:color w:val="auto"/>
          <w:kern w:val="0"/>
          <w:szCs w:val="22"/>
          <w:lang w:eastAsia="zh-CN"/>
        </w:rPr>
        <w:t>【答案】</w:t>
      </w:r>
      <w:r>
        <w:rPr>
          <w:rFonts w:hint="eastAsia" w:cs="Times New Roman"/>
          <w:color w:val="auto"/>
          <w:kern w:val="0"/>
          <w:szCs w:val="22"/>
          <w:lang w:val="en-US" w:eastAsia="zh-CN"/>
        </w:rPr>
        <w:t>C</w:t>
      </w:r>
      <w:r>
        <w:rPr>
          <w:rFonts w:hint="eastAsia" w:cs="Times New Roman"/>
          <w:color w:val="auto"/>
          <w:kern w:val="0"/>
          <w:szCs w:val="22"/>
          <w:lang w:eastAsia="zh-CN"/>
        </w:rPr>
        <w:t>。解析：第一步：判断题干词语间逻辑关系。史进因身上纹有九条青龙，人称九纹龙，二者为人物与绰号的对应关系。第二步：判断选项词语间逻辑关系。A项：朱贵绰号旱地忽律，小旋风是柴进，与题干逻辑关系不一致，排除。B项：燕青绰号浪子，小李广是花荣，与题干逻辑关系不一致，排除。C项：戴宗绰号神行太保，二者为人物与绰号的对应关系，与题干逻辑关系一致，当选。D项：白胜绰号白日鼠，浪里白条是张顺，与题干逻辑关系不一致，排除。故本题选C。</w:t>
      </w:r>
    </w:p>
    <w:p w14:paraId="73C8AE8C">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lang w:eastAsia="zh-CN"/>
        </w:rPr>
      </w:pPr>
      <w:r>
        <w:rPr>
          <w:rFonts w:hint="eastAsia" w:cs="Times New Roman"/>
          <w:color w:val="auto"/>
          <w:kern w:val="0"/>
          <w:szCs w:val="22"/>
          <w:lang w:val="en-US" w:eastAsia="zh-CN"/>
        </w:rPr>
        <w:t>40.</w:t>
      </w:r>
      <w:r>
        <w:rPr>
          <w:rFonts w:hint="eastAsia" w:cs="Times New Roman"/>
          <w:color w:val="auto"/>
          <w:kern w:val="0"/>
          <w:szCs w:val="22"/>
          <w:lang w:eastAsia="zh-CN"/>
        </w:rPr>
        <w:t>【答案】</w:t>
      </w:r>
      <w:r>
        <w:rPr>
          <w:rFonts w:hint="eastAsia" w:cs="Times New Roman"/>
          <w:color w:val="auto"/>
          <w:kern w:val="0"/>
          <w:szCs w:val="22"/>
          <w:lang w:val="en-US" w:eastAsia="zh-CN"/>
        </w:rPr>
        <w:t>C</w:t>
      </w:r>
      <w:r>
        <w:rPr>
          <w:rFonts w:hint="eastAsia" w:cs="Times New Roman"/>
          <w:color w:val="auto"/>
          <w:kern w:val="0"/>
          <w:szCs w:val="22"/>
          <w:lang w:eastAsia="zh-CN"/>
        </w:rPr>
        <w:t>。解析：第一步：判断题干词语间逻辑关系。声母、韵母和声调三者共同构成一个汉字的读音。第二步：判断选项词语间逻辑关系。A项：满族、汉族和白族均属于民族，三者为反对关系，但三个词不能构成一个完整的事物，与题干逻辑关系不一致，排除。B项：比拟可以分为拟人、拟物两类，后两词与第一词为种属关系，与题干逻辑关系不一致，排除。C项：本体、喻体和喻词三者共同构成了一个比喻，与题干逻辑关系一致，当选。D项：车轮、车胎和车门均是车辆的组成部分，三者为反对关系，但三个词不能构成一个完整的事物，与题干逻辑关系不一致，排除。故本题选C。</w:t>
      </w:r>
    </w:p>
    <w:p w14:paraId="2FDE4396">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lang w:eastAsia="zh-CN"/>
        </w:rPr>
      </w:pPr>
      <w:r>
        <w:rPr>
          <w:rFonts w:hint="eastAsia" w:cs="Times New Roman"/>
          <w:color w:val="auto"/>
          <w:kern w:val="0"/>
          <w:szCs w:val="22"/>
          <w:lang w:val="en-US" w:eastAsia="zh-CN"/>
        </w:rPr>
        <w:t>41</w:t>
      </w:r>
      <w:r>
        <w:rPr>
          <w:rFonts w:hint="eastAsia" w:ascii="宋体" w:eastAsia="宋体" w:cs="Times New Roman"/>
          <w:color w:val="auto"/>
          <w:kern w:val="0"/>
          <w:szCs w:val="22"/>
          <w:lang w:val="en-US" w:eastAsia="zh-CN"/>
        </w:rPr>
        <w:t>.</w:t>
      </w:r>
      <w:r>
        <w:rPr>
          <w:rFonts w:hint="eastAsia" w:eastAsia="宋体" w:cs="Times New Roman"/>
          <w:color w:val="auto"/>
          <w:kern w:val="0"/>
          <w:szCs w:val="22"/>
          <w:lang w:eastAsia="zh-CN"/>
        </w:rPr>
        <w:t>【答案】</w:t>
      </w:r>
      <w:r>
        <w:rPr>
          <w:rFonts w:hint="eastAsia" w:ascii="宋体" w:eastAsia="宋体" w:cs="Times New Roman"/>
          <w:color w:val="auto"/>
          <w:kern w:val="0"/>
          <w:szCs w:val="22"/>
          <w:lang w:val="en-US" w:eastAsia="zh-CN"/>
        </w:rPr>
        <w:t>C</w:t>
      </w:r>
      <w:r>
        <w:rPr>
          <w:rFonts w:hint="eastAsia" w:eastAsia="宋体" w:cs="Times New Roman"/>
          <w:color w:val="auto"/>
          <w:kern w:val="0"/>
          <w:szCs w:val="22"/>
          <w:lang w:eastAsia="zh-CN"/>
        </w:rPr>
        <w:t>。解析：第一步：判断题干词语间逻辑关系。头发是一种毛发，二者为种属关系，头发生长在头部，第一个词与第三个词为生长地点的对应关系。第二步：判断选项词语间逻辑关系。A项：紫菜和海带均属于食用藻类，二者为反对关系，与题干逻辑关系不一致，排除。B项：芦花是芦苇的花，二者为组成关系，与题干逻辑关系不一致，排除。C项：松子是一种果实，二者为种属关系，松子生长在松树上，第一个词与第三个词为生长地点的对应关系，与题干逻辑关系一致，当选。D项：银杏是植株，与杏子无明显逻辑关系，与题干逻辑关系不一致，排除。故本题选C。</w:t>
      </w:r>
    </w:p>
    <w:p w14:paraId="02E56BEA">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lang w:eastAsia="zh-CN"/>
        </w:rPr>
      </w:pPr>
      <w:r>
        <w:rPr>
          <w:rFonts w:hint="eastAsia" w:cs="Times New Roman"/>
          <w:color w:val="auto"/>
          <w:kern w:val="0"/>
          <w:szCs w:val="22"/>
          <w:lang w:val="en-US" w:eastAsia="zh-CN"/>
        </w:rPr>
        <w:t>42</w:t>
      </w:r>
      <w:r>
        <w:rPr>
          <w:rFonts w:hint="eastAsia" w:ascii="宋体" w:eastAsia="宋体" w:cs="Times New Roman"/>
          <w:color w:val="auto"/>
          <w:kern w:val="0"/>
          <w:szCs w:val="22"/>
          <w:lang w:val="en-US" w:eastAsia="zh-CN"/>
        </w:rPr>
        <w:t>.</w:t>
      </w:r>
      <w:r>
        <w:rPr>
          <w:rFonts w:hint="eastAsia" w:eastAsia="宋体" w:cs="Times New Roman"/>
          <w:color w:val="auto"/>
          <w:kern w:val="0"/>
          <w:szCs w:val="22"/>
          <w:lang w:eastAsia="zh-CN"/>
        </w:rPr>
        <w:t>【答案】</w:t>
      </w:r>
      <w:r>
        <w:rPr>
          <w:rFonts w:hint="eastAsia" w:ascii="宋体" w:eastAsia="宋体" w:cs="Times New Roman"/>
          <w:color w:val="auto"/>
          <w:kern w:val="0"/>
          <w:szCs w:val="22"/>
          <w:lang w:val="en-US" w:eastAsia="zh-CN"/>
        </w:rPr>
        <w:t>B</w:t>
      </w:r>
      <w:r>
        <w:rPr>
          <w:rFonts w:hint="eastAsia" w:eastAsia="宋体" w:cs="Times New Roman"/>
          <w:color w:val="auto"/>
          <w:kern w:val="0"/>
          <w:szCs w:val="22"/>
          <w:lang w:eastAsia="zh-CN"/>
        </w:rPr>
        <w:t>。解析：逐一代入选项。A项：“旋律”是“音乐”的一部分，二者为组成关系；“形象”和“思想”没有必然联系，前后逻辑关系不一致，排除。B项：“音乐”可以表达“情感”，“言语”可以表达“思想”，前后逻辑关系一致，当选。C项：“音乐”中可以包含“符号”（如五线谱等），二者为组成关系；“思想”和“意识”是近义关系，前后逻辑关系不一致，排除。D项：“演奏”“音乐”构成动宾结构，而“行为”和“思想”是反对关系，前后逻辑关系不一致，排除。故本题选B。</w:t>
      </w:r>
    </w:p>
    <w:p w14:paraId="3A2BCEDA">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default" w:cs="Times New Roman"/>
          <w:color w:val="auto"/>
          <w:kern w:val="0"/>
          <w:sz w:val="21"/>
          <w:szCs w:val="21"/>
          <w:lang w:val="en-US" w:eastAsia="zh-CN"/>
        </w:rPr>
      </w:pPr>
      <w:r>
        <w:rPr>
          <w:rFonts w:hint="eastAsia" w:cs="Times New Roman"/>
          <w:color w:val="auto"/>
          <w:kern w:val="0"/>
          <w:sz w:val="21"/>
          <w:szCs w:val="21"/>
          <w:lang w:val="en-US" w:eastAsia="zh-CN"/>
        </w:rPr>
        <w:t>43.</w:t>
      </w:r>
      <w:r>
        <w:rPr>
          <w:rFonts w:hint="eastAsia" w:cs="Times New Roman"/>
          <w:color w:val="auto"/>
          <w:kern w:val="0"/>
          <w:sz w:val="21"/>
          <w:szCs w:val="21"/>
          <w:lang w:eastAsia="zh-CN"/>
        </w:rPr>
        <w:t>【答案】</w:t>
      </w:r>
      <w:r>
        <w:rPr>
          <w:rFonts w:hint="eastAsia" w:cs="Times New Roman"/>
          <w:color w:val="auto"/>
          <w:kern w:val="0"/>
          <w:sz w:val="21"/>
          <w:szCs w:val="21"/>
          <w:lang w:val="en-US" w:eastAsia="zh-CN"/>
        </w:rPr>
        <w:t>C</w:t>
      </w:r>
      <w:r>
        <w:rPr>
          <w:rFonts w:hint="eastAsia" w:cs="Times New Roman"/>
          <w:color w:val="auto"/>
          <w:kern w:val="0"/>
          <w:sz w:val="21"/>
          <w:szCs w:val="21"/>
          <w:lang w:eastAsia="zh-CN"/>
        </w:rPr>
        <w:t>。解析：</w:t>
      </w:r>
      <w:r>
        <w:rPr>
          <w:rFonts w:hint="default" w:cs="Times New Roman"/>
          <w:color w:val="auto"/>
          <w:kern w:val="0"/>
          <w:sz w:val="21"/>
          <w:szCs w:val="21"/>
          <w:lang w:val="en-US" w:eastAsia="zh-CN"/>
        </w:rPr>
        <w:t>元素组成不同，且无明显属性规律，优先考虑数量规律。观察发现，题干中出现多边形、单一线条及圆，考虑线数量，且线条明显有曲有直，可优先考虑曲直分开数。曲线数量分别为：2、1、6、3、2、3，直线数量分别为：4、3、4、1、4、1，图①②⑤直线数-曲线数=2，图③④⑥曲线数-直线数=2，即①②⑤为一组，③④⑥为一组。</w:t>
      </w:r>
      <w:r>
        <w:rPr>
          <w:rFonts w:hint="eastAsia" w:cs="Times New Roman"/>
          <w:color w:val="auto"/>
          <w:kern w:val="0"/>
          <w:sz w:val="21"/>
          <w:szCs w:val="21"/>
          <w:lang w:val="en-US" w:eastAsia="zh-CN"/>
        </w:rPr>
        <w:t>故本题选</w:t>
      </w:r>
      <w:r>
        <w:rPr>
          <w:rFonts w:hint="default" w:cs="Times New Roman"/>
          <w:color w:val="auto"/>
          <w:kern w:val="0"/>
          <w:sz w:val="21"/>
          <w:szCs w:val="21"/>
          <w:lang w:val="en-US" w:eastAsia="zh-CN"/>
        </w:rPr>
        <w:t>C。</w:t>
      </w:r>
    </w:p>
    <w:p w14:paraId="13F066A5">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color w:val="auto"/>
          <w:kern w:val="0"/>
          <w:szCs w:val="22"/>
          <w:lang w:eastAsia="zh-CN"/>
        </w:rPr>
      </w:pPr>
      <w:r>
        <w:rPr>
          <w:rFonts w:hint="eastAsia" w:cs="宋体"/>
          <w:color w:val="auto"/>
          <w:kern w:val="0"/>
          <w:szCs w:val="22"/>
          <w:lang w:val="en-US" w:eastAsia="zh-CN"/>
        </w:rPr>
        <w:t>44.【答案】A</w:t>
      </w:r>
      <w:r>
        <w:rPr>
          <w:rFonts w:hint="eastAsia" w:cs="宋体"/>
          <w:color w:val="auto"/>
          <w:kern w:val="0"/>
          <w:szCs w:val="22"/>
          <w:lang w:eastAsia="zh-CN"/>
        </w:rPr>
        <w:t>。解析：</w:t>
      </w:r>
      <w:r>
        <w:rPr>
          <w:rFonts w:hint="eastAsia" w:ascii="宋体" w:hAnsi="宋体" w:eastAsia="宋体" w:cs="宋体"/>
          <w:color w:val="auto"/>
          <w:kern w:val="0"/>
          <w:szCs w:val="22"/>
          <w:lang w:eastAsia="zh-CN"/>
        </w:rPr>
        <w:t>元素组成不同，且无属性规律，考虑数量规律。题干出现六边形和小黑点，小黑点数量不同，考虑数小黑点个数。横行竖行均无明显规律，观察发现，对角线上的黑点数量一致，即黑点数均为6，所以考虑斜线观察。</w:t>
      </w:r>
    </w:p>
    <w:p w14:paraId="7212F787">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color w:val="auto"/>
          <w:kern w:val="0"/>
          <w:szCs w:val="22"/>
          <w:lang w:eastAsia="zh-CN"/>
        </w:rPr>
      </w:pPr>
      <w:r>
        <w:rPr>
          <w:rFonts w:hint="eastAsia" w:ascii="宋体" w:hAnsi="宋体" w:eastAsia="宋体" w:cs="宋体"/>
          <w:kern w:val="0"/>
          <w:szCs w:val="22"/>
          <w:lang w:eastAsia="zh-CN"/>
        </w:rPr>
        <w:drawing>
          <wp:inline distT="0" distB="0" distL="114300" distR="114300">
            <wp:extent cx="1479550" cy="1467485"/>
            <wp:effectExtent l="0" t="0" r="6350" b="18415"/>
            <wp:docPr id="17" name="图片 17" descr="f3d6ab7707d64f7c07cd8ed741aca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f3d6ab7707d64f7c07cd8ed741acaa9"/>
                    <pic:cNvPicPr>
                      <a:picLocks noChangeAspect="1"/>
                    </pic:cNvPicPr>
                  </pic:nvPicPr>
                  <pic:blipFill>
                    <a:blip r:embed="rId111"/>
                    <a:srcRect/>
                    <a:stretch>
                      <a:fillRect/>
                    </a:stretch>
                  </pic:blipFill>
                  <pic:spPr>
                    <a:xfrm>
                      <a:off x="0" y="0"/>
                      <a:ext cx="1479665" cy="1467196"/>
                    </a:xfrm>
                    <a:prstGeom prst="rect">
                      <a:avLst/>
                    </a:prstGeom>
                  </pic:spPr>
                </pic:pic>
              </a:graphicData>
            </a:graphic>
          </wp:inline>
        </w:drawing>
      </w:r>
    </w:p>
    <w:p w14:paraId="62406C79">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color w:val="auto"/>
          <w:kern w:val="0"/>
          <w:szCs w:val="22"/>
          <w:lang w:eastAsia="zh-CN"/>
        </w:rPr>
      </w:pPr>
      <w:r>
        <w:rPr>
          <w:rFonts w:hint="eastAsia" w:ascii="宋体" w:hAnsi="宋体" w:eastAsia="宋体" w:cs="宋体"/>
          <w:color w:val="auto"/>
          <w:kern w:val="0"/>
          <w:szCs w:val="22"/>
          <w:lang w:eastAsia="zh-CN"/>
        </w:rPr>
        <w:t>如图所示，每条斜线位置上的黑点数量均相等，因此，空格处应为两个8个黑点的图和一个6个黑点的图，符合的只有A项。故本题选A。</w:t>
      </w:r>
    </w:p>
    <w:p w14:paraId="047EEE2D">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color w:val="auto"/>
          <w:kern w:val="0"/>
          <w:szCs w:val="22"/>
          <w:lang w:eastAsia="zh-CN"/>
        </w:rPr>
      </w:pPr>
      <w:r>
        <w:rPr>
          <w:rFonts w:hint="eastAsia" w:cs="宋体"/>
          <w:color w:val="auto"/>
          <w:kern w:val="0"/>
          <w:szCs w:val="22"/>
          <w:lang w:val="en-US" w:eastAsia="zh-CN"/>
        </w:rPr>
        <w:t>45.【答案】B</w:t>
      </w:r>
      <w:r>
        <w:rPr>
          <w:rFonts w:hint="eastAsia" w:cs="宋体"/>
          <w:color w:val="auto"/>
          <w:kern w:val="0"/>
          <w:szCs w:val="22"/>
          <w:lang w:eastAsia="zh-CN"/>
        </w:rPr>
        <w:t>。解析：</w:t>
      </w:r>
      <w:r>
        <w:rPr>
          <w:rFonts w:hint="eastAsia" w:ascii="宋体" w:hAnsi="宋体" w:eastAsia="宋体" w:cs="宋体"/>
          <w:color w:val="auto"/>
          <w:kern w:val="0"/>
          <w:szCs w:val="22"/>
          <w:lang w:eastAsia="zh-CN"/>
        </w:rPr>
        <w:t>元素组成相同，优先考虑位置规律。观察发现，每个元素的位置明显发生变化，优先考虑平移。第一组图形中图1和图2每列元素相同，优先考虑按列走，每列元素均往下平移2格（到头时循环走）；图2到图3每行元素相同，优先考虑按行走，每行元素均往左平移2格（到头时循环走）。第二组应用此规律，故？处应选择由第二幅图的元素均往左平移2格（到头时循环走）的图形，只有B项符合。故</w:t>
      </w:r>
      <w:r>
        <w:rPr>
          <w:rFonts w:hint="eastAsia" w:cs="宋体"/>
          <w:color w:val="auto"/>
          <w:kern w:val="0"/>
          <w:szCs w:val="22"/>
          <w:lang w:val="en-US" w:eastAsia="zh-CN"/>
        </w:rPr>
        <w:t>本题选</w:t>
      </w:r>
      <w:r>
        <w:rPr>
          <w:rFonts w:hint="eastAsia" w:ascii="宋体" w:hAnsi="宋体" w:eastAsia="宋体" w:cs="宋体"/>
          <w:color w:val="auto"/>
          <w:kern w:val="0"/>
          <w:szCs w:val="22"/>
          <w:lang w:eastAsia="zh-CN"/>
        </w:rPr>
        <w:t>B。</w:t>
      </w:r>
    </w:p>
    <w:p w14:paraId="2EF8B7B1">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cs="Times New Roman"/>
          <w:color w:val="auto"/>
          <w:kern w:val="0"/>
          <w:szCs w:val="22"/>
        </w:rPr>
      </w:pPr>
      <w:r>
        <w:rPr>
          <w:rFonts w:hint="eastAsia" w:cs="Times New Roman"/>
          <w:color w:val="auto"/>
          <w:kern w:val="0"/>
          <w:sz w:val="21"/>
          <w:szCs w:val="21"/>
          <w:lang w:val="en-US" w:eastAsia="zh-CN"/>
        </w:rPr>
        <w:t>46.</w:t>
      </w:r>
      <w:r>
        <w:rPr>
          <w:rFonts w:hint="eastAsia" w:cs="Times New Roman"/>
          <w:color w:val="auto"/>
          <w:kern w:val="0"/>
          <w:sz w:val="21"/>
          <w:szCs w:val="21"/>
          <w:lang w:eastAsia="zh-CN"/>
        </w:rPr>
        <w:t>【答案】</w:t>
      </w:r>
      <w:r>
        <w:rPr>
          <w:rFonts w:hint="eastAsia" w:cs="Times New Roman"/>
          <w:color w:val="auto"/>
          <w:kern w:val="0"/>
          <w:sz w:val="21"/>
          <w:szCs w:val="21"/>
          <w:lang w:val="en-US" w:eastAsia="zh-CN"/>
        </w:rPr>
        <w:t>B</w:t>
      </w:r>
      <w:r>
        <w:rPr>
          <w:rFonts w:hint="eastAsia" w:cs="Times New Roman"/>
          <w:color w:val="auto"/>
          <w:kern w:val="0"/>
          <w:sz w:val="21"/>
          <w:szCs w:val="21"/>
          <w:lang w:eastAsia="zh-CN"/>
        </w:rPr>
        <w:t>。解析：元素组成相同，优先考虑位置规律。观察发现，第一组图中，图一左右翻转得到图二，图二上下翻转得到图三；第二组图遵循此规律，？处图形是由图二上下翻转得到的，只有B项符合。故本题选B。</w:t>
      </w:r>
    </w:p>
    <w:p w14:paraId="417D857B">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cs="Times New Roman"/>
          <w:color w:val="auto"/>
          <w:kern w:val="0"/>
          <w:sz w:val="21"/>
          <w:szCs w:val="21"/>
          <w:lang w:eastAsia="zh-CN"/>
        </w:rPr>
      </w:pPr>
      <w:r>
        <w:rPr>
          <w:rFonts w:hint="eastAsia" w:cs="Times New Roman"/>
          <w:color w:val="auto"/>
          <w:kern w:val="0"/>
          <w:sz w:val="21"/>
          <w:szCs w:val="21"/>
          <w:lang w:val="en-US" w:eastAsia="zh-CN"/>
        </w:rPr>
        <w:t>47.</w:t>
      </w:r>
      <w:r>
        <w:rPr>
          <w:rFonts w:hint="eastAsia" w:cs="Times New Roman"/>
          <w:color w:val="auto"/>
          <w:kern w:val="0"/>
          <w:sz w:val="21"/>
          <w:szCs w:val="21"/>
          <w:lang w:eastAsia="zh-CN"/>
        </w:rPr>
        <w:t>【答案】</w:t>
      </w:r>
      <w:r>
        <w:rPr>
          <w:rFonts w:hint="eastAsia" w:cs="Times New Roman"/>
          <w:color w:val="auto"/>
          <w:kern w:val="0"/>
          <w:sz w:val="21"/>
          <w:szCs w:val="21"/>
          <w:lang w:val="en-US" w:eastAsia="zh-CN"/>
        </w:rPr>
        <w:t>C</w:t>
      </w:r>
      <w:r>
        <w:rPr>
          <w:rFonts w:hint="eastAsia" w:cs="Times New Roman"/>
          <w:color w:val="auto"/>
          <w:kern w:val="0"/>
          <w:sz w:val="21"/>
          <w:szCs w:val="21"/>
          <w:lang w:eastAsia="zh-CN"/>
        </w:rPr>
        <w:t>。解析：图形元素组成不同，无明显属性规律，优先考虑数量规律。观察发现，第一组图形中，所有图形均由直线构成，考虑直线数。直线数为4、8、16，后者为前者的两倍。第二组图形应遵循此规律，直线数为1、？、4，以两倍的数量关系，故？处应选择直线数为2的图形，只有C项符合。故本题选C。</w:t>
      </w:r>
    </w:p>
    <w:p w14:paraId="060C2395">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cs="Times New Roman"/>
          <w:color w:val="auto"/>
          <w:kern w:val="0"/>
          <w:sz w:val="21"/>
          <w:szCs w:val="21"/>
          <w:lang w:eastAsia="zh-CN"/>
        </w:rPr>
      </w:pPr>
      <w:r>
        <w:rPr>
          <w:rFonts w:hint="eastAsia" w:cs="Times New Roman"/>
          <w:color w:val="auto"/>
          <w:kern w:val="0"/>
          <w:sz w:val="21"/>
          <w:szCs w:val="21"/>
          <w:lang w:val="en-US" w:eastAsia="zh-CN"/>
        </w:rPr>
        <w:t>48.</w:t>
      </w:r>
      <w:r>
        <w:rPr>
          <w:rFonts w:hint="eastAsia" w:cs="Times New Roman"/>
          <w:color w:val="auto"/>
          <w:kern w:val="0"/>
          <w:sz w:val="21"/>
          <w:szCs w:val="21"/>
          <w:lang w:eastAsia="zh-CN"/>
        </w:rPr>
        <w:t>【答案】</w:t>
      </w:r>
      <w:r>
        <w:rPr>
          <w:rFonts w:hint="eastAsia" w:cs="Times New Roman"/>
          <w:color w:val="auto"/>
          <w:kern w:val="0"/>
          <w:sz w:val="21"/>
          <w:szCs w:val="21"/>
          <w:lang w:val="en-US" w:eastAsia="zh-CN"/>
        </w:rPr>
        <w:t>A</w:t>
      </w:r>
      <w:r>
        <w:rPr>
          <w:rFonts w:hint="eastAsia" w:cs="Times New Roman"/>
          <w:color w:val="auto"/>
          <w:kern w:val="0"/>
          <w:sz w:val="21"/>
          <w:szCs w:val="21"/>
          <w:lang w:eastAsia="zh-CN"/>
        </w:rPr>
        <w:t>。解析：元素组成不同，优先考虑属性规律。观察发现，第一组图形中“L”为全直线图形，“P”为曲直混合图形，“8”为全曲线图形；第二组图形中“4”为全直线图形，“S”为全曲线图形，故？处应该为曲直混合图形，只有A项符合。故本题选A。</w:t>
      </w:r>
    </w:p>
    <w:p w14:paraId="79AD1BC3">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cs="Times New Roman"/>
          <w:color w:val="auto"/>
          <w:kern w:val="0"/>
          <w:sz w:val="21"/>
          <w:szCs w:val="21"/>
          <w:lang w:eastAsia="zh-CN"/>
        </w:rPr>
      </w:pPr>
      <w:r>
        <w:rPr>
          <w:rFonts w:hint="eastAsia" w:cs="Times New Roman"/>
          <w:color w:val="auto"/>
          <w:kern w:val="0"/>
          <w:sz w:val="21"/>
          <w:szCs w:val="21"/>
          <w:lang w:val="en-US" w:eastAsia="zh-CN"/>
        </w:rPr>
        <w:t>49.</w:t>
      </w:r>
      <w:r>
        <w:rPr>
          <w:rFonts w:hint="eastAsia" w:cs="Times New Roman"/>
          <w:color w:val="auto"/>
          <w:kern w:val="0"/>
          <w:sz w:val="21"/>
          <w:szCs w:val="21"/>
          <w:lang w:eastAsia="zh-CN"/>
        </w:rPr>
        <w:t>【答案】</w:t>
      </w:r>
      <w:r>
        <w:rPr>
          <w:rFonts w:hint="eastAsia" w:cs="Times New Roman"/>
          <w:color w:val="auto"/>
          <w:kern w:val="0"/>
          <w:sz w:val="21"/>
          <w:szCs w:val="21"/>
          <w:lang w:val="en-US" w:eastAsia="zh-CN"/>
        </w:rPr>
        <w:t>C</w:t>
      </w:r>
      <w:r>
        <w:rPr>
          <w:rFonts w:hint="eastAsia" w:cs="Times New Roman"/>
          <w:color w:val="auto"/>
          <w:kern w:val="0"/>
          <w:sz w:val="21"/>
          <w:szCs w:val="21"/>
          <w:lang w:eastAsia="zh-CN"/>
        </w:rPr>
        <w:t>。解析：图形元素组成不同，并且题干第一组图给的第一个和第三个图均为“日”字变形，考虑一笔画规律。第一组图都是一笔画图形，照此规律，第二组图问号处应该选择由一笔画成的，排除D项。题干中图形都由两个或三个形状相同的面组成，A项有两种形状的面，排除。B项只有一个面，排除。故本题选C。</w:t>
      </w:r>
    </w:p>
    <w:p w14:paraId="42A0B413">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cs="Times New Roman"/>
          <w:color w:val="auto"/>
          <w:kern w:val="0"/>
          <w:sz w:val="21"/>
          <w:szCs w:val="21"/>
          <w:lang w:eastAsia="zh-CN"/>
        </w:rPr>
      </w:pPr>
      <w:r>
        <w:rPr>
          <w:rFonts w:hint="eastAsia" w:cs="Times New Roman"/>
          <w:color w:val="auto"/>
          <w:kern w:val="0"/>
          <w:sz w:val="21"/>
          <w:szCs w:val="21"/>
          <w:lang w:val="en-US" w:eastAsia="zh-CN"/>
        </w:rPr>
        <w:t>50</w:t>
      </w:r>
      <w:r>
        <w:rPr>
          <w:rFonts w:hint="eastAsia" w:ascii="宋体" w:eastAsia="宋体" w:cs="Times New Roman"/>
          <w:color w:val="auto"/>
          <w:kern w:val="0"/>
          <w:sz w:val="21"/>
          <w:szCs w:val="21"/>
          <w:lang w:val="en-US" w:eastAsia="zh-CN"/>
        </w:rPr>
        <w:t>.</w:t>
      </w:r>
      <w:r>
        <w:rPr>
          <w:rFonts w:hint="eastAsia" w:eastAsia="宋体" w:cs="Times New Roman"/>
          <w:color w:val="auto"/>
          <w:kern w:val="0"/>
          <w:sz w:val="21"/>
          <w:szCs w:val="21"/>
          <w:lang w:eastAsia="zh-CN"/>
        </w:rPr>
        <w:t>【答案】</w:t>
      </w:r>
      <w:r>
        <w:rPr>
          <w:rFonts w:hint="eastAsia" w:ascii="宋体" w:eastAsia="宋体" w:cs="Times New Roman"/>
          <w:color w:val="auto"/>
          <w:kern w:val="0"/>
          <w:sz w:val="21"/>
          <w:szCs w:val="21"/>
          <w:lang w:val="en-US" w:eastAsia="zh-CN"/>
        </w:rPr>
        <w:t>A</w:t>
      </w:r>
      <w:r>
        <w:rPr>
          <w:rFonts w:hint="eastAsia" w:eastAsia="宋体" w:cs="Times New Roman"/>
          <w:color w:val="auto"/>
          <w:kern w:val="0"/>
          <w:sz w:val="21"/>
          <w:szCs w:val="21"/>
          <w:lang w:eastAsia="zh-CN"/>
        </w:rPr>
        <w:t>。解析：本题为空间重构题。对展开图进行编号，如下图所示：</w:t>
      </w:r>
    </w:p>
    <w:p w14:paraId="05673512">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both"/>
        <w:textAlignment w:val="auto"/>
        <w:rPr>
          <w:rFonts w:hint="eastAsia" w:cs="Times New Roman"/>
          <w:color w:val="auto"/>
          <w:kern w:val="0"/>
          <w:sz w:val="21"/>
          <w:szCs w:val="21"/>
          <w:lang w:eastAsia="zh-CN"/>
        </w:rPr>
      </w:pPr>
      <w:r>
        <w:rPr>
          <w:rFonts w:hint="eastAsia" w:eastAsia="宋体" w:cs="Times New Roman"/>
          <w:color w:val="auto"/>
          <w:kern w:val="0"/>
          <w:sz w:val="21"/>
          <w:szCs w:val="21"/>
          <w:lang w:eastAsia="zh-CN"/>
        </w:rPr>
        <w:drawing>
          <wp:inline distT="0" distB="0" distL="114300" distR="114300">
            <wp:extent cx="4236085" cy="1158875"/>
            <wp:effectExtent l="0" t="0" r="12065" b="3175"/>
            <wp:docPr id="25" name="图片 25" descr="00d74688584bd83be4dcea3373251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00d74688584bd83be4dcea3373251f6"/>
                    <pic:cNvPicPr>
                      <a:picLocks noChangeAspect="1"/>
                    </pic:cNvPicPr>
                  </pic:nvPicPr>
                  <pic:blipFill>
                    <a:blip r:embed="rId112"/>
                    <a:srcRect l="6067" t="5449" r="6146" b="13042"/>
                    <a:stretch>
                      <a:fillRect/>
                    </a:stretch>
                  </pic:blipFill>
                  <pic:spPr>
                    <a:xfrm>
                      <a:off x="0" y="0"/>
                      <a:ext cx="4236085" cy="1158875"/>
                    </a:xfrm>
                    <a:prstGeom prst="rect">
                      <a:avLst/>
                    </a:prstGeom>
                  </pic:spPr>
                </pic:pic>
              </a:graphicData>
            </a:graphic>
          </wp:inline>
        </w:drawing>
      </w:r>
    </w:p>
    <w:p w14:paraId="478875DE">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cs="Times New Roman"/>
          <w:color w:val="auto"/>
          <w:kern w:val="0"/>
          <w:sz w:val="21"/>
          <w:szCs w:val="21"/>
          <w:lang w:eastAsia="zh-CN"/>
        </w:rPr>
      </w:pPr>
      <w:r>
        <w:rPr>
          <w:rFonts w:hint="eastAsia" w:eastAsia="宋体" w:cs="Times New Roman"/>
          <w:color w:val="auto"/>
          <w:kern w:val="0"/>
          <w:sz w:val="21"/>
          <w:szCs w:val="21"/>
          <w:lang w:eastAsia="zh-CN"/>
        </w:rPr>
        <w:t>A项：选项与展开图一致，当选。B项：展开图中面e和面d的公共边与面e上的直线是平行的，而选项中是垂直的，选项与展开图不一致，排除。C项：选项中出现面b、c、d，展开图中面b和面d为相对面，不能同时出现，选项与展开图不一致，排除。D项：展开图中面b和面e的公共边与面b中的斜线是没有交点的，而选项中面b和面e的公共边与面b中的斜线存在交点，选项与展开图不一致，排除。故本题选A。</w:t>
      </w:r>
    </w:p>
    <w:p w14:paraId="65AC89DD">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cs="Times New Roman"/>
          <w:color w:val="auto"/>
          <w:kern w:val="0"/>
          <w:sz w:val="21"/>
          <w:szCs w:val="21"/>
          <w:lang w:eastAsia="zh-CN"/>
        </w:rPr>
      </w:pPr>
      <w:r>
        <w:rPr>
          <w:rFonts w:hint="eastAsia" w:cs="Times New Roman"/>
          <w:color w:val="auto"/>
          <w:kern w:val="0"/>
          <w:sz w:val="21"/>
          <w:szCs w:val="21"/>
          <w:lang w:val="en-US" w:eastAsia="zh-CN"/>
        </w:rPr>
        <w:t>51.</w:t>
      </w:r>
      <w:r>
        <w:rPr>
          <w:rFonts w:hint="eastAsia" w:cs="Times New Roman"/>
          <w:color w:val="auto"/>
          <w:kern w:val="0"/>
          <w:sz w:val="21"/>
          <w:szCs w:val="21"/>
          <w:lang w:eastAsia="zh-CN"/>
        </w:rPr>
        <w:t>【答案】</w:t>
      </w:r>
      <w:r>
        <w:rPr>
          <w:rFonts w:hint="eastAsia" w:cs="Times New Roman"/>
          <w:color w:val="auto"/>
          <w:kern w:val="0"/>
          <w:sz w:val="21"/>
          <w:szCs w:val="21"/>
          <w:lang w:val="en-US" w:eastAsia="zh-CN"/>
        </w:rPr>
        <w:t>B</w:t>
      </w:r>
      <w:r>
        <w:rPr>
          <w:rFonts w:hint="eastAsia" w:cs="Times New Roman"/>
          <w:color w:val="auto"/>
          <w:kern w:val="0"/>
          <w:sz w:val="21"/>
          <w:szCs w:val="21"/>
          <w:lang w:eastAsia="zh-CN"/>
        </w:rPr>
        <w:t>。解析：第一步：翻译题干。①6号→（2号且-1号）；②（1号或2号）→-5号；③4号或5号；④-1号→3号。第二步：根据题干信息及已知条件进行推理。已知6号转动，是对①的肯前，肯前必肯后，可以推出2号转动，1号不转动，排除C项；根据或关系的特性，一真则真，所以2号转动是对②的肯前，肯前必肯后，可以推出5号不转动，排除A、D项。故本题选B。</w:t>
      </w:r>
    </w:p>
    <w:p w14:paraId="7A402AE0">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cs="Times New Roman"/>
          <w:color w:val="auto"/>
          <w:kern w:val="0"/>
          <w:sz w:val="21"/>
          <w:szCs w:val="21"/>
          <w:lang w:eastAsia="zh-CN"/>
        </w:rPr>
      </w:pPr>
      <w:r>
        <w:rPr>
          <w:rFonts w:hint="eastAsia" w:cs="Times New Roman"/>
          <w:color w:val="auto"/>
          <w:kern w:val="0"/>
          <w:sz w:val="21"/>
          <w:szCs w:val="21"/>
          <w:lang w:val="en-US" w:eastAsia="zh-CN"/>
        </w:rPr>
        <w:t>52.</w:t>
      </w:r>
      <w:r>
        <w:rPr>
          <w:rFonts w:hint="eastAsia" w:cs="Times New Roman"/>
          <w:color w:val="auto"/>
          <w:kern w:val="0"/>
          <w:sz w:val="21"/>
          <w:szCs w:val="21"/>
          <w:lang w:eastAsia="zh-CN"/>
        </w:rPr>
        <w:t>【答案】</w:t>
      </w:r>
      <w:r>
        <w:rPr>
          <w:rFonts w:hint="eastAsia" w:cs="Times New Roman"/>
          <w:color w:val="auto"/>
          <w:kern w:val="0"/>
          <w:sz w:val="21"/>
          <w:szCs w:val="21"/>
          <w:lang w:val="en-US" w:eastAsia="zh-CN"/>
        </w:rPr>
        <w:t>D</w:t>
      </w:r>
      <w:r>
        <w:rPr>
          <w:rFonts w:hint="eastAsia" w:cs="Times New Roman"/>
          <w:color w:val="auto"/>
          <w:kern w:val="0"/>
          <w:sz w:val="21"/>
          <w:szCs w:val="21"/>
          <w:lang w:eastAsia="zh-CN"/>
        </w:rPr>
        <w:t>。解析：论点：美国是发生交通事故最多的国家。论据：在美国拥有汽车的人多。A、B、C</w:t>
      </w:r>
      <w:r>
        <w:rPr>
          <w:rFonts w:hint="eastAsia" w:cs="Times New Roman"/>
          <w:color w:val="auto"/>
          <w:kern w:val="0"/>
          <w:sz w:val="21"/>
          <w:szCs w:val="21"/>
          <w:lang w:val="en-US" w:eastAsia="zh-CN"/>
        </w:rPr>
        <w:t>三</w:t>
      </w:r>
      <w:r>
        <w:rPr>
          <w:rFonts w:hint="eastAsia" w:cs="Times New Roman"/>
          <w:color w:val="auto"/>
          <w:kern w:val="0"/>
          <w:sz w:val="21"/>
          <w:szCs w:val="21"/>
          <w:lang w:eastAsia="zh-CN"/>
        </w:rPr>
        <w:t>项</w:t>
      </w:r>
      <w:r>
        <w:rPr>
          <w:rFonts w:hint="eastAsia" w:cs="Times New Roman"/>
          <w:color w:val="auto"/>
          <w:kern w:val="0"/>
          <w:sz w:val="21"/>
          <w:szCs w:val="21"/>
          <w:lang w:val="en-US" w:eastAsia="zh-CN"/>
        </w:rPr>
        <w:t>都在</w:t>
      </w:r>
      <w:r>
        <w:rPr>
          <w:rFonts w:hint="eastAsia" w:cs="Times New Roman"/>
          <w:color w:val="auto"/>
          <w:kern w:val="0"/>
          <w:sz w:val="21"/>
          <w:szCs w:val="21"/>
          <w:lang w:eastAsia="zh-CN"/>
        </w:rPr>
        <w:t>说拥有汽车的人不多会导致的结果，</w:t>
      </w:r>
      <w:r>
        <w:rPr>
          <w:rFonts w:hint="eastAsia" w:cs="Times New Roman"/>
          <w:color w:val="auto"/>
          <w:kern w:val="0"/>
          <w:sz w:val="21"/>
          <w:szCs w:val="21"/>
          <w:lang w:val="en-US" w:eastAsia="zh-CN"/>
        </w:rPr>
        <w:t>而</w:t>
      </w:r>
      <w:r>
        <w:rPr>
          <w:rFonts w:hint="eastAsia" w:cs="Times New Roman"/>
          <w:color w:val="auto"/>
          <w:kern w:val="0"/>
          <w:sz w:val="21"/>
          <w:szCs w:val="21"/>
          <w:lang w:eastAsia="zh-CN"/>
        </w:rPr>
        <w:t>本题讨论</w:t>
      </w:r>
      <w:r>
        <w:rPr>
          <w:rFonts w:hint="eastAsia" w:cs="Times New Roman"/>
          <w:color w:val="auto"/>
          <w:kern w:val="0"/>
          <w:sz w:val="21"/>
          <w:szCs w:val="21"/>
          <w:lang w:val="en-US" w:eastAsia="zh-CN"/>
        </w:rPr>
        <w:t>的是</w:t>
      </w:r>
      <w:r>
        <w:rPr>
          <w:rFonts w:hint="eastAsia" w:cs="Times New Roman"/>
          <w:color w:val="auto"/>
          <w:kern w:val="0"/>
          <w:sz w:val="21"/>
          <w:szCs w:val="21"/>
          <w:lang w:eastAsia="zh-CN"/>
        </w:rPr>
        <w:t>拥有汽车的人多</w:t>
      </w:r>
      <w:r>
        <w:rPr>
          <w:rFonts w:hint="eastAsia" w:cs="Times New Roman"/>
          <w:color w:val="auto"/>
          <w:kern w:val="0"/>
          <w:sz w:val="21"/>
          <w:szCs w:val="21"/>
          <w:lang w:val="en-US" w:eastAsia="zh-CN"/>
        </w:rPr>
        <w:t>所</w:t>
      </w:r>
      <w:r>
        <w:rPr>
          <w:rFonts w:hint="eastAsia" w:cs="Times New Roman"/>
          <w:color w:val="auto"/>
          <w:kern w:val="0"/>
          <w:sz w:val="21"/>
          <w:szCs w:val="21"/>
          <w:lang w:eastAsia="zh-CN"/>
        </w:rPr>
        <w:t>导致的结果，属于话题不一致，不能削弱</w:t>
      </w:r>
      <w:r>
        <w:rPr>
          <w:rFonts w:hint="eastAsia" w:cs="Times New Roman"/>
          <w:color w:val="auto"/>
          <w:kern w:val="0"/>
          <w:sz w:val="21"/>
          <w:szCs w:val="21"/>
          <w:lang w:val="en-US" w:eastAsia="zh-CN"/>
        </w:rPr>
        <w:t>题干论点，均排除</w:t>
      </w:r>
      <w:r>
        <w:rPr>
          <w:rFonts w:hint="eastAsia" w:cs="Times New Roman"/>
          <w:color w:val="auto"/>
          <w:kern w:val="0"/>
          <w:sz w:val="21"/>
          <w:szCs w:val="21"/>
          <w:lang w:eastAsia="zh-CN"/>
        </w:rPr>
        <w:t>。</w:t>
      </w:r>
      <w:r>
        <w:rPr>
          <w:rFonts w:hint="eastAsia" w:cs="Times New Roman"/>
          <w:color w:val="auto"/>
          <w:kern w:val="0"/>
          <w:sz w:val="21"/>
          <w:szCs w:val="21"/>
          <w:lang w:val="en-US" w:eastAsia="zh-CN"/>
        </w:rPr>
        <w:t>D项说</w:t>
      </w:r>
      <w:r>
        <w:rPr>
          <w:rFonts w:hint="eastAsia" w:cs="Times New Roman"/>
          <w:color w:val="auto"/>
          <w:kern w:val="0"/>
          <w:sz w:val="21"/>
          <w:szCs w:val="21"/>
          <w:lang w:eastAsia="zh-CN"/>
        </w:rPr>
        <w:t>拥有汽车的人多且交通事故少，直接说明题干中的论证</w:t>
      </w:r>
      <w:r>
        <w:rPr>
          <w:rFonts w:hint="eastAsia" w:cs="Times New Roman"/>
          <w:color w:val="auto"/>
          <w:kern w:val="0"/>
          <w:sz w:val="21"/>
          <w:szCs w:val="21"/>
          <w:lang w:val="en-US" w:eastAsia="zh-CN"/>
        </w:rPr>
        <w:t>过程</w:t>
      </w:r>
      <w:r>
        <w:rPr>
          <w:rFonts w:hint="eastAsia" w:cs="Times New Roman"/>
          <w:color w:val="auto"/>
          <w:kern w:val="0"/>
          <w:sz w:val="21"/>
          <w:szCs w:val="21"/>
          <w:lang w:eastAsia="zh-CN"/>
        </w:rPr>
        <w:t>是错误的，</w:t>
      </w:r>
      <w:r>
        <w:rPr>
          <w:rFonts w:hint="eastAsia" w:cs="Times New Roman"/>
          <w:color w:val="auto"/>
          <w:kern w:val="0"/>
          <w:sz w:val="21"/>
          <w:szCs w:val="21"/>
          <w:lang w:val="en-US" w:eastAsia="zh-CN"/>
        </w:rPr>
        <w:t>最能削弱题干论点，当选</w:t>
      </w:r>
      <w:r>
        <w:rPr>
          <w:rFonts w:hint="eastAsia" w:cs="Times New Roman"/>
          <w:color w:val="auto"/>
          <w:kern w:val="0"/>
          <w:sz w:val="21"/>
          <w:szCs w:val="21"/>
          <w:lang w:eastAsia="zh-CN"/>
        </w:rPr>
        <w:t>。故本题选D。</w:t>
      </w:r>
    </w:p>
    <w:p w14:paraId="72B3AE2B">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cs="Times New Roman"/>
          <w:color w:val="auto"/>
          <w:kern w:val="0"/>
          <w:sz w:val="21"/>
          <w:szCs w:val="21"/>
          <w:lang w:eastAsia="zh-CN"/>
        </w:rPr>
      </w:pPr>
      <w:r>
        <w:rPr>
          <w:rFonts w:hint="eastAsia" w:cs="Times New Roman"/>
          <w:color w:val="auto"/>
          <w:kern w:val="0"/>
          <w:sz w:val="21"/>
          <w:szCs w:val="21"/>
          <w:lang w:val="en-US" w:eastAsia="zh-CN"/>
        </w:rPr>
        <w:t>53.</w:t>
      </w:r>
      <w:r>
        <w:rPr>
          <w:rFonts w:hint="eastAsia" w:cs="Times New Roman"/>
          <w:color w:val="auto"/>
          <w:kern w:val="0"/>
          <w:sz w:val="21"/>
          <w:szCs w:val="21"/>
          <w:lang w:eastAsia="zh-CN"/>
        </w:rPr>
        <w:t>【答案】</w:t>
      </w:r>
      <w:r>
        <w:rPr>
          <w:rFonts w:hint="eastAsia" w:cs="Times New Roman"/>
          <w:color w:val="auto"/>
          <w:kern w:val="0"/>
          <w:sz w:val="21"/>
          <w:szCs w:val="21"/>
          <w:lang w:val="en-US" w:eastAsia="zh-CN"/>
        </w:rPr>
        <w:t>D</w:t>
      </w:r>
      <w:r>
        <w:rPr>
          <w:rFonts w:hint="eastAsia" w:cs="Times New Roman"/>
          <w:color w:val="auto"/>
          <w:kern w:val="0"/>
          <w:sz w:val="21"/>
          <w:szCs w:val="21"/>
          <w:lang w:eastAsia="zh-CN"/>
        </w:rPr>
        <w:t>。解析：第一步：翻译题干。①消除贫困→解决好就业问题；②解决贫困人口问题→新型贫困人口就业援助制度。第二步：逐一分析选项。A项：根据题干第二句话可知，消除贫困不仅要对社会救助对象提供金钱和实物的救助，而且要对其提供就业援助服务，说明解决好就业问题只是消除贫困的条件之一，所以说只能靠解决好就业问题过于绝对，无法推出，排除。B项：题干只是说建立就业援助制度是解决贫困问题的一种方式，并没有说建立就业援助制度就能解决贫困，无法推出，排除。C项：题干中并没有提到我国社会救助制度是否完善，无法推出，排除。D项：翻译为解决贫困→新型贫困人口就业援助制度，根据题干可以推出，当选。故本题选D。</w:t>
      </w:r>
    </w:p>
    <w:p w14:paraId="0DE4D803">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cs="Times New Roman"/>
          <w:color w:val="auto"/>
          <w:kern w:val="0"/>
          <w:sz w:val="21"/>
          <w:szCs w:val="21"/>
          <w:lang w:eastAsia="zh-CN"/>
        </w:rPr>
      </w:pPr>
      <w:r>
        <w:rPr>
          <w:rFonts w:hint="eastAsia" w:cs="Times New Roman"/>
          <w:color w:val="auto"/>
          <w:kern w:val="0"/>
          <w:sz w:val="21"/>
          <w:szCs w:val="21"/>
          <w:lang w:val="en-US" w:eastAsia="zh-CN"/>
        </w:rPr>
        <w:t>54.【答案】A。解析：</w:t>
      </w:r>
      <w:r>
        <w:rPr>
          <w:rFonts w:hint="eastAsia" w:cs="Times New Roman"/>
          <w:color w:val="auto"/>
          <w:kern w:val="0"/>
          <w:sz w:val="21"/>
          <w:szCs w:val="21"/>
          <w:lang w:eastAsia="zh-CN"/>
        </w:rPr>
        <w:t>第一步：找出论点和论据。论点：走路是否对人体有益和走路的地方有关。论据：无论健康与否，在公园散步的志愿者肺功能改善、动脉血管软化显著；而沿街散步者肺功能改善微弱，动脉硬化状况甚至恶化。第二步：逐一分析选项。A项：选项说明街道空气污染很严重，车辆会排放很多一氧化碳等有害气体，而走路时吸入后会损害肺功能，说明沿街走路对人体有害，解释原因，可以加强题干论点，保留；B项：选项说明老王喜欢走在闹市区，其身体状况不好，通过举例的方式说明走路是否对人体有益和走路的地方有关，可以加强题干论点，保留；C项：选项说明一些在公园走路步数大于5000步的人心肺功能非常好，举例说明在公园散步会改善人的心肺功能，可以加强题干论点，保留；D项：选项说明每日步行8000步及12000步的人会比每日步行4000步的人全因死亡风险降低，但走到14000步以上全因死亡风险不会降低，说明步行适度才能降低全因死亡风险，但与论点讨论的走路地方话题无关，无法加强题干论点，排除。比较A、B和C项：A项为解释原因，B、C项为举例加强，解释原因加强力度大于举例加强，故A项最能加强题干论点。故本题选A。</w:t>
      </w:r>
    </w:p>
    <w:p w14:paraId="55CDF640">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ascii="宋体" w:hAnsi="宋体" w:eastAsia="宋体" w:cs="宋体"/>
          <w:color w:val="auto"/>
          <w:kern w:val="0"/>
          <w:szCs w:val="22"/>
          <w:lang w:val="en-US" w:eastAsia="zh-CN"/>
        </w:rPr>
      </w:pPr>
      <w:r>
        <w:rPr>
          <w:rFonts w:hint="eastAsia" w:cs="宋体"/>
          <w:color w:val="auto"/>
          <w:kern w:val="0"/>
          <w:szCs w:val="22"/>
          <w:lang w:val="en-US" w:eastAsia="zh-CN"/>
        </w:rPr>
        <w:t>55.【答案】A。解析：</w:t>
      </w:r>
      <w:r>
        <w:rPr>
          <w:rFonts w:hint="eastAsia" w:ascii="宋体" w:hAnsi="宋体" w:eastAsia="宋体" w:cs="宋体"/>
          <w:color w:val="auto"/>
          <w:kern w:val="0"/>
          <w:szCs w:val="22"/>
          <w:lang w:val="en-US" w:eastAsia="zh-CN"/>
        </w:rPr>
        <w:t>第一步：找出论点和论据。论点：作为互联网平台，对于在其平台上提供服务的第三方应用应当承担审核监督责任。论据：由于脸书对合作共享数据的第三方疏于事实风险评估和动态管理，导致了原本用于科学研究目的的个人信息被非法出售给“剑桥分析”公司，超越用户授权目的而用于商业目的和政治倾向分析。第二步</w:t>
      </w:r>
      <w:r>
        <w:rPr>
          <w:rFonts w:hint="eastAsia" w:cs="宋体"/>
          <w:color w:val="auto"/>
          <w:kern w:val="0"/>
          <w:szCs w:val="22"/>
          <w:lang w:val="en-US" w:eastAsia="zh-CN"/>
        </w:rPr>
        <w:t>：</w:t>
      </w:r>
      <w:r>
        <w:rPr>
          <w:rFonts w:hint="eastAsia" w:ascii="宋体" w:hAnsi="宋体" w:eastAsia="宋体" w:cs="宋体"/>
          <w:color w:val="auto"/>
          <w:kern w:val="0"/>
          <w:szCs w:val="22"/>
          <w:lang w:val="en-US" w:eastAsia="zh-CN"/>
        </w:rPr>
        <w:t>逐一分析选项。A项：由于网络平台的监督审核不到位，导致第三方私自利用用户身份信息谋取私利，被行政机关予以行政处罚，是题干结论的例证，能够对题干结论起支持作用，</w:t>
      </w:r>
      <w:r>
        <w:rPr>
          <w:rFonts w:hint="eastAsia" w:cs="宋体"/>
          <w:color w:val="auto"/>
          <w:kern w:val="0"/>
          <w:szCs w:val="22"/>
          <w:lang w:val="en-US" w:eastAsia="zh-CN"/>
        </w:rPr>
        <w:t>当选。</w:t>
      </w:r>
      <w:r>
        <w:rPr>
          <w:rFonts w:hint="eastAsia" w:ascii="宋体" w:hAnsi="宋体" w:eastAsia="宋体" w:cs="宋体"/>
          <w:color w:val="auto"/>
          <w:kern w:val="0"/>
          <w:szCs w:val="22"/>
          <w:lang w:val="en-US" w:eastAsia="zh-CN"/>
        </w:rPr>
        <w:t>B项：</w:t>
      </w:r>
      <w:r>
        <w:rPr>
          <w:rFonts w:hint="eastAsia" w:cs="宋体"/>
          <w:color w:val="auto"/>
          <w:kern w:val="0"/>
          <w:szCs w:val="22"/>
          <w:lang w:val="en-US" w:eastAsia="zh-CN"/>
        </w:rPr>
        <w:t>“</w:t>
      </w:r>
      <w:r>
        <w:rPr>
          <w:rFonts w:hint="eastAsia" w:ascii="宋体" w:hAnsi="宋体" w:eastAsia="宋体" w:cs="宋体"/>
          <w:color w:val="auto"/>
          <w:kern w:val="0"/>
          <w:szCs w:val="22"/>
          <w:lang w:val="en-US" w:eastAsia="zh-CN"/>
        </w:rPr>
        <w:t>脸书</w:t>
      </w:r>
      <w:r>
        <w:rPr>
          <w:rFonts w:hint="eastAsia" w:cs="宋体"/>
          <w:color w:val="auto"/>
          <w:kern w:val="0"/>
          <w:szCs w:val="22"/>
          <w:lang w:val="en-US" w:eastAsia="zh-CN"/>
        </w:rPr>
        <w:t>”</w:t>
      </w:r>
      <w:r>
        <w:rPr>
          <w:rFonts w:hint="eastAsia" w:ascii="宋体" w:hAnsi="宋体" w:eastAsia="宋体" w:cs="宋体"/>
          <w:color w:val="auto"/>
          <w:kern w:val="0"/>
          <w:szCs w:val="22"/>
          <w:lang w:val="en-US" w:eastAsia="zh-CN"/>
        </w:rPr>
        <w:t>对第三方开发商收集平台用户数据心知肚明，是互联网平台</w:t>
      </w:r>
      <w:r>
        <w:rPr>
          <w:rFonts w:hint="eastAsia" w:cs="宋体"/>
          <w:color w:val="auto"/>
          <w:kern w:val="0"/>
          <w:szCs w:val="22"/>
          <w:lang w:val="en-US" w:eastAsia="zh-CN"/>
        </w:rPr>
        <w:t>“</w:t>
      </w:r>
      <w:r>
        <w:rPr>
          <w:rFonts w:hint="eastAsia" w:ascii="宋体" w:hAnsi="宋体" w:eastAsia="宋体" w:cs="宋体"/>
          <w:color w:val="auto"/>
          <w:kern w:val="0"/>
          <w:szCs w:val="22"/>
          <w:lang w:val="en-US" w:eastAsia="zh-CN"/>
        </w:rPr>
        <w:t>脸书</w:t>
      </w:r>
      <w:r>
        <w:rPr>
          <w:rFonts w:hint="eastAsia" w:cs="宋体"/>
          <w:color w:val="auto"/>
          <w:kern w:val="0"/>
          <w:szCs w:val="22"/>
          <w:lang w:val="en-US" w:eastAsia="zh-CN"/>
        </w:rPr>
        <w:t>”</w:t>
      </w:r>
      <w:r>
        <w:rPr>
          <w:rFonts w:hint="eastAsia" w:ascii="宋体" w:hAnsi="宋体" w:eastAsia="宋体" w:cs="宋体"/>
          <w:color w:val="auto"/>
          <w:kern w:val="0"/>
          <w:szCs w:val="22"/>
          <w:lang w:val="en-US" w:eastAsia="zh-CN"/>
        </w:rPr>
        <w:t>本</w:t>
      </w:r>
      <w:r>
        <w:rPr>
          <w:rFonts w:hint="eastAsia" w:cs="宋体"/>
          <w:color w:val="auto"/>
          <w:kern w:val="0"/>
          <w:szCs w:val="22"/>
          <w:lang w:val="en-US" w:eastAsia="zh-CN"/>
        </w:rPr>
        <w:t>身</w:t>
      </w:r>
      <w:r>
        <w:rPr>
          <w:rFonts w:hint="eastAsia" w:ascii="宋体" w:hAnsi="宋体" w:eastAsia="宋体" w:cs="宋体"/>
          <w:color w:val="auto"/>
          <w:kern w:val="0"/>
          <w:szCs w:val="22"/>
          <w:lang w:val="en-US" w:eastAsia="zh-CN"/>
        </w:rPr>
        <w:t>有过错，而不是对第三方疏于监管，与题</w:t>
      </w:r>
      <w:r>
        <w:rPr>
          <w:rFonts w:hint="eastAsia" w:cs="宋体"/>
          <w:color w:val="auto"/>
          <w:kern w:val="0"/>
          <w:szCs w:val="22"/>
          <w:lang w:val="en-US" w:eastAsia="zh-CN"/>
        </w:rPr>
        <w:t>干论点</w:t>
      </w:r>
      <w:r>
        <w:rPr>
          <w:rFonts w:hint="eastAsia" w:ascii="宋体" w:hAnsi="宋体" w:eastAsia="宋体" w:cs="宋体"/>
          <w:color w:val="auto"/>
          <w:kern w:val="0"/>
          <w:szCs w:val="22"/>
          <w:lang w:val="en-US" w:eastAsia="zh-CN"/>
        </w:rPr>
        <w:t>无关，</w:t>
      </w:r>
      <w:r>
        <w:rPr>
          <w:rFonts w:hint="eastAsia" w:cs="宋体"/>
          <w:color w:val="auto"/>
          <w:kern w:val="0"/>
          <w:szCs w:val="22"/>
          <w:lang w:val="en-US" w:eastAsia="zh-CN"/>
        </w:rPr>
        <w:t>排除。</w:t>
      </w:r>
      <w:r>
        <w:rPr>
          <w:rFonts w:hint="eastAsia" w:ascii="宋体" w:hAnsi="宋体" w:eastAsia="宋体" w:cs="宋体"/>
          <w:color w:val="auto"/>
          <w:kern w:val="0"/>
          <w:szCs w:val="22"/>
          <w:lang w:val="en-US" w:eastAsia="zh-CN"/>
        </w:rPr>
        <w:t>C项：网络平台必须对用户的私人信息保密，否则就应该承担相应的法律责任，没有提到第三方，属于无关选项，</w:t>
      </w:r>
      <w:r>
        <w:rPr>
          <w:rFonts w:hint="eastAsia" w:cs="宋体"/>
          <w:color w:val="auto"/>
          <w:kern w:val="0"/>
          <w:szCs w:val="22"/>
          <w:lang w:val="en-US" w:eastAsia="zh-CN"/>
        </w:rPr>
        <w:t>排除。</w:t>
      </w:r>
      <w:r>
        <w:rPr>
          <w:rFonts w:hint="eastAsia" w:ascii="宋体" w:hAnsi="宋体" w:eastAsia="宋体" w:cs="宋体"/>
          <w:color w:val="auto"/>
          <w:kern w:val="0"/>
          <w:szCs w:val="22"/>
          <w:lang w:val="en-US" w:eastAsia="zh-CN"/>
        </w:rPr>
        <w:t>D项：</w:t>
      </w:r>
      <w:r>
        <w:rPr>
          <w:rFonts w:hint="eastAsia" w:cs="宋体"/>
          <w:color w:val="auto"/>
          <w:kern w:val="0"/>
          <w:szCs w:val="22"/>
          <w:lang w:val="en-US" w:eastAsia="zh-CN"/>
        </w:rPr>
        <w:t>“</w:t>
      </w:r>
      <w:r>
        <w:rPr>
          <w:rFonts w:hint="eastAsia" w:ascii="宋体" w:hAnsi="宋体" w:eastAsia="宋体" w:cs="宋体"/>
          <w:color w:val="auto"/>
          <w:kern w:val="0"/>
          <w:szCs w:val="22"/>
          <w:lang w:val="en-US" w:eastAsia="zh-CN"/>
        </w:rPr>
        <w:t>剑桥分析</w:t>
      </w:r>
      <w:r>
        <w:rPr>
          <w:rFonts w:hint="eastAsia" w:cs="宋体"/>
          <w:color w:val="auto"/>
          <w:kern w:val="0"/>
          <w:szCs w:val="22"/>
          <w:lang w:val="en-US" w:eastAsia="zh-CN"/>
        </w:rPr>
        <w:t>”</w:t>
      </w:r>
      <w:r>
        <w:rPr>
          <w:rFonts w:hint="eastAsia" w:ascii="宋体" w:hAnsi="宋体" w:eastAsia="宋体" w:cs="宋体"/>
          <w:color w:val="auto"/>
          <w:kern w:val="0"/>
          <w:szCs w:val="22"/>
          <w:lang w:val="en-US" w:eastAsia="zh-CN"/>
        </w:rPr>
        <w:t>公司的行为严重影响了美国大选，必须要承担相应的法律责任，没有涉及网络平台，属于无关选项，排除。故本题选A。</w:t>
      </w:r>
    </w:p>
    <w:p w14:paraId="6DE7F0D2">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cs="Times New Roman"/>
          <w:color w:val="auto"/>
          <w:kern w:val="0"/>
          <w:szCs w:val="22"/>
        </w:rPr>
      </w:pPr>
      <w:r>
        <w:rPr>
          <w:rFonts w:hint="eastAsia" w:ascii="宋体" w:eastAsia="宋体" w:cs="Times New Roman"/>
          <w:color w:val="auto"/>
          <w:kern w:val="0"/>
          <w:sz w:val="21"/>
          <w:szCs w:val="21"/>
          <w:lang w:val="en-US" w:eastAsia="zh-CN"/>
        </w:rPr>
        <w:t>56.</w:t>
      </w:r>
      <w:r>
        <w:rPr>
          <w:rFonts w:hint="eastAsia" w:eastAsia="宋体" w:cs="Times New Roman"/>
          <w:color w:val="auto"/>
          <w:kern w:val="0"/>
          <w:sz w:val="21"/>
          <w:szCs w:val="21"/>
          <w:lang w:eastAsia="zh-CN"/>
        </w:rPr>
        <w:t>【答案】</w:t>
      </w:r>
      <w:r>
        <w:rPr>
          <w:rFonts w:hint="eastAsia" w:ascii="宋体" w:eastAsia="宋体" w:cs="Times New Roman"/>
          <w:color w:val="auto"/>
          <w:kern w:val="0"/>
          <w:sz w:val="21"/>
          <w:szCs w:val="21"/>
          <w:lang w:val="en-US" w:eastAsia="zh-CN"/>
        </w:rPr>
        <w:t>A</w:t>
      </w:r>
      <w:r>
        <w:rPr>
          <w:rFonts w:hint="eastAsia" w:eastAsia="宋体" w:cs="Times New Roman"/>
          <w:color w:val="auto"/>
          <w:kern w:val="0"/>
          <w:sz w:val="21"/>
          <w:szCs w:val="21"/>
          <w:lang w:eastAsia="zh-CN"/>
        </w:rPr>
        <w:t>。解析：根据题干信息逐一分析选项。A项：题干第一句话指出工作中的人际关系通常不那么复杂，与该项表述一致，可以推出，当选。B项：题干第二句话指出只有共同努力才能完成一定的工作，没有提及共同努力与良好人际关系之间的关系，无法推出，排除。C项：题干第二句话指出完成工作需要工作人员共同努力、相互协作，没有提及是否可以团结的问题，无中生有，排除。D项：题干只说明工作中的人际关系更有规律，没有提及普通的人际关系，无中生有，排除。故本题选A。</w:t>
      </w:r>
    </w:p>
    <w:p w14:paraId="14F3BD93">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cs="Times New Roman"/>
          <w:color w:val="auto"/>
          <w:kern w:val="0"/>
          <w:sz w:val="21"/>
          <w:szCs w:val="21"/>
          <w:lang w:eastAsia="zh-CN"/>
        </w:rPr>
      </w:pPr>
      <w:r>
        <w:rPr>
          <w:rFonts w:hint="eastAsia" w:cs="Times New Roman"/>
          <w:color w:val="auto"/>
          <w:kern w:val="0"/>
          <w:sz w:val="21"/>
          <w:szCs w:val="21"/>
          <w:lang w:val="en-US" w:eastAsia="zh-CN"/>
        </w:rPr>
        <w:t>57</w:t>
      </w:r>
      <w:r>
        <w:rPr>
          <w:rFonts w:hint="eastAsia" w:ascii="宋体" w:eastAsia="宋体" w:cs="Times New Roman"/>
          <w:color w:val="auto"/>
          <w:kern w:val="0"/>
          <w:sz w:val="21"/>
          <w:szCs w:val="21"/>
          <w:lang w:val="en-US" w:eastAsia="zh-CN"/>
        </w:rPr>
        <w:t>.</w:t>
      </w:r>
      <w:r>
        <w:rPr>
          <w:rFonts w:hint="eastAsia" w:eastAsia="宋体" w:cs="Times New Roman"/>
          <w:color w:val="auto"/>
          <w:kern w:val="0"/>
          <w:sz w:val="21"/>
          <w:szCs w:val="21"/>
          <w:lang w:eastAsia="zh-CN"/>
        </w:rPr>
        <w:t>【答案】</w:t>
      </w:r>
      <w:r>
        <w:rPr>
          <w:rFonts w:hint="eastAsia" w:ascii="宋体" w:eastAsia="宋体" w:cs="Times New Roman"/>
          <w:color w:val="auto"/>
          <w:kern w:val="0"/>
          <w:sz w:val="21"/>
          <w:szCs w:val="21"/>
          <w:lang w:val="en-US" w:eastAsia="zh-CN"/>
        </w:rPr>
        <w:t>D</w:t>
      </w:r>
      <w:r>
        <w:rPr>
          <w:rFonts w:hint="eastAsia" w:eastAsia="宋体" w:cs="Times New Roman"/>
          <w:color w:val="auto"/>
          <w:kern w:val="0"/>
          <w:sz w:val="21"/>
          <w:szCs w:val="21"/>
          <w:lang w:eastAsia="zh-CN"/>
        </w:rPr>
        <w:t>。解析：第一步：找出论点和论据。论点：地球有生命存在，火星也很有可能有生命存在。论据：地球和火星相比，有许多共同属性，如同隶属于太阳系，都是较规则球体，有公转和自转。第二步：逐一分析选项。A项：该项说明地球距离火星过远，但是距离远与是否存在生命无关，排除。B项：该项说明地球和火星生成时间不同，但是生成时间与是否存在生命无关，排除。C项：该项说明地球和火星转速不同，但是转速与是否存在生命无关，排除。D项：水是生命存在的必要条件，该项说明火星目前没有液态水，说明火星没有生命存在，能够削弱题干论点，当选。故本题选D。</w:t>
      </w:r>
    </w:p>
    <w:p w14:paraId="0030886C">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cs="Times New Roman"/>
          <w:color w:val="auto"/>
          <w:kern w:val="0"/>
          <w:sz w:val="21"/>
          <w:szCs w:val="21"/>
          <w:lang w:eastAsia="zh-CN"/>
        </w:rPr>
      </w:pPr>
      <w:r>
        <w:rPr>
          <w:rFonts w:hint="eastAsia" w:cs="Times New Roman"/>
          <w:color w:val="auto"/>
          <w:kern w:val="0"/>
          <w:sz w:val="21"/>
          <w:szCs w:val="21"/>
          <w:lang w:val="en-US" w:eastAsia="zh-CN"/>
        </w:rPr>
        <w:t>58.</w:t>
      </w:r>
      <w:r>
        <w:rPr>
          <w:rFonts w:hint="eastAsia" w:cs="Times New Roman"/>
          <w:color w:val="auto"/>
          <w:kern w:val="0"/>
          <w:sz w:val="21"/>
          <w:szCs w:val="21"/>
          <w:lang w:eastAsia="zh-CN"/>
        </w:rPr>
        <w:t>【答案】</w:t>
      </w:r>
      <w:r>
        <w:rPr>
          <w:rFonts w:hint="eastAsia" w:cs="Times New Roman"/>
          <w:color w:val="auto"/>
          <w:kern w:val="0"/>
          <w:sz w:val="21"/>
          <w:szCs w:val="21"/>
          <w:lang w:val="en-US" w:eastAsia="zh-CN"/>
        </w:rPr>
        <w:t>B</w:t>
      </w:r>
      <w:r>
        <w:rPr>
          <w:rFonts w:hint="eastAsia" w:cs="Times New Roman"/>
          <w:color w:val="auto"/>
          <w:kern w:val="0"/>
          <w:sz w:val="21"/>
          <w:szCs w:val="21"/>
          <w:lang w:eastAsia="zh-CN"/>
        </w:rPr>
        <w:t>。解析：根据题干信息逐一分析选项。A项：题干已知“有的老年人报了全部音乐类课程，也有的老年人报了全部运动类课程”，推不出有的老年人只报了运动类课程，有可能所有老年人都既报了音乐类课程，又报了运动类课程，无中生有，排除。B项：题干已知“有的老年人报了全部音乐类课程，也有的老年人报了全部运动类课程”，可知每类课程都有老年人报名，当选。C项：题干已知“有的老年人报了全部音乐类课程，也有的老年人报了全部运动类课程”，但并不确定报全部音乐类课程的老年人和报全部运动类课程的老年人是否有交集，无法推出，排除。D项：题干已知“有的老年人报了全部音乐类课程，也有的老年人报了全部运动类课程”，只知道报全部音乐类课程和报全部运动类课程的情况，并不知道是否有人只报了一类课程，无中生有，排除。故本题选B。</w:t>
      </w:r>
    </w:p>
    <w:p w14:paraId="6F5FE622">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cs="Times New Roman"/>
          <w:color w:val="auto"/>
          <w:spacing w:val="-6"/>
          <w:kern w:val="0"/>
          <w:sz w:val="21"/>
          <w:szCs w:val="21"/>
          <w:lang w:eastAsia="zh-CN"/>
        </w:rPr>
      </w:pPr>
      <w:r>
        <w:rPr>
          <w:rFonts w:hint="eastAsia" w:cs="Times New Roman"/>
          <w:color w:val="auto"/>
          <w:kern w:val="0"/>
          <w:sz w:val="21"/>
          <w:szCs w:val="21"/>
          <w:lang w:val="en-US" w:eastAsia="zh-CN"/>
        </w:rPr>
        <w:t>59.</w:t>
      </w:r>
      <w:r>
        <w:rPr>
          <w:rFonts w:hint="eastAsia" w:cs="Times New Roman"/>
          <w:color w:val="auto"/>
          <w:kern w:val="0"/>
          <w:sz w:val="21"/>
          <w:szCs w:val="21"/>
          <w:lang w:eastAsia="zh-CN"/>
        </w:rPr>
        <w:t>【答案】</w:t>
      </w:r>
      <w:r>
        <w:rPr>
          <w:rFonts w:hint="eastAsia" w:cs="Times New Roman"/>
          <w:color w:val="auto"/>
          <w:kern w:val="0"/>
          <w:sz w:val="21"/>
          <w:szCs w:val="21"/>
          <w:lang w:val="en-US" w:eastAsia="zh-CN"/>
        </w:rPr>
        <w:t>D</w:t>
      </w:r>
      <w:r>
        <w:rPr>
          <w:rFonts w:hint="eastAsia" w:cs="Times New Roman"/>
          <w:color w:val="auto"/>
          <w:kern w:val="0"/>
          <w:sz w:val="21"/>
          <w:szCs w:val="21"/>
          <w:lang w:eastAsia="zh-CN"/>
        </w:rPr>
        <w:t>。解析：根据题干信息逐一分析选项。A项：题干并未提及模范员工，无法推出，排除。B项：根据题干信息，并不能确定小王分数是否很高，无法推出，排除。C项：根据题干信息，并不能确定其他人的成绩是否比小王好，无法推出，排除。D项：总经理第一句话意思是小王的成绩最好；第二句话的意思是全部门所</w:t>
      </w:r>
      <w:r>
        <w:rPr>
          <w:rFonts w:hint="eastAsia" w:cs="Times New Roman"/>
          <w:color w:val="auto"/>
          <w:spacing w:val="-6"/>
          <w:kern w:val="0"/>
          <w:sz w:val="21"/>
          <w:szCs w:val="21"/>
          <w:lang w:eastAsia="zh-CN"/>
        </w:rPr>
        <w:t>有人的成绩都比小王好，因此两句话前后矛盾，可以推出，当选。故本题选D。</w:t>
      </w:r>
    </w:p>
    <w:p w14:paraId="4574B2FC">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cs="Times New Roman"/>
          <w:color w:val="auto"/>
          <w:kern w:val="0"/>
          <w:sz w:val="21"/>
          <w:szCs w:val="21"/>
          <w:lang w:eastAsia="zh-CN"/>
        </w:rPr>
      </w:pPr>
      <w:r>
        <w:rPr>
          <w:rFonts w:hint="eastAsia" w:cs="Times New Roman"/>
          <w:color w:val="auto"/>
          <w:kern w:val="0"/>
          <w:sz w:val="21"/>
          <w:szCs w:val="21"/>
          <w:lang w:val="en-US" w:eastAsia="zh-CN"/>
        </w:rPr>
        <w:t>60</w:t>
      </w:r>
      <w:r>
        <w:rPr>
          <w:rFonts w:hint="eastAsia" w:ascii="宋体" w:eastAsia="宋体" w:cs="Times New Roman"/>
          <w:color w:val="auto"/>
          <w:kern w:val="0"/>
          <w:sz w:val="21"/>
          <w:szCs w:val="21"/>
          <w:lang w:val="en-US" w:eastAsia="zh-CN"/>
        </w:rPr>
        <w:t>.</w:t>
      </w:r>
      <w:r>
        <w:rPr>
          <w:rFonts w:hint="eastAsia" w:eastAsia="宋体" w:cs="Times New Roman"/>
          <w:color w:val="auto"/>
          <w:kern w:val="0"/>
          <w:sz w:val="21"/>
          <w:szCs w:val="21"/>
          <w:lang w:eastAsia="zh-CN"/>
        </w:rPr>
        <w:t>【答案】</w:t>
      </w:r>
      <w:r>
        <w:rPr>
          <w:rFonts w:hint="eastAsia" w:ascii="宋体" w:eastAsia="宋体" w:cs="Times New Roman"/>
          <w:color w:val="auto"/>
          <w:kern w:val="0"/>
          <w:sz w:val="21"/>
          <w:szCs w:val="21"/>
          <w:lang w:val="en-US" w:eastAsia="zh-CN"/>
        </w:rPr>
        <w:t>B</w:t>
      </w:r>
      <w:r>
        <w:rPr>
          <w:rFonts w:hint="eastAsia" w:eastAsia="宋体" w:cs="Times New Roman"/>
          <w:color w:val="auto"/>
          <w:kern w:val="0"/>
          <w:sz w:val="21"/>
          <w:szCs w:val="21"/>
          <w:lang w:eastAsia="zh-CN"/>
        </w:rPr>
        <w:t>。解析：第一步：找出论点和论据。论点：走路是否对人体有益和走路的时机有关。论据：饱餐后，特别是高蛋白、高脂性饮食后，血液会更多</w:t>
      </w:r>
      <w:r>
        <w:rPr>
          <w:rFonts w:hint="eastAsia" w:cs="Times New Roman"/>
          <w:color w:val="auto"/>
          <w:kern w:val="0"/>
          <w:sz w:val="21"/>
          <w:szCs w:val="21"/>
          <w:lang w:eastAsia="zh-CN"/>
        </w:rPr>
        <w:t>地</w:t>
      </w:r>
      <w:r>
        <w:rPr>
          <w:rFonts w:hint="eastAsia" w:eastAsia="宋体" w:cs="Times New Roman"/>
          <w:color w:val="auto"/>
          <w:kern w:val="0"/>
          <w:sz w:val="21"/>
          <w:szCs w:val="21"/>
          <w:lang w:eastAsia="zh-CN"/>
        </w:rPr>
        <w:t>集中到胃肠，加强消化功能，走路可能会引起心肌缺血等疾病。第二步：逐一分析选项。A项：选项讨论的是如何有效预防冠心病，与论据讨论的饱餐后走路是否会引起心肌缺血等疾病无关，无法削弱题干论据，排除。B项：选项说明饭后走路不会导致心肌供血不足，不会出现心肌缺血、</w:t>
      </w:r>
      <w:r>
        <w:rPr>
          <w:rFonts w:hint="eastAsia" w:cs="Times New Roman"/>
          <w:color w:val="auto"/>
          <w:kern w:val="0"/>
          <w:sz w:val="21"/>
          <w:szCs w:val="21"/>
          <w:lang w:eastAsia="zh-CN"/>
        </w:rPr>
        <w:t>心绞痛</w:t>
      </w:r>
      <w:r>
        <w:rPr>
          <w:rFonts w:hint="eastAsia" w:eastAsia="宋体" w:cs="Times New Roman"/>
          <w:color w:val="auto"/>
          <w:kern w:val="0"/>
          <w:sz w:val="21"/>
          <w:szCs w:val="21"/>
          <w:lang w:eastAsia="zh-CN"/>
        </w:rPr>
        <w:t>甚至心肌梗死等疾病，否定论据，可以削弱题干论据，当选。C项：选项讨论的是走路过多的危害，与论据讨论的饱餐后走路是否会引起心肌缺血等疾病无关，无法削弱题干论据，排除。D项：选项说明饭前走路和饭后走路对人体的影响大致相同，与论据讨论的饱餐后走路是否会引起心肌缺血等疾病无关，无法削弱题干论据，排除。故本题选B。</w:t>
      </w:r>
    </w:p>
    <w:p w14:paraId="5D1EFDE8">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cs="Times New Roman"/>
          <w:color w:val="auto"/>
          <w:kern w:val="0"/>
          <w:sz w:val="21"/>
          <w:szCs w:val="21"/>
          <w:lang w:eastAsia="zh-CN"/>
        </w:rPr>
      </w:pPr>
      <w:r>
        <w:rPr>
          <w:rFonts w:hint="eastAsia" w:cs="Times New Roman"/>
          <w:color w:val="auto"/>
          <w:kern w:val="0"/>
          <w:sz w:val="21"/>
          <w:szCs w:val="21"/>
          <w:lang w:val="en-US" w:eastAsia="zh-CN"/>
        </w:rPr>
        <w:t>61.</w:t>
      </w:r>
      <w:r>
        <w:rPr>
          <w:rFonts w:hint="eastAsia" w:cs="Times New Roman"/>
          <w:color w:val="auto"/>
          <w:kern w:val="0"/>
          <w:sz w:val="21"/>
          <w:szCs w:val="21"/>
          <w:lang w:eastAsia="zh-CN"/>
        </w:rPr>
        <w:t>【答案】</w:t>
      </w:r>
      <w:r>
        <w:rPr>
          <w:rFonts w:hint="eastAsia" w:cs="Times New Roman"/>
          <w:color w:val="auto"/>
          <w:kern w:val="0"/>
          <w:sz w:val="21"/>
          <w:szCs w:val="21"/>
          <w:lang w:val="en-US" w:eastAsia="zh-CN"/>
        </w:rPr>
        <w:t>A</w:t>
      </w:r>
      <w:r>
        <w:rPr>
          <w:rFonts w:hint="eastAsia" w:cs="Times New Roman"/>
          <w:color w:val="auto"/>
          <w:kern w:val="0"/>
          <w:sz w:val="21"/>
          <w:szCs w:val="21"/>
          <w:lang w:eastAsia="zh-CN"/>
        </w:rPr>
        <w:t>。解析：第一步：找出定义关键词。“两个以上公民按照协议各自提供资金、实物、技术等”“合伙经营、共同劳动”。第二步：逐一分析选项。A项：赵某与钱某合伙经营服装店，房主提供房子但不参与经营，而赵某与钱某合作经营符合“两个以上公民按照协议合伙经营、共同劳动”，符合定义，当选。B项：王某和孙某分别承担总饭盒的一半的任务，各自做自己的生意，不符合“两个以上公民按照协议合伙经营、共同劳动”，不符合定义，排除。C项：陈某需要画室，路人张某将房子借给他，画卖出去还房租，没有体现“两个以上公民按照协议合伙经营、共同劳动”，不符合定义，排除。D项：朱某借钱给刘某经营啤酒生意，没有体现“两个以上公民按照协议合伙经营、共同劳动”，不符合定义，排除。故本题选A。</w:t>
      </w:r>
    </w:p>
    <w:p w14:paraId="64DDE17B">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cs="Times New Roman"/>
          <w:color w:val="auto"/>
          <w:kern w:val="0"/>
          <w:sz w:val="21"/>
          <w:szCs w:val="21"/>
          <w:lang w:eastAsia="zh-CN"/>
        </w:rPr>
      </w:pPr>
      <w:r>
        <w:rPr>
          <w:rFonts w:hint="eastAsia" w:cs="Times New Roman"/>
          <w:color w:val="auto"/>
          <w:kern w:val="0"/>
          <w:sz w:val="21"/>
          <w:szCs w:val="21"/>
          <w:lang w:val="en-US" w:eastAsia="zh-CN"/>
        </w:rPr>
        <w:t>62.</w:t>
      </w:r>
      <w:r>
        <w:rPr>
          <w:rFonts w:hint="eastAsia" w:cs="Times New Roman"/>
          <w:color w:val="auto"/>
          <w:kern w:val="0"/>
          <w:sz w:val="21"/>
          <w:szCs w:val="21"/>
          <w:lang w:eastAsia="zh-CN"/>
        </w:rPr>
        <w:t>【答案】</w:t>
      </w:r>
      <w:r>
        <w:rPr>
          <w:rFonts w:hint="eastAsia" w:cs="Times New Roman"/>
          <w:color w:val="auto"/>
          <w:kern w:val="0"/>
          <w:sz w:val="21"/>
          <w:szCs w:val="21"/>
          <w:lang w:val="en-US" w:eastAsia="zh-CN"/>
        </w:rPr>
        <w:t>C</w:t>
      </w:r>
      <w:r>
        <w:rPr>
          <w:rFonts w:hint="eastAsia" w:cs="Times New Roman"/>
          <w:color w:val="auto"/>
          <w:kern w:val="0"/>
          <w:sz w:val="21"/>
          <w:szCs w:val="21"/>
          <w:lang w:eastAsia="zh-CN"/>
        </w:rPr>
        <w:t>。解析：第一步：找出定义关键词。“生理福利，即无饥渴之忧虑”“环境福利，即让动物有适当的居所”“卫生福利，即尽量减少动物的伤病”“行为福利，即保证动物表达天性的自由”“心理福利，即减少动物恐惧和焦虑的心情”。第二步：逐一分析选项。A项：改善山羊的成长环境属于环境福利和行为福利，符合定义，排除。B项：实验前为动物注射麻药属于心理福利，减少了动物的恐惧和焦虑心理，符合定义，排除。C项：激发海豚表演高难度动作存在很大危险性，属于对海豚的不尊重，且动物表演纯粹是娱乐性的，因此激励动物进行危险性表演本身就是不顾动物权利的行为，不符合定义，当选。D项：过桥涵洞可以让动物顺利找到适宜居所，减少动物伤亡，属于环境福利，符合定义，排除。故本题选C。</w:t>
      </w:r>
    </w:p>
    <w:p w14:paraId="46874364">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cs="Times New Roman"/>
          <w:color w:val="auto"/>
          <w:kern w:val="0"/>
          <w:sz w:val="21"/>
          <w:szCs w:val="21"/>
          <w:lang w:eastAsia="zh-CN"/>
        </w:rPr>
      </w:pPr>
      <w:r>
        <w:rPr>
          <w:rFonts w:hint="eastAsia" w:cs="Times New Roman"/>
          <w:color w:val="auto"/>
          <w:kern w:val="0"/>
          <w:sz w:val="21"/>
          <w:szCs w:val="21"/>
          <w:lang w:val="en-US" w:eastAsia="zh-CN"/>
        </w:rPr>
        <w:t>63.</w:t>
      </w:r>
      <w:r>
        <w:rPr>
          <w:rFonts w:hint="eastAsia" w:cs="Times New Roman"/>
          <w:color w:val="auto"/>
          <w:kern w:val="0"/>
          <w:sz w:val="21"/>
          <w:szCs w:val="21"/>
          <w:lang w:eastAsia="zh-CN"/>
        </w:rPr>
        <w:t>【答案】</w:t>
      </w:r>
      <w:r>
        <w:rPr>
          <w:rFonts w:hint="eastAsia" w:cs="Times New Roman"/>
          <w:color w:val="auto"/>
          <w:kern w:val="0"/>
          <w:sz w:val="21"/>
          <w:szCs w:val="21"/>
          <w:lang w:val="en-US" w:eastAsia="zh-CN"/>
        </w:rPr>
        <w:t>D</w:t>
      </w:r>
      <w:r>
        <w:rPr>
          <w:rFonts w:hint="eastAsia" w:cs="Times New Roman"/>
          <w:color w:val="auto"/>
          <w:kern w:val="0"/>
          <w:sz w:val="21"/>
          <w:szCs w:val="21"/>
          <w:lang w:eastAsia="zh-CN"/>
        </w:rPr>
        <w:t>。解析：第一步：</w:t>
      </w:r>
      <w:r>
        <w:rPr>
          <w:rFonts w:hint="eastAsia" w:cs="Times New Roman"/>
          <w:color w:val="auto"/>
          <w:kern w:val="0"/>
          <w:sz w:val="21"/>
          <w:szCs w:val="21"/>
          <w:lang w:val="en-US" w:eastAsia="zh-CN"/>
        </w:rPr>
        <w:t>找出</w:t>
      </w:r>
      <w:r>
        <w:rPr>
          <w:rFonts w:hint="eastAsia" w:cs="Times New Roman"/>
          <w:color w:val="auto"/>
          <w:kern w:val="0"/>
          <w:sz w:val="21"/>
          <w:szCs w:val="21"/>
          <w:lang w:eastAsia="zh-CN"/>
        </w:rPr>
        <w:t>定义关键词。“工作本身对个人的能力、精力以及资源过度要求导致工作者感到情绪枯竭、筋疲力尽”。第二步：逐一分析选项。A项：小王老师感到难以完成学校下达的额外教学任务，是工作对个人要求过度而引起的疲惫，符合定义。B项：年轻的老师疲于应付调皮的学生，是工作对个人要求过度而引起的疲惫，符合定义。C项：经常加班导致小李老师这几天上课总提不起精神，是工作对个人要求过度而引起的疲惫，符合定义。D项：导致小张老师愁眉苦脸的原因是夫妻关系紧张，与工作对个人的要求无关，不符合定义。故本题选D。</w:t>
      </w:r>
    </w:p>
    <w:p w14:paraId="66AA57D6">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cs="Times New Roman"/>
          <w:color w:val="auto"/>
          <w:kern w:val="0"/>
          <w:sz w:val="21"/>
          <w:szCs w:val="21"/>
          <w:lang w:eastAsia="zh-CN"/>
        </w:rPr>
      </w:pPr>
      <w:r>
        <w:rPr>
          <w:rFonts w:hint="eastAsia" w:cs="Times New Roman"/>
          <w:color w:val="auto"/>
          <w:kern w:val="0"/>
          <w:sz w:val="21"/>
          <w:szCs w:val="21"/>
          <w:lang w:val="en-US" w:eastAsia="zh-CN"/>
        </w:rPr>
        <w:t>64.</w:t>
      </w:r>
      <w:r>
        <w:rPr>
          <w:rFonts w:hint="eastAsia" w:cs="Times New Roman"/>
          <w:color w:val="auto"/>
          <w:kern w:val="0"/>
          <w:sz w:val="21"/>
          <w:szCs w:val="21"/>
          <w:lang w:eastAsia="zh-CN"/>
        </w:rPr>
        <w:t>【答案】</w:t>
      </w:r>
      <w:r>
        <w:rPr>
          <w:rFonts w:hint="eastAsia" w:cs="Times New Roman"/>
          <w:color w:val="auto"/>
          <w:kern w:val="0"/>
          <w:sz w:val="21"/>
          <w:szCs w:val="21"/>
          <w:lang w:val="en-US" w:eastAsia="zh-CN"/>
        </w:rPr>
        <w:t>D</w:t>
      </w:r>
      <w:r>
        <w:rPr>
          <w:rFonts w:hint="eastAsia" w:cs="Times New Roman"/>
          <w:color w:val="auto"/>
          <w:kern w:val="0"/>
          <w:sz w:val="21"/>
          <w:szCs w:val="21"/>
          <w:lang w:eastAsia="zh-CN"/>
        </w:rPr>
        <w:t>。解析：第一步：找出定义关键词。“生活作息时所耗用的能量要尽力减少”“减低碳、特别是二氧化碳的排放量”“减少对大气的污染，减缓生态恶化”。第二步：逐一分析选项。A项：把旧电池收集起来，以便回收，符合“生活作息时所耗用的能量要尽力减少”和“减少对大气的污染，减缓生态恶化”，符合定义，排除。B项：在家时尽量用自然光照明，符合“生活作息时所耗用的能量要尽力减少”和“减少对大气的污染，减缓生态恶化”，符合定义，排除。C项：骑自行车上班，符合“生活作息时所耗用的能量要尽力减少”和“减少对大气的污染，减缓生态恶化”，符合定义，排除。D项：出门尽量不开私家车，多坐出租车，不管开私家车还是坐出租车都需要消耗能源，并没有减少能量，不符合“生活作息时所耗用的能量要尽力减少”和“减少对大气的污染，减缓生态恶化”，不符合定义，当选。故本题选D。</w:t>
      </w:r>
    </w:p>
    <w:p w14:paraId="733CAF01">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textAlignment w:val="auto"/>
        <w:rPr>
          <w:rFonts w:hint="eastAsia" w:cs="Times New Roman"/>
          <w:color w:val="auto"/>
          <w:kern w:val="0"/>
          <w:sz w:val="21"/>
          <w:szCs w:val="21"/>
          <w:lang w:eastAsia="zh-CN"/>
        </w:rPr>
      </w:pPr>
      <w:r>
        <w:rPr>
          <w:rFonts w:hint="eastAsia" w:cs="Times New Roman"/>
          <w:color w:val="auto"/>
          <w:kern w:val="0"/>
          <w:sz w:val="21"/>
          <w:szCs w:val="21"/>
          <w:lang w:val="en-US" w:eastAsia="zh-CN"/>
        </w:rPr>
        <w:t>65.</w:t>
      </w:r>
      <w:r>
        <w:rPr>
          <w:rFonts w:hint="eastAsia" w:cs="Times New Roman"/>
          <w:color w:val="auto"/>
          <w:kern w:val="0"/>
          <w:sz w:val="21"/>
          <w:szCs w:val="21"/>
          <w:lang w:eastAsia="zh-CN"/>
        </w:rPr>
        <w:t>【答案】</w:t>
      </w:r>
      <w:r>
        <w:rPr>
          <w:rFonts w:hint="eastAsia" w:cs="Times New Roman"/>
          <w:color w:val="auto"/>
          <w:kern w:val="0"/>
          <w:sz w:val="21"/>
          <w:szCs w:val="21"/>
          <w:lang w:val="en-US" w:eastAsia="zh-CN"/>
        </w:rPr>
        <w:t>C</w:t>
      </w:r>
      <w:r>
        <w:rPr>
          <w:rFonts w:hint="eastAsia" w:cs="Times New Roman"/>
          <w:color w:val="auto"/>
          <w:kern w:val="0"/>
          <w:sz w:val="21"/>
          <w:szCs w:val="21"/>
          <w:lang w:eastAsia="zh-CN"/>
        </w:rPr>
        <w:t>。解析：第一步：找出定义关键词。“把他人的行为解释为由他人自身原因所引起，而将自己的行为解释为由外部因素引起”。第二步：逐一分析选项。A项：郑某认为自己有疏忽大意的过错，不符合“将自己的行为解释为由外部因素引起”，不符合定义，排除。B项：王某与张某认为自身都存在过错，不符合“将自己的行为解释为由外部因素引起”，不符合定义，排除。C项：小王认为自己在埋头工作无暇顾及该电脑，符合“将自己的行为解释为由外部因素引起”，丢失事件是就在办公桌附近上网的刘某粗心大意所致，符合“把他人的行为解释为由他人自身原因所引起”，符合定义，当选。D项：熊某认为自己还要保管公司的其他重要文件，无力照看太多，把自己的行为解释为由自己引起，不符合“将自己的行为解释为由外部因素引起”，不符合定义，排除。故本题选C。</w:t>
      </w:r>
    </w:p>
    <w:p w14:paraId="1FA6DFB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2"/>
          <w:lang w:val="en-US" w:eastAsia="zh-CN"/>
        </w:rPr>
      </w:pPr>
      <w:r>
        <w:rPr>
          <w:rFonts w:hint="eastAsia" w:cs="宋体"/>
          <w:color w:val="auto"/>
          <w:kern w:val="0"/>
          <w:szCs w:val="22"/>
          <w:lang w:val="en-US" w:eastAsia="zh-CN"/>
        </w:rPr>
        <w:t>66</w:t>
      </w:r>
      <w:r>
        <w:rPr>
          <w:rFonts w:hint="eastAsia" w:ascii="宋体" w:hAnsi="宋体" w:eastAsia="宋体" w:cs="宋体"/>
          <w:color w:val="auto"/>
          <w:kern w:val="0"/>
          <w:szCs w:val="22"/>
          <w:lang w:val="en-US" w:eastAsia="zh-CN"/>
        </w:rPr>
        <w:t>.【答案】B。解析：“体验”侧重亲身经历或实践，“品味”指尝试滋味、仔细体会、鉴赏等，一般与具象的事物搭配，二者均无法与“真理的力量”搭配，排除C、D项。比较A、B项，“感知”指感觉和知觉，“感悟”指感触和领悟，相比之下</w:t>
      </w:r>
      <w:r>
        <w:rPr>
          <w:rFonts w:hint="eastAsia" w:cs="宋体"/>
          <w:color w:val="auto"/>
          <w:kern w:val="0"/>
          <w:szCs w:val="22"/>
          <w:lang w:val="en-US" w:eastAsia="zh-CN"/>
        </w:rPr>
        <w:t>，</w:t>
      </w:r>
      <w:r>
        <w:rPr>
          <w:rFonts w:hint="eastAsia" w:ascii="宋体" w:hAnsi="宋体" w:eastAsia="宋体" w:cs="宋体"/>
          <w:color w:val="auto"/>
          <w:kern w:val="0"/>
          <w:szCs w:val="22"/>
          <w:lang w:val="en-US" w:eastAsia="zh-CN"/>
        </w:rPr>
        <w:t>“感悟”</w:t>
      </w:r>
      <w:r>
        <w:rPr>
          <w:rFonts w:hint="eastAsia" w:cs="宋体"/>
          <w:color w:val="auto"/>
          <w:kern w:val="0"/>
          <w:szCs w:val="22"/>
          <w:lang w:val="en-US" w:eastAsia="zh-CN"/>
        </w:rPr>
        <w:t>语义</w:t>
      </w:r>
      <w:r>
        <w:rPr>
          <w:rFonts w:hint="eastAsia" w:ascii="宋体" w:hAnsi="宋体" w:eastAsia="宋体" w:cs="宋体"/>
          <w:color w:val="auto"/>
          <w:kern w:val="0"/>
          <w:szCs w:val="22"/>
          <w:lang w:val="en-US" w:eastAsia="zh-CN"/>
        </w:rPr>
        <w:t>更丰富且与“真理的力量”搭配更恰当，排除A项。故本题选B。</w:t>
      </w:r>
    </w:p>
    <w:p w14:paraId="536451E0">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lang w:val="en-US" w:eastAsia="zh-CN"/>
        </w:rPr>
      </w:pPr>
      <w:r>
        <w:rPr>
          <w:rFonts w:hint="eastAsia" w:cs="Times New Roman"/>
          <w:color w:val="auto"/>
          <w:kern w:val="0"/>
          <w:szCs w:val="22"/>
          <w:lang w:val="en-US" w:eastAsia="zh-CN"/>
        </w:rPr>
        <w:t>67.【答案】D。解析：辨析四个成语的意思：“厚积薄发”形容只有准备充分才能办好事情；“积羽沉舟”比喻小患不及时清除，发展下去也会酿成大祸害；“万众一心”指千千万万的人一条心，形容广大民众团结一致，强调团结；“聚沙成塔”比喻积少成多。文段讲深圳的40年发展成果是无数党员与人民群众努力的成果，每个人的一小步都是建设成功的关键，强调积少成多的作用，“聚沙成塔”最恰当。故本题选D。</w:t>
      </w:r>
    </w:p>
    <w:p w14:paraId="013EBFE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2"/>
          <w:lang w:val="en-US" w:eastAsia="zh-CN"/>
        </w:rPr>
      </w:pPr>
      <w:r>
        <w:rPr>
          <w:rFonts w:hint="eastAsia" w:cs="宋体"/>
          <w:color w:val="auto"/>
          <w:kern w:val="0"/>
          <w:szCs w:val="22"/>
          <w:lang w:val="en-US" w:eastAsia="zh-CN"/>
        </w:rPr>
        <w:t>68</w:t>
      </w:r>
      <w:r>
        <w:rPr>
          <w:rFonts w:hint="eastAsia" w:ascii="宋体" w:hAnsi="宋体" w:eastAsia="宋体" w:cs="宋体"/>
          <w:color w:val="auto"/>
          <w:kern w:val="0"/>
          <w:szCs w:val="22"/>
          <w:lang w:val="en-US" w:eastAsia="zh-CN"/>
        </w:rPr>
        <w:t>.【答案】C。解析：直接看第二空，“滋养”指供给养分、补养，与“底气”搭配不当，排除A项；“培养”指按照一定目的长期地教育和训练使成长，此处讲要牢记初心使命，增加勇担责任的底气，并没有体现教育和训练的意思，不符合语意，排除B项；比较C、D项，“厚植”指深厚地培植，“培植”指培养、扶植，“厚植”有加强、加深积累的含义，词义更丰富，更能体现出牢记初心使命对增强底气的作用，更符合语意，排除D项。验证C项第一空，“赓续”指继续，“赓续红色血脉”为常见搭配。故本题选C。</w:t>
      </w:r>
    </w:p>
    <w:p w14:paraId="72541CD4">
      <w:pPr>
        <w:keepNext w:val="0"/>
        <w:keepLines w:val="0"/>
        <w:pageBreakBefore w:val="0"/>
        <w:widowControl w:val="0"/>
        <w:kinsoku/>
        <w:wordWrap/>
        <w:overflowPunct/>
        <w:topLinePunct w:val="0"/>
        <w:autoSpaceDE/>
        <w:autoSpaceDN/>
        <w:bidi w:val="0"/>
        <w:adjustRightInd/>
        <w:snapToGrid/>
        <w:spacing w:line="240" w:lineRule="auto"/>
        <w:ind w:firstLine="440"/>
        <w:textAlignment w:val="auto"/>
        <w:rPr>
          <w:rFonts w:hint="eastAsia" w:cs="Times New Roman"/>
          <w:color w:val="auto"/>
          <w:kern w:val="0"/>
          <w:szCs w:val="22"/>
          <w:lang w:val="en-US" w:eastAsia="zh-CN"/>
        </w:rPr>
      </w:pPr>
      <w:r>
        <w:rPr>
          <w:rFonts w:hint="eastAsia" w:cs="Times New Roman"/>
          <w:color w:val="auto"/>
          <w:kern w:val="0"/>
          <w:szCs w:val="22"/>
          <w:lang w:val="en-US" w:eastAsia="zh-CN"/>
        </w:rPr>
        <w:t>69.【答案】D。解析：先看第二空，此处讲在信息爆炸的今天，人们阅读和接收信息的方式发生了巨大改变，“参差不齐”形容水平不一或很不整齐，明显不符合语意，排除B项；“猝不及防”指事情突然发生，来不及防备，文段并没有体现出人们阅读和接收信息的方式突然改变的意思，不符合语意，排除C项。再看第一空，“封闭”指隔绝与蒙蔽，“匮乏”指缺乏，由“人们接收的信息大多都来自书本”可知，此处讲人们接收信息的来源比较单一，能获取到的信息相对缺乏，后者更符合语意，排除A项。验证D项第二空，“前所未有”指历史上从来没有过，此处指在信息爆炸的今天，人们阅读和接收信息的方式发生了从来没有过的改变，符合语意。故本题选D。</w:t>
      </w:r>
    </w:p>
    <w:p w14:paraId="62E5658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 w:val="21"/>
          <w:szCs w:val="21"/>
          <w:lang w:val="en-US" w:eastAsia="zh-CN"/>
        </w:rPr>
      </w:pPr>
      <w:r>
        <w:rPr>
          <w:rFonts w:hint="eastAsia" w:cs="宋体"/>
          <w:color w:val="auto"/>
          <w:kern w:val="0"/>
          <w:szCs w:val="22"/>
          <w:lang w:val="en-US" w:eastAsia="zh-CN"/>
        </w:rPr>
        <w:t>70</w:t>
      </w:r>
      <w:r>
        <w:rPr>
          <w:rFonts w:hint="eastAsia" w:ascii="宋体" w:hAnsi="宋体" w:eastAsia="宋体" w:cs="宋体"/>
          <w:color w:val="auto"/>
          <w:kern w:val="0"/>
          <w:szCs w:val="22"/>
          <w:lang w:val="en-US" w:eastAsia="zh-CN"/>
        </w:rPr>
        <w:t>.【答案】D。解析：</w:t>
      </w:r>
      <w:r>
        <w:rPr>
          <w:rFonts w:hint="eastAsia" w:ascii="宋体" w:hAnsi="宋体" w:eastAsia="宋体" w:cs="宋体"/>
          <w:color w:val="auto"/>
          <w:kern w:val="0"/>
          <w:sz w:val="21"/>
          <w:szCs w:val="21"/>
          <w:lang w:val="en-US" w:eastAsia="zh-CN"/>
        </w:rPr>
        <w:t>先看第二空，“昙花一现”比喻美好的事物或景象出现了一下，很快就消失，文段并未体现细胞生命中的瞬间是美好的，不符合语意，排除A项；“旷日持久”指多费时日，拖得很久，由“瞬间”可知，横线处应体现出时间很短的意思，不符合语意，排除C项。再看第一空，由显微镜功能可知，此处应体现出放大细节，捕捉瞬间的顺承关系，且“捕捉”与后文重复，放于此处不太恰当，排除B项。验证D项，“放大细节”符合语意，“稍纵即逝”形容时间、机会等极易失去，用在此处可以和“瞬间”对应，符合语意。故本题选D。</w:t>
      </w:r>
    </w:p>
    <w:p w14:paraId="587FFB26">
      <w:pPr>
        <w:keepNext w:val="0"/>
        <w:keepLines w:val="0"/>
        <w:pageBreakBefore w:val="0"/>
        <w:widowControl w:val="0"/>
        <w:kinsoku/>
        <w:wordWrap/>
        <w:overflowPunct/>
        <w:topLinePunct w:val="0"/>
        <w:autoSpaceDE/>
        <w:autoSpaceDN/>
        <w:bidi w:val="0"/>
        <w:adjustRightInd/>
        <w:snapToGrid/>
        <w:spacing w:line="240" w:lineRule="auto"/>
        <w:ind w:firstLine="440"/>
        <w:textAlignment w:val="auto"/>
        <w:rPr>
          <w:rFonts w:hint="eastAsia" w:ascii="宋体" w:hAnsi="宋体" w:eastAsia="宋体" w:cs="宋体"/>
          <w:color w:val="auto"/>
          <w:spacing w:val="-2"/>
          <w:kern w:val="0"/>
          <w:sz w:val="21"/>
          <w:szCs w:val="22"/>
          <w:lang w:val="en-US" w:eastAsia="zh-CN"/>
        </w:rPr>
      </w:pPr>
      <w:r>
        <w:rPr>
          <w:rFonts w:hint="eastAsia" w:cs="宋体"/>
          <w:color w:val="auto"/>
          <w:kern w:val="0"/>
          <w:szCs w:val="22"/>
          <w:lang w:val="en-US" w:eastAsia="zh-CN"/>
        </w:rPr>
        <w:t>71</w:t>
      </w:r>
      <w:r>
        <w:rPr>
          <w:rFonts w:hint="eastAsia" w:ascii="宋体" w:hAnsi="宋体" w:eastAsia="宋体" w:cs="宋体"/>
          <w:color w:val="auto"/>
          <w:kern w:val="0"/>
          <w:szCs w:val="22"/>
          <w:lang w:val="en-US" w:eastAsia="zh-CN"/>
        </w:rPr>
        <w:t>.【答案】C。解析：先看第一空，前文“水乳交融”比喻关系非常融洽或结合十分紧密，由顿号可知，此处应填入“水乳交融”的近义词构成并列关系，“相濡以沫”比喻一同在困难的处境里，用微薄的力量互相帮助，“众志成城”比喻大家团结一致就能克服困难，取得成功，文段中没有强调“困难”，</w:t>
      </w:r>
      <w:r>
        <w:rPr>
          <w:rFonts w:hint="eastAsia" w:cs="宋体"/>
          <w:color w:val="auto"/>
          <w:kern w:val="0"/>
          <w:szCs w:val="22"/>
          <w:lang w:val="en-US" w:eastAsia="zh-CN"/>
        </w:rPr>
        <w:t>二者</w:t>
      </w:r>
      <w:r>
        <w:rPr>
          <w:rFonts w:hint="eastAsia" w:ascii="宋体" w:hAnsi="宋体" w:eastAsia="宋体" w:cs="宋体"/>
          <w:color w:val="auto"/>
          <w:kern w:val="0"/>
          <w:szCs w:val="22"/>
          <w:lang w:val="en-US" w:eastAsia="zh-CN"/>
        </w:rPr>
        <w:t>均不符合语意，排除B、D项。再看第二空，“印记”指痕迹或印象，“见证”指见证人或可作证据的物品，由前文“一条扁担、一张借据、半条棉被”可知，后者更符合语意，排除A项。验证C项第</w:t>
      </w:r>
      <w:r>
        <w:rPr>
          <w:rFonts w:hint="eastAsia" w:ascii="宋体" w:hAnsi="宋体" w:eastAsia="宋体" w:cs="宋体"/>
          <w:color w:val="auto"/>
          <w:spacing w:val="-2"/>
          <w:kern w:val="0"/>
          <w:sz w:val="21"/>
          <w:szCs w:val="22"/>
          <w:lang w:val="en-US" w:eastAsia="zh-CN"/>
        </w:rPr>
        <w:t>一空，“休戚与共”指彼此共同承受幸福与灾祸，能够与“水乳交融”形成并列，符合语意。故本题选C。</w:t>
      </w:r>
    </w:p>
    <w:p w14:paraId="7E6743DF">
      <w:pPr>
        <w:keepNext w:val="0"/>
        <w:keepLines w:val="0"/>
        <w:pageBreakBefore w:val="0"/>
        <w:widowControl w:val="0"/>
        <w:kinsoku/>
        <w:wordWrap/>
        <w:overflowPunct/>
        <w:topLinePunct w:val="0"/>
        <w:autoSpaceDE/>
        <w:autoSpaceDN/>
        <w:bidi w:val="0"/>
        <w:adjustRightInd/>
        <w:snapToGrid/>
        <w:spacing w:line="240" w:lineRule="auto"/>
        <w:ind w:firstLine="440"/>
        <w:textAlignment w:val="auto"/>
        <w:rPr>
          <w:rFonts w:hint="eastAsia" w:ascii="宋体" w:hAnsi="宋体" w:eastAsia="宋体" w:cs="宋体"/>
          <w:color w:val="auto"/>
          <w:kern w:val="0"/>
          <w:szCs w:val="22"/>
          <w:lang w:val="en-US" w:eastAsia="zh-CN"/>
        </w:rPr>
      </w:pPr>
      <w:r>
        <w:rPr>
          <w:rFonts w:hint="eastAsia" w:ascii="宋体" w:hAnsi="宋体" w:eastAsia="宋体" w:cs="宋体"/>
          <w:color w:val="auto"/>
          <w:kern w:val="0"/>
          <w:szCs w:val="22"/>
          <w:lang w:val="en-US" w:eastAsia="zh-CN"/>
        </w:rPr>
        <w:t>7</w:t>
      </w:r>
      <w:r>
        <w:rPr>
          <w:rFonts w:hint="eastAsia" w:cs="宋体"/>
          <w:color w:val="auto"/>
          <w:kern w:val="0"/>
          <w:szCs w:val="22"/>
          <w:lang w:val="en-US" w:eastAsia="zh-CN"/>
        </w:rPr>
        <w:t>2</w:t>
      </w:r>
      <w:r>
        <w:rPr>
          <w:rFonts w:hint="eastAsia" w:ascii="宋体" w:hAnsi="宋体" w:eastAsia="宋体" w:cs="宋体"/>
          <w:color w:val="auto"/>
          <w:kern w:val="0"/>
          <w:szCs w:val="22"/>
          <w:lang w:val="en-US" w:eastAsia="zh-CN"/>
        </w:rPr>
        <w:t>.【答案】D。解析：直接看第二空，“不约而同”指事先没有约定而相互一致，与后文“同时”语义重复，排除A项；“处心积虑”形容蓄谋已久，含贬义，不符合文段的感情色彩，排除B项；“潜移默化”指人的思想或性格不知不觉受到感染、影响而发生了变化，明显不符合语意，排除C项。验证D项，“随机出现”搭配恰当，“成群结队”指聚集在一起，“贡献”形象地表达出聚集性体细胞突变对于癌症发生发展的作用，三者均符合语意。故本题选D。</w:t>
      </w:r>
    </w:p>
    <w:p w14:paraId="10B0FD8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2"/>
          <w:lang w:val="en-US" w:eastAsia="zh-CN"/>
        </w:rPr>
      </w:pPr>
      <w:r>
        <w:rPr>
          <w:rFonts w:hint="eastAsia" w:ascii="宋体" w:hAnsi="宋体" w:eastAsia="宋体" w:cs="宋体"/>
          <w:color w:val="auto"/>
          <w:kern w:val="0"/>
          <w:szCs w:val="22"/>
          <w:lang w:val="en-US" w:eastAsia="zh-CN"/>
        </w:rPr>
        <w:t>73.【答案】D。解析：A项错误，由“但在这次疫情期间，最具决定性的一系列优秀报道都来自它们</w:t>
      </w:r>
      <w:r>
        <w:rPr>
          <w:rFonts w:hint="eastAsia" w:cs="宋体"/>
          <w:color w:val="auto"/>
          <w:kern w:val="0"/>
          <w:szCs w:val="22"/>
          <w:lang w:val="en-US" w:eastAsia="zh-CN"/>
        </w:rPr>
        <w:t>。</w:t>
      </w:r>
      <w:r>
        <w:rPr>
          <w:rFonts w:hint="eastAsia" w:ascii="宋体" w:hAnsi="宋体" w:eastAsia="宋体" w:cs="宋体"/>
          <w:color w:val="auto"/>
          <w:kern w:val="0"/>
          <w:szCs w:val="22"/>
          <w:lang w:val="en-US" w:eastAsia="zh-CN"/>
        </w:rPr>
        <w:t>危机中，传统媒体实现了一次‘意外破圈’”可知，传统媒体的生存空间并非越来越窄。B项错误，“社交媒体无法制作出优秀的新闻报道”文段无从体现。C项错误，文段仅指出“大众重新意识到专业新闻素养的重要性”，“专业新闻素养是判定媒体优秀与否的重要标准”文段无从体现。D项正确，由“应该更多地去关注和支持传统新闻业”可知，传统新闻业需要人们更多关注和支持。故本题选D。</w:t>
      </w:r>
    </w:p>
    <w:p w14:paraId="488C20C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2"/>
          <w:lang w:val="en-US" w:eastAsia="zh-CN"/>
        </w:rPr>
      </w:pPr>
      <w:r>
        <w:rPr>
          <w:rFonts w:hint="eastAsia" w:ascii="宋体" w:hAnsi="宋体" w:eastAsia="宋体" w:cs="宋体"/>
          <w:color w:val="auto"/>
          <w:kern w:val="0"/>
          <w:szCs w:val="22"/>
          <w:lang w:val="en-US" w:eastAsia="zh-CN"/>
        </w:rPr>
        <w:t>74.【答案】C。解析：通读5个句子，可知⑤指出战国时期，蜀郡太守李冰上任之初，见蜀地灾情严重，便修建了都江堰水利工程，④“自此，灾害多发之地变为‘水旱从人’‘沃野千里’的天府之国”，是对⑤的承接，因此④应紧随⑤之后，排除A、B项。③指出志不强者智不达，行不怠者事方成，①是对③的具体解释，因此③①应绑定，排除D项。验证C项，符合语句逻辑关系。故本题选C。</w:t>
      </w:r>
    </w:p>
    <w:p w14:paraId="328C89F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2"/>
          <w:lang w:val="en-US" w:eastAsia="zh-CN"/>
        </w:rPr>
      </w:pPr>
      <w:r>
        <w:rPr>
          <w:rFonts w:hint="eastAsia" w:ascii="宋体" w:hAnsi="宋体" w:eastAsia="宋体" w:cs="宋体"/>
          <w:color w:val="auto"/>
          <w:kern w:val="0"/>
          <w:szCs w:val="22"/>
          <w:lang w:val="en-US" w:eastAsia="zh-CN"/>
        </w:rPr>
        <w:t>75.【答案】B。解析：文段首先介绍了先进制造业产生的两种途径，然后具体论述先进制造业的主要特点，即生产流通高度智能化、技术含量高、产品附加值高、吸收高新技术成果、技术研发保持先进水平、采用先进的管理方式和技术手段、经济收益好等。可见，文段主要介绍了先进制造业的特点，B项正确。A项“先进制造业与传统制造业的区别”无从体现；C项“突出优势”偷换了文段中“特点”的概念；D项“传统产业与先进制造业的关系”仅为文段部分内容。故本题选B。</w:t>
      </w:r>
    </w:p>
    <w:p w14:paraId="3A18157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2"/>
          <w:lang w:val="en-US" w:eastAsia="zh-CN"/>
        </w:rPr>
      </w:pPr>
      <w:r>
        <w:rPr>
          <w:rFonts w:hint="eastAsia" w:ascii="宋体" w:hAnsi="宋体" w:eastAsia="宋体" w:cs="宋体"/>
          <w:color w:val="auto"/>
          <w:kern w:val="0"/>
          <w:szCs w:val="22"/>
          <w:lang w:val="en-US" w:eastAsia="zh-CN"/>
        </w:rPr>
        <w:t>76.【答案】D。解析：文段讲疫情期间，文化场馆暂时关闭，线下文化活动无法开展，接着指出人们可以通过电脑和电视来参与丰富多样的线上文化活动，为居家生活带来更多乐趣。可见，文段主要讲线上文化活动可以丰富人们居家期间的精神生活，D项正确。A项“更为丰富”</w:t>
      </w:r>
      <w:r>
        <w:rPr>
          <w:rFonts w:hint="eastAsia" w:cs="宋体"/>
          <w:color w:val="auto"/>
          <w:kern w:val="0"/>
          <w:szCs w:val="22"/>
          <w:lang w:val="en-US" w:eastAsia="zh-CN"/>
        </w:rPr>
        <w:t>无中生有，</w:t>
      </w:r>
      <w:r>
        <w:rPr>
          <w:rFonts w:hint="eastAsia" w:ascii="宋体" w:hAnsi="宋体" w:eastAsia="宋体" w:cs="宋体"/>
          <w:color w:val="auto"/>
          <w:kern w:val="0"/>
          <w:szCs w:val="22"/>
          <w:lang w:val="en-US" w:eastAsia="zh-CN"/>
        </w:rPr>
        <w:t>文段并未进行比较；B项“已经能满足”说法过于绝对；C项“线上线下有机结合”文段无从体现，文段只提及多样的线上文化活动。故本题选D。</w:t>
      </w:r>
    </w:p>
    <w:p w14:paraId="49A3DE7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2"/>
          <w:lang w:val="en-US" w:eastAsia="zh-CN"/>
        </w:rPr>
      </w:pPr>
      <w:r>
        <w:rPr>
          <w:rFonts w:hint="eastAsia" w:ascii="宋体" w:hAnsi="宋体" w:eastAsia="宋体" w:cs="宋体"/>
          <w:color w:val="auto"/>
          <w:kern w:val="0"/>
          <w:szCs w:val="22"/>
          <w:lang w:val="en-US" w:eastAsia="zh-CN"/>
        </w:rPr>
        <w:t>77.【答案】D。解析：横线位于文段末句</w:t>
      </w:r>
      <w:r>
        <w:rPr>
          <w:rFonts w:hint="eastAsia" w:cs="宋体"/>
          <w:color w:val="auto"/>
          <w:kern w:val="0"/>
          <w:szCs w:val="22"/>
          <w:lang w:val="en-US" w:eastAsia="zh-CN"/>
        </w:rPr>
        <w:t>，应注意与前文的衔接</w:t>
      </w:r>
      <w:r>
        <w:rPr>
          <w:rFonts w:hint="eastAsia" w:ascii="宋体" w:hAnsi="宋体" w:eastAsia="宋体" w:cs="宋体"/>
          <w:color w:val="auto"/>
          <w:kern w:val="0"/>
          <w:szCs w:val="22"/>
          <w:lang w:val="en-US" w:eastAsia="zh-CN"/>
        </w:rPr>
        <w:t>。前文首先介绍了知识产权在科技成果向现实生产力转化中的桥梁作用，然后提出强化科技成果转化应用的举措，即建立知识产权运营管理平台，打造知识产权管理队伍。可见，横线前文强调要保护知识产权，强化科技成果向现实生产力的转化应用，D项衔接最为恰当。A项“原始创新”、B项“科技自立自强”、C项“走向国际市场”文段均无从体现。故本题选D。</w:t>
      </w:r>
    </w:p>
    <w:p w14:paraId="55DD94E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2"/>
          <w:lang w:val="en-US" w:eastAsia="zh-CN"/>
        </w:rPr>
      </w:pPr>
      <w:r>
        <w:rPr>
          <w:rFonts w:hint="eastAsia" w:ascii="宋体" w:hAnsi="宋体" w:eastAsia="宋体" w:cs="宋体"/>
          <w:color w:val="auto"/>
          <w:kern w:val="0"/>
          <w:szCs w:val="22"/>
          <w:lang w:val="en-US" w:eastAsia="zh-CN"/>
        </w:rPr>
        <w:t>78.【答案】C。解析：文段指出观看网络直播其实是观众寻找自我认同的一部分，因为观众在观看直播的同时也在认同直播者所传递出来的行为标准和模式。可见，文段的主旨在于探讨观众观看网络直播背后的心理现象，C项“当我们看直播时到底在看什么”契合主旨，且制造悬念，作为标题最恰当。A项“网络主播的自我修炼”、D项“为什么我们买不到自己想要的东西”偏离文段论述主体；B项“网络购物”是文段所举的例子。故本题选C。</w:t>
      </w:r>
    </w:p>
    <w:p w14:paraId="61A54BD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2"/>
          <w:lang w:val="en-US" w:eastAsia="zh-CN"/>
        </w:rPr>
      </w:pPr>
      <w:r>
        <w:rPr>
          <w:rFonts w:hint="eastAsia" w:ascii="宋体" w:hAnsi="宋体" w:eastAsia="宋体" w:cs="宋体"/>
          <w:color w:val="auto"/>
          <w:kern w:val="0"/>
          <w:szCs w:val="22"/>
          <w:lang w:val="en-US" w:eastAsia="zh-CN"/>
        </w:rPr>
        <w:t>79.【答案】A。解析：文段首先讲基础研究是科技创新和应用研究的基础，基础研究跟不上也是我国面临的很多“卡脖子”技术问题的根源，然后提出强化基础研究的相关举措，即科技评价体系的适当倾斜、鼓励原创性研究、给予政策支持、创造良好科研生态。可见，文段主要阐述了推进我国基础研究的途径和方法，A项正确。B、D项均未提到“基础研究”，偏离文段论述主体；C项“我国基础研究面临的主要问题”</w:t>
      </w:r>
      <w:r>
        <w:rPr>
          <w:rFonts w:hint="eastAsia" w:cs="宋体"/>
          <w:color w:val="auto"/>
          <w:kern w:val="0"/>
          <w:szCs w:val="22"/>
          <w:lang w:val="en-US" w:eastAsia="zh-CN"/>
        </w:rPr>
        <w:t>文段无从体现</w:t>
      </w:r>
      <w:r>
        <w:rPr>
          <w:rFonts w:hint="eastAsia" w:ascii="宋体" w:hAnsi="宋体" w:eastAsia="宋体" w:cs="宋体"/>
          <w:color w:val="auto"/>
          <w:kern w:val="0"/>
          <w:szCs w:val="22"/>
          <w:lang w:val="en-US" w:eastAsia="zh-CN"/>
        </w:rPr>
        <w:t>。故本题选A。</w:t>
      </w:r>
    </w:p>
    <w:p w14:paraId="3331E8D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2"/>
          <w:lang w:val="en-US" w:eastAsia="zh-CN"/>
        </w:rPr>
      </w:pPr>
      <w:r>
        <w:rPr>
          <w:rFonts w:hint="eastAsia" w:ascii="宋体" w:hAnsi="宋体" w:eastAsia="宋体" w:cs="宋体"/>
          <w:color w:val="auto"/>
          <w:kern w:val="0"/>
          <w:szCs w:val="22"/>
          <w:lang w:val="en-US" w:eastAsia="zh-CN"/>
        </w:rPr>
        <w:t>80.【答案】D。解析：由“关键在于对扶贫对象进行精细化管理、对扶贫资源进行精确化配置、对扶贫对象进行精准化扶持”“因村因户因人施策，因贫困原因施策，因贫困类型施策，对症下药，精准滴灌，靶向治疗”可知，文段主要强调脱贫攻坚过程中要做到精细化、精准化，D项“精准务实”最能概括。A、B项文段均未提及；C项偏离文段论述重点“精准”。故本题选D。</w:t>
      </w:r>
    </w:p>
    <w:p w14:paraId="29BF23B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2"/>
          <w:lang w:val="en-US" w:eastAsia="zh-CN"/>
        </w:rPr>
      </w:pPr>
      <w:r>
        <w:rPr>
          <w:rFonts w:hint="eastAsia" w:ascii="宋体" w:hAnsi="宋体" w:eastAsia="宋体" w:cs="宋体"/>
          <w:color w:val="auto"/>
          <w:kern w:val="0"/>
          <w:szCs w:val="22"/>
          <w:lang w:val="en-US" w:eastAsia="zh-CN"/>
        </w:rPr>
        <w:t>81.【答案】A。解析：文段主要讲越来越多的镇村积极探索发展乡村旅游、田园生态旅游，但因为配套基础设施不完备，容易造成游客成过客以及旅游业对当地餐饮、住宿及日常消费的带动力不足等问题，尾句给出“只有完善配套基础设施，才能提升镇村旅游业的发展潜力”的对策。可见，文段主要讲改善配套基础设施对镇村旅游业发展的重要性，A项正确。</w:t>
      </w:r>
      <w:r>
        <w:rPr>
          <w:rFonts w:hint="eastAsia" w:cs="宋体"/>
          <w:color w:val="auto"/>
          <w:kern w:val="0"/>
          <w:szCs w:val="22"/>
          <w:lang w:val="en-US" w:eastAsia="zh-CN"/>
        </w:rPr>
        <w:t>B、C、D三项均</w:t>
      </w:r>
      <w:r>
        <w:rPr>
          <w:rFonts w:hint="eastAsia" w:ascii="宋体" w:hAnsi="宋体" w:eastAsia="宋体" w:cs="宋体"/>
          <w:color w:val="auto"/>
          <w:kern w:val="0"/>
          <w:szCs w:val="22"/>
          <w:lang w:val="en-US" w:eastAsia="zh-CN"/>
        </w:rPr>
        <w:t>偏离文段论述重点“完善配套基础设施”。故本题选A。</w:t>
      </w:r>
    </w:p>
    <w:p w14:paraId="5DE3D351">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2"/>
          <w:lang w:val="en-US" w:eastAsia="zh-CN"/>
        </w:rPr>
      </w:pPr>
      <w:r>
        <w:rPr>
          <w:rFonts w:hint="eastAsia" w:ascii="宋体" w:hAnsi="宋体" w:eastAsia="宋体" w:cs="宋体"/>
          <w:color w:val="auto"/>
          <w:kern w:val="0"/>
          <w:szCs w:val="22"/>
          <w:lang w:val="en-US" w:eastAsia="zh-CN"/>
        </w:rPr>
        <w:t>82.【答案】C。解析：文段主要介绍了国内外农业灾害史研究的现状：还未能建立一个全面记录历史时期世界各地自然灾害发生完整过程和灾情信息的综合性灾害史料数据库，并且由于在诸多方面研究的资料需求无法得到满足，导致不能全面地揭示灾害成因和环境后果。可见，文段主要讲农业灾害史研究当前面临的问题，C项正确。A项</w:t>
      </w:r>
      <w:r>
        <w:rPr>
          <w:rFonts w:hint="eastAsia" w:cs="宋体"/>
          <w:color w:val="auto"/>
          <w:kern w:val="0"/>
          <w:szCs w:val="22"/>
          <w:lang w:val="en-US" w:eastAsia="zh-CN"/>
        </w:rPr>
        <w:t>“紧迫性”无中生有，文段并未提及</w:t>
      </w:r>
      <w:r>
        <w:rPr>
          <w:rFonts w:hint="eastAsia" w:ascii="宋体" w:hAnsi="宋体" w:eastAsia="宋体" w:cs="宋体"/>
          <w:color w:val="auto"/>
          <w:kern w:val="0"/>
          <w:szCs w:val="22"/>
          <w:lang w:val="en-US" w:eastAsia="zh-CN"/>
        </w:rPr>
        <w:t>；B项“综合性灾害史料”偷换“综合性灾害史料数据库”的概念；D项过度推理</w:t>
      </w:r>
      <w:r>
        <w:rPr>
          <w:rFonts w:hint="eastAsia" w:cs="宋体"/>
          <w:color w:val="auto"/>
          <w:kern w:val="0"/>
          <w:szCs w:val="22"/>
          <w:lang w:val="en-US" w:eastAsia="zh-CN"/>
        </w:rPr>
        <w:t>，“加强国际合作”文段并未提及</w:t>
      </w:r>
      <w:r>
        <w:rPr>
          <w:rFonts w:hint="eastAsia" w:ascii="宋体" w:hAnsi="宋体" w:eastAsia="宋体" w:cs="宋体"/>
          <w:color w:val="auto"/>
          <w:kern w:val="0"/>
          <w:szCs w:val="22"/>
          <w:lang w:val="en-US" w:eastAsia="zh-CN"/>
        </w:rPr>
        <w:t>。故本题选C。</w:t>
      </w:r>
    </w:p>
    <w:p w14:paraId="3B6D14FF">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cs="Times New Roman"/>
          <w:color w:val="auto"/>
          <w:kern w:val="0"/>
          <w:szCs w:val="22"/>
        </w:rPr>
      </w:pPr>
      <w:r>
        <w:rPr>
          <w:rFonts w:hint="eastAsia" w:cs="Times New Roman"/>
          <w:color w:val="auto"/>
          <w:kern w:val="0"/>
          <w:szCs w:val="22"/>
          <w:lang w:val="en-US" w:eastAsia="zh-CN"/>
        </w:rPr>
        <w:t>83.【答案】C。解析：文段讲野味贸易会让部分物种遭受灭顶之灾，削弱生态系统提供优质生态产品的能力，而要维持自然界的生态平衡，任何一个物种都是不可或缺的一环，野味贸易引发的生物灭绝则会给自然环境带来潜在危机。可见，文段主要说明野味贸易会引起生物多样性丧失，威胁地球生态系统平衡，C项正确。A项过度延伸，B项不是文段的论述重点，D项仅为文段的部分内容。故本题选C。</w:t>
      </w:r>
    </w:p>
    <w:p w14:paraId="4970CA6B">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2"/>
          <w:lang w:val="en-US" w:eastAsia="zh-CN"/>
        </w:rPr>
      </w:pPr>
      <w:r>
        <w:rPr>
          <w:rFonts w:hint="eastAsia" w:ascii="宋体" w:hAnsi="宋体" w:eastAsia="宋体" w:cs="宋体"/>
          <w:color w:val="auto"/>
          <w:kern w:val="0"/>
          <w:szCs w:val="22"/>
          <w:lang w:val="en-US" w:eastAsia="zh-CN"/>
        </w:rPr>
        <w:t>84.【答案】D。解析：文段</w:t>
      </w:r>
      <w:r>
        <w:rPr>
          <w:rFonts w:hint="eastAsia" w:cs="宋体"/>
          <w:color w:val="auto"/>
          <w:kern w:val="0"/>
          <w:szCs w:val="22"/>
          <w:lang w:val="en-US" w:eastAsia="zh-CN"/>
        </w:rPr>
        <w:t>为并列结构，</w:t>
      </w:r>
      <w:r>
        <w:rPr>
          <w:rFonts w:hint="eastAsia" w:ascii="宋体" w:hAnsi="宋体" w:eastAsia="宋体" w:cs="宋体"/>
          <w:color w:val="auto"/>
          <w:kern w:val="0"/>
          <w:szCs w:val="22"/>
          <w:lang w:val="en-US" w:eastAsia="zh-CN"/>
        </w:rPr>
        <w:t>通过重点领域改革迈出新步伐，对外开放全方位扩大，国际进口博览会成功举办、货物进出口总额稳居发展中国家首位等，说明我国改革开放取得新突破，D项正确。</w:t>
      </w:r>
      <w:r>
        <w:rPr>
          <w:rFonts w:hint="eastAsia" w:cs="宋体"/>
          <w:color w:val="auto"/>
          <w:kern w:val="0"/>
          <w:szCs w:val="22"/>
          <w:lang w:val="en-US" w:eastAsia="zh-CN"/>
        </w:rPr>
        <w:t>A项“经济运行保持在合理区间”、B项“经济结构不断优化”、C项“发展新动能快速增长”文段均未提及。</w:t>
      </w:r>
      <w:r>
        <w:rPr>
          <w:rFonts w:hint="eastAsia" w:ascii="宋体" w:hAnsi="宋体" w:eastAsia="宋体" w:cs="宋体"/>
          <w:color w:val="auto"/>
          <w:kern w:val="0"/>
          <w:szCs w:val="22"/>
          <w:lang w:val="en-US" w:eastAsia="zh-CN"/>
        </w:rPr>
        <w:t>故本题选D。</w:t>
      </w:r>
    </w:p>
    <w:p w14:paraId="407DC86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0"/>
          <w:szCs w:val="22"/>
          <w:lang w:val="en-US" w:eastAsia="zh-CN"/>
        </w:rPr>
      </w:pPr>
      <w:r>
        <w:rPr>
          <w:rFonts w:hint="eastAsia" w:ascii="宋体" w:hAnsi="宋体" w:eastAsia="宋体" w:cs="宋体"/>
          <w:color w:val="auto"/>
          <w:kern w:val="0"/>
          <w:szCs w:val="22"/>
          <w:lang w:val="en-US" w:eastAsia="zh-CN"/>
        </w:rPr>
        <w:t>85.【答案】A。解析：文段首先介绍被称为“扫帚姐”的女环卫工因上节目请假被单位辞退，接着讲把扫帚玩出花样是长期的劳动经验积累的，再讲其走红网络体现了环卫工人的智慧和开朗，并指出这种人生态度是很少的，最后讲“扫帚姐”本可成为环卫部门的形象代言人，却没有受到重视。可见，文段中的“遗憾”指她虽是环卫圈里的拔尖人才，却没让她做环卫形象大使，A项正确。B、C项与文段意思相悖，D项“被消费化”文段无从体现。故本题选A。</w:t>
      </w:r>
    </w:p>
    <w:p w14:paraId="1B0DD610">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ascii="宋体" w:hAnsi="宋体" w:eastAsia="宋体" w:cs="宋体"/>
          <w:color w:val="auto"/>
          <w:kern w:val="0"/>
          <w:szCs w:val="22"/>
          <w:lang w:val="en-US" w:eastAsia="zh-CN"/>
        </w:rPr>
      </w:pPr>
      <w:r>
        <w:rPr>
          <w:rFonts w:hint="eastAsia" w:ascii="宋体" w:hAnsi="宋体" w:eastAsia="宋体" w:cs="宋体"/>
          <w:color w:val="auto"/>
          <w:kern w:val="0"/>
          <w:szCs w:val="22"/>
          <w:lang w:val="en-US" w:eastAsia="zh-CN"/>
        </w:rPr>
        <w:t>86.</w:t>
      </w:r>
      <w:r>
        <w:rPr>
          <w:rFonts w:hint="eastAsia" w:ascii="宋体" w:hAnsi="宋体" w:eastAsia="宋体" w:cs="宋体"/>
          <w:color w:val="auto"/>
          <w:kern w:val="0"/>
          <w:szCs w:val="22"/>
          <w:lang w:eastAsia="zh-CN"/>
        </w:rPr>
        <w:t>【答案】</w:t>
      </w:r>
      <w:r>
        <w:rPr>
          <w:rFonts w:hint="eastAsia" w:ascii="宋体" w:hAnsi="宋体" w:eastAsia="宋体" w:cs="宋体"/>
          <w:color w:val="auto"/>
          <w:kern w:val="0"/>
          <w:szCs w:val="22"/>
          <w:lang w:val="en-US" w:eastAsia="zh-CN"/>
        </w:rPr>
        <w:t>C</w:t>
      </w:r>
      <w:r>
        <w:rPr>
          <w:rFonts w:hint="eastAsia" w:ascii="宋体" w:hAnsi="宋体" w:eastAsia="宋体" w:cs="宋体"/>
          <w:color w:val="auto"/>
          <w:kern w:val="0"/>
          <w:szCs w:val="22"/>
          <w:lang w:eastAsia="zh-CN"/>
        </w:rPr>
        <w:t>。解析：本题考查基期平均量。</w:t>
      </w:r>
      <w:r>
        <w:rPr>
          <w:rFonts w:hint="eastAsia" w:ascii="宋体" w:hAnsi="宋体" w:eastAsia="宋体" w:cs="宋体"/>
          <w:color w:val="auto"/>
          <w:kern w:val="0"/>
          <w:szCs w:val="22"/>
        </w:rPr>
        <w:t>第一步：</w:t>
      </w:r>
      <w:r>
        <w:rPr>
          <w:rFonts w:hint="eastAsia" w:ascii="宋体" w:hAnsi="宋体" w:eastAsia="宋体" w:cs="宋体"/>
          <w:color w:val="auto"/>
          <w:kern w:val="0"/>
          <w:szCs w:val="22"/>
          <w:lang w:eastAsia="zh-CN"/>
        </w:rPr>
        <w:t>查找相关材料</w:t>
      </w:r>
      <w:r>
        <w:rPr>
          <w:rFonts w:hint="eastAsia" w:ascii="宋体" w:hAnsi="宋体" w:eastAsia="宋体" w:cs="宋体"/>
          <w:color w:val="auto"/>
          <w:kern w:val="0"/>
          <w:szCs w:val="22"/>
        </w:rPr>
        <w:t>。</w:t>
      </w:r>
      <w:r>
        <w:rPr>
          <w:rFonts w:hint="eastAsia" w:ascii="宋体" w:hAnsi="宋体" w:eastAsia="宋体" w:cs="宋体"/>
          <w:color w:val="auto"/>
          <w:kern w:val="0"/>
          <w:szCs w:val="22"/>
          <w:lang w:eastAsia="zh-CN"/>
        </w:rPr>
        <w:t>题干命题点的对应材料在第一、二段，即</w:t>
      </w:r>
      <w:r>
        <w:rPr>
          <w:rFonts w:hint="eastAsia" w:ascii="宋体" w:hAnsi="宋体" w:eastAsia="宋体" w:cs="宋体"/>
          <w:color w:val="auto"/>
          <w:kern w:val="0"/>
          <w:szCs w:val="22"/>
          <w:lang w:val="en-US" w:eastAsia="zh-CN"/>
        </w:rPr>
        <w:t>2018年全年粮食种植面积11704万公顷，比上年减少95万公顷；全年粮食产量65789万吨，比上年减少371万吨。</w:t>
      </w:r>
      <w:r>
        <w:rPr>
          <w:rFonts w:hint="eastAsia" w:ascii="宋体" w:hAnsi="宋体" w:eastAsia="宋体" w:cs="宋体"/>
          <w:color w:val="auto"/>
          <w:kern w:val="0"/>
          <w:szCs w:val="22"/>
        </w:rPr>
        <w:t>第二步：根据已知条件解题。</w:t>
      </w:r>
      <w:r>
        <w:rPr>
          <w:rFonts w:hint="eastAsia" w:ascii="宋体" w:hAnsi="宋体" w:eastAsia="宋体" w:cs="宋体"/>
          <w:color w:val="auto"/>
          <w:kern w:val="0"/>
          <w:szCs w:val="22"/>
          <w:lang w:eastAsia="zh-CN"/>
        </w:rPr>
        <w:t>所求为</w:t>
      </w:r>
      <w:r>
        <w:rPr>
          <w:rFonts w:hint="eastAsia" w:ascii="宋体" w:hAnsi="宋体" w:eastAsia="宋体" w:cs="宋体"/>
          <w:color w:val="auto"/>
          <w:kern w:val="0"/>
          <w:position w:val="-22"/>
          <w:szCs w:val="21"/>
          <w:lang w:eastAsia="zh-CN"/>
        </w:rPr>
        <w:object>
          <v:shape id="_x0000_i1071" o:spt="75" type="#_x0000_t75" style="height:28pt;width:148pt;" o:ole="t" filled="f" o:preferrelative="t" stroked="f" coordsize="21600,21600">
            <v:path/>
            <v:fill on="f" focussize="0,0"/>
            <v:stroke on="f"/>
            <v:imagedata r:id="rId114" o:title=""/>
            <o:lock v:ext="edit" aspectratio="t"/>
            <w10:wrap type="none"/>
            <w10:anchorlock/>
          </v:shape>
          <o:OLEObject Type="Embed" ProgID="Equation.KSEE3" ShapeID="_x0000_i1071" DrawAspect="Content" ObjectID="_1468075771" r:id="rId113">
            <o:LockedField>false</o:LockedField>
          </o:OLEObject>
        </w:object>
      </w:r>
      <w:r>
        <w:rPr>
          <w:rFonts w:hint="eastAsia" w:ascii="宋体" w:hAnsi="宋体" w:eastAsia="宋体" w:cs="宋体"/>
          <w:color w:val="auto"/>
          <w:kern w:val="0"/>
          <w:szCs w:val="22"/>
          <w:lang w:val="en-US" w:eastAsia="zh-CN"/>
        </w:rPr>
        <w:t>吨。</w:t>
      </w:r>
      <w:r>
        <w:rPr>
          <w:rFonts w:hint="eastAsia" w:ascii="宋体" w:hAnsi="宋体" w:eastAsia="宋体" w:cs="宋体"/>
          <w:color w:val="auto"/>
          <w:kern w:val="0"/>
          <w:szCs w:val="22"/>
        </w:rPr>
        <w:t>故本题选</w:t>
      </w:r>
      <w:r>
        <w:rPr>
          <w:rFonts w:hint="eastAsia" w:ascii="宋体" w:hAnsi="宋体" w:eastAsia="宋体" w:cs="宋体"/>
          <w:color w:val="auto"/>
          <w:kern w:val="0"/>
          <w:szCs w:val="22"/>
          <w:lang w:val="en-US" w:eastAsia="zh-CN"/>
        </w:rPr>
        <w:t>C</w:t>
      </w:r>
      <w:r>
        <w:rPr>
          <w:rFonts w:hint="eastAsia" w:ascii="宋体" w:hAnsi="宋体" w:eastAsia="宋体" w:cs="宋体"/>
          <w:color w:val="auto"/>
          <w:kern w:val="0"/>
          <w:szCs w:val="22"/>
        </w:rPr>
        <w:t>。</w:t>
      </w:r>
    </w:p>
    <w:p w14:paraId="25E5EC22">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ascii="宋体" w:hAnsi="宋体" w:eastAsia="宋体" w:cs="宋体"/>
          <w:color w:val="auto"/>
          <w:kern w:val="0"/>
          <w:szCs w:val="22"/>
          <w:lang w:val="en-US" w:eastAsia="zh-CN"/>
        </w:rPr>
      </w:pPr>
      <w:r>
        <w:rPr>
          <w:rFonts w:hint="eastAsia" w:ascii="宋体" w:hAnsi="宋体" w:eastAsia="宋体" w:cs="宋体"/>
          <w:color w:val="auto"/>
          <w:kern w:val="0"/>
          <w:szCs w:val="22"/>
          <w:lang w:val="en-US" w:eastAsia="zh-CN"/>
        </w:rPr>
        <w:t>87.</w:t>
      </w:r>
      <w:r>
        <w:rPr>
          <w:rFonts w:hint="eastAsia" w:ascii="宋体" w:hAnsi="宋体" w:eastAsia="宋体" w:cs="宋体"/>
          <w:color w:val="auto"/>
          <w:kern w:val="0"/>
          <w:szCs w:val="22"/>
          <w:lang w:eastAsia="zh-CN"/>
        </w:rPr>
        <w:t>【答案】</w:t>
      </w:r>
      <w:r>
        <w:rPr>
          <w:rFonts w:hint="eastAsia" w:ascii="宋体" w:hAnsi="宋体" w:eastAsia="宋体" w:cs="宋体"/>
          <w:color w:val="auto"/>
          <w:kern w:val="0"/>
          <w:szCs w:val="22"/>
          <w:lang w:val="en-US" w:eastAsia="zh-CN"/>
        </w:rPr>
        <w:t>D</w:t>
      </w:r>
      <w:r>
        <w:rPr>
          <w:rFonts w:hint="eastAsia" w:ascii="宋体" w:hAnsi="宋体" w:eastAsia="宋体" w:cs="宋体"/>
          <w:color w:val="auto"/>
          <w:kern w:val="0"/>
          <w:szCs w:val="22"/>
          <w:lang w:eastAsia="zh-CN"/>
        </w:rPr>
        <w:t>。解析：本题考查增长率比较。</w:t>
      </w:r>
      <w:r>
        <w:rPr>
          <w:rFonts w:hint="eastAsia" w:ascii="宋体" w:hAnsi="宋体" w:eastAsia="宋体" w:cs="宋体"/>
          <w:color w:val="auto"/>
          <w:kern w:val="0"/>
          <w:szCs w:val="22"/>
        </w:rPr>
        <w:t>第一步：</w:t>
      </w:r>
      <w:r>
        <w:rPr>
          <w:rFonts w:hint="eastAsia" w:ascii="宋体" w:hAnsi="宋体" w:eastAsia="宋体" w:cs="宋体"/>
          <w:color w:val="auto"/>
          <w:kern w:val="0"/>
          <w:szCs w:val="22"/>
          <w:lang w:eastAsia="zh-CN"/>
        </w:rPr>
        <w:t>查找相关材料</w:t>
      </w:r>
      <w:r>
        <w:rPr>
          <w:rFonts w:hint="eastAsia" w:ascii="宋体" w:hAnsi="宋体" w:eastAsia="宋体" w:cs="宋体"/>
          <w:color w:val="auto"/>
          <w:kern w:val="0"/>
          <w:szCs w:val="22"/>
        </w:rPr>
        <w:t>。</w:t>
      </w:r>
      <w:r>
        <w:rPr>
          <w:rFonts w:hint="eastAsia" w:ascii="宋体" w:hAnsi="宋体" w:eastAsia="宋体" w:cs="宋体"/>
          <w:color w:val="auto"/>
          <w:kern w:val="0"/>
          <w:szCs w:val="22"/>
          <w:lang w:eastAsia="zh-CN"/>
        </w:rPr>
        <w:t>题干命题点的对应材料在第一段，即</w:t>
      </w:r>
      <w:r>
        <w:rPr>
          <w:rFonts w:hint="eastAsia" w:ascii="宋体" w:hAnsi="宋体" w:eastAsia="宋体" w:cs="宋体"/>
          <w:color w:val="auto"/>
          <w:kern w:val="0"/>
          <w:szCs w:val="22"/>
          <w:lang w:val="en-US" w:eastAsia="zh-CN"/>
        </w:rPr>
        <w:t>2018年，小麦种植面积2427万公顷，减少24万公顷；玉米种植面积4213万公顷，减少27万公顷；棉花种植面积335万公顷，增加16万公顷；糖料种植面积163万公顷，增加9万公顷。</w:t>
      </w:r>
      <w:r>
        <w:rPr>
          <w:rFonts w:hint="eastAsia" w:ascii="宋体" w:hAnsi="宋体" w:eastAsia="宋体" w:cs="宋体"/>
          <w:color w:val="auto"/>
          <w:kern w:val="0"/>
          <w:szCs w:val="22"/>
        </w:rPr>
        <w:t>第二步：根据已知条件解题。</w:t>
      </w:r>
      <w:r>
        <w:rPr>
          <w:rFonts w:hint="eastAsia" w:ascii="宋体" w:hAnsi="宋体" w:eastAsia="宋体" w:cs="宋体"/>
          <w:color w:val="auto"/>
          <w:kern w:val="0"/>
          <w:szCs w:val="22"/>
          <w:lang w:eastAsia="zh-CN"/>
        </w:rPr>
        <w:t>根据</w:t>
      </w:r>
      <w:r>
        <w:rPr>
          <w:rFonts w:hint="eastAsia" w:ascii="宋体" w:hAnsi="宋体" w:eastAsia="宋体" w:cs="宋体"/>
          <w:color w:val="auto"/>
          <w:kern w:val="0"/>
          <w:position w:val="-24"/>
          <w:szCs w:val="22"/>
          <w:lang w:val="en-US" w:eastAsia="zh-CN"/>
        </w:rPr>
        <w:object>
          <v:shape id="_x0000_i1072" o:spt="75" type="#_x0000_t75" style="height:30pt;width:120pt;" o:ole="t" filled="f" o:preferrelative="t" stroked="f" coordsize="21600,21600">
            <v:path/>
            <v:fill on="f" focussize="0,0"/>
            <v:stroke on="f"/>
            <v:imagedata r:id="rId116" o:title=""/>
            <o:lock v:ext="edit" aspectratio="t"/>
            <w10:wrap type="none"/>
            <w10:anchorlock/>
          </v:shape>
          <o:OLEObject Type="Embed" ProgID="Equation.KSEE3" ShapeID="_x0000_i1072" DrawAspect="Content" ObjectID="_1468075772" r:id="rId115">
            <o:LockedField>false</o:LockedField>
          </o:OLEObject>
        </w:object>
      </w:r>
      <w:r>
        <w:rPr>
          <w:rFonts w:hint="eastAsia" w:ascii="宋体" w:hAnsi="宋体" w:eastAsia="宋体" w:cs="宋体"/>
          <w:color w:val="auto"/>
          <w:kern w:val="0"/>
          <w:szCs w:val="22"/>
          <w:lang w:eastAsia="zh-CN"/>
        </w:rPr>
        <w:t>可知，</w:t>
      </w:r>
      <w:r>
        <w:rPr>
          <w:rFonts w:hint="eastAsia" w:ascii="宋体" w:hAnsi="宋体" w:eastAsia="宋体" w:cs="宋体"/>
          <w:color w:val="auto"/>
          <w:kern w:val="0"/>
          <w:szCs w:val="22"/>
          <w:lang w:val="en-US" w:eastAsia="zh-CN"/>
        </w:rPr>
        <w:t>小麦和玉米同比增速均小于0，优先排除A和B，计算棉花为</w:t>
      </w:r>
      <w:r>
        <w:rPr>
          <w:rFonts w:hint="eastAsia" w:ascii="宋体" w:hAnsi="宋体" w:eastAsia="宋体" w:cs="宋体"/>
          <w:color w:val="auto"/>
          <w:spacing w:val="6"/>
          <w:kern w:val="2"/>
          <w:position w:val="-22"/>
          <w:szCs w:val="21"/>
          <w:lang w:val="en-US" w:eastAsia="zh-CN" w:bidi="ar-SA"/>
        </w:rPr>
        <w:object>
          <v:shape id="_x0000_i1073" o:spt="75" type="#_x0000_t75" style="height:28pt;width:69pt;" o:ole="t" filled="f" o:preferrelative="t" stroked="f" coordsize="21600,21600">
            <v:path/>
            <v:fill on="f" focussize="0,0"/>
            <v:stroke on="f"/>
            <v:imagedata r:id="rId118" o:title=""/>
            <o:lock v:ext="edit" aspectratio="t"/>
            <w10:wrap type="none"/>
            <w10:anchorlock/>
          </v:shape>
          <o:OLEObject Type="Embed" ProgID="Equation.KSEE3" ShapeID="_x0000_i1073" DrawAspect="Content" ObjectID="_1468075773" r:id="rId117">
            <o:LockedField>false</o:LockedField>
          </o:OLEObject>
        </w:object>
      </w:r>
      <w:r>
        <w:rPr>
          <w:rFonts w:hint="eastAsia" w:ascii="宋体" w:hAnsi="宋体" w:eastAsia="宋体" w:cs="宋体"/>
          <w:color w:val="auto"/>
          <w:kern w:val="0"/>
          <w:szCs w:val="22"/>
          <w:lang w:val="en-US" w:eastAsia="zh-CN"/>
        </w:rPr>
        <w:t>，糖料为</w:t>
      </w:r>
      <w:r>
        <w:rPr>
          <w:rFonts w:hint="eastAsia" w:ascii="宋体" w:hAnsi="宋体" w:eastAsia="宋体" w:cs="宋体"/>
          <w:color w:val="auto"/>
          <w:spacing w:val="6"/>
          <w:kern w:val="2"/>
          <w:position w:val="-22"/>
          <w:szCs w:val="21"/>
          <w:lang w:val="en-US" w:eastAsia="zh-CN" w:bidi="ar-SA"/>
        </w:rPr>
        <w:object>
          <v:shape id="_x0000_i1074" o:spt="75" type="#_x0000_t75" style="height:28pt;width:62pt;" o:ole="t" filled="f" o:preferrelative="t" stroked="f" coordsize="21600,21600">
            <v:path/>
            <v:fill on="f" focussize="0,0"/>
            <v:stroke on="f"/>
            <v:imagedata r:id="rId120" o:title=""/>
            <o:lock v:ext="edit" aspectratio="t"/>
            <w10:wrap type="none"/>
            <w10:anchorlock/>
          </v:shape>
          <o:OLEObject Type="Embed" ProgID="Equation.KSEE3" ShapeID="_x0000_i1074" DrawAspect="Content" ObjectID="_1468075774" r:id="rId119">
            <o:LockedField>false</o:LockedField>
          </o:OLEObject>
        </w:object>
      </w:r>
      <w:r>
        <w:rPr>
          <w:rFonts w:hint="eastAsia" w:ascii="宋体" w:hAnsi="宋体" w:eastAsia="宋体" w:cs="宋体"/>
          <w:color w:val="auto"/>
          <w:kern w:val="0"/>
          <w:szCs w:val="22"/>
          <w:lang w:eastAsia="zh-CN"/>
        </w:rPr>
        <w:t>，比较两者分子分母倍数，可知棉花分子不到糖料两倍，分母超过</w:t>
      </w:r>
      <w:r>
        <w:rPr>
          <w:rFonts w:hint="eastAsia" w:ascii="宋体" w:hAnsi="宋体" w:eastAsia="宋体" w:cs="宋体"/>
          <w:color w:val="auto"/>
          <w:kern w:val="0"/>
          <w:szCs w:val="22"/>
          <w:lang w:val="en-US" w:eastAsia="zh-CN"/>
        </w:rPr>
        <w:t>2倍，则糖料增速更高。</w:t>
      </w:r>
      <w:r>
        <w:rPr>
          <w:rFonts w:hint="eastAsia" w:ascii="宋体" w:hAnsi="宋体" w:eastAsia="宋体" w:cs="宋体"/>
          <w:color w:val="auto"/>
          <w:kern w:val="0"/>
          <w:szCs w:val="22"/>
        </w:rPr>
        <w:t>故本题选</w:t>
      </w:r>
      <w:r>
        <w:rPr>
          <w:rFonts w:hint="eastAsia" w:ascii="宋体" w:hAnsi="宋体" w:eastAsia="宋体" w:cs="宋体"/>
          <w:color w:val="auto"/>
          <w:kern w:val="0"/>
          <w:szCs w:val="22"/>
          <w:lang w:val="en-US" w:eastAsia="zh-CN"/>
        </w:rPr>
        <w:t>D</w:t>
      </w:r>
      <w:r>
        <w:rPr>
          <w:rFonts w:hint="eastAsia" w:ascii="宋体" w:hAnsi="宋体" w:eastAsia="宋体" w:cs="宋体"/>
          <w:color w:val="auto"/>
          <w:kern w:val="0"/>
          <w:szCs w:val="22"/>
        </w:rPr>
        <w:t>。</w:t>
      </w:r>
    </w:p>
    <w:p w14:paraId="5F4D43F9">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ascii="宋体" w:hAnsi="宋体" w:eastAsia="宋体" w:cs="宋体"/>
          <w:color w:val="auto"/>
          <w:kern w:val="0"/>
          <w:szCs w:val="22"/>
          <w:lang w:val="en-US" w:eastAsia="zh-CN"/>
        </w:rPr>
      </w:pPr>
      <w:r>
        <w:rPr>
          <w:rFonts w:hint="eastAsia" w:ascii="宋体" w:hAnsi="宋体" w:eastAsia="宋体" w:cs="宋体"/>
          <w:color w:val="auto"/>
          <w:kern w:val="0"/>
          <w:szCs w:val="22"/>
          <w:lang w:val="en-US" w:eastAsia="zh-CN"/>
        </w:rPr>
        <w:t>88.</w:t>
      </w:r>
      <w:r>
        <w:rPr>
          <w:rFonts w:hint="eastAsia" w:ascii="宋体" w:hAnsi="宋体" w:eastAsia="宋体" w:cs="宋体"/>
          <w:color w:val="auto"/>
          <w:kern w:val="0"/>
          <w:szCs w:val="22"/>
          <w:lang w:eastAsia="zh-CN"/>
        </w:rPr>
        <w:t>【答案】</w:t>
      </w:r>
      <w:r>
        <w:rPr>
          <w:rFonts w:hint="eastAsia" w:ascii="宋体" w:hAnsi="宋体" w:eastAsia="宋体" w:cs="宋体"/>
          <w:color w:val="auto"/>
          <w:kern w:val="0"/>
          <w:szCs w:val="22"/>
          <w:lang w:val="en-US" w:eastAsia="zh-CN"/>
        </w:rPr>
        <w:t>C</w:t>
      </w:r>
      <w:r>
        <w:rPr>
          <w:rFonts w:hint="eastAsia" w:ascii="宋体" w:hAnsi="宋体" w:eastAsia="宋体" w:cs="宋体"/>
          <w:color w:val="auto"/>
          <w:kern w:val="0"/>
          <w:szCs w:val="22"/>
          <w:lang w:eastAsia="zh-CN"/>
        </w:rPr>
        <w:t>。解析：本题考查基期比较。</w:t>
      </w:r>
      <w:r>
        <w:rPr>
          <w:rFonts w:hint="eastAsia" w:ascii="宋体" w:hAnsi="宋体" w:eastAsia="宋体" w:cs="宋体"/>
          <w:color w:val="auto"/>
          <w:kern w:val="0"/>
          <w:szCs w:val="22"/>
        </w:rPr>
        <w:t>第一步：</w:t>
      </w:r>
      <w:r>
        <w:rPr>
          <w:rFonts w:hint="eastAsia" w:ascii="宋体" w:hAnsi="宋体" w:eastAsia="宋体" w:cs="宋体"/>
          <w:color w:val="auto"/>
          <w:kern w:val="0"/>
          <w:szCs w:val="22"/>
          <w:lang w:eastAsia="zh-CN"/>
        </w:rPr>
        <w:t>查找相关材料</w:t>
      </w:r>
      <w:r>
        <w:rPr>
          <w:rFonts w:hint="eastAsia" w:ascii="宋体" w:hAnsi="宋体" w:eastAsia="宋体" w:cs="宋体"/>
          <w:color w:val="auto"/>
          <w:kern w:val="0"/>
          <w:szCs w:val="22"/>
        </w:rPr>
        <w:t>。</w:t>
      </w:r>
      <w:r>
        <w:rPr>
          <w:rFonts w:hint="eastAsia" w:ascii="宋体" w:hAnsi="宋体" w:eastAsia="宋体" w:cs="宋体"/>
          <w:color w:val="auto"/>
          <w:kern w:val="0"/>
          <w:szCs w:val="22"/>
          <w:lang w:eastAsia="zh-CN"/>
        </w:rPr>
        <w:t>题干命题点的对应材料在第二段，即</w:t>
      </w:r>
      <w:r>
        <w:rPr>
          <w:rFonts w:hint="eastAsia" w:ascii="宋体" w:hAnsi="宋体" w:eastAsia="宋体" w:cs="宋体"/>
          <w:color w:val="auto"/>
          <w:kern w:val="0"/>
          <w:szCs w:val="22"/>
          <w:lang w:val="en-US" w:eastAsia="zh-CN"/>
        </w:rPr>
        <w:t>2018年，夏粮产量13878万吨，减产2.1%；秋粮产量49052万吨，增产0.1%。</w:t>
      </w:r>
      <w:r>
        <w:rPr>
          <w:rFonts w:hint="eastAsia" w:ascii="宋体" w:hAnsi="宋体" w:eastAsia="宋体" w:cs="宋体"/>
          <w:color w:val="auto"/>
          <w:kern w:val="0"/>
          <w:szCs w:val="22"/>
        </w:rPr>
        <w:t>第二步：根据已知条件解题。</w:t>
      </w:r>
      <w:r>
        <w:rPr>
          <w:rFonts w:hint="eastAsia" w:ascii="宋体" w:hAnsi="宋体" w:eastAsia="宋体" w:cs="宋体"/>
          <w:color w:val="auto"/>
          <w:kern w:val="0"/>
          <w:szCs w:val="22"/>
          <w:lang w:eastAsia="zh-CN"/>
        </w:rPr>
        <w:t>根据</w:t>
      </w:r>
      <w:r>
        <w:rPr>
          <w:rFonts w:hint="eastAsia" w:ascii="宋体" w:hAnsi="宋体" w:eastAsia="宋体" w:cs="宋体"/>
          <w:color w:val="auto"/>
          <w:kern w:val="0"/>
          <w:position w:val="-24"/>
          <w:szCs w:val="22"/>
          <w:lang w:val="en-US" w:eastAsia="zh-CN"/>
        </w:rPr>
        <w:object>
          <v:shape id="_x0000_i1075" o:spt="75" type="#_x0000_t75" style="height:30pt;width:114pt;" o:ole="t" filled="f" o:preferrelative="t" stroked="f" coordsize="21600,21600">
            <v:path/>
            <v:fill on="f" focussize="0,0"/>
            <v:stroke on="f"/>
            <v:imagedata r:id="rId122" o:title=""/>
            <o:lock v:ext="edit" aspectratio="t"/>
            <w10:wrap type="none"/>
            <w10:anchorlock/>
          </v:shape>
          <o:OLEObject Type="Embed" ProgID="Equation.KSEE3" ShapeID="_x0000_i1075" DrawAspect="Content" ObjectID="_1468075775" r:id="rId121">
            <o:LockedField>false</o:LockedField>
          </o:OLEObject>
        </w:object>
      </w:r>
      <w:r>
        <w:rPr>
          <w:rFonts w:hint="eastAsia" w:ascii="宋体" w:hAnsi="宋体" w:eastAsia="宋体" w:cs="宋体"/>
          <w:color w:val="auto"/>
          <w:kern w:val="0"/>
          <w:szCs w:val="22"/>
          <w:lang w:eastAsia="zh-CN"/>
        </w:rPr>
        <w:t>可知，</w:t>
      </w:r>
      <w:r>
        <w:rPr>
          <w:rFonts w:hint="eastAsia" w:ascii="宋体" w:hAnsi="宋体" w:eastAsia="宋体" w:cs="宋体"/>
          <w:color w:val="auto"/>
          <w:kern w:val="0"/>
          <w:szCs w:val="22"/>
          <w:lang w:val="en-US" w:eastAsia="zh-CN"/>
        </w:rPr>
        <w:t>两者的同比变化相差不大，但是夏粮产量远低于秋粮产量，因此2017年，我国夏粮产量与秋粮相比，秋粮更多。</w:t>
      </w:r>
      <w:r>
        <w:rPr>
          <w:rFonts w:hint="eastAsia" w:ascii="宋体" w:hAnsi="宋体" w:eastAsia="宋体" w:cs="宋体"/>
          <w:color w:val="auto"/>
          <w:kern w:val="0"/>
          <w:szCs w:val="22"/>
        </w:rPr>
        <w:t>故本题选</w:t>
      </w:r>
      <w:r>
        <w:rPr>
          <w:rFonts w:hint="eastAsia" w:ascii="宋体" w:hAnsi="宋体" w:eastAsia="宋体" w:cs="宋体"/>
          <w:color w:val="auto"/>
          <w:kern w:val="0"/>
          <w:szCs w:val="22"/>
          <w:lang w:val="en-US" w:eastAsia="zh-CN"/>
        </w:rPr>
        <w:t>C</w:t>
      </w:r>
      <w:r>
        <w:rPr>
          <w:rFonts w:hint="eastAsia" w:ascii="宋体" w:hAnsi="宋体" w:eastAsia="宋体" w:cs="宋体"/>
          <w:color w:val="auto"/>
          <w:kern w:val="0"/>
          <w:szCs w:val="22"/>
        </w:rPr>
        <w:t>。</w:t>
      </w:r>
    </w:p>
    <w:p w14:paraId="27864BBE">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ascii="宋体" w:hAnsi="宋体" w:eastAsia="宋体" w:cs="宋体"/>
          <w:color w:val="auto"/>
          <w:kern w:val="0"/>
          <w:szCs w:val="22"/>
          <w:lang w:val="en-US" w:eastAsia="zh-CN"/>
        </w:rPr>
      </w:pPr>
      <w:r>
        <w:rPr>
          <w:rFonts w:hint="eastAsia" w:ascii="宋体" w:hAnsi="宋体" w:eastAsia="宋体" w:cs="宋体"/>
          <w:color w:val="auto"/>
          <w:kern w:val="0"/>
          <w:szCs w:val="22"/>
          <w:lang w:val="en-US" w:eastAsia="zh-CN"/>
        </w:rPr>
        <w:t>89.</w:t>
      </w:r>
      <w:r>
        <w:rPr>
          <w:rFonts w:hint="eastAsia" w:ascii="宋体" w:hAnsi="宋体" w:eastAsia="宋体" w:cs="宋体"/>
          <w:color w:val="auto"/>
          <w:kern w:val="0"/>
          <w:szCs w:val="22"/>
          <w:lang w:eastAsia="zh-CN"/>
        </w:rPr>
        <w:t>【答案】</w:t>
      </w:r>
      <w:r>
        <w:rPr>
          <w:rFonts w:hint="eastAsia" w:ascii="宋体" w:hAnsi="宋体" w:eastAsia="宋体" w:cs="宋体"/>
          <w:color w:val="auto"/>
          <w:kern w:val="0"/>
          <w:szCs w:val="22"/>
          <w:lang w:val="en-US" w:eastAsia="zh-CN"/>
        </w:rPr>
        <w:t>A</w:t>
      </w:r>
      <w:r>
        <w:rPr>
          <w:rFonts w:hint="eastAsia" w:ascii="宋体" w:hAnsi="宋体" w:eastAsia="宋体" w:cs="宋体"/>
          <w:color w:val="auto"/>
          <w:kern w:val="0"/>
          <w:szCs w:val="22"/>
          <w:lang w:eastAsia="zh-CN"/>
        </w:rPr>
        <w:t>。解析：本题考查比重比较。</w:t>
      </w:r>
      <w:r>
        <w:rPr>
          <w:rFonts w:hint="eastAsia" w:ascii="宋体" w:hAnsi="宋体" w:eastAsia="宋体" w:cs="宋体"/>
          <w:color w:val="auto"/>
          <w:kern w:val="0"/>
          <w:szCs w:val="22"/>
        </w:rPr>
        <w:t>第一步：</w:t>
      </w:r>
      <w:r>
        <w:rPr>
          <w:rFonts w:hint="eastAsia" w:ascii="宋体" w:hAnsi="宋体" w:eastAsia="宋体" w:cs="宋体"/>
          <w:color w:val="auto"/>
          <w:kern w:val="0"/>
          <w:szCs w:val="22"/>
          <w:lang w:eastAsia="zh-CN"/>
        </w:rPr>
        <w:t>查找相关材料</w:t>
      </w:r>
      <w:r>
        <w:rPr>
          <w:rFonts w:hint="eastAsia" w:ascii="宋体" w:hAnsi="宋体" w:eastAsia="宋体" w:cs="宋体"/>
          <w:color w:val="auto"/>
          <w:kern w:val="0"/>
          <w:szCs w:val="22"/>
        </w:rPr>
        <w:t>。</w:t>
      </w:r>
      <w:r>
        <w:rPr>
          <w:rFonts w:hint="eastAsia" w:ascii="宋体" w:hAnsi="宋体" w:eastAsia="宋体" w:cs="宋体"/>
          <w:color w:val="auto"/>
          <w:kern w:val="0"/>
          <w:szCs w:val="22"/>
          <w:lang w:eastAsia="zh-CN"/>
        </w:rPr>
        <w:t>题干命题点的对应材料在第四段，即</w:t>
      </w:r>
      <w:r>
        <w:rPr>
          <w:rFonts w:hint="eastAsia" w:ascii="宋体" w:hAnsi="宋体" w:eastAsia="宋体" w:cs="宋体"/>
          <w:color w:val="auto"/>
          <w:kern w:val="0"/>
          <w:szCs w:val="22"/>
          <w:lang w:val="en-US" w:eastAsia="zh-CN"/>
        </w:rPr>
        <w:t>2018年猪肉产量5404万吨，下降0.9%；牛肉产量644万吨，增长1.5%；羊肉产量475万吨，增长0.8%；禽肉产量1994万吨，增长0.6%。</w:t>
      </w:r>
      <w:r>
        <w:rPr>
          <w:rFonts w:hint="eastAsia" w:ascii="宋体" w:hAnsi="宋体" w:eastAsia="宋体" w:cs="宋体"/>
          <w:color w:val="auto"/>
          <w:kern w:val="0"/>
          <w:szCs w:val="22"/>
        </w:rPr>
        <w:t>第二步：根据已知条件解题。</w:t>
      </w:r>
      <w:r>
        <w:rPr>
          <w:rFonts w:hint="eastAsia" w:ascii="宋体" w:hAnsi="宋体" w:eastAsia="宋体" w:cs="宋体"/>
          <w:color w:val="auto"/>
          <w:kern w:val="0"/>
          <w:szCs w:val="22"/>
          <w:lang w:eastAsia="zh-CN"/>
        </w:rPr>
        <w:t>根据</w:t>
      </w:r>
      <w:r>
        <w:rPr>
          <w:rFonts w:hint="eastAsia" w:ascii="宋体" w:hAnsi="宋体" w:eastAsia="宋体" w:cs="宋体"/>
          <w:color w:val="auto"/>
          <w:kern w:val="0"/>
          <w:position w:val="-24"/>
          <w:szCs w:val="22"/>
          <w:lang w:val="en-US" w:eastAsia="zh-CN"/>
        </w:rPr>
        <w:object>
          <v:shape id="_x0000_i1076" o:spt="75" type="#_x0000_t75" style="height:30pt;width:114pt;" o:ole="t" filled="f" o:preferrelative="t" stroked="f" coordsize="21600,21600">
            <v:path/>
            <v:fill on="f" focussize="0,0"/>
            <v:stroke on="f"/>
            <v:imagedata r:id="rId122" o:title=""/>
            <o:lock v:ext="edit" aspectratio="t"/>
            <w10:wrap type="none"/>
            <w10:anchorlock/>
          </v:shape>
          <o:OLEObject Type="Embed" ProgID="Equation.KSEE3" ShapeID="_x0000_i1076" DrawAspect="Content" ObjectID="_1468075776" r:id="rId123">
            <o:LockedField>false</o:LockedField>
          </o:OLEObject>
        </w:object>
      </w:r>
      <w:r>
        <w:rPr>
          <w:rFonts w:hint="eastAsia" w:ascii="宋体" w:hAnsi="宋体" w:eastAsia="宋体" w:cs="宋体"/>
          <w:color w:val="auto"/>
          <w:kern w:val="0"/>
          <w:szCs w:val="22"/>
          <w:lang w:eastAsia="zh-CN"/>
        </w:rPr>
        <w:t>可知，四个选项</w:t>
      </w:r>
      <w:r>
        <w:rPr>
          <w:rFonts w:hint="eastAsia" w:ascii="宋体" w:hAnsi="宋体" w:eastAsia="宋体" w:cs="宋体"/>
          <w:color w:val="auto"/>
          <w:kern w:val="0"/>
          <w:szCs w:val="22"/>
          <w:lang w:val="en-US" w:eastAsia="zh-CN"/>
        </w:rPr>
        <w:t>的同比变化相差不大，可拿现期当基期优先比较，且2017年总量一致，只需要比较各项现期量即可，则占比最少的是羊肉。</w:t>
      </w:r>
      <w:r>
        <w:rPr>
          <w:rFonts w:hint="eastAsia" w:ascii="宋体" w:hAnsi="宋体" w:eastAsia="宋体" w:cs="宋体"/>
          <w:color w:val="auto"/>
          <w:kern w:val="0"/>
          <w:szCs w:val="22"/>
        </w:rPr>
        <w:t>故本题选</w:t>
      </w:r>
      <w:r>
        <w:rPr>
          <w:rFonts w:hint="eastAsia" w:ascii="宋体" w:hAnsi="宋体" w:eastAsia="宋体" w:cs="宋体"/>
          <w:color w:val="auto"/>
          <w:kern w:val="0"/>
          <w:szCs w:val="22"/>
          <w:lang w:val="en-US" w:eastAsia="zh-CN"/>
        </w:rPr>
        <w:t>A</w:t>
      </w:r>
      <w:r>
        <w:rPr>
          <w:rFonts w:hint="eastAsia" w:ascii="宋体" w:hAnsi="宋体" w:eastAsia="宋体" w:cs="宋体"/>
          <w:color w:val="auto"/>
          <w:kern w:val="0"/>
          <w:szCs w:val="22"/>
        </w:rPr>
        <w:t>。</w:t>
      </w:r>
    </w:p>
    <w:p w14:paraId="301DE8FA">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ascii="宋体" w:hAnsi="宋体" w:eastAsia="宋体" w:cs="宋体"/>
          <w:color w:val="auto"/>
          <w:kern w:val="0"/>
          <w:szCs w:val="22"/>
          <w:lang w:val="en-US" w:eastAsia="zh-CN"/>
        </w:rPr>
      </w:pPr>
      <w:r>
        <w:rPr>
          <w:rFonts w:hint="eastAsia" w:ascii="宋体" w:hAnsi="宋体" w:eastAsia="宋体" w:cs="宋体"/>
          <w:color w:val="auto"/>
          <w:kern w:val="0"/>
          <w:szCs w:val="22"/>
          <w:lang w:val="en-US" w:eastAsia="zh-CN"/>
        </w:rPr>
        <w:t>90.</w:t>
      </w:r>
      <w:r>
        <w:rPr>
          <w:rFonts w:hint="eastAsia" w:ascii="宋体" w:hAnsi="宋体" w:eastAsia="宋体" w:cs="宋体"/>
          <w:color w:val="auto"/>
          <w:kern w:val="0"/>
          <w:szCs w:val="22"/>
          <w:lang w:eastAsia="zh-CN"/>
        </w:rPr>
        <w:t>【答案】</w:t>
      </w:r>
      <w:r>
        <w:rPr>
          <w:rFonts w:hint="eastAsia" w:ascii="宋体" w:hAnsi="宋体" w:eastAsia="宋体" w:cs="宋体"/>
          <w:color w:val="auto"/>
          <w:kern w:val="0"/>
          <w:szCs w:val="22"/>
          <w:lang w:val="en-US" w:eastAsia="zh-CN"/>
        </w:rPr>
        <w:t>B</w:t>
      </w:r>
      <w:r>
        <w:rPr>
          <w:rFonts w:hint="eastAsia" w:ascii="宋体" w:hAnsi="宋体" w:eastAsia="宋体" w:cs="宋体"/>
          <w:color w:val="auto"/>
          <w:kern w:val="0"/>
          <w:szCs w:val="22"/>
          <w:lang w:eastAsia="zh-CN"/>
        </w:rPr>
        <w:t>。解析：</w:t>
      </w:r>
      <w:r>
        <w:rPr>
          <w:rFonts w:hint="eastAsia" w:ascii="宋体" w:hAnsi="宋体" w:eastAsia="宋体" w:cs="宋体"/>
          <w:color w:val="auto"/>
          <w:kern w:val="0"/>
          <w:szCs w:val="22"/>
        </w:rPr>
        <w:t>本题考查</w:t>
      </w:r>
      <w:r>
        <w:rPr>
          <w:rFonts w:hint="eastAsia" w:ascii="宋体" w:hAnsi="宋体" w:eastAsia="宋体" w:cs="宋体"/>
          <w:color w:val="auto"/>
          <w:kern w:val="0"/>
          <w:szCs w:val="22"/>
          <w:lang w:val="en-US" w:eastAsia="zh-CN"/>
        </w:rPr>
        <w:t>综合分析</w:t>
      </w:r>
      <w:r>
        <w:rPr>
          <w:rFonts w:hint="eastAsia" w:ascii="宋体" w:hAnsi="宋体" w:eastAsia="宋体" w:cs="宋体"/>
          <w:color w:val="auto"/>
          <w:kern w:val="0"/>
          <w:szCs w:val="22"/>
          <w:lang w:eastAsia="zh-CN"/>
        </w:rPr>
        <w:t>。①</w:t>
      </w:r>
      <w:r>
        <w:rPr>
          <w:rFonts w:hint="eastAsia" w:ascii="宋体" w:hAnsi="宋体" w:eastAsia="宋体" w:cs="宋体"/>
          <w:color w:val="auto"/>
          <w:kern w:val="0"/>
          <w:szCs w:val="22"/>
          <w:lang w:val="en-US" w:eastAsia="zh-CN"/>
        </w:rPr>
        <w:t>根据柱形图可知，2018年粮食产量是2015～2018年中最低的一年，正确。</w:t>
      </w:r>
      <w:r>
        <w:rPr>
          <w:rFonts w:hint="eastAsia" w:ascii="宋体" w:hAnsi="宋体" w:eastAsia="宋体" w:cs="宋体"/>
          <w:color w:val="auto"/>
          <w:kern w:val="0"/>
          <w:szCs w:val="22"/>
          <w:lang w:eastAsia="zh-CN"/>
        </w:rPr>
        <w:t>②</w:t>
      </w:r>
      <w:r>
        <w:rPr>
          <w:rFonts w:hint="eastAsia" w:ascii="宋体" w:hAnsi="宋体" w:eastAsia="宋体" w:cs="宋体"/>
          <w:color w:val="auto"/>
          <w:kern w:val="0"/>
          <w:szCs w:val="22"/>
          <w:lang w:val="en-US" w:eastAsia="zh-CN"/>
        </w:rPr>
        <w:t>根据材料第三段可知，2018年油料减产1.0%；茶叶增产5.9%，后者大于前者，错误。</w:t>
      </w:r>
      <w:r>
        <w:rPr>
          <w:rFonts w:hint="eastAsia" w:ascii="宋体" w:hAnsi="宋体" w:eastAsia="宋体" w:cs="宋体"/>
          <w:color w:val="auto"/>
          <w:kern w:val="0"/>
          <w:szCs w:val="22"/>
          <w:lang w:eastAsia="zh-CN"/>
        </w:rPr>
        <w:t>③</w:t>
      </w:r>
      <w:r>
        <w:rPr>
          <w:rFonts w:hint="eastAsia" w:ascii="宋体" w:hAnsi="宋体" w:eastAsia="宋体" w:cs="宋体"/>
          <w:color w:val="auto"/>
          <w:kern w:val="0"/>
          <w:szCs w:val="22"/>
          <w:lang w:val="en-US" w:eastAsia="zh-CN"/>
        </w:rPr>
        <w:t>根据材料第五段可知，2018年捕捞水产品产量为1451万吨，下降5.7%，所求为</w:t>
      </w:r>
      <w:r>
        <w:rPr>
          <w:rFonts w:hint="eastAsia" w:ascii="宋体" w:hAnsi="宋体" w:eastAsia="宋体" w:cs="宋体"/>
          <w:color w:val="auto"/>
          <w:kern w:val="2"/>
          <w:position w:val="-22"/>
          <w:szCs w:val="21"/>
          <w:lang w:val="en-US" w:eastAsia="zh-CN" w:bidi="ar-SA"/>
        </w:rPr>
        <w:object>
          <v:shape id="_x0000_i1077" o:spt="75" type="#_x0000_t75" style="height:28pt;width:71pt;" o:ole="t" filled="f" o:preferrelative="t" stroked="f" coordsize="21600,21600">
            <v:path/>
            <v:fill on="f" focussize="0,0"/>
            <v:stroke on="f"/>
            <v:imagedata r:id="rId125" o:title=""/>
            <o:lock v:ext="edit" aspectratio="t"/>
            <w10:wrap type="none"/>
            <w10:anchorlock/>
          </v:shape>
          <o:OLEObject Type="Embed" ProgID="Equation.KSEE3" ShapeID="_x0000_i1077" DrawAspect="Content" ObjectID="_1468075777" r:id="rId124">
            <o:LockedField>false</o:LockedField>
          </o:OLEObject>
        </w:object>
      </w:r>
      <w:r>
        <w:rPr>
          <w:rFonts w:hint="eastAsia" w:ascii="宋体" w:hAnsi="宋体" w:eastAsia="宋体" w:cs="宋体"/>
          <w:color w:val="auto"/>
          <w:kern w:val="0"/>
          <w:szCs w:val="22"/>
          <w:lang w:val="en-US" w:eastAsia="zh-CN"/>
        </w:rPr>
        <w:t>万吨，正确。④根据材料最后一段可知，我国新增耕地灌溉面积（72万公顷）小于新增高效节水灌溉面积（144万公顷），错误。正确的只有①和③。故本题选B。</w:t>
      </w:r>
    </w:p>
    <w:p w14:paraId="3A1D0DD0">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ascii="宋体" w:hAnsi="宋体" w:eastAsia="宋体" w:cs="宋体"/>
          <w:color w:val="auto"/>
          <w:kern w:val="0"/>
          <w:szCs w:val="22"/>
        </w:rPr>
      </w:pPr>
      <w:r>
        <w:rPr>
          <w:rFonts w:hint="eastAsia" w:ascii="宋体" w:hAnsi="宋体" w:eastAsia="宋体" w:cs="宋体"/>
          <w:color w:val="auto"/>
          <w:kern w:val="0"/>
          <w:szCs w:val="22"/>
          <w:lang w:val="en-US" w:eastAsia="zh-CN"/>
        </w:rPr>
        <w:t>91.</w:t>
      </w:r>
      <w:r>
        <w:rPr>
          <w:rFonts w:hint="eastAsia" w:ascii="宋体" w:hAnsi="宋体" w:eastAsia="宋体" w:cs="宋体"/>
          <w:color w:val="auto"/>
          <w:kern w:val="0"/>
          <w:szCs w:val="22"/>
          <w:lang w:eastAsia="zh-CN"/>
        </w:rPr>
        <w:t>【答案】</w:t>
      </w:r>
      <w:r>
        <w:rPr>
          <w:rFonts w:hint="eastAsia" w:ascii="宋体" w:hAnsi="宋体" w:eastAsia="宋体" w:cs="宋体"/>
          <w:color w:val="auto"/>
          <w:kern w:val="0"/>
          <w:szCs w:val="22"/>
          <w:lang w:val="en-US" w:eastAsia="zh-CN"/>
        </w:rPr>
        <w:t>B</w:t>
      </w:r>
      <w:r>
        <w:rPr>
          <w:rFonts w:hint="eastAsia" w:ascii="宋体" w:hAnsi="宋体" w:eastAsia="宋体" w:cs="宋体"/>
          <w:color w:val="auto"/>
          <w:kern w:val="0"/>
          <w:szCs w:val="22"/>
          <w:lang w:eastAsia="zh-CN"/>
        </w:rPr>
        <w:t>。解析：本题考查基期平均量。</w:t>
      </w:r>
      <w:r>
        <w:rPr>
          <w:rFonts w:hint="eastAsia" w:ascii="宋体" w:hAnsi="宋体" w:eastAsia="宋体" w:cs="宋体"/>
          <w:color w:val="auto"/>
          <w:kern w:val="0"/>
          <w:szCs w:val="22"/>
        </w:rPr>
        <w:t>第一步：</w:t>
      </w:r>
      <w:r>
        <w:rPr>
          <w:rFonts w:hint="eastAsia" w:ascii="宋体" w:hAnsi="宋体" w:eastAsia="宋体" w:cs="宋体"/>
          <w:color w:val="auto"/>
          <w:kern w:val="0"/>
          <w:szCs w:val="22"/>
          <w:lang w:eastAsia="zh-CN"/>
        </w:rPr>
        <w:t>查找相关材料</w:t>
      </w:r>
      <w:r>
        <w:rPr>
          <w:rFonts w:hint="eastAsia" w:ascii="宋体" w:hAnsi="宋体" w:eastAsia="宋体" w:cs="宋体"/>
          <w:color w:val="auto"/>
          <w:kern w:val="0"/>
          <w:szCs w:val="22"/>
        </w:rPr>
        <w:t>。</w:t>
      </w:r>
      <w:r>
        <w:rPr>
          <w:rFonts w:hint="eastAsia" w:ascii="宋体" w:hAnsi="宋体" w:eastAsia="宋体" w:cs="宋体"/>
          <w:color w:val="auto"/>
          <w:kern w:val="0"/>
          <w:szCs w:val="22"/>
          <w:lang w:eastAsia="zh-CN"/>
        </w:rPr>
        <w:t>题干命题点的对应材料在</w:t>
      </w:r>
      <w:r>
        <w:rPr>
          <w:rFonts w:hint="eastAsia" w:ascii="宋体" w:hAnsi="宋体" w:eastAsia="宋体" w:cs="宋体"/>
          <w:color w:val="auto"/>
          <w:kern w:val="0"/>
          <w:szCs w:val="22"/>
          <w:lang w:val="en-US" w:eastAsia="zh-CN"/>
        </w:rPr>
        <w:t>第一段</w:t>
      </w:r>
      <w:r>
        <w:rPr>
          <w:rFonts w:hint="eastAsia" w:ascii="宋体" w:hAnsi="宋体" w:eastAsia="宋体" w:cs="宋体"/>
          <w:color w:val="auto"/>
          <w:kern w:val="0"/>
          <w:szCs w:val="22"/>
          <w:lang w:eastAsia="zh-CN"/>
        </w:rPr>
        <w:t>，即</w:t>
      </w:r>
      <w:r>
        <w:rPr>
          <w:rFonts w:hint="eastAsia" w:ascii="宋体" w:hAnsi="宋体" w:eastAsia="宋体" w:cs="宋体"/>
          <w:color w:val="auto"/>
          <w:kern w:val="0"/>
          <w:szCs w:val="22"/>
        </w:rPr>
        <w:t>2020年快递业务收入1071亿元，增长17.3%</w:t>
      </w:r>
      <w:r>
        <w:rPr>
          <w:rFonts w:hint="eastAsia" w:ascii="宋体" w:hAnsi="宋体" w:eastAsia="宋体" w:cs="宋体"/>
          <w:color w:val="auto"/>
          <w:kern w:val="0"/>
          <w:szCs w:val="22"/>
          <w:lang w:eastAsia="zh-CN"/>
        </w:rPr>
        <w:t>；</w:t>
      </w:r>
      <w:r>
        <w:rPr>
          <w:rFonts w:hint="eastAsia" w:ascii="宋体" w:hAnsi="宋体" w:eastAsia="宋体" w:cs="宋体"/>
          <w:color w:val="auto"/>
          <w:kern w:val="0"/>
          <w:szCs w:val="22"/>
        </w:rPr>
        <w:t>业务量为179.5亿件，增长35.3%</w:t>
      </w:r>
      <w:r>
        <w:rPr>
          <w:rFonts w:hint="eastAsia" w:cs="宋体"/>
          <w:color w:val="auto"/>
          <w:kern w:val="0"/>
          <w:szCs w:val="22"/>
          <w:lang w:eastAsia="zh-CN"/>
        </w:rPr>
        <w:t>。</w:t>
      </w:r>
      <w:r>
        <w:rPr>
          <w:rFonts w:hint="eastAsia" w:ascii="宋体" w:hAnsi="宋体" w:eastAsia="宋体" w:cs="宋体"/>
          <w:color w:val="auto"/>
          <w:kern w:val="0"/>
          <w:szCs w:val="22"/>
        </w:rPr>
        <w:t>第二步：</w:t>
      </w:r>
      <w:r>
        <w:rPr>
          <w:rFonts w:hint="eastAsia" w:ascii="宋体" w:hAnsi="宋体" w:eastAsia="宋体" w:cs="宋体"/>
          <w:color w:val="auto"/>
          <w:spacing w:val="0"/>
          <w:kern w:val="0"/>
          <w:sz w:val="21"/>
          <w:szCs w:val="22"/>
        </w:rPr>
        <w:t>根据已知条件解题。</w:t>
      </w:r>
      <w:r>
        <w:rPr>
          <w:rFonts w:hint="eastAsia" w:ascii="宋体" w:hAnsi="宋体" w:eastAsia="宋体" w:cs="宋体"/>
          <w:color w:val="auto"/>
          <w:spacing w:val="0"/>
          <w:kern w:val="0"/>
          <w:sz w:val="21"/>
          <w:szCs w:val="22"/>
          <w:lang w:val="en-US" w:eastAsia="zh-CN"/>
        </w:rPr>
        <w:t>根据基期平均数</w:t>
      </w:r>
      <w:r>
        <w:rPr>
          <w:rFonts w:hint="eastAsia" w:ascii="宋体" w:hAnsi="宋体" w:eastAsia="宋体" w:cs="宋体"/>
          <w:color w:val="auto"/>
          <w:spacing w:val="6"/>
          <w:kern w:val="0"/>
          <w:position w:val="-22"/>
          <w:sz w:val="21"/>
          <w:szCs w:val="21"/>
          <w:lang w:val="en-US" w:eastAsia="zh-CN"/>
        </w:rPr>
        <w:object>
          <v:shape id="_x0000_i1078" o:spt="75" type="#_x0000_t75" style="height:28pt;width:48pt;" o:ole="t" filled="f" o:preferrelative="t" stroked="f" coordsize="21600,21600">
            <v:path/>
            <v:fill on="f" focussize="0,0"/>
            <v:stroke on="f"/>
            <v:imagedata r:id="rId127" o:title=""/>
            <o:lock v:ext="edit" aspectratio="t"/>
            <w10:wrap type="none"/>
            <w10:anchorlock/>
          </v:shape>
          <o:OLEObject Type="Embed" ProgID="Equation.KSEE3" ShapeID="_x0000_i1078" DrawAspect="Content" ObjectID="_1468075778" r:id="rId126">
            <o:LockedField>false</o:LockedField>
          </o:OLEObject>
        </w:object>
      </w:r>
      <w:r>
        <w:rPr>
          <w:rFonts w:hint="eastAsia" w:ascii="宋体" w:hAnsi="宋体" w:eastAsia="宋体" w:cs="宋体"/>
          <w:color w:val="auto"/>
          <w:spacing w:val="6"/>
          <w:kern w:val="0"/>
          <w:sz w:val="21"/>
          <w:szCs w:val="22"/>
          <w:lang w:val="en-US" w:eastAsia="zh-CN"/>
        </w:rPr>
        <w:t>公式可知，所求为</w:t>
      </w:r>
      <w:r>
        <w:rPr>
          <w:rFonts w:hint="default" w:ascii="宋体" w:hAnsi="宋体" w:eastAsia="宋体" w:cs="宋体"/>
          <w:color w:val="auto"/>
          <w:spacing w:val="6"/>
          <w:kern w:val="0"/>
          <w:position w:val="-22"/>
          <w:sz w:val="21"/>
          <w:szCs w:val="22"/>
          <w:lang w:val="en-US" w:eastAsia="zh-CN"/>
        </w:rPr>
        <w:object>
          <v:shape id="_x0000_i1079" o:spt="75" type="#_x0000_t75" style="height:28pt;width:28pt;" o:ole="t" filled="f" o:preferrelative="t" stroked="f" coordsize="21600,21600">
            <v:path/>
            <v:fill on="f" focussize="0,0"/>
            <v:stroke on="f"/>
            <v:imagedata r:id="rId129" o:title=""/>
            <o:lock v:ext="edit" aspectratio="t"/>
            <w10:wrap type="none"/>
            <w10:anchorlock/>
          </v:shape>
          <o:OLEObject Type="Embed" ProgID="Equation.KSEE3" ShapeID="_x0000_i1079" DrawAspect="Content" ObjectID="_1468075779" r:id="rId128">
            <o:LockedField>false</o:LockedField>
          </o:OLEObject>
        </w:object>
      </w:r>
      <w:r>
        <w:rPr>
          <w:rFonts w:hint="eastAsia" w:cs="宋体"/>
          <w:color w:val="auto"/>
          <w:spacing w:val="6"/>
          <w:kern w:val="0"/>
          <w:sz w:val="21"/>
          <w:szCs w:val="22"/>
          <w:lang w:val="en-US" w:eastAsia="zh-CN"/>
        </w:rPr>
        <w:t>×</w:t>
      </w:r>
      <w:r>
        <w:rPr>
          <w:rFonts w:hint="eastAsia" w:cs="宋体"/>
          <w:color w:val="auto"/>
          <w:spacing w:val="6"/>
          <w:kern w:val="0"/>
          <w:position w:val="-22"/>
          <w:sz w:val="21"/>
          <w:szCs w:val="22"/>
          <w:lang w:val="en-US" w:eastAsia="zh-CN"/>
        </w:rPr>
        <w:object>
          <v:shape id="_x0000_i1080" o:spt="75" type="#_x0000_t75" style="height:28pt;width:46pt;" o:ole="t" filled="f" o:preferrelative="t" stroked="f" coordsize="21600,21600">
            <v:path/>
            <v:fill on="f" focussize="0,0"/>
            <v:stroke on="f"/>
            <v:imagedata r:id="rId131" o:title=""/>
            <o:lock v:ext="edit" aspectratio="t"/>
            <w10:wrap type="none"/>
            <w10:anchorlock/>
          </v:shape>
          <o:OLEObject Type="Embed" ProgID="Equation.KSEE3" ShapeID="_x0000_i1080" DrawAspect="Content" ObjectID="_1468075780" r:id="rId130">
            <o:LockedField>false</o:LockedField>
          </o:OLEObject>
        </w:object>
      </w:r>
      <w:r>
        <w:rPr>
          <w:rFonts w:hint="eastAsia" w:cs="宋体"/>
          <w:color w:val="auto"/>
          <w:spacing w:val="6"/>
          <w:kern w:val="0"/>
          <w:sz w:val="21"/>
          <w:szCs w:val="22"/>
          <w:lang w:val="en-US" w:eastAsia="zh-CN"/>
        </w:rPr>
        <w:t>≈</w:t>
      </w:r>
      <w:r>
        <w:rPr>
          <w:rFonts w:hint="eastAsia" w:cs="宋体"/>
          <w:color w:val="auto"/>
          <w:spacing w:val="6"/>
          <w:kern w:val="0"/>
          <w:position w:val="-22"/>
          <w:sz w:val="21"/>
          <w:szCs w:val="22"/>
          <w:lang w:val="en-US" w:eastAsia="zh-CN"/>
        </w:rPr>
        <w:object>
          <v:shape id="_x0000_i1081" o:spt="75" type="#_x0000_t75" style="height:28pt;width:26pt;" o:ole="t" filled="f" o:preferrelative="t" stroked="f" coordsize="21600,21600">
            <v:path/>
            <v:fill on="f" focussize="0,0"/>
            <v:stroke on="f"/>
            <v:imagedata r:id="rId133" o:title=""/>
            <o:lock v:ext="edit" aspectratio="t"/>
            <w10:wrap type="none"/>
            <w10:anchorlock/>
          </v:shape>
          <o:OLEObject Type="Embed" ProgID="Equation.KSEE3" ShapeID="_x0000_i1081" DrawAspect="Content" ObjectID="_1468075781" r:id="rId132">
            <o:LockedField>false</o:LockedField>
          </o:OLEObject>
        </w:object>
      </w:r>
      <w:r>
        <w:rPr>
          <w:rFonts w:hint="eastAsia" w:cs="宋体"/>
          <w:color w:val="auto"/>
          <w:spacing w:val="6"/>
          <w:kern w:val="0"/>
          <w:sz w:val="21"/>
          <w:szCs w:val="22"/>
          <w:lang w:val="en-US" w:eastAsia="zh-CN"/>
        </w:rPr>
        <w:t>×</w:t>
      </w:r>
      <w:r>
        <w:rPr>
          <w:rFonts w:hint="eastAsia" w:cs="宋体"/>
          <w:color w:val="auto"/>
          <w:spacing w:val="6"/>
          <w:kern w:val="0"/>
          <w:position w:val="-22"/>
          <w:sz w:val="21"/>
          <w:szCs w:val="22"/>
          <w:lang w:val="en-US" w:eastAsia="zh-CN"/>
        </w:rPr>
        <w:object>
          <v:shape id="_x0000_i1082" o:spt="75" type="#_x0000_t75" style="height:28pt;width:23pt;" o:ole="t" filled="f" o:preferrelative="t" stroked="f" coordsize="21600,21600">
            <v:path/>
            <v:fill on="f" focussize="0,0"/>
            <v:stroke on="f"/>
            <v:imagedata r:id="rId135" o:title=""/>
            <o:lock v:ext="edit" aspectratio="t"/>
            <w10:wrap type="none"/>
            <w10:anchorlock/>
          </v:shape>
          <o:OLEObject Type="Embed" ProgID="Equation.KSEE3" ShapeID="_x0000_i1082" DrawAspect="Content" ObjectID="_1468075782" r:id="rId134">
            <o:LockedField>false</o:LockedField>
          </o:OLEObject>
        </w:object>
      </w:r>
      <w:r>
        <w:rPr>
          <w:rFonts w:hint="eastAsia" w:ascii="宋体" w:hAnsi="宋体" w:eastAsia="宋体" w:cs="宋体"/>
          <w:color w:val="auto"/>
          <w:spacing w:val="6"/>
          <w:kern w:val="0"/>
          <w:sz w:val="21"/>
          <w:szCs w:val="22"/>
          <w:lang w:val="en-US" w:eastAsia="zh-CN"/>
        </w:rPr>
        <w:t>≈</w:t>
      </w:r>
      <w:r>
        <w:rPr>
          <w:rFonts w:hint="eastAsia" w:cs="宋体"/>
          <w:color w:val="auto"/>
          <w:spacing w:val="6"/>
          <w:kern w:val="0"/>
          <w:sz w:val="21"/>
          <w:szCs w:val="22"/>
          <w:lang w:val="en-US" w:eastAsia="zh-CN"/>
        </w:rPr>
        <w:t>5.9</w:t>
      </w:r>
      <w:r>
        <w:rPr>
          <w:rFonts w:hint="eastAsia" w:cs="宋体"/>
          <w:color w:val="auto"/>
          <w:kern w:val="0"/>
          <w:szCs w:val="22"/>
          <w:lang w:val="en-US" w:eastAsia="zh-CN"/>
        </w:rPr>
        <w:t>×1.1</w:t>
      </w:r>
      <w:r>
        <w:rPr>
          <w:rFonts w:hint="eastAsia" w:ascii="宋体" w:hAnsi="宋体" w:eastAsia="宋体" w:cs="宋体"/>
          <w:color w:val="auto"/>
          <w:kern w:val="0"/>
          <w:szCs w:val="22"/>
          <w:lang w:val="en-US" w:eastAsia="zh-CN"/>
        </w:rPr>
        <w:t>≈</w:t>
      </w:r>
      <w:r>
        <w:rPr>
          <w:rFonts w:hint="eastAsia" w:cs="宋体"/>
          <w:color w:val="auto"/>
          <w:kern w:val="0"/>
          <w:szCs w:val="22"/>
          <w:lang w:val="en-US" w:eastAsia="zh-CN"/>
        </w:rPr>
        <w:t>6.49元，B项与之最接近。</w:t>
      </w:r>
      <w:r>
        <w:rPr>
          <w:rFonts w:hint="eastAsia" w:ascii="宋体" w:hAnsi="宋体" w:eastAsia="宋体" w:cs="宋体"/>
          <w:color w:val="auto"/>
          <w:kern w:val="0"/>
          <w:szCs w:val="22"/>
        </w:rPr>
        <w:t>故本题选</w:t>
      </w:r>
      <w:r>
        <w:rPr>
          <w:rFonts w:hint="eastAsia" w:ascii="宋体" w:hAnsi="宋体" w:eastAsia="宋体" w:cs="宋体"/>
          <w:color w:val="auto"/>
          <w:kern w:val="0"/>
          <w:szCs w:val="22"/>
          <w:lang w:val="en-US" w:eastAsia="zh-CN"/>
        </w:rPr>
        <w:t>B</w:t>
      </w:r>
      <w:r>
        <w:rPr>
          <w:rFonts w:hint="eastAsia" w:ascii="宋体" w:hAnsi="宋体" w:eastAsia="宋体" w:cs="宋体"/>
          <w:color w:val="auto"/>
          <w:kern w:val="0"/>
          <w:szCs w:val="22"/>
        </w:rPr>
        <w:t>。</w:t>
      </w:r>
    </w:p>
    <w:p w14:paraId="1F600542">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ascii="宋体" w:hAnsi="宋体" w:eastAsia="宋体" w:cs="宋体"/>
          <w:color w:val="auto"/>
          <w:kern w:val="0"/>
          <w:szCs w:val="22"/>
        </w:rPr>
      </w:pPr>
      <w:r>
        <w:rPr>
          <w:rFonts w:hint="eastAsia" w:ascii="宋体" w:hAnsi="宋体" w:eastAsia="宋体" w:cs="宋体"/>
          <w:color w:val="auto"/>
          <w:kern w:val="0"/>
          <w:szCs w:val="22"/>
          <w:lang w:val="en-US" w:eastAsia="zh-CN"/>
        </w:rPr>
        <w:t>92.</w:t>
      </w:r>
      <w:r>
        <w:rPr>
          <w:rFonts w:hint="eastAsia" w:ascii="宋体" w:hAnsi="宋体" w:eastAsia="宋体" w:cs="宋体"/>
          <w:color w:val="auto"/>
          <w:kern w:val="0"/>
          <w:szCs w:val="22"/>
          <w:lang w:eastAsia="zh-CN"/>
        </w:rPr>
        <w:t>【答案】</w:t>
      </w:r>
      <w:r>
        <w:rPr>
          <w:rFonts w:hint="eastAsia" w:ascii="宋体" w:hAnsi="宋体" w:eastAsia="宋体" w:cs="宋体"/>
          <w:color w:val="auto"/>
          <w:kern w:val="0"/>
          <w:szCs w:val="22"/>
          <w:lang w:val="en-US" w:eastAsia="zh-CN"/>
        </w:rPr>
        <w:t>C</w:t>
      </w:r>
      <w:r>
        <w:rPr>
          <w:rFonts w:hint="eastAsia" w:ascii="宋体" w:hAnsi="宋体" w:eastAsia="宋体" w:cs="宋体"/>
          <w:color w:val="auto"/>
          <w:kern w:val="0"/>
          <w:szCs w:val="22"/>
          <w:lang w:eastAsia="zh-CN"/>
        </w:rPr>
        <w:t>。解析：本题考查基期计算。</w:t>
      </w:r>
      <w:r>
        <w:rPr>
          <w:rFonts w:hint="eastAsia" w:ascii="宋体" w:hAnsi="宋体" w:eastAsia="宋体" w:cs="宋体"/>
          <w:color w:val="auto"/>
          <w:kern w:val="0"/>
          <w:szCs w:val="22"/>
        </w:rPr>
        <w:t>第一步：</w:t>
      </w:r>
      <w:r>
        <w:rPr>
          <w:rFonts w:hint="eastAsia" w:ascii="宋体" w:hAnsi="宋体" w:eastAsia="宋体" w:cs="宋体"/>
          <w:color w:val="auto"/>
          <w:kern w:val="0"/>
          <w:szCs w:val="22"/>
          <w:lang w:eastAsia="zh-CN"/>
        </w:rPr>
        <w:t>查找相关材料</w:t>
      </w:r>
      <w:r>
        <w:rPr>
          <w:rFonts w:hint="eastAsia" w:ascii="宋体" w:hAnsi="宋体" w:eastAsia="宋体" w:cs="宋体"/>
          <w:color w:val="auto"/>
          <w:kern w:val="0"/>
          <w:szCs w:val="22"/>
        </w:rPr>
        <w:t>。</w:t>
      </w:r>
      <w:r>
        <w:rPr>
          <w:rFonts w:hint="eastAsia" w:ascii="宋体" w:hAnsi="宋体" w:eastAsia="宋体" w:cs="宋体"/>
          <w:color w:val="auto"/>
          <w:kern w:val="0"/>
          <w:szCs w:val="22"/>
          <w:lang w:eastAsia="zh-CN"/>
        </w:rPr>
        <w:t>题干命题点的对应材料在</w:t>
      </w:r>
      <w:r>
        <w:rPr>
          <w:rFonts w:hint="eastAsia" w:ascii="宋体" w:hAnsi="宋体" w:eastAsia="宋体" w:cs="宋体"/>
          <w:color w:val="auto"/>
          <w:kern w:val="0"/>
          <w:szCs w:val="22"/>
          <w:lang w:val="en-US" w:eastAsia="zh-CN"/>
        </w:rPr>
        <w:t>最后一段</w:t>
      </w:r>
      <w:r>
        <w:rPr>
          <w:rFonts w:hint="eastAsia" w:ascii="宋体" w:hAnsi="宋体" w:eastAsia="宋体" w:cs="宋体"/>
          <w:color w:val="auto"/>
          <w:kern w:val="0"/>
          <w:szCs w:val="22"/>
          <w:lang w:eastAsia="zh-CN"/>
        </w:rPr>
        <w:t>，即</w:t>
      </w:r>
      <w:r>
        <w:rPr>
          <w:rFonts w:hint="eastAsia" w:ascii="宋体" w:hAnsi="宋体" w:eastAsia="宋体" w:cs="宋体"/>
          <w:color w:val="auto"/>
          <w:kern w:val="0"/>
          <w:szCs w:val="22"/>
        </w:rPr>
        <w:t>2020年，规模以上工业企业利润总额5545亿元，比上年增长14.7%</w:t>
      </w:r>
      <w:r>
        <w:rPr>
          <w:rFonts w:hint="eastAsia" w:ascii="宋体" w:hAnsi="宋体" w:eastAsia="宋体" w:cs="宋体"/>
          <w:color w:val="auto"/>
          <w:kern w:val="0"/>
          <w:szCs w:val="22"/>
          <w:lang w:eastAsia="zh-CN"/>
        </w:rPr>
        <w:t>。</w:t>
      </w:r>
      <w:r>
        <w:rPr>
          <w:rFonts w:hint="eastAsia" w:ascii="宋体" w:hAnsi="宋体" w:eastAsia="宋体" w:cs="宋体"/>
          <w:color w:val="auto"/>
          <w:kern w:val="0"/>
          <w:szCs w:val="22"/>
        </w:rPr>
        <w:t>第二步：根据已知条件解题。</w:t>
      </w:r>
      <w:r>
        <w:rPr>
          <w:rFonts w:hint="eastAsia" w:ascii="宋体" w:hAnsi="宋体" w:eastAsia="宋体" w:cs="宋体"/>
          <w:color w:val="auto"/>
          <w:kern w:val="0"/>
          <w:szCs w:val="22"/>
          <w:lang w:val="en-US" w:eastAsia="zh-CN"/>
        </w:rPr>
        <w:t>根据</w:t>
      </w:r>
      <w:r>
        <w:rPr>
          <w:rFonts w:hint="eastAsia" w:ascii="宋体" w:hAnsi="宋体" w:eastAsia="宋体" w:cs="宋体"/>
          <w:color w:val="auto"/>
          <w:kern w:val="0"/>
          <w:position w:val="-24"/>
          <w:szCs w:val="22"/>
          <w:lang w:val="en-US" w:eastAsia="zh-CN"/>
        </w:rPr>
        <w:object>
          <v:shape id="_x0000_i1083" o:spt="75" type="#_x0000_t75" style="height:30pt;width:114pt;" o:ole="t" filled="f" o:preferrelative="t" stroked="f" coordsize="21600,21600">
            <v:path/>
            <v:fill on="f" focussize="0,0"/>
            <v:stroke on="f"/>
            <v:imagedata r:id="rId122" o:title=""/>
            <o:lock v:ext="edit" aspectratio="t"/>
            <w10:wrap type="none"/>
            <w10:anchorlock/>
          </v:shape>
          <o:OLEObject Type="Embed" ProgID="Equation.KSEE3" ShapeID="_x0000_i1083" DrawAspect="Content" ObjectID="_1468075783" r:id="rId136">
            <o:LockedField>false</o:LockedField>
          </o:OLEObject>
        </w:object>
      </w:r>
      <w:r>
        <w:rPr>
          <w:rFonts w:hint="eastAsia" w:ascii="宋体" w:hAnsi="宋体" w:eastAsia="宋体" w:cs="宋体"/>
          <w:color w:val="auto"/>
          <w:kern w:val="0"/>
          <w:szCs w:val="22"/>
          <w:lang w:val="en-US" w:eastAsia="zh-CN"/>
        </w:rPr>
        <w:t>可知，所求为</w:t>
      </w:r>
      <w:r>
        <w:rPr>
          <w:rFonts w:hint="eastAsia" w:ascii="宋体" w:hAnsi="宋体" w:eastAsia="宋体" w:cs="宋体"/>
          <w:color w:val="auto"/>
          <w:kern w:val="0"/>
          <w:position w:val="-22"/>
          <w:szCs w:val="21"/>
          <w:lang w:val="en-US" w:eastAsia="zh-CN"/>
        </w:rPr>
        <w:object>
          <v:shape id="_x0000_i1084" o:spt="75" type="#_x0000_t75" style="height:28pt;width:111pt;" o:ole="t" filled="f" o:preferrelative="t" stroked="f" coordsize="21600,21600">
            <v:path/>
            <v:fill on="f" focussize="0,0"/>
            <v:stroke on="f"/>
            <v:imagedata r:id="rId138" o:title=""/>
            <o:lock v:ext="edit" aspectratio="t"/>
            <w10:wrap type="none"/>
            <w10:anchorlock/>
          </v:shape>
          <o:OLEObject Type="Embed" ProgID="Equation.KSEE3" ShapeID="_x0000_i1084" DrawAspect="Content" ObjectID="_1468075784" r:id="rId137">
            <o:LockedField>false</o:LockedField>
          </o:OLEObject>
        </w:object>
      </w:r>
      <w:r>
        <w:rPr>
          <w:rFonts w:hint="eastAsia" w:ascii="宋体" w:hAnsi="宋体" w:eastAsia="宋体" w:cs="宋体"/>
          <w:color w:val="auto"/>
          <w:kern w:val="0"/>
          <w:szCs w:val="22"/>
          <w:lang w:val="en-US" w:eastAsia="zh-CN"/>
        </w:rPr>
        <w:t>亿元，介于4800～5100亿元之间。</w:t>
      </w:r>
      <w:r>
        <w:rPr>
          <w:rFonts w:hint="eastAsia" w:ascii="宋体" w:hAnsi="宋体" w:eastAsia="宋体" w:cs="宋体"/>
          <w:color w:val="auto"/>
          <w:kern w:val="0"/>
          <w:szCs w:val="22"/>
        </w:rPr>
        <w:t>故本题选</w:t>
      </w:r>
      <w:r>
        <w:rPr>
          <w:rFonts w:hint="eastAsia" w:ascii="宋体" w:hAnsi="宋体" w:eastAsia="宋体" w:cs="宋体"/>
          <w:color w:val="auto"/>
          <w:kern w:val="0"/>
          <w:szCs w:val="22"/>
          <w:lang w:val="en-US" w:eastAsia="zh-CN"/>
        </w:rPr>
        <w:t>C</w:t>
      </w:r>
      <w:r>
        <w:rPr>
          <w:rFonts w:hint="eastAsia" w:ascii="宋体" w:hAnsi="宋体" w:eastAsia="宋体" w:cs="宋体"/>
          <w:color w:val="auto"/>
          <w:kern w:val="0"/>
          <w:szCs w:val="22"/>
        </w:rPr>
        <w:t>。</w:t>
      </w:r>
    </w:p>
    <w:p w14:paraId="7FE50B95">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ascii="宋体" w:hAnsi="宋体" w:eastAsia="宋体" w:cs="宋体"/>
          <w:color w:val="auto"/>
          <w:kern w:val="0"/>
          <w:szCs w:val="22"/>
        </w:rPr>
      </w:pPr>
      <w:r>
        <w:rPr>
          <w:rFonts w:hint="eastAsia" w:ascii="宋体" w:hAnsi="宋体" w:eastAsia="宋体" w:cs="宋体"/>
          <w:color w:val="auto"/>
          <w:kern w:val="0"/>
          <w:szCs w:val="22"/>
          <w:lang w:val="en-US" w:eastAsia="zh-CN"/>
        </w:rPr>
        <w:t>93.</w:t>
      </w:r>
      <w:r>
        <w:rPr>
          <w:rFonts w:hint="eastAsia" w:ascii="宋体" w:hAnsi="宋体" w:eastAsia="宋体" w:cs="宋体"/>
          <w:color w:val="auto"/>
          <w:kern w:val="0"/>
          <w:szCs w:val="22"/>
          <w:lang w:eastAsia="zh-CN"/>
        </w:rPr>
        <w:t>【答案】</w:t>
      </w:r>
      <w:r>
        <w:rPr>
          <w:rFonts w:hint="eastAsia" w:ascii="宋体" w:hAnsi="宋体" w:eastAsia="宋体" w:cs="宋体"/>
          <w:color w:val="auto"/>
          <w:kern w:val="0"/>
          <w:szCs w:val="22"/>
          <w:lang w:val="en-US" w:eastAsia="zh-CN"/>
        </w:rPr>
        <w:t>C</w:t>
      </w:r>
      <w:r>
        <w:rPr>
          <w:rFonts w:hint="eastAsia" w:ascii="宋体" w:hAnsi="宋体" w:eastAsia="宋体" w:cs="宋体"/>
          <w:color w:val="auto"/>
          <w:kern w:val="0"/>
          <w:szCs w:val="22"/>
          <w:lang w:eastAsia="zh-CN"/>
        </w:rPr>
        <w:t>。解析：本题考查现期比重。</w:t>
      </w:r>
      <w:r>
        <w:rPr>
          <w:rFonts w:hint="eastAsia" w:ascii="宋体" w:hAnsi="宋体" w:eastAsia="宋体" w:cs="宋体"/>
          <w:color w:val="auto"/>
          <w:kern w:val="0"/>
          <w:szCs w:val="22"/>
        </w:rPr>
        <w:t>第一步：</w:t>
      </w:r>
      <w:r>
        <w:rPr>
          <w:rFonts w:hint="eastAsia" w:ascii="宋体" w:hAnsi="宋体" w:eastAsia="宋体" w:cs="宋体"/>
          <w:color w:val="auto"/>
          <w:kern w:val="0"/>
          <w:szCs w:val="22"/>
          <w:lang w:eastAsia="zh-CN"/>
        </w:rPr>
        <w:t>查找相关材料</w:t>
      </w:r>
      <w:r>
        <w:rPr>
          <w:rFonts w:hint="eastAsia" w:ascii="宋体" w:hAnsi="宋体" w:eastAsia="宋体" w:cs="宋体"/>
          <w:color w:val="auto"/>
          <w:kern w:val="0"/>
          <w:szCs w:val="22"/>
        </w:rPr>
        <w:t>。</w:t>
      </w:r>
      <w:r>
        <w:rPr>
          <w:rFonts w:hint="eastAsia" w:ascii="宋体" w:hAnsi="宋体" w:eastAsia="宋体" w:cs="宋体"/>
          <w:color w:val="auto"/>
          <w:kern w:val="0"/>
          <w:szCs w:val="22"/>
          <w:lang w:eastAsia="zh-CN"/>
        </w:rPr>
        <w:t>题干命题点的对应材料在</w:t>
      </w:r>
      <w:r>
        <w:rPr>
          <w:rFonts w:hint="eastAsia" w:ascii="宋体" w:hAnsi="宋体" w:eastAsia="宋体" w:cs="宋体"/>
          <w:color w:val="auto"/>
          <w:kern w:val="0"/>
          <w:szCs w:val="22"/>
          <w:lang w:val="en-US" w:eastAsia="zh-CN"/>
        </w:rPr>
        <w:t>第三段</w:t>
      </w:r>
      <w:r>
        <w:rPr>
          <w:rFonts w:hint="eastAsia" w:ascii="宋体" w:hAnsi="宋体" w:eastAsia="宋体" w:cs="宋体"/>
          <w:color w:val="auto"/>
          <w:kern w:val="0"/>
          <w:szCs w:val="22"/>
          <w:lang w:eastAsia="zh-CN"/>
        </w:rPr>
        <w:t>，即</w:t>
      </w:r>
      <w:r>
        <w:rPr>
          <w:rFonts w:hint="eastAsia" w:ascii="宋体" w:hAnsi="宋体" w:eastAsia="宋体" w:cs="宋体"/>
          <w:color w:val="auto"/>
          <w:kern w:val="0"/>
          <w:szCs w:val="22"/>
        </w:rPr>
        <w:t>2020年，</w:t>
      </w:r>
      <w:r>
        <w:rPr>
          <w:rFonts w:hint="eastAsia" w:ascii="宋体" w:hAnsi="宋体" w:eastAsia="宋体" w:cs="宋体"/>
          <w:color w:val="auto"/>
          <w:kern w:val="0"/>
          <w:szCs w:val="22"/>
          <w:lang w:val="en-US" w:eastAsia="zh-CN"/>
        </w:rPr>
        <w:t>浙江省</w:t>
      </w:r>
      <w:r>
        <w:rPr>
          <w:rFonts w:hint="eastAsia" w:ascii="宋体" w:hAnsi="宋体" w:eastAsia="宋体" w:cs="宋体"/>
          <w:color w:val="auto"/>
          <w:kern w:val="0"/>
          <w:szCs w:val="22"/>
        </w:rPr>
        <w:t>财政总收入为12421亿元</w:t>
      </w:r>
      <w:r>
        <w:rPr>
          <w:rFonts w:hint="eastAsia" w:ascii="宋体" w:hAnsi="宋体" w:eastAsia="宋体" w:cs="宋体"/>
          <w:color w:val="auto"/>
          <w:kern w:val="0"/>
          <w:szCs w:val="22"/>
          <w:lang w:eastAsia="zh-CN"/>
        </w:rPr>
        <w:t>，</w:t>
      </w:r>
      <w:r>
        <w:rPr>
          <w:rFonts w:hint="eastAsia" w:ascii="宋体" w:hAnsi="宋体" w:eastAsia="宋体" w:cs="宋体"/>
          <w:color w:val="auto"/>
          <w:kern w:val="0"/>
          <w:szCs w:val="22"/>
        </w:rPr>
        <w:t>一般公共预算收入为7248亿元</w:t>
      </w:r>
      <w:r>
        <w:rPr>
          <w:rFonts w:hint="eastAsia" w:ascii="宋体" w:hAnsi="宋体" w:eastAsia="宋体" w:cs="宋体"/>
          <w:color w:val="auto"/>
          <w:kern w:val="0"/>
          <w:szCs w:val="22"/>
          <w:lang w:eastAsia="zh-CN"/>
        </w:rPr>
        <w:t>。</w:t>
      </w:r>
      <w:r>
        <w:rPr>
          <w:rFonts w:hint="eastAsia" w:ascii="宋体" w:hAnsi="宋体" w:eastAsia="宋体" w:cs="宋体"/>
          <w:color w:val="auto"/>
          <w:kern w:val="0"/>
          <w:szCs w:val="22"/>
        </w:rPr>
        <w:t>税收收入增长6.1%，从8月起累计增速逐月回升，占一般公共预算收入的86.4%</w:t>
      </w:r>
      <w:r>
        <w:rPr>
          <w:rFonts w:hint="eastAsia" w:ascii="宋体" w:hAnsi="宋体" w:eastAsia="宋体" w:cs="宋体"/>
          <w:color w:val="auto"/>
          <w:kern w:val="0"/>
          <w:szCs w:val="22"/>
          <w:lang w:eastAsia="zh-CN"/>
        </w:rPr>
        <w:t>。</w:t>
      </w:r>
      <w:r>
        <w:rPr>
          <w:rFonts w:hint="eastAsia" w:ascii="宋体" w:hAnsi="宋体" w:eastAsia="宋体" w:cs="宋体"/>
          <w:color w:val="auto"/>
          <w:kern w:val="0"/>
          <w:szCs w:val="22"/>
        </w:rPr>
        <w:t>第二步：</w:t>
      </w:r>
      <w:r>
        <w:rPr>
          <w:rFonts w:hint="eastAsia" w:cs="宋体"/>
          <w:color w:val="auto"/>
          <w:kern w:val="0"/>
          <w:szCs w:val="22"/>
          <w:lang w:eastAsia="zh-CN"/>
        </w:rPr>
        <w:t>方</w:t>
      </w:r>
      <w:r>
        <w:rPr>
          <w:rFonts w:hint="eastAsia" w:ascii="宋体" w:hAnsi="宋体" w:eastAsia="宋体" w:cs="宋体"/>
          <w:color w:val="auto"/>
          <w:kern w:val="0"/>
          <w:szCs w:val="22"/>
          <w:lang w:val="en-US" w:eastAsia="zh-CN"/>
        </w:rPr>
        <w:t>法一：</w:t>
      </w:r>
      <w:r>
        <w:rPr>
          <w:rFonts w:hint="eastAsia" w:ascii="宋体" w:hAnsi="宋体" w:eastAsia="宋体" w:cs="宋体"/>
          <w:color w:val="auto"/>
          <w:kern w:val="0"/>
          <w:szCs w:val="22"/>
        </w:rPr>
        <w:t>根据已知条件解题。</w:t>
      </w:r>
      <w:r>
        <w:rPr>
          <w:rFonts w:hint="eastAsia" w:ascii="宋体" w:hAnsi="宋体" w:eastAsia="宋体" w:cs="宋体"/>
          <w:color w:val="auto"/>
          <w:kern w:val="0"/>
          <w:szCs w:val="22"/>
          <w:lang w:val="en-US" w:eastAsia="zh-CN"/>
        </w:rPr>
        <w:t>根</w:t>
      </w:r>
      <w:r>
        <w:rPr>
          <w:rFonts w:hint="eastAsia" w:ascii="宋体" w:hAnsi="宋体" w:eastAsia="宋体" w:cs="宋体"/>
          <w:color w:val="auto"/>
          <w:spacing w:val="6"/>
          <w:kern w:val="0"/>
          <w:sz w:val="21"/>
          <w:szCs w:val="22"/>
          <w:lang w:val="en-US" w:eastAsia="zh-CN"/>
        </w:rPr>
        <w:t>据材料可知，</w:t>
      </w:r>
      <w:r>
        <w:rPr>
          <w:rFonts w:hint="eastAsia" w:ascii="宋体" w:hAnsi="宋体" w:eastAsia="宋体" w:cs="宋体"/>
          <w:color w:val="auto"/>
          <w:spacing w:val="6"/>
          <w:kern w:val="0"/>
          <w:position w:val="-24"/>
          <w:sz w:val="21"/>
          <w:szCs w:val="21"/>
          <w:lang w:val="en-US" w:eastAsia="zh-CN"/>
        </w:rPr>
        <w:object>
          <v:shape id="_x0000_i1085" o:spt="75" type="#_x0000_t75" style="height:30pt;width:127pt;" o:ole="t" filled="f" o:preferrelative="t" stroked="f" coordsize="21600,21600">
            <v:path/>
            <v:fill on="f" focussize="0,0"/>
            <v:stroke on="f"/>
            <v:imagedata r:id="rId140" o:title=""/>
            <o:lock v:ext="edit" aspectratio="t"/>
            <w10:wrap type="none"/>
            <w10:anchorlock/>
          </v:shape>
          <o:OLEObject Type="Embed" ProgID="Equation.KSEE3" ShapeID="_x0000_i1085" DrawAspect="Content" ObjectID="_1468075785" r:id="rId139">
            <o:LockedField>false</o:LockedField>
          </o:OLEObject>
        </w:object>
      </w:r>
      <w:r>
        <w:rPr>
          <w:rFonts w:hint="eastAsia" w:ascii="宋体" w:hAnsi="宋体" w:eastAsia="宋体" w:cs="宋体"/>
          <w:color w:val="auto"/>
          <w:spacing w:val="6"/>
          <w:kern w:val="0"/>
          <w:sz w:val="21"/>
          <w:szCs w:val="22"/>
          <w:lang w:val="en-US" w:eastAsia="zh-CN"/>
        </w:rPr>
        <w:t>，</w:t>
      </w:r>
      <w:r>
        <w:rPr>
          <w:rFonts w:hint="eastAsia" w:ascii="宋体" w:hAnsi="宋体" w:eastAsia="宋体" w:cs="宋体"/>
          <w:color w:val="auto"/>
          <w:spacing w:val="6"/>
          <w:kern w:val="0"/>
          <w:position w:val="-24"/>
          <w:sz w:val="21"/>
          <w:szCs w:val="21"/>
          <w:lang w:val="en-US" w:eastAsia="zh-CN"/>
        </w:rPr>
        <w:object>
          <v:shape id="_x0000_i1086" o:spt="75" type="#_x0000_t75" style="height:30pt;width:164pt;" o:ole="t" filled="f" o:preferrelative="t" stroked="f" coordsize="21600,21600">
            <v:path/>
            <v:fill on="f" focussize="0,0"/>
            <v:stroke on="f"/>
            <v:imagedata r:id="rId142" o:title=""/>
            <o:lock v:ext="edit" aspectratio="t"/>
            <w10:wrap type="none"/>
            <w10:anchorlock/>
          </v:shape>
          <o:OLEObject Type="Embed" ProgID="Equation.KSEE3" ShapeID="_x0000_i1086" DrawAspect="Content" ObjectID="_1468075786" r:id="rId141">
            <o:LockedField>false</o:LockedField>
          </o:OLEObject>
        </w:object>
      </w:r>
      <w:r>
        <w:rPr>
          <w:rFonts w:hint="eastAsia" w:ascii="宋体" w:hAnsi="宋体" w:eastAsia="宋体" w:cs="宋体"/>
          <w:color w:val="auto"/>
          <w:spacing w:val="6"/>
          <w:kern w:val="0"/>
          <w:sz w:val="21"/>
          <w:szCs w:val="22"/>
          <w:lang w:val="en-US" w:eastAsia="zh-CN"/>
        </w:rPr>
        <w:t>，则所求</w:t>
      </w:r>
      <w:r>
        <w:rPr>
          <w:rFonts w:hint="default" w:cs="宋体"/>
          <w:color w:val="auto"/>
          <w:spacing w:val="6"/>
          <w:kern w:val="0"/>
          <w:position w:val="-24"/>
          <w:sz w:val="21"/>
          <w:szCs w:val="22"/>
          <w:lang w:val="en-US" w:eastAsia="zh-CN"/>
        </w:rPr>
        <w:object>
          <v:shape id="_x0000_i1087" o:spt="75" type="#_x0000_t75" style="height:30pt;width:48pt;" o:ole="t" filled="f" o:preferrelative="t" stroked="f" coordsize="21600,21600">
            <v:path/>
            <v:fill on="f" focussize="0,0"/>
            <v:stroke on="f"/>
            <v:imagedata r:id="rId144" o:title=""/>
            <o:lock v:ext="edit" aspectratio="t"/>
            <w10:wrap type="none"/>
            <w10:anchorlock/>
          </v:shape>
          <o:OLEObject Type="Embed" ProgID="Equation.KSEE3" ShapeID="_x0000_i1087" DrawAspect="Content" ObjectID="_1468075787" r:id="rId143">
            <o:LockedField>false</o:LockedField>
          </o:OLEObject>
        </w:object>
      </w:r>
      <w:r>
        <w:rPr>
          <w:rFonts w:hint="eastAsia" w:cs="宋体"/>
          <w:color w:val="auto"/>
          <w:spacing w:val="6"/>
          <w:kern w:val="0"/>
          <w:sz w:val="21"/>
          <w:szCs w:val="22"/>
          <w:lang w:val="en-US" w:eastAsia="zh-CN"/>
        </w:rPr>
        <w:t>=86.4%</w:t>
      </w:r>
      <w:r>
        <w:rPr>
          <w:rFonts w:hint="eastAsia" w:cs="宋体"/>
          <w:color w:val="auto"/>
          <w:kern w:val="0"/>
          <w:szCs w:val="22"/>
          <w:lang w:val="en-US" w:eastAsia="zh-CN"/>
        </w:rPr>
        <w:t>×58.3%≈86%×58%</w:t>
      </w:r>
      <w:r>
        <w:rPr>
          <w:rFonts w:hint="eastAsia" w:ascii="宋体" w:hAnsi="宋体" w:eastAsia="宋体" w:cs="宋体"/>
          <w:color w:val="auto"/>
          <w:kern w:val="0"/>
          <w:szCs w:val="22"/>
          <w:lang w:val="en-US" w:eastAsia="zh-CN"/>
        </w:rPr>
        <w:t>≈</w:t>
      </w:r>
      <w:r>
        <w:rPr>
          <w:rFonts w:hint="eastAsia" w:cs="宋体"/>
          <w:color w:val="auto"/>
          <w:kern w:val="0"/>
          <w:szCs w:val="22"/>
          <w:lang w:val="en-US" w:eastAsia="zh-CN"/>
        </w:rPr>
        <w:t>50%，C项与之最接近。方</w:t>
      </w:r>
      <w:r>
        <w:rPr>
          <w:rFonts w:hint="eastAsia" w:ascii="宋体" w:hAnsi="宋体" w:eastAsia="宋体" w:cs="宋体"/>
          <w:color w:val="auto"/>
          <w:kern w:val="0"/>
          <w:szCs w:val="22"/>
          <w:lang w:val="en-US" w:eastAsia="zh-CN"/>
        </w:rPr>
        <w:t>法二：</w:t>
      </w:r>
      <w:r>
        <w:rPr>
          <w:rFonts w:hint="eastAsia" w:ascii="宋体" w:hAnsi="宋体" w:eastAsia="宋体" w:cs="宋体"/>
          <w:color w:val="auto"/>
          <w:kern w:val="0"/>
          <w:szCs w:val="22"/>
        </w:rPr>
        <w:t>根据已知条件解题。</w:t>
      </w:r>
      <w:r>
        <w:rPr>
          <w:rFonts w:hint="eastAsia" w:ascii="宋体" w:hAnsi="宋体" w:eastAsia="宋体" w:cs="宋体"/>
          <w:color w:val="auto"/>
          <w:kern w:val="0"/>
          <w:szCs w:val="22"/>
          <w:lang w:val="en-US" w:eastAsia="zh-CN"/>
        </w:rPr>
        <w:t>根据材料可知，税收收入为7248×86.4%，则税收占总收入的比重为</w:t>
      </w:r>
      <w:r>
        <w:rPr>
          <w:rFonts w:hint="eastAsia" w:ascii="宋体" w:hAnsi="宋体" w:eastAsia="宋体" w:cs="宋体"/>
          <w:color w:val="auto"/>
          <w:kern w:val="0"/>
          <w:position w:val="-22"/>
          <w:szCs w:val="21"/>
          <w:lang w:val="en-US" w:eastAsia="zh-CN"/>
        </w:rPr>
        <w:object>
          <v:shape id="_x0000_i1088" o:spt="75" type="#_x0000_t75" style="height:28pt;width:206pt;" o:ole="t" filled="f" o:preferrelative="t" stroked="f" coordsize="21600,21600">
            <v:path/>
            <v:fill on="f" focussize="0,0"/>
            <v:stroke on="f"/>
            <v:imagedata r:id="rId146" o:title=""/>
            <o:lock v:ext="edit" aspectratio="t"/>
            <w10:wrap type="none"/>
            <w10:anchorlock/>
          </v:shape>
          <o:OLEObject Type="Embed" ProgID="Equation.KSEE3" ShapeID="_x0000_i1088" DrawAspect="Content" ObjectID="_1468075788" r:id="rId145">
            <o:LockedField>false</o:LockedField>
          </o:OLEObject>
        </w:object>
      </w:r>
      <w:r>
        <w:rPr>
          <w:rFonts w:hint="eastAsia" w:ascii="宋体" w:hAnsi="宋体" w:eastAsia="宋体" w:cs="宋体"/>
          <w:color w:val="auto"/>
          <w:kern w:val="0"/>
          <w:szCs w:val="22"/>
          <w:lang w:val="en-US" w:eastAsia="zh-CN"/>
        </w:rPr>
        <w:t>，C项</w:t>
      </w:r>
      <w:r>
        <w:rPr>
          <w:rFonts w:hint="eastAsia" w:cs="宋体"/>
          <w:color w:val="auto"/>
          <w:kern w:val="0"/>
          <w:szCs w:val="22"/>
          <w:lang w:val="en-US" w:eastAsia="zh-CN"/>
        </w:rPr>
        <w:t>与之最接近</w:t>
      </w:r>
      <w:r>
        <w:rPr>
          <w:rFonts w:hint="eastAsia" w:ascii="宋体" w:hAnsi="宋体" w:eastAsia="宋体" w:cs="宋体"/>
          <w:color w:val="auto"/>
          <w:kern w:val="0"/>
          <w:szCs w:val="22"/>
          <w:lang w:val="en-US" w:eastAsia="zh-CN"/>
        </w:rPr>
        <w:t>。</w:t>
      </w:r>
      <w:r>
        <w:rPr>
          <w:rFonts w:hint="eastAsia" w:ascii="宋体" w:hAnsi="宋体" w:eastAsia="宋体" w:cs="宋体"/>
          <w:color w:val="auto"/>
          <w:kern w:val="0"/>
          <w:szCs w:val="22"/>
        </w:rPr>
        <w:t>故本题选</w:t>
      </w:r>
      <w:r>
        <w:rPr>
          <w:rFonts w:hint="eastAsia" w:ascii="宋体" w:hAnsi="宋体" w:eastAsia="宋体" w:cs="宋体"/>
          <w:color w:val="auto"/>
          <w:kern w:val="0"/>
          <w:szCs w:val="22"/>
          <w:lang w:val="en-US" w:eastAsia="zh-CN"/>
        </w:rPr>
        <w:t>C</w:t>
      </w:r>
      <w:r>
        <w:rPr>
          <w:rFonts w:hint="eastAsia" w:ascii="宋体" w:hAnsi="宋体" w:eastAsia="宋体" w:cs="宋体"/>
          <w:color w:val="auto"/>
          <w:kern w:val="0"/>
          <w:szCs w:val="22"/>
        </w:rPr>
        <w:t>。</w:t>
      </w:r>
    </w:p>
    <w:p w14:paraId="6DFC67C2">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ascii="宋体" w:hAnsi="宋体" w:eastAsia="宋体" w:cs="宋体"/>
          <w:color w:val="auto"/>
          <w:kern w:val="0"/>
          <w:szCs w:val="22"/>
        </w:rPr>
      </w:pPr>
      <w:r>
        <w:rPr>
          <w:rFonts w:hint="eastAsia" w:ascii="宋体" w:hAnsi="宋体" w:eastAsia="宋体" w:cs="宋体"/>
          <w:color w:val="auto"/>
          <w:kern w:val="0"/>
          <w:szCs w:val="22"/>
          <w:lang w:val="en-US" w:eastAsia="zh-CN"/>
        </w:rPr>
        <w:t>94.</w:t>
      </w:r>
      <w:r>
        <w:rPr>
          <w:rFonts w:hint="eastAsia" w:ascii="宋体" w:hAnsi="宋体" w:eastAsia="宋体" w:cs="宋体"/>
          <w:color w:val="auto"/>
          <w:kern w:val="0"/>
          <w:szCs w:val="22"/>
          <w:lang w:eastAsia="zh-CN"/>
        </w:rPr>
        <w:t>【答案】</w:t>
      </w:r>
      <w:r>
        <w:rPr>
          <w:rFonts w:hint="eastAsia" w:ascii="宋体" w:hAnsi="宋体" w:eastAsia="宋体" w:cs="宋体"/>
          <w:color w:val="auto"/>
          <w:kern w:val="0"/>
          <w:szCs w:val="22"/>
          <w:lang w:val="en-US" w:eastAsia="zh-CN"/>
        </w:rPr>
        <w:t>B</w:t>
      </w:r>
      <w:r>
        <w:rPr>
          <w:rFonts w:hint="eastAsia" w:ascii="宋体" w:hAnsi="宋体" w:eastAsia="宋体" w:cs="宋体"/>
          <w:color w:val="auto"/>
          <w:kern w:val="0"/>
          <w:szCs w:val="22"/>
          <w:lang w:eastAsia="zh-CN"/>
        </w:rPr>
        <w:t>。解析：本题考查增长量计算。</w:t>
      </w:r>
      <w:r>
        <w:rPr>
          <w:rFonts w:hint="eastAsia" w:ascii="宋体" w:hAnsi="宋体" w:eastAsia="宋体" w:cs="宋体"/>
          <w:color w:val="auto"/>
          <w:kern w:val="0"/>
          <w:szCs w:val="22"/>
        </w:rPr>
        <w:t>第一步：</w:t>
      </w:r>
      <w:r>
        <w:rPr>
          <w:rFonts w:hint="eastAsia" w:ascii="宋体" w:hAnsi="宋体" w:eastAsia="宋体" w:cs="宋体"/>
          <w:color w:val="auto"/>
          <w:kern w:val="0"/>
          <w:szCs w:val="22"/>
          <w:lang w:eastAsia="zh-CN"/>
        </w:rPr>
        <w:t>查找相关材料</w:t>
      </w:r>
      <w:r>
        <w:rPr>
          <w:rFonts w:hint="eastAsia" w:ascii="宋体" w:hAnsi="宋体" w:eastAsia="宋体" w:cs="宋体"/>
          <w:color w:val="auto"/>
          <w:kern w:val="0"/>
          <w:szCs w:val="22"/>
        </w:rPr>
        <w:t>。</w:t>
      </w:r>
      <w:r>
        <w:rPr>
          <w:rFonts w:hint="eastAsia" w:ascii="宋体" w:hAnsi="宋体" w:eastAsia="宋体" w:cs="宋体"/>
          <w:color w:val="auto"/>
          <w:kern w:val="0"/>
          <w:szCs w:val="22"/>
          <w:lang w:eastAsia="zh-CN"/>
        </w:rPr>
        <w:t>题干命题点的对应材料在</w:t>
      </w:r>
      <w:r>
        <w:rPr>
          <w:rFonts w:hint="eastAsia" w:ascii="宋体" w:hAnsi="宋体" w:eastAsia="宋体" w:cs="宋体"/>
          <w:color w:val="auto"/>
          <w:kern w:val="0"/>
          <w:szCs w:val="22"/>
          <w:lang w:val="en-US" w:eastAsia="zh-CN"/>
        </w:rPr>
        <w:t>第二段</w:t>
      </w:r>
      <w:r>
        <w:rPr>
          <w:rFonts w:hint="eastAsia" w:ascii="宋体" w:hAnsi="宋体" w:eastAsia="宋体" w:cs="宋体"/>
          <w:color w:val="auto"/>
          <w:kern w:val="0"/>
          <w:szCs w:val="22"/>
          <w:lang w:eastAsia="zh-CN"/>
        </w:rPr>
        <w:t>，即</w:t>
      </w:r>
      <w:r>
        <w:rPr>
          <w:rFonts w:hint="eastAsia" w:ascii="宋体" w:hAnsi="宋体" w:eastAsia="宋体" w:cs="宋体"/>
          <w:color w:val="auto"/>
          <w:kern w:val="0"/>
          <w:szCs w:val="22"/>
        </w:rPr>
        <w:t>2020年末，</w:t>
      </w:r>
      <w:r>
        <w:rPr>
          <w:rFonts w:hint="eastAsia" w:ascii="宋体" w:hAnsi="宋体" w:eastAsia="宋体" w:cs="宋体"/>
          <w:color w:val="auto"/>
          <w:kern w:val="0"/>
          <w:szCs w:val="22"/>
          <w:lang w:val="en-US" w:eastAsia="zh-CN"/>
        </w:rPr>
        <w:t>全省</w:t>
      </w:r>
      <w:r>
        <w:rPr>
          <w:rFonts w:hint="eastAsia" w:ascii="宋体" w:hAnsi="宋体" w:eastAsia="宋体" w:cs="宋体"/>
          <w:color w:val="auto"/>
          <w:kern w:val="0"/>
          <w:szCs w:val="22"/>
        </w:rPr>
        <w:t>金融机构本外币存款余额15.2万亿元，比上年末增长15.9%，增速比上年</w:t>
      </w:r>
      <w:r>
        <w:rPr>
          <w:rFonts w:hint="eastAsia" w:ascii="宋体" w:hAnsi="宋体" w:eastAsia="宋体" w:cs="宋体"/>
          <w:color w:val="auto"/>
          <w:kern w:val="0"/>
          <w:szCs w:val="22"/>
          <w:lang w:val="en-US" w:eastAsia="zh-CN"/>
        </w:rPr>
        <w:t>同期</w:t>
      </w:r>
      <w:r>
        <w:rPr>
          <w:rFonts w:hint="eastAsia" w:ascii="宋体" w:hAnsi="宋体" w:eastAsia="宋体" w:cs="宋体"/>
          <w:color w:val="auto"/>
          <w:kern w:val="0"/>
          <w:szCs w:val="22"/>
        </w:rPr>
        <w:t>提高3.2个百分点</w:t>
      </w:r>
      <w:r>
        <w:rPr>
          <w:rFonts w:hint="eastAsia" w:ascii="宋体" w:hAnsi="宋体" w:eastAsia="宋体" w:cs="宋体"/>
          <w:color w:val="auto"/>
          <w:kern w:val="0"/>
          <w:szCs w:val="22"/>
          <w:lang w:eastAsia="zh-CN"/>
        </w:rPr>
        <w:t>。</w:t>
      </w:r>
      <w:r>
        <w:rPr>
          <w:rFonts w:hint="eastAsia" w:ascii="宋体" w:hAnsi="宋体" w:eastAsia="宋体" w:cs="宋体"/>
          <w:color w:val="auto"/>
          <w:kern w:val="0"/>
          <w:szCs w:val="22"/>
        </w:rPr>
        <w:t>第二步：根据已知条件解题。</w:t>
      </w:r>
      <w:r>
        <w:rPr>
          <w:rFonts w:hint="eastAsia" w:ascii="宋体" w:hAnsi="宋体" w:eastAsia="宋体" w:cs="宋体"/>
          <w:color w:val="auto"/>
          <w:kern w:val="0"/>
          <w:szCs w:val="22"/>
          <w:lang w:val="en-US" w:eastAsia="zh-CN"/>
        </w:rPr>
        <w:t>根据</w:t>
      </w:r>
      <w:r>
        <w:rPr>
          <w:rFonts w:hint="eastAsia" w:ascii="宋体" w:hAnsi="宋体" w:eastAsia="宋体" w:cs="宋体"/>
          <w:color w:val="auto"/>
          <w:kern w:val="0"/>
          <w:position w:val="-24"/>
          <w:szCs w:val="22"/>
          <w:lang w:val="en-US" w:eastAsia="zh-CN"/>
        </w:rPr>
        <w:object>
          <v:shape id="_x0000_i1089" o:spt="75" type="#_x0000_t75" style="height:30pt;width:114pt;" o:ole="t" filled="f" o:preferrelative="t" stroked="f" coordsize="21600,21600">
            <v:path/>
            <v:fill on="f" focussize="0,0"/>
            <v:stroke on="f"/>
            <v:imagedata r:id="rId122" o:title=""/>
            <o:lock v:ext="edit" aspectratio="t"/>
            <w10:wrap type="none"/>
            <w10:anchorlock/>
          </v:shape>
          <o:OLEObject Type="Embed" ProgID="Equation.KSEE3" ShapeID="_x0000_i1089" DrawAspect="Content" ObjectID="_1468075789" r:id="rId147">
            <o:LockedField>false</o:LockedField>
          </o:OLEObject>
        </w:object>
      </w:r>
      <w:r>
        <w:rPr>
          <w:rFonts w:hint="eastAsia" w:ascii="宋体" w:hAnsi="宋体" w:eastAsia="宋体" w:cs="宋体"/>
          <w:color w:val="auto"/>
          <w:kern w:val="0"/>
          <w:szCs w:val="22"/>
          <w:lang w:val="en-US" w:eastAsia="zh-CN"/>
        </w:rPr>
        <w:t>可知，2019年全省金融机构本外币</w:t>
      </w:r>
      <w:r>
        <w:rPr>
          <w:rFonts w:hint="eastAsia" w:ascii="宋体" w:hAnsi="宋体" w:eastAsia="宋体" w:cs="宋体"/>
          <w:color w:val="auto"/>
          <w:kern w:val="0"/>
          <w:szCs w:val="22"/>
        </w:rPr>
        <w:t>存款余额</w:t>
      </w:r>
      <w:r>
        <w:rPr>
          <w:rFonts w:hint="eastAsia" w:ascii="宋体" w:hAnsi="宋体" w:eastAsia="宋体" w:cs="宋体"/>
          <w:color w:val="auto"/>
          <w:kern w:val="0"/>
          <w:szCs w:val="22"/>
          <w:lang w:val="en-US" w:eastAsia="zh-CN"/>
        </w:rPr>
        <w:t>约为</w:t>
      </w:r>
      <w:r>
        <w:rPr>
          <w:rFonts w:hint="eastAsia" w:ascii="宋体" w:hAnsi="宋体" w:eastAsia="宋体" w:cs="宋体"/>
          <w:color w:val="auto"/>
          <w:kern w:val="0"/>
          <w:position w:val="-22"/>
          <w:szCs w:val="22"/>
          <w:lang w:val="en-US" w:eastAsia="zh-CN"/>
        </w:rPr>
        <w:object>
          <v:shape id="_x0000_i1090" o:spt="75" type="#_x0000_t75" style="height:28pt;width:103pt;" o:ole="t" filled="f" o:preferrelative="t" stroked="f" coordsize="21600,21600">
            <v:path/>
            <v:fill on="f" focussize="0,0"/>
            <v:stroke on="f"/>
            <v:imagedata r:id="rId149" o:title=""/>
            <o:lock v:ext="edit" aspectratio="t"/>
            <w10:wrap type="none"/>
            <w10:anchorlock/>
          </v:shape>
          <o:OLEObject Type="Embed" ProgID="Equation.KSEE3" ShapeID="_x0000_i1090" DrawAspect="Content" ObjectID="_1468075790" r:id="rId148">
            <o:LockedField>false</o:LockedField>
          </o:OLEObject>
        </w:object>
      </w:r>
      <w:r>
        <w:rPr>
          <w:rFonts w:hint="eastAsia" w:ascii="宋体" w:hAnsi="宋体" w:eastAsia="宋体" w:cs="宋体"/>
          <w:color w:val="auto"/>
          <w:kern w:val="0"/>
          <w:szCs w:val="22"/>
          <w:lang w:val="en-US" w:eastAsia="zh-CN"/>
        </w:rPr>
        <w:t>万亿元，又根据</w:t>
      </w:r>
      <w:r>
        <w:rPr>
          <w:rFonts w:hint="eastAsia" w:cs="宋体"/>
          <w:color w:val="auto"/>
          <w:kern w:val="0"/>
          <w:szCs w:val="22"/>
          <w:lang w:val="en-US" w:eastAsia="zh-CN"/>
        </w:rPr>
        <w:t>增长量=</w:t>
      </w:r>
      <w:r>
        <w:rPr>
          <w:rFonts w:hint="eastAsia" w:cs="宋体"/>
          <w:color w:val="auto"/>
          <w:kern w:val="0"/>
          <w:position w:val="-24"/>
          <w:szCs w:val="22"/>
          <w:lang w:val="en-US" w:eastAsia="zh-CN"/>
        </w:rPr>
        <w:object>
          <v:shape id="_x0000_i1091" o:spt="75" type="#_x0000_t75" style="height:30pt;width:71pt;" o:ole="t" filled="f" o:preferrelative="t" stroked="f" coordsize="21600,21600">
            <v:path/>
            <v:fill on="f" focussize="0,0"/>
            <v:stroke on="f"/>
            <v:imagedata r:id="rId151" o:title=""/>
            <o:lock v:ext="edit" aspectratio="t"/>
            <w10:wrap type="none"/>
            <w10:anchorlock/>
          </v:shape>
          <o:OLEObject Type="Embed" ProgID="Equation.KSEE3" ShapeID="_x0000_i1091" DrawAspect="Content" ObjectID="_1468075791" r:id="rId150">
            <o:LockedField>false</o:LockedField>
          </o:OLEObject>
        </w:object>
      </w:r>
      <w:r>
        <w:rPr>
          <w:rFonts w:hint="eastAsia" w:cs="宋体"/>
          <w:color w:val="auto"/>
          <w:kern w:val="0"/>
          <w:szCs w:val="22"/>
          <w:lang w:val="en-US" w:eastAsia="zh-CN"/>
        </w:rPr>
        <w:t>×现期增长率</w:t>
      </w:r>
      <w:r>
        <w:rPr>
          <w:rFonts w:hint="eastAsia" w:ascii="宋体" w:hAnsi="宋体" w:eastAsia="宋体" w:cs="宋体"/>
          <w:color w:val="auto"/>
          <w:kern w:val="0"/>
          <w:szCs w:val="22"/>
          <w:lang w:val="en-US" w:eastAsia="zh-CN"/>
        </w:rPr>
        <w:t>可知，所求2019年增量约为</w:t>
      </w:r>
      <w:r>
        <w:rPr>
          <w:rFonts w:hint="eastAsia" w:ascii="宋体" w:hAnsi="宋体" w:eastAsia="宋体" w:cs="宋体"/>
          <w:color w:val="auto"/>
          <w:kern w:val="0"/>
          <w:position w:val="-22"/>
          <w:szCs w:val="22"/>
          <w:lang w:val="en-US" w:eastAsia="zh-CN"/>
        </w:rPr>
        <w:object>
          <v:shape id="_x0000_i1092" o:spt="75" type="#_x0000_t75" style="height:28pt;width:157.95pt;" o:ole="t" filled="f" o:preferrelative="t" stroked="f" coordsize="21600,21600">
            <v:path/>
            <v:fill on="f" focussize="0,0"/>
            <v:stroke on="f"/>
            <v:imagedata r:id="rId153" o:title=""/>
            <o:lock v:ext="edit" aspectratio="t"/>
            <w10:wrap type="none"/>
            <w10:anchorlock/>
          </v:shape>
          <o:OLEObject Type="Embed" ProgID="Equation.KSEE3" ShapeID="_x0000_i1092" DrawAspect="Content" ObjectID="_1468075792" r:id="rId152">
            <o:LockedField>false</o:LockedField>
          </o:OLEObject>
        </w:object>
      </w:r>
      <w:r>
        <w:rPr>
          <w:rFonts w:hint="eastAsia" w:ascii="宋体" w:hAnsi="宋体" w:eastAsia="宋体" w:cs="宋体"/>
          <w:color w:val="auto"/>
          <w:kern w:val="0"/>
          <w:szCs w:val="22"/>
          <w:lang w:val="en-US" w:eastAsia="zh-CN"/>
        </w:rPr>
        <w:t>≈</w:t>
      </w:r>
      <w:r>
        <w:rPr>
          <w:rFonts w:hint="eastAsia" w:ascii="宋体" w:hAnsi="宋体" w:eastAsia="宋体" w:cs="宋体"/>
          <w:color w:val="auto"/>
          <w:kern w:val="0"/>
          <w:position w:val="-22"/>
          <w:szCs w:val="22"/>
          <w:lang w:val="en-US" w:eastAsia="zh-CN"/>
        </w:rPr>
        <w:object>
          <v:shape id="_x0000_i1093" o:spt="75" type="#_x0000_t75" style="height:28pt;width:49.95pt;" o:ole="t" filled="f" o:preferrelative="t" stroked="f" coordsize="21600,21600">
            <v:path/>
            <v:fill on="f" focussize="0,0"/>
            <v:stroke on="f"/>
            <v:imagedata r:id="rId155" o:title=""/>
            <o:lock v:ext="edit" aspectratio="t"/>
            <w10:wrap type="none"/>
            <w10:anchorlock/>
          </v:shape>
          <o:OLEObject Type="Embed" ProgID="Equation.KSEE3" ShapeID="_x0000_i1093" DrawAspect="Content" ObjectID="_1468075793" r:id="rId154">
            <o:LockedField>false</o:LockedField>
          </o:OLEObject>
        </w:object>
      </w:r>
      <w:r>
        <w:rPr>
          <w:rFonts w:hint="eastAsia" w:ascii="宋体" w:hAnsi="宋体" w:eastAsia="宋体" w:cs="宋体"/>
          <w:color w:val="auto"/>
          <w:kern w:val="0"/>
          <w:szCs w:val="22"/>
          <w:lang w:val="en-US" w:eastAsia="zh-CN"/>
        </w:rPr>
        <w:t>万亿元，</w:t>
      </w:r>
      <w:r>
        <w:rPr>
          <w:rFonts w:hint="eastAsia" w:cs="宋体"/>
          <w:color w:val="auto"/>
          <w:kern w:val="0"/>
          <w:szCs w:val="22"/>
          <w:lang w:val="en-US" w:eastAsia="zh-CN"/>
        </w:rPr>
        <w:t>B项与之最接近</w:t>
      </w:r>
      <w:r>
        <w:rPr>
          <w:rFonts w:hint="eastAsia" w:ascii="宋体" w:hAnsi="宋体" w:eastAsia="宋体" w:cs="宋体"/>
          <w:color w:val="auto"/>
          <w:kern w:val="0"/>
          <w:szCs w:val="22"/>
          <w:lang w:val="en-US" w:eastAsia="zh-CN"/>
        </w:rPr>
        <w:t>。</w:t>
      </w:r>
      <w:r>
        <w:rPr>
          <w:rFonts w:hint="eastAsia" w:ascii="宋体" w:hAnsi="宋体" w:eastAsia="宋体" w:cs="宋体"/>
          <w:color w:val="auto"/>
          <w:kern w:val="0"/>
          <w:szCs w:val="22"/>
        </w:rPr>
        <w:t>故本题选</w:t>
      </w:r>
      <w:r>
        <w:rPr>
          <w:rFonts w:hint="eastAsia" w:ascii="宋体" w:hAnsi="宋体" w:eastAsia="宋体" w:cs="宋体"/>
          <w:color w:val="auto"/>
          <w:kern w:val="0"/>
          <w:szCs w:val="22"/>
          <w:lang w:val="en-US" w:eastAsia="zh-CN"/>
        </w:rPr>
        <w:t>B</w:t>
      </w:r>
      <w:r>
        <w:rPr>
          <w:rFonts w:hint="eastAsia" w:ascii="宋体" w:hAnsi="宋体" w:eastAsia="宋体" w:cs="宋体"/>
          <w:color w:val="auto"/>
          <w:kern w:val="0"/>
          <w:szCs w:val="22"/>
        </w:rPr>
        <w:t>。</w:t>
      </w:r>
    </w:p>
    <w:p w14:paraId="4F038635">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ascii="宋体" w:hAnsi="宋体" w:eastAsia="宋体" w:cs="宋体"/>
          <w:color w:val="auto"/>
          <w:kern w:val="0"/>
          <w:szCs w:val="22"/>
          <w:lang w:val="en-US" w:eastAsia="zh-CN"/>
        </w:rPr>
      </w:pPr>
      <w:r>
        <w:rPr>
          <w:rFonts w:hint="eastAsia" w:ascii="宋体" w:hAnsi="宋体" w:eastAsia="宋体" w:cs="宋体"/>
          <w:color w:val="auto"/>
          <w:kern w:val="0"/>
          <w:szCs w:val="22"/>
          <w:lang w:val="en-US" w:eastAsia="zh-CN"/>
        </w:rPr>
        <w:t>95.</w:t>
      </w:r>
      <w:r>
        <w:rPr>
          <w:rFonts w:hint="eastAsia" w:ascii="宋体" w:hAnsi="宋体" w:eastAsia="宋体" w:cs="宋体"/>
          <w:color w:val="auto"/>
          <w:kern w:val="0"/>
          <w:szCs w:val="22"/>
          <w:lang w:eastAsia="zh-CN"/>
        </w:rPr>
        <w:t>【答案】</w:t>
      </w:r>
      <w:r>
        <w:rPr>
          <w:rFonts w:hint="eastAsia" w:ascii="宋体" w:hAnsi="宋体" w:eastAsia="宋体" w:cs="宋体"/>
          <w:color w:val="auto"/>
          <w:kern w:val="0"/>
          <w:szCs w:val="22"/>
          <w:lang w:val="en-US" w:eastAsia="zh-CN"/>
        </w:rPr>
        <w:t>C</w:t>
      </w:r>
      <w:r>
        <w:rPr>
          <w:rFonts w:hint="eastAsia" w:ascii="宋体" w:hAnsi="宋体" w:eastAsia="宋体" w:cs="宋体"/>
          <w:color w:val="auto"/>
          <w:kern w:val="0"/>
          <w:szCs w:val="22"/>
          <w:lang w:eastAsia="zh-CN"/>
        </w:rPr>
        <w:t>。解析：</w:t>
      </w:r>
      <w:r>
        <w:rPr>
          <w:rFonts w:hint="eastAsia" w:ascii="宋体" w:hAnsi="宋体" w:eastAsia="宋体" w:cs="宋体"/>
          <w:color w:val="auto"/>
          <w:kern w:val="0"/>
          <w:szCs w:val="22"/>
        </w:rPr>
        <w:t>本题考查</w:t>
      </w:r>
      <w:r>
        <w:rPr>
          <w:rFonts w:hint="eastAsia" w:ascii="宋体" w:hAnsi="宋体" w:eastAsia="宋体" w:cs="宋体"/>
          <w:color w:val="auto"/>
          <w:kern w:val="0"/>
          <w:szCs w:val="22"/>
          <w:lang w:val="en-US" w:eastAsia="zh-CN"/>
        </w:rPr>
        <w:t>综合分析</w:t>
      </w:r>
      <w:r>
        <w:rPr>
          <w:rFonts w:hint="eastAsia" w:ascii="宋体" w:hAnsi="宋体" w:eastAsia="宋体" w:cs="宋体"/>
          <w:color w:val="auto"/>
          <w:kern w:val="0"/>
          <w:szCs w:val="22"/>
          <w:lang w:eastAsia="zh-CN"/>
        </w:rPr>
        <w:t>。</w:t>
      </w:r>
      <w:r>
        <w:rPr>
          <w:rFonts w:hint="eastAsia" w:ascii="宋体" w:hAnsi="宋体" w:eastAsia="宋体" w:cs="宋体"/>
          <w:color w:val="auto"/>
          <w:kern w:val="0"/>
          <w:szCs w:val="22"/>
          <w:lang w:val="en-US" w:eastAsia="zh-CN"/>
        </w:rPr>
        <w:t>A项错误：根据材料第二段可知，2020年末，全省金融机构本外币存款余额15.2万亿元，比上年末增长15.9%；本外币贷款余额14.4万亿元，增长18.0%，后者大于前者，排除。B项错误：根据材料第三段可知，全年财政一般公共预算支出10082亿元，增长0.3%，增速比上半年回升2.8个百分点，所求为0.3%-2.8%=-2.5%，排除。C项正确：根据材料最后一段可知，2020年，规模以上工业企业利润总额5545亿元，比上年增长14.7%。其中，二、三、四季度分别增长14.8%、34.2%和29.0%，根据盐水原理可知，一季度利润增速必然小于14.7%，又根据部分增速＜总体增速，现期比重＜基期比重，现期较基期下降，可知本项正确，当选。D项错误：根据材料第一段可知，2020年全社会货运量增长4.1%，增速比上半年回升7.8个百分点，并无同比相关数据，不能判断，排除。故本题选C。</w:t>
      </w:r>
    </w:p>
    <w:p w14:paraId="009FBED8">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ascii="宋体" w:hAnsi="宋体" w:eastAsia="宋体" w:cs="宋体"/>
          <w:color w:val="auto"/>
          <w:kern w:val="0"/>
          <w:szCs w:val="22"/>
        </w:rPr>
      </w:pPr>
      <w:r>
        <w:rPr>
          <w:rFonts w:hint="eastAsia" w:ascii="宋体" w:hAnsi="宋体" w:eastAsia="宋体" w:cs="宋体"/>
          <w:color w:val="auto"/>
          <w:kern w:val="0"/>
          <w:szCs w:val="22"/>
          <w:lang w:val="en-US" w:eastAsia="zh-CN"/>
        </w:rPr>
        <w:t>96.</w:t>
      </w:r>
      <w:r>
        <w:rPr>
          <w:rFonts w:hint="eastAsia" w:ascii="宋体" w:hAnsi="宋体" w:eastAsia="宋体" w:cs="宋体"/>
          <w:color w:val="auto"/>
          <w:kern w:val="0"/>
          <w:szCs w:val="22"/>
          <w:lang w:eastAsia="zh-CN"/>
        </w:rPr>
        <w:t>【答案】</w:t>
      </w:r>
      <w:r>
        <w:rPr>
          <w:rFonts w:hint="eastAsia" w:ascii="宋体" w:hAnsi="宋体" w:eastAsia="宋体" w:cs="宋体"/>
          <w:color w:val="auto"/>
          <w:kern w:val="0"/>
          <w:szCs w:val="22"/>
          <w:lang w:val="en-US" w:eastAsia="zh-CN"/>
        </w:rPr>
        <w:t>A</w:t>
      </w:r>
      <w:r>
        <w:rPr>
          <w:rFonts w:hint="eastAsia" w:ascii="宋体" w:hAnsi="宋体" w:eastAsia="宋体" w:cs="宋体"/>
          <w:color w:val="auto"/>
          <w:kern w:val="0"/>
          <w:szCs w:val="22"/>
          <w:lang w:eastAsia="zh-CN"/>
        </w:rPr>
        <w:t>。解析：本题考查平均量的增长率。</w:t>
      </w:r>
      <w:r>
        <w:rPr>
          <w:rFonts w:hint="eastAsia" w:ascii="宋体" w:hAnsi="宋体" w:eastAsia="宋体" w:cs="宋体"/>
          <w:color w:val="auto"/>
          <w:kern w:val="0"/>
          <w:szCs w:val="22"/>
        </w:rPr>
        <w:t>第一步：</w:t>
      </w:r>
      <w:r>
        <w:rPr>
          <w:rFonts w:hint="eastAsia" w:ascii="宋体" w:hAnsi="宋体" w:eastAsia="宋体" w:cs="宋体"/>
          <w:color w:val="auto"/>
          <w:kern w:val="0"/>
          <w:szCs w:val="22"/>
          <w:lang w:eastAsia="zh-CN"/>
        </w:rPr>
        <w:t>查找相关材料</w:t>
      </w:r>
      <w:r>
        <w:rPr>
          <w:rFonts w:hint="eastAsia" w:ascii="宋体" w:hAnsi="宋体" w:eastAsia="宋体" w:cs="宋体"/>
          <w:color w:val="auto"/>
          <w:kern w:val="0"/>
          <w:szCs w:val="22"/>
        </w:rPr>
        <w:t>。</w:t>
      </w:r>
      <w:r>
        <w:rPr>
          <w:rFonts w:hint="eastAsia" w:ascii="宋体" w:hAnsi="宋体" w:eastAsia="宋体" w:cs="宋体"/>
          <w:color w:val="auto"/>
          <w:kern w:val="0"/>
          <w:szCs w:val="22"/>
          <w:lang w:eastAsia="zh-CN"/>
        </w:rPr>
        <w:t>题干命题点的对应材料在第一段，即</w:t>
      </w:r>
      <w:r>
        <w:rPr>
          <w:rFonts w:hint="eastAsia" w:ascii="宋体" w:hAnsi="宋体" w:eastAsia="宋体" w:cs="宋体"/>
          <w:color w:val="auto"/>
          <w:kern w:val="0"/>
          <w:szCs w:val="22"/>
          <w:lang w:val="en-US" w:eastAsia="zh-CN"/>
        </w:rPr>
        <w:t>2020年1季度，全国共发生票据业务0.74亿笔，金额46.16万亿元，同比分别下降34.98%和27.75%。</w:t>
      </w:r>
      <w:r>
        <w:rPr>
          <w:rFonts w:hint="eastAsia" w:ascii="宋体" w:hAnsi="宋体" w:eastAsia="宋体" w:cs="宋体"/>
          <w:color w:val="auto"/>
          <w:kern w:val="0"/>
          <w:szCs w:val="22"/>
        </w:rPr>
        <w:t>第二步：根据已知条件解题。</w:t>
      </w:r>
      <w:r>
        <w:rPr>
          <w:rFonts w:hint="eastAsia" w:ascii="宋体" w:hAnsi="宋体" w:eastAsia="宋体" w:cs="宋体"/>
          <w:color w:val="auto"/>
          <w:kern w:val="0"/>
          <w:szCs w:val="22"/>
          <w:lang w:eastAsia="zh-CN"/>
        </w:rPr>
        <w:t>根据平均数的增长率</w:t>
      </w:r>
      <w:r>
        <w:rPr>
          <w:rFonts w:hint="eastAsia" w:ascii="宋体" w:hAnsi="宋体" w:eastAsia="宋体" w:cs="宋体"/>
          <w:color w:val="auto"/>
          <w:kern w:val="0"/>
          <w:position w:val="-22"/>
          <w:szCs w:val="21"/>
          <w:lang w:eastAsia="zh-CN"/>
        </w:rPr>
        <w:object>
          <v:shape id="_x0000_i1094" o:spt="75" type="#_x0000_t75" style="height:28pt;width:44pt;" o:ole="t" filled="f" o:preferrelative="t" stroked="f" coordsize="21600,21600">
            <v:path/>
            <v:fill on="f" focussize="0,0"/>
            <v:stroke on="f"/>
            <v:imagedata r:id="rId157" o:title=""/>
            <o:lock v:ext="edit" aspectratio="t"/>
            <w10:wrap type="none"/>
            <w10:anchorlock/>
          </v:shape>
          <o:OLEObject Type="Embed" ProgID="Equation.KSEE3" ShapeID="_x0000_i1094" DrawAspect="Content" ObjectID="_1468075794" r:id="rId156">
            <o:LockedField>false</o:LockedField>
          </o:OLEObject>
        </w:object>
      </w:r>
      <w:r>
        <w:rPr>
          <w:rFonts w:hint="eastAsia" w:ascii="宋体" w:hAnsi="宋体" w:eastAsia="宋体" w:cs="宋体"/>
          <w:color w:val="auto"/>
          <w:kern w:val="0"/>
          <w:szCs w:val="22"/>
          <w:lang w:eastAsia="zh-CN"/>
        </w:rPr>
        <w:t>列式，所求为</w:t>
      </w:r>
      <w:r>
        <w:rPr>
          <w:rFonts w:hint="eastAsia" w:ascii="宋体" w:hAnsi="宋体" w:eastAsia="宋体" w:cs="宋体"/>
          <w:color w:val="auto"/>
          <w:kern w:val="0"/>
          <w:position w:val="-22"/>
          <w:szCs w:val="21"/>
          <w:lang w:eastAsia="zh-CN"/>
        </w:rPr>
        <w:object>
          <v:shape id="_x0000_i1095" o:spt="75" type="#_x0000_t75" style="height:28pt;width:162pt;" o:ole="t" filled="f" o:preferrelative="t" stroked="f" coordsize="21600,21600">
            <v:path/>
            <v:fill on="f" focussize="0,0"/>
            <v:stroke on="f"/>
            <v:imagedata r:id="rId159" o:title=""/>
            <o:lock v:ext="edit" aspectratio="t"/>
            <w10:wrap type="none"/>
            <w10:anchorlock/>
          </v:shape>
          <o:OLEObject Type="Embed" ProgID="Equation.KSEE3" ShapeID="_x0000_i1095" DrawAspect="Content" ObjectID="_1468075795" r:id="rId158">
            <o:LockedField>false</o:LockedField>
          </o:OLEObject>
        </w:object>
      </w:r>
      <w:r>
        <w:rPr>
          <w:rFonts w:hint="eastAsia" w:ascii="宋体" w:hAnsi="宋体" w:eastAsia="宋体" w:cs="宋体"/>
          <w:color w:val="auto"/>
          <w:kern w:val="0"/>
          <w:szCs w:val="22"/>
          <w:lang w:val="en-US" w:eastAsia="zh-CN"/>
        </w:rPr>
        <w:t>，A项</w:t>
      </w:r>
      <w:r>
        <w:rPr>
          <w:rFonts w:hint="eastAsia" w:cs="宋体"/>
          <w:color w:val="auto"/>
          <w:kern w:val="0"/>
          <w:szCs w:val="22"/>
          <w:lang w:val="en-US" w:eastAsia="zh-CN"/>
        </w:rPr>
        <w:t>与之最接近</w:t>
      </w:r>
      <w:r>
        <w:rPr>
          <w:rFonts w:hint="eastAsia" w:ascii="宋体" w:hAnsi="宋体" w:eastAsia="宋体" w:cs="宋体"/>
          <w:color w:val="auto"/>
          <w:kern w:val="0"/>
          <w:szCs w:val="22"/>
          <w:lang w:val="en-US" w:eastAsia="zh-CN"/>
        </w:rPr>
        <w:t>。</w:t>
      </w:r>
      <w:r>
        <w:rPr>
          <w:rFonts w:hint="eastAsia" w:ascii="宋体" w:hAnsi="宋体" w:eastAsia="宋体" w:cs="宋体"/>
          <w:color w:val="auto"/>
          <w:kern w:val="0"/>
          <w:szCs w:val="22"/>
        </w:rPr>
        <w:t>故本题选</w:t>
      </w:r>
      <w:r>
        <w:rPr>
          <w:rFonts w:hint="eastAsia" w:ascii="宋体" w:hAnsi="宋体" w:eastAsia="宋体" w:cs="宋体"/>
          <w:color w:val="auto"/>
          <w:kern w:val="0"/>
          <w:szCs w:val="22"/>
          <w:lang w:val="en-US" w:eastAsia="zh-CN"/>
        </w:rPr>
        <w:t>A</w:t>
      </w:r>
      <w:r>
        <w:rPr>
          <w:rFonts w:hint="eastAsia" w:ascii="宋体" w:hAnsi="宋体" w:eastAsia="宋体" w:cs="宋体"/>
          <w:color w:val="auto"/>
          <w:kern w:val="0"/>
          <w:szCs w:val="22"/>
        </w:rPr>
        <w:t>。</w:t>
      </w:r>
    </w:p>
    <w:p w14:paraId="2B03E2FC">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ascii="宋体" w:hAnsi="宋体" w:eastAsia="宋体" w:cs="宋体"/>
          <w:color w:val="auto"/>
          <w:kern w:val="0"/>
          <w:szCs w:val="22"/>
        </w:rPr>
      </w:pPr>
      <w:r>
        <w:rPr>
          <w:rFonts w:hint="eastAsia" w:ascii="宋体" w:hAnsi="宋体" w:eastAsia="宋体" w:cs="宋体"/>
          <w:color w:val="auto"/>
          <w:kern w:val="0"/>
          <w:szCs w:val="22"/>
          <w:lang w:val="en-US" w:eastAsia="zh-CN"/>
        </w:rPr>
        <w:t>97.</w:t>
      </w:r>
      <w:r>
        <w:rPr>
          <w:rFonts w:hint="eastAsia" w:ascii="宋体" w:hAnsi="宋体" w:eastAsia="宋体" w:cs="宋体"/>
          <w:color w:val="auto"/>
          <w:kern w:val="0"/>
          <w:szCs w:val="22"/>
          <w:lang w:eastAsia="zh-CN"/>
        </w:rPr>
        <w:t>【答案】</w:t>
      </w:r>
      <w:r>
        <w:rPr>
          <w:rFonts w:hint="eastAsia" w:ascii="宋体" w:hAnsi="宋体" w:eastAsia="宋体" w:cs="宋体"/>
          <w:color w:val="auto"/>
          <w:kern w:val="0"/>
          <w:szCs w:val="22"/>
          <w:lang w:val="en-US" w:eastAsia="zh-CN"/>
        </w:rPr>
        <w:t>B</w:t>
      </w:r>
      <w:r>
        <w:rPr>
          <w:rFonts w:hint="eastAsia" w:ascii="宋体" w:hAnsi="宋体" w:eastAsia="宋体" w:cs="宋体"/>
          <w:color w:val="auto"/>
          <w:kern w:val="0"/>
          <w:szCs w:val="22"/>
          <w:lang w:eastAsia="zh-CN"/>
        </w:rPr>
        <w:t>。解析：本题考查平均量比较。</w:t>
      </w:r>
      <w:r>
        <w:rPr>
          <w:rFonts w:hint="eastAsia" w:ascii="宋体" w:hAnsi="宋体" w:eastAsia="宋体" w:cs="宋体"/>
          <w:color w:val="auto"/>
          <w:kern w:val="0"/>
          <w:szCs w:val="22"/>
        </w:rPr>
        <w:t>第一步：</w:t>
      </w:r>
      <w:r>
        <w:rPr>
          <w:rFonts w:hint="eastAsia" w:ascii="宋体" w:hAnsi="宋体" w:eastAsia="宋体" w:cs="宋体"/>
          <w:color w:val="auto"/>
          <w:kern w:val="0"/>
          <w:szCs w:val="22"/>
          <w:lang w:eastAsia="zh-CN"/>
        </w:rPr>
        <w:t>查找相关材料</w:t>
      </w:r>
      <w:r>
        <w:rPr>
          <w:rFonts w:hint="eastAsia" w:ascii="宋体" w:hAnsi="宋体" w:eastAsia="宋体" w:cs="宋体"/>
          <w:color w:val="auto"/>
          <w:kern w:val="0"/>
          <w:szCs w:val="22"/>
        </w:rPr>
        <w:t>。</w:t>
      </w:r>
      <w:r>
        <w:rPr>
          <w:rFonts w:hint="eastAsia" w:ascii="宋体" w:hAnsi="宋体" w:eastAsia="宋体" w:cs="宋体"/>
          <w:color w:val="auto"/>
          <w:kern w:val="0"/>
          <w:szCs w:val="22"/>
          <w:lang w:eastAsia="zh-CN"/>
        </w:rPr>
        <w:t>题干命题点的对应材料在第一段，即</w:t>
      </w:r>
      <w:r>
        <w:rPr>
          <w:rFonts w:hint="eastAsia" w:ascii="宋体" w:hAnsi="宋体" w:eastAsia="宋体" w:cs="宋体"/>
          <w:color w:val="auto"/>
          <w:kern w:val="0"/>
          <w:szCs w:val="22"/>
          <w:lang w:val="en-US" w:eastAsia="zh-CN"/>
        </w:rPr>
        <w:t>支票业务6814.38万笔，金额40.41万亿元……实际结算商业汇票业务412.72万笔，金额4.67万亿元……银行汇票业务57.00万笔，金额3353.89亿元……银行本票业务80.88万笔，金额7476.39亿元。</w:t>
      </w:r>
      <w:r>
        <w:rPr>
          <w:rFonts w:hint="eastAsia" w:ascii="宋体" w:hAnsi="宋体" w:eastAsia="宋体" w:cs="宋体"/>
          <w:color w:val="auto"/>
          <w:spacing w:val="-6"/>
          <w:kern w:val="0"/>
          <w:sz w:val="21"/>
          <w:szCs w:val="22"/>
        </w:rPr>
        <w:t>第二步：根据已知条件解题。</w:t>
      </w:r>
      <w:r>
        <w:rPr>
          <w:rFonts w:hint="eastAsia" w:ascii="宋体" w:hAnsi="宋体" w:eastAsia="宋体" w:cs="宋体"/>
          <w:color w:val="auto"/>
          <w:spacing w:val="-6"/>
          <w:kern w:val="0"/>
          <w:sz w:val="21"/>
          <w:szCs w:val="22"/>
          <w:lang w:val="en-US" w:eastAsia="zh-CN"/>
        </w:rPr>
        <w:t>统一各项单位后，可知2020年1季度支票业务平均每笔金额</w:t>
      </w:r>
      <w:r>
        <w:rPr>
          <w:rFonts w:hint="eastAsia" w:ascii="宋体" w:hAnsi="宋体" w:eastAsia="宋体" w:cs="宋体"/>
          <w:color w:val="auto"/>
          <w:spacing w:val="-6"/>
          <w:kern w:val="0"/>
          <w:position w:val="-22"/>
          <w:sz w:val="21"/>
          <w:szCs w:val="22"/>
          <w:lang w:val="en-US" w:eastAsia="zh-CN"/>
        </w:rPr>
        <w:object>
          <v:shape id="_x0000_i1096" o:spt="75" type="#_x0000_t75" style="height:28pt;width:40pt;" o:ole="t" filled="f" o:preferrelative="t" stroked="f" coordsize="21600,21600">
            <v:path/>
            <v:fill on="f" focussize="0,0"/>
            <v:stroke on="f"/>
            <v:imagedata r:id="rId161" o:title=""/>
            <o:lock v:ext="edit" aspectratio="t"/>
            <w10:wrap type="none"/>
            <w10:anchorlock/>
          </v:shape>
          <o:OLEObject Type="Embed" ProgID="Equation.KSEE3" ShapeID="_x0000_i1096" DrawAspect="Content" ObjectID="_1468075796" r:id="rId160">
            <o:LockedField>false</o:LockedField>
          </o:OLEObject>
        </w:object>
      </w:r>
      <w:r>
        <w:rPr>
          <w:rFonts w:hint="eastAsia" w:ascii="宋体" w:hAnsi="宋体" w:eastAsia="宋体" w:cs="宋体"/>
          <w:color w:val="auto"/>
          <w:kern w:val="0"/>
          <w:szCs w:val="22"/>
          <w:lang w:val="en-US" w:eastAsia="zh-CN"/>
        </w:rPr>
        <w:t>＜1</w:t>
      </w:r>
      <w:r>
        <w:rPr>
          <w:rFonts w:hint="eastAsia" w:ascii="宋体" w:hAnsi="宋体" w:eastAsia="宋体" w:cs="宋体"/>
          <w:color w:val="auto"/>
          <w:spacing w:val="-6"/>
          <w:kern w:val="0"/>
          <w:sz w:val="21"/>
          <w:szCs w:val="22"/>
          <w:lang w:val="en-US" w:eastAsia="zh-CN"/>
        </w:rPr>
        <w:t>00万，实际结算商业汇票业务</w:t>
      </w:r>
      <w:r>
        <w:rPr>
          <w:rFonts w:hint="eastAsia" w:ascii="宋体" w:hAnsi="宋体" w:eastAsia="宋体" w:cs="宋体"/>
          <w:color w:val="auto"/>
          <w:spacing w:val="-6"/>
          <w:kern w:val="0"/>
          <w:position w:val="-22"/>
          <w:sz w:val="21"/>
          <w:szCs w:val="22"/>
          <w:lang w:val="en-US" w:eastAsia="zh-CN"/>
        </w:rPr>
        <w:object>
          <v:shape id="_x0000_i1097" o:spt="75" type="#_x0000_t75" style="height:28pt;width:35pt;" o:ole="t" filled="f" o:preferrelative="t" stroked="f" coordsize="21600,21600">
            <v:path/>
            <v:fill on="f" focussize="0,0"/>
            <v:stroke on="f"/>
            <v:imagedata r:id="rId163" o:title=""/>
            <o:lock v:ext="edit" aspectratio="t"/>
            <w10:wrap type="none"/>
            <w10:anchorlock/>
          </v:shape>
          <o:OLEObject Type="Embed" ProgID="Equation.KSEE3" ShapeID="_x0000_i1097" DrawAspect="Content" ObjectID="_1468075797" r:id="rId162">
            <o:LockedField>false</o:LockedField>
          </o:OLEObject>
        </w:object>
      </w:r>
      <w:r>
        <w:rPr>
          <w:rFonts w:hint="eastAsia" w:ascii="宋体" w:hAnsi="宋体" w:eastAsia="宋体" w:cs="宋体"/>
          <w:color w:val="auto"/>
          <w:spacing w:val="-6"/>
          <w:kern w:val="0"/>
          <w:sz w:val="21"/>
          <w:szCs w:val="22"/>
          <w:lang w:val="en-US" w:eastAsia="zh-CN"/>
        </w:rPr>
        <w:t>＞100万，银行汇票业务</w:t>
      </w:r>
      <w:r>
        <w:rPr>
          <w:rFonts w:hint="eastAsia" w:ascii="宋体" w:hAnsi="宋体" w:eastAsia="宋体" w:cs="宋体"/>
          <w:color w:val="auto"/>
          <w:spacing w:val="-6"/>
          <w:kern w:val="0"/>
          <w:position w:val="-22"/>
          <w:sz w:val="21"/>
          <w:szCs w:val="22"/>
          <w:lang w:val="en-US" w:eastAsia="zh-CN"/>
        </w:rPr>
        <w:object>
          <v:shape id="_x0000_i1098" o:spt="75" type="#_x0000_t75" style="height:28pt;width:40pt;" o:ole="t" filled="f" o:preferrelative="t" stroked="f" coordsize="21600,21600">
            <v:path/>
            <v:fill on="f" focussize="0,0"/>
            <v:stroke on="f"/>
            <v:imagedata r:id="rId165" o:title=""/>
            <o:lock v:ext="edit" aspectratio="t"/>
            <w10:wrap type="none"/>
            <w10:anchorlock/>
          </v:shape>
          <o:OLEObject Type="Embed" ProgID="Equation.KSEE3" ShapeID="_x0000_i1098" DrawAspect="Content" ObjectID="_1468075798" r:id="rId164">
            <o:LockedField>false</o:LockedField>
          </o:OLEObject>
        </w:object>
      </w:r>
      <w:r>
        <w:rPr>
          <w:rFonts w:hint="eastAsia" w:ascii="宋体" w:hAnsi="宋体" w:eastAsia="宋体" w:cs="宋体"/>
          <w:color w:val="auto"/>
          <w:spacing w:val="-6"/>
          <w:kern w:val="0"/>
          <w:sz w:val="21"/>
          <w:szCs w:val="22"/>
          <w:lang w:val="en-US" w:eastAsia="zh-CN"/>
        </w:rPr>
        <w:t>＜100万，银行本票业务</w:t>
      </w:r>
      <w:r>
        <w:rPr>
          <w:rFonts w:hint="eastAsia" w:ascii="宋体" w:hAnsi="宋体" w:eastAsia="宋体" w:cs="宋体"/>
          <w:color w:val="auto"/>
          <w:spacing w:val="-6"/>
          <w:kern w:val="0"/>
          <w:position w:val="-22"/>
          <w:sz w:val="21"/>
          <w:szCs w:val="22"/>
          <w:lang w:val="en-US" w:eastAsia="zh-CN"/>
        </w:rPr>
        <w:object>
          <v:shape id="_x0000_i1099" o:spt="75" type="#_x0000_t75" style="height:28pt;width:40pt;" o:ole="t" filled="f" o:preferrelative="t" stroked="f" coordsize="21600,21600">
            <v:path/>
            <v:fill on="f" focussize="0,0"/>
            <v:stroke on="f"/>
            <v:imagedata r:id="rId167" o:title=""/>
            <o:lock v:ext="edit" aspectratio="t"/>
            <w10:wrap type="none"/>
            <w10:anchorlock/>
          </v:shape>
          <o:OLEObject Type="Embed" ProgID="Equation.KSEE3" ShapeID="_x0000_i1099" DrawAspect="Content" ObjectID="_1468075799" r:id="rId166">
            <o:LockedField>false</o:LockedField>
          </o:OLEObject>
        </w:object>
      </w:r>
      <w:r>
        <w:rPr>
          <w:rFonts w:hint="eastAsia" w:ascii="宋体" w:hAnsi="宋体" w:eastAsia="宋体" w:cs="宋体"/>
          <w:color w:val="auto"/>
          <w:kern w:val="0"/>
          <w:szCs w:val="22"/>
          <w:lang w:val="en-US" w:eastAsia="zh-CN"/>
        </w:rPr>
        <w:t>＜100万，即实际结算商业汇票业务平均每笔金额最高。</w:t>
      </w:r>
      <w:r>
        <w:rPr>
          <w:rFonts w:hint="eastAsia" w:ascii="宋体" w:hAnsi="宋体" w:eastAsia="宋体" w:cs="宋体"/>
          <w:color w:val="auto"/>
          <w:kern w:val="0"/>
          <w:szCs w:val="22"/>
        </w:rPr>
        <w:t>故本题选</w:t>
      </w:r>
      <w:r>
        <w:rPr>
          <w:rFonts w:hint="eastAsia" w:ascii="宋体" w:hAnsi="宋体" w:eastAsia="宋体" w:cs="宋体"/>
          <w:color w:val="auto"/>
          <w:kern w:val="0"/>
          <w:szCs w:val="22"/>
          <w:lang w:val="en-US" w:eastAsia="zh-CN"/>
        </w:rPr>
        <w:t>B</w:t>
      </w:r>
      <w:r>
        <w:rPr>
          <w:rFonts w:hint="eastAsia" w:ascii="宋体" w:hAnsi="宋体" w:eastAsia="宋体" w:cs="宋体"/>
          <w:color w:val="auto"/>
          <w:kern w:val="0"/>
          <w:szCs w:val="22"/>
        </w:rPr>
        <w:t>。</w:t>
      </w:r>
    </w:p>
    <w:p w14:paraId="39BA0A66">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ascii="宋体" w:hAnsi="宋体" w:eastAsia="宋体" w:cs="宋体"/>
          <w:color w:val="auto"/>
          <w:kern w:val="0"/>
          <w:szCs w:val="22"/>
        </w:rPr>
      </w:pPr>
      <w:r>
        <w:rPr>
          <w:rFonts w:hint="eastAsia" w:ascii="宋体" w:hAnsi="宋体" w:eastAsia="宋体" w:cs="宋体"/>
          <w:color w:val="auto"/>
          <w:kern w:val="0"/>
          <w:szCs w:val="22"/>
          <w:lang w:val="en-US" w:eastAsia="zh-CN"/>
        </w:rPr>
        <w:t>98.</w:t>
      </w:r>
      <w:r>
        <w:rPr>
          <w:rFonts w:hint="eastAsia" w:ascii="宋体" w:hAnsi="宋体" w:eastAsia="宋体" w:cs="宋体"/>
          <w:color w:val="auto"/>
          <w:kern w:val="0"/>
          <w:szCs w:val="22"/>
          <w:lang w:eastAsia="zh-CN"/>
        </w:rPr>
        <w:t>【答案】</w:t>
      </w:r>
      <w:r>
        <w:rPr>
          <w:rFonts w:hint="eastAsia" w:ascii="宋体" w:hAnsi="宋体" w:eastAsia="宋体" w:cs="宋体"/>
          <w:color w:val="auto"/>
          <w:kern w:val="0"/>
          <w:szCs w:val="22"/>
          <w:lang w:val="en-US" w:eastAsia="zh-CN"/>
        </w:rPr>
        <w:t>C</w:t>
      </w:r>
      <w:r>
        <w:rPr>
          <w:rFonts w:hint="eastAsia" w:ascii="宋体" w:hAnsi="宋体" w:eastAsia="宋体" w:cs="宋体"/>
          <w:color w:val="auto"/>
          <w:kern w:val="0"/>
          <w:szCs w:val="22"/>
          <w:lang w:eastAsia="zh-CN"/>
        </w:rPr>
        <w:t>。解析：本题考查基期计算。</w:t>
      </w:r>
      <w:r>
        <w:rPr>
          <w:rFonts w:hint="eastAsia" w:ascii="宋体" w:hAnsi="宋体" w:eastAsia="宋体" w:cs="宋体"/>
          <w:color w:val="auto"/>
          <w:kern w:val="0"/>
          <w:szCs w:val="22"/>
        </w:rPr>
        <w:t>第一步：</w:t>
      </w:r>
      <w:r>
        <w:rPr>
          <w:rFonts w:hint="eastAsia" w:ascii="宋体" w:hAnsi="宋体" w:eastAsia="宋体" w:cs="宋体"/>
          <w:color w:val="auto"/>
          <w:kern w:val="0"/>
          <w:szCs w:val="22"/>
          <w:lang w:eastAsia="zh-CN"/>
        </w:rPr>
        <w:t>查找相关材料</w:t>
      </w:r>
      <w:r>
        <w:rPr>
          <w:rFonts w:hint="eastAsia" w:ascii="宋体" w:hAnsi="宋体" w:eastAsia="宋体" w:cs="宋体"/>
          <w:color w:val="auto"/>
          <w:kern w:val="0"/>
          <w:szCs w:val="22"/>
        </w:rPr>
        <w:t>。</w:t>
      </w:r>
      <w:r>
        <w:rPr>
          <w:rFonts w:hint="eastAsia" w:ascii="宋体" w:hAnsi="宋体" w:eastAsia="宋体" w:cs="宋体"/>
          <w:color w:val="auto"/>
          <w:kern w:val="0"/>
          <w:szCs w:val="22"/>
          <w:lang w:eastAsia="zh-CN"/>
        </w:rPr>
        <w:t>题干命题点的对应材料在第二段，即</w:t>
      </w:r>
      <w:r>
        <w:rPr>
          <w:rFonts w:hint="eastAsia" w:ascii="宋体" w:hAnsi="宋体" w:eastAsia="宋体" w:cs="宋体"/>
          <w:color w:val="auto"/>
          <w:kern w:val="0"/>
          <w:szCs w:val="22"/>
          <w:lang w:val="en-US" w:eastAsia="zh-CN"/>
        </w:rPr>
        <w:t>2020年1季度电子商业汇票系统发生转贴现业务71.52万笔，同比增长338.16%。</w:t>
      </w:r>
      <w:r>
        <w:rPr>
          <w:rFonts w:hint="eastAsia" w:ascii="宋体" w:hAnsi="宋体" w:eastAsia="宋体" w:cs="宋体"/>
          <w:color w:val="auto"/>
          <w:kern w:val="0"/>
          <w:szCs w:val="22"/>
        </w:rPr>
        <w:t>第二步：根据已知条件解题。</w:t>
      </w:r>
      <w:r>
        <w:rPr>
          <w:rFonts w:hint="eastAsia" w:ascii="宋体" w:hAnsi="宋体" w:eastAsia="宋体" w:cs="宋体"/>
          <w:color w:val="auto"/>
          <w:kern w:val="0"/>
          <w:szCs w:val="22"/>
          <w:lang w:eastAsia="zh-CN"/>
        </w:rPr>
        <w:t>根据</w:t>
      </w:r>
      <w:r>
        <w:rPr>
          <w:rFonts w:hint="eastAsia" w:ascii="宋体" w:hAnsi="宋体" w:eastAsia="宋体" w:cs="宋体"/>
          <w:color w:val="auto"/>
          <w:kern w:val="0"/>
          <w:position w:val="-24"/>
          <w:szCs w:val="22"/>
          <w:lang w:val="en-US" w:eastAsia="zh-CN"/>
        </w:rPr>
        <w:object>
          <v:shape id="_x0000_i1100" o:spt="75" type="#_x0000_t75" style="height:30pt;width:114pt;" o:ole="t" filled="f" o:preferrelative="t" stroked="f" coordsize="21600,21600">
            <v:path/>
            <v:fill on="f" focussize="0,0"/>
            <v:stroke on="f"/>
            <v:imagedata r:id="rId122" o:title=""/>
            <o:lock v:ext="edit" aspectratio="t"/>
            <w10:wrap type="none"/>
            <w10:anchorlock/>
          </v:shape>
          <o:OLEObject Type="Embed" ProgID="Equation.KSEE3" ShapeID="_x0000_i1100" DrawAspect="Content" ObjectID="_1468075800" r:id="rId168">
            <o:LockedField>false</o:LockedField>
          </o:OLEObject>
        </w:object>
      </w:r>
      <w:r>
        <w:rPr>
          <w:rFonts w:hint="eastAsia" w:ascii="宋体" w:hAnsi="宋体" w:eastAsia="宋体" w:cs="宋体"/>
          <w:color w:val="auto"/>
          <w:kern w:val="0"/>
          <w:szCs w:val="22"/>
          <w:lang w:eastAsia="zh-CN"/>
        </w:rPr>
        <w:t>可知，所求为</w:t>
      </w:r>
      <w:r>
        <w:rPr>
          <w:rFonts w:hint="eastAsia" w:ascii="宋体" w:hAnsi="宋体" w:eastAsia="宋体" w:cs="宋体"/>
          <w:color w:val="auto"/>
          <w:kern w:val="0"/>
          <w:position w:val="-22"/>
          <w:szCs w:val="21"/>
          <w:lang w:eastAsia="zh-CN"/>
        </w:rPr>
        <w:object>
          <v:shape id="_x0000_i1101" o:spt="75" type="#_x0000_t75" style="height:28pt;width:108pt;" o:ole="t" filled="f" o:preferrelative="t" stroked="f" coordsize="21600,21600">
            <v:path/>
            <v:fill on="f" focussize="0,0"/>
            <v:stroke on="f"/>
            <v:imagedata r:id="rId170" o:title=""/>
            <o:lock v:ext="edit" aspectratio="t"/>
            <w10:wrap type="none"/>
            <w10:anchorlock/>
          </v:shape>
          <o:OLEObject Type="Embed" ProgID="Equation.KSEE3" ShapeID="_x0000_i1101" DrawAspect="Content" ObjectID="_1468075801" r:id="rId169">
            <o:LockedField>false</o:LockedField>
          </o:OLEObject>
        </w:object>
      </w:r>
      <w:r>
        <w:rPr>
          <w:rFonts w:hint="eastAsia" w:ascii="宋体" w:hAnsi="宋体" w:eastAsia="宋体" w:cs="宋体"/>
          <w:color w:val="auto"/>
          <w:kern w:val="0"/>
          <w:szCs w:val="22"/>
          <w:lang w:val="en-US" w:eastAsia="zh-CN"/>
        </w:rPr>
        <w:t>万笔</w:t>
      </w:r>
      <w:r>
        <w:rPr>
          <w:rFonts w:hint="eastAsia" w:ascii="宋体" w:hAnsi="宋体" w:eastAsia="宋体" w:cs="宋体"/>
          <w:color w:val="auto"/>
          <w:kern w:val="0"/>
          <w:szCs w:val="22"/>
          <w:lang w:eastAsia="zh-CN"/>
        </w:rPr>
        <w:t>，</w:t>
      </w:r>
      <w:r>
        <w:rPr>
          <w:rFonts w:hint="eastAsia" w:ascii="宋体" w:hAnsi="宋体" w:eastAsia="宋体" w:cs="宋体"/>
          <w:color w:val="auto"/>
          <w:kern w:val="0"/>
          <w:szCs w:val="22"/>
        </w:rPr>
        <w:t>故本题选</w:t>
      </w:r>
      <w:r>
        <w:rPr>
          <w:rFonts w:hint="eastAsia" w:ascii="宋体" w:hAnsi="宋体" w:eastAsia="宋体" w:cs="宋体"/>
          <w:color w:val="auto"/>
          <w:kern w:val="0"/>
          <w:szCs w:val="22"/>
          <w:lang w:val="en-US" w:eastAsia="zh-CN"/>
        </w:rPr>
        <w:t>C</w:t>
      </w:r>
      <w:r>
        <w:rPr>
          <w:rFonts w:hint="eastAsia" w:ascii="宋体" w:hAnsi="宋体" w:eastAsia="宋体" w:cs="宋体"/>
          <w:color w:val="auto"/>
          <w:kern w:val="0"/>
          <w:szCs w:val="22"/>
        </w:rPr>
        <w:t>。</w:t>
      </w:r>
    </w:p>
    <w:p w14:paraId="0BBF7123">
      <w:pPr>
        <w:keepNext w:val="0"/>
        <w:keepLines w:val="0"/>
        <w:pageBreakBefore w:val="0"/>
        <w:widowControl/>
        <w:kinsoku/>
        <w:wordWrap/>
        <w:overflowPunct/>
        <w:topLinePunct w:val="0"/>
        <w:autoSpaceDE/>
        <w:autoSpaceDN/>
        <w:bidi w:val="0"/>
        <w:adjustRightInd/>
        <w:snapToGrid/>
        <w:spacing w:line="240" w:lineRule="auto"/>
        <w:ind w:firstLine="440"/>
        <w:textAlignment w:val="auto"/>
        <w:rPr>
          <w:rFonts w:hint="eastAsia" w:ascii="宋体" w:hAnsi="宋体" w:eastAsia="宋体" w:cs="宋体"/>
          <w:color w:val="auto"/>
          <w:kern w:val="0"/>
          <w:szCs w:val="22"/>
        </w:rPr>
      </w:pPr>
      <w:r>
        <w:rPr>
          <w:rFonts w:hint="eastAsia" w:ascii="宋体" w:hAnsi="宋体" w:eastAsia="宋体" w:cs="宋体"/>
          <w:color w:val="auto"/>
          <w:kern w:val="0"/>
          <w:szCs w:val="22"/>
          <w:lang w:val="en-US" w:eastAsia="zh-CN"/>
        </w:rPr>
        <w:t>99.</w:t>
      </w:r>
      <w:r>
        <w:rPr>
          <w:rFonts w:hint="eastAsia" w:ascii="宋体" w:hAnsi="宋体" w:eastAsia="宋体" w:cs="宋体"/>
          <w:color w:val="auto"/>
          <w:kern w:val="0"/>
          <w:szCs w:val="22"/>
          <w:lang w:eastAsia="zh-CN"/>
        </w:rPr>
        <w:t>【答案】</w:t>
      </w:r>
      <w:r>
        <w:rPr>
          <w:rFonts w:hint="eastAsia" w:ascii="宋体" w:hAnsi="宋体" w:eastAsia="宋体" w:cs="宋体"/>
          <w:color w:val="auto"/>
          <w:kern w:val="0"/>
          <w:szCs w:val="22"/>
          <w:lang w:val="en-US" w:eastAsia="zh-CN"/>
        </w:rPr>
        <w:t>D</w:t>
      </w:r>
      <w:r>
        <w:rPr>
          <w:rFonts w:hint="eastAsia" w:ascii="宋体" w:hAnsi="宋体" w:eastAsia="宋体" w:cs="宋体"/>
          <w:color w:val="auto"/>
          <w:kern w:val="0"/>
          <w:szCs w:val="22"/>
          <w:lang w:eastAsia="zh-CN"/>
        </w:rPr>
        <w:t>。解析：本题考查查找数据。查找相关材料</w:t>
      </w:r>
      <w:r>
        <w:rPr>
          <w:rFonts w:hint="eastAsia" w:ascii="宋体" w:hAnsi="宋体" w:eastAsia="宋体" w:cs="宋体"/>
          <w:color w:val="auto"/>
          <w:kern w:val="0"/>
          <w:szCs w:val="22"/>
        </w:rPr>
        <w:t>。</w:t>
      </w:r>
      <w:r>
        <w:rPr>
          <w:rFonts w:hint="eastAsia" w:ascii="宋体" w:hAnsi="宋体" w:eastAsia="宋体" w:cs="宋体"/>
          <w:color w:val="auto"/>
          <w:kern w:val="0"/>
          <w:szCs w:val="22"/>
          <w:lang w:eastAsia="zh-CN"/>
        </w:rPr>
        <w:t>题干命题点的对应材料在第二段，即</w:t>
      </w:r>
      <w:r>
        <w:rPr>
          <w:rFonts w:hint="eastAsia" w:ascii="宋体" w:hAnsi="宋体" w:eastAsia="宋体" w:cs="宋体"/>
          <w:color w:val="auto"/>
          <w:kern w:val="0"/>
          <w:szCs w:val="22"/>
          <w:lang w:val="en-US" w:eastAsia="zh-CN"/>
        </w:rPr>
        <w:t>2020年1季度电子商业汇票系统出票金额同比增长91.15%，承兑金额同比增长90.65%，贴现金额同比增长131.67%，转贴现金额同比增长457.57%。按</w:t>
      </w:r>
      <w:r>
        <w:rPr>
          <w:rFonts w:hint="eastAsia" w:cs="宋体"/>
          <w:color w:val="auto"/>
          <w:kern w:val="0"/>
          <w:szCs w:val="22"/>
          <w:lang w:val="en-US" w:eastAsia="zh-CN"/>
        </w:rPr>
        <w:t>2020</w:t>
      </w:r>
      <w:r>
        <w:rPr>
          <w:rFonts w:hint="eastAsia" w:ascii="宋体" w:hAnsi="宋体" w:eastAsia="宋体" w:cs="宋体"/>
          <w:color w:val="auto"/>
          <w:kern w:val="0"/>
          <w:szCs w:val="22"/>
          <w:lang w:val="en-US" w:eastAsia="zh-CN"/>
        </w:rPr>
        <w:t>年1季度总金额同比增速从高到低排列为转贴现、贴现、出票、承兑，只有D项</w:t>
      </w:r>
      <w:r>
        <w:rPr>
          <w:rFonts w:hint="eastAsia" w:cs="宋体"/>
          <w:color w:val="auto"/>
          <w:kern w:val="0"/>
          <w:szCs w:val="22"/>
          <w:lang w:val="en-US" w:eastAsia="zh-CN"/>
        </w:rPr>
        <w:t>符合</w:t>
      </w:r>
      <w:r>
        <w:rPr>
          <w:rFonts w:hint="eastAsia" w:ascii="宋体" w:hAnsi="宋体" w:eastAsia="宋体" w:cs="宋体"/>
          <w:color w:val="auto"/>
          <w:kern w:val="0"/>
          <w:szCs w:val="22"/>
          <w:lang w:val="en-US" w:eastAsia="zh-CN"/>
        </w:rPr>
        <w:t>。</w:t>
      </w:r>
      <w:r>
        <w:rPr>
          <w:rFonts w:hint="eastAsia" w:ascii="宋体" w:hAnsi="宋体" w:eastAsia="宋体" w:cs="宋体"/>
          <w:color w:val="auto"/>
          <w:kern w:val="0"/>
          <w:szCs w:val="22"/>
        </w:rPr>
        <w:t>故本题选</w:t>
      </w:r>
      <w:r>
        <w:rPr>
          <w:rFonts w:hint="eastAsia" w:ascii="宋体" w:hAnsi="宋体" w:eastAsia="宋体" w:cs="宋体"/>
          <w:color w:val="auto"/>
          <w:kern w:val="0"/>
          <w:szCs w:val="22"/>
          <w:lang w:val="en-US" w:eastAsia="zh-CN"/>
        </w:rPr>
        <w:t>D</w:t>
      </w:r>
      <w:r>
        <w:rPr>
          <w:rFonts w:hint="eastAsia" w:ascii="宋体" w:hAnsi="宋体" w:eastAsia="宋体" w:cs="宋体"/>
          <w:color w:val="auto"/>
          <w:kern w:val="0"/>
          <w:szCs w:val="22"/>
        </w:rPr>
        <w:t>。</w:t>
      </w:r>
    </w:p>
    <w:p w14:paraId="21FF77B3">
      <w:pPr>
        <w:keepNext w:val="0"/>
        <w:keepLines w:val="0"/>
        <w:pageBreakBefore w:val="0"/>
        <w:widowControl w:val="0"/>
        <w:kinsoku/>
        <w:wordWrap/>
        <w:overflowPunct/>
        <w:topLinePunct w:val="0"/>
        <w:autoSpaceDE/>
        <w:autoSpaceDN/>
        <w:bidi w:val="0"/>
        <w:adjustRightInd/>
        <w:snapToGrid/>
        <w:spacing w:line="240" w:lineRule="auto"/>
        <w:ind w:firstLine="440"/>
        <w:textAlignment w:val="auto"/>
        <w:rPr>
          <w:rFonts w:hint="eastAsia" w:ascii="宋体" w:hAnsi="宋体" w:eastAsia="宋体" w:cs="宋体"/>
          <w:color w:val="auto"/>
          <w:kern w:val="0"/>
          <w:szCs w:val="22"/>
          <w:lang w:val="en-US" w:eastAsia="zh-CN"/>
        </w:rPr>
      </w:pPr>
      <w:r>
        <w:rPr>
          <w:rFonts w:hint="eastAsia" w:ascii="宋体" w:hAnsi="宋体" w:eastAsia="宋体" w:cs="宋体"/>
          <w:color w:val="auto"/>
          <w:kern w:val="0"/>
          <w:szCs w:val="22"/>
          <w:lang w:val="en-US" w:eastAsia="zh-CN"/>
        </w:rPr>
        <w:t>100.</w:t>
      </w:r>
      <w:r>
        <w:rPr>
          <w:rFonts w:hint="eastAsia" w:ascii="宋体" w:hAnsi="宋体" w:eastAsia="宋体" w:cs="宋体"/>
          <w:color w:val="auto"/>
          <w:kern w:val="0"/>
          <w:szCs w:val="22"/>
          <w:lang w:eastAsia="zh-CN"/>
        </w:rPr>
        <w:t>【答案】</w:t>
      </w:r>
      <w:r>
        <w:rPr>
          <w:rFonts w:hint="eastAsia" w:ascii="宋体" w:hAnsi="宋体" w:eastAsia="宋体" w:cs="宋体"/>
          <w:color w:val="auto"/>
          <w:kern w:val="0"/>
          <w:szCs w:val="22"/>
          <w:lang w:val="en-US" w:eastAsia="zh-CN"/>
        </w:rPr>
        <w:t>A</w:t>
      </w:r>
      <w:r>
        <w:rPr>
          <w:rFonts w:hint="eastAsia" w:ascii="宋体" w:hAnsi="宋体" w:eastAsia="宋体" w:cs="宋体"/>
          <w:color w:val="auto"/>
          <w:kern w:val="0"/>
          <w:szCs w:val="22"/>
          <w:lang w:eastAsia="zh-CN"/>
        </w:rPr>
        <w:t>。解析：</w:t>
      </w:r>
      <w:r>
        <w:rPr>
          <w:rFonts w:hint="eastAsia" w:ascii="宋体" w:hAnsi="宋体" w:eastAsia="宋体" w:cs="宋体"/>
          <w:color w:val="auto"/>
          <w:kern w:val="0"/>
          <w:szCs w:val="22"/>
        </w:rPr>
        <w:t>本题考查</w:t>
      </w:r>
      <w:r>
        <w:rPr>
          <w:rFonts w:hint="eastAsia" w:ascii="宋体" w:hAnsi="宋体" w:eastAsia="宋体" w:cs="宋体"/>
          <w:color w:val="auto"/>
          <w:kern w:val="0"/>
          <w:szCs w:val="22"/>
          <w:lang w:val="en-US" w:eastAsia="zh-CN"/>
        </w:rPr>
        <w:t>综合分析</w:t>
      </w:r>
      <w:r>
        <w:rPr>
          <w:rFonts w:hint="eastAsia" w:ascii="宋体" w:hAnsi="宋体" w:eastAsia="宋体" w:cs="宋体"/>
          <w:color w:val="auto"/>
          <w:kern w:val="0"/>
          <w:szCs w:val="22"/>
          <w:lang w:eastAsia="zh-CN"/>
        </w:rPr>
        <w:t>。</w:t>
      </w:r>
      <w:r>
        <w:rPr>
          <w:rFonts w:hint="eastAsia" w:ascii="宋体" w:hAnsi="宋体" w:eastAsia="宋体" w:cs="宋体"/>
          <w:color w:val="auto"/>
          <w:kern w:val="0"/>
          <w:szCs w:val="22"/>
        </w:rPr>
        <w:t>A项正确：</w:t>
      </w:r>
      <w:r>
        <w:rPr>
          <w:rFonts w:hint="eastAsia" w:ascii="宋体" w:hAnsi="宋体" w:eastAsia="宋体" w:cs="宋体"/>
          <w:color w:val="auto"/>
          <w:kern w:val="0"/>
          <w:szCs w:val="22"/>
          <w:lang w:val="en-US" w:eastAsia="zh-CN"/>
        </w:rPr>
        <w:t>根据材料第二段可知，平均每笔金额=</w:t>
      </w:r>
      <w:r>
        <w:rPr>
          <w:rFonts w:hint="eastAsia" w:ascii="宋体" w:hAnsi="宋体" w:eastAsia="宋体" w:cs="宋体"/>
          <w:color w:val="auto"/>
          <w:kern w:val="0"/>
          <w:position w:val="-24"/>
          <w:szCs w:val="22"/>
          <w:lang w:val="en-US" w:eastAsia="zh-CN"/>
        </w:rPr>
        <w:object>
          <v:shape id="_x0000_i1102" o:spt="75" type="#_x0000_t75" style="height:30pt;width:37pt;" o:ole="t" filled="f" o:preferrelative="t" stroked="f" coordsize="21600,21600">
            <v:path/>
            <v:fill on="f" focussize="0,0"/>
            <v:stroke on="f"/>
            <v:imagedata r:id="rId172" o:title=""/>
            <o:lock v:ext="edit" aspectratio="t"/>
            <w10:wrap type="none"/>
            <w10:anchorlock/>
          </v:shape>
          <o:OLEObject Type="Embed" ProgID="Equation.KSEE3" ShapeID="_x0000_i1102" DrawAspect="Content" ObjectID="_1468075802" r:id="rId171">
            <o:LockedField>false</o:LockedField>
          </o:OLEObject>
        </w:object>
      </w:r>
      <w:r>
        <w:rPr>
          <w:rFonts w:hint="eastAsia" w:ascii="宋体" w:hAnsi="宋体" w:eastAsia="宋体" w:cs="宋体"/>
          <w:color w:val="auto"/>
          <w:kern w:val="0"/>
          <w:szCs w:val="22"/>
          <w:lang w:val="en-US" w:eastAsia="zh-CN"/>
        </w:rPr>
        <w:t>，</w:t>
      </w:r>
      <w:r>
        <w:rPr>
          <w:rFonts w:hint="eastAsia" w:cs="宋体"/>
          <w:color w:val="auto"/>
          <w:kern w:val="0"/>
          <w:szCs w:val="22"/>
          <w:lang w:val="en-US" w:eastAsia="zh-CN"/>
        </w:rPr>
        <w:t>且各项业务总金额增速均大于笔数增速，根据平均量的增长率r=</w:t>
      </w:r>
      <w:r>
        <w:rPr>
          <w:rFonts w:hint="eastAsia" w:cs="宋体"/>
          <w:color w:val="auto"/>
          <w:kern w:val="0"/>
          <w:position w:val="-22"/>
          <w:szCs w:val="22"/>
          <w:lang w:val="en-US" w:eastAsia="zh-CN"/>
        </w:rPr>
        <w:object>
          <v:shape id="_x0000_i1103" o:spt="75" type="#_x0000_t75" style="height:28pt;width:30pt;" o:ole="t" filled="f" o:preferrelative="t" stroked="f" coordsize="21600,21600">
            <v:path/>
            <v:fill on="f" focussize="0,0"/>
            <v:stroke on="f"/>
            <v:imagedata r:id="rId174" o:title=""/>
            <o:lock v:ext="edit" aspectratio="t"/>
            <w10:wrap type="none"/>
            <w10:anchorlock/>
          </v:shape>
          <o:OLEObject Type="Embed" ProgID="Equation.KSEE3" ShapeID="_x0000_i1103" DrawAspect="Content" ObjectID="_1468075803" r:id="rId173">
            <o:LockedField>false</o:LockedField>
          </o:OLEObject>
        </w:object>
      </w:r>
      <w:r>
        <w:rPr>
          <w:rFonts w:hint="eastAsia" w:cs="宋体"/>
          <w:color w:val="auto"/>
          <w:kern w:val="0"/>
          <w:szCs w:val="22"/>
          <w:lang w:val="en-US" w:eastAsia="zh-CN"/>
        </w:rPr>
        <w:t>可知，当总金额增速大于笔数增速时，平均每笔金额增长率大于0，平均每笔金额高于上年同期水平，则电子商业汇票系统各项业务平均每笔金额均高于上年同期水平，当选。</w:t>
      </w:r>
      <w:r>
        <w:rPr>
          <w:rFonts w:hint="eastAsia" w:ascii="宋体" w:hAnsi="宋体" w:eastAsia="宋体" w:cs="宋体"/>
          <w:color w:val="auto"/>
          <w:kern w:val="0"/>
          <w:szCs w:val="22"/>
        </w:rPr>
        <w:t>B项错误：</w:t>
      </w:r>
      <w:r>
        <w:rPr>
          <w:rFonts w:hint="eastAsia" w:ascii="宋体" w:hAnsi="宋体" w:eastAsia="宋体" w:cs="宋体"/>
          <w:color w:val="auto"/>
          <w:kern w:val="0"/>
          <w:szCs w:val="22"/>
          <w:lang w:val="en-US" w:eastAsia="zh-CN"/>
        </w:rPr>
        <w:t>根据材料第二段可知，2020年1季度，电子商业汇票系统出票41.36万笔，金额1.83万亿元；贴现16.04万笔，金额1.30万亿元，则电子商业汇票系统出票业务平均每笔金额为</w:t>
      </w:r>
      <w:r>
        <w:rPr>
          <w:rFonts w:hint="eastAsia" w:ascii="宋体" w:hAnsi="宋体" w:eastAsia="宋体" w:cs="宋体"/>
          <w:color w:val="auto"/>
          <w:kern w:val="0"/>
          <w:position w:val="-22"/>
          <w:szCs w:val="22"/>
          <w:lang w:val="en-US" w:eastAsia="zh-CN"/>
        </w:rPr>
        <w:object>
          <v:shape id="_x0000_i1104" o:spt="75" type="#_x0000_t75" style="height:28pt;width:29pt;" o:ole="t" filled="f" o:preferrelative="t" stroked="f" coordsize="21600,21600">
            <v:path/>
            <v:fill on="f" focussize="0,0"/>
            <v:stroke on="f"/>
            <v:imagedata r:id="rId176" o:title=""/>
            <o:lock v:ext="edit" aspectratio="t"/>
            <w10:wrap type="none"/>
            <w10:anchorlock/>
          </v:shape>
          <o:OLEObject Type="Embed" ProgID="Equation.KSEE3" ShapeID="_x0000_i1104" DrawAspect="Content" ObjectID="_1468075804" r:id="rId175">
            <o:LockedField>false</o:LockedField>
          </o:OLEObject>
        </w:object>
      </w:r>
      <w:r>
        <w:rPr>
          <w:rFonts w:hint="eastAsia" w:ascii="宋体" w:hAnsi="宋体" w:eastAsia="宋体" w:cs="宋体"/>
          <w:color w:val="auto"/>
          <w:kern w:val="0"/>
          <w:szCs w:val="22"/>
          <w:lang w:val="en-US" w:eastAsia="zh-CN"/>
        </w:rPr>
        <w:t>万元，贴现业务平均每笔金额为</w:t>
      </w:r>
      <w:r>
        <w:rPr>
          <w:rFonts w:hint="eastAsia" w:ascii="宋体" w:hAnsi="宋体" w:eastAsia="宋体" w:cs="宋体"/>
          <w:color w:val="auto"/>
          <w:kern w:val="0"/>
          <w:position w:val="-22"/>
          <w:szCs w:val="22"/>
          <w:lang w:val="en-US" w:eastAsia="zh-CN"/>
        </w:rPr>
        <w:object>
          <v:shape id="_x0000_i1105" o:spt="75" type="#_x0000_t75" style="height:28pt;width:28pt;" o:ole="t" filled="f" o:preferrelative="t" stroked="f" coordsize="21600,21600">
            <v:path/>
            <v:fill on="f" focussize="0,0"/>
            <v:stroke on="f"/>
            <v:imagedata r:id="rId178" o:title=""/>
            <o:lock v:ext="edit" aspectratio="t"/>
            <w10:wrap type="none"/>
            <w10:anchorlock/>
          </v:shape>
          <o:OLEObject Type="Embed" ProgID="Equation.KSEE3" ShapeID="_x0000_i1105" DrawAspect="Content" ObjectID="_1468075805" r:id="rId177">
            <o:LockedField>false</o:LockedField>
          </o:OLEObject>
        </w:object>
      </w:r>
      <w:r>
        <w:rPr>
          <w:rFonts w:hint="eastAsia" w:ascii="宋体" w:hAnsi="宋体" w:eastAsia="宋体" w:cs="宋体"/>
          <w:color w:val="auto"/>
          <w:kern w:val="0"/>
          <w:szCs w:val="22"/>
          <w:lang w:val="en-US" w:eastAsia="zh-CN"/>
        </w:rPr>
        <w:t>万元，两者分子差不多，但是</w:t>
      </w:r>
      <w:r>
        <w:rPr>
          <w:rFonts w:hint="eastAsia" w:cs="宋体"/>
          <w:color w:val="auto"/>
          <w:kern w:val="0"/>
          <w:szCs w:val="22"/>
          <w:lang w:val="en-US" w:eastAsia="zh-CN"/>
        </w:rPr>
        <w:t>前者分母是后者的</w:t>
      </w:r>
      <w:r>
        <w:rPr>
          <w:rFonts w:hint="eastAsia" w:ascii="宋体" w:hAnsi="宋体" w:eastAsia="宋体" w:cs="宋体"/>
          <w:color w:val="auto"/>
          <w:kern w:val="0"/>
          <w:szCs w:val="22"/>
          <w:lang w:val="en-US" w:eastAsia="zh-CN"/>
        </w:rPr>
        <w:t>2倍多，后者分数值明显高于前者，排除。</w:t>
      </w:r>
      <w:r>
        <w:rPr>
          <w:rFonts w:hint="eastAsia" w:ascii="宋体" w:hAnsi="宋体" w:eastAsia="宋体" w:cs="宋体"/>
          <w:color w:val="auto"/>
          <w:kern w:val="0"/>
          <w:szCs w:val="22"/>
        </w:rPr>
        <w:t>C项错误：</w:t>
      </w:r>
      <w:r>
        <w:rPr>
          <w:rFonts w:hint="eastAsia" w:ascii="宋体" w:hAnsi="宋体" w:eastAsia="宋体" w:cs="宋体"/>
          <w:color w:val="auto"/>
          <w:kern w:val="0"/>
          <w:szCs w:val="22"/>
          <w:lang w:val="en-US" w:eastAsia="zh-CN"/>
        </w:rPr>
        <w:t>根据材料第一段可知，支票业务同比下降35.93%，实际结算商业汇票业务同比下降21.65%，银行汇票业务同比下降5.90%，银行本票业务同比下降29.34%，票据业务数量同比降幅最高的是支票业务，排除。</w:t>
      </w:r>
      <w:r>
        <w:rPr>
          <w:rFonts w:hint="eastAsia" w:ascii="宋体" w:hAnsi="宋体" w:eastAsia="宋体" w:cs="宋体"/>
          <w:color w:val="auto"/>
          <w:kern w:val="0"/>
          <w:szCs w:val="22"/>
        </w:rPr>
        <w:t>D项错误：</w:t>
      </w:r>
      <w:r>
        <w:rPr>
          <w:rFonts w:hint="eastAsia" w:ascii="宋体" w:hAnsi="宋体" w:eastAsia="宋体" w:cs="宋体"/>
          <w:color w:val="auto"/>
          <w:kern w:val="0"/>
          <w:szCs w:val="22"/>
          <w:lang w:val="en-US" w:eastAsia="zh-CN"/>
        </w:rPr>
        <w:t>根据材料第一段可知，2020年1季度实际结算商业汇票业务金额4.67万亿元，月均</w:t>
      </w:r>
      <w:r>
        <w:rPr>
          <w:rFonts w:hint="eastAsia" w:ascii="宋体" w:hAnsi="宋体" w:eastAsia="宋体" w:cs="宋体"/>
          <w:color w:val="auto"/>
          <w:kern w:val="0"/>
          <w:position w:val="-22"/>
          <w:szCs w:val="22"/>
          <w:lang w:val="en-US" w:eastAsia="zh-CN"/>
        </w:rPr>
        <w:object>
          <v:shape id="_x0000_i1106" o:spt="75" type="#_x0000_t75" style="height:28pt;width:24pt;" o:ole="t" filled="f" o:preferrelative="t" stroked="f" coordsize="21600,21600">
            <v:path/>
            <v:fill on="f" focussize="0,0"/>
            <v:stroke on="f"/>
            <v:imagedata r:id="rId180" o:title=""/>
            <o:lock v:ext="edit" aspectratio="t"/>
            <w10:wrap type="none"/>
            <w10:anchorlock/>
          </v:shape>
          <o:OLEObject Type="Embed" ProgID="Equation.KSEE3" ShapeID="_x0000_i1106" DrawAspect="Content" ObjectID="_1468075806" r:id="rId179">
            <o:LockedField>false</o:LockedField>
          </o:OLEObject>
        </w:object>
      </w:r>
      <w:r>
        <w:rPr>
          <w:rFonts w:hint="eastAsia" w:ascii="宋体" w:hAnsi="宋体" w:eastAsia="宋体" w:cs="宋体"/>
          <w:color w:val="auto"/>
          <w:kern w:val="0"/>
          <w:szCs w:val="22"/>
          <w:lang w:val="en-US" w:eastAsia="zh-CN"/>
        </w:rPr>
        <w:t>＜2万亿，排除。故本题选A。</w:t>
      </w:r>
    </w:p>
    <w:p w14:paraId="327CA9B4"/>
    <w:sectPr>
      <w:headerReference r:id="rId5" w:type="default"/>
      <w:footerReference r:id="rId6" w:type="default"/>
      <w:pgSz w:w="11906" w:h="16838"/>
      <w:pgMar w:top="1871" w:right="1247" w:bottom="1247" w:left="124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39767">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31925">
                          <w:pPr>
                            <w:pStyle w:val="10"/>
                            <w:ind w:left="0" w:leftChars="0" w:firstLine="0" w:firstLineChars="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4E31925">
                    <w:pPr>
                      <w:pStyle w:val="10"/>
                      <w:ind w:left="0" w:leftChars="0" w:firstLine="0" w:firstLineChars="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25E23">
    <w:pPr>
      <w:pStyle w:val="11"/>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hint="eastAsia"/>
        <w:color w:val="969696"/>
      </w:rPr>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14:paraId="50739F0A">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MzIwMDNkNWIzZGE4MzhiN2MxOTQ3ZDFkOTRjNWEifQ=="/>
  </w:docVars>
  <w:rsids>
    <w:rsidRoot w:val="00172A27"/>
    <w:rsid w:val="0213141D"/>
    <w:rsid w:val="026E12A5"/>
    <w:rsid w:val="031112D9"/>
    <w:rsid w:val="031870C1"/>
    <w:rsid w:val="0386772A"/>
    <w:rsid w:val="051819D5"/>
    <w:rsid w:val="061179FB"/>
    <w:rsid w:val="07141053"/>
    <w:rsid w:val="07A838F2"/>
    <w:rsid w:val="07C2340A"/>
    <w:rsid w:val="07F805F9"/>
    <w:rsid w:val="094264DE"/>
    <w:rsid w:val="09DB72D9"/>
    <w:rsid w:val="09E20718"/>
    <w:rsid w:val="0BAD28B4"/>
    <w:rsid w:val="0D2444F5"/>
    <w:rsid w:val="0D444E52"/>
    <w:rsid w:val="0D683572"/>
    <w:rsid w:val="0E54123E"/>
    <w:rsid w:val="0EF01F65"/>
    <w:rsid w:val="0FFA5CE1"/>
    <w:rsid w:val="10C8293B"/>
    <w:rsid w:val="110F5635"/>
    <w:rsid w:val="1157279B"/>
    <w:rsid w:val="122808FC"/>
    <w:rsid w:val="12310313"/>
    <w:rsid w:val="12603BFC"/>
    <w:rsid w:val="12D22EBE"/>
    <w:rsid w:val="142B4C00"/>
    <w:rsid w:val="142C6D60"/>
    <w:rsid w:val="16C22100"/>
    <w:rsid w:val="1751405D"/>
    <w:rsid w:val="19726A02"/>
    <w:rsid w:val="19D96383"/>
    <w:rsid w:val="19E83B5A"/>
    <w:rsid w:val="1A49617E"/>
    <w:rsid w:val="1AB4181B"/>
    <w:rsid w:val="1AD6145C"/>
    <w:rsid w:val="1B911D7B"/>
    <w:rsid w:val="1BD458E9"/>
    <w:rsid w:val="1CC4647B"/>
    <w:rsid w:val="1EBE6C45"/>
    <w:rsid w:val="215958B8"/>
    <w:rsid w:val="21FC7BD3"/>
    <w:rsid w:val="22AD72DA"/>
    <w:rsid w:val="234C4FBB"/>
    <w:rsid w:val="238A3DDE"/>
    <w:rsid w:val="23CF1780"/>
    <w:rsid w:val="24247636"/>
    <w:rsid w:val="24B92524"/>
    <w:rsid w:val="25710085"/>
    <w:rsid w:val="26227723"/>
    <w:rsid w:val="26C87524"/>
    <w:rsid w:val="27664AFA"/>
    <w:rsid w:val="288160CB"/>
    <w:rsid w:val="28F2306E"/>
    <w:rsid w:val="291F1A0D"/>
    <w:rsid w:val="2A4A6BCB"/>
    <w:rsid w:val="2AD71249"/>
    <w:rsid w:val="2B141486"/>
    <w:rsid w:val="2B1E0C8A"/>
    <w:rsid w:val="2DB7108D"/>
    <w:rsid w:val="2FCC18BC"/>
    <w:rsid w:val="31D47F34"/>
    <w:rsid w:val="31E21DFB"/>
    <w:rsid w:val="31F719C6"/>
    <w:rsid w:val="33457D1C"/>
    <w:rsid w:val="33721F10"/>
    <w:rsid w:val="338F0463"/>
    <w:rsid w:val="34297AA6"/>
    <w:rsid w:val="35201958"/>
    <w:rsid w:val="352E038D"/>
    <w:rsid w:val="35333EED"/>
    <w:rsid w:val="35B9198D"/>
    <w:rsid w:val="369A1E79"/>
    <w:rsid w:val="370130AF"/>
    <w:rsid w:val="376D51FF"/>
    <w:rsid w:val="38052547"/>
    <w:rsid w:val="38CD438D"/>
    <w:rsid w:val="39EE235C"/>
    <w:rsid w:val="3AB95A78"/>
    <w:rsid w:val="3BA37CD6"/>
    <w:rsid w:val="3CE1241E"/>
    <w:rsid w:val="3CE85F10"/>
    <w:rsid w:val="3CED4B16"/>
    <w:rsid w:val="3CF732D7"/>
    <w:rsid w:val="3FCB2E16"/>
    <w:rsid w:val="41772F43"/>
    <w:rsid w:val="41A239E9"/>
    <w:rsid w:val="41AB54D1"/>
    <w:rsid w:val="42560563"/>
    <w:rsid w:val="430E2CF1"/>
    <w:rsid w:val="438800D7"/>
    <w:rsid w:val="45C95CF7"/>
    <w:rsid w:val="46077CE9"/>
    <w:rsid w:val="46C96A38"/>
    <w:rsid w:val="47082FD8"/>
    <w:rsid w:val="47AC7E72"/>
    <w:rsid w:val="47C87B80"/>
    <w:rsid w:val="49732CC3"/>
    <w:rsid w:val="49B444FE"/>
    <w:rsid w:val="49BB5774"/>
    <w:rsid w:val="4A6B12F7"/>
    <w:rsid w:val="4A804B51"/>
    <w:rsid w:val="4AAD37BF"/>
    <w:rsid w:val="4AE740D9"/>
    <w:rsid w:val="4AFF2723"/>
    <w:rsid w:val="4B2E0964"/>
    <w:rsid w:val="4BA33E21"/>
    <w:rsid w:val="4CEE18E5"/>
    <w:rsid w:val="4DE8622D"/>
    <w:rsid w:val="4ED16CC4"/>
    <w:rsid w:val="4F07569D"/>
    <w:rsid w:val="4F626473"/>
    <w:rsid w:val="4F9E3BC9"/>
    <w:rsid w:val="506C5C9F"/>
    <w:rsid w:val="53E027F6"/>
    <w:rsid w:val="54810E1D"/>
    <w:rsid w:val="54CB0C6B"/>
    <w:rsid w:val="551D678E"/>
    <w:rsid w:val="56BA2FB3"/>
    <w:rsid w:val="57193958"/>
    <w:rsid w:val="57751D50"/>
    <w:rsid w:val="57F71385"/>
    <w:rsid w:val="58252169"/>
    <w:rsid w:val="598B0237"/>
    <w:rsid w:val="5A6D1A23"/>
    <w:rsid w:val="5A8F2F12"/>
    <w:rsid w:val="5BE1189A"/>
    <w:rsid w:val="5DF50852"/>
    <w:rsid w:val="5E7478A5"/>
    <w:rsid w:val="5F77026F"/>
    <w:rsid w:val="60D1764E"/>
    <w:rsid w:val="60DF4E46"/>
    <w:rsid w:val="61797DD0"/>
    <w:rsid w:val="62ED08B8"/>
    <w:rsid w:val="63222F7A"/>
    <w:rsid w:val="63BF40D6"/>
    <w:rsid w:val="63D27E65"/>
    <w:rsid w:val="64E11F6F"/>
    <w:rsid w:val="651A0DC4"/>
    <w:rsid w:val="65576469"/>
    <w:rsid w:val="658D7C52"/>
    <w:rsid w:val="664B7F4F"/>
    <w:rsid w:val="67CF5513"/>
    <w:rsid w:val="68AE3E3A"/>
    <w:rsid w:val="6973267C"/>
    <w:rsid w:val="6AE12CFF"/>
    <w:rsid w:val="6BA13049"/>
    <w:rsid w:val="6C432FAF"/>
    <w:rsid w:val="6CEE7D1C"/>
    <w:rsid w:val="6DEE5D81"/>
    <w:rsid w:val="70A86252"/>
    <w:rsid w:val="7418778D"/>
    <w:rsid w:val="74C61EBF"/>
    <w:rsid w:val="75173B46"/>
    <w:rsid w:val="77E16BDA"/>
    <w:rsid w:val="78C22BA1"/>
    <w:rsid w:val="791F49EE"/>
    <w:rsid w:val="7D397F90"/>
    <w:rsid w:val="7DA91336"/>
    <w:rsid w:val="7E012597"/>
    <w:rsid w:val="7EB251BB"/>
    <w:rsid w:val="7EE609E5"/>
    <w:rsid w:val="7F337E83"/>
    <w:rsid w:val="7FA1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tabs>
        <w:tab w:val="left" w:pos="420"/>
        <w:tab w:val="left" w:pos="2520"/>
        <w:tab w:val="left" w:pos="4620"/>
        <w:tab w:val="left" w:pos="6720"/>
      </w:tabs>
      <w:kinsoku/>
      <w:wordWrap/>
      <w:spacing w:line="288" w:lineRule="auto"/>
      <w:ind w:firstLine="643" w:firstLineChars="200"/>
      <w:jc w:val="both"/>
    </w:pPr>
    <w:rPr>
      <w:rFonts w:ascii="宋体" w:hAnsi="宋体" w:eastAsia="宋体" w:cstheme="minorBidi"/>
      <w:kern w:val="2"/>
      <w:sz w:val="21"/>
      <w:szCs w:val="24"/>
      <w:lang w:val="en-US" w:eastAsia="zh-CN" w:bidi="ar-SA"/>
    </w:rPr>
  </w:style>
  <w:style w:type="paragraph" w:styleId="5">
    <w:name w:val="heading 1"/>
    <w:basedOn w:val="1"/>
    <w:next w:val="1"/>
    <w:qFormat/>
    <w:uiPriority w:val="0"/>
    <w:pPr>
      <w:pageBreakBefore/>
      <w:spacing w:before="100" w:beforeLines="100" w:after="100" w:afterLines="100"/>
      <w:ind w:left="0" w:firstLine="0" w:firstLineChars="0"/>
      <w:jc w:val="center"/>
      <w:outlineLvl w:val="0"/>
    </w:pPr>
    <w:rPr>
      <w:rFonts w:ascii="仿宋" w:hAnsi="仿宋" w:eastAsia="仿宋" w:cs="Times New Roman"/>
      <w:b/>
      <w:kern w:val="2"/>
      <w:sz w:val="32"/>
      <w:szCs w:val="21"/>
    </w:rPr>
  </w:style>
  <w:style w:type="paragraph" w:styleId="6">
    <w:name w:val="heading 2"/>
    <w:basedOn w:val="1"/>
    <w:next w:val="1"/>
    <w:link w:val="18"/>
    <w:unhideWhenUsed/>
    <w:qFormat/>
    <w:uiPriority w:val="0"/>
    <w:pPr>
      <w:keepNext/>
      <w:keepLines/>
      <w:spacing w:before="150" w:beforeLines="150" w:beforeAutospacing="0" w:after="150" w:afterLines="150" w:afterAutospacing="0" w:line="288" w:lineRule="auto"/>
      <w:ind w:firstLine="0" w:firstLineChars="0"/>
      <w:jc w:val="center"/>
      <w:outlineLvl w:val="1"/>
    </w:pPr>
    <w:rPr>
      <w:rFonts w:hint="eastAsia" w:ascii="微软雅黑" w:hAnsi="微软雅黑" w:eastAsia="黑体"/>
      <w:sz w:val="24"/>
      <w:szCs w:val="22"/>
    </w:rPr>
  </w:style>
  <w:style w:type="paragraph" w:styleId="7">
    <w:name w:val="heading 3"/>
    <w:basedOn w:val="1"/>
    <w:next w:val="1"/>
    <w:link w:val="14"/>
    <w:unhideWhenUsed/>
    <w:qFormat/>
    <w:uiPriority w:val="0"/>
    <w:pPr>
      <w:keepNext/>
      <w:keepLines/>
      <w:spacing w:before="100" w:beforeLines="100" w:beforeAutospacing="0" w:after="100" w:afterLines="100" w:afterAutospacing="0" w:line="288" w:lineRule="auto"/>
      <w:jc w:val="left"/>
      <w:outlineLvl w:val="2"/>
    </w:pPr>
    <w:rPr>
      <w:rFonts w:ascii="黑体" w:hAnsi="黑体" w:eastAsia="黑体" w:cs="Times New Roman"/>
      <w:kern w:val="2"/>
      <w:szCs w:val="24"/>
    </w:rPr>
  </w:style>
  <w:style w:type="paragraph" w:styleId="8">
    <w:name w:val="heading 4"/>
    <w:basedOn w:val="1"/>
    <w:next w:val="1"/>
    <w:semiHidden/>
    <w:unhideWhenUsed/>
    <w:qFormat/>
    <w:uiPriority w:val="0"/>
    <w:pPr>
      <w:keepNext/>
      <w:keepLines/>
      <w:spacing w:beforeLines="0" w:beforeAutospacing="0" w:afterLines="0" w:afterAutospacing="0" w:line="288" w:lineRule="auto"/>
      <w:jc w:val="left"/>
      <w:outlineLvl w:val="3"/>
    </w:pPr>
    <w:rPr>
      <w:rFonts w:ascii="Arial" w:hAnsi="Arial" w:eastAsia="楷体"/>
      <w:b/>
    </w:rPr>
  </w:style>
  <w:style w:type="character" w:default="1" w:styleId="13">
    <w:name w:val="Default Paragraph Font"/>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ind w:firstLine="420" w:firstLineChars="200"/>
    </w:pPr>
    <w:rPr>
      <w:rFonts w:ascii="宋体" w:hAnsi="宋体" w:eastAsia="宋体" w:cs="宋体"/>
      <w:szCs w:val="21"/>
    </w:rPr>
  </w:style>
  <w:style w:type="paragraph" w:styleId="3">
    <w:name w:val="Body Text"/>
    <w:basedOn w:val="1"/>
    <w:link w:val="17"/>
    <w:qFormat/>
    <w:uiPriority w:val="0"/>
    <w:pPr>
      <w:spacing w:afterLines="0" w:afterAutospacing="0" w:line="288" w:lineRule="auto"/>
      <w:textAlignment w:val="center"/>
    </w:pPr>
    <w:rPr>
      <w:rFonts w:eastAsia="宋体"/>
    </w:rPr>
  </w:style>
  <w:style w:type="paragraph" w:styleId="4">
    <w:name w:val="Body Text First Indent"/>
    <w:basedOn w:val="3"/>
    <w:qFormat/>
    <w:uiPriority w:val="0"/>
    <w:pPr>
      <w:spacing w:line="288" w:lineRule="auto"/>
      <w:ind w:firstLine="420" w:firstLineChars="200"/>
    </w:pPr>
    <w:rPr>
      <w:rFonts w:ascii="宋体" w:hAnsi="宋体" w:eastAsia="宋体" w:cs="宋体"/>
    </w:rPr>
  </w:style>
  <w:style w:type="paragraph" w:styleId="9">
    <w:name w:val="Body Text Indent"/>
    <w:basedOn w:val="1"/>
    <w:qFormat/>
    <w:uiPriority w:val="0"/>
    <w:pPr>
      <w:spacing w:beforeLines="0" w:afterLines="0" w:line="288" w:lineRule="auto"/>
      <w:ind w:firstLine="420" w:firstLineChars="200"/>
    </w:pPr>
    <w:rPr>
      <w:rFonts w:ascii="宋体" w:hAnsi="宋体" w:eastAsia="宋体" w:cs="Times New Roman"/>
      <w:szCs w:val="21"/>
    </w:rPr>
  </w:style>
  <w:style w:type="paragraph" w:styleId="10">
    <w:name w:val="footer"/>
    <w:basedOn w:val="1"/>
    <w:uiPriority w:val="0"/>
    <w:pPr>
      <w:tabs>
        <w:tab w:val="center" w:pos="4153"/>
        <w:tab w:val="right" w:pos="8306"/>
        <w:tab w:val="clear" w:pos="420"/>
        <w:tab w:val="clear" w:pos="2520"/>
        <w:tab w:val="clear" w:pos="4620"/>
        <w:tab w:val="clear" w:pos="6720"/>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character" w:customStyle="1" w:styleId="14">
    <w:name w:val="标题 3 Char"/>
    <w:link w:val="7"/>
    <w:qFormat/>
    <w:uiPriority w:val="0"/>
    <w:rPr>
      <w:rFonts w:ascii="黑体" w:hAnsi="黑体" w:eastAsia="黑体" w:cs="Times New Roman"/>
      <w:bCs/>
      <w:kern w:val="2"/>
      <w:sz w:val="21"/>
      <w:szCs w:val="24"/>
    </w:rPr>
  </w:style>
  <w:style w:type="paragraph" w:customStyle="1" w:styleId="15">
    <w:name w:val="样式1"/>
    <w:basedOn w:val="1"/>
    <w:qFormat/>
    <w:uiPriority w:val="0"/>
    <w:pPr>
      <w:spacing w:line="288" w:lineRule="auto"/>
      <w:ind w:firstLine="420" w:firstLineChars="200"/>
    </w:pPr>
    <w:rPr>
      <w:rFonts w:ascii="Calibri" w:hAnsi="Calibri"/>
      <w:szCs w:val="22"/>
    </w:rPr>
  </w:style>
  <w:style w:type="paragraph" w:customStyle="1" w:styleId="16">
    <w:name w:val="样式3"/>
    <w:basedOn w:val="1"/>
    <w:qFormat/>
    <w:uiPriority w:val="0"/>
    <w:pPr>
      <w:spacing w:line="288" w:lineRule="auto"/>
      <w:ind w:firstLine="420" w:firstLineChars="200"/>
    </w:pPr>
    <w:rPr>
      <w:rFonts w:ascii="Calibri" w:hAnsi="Calibri" w:cs="宋体"/>
      <w:szCs w:val="21"/>
    </w:rPr>
  </w:style>
  <w:style w:type="character" w:customStyle="1" w:styleId="17">
    <w:name w:val="正文文本 Char"/>
    <w:link w:val="3"/>
    <w:qFormat/>
    <w:uiPriority w:val="0"/>
    <w:rPr>
      <w:rFonts w:eastAsia="宋体"/>
    </w:rPr>
  </w:style>
  <w:style w:type="character" w:customStyle="1" w:styleId="18">
    <w:name w:val="标题 2 Char"/>
    <w:basedOn w:val="13"/>
    <w:link w:val="6"/>
    <w:qFormat/>
    <w:uiPriority w:val="0"/>
    <w:rPr>
      <w:rFonts w:hint="eastAsia" w:ascii="黑体" w:hAnsi="黑体" w:eastAsia="黑体" w:cstheme="minorBidi"/>
      <w:bCs/>
      <w:color w:val="auto"/>
      <w:kern w:val="0"/>
      <w:sz w:val="24"/>
      <w:szCs w:val="22"/>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1.bin"/><Relationship Id="rId98" Type="http://schemas.openxmlformats.org/officeDocument/2006/relationships/image" Target="media/image52.wmf"/><Relationship Id="rId97" Type="http://schemas.openxmlformats.org/officeDocument/2006/relationships/oleObject" Target="embeddings/oleObject40.bin"/><Relationship Id="rId96" Type="http://schemas.openxmlformats.org/officeDocument/2006/relationships/image" Target="media/image51.wmf"/><Relationship Id="rId95" Type="http://schemas.openxmlformats.org/officeDocument/2006/relationships/oleObject" Target="embeddings/oleObject39.bin"/><Relationship Id="rId94" Type="http://schemas.openxmlformats.org/officeDocument/2006/relationships/image" Target="media/image50.wmf"/><Relationship Id="rId93" Type="http://schemas.openxmlformats.org/officeDocument/2006/relationships/oleObject" Target="embeddings/oleObject38.bin"/><Relationship Id="rId92" Type="http://schemas.openxmlformats.org/officeDocument/2006/relationships/image" Target="media/image49.wmf"/><Relationship Id="rId91" Type="http://schemas.openxmlformats.org/officeDocument/2006/relationships/oleObject" Target="embeddings/oleObject37.bin"/><Relationship Id="rId90" Type="http://schemas.openxmlformats.org/officeDocument/2006/relationships/image" Target="media/image48.wmf"/><Relationship Id="rId9" Type="http://schemas.openxmlformats.org/officeDocument/2006/relationships/image" Target="media/image2.wmf"/><Relationship Id="rId89" Type="http://schemas.openxmlformats.org/officeDocument/2006/relationships/oleObject" Target="embeddings/oleObject36.bin"/><Relationship Id="rId88" Type="http://schemas.openxmlformats.org/officeDocument/2006/relationships/image" Target="media/image47.wmf"/><Relationship Id="rId87" Type="http://schemas.openxmlformats.org/officeDocument/2006/relationships/oleObject" Target="embeddings/oleObject35.bin"/><Relationship Id="rId86" Type="http://schemas.openxmlformats.org/officeDocument/2006/relationships/image" Target="media/image46.wmf"/><Relationship Id="rId85" Type="http://schemas.openxmlformats.org/officeDocument/2006/relationships/oleObject" Target="embeddings/oleObject34.bin"/><Relationship Id="rId84" Type="http://schemas.openxmlformats.org/officeDocument/2006/relationships/image" Target="media/image45.wmf"/><Relationship Id="rId83" Type="http://schemas.openxmlformats.org/officeDocument/2006/relationships/oleObject" Target="embeddings/oleObject33.bin"/><Relationship Id="rId82" Type="http://schemas.openxmlformats.org/officeDocument/2006/relationships/image" Target="media/image44.wmf"/><Relationship Id="rId81" Type="http://schemas.openxmlformats.org/officeDocument/2006/relationships/oleObject" Target="embeddings/oleObject32.bin"/><Relationship Id="rId80" Type="http://schemas.openxmlformats.org/officeDocument/2006/relationships/image" Target="media/image43.wmf"/><Relationship Id="rId8" Type="http://schemas.openxmlformats.org/officeDocument/2006/relationships/oleObject" Target="embeddings/oleObject1.bin"/><Relationship Id="rId79" Type="http://schemas.openxmlformats.org/officeDocument/2006/relationships/oleObject" Target="embeddings/oleObject31.bin"/><Relationship Id="rId78" Type="http://schemas.openxmlformats.org/officeDocument/2006/relationships/image" Target="media/image42.wmf"/><Relationship Id="rId77" Type="http://schemas.openxmlformats.org/officeDocument/2006/relationships/oleObject" Target="embeddings/oleObject30.bin"/><Relationship Id="rId76" Type="http://schemas.openxmlformats.org/officeDocument/2006/relationships/image" Target="media/image41.wmf"/><Relationship Id="rId75" Type="http://schemas.openxmlformats.org/officeDocument/2006/relationships/oleObject" Target="embeddings/oleObject29.bin"/><Relationship Id="rId74" Type="http://schemas.openxmlformats.org/officeDocument/2006/relationships/image" Target="media/image40.wmf"/><Relationship Id="rId73" Type="http://schemas.openxmlformats.org/officeDocument/2006/relationships/oleObject" Target="embeddings/oleObject28.bin"/><Relationship Id="rId72" Type="http://schemas.openxmlformats.org/officeDocument/2006/relationships/image" Target="media/image39.wmf"/><Relationship Id="rId71" Type="http://schemas.openxmlformats.org/officeDocument/2006/relationships/oleObject" Target="embeddings/oleObject27.bin"/><Relationship Id="rId70" Type="http://schemas.openxmlformats.org/officeDocument/2006/relationships/image" Target="media/image38.wmf"/><Relationship Id="rId7" Type="http://schemas.openxmlformats.org/officeDocument/2006/relationships/theme" Target="theme/theme1.xml"/><Relationship Id="rId69" Type="http://schemas.openxmlformats.org/officeDocument/2006/relationships/oleObject" Target="embeddings/oleObject26.bin"/><Relationship Id="rId68" Type="http://schemas.openxmlformats.org/officeDocument/2006/relationships/image" Target="media/image37.wmf"/><Relationship Id="rId67" Type="http://schemas.openxmlformats.org/officeDocument/2006/relationships/oleObject" Target="embeddings/oleObject25.bin"/><Relationship Id="rId66" Type="http://schemas.openxmlformats.org/officeDocument/2006/relationships/image" Target="media/image36.wmf"/><Relationship Id="rId65" Type="http://schemas.openxmlformats.org/officeDocument/2006/relationships/oleObject" Target="embeddings/oleObject24.bin"/><Relationship Id="rId64" Type="http://schemas.openxmlformats.org/officeDocument/2006/relationships/image" Target="media/image35.wmf"/><Relationship Id="rId63" Type="http://schemas.openxmlformats.org/officeDocument/2006/relationships/oleObject" Target="embeddings/oleObject23.bin"/><Relationship Id="rId62" Type="http://schemas.openxmlformats.org/officeDocument/2006/relationships/image" Target="media/image34.wmf"/><Relationship Id="rId61" Type="http://schemas.openxmlformats.org/officeDocument/2006/relationships/oleObject" Target="embeddings/oleObject22.bin"/><Relationship Id="rId60" Type="http://schemas.openxmlformats.org/officeDocument/2006/relationships/image" Target="media/image33.wmf"/><Relationship Id="rId6" Type="http://schemas.openxmlformats.org/officeDocument/2006/relationships/footer" Target="footer1.xml"/><Relationship Id="rId59" Type="http://schemas.openxmlformats.org/officeDocument/2006/relationships/oleObject" Target="embeddings/oleObject21.bin"/><Relationship Id="rId58" Type="http://schemas.openxmlformats.org/officeDocument/2006/relationships/image" Target="media/image32.wmf"/><Relationship Id="rId57" Type="http://schemas.openxmlformats.org/officeDocument/2006/relationships/oleObject" Target="embeddings/oleObject20.bin"/><Relationship Id="rId56" Type="http://schemas.openxmlformats.org/officeDocument/2006/relationships/image" Target="media/image31.wmf"/><Relationship Id="rId55" Type="http://schemas.openxmlformats.org/officeDocument/2006/relationships/oleObject" Target="embeddings/oleObject19.bin"/><Relationship Id="rId54" Type="http://schemas.openxmlformats.org/officeDocument/2006/relationships/image" Target="media/image30.wmf"/><Relationship Id="rId53" Type="http://schemas.openxmlformats.org/officeDocument/2006/relationships/oleObject" Target="embeddings/oleObject18.bin"/><Relationship Id="rId52" Type="http://schemas.openxmlformats.org/officeDocument/2006/relationships/image" Target="media/image29.wmf"/><Relationship Id="rId51" Type="http://schemas.openxmlformats.org/officeDocument/2006/relationships/oleObject" Target="embeddings/oleObject17.bin"/><Relationship Id="rId50" Type="http://schemas.openxmlformats.org/officeDocument/2006/relationships/image" Target="media/image28.png"/><Relationship Id="rId5" Type="http://schemas.openxmlformats.org/officeDocument/2006/relationships/header" Target="header1.xml"/><Relationship Id="rId49" Type="http://schemas.openxmlformats.org/officeDocument/2006/relationships/image" Target="media/image27.wmf"/><Relationship Id="rId48" Type="http://schemas.openxmlformats.org/officeDocument/2006/relationships/oleObject" Target="embeddings/oleObject16.bin"/><Relationship Id="rId47" Type="http://schemas.openxmlformats.org/officeDocument/2006/relationships/image" Target="media/image26.wmf"/><Relationship Id="rId46" Type="http://schemas.openxmlformats.org/officeDocument/2006/relationships/oleObject" Target="embeddings/oleObject15.bin"/><Relationship Id="rId45" Type="http://schemas.openxmlformats.org/officeDocument/2006/relationships/image" Target="media/image25.wmf"/><Relationship Id="rId44" Type="http://schemas.openxmlformats.org/officeDocument/2006/relationships/oleObject" Target="embeddings/oleObject14.bin"/><Relationship Id="rId43" Type="http://schemas.openxmlformats.org/officeDocument/2006/relationships/image" Target="media/image24.wmf"/><Relationship Id="rId42" Type="http://schemas.openxmlformats.org/officeDocument/2006/relationships/oleObject" Target="embeddings/oleObject13.bin"/><Relationship Id="rId41" Type="http://schemas.openxmlformats.org/officeDocument/2006/relationships/image" Target="media/image23.wmf"/><Relationship Id="rId40" Type="http://schemas.openxmlformats.org/officeDocument/2006/relationships/oleObject" Target="embeddings/oleObject12.bin"/><Relationship Id="rId4" Type="http://schemas.openxmlformats.org/officeDocument/2006/relationships/endnotes" Target="endnotes.xml"/><Relationship Id="rId39" Type="http://schemas.openxmlformats.org/officeDocument/2006/relationships/image" Target="media/image22.wmf"/><Relationship Id="rId38" Type="http://schemas.openxmlformats.org/officeDocument/2006/relationships/oleObject" Target="embeddings/oleObject11.bin"/><Relationship Id="rId37" Type="http://schemas.openxmlformats.org/officeDocument/2006/relationships/image" Target="media/image21.wmf"/><Relationship Id="rId36" Type="http://schemas.openxmlformats.org/officeDocument/2006/relationships/oleObject" Target="embeddings/oleObject10.bin"/><Relationship Id="rId35" Type="http://schemas.openxmlformats.org/officeDocument/2006/relationships/image" Target="media/image20.png"/><Relationship Id="rId34" Type="http://schemas.openxmlformats.org/officeDocument/2006/relationships/image" Target="media/image19.jpeg"/><Relationship Id="rId33" Type="http://schemas.openxmlformats.org/officeDocument/2006/relationships/image" Target="media/image18.jpeg"/><Relationship Id="rId32" Type="http://schemas.openxmlformats.org/officeDocument/2006/relationships/image" Target="media/image17.jpeg"/><Relationship Id="rId31" Type="http://schemas.openxmlformats.org/officeDocument/2006/relationships/image" Target="media/image16.png"/><Relationship Id="rId30" Type="http://schemas.openxmlformats.org/officeDocument/2006/relationships/image" Target="media/image15.png"/><Relationship Id="rId3" Type="http://schemas.openxmlformats.org/officeDocument/2006/relationships/footnotes" Target="footnotes.xml"/><Relationship Id="rId29" Type="http://schemas.openxmlformats.org/officeDocument/2006/relationships/image" Target="media/image14.jpeg"/><Relationship Id="rId28" Type="http://schemas.openxmlformats.org/officeDocument/2006/relationships/image" Target="media/image13.png"/><Relationship Id="rId27" Type="http://schemas.openxmlformats.org/officeDocument/2006/relationships/image" Target="media/image12.png"/><Relationship Id="rId26" Type="http://schemas.openxmlformats.org/officeDocument/2006/relationships/image" Target="media/image11.wmf"/><Relationship Id="rId25" Type="http://schemas.openxmlformats.org/officeDocument/2006/relationships/oleObject" Target="embeddings/oleObject9.bin"/><Relationship Id="rId24" Type="http://schemas.openxmlformats.org/officeDocument/2006/relationships/image" Target="media/image10.wmf"/><Relationship Id="rId23" Type="http://schemas.openxmlformats.org/officeDocument/2006/relationships/oleObject" Target="embeddings/oleObject8.bin"/><Relationship Id="rId22" Type="http://schemas.openxmlformats.org/officeDocument/2006/relationships/image" Target="media/image9.wmf"/><Relationship Id="rId21" Type="http://schemas.openxmlformats.org/officeDocument/2006/relationships/oleObject" Target="embeddings/oleObject7.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6.bin"/><Relationship Id="rId182" Type="http://schemas.openxmlformats.org/officeDocument/2006/relationships/fontTable" Target="fontTable.xml"/><Relationship Id="rId181" Type="http://schemas.openxmlformats.org/officeDocument/2006/relationships/customXml" Target="../customXml/item1.xml"/><Relationship Id="rId180" Type="http://schemas.openxmlformats.org/officeDocument/2006/relationships/image" Target="media/image92.wmf"/><Relationship Id="rId18" Type="http://schemas.openxmlformats.org/officeDocument/2006/relationships/image" Target="media/image7.jpeg"/><Relationship Id="rId179" Type="http://schemas.openxmlformats.org/officeDocument/2006/relationships/oleObject" Target="embeddings/oleObject82.bin"/><Relationship Id="rId178" Type="http://schemas.openxmlformats.org/officeDocument/2006/relationships/image" Target="media/image91.wmf"/><Relationship Id="rId177" Type="http://schemas.openxmlformats.org/officeDocument/2006/relationships/oleObject" Target="embeddings/oleObject81.bin"/><Relationship Id="rId176" Type="http://schemas.openxmlformats.org/officeDocument/2006/relationships/image" Target="media/image90.wmf"/><Relationship Id="rId175" Type="http://schemas.openxmlformats.org/officeDocument/2006/relationships/oleObject" Target="embeddings/oleObject80.bin"/><Relationship Id="rId174" Type="http://schemas.openxmlformats.org/officeDocument/2006/relationships/image" Target="media/image89.wmf"/><Relationship Id="rId173" Type="http://schemas.openxmlformats.org/officeDocument/2006/relationships/oleObject" Target="embeddings/oleObject79.bin"/><Relationship Id="rId172" Type="http://schemas.openxmlformats.org/officeDocument/2006/relationships/image" Target="media/image88.wmf"/><Relationship Id="rId171" Type="http://schemas.openxmlformats.org/officeDocument/2006/relationships/oleObject" Target="embeddings/oleObject78.bin"/><Relationship Id="rId170" Type="http://schemas.openxmlformats.org/officeDocument/2006/relationships/image" Target="media/image87.wmf"/><Relationship Id="rId17" Type="http://schemas.openxmlformats.org/officeDocument/2006/relationships/image" Target="media/image6.wmf"/><Relationship Id="rId169" Type="http://schemas.openxmlformats.org/officeDocument/2006/relationships/oleObject" Target="embeddings/oleObject77.bin"/><Relationship Id="rId168" Type="http://schemas.openxmlformats.org/officeDocument/2006/relationships/oleObject" Target="embeddings/oleObject76.bin"/><Relationship Id="rId167" Type="http://schemas.openxmlformats.org/officeDocument/2006/relationships/image" Target="media/image86.wmf"/><Relationship Id="rId166" Type="http://schemas.openxmlformats.org/officeDocument/2006/relationships/oleObject" Target="embeddings/oleObject75.bin"/><Relationship Id="rId165" Type="http://schemas.openxmlformats.org/officeDocument/2006/relationships/image" Target="media/image85.wmf"/><Relationship Id="rId164" Type="http://schemas.openxmlformats.org/officeDocument/2006/relationships/oleObject" Target="embeddings/oleObject74.bin"/><Relationship Id="rId163" Type="http://schemas.openxmlformats.org/officeDocument/2006/relationships/image" Target="media/image84.wmf"/><Relationship Id="rId162" Type="http://schemas.openxmlformats.org/officeDocument/2006/relationships/oleObject" Target="embeddings/oleObject73.bin"/><Relationship Id="rId161" Type="http://schemas.openxmlformats.org/officeDocument/2006/relationships/image" Target="media/image83.wmf"/><Relationship Id="rId160" Type="http://schemas.openxmlformats.org/officeDocument/2006/relationships/oleObject" Target="embeddings/oleObject72.bin"/><Relationship Id="rId16" Type="http://schemas.openxmlformats.org/officeDocument/2006/relationships/oleObject" Target="embeddings/oleObject5.bin"/><Relationship Id="rId159" Type="http://schemas.openxmlformats.org/officeDocument/2006/relationships/image" Target="media/image82.wmf"/><Relationship Id="rId158" Type="http://schemas.openxmlformats.org/officeDocument/2006/relationships/oleObject" Target="embeddings/oleObject71.bin"/><Relationship Id="rId157" Type="http://schemas.openxmlformats.org/officeDocument/2006/relationships/image" Target="media/image81.wmf"/><Relationship Id="rId156" Type="http://schemas.openxmlformats.org/officeDocument/2006/relationships/oleObject" Target="embeddings/oleObject70.bin"/><Relationship Id="rId155" Type="http://schemas.openxmlformats.org/officeDocument/2006/relationships/image" Target="media/image80.wmf"/><Relationship Id="rId154" Type="http://schemas.openxmlformats.org/officeDocument/2006/relationships/oleObject" Target="embeddings/oleObject69.bin"/><Relationship Id="rId153" Type="http://schemas.openxmlformats.org/officeDocument/2006/relationships/image" Target="media/image79.wmf"/><Relationship Id="rId152" Type="http://schemas.openxmlformats.org/officeDocument/2006/relationships/oleObject" Target="embeddings/oleObject68.bin"/><Relationship Id="rId151" Type="http://schemas.openxmlformats.org/officeDocument/2006/relationships/image" Target="media/image78.wmf"/><Relationship Id="rId150" Type="http://schemas.openxmlformats.org/officeDocument/2006/relationships/oleObject" Target="embeddings/oleObject67.bin"/><Relationship Id="rId15" Type="http://schemas.openxmlformats.org/officeDocument/2006/relationships/image" Target="media/image5.wmf"/><Relationship Id="rId149" Type="http://schemas.openxmlformats.org/officeDocument/2006/relationships/image" Target="media/image77.wmf"/><Relationship Id="rId148" Type="http://schemas.openxmlformats.org/officeDocument/2006/relationships/oleObject" Target="embeddings/oleObject66.bin"/><Relationship Id="rId147" Type="http://schemas.openxmlformats.org/officeDocument/2006/relationships/oleObject" Target="embeddings/oleObject65.bin"/><Relationship Id="rId146" Type="http://schemas.openxmlformats.org/officeDocument/2006/relationships/image" Target="media/image76.wmf"/><Relationship Id="rId145" Type="http://schemas.openxmlformats.org/officeDocument/2006/relationships/oleObject" Target="embeddings/oleObject64.bin"/><Relationship Id="rId144" Type="http://schemas.openxmlformats.org/officeDocument/2006/relationships/image" Target="media/image75.wmf"/><Relationship Id="rId143" Type="http://schemas.openxmlformats.org/officeDocument/2006/relationships/oleObject" Target="embeddings/oleObject63.bin"/><Relationship Id="rId142" Type="http://schemas.openxmlformats.org/officeDocument/2006/relationships/image" Target="media/image74.wmf"/><Relationship Id="rId141" Type="http://schemas.openxmlformats.org/officeDocument/2006/relationships/oleObject" Target="embeddings/oleObject62.bin"/><Relationship Id="rId140" Type="http://schemas.openxmlformats.org/officeDocument/2006/relationships/image" Target="media/image73.wmf"/><Relationship Id="rId14" Type="http://schemas.openxmlformats.org/officeDocument/2006/relationships/oleObject" Target="embeddings/oleObject4.bin"/><Relationship Id="rId139" Type="http://schemas.openxmlformats.org/officeDocument/2006/relationships/oleObject" Target="embeddings/oleObject61.bin"/><Relationship Id="rId138" Type="http://schemas.openxmlformats.org/officeDocument/2006/relationships/image" Target="media/image72.wmf"/><Relationship Id="rId137" Type="http://schemas.openxmlformats.org/officeDocument/2006/relationships/oleObject" Target="embeddings/oleObject60.bin"/><Relationship Id="rId136" Type="http://schemas.openxmlformats.org/officeDocument/2006/relationships/oleObject" Target="embeddings/oleObject59.bin"/><Relationship Id="rId135" Type="http://schemas.openxmlformats.org/officeDocument/2006/relationships/image" Target="media/image71.wmf"/><Relationship Id="rId134" Type="http://schemas.openxmlformats.org/officeDocument/2006/relationships/oleObject" Target="embeddings/oleObject58.bin"/><Relationship Id="rId133" Type="http://schemas.openxmlformats.org/officeDocument/2006/relationships/image" Target="media/image70.wmf"/><Relationship Id="rId132" Type="http://schemas.openxmlformats.org/officeDocument/2006/relationships/oleObject" Target="embeddings/oleObject57.bin"/><Relationship Id="rId131" Type="http://schemas.openxmlformats.org/officeDocument/2006/relationships/image" Target="media/image69.wmf"/><Relationship Id="rId130" Type="http://schemas.openxmlformats.org/officeDocument/2006/relationships/oleObject" Target="embeddings/oleObject56.bin"/><Relationship Id="rId13" Type="http://schemas.openxmlformats.org/officeDocument/2006/relationships/image" Target="media/image4.wmf"/><Relationship Id="rId129" Type="http://schemas.openxmlformats.org/officeDocument/2006/relationships/image" Target="media/image68.wmf"/><Relationship Id="rId128" Type="http://schemas.openxmlformats.org/officeDocument/2006/relationships/oleObject" Target="embeddings/oleObject55.bin"/><Relationship Id="rId127" Type="http://schemas.openxmlformats.org/officeDocument/2006/relationships/image" Target="media/image67.wmf"/><Relationship Id="rId126" Type="http://schemas.openxmlformats.org/officeDocument/2006/relationships/oleObject" Target="embeddings/oleObject54.bin"/><Relationship Id="rId125" Type="http://schemas.openxmlformats.org/officeDocument/2006/relationships/image" Target="media/image66.wmf"/><Relationship Id="rId124" Type="http://schemas.openxmlformats.org/officeDocument/2006/relationships/oleObject" Target="embeddings/oleObject53.bin"/><Relationship Id="rId123" Type="http://schemas.openxmlformats.org/officeDocument/2006/relationships/oleObject" Target="embeddings/oleObject52.bin"/><Relationship Id="rId122" Type="http://schemas.openxmlformats.org/officeDocument/2006/relationships/image" Target="media/image65.wmf"/><Relationship Id="rId121" Type="http://schemas.openxmlformats.org/officeDocument/2006/relationships/oleObject" Target="embeddings/oleObject51.bin"/><Relationship Id="rId120" Type="http://schemas.openxmlformats.org/officeDocument/2006/relationships/image" Target="media/image64.wmf"/><Relationship Id="rId12" Type="http://schemas.openxmlformats.org/officeDocument/2006/relationships/oleObject" Target="embeddings/oleObject3.bin"/><Relationship Id="rId119" Type="http://schemas.openxmlformats.org/officeDocument/2006/relationships/oleObject" Target="embeddings/oleObject50.bin"/><Relationship Id="rId118" Type="http://schemas.openxmlformats.org/officeDocument/2006/relationships/image" Target="media/image63.wmf"/><Relationship Id="rId117" Type="http://schemas.openxmlformats.org/officeDocument/2006/relationships/oleObject" Target="embeddings/oleObject49.bin"/><Relationship Id="rId116" Type="http://schemas.openxmlformats.org/officeDocument/2006/relationships/image" Target="media/image62.wmf"/><Relationship Id="rId115" Type="http://schemas.openxmlformats.org/officeDocument/2006/relationships/oleObject" Target="embeddings/oleObject48.bin"/><Relationship Id="rId114" Type="http://schemas.openxmlformats.org/officeDocument/2006/relationships/image" Target="media/image61.wmf"/><Relationship Id="rId113" Type="http://schemas.openxmlformats.org/officeDocument/2006/relationships/oleObject" Target="embeddings/oleObject47.bin"/><Relationship Id="rId112" Type="http://schemas.openxmlformats.org/officeDocument/2006/relationships/image" Target="media/image60.jpeg"/><Relationship Id="rId111" Type="http://schemas.openxmlformats.org/officeDocument/2006/relationships/image" Target="media/image59.jpeg"/><Relationship Id="rId110" Type="http://schemas.openxmlformats.org/officeDocument/2006/relationships/image" Target="media/image58.wmf"/><Relationship Id="rId11" Type="http://schemas.openxmlformats.org/officeDocument/2006/relationships/image" Target="media/image3.wmf"/><Relationship Id="rId109" Type="http://schemas.openxmlformats.org/officeDocument/2006/relationships/oleObject" Target="embeddings/oleObject46.bin"/><Relationship Id="rId108" Type="http://schemas.openxmlformats.org/officeDocument/2006/relationships/image" Target="media/image57.wmf"/><Relationship Id="rId107" Type="http://schemas.openxmlformats.org/officeDocument/2006/relationships/oleObject" Target="embeddings/oleObject45.bin"/><Relationship Id="rId106" Type="http://schemas.openxmlformats.org/officeDocument/2006/relationships/image" Target="media/image56.wmf"/><Relationship Id="rId105" Type="http://schemas.openxmlformats.org/officeDocument/2006/relationships/oleObject" Target="embeddings/oleObject44.bin"/><Relationship Id="rId104" Type="http://schemas.openxmlformats.org/officeDocument/2006/relationships/image" Target="media/image55.wmf"/><Relationship Id="rId103" Type="http://schemas.openxmlformats.org/officeDocument/2006/relationships/oleObject" Target="embeddings/oleObject43.bin"/><Relationship Id="rId102" Type="http://schemas.openxmlformats.org/officeDocument/2006/relationships/image" Target="media/image54.wmf"/><Relationship Id="rId101" Type="http://schemas.openxmlformats.org/officeDocument/2006/relationships/oleObject" Target="embeddings/oleObject42.bin"/><Relationship Id="rId100" Type="http://schemas.openxmlformats.org/officeDocument/2006/relationships/image" Target="media/image53.wmf"/><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34</Pages>
  <Words>22027</Words>
  <Characters>24326</Characters>
  <Lines>0</Lines>
  <Paragraphs>0</Paragraphs>
  <TotalTime>0</TotalTime>
  <ScaleCrop>false</ScaleCrop>
  <LinksUpToDate>false</LinksUpToDate>
  <CharactersWithSpaces>25062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我不会试图摘星  我要月亮奔我而来</cp:lastModifiedBy>
  <dcterms:modified xsi:type="dcterms:W3CDTF">2025-01-22T01:31:36Z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95AE3157B1684722BD1FC6C086E74E07</vt:lpwstr>
  </property>
  <property fmtid="{D5CDD505-2E9C-101B-9397-08002B2CF9AE}" pid="4" name="KSOTemplateDocerSaveRecord">
    <vt:lpwstr>eyJoZGlkIjoiY2E0YzBjNWIxZDU3NGE3ZWJhYWE3Y2IzYWIxOTJlMzIiLCJ1c2VySWQiOiI3MDY4NzI1NDEifQ==</vt:lpwstr>
  </property>
</Properties>
</file>