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6CC15">
      <w:pPr>
        <w:pStyle w:val="2"/>
        <w:bidi w:val="0"/>
        <w:rPr>
          <w:rFonts w:hint="eastAsia"/>
          <w:lang w:val="en-US" w:eastAsia="zh-CN"/>
        </w:rPr>
      </w:pPr>
      <w:r>
        <w:rPr>
          <w:rFonts w:hint="eastAsia"/>
          <w:lang w:val="en-US" w:eastAsia="zh-CN"/>
        </w:rPr>
        <w:t>2024年4月27日浙江省事业单位统考试卷                                 《综合应用能力》</w:t>
      </w:r>
    </w:p>
    <w:p w14:paraId="0F0CD2F8">
      <w:pPr>
        <w:pStyle w:val="4"/>
        <w:bidi w:val="0"/>
        <w:rPr>
          <w:rFonts w:hint="eastAsia"/>
          <w:lang w:val="en-US" w:eastAsia="zh-CN"/>
        </w:rPr>
      </w:pPr>
      <w:r>
        <w:rPr>
          <w:rFonts w:hint="eastAsia"/>
          <w:lang w:val="en-US" w:eastAsia="zh-CN"/>
        </w:rPr>
        <w:t>注意：</w:t>
      </w:r>
    </w:p>
    <w:p w14:paraId="07529FB3">
      <w:pPr>
        <w:bidi w:val="0"/>
        <w:rPr>
          <w:rFonts w:hint="eastAsia" w:ascii="楷体" w:hAnsi="楷体" w:eastAsia="楷体" w:cs="楷体"/>
          <w:lang w:val="en-US" w:eastAsia="zh-CN"/>
        </w:rPr>
      </w:pPr>
      <w:r>
        <w:rPr>
          <w:rFonts w:hint="eastAsia" w:ascii="楷体" w:hAnsi="楷体" w:eastAsia="楷体" w:cs="楷体"/>
          <w:lang w:val="en-US" w:eastAsia="zh-CN"/>
        </w:rPr>
        <w:t>1.本卷为全主观题，请用黑色字迹的钢笔或签字笔在答题纸上作答，直接在试卷上作答无效；</w:t>
      </w:r>
    </w:p>
    <w:p w14:paraId="17A8B6FD">
      <w:pPr>
        <w:bidi w:val="0"/>
        <w:rPr>
          <w:rFonts w:hint="eastAsia" w:ascii="楷体" w:hAnsi="楷体" w:eastAsia="楷体" w:cs="楷体"/>
          <w:lang w:val="en-US" w:eastAsia="zh-CN"/>
        </w:rPr>
      </w:pPr>
      <w:r>
        <w:rPr>
          <w:rFonts w:hint="eastAsia" w:ascii="楷体" w:hAnsi="楷体" w:eastAsia="楷体" w:cs="楷体"/>
          <w:lang w:val="en-US" w:eastAsia="zh-CN"/>
        </w:rPr>
        <w:t>2.请在试卷、答题纸上严格按要求填写姓名、填涂准考证号；</w:t>
      </w:r>
    </w:p>
    <w:p w14:paraId="287E8AC7">
      <w:pPr>
        <w:bidi w:val="0"/>
        <w:rPr>
          <w:rFonts w:hint="eastAsia" w:ascii="楷体" w:hAnsi="楷体" w:eastAsia="楷体" w:cs="楷体"/>
          <w:lang w:val="en-US" w:eastAsia="zh-CN"/>
        </w:rPr>
      </w:pPr>
      <w:r>
        <w:rPr>
          <w:rFonts w:hint="eastAsia" w:ascii="楷体" w:hAnsi="楷体" w:eastAsia="楷体" w:cs="楷体"/>
          <w:lang w:val="en-US" w:eastAsia="zh-CN"/>
        </w:rPr>
        <w:t>3.本卷总分100分，考试时间为150分钟；</w:t>
      </w:r>
    </w:p>
    <w:p w14:paraId="4DFFA2C1">
      <w:pPr>
        <w:bidi w:val="0"/>
        <w:rPr>
          <w:rFonts w:hint="eastAsia" w:ascii="楷体" w:hAnsi="楷体" w:eastAsia="楷体" w:cs="楷体"/>
          <w:lang w:val="en-US" w:eastAsia="zh-CN"/>
        </w:rPr>
      </w:pPr>
      <w:r>
        <w:rPr>
          <w:rFonts w:hint="eastAsia" w:ascii="楷体" w:hAnsi="楷体" w:eastAsia="楷体" w:cs="楷体"/>
          <w:lang w:val="en-US" w:eastAsia="zh-CN"/>
        </w:rPr>
        <w:t>4.特别提醒：请在答题纸规定的区域内作答，超出答题区域作答无效。</w:t>
      </w:r>
    </w:p>
    <w:p w14:paraId="1DC6C7D9">
      <w:pPr>
        <w:pStyle w:val="4"/>
        <w:bidi w:val="0"/>
        <w:rPr>
          <w:rFonts w:hint="eastAsia"/>
          <w:lang w:val="en-US" w:eastAsia="zh-CN"/>
        </w:rPr>
      </w:pPr>
      <w:r>
        <w:rPr>
          <w:rFonts w:hint="eastAsia"/>
          <w:lang w:val="en-US" w:eastAsia="zh-CN"/>
        </w:rPr>
        <w:t>一、案例分析题（根据所给案例，回答后面的问题。50分）</w:t>
      </w:r>
    </w:p>
    <w:p w14:paraId="369F03B7">
      <w:pPr>
        <w:keepNext w:val="0"/>
        <w:keepLines w:val="0"/>
        <w:pageBreakBefore w:val="0"/>
        <w:widowControl/>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lang w:val="en-US" w:eastAsia="zh-CN"/>
        </w:rPr>
      </w:pPr>
      <w:r>
        <w:rPr>
          <w:rFonts w:hint="eastAsia" w:ascii="宋体" w:hAnsi="宋体" w:eastAsia="宋体" w:cs="宋体"/>
          <w:b/>
          <w:bCs/>
          <w:lang w:val="en-US" w:eastAsia="zh-CN"/>
        </w:rPr>
        <w:t>案例一</w:t>
      </w:r>
    </w:p>
    <w:p w14:paraId="21652132">
      <w:pPr>
        <w:bidi w:val="0"/>
        <w:rPr>
          <w:rFonts w:hint="eastAsia" w:ascii="宋体" w:hAnsi="宋体" w:eastAsia="宋体" w:cs="宋体"/>
          <w:b/>
          <w:bCs/>
          <w:lang w:val="en-US" w:eastAsia="zh-CN"/>
        </w:rPr>
      </w:pPr>
      <w:r>
        <w:rPr>
          <w:rFonts w:hint="eastAsia" w:ascii="宋体" w:hAnsi="宋体" w:eastAsia="宋体" w:cs="宋体"/>
          <w:b/>
          <w:bCs/>
          <w:lang w:val="en-US" w:eastAsia="zh-CN"/>
        </w:rPr>
        <w:t>材料1</w:t>
      </w:r>
    </w:p>
    <w:p w14:paraId="61C62968">
      <w:pPr>
        <w:bidi w:val="0"/>
        <w:rPr>
          <w:rFonts w:hint="eastAsia" w:ascii="宋体" w:hAnsi="宋体" w:eastAsia="宋体" w:cs="宋体"/>
          <w:lang w:val="en-US" w:eastAsia="zh-CN"/>
        </w:rPr>
      </w:pPr>
      <w:r>
        <w:rPr>
          <w:rFonts w:hint="eastAsia" w:ascii="宋体" w:hAnsi="宋体" w:eastAsia="宋体" w:cs="宋体"/>
          <w:lang w:val="en-US" w:eastAsia="zh-CN"/>
        </w:rPr>
        <w:t>回望刚刚过去的2023年，中国经济顶住压力，展现较强韧性。坚持高质量发展，中国制造凭借新技术、新产品脱颖而出，新能源汽车、锂电池、光伏产品等“新三样”扬帆出海，叫响全球。据海关统计，“新三样”产品出口合计1.06万亿元。首次突破万亿大关，同比增长29.9%。</w:t>
      </w:r>
    </w:p>
    <w:p w14:paraId="2AD524EA">
      <w:pPr>
        <w:bidi w:val="0"/>
        <w:rPr>
          <w:rFonts w:hint="eastAsia" w:ascii="宋体" w:hAnsi="宋体" w:eastAsia="宋体" w:cs="宋体"/>
          <w:lang w:val="en-US" w:eastAsia="zh-CN"/>
        </w:rPr>
      </w:pPr>
      <w:r>
        <w:rPr>
          <w:rFonts w:hint="eastAsia" w:ascii="宋体" w:hAnsi="宋体" w:eastAsia="宋体" w:cs="宋体"/>
          <w:lang w:val="en-US" w:eastAsia="zh-CN"/>
        </w:rPr>
        <w:t>作为我国近年来快速发展的工业产品，“新三样”持续跑出“加速度”：自2017年宁德时代问鼎全球动力电池年度出货量冠军后，我国动力电池出货量开始领跑全球；光伏组件产量已连续16年位居全球首位，多晶硅、硅片、电池片、组件等产量产能的全球占比均达80%以上；新能源汽车产销量连续8年位居全球第一，全球市场份额超过六成，出口量正以遥遥领先的态势上升，2023年120万辆，同比增长超过77%。与服装、家具、家电等“老三样”不同，“新三样”在新技术新一轮快速起量的第一时间，便形成强大的市场竞争力。</w:t>
      </w:r>
    </w:p>
    <w:p w14:paraId="3C0B6D82">
      <w:pPr>
        <w:bidi w:val="0"/>
        <w:rPr>
          <w:rFonts w:hint="eastAsia" w:ascii="宋体" w:hAnsi="宋体" w:eastAsia="宋体" w:cs="宋体"/>
          <w:b/>
          <w:bCs/>
          <w:lang w:val="en-US" w:eastAsia="zh-CN"/>
        </w:rPr>
      </w:pPr>
      <w:r>
        <w:rPr>
          <w:rFonts w:hint="eastAsia" w:ascii="宋体" w:hAnsi="宋体" w:eastAsia="宋体" w:cs="宋体"/>
          <w:b/>
          <w:bCs/>
          <w:lang w:val="en-US" w:eastAsia="zh-CN"/>
        </w:rPr>
        <w:t>材料2</w:t>
      </w:r>
    </w:p>
    <w:p w14:paraId="0CF05578">
      <w:pPr>
        <w:bidi w:val="0"/>
        <w:rPr>
          <w:rFonts w:hint="eastAsia" w:ascii="宋体" w:hAnsi="宋体" w:eastAsia="宋体" w:cs="宋体"/>
          <w:lang w:val="en-US" w:eastAsia="zh-CN"/>
        </w:rPr>
      </w:pPr>
      <w:r>
        <w:rPr>
          <w:rFonts w:hint="eastAsia" w:ascii="宋体" w:hAnsi="宋体" w:eastAsia="宋体" w:cs="宋体"/>
          <w:lang w:val="en-US" w:eastAsia="zh-CN"/>
        </w:rPr>
        <w:t>14亿多人口，4亿多中等收入群体，全球第二大消费市场，第一大网络零售市场，我国是世界上最有潜力的超大规模市场。它像一个“加速器”，能以更快速度形成规模经济效应。</w:t>
      </w:r>
    </w:p>
    <w:p w14:paraId="3E40E3D7">
      <w:pPr>
        <w:bidi w:val="0"/>
        <w:rPr>
          <w:rFonts w:hint="eastAsia" w:ascii="宋体" w:hAnsi="宋体" w:eastAsia="宋体" w:cs="宋体"/>
          <w:lang w:val="en-US" w:eastAsia="zh-CN"/>
        </w:rPr>
      </w:pPr>
      <w:r>
        <w:rPr>
          <w:rFonts w:hint="eastAsia" w:ascii="宋体" w:hAnsi="宋体" w:eastAsia="宋体" w:cs="宋体"/>
          <w:lang w:val="en-US" w:eastAsia="zh-CN"/>
        </w:rPr>
        <w:t>“在新产业发展的起始阶段，企业往往需要投入设备等重资产。有了规模经济，企业就能更好地摊薄成本尤其是前期投入较大的固定成本和创新成本，从而形成竞争优势。”SD研究院电子所数字经济室马主任认为。</w:t>
      </w:r>
    </w:p>
    <w:p w14:paraId="29EAE73C">
      <w:pPr>
        <w:bidi w:val="0"/>
        <w:rPr>
          <w:rFonts w:hint="eastAsia" w:ascii="宋体" w:hAnsi="宋体" w:eastAsia="宋体" w:cs="宋体"/>
          <w:lang w:val="en-US" w:eastAsia="zh-CN"/>
        </w:rPr>
      </w:pPr>
      <w:r>
        <w:rPr>
          <w:rFonts w:hint="eastAsia" w:ascii="宋体" w:hAnsi="宋体" w:eastAsia="宋体" w:cs="宋体"/>
          <w:lang w:val="en-US" w:eastAsia="zh-CN"/>
        </w:rPr>
        <w:t>以光伏产品的发展为例，光伏发电要替代传统发电，最关键的竞争点就是降本增效。近年来，随着技术逐步成熟、应用规模扩大，相比10年前，光伏组件价格和光伏电站投资成本下降超过80%。</w:t>
      </w:r>
    </w:p>
    <w:p w14:paraId="0FBCAFA8">
      <w:pPr>
        <w:bidi w:val="0"/>
        <w:rPr>
          <w:rFonts w:hint="eastAsia" w:ascii="宋体" w:hAnsi="宋体" w:eastAsia="宋体" w:cs="宋体"/>
          <w:lang w:val="en-US" w:eastAsia="zh-CN"/>
        </w:rPr>
      </w:pPr>
      <w:r>
        <w:rPr>
          <w:rFonts w:hint="eastAsia" w:ascii="宋体" w:hAnsi="宋体" w:eastAsia="宋体" w:cs="宋体"/>
          <w:lang w:val="en-US" w:eastAsia="zh-CN"/>
        </w:rPr>
        <w:t>改革开放以来，我国巨大的人口红利，助推“老三样”等产业快速发展；如今，人口数量红利趋于下降，但人力资本质量的红利正在显现，新增劳动力平均受教育年限上升到14年，接受高等教育人口达2.4亿，研发人才数量全球第一，技能人才总量超过2亿人，很好满足了“新三样”“老三样”对劳动者技能的要求。</w:t>
      </w:r>
    </w:p>
    <w:p w14:paraId="1DC2E9DC">
      <w:pPr>
        <w:bidi w:val="0"/>
        <w:rPr>
          <w:rFonts w:hint="eastAsia" w:ascii="宋体" w:hAnsi="宋体" w:eastAsia="宋体" w:cs="宋体"/>
          <w:b/>
          <w:bCs/>
          <w:lang w:val="en-US" w:eastAsia="zh-CN"/>
        </w:rPr>
      </w:pPr>
      <w:r>
        <w:rPr>
          <w:rFonts w:hint="eastAsia" w:ascii="宋体" w:hAnsi="宋体" w:eastAsia="宋体" w:cs="宋体"/>
          <w:b/>
          <w:bCs/>
          <w:lang w:val="en-US" w:eastAsia="zh-CN"/>
        </w:rPr>
        <w:t>材料3</w:t>
      </w:r>
    </w:p>
    <w:p w14:paraId="101396E4">
      <w:pPr>
        <w:bidi w:val="0"/>
        <w:rPr>
          <w:rFonts w:hint="eastAsia" w:ascii="宋体" w:hAnsi="宋体" w:eastAsia="宋体" w:cs="宋体"/>
          <w:lang w:val="en-US" w:eastAsia="zh-CN"/>
        </w:rPr>
      </w:pPr>
      <w:r>
        <w:rPr>
          <w:rFonts w:hint="eastAsia" w:ascii="宋体" w:hAnsi="宋体" w:eastAsia="宋体" w:cs="宋体"/>
          <w:lang w:val="en-US" w:eastAsia="zh-CN"/>
        </w:rPr>
        <w:t>“在长三角落户的企业家是很幸福。”今年第五届长三角一体化发展高层论坛上，比亚迪股份有限公司董事长兼总裁王传福这样分享自己的切身感受，引发许多共鸣。长三角地区新能源汽车产业链集群优势明显，聚集了大批高校、科研院所和高新技术企业，有着让人羡慕的市场体量和消费力，吸引了不少企业前来落户。如中铝集团联合上海交大、浙大、吉利、中国科学院宁波材料所等开展科技攻关，解决了铝应用关键技术难题。“浙江中铝”作为中铝集团汽车轻量化产业平台，可提供绿色铝材从研发到量产供货的最佳性价比整体解决方案，而长三角作为国内最大的新能源汽车产业集聚地，具有完备的上下游产业链，为公司的创新产品提供了一个需求旺盛的大市场。</w:t>
      </w:r>
    </w:p>
    <w:p w14:paraId="363BA902">
      <w:pPr>
        <w:bidi w:val="0"/>
        <w:rPr>
          <w:rFonts w:hint="eastAsia" w:ascii="宋体" w:hAnsi="宋体" w:eastAsia="宋体" w:cs="宋体"/>
          <w:lang w:val="en-US" w:eastAsia="zh-CN"/>
        </w:rPr>
      </w:pPr>
      <w:r>
        <w:rPr>
          <w:rFonts w:hint="eastAsia" w:ascii="宋体" w:hAnsi="宋体" w:eastAsia="宋体" w:cs="宋体"/>
          <w:lang w:val="en-US" w:eastAsia="zh-CN"/>
        </w:rPr>
        <w:t>新能源汽车全产业链集群发展、协同创新带来低成本和高效率；上海，提供芯片、软件；江苏常州，提供动力电池；浙江宁波，提供车身一体化压铸机……在长三角地区，从原材料、零部件到整车、后市场，新能源汽车上下游企业比邻而居、携手并进。一家整车厂，可在4小时车程内配齐所有零部件。</w:t>
      </w:r>
    </w:p>
    <w:p w14:paraId="1E15AA74">
      <w:pPr>
        <w:bidi w:val="0"/>
        <w:rPr>
          <w:rFonts w:hint="eastAsia" w:ascii="宋体" w:hAnsi="宋体" w:eastAsia="宋体" w:cs="宋体"/>
          <w:lang w:val="en-US" w:eastAsia="zh-CN"/>
        </w:rPr>
      </w:pPr>
      <w:r>
        <w:rPr>
          <w:rFonts w:hint="eastAsia" w:ascii="宋体" w:hAnsi="宋体" w:eastAsia="宋体" w:cs="宋体"/>
          <w:lang w:val="en-US" w:eastAsia="zh-CN"/>
        </w:rPr>
        <w:t>拥有联合国产业分类中全部工业门类，制造业规模连续13年居世界首位、增加值占全球比重近30%，220多种工业产品产量居世界首位……我国实体经济底盘坚实、体系完备，助力中国制造“由大到强”。龙头企业牵引带动，中小企业各展其长，产业链上下游合力攻坚，助力“新三样”在我国实现多点突破、群体跃升。</w:t>
      </w:r>
    </w:p>
    <w:p w14:paraId="6AB58187">
      <w:pPr>
        <w:bidi w:val="0"/>
        <w:rPr>
          <w:rFonts w:hint="eastAsia" w:ascii="宋体" w:hAnsi="宋体" w:eastAsia="宋体" w:cs="宋体"/>
          <w:lang w:val="en-US" w:eastAsia="zh-CN"/>
        </w:rPr>
      </w:pPr>
      <w:r>
        <w:rPr>
          <w:rFonts w:hint="eastAsia" w:ascii="宋体" w:hAnsi="宋体" w:eastAsia="宋体" w:cs="宋体"/>
          <w:lang w:val="en-US" w:eastAsia="zh-CN"/>
        </w:rPr>
        <w:t>如光伏产业。以前是原料、设备、市场“三头在外”，现在已逐步形成从工业硅、高纯硅材料、硅锭、电池片、光伏生产设备到系统集成、光伏产品应用等环节全覆盖的完整产业链。</w:t>
      </w:r>
    </w:p>
    <w:p w14:paraId="0610EE19">
      <w:pPr>
        <w:bidi w:val="0"/>
        <w:rPr>
          <w:rFonts w:hint="eastAsia" w:ascii="宋体" w:hAnsi="宋体" w:eastAsia="宋体" w:cs="宋体"/>
          <w:lang w:val="en-US" w:eastAsia="zh-CN"/>
        </w:rPr>
      </w:pPr>
      <w:r>
        <w:rPr>
          <w:rFonts w:hint="eastAsia" w:ascii="宋体" w:hAnsi="宋体" w:eastAsia="宋体" w:cs="宋体"/>
          <w:lang w:val="en-US" w:eastAsia="zh-CN"/>
        </w:rPr>
        <w:t>又如动力电池行业。2012年，我国动力电池行业的本土供应链企业只有80家左右，发展到现在，已有2000多家。目前，全球动力电池行业80%以上的核心供应体系在中国。</w:t>
      </w:r>
    </w:p>
    <w:p w14:paraId="65EE8F7A">
      <w:pPr>
        <w:bidi w:val="0"/>
        <w:rPr>
          <w:rFonts w:hint="eastAsia" w:ascii="宋体" w:hAnsi="宋体" w:eastAsia="宋体" w:cs="宋体"/>
          <w:b/>
          <w:bCs/>
          <w:lang w:val="en-US" w:eastAsia="zh-CN"/>
        </w:rPr>
      </w:pPr>
      <w:r>
        <w:rPr>
          <w:rFonts w:hint="eastAsia" w:ascii="宋体" w:hAnsi="宋体" w:eastAsia="宋体" w:cs="宋体"/>
          <w:b/>
          <w:bCs/>
          <w:lang w:val="en-US" w:eastAsia="zh-CN"/>
        </w:rPr>
        <w:t>材料4</w:t>
      </w:r>
    </w:p>
    <w:p w14:paraId="18733380">
      <w:pPr>
        <w:bidi w:val="0"/>
        <w:rPr>
          <w:rFonts w:hint="eastAsia" w:ascii="宋体" w:hAnsi="宋体" w:eastAsia="宋体" w:cs="宋体"/>
          <w:lang w:val="en-US" w:eastAsia="zh-CN"/>
        </w:rPr>
      </w:pPr>
      <w:r>
        <w:rPr>
          <w:rFonts w:hint="eastAsia" w:ascii="宋体" w:hAnsi="宋体" w:eastAsia="宋体" w:cs="宋体"/>
          <w:lang w:val="en-US" w:eastAsia="zh-CN"/>
        </w:rPr>
        <w:t>在重庆长安科技智能驾驶实验楼里，3台智能驾驶试验车正在回传测试数据。测试中遇到的虚报障碍物、误制动、漏制动等问题，都会由自主研发的SDA电子电气架构云平台自动抓取，并在云平台的数据处理系统里自动进行场景特征提取与分析，通过仿真模拟，提出解决方案。这大大提升了智能驾驶软件的迭代速度，软件版本每周更新一次，两个月完成一次大迭代。长安汽车围绕“软件定义汽车”开发全新中央集成式电子电气架构，是我国新能源汽车产业技术快速突破的一个缩影。</w:t>
      </w:r>
    </w:p>
    <w:p w14:paraId="4F75A1D8">
      <w:pPr>
        <w:bidi w:val="0"/>
        <w:rPr>
          <w:rFonts w:hint="eastAsia" w:ascii="宋体" w:hAnsi="宋体" w:eastAsia="宋体" w:cs="宋体"/>
          <w:lang w:val="en-US" w:eastAsia="zh-CN"/>
        </w:rPr>
      </w:pPr>
      <w:r>
        <w:rPr>
          <w:rFonts w:hint="eastAsia" w:ascii="宋体" w:hAnsi="宋体" w:eastAsia="宋体" w:cs="宋体"/>
          <w:lang w:val="en-US" w:eastAsia="zh-CN"/>
        </w:rPr>
        <w:t>在智能驾驶领域，国产车规级激光雷达从无到有、从弱到强。上海HS科技车载激光雷达累计交付量突破30万台，2023年12月单月交付量突破5万台。深圳速腾聚创正与全球21家整车厂定点合作，定点车型达61款，2023年1至10月车载激光雷达累计销量12.2万台。</w:t>
      </w:r>
    </w:p>
    <w:p w14:paraId="1B16CB57">
      <w:pPr>
        <w:bidi w:val="0"/>
        <w:rPr>
          <w:rFonts w:hint="eastAsia" w:ascii="宋体" w:hAnsi="宋体" w:eastAsia="宋体" w:cs="宋体"/>
          <w:b/>
          <w:bCs/>
          <w:lang w:val="en-US" w:eastAsia="zh-CN"/>
        </w:rPr>
      </w:pPr>
      <w:r>
        <w:rPr>
          <w:rFonts w:hint="eastAsia" w:ascii="宋体" w:hAnsi="宋体" w:eastAsia="宋体" w:cs="宋体"/>
          <w:lang w:val="en-US" w:eastAsia="zh-CN"/>
        </w:rPr>
        <w:t>国产车规级芯片、智能辅助驾驶应用、800伏超充、多合一智能电驱、串并联一体式智能插混系统、CIB电池车身一体化技术、“人车家”生态智能座舱……产品、技术加速迭代，让中国新能源汽车从标准技术的接受者逐步变成了制定者。</w:t>
      </w:r>
    </w:p>
    <w:p w14:paraId="5FA96D3D">
      <w:pPr>
        <w:bidi w:val="0"/>
        <w:rPr>
          <w:rFonts w:hint="eastAsia" w:ascii="宋体" w:hAnsi="宋体" w:eastAsia="宋体" w:cs="宋体"/>
          <w:b/>
          <w:bCs/>
          <w:lang w:val="en-US" w:eastAsia="zh-CN"/>
        </w:rPr>
      </w:pPr>
    </w:p>
    <w:p w14:paraId="1BED79DE">
      <w:pPr>
        <w:bidi w:val="0"/>
        <w:rPr>
          <w:rFonts w:hint="eastAsia" w:ascii="宋体" w:hAnsi="宋体" w:eastAsia="宋体" w:cs="宋体"/>
          <w:b/>
          <w:bCs/>
          <w:lang w:val="en-US" w:eastAsia="zh-CN"/>
        </w:rPr>
      </w:pPr>
    </w:p>
    <w:p w14:paraId="19717094">
      <w:pPr>
        <w:bidi w:val="0"/>
        <w:rPr>
          <w:rFonts w:hint="eastAsia" w:ascii="宋体" w:hAnsi="宋体" w:eastAsia="宋体" w:cs="宋体"/>
          <w:b/>
          <w:bCs/>
          <w:lang w:val="en-US" w:eastAsia="zh-CN"/>
        </w:rPr>
      </w:pPr>
    </w:p>
    <w:p w14:paraId="5FB56C63">
      <w:pPr>
        <w:bidi w:val="0"/>
        <w:rPr>
          <w:rFonts w:hint="eastAsia" w:ascii="宋体" w:hAnsi="宋体" w:eastAsia="宋体" w:cs="宋体"/>
          <w:b/>
          <w:bCs/>
          <w:lang w:val="en-US" w:eastAsia="zh-CN"/>
        </w:rPr>
      </w:pPr>
      <w:r>
        <w:rPr>
          <w:rFonts w:hint="eastAsia" w:ascii="宋体" w:hAnsi="宋体" w:eastAsia="宋体" w:cs="宋体"/>
          <w:b/>
          <w:bCs/>
          <w:lang w:val="en-US" w:eastAsia="zh-CN"/>
        </w:rPr>
        <w:t>材料5</w:t>
      </w:r>
    </w:p>
    <w:p w14:paraId="7A1EEFD3">
      <w:pPr>
        <w:bidi w:val="0"/>
        <w:rPr>
          <w:rFonts w:hint="eastAsia" w:ascii="宋体" w:hAnsi="宋体" w:eastAsia="宋体" w:cs="宋体"/>
          <w:lang w:val="en-US" w:eastAsia="zh-CN"/>
        </w:rPr>
      </w:pPr>
      <w:r>
        <w:rPr>
          <w:rFonts w:hint="eastAsia" w:ascii="宋体" w:hAnsi="宋体" w:eastAsia="宋体" w:cs="宋体"/>
          <w:lang w:val="en-US" w:eastAsia="zh-CN"/>
        </w:rPr>
        <w:t>近年来，为支持新能源汽车发展，各部门先后推出70余项政策措施，完善配套、夯实基础、促进消费、优化生态。系统、科学、精准的产业政策，适应了不同阶段的产业发展，让新能源汽车在我国从无到有、从小到大、从弱到强。</w:t>
      </w:r>
    </w:p>
    <w:p w14:paraId="434C7D8A">
      <w:pPr>
        <w:bidi w:val="0"/>
        <w:rPr>
          <w:rFonts w:hint="eastAsia" w:ascii="宋体" w:hAnsi="宋体" w:eastAsia="宋体" w:cs="宋体"/>
          <w:lang w:val="en-US" w:eastAsia="zh-CN"/>
        </w:rPr>
      </w:pPr>
      <w:r>
        <w:rPr>
          <w:rFonts w:hint="eastAsia" w:ascii="宋体" w:hAnsi="宋体" w:eastAsia="宋体" w:cs="宋体"/>
          <w:lang w:val="en-US" w:eastAsia="zh-CN"/>
        </w:rPr>
        <w:t>在供给侧，先后出台两个中长期发展规划，有序放开新能源汽车准入门槛，取消新能源汽车外资股比限制，实施并两度优化新能源汽车“双积分”管理办法，促进汽车企业电动化转型；在需求侧，从“十城千辆”示范运行，到实施新能源汽车两级财政补贴政策，再到补贴推出后延续新能源免征购置税等相关政策，启动新能源汽车下乡，不断拓宽市场空间；在配套设施领域，先后出台实施意见，推动建立适度超前、布局均衡、智能高效的充换电基础设施体系和动力电池回收利用体系。</w:t>
      </w:r>
    </w:p>
    <w:p w14:paraId="156A3113">
      <w:pPr>
        <w:bidi w:val="0"/>
        <w:rPr>
          <w:rFonts w:hint="eastAsia" w:ascii="宋体" w:hAnsi="宋体" w:eastAsia="宋体" w:cs="宋体"/>
          <w:lang w:val="en-US" w:eastAsia="zh-CN"/>
        </w:rPr>
      </w:pPr>
      <w:r>
        <w:rPr>
          <w:rFonts w:hint="eastAsia" w:ascii="宋体" w:hAnsi="宋体" w:eastAsia="宋体" w:cs="宋体"/>
          <w:b/>
          <w:bCs/>
          <w:lang w:val="en-US" w:eastAsia="zh-CN"/>
        </w:rPr>
        <w:t>问题：</w:t>
      </w:r>
      <w:r>
        <w:rPr>
          <w:rFonts w:hint="eastAsia" w:ascii="宋体" w:hAnsi="宋体" w:eastAsia="宋体" w:cs="宋体"/>
          <w:lang w:val="en-US" w:eastAsia="zh-CN"/>
        </w:rPr>
        <w:t>根据材料，分析我国“新三样”走俏全球市场的原因。（20分）</w:t>
      </w:r>
    </w:p>
    <w:p w14:paraId="6E449B91">
      <w:pPr>
        <w:bidi w:val="0"/>
        <w:rPr>
          <w:rFonts w:hint="eastAsia" w:ascii="宋体" w:hAnsi="宋体" w:eastAsia="宋体" w:cs="宋体"/>
          <w:lang w:val="en-US" w:eastAsia="zh-CN"/>
        </w:rPr>
      </w:pPr>
      <w:r>
        <w:rPr>
          <w:rFonts w:hint="eastAsia" w:ascii="宋体" w:hAnsi="宋体" w:eastAsia="宋体" w:cs="宋体"/>
          <w:b/>
          <w:bCs/>
          <w:lang w:val="en-US" w:eastAsia="zh-CN"/>
        </w:rPr>
        <w:t>要求：</w:t>
      </w:r>
      <w:r>
        <w:rPr>
          <w:rFonts w:hint="eastAsia" w:ascii="宋体" w:hAnsi="宋体" w:eastAsia="宋体" w:cs="宋体"/>
          <w:lang w:val="en-US" w:eastAsia="zh-CN"/>
        </w:rPr>
        <w:t>全面准确，条理清晰，字数不超过300字。</w:t>
      </w:r>
    </w:p>
    <w:p w14:paraId="2D60CA11">
      <w:pPr>
        <w:keepNext w:val="0"/>
        <w:keepLines w:val="0"/>
        <w:pageBreakBefore w:val="0"/>
        <w:widowControl/>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lang w:val="en-US" w:eastAsia="zh-CN"/>
        </w:rPr>
      </w:pPr>
      <w:r>
        <w:rPr>
          <w:rFonts w:hint="eastAsia" w:ascii="宋体" w:hAnsi="宋体" w:eastAsia="宋体" w:cs="宋体"/>
          <w:b/>
          <w:bCs/>
          <w:lang w:val="en-US" w:eastAsia="zh-CN"/>
        </w:rPr>
        <w:t>案例二</w:t>
      </w:r>
    </w:p>
    <w:p w14:paraId="181A42A6">
      <w:pPr>
        <w:bidi w:val="0"/>
        <w:rPr>
          <w:rFonts w:hint="eastAsia" w:ascii="宋体" w:hAnsi="宋体" w:eastAsia="宋体" w:cs="宋体"/>
          <w:b/>
          <w:bCs/>
          <w:lang w:val="en-US" w:eastAsia="zh-CN"/>
        </w:rPr>
      </w:pPr>
      <w:r>
        <w:rPr>
          <w:rFonts w:hint="eastAsia" w:ascii="宋体" w:hAnsi="宋体" w:eastAsia="宋体" w:cs="宋体"/>
          <w:b/>
          <w:bCs/>
          <w:lang w:val="en-US" w:eastAsia="zh-CN"/>
        </w:rPr>
        <w:t>材料1</w:t>
      </w:r>
    </w:p>
    <w:p w14:paraId="086DECAC">
      <w:pPr>
        <w:bidi w:val="0"/>
        <w:rPr>
          <w:rFonts w:hint="eastAsia" w:ascii="宋体" w:hAnsi="宋体" w:eastAsia="宋体" w:cs="宋体"/>
          <w:lang w:val="en-US" w:eastAsia="zh-CN"/>
        </w:rPr>
      </w:pPr>
      <w:r>
        <w:rPr>
          <w:rFonts w:hint="eastAsia" w:ascii="宋体" w:hAnsi="宋体" w:eastAsia="宋体" w:cs="宋体"/>
          <w:lang w:val="en-US" w:eastAsia="zh-CN"/>
        </w:rPr>
        <w:t>全国巾帼建功标兵、民宿“墟里”创始人小谢自述节选：</w:t>
      </w:r>
    </w:p>
    <w:p w14:paraId="2872B220">
      <w:pPr>
        <w:bidi w:val="0"/>
        <w:rPr>
          <w:rFonts w:hint="eastAsia" w:ascii="宋体" w:hAnsi="宋体" w:eastAsia="宋体" w:cs="宋体"/>
          <w:lang w:val="en-US" w:eastAsia="zh-CN"/>
        </w:rPr>
      </w:pPr>
      <w:r>
        <w:rPr>
          <w:rFonts w:hint="eastAsia" w:ascii="宋体" w:hAnsi="宋体" w:eastAsia="宋体" w:cs="宋体"/>
          <w:lang w:val="en-US" w:eastAsia="zh-CN"/>
        </w:rPr>
        <w:t>我是一名土生土长的温州人，毕业于北京大学，法律专业硕士，曾是北京一家律师事务所合伙人，有十年执业经历。十年前，我回到温州老家永嘉的乡村，开始动手改造第一栋乡舍，因喜欢陶渊明的诗句“暖暖远人村，依依墟里烟”，遂取名“墟里”。这在当时是个疯狂的举动，修到一半，父亲让我悬崖勒马，朋友劝我及时止损。但没想到的是，还没正式营业，客人就排到了一个月以后。而我一篇寻管家的帖子——“满世界找你”，竟然引来了1000多封邮件。这些来自天南海北的鼓励和支持，让我更加坚定了自己的选择，我知道乡村是许多人心里的情结，而我要让我们的乡村，成为回得来的桃花源。</w:t>
      </w:r>
    </w:p>
    <w:p w14:paraId="726D76B1">
      <w:pPr>
        <w:bidi w:val="0"/>
        <w:rPr>
          <w:rFonts w:hint="eastAsia" w:ascii="宋体" w:hAnsi="宋体" w:eastAsia="宋体" w:cs="宋体"/>
          <w:lang w:val="en-US" w:eastAsia="zh-CN"/>
        </w:rPr>
      </w:pPr>
      <w:r>
        <w:rPr>
          <w:rFonts w:hint="eastAsia" w:ascii="宋体" w:hAnsi="宋体" w:eastAsia="宋体" w:cs="宋体"/>
          <w:lang w:val="en-US" w:eastAsia="zh-CN"/>
        </w:rPr>
        <w:t>五年前，墟里与泰顺徐岙底村结缘。这里是泰顺保存最完整的古村落之一，风光秀美、人文淳朴。来这里之后，我们提出了从传统村落到“共益社区”的开发模式，重构立足当下与面向未来的新型乡村共同体，让渴望回归乡村的城市人群与愿意留守建设家乡的乡村人群成为一个新的整体，以“古村空间改造、社区人口结构重组与新型集体经济体搭建”为三部曲，完成从乡村美好生活的创造到返乡支持系统的建设，从乡村生活共同体到在地产业连接器的进化，构筑了一片桃花源。这些年来，每年吸引全国1万多个家庭来到徐岙底，新老乡民共同携手，加快推进徐岙底村的就地现代化和可持续发展。</w:t>
      </w:r>
    </w:p>
    <w:p w14:paraId="67CA0723">
      <w:pPr>
        <w:bidi w:val="0"/>
        <w:rPr>
          <w:rFonts w:hint="eastAsia" w:ascii="宋体" w:hAnsi="宋体" w:eastAsia="宋体" w:cs="宋体"/>
          <w:lang w:val="en-US" w:eastAsia="zh-CN"/>
        </w:rPr>
      </w:pPr>
      <w:r>
        <w:rPr>
          <w:rFonts w:hint="eastAsia" w:ascii="宋体" w:hAnsi="宋体" w:eastAsia="宋体" w:cs="宋体"/>
          <w:lang w:val="en-US" w:eastAsia="zh-CN"/>
        </w:rPr>
        <w:t>这些年，泰顺建立政府、村集体、村民和社会力量的多元投入机制，县财政累计投入1.48亿元，成功修缮历史文化古村落60个。借这股春风，我们邀请专业的建筑工作室，对有价值的古村落、古民居、山水风光进行保护、整治和开发利用，帮助村民修缮房屋，挖掘乌衣红粬、提线木偶等非遗文化，分期建设了墟里乡舍、乡土餐厅、自然教育基地和博物馆等项目，让灿烂悠久的农耕文化焕发了新生。</w:t>
      </w:r>
    </w:p>
    <w:p w14:paraId="05A137CC">
      <w:pPr>
        <w:bidi w:val="0"/>
        <w:rPr>
          <w:rFonts w:hint="eastAsia" w:ascii="宋体" w:hAnsi="宋体" w:eastAsia="宋体" w:cs="宋体"/>
          <w:lang w:val="en-US" w:eastAsia="zh-CN"/>
        </w:rPr>
      </w:pPr>
      <w:r>
        <w:rPr>
          <w:rFonts w:hint="eastAsia" w:ascii="宋体" w:hAnsi="宋体" w:eastAsia="宋体" w:cs="宋体"/>
          <w:lang w:val="en-US" w:eastAsia="zh-CN"/>
        </w:rPr>
        <w:t>原本荒废的文元院有了孩童嬉闹的欢声笑语，顶头厝几百年的木构楼房里有了茶香书影，临溪的咖啡馆楼上有了展览厅，乌衣红粬的展陈活化了村落民俗，走出了一条“活业态，巧经营”之路。</w:t>
      </w:r>
    </w:p>
    <w:p w14:paraId="5BAC84A2">
      <w:pPr>
        <w:bidi w:val="0"/>
        <w:rPr>
          <w:rFonts w:hint="eastAsia" w:ascii="宋体" w:hAnsi="宋体" w:eastAsia="宋体" w:cs="宋体"/>
          <w:lang w:val="en-US" w:eastAsia="zh-CN"/>
        </w:rPr>
      </w:pPr>
      <w:r>
        <w:rPr>
          <w:rFonts w:hint="eastAsia" w:ascii="宋体" w:hAnsi="宋体" w:eastAsia="宋体" w:cs="宋体"/>
          <w:lang w:val="en-US" w:eastAsia="zh-CN"/>
        </w:rPr>
        <w:t>我们和政府分类建设村内商业类、公共类项目，一同深度挖掘徐岙底这片土地的多元价值，先后发起“半农半X”“最好的教育在乡村”等志愿者项目，策划“跟着节气去乡村”“宿游山野生活节”等乡村庆典活动，还有社区农场、民艺工坊、艺术家工作室以及最为核心的新乡民招募计划，有效提升了乌衣红粬和“六月六”禳神节知名度，让更多村民在家门口吃上旅游饭、走上致富路。这5年，墟里·徐岙底社区本地用工148人，修缮传统民居18座，吸引新乡民28位，举办公益活动近100场，给当地带来10亿级的流量，带动周边村民增收2500万元。</w:t>
      </w:r>
    </w:p>
    <w:p w14:paraId="3E7A5F55">
      <w:pPr>
        <w:bidi w:val="0"/>
        <w:rPr>
          <w:rFonts w:hint="eastAsia" w:ascii="宋体" w:hAnsi="宋体" w:eastAsia="宋体" w:cs="宋体"/>
          <w:b/>
          <w:bCs/>
          <w:lang w:val="en-US" w:eastAsia="zh-CN"/>
        </w:rPr>
      </w:pPr>
      <w:r>
        <w:rPr>
          <w:rFonts w:hint="eastAsia" w:ascii="宋体" w:hAnsi="宋体" w:eastAsia="宋体" w:cs="宋体"/>
          <w:b/>
          <w:bCs/>
          <w:lang w:val="en-US" w:eastAsia="zh-CN"/>
        </w:rPr>
        <w:t>材料2</w:t>
      </w:r>
    </w:p>
    <w:p w14:paraId="75477EE4">
      <w:pPr>
        <w:bidi w:val="0"/>
        <w:rPr>
          <w:rFonts w:hint="eastAsia" w:ascii="宋体" w:hAnsi="宋体" w:eastAsia="宋体" w:cs="宋体"/>
          <w:lang w:val="en-US" w:eastAsia="zh-CN"/>
        </w:rPr>
      </w:pPr>
      <w:r>
        <w:rPr>
          <w:rFonts w:hint="eastAsia" w:ascii="宋体" w:hAnsi="宋体" w:eastAsia="宋体" w:cs="宋体"/>
          <w:lang w:val="en-US" w:eastAsia="zh-CN"/>
        </w:rPr>
        <w:t>2023年度十大中国新农人、95后乡村女兽医小白接受央视《面对面》栏目采访节选：</w:t>
      </w:r>
    </w:p>
    <w:p w14:paraId="68BF5483">
      <w:pPr>
        <w:bidi w:val="0"/>
        <w:rPr>
          <w:rFonts w:hint="eastAsia" w:ascii="宋体" w:hAnsi="宋体" w:eastAsia="宋体" w:cs="宋体"/>
          <w:lang w:val="en-US" w:eastAsia="zh-CN"/>
        </w:rPr>
      </w:pPr>
      <w:r>
        <w:rPr>
          <w:rFonts w:hint="eastAsia" w:ascii="宋体" w:hAnsi="宋体" w:eastAsia="宋体" w:cs="宋体"/>
          <w:lang w:val="en-US" w:eastAsia="zh-CN"/>
        </w:rPr>
        <w:t>旁白：央视《面对面》栏目记者见到小白，是在她的兽医诊所外，一名养殖户带着他的小牛犊正在找她看病。她穿着一身粉色工作服，准备通过输液的方式给小牛治疗。</w:t>
      </w:r>
    </w:p>
    <w:p w14:paraId="327FC1E0">
      <w:pPr>
        <w:bidi w:val="0"/>
        <w:rPr>
          <w:rFonts w:hint="eastAsia" w:ascii="宋体" w:hAnsi="宋体" w:eastAsia="宋体" w:cs="宋体"/>
          <w:lang w:val="en-US" w:eastAsia="zh-CN"/>
        </w:rPr>
      </w:pPr>
      <w:r>
        <w:rPr>
          <w:rFonts w:hint="eastAsia" w:ascii="宋体" w:hAnsi="宋体" w:eastAsia="宋体" w:cs="宋体"/>
          <w:lang w:val="en-US" w:eastAsia="zh-CN"/>
        </w:rPr>
        <w:t>小白：刚开始的时候学的不是畜牧兽医专业。后来因为我爸妈养牛，本来养了十几头牛，结果一年死了7头，回去看到他们那种无助的表情，特别伤心。当时找不到兽医，只能眼睁睁看着牛死掉，我就下定决心转专业了。</w:t>
      </w:r>
    </w:p>
    <w:p w14:paraId="7DC01323">
      <w:pPr>
        <w:bidi w:val="0"/>
        <w:rPr>
          <w:rFonts w:hint="eastAsia" w:ascii="宋体" w:hAnsi="宋体" w:eastAsia="宋体" w:cs="宋体"/>
          <w:lang w:val="en-US" w:eastAsia="zh-CN"/>
        </w:rPr>
      </w:pPr>
      <w:r>
        <w:rPr>
          <w:rFonts w:hint="eastAsia" w:ascii="宋体" w:hAnsi="宋体" w:eastAsia="宋体" w:cs="宋体"/>
          <w:lang w:val="en-US" w:eastAsia="zh-CN"/>
        </w:rPr>
        <w:t>旁白：在两年半的学习中，小白每年都是技能大赛第一名。毕业前的实习，是她真正走进猪圈、鸡棚的开始。</w:t>
      </w:r>
    </w:p>
    <w:p w14:paraId="0755A50A">
      <w:pPr>
        <w:bidi w:val="0"/>
        <w:rPr>
          <w:rFonts w:hint="eastAsia" w:ascii="宋体" w:hAnsi="宋体" w:eastAsia="宋体" w:cs="宋体"/>
          <w:lang w:val="en-US" w:eastAsia="zh-CN"/>
        </w:rPr>
      </w:pPr>
      <w:r>
        <w:rPr>
          <w:rFonts w:hint="eastAsia" w:ascii="宋体" w:hAnsi="宋体" w:eastAsia="宋体" w:cs="宋体"/>
          <w:lang w:val="en-US" w:eastAsia="zh-CN"/>
        </w:rPr>
        <w:t>记者：真的到了猪圈、养鸡场，那样的环境你适应吗？</w:t>
      </w:r>
    </w:p>
    <w:p w14:paraId="2CD511F8">
      <w:pPr>
        <w:bidi w:val="0"/>
        <w:rPr>
          <w:rFonts w:hint="eastAsia" w:ascii="宋体" w:hAnsi="宋体" w:eastAsia="宋体" w:cs="宋体"/>
          <w:lang w:val="en-US" w:eastAsia="zh-CN"/>
        </w:rPr>
      </w:pPr>
      <w:r>
        <w:rPr>
          <w:rFonts w:hint="eastAsia" w:ascii="宋体" w:hAnsi="宋体" w:eastAsia="宋体" w:cs="宋体"/>
          <w:lang w:val="en-US" w:eastAsia="zh-CN"/>
        </w:rPr>
        <w:t>小白：刚开始确实不适应，但去了之后给鸡打针、给猪看病，看着它们很可爱，把它们救活的时候心里面特别有成就感，特别开心。</w:t>
      </w:r>
    </w:p>
    <w:p w14:paraId="0DF51154">
      <w:pPr>
        <w:bidi w:val="0"/>
        <w:rPr>
          <w:rFonts w:hint="eastAsia" w:ascii="宋体" w:hAnsi="宋体" w:eastAsia="宋体" w:cs="宋体"/>
          <w:lang w:val="en-US" w:eastAsia="zh-CN"/>
        </w:rPr>
      </w:pPr>
      <w:r>
        <w:rPr>
          <w:rFonts w:hint="eastAsia" w:ascii="宋体" w:hAnsi="宋体" w:eastAsia="宋体" w:cs="宋体"/>
          <w:lang w:val="en-US" w:eastAsia="zh-CN"/>
        </w:rPr>
        <w:t>记者：都能救活吗？</w:t>
      </w:r>
    </w:p>
    <w:p w14:paraId="443B7621">
      <w:pPr>
        <w:bidi w:val="0"/>
        <w:rPr>
          <w:rFonts w:hint="eastAsia" w:ascii="宋体" w:hAnsi="宋体" w:eastAsia="宋体" w:cs="宋体"/>
          <w:lang w:val="en-US" w:eastAsia="zh-CN"/>
        </w:rPr>
      </w:pPr>
      <w:r>
        <w:rPr>
          <w:rFonts w:hint="eastAsia" w:ascii="宋体" w:hAnsi="宋体" w:eastAsia="宋体" w:cs="宋体"/>
          <w:lang w:val="en-US" w:eastAsia="zh-CN"/>
        </w:rPr>
        <w:t>小白：也有救不活的。有次猪难产，接生下来小猪已经死了。老师说是我不会接产导致的，我心里特别难受。</w:t>
      </w:r>
    </w:p>
    <w:p w14:paraId="6521F240">
      <w:pPr>
        <w:bidi w:val="0"/>
        <w:rPr>
          <w:rFonts w:hint="eastAsia" w:ascii="宋体" w:hAnsi="宋体" w:eastAsia="宋体" w:cs="宋体"/>
          <w:lang w:val="en-US" w:eastAsia="zh-CN"/>
        </w:rPr>
      </w:pPr>
      <w:r>
        <w:rPr>
          <w:rFonts w:hint="eastAsia" w:ascii="宋体" w:hAnsi="宋体" w:eastAsia="宋体" w:cs="宋体"/>
          <w:lang w:val="en-US" w:eastAsia="zh-CN"/>
        </w:rPr>
        <w:t>记者：那一刻你有没有动了不再干这事的心思？</w:t>
      </w:r>
    </w:p>
    <w:p w14:paraId="661194FA">
      <w:pPr>
        <w:bidi w:val="0"/>
        <w:rPr>
          <w:rFonts w:hint="eastAsia" w:ascii="宋体" w:hAnsi="宋体" w:eastAsia="宋体" w:cs="宋体"/>
          <w:lang w:val="en-US" w:eastAsia="zh-CN"/>
        </w:rPr>
      </w:pPr>
      <w:r>
        <w:rPr>
          <w:rFonts w:hint="eastAsia" w:ascii="宋体" w:hAnsi="宋体" w:eastAsia="宋体" w:cs="宋体"/>
          <w:lang w:val="en-US" w:eastAsia="zh-CN"/>
        </w:rPr>
        <w:t>小白：没有，我想着我要把这个东西好好研究、学好。</w:t>
      </w:r>
    </w:p>
    <w:p w14:paraId="25FEBA2C">
      <w:pPr>
        <w:bidi w:val="0"/>
        <w:rPr>
          <w:rFonts w:hint="eastAsia" w:ascii="宋体" w:hAnsi="宋体" w:eastAsia="宋体" w:cs="宋体"/>
          <w:lang w:val="en-US" w:eastAsia="zh-CN"/>
        </w:rPr>
      </w:pPr>
      <w:r>
        <w:rPr>
          <w:rFonts w:hint="eastAsia" w:ascii="宋体" w:hAnsi="宋体" w:eastAsia="宋体" w:cs="宋体"/>
          <w:lang w:val="en-US" w:eastAsia="zh-CN"/>
        </w:rPr>
        <w:t>旁白：2017年，小白回到家乡做起了兽医。</w:t>
      </w:r>
    </w:p>
    <w:p w14:paraId="6ADE4E1B">
      <w:pPr>
        <w:bidi w:val="0"/>
        <w:rPr>
          <w:rFonts w:hint="eastAsia" w:ascii="宋体" w:hAnsi="宋体" w:eastAsia="宋体" w:cs="宋体"/>
          <w:lang w:val="en-US" w:eastAsia="zh-CN"/>
        </w:rPr>
      </w:pPr>
      <w:r>
        <w:rPr>
          <w:rFonts w:hint="eastAsia" w:ascii="宋体" w:hAnsi="宋体" w:eastAsia="宋体" w:cs="宋体"/>
          <w:lang w:val="en-US" w:eastAsia="zh-CN"/>
        </w:rPr>
        <w:t>记者：好多人都说第一次见到穿这么粉的，开的小车都是粉色的兽医来到牛圈里。</w:t>
      </w:r>
    </w:p>
    <w:p w14:paraId="7BB15A9F">
      <w:pPr>
        <w:bidi w:val="0"/>
        <w:rPr>
          <w:rFonts w:hint="eastAsia" w:ascii="宋体" w:hAnsi="宋体" w:eastAsia="宋体" w:cs="宋体"/>
          <w:lang w:val="en-US" w:eastAsia="zh-CN"/>
        </w:rPr>
      </w:pPr>
      <w:r>
        <w:rPr>
          <w:rFonts w:hint="eastAsia" w:ascii="宋体" w:hAnsi="宋体" w:eastAsia="宋体" w:cs="宋体"/>
          <w:lang w:val="en-US" w:eastAsia="zh-CN"/>
        </w:rPr>
        <w:t>小白：因为粉色比较干净，看着比较治愈。穿着我的粉大褂、小粉靴，看到我整齐的医药箱，我就特别开心。</w:t>
      </w:r>
    </w:p>
    <w:p w14:paraId="28ED1AB0">
      <w:pPr>
        <w:bidi w:val="0"/>
        <w:rPr>
          <w:rFonts w:hint="eastAsia" w:ascii="宋体" w:hAnsi="宋体" w:eastAsia="宋体" w:cs="宋体"/>
          <w:lang w:val="en-US" w:eastAsia="zh-CN"/>
        </w:rPr>
      </w:pPr>
      <w:r>
        <w:rPr>
          <w:rFonts w:hint="eastAsia" w:ascii="宋体" w:hAnsi="宋体" w:eastAsia="宋体" w:cs="宋体"/>
          <w:lang w:val="en-US" w:eastAsia="zh-CN"/>
        </w:rPr>
        <w:t>记者：第一次穿成这样出现在农户家的时候，大家惊讶吗？</w:t>
      </w:r>
    </w:p>
    <w:p w14:paraId="74DD0B36">
      <w:pPr>
        <w:bidi w:val="0"/>
        <w:rPr>
          <w:rFonts w:hint="eastAsia" w:ascii="宋体" w:hAnsi="宋体" w:eastAsia="宋体" w:cs="宋体"/>
          <w:lang w:val="en-US" w:eastAsia="zh-CN"/>
        </w:rPr>
      </w:pPr>
      <w:r>
        <w:rPr>
          <w:rFonts w:hint="eastAsia" w:ascii="宋体" w:hAnsi="宋体" w:eastAsia="宋体" w:cs="宋体"/>
          <w:lang w:val="en-US" w:eastAsia="zh-CN"/>
        </w:rPr>
        <w:t>小白：惊讶，不相信。在他们眼里就觉得兽医脏。我每天出门都要化妆，雨靴天天洗，大褂天天换，他们就觉得你不像干活的，不像是看牛的。</w:t>
      </w:r>
    </w:p>
    <w:p w14:paraId="55AD52DC">
      <w:pPr>
        <w:bidi w:val="0"/>
        <w:rPr>
          <w:rFonts w:hint="eastAsia" w:ascii="宋体" w:hAnsi="宋体" w:eastAsia="宋体" w:cs="宋体"/>
          <w:lang w:val="en-US" w:eastAsia="zh-CN"/>
        </w:rPr>
      </w:pPr>
      <w:r>
        <w:rPr>
          <w:rFonts w:hint="eastAsia" w:ascii="宋体" w:hAnsi="宋体" w:eastAsia="宋体" w:cs="宋体"/>
          <w:lang w:val="en-US" w:eastAsia="zh-CN"/>
        </w:rPr>
        <w:t>记者：什么时候你觉得赢得了他们的尊重？</w:t>
      </w:r>
    </w:p>
    <w:p w14:paraId="48ACBBE4">
      <w:pPr>
        <w:bidi w:val="0"/>
        <w:rPr>
          <w:rFonts w:hint="eastAsia" w:ascii="宋体" w:hAnsi="宋体" w:eastAsia="宋体" w:cs="宋体"/>
          <w:lang w:val="en-US" w:eastAsia="zh-CN"/>
        </w:rPr>
      </w:pPr>
      <w:r>
        <w:rPr>
          <w:rFonts w:hint="eastAsia" w:ascii="宋体" w:hAnsi="宋体" w:eastAsia="宋体" w:cs="宋体"/>
          <w:lang w:val="en-US" w:eastAsia="zh-CN"/>
        </w:rPr>
        <w:t>小白：就是我开始拍摄视频，通过直播的方式，让大家看到我真真实实出诊给牛看病，不是作秀，不是摆拍。</w:t>
      </w:r>
    </w:p>
    <w:p w14:paraId="245D30E7">
      <w:pPr>
        <w:bidi w:val="0"/>
        <w:rPr>
          <w:rFonts w:hint="eastAsia" w:ascii="宋体" w:hAnsi="宋体" w:eastAsia="宋体" w:cs="宋体"/>
          <w:lang w:val="en-US" w:eastAsia="zh-CN"/>
        </w:rPr>
      </w:pPr>
      <w:r>
        <w:rPr>
          <w:rFonts w:hint="eastAsia" w:ascii="宋体" w:hAnsi="宋体" w:eastAsia="宋体" w:cs="宋体"/>
          <w:lang w:val="en-US" w:eastAsia="zh-CN"/>
        </w:rPr>
        <w:t>旁白：2021年，小白开始制作网络视频，随之而来的是活也越来越多。她从早上7点到晚上11点，随叫随到。在家乡方圆50公里的范围内，每天奔波近100公里。</w:t>
      </w:r>
    </w:p>
    <w:p w14:paraId="27FB5419">
      <w:pPr>
        <w:bidi w:val="0"/>
        <w:rPr>
          <w:rFonts w:hint="eastAsia" w:ascii="宋体" w:hAnsi="宋体" w:eastAsia="宋体" w:cs="宋体"/>
          <w:lang w:val="en-US" w:eastAsia="zh-CN"/>
        </w:rPr>
      </w:pPr>
      <w:r>
        <w:rPr>
          <w:rFonts w:hint="eastAsia" w:ascii="宋体" w:hAnsi="宋体" w:eastAsia="宋体" w:cs="宋体"/>
          <w:lang w:val="en-US" w:eastAsia="zh-CN"/>
        </w:rPr>
        <w:t>在小白的兽医商店里，药品、商品琳琅满目，基本覆盖了周边村庄的需求。如今，小白在当地开了两家兽医服务站，她也从当初一个人到处跑，发展成11人的年轻团队。他们以90后为主，为当地几乎所有的养殖户服务。短视频和网络直播给小白带来关注和流量，粉丝从1万、10万，到现在的200多万，她成了一个网红博主。</w:t>
      </w:r>
    </w:p>
    <w:p w14:paraId="4C0020C9">
      <w:pPr>
        <w:bidi w:val="0"/>
        <w:rPr>
          <w:rFonts w:hint="eastAsia" w:ascii="宋体" w:hAnsi="宋体" w:eastAsia="宋体" w:cs="宋体"/>
          <w:lang w:val="en-US" w:eastAsia="zh-CN"/>
        </w:rPr>
      </w:pPr>
      <w:r>
        <w:rPr>
          <w:rFonts w:hint="eastAsia" w:ascii="宋体" w:hAnsi="宋体" w:eastAsia="宋体" w:cs="宋体"/>
          <w:lang w:val="en-US" w:eastAsia="zh-CN"/>
        </w:rPr>
        <w:t>记者：这个过程你的心态有变化吗？</w:t>
      </w:r>
    </w:p>
    <w:p w14:paraId="6EC1C4CF">
      <w:pPr>
        <w:bidi w:val="0"/>
        <w:rPr>
          <w:rFonts w:hint="eastAsia" w:ascii="宋体" w:hAnsi="宋体" w:eastAsia="宋体" w:cs="宋体"/>
          <w:lang w:val="en-US" w:eastAsia="zh-CN"/>
        </w:rPr>
      </w:pPr>
      <w:r>
        <w:rPr>
          <w:rFonts w:hint="eastAsia" w:ascii="宋体" w:hAnsi="宋体" w:eastAsia="宋体" w:cs="宋体"/>
          <w:lang w:val="en-US" w:eastAsia="zh-CN"/>
        </w:rPr>
        <w:t>小白：有，真的是起起落落。比如说到10万的时候，粉丝突然不涨了，我就会去找自身的原因，去跟养殖户更好地沟通，把这个事情做好，把视频优化。</w:t>
      </w:r>
    </w:p>
    <w:p w14:paraId="10FB9A43">
      <w:pPr>
        <w:bidi w:val="0"/>
        <w:rPr>
          <w:rFonts w:hint="eastAsia" w:ascii="宋体" w:hAnsi="宋体" w:eastAsia="宋体" w:cs="宋体"/>
          <w:lang w:val="en-US" w:eastAsia="zh-CN"/>
        </w:rPr>
      </w:pPr>
      <w:r>
        <w:rPr>
          <w:rFonts w:hint="eastAsia" w:ascii="宋体" w:hAnsi="宋体" w:eastAsia="宋体" w:cs="宋体"/>
          <w:lang w:val="en-US" w:eastAsia="zh-CN"/>
        </w:rPr>
        <w:t>记者：为什么你那么在乎你的粉丝增长量和点播量？</w:t>
      </w:r>
    </w:p>
    <w:p w14:paraId="00B5533A">
      <w:pPr>
        <w:bidi w:val="0"/>
        <w:rPr>
          <w:rFonts w:hint="eastAsia" w:ascii="宋体" w:hAnsi="宋体" w:eastAsia="宋体" w:cs="宋体"/>
          <w:lang w:val="en-US" w:eastAsia="zh-CN"/>
        </w:rPr>
      </w:pPr>
      <w:r>
        <w:rPr>
          <w:rFonts w:hint="eastAsia" w:ascii="宋体" w:hAnsi="宋体" w:eastAsia="宋体" w:cs="宋体"/>
          <w:lang w:val="en-US" w:eastAsia="zh-CN"/>
        </w:rPr>
        <w:t>小白：我们这个行业里面现在缺的就是年轻人，缺的就是返乡创业回到农村里面，真真实实帮助养殖户解决问题的年轻人，这就是我做短视频的目的。</w:t>
      </w:r>
    </w:p>
    <w:p w14:paraId="4586B2E8">
      <w:pPr>
        <w:bidi w:val="0"/>
        <w:rPr>
          <w:rFonts w:hint="eastAsia" w:ascii="宋体" w:hAnsi="宋体" w:eastAsia="宋体" w:cs="宋体"/>
          <w:lang w:val="en-US" w:eastAsia="zh-CN"/>
        </w:rPr>
      </w:pPr>
      <w:r>
        <w:rPr>
          <w:rFonts w:hint="eastAsia" w:ascii="宋体" w:hAnsi="宋体" w:eastAsia="宋体" w:cs="宋体"/>
          <w:lang w:val="en-US" w:eastAsia="zh-CN"/>
        </w:rPr>
        <w:t>记者：随着你短视频粉丝量的增加，会不会有一些厂家来找你，让你走主播带货这条路？</w:t>
      </w:r>
    </w:p>
    <w:p w14:paraId="68FF146A">
      <w:pPr>
        <w:bidi w:val="0"/>
        <w:rPr>
          <w:rFonts w:hint="eastAsia" w:ascii="宋体" w:hAnsi="宋体" w:eastAsia="宋体" w:cs="宋体"/>
          <w:lang w:val="en-US" w:eastAsia="zh-CN"/>
        </w:rPr>
      </w:pPr>
      <w:r>
        <w:rPr>
          <w:rFonts w:hint="eastAsia" w:ascii="宋体" w:hAnsi="宋体" w:eastAsia="宋体" w:cs="宋体"/>
          <w:lang w:val="en-US" w:eastAsia="zh-CN"/>
        </w:rPr>
        <w:t>小白：找我的特别多，天天都会有人来。你一场直播下来卖个一两百万，一个月赚个几百万，很多人都跟我这样说。但是我从来不是这样想的，我是想稳稳当当一步一个脚印在这个行业里面持久走下去。</w:t>
      </w:r>
    </w:p>
    <w:p w14:paraId="034E1FD1">
      <w:pPr>
        <w:bidi w:val="0"/>
        <w:rPr>
          <w:rFonts w:hint="eastAsia" w:ascii="宋体" w:hAnsi="宋体" w:eastAsia="宋体" w:cs="宋体"/>
          <w:lang w:val="en-US" w:eastAsia="zh-CN"/>
        </w:rPr>
      </w:pPr>
      <w:r>
        <w:rPr>
          <w:rFonts w:hint="eastAsia" w:ascii="宋体" w:hAnsi="宋体" w:eastAsia="宋体" w:cs="宋体"/>
          <w:lang w:val="en-US" w:eastAsia="zh-CN"/>
        </w:rPr>
        <w:t>记者：长久走下去的前方是什么？</w:t>
      </w:r>
    </w:p>
    <w:p w14:paraId="6DAFB851">
      <w:pPr>
        <w:bidi w:val="0"/>
        <w:rPr>
          <w:rFonts w:hint="eastAsia" w:ascii="宋体" w:hAnsi="宋体" w:eastAsia="宋体" w:cs="宋体"/>
          <w:lang w:val="en-US" w:eastAsia="zh-CN"/>
        </w:rPr>
      </w:pPr>
      <w:r>
        <w:rPr>
          <w:rFonts w:hint="eastAsia" w:ascii="宋体" w:hAnsi="宋体" w:eastAsia="宋体" w:cs="宋体"/>
          <w:lang w:val="en-US" w:eastAsia="zh-CN"/>
        </w:rPr>
        <w:t>小白：前方就是在畜牧行业里面做好、做强、做大，坚持在这个行业里面发展。有能力的话，带自己的兽医团队，服务全国各地的养殖户。很多人觉得我干这个工作就是为了生存，就是为了赚钱。其实当一个工作是自己很热爱的事情，去干的时候，就会特别有意义、特别值得。</w:t>
      </w:r>
    </w:p>
    <w:p w14:paraId="73A07595">
      <w:pPr>
        <w:bidi w:val="0"/>
        <w:rPr>
          <w:rFonts w:hint="eastAsia" w:ascii="宋体" w:hAnsi="宋体" w:eastAsia="宋体" w:cs="宋体"/>
          <w:lang w:val="en-US" w:eastAsia="zh-CN"/>
        </w:rPr>
      </w:pPr>
      <w:r>
        <w:rPr>
          <w:rFonts w:hint="eastAsia" w:ascii="宋体" w:hAnsi="宋体" w:eastAsia="宋体" w:cs="宋体"/>
          <w:b/>
          <w:bCs/>
          <w:lang w:val="en-US" w:eastAsia="zh-CN"/>
        </w:rPr>
        <w:t>问题：</w:t>
      </w:r>
      <w:r>
        <w:rPr>
          <w:rFonts w:hint="eastAsia" w:ascii="宋体" w:hAnsi="宋体" w:eastAsia="宋体" w:cs="宋体"/>
          <w:lang w:val="en-US" w:eastAsia="zh-CN"/>
        </w:rPr>
        <w:t>五四青年节前夕，某大学团委计划组织一批先进事迹宣传稿推送给学生，小谢和小白的事迹为其中一组文稿，根据给定资料，围绕“当代青年与乡村全面振兴”话题，为这组文稿写一份编者按。（30分）</w:t>
      </w:r>
    </w:p>
    <w:p w14:paraId="34A8EC99">
      <w:pPr>
        <w:bidi w:val="0"/>
        <w:rPr>
          <w:rFonts w:hint="eastAsia" w:ascii="宋体" w:hAnsi="宋体" w:eastAsia="宋体" w:cs="宋体"/>
          <w:lang w:val="en-US" w:eastAsia="zh-CN"/>
        </w:rPr>
      </w:pPr>
      <w:r>
        <w:rPr>
          <w:rFonts w:hint="eastAsia" w:ascii="宋体" w:hAnsi="宋体" w:eastAsia="宋体" w:cs="宋体"/>
          <w:b/>
          <w:bCs/>
          <w:lang w:val="en-US" w:eastAsia="zh-CN"/>
        </w:rPr>
        <w:t>要求：</w:t>
      </w:r>
      <w:r>
        <w:rPr>
          <w:rFonts w:hint="eastAsia" w:ascii="宋体" w:hAnsi="宋体" w:eastAsia="宋体" w:cs="宋体"/>
          <w:lang w:val="en-US" w:eastAsia="zh-CN"/>
        </w:rPr>
        <w:t>主题明确，认识深刻，条理清晰，语言流畅，字数不超过500字。</w:t>
      </w:r>
    </w:p>
    <w:p w14:paraId="2D243FF3">
      <w:pPr>
        <w:pStyle w:val="4"/>
        <w:bidi w:val="0"/>
        <w:rPr>
          <w:rFonts w:hint="eastAsia"/>
          <w:lang w:val="en-US" w:eastAsia="zh-CN"/>
        </w:rPr>
      </w:pPr>
      <w:r>
        <w:rPr>
          <w:rFonts w:hint="eastAsia"/>
          <w:lang w:val="en-US" w:eastAsia="zh-CN"/>
        </w:rPr>
        <w:t>二、作文题（阅读以下材料，然后按后面的要求作答。50分）</w:t>
      </w:r>
    </w:p>
    <w:p w14:paraId="5B614005">
      <w:pPr>
        <w:bidi w:val="0"/>
        <w:rPr>
          <w:rFonts w:hint="eastAsia" w:ascii="宋体" w:hAnsi="宋体" w:eastAsia="宋体" w:cs="宋体"/>
          <w:b/>
          <w:bCs/>
          <w:lang w:val="en-US" w:eastAsia="zh-CN"/>
        </w:rPr>
      </w:pPr>
      <w:r>
        <w:rPr>
          <w:rFonts w:hint="eastAsia" w:ascii="宋体" w:hAnsi="宋体" w:eastAsia="宋体" w:cs="宋体"/>
          <w:b/>
          <w:bCs/>
          <w:lang w:val="en-US" w:eastAsia="zh-CN"/>
        </w:rPr>
        <w:t>材料1</w:t>
      </w:r>
    </w:p>
    <w:p w14:paraId="54AC2441">
      <w:pPr>
        <w:bidi w:val="0"/>
        <w:rPr>
          <w:rFonts w:hint="eastAsia" w:ascii="宋体" w:hAnsi="宋体" w:eastAsia="宋体" w:cs="宋体"/>
          <w:lang w:val="en-US" w:eastAsia="zh-CN"/>
        </w:rPr>
      </w:pPr>
      <w:r>
        <w:rPr>
          <w:rFonts w:hint="eastAsia" w:ascii="宋体" w:hAnsi="宋体" w:eastAsia="宋体" w:cs="宋体"/>
          <w:lang w:val="en-US" w:eastAsia="zh-CN"/>
        </w:rPr>
        <w:t>最近，一款不是大厂出品的大模型火了，火到宕机，这在互联网行业中，可以说是最客观的“至高荣誉”，这就是最近在各大社交网络都广为传颂的Kimi。Kimi智能助手在去年10月首次亮相时，支持20万汉字的无损上下文长度；5个月后，3月18日，Kimi智能助手启动200万字超长无损上下文内测。在上下文窗口技术上取得突破后，Kimi智能助手引发了又一轮人工智能热潮，也让其母公司最新估值达到180亿人民币。</w:t>
      </w:r>
    </w:p>
    <w:p w14:paraId="2C89123A">
      <w:pPr>
        <w:bidi w:val="0"/>
        <w:rPr>
          <w:rFonts w:hint="eastAsia" w:ascii="宋体" w:hAnsi="宋体" w:eastAsia="宋体" w:cs="宋体"/>
          <w:lang w:val="en-US" w:eastAsia="zh-CN"/>
        </w:rPr>
      </w:pPr>
      <w:r>
        <w:rPr>
          <w:rFonts w:hint="eastAsia" w:ascii="宋体" w:hAnsi="宋体" w:eastAsia="宋体" w:cs="宋体"/>
          <w:lang w:val="en-US" w:eastAsia="zh-CN"/>
        </w:rPr>
        <w:t>Kimi由成立仅一年的人工智能初创公司月之暗面研发，创始人是32岁的青年科学家杨植麟。以科学家为创始人或创始团队成员的“硬科技”创业，正成为一种“时尚潮流”，推动相关产业突破性发展。而科学家、高端科研人才，正是这波硬科技创业潮中当之无愧的主角。如今国内各家硬科技公司里，都有科学家担任首席专家，还有不少是首席执行官和首席专家一肩挑。</w:t>
      </w:r>
    </w:p>
    <w:p w14:paraId="7A4EEB56">
      <w:pPr>
        <w:bidi w:val="0"/>
        <w:rPr>
          <w:rFonts w:hint="eastAsia" w:ascii="宋体" w:hAnsi="宋体" w:eastAsia="宋体" w:cs="宋体"/>
          <w:lang w:val="en-US" w:eastAsia="zh-CN"/>
        </w:rPr>
      </w:pPr>
      <w:r>
        <w:rPr>
          <w:rFonts w:hint="eastAsia" w:ascii="宋体" w:hAnsi="宋体" w:eastAsia="宋体" w:cs="宋体"/>
          <w:lang w:val="en-US" w:eastAsia="zh-CN"/>
        </w:rPr>
        <w:t>“学以致用，让科技真正变成一种实际的产品和生产力。”某天使投资人认为，“科学家创业者，更多是从底层技术创新驱动，做别人做不了、原来技术突破不了、大家都不敢做的事情。很多事都是0到1的伟大变革和创新，一旦成功，别人很难模仿和抄袭，极具稀缺性。”</w:t>
      </w:r>
    </w:p>
    <w:p w14:paraId="11CA1B05">
      <w:pPr>
        <w:bidi w:val="0"/>
        <w:rPr>
          <w:rFonts w:hint="eastAsia" w:ascii="宋体" w:hAnsi="宋体" w:eastAsia="宋体" w:cs="宋体"/>
          <w:lang w:val="en-US" w:eastAsia="zh-CN"/>
        </w:rPr>
      </w:pPr>
      <w:r>
        <w:rPr>
          <w:rFonts w:hint="eastAsia" w:ascii="宋体" w:hAnsi="宋体" w:eastAsia="宋体" w:cs="宋体"/>
          <w:lang w:val="en-US" w:eastAsia="zh-CN"/>
        </w:rPr>
        <w:t>过往，科学家、高端科研人才深度融入产业发展的例子也并不鲜见。“杂交水稻之父”袁隆平，不光是科学家，更是科技企业家，从科研上突破，再在工程上实现批量生产，推动了中国种业科技自立自强。华大基因创始人之一汪建，半生献身科研，半生投身产业，不仅奠定了中国基因组科学在国际上的领先地位，也推动了中国生物经济产业的战略发展。曾获中国计算机学会王选奖的大疆无人机创始人汪滔，带领大疆在全球消费级无人机市场中占据了70%以上的份额，成为该领域名副其实的“领跑者”。</w:t>
      </w:r>
    </w:p>
    <w:p w14:paraId="2E7B9390">
      <w:pPr>
        <w:bidi w:val="0"/>
        <w:rPr>
          <w:rFonts w:hint="eastAsia" w:ascii="宋体" w:hAnsi="宋体" w:eastAsia="宋体" w:cs="宋体"/>
          <w:lang w:val="en-US" w:eastAsia="zh-CN"/>
        </w:rPr>
      </w:pPr>
      <w:r>
        <w:rPr>
          <w:rFonts w:hint="eastAsia" w:ascii="宋体" w:hAnsi="宋体" w:eastAsia="宋体" w:cs="宋体"/>
          <w:lang w:val="en-US" w:eastAsia="zh-CN"/>
        </w:rPr>
        <w:t>如今，工业4.0时代的帷幕已经拉开，这个时代的技术迭代周期，常常短到以月计，甚至以周计，日新月异的硬科技在产业发展中的引领和驱动作用愈发突出。科研与企业联结一体、科技与产业深度融合，这在过去已被证明是成功的路径，更是现在和未来的发展方向。</w:t>
      </w:r>
    </w:p>
    <w:p w14:paraId="555917BB">
      <w:pPr>
        <w:bidi w:val="0"/>
        <w:rPr>
          <w:rFonts w:hint="eastAsia" w:ascii="宋体" w:hAnsi="宋体" w:eastAsia="宋体" w:cs="宋体"/>
          <w:lang w:val="en-US" w:eastAsia="zh-CN"/>
        </w:rPr>
      </w:pPr>
      <w:r>
        <w:rPr>
          <w:rFonts w:hint="eastAsia" w:ascii="宋体" w:hAnsi="宋体" w:eastAsia="宋体" w:cs="宋体"/>
          <w:b/>
          <w:bCs/>
          <w:lang w:val="en-US" w:eastAsia="zh-CN"/>
        </w:rPr>
        <w:t>材料2</w:t>
      </w:r>
    </w:p>
    <w:p w14:paraId="76FBE5A5">
      <w:pPr>
        <w:bidi w:val="0"/>
        <w:rPr>
          <w:rFonts w:hint="eastAsia" w:ascii="宋体" w:hAnsi="宋体" w:eastAsia="宋体" w:cs="宋体"/>
          <w:lang w:val="en-US" w:eastAsia="zh-CN"/>
        </w:rPr>
      </w:pPr>
      <w:r>
        <w:rPr>
          <w:rFonts w:hint="eastAsia" w:ascii="宋体" w:hAnsi="宋体" w:eastAsia="宋体" w:cs="宋体"/>
          <w:lang w:val="en-US" w:eastAsia="zh-CN"/>
        </w:rPr>
        <w:t>2023年9月，习近平总书记在黑龙江考察时指出：“整合科技创新资源，引领发展战略性新兴产业和未来产业，加快形成新质生产力。”</w:t>
      </w:r>
    </w:p>
    <w:p w14:paraId="443D59EC">
      <w:pPr>
        <w:bidi w:val="0"/>
        <w:rPr>
          <w:rFonts w:hint="eastAsia" w:ascii="宋体" w:hAnsi="宋体" w:eastAsia="宋体" w:cs="宋体"/>
          <w:lang w:val="en-US" w:eastAsia="zh-CN"/>
        </w:rPr>
      </w:pPr>
      <w:r>
        <w:rPr>
          <w:rFonts w:hint="eastAsia" w:ascii="宋体" w:hAnsi="宋体" w:eastAsia="宋体" w:cs="宋体"/>
          <w:lang w:val="en-US" w:eastAsia="zh-CN"/>
        </w:rPr>
        <w:t>相对传统生产力，新质生产力呈现出颠覆性创新驱动、产业链条新、发展质量高等特征，这就对人才提出了更高的要求。党的二十大报告明确，要“强化企业科技创新的主体地位”。企业家作为决策主体在企业创新发展中有着关键性作用，是创新发展的探索者、组织者、引领者。发展新质生产力的核心要素是科技创新，需要一大批具有较高科学素养、具备一流前沿技术背景的高素质企业家。于是，一个新名词“科技型企业家”，应运而生。</w:t>
      </w:r>
    </w:p>
    <w:p w14:paraId="5FC2D84E">
      <w:pPr>
        <w:bidi w:val="0"/>
        <w:rPr>
          <w:rFonts w:hint="eastAsia" w:ascii="宋体" w:hAnsi="宋体" w:eastAsia="宋体" w:cs="宋体"/>
          <w:lang w:val="en-US" w:eastAsia="zh-CN"/>
        </w:rPr>
      </w:pPr>
      <w:r>
        <w:rPr>
          <w:rFonts w:hint="eastAsia" w:ascii="宋体" w:hAnsi="宋体" w:eastAsia="宋体" w:cs="宋体"/>
          <w:lang w:val="en-US" w:eastAsia="zh-CN"/>
        </w:rPr>
        <w:t>龙年春节后首个工作日，浙江省委召开全省“新春第一会”，强调全面加强“三支队伍”建设，提出全力打造高水平创新型人才和企业家队伍，谋划高质量发展的“未来式”。会议强调，要围绕“以科技创新塑造发展新优势”抓落实，一体推进教育科技人才工作，促进创新链产业链资金链人才链深度融合，千方百计激发各类人才创新创业创造活力，为浙江经济社会高质量发展塑造新动能新优势。</w:t>
      </w:r>
    </w:p>
    <w:p w14:paraId="7E7D7DA5">
      <w:pPr>
        <w:bidi w:val="0"/>
        <w:rPr>
          <w:rFonts w:hint="eastAsia" w:ascii="宋体" w:hAnsi="宋体" w:eastAsia="宋体" w:cs="宋体"/>
          <w:spacing w:val="-6"/>
          <w:sz w:val="21"/>
          <w:lang w:val="en-US" w:eastAsia="zh-CN"/>
        </w:rPr>
      </w:pPr>
      <w:r>
        <w:rPr>
          <w:rFonts w:hint="eastAsia" w:ascii="宋体" w:hAnsi="宋体" w:eastAsia="宋体" w:cs="宋体"/>
          <w:b/>
          <w:bCs/>
          <w:spacing w:val="-6"/>
          <w:sz w:val="21"/>
          <w:lang w:val="en-US" w:eastAsia="zh-CN"/>
        </w:rPr>
        <w:t>问题：</w:t>
      </w:r>
      <w:r>
        <w:rPr>
          <w:rFonts w:hint="eastAsia" w:ascii="宋体" w:hAnsi="宋体" w:eastAsia="宋体" w:cs="宋体"/>
          <w:spacing w:val="-6"/>
          <w:sz w:val="21"/>
          <w:lang w:val="en-US" w:eastAsia="zh-CN"/>
        </w:rPr>
        <w:t>根据材料主旨，围绕“科技型企业家”话题，自选角度，自拟题目，写一篇议论文。（50分）</w:t>
      </w:r>
    </w:p>
    <w:p w14:paraId="33764CF4">
      <w:pPr>
        <w:bidi w:val="0"/>
        <w:rPr>
          <w:rFonts w:hint="eastAsia" w:ascii="宋体" w:hAnsi="宋体" w:eastAsia="宋体" w:cs="宋体"/>
          <w:lang w:val="en-US" w:eastAsia="zh-CN"/>
        </w:rPr>
      </w:pPr>
      <w:r>
        <w:rPr>
          <w:rFonts w:hint="eastAsia" w:ascii="宋体" w:hAnsi="宋体" w:eastAsia="宋体" w:cs="宋体"/>
          <w:b/>
          <w:bCs/>
          <w:lang w:val="en-US" w:eastAsia="zh-CN"/>
        </w:rPr>
        <w:t>要求：</w:t>
      </w:r>
      <w:r>
        <w:rPr>
          <w:rFonts w:hint="eastAsia" w:ascii="宋体" w:hAnsi="宋体" w:eastAsia="宋体" w:cs="宋体"/>
          <w:lang w:val="en-US" w:eastAsia="zh-CN"/>
        </w:rPr>
        <w:t>1.主旨明确，结构完整，思路清晰；</w:t>
      </w:r>
    </w:p>
    <w:p w14:paraId="1E5F19A1">
      <w:pPr>
        <w:bidi w:val="0"/>
        <w:ind w:left="0" w:leftChars="0" w:firstLine="1058" w:firstLineChars="504"/>
        <w:rPr>
          <w:rFonts w:hint="eastAsia" w:ascii="宋体" w:hAnsi="宋体" w:eastAsia="宋体" w:cs="宋体"/>
          <w:lang w:val="en-US" w:eastAsia="zh-CN"/>
        </w:rPr>
      </w:pPr>
      <w:r>
        <w:rPr>
          <w:rFonts w:hint="eastAsia" w:ascii="宋体" w:hAnsi="宋体" w:eastAsia="宋体" w:cs="宋体"/>
          <w:lang w:val="en-US" w:eastAsia="zh-CN"/>
        </w:rPr>
        <w:t>2.内容充实，论述深刻，语言流畅；</w:t>
      </w:r>
    </w:p>
    <w:p w14:paraId="61E01376">
      <w:pPr>
        <w:bidi w:val="0"/>
        <w:ind w:left="0" w:leftChars="0" w:firstLine="1058" w:firstLineChars="504"/>
        <w:rPr>
          <w:rFonts w:hint="eastAsia" w:ascii="宋体" w:hAnsi="宋体" w:eastAsia="宋体" w:cs="宋体"/>
          <w:lang w:val="en-US" w:eastAsia="zh-CN"/>
        </w:rPr>
      </w:pPr>
      <w:r>
        <w:rPr>
          <w:rFonts w:hint="eastAsia" w:ascii="宋体" w:hAnsi="宋体" w:eastAsia="宋体" w:cs="宋体"/>
          <w:lang w:val="en-US" w:eastAsia="zh-CN"/>
        </w:rPr>
        <w:t>3.不拘泥于给定材料；</w:t>
      </w:r>
    </w:p>
    <w:p w14:paraId="74E13F0A">
      <w:pPr>
        <w:bidi w:val="0"/>
        <w:ind w:left="0" w:leftChars="0" w:firstLine="1058" w:firstLineChars="504"/>
        <w:rPr>
          <w:rFonts w:hint="eastAsia" w:ascii="宋体" w:hAnsi="宋体" w:eastAsia="宋体" w:cs="宋体"/>
          <w:lang w:val="en-US" w:eastAsia="zh-CN"/>
        </w:rPr>
      </w:pPr>
      <w:r>
        <w:rPr>
          <w:rFonts w:hint="eastAsia" w:ascii="宋体" w:hAnsi="宋体" w:eastAsia="宋体" w:cs="宋体"/>
          <w:lang w:val="en-US" w:eastAsia="zh-CN"/>
        </w:rPr>
        <w:t>4.字数1000～1200字。</w:t>
      </w:r>
    </w:p>
    <w:p w14:paraId="09CB4536">
      <w:pPr>
        <w:pStyle w:val="2"/>
        <w:bidi w:val="0"/>
        <w:rPr>
          <w:rFonts w:hint="eastAsia"/>
          <w:lang w:val="en-US" w:eastAsia="zh-CN"/>
        </w:rPr>
      </w:pPr>
      <w:r>
        <w:rPr>
          <w:rFonts w:hint="eastAsia"/>
          <w:lang w:val="en-US" w:eastAsia="zh-CN"/>
        </w:rPr>
        <w:t>2024年4月27日浙江省事业单位统考试卷                                 《综合应用能力》参考答案及解析</w:t>
      </w:r>
    </w:p>
    <w:p w14:paraId="68E9EC7C">
      <w:pPr>
        <w:pStyle w:val="4"/>
        <w:bidi w:val="0"/>
        <w:rPr>
          <w:rFonts w:hint="default"/>
          <w:lang w:val="en-US" w:eastAsia="zh-CN"/>
        </w:rPr>
      </w:pPr>
      <w:r>
        <w:rPr>
          <w:rFonts w:hint="default"/>
          <w:lang w:val="en-US" w:eastAsia="zh-CN"/>
        </w:rPr>
        <w:t>一、案例分析题（根据所给案例，回答后面的问题。50分）</w:t>
      </w:r>
    </w:p>
    <w:p w14:paraId="4C4B6C1D">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default" w:ascii="宋体" w:hAnsi="宋体" w:eastAsia="宋体" w:cs="宋体"/>
          <w:b/>
          <w:bCs/>
          <w:lang w:val="en-US" w:eastAsia="zh-CN"/>
        </w:rPr>
      </w:pPr>
      <w:r>
        <w:rPr>
          <w:rFonts w:hint="default" w:ascii="宋体" w:hAnsi="宋体" w:eastAsia="宋体" w:cs="宋体"/>
          <w:b/>
          <w:bCs/>
          <w:lang w:val="en-US" w:eastAsia="zh-CN"/>
        </w:rPr>
        <w:t>案例一</w:t>
      </w:r>
    </w:p>
    <w:p w14:paraId="623FBC86">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default" w:ascii="宋体" w:hAnsi="宋体" w:eastAsia="宋体" w:cs="宋体"/>
          <w:b/>
          <w:bCs/>
          <w:lang w:val="en-US" w:eastAsia="zh-CN"/>
        </w:rPr>
        <w:t>问题：</w:t>
      </w:r>
      <w:r>
        <w:rPr>
          <w:rFonts w:hint="default" w:ascii="宋体" w:hAnsi="宋体" w:eastAsia="宋体" w:cs="宋体"/>
          <w:lang w:val="en-US" w:eastAsia="zh-CN"/>
        </w:rPr>
        <w:t>根据材料，分析我国“新三样”走俏全球市场的原因。（20分）</w:t>
      </w:r>
    </w:p>
    <w:p w14:paraId="3ED3890E">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default" w:ascii="宋体" w:hAnsi="宋体" w:eastAsia="宋体" w:cs="宋体"/>
          <w:lang w:val="en-US" w:eastAsia="zh-CN"/>
        </w:rPr>
        <w:t>要求：全面准确，条理清晰，字数不超过300字。</w:t>
      </w:r>
    </w:p>
    <w:p w14:paraId="033727A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【参考答案】</w:t>
      </w:r>
    </w:p>
    <w:p w14:paraId="007B83CE">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default" w:ascii="宋体" w:hAnsi="宋体" w:eastAsia="宋体" w:cs="宋体"/>
          <w:lang w:val="en-US" w:eastAsia="zh-CN"/>
        </w:rPr>
        <w:t>原因：1.市场规模潜力大。我国超大规模市场易形成规模经济效应，摊薄企业成本，形成竞争优势。2.人才红利显现。劳动力受教育程度高，研发、技能人才数量大。3.集群优势显著。全产业链集群发展、协同创新，形成较大市场体量和消费力，降本增效；聚集高校、科研院所和高新技术企业，开展科技攻关。4.实体经济坚实。具有完备的工业门类，实体经济底盘坚实、体系完备，龙头企业牵引带动，中小企业各展其长，上下游合力攻坚。5.技术迭代加速。由云平台抓取分析问题，提出解决方案，提升产品技术迭代速度。6.政策措施完备。在供给侧、需求侧、配套设施领域依据不同阶段产业发展出台政策措施，完善配套、夯实基础、促进消费、优化生态。（292字，计空格300字）</w:t>
      </w:r>
    </w:p>
    <w:p w14:paraId="0D7AC11E">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default" w:ascii="宋体" w:hAnsi="宋体" w:eastAsia="宋体" w:cs="宋体"/>
          <w:b/>
          <w:bCs/>
          <w:lang w:val="en-US" w:eastAsia="zh-CN"/>
        </w:rPr>
      </w:pPr>
      <w:r>
        <w:rPr>
          <w:rFonts w:hint="default" w:ascii="宋体" w:hAnsi="宋体" w:eastAsia="宋体" w:cs="宋体"/>
          <w:b/>
          <w:bCs/>
          <w:lang w:val="en-US" w:eastAsia="zh-CN"/>
        </w:rPr>
        <w:t>案例二</w:t>
      </w:r>
    </w:p>
    <w:p w14:paraId="1FEBE7AA">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default" w:ascii="宋体" w:hAnsi="宋体" w:eastAsia="宋体" w:cs="宋体"/>
          <w:b/>
          <w:bCs/>
          <w:lang w:val="en-US" w:eastAsia="zh-CN"/>
        </w:rPr>
        <w:t>问题：</w:t>
      </w:r>
      <w:r>
        <w:rPr>
          <w:rFonts w:hint="default" w:ascii="宋体" w:hAnsi="宋体" w:eastAsia="宋体" w:cs="宋体"/>
          <w:lang w:val="en-US" w:eastAsia="zh-CN"/>
        </w:rPr>
        <w:t>五四青年节前夕，某大学团委计划组织一批先进事迹宣传稿推送给学生，小谢和小白的事迹为其中一组文稿，根据给定资料，围绕“当代青年与乡村全面振兴”话题，为这组文稿写一份编者按。（30分）</w:t>
      </w:r>
    </w:p>
    <w:p w14:paraId="1E83F497">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default" w:ascii="宋体" w:hAnsi="宋体" w:eastAsia="宋体" w:cs="宋体"/>
          <w:lang w:val="en-US" w:eastAsia="zh-CN"/>
        </w:rPr>
        <w:t>要求：主题明确，认识深刻，条理清晰，语言流畅，字数不超过500字。</w:t>
      </w:r>
    </w:p>
    <w:p w14:paraId="44C82A9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【参考答案】</w:t>
      </w:r>
    </w:p>
    <w:p w14:paraId="19F166B3">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default" w:ascii="宋体" w:hAnsi="宋体" w:eastAsia="宋体" w:cs="宋体"/>
          <w:lang w:val="en-US" w:eastAsia="zh-CN"/>
        </w:rPr>
        <w:t>编者按：在乡村全面振兴的大背景下，一批年轻人主动选择回到乡村，以责任与担当投身乡村建设。</w:t>
      </w:r>
    </w:p>
    <w:p w14:paraId="2FDF54BC">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default" w:ascii="宋体" w:hAnsi="宋体" w:eastAsia="宋体" w:cs="宋体"/>
          <w:lang w:val="en-US" w:eastAsia="zh-CN"/>
        </w:rPr>
        <w:t>民宿“墟里”创始人小谢是北大法律系毕业生，在工作十年后选择回家乡改造乡舍。这一举动遭到了家人与朋友的劝阻，但营业量和网友的支持让他坚定选择。首先，以“共益社区”的开发模式，重构新型乡村共同体，以返乡支持系统助力更多人才建设家乡。其次，与当地政府、村集体共同携手，建立多元投入机制，修缮历史文化古村落，开发利用当地资源，挖掘非遗文化，建设商业及公共项目。同时，发起志愿者项目，策划乡村庆典活动和新乡民招募计划，有效提升知名度，让更多村民增收致富。</w:t>
      </w:r>
    </w:p>
    <w:p w14:paraId="040AD993">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default" w:ascii="宋体" w:hAnsi="宋体" w:eastAsia="宋体" w:cs="宋体"/>
          <w:lang w:val="en-US" w:eastAsia="zh-CN"/>
        </w:rPr>
        <w:t>95后女兽医小白因父母养殖失败，下定决心转专业，回家乡当兽医。面对村民的质疑，她坚定自我，以拍摄短视频、直播出诊的方式赢得信赖，同时也获得了关注和流量，吸引更多年轻人返乡创业。随后，她组建年轻团队，开设兽医服务站，为当地养殖户服务。通过和村民沟通，持续优化视频、完善服务。小白热爱兽医工作，不以赚钱为目的，以扎根行业发展为目标，找到人生奋斗的意义。</w:t>
      </w:r>
    </w:p>
    <w:p w14:paraId="403311A2">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default" w:ascii="宋体" w:hAnsi="宋体" w:eastAsia="宋体" w:cs="宋体"/>
          <w:lang w:val="en-US" w:eastAsia="zh-CN"/>
        </w:rPr>
        <w:t>乡村振兴赋予青年新的历史使命。愿当代青年以他们为榜样，肩负起乡村振兴的时代重任。（479字，计空格500字）</w:t>
      </w:r>
    </w:p>
    <w:p w14:paraId="13A307B4">
      <w:pPr>
        <w:pStyle w:val="4"/>
        <w:bidi w:val="0"/>
        <w:rPr>
          <w:rFonts w:hint="default"/>
          <w:lang w:val="en-US" w:eastAsia="zh-CN"/>
        </w:rPr>
      </w:pPr>
      <w:r>
        <w:rPr>
          <w:rFonts w:hint="default"/>
          <w:lang w:val="en-US" w:eastAsia="zh-CN"/>
        </w:rPr>
        <w:t>二、作文题（阅读以下材料，然后按后面的要求作答。50分）</w:t>
      </w:r>
    </w:p>
    <w:p w14:paraId="43555A66">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spacing w:val="-6"/>
          <w:sz w:val="21"/>
          <w:lang w:val="en-US" w:eastAsia="zh-CN"/>
        </w:rPr>
      </w:pPr>
      <w:r>
        <w:rPr>
          <w:rFonts w:hint="default" w:ascii="宋体" w:hAnsi="宋体" w:eastAsia="宋体" w:cs="宋体"/>
          <w:b/>
          <w:bCs/>
          <w:spacing w:val="-6"/>
          <w:sz w:val="21"/>
          <w:lang w:val="en-US" w:eastAsia="zh-CN"/>
        </w:rPr>
        <w:t>问题：</w:t>
      </w:r>
      <w:r>
        <w:rPr>
          <w:rFonts w:hint="default" w:ascii="宋体" w:hAnsi="宋体" w:eastAsia="宋体" w:cs="宋体"/>
          <w:spacing w:val="-6"/>
          <w:sz w:val="21"/>
          <w:lang w:val="en-US" w:eastAsia="zh-CN"/>
        </w:rPr>
        <w:t>根据材料主旨，围绕“科技型企业家”话题，自选角度，自拟题目，写一篇议论文。（50分）</w:t>
      </w:r>
    </w:p>
    <w:p w14:paraId="3D67081A">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default" w:ascii="宋体" w:hAnsi="宋体" w:eastAsia="宋体" w:cs="宋体"/>
          <w:lang w:val="en-US" w:eastAsia="zh-CN"/>
        </w:rPr>
        <w:t>要求：1.主旨明确，结构完整，思路清晰；</w:t>
      </w:r>
    </w:p>
    <w:p w14:paraId="1AA32B12">
      <w:pPr>
        <w:keepNext w:val="0"/>
        <w:keepLines w:val="0"/>
        <w:pageBreakBefore w:val="0"/>
        <w:widowControl/>
        <w:kinsoku/>
        <w:wordWrap/>
        <w:overflowPunct/>
        <w:topLinePunct w:val="0"/>
        <w:autoSpaceDE/>
        <w:autoSpaceDN/>
        <w:bidi w:val="0"/>
        <w:adjustRightInd/>
        <w:snapToGrid/>
        <w:spacing w:line="240" w:lineRule="auto"/>
        <w:ind w:left="0" w:leftChars="0" w:firstLine="1058" w:firstLineChars="504"/>
        <w:textAlignment w:val="auto"/>
        <w:rPr>
          <w:rFonts w:hint="default" w:ascii="宋体" w:hAnsi="宋体" w:eastAsia="宋体" w:cs="宋体"/>
          <w:lang w:val="en-US" w:eastAsia="zh-CN"/>
        </w:rPr>
      </w:pPr>
      <w:r>
        <w:rPr>
          <w:rFonts w:hint="default" w:ascii="宋体" w:hAnsi="宋体" w:eastAsia="宋体" w:cs="宋体"/>
          <w:lang w:val="en-US" w:eastAsia="zh-CN"/>
        </w:rPr>
        <w:t>2.内容充实，论述深刻，语言流畅；</w:t>
      </w:r>
    </w:p>
    <w:p w14:paraId="68F4A5C2">
      <w:pPr>
        <w:keepNext w:val="0"/>
        <w:keepLines w:val="0"/>
        <w:pageBreakBefore w:val="0"/>
        <w:widowControl/>
        <w:kinsoku/>
        <w:wordWrap/>
        <w:overflowPunct/>
        <w:topLinePunct w:val="0"/>
        <w:autoSpaceDE/>
        <w:autoSpaceDN/>
        <w:bidi w:val="0"/>
        <w:adjustRightInd/>
        <w:snapToGrid/>
        <w:spacing w:line="240" w:lineRule="auto"/>
        <w:ind w:left="0" w:leftChars="0" w:firstLine="1058" w:firstLineChars="504"/>
        <w:textAlignment w:val="auto"/>
        <w:rPr>
          <w:rFonts w:hint="default" w:ascii="宋体" w:hAnsi="宋体" w:eastAsia="宋体" w:cs="宋体"/>
          <w:lang w:val="en-US" w:eastAsia="zh-CN"/>
        </w:rPr>
      </w:pPr>
      <w:r>
        <w:rPr>
          <w:rFonts w:hint="default" w:ascii="宋体" w:hAnsi="宋体" w:eastAsia="宋体" w:cs="宋体"/>
          <w:lang w:val="en-US" w:eastAsia="zh-CN"/>
        </w:rPr>
        <w:t>3.不拘泥于给定材料；</w:t>
      </w:r>
    </w:p>
    <w:p w14:paraId="5EBE551E">
      <w:pPr>
        <w:keepNext w:val="0"/>
        <w:keepLines w:val="0"/>
        <w:pageBreakBefore w:val="0"/>
        <w:widowControl/>
        <w:kinsoku/>
        <w:wordWrap/>
        <w:overflowPunct/>
        <w:topLinePunct w:val="0"/>
        <w:autoSpaceDE/>
        <w:autoSpaceDN/>
        <w:bidi w:val="0"/>
        <w:adjustRightInd/>
        <w:snapToGrid/>
        <w:spacing w:line="240" w:lineRule="auto"/>
        <w:ind w:left="0" w:leftChars="0" w:firstLine="1058" w:firstLineChars="504"/>
        <w:textAlignment w:val="auto"/>
        <w:rPr>
          <w:rFonts w:hint="default" w:ascii="宋体" w:hAnsi="宋体" w:eastAsia="宋体" w:cs="宋体"/>
          <w:lang w:val="en-US" w:eastAsia="zh-CN"/>
        </w:rPr>
      </w:pPr>
      <w:r>
        <w:rPr>
          <w:rFonts w:hint="default" w:ascii="宋体" w:hAnsi="宋体" w:eastAsia="宋体" w:cs="宋体"/>
          <w:lang w:val="en-US" w:eastAsia="zh-CN"/>
        </w:rPr>
        <w:t>4.字数1000～1200字。</w:t>
      </w:r>
    </w:p>
    <w:p w14:paraId="6E2C746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【参考范文】</w:t>
      </w:r>
    </w:p>
    <w:p w14:paraId="32DE9C08">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default" w:ascii="宋体" w:hAnsi="宋体" w:eastAsia="宋体" w:cs="宋体"/>
          <w:b/>
          <w:bCs/>
          <w:lang w:val="en-US" w:eastAsia="zh-CN"/>
        </w:rPr>
      </w:pPr>
      <w:r>
        <w:rPr>
          <w:rFonts w:hint="default" w:ascii="宋体" w:hAnsi="宋体" w:eastAsia="宋体" w:cs="宋体"/>
          <w:b/>
          <w:bCs/>
          <w:lang w:val="en-US" w:eastAsia="zh-CN"/>
        </w:rPr>
        <w:t>“科技型企业家”  释放科技创新新活力</w:t>
      </w:r>
    </w:p>
    <w:p w14:paraId="124B816C">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default" w:ascii="宋体" w:hAnsi="宋体" w:eastAsia="宋体" w:cs="宋体"/>
          <w:lang w:val="en-US" w:eastAsia="zh-CN"/>
        </w:rPr>
        <w:t>“造就规模宏大的青年科技人才队伍”“强化企业科技创新的主体地位”“以科技创新塑造发展新优势”。习近平总书记的观点，正强调着人才和科技创新的重要性。当前“新质生产力”中“科技创新”这一核心要素，正要求着一大批具有较高科学素养、具备一流前沿技术背景的高素质企业家，作为决策主体，不断探索、组织、引领着科技企业的创新发展。“科技型企业家”应运而生，在经济社会高质量发展中不断释放科技创新的活力，塑造科技发展的新动能新优势。</w:t>
      </w:r>
    </w:p>
    <w:p w14:paraId="7FA7DD73">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default" w:ascii="宋体" w:hAnsi="宋体" w:eastAsia="宋体" w:cs="宋体"/>
          <w:lang w:val="en-US" w:eastAsia="zh-CN"/>
        </w:rPr>
        <w:t>学以致用变革创新，科技型企业家探索“创新发展”的稀缺生产力。习近平总书记强调，“推动科技成果加快转化为现实生产力。”高科技产品从实验室到产业化是一个复杂的系统工程，科技成果转化不足的问题始终存在。而具有较高科学素养、具备一流前沿技术背景的科技型企业家，能更科学地整合企业的人力、物力、财力、数据等创新要素，加快实现科技创新成果落地。只有鼓励更多有能力的科学家从实验室走向生产线，从底层技术创新驱动，才能推动相关企业创造出更多的“科技创新”价值，实现从0到1的伟大变革和创新。</w:t>
      </w:r>
    </w:p>
    <w:p w14:paraId="5DE0EAC3">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default" w:ascii="宋体" w:hAnsi="宋体" w:eastAsia="宋体" w:cs="宋体"/>
          <w:lang w:val="en-US" w:eastAsia="zh-CN"/>
        </w:rPr>
        <w:t>融合发展科技产业，科技型企业家引领“创新发展”的战略推动力。科学家、高端科研人才将科技深度融入产业发展，就能够引领相关产业领域实现突破性发展。不管是以往从在科研上突破，到工程上实现批量生产，推动了中国种业科技自立自强的“杂交水稻之父”袁隆平，还是既献身科研又投身产业，推动中国生物经济产业战略发展的华大基因创始人之一汪建，</w:t>
      </w:r>
      <w:r>
        <w:rPr>
          <w:rFonts w:hint="eastAsia" w:cs="宋体"/>
          <w:lang w:val="en-US" w:eastAsia="zh-CN"/>
        </w:rPr>
        <w:t>抑或是</w:t>
      </w:r>
      <w:r>
        <w:rPr>
          <w:rFonts w:hint="default" w:ascii="宋体" w:hAnsi="宋体" w:eastAsia="宋体" w:cs="宋体"/>
          <w:lang w:val="en-US" w:eastAsia="zh-CN"/>
        </w:rPr>
        <w:t>将药物研发进行产业化，引领了中国自主创新药物的发展潮流的贝达药业董事长丁列明……他们无不是深度融合了科技技术与产业，推动其不断向前发展。“科技型企业家”让科研与产业齐驱并进，“科技创新”方能源源不绝。</w:t>
      </w:r>
    </w:p>
    <w:p w14:paraId="17FDDF0F">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default" w:ascii="宋体" w:hAnsi="宋体" w:eastAsia="宋体" w:cs="宋体"/>
          <w:lang w:val="en-US" w:eastAsia="zh-CN"/>
        </w:rPr>
        <w:t>加强人才队伍建设，科技型企业家成为“创新发展”的核心驱动力。企业家作为决策主体在企业创新发展中有着关键性作用。发展新质生产力的核心要素是科技创新，正是需要一大批高水平的科技型企业家。正如引发人工智能热潮的“Kimi智能助手”，正是由以32岁的青年科学家杨植麟为创始人的人工智能初创公司所研发。在国内各家硬科技公司里，也都有不少科学家担任首席专家或首席执行官。可见，要全面加强人才队伍建设，一体推进教育科技人才工作，全力打造高水平创新型人才和企业家队伍，为高质量发展塑造新动能新优势。</w:t>
      </w:r>
    </w:p>
    <w:p w14:paraId="372CAF50">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default" w:ascii="宋体" w:hAnsi="宋体" w:eastAsia="宋体" w:cs="宋体"/>
          <w:lang w:val="en-US" w:eastAsia="zh-CN"/>
        </w:rPr>
        <w:t>在工业4.0时代，硬科技在产业发展中越来越重要。科研与企业联结一体、科技与产业深度融合，</w:t>
      </w:r>
      <w:r>
        <w:rPr>
          <w:rFonts w:hint="eastAsia" w:cs="宋体"/>
          <w:lang w:val="en-US" w:eastAsia="zh-CN"/>
        </w:rPr>
        <w:t>也成了</w:t>
      </w:r>
      <w:r>
        <w:rPr>
          <w:rFonts w:hint="default" w:ascii="宋体" w:hAnsi="宋体" w:eastAsia="宋体" w:cs="宋体"/>
          <w:lang w:val="en-US" w:eastAsia="zh-CN"/>
        </w:rPr>
        <w:t>未来的发展方向。而科技型企业家兼具科学家与企业家之长，唯其宝贵，更显稀缺。要让“科技型企业家”更好地创业、创新，更好地组织、探索、引领着科研企业创新发展，如此，经济社会就定能够源源不断地迸发出新的活力与魅力。（111</w:t>
      </w:r>
      <w:r>
        <w:rPr>
          <w:rFonts w:hint="eastAsia" w:cs="宋体"/>
          <w:lang w:val="en-US" w:eastAsia="zh-CN"/>
        </w:rPr>
        <w:t>2</w:t>
      </w:r>
      <w:r>
        <w:rPr>
          <w:rFonts w:hint="default" w:ascii="宋体" w:hAnsi="宋体" w:eastAsia="宋体" w:cs="宋体"/>
          <w:lang w:val="en-US" w:eastAsia="zh-CN"/>
        </w:rPr>
        <w:t>字，计空格1175字）</w:t>
      </w:r>
    </w:p>
    <w:p w14:paraId="141E6ED7">
      <w:pPr>
        <w:bidi w:val="0"/>
        <w:rPr>
          <w:rFonts w:hint="default" w:ascii="宋体" w:hAnsi="宋体" w:eastAsia="宋体" w:cs="宋体"/>
          <w:lang w:val="en-US" w:eastAsia="zh-CN"/>
        </w:rPr>
      </w:pPr>
      <w:bookmarkStart w:id="0" w:name="_GoBack"/>
      <w:bookmarkEnd w:id="0"/>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EB9C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B7A9D">
                          <w:pPr>
                            <w:pStyle w:val="5"/>
                            <w:ind w:left="0" w:leftChars="0" w:firstLine="0" w:firstLineChars="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3B7A9D">
                    <w:pPr>
                      <w:pStyle w:val="5"/>
                      <w:ind w:left="0" w:leftChars="0" w:firstLine="0" w:firstLineChars="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2283C">
    <w:pPr>
      <w:pStyle w:val="6"/>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14:paraId="0E986DB2">
    <w:pPr>
      <w:pStyle w:val="6"/>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ZmI1Y2E2MTU3NGNiMzM0N2VjZTYxNDZlNWQ3ZGEifQ=="/>
  </w:docVars>
  <w:rsids>
    <w:rsidRoot w:val="7AEB24A3"/>
    <w:rsid w:val="006832BA"/>
    <w:rsid w:val="016D38F8"/>
    <w:rsid w:val="27E31DD4"/>
    <w:rsid w:val="3060092F"/>
    <w:rsid w:val="32BD3E23"/>
    <w:rsid w:val="3E5B45EB"/>
    <w:rsid w:val="3EAB005A"/>
    <w:rsid w:val="417657ED"/>
    <w:rsid w:val="4C1A01E4"/>
    <w:rsid w:val="4DD661D0"/>
    <w:rsid w:val="50312BC4"/>
    <w:rsid w:val="57D71A4D"/>
    <w:rsid w:val="5E9865B6"/>
    <w:rsid w:val="6F0E0AC2"/>
    <w:rsid w:val="734E2392"/>
    <w:rsid w:val="77AD5CD0"/>
    <w:rsid w:val="78D0584D"/>
    <w:rsid w:val="7AEB24A3"/>
    <w:rsid w:val="7D6E02A7"/>
    <w:rsid w:val="7ECA2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88" w:lineRule="auto"/>
      <w:ind w:firstLine="643" w:firstLineChars="200"/>
      <w:jc w:val="both"/>
    </w:pPr>
    <w:rPr>
      <w:rFonts w:ascii="宋体" w:hAnsi="宋体" w:eastAsia="宋体" w:cstheme="minorBidi"/>
      <w:kern w:val="0"/>
      <w:sz w:val="21"/>
      <w:szCs w:val="24"/>
      <w:lang w:val="en-US" w:eastAsia="zh-CN" w:bidi="ar"/>
    </w:rPr>
  </w:style>
  <w:style w:type="paragraph" w:styleId="2">
    <w:name w:val="heading 1"/>
    <w:basedOn w:val="1"/>
    <w:next w:val="1"/>
    <w:autoRedefine/>
    <w:qFormat/>
    <w:uiPriority w:val="0"/>
    <w:pPr>
      <w:pageBreakBefore/>
      <w:tabs>
        <w:tab w:val="left" w:pos="420"/>
        <w:tab w:val="left" w:pos="2520"/>
        <w:tab w:val="left" w:pos="4620"/>
        <w:tab w:val="left" w:pos="6720"/>
      </w:tabs>
      <w:spacing w:before="100" w:beforeLines="100" w:beforeAutospacing="0" w:after="100" w:afterLines="100" w:afterAutospacing="0" w:line="288" w:lineRule="auto"/>
      <w:ind w:firstLine="0" w:firstLineChars="0"/>
      <w:jc w:val="center"/>
      <w:outlineLvl w:val="0"/>
    </w:pPr>
    <w:rPr>
      <w:rFonts w:ascii="仿宋" w:hAnsi="仿宋" w:eastAsia="仿宋" w:cs="宋体"/>
      <w:b/>
      <w:bCs/>
      <w:kern w:val="44"/>
      <w:sz w:val="32"/>
      <w:szCs w:val="48"/>
      <w:lang w:bidi="ar"/>
    </w:rPr>
  </w:style>
  <w:style w:type="paragraph" w:styleId="3">
    <w:name w:val="heading 2"/>
    <w:basedOn w:val="1"/>
    <w:next w:val="1"/>
    <w:link w:val="9"/>
    <w:autoRedefine/>
    <w:semiHidden/>
    <w:unhideWhenUsed/>
    <w:qFormat/>
    <w:uiPriority w:val="0"/>
    <w:pPr>
      <w:keepNext/>
      <w:keepLines/>
      <w:tabs>
        <w:tab w:val="left" w:pos="420"/>
        <w:tab w:val="left" w:pos="2520"/>
        <w:tab w:val="left" w:pos="4620"/>
        <w:tab w:val="left" w:pos="6720"/>
      </w:tabs>
      <w:spacing w:before="400" w:beforeLines="0" w:beforeAutospacing="0" w:after="400" w:afterLines="0" w:afterAutospacing="0" w:line="288" w:lineRule="auto"/>
      <w:ind w:firstLine="0" w:firstLineChars="0"/>
      <w:jc w:val="center"/>
      <w:outlineLvl w:val="1"/>
    </w:pPr>
    <w:rPr>
      <w:rFonts w:ascii="Arial" w:hAnsi="Arial" w:eastAsia="黑体"/>
      <w:sz w:val="24"/>
    </w:rPr>
  </w:style>
  <w:style w:type="paragraph" w:styleId="4">
    <w:name w:val="heading 3"/>
    <w:basedOn w:val="1"/>
    <w:next w:val="1"/>
    <w:link w:val="10"/>
    <w:autoRedefine/>
    <w:unhideWhenUsed/>
    <w:qFormat/>
    <w:uiPriority w:val="0"/>
    <w:pPr>
      <w:keepNext/>
      <w:keepLines/>
      <w:spacing w:before="100" w:beforeLines="100" w:after="100" w:afterLines="100" w:line="288" w:lineRule="auto"/>
      <w:ind w:left="0" w:leftChars="0" w:firstLine="643" w:firstLineChars="200"/>
      <w:jc w:val="both"/>
      <w:outlineLvl w:val="2"/>
    </w:pPr>
    <w:rPr>
      <w:rFonts w:ascii="黑体" w:hAnsi="黑体" w:eastAsia="黑体" w:cs="黑体"/>
      <w:szCs w:val="32"/>
    </w:rPr>
  </w:style>
  <w:style w:type="character" w:default="1" w:styleId="8">
    <w:name w:val="Default Paragraph Font"/>
    <w:autoRedefine/>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Char"/>
    <w:basedOn w:val="8"/>
    <w:link w:val="3"/>
    <w:qFormat/>
    <w:uiPriority w:val="0"/>
    <w:rPr>
      <w:rFonts w:ascii="Arial" w:hAnsi="Arial" w:eastAsia="黑体" w:cs="Microsoft JhengHei"/>
      <w:bCs/>
      <w:color w:val="auto"/>
      <w:kern w:val="0"/>
      <w:sz w:val="24"/>
      <w:szCs w:val="20"/>
    </w:rPr>
  </w:style>
  <w:style w:type="character" w:customStyle="1" w:styleId="10">
    <w:name w:val="标题 3 Char1"/>
    <w:link w:val="4"/>
    <w:autoRedefine/>
    <w:qFormat/>
    <w:uiPriority w:val="0"/>
    <w:rPr>
      <w:rFonts w:ascii="黑体" w:hAnsi="黑体" w:eastAsia="黑体" w:cs="黑体"/>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8638</Words>
  <Characters>8853</Characters>
  <Lines>0</Lines>
  <Paragraphs>0</Paragraphs>
  <TotalTime>15</TotalTime>
  <ScaleCrop>false</ScaleCrop>
  <LinksUpToDate>false</LinksUpToDate>
  <CharactersWithSpaces>8921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2024-07-10T01:45:00Z</dcterms:created>
  <dc:creator>郁</dc:creator>
  <cp:lastModifiedBy>海月</cp:lastModifiedBy>
  <dcterms:modified xsi:type="dcterms:W3CDTF">2024-08-12T06:41:32Z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26205FB1166142BE8BBC7CB821017850_13</vt:lpwstr>
  </property>
</Properties>
</file>