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rPr>
          <w:rFonts w:hint="eastAsia"/>
          <w:lang w:val="en-US" w:eastAsia="zh-CN"/>
        </w:rPr>
      </w:pPr>
      <w:r>
        <w:rPr>
          <w:rFonts w:hint="eastAsia"/>
          <w:lang w:val="en-US" w:eastAsia="zh-CN"/>
        </w:rPr>
        <w:t>2024年5月公基时政原创题（共30题）</w:t>
      </w:r>
    </w:p>
    <w:p>
      <w:pPr>
        <w:pStyle w:val="4"/>
        <w:bidi w:val="0"/>
        <w:rPr>
          <w:rFonts w:hint="default"/>
          <w:lang w:val="en-US" w:eastAsia="zh-CN"/>
        </w:rPr>
      </w:pPr>
      <w:r>
        <w:rPr>
          <w:rFonts w:hint="eastAsia"/>
          <w:lang w:val="en-US" w:eastAsia="zh-CN"/>
        </w:rPr>
        <w:t>一、单选题</w:t>
      </w:r>
    </w:p>
    <w:p>
      <w:pPr>
        <w:bidi w:val="0"/>
        <w:rPr>
          <w:rFonts w:hint="eastAsia"/>
          <w:lang w:val="en-US" w:eastAsia="zh-CN"/>
        </w:rPr>
      </w:pPr>
      <w:r>
        <w:rPr>
          <w:rFonts w:hint="eastAsia"/>
          <w:lang w:val="en-US" w:eastAsia="zh-CN"/>
        </w:rPr>
        <w:t>1.2024年5月，在五四青年节到来之际，中共中央总书记、国家主席、中央军委主席习近平代表党中央，向全国广大青年致以节日祝贺和诚挚问候。习近平强调，2024年是新中国成立75周年，是五四运动</w:t>
      </w:r>
      <w:r>
        <w:rPr>
          <w:rFonts w:hint="eastAsia"/>
          <w:highlight w:val="none"/>
          <w:lang w:val="en-US" w:eastAsia="zh-CN"/>
        </w:rPr>
        <w:t>（    ）</w:t>
      </w:r>
      <w:r>
        <w:rPr>
          <w:rFonts w:hint="eastAsia"/>
          <w:lang w:val="en-US" w:eastAsia="zh-CN"/>
        </w:rPr>
        <w:t>周年。</w:t>
      </w:r>
    </w:p>
    <w:p>
      <w:pPr>
        <w:bidi w:val="0"/>
        <w:rPr>
          <w:rFonts w:hint="default"/>
          <w:lang w:val="en-US" w:eastAsia="zh-CN"/>
        </w:rPr>
      </w:pPr>
      <w:r>
        <w:rPr>
          <w:rFonts w:hint="eastAsia"/>
          <w:lang w:val="en-US" w:eastAsia="zh-CN"/>
        </w:rPr>
        <w:t>A.75</w:t>
      </w:r>
      <w:r>
        <w:rPr>
          <w:rFonts w:hint="eastAsia"/>
          <w:lang w:val="en-US" w:eastAsia="zh-CN"/>
        </w:rPr>
        <w:tab/>
      </w:r>
      <w:r>
        <w:rPr>
          <w:rFonts w:hint="eastAsia"/>
          <w:lang w:val="en-US" w:eastAsia="zh-CN"/>
        </w:rPr>
        <w:t>B.90</w:t>
      </w:r>
      <w:r>
        <w:rPr>
          <w:rFonts w:hint="eastAsia"/>
          <w:lang w:val="en-US" w:eastAsia="zh-CN"/>
        </w:rPr>
        <w:tab/>
      </w:r>
      <w:r>
        <w:rPr>
          <w:rFonts w:hint="eastAsia"/>
          <w:lang w:val="en-US" w:eastAsia="zh-CN"/>
        </w:rPr>
        <w:t>C.100</w:t>
      </w:r>
      <w:r>
        <w:rPr>
          <w:rFonts w:hint="eastAsia"/>
          <w:lang w:val="en-US" w:eastAsia="zh-CN"/>
        </w:rPr>
        <w:tab/>
      </w:r>
      <w:r>
        <w:rPr>
          <w:rFonts w:hint="eastAsia"/>
          <w:lang w:val="en-US" w:eastAsia="zh-CN"/>
        </w:rPr>
        <w:t>D.105</w:t>
      </w:r>
    </w:p>
    <w:p>
      <w:pPr>
        <w:bidi w:val="0"/>
        <w:rPr>
          <w:rFonts w:hint="default"/>
          <w:color w:val="FF0000"/>
          <w:lang w:val="en-US" w:eastAsia="zh-CN"/>
        </w:rPr>
      </w:pPr>
      <w:r>
        <w:rPr>
          <w:rFonts w:hint="eastAsia"/>
          <w:color w:val="FF0000"/>
          <w:lang w:val="en-US" w:eastAsia="zh-CN"/>
        </w:rPr>
        <w:t>1.【答案】D。解析：1919年五四运动爆发，2024年是五四运动105周年。故本题选D。</w:t>
      </w:r>
    </w:p>
    <w:p>
      <w:pPr>
        <w:rPr>
          <w:rFonts w:hint="eastAsia"/>
          <w:lang w:val="en-US" w:eastAsia="zh-CN"/>
        </w:rPr>
      </w:pPr>
    </w:p>
    <w:p>
      <w:pPr>
        <w:rPr>
          <w:rFonts w:hint="eastAsia"/>
          <w:lang w:val="en-US" w:eastAsia="zh-CN"/>
        </w:rPr>
      </w:pPr>
      <w:r>
        <w:rPr>
          <w:rFonts w:hint="eastAsia"/>
          <w:lang w:val="en-US" w:eastAsia="zh-CN"/>
        </w:rPr>
        <w:t>2.2024年5月，在五四青年节到来之际，中共中央总书记、国家主席、中央军委主席习近平代表党中央，向全国广大青年致以节日祝贺和诚挚问候。习近平强调，广大青年要继承和发扬五四精神，坚定不移听党话、跟党走，争做（    ）的新时代好青年，在推进强国建设、民族复兴伟业中展现青春作为、彰显青春风采、贡献青春力量，奋力书写为中国式现代化挺膺担当的青春篇章。</w:t>
      </w:r>
    </w:p>
    <w:p>
      <w:pPr>
        <w:bidi w:val="0"/>
        <w:rPr>
          <w:rFonts w:hint="eastAsia"/>
          <w:lang w:val="en-US" w:eastAsia="zh-CN"/>
        </w:rPr>
      </w:pPr>
      <w:r>
        <w:rPr>
          <w:rFonts w:hint="eastAsia"/>
          <w:lang w:val="en-US" w:eastAsia="zh-CN"/>
        </w:rPr>
        <w:t>A.有理想信念、有道德情操、有扎实学识、有仁爱之心</w:t>
      </w:r>
    </w:p>
    <w:p>
      <w:pPr>
        <w:bidi w:val="0"/>
        <w:rPr>
          <w:rFonts w:hint="eastAsia"/>
          <w:lang w:val="en-US" w:eastAsia="zh-CN"/>
        </w:rPr>
      </w:pPr>
      <w:r>
        <w:rPr>
          <w:rFonts w:hint="eastAsia"/>
          <w:lang w:val="en-US" w:eastAsia="zh-CN"/>
        </w:rPr>
        <w:t>B.有理想、敢担当、能吃苦、肯奋斗</w:t>
      </w:r>
    </w:p>
    <w:p>
      <w:pPr>
        <w:bidi w:val="0"/>
        <w:rPr>
          <w:rFonts w:hint="eastAsia"/>
          <w:lang w:val="en-US" w:eastAsia="zh-CN"/>
        </w:rPr>
      </w:pPr>
      <w:r>
        <w:rPr>
          <w:rFonts w:hint="eastAsia"/>
          <w:lang w:val="en-US" w:eastAsia="zh-CN"/>
        </w:rPr>
        <w:t>C.有理想、有道德、有文化、有纪律</w:t>
      </w:r>
    </w:p>
    <w:p>
      <w:pPr>
        <w:bidi w:val="0"/>
        <w:rPr>
          <w:rFonts w:hint="default"/>
          <w:lang w:val="en-US" w:eastAsia="zh-CN"/>
        </w:rPr>
      </w:pPr>
      <w:r>
        <w:rPr>
          <w:rFonts w:hint="eastAsia"/>
          <w:lang w:val="en-US" w:eastAsia="zh-CN"/>
        </w:rPr>
        <w:t>D.有党、有人民、有责任、有纪律</w:t>
      </w:r>
    </w:p>
    <w:p>
      <w:pPr>
        <w:bidi w:val="0"/>
        <w:rPr>
          <w:rFonts w:hint="default"/>
          <w:color w:val="FF0000"/>
          <w:lang w:val="en-US" w:eastAsia="zh-CN"/>
        </w:rPr>
      </w:pPr>
      <w:r>
        <w:rPr>
          <w:rFonts w:hint="eastAsia"/>
          <w:color w:val="FF0000"/>
          <w:lang w:val="en-US" w:eastAsia="zh-CN"/>
        </w:rPr>
        <w:t>2.【答案】B。解析：2024年5月，在五四青年节到来之际，中共中央总书记、国家主席、中央军委主席习近平代表党中央，向全国广大青年致以节日祝贺和诚挚问候。习近平强调，广大青年要继承和发扬五四精神，坚定不移听党话、跟党走，争做有理想、敢担当、能吃苦、肯奋斗的新时代好青年。故本题选B。</w:t>
      </w:r>
    </w:p>
    <w:p>
      <w:pPr>
        <w:rPr>
          <w:rFonts w:hint="eastAsia"/>
          <w:lang w:val="en-US" w:eastAsia="zh-CN"/>
        </w:rPr>
      </w:pPr>
    </w:p>
    <w:p>
      <w:pPr>
        <w:rPr>
          <w:rFonts w:hint="eastAsia"/>
          <w:lang w:val="en-US" w:eastAsia="zh-CN"/>
        </w:rPr>
      </w:pPr>
      <w:r>
        <w:rPr>
          <w:rFonts w:hint="eastAsia"/>
          <w:lang w:val="en-US" w:eastAsia="zh-CN"/>
        </w:rPr>
        <w:t>3.2024年5月3日，（    ）探测器由长征五号遥八运载火箭在中国文昌航天发射场发射，之后准确进入地月转移轨道，发射任务取得圆满成功。该探测器由此开启（    ）月球背面采样返回之旅。</w:t>
      </w:r>
    </w:p>
    <w:p>
      <w:pPr>
        <w:bidi w:val="0"/>
        <w:rPr>
          <w:rFonts w:hint="default"/>
          <w:lang w:val="en-US" w:eastAsia="zh-CN"/>
        </w:rPr>
      </w:pPr>
      <w:r>
        <w:rPr>
          <w:rFonts w:hint="eastAsia"/>
          <w:lang w:val="en-US" w:eastAsia="zh-CN"/>
        </w:rPr>
        <w:t>A.嫦娥六号  世界首次</w:t>
      </w:r>
      <w:r>
        <w:rPr>
          <w:rFonts w:hint="eastAsia"/>
          <w:lang w:val="en-US" w:eastAsia="zh-CN"/>
        </w:rPr>
        <w:tab/>
      </w:r>
      <w:r>
        <w:rPr>
          <w:rFonts w:hint="eastAsia"/>
          <w:lang w:val="en-US" w:eastAsia="zh-CN"/>
        </w:rPr>
        <w:t>B.嫦娥五号  世界首次</w:t>
      </w:r>
    </w:p>
    <w:p>
      <w:pPr>
        <w:bidi w:val="0"/>
        <w:rPr>
          <w:rFonts w:hint="default"/>
          <w:lang w:val="en-US" w:eastAsia="zh-CN"/>
        </w:rPr>
      </w:pPr>
      <w:r>
        <w:rPr>
          <w:rFonts w:hint="eastAsia"/>
          <w:lang w:val="en-US" w:eastAsia="zh-CN"/>
        </w:rPr>
        <w:t>C.嫦娥五号  世界第二次</w:t>
      </w:r>
      <w:r>
        <w:rPr>
          <w:rFonts w:hint="eastAsia"/>
          <w:lang w:val="en-US" w:eastAsia="zh-CN"/>
        </w:rPr>
        <w:tab/>
      </w:r>
      <w:r>
        <w:rPr>
          <w:rFonts w:hint="eastAsia"/>
          <w:lang w:val="en-US" w:eastAsia="zh-CN"/>
        </w:rPr>
        <w:t>D.嫦娥六号  世界第二次</w:t>
      </w:r>
    </w:p>
    <w:p>
      <w:pPr>
        <w:bidi w:val="0"/>
        <w:rPr>
          <w:rFonts w:hint="default"/>
          <w:color w:val="FF0000"/>
          <w:lang w:val="en-US" w:eastAsia="zh-CN"/>
        </w:rPr>
      </w:pPr>
      <w:r>
        <w:rPr>
          <w:rFonts w:hint="eastAsia"/>
          <w:color w:val="FF0000"/>
          <w:lang w:val="en-US" w:eastAsia="zh-CN"/>
        </w:rPr>
        <w:t>3.【答案】A。解析：2024年5月3日，嫦娥六号探测器由长征五号遥八运载火箭在中国文昌航天发射场发射，之后准确进入地月转移轨道，发射任务取得圆满成功。嫦娥六号探测器由此开启世界首次月球背面采样返回之旅，预选着陆和采样区为月球背面南极-艾特肯盆地。故本题选A。</w:t>
      </w:r>
    </w:p>
    <w:p>
      <w:pPr>
        <w:rPr>
          <w:rFonts w:hint="eastAsia"/>
          <w:lang w:val="en-US" w:eastAsia="zh-CN"/>
        </w:rPr>
      </w:pPr>
    </w:p>
    <w:p>
      <w:pPr>
        <w:rPr>
          <w:rFonts w:hint="eastAsia"/>
          <w:lang w:val="en-US" w:eastAsia="zh-CN"/>
        </w:rPr>
      </w:pPr>
      <w:r>
        <w:rPr>
          <w:rFonts w:hint="eastAsia"/>
          <w:lang w:val="en-US" w:eastAsia="zh-CN"/>
        </w:rPr>
        <w:t>4.2024年5月，中国第三代自主超导量子计算机（    ）成功接入长三角枢纽芜湖集群算力公共服务平台，标志着中国通算、智算、超算、量算的“四算合一”体系正式建成。</w:t>
      </w:r>
    </w:p>
    <w:p>
      <w:pPr>
        <w:bidi w:val="0"/>
        <w:rPr>
          <w:rFonts w:hint="default"/>
          <w:lang w:val="en-US" w:eastAsia="zh-CN"/>
        </w:rPr>
      </w:pPr>
      <w:r>
        <w:rPr>
          <w:rFonts w:hint="eastAsia"/>
          <w:lang w:val="en-US" w:eastAsia="zh-CN"/>
        </w:rPr>
        <w:t>A.“本源悟空”</w:t>
      </w:r>
      <w:r>
        <w:rPr>
          <w:rFonts w:hint="eastAsia"/>
          <w:lang w:val="en-US" w:eastAsia="zh-CN"/>
        </w:rPr>
        <w:tab/>
      </w:r>
      <w:r>
        <w:rPr>
          <w:rFonts w:hint="eastAsia"/>
          <w:lang w:val="en-US" w:eastAsia="zh-CN"/>
        </w:rPr>
        <w:t>B.“九章三号”</w:t>
      </w:r>
      <w:r>
        <w:rPr>
          <w:rFonts w:hint="eastAsia"/>
          <w:lang w:val="en-US" w:eastAsia="zh-CN"/>
        </w:rPr>
        <w:tab/>
      </w:r>
      <w:r>
        <w:rPr>
          <w:rFonts w:hint="eastAsia"/>
          <w:lang w:val="en-US" w:eastAsia="zh-CN"/>
        </w:rPr>
        <w:t>C.“祖冲之二号”</w:t>
      </w:r>
      <w:r>
        <w:rPr>
          <w:rFonts w:hint="eastAsia"/>
          <w:lang w:val="en-US" w:eastAsia="zh-CN"/>
        </w:rPr>
        <w:tab/>
      </w:r>
      <w:r>
        <w:rPr>
          <w:rFonts w:hint="eastAsia"/>
          <w:lang w:val="en-US" w:eastAsia="zh-CN"/>
        </w:rPr>
        <w:t>D.“祖冲之号”</w:t>
      </w:r>
    </w:p>
    <w:p>
      <w:pPr>
        <w:bidi w:val="0"/>
        <w:rPr>
          <w:rFonts w:hint="default"/>
          <w:color w:val="FF0000"/>
          <w:lang w:val="en-US" w:eastAsia="zh-CN"/>
        </w:rPr>
      </w:pPr>
      <w:r>
        <w:rPr>
          <w:rFonts w:hint="eastAsia"/>
          <w:color w:val="FF0000"/>
          <w:lang w:val="en-US" w:eastAsia="zh-CN"/>
        </w:rPr>
        <w:t>4.【答案】A。解析：2024年5月，中国第三代自主超导量子计算机“本源悟空”成功接入长三角枢纽芜湖集群算力公共服务平台，这是“本源悟空”联机的第三个超算中心，标志着中国通算、智算、超算、量算的“四算合一”体系正式建成。故本题选A。</w:t>
      </w:r>
    </w:p>
    <w:p>
      <w:pPr>
        <w:rPr>
          <w:rFonts w:hint="eastAsia"/>
          <w:lang w:val="en-US" w:eastAsia="zh-CN"/>
        </w:rPr>
      </w:pPr>
    </w:p>
    <w:p>
      <w:pPr>
        <w:bidi w:val="0"/>
        <w:rPr>
          <w:rFonts w:hint="eastAsia"/>
          <w:lang w:val="en-US" w:eastAsia="zh-CN"/>
        </w:rPr>
      </w:pPr>
      <w:r>
        <w:rPr>
          <w:rFonts w:hint="eastAsia"/>
          <w:lang w:val="en-US" w:eastAsia="zh-CN"/>
        </w:rPr>
        <w:t>5.2024年5月，我国在西昌卫星发射中心使用长征三号乙运载火箭，将智慧天网一号01星成功发射，该卫星是我国首颗（    ）。</w:t>
      </w:r>
    </w:p>
    <w:p>
      <w:pPr>
        <w:bidi w:val="0"/>
        <w:rPr>
          <w:rFonts w:hint="default"/>
          <w:lang w:val="en-US" w:eastAsia="zh-CN"/>
        </w:rPr>
      </w:pPr>
      <w:r>
        <w:rPr>
          <w:rFonts w:hint="eastAsia"/>
          <w:lang w:val="en-US" w:eastAsia="zh-CN"/>
        </w:rPr>
        <w:t>A.中轨道导航卫星</w:t>
      </w:r>
      <w:r>
        <w:rPr>
          <w:rFonts w:hint="eastAsia"/>
          <w:lang w:val="en-US" w:eastAsia="zh-CN"/>
        </w:rPr>
        <w:tab/>
      </w:r>
      <w:r>
        <w:rPr>
          <w:rFonts w:hint="eastAsia"/>
          <w:lang w:val="en-US" w:eastAsia="zh-CN"/>
        </w:rPr>
        <w:tab/>
      </w:r>
      <w:r>
        <w:rPr>
          <w:rFonts w:hint="eastAsia"/>
          <w:lang w:val="en-US" w:eastAsia="zh-CN"/>
        </w:rPr>
        <w:t>B.低轨道卫星气象卫星</w:t>
      </w:r>
    </w:p>
    <w:p>
      <w:pPr>
        <w:bidi w:val="0"/>
        <w:rPr>
          <w:rFonts w:hint="default"/>
          <w:lang w:val="en-US" w:eastAsia="zh-CN"/>
        </w:rPr>
      </w:pPr>
      <w:r>
        <w:rPr>
          <w:rFonts w:hint="eastAsia"/>
          <w:lang w:val="en-US" w:eastAsia="zh-CN"/>
        </w:rPr>
        <w:t>C.高轨道地球观测卫星</w:t>
      </w:r>
      <w:r>
        <w:rPr>
          <w:rFonts w:hint="eastAsia"/>
          <w:lang w:val="en-US" w:eastAsia="zh-CN"/>
        </w:rPr>
        <w:tab/>
      </w:r>
      <w:r>
        <w:rPr>
          <w:rFonts w:hint="eastAsia"/>
          <w:lang w:val="en-US" w:eastAsia="zh-CN"/>
        </w:rPr>
        <w:t>D.中轨宽带通信卫星</w:t>
      </w:r>
    </w:p>
    <w:p>
      <w:pPr>
        <w:bidi w:val="0"/>
        <w:rPr>
          <w:rFonts w:hint="default"/>
          <w:color w:val="FF0000"/>
          <w:lang w:val="en-US" w:eastAsia="zh-CN"/>
        </w:rPr>
      </w:pPr>
      <w:r>
        <w:rPr>
          <w:rFonts w:hint="eastAsia"/>
          <w:color w:val="FF0000"/>
          <w:lang w:val="en-US" w:eastAsia="zh-CN"/>
        </w:rPr>
        <w:t>5.【答案】D。解析：2024年5月，我国在西昌卫星发射中心使用长征三号乙运载火箭，将智慧天网一号01星成功发射。该卫星是我国首颗中轨宽带通信卫星。故本题选D。</w:t>
      </w:r>
    </w:p>
    <w:p>
      <w:pPr>
        <w:rPr>
          <w:rFonts w:hint="eastAsia"/>
          <w:lang w:val="en-US" w:eastAsia="zh-CN"/>
        </w:rPr>
      </w:pPr>
    </w:p>
    <w:p>
      <w:pPr>
        <w:rPr>
          <w:rFonts w:hint="default"/>
          <w:lang w:val="en-US" w:eastAsia="zh-CN"/>
        </w:rPr>
      </w:pPr>
      <w:r>
        <w:rPr>
          <w:rFonts w:hint="eastAsia"/>
          <w:lang w:val="en-US" w:eastAsia="zh-CN"/>
        </w:rPr>
        <w:t>6.天文望远镜有光学望远镜和射电望远镜之分。下列关于不属于天文望远镜的是（    ）。</w:t>
      </w:r>
    </w:p>
    <w:p>
      <w:pPr>
        <w:bidi w:val="0"/>
        <w:rPr>
          <w:rFonts w:hint="eastAsia"/>
          <w:lang w:val="en-US" w:eastAsia="zh-CN"/>
        </w:rPr>
      </w:pPr>
      <w:r>
        <w:rPr>
          <w:rFonts w:hint="eastAsia"/>
          <w:lang w:val="en-US" w:eastAsia="zh-CN"/>
        </w:rPr>
        <w:t>A.“中国天眼”</w:t>
      </w:r>
      <w:r>
        <w:rPr>
          <w:rFonts w:hint="eastAsia"/>
          <w:lang w:val="en-US" w:eastAsia="zh-CN"/>
        </w:rPr>
        <w:tab/>
      </w:r>
      <w:r>
        <w:rPr>
          <w:rFonts w:hint="eastAsia"/>
          <w:lang w:val="en-US" w:eastAsia="zh-CN"/>
        </w:rPr>
        <w:t>B.“夸父一号”</w:t>
      </w:r>
      <w:r>
        <w:rPr>
          <w:rFonts w:hint="eastAsia"/>
          <w:lang w:val="en-US" w:eastAsia="zh-CN"/>
        </w:rPr>
        <w:tab/>
      </w:r>
      <w:r>
        <w:rPr>
          <w:rFonts w:hint="eastAsia"/>
          <w:lang w:val="en-US" w:eastAsia="zh-CN"/>
        </w:rPr>
        <w:t>C.墨子巡天望远镜</w:t>
      </w:r>
      <w:r>
        <w:rPr>
          <w:rFonts w:hint="eastAsia"/>
          <w:lang w:val="en-US" w:eastAsia="zh-CN"/>
        </w:rPr>
        <w:tab/>
      </w:r>
      <w:r>
        <w:rPr>
          <w:rFonts w:hint="eastAsia"/>
          <w:lang w:val="en-US" w:eastAsia="zh-CN"/>
        </w:rPr>
        <w:t>D.行星际闪烁监测望远镜</w:t>
      </w:r>
    </w:p>
    <w:p>
      <w:pPr>
        <w:bidi w:val="0"/>
        <w:rPr>
          <w:rFonts w:hint="default"/>
          <w:color w:val="FF0000"/>
          <w:lang w:val="en-US" w:eastAsia="zh-CN"/>
        </w:rPr>
      </w:pPr>
      <w:r>
        <w:rPr>
          <w:rFonts w:hint="eastAsia"/>
          <w:color w:val="FF0000"/>
          <w:lang w:val="en-US" w:eastAsia="zh-CN"/>
        </w:rPr>
        <w:t>6.【答案】B。解析：A、C、D三项均正确，“中国天眼”是目前全球最大的球面射电远镜；墨子巡天望远镜是一台大视场光学成像的望远镜；行星际闪烁监测望远镜是我国首台专门用于行星际闪烁观测的射电望远镜。B项错误，“夸父一号”我国第一颗综合性太阳探测专用卫星，上面有三台载荷共5台望远镜。故本题选B。</w:t>
      </w:r>
    </w:p>
    <w:p>
      <w:pPr>
        <w:rPr>
          <w:rFonts w:hint="eastAsia"/>
          <w:lang w:val="en-US" w:eastAsia="zh-CN"/>
        </w:rPr>
      </w:pPr>
    </w:p>
    <w:p>
      <w:pPr>
        <w:rPr>
          <w:rFonts w:hint="eastAsia"/>
          <w:lang w:val="en-US" w:eastAsia="zh-CN"/>
        </w:rPr>
      </w:pPr>
      <w:r>
        <w:rPr>
          <w:rFonts w:hint="eastAsia"/>
          <w:lang w:val="en-US" w:eastAsia="zh-CN"/>
        </w:rPr>
        <w:t>7.2024年5月，国家主席习近平在巴黎爱丽舍宫同法国总统马克龙举行会谈。习近平指出，在当前世界百年变局下，双方应该坚守</w:t>
      </w:r>
      <w:r>
        <w:rPr>
          <w:rFonts w:hint="eastAsia"/>
          <w:b w:val="0"/>
          <w:bCs w:val="0"/>
          <w:lang w:val="en-US" w:eastAsia="zh-CN"/>
        </w:rPr>
        <w:t>独立自主、相互理解、高瞻远瞩、互利共赢的建</w:t>
      </w:r>
      <w:r>
        <w:rPr>
          <w:rFonts w:hint="eastAsia"/>
          <w:lang w:val="en-US" w:eastAsia="zh-CN"/>
        </w:rPr>
        <w:t>交初心，并为其注入新的时代内涵，打造新时期（    ）的中法关系。</w:t>
      </w:r>
    </w:p>
    <w:p>
      <w:pPr>
        <w:bidi w:val="0"/>
        <w:rPr>
          <w:rFonts w:hint="default"/>
          <w:lang w:val="en-US" w:eastAsia="zh-CN"/>
        </w:rPr>
      </w:pPr>
      <w:r>
        <w:rPr>
          <w:rFonts w:hint="eastAsia"/>
          <w:lang w:val="en-US" w:eastAsia="zh-CN"/>
        </w:rPr>
        <w:t>①互信稳定</w:t>
      </w:r>
      <w:r>
        <w:rPr>
          <w:rFonts w:hint="eastAsia"/>
          <w:lang w:val="en-US" w:eastAsia="zh-CN"/>
        </w:rPr>
        <w:tab/>
      </w:r>
      <w:r>
        <w:rPr>
          <w:rFonts w:hint="eastAsia"/>
          <w:lang w:val="en-US" w:eastAsia="zh-CN"/>
        </w:rPr>
        <w:t>②守正创新</w:t>
      </w:r>
      <w:r>
        <w:rPr>
          <w:rFonts w:hint="eastAsia"/>
          <w:lang w:val="en-US" w:eastAsia="zh-CN"/>
        </w:rPr>
        <w:tab/>
      </w:r>
      <w:r>
        <w:rPr>
          <w:rFonts w:hint="eastAsia"/>
          <w:lang w:val="en-US" w:eastAsia="zh-CN"/>
        </w:rPr>
        <w:t>③担当作为</w:t>
      </w:r>
      <w:r>
        <w:rPr>
          <w:rFonts w:hint="eastAsia"/>
          <w:lang w:val="en-US" w:eastAsia="zh-CN"/>
        </w:rPr>
        <w:tab/>
      </w:r>
      <w:r>
        <w:rPr>
          <w:rFonts w:hint="eastAsia"/>
          <w:lang w:val="en-US" w:eastAsia="zh-CN"/>
        </w:rPr>
        <w:t>④战略协作</w:t>
      </w:r>
    </w:p>
    <w:p>
      <w:pPr>
        <w:bidi w:val="0"/>
        <w:rPr>
          <w:rFonts w:hint="default"/>
          <w:lang w:val="en-US" w:eastAsia="zh-CN"/>
        </w:rPr>
      </w:pPr>
      <w:r>
        <w:rPr>
          <w:rFonts w:hint="eastAsia"/>
          <w:lang w:val="en-US" w:eastAsia="zh-CN"/>
        </w:rPr>
        <w:t>A.①②③</w:t>
      </w:r>
      <w:r>
        <w:rPr>
          <w:rFonts w:hint="eastAsia"/>
          <w:lang w:val="en-US" w:eastAsia="zh-CN"/>
        </w:rPr>
        <w:tab/>
      </w:r>
      <w:r>
        <w:rPr>
          <w:rFonts w:hint="eastAsia"/>
          <w:lang w:val="en-US" w:eastAsia="zh-CN"/>
        </w:rPr>
        <w:t>B.②③④</w:t>
      </w:r>
      <w:r>
        <w:rPr>
          <w:rFonts w:hint="eastAsia"/>
          <w:lang w:val="en-US" w:eastAsia="zh-CN"/>
        </w:rPr>
        <w:tab/>
      </w:r>
      <w:r>
        <w:rPr>
          <w:rFonts w:hint="eastAsia"/>
          <w:lang w:val="en-US" w:eastAsia="zh-CN"/>
        </w:rPr>
        <w:t>C.①③④</w:t>
      </w:r>
      <w:r>
        <w:rPr>
          <w:rFonts w:hint="eastAsia"/>
          <w:lang w:val="en-US" w:eastAsia="zh-CN"/>
        </w:rPr>
        <w:tab/>
      </w:r>
      <w:r>
        <w:rPr>
          <w:rFonts w:hint="eastAsia"/>
          <w:lang w:val="en-US" w:eastAsia="zh-CN"/>
        </w:rPr>
        <w:t>D.①②④</w:t>
      </w:r>
    </w:p>
    <w:p>
      <w:pPr>
        <w:bidi w:val="0"/>
        <w:rPr>
          <w:rFonts w:hint="default"/>
          <w:color w:val="FF0000"/>
          <w:lang w:val="en-US" w:eastAsia="zh-CN"/>
        </w:rPr>
      </w:pPr>
      <w:r>
        <w:rPr>
          <w:rFonts w:hint="eastAsia"/>
          <w:color w:val="FF0000"/>
          <w:lang w:val="en-US" w:eastAsia="zh-CN"/>
        </w:rPr>
        <w:t>7.【答案】A。解析：2024年5月，国家主席习近平在巴黎爱丽舍宫同法国总统马克龙举行会谈。习近平指出，在当前世界百年变局下，双方应该坚守独立自主、相互理解、高瞻远瞩、互利共赢的建交初心，并为其注入新的时代内涵，打造新时期互信稳定、守正创新、担当作为的中法关系。①②③正确。故本题选A。</w:t>
      </w:r>
    </w:p>
    <w:p>
      <w:pPr>
        <w:rPr>
          <w:rFonts w:hint="eastAsia"/>
          <w:lang w:val="en-US" w:eastAsia="zh-CN"/>
        </w:rPr>
      </w:pPr>
    </w:p>
    <w:p>
      <w:pPr>
        <w:rPr>
          <w:rFonts w:hint="default"/>
          <w:lang w:val="en-US" w:eastAsia="zh-CN"/>
        </w:rPr>
      </w:pPr>
      <w:r>
        <w:rPr>
          <w:rFonts w:hint="eastAsia"/>
          <w:lang w:val="en-US" w:eastAsia="zh-CN"/>
        </w:rPr>
        <w:t>8.教育部决定自2024年起，将（    ）确定为“全国学生心理健康宣传教育月”。</w:t>
      </w:r>
    </w:p>
    <w:p>
      <w:pPr>
        <w:bidi w:val="0"/>
        <w:rPr>
          <w:rFonts w:hint="default"/>
          <w:lang w:val="en-US" w:eastAsia="zh-CN"/>
        </w:rPr>
      </w:pPr>
      <w:r>
        <w:rPr>
          <w:rFonts w:hint="eastAsia"/>
          <w:lang w:val="en-US" w:eastAsia="zh-CN"/>
        </w:rPr>
        <w:t>A.3月</w:t>
      </w:r>
      <w:r>
        <w:rPr>
          <w:rFonts w:hint="eastAsia"/>
          <w:lang w:val="en-US" w:eastAsia="zh-CN"/>
        </w:rPr>
        <w:tab/>
      </w:r>
      <w:r>
        <w:rPr>
          <w:rFonts w:hint="eastAsia"/>
          <w:lang w:val="en-US" w:eastAsia="zh-CN"/>
        </w:rPr>
        <w:t>B.4月</w:t>
      </w:r>
      <w:r>
        <w:rPr>
          <w:rFonts w:hint="eastAsia"/>
          <w:lang w:val="en-US" w:eastAsia="zh-CN"/>
        </w:rPr>
        <w:tab/>
      </w:r>
      <w:r>
        <w:rPr>
          <w:rFonts w:hint="eastAsia"/>
          <w:lang w:val="en-US" w:eastAsia="zh-CN"/>
        </w:rPr>
        <w:t>C.5月</w:t>
      </w:r>
      <w:r>
        <w:rPr>
          <w:rFonts w:hint="eastAsia"/>
          <w:lang w:val="en-US" w:eastAsia="zh-CN"/>
        </w:rPr>
        <w:tab/>
      </w:r>
      <w:r>
        <w:rPr>
          <w:rFonts w:hint="eastAsia"/>
          <w:lang w:val="en-US" w:eastAsia="zh-CN"/>
        </w:rPr>
        <w:t>D.6月</w:t>
      </w:r>
    </w:p>
    <w:p>
      <w:pPr>
        <w:bidi w:val="0"/>
        <w:rPr>
          <w:rFonts w:hint="default"/>
          <w:color w:val="FF0000"/>
          <w:lang w:val="en-US" w:eastAsia="zh-CN"/>
        </w:rPr>
      </w:pPr>
      <w:r>
        <w:rPr>
          <w:rFonts w:hint="eastAsia"/>
          <w:color w:val="FF0000"/>
          <w:lang w:val="en-US" w:eastAsia="zh-CN"/>
        </w:rPr>
        <w:t>8.【答案】C。解析：2024年5月8日，首个全国学生心理健康宣传教育月暨全国学生心理健康大讲堂在京启动。教育部决定自2024年起，将5月确定为“全国学生心理健康宣传教育月”。故本题选C。</w:t>
      </w:r>
    </w:p>
    <w:p>
      <w:pPr>
        <w:rPr>
          <w:rFonts w:hint="eastAsia"/>
          <w:lang w:val="en-US" w:eastAsia="zh-CN"/>
        </w:rPr>
      </w:pPr>
    </w:p>
    <w:p>
      <w:pPr>
        <w:rPr>
          <w:rFonts w:hint="default"/>
          <w:lang w:val="en-US" w:eastAsia="zh-CN"/>
        </w:rPr>
      </w:pPr>
      <w:r>
        <w:rPr>
          <w:rFonts w:hint="eastAsia"/>
          <w:lang w:val="en-US" w:eastAsia="zh-CN"/>
        </w:rPr>
        <w:t>9.2024年5月，习近平总书记对学校思政课建设作出重要指示指出，要始终坚持（    ）指导地位，以（    ）为内容支撑，以（    ）为力量根基，把道理讲深讲透讲活，守正创新推动思政课建设内涵式发展，不断提高思政课的针对性和吸引力。依次填入括号的内容正确的是哪项？（    ）</w:t>
      </w:r>
    </w:p>
    <w:p>
      <w:pPr>
        <w:bidi w:val="0"/>
        <w:rPr>
          <w:rFonts w:hint="eastAsia"/>
          <w:lang w:val="en-US" w:eastAsia="zh-CN"/>
        </w:rPr>
      </w:pPr>
      <w:r>
        <w:rPr>
          <w:rFonts w:hint="eastAsia"/>
          <w:lang w:val="en-US" w:eastAsia="zh-CN"/>
        </w:rPr>
        <w:t>①马克思主义</w:t>
      </w:r>
      <w:r>
        <w:rPr>
          <w:rFonts w:hint="eastAsia"/>
          <w:lang w:val="en-US" w:eastAsia="zh-CN"/>
        </w:rPr>
        <w:tab/>
      </w:r>
      <w:r>
        <w:rPr>
          <w:rFonts w:hint="eastAsia"/>
          <w:lang w:val="en-US" w:eastAsia="zh-CN"/>
        </w:rPr>
        <w:t>②毛泽东思想</w:t>
      </w:r>
      <w:r>
        <w:rPr>
          <w:rFonts w:hint="eastAsia"/>
          <w:lang w:val="en-US" w:eastAsia="zh-CN"/>
        </w:rPr>
        <w:tab/>
      </w:r>
      <w:r>
        <w:rPr>
          <w:rFonts w:hint="eastAsia"/>
          <w:lang w:val="en-US" w:eastAsia="zh-CN"/>
        </w:rPr>
        <w:t>③习近平新时代中国特色社会主义思想</w:t>
      </w:r>
    </w:p>
    <w:p>
      <w:pPr>
        <w:bidi w:val="0"/>
        <w:rPr>
          <w:rFonts w:hint="eastAsia"/>
          <w:lang w:val="en-US" w:eastAsia="zh-CN"/>
        </w:rPr>
      </w:pPr>
      <w:r>
        <w:rPr>
          <w:rFonts w:hint="eastAsia"/>
          <w:lang w:val="en-US" w:eastAsia="zh-CN"/>
        </w:rPr>
        <w:t>④中国特色社会主义取得的举世瞩目成就</w:t>
      </w:r>
      <w:r>
        <w:rPr>
          <w:rFonts w:hint="eastAsia"/>
          <w:lang w:val="en-US" w:eastAsia="zh-CN"/>
        </w:rPr>
        <w:tab/>
      </w:r>
      <w:r>
        <w:rPr>
          <w:rFonts w:hint="eastAsia"/>
          <w:lang w:val="en-US" w:eastAsia="zh-CN"/>
        </w:rPr>
        <w:t>⑤中华优秀传统文化、革命文化和社会主义先进文化</w:t>
      </w:r>
    </w:p>
    <w:p>
      <w:pPr>
        <w:bidi w:val="0"/>
        <w:rPr>
          <w:rFonts w:hint="default"/>
          <w:lang w:val="en-US" w:eastAsia="zh-CN"/>
        </w:rPr>
      </w:pPr>
      <w:r>
        <w:rPr>
          <w:rFonts w:hint="eastAsia"/>
          <w:lang w:val="en-US" w:eastAsia="zh-CN"/>
        </w:rPr>
        <w:t>⑥全世界优秀文明</w:t>
      </w:r>
      <w:r>
        <w:rPr>
          <w:rFonts w:hint="eastAsia"/>
          <w:lang w:val="en-US" w:eastAsia="zh-CN"/>
        </w:rPr>
        <w:tab/>
      </w:r>
      <w:r>
        <w:rPr>
          <w:rFonts w:hint="eastAsia"/>
          <w:lang w:val="en-US" w:eastAsia="zh-CN"/>
        </w:rPr>
        <w:tab/>
      </w:r>
      <w:r>
        <w:rPr>
          <w:rFonts w:hint="eastAsia"/>
          <w:lang w:val="en-US" w:eastAsia="zh-CN"/>
        </w:rPr>
        <w:t>⑦新民主主义革命文化</w:t>
      </w:r>
    </w:p>
    <w:p>
      <w:pPr>
        <w:bidi w:val="0"/>
        <w:rPr>
          <w:rFonts w:hint="default"/>
          <w:lang w:val="en-US" w:eastAsia="zh-CN"/>
        </w:rPr>
      </w:pPr>
      <w:r>
        <w:rPr>
          <w:rFonts w:hint="eastAsia"/>
          <w:lang w:val="en-US" w:eastAsia="zh-CN"/>
        </w:rPr>
        <w:t>A.①④⑤</w:t>
      </w:r>
      <w:r>
        <w:rPr>
          <w:rFonts w:hint="eastAsia"/>
          <w:lang w:val="en-US" w:eastAsia="zh-CN"/>
        </w:rPr>
        <w:tab/>
      </w:r>
      <w:r>
        <w:rPr>
          <w:rFonts w:hint="eastAsia"/>
          <w:lang w:val="en-US" w:eastAsia="zh-CN"/>
        </w:rPr>
        <w:t>B.①⑤⑥</w:t>
      </w:r>
      <w:r>
        <w:rPr>
          <w:rFonts w:hint="eastAsia"/>
          <w:lang w:val="en-US" w:eastAsia="zh-CN"/>
        </w:rPr>
        <w:tab/>
      </w:r>
      <w:r>
        <w:rPr>
          <w:rFonts w:hint="eastAsia"/>
          <w:lang w:val="en-US" w:eastAsia="zh-CN"/>
        </w:rPr>
        <w:t>C.③④⑥</w:t>
      </w:r>
      <w:r>
        <w:rPr>
          <w:rFonts w:hint="eastAsia"/>
          <w:lang w:val="en-US" w:eastAsia="zh-CN"/>
        </w:rPr>
        <w:tab/>
      </w:r>
      <w:r>
        <w:rPr>
          <w:rFonts w:hint="eastAsia"/>
          <w:lang w:val="en-US" w:eastAsia="zh-CN"/>
        </w:rPr>
        <w:t>D.③④⑦</w:t>
      </w:r>
    </w:p>
    <w:p>
      <w:pPr>
        <w:bidi w:val="0"/>
        <w:rPr>
          <w:rFonts w:hint="default"/>
          <w:color w:val="FF0000"/>
          <w:lang w:val="en-US" w:eastAsia="zh-CN"/>
        </w:rPr>
      </w:pPr>
      <w:r>
        <w:rPr>
          <w:rFonts w:hint="eastAsia"/>
          <w:color w:val="FF0000"/>
          <w:lang w:val="en-US" w:eastAsia="zh-CN"/>
        </w:rPr>
        <w:t>9.【答案】A。解析：2024年5月，习近平总书记对学校思政课建设作出重要指示指出，要始终坚持马克思主义指导地位，以中国特色社会主义取得的举世瞩目成就为内容支撑，以中华优秀传统文化、革命文化和社会主义先进文化为力量根基，把道理讲深讲透讲活，守正创新推动思政课建设内涵式发展，不断提高思政课的针对性和吸引力。故本题选A。</w:t>
      </w:r>
    </w:p>
    <w:p>
      <w:pPr>
        <w:rPr>
          <w:rFonts w:hint="eastAsia"/>
          <w:lang w:val="en-US" w:eastAsia="zh-CN"/>
        </w:rPr>
      </w:pPr>
    </w:p>
    <w:p>
      <w:pPr>
        <w:rPr>
          <w:rFonts w:hint="eastAsia"/>
          <w:lang w:val="en-US" w:eastAsia="zh-CN"/>
        </w:rPr>
      </w:pPr>
      <w:r>
        <w:rPr>
          <w:rFonts w:hint="eastAsia"/>
          <w:lang w:val="en-US" w:eastAsia="zh-CN"/>
        </w:rPr>
        <w:t>10.2024年5月，习近平总书记对学校思政课建设作出重要指示指出，要着力建设一支（    ）的思政课教师队伍。</w:t>
      </w:r>
    </w:p>
    <w:p>
      <w:pPr>
        <w:bidi w:val="0"/>
        <w:rPr>
          <w:rFonts w:hint="default"/>
          <w:lang w:val="en-US" w:eastAsia="zh-CN"/>
        </w:rPr>
      </w:pPr>
      <w:r>
        <w:rPr>
          <w:rFonts w:hint="eastAsia"/>
          <w:lang w:val="en-US" w:eastAsia="zh-CN"/>
        </w:rPr>
        <w:t>A.觉悟高、情怀深、思维新、视野广、自律严、人格正</w:t>
      </w:r>
    </w:p>
    <w:p>
      <w:pPr>
        <w:bidi w:val="0"/>
        <w:rPr>
          <w:rFonts w:hint="eastAsia"/>
          <w:lang w:val="en-US" w:eastAsia="zh-CN"/>
        </w:rPr>
      </w:pPr>
      <w:r>
        <w:rPr>
          <w:rFonts w:hint="eastAsia"/>
          <w:lang w:val="en-US" w:eastAsia="zh-CN"/>
        </w:rPr>
        <w:t>B.政治强、情怀深、思维新、视野广、自律严、人格正</w:t>
      </w:r>
    </w:p>
    <w:p>
      <w:pPr>
        <w:bidi w:val="0"/>
        <w:rPr>
          <w:rFonts w:hint="default"/>
          <w:lang w:val="en-US" w:eastAsia="zh-CN"/>
        </w:rPr>
      </w:pPr>
      <w:r>
        <w:rPr>
          <w:rFonts w:hint="eastAsia"/>
          <w:lang w:val="en-US" w:eastAsia="zh-CN"/>
        </w:rPr>
        <w:t>C.思维新、专业强、能力高、视野广、自律严、人格正</w:t>
      </w:r>
    </w:p>
    <w:p>
      <w:pPr>
        <w:bidi w:val="0"/>
        <w:rPr>
          <w:rFonts w:hint="default"/>
          <w:lang w:val="en-US" w:eastAsia="zh-CN"/>
        </w:rPr>
      </w:pPr>
      <w:r>
        <w:rPr>
          <w:rFonts w:hint="eastAsia"/>
          <w:lang w:val="en-US" w:eastAsia="zh-CN"/>
        </w:rPr>
        <w:t>D.有理想信念、有道德情操、有扎实学识、有仁爱之心</w:t>
      </w:r>
    </w:p>
    <w:p>
      <w:pPr>
        <w:bidi w:val="0"/>
        <w:rPr>
          <w:rFonts w:hint="default"/>
          <w:color w:val="FF0000"/>
          <w:lang w:val="en-US" w:eastAsia="zh-CN"/>
        </w:rPr>
      </w:pPr>
      <w:r>
        <w:rPr>
          <w:rFonts w:hint="eastAsia"/>
          <w:color w:val="FF0000"/>
          <w:lang w:val="en-US" w:eastAsia="zh-CN"/>
        </w:rPr>
        <w:t>10.【答案】B。解析：2024年5月，习近平总书记对学校思政课建设作出重要指示指出，要着力建设一支政治强、情怀深、思维新、视野广、自律严、人格正的思政课教师队伍。故本题选B。</w:t>
      </w:r>
    </w:p>
    <w:p>
      <w:pPr>
        <w:rPr>
          <w:rFonts w:hint="eastAsia"/>
          <w:lang w:val="en-US" w:eastAsia="zh-CN"/>
        </w:rPr>
      </w:pPr>
    </w:p>
    <w:p>
      <w:pPr>
        <w:bidi w:val="0"/>
        <w:rPr>
          <w:rFonts w:hint="eastAsia"/>
          <w:lang w:val="en-US" w:eastAsia="zh-CN"/>
        </w:rPr>
      </w:pPr>
      <w:r>
        <w:rPr>
          <w:rFonts w:hint="eastAsia"/>
          <w:lang w:val="en-US" w:eastAsia="zh-CN"/>
        </w:rPr>
        <w:t>11.下列文献资料被联合国教科文组织入选世界记忆亚太地区名录的有（    ）。</w:t>
      </w:r>
    </w:p>
    <w:p>
      <w:pPr>
        <w:bidi w:val="0"/>
        <w:rPr>
          <w:rFonts w:hint="eastAsia"/>
          <w:lang w:val="en-US" w:eastAsia="zh-CN"/>
        </w:rPr>
      </w:pPr>
      <w:r>
        <w:rPr>
          <w:rFonts w:hint="eastAsia"/>
          <w:lang w:val="en-US" w:eastAsia="zh-CN"/>
        </w:rPr>
        <w:t>①徽州文书“徽州千年宗姓档案”</w:t>
      </w:r>
      <w:r>
        <w:rPr>
          <w:rFonts w:hint="eastAsia"/>
          <w:lang w:val="en-US" w:eastAsia="zh-CN"/>
        </w:rPr>
        <w:tab/>
      </w:r>
      <w:r>
        <w:rPr>
          <w:rFonts w:hint="eastAsia"/>
          <w:lang w:val="en-US" w:eastAsia="zh-CN"/>
        </w:rPr>
        <w:t>②“德格印经院院藏雕版”</w:t>
      </w:r>
    </w:p>
    <w:p>
      <w:pPr>
        <w:bidi w:val="0"/>
        <w:rPr>
          <w:rFonts w:hint="default"/>
          <w:lang w:val="en-US" w:eastAsia="zh-CN"/>
        </w:rPr>
      </w:pPr>
      <w:r>
        <w:rPr>
          <w:rFonts w:hint="eastAsia"/>
          <w:lang w:val="en-US" w:eastAsia="zh-CN"/>
        </w:rPr>
        <w:t>③《四部医典》</w:t>
      </w:r>
      <w:r>
        <w:rPr>
          <w:rFonts w:hint="eastAsia"/>
          <w:lang w:val="en-US" w:eastAsia="zh-CN"/>
        </w:rPr>
        <w:tab/>
      </w:r>
      <w:r>
        <w:rPr>
          <w:rFonts w:hint="eastAsia"/>
          <w:lang w:val="en-US" w:eastAsia="zh-CN"/>
        </w:rPr>
        <w:tab/>
      </w:r>
      <w:r>
        <w:rPr>
          <w:rFonts w:hint="eastAsia"/>
          <w:lang w:val="en-US" w:eastAsia="zh-CN"/>
        </w:rPr>
        <w:t>④“成都老茶馆相关档案”</w:t>
      </w:r>
    </w:p>
    <w:p>
      <w:pPr>
        <w:bidi w:val="0"/>
        <w:rPr>
          <w:rFonts w:hint="default"/>
          <w:lang w:val="en-US" w:eastAsia="zh-CN"/>
        </w:rPr>
      </w:pPr>
      <w:r>
        <w:rPr>
          <w:rFonts w:hint="eastAsia"/>
          <w:lang w:val="en-US" w:eastAsia="zh-CN"/>
        </w:rPr>
        <w:t>A.1项</w:t>
      </w:r>
      <w:r>
        <w:rPr>
          <w:rFonts w:hint="eastAsia"/>
          <w:lang w:val="en-US" w:eastAsia="zh-CN"/>
        </w:rPr>
        <w:tab/>
      </w:r>
      <w:r>
        <w:rPr>
          <w:rFonts w:hint="eastAsia"/>
          <w:lang w:val="en-US" w:eastAsia="zh-CN"/>
        </w:rPr>
        <w:t>B.2项</w:t>
      </w:r>
      <w:r>
        <w:rPr>
          <w:rFonts w:hint="eastAsia"/>
          <w:lang w:val="en-US" w:eastAsia="zh-CN"/>
        </w:rPr>
        <w:tab/>
      </w:r>
      <w:r>
        <w:rPr>
          <w:rFonts w:hint="eastAsia"/>
          <w:lang w:val="en-US" w:eastAsia="zh-CN"/>
        </w:rPr>
        <w:t>C.3项</w:t>
      </w:r>
      <w:r>
        <w:rPr>
          <w:rFonts w:hint="eastAsia"/>
          <w:lang w:val="en-US" w:eastAsia="zh-CN"/>
        </w:rPr>
        <w:tab/>
      </w:r>
      <w:r>
        <w:rPr>
          <w:rFonts w:hint="eastAsia"/>
          <w:lang w:val="en-US" w:eastAsia="zh-CN"/>
        </w:rPr>
        <w:t>D.4项</w:t>
      </w:r>
    </w:p>
    <w:p>
      <w:pPr>
        <w:bidi w:val="0"/>
        <w:rPr>
          <w:rFonts w:hint="default"/>
          <w:color w:val="FF0000"/>
          <w:lang w:val="en-US" w:eastAsia="zh-CN"/>
        </w:rPr>
      </w:pPr>
      <w:r>
        <w:rPr>
          <w:rFonts w:hint="eastAsia"/>
          <w:color w:val="FF0000"/>
          <w:lang w:val="en-US" w:eastAsia="zh-CN"/>
        </w:rPr>
        <w:t>11.【答案】D。解析：2024年5月，在联合国教科文组织世界记忆项目亚太地区委员会第十次全体会议上，由我国国家档案局申报的“成都老茶馆相关档案”“徽州千年宗姓档案”“德格印经院院藏雕版”三项档案文献，成功入选《世界记忆亚太地区名录》。包括本次会议入选的3项在内，我国迄今已有17项档案文献遗产成功入选世界记忆亚太地区名录。《四部医典》于2018年6月入选《世界记忆亚太地区名录》。综上，①②③④正确，共4项。故本题选D。</w:t>
      </w:r>
    </w:p>
    <w:p>
      <w:pPr>
        <w:rPr>
          <w:rFonts w:hint="eastAsia"/>
          <w:lang w:val="en-US" w:eastAsia="zh-CN"/>
        </w:rPr>
      </w:pPr>
    </w:p>
    <w:p>
      <w:pPr>
        <w:rPr>
          <w:rFonts w:hint="eastAsia"/>
          <w:lang w:val="en-US" w:eastAsia="zh-CN"/>
        </w:rPr>
      </w:pPr>
      <w:r>
        <w:rPr>
          <w:rFonts w:hint="eastAsia"/>
          <w:lang w:val="en-US" w:eastAsia="zh-CN"/>
        </w:rPr>
        <w:t>12.2024年5月，人力资源社会保障部、财政部发布通知，部署实施2024年高校毕业生“三支一扶”计划，明确今年中央财政支持招募3.44万名高校毕业生到基层从事支教、支农、支医和帮扶乡村振兴等服务，服务期为（    ）年。</w:t>
      </w:r>
    </w:p>
    <w:p>
      <w:pPr>
        <w:bidi w:val="0"/>
        <w:rPr>
          <w:rFonts w:hint="default"/>
          <w:lang w:val="en-US" w:eastAsia="zh-CN"/>
        </w:rPr>
      </w:pPr>
      <w:r>
        <w:rPr>
          <w:rFonts w:hint="eastAsia"/>
          <w:lang w:val="en-US" w:eastAsia="zh-CN"/>
        </w:rPr>
        <w:t>A.1</w:t>
      </w:r>
      <w:r>
        <w:rPr>
          <w:rFonts w:hint="eastAsia"/>
          <w:lang w:val="en-US" w:eastAsia="zh-CN"/>
        </w:rPr>
        <w:tab/>
      </w:r>
      <w:r>
        <w:rPr>
          <w:rFonts w:hint="eastAsia"/>
          <w:lang w:val="en-US" w:eastAsia="zh-CN"/>
        </w:rPr>
        <w:t>B.2</w:t>
      </w:r>
      <w:r>
        <w:rPr>
          <w:rFonts w:hint="eastAsia"/>
          <w:lang w:val="en-US" w:eastAsia="zh-CN"/>
        </w:rPr>
        <w:tab/>
      </w:r>
      <w:r>
        <w:rPr>
          <w:rFonts w:hint="eastAsia"/>
          <w:lang w:val="en-US" w:eastAsia="zh-CN"/>
        </w:rPr>
        <w:t>C.3</w:t>
      </w:r>
      <w:r>
        <w:rPr>
          <w:rFonts w:hint="eastAsia"/>
          <w:lang w:val="en-US" w:eastAsia="zh-CN"/>
        </w:rPr>
        <w:tab/>
      </w:r>
      <w:r>
        <w:rPr>
          <w:rFonts w:hint="eastAsia"/>
          <w:lang w:val="en-US" w:eastAsia="zh-CN"/>
        </w:rPr>
        <w:t>D.4</w:t>
      </w:r>
    </w:p>
    <w:p>
      <w:pPr>
        <w:bidi w:val="0"/>
        <w:rPr>
          <w:rFonts w:hint="default"/>
          <w:color w:val="FF0000"/>
          <w:lang w:val="en-US" w:eastAsia="zh-CN"/>
        </w:rPr>
      </w:pPr>
      <w:r>
        <w:rPr>
          <w:rFonts w:hint="eastAsia"/>
          <w:color w:val="FF0000"/>
          <w:lang w:val="en-US" w:eastAsia="zh-CN"/>
        </w:rPr>
        <w:t>12.【答案】B。解析：2024年5月，人力资源社会保障部、财政部发布通知，部署实施2024年高校毕业生“三支一扶”计划，明确今年中央财政支持招募3.44万名高校毕业生到基层从事支教、支农、支医和帮扶乡村振兴等服务，服务期为2年。故本题选B。</w:t>
      </w:r>
    </w:p>
    <w:p>
      <w:pPr>
        <w:rPr>
          <w:rFonts w:hint="eastAsia"/>
          <w:lang w:val="en-US" w:eastAsia="zh-CN"/>
        </w:rPr>
      </w:pPr>
    </w:p>
    <w:p>
      <w:pPr>
        <w:rPr>
          <w:rFonts w:hint="eastAsia"/>
          <w:lang w:val="en-US" w:eastAsia="zh-CN"/>
        </w:rPr>
      </w:pPr>
      <w:r>
        <w:rPr>
          <w:rFonts w:hint="eastAsia"/>
          <w:lang w:val="en-US" w:eastAsia="zh-CN"/>
        </w:rPr>
        <w:t>13.2024年5月，人力资源社会保障部、财政部发布通知，部署实施2024年高校毕业生“三支一扶”计划，明确今年招募计划向（    ）等倾斜。</w:t>
      </w:r>
    </w:p>
    <w:p>
      <w:pPr>
        <w:bidi w:val="0"/>
        <w:rPr>
          <w:rFonts w:hint="eastAsia"/>
          <w:lang w:val="en-US" w:eastAsia="zh-CN"/>
        </w:rPr>
      </w:pPr>
      <w:r>
        <w:rPr>
          <w:rFonts w:hint="eastAsia"/>
          <w:lang w:val="en-US" w:eastAsia="zh-CN"/>
        </w:rPr>
        <w:t>A.脱贫地区、东北地区、边疆地区、民族地区、革命老区</w:t>
      </w:r>
    </w:p>
    <w:p>
      <w:pPr>
        <w:bidi w:val="0"/>
        <w:rPr>
          <w:rFonts w:hint="eastAsia"/>
          <w:lang w:val="en-US" w:eastAsia="zh-CN"/>
        </w:rPr>
      </w:pPr>
      <w:r>
        <w:rPr>
          <w:rFonts w:hint="eastAsia"/>
          <w:lang w:val="en-US" w:eastAsia="zh-CN"/>
        </w:rPr>
        <w:t>B.脱贫地区、华北地区、边疆地区、民族地区、革命老区</w:t>
      </w:r>
    </w:p>
    <w:p>
      <w:pPr>
        <w:bidi w:val="0"/>
        <w:rPr>
          <w:rFonts w:hint="eastAsia"/>
          <w:lang w:val="en-US" w:eastAsia="zh-CN"/>
        </w:rPr>
      </w:pPr>
      <w:r>
        <w:rPr>
          <w:rFonts w:hint="eastAsia"/>
          <w:lang w:val="en-US" w:eastAsia="zh-CN"/>
        </w:rPr>
        <w:t>C.边疆地区、革命老区和乡村振兴重点帮扶地区</w:t>
      </w:r>
    </w:p>
    <w:p>
      <w:pPr>
        <w:bidi w:val="0"/>
        <w:rPr>
          <w:rFonts w:hint="default"/>
          <w:lang w:val="en-US" w:eastAsia="zh-CN"/>
        </w:rPr>
      </w:pPr>
      <w:r>
        <w:rPr>
          <w:rFonts w:hint="eastAsia"/>
          <w:lang w:val="en-US" w:eastAsia="zh-CN"/>
        </w:rPr>
        <w:t>D.民族地区、革命老区、边疆地区、西南地区</w:t>
      </w:r>
    </w:p>
    <w:p>
      <w:pPr>
        <w:bidi w:val="0"/>
        <w:rPr>
          <w:rFonts w:hint="default"/>
          <w:color w:val="FF0000"/>
          <w:lang w:val="en-US" w:eastAsia="zh-CN"/>
        </w:rPr>
      </w:pPr>
      <w:r>
        <w:rPr>
          <w:rFonts w:hint="eastAsia"/>
          <w:color w:val="FF0000"/>
          <w:lang w:val="en-US" w:eastAsia="zh-CN"/>
        </w:rPr>
        <w:t>13.【答案】A。解析：2024年5月，人力资源社会保障部、财政部发布通知，部署实施2024年高校毕业生“三支一扶”计划，明确今年招募计划向脱贫地区、东北地区、边疆地区、民族地区、革命老区等倾斜。故本题选A。</w:t>
      </w:r>
    </w:p>
    <w:p>
      <w:pPr>
        <w:rPr>
          <w:rFonts w:hint="eastAsia"/>
          <w:lang w:val="en-US" w:eastAsia="zh-CN"/>
        </w:rPr>
      </w:pPr>
    </w:p>
    <w:p>
      <w:pPr>
        <w:rPr>
          <w:rFonts w:hint="default"/>
          <w:lang w:val="en-US" w:eastAsia="zh-CN"/>
        </w:rPr>
      </w:pPr>
      <w:r>
        <w:rPr>
          <w:rFonts w:hint="eastAsia"/>
          <w:lang w:val="en-US" w:eastAsia="zh-CN"/>
        </w:rPr>
        <w:t>14.2024年5月，工业互联网平台在6座梯级水电站部署完毕，标志着世界最大清洁能源走廊“工业大脑”基本建成。这6座水电站是（    ），位于（    ）流域。</w:t>
      </w:r>
    </w:p>
    <w:p>
      <w:pPr>
        <w:bidi w:val="0"/>
        <w:rPr>
          <w:rFonts w:hint="eastAsia"/>
          <w:lang w:val="en-US" w:eastAsia="zh-CN"/>
        </w:rPr>
      </w:pPr>
      <w:r>
        <w:rPr>
          <w:rFonts w:hint="eastAsia"/>
          <w:lang w:val="en-US" w:eastAsia="zh-CN"/>
        </w:rPr>
        <w:t>A.乌东德、白鹤滩、溪洛渡、向家坝、三峡、葛洲坝  长江</w:t>
      </w:r>
    </w:p>
    <w:p>
      <w:pPr>
        <w:bidi w:val="0"/>
        <w:rPr>
          <w:rFonts w:hint="default"/>
          <w:lang w:val="en-US" w:eastAsia="zh-CN"/>
        </w:rPr>
      </w:pPr>
      <w:r>
        <w:rPr>
          <w:rFonts w:hint="eastAsia"/>
          <w:lang w:val="en-US" w:eastAsia="zh-CN"/>
        </w:rPr>
        <w:t>B.拉西瓦水电站、小湾水电站、糯扎渡水电站、向家坝、三峡、葛洲坝  黄河</w:t>
      </w:r>
    </w:p>
    <w:p>
      <w:pPr>
        <w:bidi w:val="0"/>
        <w:rPr>
          <w:rFonts w:hint="eastAsia"/>
          <w:lang w:val="en-US" w:eastAsia="zh-CN"/>
        </w:rPr>
      </w:pPr>
      <w:r>
        <w:rPr>
          <w:rFonts w:hint="eastAsia"/>
          <w:lang w:val="en-US" w:eastAsia="zh-CN"/>
        </w:rPr>
        <w:t>C.乌东德、白鹤滩、溪洛渡、小湾水电站、向家坝、三峡  长江</w:t>
      </w:r>
      <w:r>
        <w:rPr>
          <w:rFonts w:hint="eastAsia"/>
          <w:lang w:val="en-US" w:eastAsia="zh-CN"/>
        </w:rPr>
        <w:tab/>
      </w:r>
      <w:r>
        <w:rPr>
          <w:rFonts w:hint="eastAsia"/>
          <w:lang w:val="en-US" w:eastAsia="zh-CN"/>
        </w:rPr>
        <w:tab/>
      </w:r>
    </w:p>
    <w:p>
      <w:pPr>
        <w:bidi w:val="0"/>
        <w:rPr>
          <w:rFonts w:hint="default"/>
          <w:lang w:val="en-US" w:eastAsia="zh-CN"/>
        </w:rPr>
      </w:pPr>
      <w:r>
        <w:rPr>
          <w:rFonts w:hint="eastAsia"/>
          <w:lang w:val="en-US" w:eastAsia="zh-CN"/>
        </w:rPr>
        <w:t>D.龙滩水电站、岩滩水电站、大化水电站、百龙滩水电站、乐滩水电站、枫树坝水电站  珠江</w:t>
      </w:r>
    </w:p>
    <w:p>
      <w:pPr>
        <w:bidi w:val="0"/>
        <w:rPr>
          <w:rFonts w:hint="default"/>
          <w:color w:val="FF0000"/>
          <w:lang w:val="en-US" w:eastAsia="zh-CN"/>
        </w:rPr>
      </w:pPr>
      <w:r>
        <w:rPr>
          <w:rFonts w:hint="eastAsia"/>
          <w:color w:val="FF0000"/>
          <w:lang w:val="en-US" w:eastAsia="zh-CN"/>
        </w:rPr>
        <w:t>14.【答案】A。解析：乌东德、白鹤滩、溪洛渡、向家坝、三峡、葛洲坝6座大型水电站，沿长江干流自上而下排列，构成了世界最大清洁能源走廊。故本题选A。</w:t>
      </w:r>
    </w:p>
    <w:p>
      <w:pPr>
        <w:rPr>
          <w:rFonts w:hint="eastAsia"/>
          <w:lang w:val="en-US" w:eastAsia="zh-CN"/>
        </w:rPr>
      </w:pPr>
    </w:p>
    <w:p>
      <w:pPr>
        <w:rPr>
          <w:rFonts w:hint="eastAsia"/>
          <w:lang w:val="en-US" w:eastAsia="zh-CN"/>
        </w:rPr>
      </w:pPr>
      <w:r>
        <w:rPr>
          <w:rFonts w:hint="eastAsia"/>
          <w:lang w:val="en-US" w:eastAsia="zh-CN"/>
        </w:rPr>
        <w:t>15.2024年5月，中共中央办公厅、国务院办公厅印发《关于加强行政执法协调监督工作体系建设的意见》（以下简称《意见》），对加强新时代行政执法协调监督（以下简称行政执法监督）工作作出系统部署。《意见》指出，到2024年年底，基本建成（    ）全覆盖的比较完善的行政执法监督工作体系，实现对行政执法工作的全方位、全流程、常态化、长效化监督。</w:t>
      </w:r>
    </w:p>
    <w:p>
      <w:pPr>
        <w:bidi w:val="0"/>
        <w:rPr>
          <w:rFonts w:hint="default"/>
          <w:lang w:val="en-US" w:eastAsia="zh-CN"/>
        </w:rPr>
      </w:pPr>
      <w:r>
        <w:rPr>
          <w:rFonts w:hint="eastAsia"/>
          <w:lang w:val="en-US" w:eastAsia="zh-CN"/>
        </w:rPr>
        <w:t>A.省市县三级</w:t>
      </w:r>
      <w:r>
        <w:rPr>
          <w:rFonts w:hint="eastAsia"/>
          <w:lang w:val="en-US" w:eastAsia="zh-CN"/>
        </w:rPr>
        <w:tab/>
      </w:r>
      <w:r>
        <w:rPr>
          <w:rFonts w:hint="eastAsia"/>
          <w:lang w:val="en-US" w:eastAsia="zh-CN"/>
        </w:rPr>
        <w:t>B.市县镇村四级</w:t>
      </w:r>
      <w:r>
        <w:rPr>
          <w:rFonts w:hint="eastAsia"/>
          <w:lang w:val="en-US" w:eastAsia="zh-CN"/>
        </w:rPr>
        <w:tab/>
      </w:r>
      <w:r>
        <w:rPr>
          <w:rFonts w:hint="eastAsia"/>
          <w:lang w:val="en-US" w:eastAsia="zh-CN"/>
        </w:rPr>
        <w:t>C.省市县乡四级</w:t>
      </w:r>
      <w:r>
        <w:rPr>
          <w:rFonts w:hint="eastAsia"/>
          <w:lang w:val="en-US" w:eastAsia="zh-CN"/>
        </w:rPr>
        <w:tab/>
      </w:r>
      <w:r>
        <w:rPr>
          <w:rFonts w:hint="eastAsia"/>
          <w:lang w:val="en-US" w:eastAsia="zh-CN"/>
        </w:rPr>
        <w:t>D.市县乡三级</w:t>
      </w:r>
    </w:p>
    <w:p>
      <w:pPr>
        <w:bidi w:val="0"/>
        <w:rPr>
          <w:rFonts w:hint="default"/>
          <w:color w:val="FF0000"/>
          <w:lang w:val="en-US" w:eastAsia="zh-CN"/>
        </w:rPr>
      </w:pPr>
      <w:r>
        <w:rPr>
          <w:rFonts w:hint="eastAsia"/>
          <w:color w:val="FF0000"/>
          <w:lang w:val="en-US" w:eastAsia="zh-CN"/>
        </w:rPr>
        <w:t>15.【答案】C。解析：2024年5月，中共中央办公厅、国务院办公厅印发《关于加强行政执法协调监督工作体系建设的意见》（以下简称《意见》），对加强新时代行政执法协调监督（以下简称行政执法监督）工作作出系统部署。《意见》指出，到2024年年底，基本建成省市县乡四级全覆盖的比较完善的行政执法监督工作体系，实现对行政执法工作的全方位、全流程、常态化、长效化监督。故本题选C。</w:t>
      </w:r>
    </w:p>
    <w:p>
      <w:pPr>
        <w:rPr>
          <w:rFonts w:hint="eastAsia"/>
          <w:lang w:val="en-US" w:eastAsia="zh-CN"/>
        </w:rPr>
      </w:pPr>
    </w:p>
    <w:p>
      <w:pPr>
        <w:rPr>
          <w:rFonts w:hint="eastAsia"/>
          <w:lang w:val="en-US" w:eastAsia="zh-CN"/>
        </w:rPr>
      </w:pPr>
      <w:r>
        <w:rPr>
          <w:rFonts w:hint="eastAsia"/>
          <w:lang w:val="en-US" w:eastAsia="zh-CN"/>
        </w:rPr>
        <w:t>16.2024年5月，中共中央办公厅、国务院办公厅印发的《关于加强行政执法协调监督工作体系建设的意见》指出，行政执法监督作为上级行政机关对下级行政机关行政执法工作的（    ），是党和国家监督体系的重要组成部分，是各级党委和政府统筹行政执法工作的基本方式。</w:t>
      </w:r>
    </w:p>
    <w:p>
      <w:pPr>
        <w:bidi w:val="0"/>
        <w:rPr>
          <w:rFonts w:hint="default"/>
          <w:lang w:val="en-US" w:eastAsia="zh-CN"/>
        </w:rPr>
      </w:pPr>
      <w:r>
        <w:rPr>
          <w:rFonts w:hint="eastAsia"/>
          <w:lang w:val="en-US" w:eastAsia="zh-CN"/>
        </w:rPr>
        <w:t>A.外部监督</w:t>
      </w:r>
      <w:r>
        <w:rPr>
          <w:rFonts w:hint="eastAsia"/>
          <w:lang w:val="en-US" w:eastAsia="zh-CN"/>
        </w:rPr>
        <w:tab/>
      </w:r>
      <w:r>
        <w:rPr>
          <w:rFonts w:hint="eastAsia"/>
          <w:lang w:val="en-US" w:eastAsia="zh-CN"/>
        </w:rPr>
        <w:t>B.内部层级监督</w:t>
      </w:r>
      <w:r>
        <w:rPr>
          <w:rFonts w:hint="eastAsia"/>
          <w:lang w:val="en-US" w:eastAsia="zh-CN"/>
        </w:rPr>
        <w:tab/>
      </w:r>
      <w:r>
        <w:rPr>
          <w:rFonts w:hint="eastAsia"/>
          <w:lang w:val="en-US" w:eastAsia="zh-CN"/>
        </w:rPr>
        <w:t>C.专门监督</w:t>
      </w:r>
      <w:r>
        <w:rPr>
          <w:rFonts w:hint="eastAsia"/>
          <w:lang w:val="en-US" w:eastAsia="zh-CN"/>
        </w:rPr>
        <w:tab/>
      </w:r>
      <w:r>
        <w:rPr>
          <w:rFonts w:hint="eastAsia"/>
          <w:lang w:val="en-US" w:eastAsia="zh-CN"/>
        </w:rPr>
        <w:t>D.社会监督</w:t>
      </w:r>
    </w:p>
    <w:p>
      <w:pPr>
        <w:bidi w:val="0"/>
        <w:rPr>
          <w:rFonts w:hint="default"/>
          <w:color w:val="FF0000"/>
          <w:lang w:val="en-US" w:eastAsia="zh-CN"/>
        </w:rPr>
      </w:pPr>
      <w:r>
        <w:rPr>
          <w:rFonts w:hint="eastAsia"/>
          <w:color w:val="FF0000"/>
          <w:lang w:val="en-US" w:eastAsia="zh-CN"/>
        </w:rPr>
        <w:t>16.【答案】B。解析：2024年5月，中共中央办公厅、国务院办公厅印发的《关于加强行政执法协调监督工作体系建设的意见》指出，行政执法监督作为上级行政机关对下级行政机关行政执法工作的内部层级监督，是党和国家监督体系的重要组成部分，是各级党委和政府统筹行政执法工作的基本方式。故本题选B。</w:t>
      </w:r>
    </w:p>
    <w:p>
      <w:pPr>
        <w:rPr>
          <w:rFonts w:hint="eastAsia"/>
          <w:lang w:val="en-US" w:eastAsia="zh-CN"/>
        </w:rPr>
      </w:pPr>
    </w:p>
    <w:p>
      <w:pPr>
        <w:rPr>
          <w:rFonts w:hint="eastAsia"/>
          <w:lang w:val="en-US" w:eastAsia="zh-CN"/>
        </w:rPr>
      </w:pPr>
      <w:r>
        <w:rPr>
          <w:rFonts w:hint="eastAsia"/>
          <w:lang w:val="en-US" w:eastAsia="zh-CN"/>
        </w:rPr>
        <w:t>17.2024年5月，中央网信办、农业农村部、国家发展改革委、工业和信息化部联合印发（    ），要求以信息化驱动引领农业农村现代化，促进农业高质高效、乡村宜居宜业、农民富裕富足，为加快建设（    ）提供坚实支撑。</w:t>
      </w:r>
    </w:p>
    <w:p>
      <w:pPr>
        <w:bidi w:val="0"/>
        <w:rPr>
          <w:rFonts w:hint="eastAsia"/>
          <w:lang w:val="en-US" w:eastAsia="zh-CN"/>
        </w:rPr>
      </w:pPr>
      <w:r>
        <w:rPr>
          <w:rFonts w:hint="eastAsia"/>
          <w:lang w:val="en-US" w:eastAsia="zh-CN"/>
        </w:rPr>
        <w:t>A.《2024年数字乡村发展工作要点》  网络强国、农业强国</w:t>
      </w:r>
      <w:r>
        <w:rPr>
          <w:rFonts w:hint="eastAsia"/>
          <w:lang w:val="en-US" w:eastAsia="zh-CN"/>
        </w:rPr>
        <w:tab/>
      </w:r>
    </w:p>
    <w:p>
      <w:pPr>
        <w:bidi w:val="0"/>
        <w:rPr>
          <w:rFonts w:hint="default"/>
          <w:lang w:val="en-US" w:eastAsia="zh-CN"/>
        </w:rPr>
      </w:pPr>
      <w:r>
        <w:rPr>
          <w:rFonts w:hint="eastAsia"/>
          <w:lang w:val="en-US" w:eastAsia="zh-CN"/>
        </w:rPr>
        <w:t>B.《关于开展第二批国家数字乡村试点工作的通知》  网络强国、农业强国</w:t>
      </w:r>
    </w:p>
    <w:p>
      <w:pPr>
        <w:bidi w:val="0"/>
        <w:rPr>
          <w:rFonts w:hint="default"/>
          <w:lang w:val="en-US" w:eastAsia="zh-CN"/>
        </w:rPr>
      </w:pPr>
      <w:r>
        <w:rPr>
          <w:rFonts w:hint="eastAsia"/>
          <w:lang w:val="en-US" w:eastAsia="zh-CN"/>
        </w:rPr>
        <w:t>C.《数字乡村建设指南2.0》  网络强国、金融强国</w:t>
      </w:r>
    </w:p>
    <w:p>
      <w:pPr>
        <w:bidi w:val="0"/>
        <w:rPr>
          <w:rFonts w:hint="default"/>
          <w:lang w:val="en-US" w:eastAsia="zh-CN"/>
        </w:rPr>
      </w:pPr>
      <w:r>
        <w:rPr>
          <w:rFonts w:hint="eastAsia"/>
          <w:lang w:val="en-US" w:eastAsia="zh-CN"/>
        </w:rPr>
        <w:t>D.《数字乡村发展战略纲要》  科技强国、数字强国</w:t>
      </w:r>
    </w:p>
    <w:p>
      <w:pPr>
        <w:bidi w:val="0"/>
        <w:rPr>
          <w:rFonts w:hint="default"/>
          <w:color w:val="FF0000"/>
          <w:lang w:val="en-US" w:eastAsia="zh-CN"/>
        </w:rPr>
      </w:pPr>
      <w:r>
        <w:rPr>
          <w:rFonts w:hint="eastAsia"/>
          <w:color w:val="FF0000"/>
          <w:lang w:val="en-US" w:eastAsia="zh-CN"/>
        </w:rPr>
        <w:t>17.【答案】A。解析：2024年5月，中央网信办、农业农村部、国家发展改革委、工业和信息化部近日联合印发《2024年数字乡村发展工作要点》，要求以信息化驱动引领农业农村现代化，促进农业高质高效、乡村宜居宜业、农民富裕富足，为加快建设网络强国、农业强国提供坚实支撑。故本题选A。</w:t>
      </w:r>
    </w:p>
    <w:p>
      <w:pPr>
        <w:rPr>
          <w:rFonts w:hint="eastAsia"/>
          <w:lang w:val="en-US" w:eastAsia="zh-CN"/>
        </w:rPr>
      </w:pPr>
    </w:p>
    <w:p>
      <w:pPr>
        <w:rPr>
          <w:rFonts w:hint="eastAsia"/>
          <w:lang w:val="en-US" w:eastAsia="zh-CN"/>
        </w:rPr>
      </w:pPr>
      <w:r>
        <w:rPr>
          <w:rFonts w:hint="eastAsia"/>
          <w:lang w:val="en-US" w:eastAsia="zh-CN"/>
        </w:rPr>
        <w:t>18.2024年5月16日出版的第10期《求是》杂志发表中共中央总书记、国家主席、中央军委主席习近平的重要文章《全面深化改革开放，为中国式现代化持续注入强劲动力》。文章强调，（    ）是当代中国大踏步赶上时代的重要法宝，是决定中国式现代化成败的关键一招。</w:t>
      </w:r>
    </w:p>
    <w:p>
      <w:pPr>
        <w:bidi w:val="0"/>
        <w:rPr>
          <w:rFonts w:hint="default"/>
          <w:lang w:val="en-US" w:eastAsia="zh-CN"/>
        </w:rPr>
      </w:pPr>
      <w:r>
        <w:rPr>
          <w:rFonts w:hint="eastAsia"/>
          <w:lang w:val="en-US" w:eastAsia="zh-CN"/>
        </w:rPr>
        <w:t>A.实事求是</w:t>
      </w:r>
      <w:r>
        <w:rPr>
          <w:rFonts w:hint="eastAsia"/>
          <w:lang w:val="en-US" w:eastAsia="zh-CN"/>
        </w:rPr>
        <w:tab/>
      </w:r>
      <w:r>
        <w:rPr>
          <w:rFonts w:hint="eastAsia"/>
          <w:lang w:val="en-US" w:eastAsia="zh-CN"/>
        </w:rPr>
        <w:t>B.改革开放</w:t>
      </w:r>
      <w:r>
        <w:rPr>
          <w:rFonts w:hint="eastAsia"/>
          <w:lang w:val="en-US" w:eastAsia="zh-CN"/>
        </w:rPr>
        <w:tab/>
      </w:r>
      <w:r>
        <w:rPr>
          <w:rFonts w:hint="eastAsia"/>
          <w:lang w:val="en-US" w:eastAsia="zh-CN"/>
        </w:rPr>
        <w:t>C.四项基本原则</w:t>
      </w:r>
      <w:r>
        <w:rPr>
          <w:rFonts w:hint="eastAsia"/>
          <w:lang w:val="en-US" w:eastAsia="zh-CN"/>
        </w:rPr>
        <w:tab/>
      </w:r>
      <w:r>
        <w:rPr>
          <w:rFonts w:hint="eastAsia"/>
          <w:lang w:val="en-US" w:eastAsia="zh-CN"/>
        </w:rPr>
        <w:t>D.以经济建设为中心</w:t>
      </w:r>
    </w:p>
    <w:p>
      <w:pPr>
        <w:bidi w:val="0"/>
        <w:rPr>
          <w:rFonts w:hint="default"/>
          <w:color w:val="FF0000"/>
          <w:lang w:val="en-US" w:eastAsia="zh-CN"/>
        </w:rPr>
      </w:pPr>
      <w:r>
        <w:rPr>
          <w:rFonts w:hint="eastAsia"/>
          <w:color w:val="FF0000"/>
          <w:lang w:val="en-US" w:eastAsia="zh-CN"/>
        </w:rPr>
        <w:t>18.【答案】B。解析：2024年5月16日出版的第10期《求是》杂志发表中共中央总书记、国家主席、中央军委主席习近平的重要文章《全面深化改革开放，为中国式现代化持续注入强劲动力》。文章强调，改革开放是当代中国大踏步赶上时代的重要法宝，是决定中国式现代化成败的关键一招。故本题选B。</w:t>
      </w:r>
    </w:p>
    <w:p>
      <w:pPr>
        <w:rPr>
          <w:rFonts w:hint="eastAsia"/>
          <w:lang w:val="en-US" w:eastAsia="zh-CN"/>
        </w:rPr>
      </w:pPr>
    </w:p>
    <w:p>
      <w:pPr>
        <w:bidi w:val="0"/>
        <w:rPr>
          <w:rFonts w:hint="eastAsia"/>
          <w:lang w:val="en-US" w:eastAsia="zh-CN"/>
        </w:rPr>
      </w:pPr>
      <w:r>
        <w:rPr>
          <w:rFonts w:hint="eastAsia"/>
          <w:lang w:val="en-US" w:eastAsia="zh-CN"/>
        </w:rPr>
        <w:t>19.2024年5月，中国科学技术大学潘建伟院士团队，利用“自底而上”的量子模拟方法，在国际上（    ）实现了光子的分数量子反常霍尔态，为高效开展更多、更新奇的量子物态研究提供了新路径，助力推进“第二次量子革命”。</w:t>
      </w:r>
    </w:p>
    <w:p>
      <w:pPr>
        <w:bidi w:val="0"/>
        <w:rPr>
          <w:rFonts w:hint="default"/>
          <w:lang w:val="en-US" w:eastAsia="zh-CN"/>
        </w:rPr>
      </w:pPr>
      <w:r>
        <w:rPr>
          <w:rFonts w:hint="eastAsia"/>
          <w:lang w:val="en-US" w:eastAsia="zh-CN"/>
        </w:rPr>
        <w:t>A.首次</w:t>
      </w:r>
      <w:r>
        <w:rPr>
          <w:rFonts w:hint="eastAsia"/>
          <w:lang w:val="en-US" w:eastAsia="zh-CN"/>
        </w:rPr>
        <w:tab/>
      </w:r>
      <w:r>
        <w:rPr>
          <w:rFonts w:hint="eastAsia"/>
          <w:lang w:val="en-US" w:eastAsia="zh-CN"/>
        </w:rPr>
        <w:t>B.第二次</w:t>
      </w:r>
      <w:r>
        <w:rPr>
          <w:rFonts w:hint="eastAsia"/>
          <w:lang w:val="en-US" w:eastAsia="zh-CN"/>
        </w:rPr>
        <w:tab/>
      </w:r>
      <w:r>
        <w:rPr>
          <w:rFonts w:hint="eastAsia"/>
          <w:lang w:val="en-US" w:eastAsia="zh-CN"/>
        </w:rPr>
        <w:t>C.第三次</w:t>
      </w:r>
      <w:r>
        <w:rPr>
          <w:rFonts w:hint="eastAsia"/>
          <w:lang w:val="en-US" w:eastAsia="zh-CN"/>
        </w:rPr>
        <w:tab/>
      </w:r>
      <w:r>
        <w:rPr>
          <w:rFonts w:hint="eastAsia"/>
          <w:lang w:val="en-US" w:eastAsia="zh-CN"/>
        </w:rPr>
        <w:t>D.第四次</w:t>
      </w:r>
    </w:p>
    <w:p>
      <w:pPr>
        <w:bidi w:val="0"/>
        <w:rPr>
          <w:rFonts w:hint="default"/>
          <w:color w:val="FF0000"/>
          <w:lang w:val="en-US" w:eastAsia="zh-CN"/>
        </w:rPr>
      </w:pPr>
      <w:r>
        <w:rPr>
          <w:rFonts w:hint="eastAsia"/>
          <w:color w:val="FF0000"/>
          <w:lang w:val="en-US" w:eastAsia="zh-CN"/>
        </w:rPr>
        <w:t>19.【答案】A。解析：2024年5月，中国科学技术大学潘建伟院士团队，利用“自底而上”的量子模拟方法，在国际上首次实现了光子的分数量子反常霍尔态，为高效开展更多、更新奇的量子物态研究提供了新路径，助力推进“第二次量子革命”。故本题选A。</w:t>
      </w:r>
    </w:p>
    <w:p>
      <w:pPr>
        <w:rPr>
          <w:rFonts w:hint="eastAsia"/>
          <w:lang w:val="en-US" w:eastAsia="zh-CN"/>
        </w:rPr>
      </w:pPr>
    </w:p>
    <w:p>
      <w:pPr>
        <w:rPr>
          <w:rFonts w:hint="eastAsia"/>
          <w:lang w:val="en-US" w:eastAsia="zh-CN"/>
        </w:rPr>
      </w:pPr>
      <w:r>
        <w:rPr>
          <w:rFonts w:hint="eastAsia"/>
          <w:lang w:val="en-US" w:eastAsia="zh-CN"/>
        </w:rPr>
        <w:t>20.2024年5月16日上午，国家主席习近平在北京人民大会堂同来华进行国事访问的俄罗斯总统普京举行会谈。习近平指出，今年是中俄建交75周年。75年来，中俄关系历经风雨，历久弥坚，经受住了国际风云变幻的考验，树立了大国、邻国（    ）的典范。</w:t>
      </w:r>
    </w:p>
    <w:p>
      <w:pPr>
        <w:bidi w:val="0"/>
        <w:rPr>
          <w:rFonts w:hint="eastAsia"/>
          <w:lang w:val="en-US" w:eastAsia="zh-CN"/>
        </w:rPr>
      </w:pPr>
      <w:r>
        <w:rPr>
          <w:rFonts w:hint="eastAsia"/>
          <w:lang w:val="en-US" w:eastAsia="zh-CN"/>
        </w:rPr>
        <w:t>A.历经风雨、患难与共</w:t>
      </w:r>
      <w:r>
        <w:rPr>
          <w:rFonts w:hint="eastAsia"/>
          <w:lang w:val="en-US" w:eastAsia="zh-CN"/>
        </w:rPr>
        <w:tab/>
      </w:r>
    </w:p>
    <w:p>
      <w:pPr>
        <w:bidi w:val="0"/>
        <w:rPr>
          <w:rFonts w:hint="eastAsia"/>
          <w:lang w:val="en-US" w:eastAsia="zh-CN"/>
        </w:rPr>
      </w:pPr>
      <w:r>
        <w:rPr>
          <w:rFonts w:hint="eastAsia"/>
          <w:lang w:val="en-US" w:eastAsia="zh-CN"/>
        </w:rPr>
        <w:t>B.独立自主、相互理解、高瞻远瞩、互利共赢</w:t>
      </w:r>
    </w:p>
    <w:p>
      <w:pPr>
        <w:bidi w:val="0"/>
        <w:rPr>
          <w:rFonts w:hint="eastAsia"/>
          <w:lang w:val="en-US" w:eastAsia="zh-CN"/>
        </w:rPr>
      </w:pPr>
      <w:r>
        <w:rPr>
          <w:rFonts w:hint="eastAsia"/>
          <w:lang w:val="en-US" w:eastAsia="zh-CN"/>
        </w:rPr>
        <w:t>C.相互尊重、坦诚相待、和睦相处、互利共赢</w:t>
      </w:r>
    </w:p>
    <w:p>
      <w:pPr>
        <w:bidi w:val="0"/>
        <w:rPr>
          <w:rFonts w:hint="default"/>
          <w:lang w:val="en-US" w:eastAsia="zh-CN"/>
        </w:rPr>
      </w:pPr>
      <w:r>
        <w:rPr>
          <w:rFonts w:hint="eastAsia"/>
          <w:lang w:val="en-US" w:eastAsia="zh-CN"/>
        </w:rPr>
        <w:t>D.铁杆朋友和全天候战略合作伙伴</w:t>
      </w:r>
    </w:p>
    <w:p>
      <w:pPr>
        <w:bidi w:val="0"/>
        <w:rPr>
          <w:rFonts w:hint="default"/>
          <w:color w:val="FF0000"/>
          <w:lang w:val="en-US" w:eastAsia="zh-CN"/>
        </w:rPr>
      </w:pPr>
      <w:r>
        <w:rPr>
          <w:rFonts w:hint="eastAsia"/>
          <w:color w:val="FF0000"/>
          <w:lang w:val="en-US" w:eastAsia="zh-CN"/>
        </w:rPr>
        <w:t>20.【答案】C。解析：2024年5月16日上午，国家主席习近平在北京人民大会堂同来华进行国事访问的俄罗斯总统普京举行会谈。习近平指出，今年是中俄建交75周年。75年来，中俄关系历经风雨，历久弥坚，经受住了国际风云变幻的考验，树立了大国、邻国相互尊重、坦诚相待、和睦相处、互利共赢的典范。故本题选C。</w:t>
      </w:r>
    </w:p>
    <w:p>
      <w:pPr>
        <w:rPr>
          <w:rFonts w:hint="eastAsia"/>
          <w:lang w:val="en-US" w:eastAsia="zh-CN"/>
        </w:rPr>
      </w:pPr>
    </w:p>
    <w:p>
      <w:pPr>
        <w:bidi w:val="0"/>
        <w:rPr>
          <w:rFonts w:hint="default"/>
          <w:lang w:val="en-US" w:eastAsia="zh-CN"/>
        </w:rPr>
      </w:pPr>
      <w:r>
        <w:rPr>
          <w:rFonts w:hint="eastAsia"/>
          <w:lang w:val="en-US" w:eastAsia="zh-CN"/>
        </w:rPr>
        <w:t>21.2024年5月16日上午，国家主席习近平在北京人民大会堂同来华进行国事访问的俄罗斯总统普京举行会谈。习近平主席在总结中俄关系75年来取得的显著成就时说，这得益于双方始终做到“五个坚持”。下列属于“五个坚持”的有（    ）项。</w:t>
      </w:r>
    </w:p>
    <w:p>
      <w:pPr>
        <w:bidi w:val="0"/>
        <w:rPr>
          <w:rFonts w:hint="eastAsia"/>
          <w:lang w:val="en-US" w:eastAsia="zh-CN"/>
        </w:rPr>
      </w:pPr>
      <w:r>
        <w:rPr>
          <w:rFonts w:hint="eastAsia"/>
          <w:lang w:val="en-US" w:eastAsia="zh-CN"/>
        </w:rPr>
        <w:t>①坚持以相互尊重为根本，始终在核心利益问题上相互支持</w:t>
      </w:r>
    </w:p>
    <w:p>
      <w:pPr>
        <w:bidi w:val="0"/>
        <w:rPr>
          <w:rFonts w:hint="default"/>
          <w:lang w:val="en-US" w:eastAsia="zh-CN"/>
        </w:rPr>
      </w:pPr>
      <w:r>
        <w:rPr>
          <w:rFonts w:hint="eastAsia"/>
          <w:lang w:val="en-US" w:eastAsia="zh-CN"/>
        </w:rPr>
        <w:t>②坚持以合作共赢为动力，构建中俄互惠互利新格局</w:t>
      </w:r>
    </w:p>
    <w:p>
      <w:pPr>
        <w:bidi w:val="0"/>
        <w:rPr>
          <w:rFonts w:hint="eastAsia"/>
          <w:lang w:val="en-US" w:eastAsia="zh-CN"/>
        </w:rPr>
      </w:pPr>
      <w:r>
        <w:rPr>
          <w:rFonts w:hint="eastAsia"/>
          <w:lang w:val="en-US" w:eastAsia="zh-CN"/>
        </w:rPr>
        <w:t>③坚持以战略协作为支撑，引领全球治理正确方向</w:t>
      </w:r>
    </w:p>
    <w:p>
      <w:pPr>
        <w:bidi w:val="0"/>
        <w:rPr>
          <w:rFonts w:hint="eastAsia"/>
          <w:lang w:val="en-US" w:eastAsia="zh-CN"/>
        </w:rPr>
      </w:pPr>
      <w:r>
        <w:rPr>
          <w:rFonts w:hint="eastAsia"/>
          <w:lang w:val="en-US" w:eastAsia="zh-CN"/>
        </w:rPr>
        <w:t>④坚持以公平正义为宗旨，致力于推动热点问题政治解决</w:t>
      </w:r>
    </w:p>
    <w:p>
      <w:pPr>
        <w:bidi w:val="0"/>
        <w:rPr>
          <w:rFonts w:hint="default"/>
          <w:lang w:val="en-US" w:eastAsia="zh-CN"/>
        </w:rPr>
      </w:pPr>
      <w:r>
        <w:rPr>
          <w:rFonts w:hint="eastAsia"/>
          <w:lang w:val="en-US" w:eastAsia="zh-CN"/>
        </w:rPr>
        <w:t>A.1</w:t>
      </w:r>
      <w:r>
        <w:rPr>
          <w:rFonts w:hint="eastAsia"/>
          <w:lang w:val="en-US" w:eastAsia="zh-CN"/>
        </w:rPr>
        <w:tab/>
      </w:r>
      <w:r>
        <w:rPr>
          <w:rFonts w:hint="eastAsia"/>
          <w:lang w:val="en-US" w:eastAsia="zh-CN"/>
        </w:rPr>
        <w:t>B.2</w:t>
      </w:r>
      <w:r>
        <w:rPr>
          <w:rFonts w:hint="eastAsia"/>
          <w:lang w:val="en-US" w:eastAsia="zh-CN"/>
        </w:rPr>
        <w:tab/>
      </w:r>
      <w:r>
        <w:rPr>
          <w:rFonts w:hint="eastAsia"/>
          <w:lang w:val="en-US" w:eastAsia="zh-CN"/>
        </w:rPr>
        <w:t>C.3</w:t>
      </w:r>
      <w:r>
        <w:rPr>
          <w:rFonts w:hint="eastAsia"/>
          <w:lang w:val="en-US" w:eastAsia="zh-CN"/>
        </w:rPr>
        <w:tab/>
      </w:r>
      <w:r>
        <w:rPr>
          <w:rFonts w:hint="eastAsia"/>
          <w:lang w:val="en-US" w:eastAsia="zh-CN"/>
        </w:rPr>
        <w:t>D.4</w:t>
      </w:r>
    </w:p>
    <w:p>
      <w:pPr>
        <w:bidi w:val="0"/>
        <w:rPr>
          <w:rFonts w:hint="default"/>
          <w:color w:val="FF0000"/>
          <w:lang w:val="en-US" w:eastAsia="zh-CN"/>
        </w:rPr>
      </w:pPr>
      <w:r>
        <w:rPr>
          <w:rFonts w:hint="eastAsia"/>
          <w:color w:val="FF0000"/>
          <w:lang w:val="en-US" w:eastAsia="zh-CN"/>
        </w:rPr>
        <w:t>21.【答案】D。解析：习近平主席在总结中俄关系75年来取得的显著成就时说，这得益于双方始终做到“五个坚持”。一是坚持以相互尊重为根本，始终在核心利益问题上相互支持。二是坚持以合作共赢为动力，构建中俄互惠互利新格局。三是坚持以世代友好为基础，共同传递中俄友谊的火炬。四是坚持以战略协作为支撑，引领全球治理正确方向。五是坚持以公平正义为宗旨，致力于推动热点问题政治解决。这“五个坚持”为相邻大国关系树立了典范，也将继续引领中俄关系走向新的成功。综上，①②③④正确，共4项。故本题选D。</w:t>
      </w:r>
    </w:p>
    <w:p>
      <w:pPr>
        <w:rPr>
          <w:rFonts w:hint="eastAsia"/>
          <w:lang w:val="en-US" w:eastAsia="zh-CN"/>
        </w:rPr>
      </w:pPr>
    </w:p>
    <w:p>
      <w:pPr>
        <w:bidi w:val="0"/>
        <w:rPr>
          <w:rFonts w:hint="default"/>
          <w:lang w:val="en-US" w:eastAsia="zh-CN"/>
        </w:rPr>
      </w:pPr>
      <w:r>
        <w:rPr>
          <w:rFonts w:hint="eastAsia"/>
          <w:lang w:val="en-US" w:eastAsia="zh-CN"/>
        </w:rPr>
        <w:t>22.2024年是中法建交60周年，下列关于中法外交往来的相关说法按照时间先后排序正确的是（    ）。</w:t>
      </w:r>
    </w:p>
    <w:p>
      <w:pPr>
        <w:bidi w:val="0"/>
        <w:rPr>
          <w:rFonts w:hint="default"/>
          <w:lang w:val="en-US" w:eastAsia="zh-CN"/>
        </w:rPr>
      </w:pPr>
      <w:r>
        <w:rPr>
          <w:rFonts w:hint="eastAsia"/>
          <w:lang w:val="en-US" w:eastAsia="zh-CN"/>
        </w:rPr>
        <w:t>①第一个同中国建交的西方大国</w:t>
      </w:r>
    </w:p>
    <w:p>
      <w:pPr>
        <w:bidi w:val="0"/>
        <w:rPr>
          <w:rFonts w:hint="eastAsia"/>
          <w:lang w:val="en-US" w:eastAsia="zh-CN"/>
        </w:rPr>
      </w:pPr>
      <w:r>
        <w:rPr>
          <w:rFonts w:hint="eastAsia"/>
          <w:lang w:val="en-US" w:eastAsia="zh-CN"/>
        </w:rPr>
        <w:t>②最早同中国建立全面战略伙伴关系的西方大国</w:t>
      </w:r>
    </w:p>
    <w:p>
      <w:pPr>
        <w:bidi w:val="0"/>
        <w:rPr>
          <w:rFonts w:hint="default"/>
          <w:lang w:val="en-US" w:eastAsia="zh-CN"/>
        </w:rPr>
      </w:pPr>
      <w:r>
        <w:rPr>
          <w:rFonts w:hint="eastAsia"/>
          <w:lang w:val="en-US" w:eastAsia="zh-CN"/>
        </w:rPr>
        <w:t>③</w:t>
      </w:r>
      <w:r>
        <w:rPr>
          <w:rFonts w:hint="default"/>
          <w:lang w:val="en-US" w:eastAsia="zh-CN"/>
        </w:rPr>
        <w:t>最早同中国开展民用核能合作的西方国家</w:t>
      </w:r>
    </w:p>
    <w:p>
      <w:pPr>
        <w:bidi w:val="0"/>
        <w:rPr>
          <w:rFonts w:hint="default"/>
          <w:lang w:val="en-US" w:eastAsia="zh-CN"/>
        </w:rPr>
      </w:pPr>
      <w:r>
        <w:rPr>
          <w:rFonts w:hint="eastAsia"/>
          <w:lang w:val="en-US" w:eastAsia="zh-CN"/>
        </w:rPr>
        <w:t>④第一个同中国互办文化年、互设文化中心的国家</w:t>
      </w:r>
    </w:p>
    <w:p>
      <w:pPr>
        <w:bidi w:val="0"/>
        <w:rPr>
          <w:rFonts w:hint="default"/>
          <w:lang w:val="en-US" w:eastAsia="zh-CN"/>
        </w:rPr>
      </w:pPr>
      <w:r>
        <w:rPr>
          <w:rFonts w:hint="eastAsia"/>
          <w:lang w:val="en-US" w:eastAsia="zh-CN"/>
        </w:rPr>
        <w:t>A.①②③④</w:t>
      </w:r>
      <w:r>
        <w:rPr>
          <w:rFonts w:hint="eastAsia"/>
          <w:lang w:val="en-US" w:eastAsia="zh-CN"/>
        </w:rPr>
        <w:tab/>
      </w:r>
      <w:r>
        <w:rPr>
          <w:rFonts w:hint="eastAsia"/>
          <w:lang w:val="en-US" w:eastAsia="zh-CN"/>
        </w:rPr>
        <w:t>B.①②④③</w:t>
      </w:r>
      <w:r>
        <w:rPr>
          <w:rFonts w:hint="eastAsia"/>
          <w:lang w:val="en-US" w:eastAsia="zh-CN"/>
        </w:rPr>
        <w:tab/>
      </w:r>
      <w:r>
        <w:rPr>
          <w:rFonts w:hint="eastAsia"/>
          <w:lang w:val="en-US" w:eastAsia="zh-CN"/>
        </w:rPr>
        <w:t>C.①③②④</w:t>
      </w:r>
      <w:r>
        <w:rPr>
          <w:rFonts w:hint="eastAsia"/>
          <w:lang w:val="en-US" w:eastAsia="zh-CN"/>
        </w:rPr>
        <w:tab/>
      </w:r>
      <w:r>
        <w:rPr>
          <w:rFonts w:hint="eastAsia"/>
          <w:lang w:val="en-US" w:eastAsia="zh-CN"/>
        </w:rPr>
        <w:t>D.②①③④</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color w:val="FF0000"/>
          <w:kern w:val="2"/>
          <w:sz w:val="21"/>
          <w:szCs w:val="21"/>
          <w:woUserID w:val="1"/>
        </w:rPr>
      </w:pPr>
      <w:r>
        <w:rPr>
          <w:rFonts w:hint="eastAsia" w:ascii="宋体" w:hAnsi="宋体" w:eastAsia="宋体" w:cs="宋体"/>
          <w:color w:val="FF0000"/>
          <w:kern w:val="2"/>
          <w:sz w:val="21"/>
          <w:szCs w:val="21"/>
          <w:lang w:val="en-US" w:eastAsia="zh-CN" w:bidi="ar"/>
          <w:woUserID w:val="1"/>
        </w:rPr>
        <w:t>22.【答案】C。解析：①法国是第一个同中国正式建交的西方大国。1964年1月27日，中法两国建立大使级外交关系。②1997年，法国在西方大国中率先同中国建立全面伙伴关系。2004年，法国同中国建立全面战略伙伴关系。③1982年10月，中国核工业部代表团访法，与法国原子能委员会签署了中法第一个和平利用核能议定书。法国成为第一个与中国开展民用核能合作的西方国家。中法合作建设的大亚湾核电站是中国第一座大型商用核电站，多次荣获国际核电安全奖项</w:t>
      </w:r>
      <w:bookmarkStart w:id="0" w:name="_GoBack"/>
      <w:bookmarkEnd w:id="0"/>
      <w:r>
        <w:rPr>
          <w:rFonts w:hint="eastAsia" w:ascii="宋体" w:hAnsi="宋体" w:eastAsia="宋体" w:cs="宋体"/>
          <w:color w:val="FF0000"/>
          <w:kern w:val="2"/>
          <w:sz w:val="21"/>
          <w:szCs w:val="21"/>
          <w:lang w:val="en-US" w:eastAsia="zh-CN" w:bidi="ar"/>
          <w:woUserID w:val="1"/>
        </w:rPr>
        <w:t>。④法国是第一个同中国互办文化年、互设文化中心的国家。2002年11月，双方签署了两国政府关于互设文化中心及其地位的协定，巴黎中国文化中心同月在法揭牌，2004年10月法国文化中心在北京正式揭牌；2003年至2005年中法互办文化年活动。综上，按时间先后排序为①③②④。故本题选C。</w:t>
      </w:r>
    </w:p>
    <w:p>
      <w:pPr>
        <w:rPr>
          <w:rFonts w:hint="eastAsia"/>
          <w:lang w:val="en-US" w:eastAsia="zh-CN"/>
        </w:rPr>
      </w:pPr>
    </w:p>
    <w:p>
      <w:pPr>
        <w:rPr>
          <w:rFonts w:hint="eastAsia"/>
          <w:lang w:val="en-US" w:eastAsia="zh-CN"/>
        </w:rPr>
      </w:pPr>
      <w:r>
        <w:rPr>
          <w:rFonts w:hint="eastAsia"/>
          <w:lang w:val="en-US" w:eastAsia="zh-CN"/>
        </w:rPr>
        <w:t>23.2024年5月16日，国家卫生健康委公布，目前全国具备医疗卫生机构资质并进行养老机构备案的医养结合机构有7800多家，床位达200万张。当前，我国60岁及以上人群超（    ）亿，预计2035年老年人口将突破4亿。</w:t>
      </w:r>
    </w:p>
    <w:p>
      <w:pPr>
        <w:bidi w:val="0"/>
        <w:rPr>
          <w:rFonts w:hint="default"/>
          <w:lang w:val="en-US" w:eastAsia="zh-CN"/>
        </w:rPr>
      </w:pPr>
      <w:r>
        <w:rPr>
          <w:rFonts w:hint="eastAsia"/>
          <w:lang w:val="en-US" w:eastAsia="zh-CN"/>
        </w:rPr>
        <w:t>A.2.9</w:t>
      </w:r>
      <w:r>
        <w:rPr>
          <w:rFonts w:hint="eastAsia"/>
          <w:lang w:val="en-US" w:eastAsia="zh-CN"/>
        </w:rPr>
        <w:tab/>
      </w:r>
      <w:r>
        <w:rPr>
          <w:rFonts w:hint="eastAsia"/>
          <w:lang w:val="en-US" w:eastAsia="zh-CN"/>
        </w:rPr>
        <w:t>B.3</w:t>
      </w:r>
      <w:r>
        <w:rPr>
          <w:rFonts w:hint="eastAsia"/>
          <w:lang w:val="en-US" w:eastAsia="zh-CN"/>
        </w:rPr>
        <w:tab/>
      </w:r>
      <w:r>
        <w:rPr>
          <w:rFonts w:hint="eastAsia"/>
          <w:lang w:val="en-US" w:eastAsia="zh-CN"/>
        </w:rPr>
        <w:t>C.3.5</w:t>
      </w:r>
      <w:r>
        <w:rPr>
          <w:rFonts w:hint="eastAsia"/>
          <w:lang w:val="en-US" w:eastAsia="zh-CN"/>
        </w:rPr>
        <w:tab/>
      </w:r>
      <w:r>
        <w:rPr>
          <w:rFonts w:hint="eastAsia"/>
          <w:lang w:val="en-US" w:eastAsia="zh-CN"/>
        </w:rPr>
        <w:t>D.3.6</w:t>
      </w:r>
    </w:p>
    <w:p>
      <w:pPr>
        <w:bidi w:val="0"/>
        <w:rPr>
          <w:rFonts w:hint="default"/>
          <w:color w:val="FF0000"/>
          <w:lang w:val="en-US" w:eastAsia="zh-CN"/>
        </w:rPr>
      </w:pPr>
      <w:r>
        <w:rPr>
          <w:rFonts w:hint="eastAsia"/>
          <w:color w:val="FF0000"/>
          <w:lang w:val="en-US" w:eastAsia="zh-CN"/>
        </w:rPr>
        <w:t>23.【答案】A。解析：2024年5月16日，国家卫生健康委公布，目前全国具备医疗卫生机构资质并进行养老机构备案的医养结合机构有7800多家，床位达200万张。当前，我国60岁及以上人群超2.9亿，预计2035年老年人口将突破4亿。故本题选A。</w:t>
      </w:r>
    </w:p>
    <w:p>
      <w:pPr>
        <w:rPr>
          <w:rFonts w:hint="eastAsia"/>
          <w:lang w:val="en-US" w:eastAsia="zh-CN"/>
        </w:rPr>
      </w:pPr>
    </w:p>
    <w:p>
      <w:pPr>
        <w:bidi w:val="0"/>
        <w:rPr>
          <w:rFonts w:hint="eastAsia"/>
          <w:lang w:val="en-US" w:eastAsia="zh-CN"/>
        </w:rPr>
      </w:pPr>
      <w:r>
        <w:rPr>
          <w:rFonts w:hint="eastAsia"/>
          <w:lang w:val="en-US" w:eastAsia="zh-CN"/>
        </w:rPr>
        <w:t>24.2024年5月19日是第（    ）个“中国旅游日”。这一节日的由来为：1613年5月19日，明代旅行家（    ）从浙江宁海出西门，“打卡”天台山，播下泽润后世的旅游产业种子。</w:t>
      </w:r>
    </w:p>
    <w:p>
      <w:pPr>
        <w:bidi w:val="0"/>
        <w:rPr>
          <w:rFonts w:hint="default"/>
          <w:lang w:val="en-US" w:eastAsia="zh-CN"/>
        </w:rPr>
      </w:pPr>
      <w:r>
        <w:rPr>
          <w:rFonts w:hint="eastAsia"/>
          <w:lang w:val="en-US" w:eastAsia="zh-CN"/>
        </w:rPr>
        <w:t>A.12  徐光启</w:t>
      </w:r>
      <w:r>
        <w:rPr>
          <w:rFonts w:hint="eastAsia"/>
          <w:lang w:val="en-US" w:eastAsia="zh-CN"/>
        </w:rPr>
        <w:tab/>
      </w:r>
      <w:r>
        <w:rPr>
          <w:rFonts w:hint="eastAsia"/>
          <w:lang w:val="en-US" w:eastAsia="zh-CN"/>
        </w:rPr>
        <w:t>B.14   徐霞客</w:t>
      </w:r>
      <w:r>
        <w:rPr>
          <w:rFonts w:hint="eastAsia"/>
          <w:lang w:val="en-US" w:eastAsia="zh-CN"/>
        </w:rPr>
        <w:tab/>
      </w:r>
      <w:r>
        <w:rPr>
          <w:rFonts w:hint="eastAsia"/>
          <w:lang w:val="en-US" w:eastAsia="zh-CN"/>
        </w:rPr>
        <w:t>C.15  王阳明</w:t>
      </w:r>
      <w:r>
        <w:rPr>
          <w:rFonts w:hint="eastAsia"/>
          <w:lang w:val="en-US" w:eastAsia="zh-CN"/>
        </w:rPr>
        <w:tab/>
      </w:r>
      <w:r>
        <w:rPr>
          <w:rFonts w:hint="eastAsia"/>
          <w:lang w:val="en-US" w:eastAsia="zh-CN"/>
        </w:rPr>
        <w:t>D.16  汤显祖</w:t>
      </w:r>
    </w:p>
    <w:p>
      <w:pPr>
        <w:bidi w:val="0"/>
        <w:rPr>
          <w:rFonts w:hint="default"/>
          <w:color w:val="FF0000"/>
          <w:lang w:val="en-US" w:eastAsia="zh-CN"/>
        </w:rPr>
      </w:pPr>
      <w:r>
        <w:rPr>
          <w:rFonts w:hint="eastAsia"/>
          <w:color w:val="FF0000"/>
          <w:lang w:val="en-US" w:eastAsia="zh-CN"/>
        </w:rPr>
        <w:t>24.【答案】B。解析：2024年5月19日是第14个“中国旅游日”。411年前的5月19日，明代旅行家徐霞客从浙江宁海出西门，“打卡”天台山，播下泽润后世的旅游产业种子。以此为由来，于2011年设立“中国旅游日”。故本题选B。</w:t>
      </w:r>
    </w:p>
    <w:p>
      <w:pPr>
        <w:rPr>
          <w:rFonts w:hint="eastAsia"/>
          <w:lang w:val="en-US" w:eastAsia="zh-CN"/>
        </w:rPr>
      </w:pPr>
    </w:p>
    <w:p>
      <w:pPr>
        <w:bidi w:val="0"/>
        <w:rPr>
          <w:rFonts w:hint="eastAsia"/>
          <w:lang w:val="en-US" w:eastAsia="zh-CN"/>
        </w:rPr>
      </w:pPr>
      <w:r>
        <w:rPr>
          <w:rFonts w:hint="eastAsia"/>
          <w:lang w:val="en-US" w:eastAsia="zh-CN"/>
        </w:rPr>
        <w:t>25.5月22日是国际生物多样性日，2024年主题为“生物多样性、你我共参与”。中国于（    ）年签署《生物多样性公约》，是最早签署和批准《生物多样性公约》的缔约方之一。</w:t>
      </w:r>
    </w:p>
    <w:p>
      <w:pPr>
        <w:bidi w:val="0"/>
        <w:rPr>
          <w:rFonts w:hint="default"/>
          <w:lang w:val="en-US" w:eastAsia="zh-CN"/>
        </w:rPr>
      </w:pPr>
      <w:r>
        <w:rPr>
          <w:rFonts w:hint="eastAsia"/>
          <w:lang w:val="en-US" w:eastAsia="zh-CN"/>
        </w:rPr>
        <w:t>A.1992</w:t>
      </w:r>
      <w:r>
        <w:rPr>
          <w:rFonts w:hint="eastAsia"/>
          <w:lang w:val="en-US" w:eastAsia="zh-CN"/>
        </w:rPr>
        <w:tab/>
      </w:r>
      <w:r>
        <w:rPr>
          <w:rFonts w:hint="eastAsia"/>
          <w:lang w:val="en-US" w:eastAsia="zh-CN"/>
        </w:rPr>
        <w:t>B.2002</w:t>
      </w:r>
      <w:r>
        <w:rPr>
          <w:rFonts w:hint="eastAsia"/>
          <w:lang w:val="en-US" w:eastAsia="zh-CN"/>
        </w:rPr>
        <w:tab/>
      </w:r>
      <w:r>
        <w:rPr>
          <w:rFonts w:hint="eastAsia"/>
          <w:lang w:val="en-US" w:eastAsia="zh-CN"/>
        </w:rPr>
        <w:t>C.2012</w:t>
      </w:r>
      <w:r>
        <w:rPr>
          <w:rFonts w:hint="eastAsia"/>
          <w:lang w:val="en-US" w:eastAsia="zh-CN"/>
        </w:rPr>
        <w:tab/>
      </w:r>
      <w:r>
        <w:rPr>
          <w:rFonts w:hint="eastAsia"/>
          <w:lang w:val="en-US" w:eastAsia="zh-CN"/>
        </w:rPr>
        <w:t>D.2021</w:t>
      </w:r>
    </w:p>
    <w:p>
      <w:pPr>
        <w:bidi w:val="0"/>
        <w:rPr>
          <w:rFonts w:hint="default"/>
          <w:color w:val="FF0000"/>
          <w:lang w:val="en-US" w:eastAsia="zh-CN"/>
        </w:rPr>
      </w:pPr>
      <w:r>
        <w:rPr>
          <w:rFonts w:hint="eastAsia"/>
          <w:color w:val="FF0000"/>
          <w:lang w:val="en-US" w:eastAsia="zh-CN"/>
        </w:rPr>
        <w:t>25.【答案】A。解析：中国于1992年6月11日签署《生物多样性公约》，于1992年11月7日批准，是最早签署和批准《生物多样性公约》的缔约方之一。故本题选A。</w:t>
      </w:r>
    </w:p>
    <w:p>
      <w:pPr>
        <w:pStyle w:val="4"/>
        <w:bidi w:val="0"/>
        <w:rPr>
          <w:rFonts w:hint="default"/>
          <w:lang w:val="en-US" w:eastAsia="zh-CN"/>
        </w:rPr>
      </w:pPr>
      <w:r>
        <w:rPr>
          <w:rFonts w:hint="eastAsia"/>
          <w:lang w:val="en-US" w:eastAsia="zh-CN"/>
        </w:rPr>
        <w:t>二、判断题</w:t>
      </w:r>
    </w:p>
    <w:p>
      <w:pPr>
        <w:rPr>
          <w:rFonts w:hint="eastAsia"/>
          <w:lang w:val="en-US" w:eastAsia="zh-CN"/>
        </w:rPr>
      </w:pPr>
      <w:r>
        <w:rPr>
          <w:rFonts w:hint="eastAsia"/>
          <w:lang w:val="en-US" w:eastAsia="zh-CN"/>
        </w:rPr>
        <w:t>26.2024年的全国科技活动周从5月25日起持续至6月1日，主题是“弘扬科学家精神 激发全社会创新活力”。</w:t>
      </w:r>
    </w:p>
    <w:p>
      <w:pPr>
        <w:bidi w:val="0"/>
        <w:rPr>
          <w:rFonts w:hint="default"/>
          <w:color w:val="FF0000"/>
          <w:lang w:val="en-US" w:eastAsia="zh-CN"/>
        </w:rPr>
      </w:pPr>
      <w:r>
        <w:rPr>
          <w:rFonts w:hint="eastAsia"/>
          <w:color w:val="FF0000"/>
          <w:lang w:val="en-US" w:eastAsia="zh-CN"/>
        </w:rPr>
        <w:t>26.【答案】正确。解析：全国科技工作者日，于2016年11月25日设立，时间为每年5月30日。2024年的全国科技活动周从5月25日起持续至6月1日，主题是“弘扬科学家精神 激发全社会创新活力”。故本题说法正确。</w:t>
      </w:r>
    </w:p>
    <w:p>
      <w:pPr>
        <w:rPr>
          <w:rFonts w:hint="eastAsia"/>
          <w:lang w:val="en-US" w:eastAsia="zh-CN"/>
        </w:rPr>
      </w:pPr>
    </w:p>
    <w:p>
      <w:pPr>
        <w:rPr>
          <w:rFonts w:hint="eastAsia"/>
          <w:lang w:val="en-US" w:eastAsia="zh-CN"/>
        </w:rPr>
      </w:pPr>
      <w:r>
        <w:rPr>
          <w:rFonts w:hint="eastAsia"/>
          <w:lang w:val="en-US" w:eastAsia="zh-CN"/>
        </w:rPr>
        <w:t>27.2024年5月，市场监管总局、商务部、国家文物局三部门联合印发《关于促进网络拍卖规范健康发展的指导意见》，这是网络拍卖领域第一个规范性文件，填补了网络拍卖管理的制度空白。</w:t>
      </w:r>
    </w:p>
    <w:p>
      <w:pPr>
        <w:bidi w:val="0"/>
        <w:rPr>
          <w:rFonts w:hint="default"/>
          <w:color w:val="FF0000"/>
          <w:lang w:val="en-US" w:eastAsia="zh-CN"/>
        </w:rPr>
      </w:pPr>
      <w:r>
        <w:rPr>
          <w:rFonts w:hint="eastAsia"/>
          <w:color w:val="FF0000"/>
          <w:lang w:val="en-US" w:eastAsia="zh-CN"/>
        </w:rPr>
        <w:t>27.【答案】正确。解析：2024年5月，市场监管总局、商务部、国家文物局三部门联合印发《关于促进网络拍卖规范健康发展的指导意见》，这是网络拍卖领域第一个规范性文件，填补了网络拍卖管理的制度空白。故本题说法正确。</w:t>
      </w:r>
    </w:p>
    <w:p>
      <w:pPr>
        <w:rPr>
          <w:rFonts w:hint="eastAsia"/>
          <w:lang w:val="en-US" w:eastAsia="zh-CN"/>
        </w:rPr>
      </w:pPr>
    </w:p>
    <w:p>
      <w:pPr>
        <w:rPr>
          <w:rFonts w:hint="eastAsia"/>
          <w:lang w:val="en-US" w:eastAsia="zh-CN"/>
        </w:rPr>
      </w:pPr>
      <w:r>
        <w:rPr>
          <w:rFonts w:hint="eastAsia"/>
          <w:lang w:val="en-US" w:eastAsia="zh-CN"/>
        </w:rPr>
        <w:t>28.2024年5月9日，俄罗斯在莫斯科红场举行阅兵式，纪念卫国战争胜利79周年。</w:t>
      </w:r>
    </w:p>
    <w:p>
      <w:pPr>
        <w:bidi w:val="0"/>
        <w:rPr>
          <w:rFonts w:hint="default"/>
          <w:color w:val="FF0000"/>
          <w:lang w:val="en-US" w:eastAsia="zh-CN"/>
        </w:rPr>
      </w:pPr>
      <w:r>
        <w:rPr>
          <w:rFonts w:hint="eastAsia"/>
          <w:color w:val="FF0000"/>
          <w:lang w:val="en-US" w:eastAsia="zh-CN"/>
        </w:rPr>
        <w:t>28.【答案】正确。解析：2024年5月9日，俄罗斯在莫斯科红场举行阅兵式，纪念卫国战争胜利79周年。故本题说法正确。</w:t>
      </w:r>
    </w:p>
    <w:p>
      <w:pPr>
        <w:rPr>
          <w:rFonts w:hint="eastAsia"/>
          <w:lang w:val="en-US" w:eastAsia="zh-CN"/>
        </w:rPr>
      </w:pPr>
    </w:p>
    <w:p>
      <w:pPr>
        <w:bidi w:val="0"/>
        <w:rPr>
          <w:rFonts w:hint="eastAsia"/>
          <w:lang w:val="en-US" w:eastAsia="zh-CN"/>
        </w:rPr>
      </w:pPr>
      <w:r>
        <w:rPr>
          <w:rFonts w:hint="eastAsia"/>
          <w:lang w:val="en-US" w:eastAsia="zh-CN"/>
        </w:rPr>
        <w:t>29.2024年5月16日至21日，以“合作、互信、机遇”为主题的第八届中俄博览会在哈尔滨举行，有40多个国家和地区120余个中外代表团参会。</w:t>
      </w:r>
    </w:p>
    <w:p>
      <w:pPr>
        <w:bidi w:val="0"/>
        <w:rPr>
          <w:rFonts w:hint="default"/>
          <w:color w:val="FF0000"/>
          <w:lang w:val="en-US" w:eastAsia="zh-CN"/>
        </w:rPr>
      </w:pPr>
      <w:r>
        <w:rPr>
          <w:rFonts w:hint="eastAsia"/>
          <w:color w:val="FF0000"/>
          <w:lang w:val="en-US" w:eastAsia="zh-CN"/>
        </w:rPr>
        <w:t>29.【答案】正确。解析：2024年5月16日至21日，以“合作、互信、机遇”为主题的第八届中俄博览会在哈尔滨举行，有40多个国家和地区120余个中外代表团参会。故本题说法正确。</w:t>
      </w:r>
    </w:p>
    <w:p>
      <w:pPr>
        <w:rPr>
          <w:rFonts w:hint="eastAsia"/>
          <w:lang w:val="en-US" w:eastAsia="zh-CN"/>
        </w:rPr>
      </w:pPr>
    </w:p>
    <w:p>
      <w:pPr>
        <w:bidi w:val="0"/>
        <w:rPr>
          <w:rFonts w:hint="eastAsia"/>
          <w:lang w:val="en-US" w:eastAsia="zh-CN"/>
        </w:rPr>
      </w:pPr>
      <w:r>
        <w:rPr>
          <w:rFonts w:hint="eastAsia"/>
          <w:lang w:val="en-US" w:eastAsia="zh-CN"/>
        </w:rPr>
        <w:t>30.在中美建交45周年之际，第14届中美旅游高层对话在陕西省西安市开幕，主题为“旅游促进中美人文交流”。</w:t>
      </w:r>
    </w:p>
    <w:p>
      <w:pPr>
        <w:bidi w:val="0"/>
        <w:rPr>
          <w:rFonts w:hint="default"/>
          <w:color w:val="FF0000"/>
          <w:lang w:val="en-US" w:eastAsia="zh-CN"/>
        </w:rPr>
      </w:pPr>
      <w:r>
        <w:rPr>
          <w:rFonts w:hint="eastAsia"/>
          <w:color w:val="FF0000"/>
          <w:lang w:val="en-US" w:eastAsia="zh-CN"/>
        </w:rPr>
        <w:t>30.【答案】正确。解析：2024年5月，在中美建交45周年之际，第14届中美旅游高层对话在陕西省西安市开幕，主题为“旅游促进中美人文交流”。故本题说法正确。</w:t>
      </w:r>
    </w:p>
    <w:p>
      <w:pPr>
        <w:rPr>
          <w:rFonts w:hint="eastAsia"/>
          <w:lang w:val="en-US" w:eastAsia="zh-CN"/>
        </w:rPr>
      </w:pPr>
    </w:p>
    <w:p>
      <w:pPr>
        <w:rPr>
          <w:rFonts w:hint="eastAsia"/>
          <w:lang w:val="en-US" w:eastAsia="zh-CN"/>
        </w:rPr>
      </w:pPr>
    </w:p>
    <w:p>
      <w:pPr>
        <w:pStyle w:val="12"/>
        <w:rPr>
          <w:rFonts w:hint="eastAsia"/>
          <w:lang w:val="en-US" w:eastAsia="zh-CN"/>
        </w:rPr>
      </w:pPr>
    </w:p>
    <w:p>
      <w:pPr>
        <w:pStyle w:val="12"/>
        <w:rPr>
          <w:rFonts w:hint="default"/>
          <w:lang w:val="en-US" w:eastAsia="zh-CN"/>
        </w:rPr>
      </w:pPr>
    </w:p>
    <w:p>
      <w:pPr>
        <w:pStyle w:val="12"/>
        <w:rPr>
          <w:rFonts w:hint="default"/>
          <w:lang w:val="en-US" w:eastAsia="zh-CN"/>
        </w:rPr>
      </w:pPr>
    </w:p>
    <w:sectPr>
      <w:headerReference r:id="rId5" w:type="default"/>
      <w:footerReference r:id="rId6" w:type="default"/>
      <w:pgSz w:w="11906" w:h="16838"/>
      <w:pgMar w:top="1871" w:right="1247" w:bottom="1247" w:left="1247" w:header="851" w:footer="992" w:gutter="0"/>
      <w:pgNumType w:fmt="decimal"/>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432">
      <wne:acd wne:acdName="acd0"/>
    </wne:keymap>
  </wne:keymaps>
  <wne:acds>
    <wne:acd wne:argValue="AQAAAAIA" wne:acdName="acd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
    <w:altName w:val="汉仪仿宋KW"/>
    <w:panose1 w:val="02010609060101010101"/>
    <w:charset w:val="86"/>
    <w:family w:val="auto"/>
    <w:pitch w:val="default"/>
    <w:sig w:usb0="00000000" w:usb1="00000000" w:usb2="00000016" w:usb3="00000000" w:csb0="00040001" w:csb1="00000000"/>
  </w:font>
  <w:font w:name="楷体">
    <w:altName w:val="汉仪楷体KW"/>
    <w:panose1 w:val="02010609060101010101"/>
    <w:charset w:val="86"/>
    <w:family w:val="auto"/>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汉仪中等线KW">
    <w:panose1 w:val="01010104010101010101"/>
    <w:charset w:val="86"/>
    <w:family w:val="auto"/>
    <w:pitch w:val="default"/>
    <w:sig w:usb0="800002BF" w:usb1="004F7CFA"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distribute"/>
      <w:textAlignment w:val="auto"/>
      <w:outlineLvl w:val="9"/>
    </w:pPr>
    <w:r>
      <w:rPr>
        <w:rFonts w:hint="eastAsia" w:eastAsia="宋体"/>
        <w:color w:val="C00000"/>
        <w:u w:val="none"/>
        <w:lang w:eastAsia="zh-CN"/>
      </w:rPr>
      <w:drawing>
        <wp:inline distT="0" distB="0" distL="114300" distR="114300">
          <wp:extent cx="1532255" cy="373380"/>
          <wp:effectExtent l="0" t="0" r="10795" b="7620"/>
          <wp:docPr id="2" name="图片 2"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p>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mODYwZDg3ODkwM2I0Nzg5MDU5YjQ0ZjZlN2ZjMDQifQ=="/>
  </w:docVars>
  <w:rsids>
    <w:rsidRoot w:val="00000000"/>
    <w:rsid w:val="040E4CFF"/>
    <w:rsid w:val="04402D84"/>
    <w:rsid w:val="05545202"/>
    <w:rsid w:val="0736551B"/>
    <w:rsid w:val="09D40389"/>
    <w:rsid w:val="0A960E3D"/>
    <w:rsid w:val="0B4F0DE7"/>
    <w:rsid w:val="0C413928"/>
    <w:rsid w:val="0C91219C"/>
    <w:rsid w:val="0DCB34F3"/>
    <w:rsid w:val="0EAB4CE8"/>
    <w:rsid w:val="0ED33342"/>
    <w:rsid w:val="0EF600FC"/>
    <w:rsid w:val="120B228D"/>
    <w:rsid w:val="12BE3627"/>
    <w:rsid w:val="17F451F4"/>
    <w:rsid w:val="188C1683"/>
    <w:rsid w:val="1AE250EB"/>
    <w:rsid w:val="1B1115F9"/>
    <w:rsid w:val="1BAF1D5E"/>
    <w:rsid w:val="1DC92FD4"/>
    <w:rsid w:val="1E7B2635"/>
    <w:rsid w:val="1E9C7B40"/>
    <w:rsid w:val="1FCB2FE1"/>
    <w:rsid w:val="204F1D62"/>
    <w:rsid w:val="26FB7E31"/>
    <w:rsid w:val="27182F16"/>
    <w:rsid w:val="27CB6172"/>
    <w:rsid w:val="2CCD473A"/>
    <w:rsid w:val="2D161C7A"/>
    <w:rsid w:val="310D1C85"/>
    <w:rsid w:val="31665B97"/>
    <w:rsid w:val="32510B2D"/>
    <w:rsid w:val="33AE24CB"/>
    <w:rsid w:val="347831DE"/>
    <w:rsid w:val="358A2463"/>
    <w:rsid w:val="38C764E2"/>
    <w:rsid w:val="3A6A5D7A"/>
    <w:rsid w:val="3ADF26B3"/>
    <w:rsid w:val="3C2118E5"/>
    <w:rsid w:val="3C6E4A87"/>
    <w:rsid w:val="3C9432A6"/>
    <w:rsid w:val="3CBA1866"/>
    <w:rsid w:val="409C2F01"/>
    <w:rsid w:val="42DC05BC"/>
    <w:rsid w:val="444772D8"/>
    <w:rsid w:val="45C4382C"/>
    <w:rsid w:val="477C3E4E"/>
    <w:rsid w:val="49E15EA5"/>
    <w:rsid w:val="4B00108E"/>
    <w:rsid w:val="4BE79FEB"/>
    <w:rsid w:val="4D986247"/>
    <w:rsid w:val="50934B32"/>
    <w:rsid w:val="50A62A29"/>
    <w:rsid w:val="50D77086"/>
    <w:rsid w:val="5619128B"/>
    <w:rsid w:val="57652577"/>
    <w:rsid w:val="58920462"/>
    <w:rsid w:val="59926DC7"/>
    <w:rsid w:val="5B0867BA"/>
    <w:rsid w:val="5B455E20"/>
    <w:rsid w:val="5CA249EC"/>
    <w:rsid w:val="5CAB38A1"/>
    <w:rsid w:val="5DCB1D21"/>
    <w:rsid w:val="5DDE1A54"/>
    <w:rsid w:val="5E23094B"/>
    <w:rsid w:val="5E2C408D"/>
    <w:rsid w:val="5FA54BAE"/>
    <w:rsid w:val="5FC66C44"/>
    <w:rsid w:val="603E4A2C"/>
    <w:rsid w:val="60925443"/>
    <w:rsid w:val="60CC4D75"/>
    <w:rsid w:val="612E16FD"/>
    <w:rsid w:val="61E41603"/>
    <w:rsid w:val="651F434C"/>
    <w:rsid w:val="68BD3718"/>
    <w:rsid w:val="6AA319DE"/>
    <w:rsid w:val="6B103AC9"/>
    <w:rsid w:val="6BE63D6B"/>
    <w:rsid w:val="6C5D4E4C"/>
    <w:rsid w:val="6D616F5B"/>
    <w:rsid w:val="6DD0777C"/>
    <w:rsid w:val="6E1C2F95"/>
    <w:rsid w:val="6F457B85"/>
    <w:rsid w:val="6F581FB7"/>
    <w:rsid w:val="70EB68DD"/>
    <w:rsid w:val="722021E3"/>
    <w:rsid w:val="722B6B79"/>
    <w:rsid w:val="739A5C82"/>
    <w:rsid w:val="777728A5"/>
    <w:rsid w:val="7A765B09"/>
    <w:rsid w:val="7E260B8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420"/>
        <w:tab w:val="left" w:pos="2520"/>
        <w:tab w:val="left" w:pos="4620"/>
        <w:tab w:val="left" w:pos="6720"/>
      </w:tabs>
      <w:spacing w:line="288" w:lineRule="auto"/>
      <w:ind w:firstLine="562" w:firstLineChars="200"/>
      <w:jc w:val="both"/>
    </w:pPr>
    <w:rPr>
      <w:rFonts w:ascii="宋体" w:hAnsi="宋体" w:eastAsia="宋体" w:cs="Times New Roman"/>
      <w:kern w:val="2"/>
      <w:sz w:val="21"/>
      <w:szCs w:val="24"/>
      <w:lang w:val="en-US" w:eastAsia="zh-CN" w:bidi="ar-SA"/>
    </w:rPr>
  </w:style>
  <w:style w:type="paragraph" w:styleId="3">
    <w:name w:val="heading 1"/>
    <w:basedOn w:val="1"/>
    <w:next w:val="1"/>
    <w:qFormat/>
    <w:uiPriority w:val="0"/>
    <w:pPr>
      <w:keepNext/>
      <w:keepLines/>
      <w:pageBreakBefore/>
      <w:spacing w:before="100" w:beforeLines="100" w:beforeAutospacing="0" w:after="100" w:afterLines="100" w:afterAutospacing="0" w:line="288" w:lineRule="auto"/>
      <w:ind w:firstLine="0" w:firstLineChars="0"/>
      <w:jc w:val="center"/>
      <w:outlineLvl w:val="0"/>
    </w:pPr>
    <w:rPr>
      <w:rFonts w:ascii="仿宋" w:hAnsi="仿宋" w:eastAsia="仿宋"/>
      <w:b/>
      <w:kern w:val="44"/>
      <w:sz w:val="32"/>
    </w:rPr>
  </w:style>
  <w:style w:type="paragraph" w:styleId="4">
    <w:name w:val="heading 2"/>
    <w:basedOn w:val="1"/>
    <w:next w:val="1"/>
    <w:link w:val="16"/>
    <w:unhideWhenUsed/>
    <w:qFormat/>
    <w:uiPriority w:val="0"/>
    <w:pPr>
      <w:keepNext w:val="0"/>
      <w:keepLines w:val="0"/>
      <w:pageBreakBefore w:val="0"/>
      <w:spacing w:before="100" w:beforeLines="100" w:beforeAutospacing="0" w:after="100" w:afterLines="100" w:afterAutospacing="0" w:line="288" w:lineRule="auto"/>
      <w:ind w:firstLine="643" w:firstLineChars="200"/>
      <w:jc w:val="both"/>
      <w:outlineLvl w:val="1"/>
    </w:pPr>
    <w:rPr>
      <w:rFonts w:ascii="黑体" w:hAnsi="黑体" w:eastAsia="黑体" w:cs="宋体"/>
      <w:szCs w:val="21"/>
    </w:rPr>
  </w:style>
  <w:style w:type="paragraph" w:styleId="5">
    <w:name w:val="heading 3"/>
    <w:basedOn w:val="1"/>
    <w:next w:val="1"/>
    <w:semiHidden/>
    <w:unhideWhenUsed/>
    <w:qFormat/>
    <w:uiPriority w:val="0"/>
    <w:pPr>
      <w:keepNext/>
      <w:keepLines/>
      <w:spacing w:before="260" w:beforeLines="0" w:after="260" w:afterLines="0" w:line="288" w:lineRule="auto"/>
      <w:outlineLvl w:val="2"/>
    </w:pPr>
    <w:rPr>
      <w:rFonts w:ascii="黑体" w:hAnsi="黑体" w:eastAsia="黑体" w:cs="宋体"/>
      <w:szCs w:val="21"/>
    </w:rPr>
  </w:style>
  <w:style w:type="paragraph" w:styleId="6">
    <w:name w:val="heading 4"/>
    <w:basedOn w:val="1"/>
    <w:next w:val="1"/>
    <w:semiHidden/>
    <w:unhideWhenUsed/>
    <w:qFormat/>
    <w:uiPriority w:val="0"/>
    <w:pPr>
      <w:keepNext w:val="0"/>
      <w:keepLines w:val="0"/>
      <w:pageBreakBefore w:val="0"/>
      <w:widowControl/>
      <w:spacing w:before="50" w:beforeLines="50" w:beforeAutospacing="0" w:after="50" w:afterLines="50" w:afterAutospacing="0" w:line="240" w:lineRule="auto"/>
      <w:ind w:firstLine="643" w:firstLineChars="200"/>
      <w:jc w:val="left"/>
      <w:outlineLvl w:val="3"/>
    </w:pPr>
    <w:rPr>
      <w:rFonts w:ascii="黑体" w:hAnsi="黑体" w:eastAsia="黑体" w:cs="宋体"/>
      <w:color w:val="auto"/>
      <w:szCs w:val="21"/>
    </w:rPr>
  </w:style>
  <w:style w:type="paragraph" w:styleId="7">
    <w:name w:val="heading 5"/>
    <w:basedOn w:val="1"/>
    <w:next w:val="1"/>
    <w:link w:val="15"/>
    <w:semiHidden/>
    <w:unhideWhenUsed/>
    <w:qFormat/>
    <w:uiPriority w:val="0"/>
    <w:pPr>
      <w:keepNext/>
      <w:keepLines/>
      <w:spacing w:beforeLines="0" w:beforeAutospacing="0" w:afterLines="0" w:afterAutospacing="0" w:line="372" w:lineRule="auto"/>
      <w:outlineLvl w:val="4"/>
    </w:pPr>
    <w:rPr>
      <w:rFonts w:ascii="仿宋" w:hAnsi="仿宋" w:eastAsia="仿宋"/>
      <w:sz w:val="24"/>
    </w:rPr>
  </w:style>
  <w:style w:type="paragraph" w:styleId="8">
    <w:name w:val="heading 6"/>
    <w:basedOn w:val="1"/>
    <w:next w:val="1"/>
    <w:semiHidden/>
    <w:unhideWhenUsed/>
    <w:qFormat/>
    <w:uiPriority w:val="0"/>
    <w:pPr>
      <w:keepNext/>
      <w:keepLines/>
      <w:spacing w:before="240" w:beforeLines="0" w:beforeAutospacing="0" w:after="64" w:afterLines="0" w:afterAutospacing="0" w:line="317" w:lineRule="auto"/>
      <w:outlineLvl w:val="5"/>
    </w:pPr>
    <w:rPr>
      <w:rFonts w:ascii="楷体" w:hAnsi="楷体" w:eastAsia="楷体"/>
      <w:sz w:val="21"/>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beforeLines="0"/>
    </w:pPr>
  </w:style>
  <w:style w:type="paragraph" w:styleId="9">
    <w:name w:val="Body Text Indent"/>
    <w:basedOn w:val="1"/>
    <w:qFormat/>
    <w:uiPriority w:val="0"/>
    <w:pPr>
      <w:spacing w:after="120" w:afterLines="0" w:afterAutospacing="0"/>
      <w:ind w:left="420" w:leftChars="200"/>
    </w:pPr>
  </w:style>
  <w:style w:type="paragraph" w:styleId="10">
    <w:name w:val="footer"/>
    <w:basedOn w:val="1"/>
    <w:qFormat/>
    <w:uiPriority w:val="0"/>
    <w:pPr>
      <w:tabs>
        <w:tab w:val="center" w:pos="4153"/>
        <w:tab w:val="right" w:pos="8306"/>
        <w:tab w:val="clear" w:pos="420"/>
        <w:tab w:val="clear" w:pos="2520"/>
        <w:tab w:val="clear" w:pos="4620"/>
        <w:tab w:val="clear" w:pos="6720"/>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 w:val="clear" w:pos="420"/>
        <w:tab w:val="clear" w:pos="2520"/>
        <w:tab w:val="clear" w:pos="4620"/>
        <w:tab w:val="clear" w:pos="6720"/>
      </w:tabs>
      <w:snapToGrid w:val="0"/>
      <w:spacing w:line="240" w:lineRule="auto"/>
      <w:jc w:val="both"/>
      <w:outlineLvl w:val="9"/>
    </w:pPr>
    <w:rPr>
      <w:sz w:val="18"/>
    </w:rPr>
  </w:style>
  <w:style w:type="paragraph" w:styleId="12">
    <w:name w:val="Body Text First Indent 2"/>
    <w:basedOn w:val="9"/>
    <w:qFormat/>
    <w:uiPriority w:val="0"/>
    <w:pPr>
      <w:ind w:firstLine="420" w:firstLineChars="200"/>
    </w:pPr>
  </w:style>
  <w:style w:type="character" w:customStyle="1" w:styleId="15">
    <w:name w:val="标题 5 Char"/>
    <w:link w:val="7"/>
    <w:qFormat/>
    <w:uiPriority w:val="0"/>
    <w:rPr>
      <w:rFonts w:ascii="仿宋" w:hAnsi="仿宋" w:eastAsia="仿宋"/>
      <w:sz w:val="24"/>
    </w:rPr>
  </w:style>
  <w:style w:type="character" w:customStyle="1" w:styleId="16">
    <w:name w:val="标题 2 Char"/>
    <w:basedOn w:val="14"/>
    <w:link w:val="4"/>
    <w:qFormat/>
    <w:uiPriority w:val="99"/>
    <w:rPr>
      <w:rFonts w:ascii="黑体" w:hAnsi="黑体" w:eastAsia="黑体" w:cs="宋体"/>
      <w:bCs/>
      <w:color w:val="auto"/>
      <w:kern w:val="0"/>
      <w:sz w:val="21"/>
      <w:szCs w:val="21"/>
    </w:rPr>
  </w:style>
</w:style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7584</Words>
  <Characters>8344</Characters>
  <Lines>0</Lines>
  <Paragraphs>0</Paragraphs>
  <TotalTime>0</TotalTime>
  <ScaleCrop>false</ScaleCrop>
  <LinksUpToDate>false</LinksUpToDate>
  <CharactersWithSpaces>8638</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2023-09-07T16:43:00Z</dcterms:created>
  <dc:creator>admin</dc:creator>
  <cp:lastModifiedBy>娟</cp:lastModifiedBy>
  <dcterms:modified xsi:type="dcterms:W3CDTF">2024-06-06T17:10:02Z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96B32F9239D44EEA80E1BA4A89EA75D0_12</vt:lpwstr>
  </property>
</Properties>
</file>