
<file path=[Content_Types].xml><?xml version="1.0" encoding="utf-8"?>
<Types xmlns="http://schemas.openxmlformats.org/package/2006/content-types">
  <Default Extension="xml" ContentType="application/xml"/>
  <Default Extension="bin" ContentType="application/vnd.openxmlformats-officedocument.oleObject"/>
  <Default Extension="gif" ContentType="image/gi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A951FA">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楷体" w:hAnsi="楷体" w:eastAsia="楷体" w:cs="楷体"/>
          <w:color w:val="auto"/>
          <w:kern w:val="2"/>
          <w:sz w:val="52"/>
          <w:szCs w:val="52"/>
          <w:highlight w:val="none"/>
          <w:lang w:val="en-US" w:eastAsia="zh-CN"/>
        </w:rPr>
      </w:pPr>
      <w:bookmarkStart w:id="0" w:name="_Toc32525"/>
      <w:bookmarkStart w:id="1" w:name="_Toc9751"/>
      <w:bookmarkStart w:id="2" w:name="_Toc2135"/>
      <w:bookmarkStart w:id="3" w:name="_Toc27169"/>
      <w:bookmarkStart w:id="4" w:name="_Toc32151"/>
      <w:bookmarkStart w:id="5" w:name="_Toc22532"/>
      <w:r>
        <w:rPr>
          <w:rFonts w:hint="eastAsia" w:ascii="楷体" w:hAnsi="楷体" w:eastAsia="楷体" w:cs="楷体"/>
          <w:color w:val="auto"/>
          <w:kern w:val="2"/>
          <w:sz w:val="52"/>
          <w:szCs w:val="52"/>
          <w:highlight w:val="none"/>
          <w:lang w:val="en-US" w:eastAsia="zh-CN"/>
        </w:rPr>
        <w:t>目  录</w:t>
      </w:r>
      <w:bookmarkEnd w:id="0"/>
      <w:bookmarkEnd w:id="1"/>
      <w:bookmarkEnd w:id="2"/>
    </w:p>
    <w:p w14:paraId="34EB3965">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TOC \o "1-1" \h \u </w:instrText>
      </w:r>
      <w:r>
        <w:rPr>
          <w:rFonts w:hint="eastAsia" w:ascii="黑体" w:hAnsi="黑体" w:eastAsia="黑体" w:cs="黑体"/>
          <w:sz w:val="24"/>
          <w:szCs w:val="24"/>
          <w:lang w:val="en-US" w:eastAsia="zh-CN"/>
        </w:rPr>
        <w:fldChar w:fldCharType="separate"/>
      </w: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_Toc23536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第一练【逻辑填空】</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_Toc23536 \h </w:instrText>
      </w:r>
      <w:r>
        <w:rPr>
          <w:rFonts w:hint="eastAsia" w:ascii="黑体" w:hAnsi="黑体" w:eastAsia="黑体" w:cs="黑体"/>
          <w:sz w:val="24"/>
          <w:szCs w:val="24"/>
        </w:rPr>
        <w:fldChar w:fldCharType="separate"/>
      </w:r>
      <w:r>
        <w:rPr>
          <w:rFonts w:hint="eastAsia" w:ascii="黑体" w:hAnsi="黑体" w:eastAsia="黑体" w:cs="黑体"/>
          <w:sz w:val="24"/>
          <w:szCs w:val="24"/>
        </w:rPr>
        <w:t>1</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5AC84ED6">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_Toc16445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第二练【逻辑填空】</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_Toc16445 \h </w:instrText>
      </w:r>
      <w:r>
        <w:rPr>
          <w:rFonts w:hint="eastAsia" w:ascii="黑体" w:hAnsi="黑体" w:eastAsia="黑体" w:cs="黑体"/>
          <w:sz w:val="24"/>
          <w:szCs w:val="24"/>
        </w:rPr>
        <w:fldChar w:fldCharType="separate"/>
      </w:r>
      <w:r>
        <w:rPr>
          <w:rFonts w:hint="eastAsia" w:ascii="黑体" w:hAnsi="黑体" w:eastAsia="黑体" w:cs="黑体"/>
          <w:sz w:val="24"/>
          <w:szCs w:val="24"/>
        </w:rPr>
        <w:t>8</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386628B9">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_Toc19302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第三练【片段阅读】</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_Toc19302 \h </w:instrText>
      </w:r>
      <w:r>
        <w:rPr>
          <w:rFonts w:hint="eastAsia" w:ascii="黑体" w:hAnsi="黑体" w:eastAsia="黑体" w:cs="黑体"/>
          <w:sz w:val="24"/>
          <w:szCs w:val="24"/>
        </w:rPr>
        <w:fldChar w:fldCharType="separate"/>
      </w:r>
      <w:r>
        <w:rPr>
          <w:rFonts w:hint="eastAsia" w:ascii="黑体" w:hAnsi="黑体" w:eastAsia="黑体" w:cs="黑体"/>
          <w:sz w:val="24"/>
          <w:szCs w:val="24"/>
        </w:rPr>
        <w:t>15</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56B40DC1">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_Toc18156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第四练【片段阅读】</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_Toc18156 \h </w:instrText>
      </w:r>
      <w:r>
        <w:rPr>
          <w:rFonts w:hint="eastAsia" w:ascii="黑体" w:hAnsi="黑体" w:eastAsia="黑体" w:cs="黑体"/>
          <w:sz w:val="24"/>
          <w:szCs w:val="24"/>
        </w:rPr>
        <w:fldChar w:fldCharType="separate"/>
      </w:r>
      <w:r>
        <w:rPr>
          <w:rFonts w:hint="eastAsia" w:ascii="黑体" w:hAnsi="黑体" w:eastAsia="黑体" w:cs="黑体"/>
          <w:sz w:val="24"/>
          <w:szCs w:val="24"/>
        </w:rPr>
        <w:t>22</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6A0E3A70">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_Toc28103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第五练【数学运算】</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_Toc28103 \h </w:instrText>
      </w:r>
      <w:r>
        <w:rPr>
          <w:rFonts w:hint="eastAsia" w:ascii="黑体" w:hAnsi="黑体" w:eastAsia="黑体" w:cs="黑体"/>
          <w:sz w:val="24"/>
          <w:szCs w:val="24"/>
        </w:rPr>
        <w:fldChar w:fldCharType="separate"/>
      </w:r>
      <w:r>
        <w:rPr>
          <w:rFonts w:hint="eastAsia" w:ascii="黑体" w:hAnsi="黑体" w:eastAsia="黑体" w:cs="黑体"/>
          <w:sz w:val="24"/>
          <w:szCs w:val="24"/>
        </w:rPr>
        <w:t>29</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051A6FC1">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_Toc7075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第六练【数学运算】</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_Toc7075 \h </w:instrText>
      </w:r>
      <w:r>
        <w:rPr>
          <w:rFonts w:hint="eastAsia" w:ascii="黑体" w:hAnsi="黑体" w:eastAsia="黑体" w:cs="黑体"/>
          <w:sz w:val="24"/>
          <w:szCs w:val="24"/>
        </w:rPr>
        <w:fldChar w:fldCharType="separate"/>
      </w:r>
      <w:r>
        <w:rPr>
          <w:rFonts w:hint="eastAsia" w:ascii="黑体" w:hAnsi="黑体" w:eastAsia="黑体" w:cs="黑体"/>
          <w:sz w:val="24"/>
          <w:szCs w:val="24"/>
        </w:rPr>
        <w:t>35</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3AAFA441">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_Toc7867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第七练【数学运算】</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_Toc7867 \h </w:instrText>
      </w:r>
      <w:r>
        <w:rPr>
          <w:rFonts w:hint="eastAsia" w:ascii="黑体" w:hAnsi="黑体" w:eastAsia="黑体" w:cs="黑体"/>
          <w:sz w:val="24"/>
          <w:szCs w:val="24"/>
        </w:rPr>
        <w:fldChar w:fldCharType="separate"/>
      </w:r>
      <w:r>
        <w:rPr>
          <w:rFonts w:hint="eastAsia" w:ascii="黑体" w:hAnsi="黑体" w:eastAsia="黑体" w:cs="黑体"/>
          <w:sz w:val="24"/>
          <w:szCs w:val="24"/>
        </w:rPr>
        <w:t>41</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38B2A9FC">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_Toc21408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第八练【图形推理】</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_Toc21408 \h </w:instrText>
      </w:r>
      <w:r>
        <w:rPr>
          <w:rFonts w:hint="eastAsia" w:ascii="黑体" w:hAnsi="黑体" w:eastAsia="黑体" w:cs="黑体"/>
          <w:sz w:val="24"/>
          <w:szCs w:val="24"/>
        </w:rPr>
        <w:fldChar w:fldCharType="separate"/>
      </w:r>
      <w:r>
        <w:rPr>
          <w:rFonts w:hint="eastAsia" w:ascii="黑体" w:hAnsi="黑体" w:eastAsia="黑体" w:cs="黑体"/>
          <w:sz w:val="24"/>
          <w:szCs w:val="24"/>
        </w:rPr>
        <w:t>47</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30C9CAEF">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_Toc3541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第九练【类比推理】</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_Toc3541 \h </w:instrText>
      </w:r>
      <w:r>
        <w:rPr>
          <w:rFonts w:hint="eastAsia" w:ascii="黑体" w:hAnsi="黑体" w:eastAsia="黑体" w:cs="黑体"/>
          <w:sz w:val="24"/>
          <w:szCs w:val="24"/>
        </w:rPr>
        <w:fldChar w:fldCharType="separate"/>
      </w:r>
      <w:r>
        <w:rPr>
          <w:rFonts w:hint="eastAsia" w:ascii="黑体" w:hAnsi="黑体" w:eastAsia="黑体" w:cs="黑体"/>
          <w:sz w:val="24"/>
          <w:szCs w:val="24"/>
        </w:rPr>
        <w:t>51</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471F1D46">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_Toc23095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第十练【逻辑判断】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_Toc23095 \h </w:instrText>
      </w:r>
      <w:r>
        <w:rPr>
          <w:rFonts w:hint="eastAsia" w:ascii="黑体" w:hAnsi="黑体" w:eastAsia="黑体" w:cs="黑体"/>
          <w:sz w:val="24"/>
          <w:szCs w:val="24"/>
        </w:rPr>
        <w:fldChar w:fldCharType="separate"/>
      </w:r>
      <w:r>
        <w:rPr>
          <w:rFonts w:hint="eastAsia" w:ascii="黑体" w:hAnsi="黑体" w:eastAsia="黑体" w:cs="黑体"/>
          <w:sz w:val="24"/>
          <w:szCs w:val="24"/>
        </w:rPr>
        <w:t>56</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627E0B2C">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_Toc13060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第十一练【逻辑判断】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_Toc13060 \h </w:instrText>
      </w:r>
      <w:r>
        <w:rPr>
          <w:rFonts w:hint="eastAsia" w:ascii="黑体" w:hAnsi="黑体" w:eastAsia="黑体" w:cs="黑体"/>
          <w:sz w:val="24"/>
          <w:szCs w:val="24"/>
        </w:rPr>
        <w:fldChar w:fldCharType="separate"/>
      </w:r>
      <w:r>
        <w:rPr>
          <w:rFonts w:hint="eastAsia" w:ascii="黑体" w:hAnsi="黑体" w:eastAsia="黑体" w:cs="黑体"/>
          <w:sz w:val="24"/>
          <w:szCs w:val="24"/>
        </w:rPr>
        <w:t>64</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22802BD2">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_Toc8691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第十二练【资料分析】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_Toc8691 \h </w:instrText>
      </w:r>
      <w:r>
        <w:rPr>
          <w:rFonts w:hint="eastAsia" w:ascii="黑体" w:hAnsi="黑体" w:eastAsia="黑体" w:cs="黑体"/>
          <w:sz w:val="24"/>
          <w:szCs w:val="24"/>
        </w:rPr>
        <w:fldChar w:fldCharType="separate"/>
      </w:r>
      <w:r>
        <w:rPr>
          <w:rFonts w:hint="eastAsia" w:ascii="黑体" w:hAnsi="黑体" w:eastAsia="黑体" w:cs="黑体"/>
          <w:sz w:val="24"/>
          <w:szCs w:val="24"/>
        </w:rPr>
        <w:t>73</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53A78578">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_Toc3986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第十三练【资料分析】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_Toc3986 \h </w:instrText>
      </w:r>
      <w:r>
        <w:rPr>
          <w:rFonts w:hint="eastAsia" w:ascii="黑体" w:hAnsi="黑体" w:eastAsia="黑体" w:cs="黑体"/>
          <w:sz w:val="24"/>
          <w:szCs w:val="24"/>
        </w:rPr>
        <w:fldChar w:fldCharType="separate"/>
      </w:r>
      <w:r>
        <w:rPr>
          <w:rFonts w:hint="eastAsia" w:ascii="黑体" w:hAnsi="黑体" w:eastAsia="黑体" w:cs="黑体"/>
          <w:sz w:val="24"/>
          <w:szCs w:val="24"/>
        </w:rPr>
        <w:t>81</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30E3530C">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_Toc25635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第十四练【资料分析】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_Toc25635 \h </w:instrText>
      </w:r>
      <w:r>
        <w:rPr>
          <w:rFonts w:hint="eastAsia" w:ascii="黑体" w:hAnsi="黑体" w:eastAsia="黑体" w:cs="黑体"/>
          <w:sz w:val="24"/>
          <w:szCs w:val="24"/>
        </w:rPr>
        <w:fldChar w:fldCharType="separate"/>
      </w:r>
      <w:r>
        <w:rPr>
          <w:rFonts w:hint="eastAsia" w:ascii="黑体" w:hAnsi="黑体" w:eastAsia="黑体" w:cs="黑体"/>
          <w:sz w:val="24"/>
          <w:szCs w:val="24"/>
        </w:rPr>
        <w:t>89</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306915B6">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_Toc26645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第十五练【常识判断】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_Toc26645 \h </w:instrText>
      </w:r>
      <w:r>
        <w:rPr>
          <w:rFonts w:hint="eastAsia" w:ascii="黑体" w:hAnsi="黑体" w:eastAsia="黑体" w:cs="黑体"/>
          <w:sz w:val="24"/>
          <w:szCs w:val="24"/>
        </w:rPr>
        <w:fldChar w:fldCharType="separate"/>
      </w:r>
      <w:r>
        <w:rPr>
          <w:rFonts w:hint="eastAsia" w:ascii="黑体" w:hAnsi="黑体" w:eastAsia="黑体" w:cs="黑体"/>
          <w:sz w:val="24"/>
          <w:szCs w:val="24"/>
        </w:rPr>
        <w:t>97</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758BC929">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_Toc2428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第十六练【常识判断】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_Toc2428 \h </w:instrText>
      </w:r>
      <w:r>
        <w:rPr>
          <w:rFonts w:hint="eastAsia" w:ascii="黑体" w:hAnsi="黑体" w:eastAsia="黑体" w:cs="黑体"/>
          <w:sz w:val="24"/>
          <w:szCs w:val="24"/>
        </w:rPr>
        <w:fldChar w:fldCharType="separate"/>
      </w:r>
      <w:r>
        <w:rPr>
          <w:rFonts w:hint="eastAsia" w:ascii="黑体" w:hAnsi="黑体" w:eastAsia="黑体" w:cs="黑体"/>
          <w:sz w:val="24"/>
          <w:szCs w:val="24"/>
        </w:rPr>
        <w:t>103</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61182F92">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_Toc18180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第十七练【常识判断】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_Toc18180 \h </w:instrText>
      </w:r>
      <w:r>
        <w:rPr>
          <w:rFonts w:hint="eastAsia" w:ascii="黑体" w:hAnsi="黑体" w:eastAsia="黑体" w:cs="黑体"/>
          <w:sz w:val="24"/>
          <w:szCs w:val="24"/>
        </w:rPr>
        <w:fldChar w:fldCharType="separate"/>
      </w:r>
      <w:r>
        <w:rPr>
          <w:rFonts w:hint="eastAsia" w:ascii="黑体" w:hAnsi="黑体" w:eastAsia="黑体" w:cs="黑体"/>
          <w:sz w:val="24"/>
          <w:szCs w:val="24"/>
        </w:rPr>
        <w:t>109</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72410743">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_Toc27877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第十八练【常识判断】</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_Toc27877 \h </w:instrText>
      </w:r>
      <w:r>
        <w:rPr>
          <w:rFonts w:hint="eastAsia" w:ascii="黑体" w:hAnsi="黑体" w:eastAsia="黑体" w:cs="黑体"/>
          <w:sz w:val="24"/>
          <w:szCs w:val="24"/>
        </w:rPr>
        <w:fldChar w:fldCharType="separate"/>
      </w:r>
      <w:r>
        <w:rPr>
          <w:rFonts w:hint="eastAsia" w:ascii="黑体" w:hAnsi="黑体" w:eastAsia="黑体" w:cs="黑体"/>
          <w:sz w:val="24"/>
          <w:szCs w:val="24"/>
        </w:rPr>
        <w:t>115</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640E6D9A">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_Toc21705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第十九练【数字推理】</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_Toc21705 \h </w:instrText>
      </w:r>
      <w:r>
        <w:rPr>
          <w:rFonts w:hint="eastAsia" w:ascii="黑体" w:hAnsi="黑体" w:eastAsia="黑体" w:cs="黑体"/>
          <w:sz w:val="24"/>
          <w:szCs w:val="24"/>
        </w:rPr>
        <w:fldChar w:fldCharType="separate"/>
      </w:r>
      <w:r>
        <w:rPr>
          <w:rFonts w:hint="eastAsia" w:ascii="黑体" w:hAnsi="黑体" w:eastAsia="黑体" w:cs="黑体"/>
          <w:sz w:val="24"/>
          <w:szCs w:val="24"/>
        </w:rPr>
        <w:t>121</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1B850A4A">
      <w:pPr>
        <w:pStyle w:val="10"/>
        <w:keepNext w:val="0"/>
        <w:keepLines w:val="0"/>
        <w:pageBreakBefore w:val="0"/>
        <w:widowControl w:val="0"/>
        <w:tabs>
          <w:tab w:val="right" w:leader="dot" w:pos="7937"/>
          <w:tab w:val="clear" w:pos="420"/>
          <w:tab w:val="clear" w:pos="2310"/>
          <w:tab w:val="clear" w:pos="4200"/>
          <w:tab w:val="clear" w:pos="6090"/>
        </w:tabs>
        <w:kinsoku/>
        <w:wordWrap/>
        <w:overflowPunct/>
        <w:topLinePunct w:val="0"/>
        <w:autoSpaceDE/>
        <w:autoSpaceDN/>
        <w:bidi w:val="0"/>
        <w:adjustRightInd/>
        <w:snapToGrid/>
        <w:spacing w:line="360" w:lineRule="auto"/>
        <w:ind w:left="420" w:leftChars="200" w:firstLine="0" w:firstLineChars="0"/>
        <w:textAlignment w:val="auto"/>
        <w:rPr>
          <w:rFonts w:hint="eastAsia" w:ascii="黑体" w:hAnsi="黑体" w:eastAsia="黑体" w:cs="黑体"/>
          <w:sz w:val="24"/>
          <w:szCs w:val="24"/>
        </w:rPr>
      </w:pPr>
      <w:r>
        <w:rPr>
          <w:rFonts w:hint="eastAsia" w:ascii="黑体" w:hAnsi="黑体" w:eastAsia="黑体" w:cs="黑体"/>
          <w:sz w:val="24"/>
          <w:szCs w:val="24"/>
          <w:lang w:val="en-US" w:eastAsia="zh-CN"/>
        </w:rPr>
        <w:fldChar w:fldCharType="begin"/>
      </w:r>
      <w:r>
        <w:rPr>
          <w:rFonts w:hint="eastAsia" w:ascii="黑体" w:hAnsi="黑体" w:eastAsia="黑体" w:cs="黑体"/>
          <w:sz w:val="24"/>
          <w:szCs w:val="24"/>
          <w:lang w:val="en-US" w:eastAsia="zh-CN"/>
        </w:rPr>
        <w:instrText xml:space="preserve"> HYPERLINK \l _Toc29112 </w:instrText>
      </w:r>
      <w:r>
        <w:rPr>
          <w:rFonts w:hint="eastAsia" w:ascii="黑体" w:hAnsi="黑体" w:eastAsia="黑体" w:cs="黑体"/>
          <w:sz w:val="24"/>
          <w:szCs w:val="24"/>
          <w:lang w:val="en-US" w:eastAsia="zh-CN"/>
        </w:rPr>
        <w:fldChar w:fldCharType="separate"/>
      </w:r>
      <w:r>
        <w:rPr>
          <w:rFonts w:hint="eastAsia" w:ascii="黑体" w:hAnsi="黑体" w:eastAsia="黑体" w:cs="黑体"/>
          <w:kern w:val="2"/>
          <w:sz w:val="24"/>
          <w:szCs w:val="24"/>
          <w:highlight w:val="none"/>
          <w:lang w:val="en-US" w:eastAsia="zh-CN"/>
        </w:rPr>
        <w:t>南太湖事业  第二十练【数字推理】</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_Toc29112 \h </w:instrText>
      </w:r>
      <w:r>
        <w:rPr>
          <w:rFonts w:hint="eastAsia" w:ascii="黑体" w:hAnsi="黑体" w:eastAsia="黑体" w:cs="黑体"/>
          <w:sz w:val="24"/>
          <w:szCs w:val="24"/>
        </w:rPr>
        <w:fldChar w:fldCharType="separate"/>
      </w:r>
      <w:r>
        <w:rPr>
          <w:rFonts w:hint="eastAsia" w:ascii="黑体" w:hAnsi="黑体" w:eastAsia="黑体" w:cs="黑体"/>
          <w:sz w:val="24"/>
          <w:szCs w:val="24"/>
        </w:rPr>
        <w:t>125</w:t>
      </w:r>
      <w:r>
        <w:rPr>
          <w:rFonts w:hint="eastAsia" w:ascii="黑体" w:hAnsi="黑体" w:eastAsia="黑体" w:cs="黑体"/>
          <w:sz w:val="24"/>
          <w:szCs w:val="24"/>
        </w:rPr>
        <w:fldChar w:fldCharType="end"/>
      </w:r>
      <w:r>
        <w:rPr>
          <w:rFonts w:hint="eastAsia" w:ascii="黑体" w:hAnsi="黑体" w:eastAsia="黑体" w:cs="黑体"/>
          <w:sz w:val="24"/>
          <w:szCs w:val="24"/>
          <w:lang w:val="en-US" w:eastAsia="zh-CN"/>
        </w:rPr>
        <w:fldChar w:fldCharType="end"/>
      </w:r>
    </w:p>
    <w:p w14:paraId="1E620BEA">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after="0" w:afterLines="0" w:line="360" w:lineRule="auto"/>
        <w:ind w:left="420" w:leftChars="200" w:firstLine="0" w:firstLineChars="0"/>
        <w:textAlignment w:val="auto"/>
        <w:rPr>
          <w:rFonts w:hint="default"/>
          <w:lang w:val="en-US" w:eastAsia="zh-CN"/>
        </w:rPr>
      </w:pPr>
      <w:r>
        <w:rPr>
          <w:rFonts w:hint="eastAsia" w:ascii="黑体" w:hAnsi="黑体" w:eastAsia="黑体" w:cs="黑体"/>
          <w:sz w:val="24"/>
          <w:szCs w:val="24"/>
          <w:lang w:val="en-US" w:eastAsia="zh-CN"/>
        </w:rPr>
        <w:fldChar w:fldCharType="end"/>
      </w:r>
    </w:p>
    <w:p w14:paraId="7FFC9AAF">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sectPr>
          <w:footerReference r:id="rId7" w:type="first"/>
          <w:headerReference r:id="rId5" w:type="default"/>
          <w:footerReference r:id="rId6" w:type="default"/>
          <w:pgSz w:w="10431" w:h="14740"/>
          <w:pgMar w:top="1871" w:right="1247" w:bottom="1247" w:left="1247" w:header="851" w:footer="992" w:gutter="0"/>
          <w:pgNumType w:fmt="upperRoman"/>
          <w:cols w:space="0" w:num="1"/>
          <w:titlePg/>
          <w:rtlGutter w:val="0"/>
          <w:docGrid w:type="lines" w:linePitch="312" w:charSpace="0"/>
        </w:sectPr>
      </w:pPr>
    </w:p>
    <w:p w14:paraId="2836081A">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6" w:name="_Toc23536"/>
      <w:r>
        <w:rPr>
          <w:rFonts w:hint="eastAsia" w:ascii="黑体" w:hAnsi="黑体" w:eastAsia="黑体" w:cs="黑体"/>
          <w:color w:val="auto"/>
          <w:kern w:val="2"/>
          <w:sz w:val="28"/>
          <w:szCs w:val="24"/>
          <w:highlight w:val="none"/>
          <w:lang w:val="en-US" w:eastAsia="zh-CN"/>
        </w:rPr>
        <w:t>南太湖事业  第一练</w:t>
      </w:r>
      <w:bookmarkEnd w:id="6"/>
    </w:p>
    <w:p w14:paraId="56E4FB22">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【逻辑填空】</w:t>
      </w:r>
    </w:p>
    <w:p w14:paraId="3929E70A">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宋体" w:hAnsi="宋体" w:eastAsia="宋体"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w:t>
      </w:r>
      <w:r>
        <w:rPr>
          <w:rFonts w:hint="eastAsia" w:ascii="宋体" w:hAnsi="宋体" w:eastAsia="宋体" w:cs="宋体"/>
          <w:i w:val="0"/>
          <w:caps w:val="0"/>
          <w:color w:val="auto"/>
          <w:spacing w:val="0"/>
          <w:kern w:val="0"/>
          <w:sz w:val="21"/>
          <w:szCs w:val="21"/>
          <w:shd w:val="clear" w:fill="FFFFFF"/>
          <w:lang w:val="en-US" w:eastAsia="zh-CN" w:bidi="ar"/>
        </w:rPr>
        <w:t>【答案】B</w:t>
      </w:r>
      <w:r>
        <w:rPr>
          <w:rFonts w:hint="eastAsia" w:cs="宋体"/>
          <w:i w:val="0"/>
          <w:caps w:val="0"/>
          <w:color w:val="auto"/>
          <w:spacing w:val="0"/>
          <w:kern w:val="0"/>
          <w:sz w:val="21"/>
          <w:szCs w:val="21"/>
          <w:shd w:val="clear" w:fill="FFFFFF"/>
          <w:lang w:val="en-US" w:eastAsia="zh-CN" w:bidi="ar"/>
        </w:rPr>
        <w:t>。解析：</w:t>
      </w:r>
      <w:r>
        <w:rPr>
          <w:rFonts w:hint="eastAsia" w:ascii="宋体" w:hAnsi="宋体" w:eastAsia="宋体" w:cs="宋体"/>
          <w:i w:val="0"/>
          <w:caps w:val="0"/>
          <w:color w:val="auto"/>
          <w:spacing w:val="0"/>
          <w:kern w:val="0"/>
          <w:sz w:val="21"/>
          <w:szCs w:val="21"/>
          <w:shd w:val="clear" w:fill="FFFFFF"/>
          <w:lang w:val="en-US" w:eastAsia="zh-CN" w:bidi="ar"/>
        </w:rPr>
        <w:t>“体验”侧重亲身经历或实践，“品味”指尝试滋味、仔细体会、鉴赏等，一般与具象的事物搭配，二者均无法与“真理的力量”搭配，排除C、D项。比较A、B项，“感知”指感觉和知觉，“感悟”指感触和领悟，相比之下“感悟”语意更丰富且与“真理的力量”搭配更恰当，排除A项。故本题选B。</w:t>
      </w:r>
    </w:p>
    <w:p w14:paraId="5DA52FA0">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答案】C。解析：辨析四个词语的意思：“奇妙”指稀奇巧妙（多用来形容令人感兴趣的新奇事物），“特殊”指不同于一般的，与别的事物不相同，“异常”指非正常的，多含消极色彩，“奇特”指奇怪而特别。由“毕竟细胞间的相互作用与在地表时迥异”可知，此处讲人体进入太空后可能会出现和在地表时不一样的反应，“异常”最符合语意。“奇妙”和“奇特”均侧重稀奇，“特殊”无法体现人体进入太空后的不适应，均不符合语意，排除A、B、D项。故本题选C。</w:t>
      </w:r>
    </w:p>
    <w:p w14:paraId="4576D493">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答案】C。解析：辨析四个词语的意思：“标志牌”指用文字或符号标明特征，提醒注意的牌子，“分界线”比喻界限或者划分开地区的界线，“分水岭”指两个流域分界的山脊或高原，也比喻不同事物的主要分界，“里程碑”比喻历史具有重大意义的事件。“标志牌”和“里程碑”均无法体现对于“新旧招生制度”的划分，排除A、D项。“分界线”常与具体事物搭配，“分水岭”既可用于具体事物，也可用于抽象事物，文段中“新旧招生制度”属于抽象事物，用后者更符合语意，排除B项。故本题选C。</w:t>
      </w:r>
    </w:p>
    <w:p w14:paraId="353A6DA6">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宋体" w:hAnsi="宋体" w:eastAsia="宋体" w:cs="宋体"/>
          <w:color w:val="auto"/>
          <w:lang w:val="en-US" w:eastAsia="zh-CN"/>
        </w:rPr>
      </w:pPr>
      <w:r>
        <w:rPr>
          <w:rFonts w:hint="eastAsia" w:ascii="宋体" w:hAnsi="宋体" w:eastAsia="宋体" w:cs="宋体"/>
          <w:color w:val="auto"/>
          <w:lang w:val="en-US" w:eastAsia="zh-CN"/>
        </w:rPr>
        <w:t>4</w:t>
      </w:r>
      <w:r>
        <w:rPr>
          <w:rFonts w:hint="default" w:ascii="宋体" w:hAnsi="宋体" w:eastAsia="宋体" w:cs="宋体"/>
          <w:color w:val="auto"/>
          <w:lang w:val="en-US" w:eastAsia="zh-CN"/>
        </w:rPr>
        <w:t>.【答案】A。</w:t>
      </w:r>
      <w:r>
        <w:rPr>
          <w:rFonts w:hint="eastAsia" w:ascii="宋体" w:hAnsi="宋体" w:eastAsia="宋体" w:cs="宋体"/>
          <w:color w:val="auto"/>
          <w:lang w:val="en-US" w:eastAsia="zh-CN"/>
        </w:rPr>
        <w:t>解析：辨析四个成语的意思：“改弦更张”比喻改革制度或变更做法，“心猿意马”形容心思不专，变化无常，好像马跑猿跳一样，“无所适从”指不知道依从谁好，不知按哪个办法做才好，“委曲求全”指勉强迁就，以求保全或为顾全大局而暂时忍让。由“在坚持党的领导，坚持中国特色社会主义道路这些根本问题上都要一以贯之，绝不因各种杂音噪音而”可知，此处填入的成语应与“一以贯之（指用一种思想理论贯穿于始终）”词义相反，“改弦更张”最符合语意。故本题选A。</w:t>
      </w:r>
    </w:p>
    <w:p w14:paraId="02912D80">
      <w:pPr>
        <w:keepNext w:val="0"/>
        <w:keepLines w:val="0"/>
        <w:pageBreakBefore w:val="0"/>
        <w:widowControl w:val="0"/>
        <w:kinsoku/>
        <w:wordWrap/>
        <w:overflowPunct/>
        <w:topLinePunct w:val="0"/>
        <w:autoSpaceDE/>
        <w:autoSpaceDN/>
        <w:bidi w:val="0"/>
        <w:adjustRightInd/>
        <w:snapToGrid/>
        <w:spacing w:line="240" w:lineRule="auto"/>
        <w:ind w:firstLine="643"/>
        <w:rPr>
          <w:rFonts w:hint="default" w:ascii="宋体" w:hAnsi="宋体" w:eastAsia="宋体" w:cs="宋体"/>
          <w:color w:val="auto"/>
          <w:lang w:val="en-US" w:eastAsia="zh-CN"/>
        </w:rPr>
      </w:pPr>
      <w:r>
        <w:rPr>
          <w:rFonts w:hint="eastAsia" w:ascii="宋体" w:hAnsi="宋体" w:eastAsia="宋体" w:cs="宋体"/>
          <w:color w:val="auto"/>
          <w:lang w:val="en-US" w:eastAsia="zh-CN"/>
        </w:rPr>
        <w:t>5</w:t>
      </w:r>
      <w:r>
        <w:rPr>
          <w:rFonts w:hint="default" w:ascii="宋体" w:hAnsi="宋体" w:eastAsia="宋体" w:cs="宋体"/>
          <w:color w:val="auto"/>
          <w:lang w:val="en-US" w:eastAsia="zh-CN"/>
        </w:rPr>
        <w:t>.【答案】D。</w:t>
      </w:r>
      <w:r>
        <w:rPr>
          <w:rFonts w:hint="eastAsia" w:ascii="宋体" w:hAnsi="宋体" w:eastAsia="宋体" w:cs="宋体"/>
          <w:color w:val="auto"/>
          <w:lang w:val="en-US" w:eastAsia="zh-CN"/>
        </w:rPr>
        <w:t>解析：辨析四个成语的意思：“未雨绸缪”比喻事先做好准备，“精打细算”指（在使用人力物力上）仔细地计算，“循序渐进”指（学习、工作）按照一定的步骤逐渐深入或提高，“量力而行”指按照自己力量的大小去做，不要勉强。由“如果明知道后期运营负担重却还是‘先建了再说’”“反倒会加大地方负担和资源浪费”可知，如果不结合地方的污水处理需求和成本消化能力，一味地施工会造成不良后果，此处强调要根据能力大小采取行动，“量力而行”最符合语意。故本题选D。</w:t>
      </w:r>
    </w:p>
    <w:p w14:paraId="0945312D">
      <w:pPr>
        <w:keepNext w:val="0"/>
        <w:keepLines w:val="0"/>
        <w:pageBreakBefore w:val="0"/>
        <w:widowControl w:val="0"/>
        <w:kinsoku/>
        <w:wordWrap/>
        <w:overflowPunct/>
        <w:topLinePunct w:val="0"/>
        <w:autoSpaceDE/>
        <w:autoSpaceDN/>
        <w:bidi w:val="0"/>
        <w:adjustRightInd/>
        <w:snapToGrid/>
        <w:spacing w:line="240" w:lineRule="auto"/>
        <w:ind w:firstLine="643"/>
        <w:jc w:val="left"/>
        <w:rPr>
          <w:rFonts w:hint="eastAsia" w:ascii="宋体" w:hAnsi="宋体" w:eastAsia="宋体" w:cs="宋体"/>
          <w:color w:val="auto"/>
          <w:szCs w:val="22"/>
          <w:shd w:val="clear" w:color="auto" w:fill="auto"/>
          <w:lang w:val="en-US" w:eastAsia="zh-CN"/>
        </w:rPr>
      </w:pPr>
      <w:r>
        <w:rPr>
          <w:rFonts w:hint="eastAsia" w:cs="宋体"/>
          <w:color w:val="auto"/>
          <w:szCs w:val="22"/>
          <w:shd w:val="clear" w:color="auto" w:fill="auto"/>
          <w:lang w:val="en-US" w:eastAsia="zh-CN"/>
        </w:rPr>
        <w:t>6</w:t>
      </w:r>
      <w:r>
        <w:rPr>
          <w:rFonts w:hint="eastAsia" w:ascii="宋体" w:hAnsi="宋体" w:eastAsia="宋体" w:cs="宋体"/>
          <w:color w:val="auto"/>
          <w:szCs w:val="22"/>
          <w:shd w:val="clear" w:color="auto" w:fill="auto"/>
          <w:lang w:val="en-US" w:eastAsia="zh-CN"/>
        </w:rPr>
        <w:t>.【答案】B。解析：“息息相通”形容彼此关系非常密切，不能形容对诗的感受，排除A项；“心领神会”</w:t>
      </w:r>
      <w:r>
        <w:rPr>
          <w:rFonts w:hint="eastAsia" w:ascii="宋体" w:hAnsi="宋体" w:eastAsia="宋体" w:cs="宋体"/>
          <w:i w:val="0"/>
          <w:caps w:val="0"/>
          <w:color w:val="auto"/>
          <w:spacing w:val="0"/>
          <w:kern w:val="0"/>
          <w:sz w:val="21"/>
          <w:szCs w:val="21"/>
          <w:u w:val="none"/>
          <w:shd w:val="clear" w:fill="FFFFFF"/>
          <w:lang w:val="en-US" w:eastAsia="zh-CN" w:bidi="ar"/>
        </w:rPr>
        <w:t>指对方没有明说，心里已经领会，“心有灵犀”指双方心意相通，对于彼此的意蕴心领神会，此处形容对诗的理解更加透彻，二者均明显不符合语意，排除</w:t>
      </w:r>
      <w:r>
        <w:rPr>
          <w:rFonts w:hint="eastAsia" w:cs="宋体"/>
          <w:i w:val="0"/>
          <w:caps w:val="0"/>
          <w:color w:val="auto"/>
          <w:spacing w:val="0"/>
          <w:kern w:val="0"/>
          <w:sz w:val="21"/>
          <w:szCs w:val="21"/>
          <w:u w:val="none"/>
          <w:shd w:val="clear" w:fill="FFFFFF"/>
          <w:lang w:val="en-US" w:eastAsia="zh-CN" w:bidi="ar"/>
        </w:rPr>
        <w:t>C、D</w:t>
      </w:r>
      <w:r>
        <w:rPr>
          <w:rFonts w:hint="eastAsia" w:ascii="宋体" w:hAnsi="宋体" w:eastAsia="宋体" w:cs="宋体"/>
          <w:i w:val="0"/>
          <w:caps w:val="0"/>
          <w:color w:val="auto"/>
          <w:spacing w:val="0"/>
          <w:kern w:val="0"/>
          <w:sz w:val="21"/>
          <w:szCs w:val="21"/>
          <w:u w:val="none"/>
          <w:shd w:val="clear" w:fill="FFFFFF"/>
          <w:lang w:val="en-US" w:eastAsia="zh-CN" w:bidi="ar"/>
        </w:rPr>
        <w:t>项。验证B项，“感同身受”比喻虽未亲身经历，却如同亲身经历过一般，符合语意。故本题选B。</w:t>
      </w:r>
    </w:p>
    <w:p w14:paraId="7035D589">
      <w:pPr>
        <w:keepNext w:val="0"/>
        <w:keepLines w:val="0"/>
        <w:pageBreakBefore w:val="0"/>
        <w:widowControl w:val="0"/>
        <w:kinsoku/>
        <w:wordWrap/>
        <w:overflowPunct/>
        <w:topLinePunct w:val="0"/>
        <w:autoSpaceDE/>
        <w:autoSpaceDN/>
        <w:bidi w:val="0"/>
        <w:adjustRightInd/>
        <w:snapToGrid/>
        <w:spacing w:line="240" w:lineRule="auto"/>
        <w:ind w:firstLine="643"/>
        <w:jc w:val="left"/>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7.【答案】C。解析：辨析四个成语的意思：“艰苦奋斗”指不怕艰难困苦，坚持英勇斗争，“集思广益”</w:t>
      </w:r>
      <w:r>
        <w:rPr>
          <w:rFonts w:hint="eastAsia" w:ascii="宋体" w:hAnsi="宋体" w:eastAsia="宋体" w:cs="宋体"/>
          <w:i w:val="0"/>
          <w:caps w:val="0"/>
          <w:color w:val="auto"/>
          <w:spacing w:val="0"/>
          <w:kern w:val="0"/>
          <w:sz w:val="21"/>
          <w:szCs w:val="21"/>
          <w:u w:val="none"/>
          <w:shd w:val="clear" w:fill="FFFFFF"/>
          <w:lang w:val="en-US" w:eastAsia="zh-CN" w:bidi="ar"/>
        </w:rPr>
        <w:t>指集中群众的智慧，广泛吸收有益的意见，“久久为功”指要持之以恒地做出行动，“锲而不舍”指有恒心、有毅力，由后文“</w:t>
      </w:r>
      <w:r>
        <w:rPr>
          <w:rFonts w:hint="eastAsia" w:ascii="宋体" w:hAnsi="宋体" w:eastAsia="宋体" w:cs="宋体"/>
          <w:color w:val="auto"/>
          <w:szCs w:val="21"/>
          <w:lang w:val="en-US" w:eastAsia="zh-CN"/>
        </w:rPr>
        <w:t>不可突击‘装门面’，一些权宜之计，该退出时应适时稳妥退出，为长远生态建设</w:t>
      </w:r>
      <w:r>
        <w:rPr>
          <w:rFonts w:hint="eastAsia" w:cs="宋体"/>
          <w:color w:val="auto"/>
          <w:szCs w:val="21"/>
          <w:lang w:val="en-US" w:eastAsia="zh-CN"/>
        </w:rPr>
        <w:t>腾</w:t>
      </w:r>
      <w:r>
        <w:rPr>
          <w:rFonts w:hint="eastAsia" w:ascii="宋体" w:hAnsi="宋体" w:eastAsia="宋体" w:cs="宋体"/>
          <w:color w:val="auto"/>
          <w:szCs w:val="21"/>
          <w:lang w:val="en-US" w:eastAsia="zh-CN"/>
        </w:rPr>
        <w:t>出更多空间”可知，生态环境的治理不是一蹴而就的，需要长久坚持，“锲而不舍”指一种精神态度，“久久为功”更凸显行动层面，最符合语意。故本题选C。</w:t>
      </w:r>
    </w:p>
    <w:p w14:paraId="5610D3E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8.【答案】A。解析：辨析四个成语的意思：“独善其身”指只顾得上自己，不管别人，“明哲保身”指因害怕连累自己而选择回避斗争的处世态度，“隔岸观火”比喻对别人的危难不去求助，在一旁看热闹，“无动于衷”指对应该关注的事情置之不理，内心没有一点触动。由前文“任何国家”和后文</w:t>
      </w:r>
      <w:r>
        <w:rPr>
          <w:rFonts w:hint="eastAsia" w:ascii="宋体" w:hAnsi="宋体" w:eastAsia="宋体" w:cs="宋体"/>
          <w:color w:val="auto"/>
          <w:spacing w:val="-2"/>
          <w:sz w:val="21"/>
          <w:szCs w:val="24"/>
          <w:lang w:val="en-US" w:eastAsia="zh-CN"/>
        </w:rPr>
        <w:t>“团结合作”可知，文段强调面对全球疫情没有国家能置身事外，“独善其身”最符合语意。故本题选</w:t>
      </w:r>
      <w:r>
        <w:rPr>
          <w:rFonts w:hint="eastAsia" w:ascii="宋体" w:hAnsi="宋体" w:eastAsia="宋体" w:cs="宋体"/>
          <w:color w:val="auto"/>
          <w:szCs w:val="24"/>
          <w:lang w:val="en-US" w:eastAsia="zh-CN"/>
        </w:rPr>
        <w:t>A。</w:t>
      </w:r>
    </w:p>
    <w:p w14:paraId="349206BA">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9.【答案】D。解析：先看第一空，“汇聚”与“汇集”词义相近，均指从四面八方聚集在一起，无法与“牺牲奉献”搭配，排除A、C项。再看第二空，“描绘”指描画、描述，“铭刻”指铸刻或铭记，由前文的“热土”“往事”和后文的“弥足珍贵的精神财富”可知，此处讲对于牺牲奉献我们要铭记在心，永不能忘，后者更符合语意，排除B项。故本题选D。</w:t>
      </w:r>
    </w:p>
    <w:p w14:paraId="0D5B521D">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10.【答案】A。解析：先看第一空，由后文“创新最优作战的方法，实现‘未战而先胜’的战争目的”可知，此处填入的成语应带有推</w:t>
      </w:r>
      <w:bookmarkStart w:id="47" w:name="_GoBack"/>
      <w:r>
        <w:rPr>
          <w:rFonts w:hint="eastAsia" w:cs="宋体"/>
          <w:i w:val="0"/>
          <w:caps w:val="0"/>
          <w:color w:val="auto"/>
          <w:spacing w:val="0"/>
          <w:kern w:val="0"/>
          <w:sz w:val="21"/>
          <w:szCs w:val="21"/>
          <w:shd w:val="clear" w:fill="FFFFFF"/>
          <w:lang w:val="en-US" w:eastAsia="zh-CN" w:bidi="ar"/>
        </w:rPr>
        <w:t>测</w:t>
      </w:r>
      <w:bookmarkEnd w:id="47"/>
      <w:r>
        <w:rPr>
          <w:rFonts w:hint="eastAsia" w:cs="宋体"/>
          <w:i w:val="0"/>
          <w:caps w:val="0"/>
          <w:color w:val="auto"/>
          <w:spacing w:val="0"/>
          <w:kern w:val="0"/>
          <w:sz w:val="21"/>
          <w:szCs w:val="21"/>
          <w:shd w:val="clear" w:fill="FFFFFF"/>
          <w:lang w:val="en-US" w:eastAsia="zh-CN" w:bidi="ar"/>
        </w:rPr>
        <w:t>战争态势的意思，“主导”指决定并且引导事物向某方面发展，“反映”比喻把客观事物的实质表现出来，二者均不符合语意，排除B、D项。再看第二空，“投射”指（对着目标）扔、掷，无法与“战争全要素全过程”搭配，排除C项。验证A项，“预测”指预先推测或测定，符合语意；“渗透”比喻一种事物或势力逐渐进入到其他方面（多用于抽象事物），用在此处形容智能科技逐渐进入到战争全要素全过程，符合语意。故本题选A。</w:t>
      </w:r>
    </w:p>
    <w:p w14:paraId="6CF7B32C">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11.【答案】B。解析：先看第一空，此处填入的词语应与端庄、正派构成并列关系，“随和”指和气而不固执己见，无法体现青衣的特点，排除C项；“威严”指威风、尊严或有威力而又严肃的样子，无法形容后文“贤妻良母或者贞洁烈女之类的人物”，不符合语意，排除D项。再看第二空，“婉转”指说话温和曲折但不失本意或歌声、鸟鸣等抑扬动听，“含蓄”指思想、感情等不轻易流露，由“目不斜视、笑不露齿，甚至袖不露指”可知，青衣的情绪表达不是直接流露的，后者更符合语意，排除A项。故本题选B。</w:t>
      </w:r>
    </w:p>
    <w:p w14:paraId="256590B9">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12.【答案】D。解析：先看第一空，“横跨”指在上方形成拱形，从一个界限展开、伸展或延伸到另一界限，或指跨越（如距离，时间，空间），“连亘”多指山脉等接连不断，二者均无法形容“昏睡的老人”，排除B、C项。再看第二空，“闪现”指一瞬间出现，“重现”指重新显现，此处形容德国考古队在哈图沙发掘出土的大量泥板书，使得赫梯帝国的历史再现于世人面前，后者更符合语意，排除A项。故本题选D。</w:t>
      </w:r>
    </w:p>
    <w:p w14:paraId="73BAA1D1">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13.【答案】D。解析：直接看第二空，“塑造性格”为最佳搭配，“树立”通常与形象搭配使用，“制造”的对象通常是实物，“造就人才”为常见搭配，锁定D项。验证第一空，“养育了一代代新、老秦人”搭配恰当。故本题选D。</w:t>
      </w:r>
    </w:p>
    <w:p w14:paraId="3C30FE42">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14.【答案】A。解析：直接看第二空，“唯才是举”形容只要是有才能的人就提拔或推荐，“选贤举能”指选拔、任用有贤能的人，由后文“又要善于用人所短，化短为长”可知，二者均不符合语意，排除C、D项；“知人善任”指善于认识人的品德和才能，最合理地使用，“礼贤下士”指对有才有德的人以礼相待，对一般有才能的人不计自己的身份去结交，由后文“确保各类人才创业有机会”可知，前者更符合语意，排除B项。验证第一空，“雅量”指宽宏的气度，符合语意。故本题选A。</w:t>
      </w:r>
    </w:p>
    <w:p w14:paraId="705C9AD2">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1</w:t>
      </w:r>
      <w:r>
        <w:rPr>
          <w:rFonts w:hint="eastAsia" w:cs="宋体"/>
          <w:i w:val="0"/>
          <w:caps w:val="0"/>
          <w:color w:val="auto"/>
          <w:spacing w:val="0"/>
          <w:kern w:val="0"/>
          <w:sz w:val="21"/>
          <w:szCs w:val="21"/>
          <w:shd w:val="clear" w:fill="FFFFFF"/>
          <w:lang w:val="en-US" w:eastAsia="zh-CN" w:bidi="ar"/>
        </w:rPr>
        <w:t>5</w:t>
      </w:r>
      <w:r>
        <w:rPr>
          <w:rFonts w:hint="eastAsia" w:ascii="宋体" w:hAnsi="宋体" w:eastAsia="宋体" w:cs="宋体"/>
          <w:i w:val="0"/>
          <w:caps w:val="0"/>
          <w:color w:val="auto"/>
          <w:spacing w:val="0"/>
          <w:kern w:val="0"/>
          <w:sz w:val="21"/>
          <w:szCs w:val="21"/>
          <w:shd w:val="clear" w:fill="FFFFFF"/>
          <w:lang w:val="en-US" w:eastAsia="zh-CN" w:bidi="ar"/>
        </w:rPr>
        <w:t>.【答案】A。解析：先看第一空，“呼之欲出”泛指文学作品中人物的描写十分生动，也指某事即将揭晓或出现，横线后已给出答案，无法与“似乎”连用，排除B项；“昭然若揭”形容真相全部暴露，一切都明明白白，明显不符合语意，排除C项。再看第二空，此处讲人民不是一个冷冰冰的抽象概念，而是由无数个具有生命气息的个人、家庭、群体组成，因此“鲜活”比“客观”更符合语意，排除D项。故本题选A。</w:t>
      </w:r>
    </w:p>
    <w:p w14:paraId="417268E1">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16.【答案】B。解析：直接看第一空，“精美绝伦”指精致美妙，无与伦比，为褒义词，不符合文段的感情色彩，排除A项；“美轮美奂”形容房屋高大华丽，“表里不一”指表面与内在不一样，通常形容人，二者均无法形容礼盒包装，排除C、D项。验证第二空，由“都绕不开商家趋利避害的心理”“趋向”可知，“同质化”符合语意。故本题选B。</w:t>
      </w:r>
    </w:p>
    <w:p w14:paraId="6AD244AC">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17.【答案】D。解析：先看第一空，“背弃”指违背抛弃，无法与“教学规律”搭配，排除C项。再看第二空，“好高骛远”比喻不切实际地追求过高过远的目标，文段强调“欲速则不达”而非不切实际地追求过高的目标，不符合语意，排除A项；“鼠目寸光”形容目光短浅，也无法表现出“欲速则不达”的意思，且与后文“短视思维”词义重复；“贪功冒进”指为了功名利禄急于求成，符合语意。故本题选D。</w:t>
      </w:r>
    </w:p>
    <w:p w14:paraId="1D0E77EE">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18.【答案】C。解析：先看第一空，“联结”指联系、结合，无法与“关系”搭配，排除D项。再看第二空，“齐头并进”形容几件事情或几项工作同时进行，此处强调城市、乡村都能有好的发展，不符合语意，排除A项；“百花齐放”比喻各种风格的艺术自由发展，无法形容乡村和城市，排除B项。验证C项，“统筹五个方面的关系”搭配恰当，“各美其美”指都获得很好的发展，符合语意。故本题选C。</w:t>
      </w:r>
    </w:p>
    <w:p w14:paraId="5705C00C">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19.【答案】A。解析：先看第一空，“节约”指节省，无法与“人类的需求”搭配，排除D项。再看第二空，“刻不容缓”指形势紧迫，一刻也不允许拖延，“九鼎一丝”比喻非常危急，“剑拔弩张”形容形势紧张、一触即发，此处讲人类需求过大导致延龄草陷入自身难保的尴尬境地，还这种端庄美丽的草药一片安宁美好的生存世界需要尽快采取措施，保护其生长，“九鼎一丝”与“剑拔弩张”均词义过重，“刻不容缓”符合语意，排除B、C项。故本题选A。</w:t>
      </w:r>
    </w:p>
    <w:p w14:paraId="14815194">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20.【答案】C。解析：先看第一空，“触类旁通”指掌握了关于某一事物的知识，而推知同类中其他事物，“以微知著”指从事物露出的苗头，可以推知它的发展趋向或实质，根据后文，此处讲任何一种优质的文化产品都要经过精心地播种与培育，意指优质文化产品的产生不容易，二者明显不符合语意，排除A、D项。再看第二空，“度过”的对象通常为人，此处主语是“中国原创绘本”，不符合语意，排除B项。验证C项，“一蹴而就”形容事情轻而易举，一下子就能完成，与横线前否定词连用，表示优质文化产品的产生不容易，符合语意；“历经数十年”搭配恰当。故本题选C。</w:t>
      </w:r>
    </w:p>
    <w:p w14:paraId="47DE44FA">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21.【答案】C。解析：先看第一空，此处形容“妄想用算法走创作捷径、迅速在市场中捞一笔热钱的”急切心态，“盲目”指考虑不慎重，目标不明确，“焦虑”指焦急忧虑，二者均不符合语意，排除A、D项。再看第二空，“视而不见”指漠视、不关心，“盖棺定论”指对事物的功过作出论断，此处讲不应对智能算法全盘否定，要辩证地看待，后者更符合语意，排除B项。故本题选C。</w:t>
      </w:r>
    </w:p>
    <w:p w14:paraId="737E6897">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22.【答案】A。解析：先看第一空，“格格不入”形容彼此不协调、不相容，此处强调野餐在今年格外受欢迎，明显不符合语意，排除B项；“非同凡响”形容不同一般、很好，多用于文艺作品，无法形容野餐的受欢迎程度，且无法与“有些”搭配使用，排除C项。再看第二空，“恐惧”指惊恐、害怕，“病毒的恐惧”说法错误，正确的表述应为“对病毒的恐惧让人们……”，排除D项。验证A项，“不同寻常”指与平常状态不一样，符合语意，“病毒的威胁”搭配恰当。故本题选A。</w:t>
      </w:r>
    </w:p>
    <w:p w14:paraId="7EB3B1B2">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23.【答案】D。解析：先看第一空，“此消彼长”指这个下降，那个上升，形容两个事物之间的反相关关系，“齐头并进”形容几件事情或几项工作同时进行，此处讲文艺创作和文艺评论二者之间的关系如车之两轮、鸟之双翼，缺一不可，二者均不符合语意，排除B、C项。再看第二空，由“稳定与”可知，此处填入的词语应呼应“稳定”，“融合”指几种不同的事物合成一体，文段仅讲文艺创作和文艺评论二者之间的关系，“平衡”指在数量或质量上相等或相抵，倾向于保持稳定的状况，最符合语意，排除A项。故本题选D。</w:t>
      </w:r>
    </w:p>
    <w:p w14:paraId="64F4C955">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24.【答案】B。解析：先看第一空，“喜闻乐见”指很受欢迎，“驾轻就熟”比喻对某事有经验，做起来容易，此处强调作为基层社区治理基础单元的居委会于大众而言是非常熟悉的，二者均不符合语意，排除A、C项。再看第二空，“有心无力”指有愿望和打算，但没有力量付诸实践，“束手无策”指遇到问题就像手被捆住一样，一点办法也没有，由后文“有时候门都敲不开，谈何治理”可知，前者更能体现居委会敲不开门、无法与居民沟通的无奈，更符合语意，排除D项。故本题选B。</w:t>
      </w:r>
    </w:p>
    <w:p w14:paraId="1A0CFBB9">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25.【答案】A。解析：先看第一空，“耿耿于怀”形容令人牵挂或不愉快的事在心里难以排解，无法形容对大自然声音的感受，排除C项；“余音绕梁”形容歌声优美，让人难忘，无法形容大自然的声音，排除D项。再看第二空，“险象环生”指危险的局面不断产生，“惊心动魄”形容使人十分惊骇紧张到极点，此处形容“她”在收录大自然声音时走过的足迹，前者更符合语意，排除B项。故本题选A。</w:t>
      </w:r>
    </w:p>
    <w:p w14:paraId="2D1652A9">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26.【答案】C。解析：先看第一空，“殚精竭虑”形容用尽心思，此处强调分析儒学经典的细微功夫，而非用尽心思，不符合语意，排除D项。再看第二空，“泥沙俱下”比喻好人和坏人混在一起，明显不符合语意，排除B项；“大浪淘沙”比喻在激烈的斗争中经受考验、筛选，“披沙拣金”比喻从大量的事物中选取精华，由前文“在汗牛充栋的历史资料中”可知，后者更符合语意，排除A项。故本题选C。</w:t>
      </w:r>
    </w:p>
    <w:p w14:paraId="756D7EB2">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27.【答案】D。解析：先看第一空，“悬驼就石”比喻出力多、得益少，“削足适履”比喻过分迁就现成条件或生搬硬套，此处讲发展经济不能以破坏资源和生态环境为代价，二者均明显不符合语意，排除A、B项。再看第二空，“刻舟求剑”比喻不懂事物已发展变化而仍静止地看问题，“缘木求鱼”比喻方向或办法不对而无法达到目的，由前文“生态环境保护也不是舍弃经济发展”可知，后者更符合语意，排除C项。故本题选D。</w:t>
      </w:r>
    </w:p>
    <w:p w14:paraId="77FCFF72">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28.【答案】C。解析：先看第一空，“福祸无常”指祸与福没有不变的常规，文段未提及福祸，排除B项。再看第二空，“移风易俗”指改变旧的风俗习惯，此处讲即使在同一朝代政策也经常改变，与风俗习惯无关，排除A项；“改弦更张”比喻改革制度或变更计划、方法，“朝令夕改”比喻经常改变主张和办法，为贬义词，此处客观阐述中国古代社会经常变革治理政策的现象，前者更符合语意，排除D项。故本题选C。</w:t>
      </w:r>
    </w:p>
    <w:p w14:paraId="08E34638">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29.【答案】C。解析：先看第二空，“不落窠臼”比喻有独创风格，不落旧套，由后文“化为明日黄花”可知不符合文段的感情色彩，排除B、D项。再看第三空，“白驹过隙”形容时间过得极快，由后文“未老而先亡”可知，明显不符合语意，排除A项。验证第一空，“与时俱进”指随着时代的发展而不断发展、前进，呼应后文“演化出新的内容与形式”，符合语意。故本题选C。</w:t>
      </w:r>
    </w:p>
    <w:p w14:paraId="190D534F">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30.【答案】A。解析：先看第二空，“孽生”指因作孽而产生的事情，明显不符合语意，排除D项。再看第三空，“效率”指人或机器在单位时间内完成的工作量的大小，与社会问题的产生无关，排除B项。再看第一空，“让渡”指将财产让出、转移，“分配”指按一定的标准分发，前文讲社会各个群体协调利益关系应通过必要地协商，“分配”强调按照一定的标准或规定执行，没有必要“协商”，且“利益让渡”为固定搭配，排除C项。故本题选A。</w:t>
      </w:r>
    </w:p>
    <w:p w14:paraId="004A7D9D">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31.【答案】C。解析：先看第一空，“突破”通常指打破某种限制，如突破性进展，无法修饰“刑事案件”，排除B项。再看第二空，由前文“时有发生”可知，未成年人暴力犯罪引起的热议不是一直持续的，而是随着暴力事件的发生而引起热议，排除A项。再看第三空，由前文“相关话题已超出刑法专业领域，成为受到普遍关注的”可知，热议的范围扩大，“公共性”比“集合性”更符合语意，排除D项。故本题选C。</w:t>
      </w:r>
    </w:p>
    <w:p w14:paraId="28FD847F">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32.【答案】D。解析：直接看第一空，“博古通今”形容知识丰富，“殚见洽闻”形容见多识广、知识渊博，无法修饰“中华文明”，排除A、B项；“开天辟地”比喻空前的、自古以来没有过的，常用来形容具体的事件，无法形容历史久远的中华文明，排除C项。验证D项，“博大精深”指广博、高深，“自强不息”指努力向上、永不懈怠，“筚路蓝缕”形容创业的艰难与辛苦，均符合语意。故本题选D。</w:t>
      </w:r>
    </w:p>
    <w:p w14:paraId="6BA8EB75">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33.【答案】B。解析：先看第一空，“无与伦比”指事情非常完美，没有能与之相比的，词义较重，不符合语意，排除A项；“出神入化”形容文学艺术达到极高的成就，无法修饰“理想人格”，排除C项。再看第三空，“推心置腹”比喻真心待人，无法形容孔子及儒家对“君子”这一理想人格的态度，排除D项。验证第二空，“有鉴于此”指借鉴于这一点，起到承上启下的作用，符合语意。故本题选B。</w:t>
      </w:r>
    </w:p>
    <w:p w14:paraId="65243C09">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34.【答案】B。解析：先看第三空，“名列前茅”“一枝独秀”均无法与“于其他文明”衔接，排除C、D项。再看第一空，“绵延不绝”指连续不断，一直延续，形容相同的自然景观一个接一个不间断地出现，无法修饰“学术好奇心”，排除A项。验证B项，“旷日持久”指长时间，“孜孜不倦”指勤勉不息地工作，“遥遥领先”指远远地走在最前面，三者均符合语意。故本题选B。</w:t>
      </w:r>
    </w:p>
    <w:p w14:paraId="3722AA8B">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35.【答案】D。解析：先看第一空，此处应填入名词，“追忆”和“回味”均为动词，不符合语意，排除A、B项。再看第三空，根据“既要有……也要有……”可知，此处填入的成语应与“宽广笔直”对应，用于形容事物的形态特点，“岁月留痕”指时间流逝，留下岁月的痕迹，“曲径通幽”指弯弯曲曲通到幽深僻静的地方，后者更符合语意，排除C项。验证第二空，“五彩斑斓”表示颜色非常好看，色彩相当丰富，呼应横线前的“声光电”，符合语意。故本题选D。</w:t>
      </w:r>
    </w:p>
    <w:p w14:paraId="1827970E">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36.【答案】A。解析：先看第一空，“复杂”指事物的种类、头绪等多而杂，无法与“驾轻就熟”构成并列关系，排除D项。再看第二空，由“甚至”可知此处填入的词语词义应重，“改变”词义较轻，排除B项。再看第三空，“望而却步”指看到了危险或力不能及的事而往后退缩，“漠不关心”形容态度冷淡，毫不关心。此处讲没有合理的激励机制，很多老师对于新系统是有抵触情绪的，前者更符合语意，排除C项。故本题选A。</w:t>
      </w:r>
    </w:p>
    <w:p w14:paraId="53493A28">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37.【答案】A。解析：先看第二空，“触目惊心”指看见某种严重情况，心里感到震惊，明显不符合语意，排除C项；“老泪纵横”形容老人极度悲伤，无法用来修饰“亲身经历者”，排除D项。再看第三空，“除去”指去掉，“忘却”指忘记，文段强调亲身经历者需要形成一个良好的自我调适能力，只有这样才能在回忆过往经历时不至于非常痛苦，相较而言，“忘却”更呼应回忆过往经历的描述，排除B项。验证第一空，“如鲠在喉”比喻心里有话说不出来，非常难受，符合语意。故本题选A。</w:t>
      </w:r>
    </w:p>
    <w:p w14:paraId="6F4BE328">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38.【答案】D。解析：直接看第二空，“不约而同”指事先没有约定而相互一致，与后文“同时”语意重复，排除A项；“处心积虑”形容蓄谋已久，含贬义，不符合文段的感情色彩，排除B项；“潜移默化”指人的思想或性格不知不觉受到感染、影响而发生了变化，明显不符合语意，排除C项。验证D项，“随机出现”搭配恰当，“成群结队”指聚集在一起，“贡献”形象地表达出聚集性体细胞突变对于癌症发生发展的作用，均符合语意。故本题选D。</w:t>
      </w:r>
    </w:p>
    <w:p w14:paraId="272985C0">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39.【答案】C。解析：直接看第一空，此处强调精准医疗考虑的数据非常全面，“点点滴滴”形容数量非常少，“零零碎碎”形容事物不完整，二者均明显不符合语意，排除A、B项；“林林总总”形容人或事物众多，侧重种类多，不能体现全面的意思，且与“信息”搭配不恰当，排除D项。验证第二、三空，“最关键的因素”“通俗来说”均搭配恰当。故本题选C。</w:t>
      </w:r>
    </w:p>
    <w:p w14:paraId="266B33C8">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40.【答案】C。解析：先看第一空，“石破天惊”形容事情或文章议论新奇惊人，“遥不可及”指非常遥远而不可到达，由“一一被验证”可知，此处应表达预言不符合实际、难以被验证的意思，二者均未体现这层意思，不符合语意，排除A、D项。再看第二空，“雄心勃勃”形容雄心很大，很有理想，无法形容“预言”，排除B项。验证第三空，“传播到很远的地方”搭配恰当。故本题选C。</w:t>
      </w:r>
    </w:p>
    <w:p w14:paraId="7C23967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Cs w:val="24"/>
          <w:lang w:val="en-US" w:eastAsia="zh-CN"/>
        </w:rPr>
      </w:pPr>
    </w:p>
    <w:p w14:paraId="0CBEE8A9">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7" w:name="_Toc16445"/>
      <w:r>
        <w:rPr>
          <w:rFonts w:hint="eastAsia" w:ascii="黑体" w:hAnsi="黑体" w:eastAsia="黑体" w:cs="黑体"/>
          <w:color w:val="auto"/>
          <w:kern w:val="2"/>
          <w:sz w:val="28"/>
          <w:szCs w:val="24"/>
          <w:highlight w:val="none"/>
          <w:lang w:val="en-US" w:eastAsia="zh-CN"/>
        </w:rPr>
        <w:t>南太湖事业  第二练</w:t>
      </w:r>
      <w:bookmarkEnd w:id="7"/>
    </w:p>
    <w:p w14:paraId="0CCB28DC">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【逻辑填空】</w:t>
      </w:r>
    </w:p>
    <w:p w14:paraId="6A310EA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w:t>
      </w:r>
      <w:r>
        <w:rPr>
          <w:rFonts w:hint="eastAsia" w:ascii="宋体" w:hAnsi="宋体" w:eastAsia="宋体" w:cs="宋体"/>
          <w:i w:val="0"/>
          <w:caps w:val="0"/>
          <w:color w:val="auto"/>
          <w:spacing w:val="0"/>
          <w:kern w:val="0"/>
          <w:sz w:val="21"/>
          <w:szCs w:val="21"/>
          <w:shd w:val="clear" w:fill="FFFFFF"/>
          <w:lang w:val="en-US" w:eastAsia="zh-CN" w:bidi="ar"/>
        </w:rPr>
        <w:t>【答案】B</w:t>
      </w:r>
      <w:r>
        <w:rPr>
          <w:rFonts w:hint="eastAsia" w:cs="宋体"/>
          <w:i w:val="0"/>
          <w:caps w:val="0"/>
          <w:color w:val="auto"/>
          <w:spacing w:val="0"/>
          <w:kern w:val="0"/>
          <w:sz w:val="21"/>
          <w:szCs w:val="21"/>
          <w:shd w:val="clear" w:fill="FFFFFF"/>
          <w:lang w:val="en-US" w:eastAsia="zh-CN" w:bidi="ar"/>
        </w:rPr>
        <w:t>。解析：</w:t>
      </w:r>
      <w:r>
        <w:rPr>
          <w:rFonts w:hint="eastAsia" w:ascii="宋体" w:hAnsi="宋体" w:eastAsia="宋体" w:cs="宋体"/>
          <w:i w:val="0"/>
          <w:caps w:val="0"/>
          <w:color w:val="auto"/>
          <w:spacing w:val="0"/>
          <w:kern w:val="0"/>
          <w:sz w:val="21"/>
          <w:szCs w:val="21"/>
          <w:shd w:val="clear" w:fill="FFFFFF"/>
          <w:lang w:val="en-US" w:eastAsia="zh-CN" w:bidi="ar"/>
        </w:rPr>
        <w:t>辨析四个词语的意思：“展现”侧重展示显现，“折射”比喻把事物的表象或实质间接反映出来，“反射”指机体对于刺激所发生的反应，“表现”侧重显露出来。“展现”“表现”均侧重直接展示，不符合语意且无法与“政绩观”搭配，排除A、D项。“反射”显然不符合语意，排除C项。故本题选B。</w:t>
      </w:r>
    </w:p>
    <w:p w14:paraId="11CEA45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w:t>
      </w:r>
      <w:r>
        <w:rPr>
          <w:rFonts w:hint="eastAsia" w:ascii="宋体" w:hAnsi="宋体" w:eastAsia="宋体" w:cs="宋体"/>
          <w:i w:val="0"/>
          <w:caps w:val="0"/>
          <w:color w:val="auto"/>
          <w:spacing w:val="0"/>
          <w:kern w:val="0"/>
          <w:sz w:val="21"/>
          <w:szCs w:val="21"/>
          <w:shd w:val="clear" w:fill="FFFFFF"/>
          <w:lang w:val="en-US" w:eastAsia="zh-CN" w:bidi="ar"/>
        </w:rPr>
        <w:t>【答案】B</w:t>
      </w:r>
      <w:r>
        <w:rPr>
          <w:rFonts w:hint="eastAsia" w:cs="宋体"/>
          <w:i w:val="0"/>
          <w:caps w:val="0"/>
          <w:color w:val="auto"/>
          <w:spacing w:val="0"/>
          <w:kern w:val="0"/>
          <w:sz w:val="21"/>
          <w:szCs w:val="21"/>
          <w:shd w:val="clear" w:fill="FFFFFF"/>
          <w:lang w:val="en-US" w:eastAsia="zh-CN" w:bidi="ar"/>
        </w:rPr>
        <w:t>。解析：</w:t>
      </w:r>
      <w:r>
        <w:rPr>
          <w:rFonts w:hint="eastAsia" w:ascii="宋体" w:hAnsi="宋体" w:eastAsia="宋体" w:cs="宋体"/>
          <w:i w:val="0"/>
          <w:caps w:val="0"/>
          <w:color w:val="auto"/>
          <w:spacing w:val="0"/>
          <w:kern w:val="0"/>
          <w:sz w:val="21"/>
          <w:szCs w:val="21"/>
          <w:shd w:val="clear" w:fill="FFFFFF"/>
          <w:lang w:val="en-US" w:eastAsia="zh-CN" w:bidi="ar"/>
        </w:rPr>
        <w:t>辨析四个词语的意思：“愚昧”指愚蠢而不明事理，“无知”指没有知识，不明事理，“傲慢”指骄傲无礼，“歧视”指不平等地看待，文段强调对事情知道的少，所以易产生偏见，“无知”符合语意。故本题选B。</w:t>
      </w:r>
    </w:p>
    <w:p w14:paraId="35DE27AB">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答案】B。解析：辨析四个词语的意思：“护身符”比喻保护自己、借以避免困难或惩罚的人或事物，“保护伞”比喻可以起保护作用的有威慑性的力量或有权势的人，多含贬义，“挡箭牌”比喻推托或掩饰的借口，“和事佬”指调解纷争的人，亦特指无原则地进行调解的人。由“但是现在环保局‘失节’，委身于污染企业”可知，文段含贬义色彩，只有“保护伞”符合语意。故本题选B。</w:t>
      </w:r>
    </w:p>
    <w:p w14:paraId="2E36B38B">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4.【答案】D。解析：辨析四个成语的意思：“蓄势待发”指积蓄势力或能量等待发作，“韬光养晦”指隐藏才能，不使外露，“动须相应”指发动攻势必须具备一定的条件和时机，“厚积薄发”形容只有充分准备才能办好事情。文段强调处于低谷时要保持自律，不断沉淀自己，找准时机破局而出，这样才能拨云见日，“厚积薄发”最能体现沉淀的过程，符合语意。故本题选D。</w:t>
      </w:r>
    </w:p>
    <w:p w14:paraId="04B0C4B6">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5.【答案】A。解析：辨析四个词语的意思：“一蹴而就”比喻事情一下子就能成功，“一步登天”比喻一下子就能达到很高的境界或程度，“轻而易举”形容事情容易做，不费力，“迎刃而解”比喻处理事情、解决问题很顺利。此处讲生态环境修复和改善不可能短时间就能完成，“一蹴而就”最符合语意，“轻而易举”填入后不符合语句结构。故本题选A。</w:t>
      </w:r>
    </w:p>
    <w:p w14:paraId="1712EDBE">
      <w:pPr>
        <w:keepNext w:val="0"/>
        <w:keepLines w:val="0"/>
        <w:pageBreakBefore w:val="0"/>
        <w:widowControl w:val="0"/>
        <w:kinsoku/>
        <w:wordWrap/>
        <w:overflowPunct/>
        <w:topLinePunct w:val="0"/>
        <w:autoSpaceDE/>
        <w:autoSpaceDN/>
        <w:bidi w:val="0"/>
        <w:adjustRightInd/>
        <w:snapToGrid/>
        <w:spacing w:line="240" w:lineRule="auto"/>
        <w:ind w:firstLine="643"/>
        <w:jc w:val="both"/>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6.【答案】C。解析：“情投意合”指双方思想感情融洽，“共同心声”指双方共同的意愿，二者主语通常为人，不能与“党心民意”搭配，排除A、B项。“守望相助”指</w:t>
      </w:r>
      <w:r>
        <w:rPr>
          <w:rFonts w:hint="eastAsia" w:ascii="宋体" w:hAnsi="宋体" w:eastAsia="宋体" w:cs="宋体"/>
          <w:i w:val="0"/>
          <w:caps w:val="0"/>
          <w:color w:val="auto"/>
          <w:spacing w:val="0"/>
          <w:kern w:val="0"/>
          <w:sz w:val="21"/>
          <w:szCs w:val="21"/>
          <w:u w:val="none"/>
          <w:shd w:val="clear" w:fill="FFFFFF"/>
          <w:lang w:val="en-US" w:eastAsia="zh-CN" w:bidi="ar"/>
        </w:rPr>
        <w:t>为了对付来犯的敌人或意外的灾祸，邻近各村落互相警戒、互相援助，明显不符合语意，排除D项。验证C项，“同频共振”指思想、意识、行为等方面协同统一，符合语意。故本题选C。</w:t>
      </w:r>
    </w:p>
    <w:p w14:paraId="70E53ADF">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eastAsia="宋体" w:cs="宋体"/>
          <w:color w:val="auto"/>
          <w:szCs w:val="24"/>
          <w:lang w:val="en-US" w:eastAsia="zh-CN"/>
        </w:rPr>
      </w:pPr>
      <w:r>
        <w:rPr>
          <w:rFonts w:hint="eastAsia" w:ascii="宋体" w:hAnsi="宋体" w:eastAsia="宋体" w:cs="宋体"/>
          <w:color w:val="auto"/>
          <w:szCs w:val="24"/>
          <w:lang w:val="en-US" w:eastAsia="zh-CN"/>
        </w:rPr>
        <w:t>7.【答案】A。解析：由文段可知，此处强调要推动创新，不断提升中华文明影响力和感召力，推动中华优秀传统文化与社会主义社会相适应，“守正创新”指在坚持继承优秀传统的基础上不断出新，符合语意，锁定A项。故本题选A。</w:t>
      </w:r>
    </w:p>
    <w:p w14:paraId="2D90CE52">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8.【答案】B。解析：辨析四个成语的意思：“交相辉映”指相互映照，主体通常为各种光亮与色彩，无法修饰民间艺术业态，排除A项。“鳞次栉比”形容房屋等密集，“错落有致”形容事物的布局虽然参差不齐，但却极有情趣，使人看了有好感，根据前文关键字“与”可知，此处指白墙黛瓦与油纸伞等民间艺术业态互相映衬，二者均无法和“与”连用，排除C、D项。验证B项，“相映成趣”指互相衬托、映照而显得很有趣，符合语意。故本题选B。</w:t>
      </w:r>
    </w:p>
    <w:p w14:paraId="75C74F8C">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9.【答案】C。解析：直接看第二空，由后文“但同时也就表明了我们是谁，这本身就是对文化自信的一种表达”可知，此处强调自然而然地表现我们是谁，“积极”“主动”均体现不出自然表现的意思，排除A、B项；“刻意”指用尽心思，“彻底”指深入而透彻，相比之下“不用刻意”更能体现自然地表达，排除D项。验证第一空，“呈现”指显出、显露，开幕式以传统文化元素呈现，符合语意。故本题选C。</w:t>
      </w:r>
    </w:p>
    <w:p w14:paraId="642D11AA">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10.【答案】C。解析：直接看第一空，由“或许”“只是我们不知道它现在何方，也不知道它何时降临”可知，我们对小行星或彗星的情况存在很多未知，相比于“隐藏”和“潜伏”，“运行”和“存在”均不能很好地体现未知的情况，排除A、D项；由“它的前方目标是地球”可知，小行星或彗星是有“目标”的、带着目的性的，“潜伏”指隐藏、埋伏，词义更丰富且符合语意，排除B项。验证第二空，“截击”指中途拦截攻击，符合语意。故本题选C。</w:t>
      </w:r>
    </w:p>
    <w:p w14:paraId="6C6E6685">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11.【答案】A。解析：直接看第一空，此处强调“蹭凉”须有度，“蹭凉族”不应逾越“公地”与“私域”的边界，“谨记”指谨慎小心地记住，常与教诲等搭配，“遵从”指遵照服从，二者无法与“边界”搭配，排除B、D项；“恪守”指严格遵守，“明晰”指清楚、不模糊，此处更强调从行动层面遵守边界，前者更符合语意，排除C项。验证第二空，“检视”指检验查看，“对自身文明素养的一种检视”搭配恰当且符合语意。故本题选A。</w:t>
      </w:r>
    </w:p>
    <w:p w14:paraId="54F3E254">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12.【答案】D。解析：直接看第二空，“还原”指事物恢复原状，“重启”指重新启动、重新开始，此处讲要激发古城活力，并非恢复原状或重新开始，二者均不符合语意，排除A、C项；“挽救”指从垂危中救回来，文段讲古城的活力日渐减弱，并没有到垂危的地步，词义过重，排除B项。验证D项，“落寞”指寂寞、冷落，体现了“随着年轻人不断搬至新城，古城的活力日渐减弱”的现状，“复苏”指恢复生机，文段强调“用新鲜血液激活古城”，符合语意。故本题选D。</w:t>
      </w:r>
    </w:p>
    <w:p w14:paraId="1D8D3B42">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13.【答案】C。解析：先看第一空，此处讲气候变化小说意在让读者关注导致气候灾难的深层原因，“鼓励”指激发、勉励，与后文“以揭露、警示的方式”体现的感情色彩不一致，不符合语意，排除B项。再看第二空，由“气候危机是一场社会危机，关乎人类普遍利益，需要全球秉持人类命运共同体理念”可知，此处强调人类应团结协作共同应对气候危机，“合力”最符合语意，排除A、D项。故本题选C。</w:t>
      </w:r>
    </w:p>
    <w:p w14:paraId="509D26ED">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14.【答案】A。解析：直接看第一空，“踽踽独行”形容非常孤独，“亦步亦趋”比喻没有主见，处处追随模仿的意思，“跋前踬后”比喻进退两难，根据前文，此处讲由于研究有限，因此研究消灭蚊子传播疾病还有很长的路要走，三者均明显不符合语意，锁定A项。验证A项，“任重道远”比喻责任重大，需要长期艰苦奋斗，呼应横线后“正在做各种扩大试验”，符合语意；“殊途同归”比喻采取不同的方法而得到相同的结果，根据后文“都是为了……”可知，符合语意。故本题选A。</w:t>
      </w:r>
    </w:p>
    <w:p w14:paraId="7A31C83C">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15.【答案】B。解析：先看第二空，根据文段可知，“忧虑”与“惊喜”相对应，则所填成语应与“蓬勃生长”相对应（“蓬勃生长”指繁荣、旺盛地生长）。“乌烟瘴气”形容环境嘈杂、秩序混乱或社会黑暗，此处形容网络文艺评论生态的发展情况，语意过重，排除A项；“鱼龙混杂”比喻好人和坏人混在一起，不能用来形容“网络文艺评论生态”，排除C项。再看第一空，“潜藏”指隐藏，“裹挟”指把别的东西卷入，使随着移动，文段讲内容花样繁多的网络文艺评论背后带有一定的商业目的，“潜藏”更符合语意，排除D项。验证B项，“泥沙俱下”比喻好坏不同的人或事物混杂在一起，用来指网络文艺评论混乱的发展生态，符合语意。故本题选B。</w:t>
      </w:r>
    </w:p>
    <w:p w14:paraId="5829D008">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16.【答案】A。解析：先看第一空，根据横线后文“只有抱团发展才能‘百花齐放’”可知，横线处成语应与百花齐放意思相反，“百花齐放”形容百花盛开，丰富多彩，比喻各种不同形式和风格的艺术自由发展，“一枝独秀”是其他花都没有开放，只有这一枝在开着，比喻技高一筹，优势明显，符合文意。“独占鳌头”指占首位或第一名，与文意不符，排除B项。“一枝独秀”与“百花齐放”都是本意形容花的词语，“独领风骚”形容超群出众，没有谁可与之相比，“超群绝伦”意思是超出众人，同辈中无人可比，C、D项不如A项更形象贴切。验证第二空，“整合资源”搭配恰当。故本题选A。</w:t>
      </w:r>
    </w:p>
    <w:p w14:paraId="0AB6D424">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olor w:val="auto"/>
          <w:lang w:val="en-US" w:eastAsia="zh-CN"/>
        </w:rPr>
      </w:pPr>
      <w:r>
        <w:rPr>
          <w:rFonts w:hint="eastAsia"/>
          <w:color w:val="auto"/>
          <w:lang w:val="en-US" w:eastAsia="zh-CN"/>
        </w:rPr>
        <w:t>17.【答案】A。解析：先看第一空，由分号可知前后为正反论证，因此填入的词语与“被时代遗弃”相对，即能够主导时代、对时代发展有积极意义，“超越”指超出、越过，“开启”指打开，二者均词义过重，无法体现技术在时代发展过程中的作用，排除C、D项。再看第二空，“固步自封”比喻守着老一套，不求进步，“畏首畏尾”比喻做事胆子小、顾虑多，此处填入的成语应与“满足现状”构成并列关系，前者更符合语意，排除B项。故本题选A。</w:t>
      </w:r>
    </w:p>
    <w:p w14:paraId="04F26E48">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18.【答案】A。解析：先看第一空，根据提示语“并非”“而是”“关键词”等可知，此处应填入与“关键词”语意相反的成语（“关键词”指具有中心概念的或者必须要有的），“默默无闻”指不出名，不为人知道，“微乎其微”形容非常少或非常小，二者均不与“关键词”的语意相反，排除C、D项。再看第二空，“规范”作动词用时指使合乎规范，文段未强调基层治理体系不健全或不合乎规范，明显不符合语意，排除B项。验证A项，“无足轻重”指无关紧要，与“关键词”构成反义；“构建”指建立，多用于抽象事物，“构建体系”搭配恰当。故本题选A。</w:t>
      </w:r>
    </w:p>
    <w:p w14:paraId="4B46A8DC">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19.【答案】B。解析：先看第一空，“体验”指通过实践来认识周围的事物、亲身经历，我们无法体验“恐龙王朝”的覆灭，排除D项。再看第二空，“望而生畏”指看见了就害怕，文段并未体现“看见”，排除C项；“惴惴不安”形容因害怕或担心而不安，“不寒而栗”形容非常恐惧，由“残酷无情”“这样可怕的物种灭绝”“实在让人”可知，此处填入的成语词义应重，后者更符合语意，排除A项。故本题选B。</w:t>
      </w:r>
    </w:p>
    <w:p w14:paraId="62F1D4F3">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20.【答案】D。解析：先看第一空，由“和”可知，此处填入的成语应与“严谨”词义相近，“循序渐进”指学习工作等按照一定的步骤逐渐深入或提高，“融会贯通”把各方面的知识和道理融化汇合，得到全面透彻的理解，二者均不符合语意，排除B、C项。再看第二空，“规范”指约定俗成或明文规定的标准，无法与“逻辑”搭配，排除A项。验证D项，“一丝不苟”指做事认真细致，一点儿不马虎，符合语意，“逻辑的连贯和严密”搭配恰当。故本题选D。</w:t>
      </w:r>
    </w:p>
    <w:p w14:paraId="67706C42">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21.【答案】C。解析：先看第二空，文段讲宇宙中暗物质的空间分布可以再现星系的分布，可见星系和暗物质之间的关系非常密切，“盘根错节”形容事情或关系等相互交织、纷繁复杂，文段讲的是关系的密切性而不是复杂性，排除A项；“如影随形”形容两个人常在一起，关系十分密切，不能用来形容事物之间的关系，排除D项。再看第一空，“核心”指中心、主要部分，“主导”指决定并且引导事物向某方面发展的，根据后文“决定了”可知，暗物质的质量比例对宇宙物质在大尺度上的分布起决定性作用，“主导”更符合语意，排除B项。验证C项，“千丝万缕”形容关系非常密切，符合语意。故本题选C。</w:t>
      </w:r>
    </w:p>
    <w:p w14:paraId="71F2E478">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22.【答案】A。解析：先看第一空，此处填入的词语感情色彩偏向消极，“依赖”为中性词，体现不出对“博眼球、抢关注、争流量”等做法的不赞成，且填入后句子缺少宾语，正确的结构应为“依赖……的方式”，排除D项；“妄想”指不能实现的打算，后文提到的影视营销的做法并非不能实现的，不符合语意，排除C项。再看第二空，由“却”可知填入的成语应与“投机式的成功”构成转折关系，“无以为继”指难以继续，进行不下去，“雪上加霜”比喻接连遭受灾难，损害愈加严重，前者更符合语意，排除B项。故本题选A。</w:t>
      </w:r>
    </w:p>
    <w:p w14:paraId="19353F57">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23.【答案】D。解析：先看第二空，“浑然不觉”指毫无察觉的样子，此处讲我们对肠道细菌及屯噬菌体在人类健康和疾病方面起的作用不了解，而非“毫无察觉”，不符合语意，排除B项；“束手无策”形容一点儿办法也没有，明显不符合语意，排除C项。再看第一空，“充斥”指充满、塞满（含厌恶意），不符合文段的感情色彩，排除A项。验证D项，“潜伏”指隐藏、埋伏，“知之甚少”指对某方面知道的太少，二者均符合语意。故本题选D。</w:t>
      </w:r>
    </w:p>
    <w:p w14:paraId="4CFF8408">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24.【答案】B。解析：先看第一空，“饱经沧桑”形容经历了许多世事变化，这是“500余件重要文物”的共同特点，形容特指的“其中一件黄金面具残片”不符合语意，排除A项；“脱颖而出”比喻人的才能全部表现出来，无法形容“黄金面具残片”，排除D项。再看第二空，“流光溢彩”形容光彩流动闪烁，“美轮美奂”形容房屋高大华丽，前者修饰“黄金面具残片”明显更符合语意，排除C项。故本题选B。</w:t>
      </w:r>
    </w:p>
    <w:p w14:paraId="7F6396EE">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25.【答案】A。解析：先看第一空，由后文逗号和“精准施策”可知，此处填入的成语应与“精准施策”形成并列关系，体现对手机应用精准划分的意思，“抽丝剥茧”形容分析事物极为细致，且一步一步很有层次，“条分缕析”指有条有理地细细分析，二者均侧重细致地分析，而非精准划分，排除C、D项。再看第二空，由前文“不跑偏”可知，“路标”更符合语意，排除B项。故本题选A。</w:t>
      </w:r>
    </w:p>
    <w:p w14:paraId="2C71C3F6">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26.【答案】C。解析：先看第二空，“华而不实”比喻外表好看、内容空虚，“夸夸其谈”指说话或写文章浮夸，不切实际，此处修饰老子的“道”，二者明显不符合语意，排除B、D项。再看第一空，“天赋异禀”指上天赋予的不同寻常的天资才华，“博学多才”指学识广博，有多方面的才能，此处修饰孔子，后者更符合语意，排除A项。验证C项第二空，“述而不作”的本义是口述而不创作，因代表老子思想的著作是其弟子整理出来的，老子是传道，所以“述而不作”符合语意。故本题选C。</w:t>
      </w:r>
    </w:p>
    <w:p w14:paraId="338A32B9">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1"/>
          <w:kern w:val="0"/>
          <w:sz w:val="21"/>
          <w:szCs w:val="21"/>
          <w:shd w:val="clear" w:fill="FFFFFF"/>
          <w:lang w:val="en-US" w:eastAsia="zh-CN" w:bidi="ar"/>
        </w:rPr>
      </w:pPr>
      <w:r>
        <w:rPr>
          <w:rFonts w:hint="eastAsia" w:cs="宋体"/>
          <w:i w:val="0"/>
          <w:caps w:val="0"/>
          <w:color w:val="auto"/>
          <w:spacing w:val="-1"/>
          <w:kern w:val="0"/>
          <w:sz w:val="21"/>
          <w:szCs w:val="21"/>
          <w:shd w:val="clear" w:fill="FFFFFF"/>
          <w:lang w:val="en-US" w:eastAsia="zh-CN" w:bidi="ar"/>
        </w:rPr>
        <w:t>27.【答案】B。解析：先看第二空，“一曝十寒”比喻勤奋的时候少，懈怠的时候多，没有恒心，“不求甚解”现在多指只求懂得大概，不求深刻了解，此处指徐继畬看到鸦片战争的结局，认识到妄自尊大是没有用的，于是利用一切机会学习境外世界的长处，二者不符合文段积极的感情色彩，不符合语意，排除A、C项。再看第一空，“势如破竹”形容节节胜利、毫无阻碍，根据横线后的顿号和“一败涂地”可知，此处指大清帝国失败的战争结局，明显不符合语意，排除D项。验证B项，“不堪一击”形容力量薄弱，经不起一击，“焚膏继晷”形容学习、工作勤奋，二者均符合语意。故本题选B。</w:t>
      </w:r>
    </w:p>
    <w:p w14:paraId="1CF4D0BB">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28.【答案】C。解析：先看第一空，此处讲经验不是“定律”，不能过于依赖老经验，因为经验只是一定条件下的产物，并非不会改变的，“行之有效”指实行起来有成效，不符合语意，排除D项。再看第二空，“闭门造车”比喻脱离实际，只凭主观办事，“生搬硬套”指不顾实际情况，机械地运用别人的经验，照抄别人的办法，“因循守旧”指死守老一套，缺乏创新的精神，由“过于依赖老经验”“穿新鞋走老路”可知，此处强调一味地守旧可能会导致不好的后果，“因循守旧”最符合语意，排除A、B项。故本题选C。</w:t>
      </w:r>
    </w:p>
    <w:p w14:paraId="265D3DDC">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29.【答案】A。解析：直接看第二空，此处与后文“原理机制不清楚”构成并列关系，则填入的词语应对应“清楚”，“清晰”指清楚明晰，最符合语意，锁定A项。验证第一、第三空，“基础研究是科技创新的源头”强调了基础研究的重要性，“接连”指连续不断，对应后文1.2亿摄氏度“燃烧”101秒、1.6亿摄氏度“燃烧”20秒的世界纪录，二者均符合语意。故本题选A。</w:t>
      </w:r>
    </w:p>
    <w:p w14:paraId="7BD38F36">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30.【答案】C。解析：先看第一空，“境界”指事物所达到的程度或表现的情况，无法与“提供”搭配，排除B项。再看第三空，由前文“开拓历史视野”可知，“大开眼界”指广泛地开阔了视野，增长了见识，与前文语意重复，排除A项；“叹为观止”指赞美看到的事物好到极点，文段仅提及以国宝为题材的纪录片的作用，词义过重，排除D项。验证C项，“提供”与“视角”搭配恰当；“拘泥”指拘束，“流连忘返”指因留恋美好的景物或事物而舍不得离去，二者均符合语意。故本题选C。</w:t>
      </w:r>
    </w:p>
    <w:p w14:paraId="2EAD9436">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31.【答案】C。解析：直接看第二空，由前文“因盐而兴”和后文“影响”“催生”可知，此处填入的词语感情色彩应较为积极，与前文的“兴”词义相近，构成并列关系，“湮灭”指湮没、磨灭，“衰落”指事物由兴盛、强大转向没落、弱小，二者均明显不符合语意，排除A、B项；“发达”指事物充分发展，常与“科技”等搭配，“道路发达”搭配不当，排除D项。验证C项，“衍生”指演变发生，“繁盛”指繁荣兴盛，“交融”指融合在一起，均符合语意。故本题选C。</w:t>
      </w:r>
    </w:p>
    <w:p w14:paraId="6A00DF9E">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32.【答案】D。解析：先看第一空，“难以为继”指难于继续下去，“后继无人”指没有后人来继承前人的事业，由“我国的科普人力资源严重失衡”可知，此处强调科普人员数量相对较少，而非无人继承，二者均不符合语意，排除A、C项。再看第三空，“理所当然”指从道理上说应当这样，“责无旁贷”指自己应尽的责任，不能推卸给别人，此处用来形容科研人员参与科普，后者更符合语意，排除B项。故本题选D。</w:t>
      </w:r>
    </w:p>
    <w:p w14:paraId="46CD054A">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33.【答案】A。解析：先看第一空，“面目全非”形容改变得不成样子，多为贬义，不符合文段感情色彩，排除B项。再看第二空，“繁荣昌盛”无法与“文化”搭配，排除C项。最后看第三空，“信手拈来”多指写文章时能自由纯熟地选用词语或应用典故，用不着怎么思考，不符合语意，排除D项。验证A项，“脱胎换骨”比喻通过教育，思想得到彻底改造，此处形容“鸡变鸭”这一彻底的变化，“升堂入室”比喻学识或技能由浅入深，循序渐进，逐步达到很高的成就，“倚马可待”比喻文章写得快，均符合语意。故本题选A。</w:t>
      </w:r>
    </w:p>
    <w:p w14:paraId="204F22CC">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34.【答案】B。解析：先看第一空，“说千道万”形容话说的很多，“千头万绪”形容事物纷繁复杂，由“还是要看农产品的品质”可知，此处应填入归纳总结的词语，二者均不符合语意，排除C、D项。再看第三空，此处填入的词语应形容“扩大销路与提升品质”二者之间的关系，“互利共赢”指互相对对方都有利，双方都可以取得成功，不符合语意，排除A项。验证第二空，“优胜劣汰”指生物在生存竞争中适应力强的保存下来，适应力差的被淘汰，与“销售市场”呼应，符合语意。故本题选B。</w:t>
      </w:r>
    </w:p>
    <w:p w14:paraId="530A542F">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35.【答案】B。解析：由后文“变成了普通人切身感受到的事实”可知，此处讲媒体关于气候变化的理论是不切实际的，“众说纷纭”指很多人议论纷纷，“无懈可击”形容十分严密，找不到一点漏洞，二者均无法体现不切实际的意思，排除C、D项。再看第二空，“如日中天”比喻事物正发展到十分兴盛的阶段，“高歌猛进”形容正在前进的道路上，此处讲减少碳排放政策的出台，加大了推广新能源的力度，储能行业也受到市场关注，新能源车企处于起步发展的状态，后者更符合语意，“如日中天”词义过重，排除A项。验证第三空，“渲染未来的美好蓝图”搭配恰当。故本题选B。</w:t>
      </w:r>
    </w:p>
    <w:p w14:paraId="103ECC89">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3</w:t>
      </w:r>
      <w:r>
        <w:rPr>
          <w:rFonts w:hint="eastAsia" w:cs="宋体"/>
          <w:i w:val="0"/>
          <w:caps w:val="0"/>
          <w:color w:val="auto"/>
          <w:spacing w:val="0"/>
          <w:kern w:val="0"/>
          <w:sz w:val="21"/>
          <w:szCs w:val="21"/>
          <w:shd w:val="clear" w:fill="FFFFFF"/>
          <w:lang w:val="en-US" w:eastAsia="zh-CN" w:bidi="ar"/>
        </w:rPr>
        <w:t>6</w:t>
      </w:r>
      <w:r>
        <w:rPr>
          <w:rFonts w:hint="eastAsia" w:ascii="宋体" w:hAnsi="宋体" w:eastAsia="宋体" w:cs="宋体"/>
          <w:i w:val="0"/>
          <w:caps w:val="0"/>
          <w:color w:val="auto"/>
          <w:spacing w:val="0"/>
          <w:kern w:val="0"/>
          <w:sz w:val="21"/>
          <w:szCs w:val="21"/>
          <w:shd w:val="clear" w:fill="FFFFFF"/>
          <w:lang w:val="en-US" w:eastAsia="zh-CN" w:bidi="ar"/>
        </w:rPr>
        <w:t>.【答案】B。解析：直接看第一空，由文段列举的多个问题及后文“重重谜团，很多疑问至今在学界都没有定论”可知，王希孟的传奇人生具有神秘色彩，“神秘”最符合语意，锁定B项。验证第二、第三空，“包裹着重重谜团”“拼凑出的零星故事”均搭配恰当。故本题选B。</w:t>
      </w:r>
    </w:p>
    <w:p w14:paraId="6813D7EB">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37.【答案】B。解析：先看第二空，“鱼目混珠”比喻拿假的东西冒充真的东西，“恒河沙数”比喻数量多到像恒河里的沙子那样无法计算，由后文“结构杂乱无章、信息庞杂无序”可知，此处填入的成语应形容网络词典的内容杂乱，二者均不符合语意，排除A、D项。再看第三空，由“信息获取的权威依据”可知，此处填入的词语应与“权威依据”意思相近，“源头”比“桥梁”更具有溯源的意义，排除C项。验证第一空，“具有……的特点”搭配恰当。故本题选B。</w:t>
      </w:r>
    </w:p>
    <w:p w14:paraId="3599A19D">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38.【答案】A。解析：先看第三空，此处填入的词语应与“新的认识”意思相反，“由来已久”指事情从发生到现在已经过了很长时间了，侧重时间久，不符合语意，排除B项。再看第一空，“转化”指转变、改变，此处讲需要从数据中提炼信息，不符合语意，排除C项。最后看第二空，“反思”指思考过去的事情，从中总结经验教训，“重视”指认为人的德才优良或事物的作用重要而认真对待，由后文“理所应当”和“从中发现并提出新的研究问题”可知，“反思”更符合语意，排除D项。故本题选A。</w:t>
      </w:r>
    </w:p>
    <w:p w14:paraId="4E0EB29F">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39.【答案】D。解析：先看第一空，“无足轻重”指无关紧要，明显不符合语意，排除B项；“物极必反”指事物发展到极端就会向相反的方面转化，文段仅讲用功利主义心态治理滥办乱办酒席收效甚微，并未体现“向相反方向转化”，排除A项。再看第三空，“力不从心”指心里想做，可是能力或力量够不上，多指人，无法与“一纸公告”搭配，排除C项。验证D项，“矫枉过正”比喻纠正错误超过了应有的限度，与“用力过猛”相呼应，“何况”表示更进一层的意思，“鞭长莫及”指力量达不到，均符合语意。故本题选D。</w:t>
      </w:r>
    </w:p>
    <w:p w14:paraId="4A168E08">
      <w:pPr>
        <w:keepNext w:val="0"/>
        <w:keepLines w:val="0"/>
        <w:pageBreakBefore w:val="0"/>
        <w:widowControl w:val="0"/>
        <w:kinsoku/>
        <w:wordWrap/>
        <w:overflowPunct/>
        <w:topLinePunct w:val="0"/>
        <w:autoSpaceDE/>
        <w:autoSpaceDN/>
        <w:bidi w:val="0"/>
        <w:adjustRightInd/>
        <w:snapToGrid/>
        <w:spacing w:line="240" w:lineRule="auto"/>
        <w:jc w:val="both"/>
        <w:textAlignment w:val="center"/>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40.【答案】D。解析：先看第一空，由后文“从保守派的……担忧到当代美国社群主义汉学家对权利社会的批评与贬斥”可知，该分句体现的是“不相容论”，则前一分句体现的应是“相容论”，即第一空所填词语应体现“相容论”，“防守”不符合语意，排除A项。再看第二空，该空应体现“不相容论”，“忍让”不符合语意，排除B项。最后看第三空，“百家争鸣”指各种学术流派的自由争论互相批评，强调对多种不同的观点进行争论，由前文“是否相容”可知，此处只有两种不同的意见，“百家争鸣”不符合语意，排除C项。验证D项，“接纳”指接受、采纳，“抵御”指抵挡、抵抗，二者均符合语意；“聚讼纷纭”指大家议论纷纷，没有一致看法，表示对“相容论与不相容论”这两种观点议论纷纷，没有一致的看法。故本题选D。</w:t>
      </w:r>
    </w:p>
    <w:p w14:paraId="32EBFA4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p>
    <w:p w14:paraId="08BBF05B">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8" w:name="_Toc19302"/>
      <w:r>
        <w:rPr>
          <w:rFonts w:hint="eastAsia" w:ascii="黑体" w:hAnsi="黑体" w:eastAsia="黑体" w:cs="黑体"/>
          <w:color w:val="auto"/>
          <w:kern w:val="2"/>
          <w:sz w:val="28"/>
          <w:szCs w:val="24"/>
          <w:highlight w:val="none"/>
          <w:lang w:val="en-US" w:eastAsia="zh-CN"/>
        </w:rPr>
        <w:t>南太湖事业  第三练</w:t>
      </w:r>
      <w:bookmarkEnd w:id="8"/>
    </w:p>
    <w:p w14:paraId="6C63346A">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【片段阅读】</w:t>
      </w:r>
    </w:p>
    <w:p w14:paraId="4D153F7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答案】A。解析：文段先提出印刷史与单纯的文史研究比起来，其研究对象和论证依据更加丰富，既有实物，又有文献，后文分别阐述实物与文献包括什么及有什么样的特点。可见，这段文字旨在分析印刷史研究所用资料的特点，A项正确。B项“技术因素在印刷史中的价值”文段并未提及；C项非文段论述重点；D项“获取途径”文段并未提及。故本题选A。</w:t>
      </w:r>
    </w:p>
    <w:p w14:paraId="236C5BA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答案】C。解析：本题考查主旨概括，材料为转折结构。开篇引出保护生态环境需要民事诉讼法的话题，接着指出民法确立的“绿色原则”需要有一定的社会运行基础，也就是说环保需要政府与公民的共同努力，随后通过“事实上”表转折，强调“绿色原则”有利于促进公民树立环境保护意识，付诸行动、积极参与环境保护，最终实现环境保护的共治。转折之后为重点，C项概括准确。A、D项均脱离了材料的核心话题“绿色原则”；B项为转折前的内容，非重点，转折之后说的是“绿色原则”有利于促进环境共治的社会基础。故本题选C。</w:t>
      </w:r>
    </w:p>
    <w:p w14:paraId="3B44AFF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答案】A。解析：A项相符，由“气候变暖使高寒草地植被生长更早、更快，‘最适生长期’时间提前”可知，气候变暖使得高寒植被发生早熟现象。B项不符，文段仅提及“植被春季生物量生产增加”，“在春季达到全年峰值”文段并未体现。C项不符，由“但气候变化对一年中整体的生物量没有影响，草还是那么多”可知，植被年产量并未变化。D项不符，文段并未体现。故本题选A。</w:t>
      </w:r>
    </w:p>
    <w:p w14:paraId="38F4900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4</w:t>
      </w:r>
      <w:r>
        <w:rPr>
          <w:rFonts w:hint="eastAsia" w:ascii="宋体" w:hAnsi="宋体" w:eastAsia="宋体" w:cs="宋体"/>
          <w:i w:val="0"/>
          <w:caps w:val="0"/>
          <w:color w:val="auto"/>
          <w:spacing w:val="0"/>
          <w:kern w:val="0"/>
          <w:sz w:val="21"/>
          <w:szCs w:val="21"/>
          <w:shd w:val="clear" w:fill="FFFFFF"/>
          <w:lang w:val="en-US" w:eastAsia="zh-CN" w:bidi="ar"/>
        </w:rPr>
        <w:t>.【答案】C。解析：通读6个句子，⑤讲西方列强向中国派出传教士，②讲此时与二百多年前西方传教士进入中国截然不同，二者有明显的时间先后顺序，因此⑤在②前，排除A、D项。再看其他句子，③讲一些有识之士开始越过国界，把目光投向西方，①讲清政府开始学习西方的先进技术，①中“聘用洋教师、洋工匠、洋顾问”就是开始学习西方的具体做法，③①话题一致，应紧密衔接，排除B项。验证C项，符合语句逻辑关系。故本题选C。</w:t>
      </w:r>
    </w:p>
    <w:p w14:paraId="1E0883D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5.【答案】D。解析：文段先总述红树林保护修复要坚持质与量并重原则：既需要通过保护和修复提高质量，又需要通过营造新的红树林来增加数量和规模，接着针对营造新的红树林方面，再具体从立地条件和难易程度进行考量，使其兼顾“宜林”和“易林”。可见，文段传达的核心观点是要正确、科学、细致地对红树林保护修复工作进行布局和实施，D项正确。A项“工作理念”文段并未提及；B、C项仅为文段部分内容。故本题选D。</w:t>
      </w:r>
    </w:p>
    <w:p w14:paraId="1F39823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6.【答案】C。解析：文段开篇指出保障关键信息基础设施安全对保障国家安全、人民权益等具有重要意义，接着指出在科技突飞猛进的当下，网络安全威胁和风险也相伴而生，尤其是国家关键信息基础设施面临较大安全隐患，因此文段意在说明保障关键信息基础设施安全至关重要，C项正确。A项“网络安全”非文段论述主体；B、D项仅为文段部分内容，非重点部分。故本题选C。</w:t>
      </w:r>
    </w:p>
    <w:p w14:paraId="21B53A8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7.【答案】C。解析：文段主要讲小说和影视二者呈现的方式、特点不同，尾句指出小说改编为影视剧，意味着不同叙事载体的转换，并提及新话题“镜头”，且“镜头”成为嫁接小说和影视剧的桥梁。可见，文段接下来最可能围绕尾句新话题“镜头”进行介绍，C项正确。A、B、D项均未提及尾句新话题“镜头”，无法与上文衔接。故本题选C。</w:t>
      </w:r>
    </w:p>
    <w:p w14:paraId="6AC9FE2C">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643"/>
        <w:textAlignment w:val="auto"/>
        <w:rPr>
          <w:rFonts w:hint="default"/>
          <w:color w:val="auto"/>
          <w:lang w:val="en-US" w:eastAsia="zh-CN"/>
        </w:rPr>
      </w:pPr>
      <w:r>
        <w:rPr>
          <w:rFonts w:hint="eastAsia"/>
          <w:color w:val="auto"/>
          <w:lang w:val="en-US" w:eastAsia="zh-CN"/>
        </w:rPr>
        <w:t>8</w:t>
      </w:r>
      <w:r>
        <w:rPr>
          <w:rFonts w:hint="eastAsia" w:ascii="宋体" w:eastAsia="宋体"/>
          <w:color w:val="auto"/>
          <w:lang w:val="en-US" w:eastAsia="zh-CN"/>
        </w:rPr>
        <w:t>.【答案】C。解析：文段前半部分阐明了“零结果”的重要意义和作用，后半部分从反面论证指出如果没有“零结果”，科学的发展可能会放缓甚至受阻，最后指出“零结果”通常不会</w:t>
      </w:r>
      <w:r>
        <w:rPr>
          <w:rFonts w:hint="eastAsia"/>
          <w:color w:val="auto"/>
          <w:lang w:val="en-US" w:eastAsia="zh-CN"/>
        </w:rPr>
        <w:t>被</w:t>
      </w:r>
      <w:r>
        <w:rPr>
          <w:rFonts w:hint="eastAsia" w:ascii="宋体" w:eastAsia="宋体"/>
          <w:color w:val="auto"/>
          <w:lang w:val="en-US" w:eastAsia="zh-CN"/>
        </w:rPr>
        <w:t>发表，这反映了很多问题。可见，文段意在反思忽视“零结果”的问题，C项正确。A项为文段前半部分内容，非文段论述重点；B项“偏见”表述笼统，不明确；D项偏离文段论述重点“零结果”。故本题选C。</w:t>
      </w:r>
    </w:p>
    <w:p w14:paraId="2129E24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9.【答案】C。解析：文段首先讲了表情包文化的来源以及使用表情包的好处，同时也指出过度依赖表情包带来的不良影响，即会导致表情表述的内容严重“超载”。再结合现在许多年轻人就因为太过依赖网络表达和表情包导致自己的情绪受到影响，也违背了人际交流的初衷的现象，重点指出年轻人不应该过于依赖表情包，C项正确。A项仅为文段部分内容；B项“被赋予更多的意义”文段并未提及；D项偏离文段论述重点，文段强调不能过度依赖表情包，而非“正确地使用表情包”。故本题选C。</w:t>
      </w:r>
    </w:p>
    <w:p w14:paraId="6B2DE3D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10.【答案】A。解析：文段主要讲文学作品对“香”的偏好由来已久，并列举了《楚辞》和黄庭坚的作品来论证，尾句提到《戏咏蜡梅二首》也是表现香气袭人的作品，尾句中的“他”指代的是黄庭坚，因此，文段接下来最有可能介绍的是黄庭坚与香味有关的作品，A项正确。B项“香草”偷换文段“香味”的概念；C项前文已有论述；D项偏离文段论述重点。故本题选A。</w:t>
      </w:r>
    </w:p>
    <w:p w14:paraId="289EDFD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11.【答案】B。解析：文段首先提出问题：作为高铁大国，为什么我们还要研发高速磁浮？后文从技术与应用场景两方面进行解答，接着“但”转折引出高速磁浮是否会取代现有高铁网络的话题，横线前文讲答案并非如此，横线后文讲高速磁浮可以填补飞机和高铁之间的速度空白，满足不同人群的出行需求。可见，横线处填入的内容应体现高速磁浮不会取代现有高铁网络，而是对其进行补充，C项填入最恰当。A、C项“磁悬浮技术”偷换“高速磁浮”的概念；D项文段并未提及。故本题选B。</w:t>
      </w:r>
    </w:p>
    <w:p w14:paraId="164517E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12.【答案】B。解析：文段首先阐明数字技术最广泛的使用方式是什么，后文指出在自动驾驶语境中涉及的横向关系是一种无法被吸收进现有法律关系的外部性，需要公权力介入来加以规制，以避免有损公共利益、个人权利等社会基础价值的事情发生。可见，文段主要探讨自动驾驶中的数据法治问题，B项作为标题最恰当。A项“汽车道路模拟算法研究”、D项“控制方法分析”文段均未提及；C项“中国方案”表述不明确，且“数据安全”说法过于宽泛。故本题选B。</w:t>
      </w:r>
    </w:p>
    <w:p w14:paraId="51A5D54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13.【答案】A。解析：文段主要讲越来越多的镇村积极探索发展乡村旅游、田园生态旅游，但因为配套基础设施不完备的原因，容易造成游客成过客以及旅游业对当地餐饮、住宿及日常消费的带动力不足等问题，尾句给出“只有完善配套基础设施，才能提升镇村旅游业的发展潜力”的对策。可见，文段主要讲改善配套基础设施对镇村旅游业发展的重要性，A项正确。B项“吸引力不足”文段并未体现；C项非文段论述重点；D项偏离文段论述重点“完善配套基础设施”。故本题选A。</w:t>
      </w:r>
    </w:p>
    <w:p w14:paraId="0A705B6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14.【答案】A。解析：</w:t>
      </w:r>
      <w:r>
        <w:rPr>
          <w:rFonts w:hint="eastAsia" w:ascii="宋体" w:hAnsi="宋体" w:eastAsia="宋体" w:cs="宋体"/>
          <w:i w:val="0"/>
          <w:caps w:val="0"/>
          <w:color w:val="auto"/>
          <w:spacing w:val="0"/>
          <w:kern w:val="0"/>
          <w:sz w:val="21"/>
          <w:szCs w:val="21"/>
          <w:shd w:val="clear" w:fill="FFFFFF"/>
          <w:lang w:val="en-US" w:eastAsia="zh-CN" w:bidi="ar"/>
        </w:rPr>
        <w:t>A项正确，由第一句中关于“上瘾的神经机制”的阐述可知，人们的上瘾行为与多巴胺的分泌有关。B项错误，原文表述为“社交媒体、直播和短视频平台，正是熟练掌握了这套机制，不断打造出让人上瘾的品牌和产品”，选项将其曲解为“只要掌握了……就可以……”，表述绝对。C项错误，无中生有，材料中并没有对平台推送个性化</w:t>
      </w:r>
      <w:r>
        <w:rPr>
          <w:rFonts w:hint="eastAsia" w:ascii="宋体" w:hAnsi="宋体" w:eastAsia="宋体" w:cs="宋体"/>
          <w:i w:val="0"/>
          <w:caps w:val="0"/>
          <w:color w:val="auto"/>
          <w:spacing w:val="-2"/>
          <w:kern w:val="0"/>
          <w:sz w:val="21"/>
          <w:szCs w:val="21"/>
          <w:shd w:val="clear" w:fill="FFFFFF"/>
          <w:lang w:val="en-US" w:eastAsia="zh-CN" w:bidi="ar"/>
        </w:rPr>
        <w:t>内容这一行为进行评判</w:t>
      </w:r>
      <w:r>
        <w:rPr>
          <w:rFonts w:hint="eastAsia" w:cs="宋体"/>
          <w:i w:val="0"/>
          <w:caps w:val="0"/>
          <w:color w:val="auto"/>
          <w:spacing w:val="-2"/>
          <w:kern w:val="0"/>
          <w:sz w:val="21"/>
          <w:szCs w:val="21"/>
          <w:shd w:val="clear" w:fill="FFFFFF"/>
          <w:lang w:val="en-US" w:eastAsia="zh-CN" w:bidi="ar"/>
        </w:rPr>
        <w:t>。</w:t>
      </w:r>
      <w:r>
        <w:rPr>
          <w:rFonts w:hint="eastAsia" w:ascii="宋体" w:hAnsi="宋体" w:eastAsia="宋体" w:cs="宋体"/>
          <w:i w:val="0"/>
          <w:caps w:val="0"/>
          <w:color w:val="auto"/>
          <w:spacing w:val="-2"/>
          <w:kern w:val="0"/>
          <w:sz w:val="21"/>
          <w:szCs w:val="21"/>
          <w:shd w:val="clear" w:fill="FFFFFF"/>
          <w:lang w:val="en-US" w:eastAsia="zh-CN" w:bidi="ar"/>
        </w:rPr>
        <w:t>D项文段并未提及。故本题选</w:t>
      </w:r>
      <w:r>
        <w:rPr>
          <w:rFonts w:hint="eastAsia" w:ascii="宋体" w:hAnsi="宋体" w:eastAsia="宋体" w:cs="宋体"/>
          <w:i w:val="0"/>
          <w:caps w:val="0"/>
          <w:color w:val="auto"/>
          <w:spacing w:val="0"/>
          <w:kern w:val="0"/>
          <w:sz w:val="21"/>
          <w:szCs w:val="21"/>
          <w:shd w:val="clear" w:fill="FFFFFF"/>
          <w:lang w:val="en-US" w:eastAsia="zh-CN" w:bidi="ar"/>
        </w:rPr>
        <w:t>A。</w:t>
      </w:r>
    </w:p>
    <w:p w14:paraId="2A51FCC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15.【答案】A。解析：文段主要讲服装作为显著的社会符号和标志，具备划清性别界限的功能，更意味着表象之下的价值与能力，以及在社会中承担的角色，但唐代盛行的女着男装却打破了这一界限，颠覆了社会基本的礼法规则，原因主要有对外来文化的尝鲜、女子地位上升、针对女子的礼教束缚被打破等。可见，文段意在剖析唐代盛行女着男装的意义，A项正确。B、D项均非文段论述重点；C项文段并未提及。故本题选A。</w:t>
      </w:r>
    </w:p>
    <w:p w14:paraId="33702CA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16.【答案】B。解析：A项可以得到解答，由“在用于制作金属铸范的陶范模也多是一铸一毁”“面范是浇铸金属铸范的范模”可知，面范所用的材料是陶，功能是浇铸金属铸范的范模。B项无法得到解答，文段并未提及西汉铸币遗址的发现过程。C项可以得到解答，由“少数范模的范首部位有阳文反书的文字，内容包括制范的工匠或官署及制范时间等”可得知。D项可以得到解答，由“背范为一铸一毁，因此数量巨大；而金属铸范即使损坏，也能融化再铸，可多次重复使用，故发现的数量很少”可得知。故本题选B。</w:t>
      </w:r>
    </w:p>
    <w:p w14:paraId="5CE8361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17.【答案】C。解析：文段主要讲船舶带来的部分外来生物入侵对长江流域水生生物多样性安全和生态系统健康造成灾难性影响，与船舶航行相关的多个方面也是造成长江水生生物多样性丧失的重要因素，并且船舶污染成为长江通航水道水生生物多样性损害的主要诱因之一。可见，文段主要从三个方面讲了船舶对长江水生生物多样性的相关影响，C项作为标题最恰当。A、B项均非文段论述重点；D项“严重威胁”表述不明，文段主要讲对于水生生物多样性的威胁，且仅为文段的部分内容，概括不全面。故本题选C。</w:t>
      </w:r>
    </w:p>
    <w:p w14:paraId="7275403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18.【答案】C。解析：观察选项，确定首句。①援引孔子的话，可以作为首句；②讲中国古人对于石头的看法，③讲石头是什么，④提到根据文献记载，进一步说明中国古人赏石、重石的传统源远流长，因此③相比于②和④更适合作为首句，排除B、D项。比较A、C项，①⑥⑤重在列举古文中体现出的古人赏石、重石的传统，③②④重在介绍石头是什么、古人对石头的看法等，根据行文逻辑，应先引出话题、观点，再举例进行阐述，因此③②④应在①⑥⑤的前面，排除A项。验证C项，符合语句逻辑关系。故本题选C。</w:t>
      </w:r>
    </w:p>
    <w:p w14:paraId="7B8CC17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19.【答案】B。解析：横线前文讲在儒家的思想体系中“仁”与“礼”均占有非常重要的地位，但从《礼记》的记录看来二者的地位并不一致，横线后文列举《礼记》中的记载指出“礼”不仅是调整一切社会关系的根本准则，而且连“仁”也是以“礼”为依据的。可见，划横线部分填入的句子应体现“仁”与“礼”地位的关系，B项正确。A、C、D项均仅提及“仁”“礼”其中的一方面，且没有比较二者间的地位关系，与上下文衔接不紧密。故本题选B。</w:t>
      </w:r>
    </w:p>
    <w:p w14:paraId="420F54D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20.【答案】C。解析：文段讲从整个法体系看，民、商事立法最早进行了习惯考量，而我国民事立法也有考量习惯的传统，接着引举清代律例、新中国成立后的民事立法、当下的《民法典》三个时期的法律论述我国民事立法考量习惯的传统。可见，文段主要介绍我国民事立法中对习惯要素的重视与考量，C项正确。A项未提及“习惯要素的考量”，B项“中西方立法”无中生有，文段仅提及我国的民事立法，D项仅是文段部分内容。故本题选C。</w:t>
      </w:r>
    </w:p>
    <w:p w14:paraId="69536F2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21.【答案】B。解析：A项不符，由“‘手机焦虑症’和性别与年龄并未显示出关联性”可知，文段并未体现女性比男性对手机的依赖性更强。B项相符，由“发现严重依赖手机的人比依赖手机程度低的人，强迫症的倾向要高很多”可得知。C项不符，“频繁更换手机”文段并未提及。D项不符，文段仅提及“手机焦虑症”和性别与年龄并未显示出关联性，接触手机时年龄越小越容易产生强迫症文段并未体现。故本题选B。</w:t>
      </w:r>
    </w:p>
    <w:p w14:paraId="6800C60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22.【答案】C。解析：横线处位于文段末尾，且由“因此”引导，可知此句在文段起总结全文作用。前文主要分析各国重视南极科考的原因，因此最后结论也应以各国重视南极科考为结束。C项填入最恰当，因为南极科考的重要意义，所以各国纷纷加大对南极科考的投入。A项的主语应类似国际组织、国际社会，前文主要论述的是各国参与南极科考，填入后主语与前文不一致；B项“南北极”论述范围扩大；D项体现了南极科考之于国际关系的重要意义，但南极科考也具有非常大的科学价值，无法作为总结句置于文段最后。故本题选C。</w:t>
      </w:r>
    </w:p>
    <w:p w14:paraId="56DAAD0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23.【答案】A。解析：文段首先指出在传统基层治理中，由于存在很多问题，会导致政府服务能力下降，最终引发社会信任危机，由此引入了区块链技术，强调可以借助区块链技术建立良好的信任关系，从而突破传统国家治理体系所形成的认知固化和思维僵化。可见，文段意在强调传统基层治理改革需要借助区块链技术，即区块链技术有助于推进基层治理改革，A项正确。B项未提及文段论述主体“区块链技术”，C项仅为文段部分内容且未提及论述重点“基层治理”，D项文段无从体现。故本题选A。</w:t>
      </w:r>
    </w:p>
    <w:p w14:paraId="098FC85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24.【答案】D。解析：本题考查主旨概括，材料为总-分-总结构。首先引出周人关于“修德与刑罚”的观点，紧接着通过转折标志词“然而”强调这种对刑德关系的思考长期被后人曲解，后面引用《论语·为政》的内容并对孔子的本意进行了详细解释，最后，再次强调后人的误解不符合西周刑德思想的本义，与开篇呼应，D项正确。A项材料中只是客观解释了西周刑德思想的本义，“非常完美”这一说法无中生有；B项“长期存在争议”的说法无中生有；C项属于过度推论，不符合原文。故本题选D。</w:t>
      </w:r>
    </w:p>
    <w:p w14:paraId="46EB3E4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25.【答案】A。解析：文段为总-分结构，先提出人们担心因高温处理致复原乳营养成分流失，接着作者从两个方面消解人们的担心，指出复原乳的营养价值损失并不大。可见，作者想要说明的是人们无需担心复原乳营养成分会流失，A项正确。B项非文段论述重点；C项仅为文段解释说明的内容，作者是要解答人们的担心和疑虑，即复原乳营养成分是否会流失；D项仅为文段部分内容。故本题选A。</w:t>
      </w:r>
    </w:p>
    <w:p w14:paraId="27FB6D8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26.【答案】C。解析：文段先讲大唐帝国对周边国家有很大影响，唐朝手工业产品对海外诸国有着巨大吸引力，域外对唐朝舶来的丝绸、瓷器等物品有着浓厚兴趣，尾句指出唐三彩也在这种历史洪流中流传海外。可见，文段接下来最可能围绕尾句新话题“唐三彩”流传海外进行论述，C项正确。A项文段已有论述；B项无法与文段尾句衔接，尾句主要讲唐三彩的海外流传；D项范围过大，与尾句新话题“唐三彩”联系不紧密。故本题选C。</w:t>
      </w:r>
    </w:p>
    <w:p w14:paraId="0B3402D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27.【答案】C。解析：观察选项，确定首句。④讲在历朝历代都拥有一群“铁粉”为《道德经》做注，引出关于为《道德经》做注的话题，⑥讲自先秦以来参与注释和解读《道德经》的人数，根据行文逻辑，应先引出话题，再介绍相关内容，因此④更适合作为首句，排除A、B项。比较C、D项，②中的“他们两个人”指王弼、河上公，与①相呼应，因此①②应捆绑，排除D项。验证C项，符合语句逻辑关系。故本题选C。</w:t>
      </w:r>
    </w:p>
    <w:p w14:paraId="127AFA2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28.【答案】A。解析：文段主要讲面对老城区面积大、老龄人口多的问题，某市创新探索出了“睦邻家园”建设之路，即建成睦邻中心、形成睦邻服务圈，每个睦邻中心又含有数十个服务项目。通过这样的“睦邻家园”建设，打造出了“大睦邻”的社区格局，为居民共享公共设施提供了新思路。可见，文段主要说明了“睦邻家园”建设的意义，A项作为标题最合适。B、D项均未明确指出文段论述主体；C项“社区公共设施再上新”说法错误，文段论述的是“睦邻家园”建设，而非建设新的社区公共设施。故本题选A。</w:t>
      </w:r>
    </w:p>
    <w:p w14:paraId="1F43257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29.【答案】D。解析：通读6个句子，④讲时间分配关乎“秩序”，这在古代中国无论民间和官方都一样重视，⑤讲“民间关心它”，⑥讲“官方重视它”，则按照逻辑顺序⑤⑥应在④之后，排除A、B项。比较C、D项，由①中“那么黑夜与白昼的交替则关乎生理的节奏”可知，接下来最可能论述“关乎生理的节奏”，无法作为尾句，排除C项。验证D项，符合语句逻辑关系。故本题选D。</w:t>
      </w:r>
    </w:p>
    <w:p w14:paraId="21557FD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30.【答案】B。解析：划线的句子讲中国电影习惯用西方叙事体讲述中国故事，西方的叙事体包括理论基础、技巧等，这样会使我们的电影缺少灵魂，我们应该树立“文化自信”，深入了解自己的文化之后，学会用适合中国的方式来讲好中国故事。B项“很少关注本土文化”理解有偏差，“中国故事”本身就属于中国自己的文化，只不过用西方的语体去讲述，即未能深度理解中国文化并在电影的拍摄中运用适当的方式表达。故本题选B。</w:t>
      </w:r>
    </w:p>
    <w:p w14:paraId="159D34B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31.【答案】C。解析：文段讲直播电商的头部主播入选权威性的榜单，证明了电商直播行业的价值，且市场的认可也同样证明了这一点，接着从“电商直播对于互联网公司的诱惑”“电商直播是很多地区脱贫致富的重要手段”“疫情之下人们想通过直播电商获取利润的想法”这三个方面分别论述了市场对于电商直播的认可。可见，文段意在说明电商直播行业具有自身的价值，并借此实现了快速发展，C项正确。A项无中生有，文段并未提及电商直播新业态由互联网经济催生；B项仅为文段部分内容；D项“已成大势”说法过于绝对。故本题选C。</w:t>
      </w:r>
    </w:p>
    <w:p w14:paraId="78C7324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32.【答案】C。解析：文段属于因果结构。开篇引出学者们对纸媒的忧虑，后阐述“报纸消亡论”是一个难以一概而论的命题，在5G时代报纸行业面临的压力更大，报业人士如何利用互联网关乎着报纸的命运，最后通过“因此”总结，报纸的未来走向尚需拭目以待，也就是说其未来发展还不明确，C项为其同义转述。A项无中生有，材料中并没有提出对策；B项“取决于”表述过于绝对，文中无此意；D项脱离了材料的核心“报纸行业”，非文段论述的重点。故本题选C。</w:t>
      </w:r>
    </w:p>
    <w:p w14:paraId="3AC987F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33.【答案】C。解析：A项正确，由“可以有效缓解出租车的充电困扰，同时节约运营成本，能够在条件适宜的城市促进纯电动出租车的推广”可知，换电模式的应用有利于电动出租车在全国的推广。B项正确，由“国内多个省市都制定了以公交和出租车为重点的公共领域车辆电动化目标”可知，公共领域车辆电动化目标为国内多个省市所接受。C项错误，“受到很多因素制约”文段并未提及。D项正确，文段提到为推动城市交通电动化转型方面发挥引领和示范作用，国内多个省市已经在重点的公共领域制定了电动化目标，并且取得了阶段性的成绩。故本题选C。</w:t>
      </w:r>
    </w:p>
    <w:p w14:paraId="312E6E6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34.【答案】C。解析：文段先提出“金星和火星为什么没有诞生生命”的问题，接着将金星与地球、火星与地球进行对比分析，发现都是由于大气层的原因导致生命无法生存，最后尾句得出“大气层对于生命非常重要”的结论。可见，文段接下来最有可能围绕“大气层对生命的作用”进行讲述，C项正确。A项“风”文段并未提及；B项“诞生生命的条件”与文段尾句联系不紧密；D项偏离文段论述重点。故本题选C。</w:t>
      </w:r>
    </w:p>
    <w:p w14:paraId="4B54448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35.【答案】C。解析：通读6个句子，⑥由“尽管”引导，且“马鬃山”的引入是②，因此⑥不宜作为首句，排除A项。③“北山游牧圈”承接的是①“包括南山游牧带和北山游牧圈”的内容，则①③捆绑，排除B、D项。验证C项，②⑥围绕马鬃山的地理位置展开，③④⑤围绕“社会”“民族分布”等层面展开论述，均可分别捆绑，符合语句逻辑关系。故本题选C。</w:t>
      </w:r>
    </w:p>
    <w:p w14:paraId="456F850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36.【答案】C。解析：文段讲零和模型只是对抗性博弈在绝对封闭状态下的一种理论情景，人类社会中从来没有也不可能有绝对零和的现象，因为人类社会是一个开放的大系统，而开放的系统不存在零和。可见，文段意在强调零和思维是短视且封闭的，这种思维最终会害人害己，C项正确。A项“现实情景”与文段“理论情景”意思相悖；B项仅为文段主旨项，非作者意图；D项“终会阻碍进步”过度推断。故本题选C。</w:t>
      </w:r>
    </w:p>
    <w:p w14:paraId="3A1FB1E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37.【答案】B。解析：文段主要讲攻敌的战术，采用广泛灵活机动的攻敌策略，不仅可以抓住时机巧打，也可以创造有利战机，我军在长期的运动战实践中采用以打诱敌的方式，通过牵敌调敌，迫使敌人出击，从而巧打取胜，在现代战争中，当谋、利、动难以调动敌人时，应毫不犹豫地进行全方位攻击，逼敌调兵出援，诱而歼之。可见，文段主要讲的是“诱敌”和“巧打”，B项最适合作为标题。A项“以利诱敌”与文段“当谋、利、动难以调动敌人时”意思不符；C项“动静结合”的“静”，文段并未体现；D项只提及了“诱敌”，未提及“巧打”，概括不全。故本题选B。</w:t>
      </w:r>
    </w:p>
    <w:p w14:paraId="5A20595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38.【答案】D。解析：文段前半部分介绍树木年轮的作用和我国在阿勒泰地区研究树木年轮存在的问题，后半部分指出解决问题的对策和全球变暖背景下研究西伯利亚落叶松的重要意义。可见，文段的关键词主要有年轮采样、阿勒泰区域、西伯利亚落叶松，D项正确。A、B、C项均不够准确。故本题选D。</w:t>
      </w:r>
    </w:p>
    <w:p w14:paraId="67813F1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39.【答案】A。解析：通读6个句子，⑤讲许多发展中国家都曾依赖廉价劳动力来开拓市场，②通过“但是”转折指出，这种廉价劳动力的优势会消失，根据转折关系和②中的指代词可知，⑤②捆绑且⑤在②前，排除B、C项。再看其他句子，②中提到廉价劳动力的优势会消失，①转折指出这是旧优势的结束，二者话题一致，且①含有指代词，②后衔接①，排除D项。验证A项，符合语句逻辑关系。故本题选A。</w:t>
      </w:r>
    </w:p>
    <w:p w14:paraId="38533A0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40.【答案】A。解析：横线前文讲阅读可能越来越无法直接解决我们正在或即将遭遇的问题了，认识到这一点或许会沮丧，横线后文讲就像往炉膛中添置燃烧的煤块，这份理性的动能，会驱动我们找到想要的答案。可见，文段主要讲阅读可能无法直接解决我们的问题，但要保持不断阅读的动能，才能驱动我们解决问题、找到想要的答案，A项既承接前文提到的问题，又与后文“理性的动能”相呼应，填入后最恰当。B项“阅读水平”、C项“有效输出”文段均未提及；D项“保持阅读的兴趣和欲望”并不能体现持续阅读与解决问题的关系。故本题选A。</w:t>
      </w:r>
    </w:p>
    <w:p w14:paraId="6EA6A9F5">
      <w:pPr>
        <w:keepNext w:val="0"/>
        <w:keepLines w:val="0"/>
        <w:pageBreakBefore w:val="0"/>
        <w:widowControl w:val="0"/>
        <w:kinsoku/>
        <w:wordWrap/>
        <w:overflowPunct/>
        <w:topLinePunct w:val="0"/>
        <w:autoSpaceDE/>
        <w:autoSpaceDN/>
        <w:bidi w:val="0"/>
        <w:adjustRightInd/>
        <w:snapToGrid/>
        <w:spacing w:beforeLines="0" w:after="0" w:afterLines="0" w:afterAutospacing="0" w:line="240" w:lineRule="auto"/>
        <w:ind w:firstLine="420" w:firstLineChars="200"/>
        <w:jc w:val="both"/>
        <w:textAlignment w:val="auto"/>
        <w:rPr>
          <w:rFonts w:hint="eastAsia" w:ascii="宋体" w:hAnsi="宋体" w:eastAsia="宋体" w:cs="宋体"/>
          <w:color w:val="auto"/>
          <w:kern w:val="2"/>
          <w:sz w:val="21"/>
          <w:szCs w:val="24"/>
          <w:lang w:val="en-US" w:eastAsia="zh-CN" w:bidi="ar-SA"/>
        </w:rPr>
      </w:pPr>
    </w:p>
    <w:p w14:paraId="012FF76B">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9" w:name="_Toc18156"/>
      <w:r>
        <w:rPr>
          <w:rFonts w:hint="eastAsia" w:ascii="黑体" w:hAnsi="黑体" w:eastAsia="黑体" w:cs="黑体"/>
          <w:color w:val="auto"/>
          <w:kern w:val="2"/>
          <w:sz w:val="28"/>
          <w:szCs w:val="24"/>
          <w:highlight w:val="none"/>
          <w:lang w:val="en-US" w:eastAsia="zh-CN"/>
        </w:rPr>
        <w:t>南太湖事业  第四练</w:t>
      </w:r>
      <w:bookmarkEnd w:id="9"/>
    </w:p>
    <w:p w14:paraId="260A3B9C">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【片段阅读】</w:t>
      </w:r>
    </w:p>
    <w:p w14:paraId="418A3F7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答案】D。解析：文段先讲大凌河虽然并不声名显赫，但却被称为辽西“小黄河”，因为其从十余万年前的古人类迁徙到明清时代，既是北方民族发源与繁衍的地带，也体现了中原文明之间的竞赛追逐，而与朝代更迭相伴的，是不同民族的文化沿着大凌河传播与交汇，最终融入到了中华民族的共同血脉中。可见，这段文字主要说明了大凌河在中华文明演进过程中发挥着重要的作用，D项正确。A项仅说明了大凌河重要性的其中一部分；B项说法错误，强加因果关系，大凌河不是因为其形态而被称为辽西“小黄河”；C项“直到近现代才被……”说法错误，文段的表述是大凌河“被中国近现代以来的有识之士称为……”。故本题选D。</w:t>
      </w:r>
    </w:p>
    <w:p w14:paraId="19FA63D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答案】A。解析：文段先提出“保护知识产权就是保护创新”的观点，并由此分析指出行政保护是知识产权保护的重要方式和渠道，最后阐述行政保护的意义以及其资源节约的优点。可见，文段旨在通过对行政保护的优点和意义进行分析，说明其在知识产权保护中的重要性，A项正确。B项“有利于激发创新活力”过度推理；C项偏离</w:t>
      </w:r>
      <w:r>
        <w:rPr>
          <w:rFonts w:hint="eastAsia" w:cs="宋体"/>
          <w:i w:val="0"/>
          <w:caps w:val="0"/>
          <w:color w:val="auto"/>
          <w:spacing w:val="-2"/>
          <w:kern w:val="0"/>
          <w:sz w:val="21"/>
          <w:szCs w:val="21"/>
          <w:shd w:val="clear" w:fill="FFFFFF"/>
          <w:lang w:val="en-US" w:eastAsia="zh-CN" w:bidi="ar"/>
        </w:rPr>
        <w:t>文段论述重点“知识产权保护”；D项“社会生活的各方面”文段并未提及。故本题选</w:t>
      </w:r>
      <w:r>
        <w:rPr>
          <w:rFonts w:hint="eastAsia" w:cs="宋体"/>
          <w:i w:val="0"/>
          <w:caps w:val="0"/>
          <w:color w:val="auto"/>
          <w:spacing w:val="0"/>
          <w:kern w:val="0"/>
          <w:sz w:val="21"/>
          <w:szCs w:val="21"/>
          <w:shd w:val="clear" w:fill="FFFFFF"/>
          <w:lang w:val="en-US" w:eastAsia="zh-CN" w:bidi="ar"/>
        </w:rPr>
        <w:t>A。</w:t>
      </w:r>
    </w:p>
    <w:p w14:paraId="5B03AFD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答案】A。解析：横线位于文段中间，填入的句子应体现文段表达的中心思想。文段主要讲国有企业在我国经济社会发展中具有重要地位，当前国有企业在面临新问题和挑战时积极应对、迎难而上，实现又好又快发展，成为改革的主力军和先行者，因此横线处应体现其战胜困难、勇往直前的品质，A项填入最恰当。B项体现的是山穷水尽时遇到转机；C项表达的是要保持积极心态，有信心；D项意为要有恒心、有毅力，均不贴合文段意思。故本题选A。</w:t>
      </w:r>
    </w:p>
    <w:p w14:paraId="79A63E6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4.【答案】C。解析：A项正确，由“即使之后遇到不同方向的磁场也不会发生变化”可知，热剩余磁性不会因其他磁场影响而改变。B项正确，由“这是因为其含铁，而含铁的矿物易受到地磁场的影响，我们称被锁定在岩石内部的磁场为‘热剩余磁性’”可知，冷却后的高温熔岩之所以带有热剩余磁性是因为其含铁。C项错误，由“但其冷却后，就会被当时所处的地磁磁化，并与磁场方向一致”和“即使之后遇到不同方向的磁场也不会发生变化”可知，岩石带有的热剩余磁性的方向与当时所处磁场方向一致。D项正确，由文段尾句“因此”引导的结论句可知，带有热剩余磁性的岩石有助于我们研究地球磁场的变化。故本题选C。</w:t>
      </w:r>
    </w:p>
    <w:p w14:paraId="089FDC3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5.【答案】A。解析：文段讲古籍是中华文化的重要代表、载体和历史遗产，因此古籍整理工作十分重要，但目前古籍整理和保护工作却面临任务繁重、人员缺乏、时间较长、评价体系偏见等问题，这些都制约了工作的开展。可见，文段意在强调古籍整理和保护缺少相应的人才和时间，A项正确。B项“传统文化建设”文段并未提及；C项“需引起重视”与文段中“国家也把古籍工作看作文化建设的首要任务”意思相悖；D项仅对应文段部分内容，表述片面。故本题选A。</w:t>
      </w:r>
    </w:p>
    <w:p w14:paraId="6D86586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6.【答案】A。解析：文段指出食物浪费体现在产业链的各个环节，并引用研究数据进行论证，接着表明观点，需要全面看待粮食问题，不能大而化之和顾此失彼，最后提出策略，需要针对粮食产业链的各个环节加强调查研究，找到问题所在，精准制定对策，尽量减少浪费。可见，文段意在说明需要建立相应机制，全面精准分析问题，制定对策以减少浪费，A项正确。B项“餐饮消费的陋习”表述片面，仅体现“消费端”；C项“中央八项规定”无中生有，文段并未提及；D项仅对应文段部分内容，未涉及“制定对策”方面。故本题选A。</w:t>
      </w:r>
    </w:p>
    <w:p w14:paraId="6C0FD2B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7.【答案】D。解析：根据“‘屏幕依赖症’是指人只要在清醒时就很难适应没有屏幕的生活”可知，“屏幕依赖症”的概念前文已有论述，接下来再论述的可能性不大。故本题选D。</w:t>
      </w:r>
    </w:p>
    <w:p w14:paraId="2D6A31E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8.【答案】A。解析：文段分别举例讲中国多数女性喜欢用手机自拍且进行美化修饰，长期使用美颜软件的青少年选择整容的比例不断升高，强调在过度依赖美颜软件的时代更应当接受真正的自己，而同时也需要加强对美颜软件的管理。可见，文段意在说明沉溺于美颜软件营造的虚假美丽会使人生失焦，A项作为标题更恰当。B项不是文段的论述重点；C项“女性”仅为文段的论述对象之一，文段还提及“青少年”；D项“美颜软件”不是文段的重点。故本题选A。</w:t>
      </w:r>
    </w:p>
    <w:p w14:paraId="646698A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9.【答案】C。解析：文段主要讲中华民族历史上涌现出众多英雄豪杰、仁人志士，他们促进并激励我们团结一致、艰苦奋斗，英模教育有着深远影响：有利于引导人们增强文化自信，提升中华文化向心力、凝聚力和认同感，使全体中国人民保持昂扬向上、奋发有为的精神状态，为全面建设社会主义现代化强国提供强大精神动力。可见，文段主要讲了英模教育的重要性，锁定C项。A项“英模情怀”、B项“英模精神”、D项“英模事迹”均非文段论述主体。故本题选C。</w:t>
      </w:r>
    </w:p>
    <w:p w14:paraId="32CCABA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10.【答案】B。解析：文段先讲人们习惯性把阿莫西林称为“消炎药”，接着转折介绍阿莫西林实际上只是一种抗菌药物，只针对敏感菌感染造成的炎症有治疗作用，并举例进行说明，最后讲阿莫西林对病毒感染和非感染性炎症无效。可见，文段主要讲阿莫西林并不是万能的“消炎药”，B项概括最准确。A项“危及生命”文段并未提及；C项“消炎药”说法过于宽泛；D项为意图推断，非文段主旨。故本题选B。</w:t>
      </w:r>
    </w:p>
    <w:p w14:paraId="4A955BC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11.【答案】D。解析：文段先讲教师是立德树人的关键，合格的教师需要有自己的主见，需要通过自我唤醒获得力量，最后提出要把教师视为有尊严、有独立人格的人，让教师拥有更多的教学自主权，这样才能彰显现代教育的价值，塑造更多淡泊名利的良师。可见，文段表明要对教师群体尊重，D项正确。A项错误，文段仅提及让教师拥有更多的教学自主权，塑造更多淡泊名利的名师，并未提及淡泊名利的名师是稀缺资源。B项错误，作者用现代评价理论证明“教育评价只是手段”这一观点，并未提及教育评价出现偏差是因为对现代评价理论认知错误，属于强加因果。C项错误，“错误的教育评价”会产生的后果非文段论述重点。故本题选D。</w:t>
      </w:r>
    </w:p>
    <w:p w14:paraId="5287C21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12.【答案】D。解析：通读6个句子，④指出中国古代最早出现的体育场是“鞠城”，引出了话题，②进一步对“鞠”和“鞠城”进行了解释，则④在②前，且应较为紧密衔接，排除A、B项。再看其他句子，①⑤均是对“蹴鞠”的介绍，⑤讲蹴鞠流行于先秦，①讲蹴鞠快速发展于汉代，二者话题一致，同时根据时间先后顺序，则⑤①捆绑且⑤在①前，排除C项。验证D项，符合语句逻辑关系。故本题选D。</w:t>
      </w:r>
    </w:p>
    <w:p w14:paraId="4B74C55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13.【答案】B。解析：横线位于文段中间，应起到承上启下的作用。前文讲依托数字文化资源进行新文化旅游业态和产品的开发，是文物古迹焕发新活力的重要手段，后文讲两者有冲突，应遵循保护优先原则，并列举沉浸式场景存在小概率风险的例子说明即使存在小概率风险，也须慎重，再次强调要保护好“文化资源”。可见，横线处填入的内容应与“资源保护”内容相关，B项正确。A项“适度开发”、C项“真实性和娱乐性”、D项“文化内涵”文段均未提及。故本题选B。</w:t>
      </w:r>
    </w:p>
    <w:p w14:paraId="5436A97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14.【答案】D。解析：文段讲弹拨乐器一般都是点状出音，因此音与音之间会有间隙，不够连贯，导致在表现深邃、悠远和更强烈的震撼力上，有着明显缺陷，而古琴的“走手音”可弥补这种缺陷。因此“这样的缺憾”指的就是弹拨乐器在表现深邃、悠远和更强烈的震撼力上的不足，D项正确。故本题选D。</w:t>
      </w:r>
    </w:p>
    <w:p w14:paraId="466ED52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15.【答案】B。解析：文段讲随着人工智能的发展，未来将有很多传统工作消失，无技能失业者又无法胜任新工作，“无用阶层”日益庞大。对此，需要尽快发展新的社会及经济模式，需要关注人类的基本需求和精神追求。可见，文段意在说明要保护人类，而不是保护工作，B项正确。A项仅为文段提出的问题，C项“人工智能将人类赶出就业市场”文段无从体现，D项不是文段的论述重点。故本题选B。</w:t>
      </w:r>
    </w:p>
    <w:p w14:paraId="7A6ADFF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16.【答案】B。解析：文段先介绍了什么是快速射电暴，然后指出发现重复的快速射电暴时间较晚，且这一次发现并未让科学家真正看清快速射电暴，接着通过“而”转折提出“中国天眼”发现了世界首例重复快速射电暴。文段最后指出“中国天眼”的发现为科学家进一步揭开快速射电暴的起源机制奠定了基础，那么接下来应继续讲“中国天眼”是怎样发现重复快速射电暴的，B项话题一致，衔接最紧密。A项前文已有论述，C、D项均与“中国天眼”的发现关联不大，衔接性不如B项。故本题选B。</w:t>
      </w:r>
    </w:p>
    <w:p w14:paraId="333B2DF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17.【答案】A。解析：通读6个句子，①提到宋代对铸钱模具的规定是“每一模板是六十四文”，⑤进一步指出“板板六十四”不得变更的规定，二者话题一致，应紧密捆绑，排除C、D项。比较A、B项，②指出铸钱技术始于宋代，后接①提到的宋代铸钱规定最通顺，则②在①前，排除B项。验证A项，符合语句逻辑关系。故本题选A。</w:t>
      </w:r>
    </w:p>
    <w:p w14:paraId="2C97AFA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18.【答案】A。解析：文段讲专业性极强的古典文化要求有相匹配的传承方式，并举例古诗音韵、填词格律、古文意境等进行论证说明，最后借用陈寅恪先生对其著作要求使用繁体字排版的例子，说明了古典文化传承记录的特殊需要。可见，文段意在强调需要关注具有专业性的古典文化传承方式的特殊性，要有与之相匹配的传承方式，A项正确。B项“做好传播工作”与文段“不需要广泛向大众传播”意思相悖；C项偏离文段论述主体“专业性古典文化”，仅为文段部分内容；D项强加因果，且偏离文段论述重点“传承”。故本题选A。</w:t>
      </w:r>
    </w:p>
    <w:p w14:paraId="67FFE10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19.【答案】C。解析：文段讲公立医院由于很多项目价格严重低于成本，导致许多医院都会用开大处方、滥用耗材来弥补亏损，但这种补偿机制会导致“重物轻人”，即物的价值超过人的价值，因此，北京市开始取消耗材加成来促进医院由资源消耗型向内涵质量型转变，即更重视医生的技术和能力。可见，文段意在强调医院应“重人轻物”，C项最能体现“由资源消耗型向内涵质量型转变”的意思，当选。A项“医德”文段并未提及；B、D项均偏离文段论述重点，无法体现出从“重物”到“重人”的转变。故本题选C。</w:t>
      </w:r>
    </w:p>
    <w:p w14:paraId="41CE558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20.【答案】A。解析：文段先介绍了什么是海洋牧场，接着介绍了海洋牧场的组成结构，最后介绍了海洋牧场中海底“山脉”的作用。可见，文段主要向人们介绍什么是海底牧场以及长什么样，A项正确。B项“建在哪里”、C项“分为哪几类”、D项“为什么要建设”文段均未提及，不是针对文段内容的问题。故本题选A。</w:t>
      </w:r>
    </w:p>
    <w:p w14:paraId="1CCAA4D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21.【答案】B。解析：A项错误，文段提到圩田在不同的地方有众多的“别名”，但共同的特征是不变的，由此无法得知圩田的众多“别名”体现了诸多的功能和特征。B项正确，由“低洼处筑堤，内以围田，外以围水”可知，圩田是劳动人民利用地势水文等自然条件而改造自然的体现。C项错误，“对自然生态平衡造成破坏”文段未提及。D项错误，“独有”说法错误，文段并未体现。故本题选B。</w:t>
      </w:r>
    </w:p>
    <w:p w14:paraId="696D87D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22.【答案】B。解析：观察选项，确定首句。①讲种种乱象对青少年的各个方面容易产生消极影响，②讲青少年是人生中的重要阶段，引出“青少年”这一话题，相比之下②更适合作为首句，①中的“种种乱象”前文应有阐述，排除C、D项。比较A、B项，⑤中的“这样”指代④③中两个方面的剧透做法，因此④③⑤应紧密捆绑，排除A项。验证B项，符合语句逻辑关系。故本题选B。</w:t>
      </w:r>
    </w:p>
    <w:p w14:paraId="050B929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23.【答案】A。解析：文段首先讲历史经验证明我们无法完全阻止错误思想或邪恶观念的产生，压抑与强制只能带来更坏的结果，接着引用密尔的话说明要尊重个体自由，最后指出抑制异议者目前可能效果显著，但长远来看不利于社会发展。可见，文段意在说明不要抑制异议者发声，即应尊重不同的声音和思想，A项正确。B项仅为文段的部分内容；C项说法过于绝对，文段仅表述为“可能会使目前的功利最大化”；D项文段并未提及。故本题选A。</w:t>
      </w:r>
    </w:p>
    <w:p w14:paraId="5BE2E34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24.【答案】B。解析：文段为分-分结构，一方面先讲石油、天然气等能源对于农业的重要作用；又通过另一方面指出能源价格对粮食价格和发展生物能源的影响。可见，这段文字主要介绍了能源和粮食的关系，B项正确。A项仅为文段部分内容，C项未提及文段另一论述主体“粮食”，D项属于过度延伸。故本题选B。</w:t>
      </w:r>
    </w:p>
    <w:p w14:paraId="554F3C1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25.【答案】C。解析：文段讲一天有86400秒，但是地球自转一周所用的时间并不等于这个数字，20世纪70年代有记录以来，地球的自转都偏慢，然后提到对于现代卫星通信和导航系统而言，其运行的稳定严格地依赖于与太阳保持一致，最后指出科学家需要每隔一段时间对时钟进行调整，以保持这种协调关系。可见，下文应与“科学家”和“每隔一段时间对时钟进行调整”有关，C项正确。A、B、D项均未涉及尾句新话题“科学家”及“每隔一段时间对时钟进行调整，以保持这种协调关系”。故本题选C。</w:t>
      </w:r>
    </w:p>
    <w:p w14:paraId="432795D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26.【答案】D。解析：文段先讲我国为构建和完善职业教育发展所做的有效措施，接着从职业教育办学角度，强调了我国在职业教育方面人民至上的价值立场，以及通过促进职业教育发展成果更多更公平惠及全体人民，强调了职业教育的功能价值，最后讲当下职业教育已完成的成就。可见，文段意在说明我国始终坚持职业教育的功能价值和人民立场，D项正确。A项“全球”、B项“发展地位”、C项“国际交流”文段均未提及，属于过度推理。故本题选D。</w:t>
      </w:r>
    </w:p>
    <w:p w14:paraId="0BCA532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27.【答案】C。解析：横线位于段首，应起到总领文段的作用。后文讲党的历次集中教育活动都以思想教育打头，推动全党思想上统一、政治上团结、行动上一致。广大党员干部要把学习贯彻党的创新理论同学习马克思主义基本原理贯通起来，同新时代的实践联系起来，在深化认识中提高认识，增强贯彻落实思想自觉和行动自觉。可见，文段主要讲理论创新每前进一步，理论认识也要跟进，C项正确。A项“只有马克思主义才能发展中国”、B项“党的一大政治优势”文段无从体现，D项偏离后文的论述重点“理论创新”。故本题选C。</w:t>
      </w:r>
    </w:p>
    <w:p w14:paraId="1AD1300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28.【答案】D。解析：先看文段，文段开篇先指出无纸化办公的意义，再通过条例指出推行无纸化办公的必要性，最后通过“因此”下结论，阐述无纸化办公不仅急迫，而且是提升工作质量和服务品质的重要方面，文段为分-总结构，尾句是重点句，且符合文段意图。再看选项，A项对应文段首句，B项和C项是无纸化办公的意义与必要性，均非重点部分。D项为文段尾句对应内容，符合文段意图。故本题选D。</w:t>
      </w:r>
    </w:p>
    <w:p w14:paraId="1E01F90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29.【答案】C。解析：文段首先指出高强度运动时会给本身就疲惫不堪的身体带来更沉重的负担，其次指出熬夜后心血管系统已经超负荷运转，这时再进行高强度运动，人会因负担过重增加心血管疾病的风险，最后指出熬夜后人处于深度疲劳阶段，如果进行高强度运动，会增大运动损伤的可能性。可见，文段主要说明熬夜后不适宜进行高强度运动，C项正确。文段论述主体是熬夜和高强度运动，A项未提及“高强度运动”，B项未提及“熬夜”；D项过度推断。故本题选C。</w:t>
      </w:r>
    </w:p>
    <w:p w14:paraId="46503F7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30.【答案】A。解析：文段先讲当前全世界因食用被致病微生物污染的食品而引发疾病成为食品安全的头号问题，指出食品添加剂对食品安全非常重要。接着指出食品添加剂对现代食品工业的影响，最后通过“总的来说”指出食品添加剂是食品工业的灵魂，没有食品添加剂就没有现代化的食品工业及产品。可见，文段主要讲食品添加剂对现代生活至关重要，A项正确。B项文段未提及大多数人对食品添加剂的错误认识，C项文段并未涉及纯天然食品添加剂和人工合成添加剂之间的比较，D项仅提及安全问题，文段还强调了食品添加剂多方面的重要性。故本题选A。</w:t>
      </w:r>
    </w:p>
    <w:p w14:paraId="5CE6BE3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31.【答案】C。解析：A项已提及，由“其中主流说法认为，当时破坏氧气的甲烷细菌所依赖的镍元素急剧减少，而海藻类植物通过光合作用使得地球上氧气迅速增加，大气中的含氧量不断提升”可知，文中有提及发生原因的主流解释。B项已提及，由“正是这一事件使地球上矿物的成分发生了变化，也使动物在地球上有了生存可能”可知，文中指出“大氧化事件”让地球上的矿物成分发生变化，即对地球生态系统产生影响。C项未提及，文段并未提及岩石样本。D项已提及，由“而在‘大氧化事件’之前，地球表面虽然已出现了海洋和陆地，但是空气中依旧氧气稀薄，因此当时的地球是光秃秃的，毫无绿意”可知，文段有说明大氧化事件发生前地球是光秃秃的面貌。故本题选C。</w:t>
      </w:r>
    </w:p>
    <w:p w14:paraId="380ED18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32.【答案】B。解析：文段先讲随着平台经济的迅速发展，灵活就业者大幅增加，接着转折指出灵活就业者的社会保障方面还有很多欠缺，并从社保缴纳承担人和社保侧重点两个方面进行举例分析，指出社保覆盖范围亟需进一步扩大。可见，文段意在强调要为灵活就业者完善社保体系，B项正确。A项仅为文段主旨项，非作者意图，且“缺乏”说法过于绝对，保障并非没有而是需要完善；C项仅为文段部分内容，且“相生”过度推理，文段并未体现灵活就业者对平台经济的影响；D项偏离文段论述重点。故本题选B。</w:t>
      </w:r>
    </w:p>
    <w:p w14:paraId="0A5488E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33.【答案】C。解析：文段讲科学家们在陨石中发现了地球上已知存在的最古老物质，即距今70亿年的星尘。后文讲这种星尘的形成和来历，并对其颗粒进行研究分析。可见，文段主要围绕科学家们发现地球上最古老的物质展开论述，C项正确。A项“太阳前颗粒的价值”文段并未详细论述，B项“陨石的由来”不是文段的论述重点，D项偏离文段的论述主体“距今70亿年的星尘”，即地球上最古老的物质。故本题选C。</w:t>
      </w:r>
    </w:p>
    <w:p w14:paraId="6B9DCC6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34.【答案】D。解析：观察选项，可先判断首句。③指出日前科研人员发现了叩甲总科的新科，④介绍了叩甲总科是最多见的生物发光的昆虫物种类群，按照逻辑顺序，应先介绍叩甲总科，再介绍叩甲总科的新科，故④更适合作为首句，排除A、C项。再看其他句子，⑥中“这一新类群的发现”指的就是③中科研人员发现了叩甲总科的新科——白垩光萤科，则③⑥捆绑，且③应置于⑥前，排除B项。验证D项，符合语句逻辑关系。故本题选D。</w:t>
      </w:r>
    </w:p>
    <w:p w14:paraId="4341F67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35.【答案】B。解析：文段主要讲随着科学知识的普及和生活水平的提高，老人们认识到油腻的食物会影响健康，所以许多老人们迷上素食甚至终年不吃肉，但是单纯素食同样会引发疾病，而胆结石就是其中的一种。因此，文段接下来最有可能详细介绍单纯素食是如何造成胆结石的，B项正确。A项未提及文段论述重点“单纯素食”；C项“年轻人”无中生有；D项“其他疾病”下文论述的概率不大，因为文段结尾提出了新话题“胆结石”，下文最有可能围绕新话题进行论述。故本题选B。</w:t>
      </w:r>
    </w:p>
    <w:p w14:paraId="257B5AE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36.【答案】A。解析：文段为总-分结构，先指出苯的危害性极大且当前没有特效解毒药，接着从管理部门、企业、生产一线工人三方面分别论述对于苯要严格监管、安全生产、安全防护以减少苯中毒事件。可见，文段意在强调预防苯中毒各方都要承担起相应的责任，A项正确。B项“无能为力”说法错误，虽无特效解毒药，但在生产和预防环节可以有效减少苯中毒；C项“应用范围”文段并未提及；D项仅为文段部分内容。故本题选A。</w:t>
      </w:r>
    </w:p>
    <w:p w14:paraId="35223AE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37.【答案】A。解析：横线位于文段末尾，且由“因此”可知横线处所填内容起到总结上文的作用。文段首先说明了锂离子电池已经占据了主导地位但我国80%的锂资源依赖进口，且由于安全隐患，难以满足大规模储能的需求，随后指出能够替代锂离子电池、可大规模应用且环境友好的下一代电化学储能技术能够解决上述问题，最后强调钠离子电池有很多优点。可见，横线处应与“钠离子电池可以作为下一代电化学储能技术解决问题”有关，A项正确。B项“或将成为中国能源超车新赛道”与上文衔接不紧密；C项“新能源汽车的电池相关研究有望迈上一个新的台阶”、D项“积极应对电化学储能技术领域的巨大挑战与机遇”均无法总结上文。故本题选A。</w:t>
      </w:r>
    </w:p>
    <w:p w14:paraId="7CA2ED02">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38.【答案】C。解析：A项错误，由“湿度变化会导致材料本身受损，除石材以外，木材、壁画彩绘、油漆等都会受影响”可知，石材不会因湿度变化而受损。B项错误，由“浮力会对构造体系原有受力结构造成损害”和“水里的微生物也会对材料造成长远破坏”可知，能对材料造成长远破坏的主要是水中的微生物，并非“力学冲击”。C项正确，由“水灾对古建筑的破坏很严重”和“木构受损首当其冲”可知，洪水侵袭对我国木构建筑文物的破坏十分严重。D项错误，由“浮力会对构造体系原有受力结构造成损害，古桥就是因此坍塌的”可知，古桥坍塌的主要原因是浮力会对构造体系原有受力结构造成损害，且“年久失修”文段无从体现。故本题选C。</w:t>
      </w:r>
    </w:p>
    <w:p w14:paraId="1E76900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39.【答案】D。解析：通读6个句子可知，②讲人类起源史和史前文明史主要依靠考古成果来构建，①中“即使”是对②进一步解释，有文字记载的文明史也需要通过考古工作来参考、印证、丰富、完善，则①②捆绑，且①在②之后，排除B、C项。比较A、D两项，③讲保护好、传承好历史文化遗产的意义，④讲考古学的重要性，引出文段的论述话题，相比之下④更适合作首句，排除A项。验证D项，符合语句逻辑关系。故本题选D。</w:t>
      </w:r>
    </w:p>
    <w:p w14:paraId="3DAF38D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cs="宋体"/>
          <w:i w:val="0"/>
          <w:caps w:val="0"/>
          <w:color w:val="auto"/>
          <w:spacing w:val="0"/>
          <w:kern w:val="0"/>
          <w:sz w:val="21"/>
          <w:szCs w:val="21"/>
          <w:shd w:val="clear" w:fill="FFFFFF"/>
          <w:lang w:val="en-US" w:eastAsia="zh-CN" w:bidi="ar"/>
        </w:rPr>
        <w:t>40.</w:t>
      </w:r>
      <w:r>
        <w:rPr>
          <w:rFonts w:hint="eastAsia" w:ascii="宋体" w:hAnsi="宋体" w:eastAsia="宋体" w:cs="宋体"/>
          <w:i w:val="0"/>
          <w:caps w:val="0"/>
          <w:color w:val="auto"/>
          <w:spacing w:val="0"/>
          <w:kern w:val="0"/>
          <w:sz w:val="21"/>
          <w:szCs w:val="21"/>
          <w:shd w:val="clear" w:fill="FFFFFF"/>
          <w:lang w:val="en-US" w:eastAsia="zh-CN" w:bidi="ar"/>
        </w:rPr>
        <w:t>【答案】C</w:t>
      </w:r>
      <w:r>
        <w:rPr>
          <w:rFonts w:hint="eastAsia" w:cs="宋体"/>
          <w:i w:val="0"/>
          <w:caps w:val="0"/>
          <w:color w:val="auto"/>
          <w:spacing w:val="0"/>
          <w:kern w:val="0"/>
          <w:sz w:val="21"/>
          <w:szCs w:val="21"/>
          <w:shd w:val="clear" w:fill="FFFFFF"/>
          <w:lang w:val="en-US" w:eastAsia="zh-CN" w:bidi="ar"/>
        </w:rPr>
        <w:t>。解析：</w:t>
      </w:r>
      <w:r>
        <w:rPr>
          <w:rFonts w:hint="eastAsia" w:ascii="宋体" w:hAnsi="宋体" w:eastAsia="宋体" w:cs="宋体"/>
          <w:i w:val="0"/>
          <w:caps w:val="0"/>
          <w:color w:val="auto"/>
          <w:spacing w:val="0"/>
          <w:kern w:val="0"/>
          <w:sz w:val="21"/>
          <w:szCs w:val="21"/>
          <w:shd w:val="clear" w:fill="FFFFFF"/>
          <w:lang w:val="en-US" w:eastAsia="zh-CN" w:bidi="ar"/>
        </w:rPr>
        <w:t>观察选项，判断首句。①“这一吉州窑瓷器烧制技术”出现指代词，不适合放首句，D项排除。③分析木叶盏发展前景不佳的原因，④给木叶盏下定义引出木叶盏话题，故④在③前面，A项排除。观察B、C项，④后面接①还是⑤的区别，①“这一吉州窑瓷器烧制技术已被纳入国家级非物质文化遗产名录”这代词，提到吉州窑只有④，同话题共同信息进行捆绑，④①顺序，⑤是提出木叶盏问题接在①后面，B项排除。验证C项，符合语句逻辑关系。故本题选C。</w:t>
      </w:r>
    </w:p>
    <w:p w14:paraId="113CC609">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firstLine="420" w:firstLineChars="200"/>
        <w:jc w:val="both"/>
        <w:textAlignment w:val="auto"/>
        <w:rPr>
          <w:rFonts w:hint="eastAsia" w:ascii="宋体" w:hAnsi="宋体" w:eastAsia="宋体" w:cs="宋体"/>
          <w:color w:val="auto"/>
          <w:kern w:val="2"/>
          <w:sz w:val="21"/>
          <w:szCs w:val="24"/>
          <w:lang w:val="en-US" w:eastAsia="zh-CN" w:bidi="ar-SA"/>
        </w:rPr>
      </w:pPr>
    </w:p>
    <w:p w14:paraId="335C0774">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10" w:name="_Toc28103"/>
      <w:r>
        <w:rPr>
          <w:rFonts w:hint="eastAsia" w:ascii="黑体" w:hAnsi="黑体" w:eastAsia="黑体" w:cs="黑体"/>
          <w:color w:val="auto"/>
          <w:kern w:val="2"/>
          <w:sz w:val="28"/>
          <w:szCs w:val="24"/>
          <w:highlight w:val="none"/>
          <w:lang w:val="en-US" w:eastAsia="zh-CN"/>
        </w:rPr>
        <w:t>南太湖事业  第五练</w:t>
      </w:r>
      <w:bookmarkEnd w:id="3"/>
      <w:bookmarkEnd w:id="4"/>
      <w:bookmarkEnd w:id="5"/>
      <w:bookmarkEnd w:id="10"/>
    </w:p>
    <w:p w14:paraId="5D7020F4">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bookmarkStart w:id="11" w:name="_Toc17613"/>
      <w:bookmarkStart w:id="12" w:name="_Toc15573"/>
      <w:bookmarkStart w:id="13" w:name="_Toc1204"/>
      <w:bookmarkStart w:id="14" w:name="_Toc1620"/>
      <w:bookmarkStart w:id="15" w:name="_Toc6600"/>
      <w:r>
        <w:rPr>
          <w:rFonts w:hint="eastAsia" w:ascii="黑体" w:hAnsi="黑体" w:eastAsia="黑体" w:cs="黑体"/>
          <w:color w:val="auto"/>
          <w:kern w:val="2"/>
          <w:sz w:val="24"/>
          <w:szCs w:val="24"/>
          <w:highlight w:val="none"/>
          <w:lang w:val="en-US" w:eastAsia="zh-CN"/>
        </w:rPr>
        <w:t>【数学运算】</w:t>
      </w:r>
      <w:bookmarkEnd w:id="11"/>
      <w:bookmarkEnd w:id="12"/>
      <w:bookmarkEnd w:id="13"/>
      <w:bookmarkEnd w:id="14"/>
      <w:bookmarkEnd w:id="15"/>
    </w:p>
    <w:p w14:paraId="293E093B">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1.</w:t>
      </w:r>
      <w:r>
        <w:rPr>
          <w:rFonts w:hint="eastAsia"/>
          <w:color w:val="auto"/>
          <w:lang w:val="en-US" w:eastAsia="zh-CN"/>
        </w:rPr>
        <w:t>【答案】</w:t>
      </w:r>
      <w:r>
        <w:rPr>
          <w:rFonts w:hint="eastAsia" w:ascii="宋体" w:eastAsia="宋体"/>
          <w:color w:val="auto"/>
          <w:lang w:val="en-US" w:eastAsia="zh-CN"/>
        </w:rPr>
        <w:t>D。解析：设枣子的产量为1，根据题意可知，3梨+6=4苹，苹+2梨=7，解得苹=3，梨=2。因此苹果、梨、枣三种水果产量之比为3:2:1。故本题选D。</w:t>
      </w:r>
    </w:p>
    <w:p w14:paraId="533BC503">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2.</w:t>
      </w:r>
      <w:r>
        <w:rPr>
          <w:rFonts w:hint="eastAsia"/>
          <w:color w:val="auto"/>
          <w:lang w:val="en-US" w:eastAsia="zh-CN"/>
        </w:rPr>
        <w:t>【答案】</w:t>
      </w:r>
      <w:r>
        <w:rPr>
          <w:rFonts w:hint="eastAsia" w:ascii="宋体" w:eastAsia="宋体"/>
          <w:color w:val="auto"/>
          <w:lang w:val="en-US" w:eastAsia="zh-CN"/>
        </w:rPr>
        <w:t>B。解析：设茉莉x元/支，百合y元/支，荷花z元/支，根据题意有</w:t>
      </w:r>
      <w:r>
        <w:rPr>
          <w:rFonts w:hint="eastAsia" w:ascii="宋体" w:eastAsia="宋体"/>
          <w:color w:val="auto"/>
          <w:position w:val="-28"/>
          <w:lang w:val="en-US" w:eastAsia="zh-CN"/>
        </w:rPr>
        <w:object>
          <v:shape id="_x0000_i1025" o:spt="75" type="#_x0000_t75" style="height:33pt;width:81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r>
        <w:rPr>
          <w:rFonts w:hint="eastAsia" w:ascii="宋体" w:eastAsia="宋体"/>
          <w:color w:val="auto"/>
          <w:lang w:val="en-US" w:eastAsia="zh-CN"/>
        </w:rPr>
        <w:t>，令每支荷花为0元，解得x=9.5，y=0.5。因此同样的茉莉、百合、荷花各买一支需要9.5+0.5+0=10元。故本题选B。</w:t>
      </w:r>
    </w:p>
    <w:p w14:paraId="4D07DCCA">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after="0" w:afterLines="0" w:afterAutospacing="0" w:line="240" w:lineRule="auto"/>
        <w:ind w:left="0" w:leftChars="0" w:firstLine="420" w:firstLineChars="200"/>
        <w:jc w:val="both"/>
        <w:textAlignment w:val="auto"/>
        <w:rPr>
          <w:rFonts w:hint="eastAsia" w:ascii="宋体" w:hAnsi="宋体" w:eastAsia="宋体" w:cstheme="minorBidi"/>
          <w:color w:val="auto"/>
          <w:kern w:val="2"/>
          <w:sz w:val="21"/>
          <w:szCs w:val="24"/>
          <w:lang w:val="en-US" w:eastAsia="zh-CN" w:bidi="ar-SA"/>
        </w:rPr>
      </w:pPr>
      <w:r>
        <w:rPr>
          <w:rFonts w:hint="eastAsia" w:ascii="宋体" w:hAnsi="宋体" w:eastAsia="宋体" w:cstheme="minorBidi"/>
          <w:color w:val="auto"/>
          <w:kern w:val="2"/>
          <w:sz w:val="21"/>
          <w:szCs w:val="24"/>
          <w:lang w:val="en-US" w:eastAsia="zh-CN" w:bidi="ar-SA"/>
        </w:rPr>
        <w:t>3.</w:t>
      </w:r>
      <w:r>
        <w:rPr>
          <w:rFonts w:hint="eastAsia" w:cstheme="minorBidi"/>
          <w:color w:val="auto"/>
          <w:kern w:val="2"/>
          <w:sz w:val="21"/>
          <w:szCs w:val="24"/>
          <w:lang w:val="en-US" w:eastAsia="zh-CN" w:bidi="ar-SA"/>
        </w:rPr>
        <w:t>【答案】</w:t>
      </w:r>
      <w:r>
        <w:rPr>
          <w:rFonts w:hint="eastAsia" w:ascii="宋体" w:hAnsi="宋体" w:eastAsia="宋体" w:cstheme="minorBidi"/>
          <w:color w:val="auto"/>
          <w:kern w:val="2"/>
          <w:sz w:val="21"/>
          <w:szCs w:val="24"/>
          <w:lang w:val="en-US" w:eastAsia="zh-CN" w:bidi="ar-SA"/>
        </w:rPr>
        <w:t>B。解析：本题考查最不利原则。第一步：审阅题干。要使总的称重次数最多，应使打翻的3个小车中的皮球个数最多。第二步：打翻的3个小车中的皮球最多有15+13+9=37个，因此最多需要称37-1=36次。故本题选B。</w:t>
      </w:r>
    </w:p>
    <w:p w14:paraId="1FF7B7E7">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after="0" w:afterLines="0" w:afterAutospacing="0" w:line="240" w:lineRule="auto"/>
        <w:ind w:left="0" w:leftChars="0" w:firstLine="420" w:firstLineChars="200"/>
        <w:jc w:val="both"/>
        <w:textAlignment w:val="auto"/>
        <w:rPr>
          <w:rFonts w:hint="eastAsia" w:ascii="宋体" w:hAnsi="宋体" w:eastAsia="宋体" w:cstheme="minorBidi"/>
          <w:color w:val="auto"/>
          <w:kern w:val="2"/>
          <w:sz w:val="21"/>
          <w:szCs w:val="24"/>
          <w:lang w:val="en-US" w:eastAsia="zh-CN" w:bidi="ar-SA"/>
        </w:rPr>
      </w:pPr>
      <w:r>
        <w:rPr>
          <w:rFonts w:hint="eastAsia" w:ascii="宋体" w:hAnsi="宋体" w:eastAsia="宋体" w:cstheme="minorBidi"/>
          <w:color w:val="auto"/>
          <w:kern w:val="2"/>
          <w:sz w:val="21"/>
          <w:szCs w:val="24"/>
          <w:lang w:val="en-US" w:eastAsia="zh-CN" w:bidi="ar-SA"/>
        </w:rPr>
        <w:t>4.</w:t>
      </w:r>
      <w:r>
        <w:rPr>
          <w:rFonts w:hint="eastAsia" w:cstheme="minorBidi"/>
          <w:color w:val="auto"/>
          <w:kern w:val="2"/>
          <w:sz w:val="21"/>
          <w:szCs w:val="24"/>
          <w:lang w:val="en-US" w:eastAsia="zh-CN" w:bidi="ar-SA"/>
        </w:rPr>
        <w:t>【答案】</w:t>
      </w:r>
      <w:r>
        <w:rPr>
          <w:rFonts w:hint="eastAsia" w:ascii="宋体" w:hAnsi="宋体" w:eastAsia="宋体" w:cstheme="minorBidi"/>
          <w:color w:val="auto"/>
          <w:kern w:val="2"/>
          <w:sz w:val="21"/>
          <w:szCs w:val="24"/>
          <w:lang w:val="en-US" w:eastAsia="zh-CN" w:bidi="ar-SA"/>
        </w:rPr>
        <w:t>C。解析：本题考查基础行程问题。第一步：审阅题干。根据题意可作如下示意图：</w:t>
      </w:r>
    </w:p>
    <w:p w14:paraId="15857505">
      <w:pPr>
        <w:widowControl w:val="0"/>
        <w:kinsoku/>
        <w:wordWrap/>
        <w:overflowPunct/>
        <w:topLinePunct w:val="0"/>
        <w:autoSpaceDE/>
        <w:autoSpaceDN/>
        <w:bidi w:val="0"/>
        <w:adjustRightInd/>
        <w:snapToGrid/>
        <w:spacing w:line="240" w:lineRule="auto"/>
        <w:rPr>
          <w:color w:val="auto"/>
        </w:rPr>
      </w:pPr>
      <w:r>
        <w:rPr>
          <w:color w:val="auto"/>
        </w:rPr>
        <w:drawing>
          <wp:inline distT="0" distB="0" distL="114300" distR="114300">
            <wp:extent cx="4451985" cy="417830"/>
            <wp:effectExtent l="0" t="0" r="13335" b="8890"/>
            <wp:docPr id="26" name="图片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
                    <pic:cNvPicPr>
                      <a:picLocks noChangeAspect="1"/>
                    </pic:cNvPicPr>
                  </pic:nvPicPr>
                  <pic:blipFill>
                    <a:blip r:embed="rId13"/>
                    <a:stretch>
                      <a:fillRect/>
                    </a:stretch>
                  </pic:blipFill>
                  <pic:spPr>
                    <a:xfrm>
                      <a:off x="0" y="0"/>
                      <a:ext cx="4451985" cy="417830"/>
                    </a:xfrm>
                    <a:prstGeom prst="rect">
                      <a:avLst/>
                    </a:prstGeom>
                  </pic:spPr>
                </pic:pic>
              </a:graphicData>
            </a:graphic>
          </wp:inline>
        </w:drawing>
      </w:r>
    </w:p>
    <w:p w14:paraId="7967F1D5">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after="0" w:afterLines="0" w:afterAutospacing="0" w:line="240" w:lineRule="auto"/>
        <w:jc w:val="both"/>
        <w:textAlignment w:val="auto"/>
        <w:rPr>
          <w:rFonts w:hint="eastAsia" w:ascii="宋体" w:hAnsi="宋体" w:eastAsia="宋体"/>
          <w:color w:val="auto"/>
          <w:lang w:val="en-US" w:eastAsia="zh-CN"/>
        </w:rPr>
      </w:pPr>
      <w:r>
        <w:rPr>
          <w:rFonts w:hint="eastAsia" w:ascii="宋体" w:hAnsi="宋体" w:eastAsia="宋体"/>
          <w:color w:val="auto"/>
          <w:lang w:eastAsia="zh-CN"/>
        </w:rPr>
        <w:t>第二步：要使警犬不晚于张某与人质相遇，则两段相遇所花的时间至少应相等，根据题意有</w:t>
      </w:r>
      <w:r>
        <w:rPr>
          <w:rFonts w:hint="eastAsia" w:ascii="宋体" w:hAnsi="宋体" w:eastAsia="宋体"/>
          <w:color w:val="auto"/>
          <w:position w:val="-22"/>
          <w:lang w:eastAsia="zh-CN"/>
        </w:rPr>
        <w:object>
          <v:shape id="_x0000_i1026" o:spt="75" type="#_x0000_t75" style="height:28pt;width:26pt;" o:ole="t" filled="f" o:preferrelative="t" stroked="f" coordsize="21600,21600">
            <v:path/>
            <v:fill on="f" focussize="0,0"/>
            <v:stroke on="f"/>
            <v:imagedata r:id="rId15" o:title=""/>
            <o:lock v:ext="edit" aspectratio="t"/>
            <w10:wrap type="none"/>
            <w10:anchorlock/>
          </v:shape>
          <o:OLEObject Type="Embed" ProgID="Equation.KSEE3" ShapeID="_x0000_i1026" DrawAspect="Content" ObjectID="_1468075726" r:id="rId14">
            <o:LockedField>false</o:LockedField>
          </o:OLEObject>
        </w:object>
      </w:r>
      <w:r>
        <w:rPr>
          <w:rFonts w:hint="eastAsia" w:ascii="宋体" w:hAnsi="宋体" w:eastAsia="宋体"/>
          <w:color w:val="auto"/>
          <w:lang w:val="en-US" w:eastAsia="zh-CN"/>
        </w:rPr>
        <w:t>=</w:t>
      </w:r>
      <w:r>
        <w:rPr>
          <w:rFonts w:hint="eastAsia" w:ascii="宋体" w:hAnsi="宋体" w:eastAsia="宋体"/>
          <w:color w:val="auto"/>
          <w:position w:val="-22"/>
          <w:lang w:val="en-US" w:eastAsia="zh-CN"/>
        </w:rPr>
        <w:object>
          <v:shape id="_x0000_i1027" o:spt="75" type="#_x0000_t75" style="height:28pt;width:20pt;" o:ole="t" filled="f" o:preferrelative="t" stroked="f" coordsize="21600,21600">
            <v:path/>
            <v:fill on="f" focussize="0,0"/>
            <v:stroke on="f"/>
            <v:imagedata r:id="rId17" o:title=""/>
            <o:lock v:ext="edit" aspectratio="t"/>
            <w10:wrap type="none"/>
            <w10:anchorlock/>
          </v:shape>
          <o:OLEObject Type="Embed" ProgID="Equation.KSEE3" ShapeID="_x0000_i1027" DrawAspect="Content" ObjectID="_1468075727" r:id="rId16">
            <o:LockedField>false</o:LockedField>
          </o:OLEObject>
        </w:object>
      </w:r>
      <w:r>
        <w:rPr>
          <w:rFonts w:hint="eastAsia" w:ascii="宋体" w:hAnsi="宋体" w:eastAsia="宋体"/>
          <w:color w:val="auto"/>
          <w:lang w:val="en-US" w:eastAsia="zh-CN"/>
        </w:rPr>
        <w:t>，化简得BC=6AC。故本题选C。</w:t>
      </w:r>
    </w:p>
    <w:p w14:paraId="6CEF9A77">
      <w:pPr>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s="宋体"/>
          <w:color w:val="auto"/>
          <w:lang w:val="en-US" w:eastAsia="zh-CN"/>
        </w:rPr>
      </w:pPr>
      <w:r>
        <w:rPr>
          <w:rFonts w:hint="eastAsia" w:ascii="宋体" w:hAnsi="宋体" w:eastAsia="宋体"/>
          <w:color w:val="auto"/>
          <w:lang w:val="en-US" w:eastAsia="zh-CN"/>
        </w:rPr>
        <w:t>5.</w:t>
      </w:r>
      <w:r>
        <w:rPr>
          <w:rFonts w:hint="eastAsia"/>
          <w:color w:val="auto"/>
          <w:lang w:val="en-US" w:eastAsia="zh-CN"/>
        </w:rPr>
        <w:t>【答案】</w:t>
      </w:r>
      <w:r>
        <w:rPr>
          <w:rFonts w:hint="eastAsia" w:ascii="宋体" w:hAnsi="宋体" w:eastAsia="宋体"/>
          <w:color w:val="auto"/>
          <w:lang w:val="en-US" w:eastAsia="zh-CN"/>
        </w:rPr>
        <w:t>C。</w:t>
      </w:r>
      <w:r>
        <w:rPr>
          <w:rFonts w:hint="eastAsia" w:ascii="Times New Roman" w:eastAsia="宋体"/>
          <w:color w:val="auto"/>
          <w:lang w:val="en-US" w:eastAsia="zh-CN"/>
        </w:rPr>
        <w:t>解析：分情况讨论：①丙负责处理，则丁负责解释，有1种分工方式；②丙负责收集，则有</w:t>
      </w:r>
      <w:r>
        <w:rPr>
          <w:rFonts w:hint="eastAsia" w:ascii="Times New Roman" w:eastAsia="宋体"/>
          <w:color w:val="auto"/>
          <w:position w:val="-10"/>
          <w:lang w:val="en-US" w:eastAsia="zh-CN"/>
        </w:rPr>
        <w:object>
          <v:shape id="_x0000_i1028" o:spt="75" type="#_x0000_t75" style="height:17pt;width:15pt;" o:ole="t" filled="f" o:preferrelative="t" stroked="f" coordsize="21600,21600">
            <v:path/>
            <v:fill on="f" focussize="0,0"/>
            <v:stroke on="f"/>
            <v:imagedata r:id="rId19" o:title=""/>
            <o:lock v:ext="edit" aspectratio="t"/>
            <w10:wrap type="none"/>
            <w10:anchorlock/>
          </v:shape>
          <o:OLEObject Type="Embed" ProgID="Equation.KSEE3" ShapeID="_x0000_i1028" DrawAspect="Content" ObjectID="_1468075728" r:id="rId18">
            <o:LockedField>false</o:LockedField>
          </o:OLEObject>
        </w:object>
      </w:r>
      <w:r>
        <w:rPr>
          <w:rFonts w:hint="eastAsia" w:ascii="Times New Roman" w:eastAsia="宋体"/>
          <w:color w:val="auto"/>
          <w:lang w:val="en-US" w:eastAsia="zh-CN"/>
        </w:rPr>
        <w:t>=6种分工方式；③丙不负责收集，也不负责处理，则有</w:t>
      </w:r>
      <w:r>
        <w:rPr>
          <w:rFonts w:hint="eastAsia" w:ascii="Times New Roman" w:eastAsia="宋体"/>
          <w:color w:val="auto"/>
          <w:position w:val="-10"/>
          <w:lang w:val="en-US" w:eastAsia="zh-CN"/>
        </w:rPr>
        <w:object>
          <v:shape id="_x0000_i1029" o:spt="75" type="#_x0000_t75" style="height:17pt;width:13.95pt;" o:ole="t" filled="f" o:preferrelative="t" stroked="f" coordsize="21600,21600">
            <v:path/>
            <v:fill on="f" focussize="0,0"/>
            <v:stroke on="f"/>
            <v:imagedata r:id="rId21" o:title=""/>
            <o:lock v:ext="edit" aspectratio="t"/>
            <w10:wrap type="none"/>
            <w10:anchorlock/>
          </v:shape>
          <o:OLEObject Type="Embed" ProgID="Equation.KSEE3" ShapeID="_x0000_i1029" DrawAspect="Content" ObjectID="_1468075729" r:id="rId20">
            <o:LockedField>false</o:LockedField>
          </o:OLEObject>
        </w:object>
      </w:r>
      <w:r>
        <w:rPr>
          <w:rFonts w:hint="eastAsia" w:ascii="Times New Roman" w:eastAsia="宋体"/>
          <w:color w:val="auto"/>
          <w:lang w:val="en-US" w:eastAsia="zh-CN"/>
        </w:rPr>
        <w:t>×</w:t>
      </w:r>
      <w:r>
        <w:rPr>
          <w:rFonts w:hint="eastAsia" w:ascii="Times New Roman" w:eastAsia="宋体"/>
          <w:color w:val="auto"/>
          <w:position w:val="-10"/>
          <w:lang w:val="en-US" w:eastAsia="zh-CN"/>
        </w:rPr>
        <w:object>
          <v:shape id="_x0000_i1030" o:spt="75" type="#_x0000_t75" style="height:17pt;width:13.95pt;" o:ole="t" filled="f" o:preferrelative="t" stroked="f" coordsize="21600,21600">
            <v:path/>
            <v:fill on="f" focussize="0,0"/>
            <v:stroke on="f"/>
            <v:imagedata r:id="rId23" o:title=""/>
            <o:lock v:ext="edit" aspectratio="t"/>
            <w10:wrap type="none"/>
            <w10:anchorlock/>
          </v:shape>
          <o:OLEObject Type="Embed" ProgID="Equation.KSEE3" ShapeID="_x0000_i1030" DrawAspect="Content" ObjectID="_1468075730" r:id="rId22">
            <o:LockedField>false</o:LockedField>
          </o:OLEObject>
        </w:object>
      </w:r>
      <w:r>
        <w:rPr>
          <w:rFonts w:hint="eastAsia" w:ascii="Times New Roman" w:eastAsia="宋体"/>
          <w:color w:val="auto"/>
          <w:lang w:val="en-US" w:eastAsia="zh-CN"/>
        </w:rPr>
        <w:t>×</w:t>
      </w:r>
      <w:r>
        <w:rPr>
          <w:rFonts w:hint="eastAsia" w:ascii="Times New Roman" w:eastAsia="宋体"/>
          <w:color w:val="auto"/>
          <w:position w:val="-10"/>
          <w:lang w:val="en-US" w:eastAsia="zh-CN"/>
        </w:rPr>
        <w:object>
          <v:shape id="_x0000_i1031" o:spt="75" type="#_x0000_t75" style="height:17pt;width:15pt;" o:ole="t" filled="f" o:preferrelative="t" stroked="f" coordsize="21600,21600">
            <v:path/>
            <v:fill on="f" focussize="0,0"/>
            <v:stroke on="f"/>
            <v:imagedata r:id="rId25" o:title=""/>
            <o:lock v:ext="edit" aspectratio="t"/>
            <w10:wrap type="none"/>
            <w10:anchorlock/>
          </v:shape>
          <o:OLEObject Type="Embed" ProgID="Equation.KSEE3" ShapeID="_x0000_i1031" DrawAspect="Content" ObjectID="_1468075731" r:id="rId24">
            <o:LockedField>false</o:LockedField>
          </o:OLEObject>
        </w:object>
      </w:r>
      <w:r>
        <w:rPr>
          <w:rFonts w:hint="eastAsia" w:ascii="Times New Roman" w:eastAsia="宋体"/>
          <w:color w:val="auto"/>
          <w:lang w:val="en-US" w:eastAsia="zh-CN"/>
        </w:rPr>
        <w:t>=8种分</w:t>
      </w:r>
      <w:r>
        <w:rPr>
          <w:rFonts w:hint="eastAsia" w:ascii="Times New Roman"/>
          <w:color w:val="auto"/>
          <w:lang w:val="en-US" w:eastAsia="zh-CN"/>
        </w:rPr>
        <w:t>工</w:t>
      </w:r>
      <w:r>
        <w:rPr>
          <w:rFonts w:hint="eastAsia" w:ascii="Times New Roman" w:eastAsia="宋体"/>
          <w:color w:val="auto"/>
          <w:lang w:val="en-US" w:eastAsia="zh-CN"/>
        </w:rPr>
        <w:t>方式。综上，</w:t>
      </w:r>
      <w:r>
        <w:rPr>
          <w:rFonts w:hint="eastAsia" w:ascii="宋体" w:hAnsi="宋体" w:eastAsia="宋体" w:cs="宋体"/>
          <w:color w:val="auto"/>
          <w:lang w:val="en-US" w:eastAsia="zh-CN"/>
        </w:rPr>
        <w:t>共有1+6+8=15种分</w:t>
      </w:r>
      <w:r>
        <w:rPr>
          <w:rFonts w:hint="eastAsia" w:cs="宋体"/>
          <w:color w:val="auto"/>
          <w:lang w:val="en-US" w:eastAsia="zh-CN"/>
        </w:rPr>
        <w:t>工</w:t>
      </w:r>
      <w:r>
        <w:rPr>
          <w:rFonts w:hint="eastAsia" w:ascii="宋体" w:hAnsi="宋体" w:eastAsia="宋体" w:cs="宋体"/>
          <w:color w:val="auto"/>
          <w:lang w:val="en-US" w:eastAsia="zh-CN"/>
        </w:rPr>
        <w:t>方式。故本题选C。</w:t>
      </w:r>
    </w:p>
    <w:p w14:paraId="3D38F98F">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6.</w:t>
      </w:r>
      <w:r>
        <w:rPr>
          <w:rFonts w:hint="eastAsia" w:cs="宋体"/>
          <w:color w:val="auto"/>
          <w:lang w:val="en-US" w:eastAsia="zh-CN"/>
        </w:rPr>
        <w:t>【答案】</w:t>
      </w:r>
      <w:r>
        <w:rPr>
          <w:rFonts w:hint="eastAsia" w:ascii="宋体" w:hAnsi="宋体" w:eastAsia="宋体" w:cs="宋体"/>
          <w:color w:val="auto"/>
          <w:lang w:val="en-US" w:eastAsia="zh-CN"/>
        </w:rPr>
        <w:t>B。解析：分类讨论：①当十位数为1时，符合条件的正整数有11、12、15；②当十位数为2时，有22、24；③当十位数字为3时，有33、36；④当十位数为4时，有正整数44、48。因此50以内这样的正整数有9个。故本题选B。</w:t>
      </w:r>
    </w:p>
    <w:p w14:paraId="05AD3D7D">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7.【答案】B。解析：赋值甲、乙、丙三个工程队的工作效率分别为3、4、5，则A工程的工作总量为25×3=75，B工程的工作总量为5×9=45。A、B两工程同时开工同时竣工，则总工作时间为（75+45）÷（3+4+5）=10天，设丙队和甲队合作x天，根据题意有10×3+5x=45，解得x=3。故本题选B。</w:t>
      </w:r>
    </w:p>
    <w:p w14:paraId="71CEF750">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8.【答案】A。解析：若甲乙两人通过，概率为</w:t>
      </w:r>
      <w:r>
        <w:rPr>
          <w:rFonts w:hint="eastAsia" w:cs="宋体"/>
          <w:color w:val="auto"/>
          <w:position w:val="-22"/>
          <w:lang w:val="en-US" w:eastAsia="zh-CN"/>
        </w:rPr>
        <w:object>
          <v:shape id="_x0000_i1032" o:spt="75" type="#_x0000_t75" style="height:28pt;width:11pt;" o:ole="t" filled="f" o:preferrelative="t" stroked="f" coordsize="21600,21600">
            <v:path/>
            <v:fill on="f" focussize="0,0"/>
            <v:stroke on="f"/>
            <v:imagedata r:id="rId27" o:title=""/>
            <o:lock v:ext="edit" aspectratio="t"/>
            <w10:wrap type="none"/>
            <w10:anchorlock/>
          </v:shape>
          <o:OLEObject Type="Embed" ProgID="Equation.KSEE3" ShapeID="_x0000_i1032" DrawAspect="Content" ObjectID="_1468075732" r:id="rId26">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033" o:spt="75" type="#_x0000_t75" style="height:28pt;width:10pt;" o:ole="t" filled="f" o:preferrelative="t" stroked="f" coordsize="21600,21600">
            <v:path/>
            <v:fill on="f" focussize="0,0"/>
            <v:stroke on="f"/>
            <v:imagedata r:id="rId29" o:title=""/>
            <o:lock v:ext="edit" aspectratio="t"/>
            <w10:wrap type="none"/>
            <w10:anchorlock/>
          </v:shape>
          <o:OLEObject Type="Embed" ProgID="Equation.KSEE3" ShapeID="_x0000_i1033" DrawAspect="Content" ObjectID="_1468075733" r:id="rId28">
            <o:LockedField>false</o:LockedField>
          </o:OLEObject>
        </w:object>
      </w:r>
      <w:r>
        <w:rPr>
          <w:rFonts w:hint="eastAsia" w:cs="宋体"/>
          <w:color w:val="auto"/>
          <w:lang w:val="en-US" w:eastAsia="zh-CN"/>
        </w:rPr>
        <w:t>×（1-</w:t>
      </w:r>
      <w:r>
        <w:rPr>
          <w:rFonts w:hint="eastAsia" w:cs="宋体"/>
          <w:color w:val="auto"/>
          <w:position w:val="-22"/>
          <w:lang w:val="en-US" w:eastAsia="zh-CN"/>
        </w:rPr>
        <w:object>
          <v:shape id="_x0000_i1034" o:spt="75" type="#_x0000_t75" style="height:28pt;width:11pt;" o:ole="t" filled="f" o:preferrelative="t" stroked="f" coordsize="21600,21600">
            <v:path/>
            <v:fill on="f" focussize="0,0"/>
            <v:stroke on="f"/>
            <v:imagedata r:id="rId31" o:title=""/>
            <o:lock v:ext="edit" aspectratio="t"/>
            <w10:wrap type="none"/>
            <w10:anchorlock/>
          </v:shape>
          <o:OLEObject Type="Embed" ProgID="Equation.KSEE3" ShapeID="_x0000_i1034" DrawAspect="Content" ObjectID="_1468075734" r:id="rId30">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035" o:spt="75" type="#_x0000_t75" style="height:28pt;width:10pt;" o:ole="t" filled="f" o:preferrelative="t" stroked="f" coordsize="21600,21600">
            <v:path/>
            <v:fill on="f" focussize="0,0"/>
            <v:stroke on="f"/>
            <v:imagedata r:id="rId33" o:title=""/>
            <o:lock v:ext="edit" aspectratio="t"/>
            <w10:wrap type="none"/>
            <w10:anchorlock/>
          </v:shape>
          <o:OLEObject Type="Embed" ProgID="Equation.KSEE3" ShapeID="_x0000_i1035" DrawAspect="Content" ObjectID="_1468075735" r:id="rId32">
            <o:LockedField>false</o:LockedField>
          </o:OLEObject>
        </w:object>
      </w:r>
      <w:r>
        <w:rPr>
          <w:rFonts w:hint="eastAsia" w:cs="宋体"/>
          <w:color w:val="auto"/>
          <w:lang w:val="en-US" w:eastAsia="zh-CN"/>
        </w:rPr>
        <w:t>；若甲丙两人通过，概率为</w:t>
      </w:r>
      <w:r>
        <w:rPr>
          <w:rFonts w:hint="eastAsia" w:cs="宋体"/>
          <w:color w:val="auto"/>
          <w:position w:val="-22"/>
          <w:lang w:val="en-US" w:eastAsia="zh-CN"/>
        </w:rPr>
        <w:object>
          <v:shape id="_x0000_i1036" o:spt="75" type="#_x0000_t75" style="height:28pt;width:11pt;" o:ole="t" filled="f" o:preferrelative="t" stroked="f" coordsize="21600,21600">
            <v:path/>
            <v:fill on="f" focussize="0,0"/>
            <v:stroke on="f"/>
            <v:imagedata r:id="rId35" o:title=""/>
            <o:lock v:ext="edit" aspectratio="t"/>
            <w10:wrap type="none"/>
            <w10:anchorlock/>
          </v:shape>
          <o:OLEObject Type="Embed" ProgID="Equation.KSEE3" ShapeID="_x0000_i1036" DrawAspect="Content" ObjectID="_1468075736" r:id="rId34">
            <o:LockedField>false</o:LockedField>
          </o:OLEObject>
        </w:object>
      </w:r>
      <w:r>
        <w:rPr>
          <w:rFonts w:hint="eastAsia" w:cs="宋体"/>
          <w:color w:val="auto"/>
          <w:lang w:val="en-US" w:eastAsia="zh-CN"/>
        </w:rPr>
        <w:t>×（1-</w:t>
      </w:r>
      <w:r>
        <w:rPr>
          <w:rFonts w:hint="eastAsia" w:cs="宋体"/>
          <w:color w:val="auto"/>
          <w:position w:val="-22"/>
          <w:lang w:val="en-US" w:eastAsia="zh-CN"/>
        </w:rPr>
        <w:object>
          <v:shape id="_x0000_i1037" o:spt="75" type="#_x0000_t75" style="height:28pt;width:10pt;" o:ole="t" filled="f" o:preferrelative="t" stroked="f" coordsize="21600,21600">
            <v:path/>
            <v:fill on="f" focussize="0,0"/>
            <v:stroke on="f"/>
            <v:imagedata r:id="rId37" o:title=""/>
            <o:lock v:ext="edit" aspectratio="t"/>
            <w10:wrap type="none"/>
            <w10:anchorlock/>
          </v:shape>
          <o:OLEObject Type="Embed" ProgID="Equation.KSEE3" ShapeID="_x0000_i1037" DrawAspect="Content" ObjectID="_1468075737" r:id="rId36">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038" o:spt="75" type="#_x0000_t75" style="height:28pt;width:11pt;" o:ole="t" filled="f" o:preferrelative="t" stroked="f" coordsize="21600,21600">
            <v:path/>
            <v:fill on="f" focussize="0,0"/>
            <v:stroke on="f"/>
            <v:imagedata r:id="rId39" o:title=""/>
            <o:lock v:ext="edit" aspectratio="t"/>
            <w10:wrap type="none"/>
            <w10:anchorlock/>
          </v:shape>
          <o:OLEObject Type="Embed" ProgID="Equation.KSEE3" ShapeID="_x0000_i1038" DrawAspect="Content" ObjectID="_1468075738" r:id="rId38">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039" o:spt="75" type="#_x0000_t75" style="height:28pt;width:15pt;" o:ole="t" filled="f" o:preferrelative="t" stroked="f" coordsize="21600,21600">
            <v:path/>
            <v:fill on="f" focussize="0,0"/>
            <v:stroke on="f"/>
            <v:imagedata r:id="rId41" o:title=""/>
            <o:lock v:ext="edit" aspectratio="t"/>
            <w10:wrap type="none"/>
            <w10:anchorlock/>
          </v:shape>
          <o:OLEObject Type="Embed" ProgID="Equation.KSEE3" ShapeID="_x0000_i1039" DrawAspect="Content" ObjectID="_1468075739" r:id="rId40">
            <o:LockedField>false</o:LockedField>
          </o:OLEObject>
        </w:object>
      </w:r>
      <w:r>
        <w:rPr>
          <w:rFonts w:hint="eastAsia" w:cs="宋体"/>
          <w:color w:val="auto"/>
          <w:lang w:val="en-US" w:eastAsia="zh-CN"/>
        </w:rPr>
        <w:t>；若乙丙两人通过，概率为（1-</w:t>
      </w:r>
      <w:r>
        <w:rPr>
          <w:rFonts w:hint="eastAsia" w:cs="宋体"/>
          <w:color w:val="auto"/>
          <w:position w:val="-22"/>
          <w:lang w:val="en-US" w:eastAsia="zh-CN"/>
        </w:rPr>
        <w:object>
          <v:shape id="_x0000_i1040" o:spt="75" type="#_x0000_t75" style="height:28pt;width:11pt;" o:ole="t" filled="f" o:preferrelative="t" stroked="f" coordsize="21600,21600">
            <v:path/>
            <v:fill on="f" focussize="0,0"/>
            <v:stroke on="f"/>
            <v:imagedata r:id="rId35" o:title=""/>
            <o:lock v:ext="edit" aspectratio="t"/>
            <w10:wrap type="none"/>
            <w10:anchorlock/>
          </v:shape>
          <o:OLEObject Type="Embed" ProgID="Equation.KSEE3" ShapeID="_x0000_i1040" DrawAspect="Content" ObjectID="_1468075740" r:id="rId42">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041" o:spt="75" type="#_x0000_t75" style="height:28pt;width:10pt;" o:ole="t" filled="f" o:preferrelative="t" stroked="f" coordsize="21600,21600">
            <v:path/>
            <v:fill on="f" focussize="0,0"/>
            <v:stroke on="f"/>
            <v:imagedata r:id="rId37" o:title=""/>
            <o:lock v:ext="edit" aspectratio="t"/>
            <w10:wrap type="none"/>
            <w10:anchorlock/>
          </v:shape>
          <o:OLEObject Type="Embed" ProgID="Equation.KSEE3" ShapeID="_x0000_i1041" DrawAspect="Content" ObjectID="_1468075741" r:id="rId43">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042" o:spt="75" type="#_x0000_t75" style="height:28pt;width:11pt;" o:ole="t" filled="f" o:preferrelative="t" stroked="f" coordsize="21600,21600">
            <v:path/>
            <v:fill on="f" focussize="0,0"/>
            <v:stroke on="f"/>
            <v:imagedata r:id="rId39" o:title=""/>
            <o:lock v:ext="edit" aspectratio="t"/>
            <w10:wrap type="none"/>
            <w10:anchorlock/>
          </v:shape>
          <o:OLEObject Type="Embed" ProgID="Equation.KSEE3" ShapeID="_x0000_i1042" DrawAspect="Content" ObjectID="_1468075742" r:id="rId44">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043" o:spt="75" type="#_x0000_t75" style="height:28pt;width:16pt;" o:ole="t" filled="f" o:preferrelative="t" stroked="f" coordsize="21600,21600">
            <v:path/>
            <v:fill on="f" focussize="0,0"/>
            <v:stroke on="f"/>
            <v:imagedata r:id="rId46" o:title=""/>
            <o:lock v:ext="edit" aspectratio="t"/>
            <w10:wrap type="none"/>
            <w10:anchorlock/>
          </v:shape>
          <o:OLEObject Type="Embed" ProgID="Equation.KSEE3" ShapeID="_x0000_i1043" DrawAspect="Content" ObjectID="_1468075743" r:id="rId45">
            <o:LockedField>false</o:LockedField>
          </o:OLEObject>
        </w:object>
      </w:r>
      <w:r>
        <w:rPr>
          <w:rFonts w:hint="eastAsia" w:cs="宋体"/>
          <w:color w:val="auto"/>
          <w:lang w:val="en-US" w:eastAsia="zh-CN"/>
        </w:rPr>
        <w:t>。因此恰好有两人通过的概率为</w:t>
      </w:r>
      <w:r>
        <w:rPr>
          <w:rFonts w:hint="eastAsia" w:cs="宋体"/>
          <w:color w:val="auto"/>
          <w:position w:val="-22"/>
          <w:lang w:val="en-US" w:eastAsia="zh-CN"/>
        </w:rPr>
        <w:object>
          <v:shape id="_x0000_i1044" o:spt="75" type="#_x0000_t75" style="height:28pt;width:10pt;" o:ole="t" filled="f" o:preferrelative="t" stroked="f" coordsize="21600,21600">
            <v:path/>
            <v:fill on="f" focussize="0,0"/>
            <v:stroke on="f"/>
            <v:imagedata r:id="rId33" o:title=""/>
            <o:lock v:ext="edit" aspectratio="t"/>
            <w10:wrap type="none"/>
            <w10:anchorlock/>
          </v:shape>
          <o:OLEObject Type="Embed" ProgID="Equation.KSEE3" ShapeID="_x0000_i1044" DrawAspect="Content" ObjectID="_1468075744" r:id="rId47">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045" o:spt="75" type="#_x0000_t75" style="height:28pt;width:15pt;" o:ole="t" filled="f" o:preferrelative="t" stroked="f" coordsize="21600,21600">
            <v:path/>
            <v:fill on="f" focussize="0,0"/>
            <v:stroke on="f"/>
            <v:imagedata r:id="rId41" o:title=""/>
            <o:lock v:ext="edit" aspectratio="t"/>
            <w10:wrap type="none"/>
            <w10:anchorlock/>
          </v:shape>
          <o:OLEObject Type="Embed" ProgID="Equation.KSEE3" ShapeID="_x0000_i1045" DrawAspect="Content" ObjectID="_1468075745" r:id="rId48">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046" o:spt="75" type="#_x0000_t75" style="height:28pt;width:16pt;" o:ole="t" filled="f" o:preferrelative="t" stroked="f" coordsize="21600,21600">
            <v:path/>
            <v:fill on="f" focussize="0,0"/>
            <v:stroke on="f"/>
            <v:imagedata r:id="rId46" o:title=""/>
            <o:lock v:ext="edit" aspectratio="t"/>
            <w10:wrap type="none"/>
            <w10:anchorlock/>
          </v:shape>
          <o:OLEObject Type="Embed" ProgID="Equation.KSEE3" ShapeID="_x0000_i1046" DrawAspect="Content" ObjectID="_1468075746" r:id="rId49">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047" o:spt="75" type="#_x0000_t75" style="height:28pt;width:11pt;" o:ole="t" filled="f" o:preferrelative="t" stroked="f" coordsize="21600,21600">
            <v:path/>
            <v:fill on="f" focussize="0,0"/>
            <v:stroke on="f"/>
            <v:imagedata r:id="rId51" o:title=""/>
            <o:lock v:ext="edit" aspectratio="t"/>
            <w10:wrap type="none"/>
            <w10:anchorlock/>
          </v:shape>
          <o:OLEObject Type="Embed" ProgID="Equation.KSEE3" ShapeID="_x0000_i1047" DrawAspect="Content" ObjectID="_1468075747" r:id="rId50">
            <o:LockedField>false</o:LockedField>
          </o:OLEObject>
        </w:object>
      </w:r>
      <w:r>
        <w:rPr>
          <w:rFonts w:hint="eastAsia" w:cs="宋体"/>
          <w:color w:val="auto"/>
          <w:lang w:val="en-US" w:eastAsia="zh-CN"/>
        </w:rPr>
        <w:t>。故本题选A。</w:t>
      </w:r>
    </w:p>
    <w:p w14:paraId="5AF2D0C4">
      <w:pPr>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olor w:val="auto"/>
          <w:lang w:val="en-US" w:eastAsia="zh-CN"/>
        </w:rPr>
      </w:pPr>
      <w:r>
        <w:rPr>
          <w:rFonts w:hint="eastAsia" w:ascii="宋体" w:hAnsi="宋体" w:eastAsia="宋体"/>
          <w:color w:val="auto"/>
          <w:lang w:val="en-US" w:eastAsia="zh-CN"/>
        </w:rPr>
        <w:t>9.</w:t>
      </w:r>
      <w:r>
        <w:rPr>
          <w:rFonts w:hint="eastAsia"/>
          <w:color w:val="auto"/>
          <w:lang w:val="en-US" w:eastAsia="zh-CN"/>
        </w:rPr>
        <w:t>【答案】</w:t>
      </w:r>
      <w:r>
        <w:rPr>
          <w:rFonts w:hint="eastAsia" w:ascii="宋体" w:hAnsi="宋体" w:eastAsia="宋体"/>
          <w:color w:val="auto"/>
          <w:lang w:val="en-US" w:eastAsia="zh-CN"/>
        </w:rPr>
        <w:t>B。</w:t>
      </w:r>
      <w:r>
        <w:rPr>
          <w:rFonts w:hint="eastAsia"/>
          <w:color w:val="auto"/>
          <w:lang w:val="en-US" w:eastAsia="zh-CN"/>
        </w:rPr>
        <w:t>解析：设每套服装售价为100元，根据题意可知，第一次打折后售出100×0.8×300=24000元，第二次打折后售出100×0.8×0.75×100=6000元，共售出100×100+24000+6000=40000元，每套服装的成本为40000÷（1+60%）÷（100+300+100）=50元，则每套服装的成本相当于售价的50÷100×100%=50%。故本题选B。</w:t>
      </w:r>
    </w:p>
    <w:p w14:paraId="2A6E2D1E">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10.【答案】B。解析：本题考查多位数。第一步：审阅题干。要组成没有重复数字的偶数，则个位数只能为2或4。第二步：分类讨论：①一位数：只有2和4，共2个；②两位数：先从2或4中选1个当个位数，有2种情况，再从剩下的4个数中选择1个作为十位数，有4种情况，共有2×4=8个；③三位数：先从2或4中选1个当个位数，有2种情况，接着从剩下的4个数选择2个分别作为十位和百位，有</w:t>
      </w:r>
      <w:r>
        <w:rPr>
          <w:rFonts w:hint="eastAsia" w:asciiTheme="minorEastAsia" w:hAnsiTheme="minorEastAsia" w:cstheme="minorEastAsia"/>
          <w:color w:val="auto"/>
          <w:position w:val="-10"/>
          <w:lang w:val="en-US" w:eastAsia="zh-CN"/>
        </w:rPr>
        <w:object>
          <v:shape id="_x0000_i1048" o:spt="75" type="#_x0000_t75" style="height:17pt;width:15pt;" o:ole="t" filled="f" o:preferrelative="t" stroked="f" coordsize="21600,21600">
            <v:path/>
            <v:fill on="f" focussize="0,0"/>
            <v:stroke on="f"/>
            <v:imagedata r:id="rId53" o:title=""/>
            <o:lock v:ext="edit" aspectratio="t"/>
            <w10:wrap type="none"/>
            <w10:anchorlock/>
          </v:shape>
          <o:OLEObject Type="Embed" ProgID="Equation.KSEE3" ShapeID="_x0000_i1048" DrawAspect="Content" ObjectID="_1468075748" r:id="rId52">
            <o:LockedField>false</o:LockedField>
          </o:OLEObject>
        </w:object>
      </w:r>
      <w:r>
        <w:rPr>
          <w:rFonts w:hint="eastAsia" w:asciiTheme="minorEastAsia" w:hAnsiTheme="minorEastAsia" w:cstheme="minorEastAsia"/>
          <w:color w:val="auto"/>
          <w:lang w:val="en-US" w:eastAsia="zh-CN"/>
        </w:rPr>
        <w:t>=12种情况，共有2×4×3=24个；④四位数：先从2或4中选1个当个位数，有2种情况，再从剩下的4个数当中选3个分别作为十位、百位、千位，有</w:t>
      </w:r>
      <w:r>
        <w:rPr>
          <w:rFonts w:hint="eastAsia" w:asciiTheme="minorEastAsia" w:hAnsiTheme="minorEastAsia" w:cstheme="minorEastAsia"/>
          <w:color w:val="auto"/>
          <w:position w:val="-10"/>
          <w:lang w:val="en-US" w:eastAsia="zh-CN"/>
        </w:rPr>
        <w:object>
          <v:shape id="_x0000_i1049" o:spt="75" type="#_x0000_t75" style="height:17pt;width:15pt;" o:ole="t" filled="f" o:preferrelative="t" stroked="f" coordsize="21600,21600">
            <v:path/>
            <v:fill on="f" focussize="0,0"/>
            <v:stroke on="f"/>
            <v:imagedata r:id="rId55" o:title=""/>
            <o:lock v:ext="edit" aspectratio="t"/>
            <w10:wrap type="none"/>
            <w10:anchorlock/>
          </v:shape>
          <o:OLEObject Type="Embed" ProgID="Equation.KSEE3" ShapeID="_x0000_i1049" DrawAspect="Content" ObjectID="_1468075749" r:id="rId54">
            <o:LockedField>false</o:LockedField>
          </o:OLEObject>
        </w:object>
      </w:r>
      <w:r>
        <w:rPr>
          <w:rFonts w:hint="eastAsia" w:asciiTheme="minorEastAsia" w:hAnsiTheme="minorEastAsia" w:cstheme="minorEastAsia"/>
          <w:color w:val="auto"/>
          <w:lang w:val="en-US" w:eastAsia="zh-CN"/>
        </w:rPr>
        <w:t>=24个，共有2×24=48种情况；⑤五位数：先从2或4中选1个当个位数，有2种情况，剩下4个数全排列有</w:t>
      </w:r>
      <w:r>
        <w:rPr>
          <w:rFonts w:hint="eastAsia" w:asciiTheme="minorEastAsia" w:hAnsiTheme="minorEastAsia" w:cstheme="minorEastAsia"/>
          <w:color w:val="auto"/>
          <w:position w:val="-10"/>
          <w:lang w:val="en-US" w:eastAsia="zh-CN"/>
        </w:rPr>
        <w:object>
          <v:shape id="_x0000_i1050" o:spt="75" type="#_x0000_t75" style="height:17pt;width:15pt;" o:ole="t" filled="f" o:preferrelative="t" stroked="f" coordsize="21600,21600">
            <v:path/>
            <v:fill on="f" focussize="0,0"/>
            <v:stroke on="f"/>
            <v:imagedata r:id="rId57" o:title=""/>
            <o:lock v:ext="edit" aspectratio="t"/>
            <w10:wrap type="none"/>
            <w10:anchorlock/>
          </v:shape>
          <o:OLEObject Type="Embed" ProgID="Equation.KSEE3" ShapeID="_x0000_i1050" DrawAspect="Content" ObjectID="_1468075750" r:id="rId56">
            <o:LockedField>false</o:LockedField>
          </o:OLEObject>
        </w:object>
      </w:r>
      <w:r>
        <w:rPr>
          <w:rFonts w:hint="eastAsia" w:asciiTheme="minorEastAsia" w:hAnsiTheme="minorEastAsia" w:cstheme="minorEastAsia"/>
          <w:color w:val="auto"/>
          <w:lang w:val="en-US" w:eastAsia="zh-CN"/>
        </w:rPr>
        <w:t>=24种情况，共有2×24=48个。综上所述，共有2+8+24+48+48=130个不重复的偶数。故本题选B。</w:t>
      </w:r>
    </w:p>
    <w:p w14:paraId="38723AB3">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11.【答案】C。解析：本题考查和定最值问题。第一步：审阅题干。根据题意可知，这6名同志的总分为88.5×6=531分，要使按分数从高到低居第三位的同志的分数最少，则应使第二、四、五名同志的分数尽可能高。第二步：第一名最高94分，则第二名应为93分，设第三名分数为x，第四、五名分数分别为（x-1）分、（x-2）分。根据题意有94+93+x+x-1+x-2+74=531，解得x=91。故本题选C。</w:t>
      </w:r>
    </w:p>
    <w:p w14:paraId="1FAF8F28">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12.</w:t>
      </w:r>
      <w:r>
        <w:rPr>
          <w:rFonts w:hint="eastAsia"/>
          <w:color w:val="auto"/>
          <w:lang w:val="en-US" w:eastAsia="zh-CN"/>
        </w:rPr>
        <w:t>【答案】</w:t>
      </w:r>
      <w:r>
        <w:rPr>
          <w:rFonts w:hint="eastAsia" w:ascii="宋体" w:eastAsia="宋体"/>
          <w:color w:val="auto"/>
          <w:lang w:val="en-US" w:eastAsia="zh-CN"/>
        </w:rPr>
        <w:t>B。解析：从5月2日到12月1日共有30+30+31+31+30+31+30+1=214天，214÷7=30周……4天。因此2022年12月1日是星期四。故本题选B。</w:t>
      </w:r>
    </w:p>
    <w:p w14:paraId="6A086880">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13.【答案】D。解析：本题考查平面几何问题。第一步：审阅题干。本题可用特例法解题，使△ABC为等边三角形，点O为BC中点，如下图所示：</w:t>
      </w:r>
    </w:p>
    <w:p w14:paraId="433B6A1F">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color w:val="auto"/>
        </w:rPr>
      </w:pPr>
      <w:r>
        <w:rPr>
          <w:color w:val="auto"/>
        </w:rPr>
        <w:drawing>
          <wp:inline distT="0" distB="0" distL="114300" distR="114300">
            <wp:extent cx="1575435" cy="1271270"/>
            <wp:effectExtent l="0" t="0" r="9525" b="8890"/>
            <wp:docPr id="66"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1"/>
                    <pic:cNvPicPr>
                      <a:picLocks noChangeAspect="1"/>
                    </pic:cNvPicPr>
                  </pic:nvPicPr>
                  <pic:blipFill>
                    <a:blip r:embed="rId58"/>
                    <a:stretch>
                      <a:fillRect/>
                    </a:stretch>
                  </pic:blipFill>
                  <pic:spPr>
                    <a:xfrm>
                      <a:off x="0" y="0"/>
                      <a:ext cx="1575435" cy="1271270"/>
                    </a:xfrm>
                    <a:prstGeom prst="rect">
                      <a:avLst/>
                    </a:prstGeom>
                    <a:noFill/>
                    <a:ln>
                      <a:noFill/>
                    </a:ln>
                  </pic:spPr>
                </pic:pic>
              </a:graphicData>
            </a:graphic>
          </wp:inline>
        </w:drawing>
      </w:r>
    </w:p>
    <w:p w14:paraId="1E6175E7">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eastAsiaTheme="minorEastAsia"/>
          <w:color w:val="auto"/>
          <w:lang w:val="en-US" w:eastAsia="zh-CN"/>
        </w:rPr>
      </w:pPr>
      <w:r>
        <w:rPr>
          <w:rFonts w:hint="eastAsia"/>
          <w:color w:val="auto"/>
          <w:lang w:eastAsia="zh-CN"/>
        </w:rPr>
        <w:t>第二步：设等边三角形</w:t>
      </w:r>
      <w:r>
        <w:rPr>
          <w:rFonts w:hint="eastAsia"/>
          <w:color w:val="auto"/>
          <w:lang w:val="en-US" w:eastAsia="zh-CN"/>
        </w:rPr>
        <w:t>ABC的边长为4，</w:t>
      </w:r>
      <w:r>
        <w:rPr>
          <w:rFonts w:hint="eastAsia"/>
          <w:color w:val="auto"/>
          <w:lang w:eastAsia="zh-CN"/>
        </w:rPr>
        <w:t>点</w:t>
      </w:r>
      <w:r>
        <w:rPr>
          <w:rFonts w:hint="eastAsia"/>
          <w:color w:val="auto"/>
          <w:lang w:val="en-US" w:eastAsia="zh-CN"/>
        </w:rPr>
        <w:t>D、E、F分别为OA、OB、OC的中点，则OE=OF=1，OD=</w:t>
      </w:r>
      <w:r>
        <w:rPr>
          <w:rFonts w:hint="eastAsia"/>
          <w:color w:val="auto"/>
          <w:position w:val="-22"/>
          <w:lang w:val="en-US" w:eastAsia="zh-CN"/>
        </w:rPr>
        <w:object>
          <v:shape id="_x0000_i1051" o:spt="75" type="#_x0000_t75" style="height:28pt;width:11pt;" o:ole="t" filled="f" o:preferrelative="t" stroked="f" coordsize="21600,21600">
            <v:path/>
            <v:fill on="f" focussize="0,0"/>
            <v:stroke on="f"/>
            <v:imagedata r:id="rId60" o:title=""/>
            <o:lock v:ext="edit" aspectratio="t"/>
            <w10:wrap type="none"/>
            <w10:anchorlock/>
          </v:shape>
          <o:OLEObject Type="Embed" ProgID="Equation.KSEE3" ShapeID="_x0000_i1051" DrawAspect="Content" ObjectID="_1468075751" r:id="rId59">
            <o:LockedField>false</o:LockedField>
          </o:OLEObject>
        </w:object>
      </w:r>
      <w:r>
        <w:rPr>
          <w:rFonts w:hint="eastAsia"/>
          <w:color w:val="auto"/>
          <w:lang w:val="en-US" w:eastAsia="zh-CN"/>
        </w:rPr>
        <w:t>OA=</w:t>
      </w:r>
      <w:r>
        <w:rPr>
          <w:rFonts w:hint="eastAsia"/>
          <w:color w:val="auto"/>
          <w:position w:val="-22"/>
          <w:lang w:val="en-US" w:eastAsia="zh-CN"/>
        </w:rPr>
        <w:object>
          <v:shape id="_x0000_i1052" o:spt="75" type="#_x0000_t75" style="height:28pt;width:11pt;" o:ole="t" filled="f" o:preferrelative="t" stroked="f" coordsize="21600,21600">
            <v:path/>
            <v:fill on="f" focussize="0,0"/>
            <v:stroke on="f"/>
            <v:imagedata r:id="rId60" o:title=""/>
            <o:lock v:ext="edit" aspectratio="t"/>
            <w10:wrap type="none"/>
            <w10:anchorlock/>
          </v:shape>
          <o:OLEObject Type="Embed" ProgID="Equation.KSEE3" ShapeID="_x0000_i1052" DrawAspect="Content" ObjectID="_1468075752" r:id="rId61">
            <o:LockedField>false</o:LockedField>
          </o:OLEObject>
        </w:object>
      </w:r>
      <w:r>
        <w:rPr>
          <w:rFonts w:hint="eastAsia"/>
          <w:color w:val="auto"/>
          <w:lang w:val="en-US" w:eastAsia="zh-CN"/>
        </w:rPr>
        <w:t>×</w:t>
      </w:r>
      <w:r>
        <w:rPr>
          <w:rFonts w:hint="eastAsia"/>
          <w:color w:val="auto"/>
          <w:position w:val="-6"/>
          <w:lang w:val="en-US" w:eastAsia="zh-CN"/>
        </w:rPr>
        <w:object>
          <v:shape id="_x0000_i1053" o:spt="75" type="#_x0000_t75" style="height:17pt;width:42pt;" o:ole="t" filled="f" o:preferrelative="t" stroked="f" coordsize="21600,21600">
            <v:path/>
            <v:fill on="f" focussize="0,0"/>
            <v:stroke on="f"/>
            <v:imagedata r:id="rId63" o:title=""/>
            <o:lock v:ext="edit" aspectratio="t"/>
            <w10:wrap type="none"/>
            <w10:anchorlock/>
          </v:shape>
          <o:OLEObject Type="Embed" ProgID="Equation.KSEE3" ShapeID="_x0000_i1053" DrawAspect="Content" ObjectID="_1468075753" r:id="rId62">
            <o:LockedField>false</o:LockedField>
          </o:OLEObject>
        </w:object>
      </w:r>
      <w:r>
        <w:rPr>
          <w:rFonts w:hint="eastAsia"/>
          <w:color w:val="auto"/>
          <w:lang w:val="en-US" w:eastAsia="zh-CN"/>
        </w:rPr>
        <w:t>=</w:t>
      </w:r>
      <w:r>
        <w:rPr>
          <w:rFonts w:hint="eastAsia"/>
          <w:color w:val="auto"/>
          <w:position w:val="-8"/>
          <w:lang w:val="en-US" w:eastAsia="zh-CN"/>
        </w:rPr>
        <w:object>
          <v:shape id="_x0000_i1054" o:spt="75" type="#_x0000_t75" style="height:17pt;width:17pt;" o:ole="t" filled="f" o:preferrelative="t" stroked="f" coordsize="21600,21600">
            <v:path/>
            <v:fill on="f" focussize="0,0"/>
            <v:stroke on="f"/>
            <v:imagedata r:id="rId65" o:title=""/>
            <o:lock v:ext="edit" aspectratio="t"/>
            <w10:wrap type="none"/>
            <w10:anchorlock/>
          </v:shape>
          <o:OLEObject Type="Embed" ProgID="Equation.KSEE3" ShapeID="_x0000_i1054" DrawAspect="Content" ObjectID="_1468075754" r:id="rId64">
            <o:LockedField>false</o:LockedField>
          </o:OLEObject>
        </w:object>
      </w:r>
      <w:r>
        <w:rPr>
          <w:rFonts w:hint="eastAsia"/>
          <w:color w:val="auto"/>
          <w:lang w:val="en-US" w:eastAsia="zh-CN"/>
        </w:rPr>
        <w:t>。因此阴影部分面积是△ABC面积的1-</w:t>
      </w:r>
      <w:r>
        <w:rPr>
          <w:rFonts w:hint="eastAsia"/>
          <w:color w:val="auto"/>
          <w:position w:val="-22"/>
          <w:lang w:val="en-US" w:eastAsia="zh-CN"/>
        </w:rPr>
        <w:object>
          <v:shape id="_x0000_i1055" o:spt="75" type="#_x0000_t75" style="height:28pt;width:11pt;" o:ole="t" filled="f" o:preferrelative="t" stroked="f" coordsize="21600,21600">
            <v:path/>
            <v:fill on="f" focussize="0,0"/>
            <v:stroke on="f"/>
            <v:imagedata r:id="rId60" o:title=""/>
            <o:lock v:ext="edit" aspectratio="t"/>
            <w10:wrap type="none"/>
            <w10:anchorlock/>
          </v:shape>
          <o:OLEObject Type="Embed" ProgID="Equation.KSEE3" ShapeID="_x0000_i1055" DrawAspect="Content" ObjectID="_1468075755" r:id="rId66">
            <o:LockedField>false</o:LockedField>
          </o:OLEObject>
        </w:object>
      </w:r>
      <w:r>
        <w:rPr>
          <w:rFonts w:hint="eastAsia"/>
          <w:color w:val="auto"/>
          <w:lang w:val="en-US" w:eastAsia="zh-CN"/>
        </w:rPr>
        <w:t>×2×</w:t>
      </w:r>
      <w:r>
        <w:rPr>
          <w:rFonts w:hint="eastAsia"/>
          <w:color w:val="auto"/>
          <w:position w:val="-8"/>
          <w:lang w:val="en-US" w:eastAsia="zh-CN"/>
        </w:rPr>
        <w:object>
          <v:shape id="_x0000_i1056" o:spt="75" type="#_x0000_t75" style="height:17pt;width:17pt;" o:ole="t" filled="f" o:preferrelative="t" stroked="f" coordsize="21600,21600">
            <v:path/>
            <v:fill on="f" focussize="0,0"/>
            <v:stroke on="f"/>
            <v:imagedata r:id="rId65" o:title=""/>
            <o:lock v:ext="edit" aspectratio="t"/>
            <w10:wrap type="none"/>
            <w10:anchorlock/>
          </v:shape>
          <o:OLEObject Type="Embed" ProgID="Equation.KSEE3" ShapeID="_x0000_i1056" DrawAspect="Content" ObjectID="_1468075756" r:id="rId67">
            <o:LockedField>false</o:LockedField>
          </o:OLEObject>
        </w:object>
      </w:r>
      <w:r>
        <w:rPr>
          <w:rFonts w:hint="eastAsia"/>
          <w:color w:val="auto"/>
          <w:lang w:val="en-US" w:eastAsia="zh-CN"/>
        </w:rPr>
        <w:t>÷（</w:t>
      </w:r>
      <w:r>
        <w:rPr>
          <w:rFonts w:hint="eastAsia"/>
          <w:color w:val="auto"/>
          <w:position w:val="-22"/>
          <w:lang w:val="en-US" w:eastAsia="zh-CN"/>
        </w:rPr>
        <w:object>
          <v:shape id="_x0000_i1057" o:spt="75" type="#_x0000_t75" style="height:28pt;width:11pt;" o:ole="t" filled="f" o:preferrelative="t" stroked="f" coordsize="21600,21600">
            <v:path/>
            <v:fill on="f" focussize="0,0"/>
            <v:stroke on="f"/>
            <v:imagedata r:id="rId69" o:title=""/>
            <o:lock v:ext="edit" aspectratio="t"/>
            <w10:wrap type="none"/>
            <w10:anchorlock/>
          </v:shape>
          <o:OLEObject Type="Embed" ProgID="Equation.KSEE3" ShapeID="_x0000_i1057" DrawAspect="Content" ObjectID="_1468075757" r:id="rId68">
            <o:LockedField>false</o:LockedField>
          </o:OLEObject>
        </w:object>
      </w:r>
      <w:r>
        <w:rPr>
          <w:rFonts w:hint="eastAsia"/>
          <w:color w:val="auto"/>
          <w:position w:val="0"/>
          <w:lang w:val="en-US" w:eastAsia="zh-CN"/>
        </w:rPr>
        <w:t>×</w:t>
      </w:r>
      <w:r>
        <w:rPr>
          <w:rFonts w:hint="eastAsia"/>
          <w:color w:val="auto"/>
          <w:position w:val="-8"/>
          <w:lang w:val="en-US" w:eastAsia="zh-CN"/>
        </w:rPr>
        <w:object>
          <v:shape id="_x0000_i1058" o:spt="75" type="#_x0000_t75" style="height:17pt;width:22pt;" o:ole="t" filled="f" o:preferrelative="t" stroked="f" coordsize="21600,21600">
            <v:path/>
            <v:fill on="f" focussize="0,0"/>
            <v:stroke on="f"/>
            <v:imagedata r:id="rId71" o:title=""/>
            <o:lock v:ext="edit" aspectratio="t"/>
            <w10:wrap type="none"/>
            <w10:anchorlock/>
          </v:shape>
          <o:OLEObject Type="Embed" ProgID="Equation.KSEE3" ShapeID="_x0000_i1058" DrawAspect="Content" ObjectID="_1468075758" r:id="rId70">
            <o:LockedField>false</o:LockedField>
          </o:OLEObject>
        </w:object>
      </w:r>
      <w:r>
        <w:rPr>
          <w:rFonts w:hint="eastAsia"/>
          <w:color w:val="auto"/>
          <w:lang w:val="en-US" w:eastAsia="zh-CN"/>
        </w:rPr>
        <w:t>×4）=</w:t>
      </w:r>
      <w:r>
        <w:rPr>
          <w:rFonts w:hint="eastAsia" w:asciiTheme="minorEastAsia" w:hAnsiTheme="minorEastAsia" w:eastAsiaTheme="minorEastAsia" w:cstheme="minorEastAsia"/>
          <w:color w:val="auto"/>
          <w:position w:val="-22"/>
          <w:lang w:val="en-US" w:eastAsia="zh-CN"/>
        </w:rPr>
        <w:object>
          <v:shape id="_x0000_i1059" o:spt="75" type="#_x0000_t75" style="height:28pt;width:11pt;" o:ole="t" filled="f" o:preferrelative="t" stroked="f" coordsize="21600,21600">
            <v:path/>
            <v:fill on="f" focussize="0,0"/>
            <v:stroke on="f"/>
            <v:imagedata r:id="rId73" o:title=""/>
            <o:lock v:ext="edit" aspectratio="t"/>
            <w10:wrap type="none"/>
            <w10:anchorlock/>
          </v:shape>
          <o:OLEObject Type="Embed" ProgID="Equation.KSEE3" ShapeID="_x0000_i1059" DrawAspect="Content" ObjectID="_1468075759" r:id="rId72">
            <o:LockedField>false</o:LockedField>
          </o:OLEObject>
        </w:object>
      </w:r>
      <w:r>
        <w:rPr>
          <w:rFonts w:hint="eastAsia"/>
          <w:color w:val="auto"/>
          <w:lang w:val="en-US" w:eastAsia="zh-CN"/>
        </w:rPr>
        <w:t>。</w:t>
      </w:r>
      <w:r>
        <w:rPr>
          <w:rFonts w:hint="eastAsia" w:eastAsiaTheme="minorEastAsia"/>
          <w:color w:val="auto"/>
          <w:lang w:val="en-US" w:eastAsia="zh-CN"/>
        </w:rPr>
        <w:t>故本题选D。</w:t>
      </w:r>
    </w:p>
    <w:p w14:paraId="420A9397">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after="0" w:line="240" w:lineRule="auto"/>
        <w:ind w:left="0" w:leftChars="0"/>
        <w:rPr>
          <w:rFonts w:hint="eastAsia"/>
          <w:color w:val="auto"/>
          <w:lang w:val="en-US" w:eastAsia="zh-CN"/>
        </w:rPr>
      </w:pPr>
      <w:r>
        <w:rPr>
          <w:rFonts w:hint="eastAsia"/>
          <w:color w:val="auto"/>
          <w:lang w:val="en-US" w:eastAsia="zh-CN"/>
        </w:rPr>
        <w:t>14.【答案】B。解析：本题考查赋值工作量问题。第一步：审阅题干。题干已知甲、乙机构单独检测赛道的时间，可赋值总工作量为270（90、135的最小公倍数），求出甲、乙机构的工作效率。第二步：工作总量为270，则甲机构的工作效率为270÷90=3，乙机构的工作效率为270÷135=2，两家机构同时检测45分钟后，完成的工作量为（2+3）×45=225，剩余的工作量为270-225=45，甲机构单独完成需要45÷3=15分钟。因此甲机构一共检测了15+45=60分钟。故本题选B。</w:t>
      </w:r>
    </w:p>
    <w:p w14:paraId="3FFC0DDF">
      <w:pPr>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olor w:val="auto"/>
          <w:lang w:val="en-US" w:eastAsia="zh-CN"/>
        </w:rPr>
      </w:pPr>
      <w:r>
        <w:rPr>
          <w:rFonts w:hint="eastAsia" w:ascii="宋体" w:hAnsi="宋体" w:eastAsia="宋体"/>
          <w:color w:val="auto"/>
          <w:lang w:val="en-US" w:eastAsia="zh-CN"/>
        </w:rPr>
        <w:t>15.</w:t>
      </w:r>
      <w:r>
        <w:rPr>
          <w:rFonts w:hint="eastAsia"/>
          <w:color w:val="auto"/>
          <w:lang w:val="en-US" w:eastAsia="zh-CN"/>
        </w:rPr>
        <w:t>【答案】</w:t>
      </w:r>
      <w:r>
        <w:rPr>
          <w:rFonts w:hint="eastAsia" w:ascii="宋体" w:hAnsi="宋体" w:eastAsia="宋体"/>
          <w:color w:val="auto"/>
          <w:lang w:val="en-US" w:eastAsia="zh-CN"/>
        </w:rPr>
        <w:t>B。</w:t>
      </w:r>
      <w:r>
        <w:rPr>
          <w:rFonts w:hint="eastAsia"/>
          <w:color w:val="auto"/>
          <w:lang w:val="en-US" w:eastAsia="zh-CN"/>
        </w:rPr>
        <w:t>解析：设3种类型杂志都没订购的有x人，根据三者容斥公式可得42+38+31-16-15-14+8+x=98，解得x=24，即3种类型杂志都没订购的有24人。故本题选B。</w:t>
      </w:r>
    </w:p>
    <w:p w14:paraId="0CB30436">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16.【答案】D。解析：若用浓度为5%和8%的盐水配置100克浓度为7%的盐水，则需要二者用量之比为（8%-7%）:（7%-5%）=1:2。若用浓度为5%和9%的盐水配置，需要二者用量之比为（9%-7%）:（7%-5%）=1:1。若要使浓度为5%的盐水使用最多，则优先使用浓度为5%和浓度为9%的盐水配置，二者只能配出94克溶液，此时浓度为5%盐水使用了47克。余下6克溶液用浓度为5%和浓度为8%的盐水配置，浓度为5%的盐水需要2克，浓度为8%的盐水需要4克。因此最多可用47+2=49克浓度为5%的盐水。故本题选D。</w:t>
      </w:r>
    </w:p>
    <w:p w14:paraId="274E24E9">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17.【答案】B。解析：根据题意可知，G、H、I三个数字构成等差数列，且平均值为60，则中位数H=60。E+F+G+G+H+I=21×3+60×3=243，由于五个数字之和为39×5=195，则G=48，I=180-48-60=72。E+F+G=21×3=63，化简得E+F=63-48=15，由于三个数字构成等比数列，则E×G=F</w:t>
      </w:r>
      <w:r>
        <w:rPr>
          <w:rFonts w:hint="eastAsia" w:asciiTheme="minorEastAsia" w:hAnsiTheme="minorEastAsia" w:cstheme="minorEastAsia"/>
          <w:color w:val="auto"/>
          <w:vertAlign w:val="superscript"/>
          <w:lang w:val="en-US" w:eastAsia="zh-CN"/>
        </w:rPr>
        <w:t>2</w:t>
      </w:r>
      <w:r>
        <w:rPr>
          <w:rFonts w:hint="eastAsia" w:asciiTheme="minorEastAsia" w:hAnsiTheme="minorEastAsia" w:cstheme="minorEastAsia"/>
          <w:color w:val="auto"/>
          <w:lang w:val="en-US" w:eastAsia="zh-CN"/>
        </w:rPr>
        <w:t>，代入数字得48（15-F）=F</w:t>
      </w:r>
      <w:r>
        <w:rPr>
          <w:rFonts w:hint="eastAsia" w:asciiTheme="minorEastAsia" w:hAnsiTheme="minorEastAsia" w:cstheme="minorEastAsia"/>
          <w:color w:val="auto"/>
          <w:vertAlign w:val="superscript"/>
          <w:lang w:val="en-US" w:eastAsia="zh-CN"/>
        </w:rPr>
        <w:t>2</w:t>
      </w:r>
      <w:r>
        <w:rPr>
          <w:rFonts w:hint="eastAsia" w:asciiTheme="minorEastAsia" w:hAnsiTheme="minorEastAsia" w:cstheme="minorEastAsia"/>
          <w:color w:val="auto"/>
          <w:lang w:val="en-US" w:eastAsia="zh-CN"/>
        </w:rPr>
        <w:t>，解得F=12，则E=15-12=3。因此E、G、I的平均值为（3+48+72）÷3=41。故本题选B。</w:t>
      </w:r>
    </w:p>
    <w:p w14:paraId="230B3200">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18.【答案】A。解析：根据题意可知，小李开车10分钟的路程与小丽骑车40分钟的路程相等，即小丽40分钟骑行了50×</w:t>
      </w:r>
      <w:r>
        <w:rPr>
          <w:rFonts w:hint="eastAsia"/>
          <w:color w:val="auto"/>
          <w:position w:val="-22"/>
          <w:lang w:val="en-US" w:eastAsia="zh-CN"/>
        </w:rPr>
        <w:object>
          <v:shape id="_x0000_i1060" o:spt="75" type="#_x0000_t75" style="height:28pt;width:11pt;" o:ole="t" filled="f" o:preferrelative="t" stroked="f" coordsize="21600,21600">
            <v:path/>
            <v:fill on="f" focussize="0,0"/>
            <v:stroke on="f"/>
            <v:imagedata r:id="rId75" o:title=""/>
            <o:lock v:ext="edit" aspectratio="t"/>
            <w10:wrap type="none"/>
            <w10:anchorlock/>
          </v:shape>
          <o:OLEObject Type="Embed" ProgID="Equation.KSEE3" ShapeID="_x0000_i1060" DrawAspect="Content" ObjectID="_1468075760" r:id="rId74">
            <o:LockedField>false</o:LockedField>
          </o:OLEObject>
        </w:object>
      </w:r>
      <w:r>
        <w:rPr>
          <w:rFonts w:hint="eastAsia"/>
          <w:color w:val="auto"/>
          <w:lang w:val="en-US" w:eastAsia="zh-CN"/>
        </w:rPr>
        <w:t>=</w:t>
      </w:r>
      <w:r>
        <w:rPr>
          <w:rFonts w:hint="eastAsia"/>
          <w:color w:val="auto"/>
          <w:position w:val="-22"/>
          <w:lang w:val="en-US" w:eastAsia="zh-CN"/>
        </w:rPr>
        <w:object>
          <v:shape id="_x0000_i1061" o:spt="75" type="#_x0000_t75" style="height:28pt;width:16pt;" o:ole="t" filled="f" o:preferrelative="t" stroked="f" coordsize="21600,21600">
            <v:path/>
            <v:fill on="f" focussize="0,0"/>
            <v:stroke on="f"/>
            <v:imagedata r:id="rId77" o:title=""/>
            <o:lock v:ext="edit" aspectratio="t"/>
            <w10:wrap type="none"/>
            <w10:anchorlock/>
          </v:shape>
          <o:OLEObject Type="Embed" ProgID="Equation.KSEE3" ShapeID="_x0000_i1061" DrawAspect="Content" ObjectID="_1468075761" r:id="rId76">
            <o:LockedField>false</o:LockedField>
          </o:OLEObject>
        </w:object>
      </w:r>
      <w:r>
        <w:rPr>
          <w:rFonts w:hint="eastAsia"/>
          <w:color w:val="auto"/>
          <w:lang w:val="en-US" w:eastAsia="zh-CN"/>
        </w:rPr>
        <w:t>千米，则小丽的速度为</w:t>
      </w:r>
      <w:r>
        <w:rPr>
          <w:rFonts w:hint="eastAsia"/>
          <w:color w:val="auto"/>
          <w:position w:val="-22"/>
          <w:lang w:val="en-US" w:eastAsia="zh-CN"/>
        </w:rPr>
        <w:object>
          <v:shape id="_x0000_i1062" o:spt="75" type="#_x0000_t75" style="height:28pt;width:16pt;" o:ole="t" filled="f" o:preferrelative="t" stroked="f" coordsize="21600,21600">
            <v:path/>
            <v:fill on="f" focussize="0,0"/>
            <v:stroke on="f"/>
            <v:imagedata r:id="rId77" o:title=""/>
            <o:lock v:ext="edit" aspectratio="t"/>
            <w10:wrap type="none"/>
            <w10:anchorlock/>
          </v:shape>
          <o:OLEObject Type="Embed" ProgID="Equation.KSEE3" ShapeID="_x0000_i1062" DrawAspect="Content" ObjectID="_1468075762" r:id="rId78">
            <o:LockedField>false</o:LockedField>
          </o:OLEObject>
        </w:object>
      </w:r>
      <w:r>
        <w:rPr>
          <w:rFonts w:hint="eastAsia"/>
          <w:color w:val="auto"/>
          <w:lang w:val="en-US" w:eastAsia="zh-CN"/>
        </w:rPr>
        <w:t>÷</w:t>
      </w:r>
      <w:r>
        <w:rPr>
          <w:rFonts w:hint="eastAsia"/>
          <w:color w:val="auto"/>
          <w:position w:val="-22"/>
          <w:lang w:val="en-US" w:eastAsia="zh-CN"/>
        </w:rPr>
        <w:object>
          <v:shape id="_x0000_i1063" o:spt="75" type="#_x0000_t75" style="height:28pt;width:16pt;" o:ole="t" filled="f" o:preferrelative="t" stroked="f" coordsize="21600,21600">
            <v:path/>
            <v:fill on="f" focussize="0,0"/>
            <v:stroke on="f"/>
            <v:imagedata r:id="rId80" o:title=""/>
            <o:lock v:ext="edit" aspectratio="t"/>
            <w10:wrap type="none"/>
            <w10:anchorlock/>
          </v:shape>
          <o:OLEObject Type="Embed" ProgID="Equation.KSEE3" ShapeID="_x0000_i1063" DrawAspect="Content" ObjectID="_1468075763" r:id="rId79">
            <o:LockedField>false</o:LockedField>
          </o:OLEObject>
        </w:object>
      </w:r>
      <w:r>
        <w:rPr>
          <w:rFonts w:hint="eastAsia"/>
          <w:color w:val="auto"/>
          <w:lang w:val="en-US" w:eastAsia="zh-CN"/>
        </w:rPr>
        <w:t>=12.5km/h。故本题选A。</w:t>
      </w:r>
    </w:p>
    <w:p w14:paraId="1FDF9477">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19.</w:t>
      </w:r>
      <w:r>
        <w:rPr>
          <w:rFonts w:hint="eastAsia" w:cs="宋体"/>
          <w:color w:val="auto"/>
          <w:lang w:val="en-US" w:eastAsia="zh-CN"/>
        </w:rPr>
        <w:t>【答案】</w:t>
      </w:r>
      <w:r>
        <w:rPr>
          <w:rFonts w:hint="eastAsia" w:ascii="宋体" w:hAnsi="宋体" w:eastAsia="宋体" w:cs="宋体"/>
          <w:color w:val="auto"/>
          <w:lang w:val="en-US" w:eastAsia="zh-CN"/>
        </w:rPr>
        <w:t>C。解析：本题考查日期问题。第一步：审阅题干。根据题目描述</w:t>
      </w:r>
      <w:r>
        <w:rPr>
          <w:rFonts w:hint="eastAsia" w:cs="宋体"/>
          <w:color w:val="auto"/>
          <w:lang w:val="en-US" w:eastAsia="zh-CN"/>
        </w:rPr>
        <w:t>涉及</w:t>
      </w:r>
      <w:r>
        <w:rPr>
          <w:rFonts w:hint="eastAsia" w:ascii="宋体" w:hAnsi="宋体" w:eastAsia="宋体" w:cs="宋体"/>
          <w:color w:val="auto"/>
          <w:lang w:val="en-US" w:eastAsia="zh-CN"/>
        </w:rPr>
        <w:t>月份和天数可知为日期问题。第二步：由题意可知“五一”三天假依次为：1号、2号、3号。因为5月有31天，所以还剩下28天。28天正好是4个整周，所以这28天的日期无论怎么排都会有4×5=20个工作日，因此这个月始终都有20个工作日。故本题选C。</w:t>
      </w:r>
    </w:p>
    <w:p w14:paraId="4BAED1D4">
      <w:pPr>
        <w:widowControl w:val="0"/>
        <w:kinsoku/>
        <w:wordWrap/>
        <w:overflowPunct/>
        <w:topLinePunct w:val="0"/>
        <w:autoSpaceDE/>
        <w:autoSpaceDN/>
        <w:bidi w:val="0"/>
        <w:adjustRightInd/>
        <w:snapToGrid/>
        <w:spacing w:line="240" w:lineRule="auto"/>
        <w:textAlignment w:val="center"/>
        <w:rPr>
          <w:rFonts w:hint="eastAsia" w:ascii="宋体" w:hAnsi="宋体" w:eastAsia="宋体" w:cs="宋体"/>
          <w:color w:val="auto"/>
          <w:spacing w:val="-2"/>
          <w:lang w:val="en-US" w:eastAsia="zh-CN"/>
        </w:rPr>
      </w:pPr>
      <w:r>
        <w:rPr>
          <w:rFonts w:hint="eastAsia" w:ascii="宋体" w:hAnsi="宋体" w:eastAsia="宋体" w:cs="宋体"/>
          <w:color w:val="auto"/>
          <w:spacing w:val="-2"/>
          <w:lang w:val="en-US" w:eastAsia="zh-CN"/>
        </w:rPr>
        <w:t>20.</w:t>
      </w:r>
      <w:r>
        <w:rPr>
          <w:rFonts w:hint="eastAsia" w:cs="宋体"/>
          <w:color w:val="auto"/>
          <w:spacing w:val="-2"/>
          <w:lang w:val="en-US" w:eastAsia="zh-CN"/>
        </w:rPr>
        <w:t>【答案】</w:t>
      </w:r>
      <w:r>
        <w:rPr>
          <w:rFonts w:hint="eastAsia" w:ascii="宋体" w:hAnsi="宋体" w:eastAsia="宋体" w:cs="宋体"/>
          <w:color w:val="auto"/>
          <w:spacing w:val="-2"/>
          <w:lang w:val="en-US" w:eastAsia="zh-CN"/>
        </w:rPr>
        <w:t>C。解析：本题考查基础排列组合。第一步：审阅题干。题干涉及选出3人参加、多少种不同选择方式，可知为基础排列组合。第二步：根据容斥原理，既有一线生产经验也有研发经验的人员有6+5-（10-2）=3人，只有一线生产经验的人员有6-3=3人，只有研发经验的人员有5-3=2人。因此选择方式有以下情况：①从既有一线生产经验也有研发经验和其余的人员里面选，有</w:t>
      </w:r>
      <w:r>
        <w:rPr>
          <w:rFonts w:hint="eastAsia" w:ascii="宋体" w:hAnsi="宋体" w:eastAsia="宋体" w:cs="宋体"/>
          <w:color w:val="auto"/>
          <w:spacing w:val="-2"/>
          <w:lang w:val="en-US" w:eastAsia="zh-CN"/>
        </w:rPr>
        <w:drawing>
          <wp:inline distT="0" distB="0" distL="114300" distR="114300">
            <wp:extent cx="180975" cy="219075"/>
            <wp:effectExtent l="0" t="0" r="0" b="10160"/>
            <wp:docPr id="45" name="图片 3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97" descr="IMG_256"/>
                    <pic:cNvPicPr>
                      <a:picLocks noChangeAspect="1"/>
                    </pic:cNvPicPr>
                  </pic:nvPicPr>
                  <pic:blipFill>
                    <a:blip r:embed="rId81"/>
                    <a:stretch>
                      <a:fillRect/>
                    </a:stretch>
                  </pic:blipFill>
                  <pic:spPr>
                    <a:xfrm>
                      <a:off x="0" y="0"/>
                      <a:ext cx="180975" cy="219075"/>
                    </a:xfrm>
                    <a:prstGeom prst="rect">
                      <a:avLst/>
                    </a:prstGeom>
                    <a:noFill/>
                    <a:ln w="9525">
                      <a:noFill/>
                    </a:ln>
                  </pic:spPr>
                </pic:pic>
              </a:graphicData>
            </a:graphic>
          </wp:inline>
        </w:drawing>
      </w:r>
      <w:r>
        <w:rPr>
          <w:rFonts w:hint="eastAsia" w:ascii="宋体" w:hAnsi="宋体" w:eastAsia="宋体" w:cs="宋体"/>
          <w:color w:val="auto"/>
          <w:spacing w:val="-2"/>
          <w:lang w:val="en-US" w:eastAsia="zh-CN"/>
        </w:rPr>
        <w:t>+</w:t>
      </w:r>
      <w:r>
        <w:rPr>
          <w:rFonts w:hint="eastAsia" w:ascii="宋体" w:hAnsi="宋体" w:eastAsia="宋体" w:cs="宋体"/>
          <w:color w:val="auto"/>
          <w:spacing w:val="-2"/>
          <w:lang w:val="en-US" w:eastAsia="zh-CN"/>
        </w:rPr>
        <w:drawing>
          <wp:inline distT="0" distB="0" distL="114300" distR="114300">
            <wp:extent cx="333375" cy="228600"/>
            <wp:effectExtent l="0" t="0" r="1905" b="0"/>
            <wp:docPr id="2" name="图片 39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8" descr="IMG_257"/>
                    <pic:cNvPicPr>
                      <a:picLocks noChangeAspect="1"/>
                    </pic:cNvPicPr>
                  </pic:nvPicPr>
                  <pic:blipFill>
                    <a:blip r:embed="rId82"/>
                    <a:stretch>
                      <a:fillRect/>
                    </a:stretch>
                  </pic:blipFill>
                  <pic:spPr>
                    <a:xfrm>
                      <a:off x="0" y="0"/>
                      <a:ext cx="333375" cy="228600"/>
                    </a:xfrm>
                    <a:prstGeom prst="rect">
                      <a:avLst/>
                    </a:prstGeom>
                    <a:noFill/>
                    <a:ln w="9525">
                      <a:noFill/>
                    </a:ln>
                  </pic:spPr>
                </pic:pic>
              </a:graphicData>
            </a:graphic>
          </wp:inline>
        </w:drawing>
      </w:r>
      <w:r>
        <w:rPr>
          <w:rFonts w:hint="eastAsia" w:ascii="宋体" w:hAnsi="宋体" w:eastAsia="宋体" w:cs="宋体"/>
          <w:color w:val="auto"/>
          <w:spacing w:val="-2"/>
          <w:lang w:val="en-US" w:eastAsia="zh-CN"/>
        </w:rPr>
        <w:t>+</w:t>
      </w:r>
      <w:r>
        <w:rPr>
          <w:rFonts w:hint="eastAsia" w:ascii="宋体" w:hAnsi="宋体" w:eastAsia="宋体" w:cs="宋体"/>
          <w:color w:val="auto"/>
          <w:spacing w:val="-2"/>
          <w:lang w:val="en-US" w:eastAsia="zh-CN"/>
        </w:rPr>
        <w:drawing>
          <wp:inline distT="0" distB="0" distL="114300" distR="114300">
            <wp:extent cx="323850" cy="219075"/>
            <wp:effectExtent l="0" t="0" r="0" b="10160"/>
            <wp:docPr id="67" name="图片 39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9" descr="IMG_258"/>
                    <pic:cNvPicPr>
                      <a:picLocks noChangeAspect="1"/>
                    </pic:cNvPicPr>
                  </pic:nvPicPr>
                  <pic:blipFill>
                    <a:blip r:embed="rId83"/>
                    <a:stretch>
                      <a:fillRect/>
                    </a:stretch>
                  </pic:blipFill>
                  <pic:spPr>
                    <a:xfrm>
                      <a:off x="0" y="0"/>
                      <a:ext cx="323850" cy="219075"/>
                    </a:xfrm>
                    <a:prstGeom prst="rect">
                      <a:avLst/>
                    </a:prstGeom>
                    <a:noFill/>
                    <a:ln w="9525">
                      <a:noFill/>
                    </a:ln>
                  </pic:spPr>
                </pic:pic>
              </a:graphicData>
            </a:graphic>
          </wp:inline>
        </w:drawing>
      </w:r>
      <w:r>
        <w:rPr>
          <w:rFonts w:hint="eastAsia" w:ascii="宋体" w:hAnsi="宋体" w:eastAsia="宋体" w:cs="宋体"/>
          <w:color w:val="auto"/>
          <w:spacing w:val="-2"/>
          <w:lang w:val="en-US" w:eastAsia="zh-CN"/>
        </w:rPr>
        <w:t>=85种选择方式；②从只有研发经验和只有一线生产经验和无经验的人员里面选，有</w:t>
      </w:r>
      <w:r>
        <w:rPr>
          <w:rFonts w:hint="eastAsia" w:ascii="宋体" w:hAnsi="宋体" w:eastAsia="宋体" w:cs="宋体"/>
          <w:color w:val="auto"/>
          <w:spacing w:val="-2"/>
          <w:lang w:val="en-US" w:eastAsia="zh-CN"/>
        </w:rPr>
        <w:drawing>
          <wp:inline distT="0" distB="0" distL="114300" distR="114300">
            <wp:extent cx="333375" cy="228600"/>
            <wp:effectExtent l="0" t="0" r="1905" b="0"/>
            <wp:docPr id="3" name="图片 40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00" descr="IMG_259"/>
                    <pic:cNvPicPr>
                      <a:picLocks noChangeAspect="1"/>
                    </pic:cNvPicPr>
                  </pic:nvPicPr>
                  <pic:blipFill>
                    <a:blip r:embed="rId84"/>
                    <a:stretch>
                      <a:fillRect/>
                    </a:stretch>
                  </pic:blipFill>
                  <pic:spPr>
                    <a:xfrm>
                      <a:off x="0" y="0"/>
                      <a:ext cx="333375" cy="228600"/>
                    </a:xfrm>
                    <a:prstGeom prst="rect">
                      <a:avLst/>
                    </a:prstGeom>
                    <a:noFill/>
                    <a:ln w="9525">
                      <a:noFill/>
                    </a:ln>
                  </pic:spPr>
                </pic:pic>
              </a:graphicData>
            </a:graphic>
          </wp:inline>
        </w:drawing>
      </w:r>
      <w:r>
        <w:rPr>
          <w:rFonts w:hint="eastAsia" w:ascii="宋体" w:hAnsi="宋体" w:eastAsia="宋体" w:cs="宋体"/>
          <w:color w:val="auto"/>
          <w:spacing w:val="-2"/>
          <w:lang w:val="en-US" w:eastAsia="zh-CN"/>
        </w:rPr>
        <w:t>+</w:t>
      </w:r>
      <w:r>
        <w:rPr>
          <w:rFonts w:hint="eastAsia" w:ascii="宋体" w:hAnsi="宋体" w:eastAsia="宋体" w:cs="宋体"/>
          <w:color w:val="auto"/>
          <w:spacing w:val="-2"/>
          <w:lang w:val="en-US" w:eastAsia="zh-CN"/>
        </w:rPr>
        <w:drawing>
          <wp:inline distT="0" distB="0" distL="114300" distR="114300">
            <wp:extent cx="333375" cy="228600"/>
            <wp:effectExtent l="0" t="0" r="1905" b="0"/>
            <wp:docPr id="7" name="图片 40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01" descr="IMG_260"/>
                    <pic:cNvPicPr>
                      <a:picLocks noChangeAspect="1"/>
                    </pic:cNvPicPr>
                  </pic:nvPicPr>
                  <pic:blipFill>
                    <a:blip r:embed="rId85"/>
                    <a:stretch>
                      <a:fillRect/>
                    </a:stretch>
                  </pic:blipFill>
                  <pic:spPr>
                    <a:xfrm>
                      <a:off x="0" y="0"/>
                      <a:ext cx="333375" cy="228600"/>
                    </a:xfrm>
                    <a:prstGeom prst="rect">
                      <a:avLst/>
                    </a:prstGeom>
                    <a:noFill/>
                    <a:ln w="9525">
                      <a:noFill/>
                    </a:ln>
                  </pic:spPr>
                </pic:pic>
              </a:graphicData>
            </a:graphic>
          </wp:inline>
        </w:drawing>
      </w:r>
      <w:r>
        <w:rPr>
          <w:rFonts w:hint="eastAsia" w:ascii="宋体" w:hAnsi="宋体" w:eastAsia="宋体" w:cs="宋体"/>
          <w:color w:val="auto"/>
          <w:spacing w:val="-2"/>
          <w:lang w:val="en-US" w:eastAsia="zh-CN"/>
        </w:rPr>
        <w:t>+</w:t>
      </w:r>
      <w:r>
        <w:rPr>
          <w:rFonts w:hint="eastAsia" w:ascii="宋体" w:hAnsi="宋体" w:eastAsia="宋体" w:cs="宋体"/>
          <w:color w:val="auto"/>
          <w:spacing w:val="-2"/>
          <w:lang w:val="en-US" w:eastAsia="zh-CN"/>
        </w:rPr>
        <w:drawing>
          <wp:inline distT="0" distB="0" distL="114300" distR="114300">
            <wp:extent cx="485775" cy="228600"/>
            <wp:effectExtent l="0" t="0" r="1905" b="0"/>
            <wp:docPr id="8" name="图片 40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02" descr="IMG_261"/>
                    <pic:cNvPicPr>
                      <a:picLocks noChangeAspect="1"/>
                    </pic:cNvPicPr>
                  </pic:nvPicPr>
                  <pic:blipFill>
                    <a:blip r:embed="rId86"/>
                    <a:stretch>
                      <a:fillRect/>
                    </a:stretch>
                  </pic:blipFill>
                  <pic:spPr>
                    <a:xfrm>
                      <a:off x="0" y="0"/>
                      <a:ext cx="485775" cy="228600"/>
                    </a:xfrm>
                    <a:prstGeom prst="rect">
                      <a:avLst/>
                    </a:prstGeom>
                    <a:noFill/>
                    <a:ln w="9525">
                      <a:noFill/>
                    </a:ln>
                  </pic:spPr>
                </pic:pic>
              </a:graphicData>
            </a:graphic>
          </wp:inline>
        </w:drawing>
      </w:r>
      <w:r>
        <w:rPr>
          <w:rFonts w:hint="eastAsia" w:ascii="宋体" w:hAnsi="宋体" w:eastAsia="宋体" w:cs="宋体"/>
          <w:color w:val="auto"/>
          <w:spacing w:val="-2"/>
          <w:lang w:val="en-US" w:eastAsia="zh-CN"/>
        </w:rPr>
        <w:t>=21种选择方式。因此总共有85+21=106种选择方式。故本题选C。</w:t>
      </w:r>
    </w:p>
    <w:p w14:paraId="1AA5E4EA">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21.【答案】C。解析：要使谈话和等待的总时长最短，应让谈话时间短的人先开始。则应按照乙、丙、甲的顺序谈话，此时总谈话和等待时间为3×6+2×8+10=44分钟。故本题选C。</w:t>
      </w:r>
    </w:p>
    <w:p w14:paraId="4FEF0002">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22.【答案】B。解析：设该山区学校有x名学生，根据题意有6x+32=7（x-1）+5，解得x=34，由于最后一名学生衣物不足5套，则该山区学校至少有34+1=35名学生。故本题选B。</w:t>
      </w:r>
    </w:p>
    <w:p w14:paraId="2E49B00C">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23.</w:t>
      </w:r>
      <w:r>
        <w:rPr>
          <w:rFonts w:hint="eastAsia" w:cs="宋体"/>
          <w:color w:val="auto"/>
          <w:lang w:val="en-US" w:eastAsia="zh-CN"/>
        </w:rPr>
        <w:t>【答案】</w:t>
      </w:r>
      <w:r>
        <w:rPr>
          <w:rFonts w:hint="eastAsia" w:ascii="宋体" w:hAnsi="宋体" w:eastAsia="宋体" w:cs="宋体"/>
          <w:color w:val="auto"/>
          <w:lang w:val="en-US" w:eastAsia="zh-CN"/>
        </w:rPr>
        <w:t>B。解析：本题考查平面几何问题。第一步：审阅题干。已知外圈小石子带的总长度，则可求出每块正方形草皮的边长。第二步：小石子带总长度=（3×4+4）×正方形草皮的边长，即每块正方形草皮的边长为48÷（3×4+4）=3米，则草坪的面积为8×3×3=72平方米。故本题选B。</w:t>
      </w:r>
    </w:p>
    <w:p w14:paraId="40D19C49">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24.【答案】D。解析：本题考查基础应用。第一步：审阅题干。题干已知甲、丙检验产品数量之间的关系，可设代数进行求解。第二步：设这批产品共有x件，则甲检验了</w:t>
      </w:r>
      <w:r>
        <w:rPr>
          <w:rFonts w:hint="eastAsia" w:asciiTheme="minorEastAsia" w:hAnsiTheme="minorEastAsia" w:cstheme="minorEastAsia"/>
          <w:color w:val="auto"/>
          <w:position w:val="-22"/>
          <w:lang w:val="en-US" w:eastAsia="zh-CN"/>
        </w:rPr>
        <w:object>
          <v:shape id="_x0000_i1064" o:spt="75" type="#_x0000_t75" style="height:28pt;width:11pt;" o:ole="t" filled="f" o:preferrelative="t" stroked="f" coordsize="21600,21600">
            <v:path/>
            <v:fill on="f" focussize="0,0"/>
            <v:stroke on="f"/>
            <v:imagedata r:id="rId88" o:title=""/>
            <o:lock v:ext="edit" aspectratio="t"/>
            <w10:wrap type="none"/>
            <w10:anchorlock/>
          </v:shape>
          <o:OLEObject Type="Embed" ProgID="Equation.KSEE3" ShapeID="_x0000_i1064" DrawAspect="Content" ObjectID="_1468075764" r:id="rId87">
            <o:LockedField>false</o:LockedField>
          </o:OLEObject>
        </w:object>
      </w:r>
      <w:r>
        <w:rPr>
          <w:rFonts w:hint="eastAsia" w:asciiTheme="minorEastAsia" w:hAnsiTheme="minorEastAsia" w:cstheme="minorEastAsia"/>
          <w:color w:val="auto"/>
          <w:lang w:val="en-US" w:eastAsia="zh-CN"/>
        </w:rPr>
        <w:t>x件，乙检验了（1-</w:t>
      </w:r>
      <w:r>
        <w:rPr>
          <w:rFonts w:hint="eastAsia" w:asciiTheme="minorEastAsia" w:hAnsiTheme="minorEastAsia" w:cstheme="minorEastAsia"/>
          <w:color w:val="auto"/>
          <w:position w:val="-22"/>
          <w:lang w:val="en-US" w:eastAsia="zh-CN"/>
        </w:rPr>
        <w:object>
          <v:shape id="_x0000_i1065" o:spt="75" type="#_x0000_t75" style="height:28pt;width:11pt;" o:ole="t" filled="f" o:preferrelative="t" stroked="f" coordsize="21600,21600">
            <v:path/>
            <v:fill on="f" focussize="0,0"/>
            <v:stroke on="f"/>
            <v:imagedata r:id="rId90" o:title=""/>
            <o:lock v:ext="edit" aspectratio="t"/>
            <w10:wrap type="none"/>
            <w10:anchorlock/>
          </v:shape>
          <o:OLEObject Type="Embed" ProgID="Equation.KSEE3" ShapeID="_x0000_i1065" DrawAspect="Content" ObjectID="_1468075765" r:id="rId89">
            <o:LockedField>false</o:LockedField>
          </o:OLEObject>
        </w:objec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position w:val="-22"/>
          <w:lang w:val="en-US" w:eastAsia="zh-CN"/>
        </w:rPr>
        <w:object>
          <v:shape id="_x0000_i1066" o:spt="75" type="#_x0000_t75" style="height:28pt;width:11pt;" o:ole="t" filled="f" o:preferrelative="t" stroked="f" coordsize="21600,21600">
            <v:path/>
            <v:fill on="f" focussize="0,0"/>
            <v:stroke on="f"/>
            <v:imagedata r:id="rId90" o:title=""/>
            <o:lock v:ext="edit" aspectratio="t"/>
            <w10:wrap type="none"/>
            <w10:anchorlock/>
          </v:shape>
          <o:OLEObject Type="Embed" ProgID="Equation.KSEE3" ShapeID="_x0000_i1066" DrawAspect="Content" ObjectID="_1468075766" r:id="rId91">
            <o:LockedField>false</o:LockedField>
          </o:OLEObject>
        </w:object>
      </w:r>
      <w:r>
        <w:rPr>
          <w:rFonts w:hint="eastAsia" w:asciiTheme="minorEastAsia" w:hAnsiTheme="minorEastAsia" w:cstheme="minorEastAsia"/>
          <w:color w:val="auto"/>
          <w:lang w:val="en-US" w:eastAsia="zh-CN"/>
        </w:rPr>
        <w:t>x=</w:t>
      </w:r>
      <w:r>
        <w:rPr>
          <w:rFonts w:hint="eastAsia" w:asciiTheme="minorEastAsia" w:hAnsiTheme="minorEastAsia" w:cstheme="minorEastAsia"/>
          <w:color w:val="auto"/>
          <w:position w:val="-22"/>
          <w:lang w:val="en-US" w:eastAsia="zh-CN"/>
        </w:rPr>
        <w:object>
          <v:shape id="_x0000_i1067" o:spt="75" type="#_x0000_t75" style="height:28pt;width:16pt;" o:ole="t" filled="f" o:preferrelative="t" stroked="f" coordsize="21600,21600">
            <v:path/>
            <v:fill on="f" focussize="0,0"/>
            <v:stroke on="f"/>
            <v:imagedata r:id="rId93" o:title=""/>
            <o:lock v:ext="edit" aspectratio="t"/>
            <w10:wrap type="none"/>
            <w10:anchorlock/>
          </v:shape>
          <o:OLEObject Type="Embed" ProgID="Equation.KSEE3" ShapeID="_x0000_i1067" DrawAspect="Content" ObjectID="_1468075767" r:id="rId92">
            <o:LockedField>false</o:LockedField>
          </o:OLEObject>
        </w:object>
      </w:r>
      <w:r>
        <w:rPr>
          <w:rFonts w:hint="eastAsia" w:asciiTheme="minorEastAsia" w:hAnsiTheme="minorEastAsia" w:cstheme="minorEastAsia"/>
          <w:color w:val="auto"/>
          <w:lang w:val="en-US" w:eastAsia="zh-CN"/>
        </w:rPr>
        <w:t>x件，丙检验了x-</w:t>
      </w:r>
      <w:r>
        <w:rPr>
          <w:rFonts w:hint="eastAsia" w:asciiTheme="minorEastAsia" w:hAnsiTheme="minorEastAsia" w:cstheme="minorEastAsia"/>
          <w:color w:val="auto"/>
          <w:position w:val="-22"/>
          <w:lang w:val="en-US" w:eastAsia="zh-CN"/>
        </w:rPr>
        <w:object>
          <v:shape id="_x0000_i1068" o:spt="75" type="#_x0000_t75" style="height:28pt;width:11pt;" o:ole="t" filled="f" o:preferrelative="t" stroked="f" coordsize="21600,21600">
            <v:path/>
            <v:fill on="f" focussize="0,0"/>
            <v:stroke on="f"/>
            <v:imagedata r:id="rId88" o:title=""/>
            <o:lock v:ext="edit" aspectratio="t"/>
            <w10:wrap type="none"/>
            <w10:anchorlock/>
          </v:shape>
          <o:OLEObject Type="Embed" ProgID="Equation.KSEE3" ShapeID="_x0000_i1068" DrawAspect="Content" ObjectID="_1468075768" r:id="rId94">
            <o:LockedField>false</o:LockedField>
          </o:OLEObject>
        </w:object>
      </w:r>
      <w:r>
        <w:rPr>
          <w:rFonts w:hint="eastAsia" w:asciiTheme="minorEastAsia" w:hAnsiTheme="minorEastAsia" w:cstheme="minorEastAsia"/>
          <w:color w:val="auto"/>
          <w:lang w:val="en-US" w:eastAsia="zh-CN"/>
        </w:rPr>
        <w:t>x-</w:t>
      </w:r>
      <w:r>
        <w:rPr>
          <w:rFonts w:hint="eastAsia" w:asciiTheme="minorEastAsia" w:hAnsiTheme="minorEastAsia" w:cstheme="minorEastAsia"/>
          <w:color w:val="auto"/>
          <w:position w:val="-22"/>
          <w:lang w:val="en-US" w:eastAsia="zh-CN"/>
        </w:rPr>
        <w:object>
          <v:shape id="_x0000_i1069" o:spt="75" type="#_x0000_t75" style="height:28pt;width:16pt;" o:ole="t" filled="f" o:preferrelative="t" stroked="f" coordsize="21600,21600">
            <v:path/>
            <v:fill on="f" focussize="0,0"/>
            <v:stroke on="f"/>
            <v:imagedata r:id="rId93" o:title=""/>
            <o:lock v:ext="edit" aspectratio="t"/>
            <w10:wrap type="none"/>
            <w10:anchorlock/>
          </v:shape>
          <o:OLEObject Type="Embed" ProgID="Equation.KSEE3" ShapeID="_x0000_i1069" DrawAspect="Content" ObjectID="_1468075769" r:id="rId95">
            <o:LockedField>false</o:LockedField>
          </o:OLEObject>
        </w:object>
      </w:r>
      <w:r>
        <w:rPr>
          <w:rFonts w:hint="eastAsia" w:asciiTheme="minorEastAsia" w:hAnsiTheme="minorEastAsia" w:cstheme="minorEastAsia"/>
          <w:color w:val="auto"/>
          <w:lang w:val="en-US" w:eastAsia="zh-CN"/>
        </w:rPr>
        <w:t>x=</w:t>
      </w:r>
      <w:r>
        <w:rPr>
          <w:rFonts w:hint="eastAsia" w:asciiTheme="minorEastAsia" w:hAnsiTheme="minorEastAsia" w:cstheme="minorEastAsia"/>
          <w:color w:val="auto"/>
          <w:position w:val="-22"/>
          <w:lang w:val="en-US" w:eastAsia="zh-CN"/>
        </w:rPr>
        <w:object>
          <v:shape id="_x0000_i1070" o:spt="75" type="#_x0000_t75" style="height:28pt;width:15pt;" o:ole="t" filled="f" o:preferrelative="t" stroked="f" coordsize="21600,21600">
            <v:path/>
            <v:fill on="f" focussize="0,0"/>
            <v:stroke on="f"/>
            <v:imagedata r:id="rId97" o:title=""/>
            <o:lock v:ext="edit" aspectratio="t"/>
            <w10:wrap type="none"/>
            <w10:anchorlock/>
          </v:shape>
          <o:OLEObject Type="Embed" ProgID="Equation.KSEE3" ShapeID="_x0000_i1070" DrawAspect="Content" ObjectID="_1468075770" r:id="rId96">
            <o:LockedField>false</o:LockedField>
          </o:OLEObject>
        </w:object>
      </w:r>
      <w:r>
        <w:rPr>
          <w:rFonts w:hint="eastAsia" w:asciiTheme="minorEastAsia" w:hAnsiTheme="minorEastAsia" w:cstheme="minorEastAsia"/>
          <w:color w:val="auto"/>
          <w:lang w:val="en-US" w:eastAsia="zh-CN"/>
        </w:rPr>
        <w:t>x件。根据题意有</w:t>
      </w:r>
      <w:r>
        <w:rPr>
          <w:rFonts w:hint="eastAsia" w:asciiTheme="minorEastAsia" w:hAnsiTheme="minorEastAsia" w:cstheme="minorEastAsia"/>
          <w:color w:val="auto"/>
          <w:position w:val="-22"/>
          <w:lang w:val="en-US" w:eastAsia="zh-CN"/>
        </w:rPr>
        <w:object>
          <v:shape id="_x0000_i1071" o:spt="75" type="#_x0000_t75" style="height:28pt;width:11pt;" o:ole="t" filled="f" o:preferrelative="t" stroked="f" coordsize="21600,21600">
            <v:path/>
            <v:fill on="f" focussize="0,0"/>
            <v:stroke on="f"/>
            <v:imagedata r:id="rId88" o:title=""/>
            <o:lock v:ext="edit" aspectratio="t"/>
            <w10:wrap type="none"/>
            <w10:anchorlock/>
          </v:shape>
          <o:OLEObject Type="Embed" ProgID="Equation.KSEE3" ShapeID="_x0000_i1071" DrawAspect="Content" ObjectID="_1468075771" r:id="rId98">
            <o:LockedField>false</o:LockedField>
          </o:OLEObject>
        </w:object>
      </w:r>
      <w:r>
        <w:rPr>
          <w:rFonts w:hint="eastAsia" w:asciiTheme="minorEastAsia" w:hAnsiTheme="minorEastAsia" w:cstheme="minorEastAsia"/>
          <w:color w:val="auto"/>
          <w:lang w:val="en-US" w:eastAsia="zh-CN"/>
        </w:rPr>
        <w:t>x-</w:t>
      </w:r>
      <w:r>
        <w:rPr>
          <w:rFonts w:hint="eastAsia" w:asciiTheme="minorEastAsia" w:hAnsiTheme="minorEastAsia" w:cstheme="minorEastAsia"/>
          <w:color w:val="auto"/>
          <w:position w:val="-22"/>
          <w:lang w:val="en-US" w:eastAsia="zh-CN"/>
        </w:rPr>
        <w:object>
          <v:shape id="_x0000_i1072" o:spt="75" type="#_x0000_t75" style="height:28pt;width:15pt;" o:ole="t" filled="f" o:preferrelative="t" stroked="f" coordsize="21600,21600">
            <v:path/>
            <v:fill on="f" focussize="0,0"/>
            <v:stroke on="f"/>
            <v:imagedata r:id="rId97" o:title=""/>
            <o:lock v:ext="edit" aspectratio="t"/>
            <w10:wrap type="none"/>
            <w10:anchorlock/>
          </v:shape>
          <o:OLEObject Type="Embed" ProgID="Equation.KSEE3" ShapeID="_x0000_i1072" DrawAspect="Content" ObjectID="_1468075772" r:id="rId99">
            <o:LockedField>false</o:LockedField>
          </o:OLEObject>
        </w:object>
      </w:r>
      <w:r>
        <w:rPr>
          <w:rFonts w:hint="eastAsia" w:asciiTheme="minorEastAsia" w:hAnsiTheme="minorEastAsia" w:cstheme="minorEastAsia"/>
          <w:color w:val="auto"/>
          <w:lang w:val="en-US" w:eastAsia="zh-CN"/>
        </w:rPr>
        <w:t>x=29，解得x=81。因此乙检验了</w:t>
      </w:r>
      <w:r>
        <w:rPr>
          <w:rFonts w:hint="eastAsia" w:asciiTheme="minorEastAsia" w:hAnsiTheme="minorEastAsia" w:cstheme="minorEastAsia"/>
          <w:color w:val="auto"/>
          <w:position w:val="-22"/>
          <w:lang w:val="en-US" w:eastAsia="zh-CN"/>
        </w:rPr>
        <w:object>
          <v:shape id="_x0000_i1073" o:spt="75" type="#_x0000_t75" style="height:28pt;width:16pt;" o:ole="t" filled="f" o:preferrelative="t" stroked="f" coordsize="21600,21600">
            <v:path/>
            <v:fill on="f" focussize="0,0"/>
            <v:stroke on="f"/>
            <v:imagedata r:id="rId93" o:title=""/>
            <o:lock v:ext="edit" aspectratio="t"/>
            <w10:wrap type="none"/>
            <w10:anchorlock/>
          </v:shape>
          <o:OLEObject Type="Embed" ProgID="Equation.KSEE3" ShapeID="_x0000_i1073" DrawAspect="Content" ObjectID="_1468075773" r:id="rId100">
            <o:LockedField>false</o:LockedField>
          </o:OLEObject>
        </w:object>
      </w:r>
      <w:r>
        <w:rPr>
          <w:rFonts w:hint="eastAsia" w:asciiTheme="minorEastAsia" w:hAnsiTheme="minorEastAsia" w:cstheme="minorEastAsia"/>
          <w:color w:val="auto"/>
          <w:lang w:val="en-US" w:eastAsia="zh-CN"/>
        </w:rPr>
        <w:t>×81=20件产品。故本题选D。</w:t>
      </w:r>
    </w:p>
    <w:p w14:paraId="701AB487">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cs="宋体"/>
          <w:color w:val="auto"/>
          <w:lang w:val="en-US" w:eastAsia="zh-CN"/>
        </w:rPr>
      </w:pPr>
      <w:r>
        <w:rPr>
          <w:rFonts w:hint="eastAsia" w:ascii="宋体" w:hAnsi="宋体" w:eastAsia="宋体" w:cs="宋体"/>
          <w:color w:val="auto"/>
          <w:lang w:val="en-US" w:eastAsia="zh-CN"/>
        </w:rPr>
        <w:t>25.</w:t>
      </w:r>
      <w:r>
        <w:rPr>
          <w:rFonts w:hint="eastAsia" w:cs="宋体"/>
          <w:color w:val="auto"/>
          <w:lang w:val="en-US" w:eastAsia="zh-CN"/>
        </w:rPr>
        <w:t>【答案】</w:t>
      </w:r>
      <w:r>
        <w:rPr>
          <w:rFonts w:hint="eastAsia" w:ascii="宋体" w:hAnsi="宋体" w:eastAsia="宋体" w:cs="宋体"/>
          <w:color w:val="auto"/>
          <w:lang w:val="en-US" w:eastAsia="zh-CN"/>
        </w:rPr>
        <w:t>C。</w:t>
      </w:r>
      <w:r>
        <w:rPr>
          <w:rFonts w:hint="eastAsia" w:cs="宋体"/>
          <w:color w:val="auto"/>
          <w:lang w:val="en-US" w:eastAsia="zh-CN"/>
        </w:rPr>
        <w:t>解析：设生产D型号的灯泡有100个，则A、B、C三种型号的灯泡分别为400个、300个、200个，四种型号不合格的产品分别有400×2%=8个、300×3%=9个、200×4%=8个、100×5%=5个。因此抽中的不合格产品为B型号的概率为</w:t>
      </w:r>
      <w:r>
        <w:rPr>
          <w:rFonts w:hint="eastAsia" w:cs="宋体"/>
          <w:color w:val="auto"/>
          <w:position w:val="-22"/>
          <w:lang w:val="en-US" w:eastAsia="zh-CN"/>
        </w:rPr>
        <w:object>
          <v:shape id="_x0000_i1074" o:spt="75" type="#_x0000_t75" style="height:28pt;width:55pt;" o:ole="t" filled="f" o:preferrelative="t" stroked="f" coordsize="21600,21600">
            <v:path/>
            <v:fill on="f" focussize="0,0"/>
            <v:stroke on="f"/>
            <v:imagedata r:id="rId102" o:title=""/>
            <o:lock v:ext="edit" aspectratio="t"/>
            <w10:wrap type="none"/>
            <w10:anchorlock/>
          </v:shape>
          <o:OLEObject Type="Embed" ProgID="Equation.KSEE3" ShapeID="_x0000_i1074" DrawAspect="Content" ObjectID="_1468075774" r:id="rId101">
            <o:LockedField>false</o:LockedField>
          </o:OLEObject>
        </w:object>
      </w:r>
      <w:r>
        <w:rPr>
          <w:rFonts w:hint="eastAsia" w:cs="宋体"/>
          <w:color w:val="auto"/>
          <w:lang w:val="en-US" w:eastAsia="zh-CN"/>
        </w:rPr>
        <w:t>×100%=30%。故本题选C。</w:t>
      </w:r>
    </w:p>
    <w:p w14:paraId="42C8FB3B">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26.【答案】C。解析：设修理工修理1个手机、手表、电脑分别需要x小时、y小时、z小时，根据题意有</w:t>
      </w:r>
      <w:r>
        <w:rPr>
          <w:rFonts w:hint="eastAsia" w:cs="宋体"/>
          <w:color w:val="auto"/>
          <w:position w:val="-28"/>
          <w:lang w:val="en-US" w:eastAsia="zh-CN"/>
        </w:rPr>
        <w:object>
          <v:shape id="_x0000_i1075" o:spt="75" type="#_x0000_t75" style="height:33pt;width:65pt;" o:ole="t" filled="f" o:preferrelative="t" stroked="f" coordsize="21600,21600">
            <v:path/>
            <v:fill on="f" focussize="0,0"/>
            <v:stroke on="f"/>
            <v:imagedata r:id="rId104" o:title=""/>
            <o:lock v:ext="edit" aspectratio="t"/>
            <w10:wrap type="none"/>
            <w10:anchorlock/>
          </v:shape>
          <o:OLEObject Type="Embed" ProgID="Equation.KSEE3" ShapeID="_x0000_i1075" DrawAspect="Content" ObjectID="_1468075775" r:id="rId103">
            <o:LockedField>false</o:LockedField>
          </o:OLEObject>
        </w:object>
      </w:r>
      <w:r>
        <w:rPr>
          <w:rFonts w:hint="eastAsia" w:cs="宋体"/>
          <w:color w:val="auto"/>
          <w:lang w:val="en-US" w:eastAsia="zh-CN"/>
        </w:rPr>
        <w:t>，令y=0，解得x=</w:t>
      </w:r>
      <w:r>
        <w:rPr>
          <w:rFonts w:hint="eastAsia" w:cs="宋体"/>
          <w:color w:val="auto"/>
          <w:position w:val="-22"/>
          <w:lang w:val="en-US" w:eastAsia="zh-CN"/>
        </w:rPr>
        <w:object>
          <v:shape id="_x0000_i1076" o:spt="75" type="#_x0000_t75" style="height:28pt;width:15pt;" o:ole="t" filled="f" o:preferrelative="t" stroked="f" coordsize="21600,21600">
            <v:path/>
            <v:fill on="f" focussize="0,0"/>
            <v:stroke on="f"/>
            <v:imagedata r:id="rId106" o:title=""/>
            <o:lock v:ext="edit" aspectratio="t"/>
            <w10:wrap type="none"/>
            <w10:anchorlock/>
          </v:shape>
          <o:OLEObject Type="Embed" ProgID="Equation.KSEE3" ShapeID="_x0000_i1076" DrawAspect="Content" ObjectID="_1468075776" r:id="rId105">
            <o:LockedField>false</o:LockedField>
          </o:OLEObject>
        </w:object>
      </w:r>
      <w:r>
        <w:rPr>
          <w:rFonts w:hint="eastAsia" w:cs="宋体"/>
          <w:color w:val="auto"/>
          <w:lang w:val="en-US" w:eastAsia="zh-CN"/>
        </w:rPr>
        <w:t>，z=</w:t>
      </w:r>
      <w:r>
        <w:rPr>
          <w:rFonts w:hint="eastAsia" w:cs="宋体"/>
          <w:color w:val="auto"/>
          <w:position w:val="-22"/>
          <w:lang w:val="en-US" w:eastAsia="zh-CN"/>
        </w:rPr>
        <w:object>
          <v:shape id="_x0000_i1077" o:spt="75" type="#_x0000_t75" style="height:28pt;width:10pt;" o:ole="t" filled="f" o:preferrelative="t" stroked="f" coordsize="21600,21600">
            <v:path/>
            <v:fill on="f" focussize="0,0"/>
            <v:stroke on="f"/>
            <v:imagedata r:id="rId108" o:title=""/>
            <o:lock v:ext="edit" aspectratio="t"/>
            <w10:wrap type="none"/>
            <w10:anchorlock/>
          </v:shape>
          <o:OLEObject Type="Embed" ProgID="Equation.KSEE3" ShapeID="_x0000_i1077" DrawAspect="Content" ObjectID="_1468075777" r:id="rId107">
            <o:LockedField>false</o:LockedField>
          </o:OLEObject>
        </w:object>
      </w:r>
      <w:r>
        <w:rPr>
          <w:rFonts w:hint="eastAsia" w:cs="宋体"/>
          <w:color w:val="auto"/>
          <w:lang w:val="en-US" w:eastAsia="zh-CN"/>
        </w:rPr>
        <w:t>。因此若修理工修理手机、手表、电脑各8个，一共需要8×（</w:t>
      </w:r>
      <w:r>
        <w:rPr>
          <w:rFonts w:hint="eastAsia" w:cs="宋体"/>
          <w:color w:val="auto"/>
          <w:position w:val="-22"/>
          <w:lang w:val="en-US" w:eastAsia="zh-CN"/>
        </w:rPr>
        <w:object>
          <v:shape id="_x0000_i1078" o:spt="75" type="#_x0000_t75" style="height:28pt;width:15pt;" o:ole="t" filled="f" o:preferrelative="t" stroked="f" coordsize="21600,21600">
            <v:path/>
            <v:fill on="f" focussize="0,0"/>
            <v:stroke on="f"/>
            <v:imagedata r:id="rId106" o:title=""/>
            <o:lock v:ext="edit" aspectratio="t"/>
            <w10:wrap type="none"/>
            <w10:anchorlock/>
          </v:shape>
          <o:OLEObject Type="Embed" ProgID="Equation.KSEE3" ShapeID="_x0000_i1078" DrawAspect="Content" ObjectID="_1468075778" r:id="rId109">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079" o:spt="75" type="#_x0000_t75" style="height:28pt;width:10pt;" o:ole="t" filled="f" o:preferrelative="t" stroked="f" coordsize="21600,21600">
            <v:path/>
            <v:fill on="f" focussize="0,0"/>
            <v:stroke on="f"/>
            <v:imagedata r:id="rId108" o:title=""/>
            <o:lock v:ext="edit" aspectratio="t"/>
            <w10:wrap type="none"/>
            <w10:anchorlock/>
          </v:shape>
          <o:OLEObject Type="Embed" ProgID="Equation.KSEE3" ShapeID="_x0000_i1079" DrawAspect="Content" ObjectID="_1468075779" r:id="rId110">
            <o:LockedField>false</o:LockedField>
          </o:OLEObject>
        </w:object>
      </w:r>
      <w:r>
        <w:rPr>
          <w:rFonts w:hint="eastAsia" w:cs="宋体"/>
          <w:color w:val="auto"/>
          <w:lang w:val="en-US" w:eastAsia="zh-CN"/>
        </w:rPr>
        <w:t>+0）=48小时。故本题选C。</w:t>
      </w:r>
    </w:p>
    <w:p w14:paraId="087D86B9">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cs="宋体"/>
          <w:color w:val="auto"/>
          <w:lang w:val="en-US" w:eastAsia="zh-CN"/>
        </w:rPr>
      </w:pPr>
      <w:r>
        <w:rPr>
          <w:rFonts w:hint="eastAsia" w:ascii="宋体" w:hAnsi="宋体" w:eastAsia="宋体" w:cs="宋体"/>
          <w:color w:val="auto"/>
          <w:lang w:val="en-US" w:eastAsia="zh-CN"/>
        </w:rPr>
        <w:t>27.</w:t>
      </w:r>
      <w:r>
        <w:rPr>
          <w:rFonts w:hint="eastAsia" w:cs="宋体"/>
          <w:color w:val="auto"/>
          <w:lang w:val="en-US" w:eastAsia="zh-CN"/>
        </w:rPr>
        <w:t>【答案】</w:t>
      </w:r>
      <w:r>
        <w:rPr>
          <w:rFonts w:hint="eastAsia" w:ascii="宋体" w:hAnsi="宋体" w:eastAsia="宋体" w:cs="宋体"/>
          <w:color w:val="auto"/>
          <w:lang w:val="en-US" w:eastAsia="zh-CN"/>
        </w:rPr>
        <w:t>B。</w:t>
      </w:r>
      <w:r>
        <w:rPr>
          <w:rFonts w:hint="eastAsia" w:cs="宋体"/>
          <w:color w:val="auto"/>
          <w:lang w:val="en-US" w:eastAsia="zh-CN"/>
        </w:rPr>
        <w:t>解析：根据题意可知，快递员从1层走到12层的上楼时间构成首项为5，公差为2的等差数列，则其上楼共需要（5+5+2×10）×12÷2=165秒。从6楼到11楼的休息时间构成首项为5，公差为5的等差数列，则其中途共休息（5+5+5×5）×6÷2=105秒。因此快递员到达12楼需要165+105=270秒。故本题选B。</w:t>
      </w:r>
    </w:p>
    <w:p w14:paraId="1F461081">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rPr>
          <w:rFonts w:hint="eastAsia" w:ascii="宋体" w:hAnsi="宋体" w:eastAsia="宋体" w:cs="宋体"/>
          <w:color w:val="auto"/>
          <w:lang w:val="en-US" w:eastAsia="zh-CN"/>
        </w:rPr>
      </w:pPr>
      <w:r>
        <w:rPr>
          <w:rFonts w:hint="eastAsia" w:asciiTheme="minorEastAsia" w:hAnsiTheme="minorEastAsia" w:eastAsiaTheme="minorEastAsia" w:cstheme="minorEastAsia"/>
          <w:color w:val="auto"/>
          <w:lang w:val="en-US" w:eastAsia="zh-CN"/>
        </w:rPr>
        <w:t>28.【答案】A。解析：本题考查基础经济问题。第一步：审阅题干。题干已知甲、乙企业2021年和2020年销售额之间的数量关系，可列方程求解。</w:t>
      </w:r>
      <w:r>
        <w:rPr>
          <w:rFonts w:hint="eastAsia" w:ascii="宋体" w:hAnsi="宋体" w:eastAsia="宋体" w:cs="宋体"/>
          <w:color w:val="auto"/>
          <w:lang w:val="en-US" w:eastAsia="zh-CN"/>
        </w:rPr>
        <w:t>第二步：设2020年甲企业销售额为x万元，乙企业销售额为（3200-x）万元，根据题意有10%x+（3200-x）×30%=800，解得x=800。因此2021年甲企业的销售额比乙企业高800×（1+10%）-（3200-800）×（1+30%）=-2240万元，即低2000万元以上。故本题选A。</w:t>
      </w:r>
    </w:p>
    <w:p w14:paraId="32736CA6">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29.【答案】D。解析：小杨一家和小俞一家坐两排座位，有</w:t>
      </w:r>
      <w:r>
        <w:rPr>
          <w:rFonts w:hint="eastAsia" w:asciiTheme="minorEastAsia" w:hAnsiTheme="minorEastAsia" w:cstheme="minorEastAsia"/>
          <w:color w:val="auto"/>
          <w:position w:val="-10"/>
          <w:lang w:val="en-US" w:eastAsia="zh-CN"/>
        </w:rPr>
        <w:object>
          <v:shape id="_x0000_i1080" o:spt="75" type="#_x0000_t75" style="height:17pt;width:15pt;" o:ole="t" filled="f" o:preferrelative="t" stroked="f" coordsize="21600,21600">
            <v:path/>
            <v:fill on="f" focussize="0,0"/>
            <v:stroke on="f"/>
            <v:imagedata r:id="rId112" o:title=""/>
            <o:lock v:ext="edit" aspectratio="t"/>
            <w10:wrap type="none"/>
            <w10:anchorlock/>
          </v:shape>
          <o:OLEObject Type="Embed" ProgID="Equation.KSEE3" ShapeID="_x0000_i1080" DrawAspect="Content" ObjectID="_1468075780" r:id="rId111">
            <o:LockedField>false</o:LockedField>
          </o:OLEObject>
        </w:object>
      </w:r>
      <w:r>
        <w:rPr>
          <w:rFonts w:hint="eastAsia" w:asciiTheme="minorEastAsia" w:hAnsiTheme="minorEastAsia" w:cstheme="minorEastAsia"/>
          <w:color w:val="auto"/>
          <w:lang w:val="en-US" w:eastAsia="zh-CN"/>
        </w:rPr>
        <w:t>=2种选法，其中一家坐第三排，有</w:t>
      </w:r>
      <w:r>
        <w:rPr>
          <w:rFonts w:hint="eastAsia" w:asciiTheme="minorEastAsia" w:hAnsiTheme="minorEastAsia" w:cstheme="minorEastAsia"/>
          <w:color w:val="auto"/>
          <w:position w:val="-10"/>
          <w:lang w:val="en-US" w:eastAsia="zh-CN"/>
        </w:rPr>
        <w:object>
          <v:shape id="_x0000_i1081" o:spt="75" type="#_x0000_t75" style="height:17pt;width:15pt;" o:ole="t" filled="f" o:preferrelative="t" stroked="f" coordsize="21600,21600">
            <v:path/>
            <v:fill on="f" focussize="0,0"/>
            <v:stroke on="f"/>
            <v:imagedata r:id="rId114" o:title=""/>
            <o:lock v:ext="edit" aspectratio="t"/>
            <w10:wrap type="none"/>
            <w10:anchorlock/>
          </v:shape>
          <o:OLEObject Type="Embed" ProgID="Equation.KSEE3" ShapeID="_x0000_i1081" DrawAspect="Content" ObjectID="_1468075781" r:id="rId113">
            <o:LockedField>false</o:LockedField>
          </o:OLEObject>
        </w:object>
      </w:r>
      <w:r>
        <w:rPr>
          <w:rFonts w:hint="eastAsia" w:asciiTheme="minorEastAsia" w:hAnsiTheme="minorEastAsia" w:cstheme="minorEastAsia"/>
          <w:color w:val="auto"/>
          <w:lang w:val="en-US" w:eastAsia="zh-CN"/>
        </w:rPr>
        <w:t>=6种坐法，另外一家坐第二排，有</w:t>
      </w:r>
      <w:r>
        <w:rPr>
          <w:rFonts w:hint="eastAsia" w:asciiTheme="minorEastAsia" w:hAnsiTheme="minorEastAsia" w:cstheme="minorEastAsia"/>
          <w:color w:val="auto"/>
          <w:position w:val="-10"/>
          <w:lang w:val="en-US" w:eastAsia="zh-CN"/>
        </w:rPr>
        <w:object>
          <v:shape id="_x0000_i1082" o:spt="75" type="#_x0000_t75" style="height:17pt;width:15pt;" o:ole="t" filled="f" o:preferrelative="t" stroked="f" coordsize="21600,21600">
            <v:path/>
            <v:fill on="f" focussize="0,0"/>
            <v:stroke on="f"/>
            <v:imagedata r:id="rId116" o:title=""/>
            <o:lock v:ext="edit" aspectratio="t"/>
            <w10:wrap type="none"/>
            <w10:anchorlock/>
          </v:shape>
          <o:OLEObject Type="Embed" ProgID="Equation.KSEE3" ShapeID="_x0000_i1082" DrawAspect="Content" ObjectID="_1468075782" r:id="rId115">
            <o:LockedField>false</o:LockedField>
          </o:OLEObject>
        </w:object>
      </w:r>
      <w:r>
        <w:rPr>
          <w:rFonts w:hint="eastAsia" w:asciiTheme="minorEastAsia" w:hAnsiTheme="minorEastAsia" w:cstheme="minorEastAsia"/>
          <w:color w:val="auto"/>
          <w:lang w:val="en-US" w:eastAsia="zh-CN"/>
        </w:rPr>
        <w:t>=24种坐法。因此共有2×6×24=288种坐法。故本题选D。</w:t>
      </w:r>
    </w:p>
    <w:p w14:paraId="614263D4">
      <w:pPr>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default" w:ascii="宋体" w:hAnsi="宋体" w:eastAsia="宋体"/>
          <w:color w:val="auto"/>
          <w:lang w:val="en-US" w:eastAsia="zh-CN"/>
        </w:rPr>
      </w:pPr>
      <w:r>
        <w:rPr>
          <w:rFonts w:hint="eastAsia" w:ascii="宋体" w:hAnsi="宋体" w:eastAsia="宋体"/>
          <w:color w:val="auto"/>
          <w:lang w:val="en-US" w:eastAsia="zh-CN"/>
        </w:rPr>
        <w:t>30.</w:t>
      </w:r>
      <w:r>
        <w:rPr>
          <w:rFonts w:hint="eastAsia"/>
          <w:color w:val="auto"/>
          <w:lang w:val="en-US" w:eastAsia="zh-CN"/>
        </w:rPr>
        <w:t>【答案】</w:t>
      </w:r>
      <w:r>
        <w:rPr>
          <w:rFonts w:hint="eastAsia" w:ascii="宋体" w:hAnsi="宋体" w:eastAsia="宋体"/>
          <w:color w:val="auto"/>
          <w:lang w:val="en-US" w:eastAsia="zh-CN"/>
        </w:rPr>
        <w:t>C。</w:t>
      </w:r>
      <w:r>
        <w:rPr>
          <w:rFonts w:hint="eastAsia" w:ascii="Times New Roman" w:eastAsia="宋体"/>
          <w:color w:val="auto"/>
          <w:lang w:val="en-US" w:eastAsia="zh-CN"/>
        </w:rPr>
        <w:t>解析：第一次倒出装满后酒精占</w:t>
      </w:r>
      <w:r>
        <w:rPr>
          <w:rFonts w:hint="eastAsia" w:ascii="Times New Roman" w:eastAsia="宋体"/>
          <w:color w:val="auto"/>
          <w:position w:val="-22"/>
          <w:lang w:val="en-US" w:eastAsia="zh-CN"/>
        </w:rPr>
        <w:object>
          <v:shape id="_x0000_i1083" o:spt="75" type="#_x0000_t75" style="height:28pt;width:10pt;" o:ole="t" filled="f" o:preferrelative="t" stroked="f" coordsize="21600,21600">
            <v:path/>
            <v:fill on="f" focussize="0,0"/>
            <v:stroke on="f"/>
            <v:imagedata r:id="rId118" o:title=""/>
            <o:lock v:ext="edit" aspectratio="t"/>
            <w10:wrap type="none"/>
            <w10:anchorlock/>
          </v:shape>
          <o:OLEObject Type="Embed" ProgID="Equation.KSEE3" ShapeID="_x0000_i1083" DrawAspect="Content" ObjectID="_1468075783" r:id="rId117">
            <o:LockedField>false</o:LockedField>
          </o:OLEObject>
        </w:object>
      </w:r>
      <w:r>
        <w:rPr>
          <w:rFonts w:hint="eastAsia" w:ascii="Times New Roman" w:eastAsia="宋体"/>
          <w:color w:val="auto"/>
          <w:lang w:val="en-US" w:eastAsia="zh-CN"/>
        </w:rPr>
        <w:t>，第二次倒出装满后酒精占</w:t>
      </w:r>
      <w:r>
        <w:rPr>
          <w:rFonts w:hint="eastAsia" w:ascii="Times New Roman" w:eastAsia="宋体"/>
          <w:color w:val="auto"/>
          <w:position w:val="-22"/>
          <w:lang w:val="en-US" w:eastAsia="zh-CN"/>
        </w:rPr>
        <w:object>
          <v:shape id="_x0000_i1084" o:spt="75" type="#_x0000_t75" style="height:28pt;width:10pt;" o:ole="t" filled="f" o:preferrelative="t" stroked="f" coordsize="21600,21600">
            <v:path/>
            <v:fill on="f" focussize="0,0"/>
            <v:stroke on="f"/>
            <v:imagedata r:id="rId120" o:title=""/>
            <o:lock v:ext="edit" aspectratio="t"/>
            <w10:wrap type="none"/>
            <w10:anchorlock/>
          </v:shape>
          <o:OLEObject Type="Embed" ProgID="Equation.KSEE3" ShapeID="_x0000_i1084" DrawAspect="Content" ObjectID="_1468075784" r:id="rId119">
            <o:LockedField>false</o:LockedField>
          </o:OLEObject>
        </w:object>
      </w:r>
      <w:r>
        <w:rPr>
          <w:rFonts w:hint="eastAsia" w:ascii="Times New Roman" w:eastAsia="宋体"/>
          <w:color w:val="auto"/>
          <w:lang w:val="en-US" w:eastAsia="zh-CN"/>
        </w:rPr>
        <w:t>×（1</w:t>
      </w:r>
      <w:r>
        <w:rPr>
          <w:rFonts w:hint="eastAsia" w:ascii="Times New Roman"/>
          <w:color w:val="auto"/>
          <w:lang w:val="en-US" w:eastAsia="zh-CN"/>
        </w:rPr>
        <w:t>-</w:t>
      </w:r>
      <w:r>
        <w:rPr>
          <w:rFonts w:hint="eastAsia" w:ascii="Times New Roman" w:eastAsia="宋体"/>
          <w:color w:val="auto"/>
          <w:position w:val="-22"/>
          <w:lang w:val="en-US" w:eastAsia="zh-CN"/>
        </w:rPr>
        <w:object>
          <v:shape id="_x0000_i1085" o:spt="75" type="#_x0000_t75" style="height:28pt;width:11pt;" o:ole="t" filled="f" o:preferrelative="t" stroked="f" coordsize="21600,21600">
            <v:path/>
            <v:fill on="f" focussize="0,0"/>
            <v:stroke on="f"/>
            <v:imagedata r:id="rId122" o:title=""/>
            <o:lock v:ext="edit" aspectratio="t"/>
            <w10:wrap type="none"/>
            <w10:anchorlock/>
          </v:shape>
          <o:OLEObject Type="Embed" ProgID="Equation.KSEE3" ShapeID="_x0000_i1085" DrawAspect="Content" ObjectID="_1468075785" r:id="rId121">
            <o:LockedField>false</o:LockedField>
          </o:OLEObject>
        </w:object>
      </w:r>
      <w:r>
        <w:rPr>
          <w:rFonts w:hint="eastAsia" w:ascii="Times New Roman" w:eastAsia="宋体"/>
          <w:color w:val="auto"/>
          <w:lang w:val="en-US" w:eastAsia="zh-CN"/>
        </w:rPr>
        <w:t>）+</w:t>
      </w:r>
      <w:r>
        <w:rPr>
          <w:rFonts w:hint="eastAsia" w:ascii="Times New Roman" w:eastAsia="宋体"/>
          <w:color w:val="auto"/>
          <w:position w:val="-22"/>
          <w:lang w:val="en-US" w:eastAsia="zh-CN"/>
        </w:rPr>
        <w:object>
          <v:shape id="_x0000_i1086" o:spt="75" type="#_x0000_t75" style="height:28pt;width:11pt;" o:ole="t" filled="f" o:preferrelative="t" stroked="f" coordsize="21600,21600">
            <v:path/>
            <v:fill on="f" focussize="0,0"/>
            <v:stroke on="f"/>
            <v:imagedata r:id="rId124" o:title=""/>
            <o:lock v:ext="edit" aspectratio="t"/>
            <w10:wrap type="none"/>
            <w10:anchorlock/>
          </v:shape>
          <o:OLEObject Type="Embed" ProgID="Equation.KSEE3" ShapeID="_x0000_i1086" DrawAspect="Content" ObjectID="_1468075786" r:id="rId123">
            <o:LockedField>false</o:LockedField>
          </o:OLEObject>
        </w:object>
      </w:r>
      <w:r>
        <w:rPr>
          <w:rFonts w:hint="eastAsia" w:ascii="Times New Roman" w:eastAsia="宋体"/>
          <w:color w:val="auto"/>
          <w:lang w:val="en-US" w:eastAsia="zh-CN"/>
        </w:rPr>
        <w:t>=</w:t>
      </w:r>
      <w:r>
        <w:rPr>
          <w:rFonts w:hint="eastAsia" w:ascii="Times New Roman" w:eastAsia="宋体"/>
          <w:color w:val="auto"/>
          <w:position w:val="-22"/>
          <w:lang w:val="en-US" w:eastAsia="zh-CN"/>
        </w:rPr>
        <w:object>
          <v:shape id="_x0000_i1087" o:spt="75" type="#_x0000_t75" style="height:28pt;width:11pt;" o:ole="t" filled="f" o:preferrelative="t" stroked="f" coordsize="21600,21600">
            <v:path/>
            <v:fill on="f" focussize="0,0"/>
            <v:stroke on="f"/>
            <v:imagedata r:id="rId126" o:title=""/>
            <o:lock v:ext="edit" aspectratio="t"/>
            <w10:wrap type="none"/>
            <w10:anchorlock/>
          </v:shape>
          <o:OLEObject Type="Embed" ProgID="Equation.KSEE3" ShapeID="_x0000_i1087" DrawAspect="Content" ObjectID="_1468075787" r:id="rId125">
            <o:LockedField>false</o:LockedField>
          </o:OLEObject>
        </w:object>
      </w:r>
      <w:r>
        <w:rPr>
          <w:rFonts w:hint="eastAsia" w:ascii="Times New Roman" w:eastAsia="宋体"/>
          <w:color w:val="auto"/>
          <w:lang w:val="en-US" w:eastAsia="zh-CN"/>
        </w:rPr>
        <w:t>，第三次倒出装满后酒精占</w:t>
      </w:r>
      <w:r>
        <w:rPr>
          <w:rFonts w:hint="eastAsia" w:ascii="Times New Roman" w:eastAsia="宋体"/>
          <w:color w:val="auto"/>
          <w:position w:val="-22"/>
          <w:lang w:val="en-US" w:eastAsia="zh-CN"/>
        </w:rPr>
        <w:object>
          <v:shape id="_x0000_i1088" o:spt="75" type="#_x0000_t75" style="height:28pt;width:11pt;" o:ole="t" filled="f" o:preferrelative="t" stroked="f" coordsize="21600,21600">
            <v:path/>
            <v:fill on="f" focussize="0,0"/>
            <v:stroke on="f"/>
            <v:imagedata r:id="rId128" o:title=""/>
            <o:lock v:ext="edit" aspectratio="t"/>
            <w10:wrap type="none"/>
            <w10:anchorlock/>
          </v:shape>
          <o:OLEObject Type="Embed" ProgID="Equation.KSEE3" ShapeID="_x0000_i1088" DrawAspect="Content" ObjectID="_1468075788" r:id="rId127">
            <o:LockedField>false</o:LockedField>
          </o:OLEObject>
        </w:object>
      </w:r>
      <w:r>
        <w:rPr>
          <w:rFonts w:hint="eastAsia" w:ascii="Times New Roman" w:eastAsia="宋体"/>
          <w:color w:val="auto"/>
          <w:lang w:val="en-US" w:eastAsia="zh-CN"/>
        </w:rPr>
        <w:t>×（1-</w:t>
      </w:r>
      <w:r>
        <w:rPr>
          <w:rFonts w:hint="eastAsia" w:ascii="Times New Roman" w:eastAsia="宋体"/>
          <w:color w:val="auto"/>
          <w:position w:val="-22"/>
          <w:lang w:val="en-US" w:eastAsia="zh-CN"/>
        </w:rPr>
        <w:object>
          <v:shape id="_x0000_i1089" o:spt="75" type="#_x0000_t75" style="height:28pt;width:11pt;" o:ole="t" filled="f" o:preferrelative="t" stroked="f" coordsize="21600,21600">
            <v:path/>
            <v:fill on="f" focussize="0,0"/>
            <v:stroke on="f"/>
            <v:imagedata r:id="rId130" o:title=""/>
            <o:lock v:ext="edit" aspectratio="t"/>
            <w10:wrap type="none"/>
            <w10:anchorlock/>
          </v:shape>
          <o:OLEObject Type="Embed" ProgID="Equation.KSEE3" ShapeID="_x0000_i1089" DrawAspect="Content" ObjectID="_1468075789" r:id="rId129">
            <o:LockedField>false</o:LockedField>
          </o:OLEObject>
        </w:object>
      </w:r>
      <w:r>
        <w:rPr>
          <w:rFonts w:hint="eastAsia" w:ascii="Times New Roman" w:eastAsia="宋体"/>
          <w:color w:val="auto"/>
          <w:lang w:val="en-US" w:eastAsia="zh-CN"/>
        </w:rPr>
        <w:t>）+</w:t>
      </w:r>
      <w:r>
        <w:rPr>
          <w:rFonts w:hint="eastAsia" w:ascii="Times New Roman" w:eastAsia="宋体"/>
          <w:color w:val="auto"/>
          <w:position w:val="-22"/>
          <w:lang w:val="en-US" w:eastAsia="zh-CN"/>
        </w:rPr>
        <w:object>
          <v:shape id="_x0000_i1090" o:spt="75" type="#_x0000_t75" style="height:28pt;width:11pt;" o:ole="t" filled="f" o:preferrelative="t" stroked="f" coordsize="21600,21600">
            <v:path/>
            <v:fill on="f" focussize="0,0"/>
            <v:stroke on="f"/>
            <v:imagedata r:id="rId132" o:title=""/>
            <o:lock v:ext="edit" aspectratio="t"/>
            <w10:wrap type="none"/>
            <w10:anchorlock/>
          </v:shape>
          <o:OLEObject Type="Embed" ProgID="Equation.KSEE3" ShapeID="_x0000_i1090" DrawAspect="Content" ObjectID="_1468075790" r:id="rId131">
            <o:LockedField>false</o:LockedField>
          </o:OLEObject>
        </w:object>
      </w:r>
      <w:r>
        <w:rPr>
          <w:rFonts w:hint="eastAsia" w:ascii="Times New Roman" w:eastAsia="宋体"/>
          <w:color w:val="auto"/>
          <w:lang w:val="en-US" w:eastAsia="zh-CN"/>
        </w:rPr>
        <w:t>=</w:t>
      </w:r>
      <w:r>
        <w:rPr>
          <w:rFonts w:hint="eastAsia" w:ascii="Times New Roman" w:eastAsia="宋体"/>
          <w:color w:val="auto"/>
          <w:position w:val="-22"/>
          <w:lang w:val="en-US" w:eastAsia="zh-CN"/>
        </w:rPr>
        <w:object>
          <v:shape id="_x0000_i1091" o:spt="75" type="#_x0000_t75" style="height:28pt;width:11pt;" o:ole="t" filled="f" o:preferrelative="t" stroked="f" coordsize="21600,21600">
            <v:path/>
            <v:fill on="f" focussize="0,0"/>
            <v:stroke on="f"/>
            <v:imagedata r:id="rId134" o:title=""/>
            <o:lock v:ext="edit" aspectratio="t"/>
            <w10:wrap type="none"/>
            <w10:anchorlock/>
          </v:shape>
          <o:OLEObject Type="Embed" ProgID="Equation.KSEE3" ShapeID="_x0000_i1091" DrawAspect="Content" ObjectID="_1468075791" r:id="rId133">
            <o:LockedField>false</o:LockedField>
          </o:OLEObject>
        </w:object>
      </w:r>
      <w:r>
        <w:rPr>
          <w:rFonts w:hint="eastAsia" w:ascii="Times New Roman" w:eastAsia="宋体"/>
          <w:color w:val="auto"/>
          <w:lang w:val="en-US" w:eastAsia="zh-CN"/>
        </w:rPr>
        <w:t>，最后倒出装满后酒精占</w:t>
      </w:r>
      <w:r>
        <w:rPr>
          <w:rFonts w:hint="eastAsia" w:ascii="Times New Roman" w:eastAsia="宋体"/>
          <w:color w:val="auto"/>
          <w:position w:val="-22"/>
          <w:lang w:val="en-US" w:eastAsia="zh-CN"/>
        </w:rPr>
        <w:object>
          <v:shape id="_x0000_i1092" o:spt="75" type="#_x0000_t75" style="height:28pt;width:11pt;" o:ole="t" filled="f" o:preferrelative="t" stroked="f" coordsize="21600,21600">
            <v:path/>
            <v:fill on="f" focussize="0,0"/>
            <v:stroke on="f"/>
            <v:imagedata r:id="rId136" o:title=""/>
            <o:lock v:ext="edit" aspectratio="t"/>
            <w10:wrap type="none"/>
            <w10:anchorlock/>
          </v:shape>
          <o:OLEObject Type="Embed" ProgID="Equation.KSEE3" ShapeID="_x0000_i1092" DrawAspect="Content" ObjectID="_1468075792" r:id="rId135">
            <o:LockedField>false</o:LockedField>
          </o:OLEObject>
        </w:object>
      </w:r>
      <w:r>
        <w:rPr>
          <w:rFonts w:hint="eastAsia" w:ascii="Times New Roman" w:eastAsia="宋体"/>
          <w:color w:val="auto"/>
          <w:lang w:val="en-US" w:eastAsia="zh-CN"/>
        </w:rPr>
        <w:t>×（1-</w:t>
      </w:r>
      <w:r>
        <w:rPr>
          <w:rFonts w:hint="eastAsia" w:ascii="Times New Roman" w:eastAsia="宋体"/>
          <w:color w:val="auto"/>
          <w:position w:val="-22"/>
          <w:lang w:val="en-US" w:eastAsia="zh-CN"/>
        </w:rPr>
        <w:object>
          <v:shape id="_x0000_i1093" o:spt="75" type="#_x0000_t75" style="height:28pt;width:15pt;" o:ole="t" filled="f" o:preferrelative="t" stroked="f" coordsize="21600,21600">
            <v:path/>
            <v:fill on="f" focussize="0,0"/>
            <v:stroke on="f"/>
            <v:imagedata r:id="rId138" o:title=""/>
            <o:lock v:ext="edit" aspectratio="t"/>
            <w10:wrap type="none"/>
            <w10:anchorlock/>
          </v:shape>
          <o:OLEObject Type="Embed" ProgID="Equation.KSEE3" ShapeID="_x0000_i1093" DrawAspect="Content" ObjectID="_1468075793" r:id="rId137">
            <o:LockedField>false</o:LockedField>
          </o:OLEObject>
        </w:object>
      </w:r>
      <w:r>
        <w:rPr>
          <w:rFonts w:hint="eastAsia" w:ascii="Times New Roman" w:eastAsia="宋体"/>
          <w:color w:val="auto"/>
          <w:lang w:val="en-US" w:eastAsia="zh-CN"/>
        </w:rPr>
        <w:t>）+</w:t>
      </w:r>
      <w:r>
        <w:rPr>
          <w:rFonts w:hint="eastAsia" w:ascii="Times New Roman" w:eastAsia="宋体"/>
          <w:color w:val="auto"/>
          <w:position w:val="-22"/>
          <w:lang w:val="en-US" w:eastAsia="zh-CN"/>
        </w:rPr>
        <w:object>
          <v:shape id="_x0000_i1094" o:spt="75" type="#_x0000_t75" style="height:28pt;width:15pt;" o:ole="t" filled="f" o:preferrelative="t" stroked="f" coordsize="21600,21600">
            <v:path/>
            <v:fill on="f" focussize="0,0"/>
            <v:stroke on="f"/>
            <v:imagedata r:id="rId140" o:title=""/>
            <o:lock v:ext="edit" aspectratio="t"/>
            <w10:wrap type="none"/>
            <w10:anchorlock/>
          </v:shape>
          <o:OLEObject Type="Embed" ProgID="Equation.KSEE3" ShapeID="_x0000_i1094" DrawAspect="Content" ObjectID="_1468075794" r:id="rId139">
            <o:LockedField>false</o:LockedField>
          </o:OLEObject>
        </w:object>
      </w:r>
      <w:r>
        <w:rPr>
          <w:rFonts w:hint="eastAsia" w:ascii="Times New Roman" w:eastAsia="宋体"/>
          <w:color w:val="auto"/>
          <w:lang w:val="en-US" w:eastAsia="zh-CN"/>
        </w:rPr>
        <w:t>=</w:t>
      </w:r>
      <w:r>
        <w:rPr>
          <w:rFonts w:hint="eastAsia" w:ascii="Times New Roman" w:eastAsia="宋体"/>
          <w:color w:val="auto"/>
          <w:position w:val="-22"/>
          <w:lang w:val="en-US" w:eastAsia="zh-CN"/>
        </w:rPr>
        <w:object>
          <v:shape id="_x0000_i1095" o:spt="75" type="#_x0000_t75" style="height:28pt;width:11pt;" o:ole="t" filled="f" o:preferrelative="t" stroked="f" coordsize="21600,21600">
            <v:path/>
            <v:fill on="f" focussize="0,0"/>
            <v:stroke on="f"/>
            <v:imagedata r:id="rId142" o:title=""/>
            <o:lock v:ext="edit" aspectratio="t"/>
            <w10:wrap type="none"/>
            <w10:anchorlock/>
          </v:shape>
          <o:OLEObject Type="Embed" ProgID="Equation.KSEE3" ShapeID="_x0000_i1095" DrawAspect="Content" ObjectID="_1468075795" r:id="rId141">
            <o:LockedField>false</o:LockedField>
          </o:OLEObject>
        </w:object>
      </w:r>
      <w:r>
        <w:rPr>
          <w:rFonts w:hint="eastAsia" w:ascii="Times New Roman" w:eastAsia="宋体"/>
          <w:color w:val="auto"/>
          <w:lang w:val="en-US" w:eastAsia="zh-CN"/>
        </w:rPr>
        <w:t>，即此时瓶内酒精浓度为</w:t>
      </w:r>
      <w:r>
        <w:rPr>
          <w:rFonts w:hint="eastAsia" w:ascii="宋体" w:hAnsi="宋体" w:eastAsia="宋体" w:cs="宋体"/>
          <w:color w:val="auto"/>
          <w:lang w:val="en-US" w:eastAsia="zh-CN"/>
        </w:rPr>
        <w:t>80%</w:t>
      </w:r>
      <w:r>
        <w:rPr>
          <w:rFonts w:hint="eastAsia" w:ascii="Times New Roman" w:eastAsia="宋体"/>
          <w:color w:val="auto"/>
          <w:lang w:val="en-US" w:eastAsia="zh-CN"/>
        </w:rPr>
        <w:t>。故本题选</w:t>
      </w:r>
      <w:r>
        <w:rPr>
          <w:rFonts w:hint="eastAsia" w:ascii="宋体" w:hAnsi="宋体" w:eastAsia="宋体" w:cs="宋体"/>
          <w:color w:val="auto"/>
          <w:lang w:val="en-US" w:eastAsia="zh-CN"/>
        </w:rPr>
        <w:t>C</w:t>
      </w:r>
      <w:r>
        <w:rPr>
          <w:rFonts w:hint="eastAsia" w:ascii="Times New Roman" w:eastAsia="宋体"/>
          <w:color w:val="auto"/>
          <w:lang w:val="en-US" w:eastAsia="zh-CN"/>
        </w:rPr>
        <w:t>。</w:t>
      </w:r>
    </w:p>
    <w:p w14:paraId="277071BD">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31.【答案】D。解析：本题考查基础应用。第一步：审阅题干。题干中大部分为比例关系，可按比例赋值解题。第二步：赋值最初时A班的树苗有35x棵，则B、C班分别有20x棵、15x棵，共有树苗35x+20x+15x=70x棵。重新分配后A、B、C三个班分别有树苗70x×</w:t>
      </w:r>
      <w:r>
        <w:rPr>
          <w:rFonts w:hint="eastAsia" w:asciiTheme="minorEastAsia" w:hAnsiTheme="minorEastAsia" w:cstheme="minorEastAsia"/>
          <w:color w:val="auto"/>
          <w:position w:val="-22"/>
          <w:lang w:val="en-US" w:eastAsia="zh-CN"/>
        </w:rPr>
        <w:object>
          <v:shape id="_x0000_i1096" o:spt="75" type="#_x0000_t75" style="height:28pt;width:40pt;" o:ole="t" filled="f" o:preferrelative="t" stroked="f" coordsize="21600,21600">
            <v:path/>
            <v:fill on="f" focussize="0,0"/>
            <v:stroke on="f"/>
            <v:imagedata r:id="rId144" o:title=""/>
            <o:lock v:ext="edit" aspectratio="t"/>
            <w10:wrap type="none"/>
            <w10:anchorlock/>
          </v:shape>
          <o:OLEObject Type="Embed" ProgID="Equation.KSEE3" ShapeID="_x0000_i1096" DrawAspect="Content" ObjectID="_1468075796" r:id="rId143">
            <o:LockedField>false</o:LockedField>
          </o:OLEObject>
        </w:object>
      </w:r>
      <w:r>
        <w:rPr>
          <w:rFonts w:hint="eastAsia" w:asciiTheme="minorEastAsia" w:hAnsiTheme="minorEastAsia" w:cstheme="minorEastAsia"/>
          <w:color w:val="auto"/>
          <w:lang w:val="en-US" w:eastAsia="zh-CN"/>
        </w:rPr>
        <w:t>=35x棵、70x×</w:t>
      </w:r>
      <w:r>
        <w:rPr>
          <w:rFonts w:hint="eastAsia" w:asciiTheme="minorEastAsia" w:hAnsiTheme="minorEastAsia" w:cstheme="minorEastAsia"/>
          <w:color w:val="auto"/>
          <w:position w:val="-22"/>
          <w:lang w:val="en-US" w:eastAsia="zh-CN"/>
        </w:rPr>
        <w:object>
          <v:shape id="_x0000_i1097" o:spt="75" type="#_x0000_t75" style="height:28pt;width:40pt;" o:ole="t" filled="f" o:preferrelative="t" stroked="f" coordsize="21600,21600">
            <v:path/>
            <v:fill on="f" focussize="0,0"/>
            <v:stroke on="f"/>
            <v:imagedata r:id="rId146" o:title=""/>
            <o:lock v:ext="edit" aspectratio="t"/>
            <w10:wrap type="none"/>
            <w10:anchorlock/>
          </v:shape>
          <o:OLEObject Type="Embed" ProgID="Equation.KSEE3" ShapeID="_x0000_i1097" DrawAspect="Content" ObjectID="_1468075797" r:id="rId145">
            <o:LockedField>false</o:LockedField>
          </o:OLEObject>
        </w:object>
      </w:r>
      <w:r>
        <w:rPr>
          <w:rFonts w:hint="eastAsia" w:asciiTheme="minorEastAsia" w:hAnsiTheme="minorEastAsia" w:cstheme="minorEastAsia"/>
          <w:color w:val="auto"/>
          <w:lang w:val="en-US" w:eastAsia="zh-CN"/>
        </w:rPr>
        <w:t>=21x棵、70x×</w:t>
      </w:r>
      <w:r>
        <w:rPr>
          <w:rFonts w:hint="eastAsia" w:asciiTheme="minorEastAsia" w:hAnsiTheme="minorEastAsia" w:cstheme="minorEastAsia"/>
          <w:color w:val="auto"/>
          <w:position w:val="-22"/>
          <w:lang w:val="en-US" w:eastAsia="zh-CN"/>
        </w:rPr>
        <w:object>
          <v:shape id="_x0000_i1098" o:spt="75" type="#_x0000_t75" style="height:28pt;width:40pt;" o:ole="t" filled="f" o:preferrelative="t" stroked="f" coordsize="21600,21600">
            <v:path/>
            <v:fill on="f" focussize="0,0"/>
            <v:stroke on="f"/>
            <v:imagedata r:id="rId148" o:title=""/>
            <o:lock v:ext="edit" aspectratio="t"/>
            <w10:wrap type="none"/>
            <w10:anchorlock/>
          </v:shape>
          <o:OLEObject Type="Embed" ProgID="Equation.KSEE3" ShapeID="_x0000_i1098" DrawAspect="Content" ObjectID="_1468075798" r:id="rId147">
            <o:LockedField>false</o:LockedField>
          </o:OLEObject>
        </w:object>
      </w:r>
      <w:r>
        <w:rPr>
          <w:rFonts w:hint="eastAsia" w:asciiTheme="minorEastAsia" w:hAnsiTheme="minorEastAsia" w:cstheme="minorEastAsia"/>
          <w:color w:val="auto"/>
          <w:lang w:val="en-US" w:eastAsia="zh-CN"/>
        </w:rPr>
        <w:t>=14x棵，比较可知，只有B班分配后比原来多了x棵，即x=4。因此B班原来所分配种植的树苗有20×4=80棵。故本题选D。</w:t>
      </w:r>
    </w:p>
    <w:p w14:paraId="2D5832E8">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32.</w:t>
      </w:r>
      <w:r>
        <w:rPr>
          <w:rFonts w:hint="eastAsia" w:cs="宋体"/>
          <w:color w:val="auto"/>
          <w:lang w:val="en-US" w:eastAsia="zh-CN"/>
        </w:rPr>
        <w:t>【答案】</w:t>
      </w:r>
      <w:r>
        <w:rPr>
          <w:rFonts w:hint="eastAsia" w:ascii="宋体" w:hAnsi="宋体" w:eastAsia="宋体" w:cs="宋体"/>
          <w:color w:val="auto"/>
          <w:lang w:val="en-US" w:eastAsia="zh-CN"/>
        </w:rPr>
        <w:t>A。解析：本题考查钟表问题。第一步：审阅题干。走时正确，那么相同时间段内的时间差应相同，因此李强家的钟前后两次时间差=办公室的钟前后两次时间差+上、下班用时。第二步：李强从家里出发到下班回家，用时17:30-8:04=9小时26分钟；李强上班时间为17:00-8:00=9小时。因此，李强上、下班时间为26分钟，则他从家到办公室需要26÷2=13分钟。故本题选A。</w:t>
      </w:r>
    </w:p>
    <w:p w14:paraId="4EE56B6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33.</w:t>
      </w:r>
      <w:r>
        <w:rPr>
          <w:rFonts w:hint="eastAsia" w:cs="宋体"/>
          <w:color w:val="auto"/>
          <w:lang w:val="en-US" w:eastAsia="zh-CN"/>
        </w:rPr>
        <w:t>【答案】</w:t>
      </w:r>
      <w:r>
        <w:rPr>
          <w:rFonts w:hint="eastAsia" w:ascii="宋体" w:hAnsi="宋体" w:eastAsia="宋体" w:cs="宋体"/>
          <w:color w:val="auto"/>
          <w:lang w:val="en-US" w:eastAsia="zh-CN"/>
        </w:rPr>
        <w:t>C。解析：第一步：审阅题干。出现了“概率”，可确定题型为概率问题。第二步：可知四个人参加接力的顺序情况为</w:t>
      </w:r>
      <w:r>
        <w:rPr>
          <w:rFonts w:hint="eastAsia" w:ascii="宋体" w:hAnsi="宋体" w:eastAsia="宋体" w:cs="宋体"/>
          <w:color w:val="auto"/>
          <w:position w:val="-10"/>
          <w:lang w:val="en-US" w:eastAsia="zh-CN"/>
        </w:rPr>
        <w:object>
          <v:shape id="_x0000_i1099" o:spt="75" type="#_x0000_t75" style="height:19.85pt;width:17.65pt;" o:ole="t" filled="f" o:preferrelative="t" stroked="f" coordsize="21600,21600">
            <v:path/>
            <v:fill on="f" focussize="0,0"/>
            <v:stroke on="f"/>
            <v:imagedata r:id="rId150" o:title=""/>
            <o:lock v:ext="edit" aspectratio="t"/>
            <w10:wrap type="none"/>
            <w10:anchorlock/>
          </v:shape>
          <o:OLEObject Type="Embed" ProgID="Equation.KSEE3" ShapeID="_x0000_i1099" DrawAspect="Content" ObjectID="_1468075799" r:id="rId149">
            <o:LockedField>false</o:LockedField>
          </o:OLEObject>
        </w:object>
      </w:r>
      <w:r>
        <w:rPr>
          <w:rFonts w:hint="eastAsia" w:ascii="宋体" w:hAnsi="宋体" w:eastAsia="宋体" w:cs="宋体"/>
          <w:color w:val="auto"/>
          <w:lang w:val="en-US" w:eastAsia="zh-CN"/>
        </w:rPr>
        <w:t>=24种。假设戊第一次猜对了，概率为</w:t>
      </w:r>
      <w:r>
        <w:rPr>
          <w:rFonts w:hint="eastAsia" w:ascii="宋体" w:hAnsi="宋体" w:eastAsia="宋体" w:cs="宋体"/>
          <w:color w:val="auto"/>
          <w:position w:val="-24"/>
          <w:lang w:val="en-US" w:eastAsia="zh-CN"/>
        </w:rPr>
        <w:object>
          <v:shape id="_x0000_i1100" o:spt="75" type="#_x0000_t75" style="height:28.35pt;width:16.45pt;" o:ole="t" filled="f" o:preferrelative="t" stroked="f" coordsize="21600,21600">
            <v:path/>
            <v:fill on="f" focussize="0,0"/>
            <v:stroke on="f"/>
            <v:imagedata r:id="rId152" o:title=""/>
            <o:lock v:ext="edit" aspectratio="t"/>
            <w10:wrap type="none"/>
            <w10:anchorlock/>
          </v:shape>
          <o:OLEObject Type="Embed" ProgID="Equation.KSEE3" ShapeID="_x0000_i1100" DrawAspect="Content" ObjectID="_1468075800" r:id="rId151">
            <o:LockedField>false</o:LockedField>
          </o:OLEObject>
        </w:object>
      </w:r>
      <w:r>
        <w:rPr>
          <w:rFonts w:hint="eastAsia" w:ascii="宋体" w:hAnsi="宋体" w:eastAsia="宋体" w:cs="宋体"/>
          <w:color w:val="auto"/>
          <w:lang w:val="en-US" w:eastAsia="zh-CN"/>
        </w:rPr>
        <w:t>；第二次猜对的概率为</w:t>
      </w:r>
      <w:r>
        <w:rPr>
          <w:rFonts w:hint="eastAsia" w:ascii="宋体" w:hAnsi="宋体" w:eastAsia="宋体" w:cs="宋体"/>
          <w:color w:val="auto"/>
          <w:position w:val="-24"/>
          <w:lang w:val="en-US" w:eastAsia="zh-CN"/>
        </w:rPr>
        <w:object>
          <v:shape id="_x0000_i1101" o:spt="75" type="#_x0000_t75" style="height:28.35pt;width:16.45pt;" o:ole="t" filled="f" o:preferrelative="t" stroked="f" coordsize="21600,21600">
            <v:path/>
            <v:fill on="f" focussize="0,0"/>
            <v:stroke on="f"/>
            <v:imagedata r:id="rId154" o:title=""/>
            <o:lock v:ext="edit" aspectratio="t"/>
            <w10:wrap type="none"/>
            <w10:anchorlock/>
          </v:shape>
          <o:OLEObject Type="Embed" ProgID="Equation.KSEE3" ShapeID="_x0000_i1101" DrawAspect="Content" ObjectID="_1468075801" r:id="rId153">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4"/>
          <w:lang w:val="en-US" w:eastAsia="zh-CN"/>
        </w:rPr>
        <w:object>
          <v:shape id="_x0000_i1102" o:spt="75" type="#_x0000_t75" style="height:31pt;width:17pt;" o:ole="t" filled="f" o:preferrelative="t" stroked="f" coordsize="21600,21600">
            <v:path/>
            <v:fill on="f" focussize="0,0"/>
            <v:stroke on="f"/>
            <v:imagedata r:id="rId156" o:title=""/>
            <o:lock v:ext="edit" aspectratio="t"/>
            <w10:wrap type="none"/>
            <w10:anchorlock/>
          </v:shape>
          <o:OLEObject Type="Embed" ProgID="Equation.KSEE3" ShapeID="_x0000_i1102" DrawAspect="Content" ObjectID="_1468075802" r:id="rId155">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4"/>
          <w:lang w:val="en-US" w:eastAsia="zh-CN"/>
        </w:rPr>
        <w:object>
          <v:shape id="_x0000_i1103" o:spt="75" type="#_x0000_t75" style="height:28.35pt;width:16.45pt;" o:ole="t" filled="f" o:preferrelative="t" stroked="f" coordsize="21600,21600">
            <v:path/>
            <v:fill on="f" focussize="0,0"/>
            <v:stroke on="f"/>
            <v:imagedata r:id="rId158" o:title=""/>
            <o:lock v:ext="edit" aspectratio="t"/>
            <w10:wrap type="none"/>
            <w10:anchorlock/>
          </v:shape>
          <o:OLEObject Type="Embed" ProgID="Equation.KSEE3" ShapeID="_x0000_i1103" DrawAspect="Content" ObjectID="_1468075803" r:id="rId157">
            <o:LockedField>false</o:LockedField>
          </o:OLEObject>
        </w:object>
      </w:r>
      <w:r>
        <w:rPr>
          <w:rFonts w:hint="eastAsia" w:ascii="宋体" w:hAnsi="宋体" w:eastAsia="宋体" w:cs="宋体"/>
          <w:color w:val="auto"/>
          <w:lang w:val="en-US" w:eastAsia="zh-CN"/>
        </w:rPr>
        <w:t>；第三次猜对的概率为</w:t>
      </w:r>
      <w:r>
        <w:rPr>
          <w:rFonts w:hint="eastAsia" w:ascii="宋体" w:hAnsi="宋体" w:eastAsia="宋体" w:cs="宋体"/>
          <w:color w:val="auto"/>
          <w:position w:val="-24"/>
          <w:lang w:val="en-US" w:eastAsia="zh-CN"/>
        </w:rPr>
        <w:object>
          <v:shape id="_x0000_i1104" o:spt="75" type="#_x0000_t75" style="height:28.35pt;width:16.45pt;" o:ole="t" filled="f" o:preferrelative="t" stroked="f" coordsize="21600,21600">
            <v:path/>
            <v:fill on="f" focussize="0,0"/>
            <v:stroke on="f"/>
            <v:imagedata r:id="rId154" o:title=""/>
            <o:lock v:ext="edit" aspectratio="t"/>
            <w10:wrap type="none"/>
            <w10:anchorlock/>
          </v:shape>
          <o:OLEObject Type="Embed" ProgID="Equation.KSEE3" ShapeID="_x0000_i1104" DrawAspect="Content" ObjectID="_1468075804" r:id="rId159">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4"/>
          <w:lang w:val="en-US" w:eastAsia="zh-CN"/>
        </w:rPr>
        <w:object>
          <v:shape id="_x0000_i1105" o:spt="75" type="#_x0000_t75" style="height:28.35pt;width:16.45pt;" o:ole="t" filled="f" o:preferrelative="t" stroked="f" coordsize="21600,21600">
            <v:path/>
            <v:fill on="f" focussize="0,0"/>
            <v:stroke on="f"/>
            <v:imagedata r:id="rId161" o:title=""/>
            <o:lock v:ext="edit" aspectratio="t"/>
            <w10:wrap type="none"/>
            <w10:anchorlock/>
          </v:shape>
          <o:OLEObject Type="Embed" ProgID="Equation.KSEE3" ShapeID="_x0000_i1105" DrawAspect="Content" ObjectID="_1468075805" r:id="rId160">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4"/>
          <w:lang w:val="en-US" w:eastAsia="zh-CN"/>
        </w:rPr>
        <w:object>
          <v:shape id="_x0000_i1106" o:spt="75" type="#_x0000_t75" style="height:28.35pt;width:16.45pt;" o:ole="t" filled="f" o:preferrelative="t" stroked="f" coordsize="21600,21600">
            <v:path/>
            <v:fill on="f" focussize="0,0"/>
            <v:stroke on="f"/>
            <v:imagedata r:id="rId163" o:title=""/>
            <o:lock v:ext="edit" aspectratio="t"/>
            <w10:wrap type="none"/>
            <w10:anchorlock/>
          </v:shape>
          <o:OLEObject Type="Embed" ProgID="Equation.KSEE3" ShapeID="_x0000_i1106" DrawAspect="Content" ObjectID="_1468075806" r:id="rId162">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4"/>
          <w:lang w:val="en-US" w:eastAsia="zh-CN"/>
        </w:rPr>
        <w:object>
          <v:shape id="_x0000_i1107" o:spt="75" type="#_x0000_t75" style="height:28.35pt;width:16.45pt;" o:ole="t" filled="f" o:preferrelative="t" stroked="f" coordsize="21600,21600">
            <v:path/>
            <v:fill on="f" focussize="0,0"/>
            <v:stroke on="f"/>
            <v:imagedata r:id="rId165" o:title=""/>
            <o:lock v:ext="edit" aspectratio="t"/>
            <w10:wrap type="none"/>
            <w10:anchorlock/>
          </v:shape>
          <o:OLEObject Type="Embed" ProgID="Equation.KSEE3" ShapeID="_x0000_i1107" DrawAspect="Content" ObjectID="_1468075807" r:id="rId164">
            <o:LockedField>false</o:LockedField>
          </o:OLEObject>
        </w:object>
      </w:r>
      <w:r>
        <w:rPr>
          <w:rFonts w:hint="eastAsia" w:ascii="宋体" w:hAnsi="宋体" w:eastAsia="宋体" w:cs="宋体"/>
          <w:color w:val="auto"/>
          <w:lang w:val="en-US" w:eastAsia="zh-CN"/>
        </w:rPr>
        <w:t>。故所求概率为</w:t>
      </w:r>
      <w:r>
        <w:rPr>
          <w:rFonts w:hint="eastAsia" w:ascii="宋体" w:hAnsi="宋体" w:eastAsia="宋体" w:cs="宋体"/>
          <w:color w:val="auto"/>
          <w:position w:val="-24"/>
          <w:lang w:val="en-US" w:eastAsia="zh-CN"/>
        </w:rPr>
        <w:object>
          <v:shape id="_x0000_i1108" o:spt="75" type="#_x0000_t75" style="height:28.35pt;width:16.45pt;" o:ole="t" filled="f" o:preferrelative="t" stroked="f" coordsize="21600,21600">
            <v:path/>
            <v:fill on="f" focussize="0,0"/>
            <v:stroke on="f"/>
            <v:imagedata r:id="rId165" o:title=""/>
            <o:lock v:ext="edit" aspectratio="t"/>
            <w10:wrap type="none"/>
            <w10:anchorlock/>
          </v:shape>
          <o:OLEObject Type="Embed" ProgID="Equation.KSEE3" ShapeID="_x0000_i1108" DrawAspect="Content" ObjectID="_1468075808" r:id="rId166">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4"/>
          <w:lang w:val="en-US" w:eastAsia="zh-CN"/>
        </w:rPr>
        <w:object>
          <v:shape id="_x0000_i1109" o:spt="75" type="#_x0000_t75" style="height:28.35pt;width:16.45pt;" o:ole="t" filled="f" o:preferrelative="t" stroked="f" coordsize="21600,21600">
            <v:path/>
            <v:fill on="f" focussize="0,0"/>
            <v:stroke on="f"/>
            <v:imagedata r:id="rId165" o:title=""/>
            <o:lock v:ext="edit" aspectratio="t"/>
            <w10:wrap type="none"/>
            <w10:anchorlock/>
          </v:shape>
          <o:OLEObject Type="Embed" ProgID="Equation.KSEE3" ShapeID="_x0000_i1109" DrawAspect="Content" ObjectID="_1468075809" r:id="rId167">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4"/>
          <w:lang w:val="en-US" w:eastAsia="zh-CN"/>
        </w:rPr>
        <w:object>
          <v:shape id="_x0000_i1110" o:spt="75" type="#_x0000_t75" style="height:28.35pt;width:16.45pt;" o:ole="t" filled="f" o:preferrelative="t" stroked="f" coordsize="21600,21600">
            <v:path/>
            <v:fill on="f" focussize="0,0"/>
            <v:stroke on="f"/>
            <v:imagedata r:id="rId165" o:title=""/>
            <o:lock v:ext="edit" aspectratio="t"/>
            <w10:wrap type="none"/>
            <w10:anchorlock/>
          </v:shape>
          <o:OLEObject Type="Embed" ProgID="Equation.KSEE3" ShapeID="_x0000_i1110" DrawAspect="Content" ObjectID="_1468075810" r:id="rId168">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4"/>
          <w:lang w:val="en-US" w:eastAsia="zh-CN"/>
        </w:rPr>
        <w:object>
          <v:shape id="_x0000_i1111" o:spt="75" type="#_x0000_t75" style="height:28.35pt;width:10.05pt;" o:ole="t" filled="f" o:preferrelative="t" stroked="f" coordsize="21600,21600">
            <v:path/>
            <v:fill on="f" focussize="0,0"/>
            <v:stroke on="f"/>
            <v:imagedata r:id="rId170" o:title=""/>
            <o:lock v:ext="edit" aspectratio="t"/>
            <w10:wrap type="none"/>
            <w10:anchorlock/>
          </v:shape>
          <o:OLEObject Type="Embed" ProgID="Equation.KSEE3" ShapeID="_x0000_i1111" DrawAspect="Content" ObjectID="_1468075811" r:id="rId169">
            <o:LockedField>false</o:LockedField>
          </o:OLEObject>
        </w:object>
      </w:r>
      <w:r>
        <w:rPr>
          <w:rFonts w:hint="eastAsia" w:ascii="宋体" w:hAnsi="宋体" w:eastAsia="宋体" w:cs="宋体"/>
          <w:color w:val="auto"/>
          <w:lang w:val="en-US" w:eastAsia="zh-CN"/>
        </w:rPr>
        <w:t>。故本题选C。</w:t>
      </w:r>
    </w:p>
    <w:p w14:paraId="6F865668">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34.</w:t>
      </w:r>
      <w:r>
        <w:rPr>
          <w:rFonts w:hint="eastAsia" w:cs="宋体"/>
          <w:color w:val="auto"/>
          <w:lang w:val="en-US" w:eastAsia="zh-CN"/>
        </w:rPr>
        <w:t>【答案】</w:t>
      </w:r>
      <w:r>
        <w:rPr>
          <w:rFonts w:hint="eastAsia" w:ascii="宋体" w:hAnsi="宋体" w:eastAsia="宋体" w:cs="宋体"/>
          <w:color w:val="auto"/>
          <w:lang w:val="en-US" w:eastAsia="zh-CN"/>
        </w:rPr>
        <w:t>C。解析：△AEO∽△CDO，已知AE=</w:t>
      </w:r>
      <w:r>
        <w:rPr>
          <w:rFonts w:hint="eastAsia" w:ascii="宋体" w:hAnsi="宋体" w:eastAsia="宋体" w:cs="宋体"/>
          <w:color w:val="auto"/>
          <w:lang w:val="en-US" w:eastAsia="zh-CN"/>
        </w:rPr>
        <w:drawing>
          <wp:inline distT="0" distB="0" distL="114300" distR="114300">
            <wp:extent cx="128270" cy="288290"/>
            <wp:effectExtent l="0" t="0" r="8890" b="1270"/>
            <wp:docPr id="107" name="图片 48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89" descr="IMG_257"/>
                    <pic:cNvPicPr>
                      <a:picLocks noChangeAspect="1"/>
                    </pic:cNvPicPr>
                  </pic:nvPicPr>
                  <pic:blipFill>
                    <a:blip r:embed="rId171"/>
                    <a:stretch>
                      <a:fillRect/>
                    </a:stretch>
                  </pic:blipFill>
                  <pic:spPr>
                    <a:xfrm>
                      <a:off x="0" y="0"/>
                      <a:ext cx="128270" cy="288290"/>
                    </a:xfrm>
                    <a:prstGeom prst="rect">
                      <a:avLst/>
                    </a:prstGeom>
                    <a:noFill/>
                    <a:ln w="9525">
                      <a:noFill/>
                    </a:ln>
                  </pic:spPr>
                </pic:pic>
              </a:graphicData>
            </a:graphic>
          </wp:inline>
        </w:drawing>
      </w:r>
      <w:r>
        <w:rPr>
          <w:rFonts w:hint="eastAsia" w:ascii="宋体" w:hAnsi="宋体" w:eastAsia="宋体" w:cs="宋体"/>
          <w:color w:val="auto"/>
          <w:lang w:val="en-US" w:eastAsia="zh-CN"/>
        </w:rPr>
        <w:t>CD，则△AEO的高与△CDO的高之比为1:2。又因AD=6，则△CDO的高为6×</w:t>
      </w:r>
      <w:r>
        <w:rPr>
          <w:rFonts w:hint="eastAsia" w:ascii="宋体" w:hAnsi="宋体" w:eastAsia="宋体" w:cs="宋体"/>
          <w:color w:val="auto"/>
          <w:lang w:val="en-US" w:eastAsia="zh-CN"/>
        </w:rPr>
        <w:drawing>
          <wp:inline distT="0" distB="0" distL="114300" distR="114300">
            <wp:extent cx="128270" cy="288290"/>
            <wp:effectExtent l="0" t="0" r="8890" b="1270"/>
            <wp:docPr id="109" name="图片 49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90" descr="IMG_258"/>
                    <pic:cNvPicPr>
                      <a:picLocks noChangeAspect="1"/>
                    </pic:cNvPicPr>
                  </pic:nvPicPr>
                  <pic:blipFill>
                    <a:blip r:embed="rId172"/>
                    <a:stretch>
                      <a:fillRect/>
                    </a:stretch>
                  </pic:blipFill>
                  <pic:spPr>
                    <a:xfrm>
                      <a:off x="0" y="0"/>
                      <a:ext cx="128270" cy="288290"/>
                    </a:xfrm>
                    <a:prstGeom prst="rect">
                      <a:avLst/>
                    </a:prstGeom>
                    <a:noFill/>
                    <a:ln w="9525">
                      <a:noFill/>
                    </a:ln>
                  </pic:spPr>
                </pic:pic>
              </a:graphicData>
            </a:graphic>
          </wp:inline>
        </w:drawing>
      </w:r>
      <w:r>
        <w:rPr>
          <w:rFonts w:hint="eastAsia" w:ascii="宋体" w:hAnsi="宋体" w:eastAsia="宋体" w:cs="宋体"/>
          <w:color w:val="auto"/>
          <w:lang w:val="en-US" w:eastAsia="zh-CN"/>
        </w:rPr>
        <w:t>=4，△AEO的高为6-4=2，因此S</w:t>
      </w:r>
      <w:r>
        <w:rPr>
          <w:rFonts w:hint="eastAsia" w:ascii="宋体" w:hAnsi="宋体" w:eastAsia="宋体" w:cs="宋体"/>
          <w:color w:val="auto"/>
          <w:vertAlign w:val="subscript"/>
          <w:lang w:val="en-US" w:eastAsia="zh-CN"/>
        </w:rPr>
        <w:t>△AEO</w:t>
      </w:r>
      <w:r>
        <w:rPr>
          <w:rFonts w:hint="eastAsia" w:ascii="宋体" w:hAnsi="宋体" w:eastAsia="宋体" w:cs="宋体"/>
          <w:color w:val="auto"/>
          <w:lang w:val="en-US" w:eastAsia="zh-CN"/>
        </w:rPr>
        <w:t>=</w:t>
      </w:r>
      <w:r>
        <w:rPr>
          <w:rFonts w:hint="eastAsia" w:ascii="宋体" w:hAnsi="宋体" w:eastAsia="宋体" w:cs="宋体"/>
          <w:color w:val="auto"/>
          <w:lang w:val="en-US" w:eastAsia="zh-CN"/>
        </w:rPr>
        <w:drawing>
          <wp:inline distT="0" distB="0" distL="114300" distR="114300">
            <wp:extent cx="128270" cy="288290"/>
            <wp:effectExtent l="0" t="0" r="8890" b="1270"/>
            <wp:docPr id="110" name="图片 49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91" descr="IMG_259"/>
                    <pic:cNvPicPr>
                      <a:picLocks noChangeAspect="1"/>
                    </pic:cNvPicPr>
                  </pic:nvPicPr>
                  <pic:blipFill>
                    <a:blip r:embed="rId171"/>
                    <a:stretch>
                      <a:fillRect/>
                    </a:stretch>
                  </pic:blipFill>
                  <pic:spPr>
                    <a:xfrm>
                      <a:off x="0" y="0"/>
                      <a:ext cx="128270" cy="288290"/>
                    </a:xfrm>
                    <a:prstGeom prst="rect">
                      <a:avLst/>
                    </a:prstGeom>
                    <a:noFill/>
                    <a:ln w="9525">
                      <a:noFill/>
                    </a:ln>
                  </pic:spPr>
                </pic:pic>
              </a:graphicData>
            </a:graphic>
          </wp:inline>
        </w:drawing>
      </w:r>
      <w:r>
        <w:rPr>
          <w:rFonts w:hint="eastAsia" w:ascii="宋体" w:hAnsi="宋体" w:eastAsia="宋体" w:cs="宋体"/>
          <w:color w:val="auto"/>
          <w:lang w:val="en-US" w:eastAsia="zh-CN"/>
        </w:rPr>
        <w:t>×4×2=4，S</w:t>
      </w:r>
      <w:r>
        <w:rPr>
          <w:rFonts w:hint="eastAsia" w:ascii="宋体" w:hAnsi="宋体" w:eastAsia="宋体" w:cs="宋体"/>
          <w:color w:val="auto"/>
          <w:vertAlign w:val="subscript"/>
          <w:lang w:val="en-US" w:eastAsia="zh-CN"/>
        </w:rPr>
        <w:t>四边形EBCO</w:t>
      </w:r>
      <w:r>
        <w:rPr>
          <w:rFonts w:hint="eastAsia" w:ascii="宋体" w:hAnsi="宋体" w:eastAsia="宋体" w:cs="宋体"/>
          <w:color w:val="auto"/>
          <w:lang w:val="en-US" w:eastAsia="zh-CN"/>
        </w:rPr>
        <w:t>=S</w:t>
      </w:r>
      <w:r>
        <w:rPr>
          <w:rFonts w:hint="eastAsia" w:ascii="宋体" w:hAnsi="宋体" w:eastAsia="宋体" w:cs="宋体"/>
          <w:color w:val="auto"/>
          <w:vertAlign w:val="subscript"/>
          <w:lang w:val="en-US" w:eastAsia="zh-CN"/>
        </w:rPr>
        <w:t>△ABC</w:t>
      </w:r>
      <w:r>
        <w:rPr>
          <w:rFonts w:hint="eastAsia" w:ascii="宋体" w:hAnsi="宋体" w:eastAsia="宋体" w:cs="宋体"/>
          <w:color w:val="auto"/>
          <w:lang w:val="en-US" w:eastAsia="zh-CN"/>
        </w:rPr>
        <w:t>-S</w:t>
      </w:r>
      <w:r>
        <w:rPr>
          <w:rFonts w:hint="eastAsia" w:ascii="宋体" w:hAnsi="宋体" w:eastAsia="宋体" w:cs="宋体"/>
          <w:color w:val="auto"/>
          <w:vertAlign w:val="subscript"/>
          <w:lang w:val="en-US" w:eastAsia="zh-CN"/>
        </w:rPr>
        <w:t>△AEO</w:t>
      </w:r>
      <w:r>
        <w:rPr>
          <w:rFonts w:hint="eastAsia" w:ascii="宋体" w:hAnsi="宋体" w:eastAsia="宋体" w:cs="宋体"/>
          <w:color w:val="auto"/>
          <w:lang w:val="en-US" w:eastAsia="zh-CN"/>
        </w:rPr>
        <w:t>=</w:t>
      </w:r>
      <w:r>
        <w:rPr>
          <w:rFonts w:hint="eastAsia" w:ascii="宋体" w:hAnsi="宋体" w:eastAsia="宋体" w:cs="宋体"/>
          <w:color w:val="auto"/>
          <w:lang w:val="en-US" w:eastAsia="zh-CN"/>
        </w:rPr>
        <w:drawing>
          <wp:inline distT="0" distB="0" distL="114300" distR="114300">
            <wp:extent cx="128270" cy="288290"/>
            <wp:effectExtent l="0" t="0" r="8890" b="1270"/>
            <wp:docPr id="106" name="图片 49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92" descr="IMG_260"/>
                    <pic:cNvPicPr>
                      <a:picLocks noChangeAspect="1"/>
                    </pic:cNvPicPr>
                  </pic:nvPicPr>
                  <pic:blipFill>
                    <a:blip r:embed="rId171"/>
                    <a:stretch>
                      <a:fillRect/>
                    </a:stretch>
                  </pic:blipFill>
                  <pic:spPr>
                    <a:xfrm>
                      <a:off x="0" y="0"/>
                      <a:ext cx="128270" cy="288290"/>
                    </a:xfrm>
                    <a:prstGeom prst="rect">
                      <a:avLst/>
                    </a:prstGeom>
                    <a:noFill/>
                    <a:ln w="9525">
                      <a:noFill/>
                    </a:ln>
                  </pic:spPr>
                </pic:pic>
              </a:graphicData>
            </a:graphic>
          </wp:inline>
        </w:drawing>
      </w:r>
      <w:r>
        <w:rPr>
          <w:rFonts w:hint="eastAsia" w:ascii="宋体" w:hAnsi="宋体" w:eastAsia="宋体" w:cs="宋体"/>
          <w:color w:val="auto"/>
          <w:lang w:val="en-US" w:eastAsia="zh-CN"/>
        </w:rPr>
        <w:t>×8×6-4=20。故本题选C。</w:t>
      </w:r>
    </w:p>
    <w:p w14:paraId="7187D815">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cs="宋体"/>
          <w:color w:val="auto"/>
          <w:lang w:val="en-US" w:eastAsia="zh-CN"/>
        </w:rPr>
        <w:t>35.【答案】A。解析：要使同时喜欢吃川菜和湘菜的人最少，应使只喜欢吃川菜或者湘菜的人最多。因此该单位</w:t>
      </w:r>
      <w:r>
        <w:rPr>
          <w:rFonts w:hint="eastAsia"/>
          <w:color w:val="auto"/>
          <w:lang w:val="en-US" w:eastAsia="zh-CN"/>
        </w:rPr>
        <w:t>喜欢吃川菜的员工中同样喜欢吃湘菜的员工最少占比为1-（1-65%）-（1-70%）=35%。故本题选A。</w:t>
      </w:r>
    </w:p>
    <w:p w14:paraId="5449532F">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36.</w:t>
      </w:r>
      <w:r>
        <w:rPr>
          <w:rFonts w:hint="eastAsia" w:cs="宋体"/>
          <w:color w:val="auto"/>
          <w:lang w:val="en-US" w:eastAsia="zh-CN"/>
        </w:rPr>
        <w:t>【答案】</w:t>
      </w:r>
      <w:r>
        <w:rPr>
          <w:rFonts w:hint="eastAsia" w:ascii="宋体" w:hAnsi="宋体" w:eastAsia="宋体" w:cs="宋体"/>
          <w:color w:val="auto"/>
          <w:lang w:val="en-US" w:eastAsia="zh-CN"/>
        </w:rPr>
        <w:t>B。解析：本题考查约数。第一步：审阅题干。通过质因数分解法将2004分解进行求解。第二步：将2004进行质因数分解，即2004=2×2×3×167，则三个自然数分别为1、12、167。因此这三个数之和为1+12+167=180。故本题选B。</w:t>
      </w:r>
    </w:p>
    <w:p w14:paraId="734ABFD2">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37.</w:t>
      </w:r>
      <w:r>
        <w:rPr>
          <w:rFonts w:hint="eastAsia" w:cs="宋体"/>
          <w:color w:val="auto"/>
          <w:lang w:val="en-US" w:eastAsia="zh-CN"/>
        </w:rPr>
        <w:t>【答案】</w:t>
      </w:r>
      <w:r>
        <w:rPr>
          <w:rFonts w:hint="eastAsia" w:ascii="宋体" w:hAnsi="宋体" w:eastAsia="宋体" w:cs="宋体"/>
          <w:color w:val="auto"/>
          <w:lang w:val="en-US" w:eastAsia="zh-CN"/>
        </w:rPr>
        <w:t>D。解析：本题考查年龄问题。第一步：审阅题干。根据题目条件，可知本题考查年龄问题。第二步：设小儿子今年x岁，大儿子今年x+n岁。则当小儿子年龄为x+n时，大儿子的年龄为x+2n，李叔叔的年龄为42+n。可列等式</w:t>
      </w:r>
      <w:r>
        <w:rPr>
          <w:rFonts w:hint="eastAsia" w:cs="宋体"/>
          <w:color w:val="auto"/>
          <w:lang w:val="en-US" w:eastAsia="zh-CN"/>
        </w:rPr>
        <w:t>（</w:t>
      </w:r>
      <w:r>
        <w:rPr>
          <w:rFonts w:hint="eastAsia" w:ascii="宋体" w:hAnsi="宋体" w:eastAsia="宋体" w:cs="宋体"/>
          <w:color w:val="auto"/>
          <w:lang w:val="en-US" w:eastAsia="zh-CN"/>
        </w:rPr>
        <w:t>x+n</w:t>
      </w:r>
      <w:r>
        <w:rPr>
          <w:rFonts w:hint="eastAsia" w:cs="宋体"/>
          <w:color w:val="auto"/>
          <w:lang w:val="en-US" w:eastAsia="zh-CN"/>
        </w:rPr>
        <w:t>）</w:t>
      </w:r>
      <w:r>
        <w:rPr>
          <w:rFonts w:hint="eastAsia" w:ascii="宋体" w:hAnsi="宋体" w:eastAsia="宋体" w:cs="宋体"/>
          <w:color w:val="auto"/>
          <w:lang w:val="en-US" w:eastAsia="zh-CN"/>
        </w:rPr>
        <w:t>+</w:t>
      </w:r>
      <w:r>
        <w:rPr>
          <w:rFonts w:hint="eastAsia" w:cs="宋体"/>
          <w:color w:val="auto"/>
          <w:lang w:val="en-US" w:eastAsia="zh-CN"/>
        </w:rPr>
        <w:t>（</w:t>
      </w:r>
      <w:r>
        <w:rPr>
          <w:rFonts w:hint="eastAsia" w:ascii="宋体" w:hAnsi="宋体" w:eastAsia="宋体" w:cs="宋体"/>
          <w:color w:val="auto"/>
          <w:lang w:val="en-US" w:eastAsia="zh-CN"/>
        </w:rPr>
        <w:t>x+2n</w:t>
      </w:r>
      <w:r>
        <w:rPr>
          <w:rFonts w:hint="eastAsia" w:cs="宋体"/>
          <w:color w:val="auto"/>
          <w:lang w:val="en-US" w:eastAsia="zh-CN"/>
        </w:rPr>
        <w:t>）</w:t>
      </w:r>
      <w:r>
        <w:rPr>
          <w:rFonts w:hint="eastAsia" w:ascii="宋体" w:hAnsi="宋体" w:eastAsia="宋体" w:cs="宋体"/>
          <w:color w:val="auto"/>
          <w:lang w:val="en-US" w:eastAsia="zh-CN"/>
        </w:rPr>
        <w:t>=42+n+6，化简得x+n=24。因此本题只能求得大儿子的年龄，求不出小儿子的年龄。故本题选D。</w:t>
      </w:r>
    </w:p>
    <w:p w14:paraId="0A788FD9">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38.【答案】C。解析：利用特例法，令n=1，根据题意有a</w:t>
      </w:r>
      <w:r>
        <w:rPr>
          <w:rFonts w:hint="eastAsia" w:cs="宋体"/>
          <w:color w:val="auto"/>
          <w:vertAlign w:val="subscript"/>
          <w:lang w:val="en-US" w:eastAsia="zh-CN"/>
        </w:rPr>
        <w:t>2</w:t>
      </w:r>
      <w:r>
        <w:rPr>
          <w:rFonts w:hint="eastAsia" w:cs="宋体"/>
          <w:color w:val="auto"/>
          <w:lang w:val="en-US" w:eastAsia="zh-CN"/>
        </w:rPr>
        <w:t>-S</w:t>
      </w:r>
      <w:r>
        <w:rPr>
          <w:rFonts w:hint="eastAsia" w:cs="宋体"/>
          <w:color w:val="auto"/>
          <w:vertAlign w:val="subscript"/>
          <w:lang w:val="en-US" w:eastAsia="zh-CN"/>
        </w:rPr>
        <w:t>1</w:t>
      </w:r>
      <w:r>
        <w:rPr>
          <w:rFonts w:hint="eastAsia" w:cs="宋体"/>
          <w:color w:val="auto"/>
          <w:lang w:val="en-US" w:eastAsia="zh-CN"/>
        </w:rPr>
        <w:t>=2a</w:t>
      </w:r>
      <w:r>
        <w:rPr>
          <w:rFonts w:hint="eastAsia" w:cs="宋体"/>
          <w:color w:val="auto"/>
          <w:vertAlign w:val="subscript"/>
          <w:lang w:val="en-US" w:eastAsia="zh-CN"/>
        </w:rPr>
        <w:t>1</w:t>
      </w:r>
      <w:r>
        <w:rPr>
          <w:rFonts w:hint="eastAsia" w:cs="宋体"/>
          <w:color w:val="auto"/>
          <w:lang w:val="en-US" w:eastAsia="zh-CN"/>
        </w:rPr>
        <w:t>-a</w:t>
      </w:r>
      <w:r>
        <w:rPr>
          <w:rFonts w:hint="eastAsia" w:cs="宋体"/>
          <w:color w:val="auto"/>
          <w:vertAlign w:val="subscript"/>
          <w:lang w:val="en-US" w:eastAsia="zh-CN"/>
        </w:rPr>
        <w:t>1</w:t>
      </w:r>
      <w:r>
        <w:rPr>
          <w:rFonts w:hint="eastAsia" w:cs="宋体"/>
          <w:color w:val="auto"/>
          <w:lang w:val="en-US" w:eastAsia="zh-CN"/>
        </w:rPr>
        <w:t>=a</w:t>
      </w:r>
      <w:r>
        <w:rPr>
          <w:rFonts w:hint="eastAsia" w:cs="宋体"/>
          <w:color w:val="auto"/>
          <w:vertAlign w:val="subscript"/>
          <w:lang w:val="en-US" w:eastAsia="zh-CN"/>
        </w:rPr>
        <w:t>1</w:t>
      </w:r>
      <w:r>
        <w:rPr>
          <w:rFonts w:hint="eastAsia" w:cs="宋体"/>
          <w:color w:val="auto"/>
          <w:lang w:val="en-US" w:eastAsia="zh-CN"/>
        </w:rPr>
        <w:t>=6。因此该数列前5项之和为S</w:t>
      </w:r>
      <w:r>
        <w:rPr>
          <w:rFonts w:hint="eastAsia" w:cs="宋体"/>
          <w:color w:val="auto"/>
          <w:vertAlign w:val="subscript"/>
          <w:lang w:val="en-US" w:eastAsia="zh-CN"/>
        </w:rPr>
        <w:t>5</w:t>
      </w:r>
      <w:r>
        <w:rPr>
          <w:rFonts w:hint="eastAsia" w:cs="宋体"/>
          <w:color w:val="auto"/>
          <w:lang w:val="en-US" w:eastAsia="zh-CN"/>
        </w:rPr>
        <w:t>=</w:t>
      </w:r>
      <w:r>
        <w:rPr>
          <w:rFonts w:hint="eastAsia" w:cs="宋体"/>
          <w:color w:val="auto"/>
          <w:position w:val="-22"/>
          <w:lang w:val="en-US" w:eastAsia="zh-CN"/>
        </w:rPr>
        <w:object>
          <v:shape id="_x0000_i1112" o:spt="75" type="#_x0000_t75" style="height:30pt;width:55pt;" o:ole="t" filled="f" o:preferrelative="t" stroked="f" coordsize="21600,21600">
            <v:path/>
            <v:fill on="f" focussize="0,0"/>
            <v:stroke on="f"/>
            <v:imagedata r:id="rId174" o:title=""/>
            <o:lock v:ext="edit" aspectratio="t"/>
            <w10:wrap type="none"/>
            <w10:anchorlock/>
          </v:shape>
          <o:OLEObject Type="Embed" ProgID="Equation.KSEE3" ShapeID="_x0000_i1112" DrawAspect="Content" ObjectID="_1468075812" r:id="rId173">
            <o:LockedField>false</o:LockedField>
          </o:OLEObject>
        </w:object>
      </w:r>
      <w:r>
        <w:rPr>
          <w:rFonts w:hint="eastAsia" w:cs="宋体"/>
          <w:color w:val="auto"/>
          <w:lang w:val="en-US" w:eastAsia="zh-CN"/>
        </w:rPr>
        <w:t>=6×31=186。故本题选C。</w:t>
      </w:r>
    </w:p>
    <w:p w14:paraId="43679A5B">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39.</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D。</w:t>
      </w:r>
      <w:r>
        <w:rPr>
          <w:rFonts w:hint="eastAsia" w:asciiTheme="minorEastAsia" w:hAnsiTheme="minorEastAsia" w:cstheme="minorEastAsia"/>
          <w:color w:val="auto"/>
          <w:lang w:val="en-US" w:eastAsia="zh-CN"/>
        </w:rPr>
        <w:t>解析：根据题意可知，甲的跑步速度为800÷（3×60+20）=4米/秒，当乙跑到终点时，甲还需要跑3×60+20-（2×60+40）=40秒才能到达终点，此时甲距离终点还有4×40=160米。故本题选D。</w:t>
      </w:r>
    </w:p>
    <w:p w14:paraId="38435B06">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ascii="宋体" w:hAnsi="宋体" w:eastAsia="宋体" w:cs="宋体"/>
          <w:color w:val="auto"/>
          <w:lang w:val="en-US" w:eastAsia="zh-CN"/>
        </w:rPr>
        <w:t>40.</w:t>
      </w:r>
      <w:r>
        <w:rPr>
          <w:rFonts w:hint="eastAsia" w:cs="宋体"/>
          <w:color w:val="auto"/>
          <w:lang w:val="en-US" w:eastAsia="zh-CN"/>
        </w:rPr>
        <w:t>【答案】</w:t>
      </w:r>
      <w:r>
        <w:rPr>
          <w:rFonts w:hint="eastAsia" w:ascii="宋体" w:hAnsi="宋体" w:eastAsia="宋体" w:cs="宋体"/>
          <w:color w:val="auto"/>
          <w:lang w:val="en-US" w:eastAsia="zh-CN"/>
        </w:rPr>
        <w:t>B。解析：第一步：审阅题干。根据题目条件，可知本题考查周期问题。第二步：因为小李是第一个表演，所以小李唱歌后第二轮由小李从1开始报数。总共有37个人，所以第二轮报数两圈后，小李应报的数是37×2+1=75，因为小董是第二个表演，即报数为100，所以小李和小董之间的人数为100-75-1=24，或37-24-2=11。故本题选B。</w:t>
      </w:r>
    </w:p>
    <w:p w14:paraId="13E78A28">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p>
    <w:p w14:paraId="71A6A8D9">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16" w:name="_Toc7075"/>
      <w:bookmarkStart w:id="17" w:name="_Toc25429"/>
      <w:r>
        <w:rPr>
          <w:rFonts w:hint="eastAsia" w:ascii="黑体" w:hAnsi="黑体" w:eastAsia="黑体" w:cs="黑体"/>
          <w:color w:val="auto"/>
          <w:kern w:val="2"/>
          <w:sz w:val="28"/>
          <w:szCs w:val="24"/>
          <w:highlight w:val="none"/>
          <w:lang w:val="en-US" w:eastAsia="zh-CN"/>
        </w:rPr>
        <w:t>南太湖事业  第六练</w:t>
      </w:r>
      <w:bookmarkEnd w:id="16"/>
      <w:bookmarkEnd w:id="17"/>
    </w:p>
    <w:p w14:paraId="4C67028D">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bookmarkStart w:id="18" w:name="_Toc30680"/>
      <w:bookmarkStart w:id="19" w:name="_Toc30001"/>
      <w:r>
        <w:rPr>
          <w:rFonts w:hint="eastAsia" w:ascii="黑体" w:hAnsi="黑体" w:eastAsia="黑体" w:cs="黑体"/>
          <w:color w:val="auto"/>
          <w:kern w:val="2"/>
          <w:sz w:val="24"/>
          <w:szCs w:val="24"/>
          <w:highlight w:val="none"/>
          <w:lang w:val="en-US" w:eastAsia="zh-CN"/>
        </w:rPr>
        <w:t>【数学运算】</w:t>
      </w:r>
      <w:bookmarkEnd w:id="18"/>
      <w:bookmarkEnd w:id="19"/>
    </w:p>
    <w:p w14:paraId="4A94439B">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ascii="宋体" w:eastAsia="宋体"/>
          <w:color w:val="auto"/>
          <w:lang w:val="en-US" w:eastAsia="zh-CN"/>
        </w:rPr>
        <w:t>1.</w:t>
      </w:r>
      <w:r>
        <w:rPr>
          <w:rFonts w:hint="eastAsia"/>
          <w:color w:val="auto"/>
          <w:lang w:val="en-US" w:eastAsia="zh-CN"/>
        </w:rPr>
        <w:t>【答案】</w:t>
      </w:r>
      <w:r>
        <w:rPr>
          <w:rFonts w:hint="eastAsia" w:ascii="宋体" w:eastAsia="宋体"/>
          <w:color w:val="auto"/>
          <w:lang w:val="en-US" w:eastAsia="zh-CN"/>
        </w:rPr>
        <w:t>B。解析：设大包装盒有x个，小包装盒有y个，根据题意有12x+5y=99，根据奇偶特性可知，99是奇数，12x为偶数，则5y必定为奇数，因此5y的尾数必定为5。由于“共用了十多个盒子”可知，应尽可能的多使用小包装盒。当x=1时，y不为整数，排除。当x=2时，y=15，符合题意。因此两种包装盒相差15-2=13个。故本题选B。</w:t>
      </w:r>
    </w:p>
    <w:p w14:paraId="6C46EE2F">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ascii="宋体" w:eastAsia="宋体"/>
          <w:color w:val="auto"/>
          <w:lang w:val="en-US" w:eastAsia="zh-CN"/>
        </w:rPr>
        <w:t>2.</w:t>
      </w:r>
      <w:r>
        <w:rPr>
          <w:rFonts w:hint="eastAsia"/>
          <w:color w:val="auto"/>
          <w:lang w:val="en-US" w:eastAsia="zh-CN"/>
        </w:rPr>
        <w:t>【答案】</w:t>
      </w:r>
      <w:r>
        <w:rPr>
          <w:rFonts w:hint="eastAsia" w:ascii="宋体" w:eastAsia="宋体"/>
          <w:color w:val="auto"/>
          <w:lang w:val="en-US" w:eastAsia="zh-CN"/>
        </w:rPr>
        <w:t>B。解析：A项代入，5×6×7=210，5+6+7=18，210不是18的21倍，排除。B项代入，7×8×9=504，7+8+9=24，504÷24=21，符合题意。因此这三个数中最小的是7。故本题选B。</w:t>
      </w:r>
    </w:p>
    <w:p w14:paraId="6AE153B9">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3.【答案】C。解析：根据题意可知，当王老师完成四分之一时，李老师完成了400÷2=200页，此时还剩360页未完成，因此这篇书稿共有360+200=560页。王老师和李老师的工作效率之比为560×</w:t>
      </w:r>
      <w:r>
        <w:rPr>
          <w:rFonts w:hint="eastAsia" w:cs="宋体"/>
          <w:color w:val="auto"/>
          <w:position w:val="-22"/>
          <w:lang w:val="en-US" w:eastAsia="zh-CN"/>
        </w:rPr>
        <w:object>
          <v:shape id="_x0000_i1113" o:spt="75" type="#_x0000_t75" style="height:28pt;width:11pt;" o:ole="t" filled="f" o:preferrelative="t" stroked="f" coordsize="21600,21600">
            <v:path/>
            <v:fill on="f" focussize="0,0"/>
            <v:stroke on="f"/>
            <v:imagedata r:id="rId176" o:title=""/>
            <o:lock v:ext="edit" aspectratio="t"/>
            <w10:wrap type="none"/>
            <w10:anchorlock/>
          </v:shape>
          <o:OLEObject Type="Embed" ProgID="Equation.KSEE3" ShapeID="_x0000_i1113" DrawAspect="Content" ObjectID="_1468075813" r:id="rId175">
            <o:LockedField>false</o:LockedField>
          </o:OLEObject>
        </w:object>
      </w:r>
      <w:r>
        <w:rPr>
          <w:rFonts w:hint="eastAsia" w:cs="宋体"/>
          <w:color w:val="auto"/>
          <w:lang w:val="en-US" w:eastAsia="zh-CN"/>
        </w:rPr>
        <w:t>:200=7:10，则当李老师完成校对工作时，王老师还有30%未完成。故本题选C。</w:t>
      </w:r>
    </w:p>
    <w:p w14:paraId="7D16738B">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4.【答案】B。解析：根据题意可知，文文到家比平时早20分钟，即车子行驶的时间比平常少20分钟，文文步行的距离开车单程需要20÷2=10分钟。文文与爸爸相遇时比之前提早了10分钟，即5:20相遇，舞蹈房提前40分钟放学，因此两人相遇是在文文步行10+20=30分钟之后。故本题选B。</w:t>
      </w:r>
    </w:p>
    <w:p w14:paraId="5A59C71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center"/>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5.</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C。解析：从6个支票夹中任取2个有</w:t>
      </w:r>
      <w:r>
        <w:rPr>
          <w:rFonts w:hint="eastAsia" w:ascii="宋体" w:hAnsi="宋体" w:eastAsia="宋体" w:cs="宋体"/>
          <w:i w:val="0"/>
          <w:caps w:val="0"/>
          <w:color w:val="auto"/>
          <w:spacing w:val="0"/>
          <w:kern w:val="0"/>
          <w:sz w:val="21"/>
          <w:szCs w:val="21"/>
          <w:shd w:val="clear" w:fill="FFFFFF"/>
          <w:lang w:val="en-US" w:eastAsia="zh-CN" w:bidi="ar"/>
        </w:rPr>
        <w:drawing>
          <wp:inline distT="0" distB="0" distL="114300" distR="114300">
            <wp:extent cx="198755" cy="215900"/>
            <wp:effectExtent l="0" t="0" r="14605" b="12700"/>
            <wp:docPr id="128" name="图片 50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07" descr="IMG_260"/>
                    <pic:cNvPicPr>
                      <a:picLocks noChangeAspect="1"/>
                    </pic:cNvPicPr>
                  </pic:nvPicPr>
                  <pic:blipFill>
                    <a:blip r:embed="rId177"/>
                    <a:stretch>
                      <a:fillRect/>
                    </a:stretch>
                  </pic:blipFill>
                  <pic:spPr>
                    <a:xfrm>
                      <a:off x="0" y="0"/>
                      <a:ext cx="198755" cy="21590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shd w:val="clear" w:fill="FFFFFF"/>
          <w:lang w:val="en-US" w:eastAsia="zh-CN" w:bidi="ar"/>
        </w:rPr>
        <w:t>=15种可能；取出的这2个支票夹封面颜色不同，即一个是灰色，一个是蓝色，有</w:t>
      </w:r>
      <w:r>
        <w:rPr>
          <w:rFonts w:hint="eastAsia" w:ascii="宋体" w:hAnsi="宋体" w:eastAsia="宋体" w:cs="宋体"/>
          <w:i w:val="0"/>
          <w:caps w:val="0"/>
          <w:color w:val="auto"/>
          <w:spacing w:val="0"/>
          <w:kern w:val="0"/>
          <w:sz w:val="21"/>
          <w:szCs w:val="21"/>
          <w:shd w:val="clear" w:fill="FFFFFF"/>
          <w:lang w:val="en-US" w:eastAsia="zh-CN" w:bidi="ar"/>
        </w:rPr>
        <w:drawing>
          <wp:inline distT="0" distB="0" distL="114300" distR="114300">
            <wp:extent cx="198755" cy="215900"/>
            <wp:effectExtent l="0" t="0" r="14605" b="12700"/>
            <wp:docPr id="129" name="图片 50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08" descr="IMG_261"/>
                    <pic:cNvPicPr>
                      <a:picLocks noChangeAspect="1"/>
                    </pic:cNvPicPr>
                  </pic:nvPicPr>
                  <pic:blipFill>
                    <a:blip r:embed="rId178"/>
                    <a:stretch>
                      <a:fillRect/>
                    </a:stretch>
                  </pic:blipFill>
                  <pic:spPr>
                    <a:xfrm>
                      <a:off x="0" y="0"/>
                      <a:ext cx="198755" cy="21590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shd w:val="clear" w:fill="FFFFFF"/>
          <w:lang w:val="en-US" w:eastAsia="zh-CN" w:bidi="ar"/>
        </w:rPr>
        <w:t>×</w:t>
      </w:r>
      <w:r>
        <w:rPr>
          <w:rFonts w:hint="eastAsia" w:ascii="宋体" w:hAnsi="宋体" w:eastAsia="宋体" w:cs="宋体"/>
          <w:i w:val="0"/>
          <w:caps w:val="0"/>
          <w:color w:val="auto"/>
          <w:spacing w:val="0"/>
          <w:kern w:val="0"/>
          <w:sz w:val="21"/>
          <w:szCs w:val="21"/>
          <w:shd w:val="clear" w:fill="FFFFFF"/>
          <w:lang w:val="en-US" w:eastAsia="zh-CN" w:bidi="ar"/>
        </w:rPr>
        <w:drawing>
          <wp:inline distT="0" distB="0" distL="114300" distR="114300">
            <wp:extent cx="203200" cy="215900"/>
            <wp:effectExtent l="0" t="0" r="10160" b="12700"/>
            <wp:docPr id="10" name="图片 50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09" descr="IMG_262"/>
                    <pic:cNvPicPr>
                      <a:picLocks noChangeAspect="1"/>
                    </pic:cNvPicPr>
                  </pic:nvPicPr>
                  <pic:blipFill>
                    <a:blip r:embed="rId179"/>
                    <a:stretch>
                      <a:fillRect/>
                    </a:stretch>
                  </pic:blipFill>
                  <pic:spPr>
                    <a:xfrm>
                      <a:off x="0" y="0"/>
                      <a:ext cx="203200" cy="21590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shd w:val="clear" w:fill="FFFFFF"/>
          <w:lang w:val="en-US" w:eastAsia="zh-CN" w:bidi="ar"/>
        </w:rPr>
        <w:t>=8种可能。因此题干所求为</w:t>
      </w:r>
      <w:r>
        <w:rPr>
          <w:rFonts w:hint="eastAsia" w:ascii="宋体" w:hAnsi="宋体" w:eastAsia="宋体" w:cs="宋体"/>
          <w:i w:val="0"/>
          <w:caps w:val="0"/>
          <w:color w:val="auto"/>
          <w:spacing w:val="0"/>
          <w:kern w:val="0"/>
          <w:sz w:val="21"/>
          <w:szCs w:val="21"/>
          <w:shd w:val="clear" w:fill="FFFFFF"/>
          <w:lang w:val="en-US" w:eastAsia="zh-CN" w:bidi="ar"/>
        </w:rPr>
        <w:drawing>
          <wp:inline distT="0" distB="0" distL="114300" distR="114300">
            <wp:extent cx="198120" cy="323850"/>
            <wp:effectExtent l="0" t="0" r="0" b="11430"/>
            <wp:docPr id="11" name="图片 5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0" descr="IMG_263"/>
                    <pic:cNvPicPr>
                      <a:picLocks noChangeAspect="1"/>
                    </pic:cNvPicPr>
                  </pic:nvPicPr>
                  <pic:blipFill>
                    <a:blip r:embed="rId180"/>
                    <a:stretch>
                      <a:fillRect/>
                    </a:stretch>
                  </pic:blipFill>
                  <pic:spPr>
                    <a:xfrm>
                      <a:off x="0" y="0"/>
                      <a:ext cx="198120" cy="3238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shd w:val="clear" w:fill="FFFFFF"/>
          <w:lang w:val="en-US" w:eastAsia="zh-CN" w:bidi="ar"/>
        </w:rPr>
        <w:t>。故本题选C。</w:t>
      </w:r>
    </w:p>
    <w:p w14:paraId="157768E6">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6.</w:t>
      </w:r>
      <w:r>
        <w:rPr>
          <w:rFonts w:hint="eastAsia"/>
          <w:color w:val="auto"/>
          <w:lang w:val="en-US" w:eastAsia="zh-CN"/>
        </w:rPr>
        <w:t>【答案】</w:t>
      </w:r>
      <w:r>
        <w:rPr>
          <w:rFonts w:hint="eastAsia" w:ascii="宋体" w:eastAsia="宋体"/>
          <w:color w:val="auto"/>
          <w:lang w:val="en-US" w:eastAsia="zh-CN"/>
        </w:rPr>
        <w:t>D。解析：分类讨论：①当每位员工只购买一种时，有</w:t>
      </w:r>
      <w:r>
        <w:rPr>
          <w:rFonts w:hint="eastAsia" w:ascii="宋体" w:eastAsia="宋体"/>
          <w:color w:val="auto"/>
          <w:position w:val="-10"/>
          <w:lang w:val="en-US" w:eastAsia="zh-CN"/>
        </w:rPr>
        <w:object>
          <v:shape id="_x0000_i1114" o:spt="75" type="#_x0000_t75" style="height:18pt;width:15pt;" o:ole="t" filled="f" o:preferrelative="t" stroked="f" coordsize="21600,21600">
            <v:path/>
            <v:fill on="f" focussize="0,0"/>
            <v:stroke on="f"/>
            <v:imagedata r:id="rId182" o:title=""/>
            <o:lock v:ext="edit" aspectratio="t"/>
            <w10:wrap type="none"/>
            <w10:anchorlock/>
          </v:shape>
          <o:OLEObject Type="Embed" ProgID="Equation.KSEE3" ShapeID="_x0000_i1114" DrawAspect="Content" ObjectID="_1468075814" r:id="rId181">
            <o:LockedField>false</o:LockedField>
          </o:OLEObject>
        </w:object>
      </w:r>
      <w:r>
        <w:rPr>
          <w:rFonts w:hint="eastAsia" w:ascii="宋体" w:eastAsia="宋体"/>
          <w:color w:val="auto"/>
          <w:lang w:val="en-US" w:eastAsia="zh-CN"/>
        </w:rPr>
        <w:t>=4种网购方式；②当每位员工购买两种运动用球时，有</w:t>
      </w:r>
      <w:r>
        <w:rPr>
          <w:rFonts w:hint="eastAsia" w:ascii="宋体" w:eastAsia="宋体"/>
          <w:color w:val="auto"/>
          <w:position w:val="-10"/>
          <w:lang w:val="en-US" w:eastAsia="zh-CN"/>
        </w:rPr>
        <w:object>
          <v:shape id="_x0000_i1115" o:spt="75" type="#_x0000_t75" style="height:18pt;width:15pt;" o:ole="t" filled="f" o:preferrelative="t" stroked="f" coordsize="21600,21600">
            <v:path/>
            <v:fill on="f" focussize="0,0"/>
            <v:stroke on="f"/>
            <v:imagedata r:id="rId184" o:title=""/>
            <o:lock v:ext="edit" aspectratio="t"/>
            <w10:wrap type="none"/>
            <w10:anchorlock/>
          </v:shape>
          <o:OLEObject Type="Embed" ProgID="Equation.KSEE3" ShapeID="_x0000_i1115" DrawAspect="Content" ObjectID="_1468075815" r:id="rId183">
            <o:LockedField>false</o:LockedField>
          </o:OLEObject>
        </w:object>
      </w:r>
      <w:r>
        <w:rPr>
          <w:rFonts w:hint="eastAsia" w:ascii="宋体" w:eastAsia="宋体"/>
          <w:color w:val="auto"/>
          <w:lang w:val="en-US" w:eastAsia="zh-CN"/>
        </w:rPr>
        <w:t>=6种网购方式；③当每位员工购买3种运动用球时，有</w:t>
      </w:r>
      <w:r>
        <w:rPr>
          <w:rFonts w:hint="eastAsia" w:ascii="宋体" w:eastAsia="宋体"/>
          <w:color w:val="auto"/>
          <w:position w:val="-10"/>
          <w:lang w:val="en-US" w:eastAsia="zh-CN"/>
        </w:rPr>
        <w:object>
          <v:shape id="_x0000_i1116" o:spt="75" type="#_x0000_t75" style="height:18pt;width:15pt;" o:ole="t" filled="f" o:preferrelative="t" stroked="f" coordsize="21600,21600">
            <v:path/>
            <v:fill on="f" focussize="0,0"/>
            <v:stroke on="f"/>
            <v:imagedata r:id="rId186" o:title=""/>
            <o:lock v:ext="edit" aspectratio="t"/>
            <w10:wrap type="none"/>
            <w10:anchorlock/>
          </v:shape>
          <o:OLEObject Type="Embed" ProgID="Equation.KSEE3" ShapeID="_x0000_i1116" DrawAspect="Content" ObjectID="_1468075816" r:id="rId185">
            <o:LockedField>false</o:LockedField>
          </o:OLEObject>
        </w:object>
      </w:r>
      <w:r>
        <w:rPr>
          <w:rFonts w:hint="eastAsia" w:ascii="宋体" w:eastAsia="宋体"/>
          <w:color w:val="auto"/>
          <w:lang w:val="en-US" w:eastAsia="zh-CN"/>
        </w:rPr>
        <w:t>=4种网购方式；④当每位员工购买四种运动运球时，只有1种网购方式。因此共有4+6+4+1=15种不同的网购方式。故本题选D。</w:t>
      </w:r>
    </w:p>
    <w:p w14:paraId="5E5E9344">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7.【答案】D。解析：设2020年农户种植的黄桃产量为100x，苹果为100y，根据题意有</w:t>
      </w:r>
      <w:r>
        <w:rPr>
          <w:rFonts w:hint="eastAsia" w:cs="宋体"/>
          <w:color w:val="auto"/>
          <w:position w:val="-26"/>
          <w:lang w:val="en-US" w:eastAsia="zh-CN"/>
        </w:rPr>
        <w:object>
          <v:shape id="_x0000_i1117" o:spt="75" type="#_x0000_t75" style="height:30pt;width:57pt;" o:ole="t" filled="f" o:preferrelative="t" stroked="f" coordsize="21600,21600">
            <v:path/>
            <v:fill on="f" focussize="0,0"/>
            <v:stroke on="f"/>
            <v:imagedata r:id="rId188" o:title=""/>
            <o:lock v:ext="edit" aspectratio="t"/>
            <w10:wrap type="none"/>
            <w10:anchorlock/>
          </v:shape>
          <o:OLEObject Type="Embed" ProgID="Equation.KSEE3" ShapeID="_x0000_i1117" DrawAspect="Content" ObjectID="_1468075817" r:id="rId187">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118" o:spt="75" type="#_x0000_t75" style="height:28pt;width:11pt;" o:ole="t" filled="f" o:preferrelative="t" stroked="f" coordsize="21600,21600">
            <v:path/>
            <v:fill on="f" focussize="0,0"/>
            <v:stroke on="f"/>
            <v:imagedata r:id="rId190" o:title=""/>
            <o:lock v:ext="edit" aspectratio="t"/>
            <w10:wrap type="none"/>
            <w10:anchorlock/>
          </v:shape>
          <o:OLEObject Type="Embed" ProgID="Equation.KSEE3" ShapeID="_x0000_i1118" DrawAspect="Content" ObjectID="_1468075818" r:id="rId189">
            <o:LockedField>false</o:LockedField>
          </o:OLEObject>
        </w:object>
      </w:r>
      <w:r>
        <w:rPr>
          <w:rFonts w:hint="eastAsia" w:cs="宋体"/>
          <w:color w:val="auto"/>
          <w:lang w:val="en-US" w:eastAsia="zh-CN"/>
        </w:rPr>
        <w:t>，化简得x=y。因此2021年黄桃与苹果的产量比为100×（1+15%）:100×（1+25%）=23:25。故本题选D。</w:t>
      </w:r>
    </w:p>
    <w:p w14:paraId="3193283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8.</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B。解析：本题考查平面几何问题。第一步：审阅题干。该黑色多边形的边长均相等，共有36个边。可将其看作是由多个小正方形构成的多边形，小正方形共有（1+3+5+7）×2+9=41个。第二步：黑色多边形的周长为72厘米，则边长为72÷36=2厘米，面积为2×2×41=164平方厘米。故本题选B。</w:t>
      </w:r>
    </w:p>
    <w:p w14:paraId="4D529AAF">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Theme="minorEastAsia" w:hAnsiTheme="minorEastAsia" w:cstheme="minorEastAsia"/>
          <w:color w:val="auto"/>
          <w:spacing w:val="-1"/>
          <w:sz w:val="21"/>
          <w:lang w:val="en-US" w:eastAsia="zh-CN"/>
        </w:rPr>
      </w:pPr>
      <w:r>
        <w:rPr>
          <w:rFonts w:hint="eastAsia" w:asciiTheme="minorEastAsia" w:hAnsiTheme="minorEastAsia" w:cstheme="minorEastAsia"/>
          <w:color w:val="auto"/>
          <w:spacing w:val="-1"/>
          <w:sz w:val="21"/>
          <w:lang w:val="en-US" w:eastAsia="zh-CN"/>
        </w:rPr>
        <w:t>9.【答案】A。解析：本题考查最不利问题。第一步：审阅题干。若要员工尽可能多，则每人分到的文件数量应尽可能少。第二步：假设只有1个人分到4份文件，其余人均分到3份，则（29-4）÷3=8……1。因此这个部门最多有8+1=9名员工。故本题选A。</w:t>
      </w:r>
    </w:p>
    <w:p w14:paraId="15277E24">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10.【答案】A。解析：根据题意可知，奶茶店在两周内共售卖8×100+（100-15）×6=1310杯奶茶，利润为1310×（14-3.5）=13755元，未销售的奶茶成本为15×6×3.5=315元。因此这两周内奶茶店此款奶茶总利润为13755-315=13440元。故本题选A。</w:t>
      </w:r>
    </w:p>
    <w:p w14:paraId="156D8DD9">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after="0" w:afterLines="0" w:afterAutospacing="0" w:line="240" w:lineRule="auto"/>
        <w:ind w:left="0" w:leftChars="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theme="minorBidi"/>
          <w:color w:val="auto"/>
          <w:kern w:val="2"/>
          <w:sz w:val="21"/>
          <w:szCs w:val="24"/>
          <w:lang w:val="en-US" w:eastAsia="zh-CN" w:bidi="ar-SA"/>
        </w:rPr>
        <w:t>11.</w:t>
      </w:r>
      <w:r>
        <w:rPr>
          <w:rFonts w:hint="eastAsia" w:cstheme="minorBidi"/>
          <w:color w:val="auto"/>
          <w:kern w:val="2"/>
          <w:sz w:val="21"/>
          <w:szCs w:val="24"/>
          <w:lang w:val="en-US" w:eastAsia="zh-CN" w:bidi="ar-SA"/>
        </w:rPr>
        <w:t>【答案】</w:t>
      </w:r>
      <w:r>
        <w:rPr>
          <w:rFonts w:hint="eastAsia" w:ascii="宋体" w:hAnsi="宋体" w:eastAsia="宋体" w:cstheme="minorBidi"/>
          <w:color w:val="auto"/>
          <w:kern w:val="2"/>
          <w:sz w:val="21"/>
          <w:szCs w:val="24"/>
          <w:lang w:val="en-US" w:eastAsia="zh-CN" w:bidi="ar-SA"/>
        </w:rPr>
        <w:t>C。解析：本题考查古典概率。第一步：审阅题干。第一天和第三天参加志愿者服务的党员来自同一办公室或为同一人的情况数较多，使用分类加法计数原理。第二步：分类讨论：①三天的志愿者均来自不同的办公室（三个办公室各选一人，分配到3天），共有</w:t>
      </w:r>
      <w:r>
        <w:rPr>
          <w:rFonts w:hint="eastAsia" w:ascii="宋体" w:hAnsi="宋体" w:eastAsia="宋体" w:cstheme="minorBidi"/>
          <w:color w:val="auto"/>
          <w:kern w:val="2"/>
          <w:position w:val="-10"/>
          <w:sz w:val="21"/>
          <w:szCs w:val="24"/>
          <w:lang w:val="en-US" w:eastAsia="zh-CN" w:bidi="ar-SA"/>
        </w:rPr>
        <w:object>
          <v:shape id="_x0000_i1119" o:spt="75" type="#_x0000_t75" style="height:17pt;width:13.95pt;" o:ole="t" filled="f" o:preferrelative="t" stroked="f" coordsize="21600,21600">
            <v:path/>
            <v:fill on="f" focussize="0,0"/>
            <v:stroke on="f"/>
            <v:imagedata r:id="rId192" o:title=""/>
            <o:lock v:ext="edit" aspectratio="t"/>
            <w10:wrap type="none"/>
            <w10:anchorlock/>
          </v:shape>
          <o:OLEObject Type="Embed" ProgID="Equation.KSEE3" ShapeID="_x0000_i1119" DrawAspect="Content" ObjectID="_1468075819" r:id="rId191">
            <o:LockedField>false</o:LockedField>
          </o:OLEObject>
        </w:object>
      </w:r>
      <w:r>
        <w:rPr>
          <w:rFonts w:hint="eastAsia" w:ascii="宋体" w:hAnsi="宋体" w:eastAsia="宋体" w:cstheme="minorBidi"/>
          <w:color w:val="auto"/>
          <w:kern w:val="2"/>
          <w:sz w:val="21"/>
          <w:szCs w:val="24"/>
          <w:lang w:val="en-US" w:eastAsia="zh-CN" w:bidi="ar-SA"/>
        </w:rPr>
        <w:t>×</w:t>
      </w:r>
      <w:r>
        <w:rPr>
          <w:rFonts w:hint="eastAsia" w:ascii="宋体" w:hAnsi="宋体" w:eastAsia="宋体" w:cstheme="minorBidi"/>
          <w:color w:val="auto"/>
          <w:kern w:val="2"/>
          <w:position w:val="-10"/>
          <w:sz w:val="21"/>
          <w:szCs w:val="24"/>
          <w:lang w:val="en-US" w:eastAsia="zh-CN" w:bidi="ar-SA"/>
        </w:rPr>
        <w:object>
          <v:shape id="_x0000_i1120" o:spt="75" type="#_x0000_t75" style="height:17pt;width:13.95pt;" o:ole="t" filled="f" o:preferrelative="t" stroked="f" coordsize="21600,21600">
            <v:path/>
            <v:fill on="f" focussize="0,0"/>
            <v:stroke on="f"/>
            <v:imagedata r:id="rId194" o:title=""/>
            <o:lock v:ext="edit" aspectratio="t"/>
            <w10:wrap type="none"/>
            <w10:anchorlock/>
          </v:shape>
          <o:OLEObject Type="Embed" ProgID="Equation.KSEE3" ShapeID="_x0000_i1120" DrawAspect="Content" ObjectID="_1468075820" r:id="rId193">
            <o:LockedField>false</o:LockedField>
          </o:OLEObject>
        </w:object>
      </w:r>
      <w:r>
        <w:rPr>
          <w:rFonts w:hint="eastAsia" w:ascii="宋体" w:hAnsi="宋体" w:eastAsia="宋体" w:cstheme="minorBidi"/>
          <w:color w:val="auto"/>
          <w:kern w:val="2"/>
          <w:sz w:val="21"/>
          <w:szCs w:val="24"/>
          <w:lang w:val="en-US" w:eastAsia="zh-CN" w:bidi="ar-SA"/>
        </w:rPr>
        <w:t>×</w:t>
      </w:r>
      <w:r>
        <w:rPr>
          <w:rFonts w:hint="eastAsia" w:ascii="宋体" w:hAnsi="宋体" w:eastAsia="宋体" w:cstheme="minorBidi"/>
          <w:color w:val="auto"/>
          <w:kern w:val="2"/>
          <w:position w:val="-10"/>
          <w:sz w:val="21"/>
          <w:szCs w:val="24"/>
          <w:lang w:val="en-US" w:eastAsia="zh-CN" w:bidi="ar-SA"/>
        </w:rPr>
        <w:object>
          <v:shape id="_x0000_i1121" o:spt="75" type="#_x0000_t75" style="height:17pt;width:13pt;" o:ole="t" filled="f" o:preferrelative="t" stroked="f" coordsize="21600,21600">
            <v:path/>
            <v:fill on="f" focussize="0,0"/>
            <v:stroke on="f"/>
            <v:imagedata r:id="rId196" o:title=""/>
            <o:lock v:ext="edit" aspectratio="t"/>
            <w10:wrap type="none"/>
            <w10:anchorlock/>
          </v:shape>
          <o:OLEObject Type="Embed" ProgID="Equation.KSEE3" ShapeID="_x0000_i1121" DrawAspect="Content" ObjectID="_1468075821" r:id="rId195">
            <o:LockedField>false</o:LockedField>
          </o:OLEObject>
        </w:object>
      </w:r>
      <w:r>
        <w:rPr>
          <w:rFonts w:hint="eastAsia" w:ascii="宋体" w:hAnsi="宋体" w:eastAsia="宋体" w:cstheme="minorBidi"/>
          <w:color w:val="auto"/>
          <w:kern w:val="2"/>
          <w:sz w:val="21"/>
          <w:szCs w:val="24"/>
          <w:lang w:val="en-US" w:eastAsia="zh-CN" w:bidi="ar-SA"/>
        </w:rPr>
        <w:t>×</w:t>
      </w:r>
      <w:r>
        <w:rPr>
          <w:rFonts w:hint="eastAsia" w:ascii="宋体" w:hAnsi="宋体" w:eastAsia="宋体" w:cstheme="minorBidi"/>
          <w:color w:val="auto"/>
          <w:kern w:val="2"/>
          <w:position w:val="-10"/>
          <w:sz w:val="21"/>
          <w:szCs w:val="24"/>
          <w:lang w:val="en-US" w:eastAsia="zh-CN" w:bidi="ar-SA"/>
        </w:rPr>
        <w:object>
          <v:shape id="_x0000_i1122" o:spt="75" type="#_x0000_t75" style="height:17pt;width:15pt;" o:ole="t" filled="f" o:preferrelative="t" stroked="f" coordsize="21600,21600">
            <v:path/>
            <v:fill on="f" focussize="0,0"/>
            <v:stroke on="f"/>
            <v:imagedata r:id="rId198" o:title=""/>
            <o:lock v:ext="edit" aspectratio="t"/>
            <w10:wrap type="none"/>
            <w10:anchorlock/>
          </v:shape>
          <o:OLEObject Type="Embed" ProgID="Equation.KSEE3" ShapeID="_x0000_i1122" DrawAspect="Content" ObjectID="_1468075822" r:id="rId197">
            <o:LockedField>false</o:LockedField>
          </o:OLEObject>
        </w:object>
      </w:r>
      <w:r>
        <w:rPr>
          <w:rFonts w:hint="eastAsia" w:ascii="宋体" w:hAnsi="宋体" w:eastAsia="宋体" w:cstheme="minorBidi"/>
          <w:color w:val="auto"/>
          <w:kern w:val="2"/>
          <w:sz w:val="21"/>
          <w:szCs w:val="24"/>
          <w:lang w:val="en-US" w:eastAsia="zh-CN" w:bidi="ar-SA"/>
        </w:rPr>
        <w:t>=36种情况；②三天的志愿者有两天来自甲办公室（第一、三天安排甲办公室人员，第二天安排乙或丙办公室人员），有</w:t>
      </w:r>
      <w:r>
        <w:rPr>
          <w:rFonts w:hint="eastAsia" w:ascii="宋体" w:hAnsi="宋体" w:eastAsia="宋体" w:cstheme="minorBidi"/>
          <w:color w:val="auto"/>
          <w:kern w:val="2"/>
          <w:position w:val="-10"/>
          <w:sz w:val="21"/>
          <w:szCs w:val="24"/>
          <w:lang w:val="en-US" w:eastAsia="zh-CN" w:bidi="ar-SA"/>
        </w:rPr>
        <w:object>
          <v:shape id="_x0000_i1123" o:spt="75" type="#_x0000_t75" style="height:17pt;width:13.95pt;" o:ole="t" filled="f" o:preferrelative="t" stroked="f" coordsize="21600,21600">
            <v:path/>
            <v:fill on="f" focussize="0,0"/>
            <v:stroke on="f"/>
            <v:imagedata r:id="rId192" o:title=""/>
            <o:lock v:ext="edit" aspectratio="t"/>
            <w10:wrap type="none"/>
            <w10:anchorlock/>
          </v:shape>
          <o:OLEObject Type="Embed" ProgID="Equation.KSEE3" ShapeID="_x0000_i1123" DrawAspect="Content" ObjectID="_1468075823" r:id="rId199">
            <o:LockedField>false</o:LockedField>
          </o:OLEObject>
        </w:object>
      </w:r>
      <w:r>
        <w:rPr>
          <w:rFonts w:hint="eastAsia" w:ascii="宋体" w:hAnsi="宋体" w:eastAsia="宋体" w:cstheme="minorBidi"/>
          <w:color w:val="auto"/>
          <w:kern w:val="2"/>
          <w:sz w:val="21"/>
          <w:szCs w:val="24"/>
          <w:lang w:val="en-US" w:eastAsia="zh-CN" w:bidi="ar-SA"/>
        </w:rPr>
        <w:t>×</w:t>
      </w:r>
      <w:r>
        <w:rPr>
          <w:rFonts w:hint="eastAsia" w:ascii="宋体" w:hAnsi="宋体" w:eastAsia="宋体" w:cstheme="minorBidi"/>
          <w:color w:val="auto"/>
          <w:kern w:val="2"/>
          <w:position w:val="-10"/>
          <w:sz w:val="21"/>
          <w:szCs w:val="24"/>
          <w:lang w:val="en-US" w:eastAsia="zh-CN" w:bidi="ar-SA"/>
        </w:rPr>
        <w:object>
          <v:shape id="_x0000_i1124" o:spt="75" type="#_x0000_t75" style="height:17pt;width:13.95pt;" o:ole="t" filled="f" o:preferrelative="t" stroked="f" coordsize="21600,21600">
            <v:path/>
            <v:fill on="f" focussize="0,0"/>
            <v:stroke on="f"/>
            <v:imagedata r:id="rId192" o:title=""/>
            <o:lock v:ext="edit" aspectratio="t"/>
            <w10:wrap type="none"/>
            <w10:anchorlock/>
          </v:shape>
          <o:OLEObject Type="Embed" ProgID="Equation.KSEE3" ShapeID="_x0000_i1124" DrawAspect="Content" ObjectID="_1468075824" r:id="rId200">
            <o:LockedField>false</o:LockedField>
          </o:OLEObject>
        </w:object>
      </w:r>
      <w:r>
        <w:rPr>
          <w:rFonts w:hint="eastAsia" w:ascii="宋体" w:hAnsi="宋体" w:eastAsia="宋体" w:cstheme="minorBidi"/>
          <w:color w:val="auto"/>
          <w:kern w:val="2"/>
          <w:sz w:val="21"/>
          <w:szCs w:val="24"/>
          <w:lang w:val="en-US" w:eastAsia="zh-CN" w:bidi="ar-SA"/>
        </w:rPr>
        <w:t>×（1+2）=27种情况；③三天的志愿者有两天来自乙办公室（第一、三天安排乙办公室人员，第二天安排甲或丙办公室人员），共有</w:t>
      </w:r>
      <w:r>
        <w:rPr>
          <w:rFonts w:hint="eastAsia" w:ascii="宋体" w:hAnsi="宋体" w:eastAsia="宋体" w:cstheme="minorBidi"/>
          <w:color w:val="auto"/>
          <w:kern w:val="2"/>
          <w:position w:val="-10"/>
          <w:sz w:val="21"/>
          <w:szCs w:val="24"/>
          <w:lang w:val="en-US" w:eastAsia="zh-CN" w:bidi="ar-SA"/>
        </w:rPr>
        <w:object>
          <v:shape id="_x0000_i1125" o:spt="75" type="#_x0000_t75" style="height:17pt;width:13.95pt;" o:ole="t" filled="f" o:preferrelative="t" stroked="f" coordsize="21600,21600">
            <v:path/>
            <v:fill on="f" focussize="0,0"/>
            <v:stroke on="f"/>
            <v:imagedata r:id="rId194" o:title=""/>
            <o:lock v:ext="edit" aspectratio="t"/>
            <w10:wrap type="none"/>
            <w10:anchorlock/>
          </v:shape>
          <o:OLEObject Type="Embed" ProgID="Equation.KSEE3" ShapeID="_x0000_i1125" DrawAspect="Content" ObjectID="_1468075825" r:id="rId201">
            <o:LockedField>false</o:LockedField>
          </o:OLEObject>
        </w:object>
      </w:r>
      <w:r>
        <w:rPr>
          <w:rFonts w:hint="eastAsia" w:ascii="宋体" w:hAnsi="宋体" w:eastAsia="宋体" w:cstheme="minorBidi"/>
          <w:color w:val="auto"/>
          <w:kern w:val="2"/>
          <w:sz w:val="21"/>
          <w:szCs w:val="24"/>
          <w:lang w:val="en-US" w:eastAsia="zh-CN" w:bidi="ar-SA"/>
        </w:rPr>
        <w:t>×</w:t>
      </w:r>
      <w:r>
        <w:rPr>
          <w:rFonts w:hint="eastAsia" w:ascii="宋体" w:hAnsi="宋体" w:eastAsia="宋体" w:cstheme="minorBidi"/>
          <w:color w:val="auto"/>
          <w:kern w:val="2"/>
          <w:position w:val="-10"/>
          <w:sz w:val="21"/>
          <w:szCs w:val="24"/>
          <w:lang w:val="en-US" w:eastAsia="zh-CN" w:bidi="ar-SA"/>
        </w:rPr>
        <w:object>
          <v:shape id="_x0000_i1126" o:spt="75" type="#_x0000_t75" style="height:17pt;width:13.95pt;" o:ole="t" filled="f" o:preferrelative="t" stroked="f" coordsize="21600,21600">
            <v:path/>
            <v:fill on="f" focussize="0,0"/>
            <v:stroke on="f"/>
            <v:imagedata r:id="rId194" o:title=""/>
            <o:lock v:ext="edit" aspectratio="t"/>
            <w10:wrap type="none"/>
            <w10:anchorlock/>
          </v:shape>
          <o:OLEObject Type="Embed" ProgID="Equation.KSEE3" ShapeID="_x0000_i1126" DrawAspect="Content" ObjectID="_1468075826" r:id="rId202">
            <o:LockedField>false</o:LockedField>
          </o:OLEObject>
        </w:object>
      </w:r>
      <w:r>
        <w:rPr>
          <w:rFonts w:hint="eastAsia" w:ascii="宋体" w:hAnsi="宋体" w:eastAsia="宋体" w:cstheme="minorBidi"/>
          <w:color w:val="auto"/>
          <w:kern w:val="2"/>
          <w:sz w:val="21"/>
          <w:szCs w:val="24"/>
          <w:lang w:val="en-US" w:eastAsia="zh-CN" w:bidi="ar-SA"/>
        </w:rPr>
        <w:t>×（1+3）=16种情况；④三天的志愿者有两天来自丙办公室（第一、三天安排丙办公室人员，第二天安排甲或乙办公室人员），共有</w:t>
      </w:r>
      <w:r>
        <w:rPr>
          <w:rFonts w:hint="eastAsia" w:ascii="宋体" w:hAnsi="宋体" w:eastAsia="宋体" w:cstheme="minorBidi"/>
          <w:color w:val="auto"/>
          <w:kern w:val="2"/>
          <w:position w:val="-10"/>
          <w:sz w:val="21"/>
          <w:szCs w:val="24"/>
          <w:lang w:val="en-US" w:eastAsia="zh-CN" w:bidi="ar-SA"/>
        </w:rPr>
        <w:object>
          <v:shape id="_x0000_i1127" o:spt="75" type="#_x0000_t75" style="height:17pt;width:13pt;" o:ole="t" filled="f" o:preferrelative="t" stroked="f" coordsize="21600,21600">
            <v:path/>
            <v:fill on="f" focussize="0,0"/>
            <v:stroke on="f"/>
            <v:imagedata r:id="rId196" o:title=""/>
            <o:lock v:ext="edit" aspectratio="t"/>
            <w10:wrap type="none"/>
            <w10:anchorlock/>
          </v:shape>
          <o:OLEObject Type="Embed" ProgID="Equation.KSEE3" ShapeID="_x0000_i1127" DrawAspect="Content" ObjectID="_1468075827" r:id="rId203">
            <o:LockedField>false</o:LockedField>
          </o:OLEObject>
        </w:object>
      </w:r>
      <w:r>
        <w:rPr>
          <w:rFonts w:hint="eastAsia" w:ascii="宋体" w:hAnsi="宋体" w:eastAsia="宋体" w:cstheme="minorBidi"/>
          <w:color w:val="auto"/>
          <w:kern w:val="2"/>
          <w:sz w:val="21"/>
          <w:szCs w:val="24"/>
          <w:lang w:val="en-US" w:eastAsia="zh-CN" w:bidi="ar-SA"/>
        </w:rPr>
        <w:t>×</w:t>
      </w:r>
      <w:r>
        <w:rPr>
          <w:rFonts w:hint="eastAsia" w:ascii="宋体" w:hAnsi="宋体" w:eastAsia="宋体" w:cstheme="minorBidi"/>
          <w:color w:val="auto"/>
          <w:kern w:val="2"/>
          <w:position w:val="-10"/>
          <w:sz w:val="21"/>
          <w:szCs w:val="24"/>
          <w:lang w:val="en-US" w:eastAsia="zh-CN" w:bidi="ar-SA"/>
        </w:rPr>
        <w:object>
          <v:shape id="_x0000_i1128" o:spt="75" type="#_x0000_t75" style="height:17pt;width:13pt;" o:ole="t" filled="f" o:preferrelative="t" stroked="f" coordsize="21600,21600">
            <v:path/>
            <v:fill on="f" focussize="0,0"/>
            <v:stroke on="f"/>
            <v:imagedata r:id="rId196" o:title=""/>
            <o:lock v:ext="edit" aspectratio="t"/>
            <w10:wrap type="none"/>
            <w10:anchorlock/>
          </v:shape>
          <o:OLEObject Type="Embed" ProgID="Equation.KSEE3" ShapeID="_x0000_i1128" DrawAspect="Content" ObjectID="_1468075828" r:id="rId204">
            <o:LockedField>false</o:LockedField>
          </o:OLEObject>
        </w:object>
      </w:r>
      <w:r>
        <w:rPr>
          <w:rFonts w:hint="eastAsia" w:ascii="宋体" w:hAnsi="宋体" w:eastAsia="宋体" w:cstheme="minorBidi"/>
          <w:color w:val="auto"/>
          <w:kern w:val="2"/>
          <w:sz w:val="21"/>
          <w:szCs w:val="24"/>
          <w:lang w:val="en-US" w:eastAsia="zh-CN" w:bidi="ar-SA"/>
        </w:rPr>
        <w:t>×（2+3）=5种情况，总情况数为36+27+16+5=84种。因此第一天和第三天参加志愿者服务的党员来自同一办公室或为同一人的概率为</w:t>
      </w:r>
      <w:r>
        <w:rPr>
          <w:rFonts w:hint="eastAsia" w:ascii="宋体" w:hAnsi="宋体" w:eastAsia="宋体" w:cstheme="minorBidi"/>
          <w:color w:val="auto"/>
          <w:kern w:val="2"/>
          <w:position w:val="-22"/>
          <w:sz w:val="21"/>
          <w:szCs w:val="24"/>
          <w:lang w:val="en-US" w:eastAsia="zh-CN" w:bidi="ar-SA"/>
        </w:rPr>
        <w:object>
          <v:shape id="_x0000_i1129" o:spt="75" type="#_x0000_t75" style="height:28pt;width:51pt;" o:ole="t" filled="f" o:preferrelative="t" stroked="f" coordsize="21600,21600">
            <v:path/>
            <v:fill on="f" focussize="0,0"/>
            <v:stroke on="f"/>
            <v:imagedata r:id="rId206" o:title=""/>
            <o:lock v:ext="edit" aspectratio="t"/>
            <w10:wrap type="none"/>
            <w10:anchorlock/>
          </v:shape>
          <o:OLEObject Type="Embed" ProgID="Equation.KSEE3" ShapeID="_x0000_i1129" DrawAspect="Content" ObjectID="_1468075829" r:id="rId205">
            <o:LockedField>false</o:LockedField>
          </o:OLEObject>
        </w:object>
      </w:r>
      <w:r>
        <w:rPr>
          <w:rFonts w:hint="eastAsia" w:ascii="宋体" w:hAnsi="宋体" w:eastAsia="宋体" w:cstheme="minorBidi"/>
          <w:color w:val="auto"/>
          <w:kern w:val="2"/>
          <w:sz w:val="21"/>
          <w:szCs w:val="24"/>
          <w:lang w:val="en-US" w:eastAsia="zh-CN" w:bidi="ar-SA"/>
        </w:rPr>
        <w:t>≈0.57，在0.5～0.7之间。</w:t>
      </w:r>
      <w:r>
        <w:rPr>
          <w:rFonts w:hint="eastAsia" w:ascii="宋体" w:hAnsi="宋体" w:eastAsia="宋体"/>
          <w:color w:val="auto"/>
          <w:lang w:val="en-US" w:eastAsia="zh-CN"/>
        </w:rPr>
        <w:t>故本题选C。</w:t>
      </w:r>
    </w:p>
    <w:p w14:paraId="792A8B5E">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12.【答案】C。解析：根据题意可知，小王缴纳50元停车费，则他停车时长必定经过两个不同的收费时段。若他停车6小时，则可能从早上8点驶入，中午14点驶出，花费4×10+2×5=50元，排除A项。若他停车7个小时，则可能从早上9点驶入，下午16点驶出，花费3×10+4×5=50元，排除B项。若他停车8小时，凑不出50元停车费，当选。若他停车9个小时，则可能从下午17点驶入，凌晨2点驶出，花费4×10+5×2=50元，排除D项。故本题选C。</w:t>
      </w:r>
    </w:p>
    <w:p w14:paraId="5895E1C5">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after="0" w:line="240" w:lineRule="auto"/>
        <w:ind w:left="0" w:leftChars="0"/>
        <w:rPr>
          <w:rFonts w:hint="eastAsia"/>
          <w:color w:val="auto"/>
          <w:lang w:val="en-US" w:eastAsia="zh-CN"/>
        </w:rPr>
      </w:pPr>
      <w:r>
        <w:rPr>
          <w:rFonts w:hint="eastAsia"/>
          <w:color w:val="auto"/>
          <w:lang w:val="en-US" w:eastAsia="zh-CN"/>
        </w:rPr>
        <w:t>13.【答案】D。解析：本题考查基础工程问题。第一步：审阅题干。根据题意可知，生产线启动30分钟后，冰墩墩共生产了20×30÷60=10箱。第二步：设再过x分钟二者装箱数量相同，根据题意有40x÷80=10+20x÷60，解得x=60。故本题选D。</w:t>
      </w:r>
    </w:p>
    <w:p w14:paraId="4FEF9C6D">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14.</w:t>
      </w:r>
      <w:r>
        <w:rPr>
          <w:rFonts w:hint="eastAsia"/>
          <w:color w:val="auto"/>
          <w:lang w:val="en-US" w:eastAsia="zh-CN"/>
        </w:rPr>
        <w:t>【答案】</w:t>
      </w:r>
      <w:r>
        <w:rPr>
          <w:rFonts w:hint="eastAsia" w:ascii="宋体" w:eastAsia="宋体"/>
          <w:color w:val="auto"/>
          <w:lang w:val="en-US" w:eastAsia="zh-CN"/>
        </w:rPr>
        <w:t>B。解析：正方体沿对角线剖开后如下图所示：</w:t>
      </w:r>
    </w:p>
    <w:p w14:paraId="05A31573">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color w:val="auto"/>
        </w:rPr>
      </w:pPr>
      <w:r>
        <w:rPr>
          <w:color w:val="auto"/>
        </w:rPr>
        <w:drawing>
          <wp:inline distT="0" distB="0" distL="114300" distR="114300">
            <wp:extent cx="723900" cy="1219835"/>
            <wp:effectExtent l="0" t="0" r="7620" b="14605"/>
            <wp:docPr id="13" name="图片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1"/>
                    <pic:cNvPicPr>
                      <a:picLocks noChangeAspect="1"/>
                    </pic:cNvPicPr>
                  </pic:nvPicPr>
                  <pic:blipFill>
                    <a:blip r:embed="rId207"/>
                    <a:stretch>
                      <a:fillRect/>
                    </a:stretch>
                  </pic:blipFill>
                  <pic:spPr>
                    <a:xfrm>
                      <a:off x="0" y="0"/>
                      <a:ext cx="723900" cy="1219835"/>
                    </a:xfrm>
                    <a:prstGeom prst="rect">
                      <a:avLst/>
                    </a:prstGeom>
                  </pic:spPr>
                </pic:pic>
              </a:graphicData>
            </a:graphic>
          </wp:inline>
        </w:drawing>
      </w:r>
    </w:p>
    <w:p w14:paraId="5BCC722B">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由上图可知，一半的正方体共有6个角。故本题选B。</w:t>
      </w:r>
    </w:p>
    <w:p w14:paraId="2638F1A2">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15.【答案】A。解析：根据题意可列式α÷47=β……</w:t>
      </w:r>
      <w:r>
        <w:rPr>
          <w:rFonts w:hint="eastAsia"/>
          <w:color w:val="auto"/>
          <w:position w:val="-22"/>
          <w:lang w:val="en-US" w:eastAsia="zh-CN"/>
        </w:rPr>
        <w:object>
          <v:shape id="_x0000_i1130" o:spt="75" type="#_x0000_t75" style="height:28pt;width:11pt;" o:ole="t" filled="f" o:preferrelative="t" stroked="f" coordsize="21600,21600">
            <v:path/>
            <v:fill on="f" focussize="0,0"/>
            <v:stroke on="f"/>
            <v:imagedata r:id="rId209" o:title=""/>
            <o:lock v:ext="edit" aspectratio="t"/>
            <w10:wrap type="none"/>
            <w10:anchorlock/>
          </v:shape>
          <o:OLEObject Type="Embed" ProgID="Equation.KSEE3" ShapeID="_x0000_i1130" DrawAspect="Content" ObjectID="_1468075830" r:id="rId208">
            <o:LockedField>false</o:LockedField>
          </o:OLEObject>
        </w:object>
      </w:r>
      <w:r>
        <w:rPr>
          <w:rFonts w:hint="eastAsia" w:cs="宋体"/>
          <w:color w:val="auto"/>
          <w:lang w:val="en-US" w:eastAsia="zh-CN"/>
        </w:rPr>
        <w:t>。A项代入，950÷47=20……10，符合题意。B项代入，980÷47=20……40，不符合题意，排除。C项代入，987÷47=21，无余数，不符合题意，排除。D项代入，999÷47=21……12，不符合题意，排除。故本题选A。</w:t>
      </w:r>
    </w:p>
    <w:p w14:paraId="4B572AB4">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after="0" w:line="240" w:lineRule="auto"/>
        <w:ind w:left="0" w:leftChars="0"/>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16.【答案】C。解析：本题考查基础应用。第一步：审阅题干。题干大部分均为比例关系，可通过份数思想解题。第二步：根据题意可知，甲、乙两个单位原有党员人数之比为2:1，甲单位党员占本单位职工的比重是乙单位的一半，则甲、乙两单位原来的总人数之比为4:1。经过调动之后，两个单位党员分别占本单位职工的比重相同，则调动后甲、乙两单位的党员人数之比为4:1。党员总人数既可以分为3份，又可以分为5份，则赋值总党员人数为15份，乙单位原有党员5份，现有党员3份，乙单位调动10人即为2份。因此两个单位共有10÷2×15=75名党员。故本题选C。</w:t>
      </w:r>
    </w:p>
    <w:p w14:paraId="191A7971">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17.</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D。</w:t>
      </w:r>
      <w:r>
        <w:rPr>
          <w:rFonts w:hint="eastAsia" w:asciiTheme="minorEastAsia" w:hAnsiTheme="minorEastAsia" w:cstheme="minorEastAsia"/>
          <w:color w:val="auto"/>
          <w:lang w:val="en-US" w:eastAsia="zh-CN"/>
        </w:rPr>
        <w:t>解析：设一个节目也没报名的有x人，根据两者容斥公式可列式10+20-5=50-x，解得x=25。故本题选D。</w:t>
      </w:r>
    </w:p>
    <w:p w14:paraId="3104C449">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18.【答案】B。解析：根据题意可知，初一年级学生的抽取比例为20÷320=6.25%，则初二、初三抽取的学生总数为（310+330）×6.25%=40人。故本题选B。</w:t>
      </w:r>
    </w:p>
    <w:p w14:paraId="44E57D4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center"/>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19.</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A。解析：本题考查基础行程问题。第一步：审阅题干。两人同时出发同时到达，可根据公式路程=时间×速度解题。第二步：设甲骑车的时间为x小时，步行的时间为y小时，根据题意有20x+5y=15（x+y），化简得x=2y。因此甲步行了全程的5y÷（20×2y+5y）=5y÷45y=</w:t>
      </w:r>
      <w:r>
        <w:rPr>
          <w:rFonts w:hint="eastAsia" w:ascii="宋体" w:hAnsi="宋体" w:eastAsia="宋体" w:cs="宋体"/>
          <w:i w:val="0"/>
          <w:caps w:val="0"/>
          <w:color w:val="auto"/>
          <w:spacing w:val="0"/>
          <w:kern w:val="0"/>
          <w:sz w:val="21"/>
          <w:szCs w:val="21"/>
          <w:shd w:val="clear" w:fill="FFFFFF"/>
          <w:lang w:val="en-US" w:eastAsia="zh-CN" w:bidi="ar"/>
        </w:rPr>
        <w:drawing>
          <wp:inline distT="0" distB="0" distL="114300" distR="114300">
            <wp:extent cx="144145" cy="323850"/>
            <wp:effectExtent l="0" t="0" r="8255" b="11430"/>
            <wp:docPr id="12" name="图片 54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42" descr="IMG_260"/>
                    <pic:cNvPicPr>
                      <a:picLocks noChangeAspect="1"/>
                    </pic:cNvPicPr>
                  </pic:nvPicPr>
                  <pic:blipFill>
                    <a:blip r:embed="rId210"/>
                    <a:stretch>
                      <a:fillRect/>
                    </a:stretch>
                  </pic:blipFill>
                  <pic:spPr>
                    <a:xfrm>
                      <a:off x="0" y="0"/>
                      <a:ext cx="144145" cy="3238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shd w:val="clear" w:fill="FFFFFF"/>
          <w:lang w:val="en-US" w:eastAsia="zh-CN" w:bidi="ar"/>
        </w:rPr>
        <w:t>。故本题选A。</w:t>
      </w:r>
    </w:p>
    <w:p w14:paraId="6045096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20.</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A。解析：本题考查和定最值问题。第一步：审阅题干。要使人数最多的部门分到的指标尽可能少，则应使其他部门分到的指标尽可能多。第二步：设人数最多的部门最少分x个指标，则其他部门依次为（x-1）个、（x-2）个、（x-3）个、（x-4）个，根据题意有x+x-1+x-2+x-3+x-4=36，解得x=9.2，即人数最多的部门最少分得10个指标。故本题选A。</w:t>
      </w:r>
    </w:p>
    <w:p w14:paraId="5102389D">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21.【答案】A。解析：英文字母共有26位，则第一位字母有26种可能。一位数奇数有1、3、5、7、9共5位，由于三位数字逐渐变小，且不重复，共有</w:t>
      </w:r>
      <w:r>
        <w:rPr>
          <w:rFonts w:hint="eastAsia" w:cs="宋体"/>
          <w:color w:val="auto"/>
          <w:position w:val="-10"/>
          <w:lang w:val="en-US" w:eastAsia="zh-CN"/>
        </w:rPr>
        <w:object>
          <v:shape id="_x0000_i1131" o:spt="75" type="#_x0000_t75" style="height:17pt;width:13.95pt;" o:ole="t" filled="f" o:preferrelative="t" stroked="f" coordsize="21600,21600">
            <v:path/>
            <v:fill on="f" focussize="0,0"/>
            <v:stroke on="f"/>
            <v:imagedata r:id="rId212" o:title=""/>
            <o:lock v:ext="edit" aspectratio="t"/>
            <w10:wrap type="none"/>
            <w10:anchorlock/>
          </v:shape>
          <o:OLEObject Type="Embed" ProgID="Equation.KSEE3" ShapeID="_x0000_i1131" DrawAspect="Content" ObjectID="_1468075831" r:id="rId211">
            <o:LockedField>false</o:LockedField>
          </o:OLEObject>
        </w:object>
      </w:r>
      <w:r>
        <w:rPr>
          <w:rFonts w:hint="eastAsia" w:cs="宋体"/>
          <w:color w:val="auto"/>
          <w:lang w:val="en-US" w:eastAsia="zh-CN"/>
        </w:rPr>
        <w:t>=10种可能。因此符合要求的邮箱有26×10=260个。故本题选A。</w:t>
      </w:r>
    </w:p>
    <w:p w14:paraId="241A4D3F">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22.</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B。</w:t>
      </w:r>
      <w:r>
        <w:rPr>
          <w:rFonts w:hint="eastAsia" w:asciiTheme="minorEastAsia" w:hAnsiTheme="minorEastAsia" w:cstheme="minorEastAsia"/>
          <w:color w:val="auto"/>
          <w:lang w:val="en-US" w:eastAsia="zh-CN"/>
        </w:rPr>
        <w:t>解析：根据题意可知，小刘第一次卖出工艺品的价格为1000×1.2=1200元，此时盈利200元。小刘购买停售物品的价格为1200×80%=960元，第二次卖出物品的价格为960×80%=768元，此时盈利768-960=-192元。因此小刘最终盈利200-192=8元。故本题选B。</w:t>
      </w:r>
    </w:p>
    <w:p w14:paraId="60A3D61E">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after="0" w:afterLines="0" w:afterAutospacing="0" w:line="240" w:lineRule="auto"/>
        <w:ind w:left="0" w:leftChars="0" w:firstLine="420" w:firstLineChars="200"/>
        <w:jc w:val="both"/>
        <w:textAlignment w:val="auto"/>
        <w:rPr>
          <w:rFonts w:hint="eastAsia" w:ascii="宋体" w:hAnsi="宋体" w:eastAsia="宋体" w:cstheme="minorBidi"/>
          <w:color w:val="auto"/>
          <w:kern w:val="2"/>
          <w:sz w:val="21"/>
          <w:szCs w:val="24"/>
          <w:lang w:val="en-US" w:eastAsia="zh-CN" w:bidi="ar-SA"/>
        </w:rPr>
      </w:pPr>
      <w:r>
        <w:rPr>
          <w:rFonts w:hint="eastAsia" w:ascii="宋体" w:hAnsi="宋体" w:eastAsia="宋体" w:cstheme="minorBidi"/>
          <w:color w:val="auto"/>
          <w:kern w:val="2"/>
          <w:sz w:val="21"/>
          <w:szCs w:val="24"/>
          <w:lang w:val="en-US" w:eastAsia="zh-CN" w:bidi="ar-SA"/>
        </w:rPr>
        <w:t>23.</w:t>
      </w:r>
      <w:r>
        <w:rPr>
          <w:rFonts w:hint="eastAsia" w:cstheme="minorBidi"/>
          <w:color w:val="auto"/>
          <w:kern w:val="2"/>
          <w:sz w:val="21"/>
          <w:szCs w:val="24"/>
          <w:lang w:val="en-US" w:eastAsia="zh-CN" w:bidi="ar-SA"/>
        </w:rPr>
        <w:t>【答案】</w:t>
      </w:r>
      <w:r>
        <w:rPr>
          <w:rFonts w:hint="eastAsia" w:ascii="宋体" w:hAnsi="宋体" w:eastAsia="宋体" w:cstheme="minorBidi"/>
          <w:color w:val="auto"/>
          <w:kern w:val="2"/>
          <w:sz w:val="21"/>
          <w:szCs w:val="24"/>
          <w:lang w:val="en-US" w:eastAsia="zh-CN" w:bidi="ar-SA"/>
        </w:rPr>
        <w:t>B。解析：本题考查植树问题。第一步：审阅题干。若两树之间的距离为5米，则共有100÷5=20段距离，实际距离大于5米，则总段数应小于20。第二步：第n次种植时，该路段共被分为2</w:t>
      </w:r>
      <w:r>
        <w:rPr>
          <w:rFonts w:hint="eastAsia" w:ascii="宋体" w:hAnsi="宋体" w:eastAsia="宋体" w:cstheme="minorBidi"/>
          <w:color w:val="auto"/>
          <w:kern w:val="2"/>
          <w:sz w:val="21"/>
          <w:szCs w:val="24"/>
          <w:vertAlign w:val="superscript"/>
          <w:lang w:val="en-US" w:eastAsia="zh-CN" w:bidi="ar-SA"/>
        </w:rPr>
        <w:t>n</w:t>
      </w:r>
      <w:r>
        <w:rPr>
          <w:rFonts w:hint="eastAsia" w:ascii="宋体" w:hAnsi="宋体" w:eastAsia="宋体" w:cstheme="minorBidi"/>
          <w:color w:val="auto"/>
          <w:kern w:val="2"/>
          <w:sz w:val="21"/>
          <w:szCs w:val="24"/>
          <w:lang w:val="en-US" w:eastAsia="zh-CN" w:bidi="ar-SA"/>
        </w:rPr>
        <w:t>段，2</w:t>
      </w:r>
      <w:r>
        <w:rPr>
          <w:rFonts w:hint="eastAsia" w:ascii="宋体" w:hAnsi="宋体" w:eastAsia="宋体" w:cstheme="minorBidi"/>
          <w:color w:val="auto"/>
          <w:kern w:val="2"/>
          <w:sz w:val="21"/>
          <w:szCs w:val="24"/>
          <w:vertAlign w:val="superscript"/>
          <w:lang w:val="en-US" w:eastAsia="zh-CN" w:bidi="ar-SA"/>
        </w:rPr>
        <w:t>n</w:t>
      </w:r>
      <w:r>
        <w:rPr>
          <w:rFonts w:hint="eastAsia" w:ascii="宋体" w:hAnsi="宋体" w:eastAsia="宋体" w:cstheme="minorBidi"/>
          <w:color w:val="auto"/>
          <w:kern w:val="2"/>
          <w:sz w:val="21"/>
          <w:szCs w:val="24"/>
          <w:lang w:val="en-US" w:eastAsia="zh-CN" w:bidi="ar-SA"/>
        </w:rPr>
        <w:t>＜20，则n应该取4，即该条道路被分为2</w:t>
      </w:r>
      <w:r>
        <w:rPr>
          <w:rFonts w:hint="eastAsia" w:ascii="宋体" w:hAnsi="宋体" w:eastAsia="宋体" w:cstheme="minorBidi"/>
          <w:color w:val="auto"/>
          <w:kern w:val="2"/>
          <w:sz w:val="21"/>
          <w:szCs w:val="24"/>
          <w:vertAlign w:val="superscript"/>
          <w:lang w:val="en-US" w:eastAsia="zh-CN" w:bidi="ar-SA"/>
        </w:rPr>
        <w:t>4</w:t>
      </w:r>
      <w:r>
        <w:rPr>
          <w:rFonts w:hint="eastAsia" w:ascii="宋体" w:hAnsi="宋体" w:eastAsia="宋体" w:cstheme="minorBidi"/>
          <w:color w:val="auto"/>
          <w:kern w:val="2"/>
          <w:sz w:val="21"/>
          <w:szCs w:val="24"/>
          <w:lang w:val="en-US" w:eastAsia="zh-CN" w:bidi="ar-SA"/>
        </w:rPr>
        <w:t>=16段，种有16+1=17棵树。故本题选B。</w:t>
      </w:r>
    </w:p>
    <w:p w14:paraId="43993316">
      <w:pPr>
        <w:keepNext w:val="0"/>
        <w:keepLines w:val="0"/>
        <w:pageBreakBefore w:val="0"/>
        <w:widowControl w:val="0"/>
        <w:tabs>
          <w:tab w:val="left" w:pos="2520"/>
          <w:tab w:val="left" w:pos="4830"/>
          <w:tab w:val="left" w:pos="6930"/>
          <w:tab w:val="clear" w:pos="2310"/>
          <w:tab w:val="clear" w:pos="4200"/>
          <w:tab w:val="clear" w:pos="6090"/>
        </w:tabs>
        <w:kinsoku/>
        <w:wordWrap/>
        <w:overflowPunct/>
        <w:topLinePunct w:val="0"/>
        <w:autoSpaceDE/>
        <w:autoSpaceDN/>
        <w:bidi w:val="0"/>
        <w:adjustRightInd/>
        <w:snapToGrid/>
        <w:spacing w:line="240" w:lineRule="auto"/>
        <w:textAlignment w:val="auto"/>
        <w:rPr>
          <w:rFonts w:hint="eastAsia"/>
          <w:color w:val="auto"/>
          <w:sz w:val="21"/>
          <w:lang w:val="en-US" w:eastAsia="zh-CN"/>
        </w:rPr>
      </w:pPr>
      <w:r>
        <w:rPr>
          <w:rFonts w:hint="eastAsia" w:ascii="宋体" w:hAnsi="宋体"/>
          <w:color w:val="auto"/>
          <w:sz w:val="21"/>
          <w:lang w:val="en-US" w:eastAsia="zh-CN"/>
        </w:rPr>
        <w:t>24.</w:t>
      </w:r>
      <w:r>
        <w:rPr>
          <w:rFonts w:hint="eastAsia"/>
          <w:color w:val="auto"/>
          <w:sz w:val="21"/>
          <w:lang w:val="en-US" w:eastAsia="zh-CN"/>
        </w:rPr>
        <w:t>【答案】</w:t>
      </w:r>
      <w:r>
        <w:rPr>
          <w:rFonts w:hint="eastAsia" w:ascii="宋体" w:hAnsi="宋体"/>
          <w:color w:val="auto"/>
          <w:sz w:val="21"/>
          <w:lang w:val="en-US" w:eastAsia="zh-CN"/>
        </w:rPr>
        <w:t>D。</w:t>
      </w:r>
      <w:r>
        <w:rPr>
          <w:rFonts w:hint="eastAsia"/>
          <w:color w:val="auto"/>
          <w:sz w:val="21"/>
          <w:lang w:val="en-US" w:eastAsia="zh-CN"/>
        </w:rPr>
        <w:t>解析：设原有酒精溶液x千克，根据题意有</w:t>
      </w:r>
      <w:r>
        <w:rPr>
          <w:rFonts w:hint="eastAsia"/>
          <w:color w:val="auto"/>
          <w:position w:val="-22"/>
          <w:sz w:val="21"/>
          <w:lang w:val="en-US" w:eastAsia="zh-CN"/>
        </w:rPr>
        <w:object>
          <v:shape id="_x0000_i1132" o:spt="75" type="#_x0000_t75" style="height:28pt;width:30pt;" o:ole="t" filled="f" o:preferrelative="t" stroked="f" coordsize="21600,21600">
            <v:path/>
            <v:fill on="f" focussize="0,0"/>
            <v:stroke on="f"/>
            <v:imagedata r:id="rId214" o:title=""/>
            <o:lock v:ext="edit" aspectratio="t"/>
            <w10:wrap type="none"/>
            <w10:anchorlock/>
          </v:shape>
          <o:OLEObject Type="Embed" ProgID="Equation.KSEE3" ShapeID="_x0000_i1132" DrawAspect="Content" ObjectID="_1468075832" r:id="rId213">
            <o:LockedField>false</o:LockedField>
          </o:OLEObject>
        </w:object>
      </w:r>
      <w:r>
        <w:rPr>
          <w:rFonts w:hint="eastAsia"/>
          <w:color w:val="auto"/>
          <w:sz w:val="21"/>
          <w:lang w:val="en-US" w:eastAsia="zh-CN"/>
        </w:rPr>
        <w:t>=20%，解得x=8。若想把酒精溶液的浓度变为60%，还需要加入纯酒精8×60%÷（60%-20%）=12千克。故本题选D。</w:t>
      </w:r>
    </w:p>
    <w:p w14:paraId="793E4FFE">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25.</w:t>
      </w:r>
      <w:r>
        <w:rPr>
          <w:rFonts w:hint="eastAsia"/>
          <w:color w:val="auto"/>
          <w:lang w:val="en-US" w:eastAsia="zh-CN"/>
        </w:rPr>
        <w:t>【答案】</w:t>
      </w:r>
      <w:r>
        <w:rPr>
          <w:rFonts w:hint="eastAsia" w:ascii="宋体" w:eastAsia="宋体"/>
          <w:color w:val="auto"/>
          <w:lang w:val="en-US" w:eastAsia="zh-CN"/>
        </w:rPr>
        <w:t>A。解析：设沙僧和八戒今年的年龄分别为x岁、y岁，根据题意有</w:t>
      </w:r>
      <w:r>
        <w:rPr>
          <w:rFonts w:hint="eastAsia" w:ascii="宋体" w:eastAsia="宋体"/>
          <w:color w:val="auto"/>
          <w:position w:val="-28"/>
          <w:lang w:val="en-US" w:eastAsia="zh-CN"/>
        </w:rPr>
        <w:object>
          <v:shape id="_x0000_i1133" o:spt="75" type="#_x0000_t75" style="height:33pt;width:106pt;" o:ole="t" filled="f" o:preferrelative="t" stroked="f" coordsize="21600,21600">
            <v:path/>
            <v:fill on="f" focussize="0,0"/>
            <v:stroke on="f"/>
            <v:imagedata r:id="rId216" o:title=""/>
            <o:lock v:ext="edit" aspectratio="t"/>
            <w10:wrap type="none"/>
            <w10:anchorlock/>
          </v:shape>
          <o:OLEObject Type="Embed" ProgID="Equation.KSEE3" ShapeID="_x0000_i1133" DrawAspect="Content" ObjectID="_1468075833" r:id="rId215">
            <o:LockedField>false</o:LockedField>
          </o:OLEObject>
        </w:object>
      </w:r>
      <w:r>
        <w:rPr>
          <w:rFonts w:hint="eastAsia" w:ascii="宋体" w:eastAsia="宋体"/>
          <w:color w:val="auto"/>
          <w:lang w:val="en-US" w:eastAsia="zh-CN"/>
        </w:rPr>
        <w:t>，解得x=5，y=13。故本题选A。</w:t>
      </w:r>
    </w:p>
    <w:p w14:paraId="5C7C793B">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26.【答案】C。解析：设有三种证书的人数为x，至少有两种证书才能参加面试，即能够参加面试的人数为25+34+18-2x=77-2x。不能参加的人数=总人数-能参加的人数=115-（77-2x）=38+2x。由于有人符合3个条件，则符合条件的人最少为1，即不能参加面试的人最少有38+2×1=40人。故本题选C。</w:t>
      </w:r>
    </w:p>
    <w:p w14:paraId="57DCFC5E">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after="0" w:line="240" w:lineRule="auto"/>
        <w:ind w:left="0" w:leftChars="0"/>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27.【答案】B。解析：本题考查基础排列组合。第一步：审阅题干。将6名技术专家分到5个数据中心，每个数据中心至少有1人，则只有（2、1、1、1、1）这一种情况。第二步：先从6人中选出2人进行捆绑，有</w:t>
      </w:r>
      <w:r>
        <w:rPr>
          <w:rFonts w:hint="eastAsia" w:asciiTheme="minorEastAsia" w:hAnsiTheme="minorEastAsia" w:cstheme="minorEastAsia"/>
          <w:color w:val="auto"/>
          <w:position w:val="-10"/>
          <w:lang w:val="en-US" w:eastAsia="zh-CN"/>
        </w:rPr>
        <w:object>
          <v:shape id="_x0000_i1134" o:spt="75" type="#_x0000_t75" style="height:17pt;width:13.95pt;" o:ole="t" filled="f" o:preferrelative="t" stroked="f" coordsize="21600,21600">
            <v:path/>
            <v:fill on="f" focussize="0,0"/>
            <v:stroke on="f"/>
            <v:imagedata r:id="rId218" o:title=""/>
            <o:lock v:ext="edit" aspectratio="t"/>
            <w10:wrap type="none"/>
            <w10:anchorlock/>
          </v:shape>
          <o:OLEObject Type="Embed" ProgID="Equation.KSEE3" ShapeID="_x0000_i1134" DrawAspect="Content" ObjectID="_1468075834" r:id="rId217">
            <o:LockedField>false</o:LockedField>
          </o:OLEObject>
        </w:object>
      </w:r>
      <w:r>
        <w:rPr>
          <w:rFonts w:hint="eastAsia" w:asciiTheme="minorEastAsia" w:hAnsiTheme="minorEastAsia" w:cstheme="minorEastAsia"/>
          <w:color w:val="auto"/>
          <w:lang w:val="en-US" w:eastAsia="zh-CN"/>
        </w:rPr>
        <w:t>=15种选择，再将5组人全排列，有</w:t>
      </w:r>
      <w:r>
        <w:rPr>
          <w:rFonts w:hint="eastAsia" w:asciiTheme="minorEastAsia" w:hAnsiTheme="minorEastAsia" w:cstheme="minorEastAsia"/>
          <w:color w:val="auto"/>
          <w:position w:val="-10"/>
          <w:lang w:val="en-US" w:eastAsia="zh-CN"/>
        </w:rPr>
        <w:object>
          <v:shape id="_x0000_i1135" o:spt="75" type="#_x0000_t75" style="height:17pt;width:15pt;" o:ole="t" filled="f" o:preferrelative="t" stroked="f" coordsize="21600,21600">
            <v:path/>
            <v:fill on="f" focussize="0,0"/>
            <v:stroke on="f"/>
            <v:imagedata r:id="rId220" o:title=""/>
            <o:lock v:ext="edit" aspectratio="t"/>
            <w10:wrap type="none"/>
            <w10:anchorlock/>
          </v:shape>
          <o:OLEObject Type="Embed" ProgID="Equation.KSEE3" ShapeID="_x0000_i1135" DrawAspect="Content" ObjectID="_1468075835" r:id="rId219">
            <o:LockedField>false</o:LockedField>
          </o:OLEObject>
        </w:object>
      </w:r>
      <w:r>
        <w:rPr>
          <w:rFonts w:hint="eastAsia" w:asciiTheme="minorEastAsia" w:hAnsiTheme="minorEastAsia" w:cstheme="minorEastAsia"/>
          <w:color w:val="auto"/>
          <w:lang w:val="en-US" w:eastAsia="zh-CN"/>
        </w:rPr>
        <w:t>=120种选择。因此共有120×15=1800种不同的安排方式。故本题选B。</w:t>
      </w:r>
    </w:p>
    <w:p w14:paraId="0FC7CF1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28.</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D。解析：设每个绣工的效率为1，则工作总量为3×8=24。3人完成50%时，用了24×50%÷3=4天；2人完成75%时，用了24×（75%-50%）÷2=3天；最后1人完成绣品时，用了24×（1-75%）÷1=6天。综上，完成该件绣品一共用了4+3+6=13天。故本题选D。</w:t>
      </w:r>
    </w:p>
    <w:p w14:paraId="3B4382A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center"/>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29.</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B。解析：这四个数组成的四位数共有</w:t>
      </w:r>
      <w:r>
        <w:rPr>
          <w:rFonts w:hint="eastAsia" w:ascii="宋体" w:hAnsi="宋体" w:eastAsia="宋体" w:cs="宋体"/>
          <w:i w:val="0"/>
          <w:caps w:val="0"/>
          <w:color w:val="auto"/>
          <w:spacing w:val="0"/>
          <w:kern w:val="0"/>
          <w:position w:val="0"/>
          <w:sz w:val="21"/>
          <w:szCs w:val="21"/>
          <w:shd w:val="clear" w:fill="FFFFFF"/>
          <w:lang w:val="en-US" w:eastAsia="zh-CN" w:bidi="ar"/>
        </w:rPr>
        <w:object>
          <v:shape id="_x0000_i1136" o:spt="75" type="#_x0000_t75" style="height:18pt;width:16pt;" o:ole="t" filled="f" o:preferrelative="t" stroked="f" coordsize="21600,21600">
            <v:path/>
            <v:fill on="f" focussize="0,0"/>
            <v:stroke on="f"/>
            <v:imagedata r:id="rId222" o:title=""/>
            <o:lock v:ext="edit" aspectratio="t"/>
            <w10:wrap type="none"/>
            <w10:anchorlock/>
          </v:shape>
          <o:OLEObject Type="Embed" ProgID="Equation.KSEE3" ShapeID="_x0000_i1136" DrawAspect="Content" ObjectID="_1468075836" r:id="rId221">
            <o:LockedField>false</o:LockedField>
          </o:OLEObject>
        </w:object>
      </w:r>
      <w:r>
        <w:rPr>
          <w:rFonts w:hint="eastAsia" w:ascii="宋体" w:hAnsi="宋体" w:eastAsia="宋体" w:cs="宋体"/>
          <w:i w:val="0"/>
          <w:caps w:val="0"/>
          <w:color w:val="auto"/>
          <w:spacing w:val="0"/>
          <w:kern w:val="0"/>
          <w:sz w:val="21"/>
          <w:szCs w:val="21"/>
          <w:shd w:val="clear" w:fill="FFFFFF"/>
          <w:lang w:val="en-US" w:eastAsia="zh-CN" w:bidi="ar"/>
        </w:rPr>
        <w:t>=24种，而该数以5作为个位数一定能被5整除，以5为个位数的四位数有</w:t>
      </w:r>
      <w:r>
        <w:rPr>
          <w:rFonts w:hint="eastAsia" w:ascii="宋体" w:hAnsi="宋体" w:eastAsia="宋体" w:cs="宋体"/>
          <w:i w:val="0"/>
          <w:caps w:val="0"/>
          <w:color w:val="auto"/>
          <w:spacing w:val="0"/>
          <w:kern w:val="0"/>
          <w:position w:val="0"/>
          <w:sz w:val="21"/>
          <w:szCs w:val="21"/>
          <w:shd w:val="clear" w:fill="FFFFFF"/>
          <w:lang w:val="en-US" w:eastAsia="zh-CN" w:bidi="ar"/>
        </w:rPr>
        <w:object>
          <v:shape id="_x0000_i1137" o:spt="75" type="#_x0000_t75" style="height:18pt;width:15pt;" o:ole="t" filled="f" o:preferrelative="t" stroked="f" coordsize="21600,21600">
            <v:path/>
            <v:fill on="f" focussize="0,0"/>
            <v:stroke on="f"/>
            <v:imagedata r:id="rId224" o:title=""/>
            <o:lock v:ext="edit" aspectratio="t"/>
            <w10:wrap type="none"/>
            <w10:anchorlock/>
          </v:shape>
          <o:OLEObject Type="Embed" ProgID="Equation.KSEE3" ShapeID="_x0000_i1137" DrawAspect="Content" ObjectID="_1468075837" r:id="rId223">
            <o:LockedField>false</o:LockedField>
          </o:OLEObject>
        </w:object>
      </w:r>
      <w:r>
        <w:rPr>
          <w:rFonts w:hint="eastAsia" w:ascii="宋体" w:hAnsi="宋体" w:eastAsia="宋体" w:cs="宋体"/>
          <w:i w:val="0"/>
          <w:caps w:val="0"/>
          <w:color w:val="auto"/>
          <w:spacing w:val="0"/>
          <w:kern w:val="0"/>
          <w:sz w:val="21"/>
          <w:szCs w:val="21"/>
          <w:shd w:val="clear" w:fill="FFFFFF"/>
          <w:lang w:val="en-US" w:eastAsia="zh-CN" w:bidi="ar"/>
        </w:rPr>
        <w:t>=6种，因此该数能被5整除的概率是6÷24=</w:t>
      </w:r>
      <w:r>
        <w:rPr>
          <w:rFonts w:hint="eastAsia" w:ascii="宋体" w:hAnsi="宋体" w:eastAsia="宋体" w:cs="宋体"/>
          <w:i w:val="0"/>
          <w:caps w:val="0"/>
          <w:color w:val="auto"/>
          <w:spacing w:val="0"/>
          <w:kern w:val="0"/>
          <w:sz w:val="21"/>
          <w:szCs w:val="21"/>
          <w:shd w:val="clear" w:fill="FFFFFF"/>
          <w:lang w:val="en-US" w:eastAsia="zh-CN" w:bidi="ar"/>
        </w:rPr>
        <w:drawing>
          <wp:inline distT="0" distB="0" distL="114300" distR="114300">
            <wp:extent cx="142875" cy="361950"/>
            <wp:effectExtent l="0" t="0" r="9525" b="0"/>
            <wp:docPr id="174" name="图片 56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561" descr="IMG_262"/>
                    <pic:cNvPicPr>
                      <a:picLocks noChangeAspect="1"/>
                    </pic:cNvPicPr>
                  </pic:nvPicPr>
                  <pic:blipFill>
                    <a:blip r:embed="rId225"/>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shd w:val="clear" w:fill="FFFFFF"/>
          <w:lang w:val="en-US" w:eastAsia="zh-CN" w:bidi="ar"/>
        </w:rPr>
        <w:t>。故本题选B。</w:t>
      </w:r>
    </w:p>
    <w:p w14:paraId="400BA374">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30.</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C。</w:t>
      </w:r>
      <w:r>
        <w:rPr>
          <w:rFonts w:hint="eastAsia" w:asciiTheme="minorEastAsia" w:hAnsiTheme="minorEastAsia" w:cstheme="minorEastAsia"/>
          <w:color w:val="auto"/>
          <w:lang w:val="en-US" w:eastAsia="zh-CN"/>
        </w:rPr>
        <w:t>解析：两人同点同向出发，是老丁追赶小牛的过程，同点同向而行，是两人迎面相遇的过程。根据题意有</w:t>
      </w:r>
      <w:r>
        <w:rPr>
          <w:rFonts w:hint="eastAsia" w:asciiTheme="minorEastAsia" w:hAnsiTheme="minorEastAsia" w:cstheme="minorEastAsia"/>
          <w:color w:val="auto"/>
          <w:position w:val="-30"/>
          <w:lang w:val="en-US" w:eastAsia="zh-CN"/>
        </w:rPr>
        <w:object>
          <v:shape id="_x0000_i1138" o:spt="75" type="#_x0000_t75" style="height:35pt;width:99pt;" o:ole="t" filled="f" o:preferrelative="t" stroked="f" coordsize="21600,21600">
            <v:path/>
            <v:fill on="f" focussize="0,0"/>
            <v:stroke on="f"/>
            <v:imagedata r:id="rId227" o:title=""/>
            <o:lock v:ext="edit" aspectratio="t"/>
            <w10:wrap type="none"/>
            <w10:anchorlock/>
          </v:shape>
          <o:OLEObject Type="Embed" ProgID="Equation.KSEE3" ShapeID="_x0000_i1138" DrawAspect="Content" ObjectID="_1468075838" r:id="rId226">
            <o:LockedField>false</o:LockedField>
          </o:OLEObject>
        </w:object>
      </w:r>
      <w:r>
        <w:rPr>
          <w:rFonts w:hint="eastAsia" w:asciiTheme="minorEastAsia" w:hAnsiTheme="minorEastAsia" w:cstheme="minorEastAsia"/>
          <w:color w:val="auto"/>
          <w:lang w:val="en-US" w:eastAsia="zh-CN"/>
        </w:rPr>
        <w:t>，解得V</w:t>
      </w:r>
      <w:r>
        <w:rPr>
          <w:rFonts w:hint="eastAsia" w:asciiTheme="minorEastAsia" w:hAnsiTheme="minorEastAsia" w:cstheme="minorEastAsia"/>
          <w:color w:val="auto"/>
          <w:vertAlign w:val="subscript"/>
          <w:lang w:val="en-US" w:eastAsia="zh-CN"/>
        </w:rPr>
        <w:t>牛</w:t>
      </w:r>
      <w:r>
        <w:rPr>
          <w:rFonts w:hint="eastAsia" w:asciiTheme="minorEastAsia" w:hAnsiTheme="minorEastAsia" w:cstheme="minorEastAsia"/>
          <w:color w:val="auto"/>
          <w:lang w:val="en-US" w:eastAsia="zh-CN"/>
        </w:rPr>
        <w:t>=100。故本题选C。</w:t>
      </w:r>
    </w:p>
    <w:p w14:paraId="2073C585">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31.</w:t>
      </w:r>
      <w:r>
        <w:rPr>
          <w:rFonts w:hint="eastAsia"/>
          <w:color w:val="auto"/>
          <w:lang w:val="en-US" w:eastAsia="zh-CN"/>
        </w:rPr>
        <w:t>【答案】</w:t>
      </w:r>
      <w:r>
        <w:rPr>
          <w:rFonts w:hint="eastAsia" w:ascii="宋体" w:eastAsia="宋体"/>
          <w:color w:val="auto"/>
          <w:lang w:val="en-US" w:eastAsia="zh-CN"/>
        </w:rPr>
        <w:t>B。解析：根据题意可知，这只鸬鹧一共捕了168÷21=8天鱼，假如8天全部是雨天，则鸬鹧共捕了16×8=128条＜168条。因此这几天当中有（168-128）÷（24-16）=5天是晴天。故本题选B。</w:t>
      </w:r>
    </w:p>
    <w:p w14:paraId="4181B3F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32.</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A。解析：周长为400米的圆形操场，每隔4米插上1面红旗，则一共插了400÷4=100面红旗；两面红旗中间插上一面黄旗，100面红旗刚好构成100个“空”，因此黄旗有100面；红旗和黄旗之间插上一面蓝旗，此时红旗和黄旗构成200个“空”，因此有蓝旗200面。综上，共有100+100+200=400面旗子。故本题选A。</w:t>
      </w:r>
    </w:p>
    <w:p w14:paraId="5B003B2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33.</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B。解析：A、B先过桥再返回共需2分钟，C、D先过桥用时1分钟，之后C返回E过桥共用1分钟，最后D、E一起返回需要1分钟。因此五人都过桥后再返回至少需要2+1+1+1=5分钟。故本题选B。</w:t>
      </w:r>
    </w:p>
    <w:p w14:paraId="152065A5">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cs="宋体"/>
          <w:color w:val="auto"/>
          <w:lang w:val="en-US" w:eastAsia="zh-CN"/>
        </w:rPr>
      </w:pPr>
      <w:r>
        <w:rPr>
          <w:rFonts w:hint="eastAsia" w:ascii="宋体" w:hAnsi="宋体" w:eastAsia="宋体" w:cs="宋体"/>
          <w:color w:val="auto"/>
          <w:lang w:val="en-US" w:eastAsia="zh-CN"/>
        </w:rPr>
        <w:t>34.</w:t>
      </w:r>
      <w:r>
        <w:rPr>
          <w:rFonts w:hint="eastAsia" w:cs="宋体"/>
          <w:color w:val="auto"/>
          <w:lang w:val="en-US" w:eastAsia="zh-CN"/>
        </w:rPr>
        <w:t>【答案】</w:t>
      </w:r>
      <w:r>
        <w:rPr>
          <w:rFonts w:hint="eastAsia" w:ascii="宋体" w:hAnsi="宋体" w:eastAsia="宋体" w:cs="宋体"/>
          <w:color w:val="auto"/>
          <w:lang w:val="en-US" w:eastAsia="zh-CN"/>
        </w:rPr>
        <w:t>A。</w:t>
      </w:r>
      <w:r>
        <w:rPr>
          <w:rFonts w:hint="eastAsia" w:cs="宋体"/>
          <w:color w:val="auto"/>
          <w:lang w:val="en-US" w:eastAsia="zh-CN"/>
        </w:rPr>
        <w:t>解析：设新股发售价为x元/股，则第一天收盘价为1.4x元/股，第二天收盘价为1.4x×（1-10%）=1.26x元/股，第三天收盘价为1.26x×（1-10%）=1.134x元/股，根据题意有1.4x-1.134x=13.3，解得x=50。故本题选A。</w:t>
      </w:r>
    </w:p>
    <w:p w14:paraId="51CD3CCD">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35.【答案】D。解析：本题考查倍数。第一步：审阅题干。根据题意可知，参赛学生共有50÷2=25人，捐款学生为25×</w:t>
      </w:r>
      <w:r>
        <w:rPr>
          <w:rFonts w:hint="eastAsia" w:asciiTheme="minorEastAsia" w:hAnsiTheme="minorEastAsia" w:eastAsiaTheme="minorEastAsia" w:cstheme="minorEastAsia"/>
          <w:color w:val="auto"/>
          <w:position w:val="-22"/>
          <w:lang w:val="en-US" w:eastAsia="zh-CN"/>
        </w:rPr>
        <w:object>
          <v:shape id="_x0000_i1139" o:spt="75" type="#_x0000_t75" style="height:28pt;width:11pt;" o:ole="t" filled="f" o:preferrelative="t" stroked="f" coordsize="21600,21600">
            <v:path/>
            <v:fill on="f" focussize="0,0"/>
            <v:stroke on="f"/>
            <v:imagedata r:id="rId229" o:title=""/>
            <o:lock v:ext="edit" aspectratio="t"/>
            <w10:wrap type="none"/>
            <w10:anchorlock/>
          </v:shape>
          <o:OLEObject Type="Embed" ProgID="Equation.KSEE3" ShapeID="_x0000_i1139" DrawAspect="Content" ObjectID="_1468075839" r:id="rId228">
            <o:LockedField>false</o:LockedField>
          </o:OLEObject>
        </w:object>
      </w:r>
      <w:r>
        <w:rPr>
          <w:rFonts w:hint="eastAsia" w:asciiTheme="minorEastAsia" w:hAnsiTheme="minorEastAsia" w:eastAsiaTheme="minorEastAsia" w:cstheme="minorEastAsia"/>
          <w:color w:val="auto"/>
          <w:lang w:val="en-US" w:eastAsia="zh-CN"/>
        </w:rPr>
        <w:t>=5人。第二步：教师捐款是学生捐款的（50×300）÷（5×300）=10倍。故本题选D。</w:t>
      </w:r>
    </w:p>
    <w:p w14:paraId="48B9093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36.</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B。解析：小柯看到小虎时，二人相距最远的距离为360米，即二人同时站在同一边的两个端点处。那么小柯只要比小虎多走360米就能看到小虎，需360÷（80-50）=12分钟，此时小柯走了80×12=960米，960÷360=2……240，不在端点处，因此小柯还需走（360-240）÷80=1.5分钟才能看到小虎，共需12+1.5=13.5分钟，即13分钟30秒。故本题选B。</w:t>
      </w:r>
    </w:p>
    <w:p w14:paraId="49E7D9D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default"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37.</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D。解析：已知小赵答对50题，则小赵最多得50×2=100分，最少得50×2-50×1=50分；小郑答对70题，则小郑最多得70×2=140分，最少得70×2-30×1=110分。那么两人分差最大值为140-50=90分，分差最小值为110-100=10分，因此两人得分相差分可能的最大值和最小值相差90-10=80分。故本题选D。</w:t>
      </w:r>
    </w:p>
    <w:p w14:paraId="0CB7067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38.</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D。解析：本题考查牛吃草问题。第一步：审阅题干。题干涉及“每分钟涌出水量”“抽水机”“7小时可抽完”，可知为牛吃草变形问题，可用牛吃草公式解题。第二步：根据牛吃草公式可知，每分钟涌出的水量为（10×7-12×5）÷（7-5）=5，则洼地内原有水量（12-5）×5=35。因此若要2小时内抽完，需要35÷2+5=22.5台抽水机，即至少需要23台抽水机。故本题选D。</w:t>
      </w:r>
    </w:p>
    <w:p w14:paraId="16084A0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center"/>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3</w:t>
      </w:r>
      <w:r>
        <w:rPr>
          <w:rFonts w:hint="eastAsia" w:cs="宋体"/>
          <w:i w:val="0"/>
          <w:caps w:val="0"/>
          <w:color w:val="auto"/>
          <w:spacing w:val="0"/>
          <w:kern w:val="0"/>
          <w:sz w:val="21"/>
          <w:szCs w:val="21"/>
          <w:shd w:val="clear" w:fill="FFFFFF"/>
          <w:lang w:val="en-US" w:eastAsia="zh-CN" w:bidi="ar"/>
        </w:rPr>
        <w:t>9</w:t>
      </w:r>
      <w:r>
        <w:rPr>
          <w:rFonts w:hint="eastAsia" w:ascii="宋体" w:hAnsi="宋体" w:eastAsia="宋体" w:cs="宋体"/>
          <w:i w:val="0"/>
          <w:caps w:val="0"/>
          <w:color w:val="auto"/>
          <w:spacing w:val="0"/>
          <w:kern w:val="0"/>
          <w:sz w:val="21"/>
          <w:szCs w:val="21"/>
          <w:shd w:val="clear" w:fill="FFFFFF"/>
          <w:lang w:val="en-US" w:eastAsia="zh-CN" w:bidi="ar"/>
        </w:rPr>
        <w:t>.</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B。解析：设等差数列首项为a</w:t>
      </w:r>
      <w:r>
        <w:rPr>
          <w:rFonts w:hint="eastAsia" w:ascii="宋体" w:hAnsi="宋体" w:eastAsia="宋体" w:cs="宋体"/>
          <w:i w:val="0"/>
          <w:caps w:val="0"/>
          <w:color w:val="auto"/>
          <w:spacing w:val="0"/>
          <w:kern w:val="0"/>
          <w:sz w:val="21"/>
          <w:szCs w:val="21"/>
          <w:shd w:val="clear" w:fill="FFFFFF"/>
          <w:vertAlign w:val="subscript"/>
          <w:lang w:val="en-US" w:eastAsia="zh-CN" w:bidi="ar"/>
        </w:rPr>
        <w:t>1</w:t>
      </w:r>
      <w:r>
        <w:rPr>
          <w:rFonts w:hint="eastAsia" w:ascii="宋体" w:hAnsi="宋体" w:eastAsia="宋体" w:cs="宋体"/>
          <w:i w:val="0"/>
          <w:caps w:val="0"/>
          <w:color w:val="auto"/>
          <w:spacing w:val="0"/>
          <w:kern w:val="0"/>
          <w:sz w:val="21"/>
          <w:szCs w:val="21"/>
          <w:shd w:val="clear" w:fill="FFFFFF"/>
          <w:lang w:val="en-US" w:eastAsia="zh-CN" w:bidi="ar"/>
        </w:rPr>
        <w:t>，公差为d，等比数列公比为q，根据题意有</w:t>
      </w:r>
      <w:r>
        <w:rPr>
          <w:rFonts w:hint="eastAsia" w:ascii="宋体" w:hAnsi="宋体" w:eastAsia="宋体" w:cs="宋体"/>
          <w:i w:val="0"/>
          <w:caps w:val="0"/>
          <w:color w:val="auto"/>
          <w:spacing w:val="0"/>
          <w:kern w:val="0"/>
          <w:sz w:val="21"/>
          <w:szCs w:val="21"/>
          <w:shd w:val="clear" w:fill="FFFFFF"/>
          <w:lang w:val="en-US" w:eastAsia="zh-CN" w:bidi="ar"/>
        </w:rPr>
        <w:drawing>
          <wp:inline distT="0" distB="0" distL="114300" distR="114300">
            <wp:extent cx="1181100" cy="447675"/>
            <wp:effectExtent l="0" t="0" r="0" b="9525"/>
            <wp:docPr id="188" name="图片 5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66" descr="IMG_256"/>
                    <pic:cNvPicPr>
                      <a:picLocks noChangeAspect="1"/>
                    </pic:cNvPicPr>
                  </pic:nvPicPr>
                  <pic:blipFill>
                    <a:blip r:embed="rId230"/>
                    <a:stretch>
                      <a:fillRect/>
                    </a:stretch>
                  </pic:blipFill>
                  <pic:spPr>
                    <a:xfrm>
                      <a:off x="0" y="0"/>
                      <a:ext cx="1181100" cy="447675"/>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shd w:val="clear" w:fill="FFFFFF"/>
          <w:lang w:val="en-US" w:eastAsia="zh-CN" w:bidi="ar"/>
        </w:rPr>
        <w:t>，化简得q=2。故本题选B。</w:t>
      </w:r>
    </w:p>
    <w:p w14:paraId="06A77CF1">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40.</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A。</w:t>
      </w:r>
      <w:r>
        <w:rPr>
          <w:rFonts w:hint="eastAsia" w:asciiTheme="minorEastAsia" w:hAnsiTheme="minorEastAsia" w:cstheme="minorEastAsia"/>
          <w:color w:val="auto"/>
          <w:lang w:val="en-US" w:eastAsia="zh-CN"/>
        </w:rPr>
        <w:t>解析：根据题意可知，每种课程至少选修1门，则小明只能选择1门素质教育和1门通识教育。因此小明有</w:t>
      </w:r>
      <w:r>
        <w:rPr>
          <w:rFonts w:hint="eastAsia" w:asciiTheme="minorEastAsia" w:hAnsiTheme="minorEastAsia" w:cstheme="minorEastAsia"/>
          <w:color w:val="auto"/>
          <w:position w:val="-10"/>
          <w:lang w:val="en-US" w:eastAsia="zh-CN"/>
        </w:rPr>
        <w:object>
          <v:shape id="_x0000_i1140" o:spt="75" type="#_x0000_t75" style="height:17pt;width:13.95pt;" o:ole="t" filled="f" o:preferrelative="t" stroked="f" coordsize="21600,21600">
            <v:path/>
            <v:fill on="f" focussize="0,0"/>
            <v:stroke on="f"/>
            <v:imagedata r:id="rId232" o:title=""/>
            <o:lock v:ext="edit" aspectratio="t"/>
            <w10:wrap type="none"/>
            <w10:anchorlock/>
          </v:shape>
          <o:OLEObject Type="Embed" ProgID="Equation.KSEE3" ShapeID="_x0000_i1140" DrawAspect="Content" ObjectID="_1468075840" r:id="rId231">
            <o:LockedField>false</o:LockedField>
          </o:OLEObject>
        </w:objec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position w:val="-10"/>
          <w:lang w:val="en-US" w:eastAsia="zh-CN"/>
        </w:rPr>
        <w:object>
          <v:shape id="_x0000_i1141" o:spt="75" type="#_x0000_t75" style="height:17pt;width:13.95pt;" o:ole="t" filled="f" o:preferrelative="t" stroked="f" coordsize="21600,21600">
            <v:path/>
            <v:fill on="f" focussize="0,0"/>
            <v:stroke on="f"/>
            <v:imagedata r:id="rId234" o:title=""/>
            <o:lock v:ext="edit" aspectratio="t"/>
            <w10:wrap type="none"/>
            <w10:anchorlock/>
          </v:shape>
          <o:OLEObject Type="Embed" ProgID="Equation.KSEE3" ShapeID="_x0000_i1141" DrawAspect="Content" ObjectID="_1468075841" r:id="rId233">
            <o:LockedField>false</o:LockedField>
          </o:OLEObject>
        </w:object>
      </w:r>
      <w:r>
        <w:rPr>
          <w:rFonts w:hint="eastAsia" w:asciiTheme="minorEastAsia" w:hAnsiTheme="minorEastAsia" w:cstheme="minorEastAsia"/>
          <w:color w:val="auto"/>
          <w:lang w:val="en-US" w:eastAsia="zh-CN"/>
        </w:rPr>
        <w:t>=6种选法。故本题选A。</w:t>
      </w:r>
    </w:p>
    <w:p w14:paraId="745F1C0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p>
    <w:p w14:paraId="17405618">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20" w:name="_Toc7867"/>
      <w:bookmarkStart w:id="21" w:name="_Toc14025"/>
      <w:r>
        <w:rPr>
          <w:rFonts w:hint="eastAsia" w:ascii="黑体" w:hAnsi="黑体" w:eastAsia="黑体" w:cs="黑体"/>
          <w:color w:val="auto"/>
          <w:kern w:val="2"/>
          <w:sz w:val="28"/>
          <w:szCs w:val="24"/>
          <w:highlight w:val="none"/>
          <w:lang w:val="en-US" w:eastAsia="zh-CN"/>
        </w:rPr>
        <w:t>南太湖事业  第七练</w:t>
      </w:r>
      <w:bookmarkEnd w:id="20"/>
      <w:bookmarkEnd w:id="21"/>
    </w:p>
    <w:p w14:paraId="7CB6DE44">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bookmarkStart w:id="22" w:name="_Toc7033"/>
      <w:bookmarkStart w:id="23" w:name="_Toc18633"/>
      <w:r>
        <w:rPr>
          <w:rFonts w:hint="eastAsia" w:ascii="黑体" w:hAnsi="黑体" w:eastAsia="黑体" w:cs="黑体"/>
          <w:color w:val="auto"/>
          <w:kern w:val="2"/>
          <w:sz w:val="24"/>
          <w:szCs w:val="24"/>
          <w:highlight w:val="none"/>
          <w:lang w:val="en-US" w:eastAsia="zh-CN"/>
        </w:rPr>
        <w:t>【数学运算】</w:t>
      </w:r>
      <w:bookmarkEnd w:id="22"/>
      <w:bookmarkEnd w:id="23"/>
    </w:p>
    <w:p w14:paraId="62AA38E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Autospacing="0" w:afterAutospacing="0" w:line="240" w:lineRule="auto"/>
        <w:ind w:left="0" w:right="0" w:firstLine="420" w:firstLineChars="200"/>
        <w:jc w:val="both"/>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1.</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B。解析：第一步：审阅题干。本题出现“五位数、能被3整除、个位数字”等情况，可知为多位数问题。第二步：枚举法。这样的五位数，分别是：10005</w:t>
      </w:r>
      <w:r>
        <w:rPr>
          <w:rFonts w:hint="eastAsia" w:cs="宋体"/>
          <w:i w:val="0"/>
          <w:caps w:val="0"/>
          <w:color w:val="auto"/>
          <w:spacing w:val="0"/>
          <w:kern w:val="0"/>
          <w:sz w:val="21"/>
          <w:szCs w:val="21"/>
          <w:shd w:val="clear" w:fill="FFFFFF"/>
          <w:lang w:val="en-US" w:eastAsia="zh-CN" w:bidi="ar"/>
        </w:rPr>
        <w:t>、</w:t>
      </w:r>
      <w:r>
        <w:rPr>
          <w:rFonts w:hint="eastAsia" w:ascii="宋体" w:hAnsi="宋体" w:eastAsia="宋体" w:cs="宋体"/>
          <w:i w:val="0"/>
          <w:caps w:val="0"/>
          <w:color w:val="auto"/>
          <w:spacing w:val="0"/>
          <w:kern w:val="0"/>
          <w:sz w:val="21"/>
          <w:szCs w:val="21"/>
          <w:shd w:val="clear" w:fill="FFFFFF"/>
          <w:lang w:val="en-US" w:eastAsia="zh-CN" w:bidi="ar"/>
        </w:rPr>
        <w:t>10035</w:t>
      </w:r>
      <w:r>
        <w:rPr>
          <w:rFonts w:hint="eastAsia" w:cs="宋体"/>
          <w:i w:val="0"/>
          <w:caps w:val="0"/>
          <w:color w:val="auto"/>
          <w:spacing w:val="0"/>
          <w:kern w:val="0"/>
          <w:sz w:val="21"/>
          <w:szCs w:val="21"/>
          <w:shd w:val="clear" w:fill="FFFFFF"/>
          <w:lang w:val="en-US" w:eastAsia="zh-CN" w:bidi="ar"/>
        </w:rPr>
        <w:t>、</w:t>
      </w:r>
      <w:r>
        <w:rPr>
          <w:rFonts w:hint="eastAsia" w:ascii="宋体" w:hAnsi="宋体" w:eastAsia="宋体" w:cs="宋体"/>
          <w:i w:val="0"/>
          <w:caps w:val="0"/>
          <w:color w:val="auto"/>
          <w:spacing w:val="0"/>
          <w:kern w:val="0"/>
          <w:sz w:val="21"/>
          <w:szCs w:val="21"/>
          <w:shd w:val="clear" w:fill="FFFFFF"/>
          <w:lang w:val="en-US" w:eastAsia="zh-CN" w:bidi="ar"/>
        </w:rPr>
        <w:t>10065</w:t>
      </w:r>
      <w:r>
        <w:rPr>
          <w:rFonts w:hint="eastAsia" w:cs="宋体"/>
          <w:i w:val="0"/>
          <w:caps w:val="0"/>
          <w:color w:val="auto"/>
          <w:spacing w:val="0"/>
          <w:kern w:val="0"/>
          <w:sz w:val="21"/>
          <w:szCs w:val="21"/>
          <w:shd w:val="clear" w:fill="FFFFFF"/>
          <w:lang w:val="en-US" w:eastAsia="zh-CN" w:bidi="ar"/>
        </w:rPr>
        <w:t>、</w:t>
      </w:r>
      <w:r>
        <w:rPr>
          <w:rFonts w:hint="eastAsia" w:ascii="宋体" w:hAnsi="宋体" w:eastAsia="宋体" w:cs="宋体"/>
          <w:i w:val="0"/>
          <w:caps w:val="0"/>
          <w:color w:val="auto"/>
          <w:spacing w:val="0"/>
          <w:kern w:val="0"/>
          <w:sz w:val="21"/>
          <w:szCs w:val="21"/>
          <w:shd w:val="clear" w:fill="FFFFFF"/>
          <w:lang w:val="en-US" w:eastAsia="zh-CN" w:bidi="ar"/>
        </w:rPr>
        <w:t>10095</w:t>
      </w:r>
      <w:r>
        <w:rPr>
          <w:rFonts w:hint="eastAsia" w:cs="宋体"/>
          <w:i w:val="0"/>
          <w:caps w:val="0"/>
          <w:color w:val="auto"/>
          <w:spacing w:val="0"/>
          <w:kern w:val="0"/>
          <w:sz w:val="21"/>
          <w:szCs w:val="21"/>
          <w:shd w:val="clear" w:fill="FFFFFF"/>
          <w:lang w:val="en-US" w:eastAsia="zh-CN" w:bidi="ar"/>
        </w:rPr>
        <w:t>、</w:t>
      </w:r>
      <w:r>
        <w:rPr>
          <w:rFonts w:hint="eastAsia" w:ascii="宋体" w:hAnsi="宋体" w:eastAsia="宋体" w:cs="宋体"/>
          <w:i w:val="0"/>
          <w:caps w:val="0"/>
          <w:color w:val="auto"/>
          <w:spacing w:val="0"/>
          <w:kern w:val="0"/>
          <w:sz w:val="21"/>
          <w:szCs w:val="21"/>
          <w:shd w:val="clear" w:fill="FFFFFF"/>
          <w:lang w:val="en-US" w:eastAsia="zh-CN" w:bidi="ar"/>
        </w:rPr>
        <w:t>10125……99945</w:t>
      </w:r>
      <w:r>
        <w:rPr>
          <w:rFonts w:hint="eastAsia" w:cs="宋体"/>
          <w:i w:val="0"/>
          <w:caps w:val="0"/>
          <w:color w:val="auto"/>
          <w:spacing w:val="0"/>
          <w:kern w:val="0"/>
          <w:sz w:val="21"/>
          <w:szCs w:val="21"/>
          <w:shd w:val="clear" w:fill="FFFFFF"/>
          <w:lang w:val="en-US" w:eastAsia="zh-CN" w:bidi="ar"/>
        </w:rPr>
        <w:t>、</w:t>
      </w:r>
      <w:r>
        <w:rPr>
          <w:rFonts w:hint="eastAsia" w:ascii="宋体" w:hAnsi="宋体" w:eastAsia="宋体" w:cs="宋体"/>
          <w:i w:val="0"/>
          <w:caps w:val="0"/>
          <w:color w:val="auto"/>
          <w:spacing w:val="0"/>
          <w:kern w:val="0"/>
          <w:sz w:val="21"/>
          <w:szCs w:val="21"/>
          <w:shd w:val="clear" w:fill="FFFFFF"/>
          <w:lang w:val="en-US" w:eastAsia="zh-CN" w:bidi="ar"/>
        </w:rPr>
        <w:t>99975，通过列举可以发现，符合题意的五位数是以30为公差的等差数列。项数</w:t>
      </w:r>
      <w:r>
        <w:rPr>
          <w:rFonts w:hint="eastAsia" w:cs="宋体"/>
          <w:i w:val="0"/>
          <w:caps w:val="0"/>
          <w:color w:val="auto"/>
          <w:spacing w:val="0"/>
          <w:kern w:val="0"/>
          <w:sz w:val="21"/>
          <w:szCs w:val="21"/>
          <w:shd w:val="clear" w:fill="FFFFFF"/>
          <w:lang w:val="en-US" w:eastAsia="zh-CN" w:bidi="ar"/>
        </w:rPr>
        <w:t>=（</w:t>
      </w:r>
      <w:r>
        <w:rPr>
          <w:rFonts w:hint="eastAsia" w:ascii="宋体" w:hAnsi="宋体" w:eastAsia="宋体" w:cs="宋体"/>
          <w:i w:val="0"/>
          <w:caps w:val="0"/>
          <w:color w:val="auto"/>
          <w:spacing w:val="0"/>
          <w:kern w:val="0"/>
          <w:sz w:val="21"/>
          <w:szCs w:val="21"/>
          <w:shd w:val="clear" w:fill="FFFFFF"/>
          <w:lang w:val="en-US" w:eastAsia="zh-CN" w:bidi="ar"/>
        </w:rPr>
        <w:t>99975-10005</w:t>
      </w:r>
      <w:r>
        <w:rPr>
          <w:rFonts w:hint="eastAsia" w:cs="宋体"/>
          <w:i w:val="0"/>
          <w:caps w:val="0"/>
          <w:color w:val="auto"/>
          <w:spacing w:val="0"/>
          <w:kern w:val="0"/>
          <w:sz w:val="21"/>
          <w:szCs w:val="21"/>
          <w:shd w:val="clear" w:fill="FFFFFF"/>
          <w:lang w:val="en-US" w:eastAsia="zh-CN" w:bidi="ar"/>
        </w:rPr>
        <w:t>）</w:t>
      </w:r>
      <w:r>
        <w:rPr>
          <w:rFonts w:hint="eastAsia" w:ascii="宋体" w:hAnsi="宋体" w:eastAsia="宋体" w:cs="宋体"/>
          <w:i w:val="0"/>
          <w:caps w:val="0"/>
          <w:color w:val="auto"/>
          <w:spacing w:val="0"/>
          <w:kern w:val="0"/>
          <w:sz w:val="21"/>
          <w:szCs w:val="21"/>
          <w:shd w:val="clear" w:fill="FFFFFF"/>
          <w:lang w:val="en-US" w:eastAsia="zh-CN" w:bidi="ar"/>
        </w:rPr>
        <w:t>÷30+1</w:t>
      </w:r>
      <w:r>
        <w:rPr>
          <w:rFonts w:hint="eastAsia" w:cs="宋体"/>
          <w:i w:val="0"/>
          <w:caps w:val="0"/>
          <w:color w:val="auto"/>
          <w:spacing w:val="0"/>
          <w:kern w:val="0"/>
          <w:sz w:val="21"/>
          <w:szCs w:val="21"/>
          <w:shd w:val="clear" w:fill="FFFFFF"/>
          <w:lang w:val="en-US" w:eastAsia="zh-CN" w:bidi="ar"/>
        </w:rPr>
        <w:t>=</w:t>
      </w:r>
      <w:r>
        <w:rPr>
          <w:rFonts w:hint="eastAsia" w:ascii="宋体" w:hAnsi="宋体" w:eastAsia="宋体" w:cs="宋体"/>
          <w:i w:val="0"/>
          <w:caps w:val="0"/>
          <w:color w:val="auto"/>
          <w:spacing w:val="0"/>
          <w:kern w:val="0"/>
          <w:sz w:val="21"/>
          <w:szCs w:val="21"/>
          <w:shd w:val="clear" w:fill="FFFFFF"/>
          <w:lang w:val="en-US" w:eastAsia="zh-CN" w:bidi="ar"/>
        </w:rPr>
        <w:t>3000，故有3000个。故本题选B。</w:t>
      </w:r>
    </w:p>
    <w:p w14:paraId="173851D9">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答案】B。解析：本题考查基础概率问题。第一步：审阅题干。根据题意可知，身高排第3的教师和最高的教师相邻，则身高第二高的老师只能排在另外一侧。第二步：将7人身高按照从高到低排列为1号、2号、3号、4号、5号、6号、7号。1号教师站在最中间，总的排列方式有</w:t>
      </w:r>
      <w:r>
        <w:rPr>
          <w:rFonts w:hint="eastAsia" w:asciiTheme="minorEastAsia" w:hAnsiTheme="minorEastAsia" w:cstheme="minorEastAsia"/>
          <w:color w:val="auto"/>
          <w:position w:val="-10"/>
          <w:lang w:val="en-US" w:eastAsia="zh-CN"/>
        </w:rPr>
        <w:object>
          <v:shape id="_x0000_i1142" o:spt="75" type="#_x0000_t75" style="height:17pt;width:13.95pt;" o:ole="t" filled="f" o:preferrelative="t" stroked="f" coordsize="21600,21600">
            <v:path/>
            <v:fill on="f" focussize="0,0"/>
            <v:stroke on="f"/>
            <v:imagedata r:id="rId236" o:title=""/>
            <o:lock v:ext="edit" aspectratio="t"/>
            <w10:wrap type="none"/>
            <w10:anchorlock/>
          </v:shape>
          <o:OLEObject Type="Embed" ProgID="Equation.KSEE3" ShapeID="_x0000_i1142" DrawAspect="Content" ObjectID="_1468075842" r:id="rId235">
            <o:LockedField>false</o:LockedField>
          </o:OLEObject>
        </w:object>
      </w:r>
      <w:r>
        <w:rPr>
          <w:rFonts w:hint="eastAsia" w:asciiTheme="minorEastAsia" w:hAnsiTheme="minorEastAsia" w:cstheme="minorEastAsia"/>
          <w:color w:val="auto"/>
          <w:lang w:val="en-US" w:eastAsia="zh-CN"/>
        </w:rPr>
        <w:t>=20种，3号教师有</w:t>
      </w:r>
      <w:r>
        <w:rPr>
          <w:rFonts w:hint="eastAsia" w:asciiTheme="minorEastAsia" w:hAnsiTheme="minorEastAsia" w:cstheme="minorEastAsia"/>
          <w:color w:val="auto"/>
          <w:position w:val="-10"/>
          <w:lang w:val="en-US" w:eastAsia="zh-CN"/>
        </w:rPr>
        <w:object>
          <v:shape id="_x0000_i1143" o:spt="75" type="#_x0000_t75" style="height:17pt;width:13.95pt;" o:ole="t" filled="f" o:preferrelative="t" stroked="f" coordsize="21600,21600">
            <v:path/>
            <v:fill on="f" focussize="0,0"/>
            <v:stroke on="f"/>
            <v:imagedata r:id="rId238" o:title=""/>
            <o:lock v:ext="edit" aspectratio="t"/>
            <w10:wrap type="none"/>
            <w10:anchorlock/>
          </v:shape>
          <o:OLEObject Type="Embed" ProgID="Equation.KSEE3" ShapeID="_x0000_i1143" DrawAspect="Content" ObjectID="_1468075843" r:id="rId237">
            <o:LockedField>false</o:LockedField>
          </o:OLEObject>
        </w:object>
      </w:r>
      <w:r>
        <w:rPr>
          <w:rFonts w:hint="eastAsia" w:asciiTheme="minorEastAsia" w:hAnsiTheme="minorEastAsia" w:cstheme="minorEastAsia"/>
          <w:color w:val="auto"/>
          <w:lang w:val="en-US" w:eastAsia="zh-CN"/>
        </w:rPr>
        <w:t>=2种选择，再从剩下4位老师中挑选2位，有</w:t>
      </w:r>
      <w:r>
        <w:rPr>
          <w:rFonts w:hint="eastAsia" w:asciiTheme="minorEastAsia" w:hAnsiTheme="minorEastAsia" w:cstheme="minorEastAsia"/>
          <w:color w:val="auto"/>
          <w:position w:val="-10"/>
          <w:lang w:val="en-US" w:eastAsia="zh-CN"/>
        </w:rPr>
        <w:object>
          <v:shape id="_x0000_i1144" o:spt="75" type="#_x0000_t75" style="height:17pt;width:13.95pt;" o:ole="t" filled="f" o:preferrelative="t" stroked="f" coordsize="21600,21600">
            <v:path/>
            <v:fill on="f" focussize="0,0"/>
            <v:stroke on="f"/>
            <v:imagedata r:id="rId240" o:title=""/>
            <o:lock v:ext="edit" aspectratio="t"/>
            <w10:wrap type="none"/>
            <w10:anchorlock/>
          </v:shape>
          <o:OLEObject Type="Embed" ProgID="Equation.KSEE3" ShapeID="_x0000_i1144" DrawAspect="Content" ObjectID="_1468075844" r:id="rId239">
            <o:LockedField>false</o:LockedField>
          </o:OLEObject>
        </w:object>
      </w:r>
      <w:r>
        <w:rPr>
          <w:rFonts w:hint="eastAsia" w:asciiTheme="minorEastAsia" w:hAnsiTheme="minorEastAsia" w:cstheme="minorEastAsia"/>
          <w:color w:val="auto"/>
          <w:lang w:val="en-US" w:eastAsia="zh-CN"/>
        </w:rPr>
        <w:t>=6种情况。因此身高排第3（身高按从高到低）的教师和最高的教师相邻的概率为</w:t>
      </w:r>
      <w:r>
        <w:rPr>
          <w:rFonts w:hint="eastAsia" w:asciiTheme="minorEastAsia" w:hAnsiTheme="minorEastAsia" w:cstheme="minorEastAsia"/>
          <w:color w:val="auto"/>
          <w:position w:val="-22"/>
          <w:lang w:val="en-US" w:eastAsia="zh-CN"/>
        </w:rPr>
        <w:object>
          <v:shape id="_x0000_i1145" o:spt="75" type="#_x0000_t75" style="height:28pt;width:24.95pt;" o:ole="t" filled="f" o:preferrelative="t" stroked="f" coordsize="21600,21600">
            <v:path/>
            <v:fill on="f" focussize="0,0"/>
            <v:stroke on="f"/>
            <v:imagedata r:id="rId242" o:title=""/>
            <o:lock v:ext="edit" aspectratio="t"/>
            <w10:wrap type="none"/>
            <w10:anchorlock/>
          </v:shape>
          <o:OLEObject Type="Embed" ProgID="Equation.KSEE3" ShapeID="_x0000_i1145" DrawAspect="Content" ObjectID="_1468075845" r:id="rId241">
            <o:LockedField>false</o:LockedField>
          </o:OLEObject>
        </w:objec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position w:val="-22"/>
          <w:lang w:val="en-US" w:eastAsia="zh-CN"/>
        </w:rPr>
        <w:object>
          <v:shape id="_x0000_i1146" o:spt="75" type="#_x0000_t75" style="height:28pt;width:11pt;" o:ole="t" filled="f" o:preferrelative="t" stroked="f" coordsize="21600,21600">
            <v:path/>
            <v:fill on="f" focussize="0,0"/>
            <v:stroke on="f"/>
            <v:imagedata r:id="rId244" o:title=""/>
            <o:lock v:ext="edit" aspectratio="t"/>
            <w10:wrap type="none"/>
            <w10:anchorlock/>
          </v:shape>
          <o:OLEObject Type="Embed" ProgID="Equation.KSEE3" ShapeID="_x0000_i1146" DrawAspect="Content" ObjectID="_1468075846" r:id="rId243">
            <o:LockedField>false</o:LockedField>
          </o:OLEObject>
        </w:object>
      </w:r>
      <w:r>
        <w:rPr>
          <w:rFonts w:hint="eastAsia" w:asciiTheme="minorEastAsia" w:hAnsiTheme="minorEastAsia" w:cstheme="minorEastAsia"/>
          <w:color w:val="auto"/>
          <w:lang w:val="en-US" w:eastAsia="zh-CN"/>
        </w:rPr>
        <w:t>。故本题选B。</w:t>
      </w:r>
    </w:p>
    <w:p w14:paraId="24E4D7B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caps w:val="0"/>
          <w:color w:val="auto"/>
          <w:spacing w:val="0"/>
          <w:kern w:val="0"/>
          <w:sz w:val="21"/>
          <w:szCs w:val="21"/>
          <w:shd w:val="clear" w:fill="FFFFFF"/>
          <w:lang w:val="en-US" w:eastAsia="zh-CN" w:bidi="ar"/>
        </w:rPr>
      </w:pPr>
      <w:r>
        <w:rPr>
          <w:rFonts w:hint="eastAsia" w:ascii="宋体" w:hAnsi="宋体" w:eastAsia="宋体" w:cs="宋体"/>
          <w:i w:val="0"/>
          <w:caps w:val="0"/>
          <w:color w:val="auto"/>
          <w:spacing w:val="0"/>
          <w:kern w:val="0"/>
          <w:sz w:val="21"/>
          <w:szCs w:val="21"/>
          <w:shd w:val="clear" w:fill="FFFFFF"/>
          <w:lang w:val="en-US" w:eastAsia="zh-CN" w:bidi="ar"/>
        </w:rPr>
        <w:t>3.</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B。解析：设这份工作的总量为60（12、15、20的最小公倍数），则小周、小吴、小郑、小王的工作效率分别为5、4、3、4，则四人合作完成这份工作需要60÷（5+4+3+4）=3.75小时。小郑3.75小时完成的工作量为3.75×3=11.25，需要小周协助的时间为（20-11.25）÷5=1.75小时。故本题选B。</w:t>
      </w:r>
    </w:p>
    <w:p w14:paraId="001FA0E7">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color w:val="auto"/>
        </w:rPr>
      </w:pPr>
      <w:r>
        <w:rPr>
          <w:rFonts w:hint="eastAsia"/>
          <w:color w:val="auto"/>
          <w:lang w:val="en-US" w:eastAsia="zh-CN"/>
        </w:rPr>
        <w:t>4.</w:t>
      </w:r>
      <w:r>
        <w:rPr>
          <w:rFonts w:hint="default"/>
          <w:color w:val="auto"/>
          <w:lang w:val="en-US" w:eastAsia="zh-CN"/>
        </w:rPr>
        <w:t>【答案】A</w:t>
      </w:r>
      <w:r>
        <w:rPr>
          <w:rFonts w:hint="eastAsia"/>
          <w:color w:val="auto"/>
          <w:lang w:eastAsia="zh-CN"/>
        </w:rPr>
        <w:t>。解析：</w:t>
      </w:r>
      <w:r>
        <w:rPr>
          <w:rFonts w:hint="default"/>
          <w:color w:val="auto"/>
        </w:rPr>
        <w:t>要求相同颜色的小球不能相邻，可采用插空法。将2个黑色小球和1个橙色小球排列好，将剩下的3个蓝色小球插入形成的4个空中，有两种情况：①排列为“黑、黑、橙”或“橙、黑、黑”，有</w:t>
      </w:r>
      <w:r>
        <w:rPr>
          <w:rFonts w:hint="default"/>
          <w:color w:val="auto"/>
          <w:position w:val="-10"/>
        </w:rPr>
        <w:object>
          <v:shape id="_x0000_i1147" o:spt="75" type="#_x0000_t75" style="height:17pt;width:13.95pt;" o:ole="t" filled="f" o:preferrelative="t" stroked="f" coordsize="21600,21600">
            <v:path/>
            <v:fill on="f" focussize="0,0"/>
            <v:stroke on="f"/>
            <v:imagedata r:id="rId246" o:title=""/>
            <o:lock v:ext="edit" aspectratio="t"/>
            <w10:wrap type="none"/>
            <w10:anchorlock/>
          </v:shape>
          <o:OLEObject Type="Embed" ProgID="Equation.KSEE3" ShapeID="_x0000_i1147" DrawAspect="Content" ObjectID="_1468075847" r:id="rId245">
            <o:LockedField>false</o:LockedField>
          </o:OLEObject>
        </w:object>
      </w:r>
      <w:r>
        <w:rPr>
          <w:rFonts w:hint="default"/>
          <w:color w:val="auto"/>
        </w:rPr>
        <w:t>×2=6种情况。②排列为“黑、橙、黑”，有</w:t>
      </w:r>
      <w:r>
        <w:rPr>
          <w:rFonts w:hint="default"/>
          <w:color w:val="auto"/>
          <w:position w:val="-10"/>
        </w:rPr>
        <w:object>
          <v:shape id="_x0000_i1148" o:spt="75" type="#_x0000_t75" style="height:17pt;width:13.95pt;" o:ole="t" filled="f" o:preferrelative="t" stroked="f" coordsize="21600,21600">
            <v:path/>
            <v:fill on="f" focussize="0,0"/>
            <v:stroke on="f"/>
            <v:imagedata r:id="rId248" o:title=""/>
            <o:lock v:ext="edit" aspectratio="t"/>
            <w10:wrap type="none"/>
            <w10:anchorlock/>
          </v:shape>
          <o:OLEObject Type="Embed" ProgID="Equation.KSEE3" ShapeID="_x0000_i1148" DrawAspect="Content" ObjectID="_1468075848" r:id="rId247">
            <o:LockedField>false</o:LockedField>
          </o:OLEObject>
        </w:object>
      </w:r>
      <w:r>
        <w:rPr>
          <w:rFonts w:hint="default"/>
          <w:color w:val="auto"/>
        </w:rPr>
        <w:t>=4种情况。综上，不同的排法共有6+4=10种。故本题选A。</w:t>
      </w:r>
    </w:p>
    <w:p w14:paraId="4C706558">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5.</w:t>
      </w:r>
      <w:r>
        <w:rPr>
          <w:rFonts w:hint="eastAsia"/>
          <w:color w:val="auto"/>
          <w:lang w:val="en-US" w:eastAsia="zh-CN"/>
        </w:rPr>
        <w:t>【答案】</w:t>
      </w:r>
      <w:r>
        <w:rPr>
          <w:rFonts w:hint="eastAsia" w:ascii="宋体" w:eastAsia="宋体"/>
          <w:color w:val="auto"/>
          <w:lang w:val="en-US" w:eastAsia="zh-CN"/>
        </w:rPr>
        <w:t>A。解析：设该工厂有厂级领导x人，普通员工y人，根据题意有50x+20y=320。A项代入，当x=2时，y=11，11+2＞10，符合题意。故本题选A。</w:t>
      </w:r>
    </w:p>
    <w:p w14:paraId="13BF0282">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6.</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C。</w:t>
      </w:r>
      <w:r>
        <w:rPr>
          <w:rFonts w:hint="eastAsia" w:asciiTheme="minorEastAsia" w:hAnsiTheme="minorEastAsia" w:cstheme="minorEastAsia"/>
          <w:color w:val="auto"/>
          <w:lang w:val="en-US" w:eastAsia="zh-CN"/>
        </w:rPr>
        <w:t>解析：设参加三个学习小组的有x人，根据题意有3x×1+2x×2+x×3=120，解得x=12。因此共有12×（3+2+1）=72人参加学习小组。故本题选C。</w:t>
      </w:r>
    </w:p>
    <w:p w14:paraId="050DBE8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7.</w:t>
      </w:r>
      <w:r>
        <w:rPr>
          <w:rFonts w:hint="eastAsia" w:cs="宋体"/>
          <w:color w:val="auto"/>
          <w:lang w:val="en-US" w:eastAsia="zh-CN"/>
        </w:rPr>
        <w:t>【答案】</w:t>
      </w:r>
      <w:r>
        <w:rPr>
          <w:rFonts w:hint="eastAsia" w:ascii="宋体" w:hAnsi="宋体" w:eastAsia="宋体" w:cs="宋体"/>
          <w:color w:val="auto"/>
          <w:lang w:val="en-US" w:eastAsia="zh-CN"/>
        </w:rPr>
        <w:t>C。解析：假设三角形ABC为直角三角形，如下图所示（AB=6，BC=8）:</w:t>
      </w:r>
    </w:p>
    <w:p w14:paraId="154068F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drawing>
          <wp:inline distT="0" distB="0" distL="114300" distR="114300">
            <wp:extent cx="1905000" cy="1409700"/>
            <wp:effectExtent l="0" t="0" r="0" b="7620"/>
            <wp:docPr id="212" name="图片 589"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589" descr="图片4.png"/>
                    <pic:cNvPicPr>
                      <a:picLocks noChangeAspect="1"/>
                    </pic:cNvPicPr>
                  </pic:nvPicPr>
                  <pic:blipFill>
                    <a:blip r:embed="rId249"/>
                    <a:stretch>
                      <a:fillRect/>
                    </a:stretch>
                  </pic:blipFill>
                  <pic:spPr>
                    <a:xfrm>
                      <a:off x="0" y="0"/>
                      <a:ext cx="1905000" cy="1409700"/>
                    </a:xfrm>
                    <a:prstGeom prst="rect">
                      <a:avLst/>
                    </a:prstGeom>
                    <a:noFill/>
                    <a:ln w="9525">
                      <a:noFill/>
                    </a:ln>
                  </pic:spPr>
                </pic:pic>
              </a:graphicData>
            </a:graphic>
          </wp:inline>
        </w:drawing>
      </w:r>
    </w:p>
    <w:p w14:paraId="0EEA0BF8">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由图可知，△AGE∽△ACB，则</w:t>
      </w:r>
      <w:r>
        <w:rPr>
          <w:rFonts w:hint="eastAsia" w:ascii="宋体" w:hAnsi="宋体" w:eastAsia="宋体" w:cs="宋体"/>
          <w:color w:val="auto"/>
          <w:lang w:val="en-US" w:eastAsia="zh-CN"/>
        </w:rPr>
        <w:drawing>
          <wp:inline distT="0" distB="0" distL="114300" distR="114300">
            <wp:extent cx="264795" cy="288290"/>
            <wp:effectExtent l="0" t="0" r="9525" b="1270"/>
            <wp:docPr id="208" name="图片 59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590" descr="IMG_258"/>
                    <pic:cNvPicPr>
                      <a:picLocks noChangeAspect="1"/>
                    </pic:cNvPicPr>
                  </pic:nvPicPr>
                  <pic:blipFill>
                    <a:blip r:embed="rId250"/>
                    <a:stretch>
                      <a:fillRect/>
                    </a:stretch>
                  </pic:blipFill>
                  <pic:spPr>
                    <a:xfrm>
                      <a:off x="0" y="0"/>
                      <a:ext cx="264795" cy="288290"/>
                    </a:xfrm>
                    <a:prstGeom prst="rect">
                      <a:avLst/>
                    </a:prstGeom>
                    <a:noFill/>
                    <a:ln w="9525">
                      <a:noFill/>
                    </a:ln>
                  </pic:spPr>
                </pic:pic>
              </a:graphicData>
            </a:graphic>
          </wp:inline>
        </w:drawing>
      </w:r>
      <w:r>
        <w:rPr>
          <w:rFonts w:hint="eastAsia" w:ascii="宋体" w:hAnsi="宋体" w:eastAsia="宋体" w:cs="宋体"/>
          <w:color w:val="auto"/>
          <w:lang w:val="en-US" w:eastAsia="zh-CN"/>
        </w:rPr>
        <w:t>=</w:t>
      </w:r>
      <w:r>
        <w:rPr>
          <w:rFonts w:hint="eastAsia" w:ascii="宋体" w:hAnsi="宋体" w:eastAsia="宋体" w:cs="宋体"/>
          <w:color w:val="auto"/>
          <w:lang w:val="en-US" w:eastAsia="zh-CN"/>
        </w:rPr>
        <w:drawing>
          <wp:inline distT="0" distB="0" distL="114300" distR="114300">
            <wp:extent cx="272415" cy="288290"/>
            <wp:effectExtent l="0" t="0" r="1905" b="1270"/>
            <wp:docPr id="210" name="图片 59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591" descr="IMG_259"/>
                    <pic:cNvPicPr>
                      <a:picLocks noChangeAspect="1"/>
                    </pic:cNvPicPr>
                  </pic:nvPicPr>
                  <pic:blipFill>
                    <a:blip r:embed="rId251"/>
                    <a:stretch>
                      <a:fillRect/>
                    </a:stretch>
                  </pic:blipFill>
                  <pic:spPr>
                    <a:xfrm>
                      <a:off x="0" y="0"/>
                      <a:ext cx="272415" cy="288290"/>
                    </a:xfrm>
                    <a:prstGeom prst="rect">
                      <a:avLst/>
                    </a:prstGeom>
                    <a:noFill/>
                    <a:ln w="9525">
                      <a:noFill/>
                    </a:ln>
                  </pic:spPr>
                </pic:pic>
              </a:graphicData>
            </a:graphic>
          </wp:inline>
        </w:drawing>
      </w:r>
      <w:r>
        <w:rPr>
          <w:rFonts w:hint="eastAsia" w:ascii="宋体" w:hAnsi="宋体" w:eastAsia="宋体" w:cs="宋体"/>
          <w:color w:val="auto"/>
          <w:lang w:val="en-US" w:eastAsia="zh-CN"/>
        </w:rPr>
        <w:t>，解得EG=</w:t>
      </w:r>
      <w:r>
        <w:rPr>
          <w:rFonts w:hint="eastAsia" w:ascii="宋体" w:hAnsi="宋体" w:eastAsia="宋体" w:cs="宋体"/>
          <w:color w:val="auto"/>
          <w:lang w:val="en-US" w:eastAsia="zh-CN"/>
        </w:rPr>
        <w:drawing>
          <wp:inline distT="0" distB="0" distL="114300" distR="114300">
            <wp:extent cx="219075" cy="342900"/>
            <wp:effectExtent l="0" t="0" r="9525" b="6985"/>
            <wp:docPr id="209" name="图片 59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592" descr="IMG_260"/>
                    <pic:cNvPicPr>
                      <a:picLocks noChangeAspect="1"/>
                    </pic:cNvPicPr>
                  </pic:nvPicPr>
                  <pic:blipFill>
                    <a:blip r:embed="rId252"/>
                    <a:stretch>
                      <a:fillRect/>
                    </a:stretch>
                  </pic:blipFill>
                  <pic:spPr>
                    <a:xfrm>
                      <a:off x="0" y="0"/>
                      <a:ext cx="219075" cy="342900"/>
                    </a:xfrm>
                    <a:prstGeom prst="rect">
                      <a:avLst/>
                    </a:prstGeom>
                    <a:noFill/>
                    <a:ln w="9525">
                      <a:noFill/>
                    </a:ln>
                  </pic:spPr>
                </pic:pic>
              </a:graphicData>
            </a:graphic>
          </wp:inline>
        </w:drawing>
      </w:r>
      <w:r>
        <w:rPr>
          <w:rFonts w:hint="eastAsia" w:ascii="宋体" w:hAnsi="宋体" w:eastAsia="宋体" w:cs="宋体"/>
          <w:color w:val="auto"/>
          <w:lang w:val="en-US" w:eastAsia="zh-CN"/>
        </w:rPr>
        <w:t>，则三角形ABC的面积是三角形ADG的</w:t>
      </w:r>
      <w:r>
        <w:rPr>
          <w:rFonts w:hint="eastAsia" w:ascii="宋体" w:hAnsi="宋体" w:eastAsia="宋体" w:cs="宋体"/>
          <w:color w:val="auto"/>
          <w:lang w:val="en-US" w:eastAsia="zh-CN"/>
        </w:rPr>
        <w:drawing>
          <wp:inline distT="0" distB="0" distL="114300" distR="114300">
            <wp:extent cx="152400" cy="342900"/>
            <wp:effectExtent l="0" t="0" r="0" b="6985"/>
            <wp:docPr id="214" name="图片 59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593" descr="IMG_261"/>
                    <pic:cNvPicPr>
                      <a:picLocks noChangeAspect="1"/>
                    </pic:cNvPicPr>
                  </pic:nvPicPr>
                  <pic:blipFill>
                    <a:blip r:embed="rId253"/>
                    <a:stretch>
                      <a:fillRect/>
                    </a:stretch>
                  </pic:blipFill>
                  <pic:spPr>
                    <a:xfrm>
                      <a:off x="0" y="0"/>
                      <a:ext cx="152400" cy="342900"/>
                    </a:xfrm>
                    <a:prstGeom prst="rect">
                      <a:avLst/>
                    </a:prstGeom>
                    <a:noFill/>
                    <a:ln w="9525">
                      <a:noFill/>
                    </a:ln>
                  </pic:spPr>
                </pic:pic>
              </a:graphicData>
            </a:graphic>
          </wp:inline>
        </w:drawing>
      </w:r>
      <w:r>
        <w:rPr>
          <w:rFonts w:hint="eastAsia" w:ascii="宋体" w:hAnsi="宋体" w:eastAsia="宋体" w:cs="宋体"/>
          <w:color w:val="auto"/>
          <w:lang w:val="en-US" w:eastAsia="zh-CN"/>
        </w:rPr>
        <w:t>×6×8÷（</w:t>
      </w:r>
      <w:r>
        <w:rPr>
          <w:rFonts w:hint="eastAsia" w:ascii="宋体" w:hAnsi="宋体" w:eastAsia="宋体" w:cs="宋体"/>
          <w:color w:val="auto"/>
          <w:lang w:val="en-US" w:eastAsia="zh-CN"/>
        </w:rPr>
        <w:drawing>
          <wp:inline distT="0" distB="0" distL="114300" distR="114300">
            <wp:extent cx="152400" cy="342900"/>
            <wp:effectExtent l="0" t="0" r="0" b="6985"/>
            <wp:docPr id="213" name="图片 59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94" descr="IMG_262"/>
                    <pic:cNvPicPr>
                      <a:picLocks noChangeAspect="1"/>
                    </pic:cNvPicPr>
                  </pic:nvPicPr>
                  <pic:blipFill>
                    <a:blip r:embed="rId253"/>
                    <a:stretch>
                      <a:fillRect/>
                    </a:stretch>
                  </pic:blipFill>
                  <pic:spPr>
                    <a:xfrm>
                      <a:off x="0" y="0"/>
                      <a:ext cx="152400" cy="342900"/>
                    </a:xfrm>
                    <a:prstGeom prst="rect">
                      <a:avLst/>
                    </a:prstGeom>
                    <a:noFill/>
                    <a:ln w="9525">
                      <a:noFill/>
                    </a:ln>
                  </pic:spPr>
                </pic:pic>
              </a:graphicData>
            </a:graphic>
          </wp:inline>
        </w:drawing>
      </w:r>
      <w:r>
        <w:rPr>
          <w:rFonts w:hint="eastAsia" w:ascii="宋体" w:hAnsi="宋体" w:eastAsia="宋体" w:cs="宋体"/>
          <w:color w:val="auto"/>
          <w:lang w:val="en-US" w:eastAsia="zh-CN"/>
        </w:rPr>
        <w:t>×2×</w:t>
      </w:r>
      <w:r>
        <w:rPr>
          <w:rFonts w:hint="eastAsia" w:ascii="宋体" w:hAnsi="宋体" w:eastAsia="宋体" w:cs="宋体"/>
          <w:color w:val="auto"/>
          <w:lang w:val="en-US" w:eastAsia="zh-CN"/>
        </w:rPr>
        <w:drawing>
          <wp:inline distT="0" distB="0" distL="114300" distR="114300">
            <wp:extent cx="219075" cy="342900"/>
            <wp:effectExtent l="0" t="0" r="9525" b="6985"/>
            <wp:docPr id="215" name="图片 59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595" descr="IMG_263"/>
                    <pic:cNvPicPr>
                      <a:picLocks noChangeAspect="1"/>
                    </pic:cNvPicPr>
                  </pic:nvPicPr>
                  <pic:blipFill>
                    <a:blip r:embed="rId252"/>
                    <a:stretch>
                      <a:fillRect/>
                    </a:stretch>
                  </pic:blipFill>
                  <pic:spPr>
                    <a:xfrm>
                      <a:off x="0" y="0"/>
                      <a:ext cx="219075" cy="342900"/>
                    </a:xfrm>
                    <a:prstGeom prst="rect">
                      <a:avLst/>
                    </a:prstGeom>
                    <a:noFill/>
                    <a:ln w="9525">
                      <a:noFill/>
                    </a:ln>
                  </pic:spPr>
                </pic:pic>
              </a:graphicData>
            </a:graphic>
          </wp:inline>
        </w:drawing>
      </w:r>
      <w:r>
        <w:rPr>
          <w:rFonts w:hint="eastAsia" w:ascii="宋体" w:hAnsi="宋体" w:eastAsia="宋体" w:cs="宋体"/>
          <w:color w:val="auto"/>
          <w:lang w:val="en-US" w:eastAsia="zh-CN"/>
        </w:rPr>
        <w:t>）=4.5倍。故本题选C。</w:t>
      </w:r>
    </w:p>
    <w:p w14:paraId="11A1D97B">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8.</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C。</w:t>
      </w:r>
      <w:r>
        <w:rPr>
          <w:rFonts w:hint="eastAsia" w:asciiTheme="minorEastAsia" w:hAnsiTheme="minorEastAsia" w:cstheme="minorEastAsia"/>
          <w:color w:val="auto"/>
          <w:lang w:val="en-US" w:eastAsia="zh-CN"/>
        </w:rPr>
        <w:t>解析：根据最不利原则，要保证一定能够拿出蓝球，则应使其他颜色的球全被拿完，红球和白球共有9+3=12个。因此至少需要拿12+1=13次才能保证一定从盒子里拿出蓝球。故本题选C。</w:t>
      </w:r>
    </w:p>
    <w:p w14:paraId="3243F0D7">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9.</w:t>
      </w:r>
      <w:r>
        <w:rPr>
          <w:rFonts w:hint="eastAsia" w:cs="宋体"/>
          <w:color w:val="auto"/>
          <w:lang w:val="en-US" w:eastAsia="zh-CN"/>
        </w:rPr>
        <w:t>【答案】</w:t>
      </w:r>
      <w:r>
        <w:rPr>
          <w:rFonts w:hint="eastAsia" w:ascii="宋体" w:hAnsi="宋体" w:eastAsia="宋体" w:cs="宋体"/>
          <w:color w:val="auto"/>
          <w:lang w:val="en-US" w:eastAsia="zh-CN"/>
        </w:rPr>
        <w:t>A。解析：本题考查等间隔发车问题。第一步：审阅题干。已知20路公交车从小明背后驶过及迎面驶来的时间，可利用追及和相遇问题的公式解题。第二步：设小明的速度为x，20路公交车的速度为y，两车之间的间距为S，根据题意有</w:t>
      </w:r>
      <w:r>
        <w:rPr>
          <w:rFonts w:hint="eastAsia" w:ascii="宋体" w:hAnsi="宋体" w:eastAsia="宋体" w:cs="宋体"/>
          <w:color w:val="auto"/>
          <w:lang w:val="en-US" w:eastAsia="zh-CN"/>
        </w:rPr>
        <w:drawing>
          <wp:inline distT="0" distB="0" distL="114300" distR="114300">
            <wp:extent cx="876300" cy="419100"/>
            <wp:effectExtent l="0" t="0" r="7620" b="7620"/>
            <wp:docPr id="220" name="图片 6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600" descr="IMG_256"/>
                    <pic:cNvPicPr>
                      <a:picLocks noChangeAspect="1"/>
                    </pic:cNvPicPr>
                  </pic:nvPicPr>
                  <pic:blipFill>
                    <a:blip r:embed="rId254"/>
                    <a:stretch>
                      <a:fillRect/>
                    </a:stretch>
                  </pic:blipFill>
                  <pic:spPr>
                    <a:xfrm>
                      <a:off x="0" y="0"/>
                      <a:ext cx="876300" cy="419100"/>
                    </a:xfrm>
                    <a:prstGeom prst="rect">
                      <a:avLst/>
                    </a:prstGeom>
                    <a:noFill/>
                    <a:ln w="9525">
                      <a:noFill/>
                    </a:ln>
                  </pic:spPr>
                </pic:pic>
              </a:graphicData>
            </a:graphic>
          </wp:inline>
        </w:drawing>
      </w:r>
      <w:r>
        <w:rPr>
          <w:rFonts w:hint="eastAsia" w:ascii="宋体" w:hAnsi="宋体" w:eastAsia="宋体" w:cs="宋体"/>
          <w:color w:val="auto"/>
          <w:lang w:val="en-US" w:eastAsia="zh-CN"/>
        </w:rPr>
        <w:t>，解得y=</w:t>
      </w:r>
      <w:r>
        <w:rPr>
          <w:rFonts w:hint="eastAsia" w:ascii="宋体" w:hAnsi="宋体" w:eastAsia="宋体" w:cs="宋体"/>
          <w:color w:val="auto"/>
          <w:lang w:val="en-US" w:eastAsia="zh-CN"/>
        </w:rPr>
        <w:drawing>
          <wp:inline distT="0" distB="0" distL="114300" distR="114300">
            <wp:extent cx="161925" cy="342900"/>
            <wp:effectExtent l="0" t="0" r="5715" b="6985"/>
            <wp:docPr id="223" name="图片 60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601" descr="IMG_257"/>
                    <pic:cNvPicPr>
                      <a:picLocks noChangeAspect="1"/>
                    </pic:cNvPicPr>
                  </pic:nvPicPr>
                  <pic:blipFill>
                    <a:blip r:embed="rId255"/>
                    <a:stretch>
                      <a:fillRect/>
                    </a:stretch>
                  </pic:blipFill>
                  <pic:spPr>
                    <a:xfrm>
                      <a:off x="0" y="0"/>
                      <a:ext cx="161925" cy="342900"/>
                    </a:xfrm>
                    <a:prstGeom prst="rect">
                      <a:avLst/>
                    </a:prstGeom>
                    <a:noFill/>
                    <a:ln w="9525">
                      <a:noFill/>
                    </a:ln>
                  </pic:spPr>
                </pic:pic>
              </a:graphicData>
            </a:graphic>
          </wp:inline>
        </w:drawing>
      </w:r>
      <w:r>
        <w:rPr>
          <w:rFonts w:hint="eastAsia" w:ascii="宋体" w:hAnsi="宋体" w:eastAsia="宋体" w:cs="宋体"/>
          <w:color w:val="auto"/>
          <w:lang w:val="en-US" w:eastAsia="zh-CN"/>
        </w:rPr>
        <w:t>S，x=</w:t>
      </w:r>
      <w:r>
        <w:rPr>
          <w:rFonts w:hint="eastAsia" w:ascii="宋体" w:hAnsi="宋体" w:eastAsia="宋体" w:cs="宋体"/>
          <w:color w:val="auto"/>
          <w:lang w:val="en-US" w:eastAsia="zh-CN"/>
        </w:rPr>
        <w:drawing>
          <wp:inline distT="0" distB="0" distL="114300" distR="114300">
            <wp:extent cx="209550" cy="342900"/>
            <wp:effectExtent l="0" t="0" r="3810" b="6985"/>
            <wp:docPr id="221" name="图片 60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02" descr="IMG_258"/>
                    <pic:cNvPicPr>
                      <a:picLocks noChangeAspect="1"/>
                    </pic:cNvPicPr>
                  </pic:nvPicPr>
                  <pic:blipFill>
                    <a:blip r:embed="rId256"/>
                    <a:stretch>
                      <a:fillRect/>
                    </a:stretch>
                  </pic:blipFill>
                  <pic:spPr>
                    <a:xfrm>
                      <a:off x="0" y="0"/>
                      <a:ext cx="209550" cy="342900"/>
                    </a:xfrm>
                    <a:prstGeom prst="rect">
                      <a:avLst/>
                    </a:prstGeom>
                    <a:noFill/>
                    <a:ln w="9525">
                      <a:noFill/>
                    </a:ln>
                  </pic:spPr>
                </pic:pic>
              </a:graphicData>
            </a:graphic>
          </wp:inline>
        </w:drawing>
      </w:r>
      <w:r>
        <w:rPr>
          <w:rFonts w:hint="eastAsia" w:ascii="宋体" w:hAnsi="宋体" w:eastAsia="宋体" w:cs="宋体"/>
          <w:color w:val="auto"/>
          <w:lang w:val="en-US" w:eastAsia="zh-CN"/>
        </w:rPr>
        <w:t>S。因此t=S÷</w:t>
      </w:r>
      <w:r>
        <w:rPr>
          <w:rFonts w:hint="eastAsia" w:ascii="宋体" w:hAnsi="宋体" w:eastAsia="宋体" w:cs="宋体"/>
          <w:color w:val="auto"/>
          <w:lang w:val="en-US" w:eastAsia="zh-CN"/>
        </w:rPr>
        <w:drawing>
          <wp:inline distT="0" distB="0" distL="114300" distR="114300">
            <wp:extent cx="161925" cy="342900"/>
            <wp:effectExtent l="0" t="0" r="5715" b="6985"/>
            <wp:docPr id="222" name="图片 60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603" descr="IMG_259"/>
                    <pic:cNvPicPr>
                      <a:picLocks noChangeAspect="1"/>
                    </pic:cNvPicPr>
                  </pic:nvPicPr>
                  <pic:blipFill>
                    <a:blip r:embed="rId255"/>
                    <a:stretch>
                      <a:fillRect/>
                    </a:stretch>
                  </pic:blipFill>
                  <pic:spPr>
                    <a:xfrm>
                      <a:off x="0" y="0"/>
                      <a:ext cx="161925" cy="342900"/>
                    </a:xfrm>
                    <a:prstGeom prst="rect">
                      <a:avLst/>
                    </a:prstGeom>
                    <a:noFill/>
                    <a:ln w="9525">
                      <a:noFill/>
                    </a:ln>
                  </pic:spPr>
                </pic:pic>
              </a:graphicData>
            </a:graphic>
          </wp:inline>
        </w:drawing>
      </w:r>
      <w:r>
        <w:rPr>
          <w:rFonts w:hint="eastAsia" w:ascii="宋体" w:hAnsi="宋体" w:eastAsia="宋体" w:cs="宋体"/>
          <w:color w:val="auto"/>
          <w:lang w:val="en-US" w:eastAsia="zh-CN"/>
        </w:rPr>
        <w:t>S=4分钟。故本题选A。</w:t>
      </w:r>
    </w:p>
    <w:p w14:paraId="14BE8F8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10.</w:t>
      </w:r>
      <w:r>
        <w:rPr>
          <w:rFonts w:hint="eastAsia" w:cs="宋体"/>
          <w:color w:val="auto"/>
          <w:lang w:val="en-US" w:eastAsia="zh-CN"/>
        </w:rPr>
        <w:t>【答案】</w:t>
      </w:r>
      <w:r>
        <w:rPr>
          <w:rFonts w:hint="eastAsia" w:ascii="宋体" w:hAnsi="宋体" w:eastAsia="宋体" w:cs="宋体"/>
          <w:color w:val="auto"/>
          <w:lang w:val="en-US" w:eastAsia="zh-CN"/>
        </w:rPr>
        <w:t>D。解析：根据题意可知，小王每4天去一次拳击馆，小高每6天去一次，小陈每10天去一次，则三人每60天（4、6、10的最小公倍数）同时去一次拳击馆，60=24+31+5。因此下次相遇的时间是在9月5日。故本题选D。</w:t>
      </w:r>
    </w:p>
    <w:p w14:paraId="24990A55">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11.</w:t>
      </w:r>
      <w:r>
        <w:rPr>
          <w:rFonts w:hint="eastAsia" w:cs="宋体"/>
          <w:color w:val="auto"/>
          <w:lang w:val="en-US" w:eastAsia="zh-CN"/>
        </w:rPr>
        <w:t>【答案】</w:t>
      </w:r>
      <w:r>
        <w:rPr>
          <w:rFonts w:hint="eastAsia" w:ascii="宋体" w:hAnsi="宋体" w:eastAsia="宋体" w:cs="宋体"/>
          <w:color w:val="auto"/>
          <w:lang w:val="en-US" w:eastAsia="zh-CN"/>
        </w:rPr>
        <w:t>D。解析：本题考查基础概率问题。第一步：审阅题干。每名职工在下个星期的七天内随机安排两天休息，则小韩和小李休息的总情况数为</w:t>
      </w:r>
      <w:r>
        <w:rPr>
          <w:rFonts w:hint="eastAsia" w:ascii="宋体" w:hAnsi="宋体" w:eastAsia="宋体" w:cs="宋体"/>
          <w:color w:val="auto"/>
          <w:lang w:val="en-US" w:eastAsia="zh-CN"/>
        </w:rPr>
        <w:drawing>
          <wp:inline distT="0" distB="0" distL="114300" distR="114300">
            <wp:extent cx="180975" cy="219075"/>
            <wp:effectExtent l="0" t="0" r="1905" b="10160"/>
            <wp:docPr id="236" name="图片 61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17" descr="IMG_260"/>
                    <pic:cNvPicPr>
                      <a:picLocks noChangeAspect="1"/>
                    </pic:cNvPicPr>
                  </pic:nvPicPr>
                  <pic:blipFill>
                    <a:blip r:embed="rId257"/>
                    <a:stretch>
                      <a:fillRect/>
                    </a:stretch>
                  </pic:blipFill>
                  <pic:spPr>
                    <a:xfrm>
                      <a:off x="0" y="0"/>
                      <a:ext cx="180975" cy="219075"/>
                    </a:xfrm>
                    <a:prstGeom prst="rect">
                      <a:avLst/>
                    </a:prstGeom>
                    <a:noFill/>
                    <a:ln w="9525">
                      <a:noFill/>
                    </a:ln>
                  </pic:spPr>
                </pic:pic>
              </a:graphicData>
            </a:graphic>
          </wp:inline>
        </w:drawing>
      </w:r>
      <w:r>
        <w:rPr>
          <w:rFonts w:hint="eastAsia" w:ascii="宋体" w:hAnsi="宋体" w:eastAsia="宋体" w:cs="宋体"/>
          <w:color w:val="auto"/>
          <w:lang w:val="en-US" w:eastAsia="zh-CN"/>
        </w:rPr>
        <w:t>×</w:t>
      </w:r>
      <w:r>
        <w:rPr>
          <w:rFonts w:hint="eastAsia" w:ascii="宋体" w:hAnsi="宋体" w:eastAsia="宋体" w:cs="宋体"/>
          <w:color w:val="auto"/>
          <w:lang w:val="en-US" w:eastAsia="zh-CN"/>
        </w:rPr>
        <w:drawing>
          <wp:inline distT="0" distB="0" distL="114300" distR="114300">
            <wp:extent cx="180975" cy="219075"/>
            <wp:effectExtent l="0" t="0" r="1905" b="10160"/>
            <wp:docPr id="240" name="图片 61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618" descr="IMG_261"/>
                    <pic:cNvPicPr>
                      <a:picLocks noChangeAspect="1"/>
                    </pic:cNvPicPr>
                  </pic:nvPicPr>
                  <pic:blipFill>
                    <a:blip r:embed="rId257"/>
                    <a:stretch>
                      <a:fillRect/>
                    </a:stretch>
                  </pic:blipFill>
                  <pic:spPr>
                    <a:xfrm>
                      <a:off x="0" y="0"/>
                      <a:ext cx="180975" cy="219075"/>
                    </a:xfrm>
                    <a:prstGeom prst="rect">
                      <a:avLst/>
                    </a:prstGeom>
                    <a:noFill/>
                    <a:ln w="9525">
                      <a:noFill/>
                    </a:ln>
                  </pic:spPr>
                </pic:pic>
              </a:graphicData>
            </a:graphic>
          </wp:inline>
        </w:drawing>
      </w:r>
      <w:r>
        <w:rPr>
          <w:rFonts w:hint="eastAsia" w:ascii="宋体" w:hAnsi="宋体" w:eastAsia="宋体" w:cs="宋体"/>
          <w:color w:val="auto"/>
          <w:lang w:val="en-US" w:eastAsia="zh-CN"/>
        </w:rPr>
        <w:t>=441种。第二步：小韩和小李被安排的休息日完全相同的情况数有</w:t>
      </w:r>
      <w:r>
        <w:rPr>
          <w:rFonts w:hint="eastAsia" w:ascii="宋体" w:hAnsi="宋体" w:eastAsia="宋体" w:cs="宋体"/>
          <w:color w:val="auto"/>
          <w:lang w:val="en-US" w:eastAsia="zh-CN"/>
        </w:rPr>
        <w:drawing>
          <wp:inline distT="0" distB="0" distL="114300" distR="114300">
            <wp:extent cx="180975" cy="219075"/>
            <wp:effectExtent l="0" t="0" r="1905" b="10160"/>
            <wp:docPr id="238" name="图片 61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619" descr="IMG_262"/>
                    <pic:cNvPicPr>
                      <a:picLocks noChangeAspect="1"/>
                    </pic:cNvPicPr>
                  </pic:nvPicPr>
                  <pic:blipFill>
                    <a:blip r:embed="rId257"/>
                    <a:stretch>
                      <a:fillRect/>
                    </a:stretch>
                  </pic:blipFill>
                  <pic:spPr>
                    <a:xfrm>
                      <a:off x="0" y="0"/>
                      <a:ext cx="180975" cy="219075"/>
                    </a:xfrm>
                    <a:prstGeom prst="rect">
                      <a:avLst/>
                    </a:prstGeom>
                    <a:noFill/>
                    <a:ln w="9525">
                      <a:noFill/>
                    </a:ln>
                  </pic:spPr>
                </pic:pic>
              </a:graphicData>
            </a:graphic>
          </wp:inline>
        </w:drawing>
      </w:r>
      <w:r>
        <w:rPr>
          <w:rFonts w:hint="eastAsia" w:ascii="宋体" w:hAnsi="宋体" w:eastAsia="宋体" w:cs="宋体"/>
          <w:color w:val="auto"/>
          <w:lang w:val="en-US" w:eastAsia="zh-CN"/>
        </w:rPr>
        <w:t>=21种。因此小韩和小李被安排的休息日完全相同的概率为</w:t>
      </w:r>
      <w:r>
        <w:rPr>
          <w:rFonts w:hint="eastAsia" w:ascii="宋体" w:hAnsi="宋体" w:eastAsia="宋体" w:cs="宋体"/>
          <w:color w:val="auto"/>
          <w:lang w:val="en-US" w:eastAsia="zh-CN"/>
        </w:rPr>
        <w:drawing>
          <wp:inline distT="0" distB="0" distL="114300" distR="114300">
            <wp:extent cx="266700" cy="361950"/>
            <wp:effectExtent l="0" t="0" r="7620" b="0"/>
            <wp:docPr id="235" name="图片 62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620" descr="IMG_263"/>
                    <pic:cNvPicPr>
                      <a:picLocks noChangeAspect="1"/>
                    </pic:cNvPicPr>
                  </pic:nvPicPr>
                  <pic:blipFill>
                    <a:blip r:embed="rId258"/>
                    <a:stretch>
                      <a:fillRect/>
                    </a:stretch>
                  </pic:blipFill>
                  <pic:spPr>
                    <a:xfrm>
                      <a:off x="0" y="0"/>
                      <a:ext cx="266700" cy="361950"/>
                    </a:xfrm>
                    <a:prstGeom prst="rect">
                      <a:avLst/>
                    </a:prstGeom>
                    <a:noFill/>
                    <a:ln w="9525">
                      <a:noFill/>
                    </a:ln>
                  </pic:spPr>
                </pic:pic>
              </a:graphicData>
            </a:graphic>
          </wp:inline>
        </w:drawing>
      </w:r>
      <w:r>
        <w:rPr>
          <w:rFonts w:hint="eastAsia" w:ascii="宋体" w:hAnsi="宋体" w:eastAsia="宋体" w:cs="宋体"/>
          <w:color w:val="auto"/>
          <w:lang w:val="en-US" w:eastAsia="zh-CN"/>
        </w:rPr>
        <w:t>=</w:t>
      </w:r>
      <w:r>
        <w:rPr>
          <w:rFonts w:hint="eastAsia" w:ascii="宋体" w:hAnsi="宋体" w:eastAsia="宋体" w:cs="宋体"/>
          <w:color w:val="auto"/>
          <w:lang w:val="en-US" w:eastAsia="zh-CN"/>
        </w:rPr>
        <w:drawing>
          <wp:inline distT="0" distB="0" distL="114300" distR="114300">
            <wp:extent cx="209550" cy="361950"/>
            <wp:effectExtent l="0" t="0" r="0" b="0"/>
            <wp:docPr id="237" name="图片 62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621" descr="IMG_264"/>
                    <pic:cNvPicPr>
                      <a:picLocks noChangeAspect="1"/>
                    </pic:cNvPicPr>
                  </pic:nvPicPr>
                  <pic:blipFill>
                    <a:blip r:embed="rId259"/>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color w:val="auto"/>
          <w:lang w:val="en-US" w:eastAsia="zh-CN"/>
        </w:rPr>
        <w:t>。故本题选D。</w:t>
      </w:r>
    </w:p>
    <w:p w14:paraId="473155C2">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宋体" w:hAnsi="宋体" w:eastAsia="宋体" w:cs="宋体"/>
          <w:color w:val="auto"/>
          <w:spacing w:val="2"/>
          <w:sz w:val="21"/>
          <w:lang w:val="en-US" w:eastAsia="zh-CN"/>
        </w:rPr>
      </w:pPr>
      <w:r>
        <w:rPr>
          <w:rFonts w:hint="eastAsia" w:ascii="宋体" w:hAnsi="宋体" w:eastAsia="宋体" w:cs="宋体"/>
          <w:color w:val="auto"/>
          <w:spacing w:val="2"/>
          <w:sz w:val="21"/>
          <w:lang w:val="en-US" w:eastAsia="zh-CN"/>
        </w:rPr>
        <w:t>12.</w:t>
      </w:r>
      <w:r>
        <w:rPr>
          <w:rFonts w:hint="eastAsia" w:cs="宋体"/>
          <w:color w:val="auto"/>
          <w:spacing w:val="2"/>
          <w:sz w:val="21"/>
          <w:lang w:val="en-US" w:eastAsia="zh-CN"/>
        </w:rPr>
        <w:t>【答案】</w:t>
      </w:r>
      <w:r>
        <w:rPr>
          <w:rFonts w:hint="eastAsia" w:ascii="宋体" w:hAnsi="宋体" w:eastAsia="宋体" w:cs="宋体"/>
          <w:color w:val="auto"/>
          <w:spacing w:val="2"/>
          <w:sz w:val="21"/>
          <w:lang w:val="en-US" w:eastAsia="zh-CN"/>
        </w:rPr>
        <w:t>D。解析：设这件工作的总量为60，则乙单独工作的工作效率为60×（1-</w:t>
      </w:r>
      <w:r>
        <w:rPr>
          <w:rFonts w:hint="eastAsia" w:ascii="宋体" w:hAnsi="宋体" w:eastAsia="宋体" w:cs="宋体"/>
          <w:color w:val="auto"/>
          <w:spacing w:val="2"/>
          <w:sz w:val="21"/>
          <w:lang w:val="en-US" w:eastAsia="zh-CN"/>
        </w:rPr>
        <w:drawing>
          <wp:inline distT="0" distB="0" distL="114300" distR="114300">
            <wp:extent cx="142875" cy="361950"/>
            <wp:effectExtent l="0" t="0" r="9525" b="0"/>
            <wp:docPr id="271" name="图片 63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639" descr="IMG_260"/>
                    <pic:cNvPicPr>
                      <a:picLocks noChangeAspect="1"/>
                    </pic:cNvPicPr>
                  </pic:nvPicPr>
                  <pic:blipFill>
                    <a:blip r:embed="rId260"/>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color w:val="auto"/>
          <w:spacing w:val="2"/>
          <w:sz w:val="21"/>
          <w:lang w:val="en-US" w:eastAsia="zh-CN"/>
        </w:rPr>
        <w:t>-</w:t>
      </w:r>
      <w:r>
        <w:rPr>
          <w:rFonts w:hint="eastAsia" w:ascii="宋体" w:hAnsi="宋体" w:eastAsia="宋体" w:cs="宋体"/>
          <w:color w:val="auto"/>
          <w:spacing w:val="2"/>
          <w:sz w:val="21"/>
          <w:lang w:val="en-US" w:eastAsia="zh-CN"/>
        </w:rPr>
        <w:drawing>
          <wp:inline distT="0" distB="0" distL="114300" distR="114300">
            <wp:extent cx="209550" cy="361950"/>
            <wp:effectExtent l="0" t="0" r="0" b="0"/>
            <wp:docPr id="272" name="图片 64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640" descr="IMG_261"/>
                    <pic:cNvPicPr>
                      <a:picLocks noChangeAspect="1"/>
                    </pic:cNvPicPr>
                  </pic:nvPicPr>
                  <pic:blipFill>
                    <a:blip r:embed="rId261"/>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color w:val="auto"/>
          <w:spacing w:val="2"/>
          <w:sz w:val="21"/>
          <w:lang w:val="en-US" w:eastAsia="zh-CN"/>
        </w:rPr>
        <w:t>）÷6=</w:t>
      </w:r>
      <w:r>
        <w:rPr>
          <w:rFonts w:hint="eastAsia" w:ascii="宋体" w:hAnsi="宋体" w:eastAsia="宋体" w:cs="宋体"/>
          <w:color w:val="auto"/>
          <w:spacing w:val="2"/>
          <w:sz w:val="21"/>
          <w:lang w:val="en-US" w:eastAsia="zh-CN"/>
        </w:rPr>
        <w:drawing>
          <wp:inline distT="0" distB="0" distL="114300" distR="114300">
            <wp:extent cx="142875" cy="361950"/>
            <wp:effectExtent l="0" t="0" r="0" b="0"/>
            <wp:docPr id="273" name="图片 64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641" descr="IMG_262"/>
                    <pic:cNvPicPr>
                      <a:picLocks noChangeAspect="1"/>
                    </pic:cNvPicPr>
                  </pic:nvPicPr>
                  <pic:blipFill>
                    <a:blip r:embed="rId262"/>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color w:val="auto"/>
          <w:spacing w:val="2"/>
          <w:sz w:val="21"/>
          <w:lang w:val="en-US" w:eastAsia="zh-CN"/>
        </w:rPr>
        <w:t>，则甲乙合作时乙的工作效率为</w:t>
      </w:r>
      <w:r>
        <w:rPr>
          <w:rFonts w:hint="eastAsia" w:ascii="宋体" w:hAnsi="宋体" w:eastAsia="宋体" w:cs="宋体"/>
          <w:color w:val="auto"/>
          <w:spacing w:val="2"/>
          <w:sz w:val="21"/>
          <w:lang w:val="en-US" w:eastAsia="zh-CN"/>
        </w:rPr>
        <w:drawing>
          <wp:inline distT="0" distB="0" distL="114300" distR="114300">
            <wp:extent cx="142875" cy="361950"/>
            <wp:effectExtent l="0" t="0" r="0" b="0"/>
            <wp:docPr id="274" name="图片 64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642" descr="IMG_263"/>
                    <pic:cNvPicPr>
                      <a:picLocks noChangeAspect="1"/>
                    </pic:cNvPicPr>
                  </pic:nvPicPr>
                  <pic:blipFill>
                    <a:blip r:embed="rId262"/>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color w:val="auto"/>
          <w:spacing w:val="2"/>
          <w:sz w:val="21"/>
          <w:lang w:val="en-US" w:eastAsia="zh-CN"/>
        </w:rPr>
        <w:t>×（1+</w:t>
      </w:r>
      <w:r>
        <w:rPr>
          <w:rFonts w:hint="eastAsia" w:ascii="宋体" w:hAnsi="宋体" w:eastAsia="宋体" w:cs="宋体"/>
          <w:color w:val="auto"/>
          <w:spacing w:val="2"/>
          <w:sz w:val="21"/>
          <w:lang w:val="en-US" w:eastAsia="zh-CN"/>
        </w:rPr>
        <w:drawing>
          <wp:inline distT="0" distB="0" distL="114300" distR="114300">
            <wp:extent cx="142875" cy="361950"/>
            <wp:effectExtent l="0" t="0" r="0" b="0"/>
            <wp:docPr id="275" name="图片 64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643" descr="IMG_264"/>
                    <pic:cNvPicPr>
                      <a:picLocks noChangeAspect="1"/>
                    </pic:cNvPicPr>
                  </pic:nvPicPr>
                  <pic:blipFill>
                    <a:blip r:embed="rId263"/>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color w:val="auto"/>
          <w:spacing w:val="2"/>
          <w:sz w:val="21"/>
          <w:lang w:val="en-US" w:eastAsia="zh-CN"/>
        </w:rPr>
        <w:t>）=2，两个人合作时的总效率为60×</w:t>
      </w:r>
      <w:r>
        <w:rPr>
          <w:rFonts w:hint="eastAsia" w:ascii="宋体" w:hAnsi="宋体" w:eastAsia="宋体" w:cs="宋体"/>
          <w:color w:val="auto"/>
          <w:spacing w:val="2"/>
          <w:sz w:val="21"/>
          <w:lang w:val="en-US" w:eastAsia="zh-CN"/>
        </w:rPr>
        <w:drawing>
          <wp:inline distT="0" distB="0" distL="114300" distR="114300">
            <wp:extent cx="142875" cy="361950"/>
            <wp:effectExtent l="0" t="0" r="9525" b="0"/>
            <wp:docPr id="276" name="图片 64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644" descr="IMG_265"/>
                    <pic:cNvPicPr>
                      <a:picLocks noChangeAspect="1"/>
                    </pic:cNvPicPr>
                  </pic:nvPicPr>
                  <pic:blipFill>
                    <a:blip r:embed="rId260"/>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color w:val="auto"/>
          <w:spacing w:val="2"/>
          <w:sz w:val="21"/>
          <w:lang w:val="en-US" w:eastAsia="zh-CN"/>
        </w:rPr>
        <w:t>÷6=4，则甲乙合作时甲的工作效率为4-2=2，甲单独做时的工作效率为2÷（1+</w:t>
      </w:r>
      <w:r>
        <w:rPr>
          <w:rFonts w:hint="eastAsia" w:ascii="宋体" w:hAnsi="宋体" w:eastAsia="宋体" w:cs="宋体"/>
          <w:color w:val="auto"/>
          <w:spacing w:val="2"/>
          <w:sz w:val="21"/>
          <w:lang w:val="en-US" w:eastAsia="zh-CN"/>
        </w:rPr>
        <w:drawing>
          <wp:inline distT="0" distB="0" distL="114300" distR="114300">
            <wp:extent cx="190500" cy="361950"/>
            <wp:effectExtent l="0" t="0" r="7620" b="0"/>
            <wp:docPr id="263" name="图片 64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645" descr="IMG_266"/>
                    <pic:cNvPicPr>
                      <a:picLocks noChangeAspect="1"/>
                    </pic:cNvPicPr>
                  </pic:nvPicPr>
                  <pic:blipFill>
                    <a:blip r:embed="rId264"/>
                    <a:stretch>
                      <a:fillRect/>
                    </a:stretch>
                  </pic:blipFill>
                  <pic:spPr>
                    <a:xfrm>
                      <a:off x="0" y="0"/>
                      <a:ext cx="190500" cy="361950"/>
                    </a:xfrm>
                    <a:prstGeom prst="rect">
                      <a:avLst/>
                    </a:prstGeom>
                    <a:noFill/>
                    <a:ln w="9525">
                      <a:noFill/>
                    </a:ln>
                  </pic:spPr>
                </pic:pic>
              </a:graphicData>
            </a:graphic>
          </wp:inline>
        </w:drawing>
      </w:r>
      <w:r>
        <w:rPr>
          <w:rFonts w:hint="eastAsia" w:ascii="宋体" w:hAnsi="宋体" w:eastAsia="宋体" w:cs="宋体"/>
          <w:color w:val="auto"/>
          <w:spacing w:val="2"/>
          <w:sz w:val="21"/>
          <w:lang w:val="en-US" w:eastAsia="zh-CN"/>
        </w:rPr>
        <w:t>）=</w:t>
      </w:r>
      <w:r>
        <w:rPr>
          <w:rFonts w:hint="eastAsia" w:ascii="宋体" w:hAnsi="宋体" w:eastAsia="宋体" w:cs="宋体"/>
          <w:color w:val="auto"/>
          <w:spacing w:val="2"/>
          <w:sz w:val="21"/>
          <w:lang w:val="en-US" w:eastAsia="zh-CN"/>
        </w:rPr>
        <w:drawing>
          <wp:inline distT="0" distB="0" distL="114300" distR="114300">
            <wp:extent cx="209550" cy="361950"/>
            <wp:effectExtent l="0" t="0" r="0" b="0"/>
            <wp:docPr id="265" name="图片 64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646" descr="IMG_267"/>
                    <pic:cNvPicPr>
                      <a:picLocks noChangeAspect="1"/>
                    </pic:cNvPicPr>
                  </pic:nvPicPr>
                  <pic:blipFill>
                    <a:blip r:embed="rId265"/>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color w:val="auto"/>
          <w:spacing w:val="2"/>
          <w:sz w:val="21"/>
          <w:lang w:val="en-US" w:eastAsia="zh-CN"/>
        </w:rPr>
        <w:t>。因此甲一人单独做这份工作需要60÷</w:t>
      </w:r>
      <w:r>
        <w:rPr>
          <w:rFonts w:hint="eastAsia" w:ascii="宋体" w:hAnsi="宋体" w:eastAsia="宋体" w:cs="宋体"/>
          <w:color w:val="auto"/>
          <w:spacing w:val="2"/>
          <w:sz w:val="21"/>
          <w:lang w:val="en-US" w:eastAsia="zh-CN"/>
        </w:rPr>
        <w:drawing>
          <wp:inline distT="0" distB="0" distL="114300" distR="114300">
            <wp:extent cx="209550" cy="361950"/>
            <wp:effectExtent l="0" t="0" r="0" b="0"/>
            <wp:docPr id="262" name="图片 64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647" descr="IMG_268"/>
                    <pic:cNvPicPr>
                      <a:picLocks noChangeAspect="1"/>
                    </pic:cNvPicPr>
                  </pic:nvPicPr>
                  <pic:blipFill>
                    <a:blip r:embed="rId265"/>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color w:val="auto"/>
          <w:spacing w:val="2"/>
          <w:sz w:val="21"/>
          <w:lang w:val="en-US" w:eastAsia="zh-CN"/>
        </w:rPr>
        <w:t>=33小时。故本题选D。</w:t>
      </w:r>
    </w:p>
    <w:p w14:paraId="0F4982AF">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13.</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A</w:t>
      </w:r>
      <w:r>
        <w:rPr>
          <w:rFonts w:hint="eastAsia" w:asciiTheme="minorEastAsia" w:hAnsiTheme="minorEastAsia" w:cstheme="minorEastAsia"/>
          <w:color w:val="auto"/>
          <w:lang w:val="en-US" w:eastAsia="zh-CN"/>
        </w:rPr>
        <w:t>。解析：根据题意可知，小明骑到半路用时20÷2=10分钟，行驶的路程为10÷60×6=1千米。因此小明的家距离学校有1×2=2千米。故本题选A。</w:t>
      </w:r>
    </w:p>
    <w:p w14:paraId="4ABF82F3">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rPr>
          <w:rFonts w:hint="eastAsia" w:ascii="宋体" w:hAnsi="宋体" w:eastAsia="宋体" w:cs="宋体"/>
          <w:color w:val="auto"/>
          <w:lang w:val="en-US" w:eastAsia="zh-CN"/>
        </w:rPr>
      </w:pPr>
      <w:r>
        <w:rPr>
          <w:rFonts w:hint="eastAsia" w:asciiTheme="minorEastAsia" w:hAnsiTheme="minorEastAsia" w:eastAsiaTheme="minorEastAsia" w:cstheme="minorEastAsia"/>
          <w:color w:val="auto"/>
          <w:lang w:val="en-US" w:eastAsia="zh-CN"/>
        </w:rPr>
        <w:t>14.【答案】A。解析：本题考查基础应用。第一步：审阅题干。题干大部分为比例关系，具体数值不多，可采用份数思想解题。第二步：赋值育才班图书数量为7份，则育人班图书数量有9份，图书总量为16份。育人班拿出18本书后，图书总量仍为16份。此时育才班多了2份，实际多了18本书，即1份为9本书。因此两个班级共有图书9×16=144本。</w:t>
      </w:r>
      <w:r>
        <w:rPr>
          <w:rFonts w:hint="eastAsia" w:ascii="宋体" w:hAnsi="宋体" w:eastAsia="宋体" w:cs="宋体"/>
          <w:color w:val="auto"/>
          <w:lang w:val="en-US" w:eastAsia="zh-CN"/>
        </w:rPr>
        <w:t>故本题选A。</w:t>
      </w:r>
    </w:p>
    <w:p w14:paraId="13EC0621">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rPr>
          <w:rFonts w:hint="default" w:ascii="宋体" w:hAnsi="宋体" w:eastAsia="宋体" w:cs="宋体"/>
          <w:color w:val="auto"/>
          <w:lang w:val="en-US" w:eastAsia="zh-CN"/>
        </w:rPr>
      </w:pPr>
      <w:r>
        <w:rPr>
          <w:rFonts w:hint="eastAsia" w:ascii="宋体" w:hAnsi="宋体" w:eastAsia="宋体" w:cs="宋体"/>
          <w:color w:val="auto"/>
          <w:lang w:val="en-US" w:eastAsia="zh-CN"/>
        </w:rPr>
        <w:t>【秒杀技】根据题意可知，图书总量为16的倍数，只有A项符合。</w:t>
      </w:r>
    </w:p>
    <w:p w14:paraId="70527E47">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15.</w:t>
      </w:r>
      <w:r>
        <w:rPr>
          <w:rFonts w:hint="eastAsia" w:cs="宋体"/>
          <w:color w:val="auto"/>
          <w:lang w:val="en-US" w:eastAsia="zh-CN"/>
        </w:rPr>
        <w:t>【答案】</w:t>
      </w:r>
      <w:r>
        <w:rPr>
          <w:rFonts w:hint="eastAsia" w:ascii="宋体" w:hAnsi="宋体" w:eastAsia="宋体" w:cs="宋体"/>
          <w:color w:val="auto"/>
          <w:lang w:val="en-US" w:eastAsia="zh-CN"/>
        </w:rPr>
        <w:t>A。解析：本题考查基础排列组合问题。第一步：审阅题干。本题优先分析时长的组合，再分析具体的情况数。第二步：根据题意，要完成尽可能多数量样本的检测，则应该先检测所需时间短的样本。试凑数据可得38=4×3+6×2+7×2，即将需要检测4分钟的样本和6分钟的样本全部检测完毕，从需要检测7分钟的4份样本中选取</w:t>
      </w:r>
      <w:r>
        <w:rPr>
          <w:rFonts w:hint="eastAsia" w:cs="宋体"/>
          <w:color w:val="auto"/>
          <w:lang w:val="en-US" w:eastAsia="zh-CN"/>
        </w:rPr>
        <w:t>2</w:t>
      </w:r>
      <w:r>
        <w:rPr>
          <w:rFonts w:hint="eastAsia" w:ascii="宋体" w:hAnsi="宋体" w:eastAsia="宋体" w:cs="宋体"/>
          <w:color w:val="auto"/>
          <w:lang w:val="en-US" w:eastAsia="zh-CN"/>
        </w:rPr>
        <w:t>份进行检测，则不同的检测组合方式有</w:t>
      </w:r>
      <w:r>
        <w:rPr>
          <w:rFonts w:hint="eastAsia" w:ascii="宋体" w:hAnsi="宋体" w:eastAsia="宋体" w:cs="宋体"/>
          <w:color w:val="auto"/>
          <w:lang w:val="en-US" w:eastAsia="zh-CN"/>
        </w:rPr>
        <w:drawing>
          <wp:inline distT="0" distB="0" distL="114300" distR="114300">
            <wp:extent cx="228600" cy="285750"/>
            <wp:effectExtent l="0" t="0" r="0" b="3175"/>
            <wp:docPr id="287" name="图片 6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651" descr="IMG_256"/>
                    <pic:cNvPicPr>
                      <a:picLocks noChangeAspect="1"/>
                    </pic:cNvPicPr>
                  </pic:nvPicPr>
                  <pic:blipFill>
                    <a:blip r:embed="rId266"/>
                    <a:stretch>
                      <a:fillRect/>
                    </a:stretch>
                  </pic:blipFill>
                  <pic:spPr>
                    <a:xfrm>
                      <a:off x="0" y="0"/>
                      <a:ext cx="228600" cy="285750"/>
                    </a:xfrm>
                    <a:prstGeom prst="rect">
                      <a:avLst/>
                    </a:prstGeom>
                    <a:noFill/>
                    <a:ln w="9525">
                      <a:noFill/>
                    </a:ln>
                  </pic:spPr>
                </pic:pic>
              </a:graphicData>
            </a:graphic>
          </wp:inline>
        </w:drawing>
      </w:r>
      <w:r>
        <w:rPr>
          <w:rFonts w:hint="eastAsia" w:ascii="宋体" w:hAnsi="宋体" w:eastAsia="宋体" w:cs="宋体"/>
          <w:color w:val="auto"/>
          <w:lang w:val="en-US" w:eastAsia="zh-CN"/>
        </w:rPr>
        <w:t>×</w:t>
      </w:r>
      <w:r>
        <w:rPr>
          <w:rFonts w:hint="eastAsia" w:ascii="宋体" w:hAnsi="宋体" w:eastAsia="宋体" w:cs="宋体"/>
          <w:color w:val="auto"/>
          <w:lang w:val="en-US" w:eastAsia="zh-CN"/>
        </w:rPr>
        <w:drawing>
          <wp:inline distT="0" distB="0" distL="114300" distR="114300">
            <wp:extent cx="238125" cy="285750"/>
            <wp:effectExtent l="0" t="0" r="5080" b="3175"/>
            <wp:docPr id="286" name="图片 65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652" descr="IMG_257"/>
                    <pic:cNvPicPr>
                      <a:picLocks noChangeAspect="1"/>
                    </pic:cNvPicPr>
                  </pic:nvPicPr>
                  <pic:blipFill>
                    <a:blip r:embed="rId267"/>
                    <a:stretch>
                      <a:fillRect/>
                    </a:stretch>
                  </pic:blipFill>
                  <pic:spPr>
                    <a:xfrm>
                      <a:off x="0" y="0"/>
                      <a:ext cx="238125" cy="285750"/>
                    </a:xfrm>
                    <a:prstGeom prst="rect">
                      <a:avLst/>
                    </a:prstGeom>
                    <a:noFill/>
                    <a:ln w="9525">
                      <a:noFill/>
                    </a:ln>
                  </pic:spPr>
                </pic:pic>
              </a:graphicData>
            </a:graphic>
          </wp:inline>
        </w:drawing>
      </w:r>
      <w:r>
        <w:rPr>
          <w:rFonts w:hint="eastAsia" w:ascii="宋体" w:hAnsi="宋体" w:eastAsia="宋体" w:cs="宋体"/>
          <w:color w:val="auto"/>
          <w:lang w:val="en-US" w:eastAsia="zh-CN"/>
        </w:rPr>
        <w:t>×</w:t>
      </w:r>
      <w:r>
        <w:rPr>
          <w:rFonts w:hint="eastAsia" w:ascii="宋体" w:hAnsi="宋体" w:eastAsia="宋体" w:cs="宋体"/>
          <w:color w:val="auto"/>
          <w:lang w:val="en-US" w:eastAsia="zh-CN"/>
        </w:rPr>
        <w:drawing>
          <wp:inline distT="0" distB="0" distL="114300" distR="114300">
            <wp:extent cx="238125" cy="285750"/>
            <wp:effectExtent l="0" t="0" r="5080" b="3175"/>
            <wp:docPr id="285" name="图片 65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653" descr="IMG_258"/>
                    <pic:cNvPicPr>
                      <a:picLocks noChangeAspect="1"/>
                    </pic:cNvPicPr>
                  </pic:nvPicPr>
                  <pic:blipFill>
                    <a:blip r:embed="rId268"/>
                    <a:stretch>
                      <a:fillRect/>
                    </a:stretch>
                  </pic:blipFill>
                  <pic:spPr>
                    <a:xfrm>
                      <a:off x="0" y="0"/>
                      <a:ext cx="238125" cy="285750"/>
                    </a:xfrm>
                    <a:prstGeom prst="rect">
                      <a:avLst/>
                    </a:prstGeom>
                    <a:noFill/>
                    <a:ln w="9525">
                      <a:noFill/>
                    </a:ln>
                  </pic:spPr>
                </pic:pic>
              </a:graphicData>
            </a:graphic>
          </wp:inline>
        </w:drawing>
      </w:r>
      <w:r>
        <w:rPr>
          <w:rFonts w:hint="eastAsia" w:ascii="宋体" w:hAnsi="宋体" w:eastAsia="宋体" w:cs="宋体"/>
          <w:color w:val="auto"/>
          <w:lang w:val="en-US" w:eastAsia="zh-CN"/>
        </w:rPr>
        <w:t>=6种。故本题选A。</w:t>
      </w:r>
    </w:p>
    <w:p w14:paraId="055DE6BC">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宋体" w:hAnsi="宋体" w:eastAsia="宋体" w:cstheme="minorBidi"/>
          <w:color w:val="auto"/>
          <w:kern w:val="2"/>
          <w:sz w:val="21"/>
          <w:szCs w:val="24"/>
          <w:lang w:val="en-US" w:eastAsia="zh-CN" w:bidi="ar-SA"/>
        </w:rPr>
      </w:pPr>
      <w:r>
        <w:rPr>
          <w:rFonts w:hint="eastAsia" w:ascii="宋体" w:hAnsi="宋体" w:eastAsia="宋体" w:cstheme="minorBidi"/>
          <w:color w:val="auto"/>
          <w:kern w:val="2"/>
          <w:sz w:val="21"/>
          <w:szCs w:val="24"/>
          <w:lang w:val="en-US" w:eastAsia="zh-CN" w:bidi="ar-SA"/>
        </w:rPr>
        <w:t>16.</w:t>
      </w:r>
      <w:r>
        <w:rPr>
          <w:rFonts w:hint="eastAsia" w:cstheme="minorBidi"/>
          <w:color w:val="auto"/>
          <w:kern w:val="2"/>
          <w:sz w:val="21"/>
          <w:szCs w:val="24"/>
          <w:lang w:val="en-US" w:eastAsia="zh-CN" w:bidi="ar-SA"/>
        </w:rPr>
        <w:t>【答案】</w:t>
      </w:r>
      <w:r>
        <w:rPr>
          <w:rFonts w:hint="eastAsia" w:ascii="宋体" w:hAnsi="宋体" w:eastAsia="宋体" w:cstheme="minorBidi"/>
          <w:color w:val="auto"/>
          <w:kern w:val="2"/>
          <w:sz w:val="21"/>
          <w:szCs w:val="24"/>
          <w:lang w:val="en-US" w:eastAsia="zh-CN" w:bidi="ar-SA"/>
        </w:rPr>
        <w:t>C。解析：本题考查基础经济问题。第一步：审阅题干。根据题意可知，夜间产量为30000÷2=15000件，每件利润为25-10=15元。第二步：该厂在日夜生产模式下预计该月盈利为30000×25+15000×15=975000元=97.5万元。故本题选C。</w:t>
      </w:r>
    </w:p>
    <w:p w14:paraId="75856807">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17.【答案】B。解析：设丙每月工资为x元，根据题意有（5000+6800+x）÷3-x=300，解得x=5450，即丙的工资比甲的工资高5450-5000=450元。故本题选B。</w:t>
      </w:r>
    </w:p>
    <w:p w14:paraId="250E4188">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asciiTheme="minorEastAsia" w:hAnsiTheme="minorEastAsia" w:eastAsiaTheme="minorEastAsia" w:cstheme="minorEastAsia"/>
          <w:color w:val="auto"/>
          <w:lang w:val="en-US" w:eastAsia="zh-CN"/>
        </w:rPr>
      </w:pPr>
      <w:r>
        <w:rPr>
          <w:rFonts w:hint="eastAsia" w:cs="宋体"/>
          <w:color w:val="auto"/>
          <w:lang w:val="en-US" w:eastAsia="zh-CN"/>
        </w:rPr>
        <w:t>18.【答案】D。解析：设使用60ml浓度为x的蜂蜜水，混合后的浓度为30%，用十字交叉法如下：</w:t>
      </w:r>
    </w:p>
    <w:p w14:paraId="2BD22E91">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color w:val="auto"/>
        </w:rPr>
        <w:drawing>
          <wp:inline distT="0" distB="0" distL="114300" distR="114300">
            <wp:extent cx="3077210" cy="903605"/>
            <wp:effectExtent l="0" t="0" r="1270" b="0"/>
            <wp:docPr id="28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7"/>
                    <pic:cNvPicPr>
                      <a:picLocks noChangeAspect="1"/>
                    </pic:cNvPicPr>
                  </pic:nvPicPr>
                  <pic:blipFill>
                    <a:blip r:embed="rId269"/>
                    <a:srcRect l="1823" t="11780" b="-4908"/>
                    <a:stretch>
                      <a:fillRect/>
                    </a:stretch>
                  </pic:blipFill>
                  <pic:spPr>
                    <a:xfrm>
                      <a:off x="0" y="0"/>
                      <a:ext cx="3077210" cy="903605"/>
                    </a:xfrm>
                    <a:prstGeom prst="rect">
                      <a:avLst/>
                    </a:prstGeom>
                    <a:noFill/>
                    <a:ln>
                      <a:noFill/>
                    </a:ln>
                  </pic:spPr>
                </pic:pic>
              </a:graphicData>
            </a:graphic>
          </wp:inline>
        </w:drawing>
      </w:r>
    </w:p>
    <w:p w14:paraId="6B25EED0">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s="宋体"/>
          <w:color w:val="auto"/>
          <w:lang w:val="en-US" w:eastAsia="zh-CN"/>
        </w:rPr>
      </w:pPr>
      <w:r>
        <w:rPr>
          <w:rFonts w:hint="eastAsia" w:cs="宋体"/>
          <w:color w:val="auto"/>
          <w:position w:val="-22"/>
          <w:lang w:val="en-US" w:eastAsia="zh-CN"/>
        </w:rPr>
        <w:object>
          <v:shape id="_x0000_i1149" o:spt="75" type="#_x0000_t75" style="height:28pt;width:16pt;" o:ole="t" filled="f" o:preferrelative="t" stroked="f" coordsize="21600,21600">
            <v:path/>
            <v:fill on="f" focussize="0,0"/>
            <v:stroke on="f"/>
            <v:imagedata r:id="rId271" o:title=""/>
            <o:lock v:ext="edit" aspectratio="t"/>
            <w10:wrap type="none"/>
            <w10:anchorlock/>
          </v:shape>
          <o:OLEObject Type="Embed" ProgID="Equation.KSEE3" ShapeID="_x0000_i1149" DrawAspect="Content" ObjectID="_1468075849" r:id="rId270">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150" o:spt="75" type="#_x0000_t75" style="height:28pt;width:41pt;" o:ole="t" filled="f" o:preferrelative="t" stroked="f" coordsize="21600,21600">
            <v:path/>
            <v:fill on="f" focussize="0,0"/>
            <v:stroke on="f"/>
            <v:imagedata r:id="rId273" o:title=""/>
            <o:lock v:ext="edit" aspectratio="t"/>
            <w10:wrap type="none"/>
            <w10:anchorlock/>
          </v:shape>
          <o:OLEObject Type="Embed" ProgID="Equation.KSEE3" ShapeID="_x0000_i1150" DrawAspect="Content" ObjectID="_1468075850" r:id="rId272">
            <o:LockedField>false</o:LockedField>
          </o:OLEObject>
        </w:object>
      </w:r>
      <w:r>
        <w:rPr>
          <w:rFonts w:hint="eastAsia" w:cs="宋体"/>
          <w:color w:val="auto"/>
          <w:lang w:val="en-US" w:eastAsia="zh-CN"/>
        </w:rPr>
        <w:t>，解得x=37.5%。</w:t>
      </w:r>
    </w:p>
    <w:p w14:paraId="24F158EB">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Lines="0" w:after="0" w:afterLines="0" w:line="240" w:lineRule="auto"/>
        <w:ind w:firstLine="420" w:firstLineChars="200"/>
        <w:textAlignment w:val="auto"/>
        <w:rPr>
          <w:rFonts w:hint="default" w:ascii="宋体" w:hAnsi="宋体" w:eastAsia="宋体" w:cs="宋体"/>
          <w:color w:val="auto"/>
          <w:lang w:val="en-US" w:eastAsia="zh-CN"/>
        </w:rPr>
      </w:pPr>
      <w:r>
        <w:rPr>
          <w:rFonts w:hint="eastAsia" w:cs="宋体"/>
          <w:color w:val="auto"/>
          <w:lang w:val="en-US" w:eastAsia="zh-CN"/>
        </w:rPr>
        <w:t>若混合后的浓度为50%，用十字交叉法如下：</w:t>
      </w:r>
    </w:p>
    <w:p w14:paraId="4FCC2E7F">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color w:val="auto"/>
        </w:rPr>
        <w:drawing>
          <wp:inline distT="0" distB="0" distL="114300" distR="114300">
            <wp:extent cx="3032760" cy="845820"/>
            <wp:effectExtent l="0" t="0" r="0" b="7620"/>
            <wp:docPr id="2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40"/>
                    <pic:cNvPicPr>
                      <a:picLocks noChangeAspect="1"/>
                    </pic:cNvPicPr>
                  </pic:nvPicPr>
                  <pic:blipFill>
                    <a:blip r:embed="rId274"/>
                    <a:srcRect l="2145" t="9103" r="4597" b="5057"/>
                    <a:stretch>
                      <a:fillRect/>
                    </a:stretch>
                  </pic:blipFill>
                  <pic:spPr>
                    <a:xfrm>
                      <a:off x="0" y="0"/>
                      <a:ext cx="3032760" cy="845820"/>
                    </a:xfrm>
                    <a:prstGeom prst="rect">
                      <a:avLst/>
                    </a:prstGeom>
                    <a:noFill/>
                    <a:ln>
                      <a:noFill/>
                    </a:ln>
                  </pic:spPr>
                </pic:pic>
              </a:graphicData>
            </a:graphic>
          </wp:inline>
        </w:drawing>
      </w:r>
    </w:p>
    <w:p w14:paraId="036BD86B">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cs="宋体"/>
          <w:color w:val="auto"/>
          <w:lang w:val="en-US" w:eastAsia="zh-CN"/>
        </w:rPr>
      </w:pPr>
      <w:r>
        <w:rPr>
          <w:rFonts w:hint="eastAsia" w:cs="宋体"/>
          <w:color w:val="auto"/>
          <w:position w:val="-22"/>
          <w:lang w:val="en-US" w:eastAsia="zh-CN"/>
        </w:rPr>
        <w:object>
          <v:shape id="_x0000_i1151" o:spt="75" type="#_x0000_t75" style="height:28pt;width:16pt;" o:ole="t" filled="f" o:preferrelative="t" stroked="f" coordsize="21600,21600">
            <v:path/>
            <v:fill on="f" focussize="0,0"/>
            <v:stroke on="f"/>
            <v:imagedata r:id="rId271" o:title=""/>
            <o:lock v:ext="edit" aspectratio="t"/>
            <w10:wrap type="none"/>
            <w10:anchorlock/>
          </v:shape>
          <o:OLEObject Type="Embed" ProgID="Equation.KSEE3" ShapeID="_x0000_i1151" DrawAspect="Content" ObjectID="_1468075851" r:id="rId275">
            <o:LockedField>false</o:LockedField>
          </o:OLEObject>
        </w:object>
      </w:r>
      <w:r>
        <w:rPr>
          <w:rFonts w:hint="eastAsia" w:cs="宋体"/>
          <w:color w:val="auto"/>
          <w:lang w:val="en-US" w:eastAsia="zh-CN"/>
        </w:rPr>
        <w:t>=</w:t>
      </w:r>
      <w:r>
        <w:rPr>
          <w:rFonts w:hint="eastAsia" w:cs="宋体"/>
          <w:color w:val="auto"/>
          <w:position w:val="-22"/>
          <w:lang w:val="en-US" w:eastAsia="zh-CN"/>
        </w:rPr>
        <w:object>
          <v:shape id="_x0000_i1152" o:spt="75" type="#_x0000_t75" style="height:28pt;width:41pt;" o:ole="t" filled="f" o:preferrelative="t" stroked="f" coordsize="21600,21600">
            <v:path/>
            <v:fill on="f" focussize="0,0"/>
            <v:stroke on="f"/>
            <v:imagedata r:id="rId277" o:title=""/>
            <o:lock v:ext="edit" aspectratio="t"/>
            <w10:wrap type="none"/>
            <w10:anchorlock/>
          </v:shape>
          <o:OLEObject Type="Embed" ProgID="Equation.KSEE3" ShapeID="_x0000_i1152" DrawAspect="Content" ObjectID="_1468075852" r:id="rId276">
            <o:LockedField>false</o:LockedField>
          </o:OLEObject>
        </w:object>
      </w:r>
      <w:r>
        <w:rPr>
          <w:rFonts w:hint="eastAsia" w:cs="宋体"/>
          <w:color w:val="auto"/>
          <w:lang w:val="en-US" w:eastAsia="zh-CN"/>
        </w:rPr>
        <w:t>，解得x=72.5%。因此新加入的蜂蜜水的浓度范围在37.5%～72.5%之间。故本题选D。</w:t>
      </w:r>
    </w:p>
    <w:p w14:paraId="7BF2A40E">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Theme="minorEastAsia" w:hAnsiTheme="minorEastAsia" w:cstheme="minorEastAsia"/>
          <w:color w:val="auto"/>
          <w:spacing w:val="2"/>
          <w:sz w:val="21"/>
          <w:lang w:val="en-US" w:eastAsia="zh-CN"/>
        </w:rPr>
      </w:pPr>
      <w:r>
        <w:rPr>
          <w:rFonts w:hint="eastAsia" w:asciiTheme="minorEastAsia" w:hAnsiTheme="minorEastAsia" w:cstheme="minorEastAsia"/>
          <w:color w:val="auto"/>
          <w:spacing w:val="2"/>
          <w:sz w:val="21"/>
          <w:lang w:val="en-US" w:eastAsia="zh-CN"/>
        </w:rPr>
        <w:t>19.【答案】A。解析：本题考查基础应用。第一步：审阅题干。将4个苹果两两放在一起称重，它们的总重量保持不变，五次称重的结果中297+432=390+339=729，即4个苹果总重729克。第二步：第三次称重的两个苹果重量为375克，未称重的苹果重729-375=354克，则其中较轻的苹果一定小于354÷2=177克，只有A项符合。故本题选A。</w:t>
      </w:r>
    </w:p>
    <w:p w14:paraId="7700E693">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20.【答案】C。解析：本题考查立体几何问题。第一步：审阅题干。设长方形的长为x米，则宽为（2.7-x）米。第二步：根据题意可知，小垃圾桶底面的周长为x米，则半径r为</w:t>
      </w:r>
      <w:r>
        <w:rPr>
          <w:rFonts w:hint="eastAsia" w:asciiTheme="minorEastAsia" w:hAnsiTheme="minorEastAsia" w:cstheme="minorEastAsia"/>
          <w:color w:val="auto"/>
          <w:position w:val="-22"/>
          <w:lang w:val="en-US" w:eastAsia="zh-CN"/>
        </w:rPr>
        <w:object>
          <v:shape id="_x0000_i1153" o:spt="75" type="#_x0000_t75" style="height:28pt;width:16pt;" o:ole="t" filled="f" o:preferrelative="t" stroked="f" coordsize="21600,21600">
            <v:path/>
            <v:fill on="f" focussize="0,0"/>
            <v:stroke on="f"/>
            <v:imagedata r:id="rId279" o:title=""/>
            <o:lock v:ext="edit" aspectratio="t"/>
            <w10:wrap type="none"/>
            <w10:anchorlock/>
          </v:shape>
          <o:OLEObject Type="Embed" ProgID="Equation.KSEE3" ShapeID="_x0000_i1153" DrawAspect="Content" ObjectID="_1468075853" r:id="rId278">
            <o:LockedField>false</o:LockedField>
          </o:OLEObject>
        </w:object>
      </w:r>
      <w:r>
        <w:rPr>
          <w:rFonts w:hint="eastAsia" w:asciiTheme="minorEastAsia" w:hAnsiTheme="minorEastAsia" w:cstheme="minorEastAsia"/>
          <w:color w:val="auto"/>
          <w:lang w:val="en-US" w:eastAsia="zh-CN"/>
        </w:rPr>
        <w:t>米，1个小垃圾桶的体积为π×（</w:t>
      </w:r>
      <w:r>
        <w:rPr>
          <w:rFonts w:hint="eastAsia" w:asciiTheme="minorEastAsia" w:hAnsiTheme="minorEastAsia" w:cstheme="minorEastAsia"/>
          <w:color w:val="auto"/>
          <w:position w:val="-22"/>
          <w:lang w:val="en-US" w:eastAsia="zh-CN"/>
        </w:rPr>
        <w:object>
          <v:shape id="_x0000_i1154" o:spt="75" type="#_x0000_t75" style="height:28pt;width:16pt;" o:ole="t" filled="f" o:preferrelative="t" stroked="f" coordsize="21600,21600">
            <v:path/>
            <v:fill on="f" focussize="0,0"/>
            <v:stroke on="f"/>
            <v:imagedata r:id="rId279" o:title=""/>
            <o:lock v:ext="edit" aspectratio="t"/>
            <w10:wrap type="none"/>
            <w10:anchorlock/>
          </v:shape>
          <o:OLEObject Type="Embed" ProgID="Equation.KSEE3" ShapeID="_x0000_i1154" DrawAspect="Content" ObjectID="_1468075854" r:id="rId280">
            <o:LockedField>false</o:LockedField>
          </o:OLEObject>
        </w:objec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vertAlign w:val="superscript"/>
          <w:lang w:val="en-US" w:eastAsia="zh-CN"/>
        </w:rPr>
        <w:t>2</w:t>
      </w:r>
      <w:r>
        <w:rPr>
          <w:rFonts w:hint="eastAsia" w:asciiTheme="minorEastAsia" w:hAnsiTheme="minorEastAsia" w:cstheme="minorEastAsia"/>
          <w:color w:val="auto"/>
          <w:lang w:val="en-US" w:eastAsia="zh-CN"/>
        </w:rPr>
        <w:t>×（2.7-x）=</w:t>
      </w:r>
      <w:r>
        <w:rPr>
          <w:rFonts w:hint="eastAsia" w:asciiTheme="minorEastAsia" w:hAnsiTheme="minorEastAsia" w:cstheme="minorEastAsia"/>
          <w:color w:val="auto"/>
          <w:position w:val="-22"/>
          <w:lang w:val="en-US" w:eastAsia="zh-CN"/>
        </w:rPr>
        <w:object>
          <v:shape id="_x0000_i1155" o:spt="75" type="#_x0000_t75" style="height:29pt;width:17pt;" o:ole="t" filled="f" o:preferrelative="t" stroked="f" coordsize="21600,21600">
            <v:path/>
            <v:fill on="f" focussize="0,0"/>
            <v:stroke on="f"/>
            <v:imagedata r:id="rId282" o:title=""/>
            <o:lock v:ext="edit" aspectratio="t"/>
            <w10:wrap type="none"/>
            <w10:anchorlock/>
          </v:shape>
          <o:OLEObject Type="Embed" ProgID="Equation.KSEE3" ShapeID="_x0000_i1155" DrawAspect="Content" ObjectID="_1468075855" r:id="rId281">
            <o:LockedField>false</o:LockedField>
          </o:OLEObject>
        </w:object>
      </w:r>
      <w:r>
        <w:rPr>
          <w:rFonts w:hint="eastAsia" w:asciiTheme="minorEastAsia" w:hAnsiTheme="minorEastAsia" w:cstheme="minorEastAsia"/>
          <w:color w:val="auto"/>
          <w:lang w:val="en-US" w:eastAsia="zh-CN"/>
        </w:rPr>
        <w:t>（2.7-x）=[</w:t>
      </w:r>
      <w:r>
        <w:rPr>
          <w:rFonts w:hint="eastAsia" w:asciiTheme="minorEastAsia" w:hAnsiTheme="minorEastAsia" w:cstheme="minorEastAsia"/>
          <w:color w:val="auto"/>
          <w:position w:val="-22"/>
          <w:lang w:val="en-US" w:eastAsia="zh-CN"/>
        </w:rPr>
        <w:object>
          <v:shape id="_x0000_i1156" o:spt="75" type="#_x0000_t75" style="height:29pt;width:17pt;" o:ole="t" filled="f" o:preferrelative="t" stroked="f" coordsize="21600,21600">
            <v:path/>
            <v:fill on="f" focussize="0,0"/>
            <v:stroke on="f"/>
            <v:imagedata r:id="rId284" o:title=""/>
            <o:lock v:ext="edit" aspectratio="t"/>
            <w10:wrap type="none"/>
            <w10:anchorlock/>
          </v:shape>
          <o:OLEObject Type="Embed" ProgID="Equation.KSEE3" ShapeID="_x0000_i1156" DrawAspect="Content" ObjectID="_1468075856" r:id="rId283">
            <o:LockedField>false</o:LockedField>
          </o:OLEObject>
        </w:object>
      </w:r>
      <w:r>
        <w:rPr>
          <w:rFonts w:hint="eastAsia" w:asciiTheme="minorEastAsia" w:hAnsiTheme="minorEastAsia" w:cstheme="minorEastAsia"/>
          <w:color w:val="auto"/>
          <w:lang w:val="en-US" w:eastAsia="zh-CN"/>
        </w:rPr>
        <w:t>（5.4-2x）]立方米。根据均值不等式可知，x</w:t>
      </w:r>
      <w:r>
        <w:rPr>
          <w:rFonts w:hint="eastAsia" w:asciiTheme="minorEastAsia" w:hAnsiTheme="minorEastAsia" w:cstheme="minorEastAsia"/>
          <w:color w:val="auto"/>
          <w:vertAlign w:val="superscript"/>
          <w:lang w:val="en-US" w:eastAsia="zh-CN"/>
        </w:rPr>
        <w:t>2</w:t>
      </w:r>
      <w:r>
        <w:rPr>
          <w:rFonts w:hint="eastAsia" w:asciiTheme="minorEastAsia" w:hAnsiTheme="minorEastAsia" w:cstheme="minorEastAsia"/>
          <w:color w:val="auto"/>
          <w:lang w:val="en-US" w:eastAsia="zh-CN"/>
        </w:rPr>
        <w:t>（5.4-2x）≤（</w:t>
      </w:r>
      <w:r>
        <w:rPr>
          <w:rFonts w:hint="eastAsia" w:asciiTheme="minorEastAsia" w:hAnsiTheme="minorEastAsia" w:cstheme="minorEastAsia"/>
          <w:color w:val="auto"/>
          <w:position w:val="-22"/>
          <w:lang w:val="en-US" w:eastAsia="zh-CN"/>
        </w:rPr>
        <w:object>
          <v:shape id="_x0000_i1157" o:spt="75" type="#_x0000_t75" style="height:28pt;width:72pt;" o:ole="t" filled="f" o:preferrelative="t" stroked="f" coordsize="21600,21600">
            <v:path/>
            <v:fill on="f" focussize="0,0"/>
            <v:stroke on="f"/>
            <v:imagedata r:id="rId286" o:title=""/>
            <o:lock v:ext="edit" aspectratio="t"/>
            <w10:wrap type="none"/>
            <w10:anchorlock/>
          </v:shape>
          <o:OLEObject Type="Embed" ProgID="Equation.KSEE3" ShapeID="_x0000_i1157" DrawAspect="Content" ObjectID="_1468075857" r:id="rId285">
            <o:LockedField>false</o:LockedField>
          </o:OLEObject>
        </w:objec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vertAlign w:val="superscript"/>
          <w:lang w:val="en-US" w:eastAsia="zh-CN"/>
        </w:rPr>
        <w:t>3</w:t>
      </w:r>
      <w:r>
        <w:rPr>
          <w:rFonts w:hint="eastAsia" w:asciiTheme="minorEastAsia" w:hAnsiTheme="minorEastAsia" w:cstheme="minorEastAsia"/>
          <w:color w:val="auto"/>
          <w:lang w:val="en-US" w:eastAsia="zh-CN"/>
        </w:rPr>
        <w:t>，当且仅当x=5.4-2x时，等式成立，解得x=1.8。因此需要耗费的铁皮面积为1.8×（2.7-1.8）×3=4.86平方米。故本题选C。</w:t>
      </w:r>
    </w:p>
    <w:p w14:paraId="19C5E5D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21.</w:t>
      </w:r>
      <w:r>
        <w:rPr>
          <w:rFonts w:hint="eastAsia" w:cs="宋体"/>
          <w:color w:val="auto"/>
          <w:lang w:val="en-US" w:eastAsia="zh-CN"/>
        </w:rPr>
        <w:t>【答案】</w:t>
      </w:r>
      <w:r>
        <w:rPr>
          <w:rFonts w:hint="eastAsia" w:ascii="宋体" w:hAnsi="宋体" w:eastAsia="宋体" w:cs="宋体"/>
          <w:color w:val="auto"/>
          <w:lang w:val="en-US" w:eastAsia="zh-CN"/>
        </w:rPr>
        <w:t>B。解析：要使三款打车软件均使用过的人最少，则应使使用过任意一款打车软件的人最多。由题意可知，只使用过其中一款打车软件的人最多有600×（20%+25%+40%）=510人。因此三款打车软件均使用过的至少有600-510=90人。故本题选B。</w:t>
      </w:r>
    </w:p>
    <w:p w14:paraId="17E16CE0">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22.</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B。</w:t>
      </w:r>
      <w:r>
        <w:rPr>
          <w:rFonts w:hint="eastAsia" w:asciiTheme="minorEastAsia" w:hAnsiTheme="minorEastAsia" w:cstheme="minorEastAsia"/>
          <w:color w:val="auto"/>
          <w:lang w:val="en-US" w:eastAsia="zh-CN"/>
        </w:rPr>
        <w:t>解析：设汽车店第一天卖出10辆汽车，则销售额为16×10=160万。第二天销售量为10×（3+1）=40辆，销售额为160×（1+100%）=320万元。因此第二天卖出的车平均价格为320÷40=8万元/辆。故本题选B。</w:t>
      </w:r>
    </w:p>
    <w:p w14:paraId="4A99C69A">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23.【答案】C。解析：本题考查三者容斥。第一步：审阅题干。在1200名学生中编号是2的倍数的有1200÷2=600名，是3的倍数的有1200÷3=400名，是5的倍数的有1200÷5=240名。第二步：新生编号既是2的倍数又是3的倍数的有1200÷6=200名，既是3的倍数又是5的倍数的有1200÷15=80名，既是2的倍数又是5的倍数的有1200÷10=120名，同时是2、3、5的倍数有1200÷30=40名。设剩下x名同学参加检测，根据三者容斥公式可列式600+240+400-200-80-120+40=1200-x，解得x=320。故本题选C。</w:t>
      </w:r>
    </w:p>
    <w:p w14:paraId="6D67A090">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left="0" w:leftChars="0" w:firstLine="420"/>
        <w:textAlignment w:val="auto"/>
        <w:rPr>
          <w:rFonts w:hint="eastAsia"/>
          <w:color w:val="auto"/>
          <w:lang w:val="en-US" w:eastAsia="zh-CN"/>
        </w:rPr>
      </w:pPr>
      <w:r>
        <w:rPr>
          <w:rFonts w:hint="eastAsia"/>
          <w:color w:val="auto"/>
          <w:lang w:val="en-US" w:eastAsia="zh-CN"/>
        </w:rPr>
        <w:t>24</w:t>
      </w:r>
      <w:r>
        <w:rPr>
          <w:color w:val="auto"/>
        </w:rPr>
        <w:t>.</w:t>
      </w:r>
      <w:r>
        <w:rPr>
          <w:rFonts w:hint="eastAsia"/>
          <w:color w:val="auto"/>
          <w:lang w:eastAsia="zh-CN"/>
        </w:rPr>
        <w:t>【答案】</w:t>
      </w:r>
      <w:r>
        <w:rPr>
          <w:color w:val="auto"/>
        </w:rPr>
        <w:t>A。</w:t>
      </w:r>
      <w:r>
        <w:rPr>
          <w:rFonts w:hint="eastAsia"/>
          <w:color w:val="auto"/>
          <w:lang w:eastAsia="zh-CN"/>
        </w:rPr>
        <w:t>解析：赋值溶液质量为</w:t>
      </w:r>
      <w:r>
        <w:rPr>
          <w:rFonts w:hint="eastAsia"/>
          <w:color w:val="auto"/>
          <w:lang w:val="en-US" w:eastAsia="zh-CN"/>
        </w:rPr>
        <w:t>100，则溶质为100×6%=6，根据题意有</w:t>
      </w:r>
      <w:r>
        <w:rPr>
          <w:rFonts w:hint="eastAsia"/>
          <w:color w:val="auto"/>
          <w:position w:val="-22"/>
          <w:lang w:val="en-US" w:eastAsia="zh-CN"/>
        </w:rPr>
        <w:object>
          <v:shape id="_x0000_i1158" o:spt="75" type="#_x0000_t75" style="height:28pt;width:38pt;" o:ole="t" filled="f" o:preferrelative="t" stroked="f" coordsize="21600,21600">
            <v:path/>
            <v:fill on="f" focussize="0,0"/>
            <v:stroke on="f"/>
            <v:imagedata r:id="rId288" o:title=""/>
            <o:lock v:ext="edit" aspectratio="t"/>
            <w10:wrap type="none"/>
            <w10:anchorlock/>
          </v:shape>
          <o:OLEObject Type="Embed" ProgID="Equation.KSEE3" ShapeID="_x0000_i1158" DrawAspect="Content" ObjectID="_1468075858" r:id="rId287">
            <o:LockedField>false</o:LockedField>
          </o:OLEObject>
        </w:object>
      </w:r>
      <w:r>
        <w:rPr>
          <w:rFonts w:hint="eastAsia"/>
          <w:color w:val="auto"/>
          <w:lang w:val="en-US" w:eastAsia="zh-CN"/>
        </w:rPr>
        <w:t>=</w:t>
      </w:r>
      <w:r>
        <w:rPr>
          <w:rFonts w:hint="eastAsia"/>
          <w:color w:val="auto"/>
          <w:position w:val="-22"/>
          <w:lang w:val="en-US" w:eastAsia="zh-CN"/>
        </w:rPr>
        <w:object>
          <v:shape id="_x0000_i1159" o:spt="75" type="#_x0000_t75" style="height:28pt;width:20pt;" o:ole="t" filled="f" o:preferrelative="t" stroked="f" coordsize="21600,21600">
            <v:path/>
            <v:fill on="f" focussize="0,0"/>
            <v:stroke on="f"/>
            <v:imagedata r:id="rId290" o:title=""/>
            <o:lock v:ext="edit" aspectratio="t"/>
            <w10:wrap type="none"/>
            <w10:anchorlock/>
          </v:shape>
          <o:OLEObject Type="Embed" ProgID="Equation.KSEE3" ShapeID="_x0000_i1159" DrawAspect="Content" ObjectID="_1468075859" r:id="rId289">
            <o:LockedField>false</o:LockedField>
          </o:OLEObject>
        </w:object>
      </w:r>
      <w:r>
        <w:rPr>
          <w:rFonts w:hint="eastAsia"/>
          <w:color w:val="auto"/>
          <w:lang w:val="en-US" w:eastAsia="zh-CN"/>
        </w:rPr>
        <w:t>，解得V=25。因此若再蒸发2V升水，溶液的浓度将变为</w:t>
      </w:r>
      <w:r>
        <w:rPr>
          <w:rFonts w:hint="eastAsia"/>
          <w:color w:val="auto"/>
          <w:position w:val="-22"/>
          <w:lang w:val="en-US" w:eastAsia="zh-CN"/>
        </w:rPr>
        <w:object>
          <v:shape id="_x0000_i1160" o:spt="75" type="#_x0000_t75" style="height:28pt;width:54pt;" o:ole="t" filled="f" o:preferrelative="t" stroked="f" coordsize="21600,21600">
            <v:path/>
            <v:fill on="f" focussize="0,0"/>
            <v:stroke on="f"/>
            <v:imagedata r:id="rId292" o:title=""/>
            <o:lock v:ext="edit" aspectratio="t"/>
            <w10:wrap type="none"/>
            <w10:anchorlock/>
          </v:shape>
          <o:OLEObject Type="Embed" ProgID="Equation.KSEE3" ShapeID="_x0000_i1160" DrawAspect="Content" ObjectID="_1468075860" r:id="rId291">
            <o:LockedField>false</o:LockedField>
          </o:OLEObject>
        </w:object>
      </w:r>
      <w:r>
        <w:rPr>
          <w:rFonts w:hint="eastAsia"/>
          <w:color w:val="auto"/>
          <w:lang w:val="en-US" w:eastAsia="zh-CN"/>
        </w:rPr>
        <w:t>×100%=24%。故本题选A。</w:t>
      </w:r>
    </w:p>
    <w:p w14:paraId="78C1BA0A">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25.</w:t>
      </w:r>
      <w:r>
        <w:rPr>
          <w:rFonts w:hint="eastAsia" w:cs="宋体"/>
          <w:color w:val="auto"/>
          <w:lang w:val="en-US" w:eastAsia="zh-CN"/>
        </w:rPr>
        <w:t>【答案】</w:t>
      </w:r>
      <w:r>
        <w:rPr>
          <w:rFonts w:hint="eastAsia" w:ascii="宋体" w:hAnsi="宋体" w:eastAsia="宋体" w:cs="宋体"/>
          <w:color w:val="auto"/>
          <w:lang w:val="en-US" w:eastAsia="zh-CN"/>
        </w:rPr>
        <w:t>A。解析：1～50之间能被7整除的数有7、14、21、28、35、42、49，共7个，它们的平均数为它们的中数28。故本题选A。</w:t>
      </w:r>
    </w:p>
    <w:p w14:paraId="07C40179">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center"/>
        <w:rPr>
          <w:rFonts w:hint="eastAsia" w:cs="宋体"/>
          <w:color w:val="auto"/>
          <w:lang w:val="en-US" w:eastAsia="zh-CN"/>
        </w:rPr>
      </w:pPr>
      <w:r>
        <w:rPr>
          <w:rFonts w:hint="eastAsia" w:cs="宋体"/>
          <w:color w:val="auto"/>
          <w:lang w:val="en-US" w:eastAsia="zh-CN"/>
        </w:rPr>
        <w:t>26.【答案】C。解析：设该空水箱的蓄水量为1，那么小水泵的工作速率为</w:t>
      </w:r>
      <w:r>
        <w:rPr>
          <w:rFonts w:hint="eastAsia" w:cs="宋体"/>
          <w:color w:val="auto"/>
          <w:lang w:val="en-US" w:eastAsia="zh-CN"/>
        </w:rPr>
        <w:drawing>
          <wp:inline distT="0" distB="0" distL="114300" distR="114300">
            <wp:extent cx="142875" cy="361950"/>
            <wp:effectExtent l="0" t="0" r="9525" b="0"/>
            <wp:docPr id="301" name="图片 67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679" descr="IMG_261"/>
                    <pic:cNvPicPr>
                      <a:picLocks noChangeAspect="1"/>
                    </pic:cNvPicPr>
                  </pic:nvPicPr>
                  <pic:blipFill>
                    <a:blip r:embed="rId293"/>
                    <a:stretch>
                      <a:fillRect/>
                    </a:stretch>
                  </pic:blipFill>
                  <pic:spPr>
                    <a:xfrm>
                      <a:off x="0" y="0"/>
                      <a:ext cx="142875" cy="361950"/>
                    </a:xfrm>
                    <a:prstGeom prst="rect">
                      <a:avLst/>
                    </a:prstGeom>
                    <a:noFill/>
                    <a:ln w="9525">
                      <a:noFill/>
                    </a:ln>
                  </pic:spPr>
                </pic:pic>
              </a:graphicData>
            </a:graphic>
          </wp:inline>
        </w:drawing>
      </w:r>
      <w:r>
        <w:rPr>
          <w:rFonts w:hint="eastAsia" w:cs="宋体"/>
          <w:color w:val="auto"/>
          <w:lang w:val="en-US" w:eastAsia="zh-CN"/>
        </w:rPr>
        <w:t>，大水泵的工作速率为2。因此两台水泵同时且以各自的恒定速率开始工作需要1÷（</w:t>
      </w:r>
      <w:r>
        <w:rPr>
          <w:rFonts w:hint="eastAsia" w:cs="宋体"/>
          <w:color w:val="auto"/>
          <w:lang w:val="en-US" w:eastAsia="zh-CN"/>
        </w:rPr>
        <w:drawing>
          <wp:inline distT="0" distB="0" distL="114300" distR="114300">
            <wp:extent cx="142875" cy="361950"/>
            <wp:effectExtent l="0" t="0" r="9525" b="0"/>
            <wp:docPr id="299" name="图片 68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680" descr="IMG_262"/>
                    <pic:cNvPicPr>
                      <a:picLocks noChangeAspect="1"/>
                    </pic:cNvPicPr>
                  </pic:nvPicPr>
                  <pic:blipFill>
                    <a:blip r:embed="rId293"/>
                    <a:stretch>
                      <a:fillRect/>
                    </a:stretch>
                  </pic:blipFill>
                  <pic:spPr>
                    <a:xfrm>
                      <a:off x="0" y="0"/>
                      <a:ext cx="142875" cy="361950"/>
                    </a:xfrm>
                    <a:prstGeom prst="rect">
                      <a:avLst/>
                    </a:prstGeom>
                    <a:noFill/>
                    <a:ln w="9525">
                      <a:noFill/>
                    </a:ln>
                  </pic:spPr>
                </pic:pic>
              </a:graphicData>
            </a:graphic>
          </wp:inline>
        </w:drawing>
      </w:r>
      <w:r>
        <w:rPr>
          <w:rFonts w:hint="eastAsia" w:cs="宋体"/>
          <w:color w:val="auto"/>
          <w:lang w:val="en-US" w:eastAsia="zh-CN"/>
        </w:rPr>
        <w:t>+2）=</w:t>
      </w:r>
      <w:r>
        <w:rPr>
          <w:rFonts w:hint="eastAsia" w:cs="宋体"/>
          <w:color w:val="auto"/>
          <w:lang w:val="en-US" w:eastAsia="zh-CN"/>
        </w:rPr>
        <w:drawing>
          <wp:inline distT="0" distB="0" distL="114300" distR="114300">
            <wp:extent cx="142875" cy="361950"/>
            <wp:effectExtent l="0" t="0" r="9525" b="0"/>
            <wp:docPr id="300" name="图片 68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681" descr="IMG_263"/>
                    <pic:cNvPicPr>
                      <a:picLocks noChangeAspect="1"/>
                    </pic:cNvPicPr>
                  </pic:nvPicPr>
                  <pic:blipFill>
                    <a:blip r:embed="rId260"/>
                    <a:stretch>
                      <a:fillRect/>
                    </a:stretch>
                  </pic:blipFill>
                  <pic:spPr>
                    <a:xfrm>
                      <a:off x="0" y="0"/>
                      <a:ext cx="142875" cy="361950"/>
                    </a:xfrm>
                    <a:prstGeom prst="rect">
                      <a:avLst/>
                    </a:prstGeom>
                    <a:noFill/>
                    <a:ln w="9525">
                      <a:noFill/>
                    </a:ln>
                  </pic:spPr>
                </pic:pic>
              </a:graphicData>
            </a:graphic>
          </wp:inline>
        </w:drawing>
      </w:r>
      <w:r>
        <w:rPr>
          <w:rFonts w:hint="eastAsia" w:cs="宋体"/>
          <w:color w:val="auto"/>
          <w:lang w:val="en-US" w:eastAsia="zh-CN"/>
        </w:rPr>
        <w:t>个小时能装满空水箱。故本题选C。</w:t>
      </w:r>
    </w:p>
    <w:p w14:paraId="5B236FDD">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center"/>
        <w:rPr>
          <w:rFonts w:hint="eastAsia" w:cs="宋体"/>
          <w:color w:val="auto"/>
          <w:lang w:val="en-US" w:eastAsia="zh-CN"/>
        </w:rPr>
      </w:pPr>
      <w:r>
        <w:rPr>
          <w:rFonts w:hint="eastAsia" w:cs="宋体"/>
          <w:color w:val="auto"/>
          <w:lang w:val="en-US" w:eastAsia="zh-CN"/>
        </w:rPr>
        <w:t>27.【答案】A。解析：设第一天行驶x公里，那么第三天行驶（x-200）公里，根据第一天平均速度与三天全程平均速度相同可得</w:t>
      </w:r>
      <w:r>
        <w:rPr>
          <w:rFonts w:hint="eastAsia" w:cs="宋体"/>
          <w:color w:val="auto"/>
          <w:lang w:val="en-US" w:eastAsia="zh-CN"/>
        </w:rPr>
        <w:drawing>
          <wp:inline distT="0" distB="0" distL="114300" distR="114300">
            <wp:extent cx="1447800" cy="342900"/>
            <wp:effectExtent l="0" t="0" r="0" b="6985"/>
            <wp:docPr id="315" name="图片 6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683" descr="IMG_256"/>
                    <pic:cNvPicPr>
                      <a:picLocks noChangeAspect="1"/>
                    </pic:cNvPicPr>
                  </pic:nvPicPr>
                  <pic:blipFill>
                    <a:blip r:embed="rId294"/>
                    <a:stretch>
                      <a:fillRect/>
                    </a:stretch>
                  </pic:blipFill>
                  <pic:spPr>
                    <a:xfrm>
                      <a:off x="0" y="0"/>
                      <a:ext cx="1447800" cy="342900"/>
                    </a:xfrm>
                    <a:prstGeom prst="rect">
                      <a:avLst/>
                    </a:prstGeom>
                    <a:noFill/>
                    <a:ln w="9525">
                      <a:noFill/>
                    </a:ln>
                  </pic:spPr>
                </pic:pic>
              </a:graphicData>
            </a:graphic>
          </wp:inline>
        </w:drawing>
      </w:r>
      <w:r>
        <w:rPr>
          <w:rFonts w:hint="eastAsia" w:cs="宋体"/>
          <w:color w:val="auto"/>
          <w:lang w:val="en-US" w:eastAsia="zh-CN"/>
        </w:rPr>
        <w:t>，解得x=250，所以三天共行驶250+600+50=900公里。故本题选A。</w:t>
      </w:r>
    </w:p>
    <w:p w14:paraId="309EC3CB">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28.</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D。</w:t>
      </w:r>
      <w:r>
        <w:rPr>
          <w:rFonts w:hint="eastAsia" w:asciiTheme="minorEastAsia" w:hAnsiTheme="minorEastAsia" w:cstheme="minorEastAsia"/>
          <w:color w:val="auto"/>
          <w:lang w:val="en-US" w:eastAsia="zh-CN"/>
        </w:rPr>
        <w:t>解析：编号1～8中最大的两个数字之和为7+8=15，则各组号码之和不可能是16。故本题选D。</w:t>
      </w:r>
    </w:p>
    <w:p w14:paraId="57C9706C">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center"/>
        <w:rPr>
          <w:rFonts w:hint="eastAsia" w:cs="宋体"/>
          <w:color w:val="auto"/>
          <w:lang w:val="en-US" w:eastAsia="zh-CN"/>
        </w:rPr>
      </w:pPr>
      <w:r>
        <w:rPr>
          <w:rFonts w:hint="eastAsia" w:cs="宋体"/>
          <w:color w:val="auto"/>
          <w:lang w:val="en-US" w:eastAsia="zh-CN"/>
        </w:rPr>
        <w:t>29.【答案】D。解析：从正方体8个顶点中随机选取3个顶点，可连成</w:t>
      </w:r>
      <w:r>
        <w:rPr>
          <w:rFonts w:hint="eastAsia" w:cs="宋体"/>
          <w:color w:val="auto"/>
          <w:lang w:val="en-US" w:eastAsia="zh-CN"/>
        </w:rPr>
        <w:drawing>
          <wp:inline distT="0" distB="0" distL="114300" distR="114300">
            <wp:extent cx="180975" cy="209550"/>
            <wp:effectExtent l="0" t="0" r="1905" b="3810"/>
            <wp:docPr id="333" name="图片 69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696" descr="IMG_260"/>
                    <pic:cNvPicPr>
                      <a:picLocks noChangeAspect="1"/>
                    </pic:cNvPicPr>
                  </pic:nvPicPr>
                  <pic:blipFill>
                    <a:blip r:embed="rId295"/>
                    <a:stretch>
                      <a:fillRect/>
                    </a:stretch>
                  </pic:blipFill>
                  <pic:spPr>
                    <a:xfrm>
                      <a:off x="0" y="0"/>
                      <a:ext cx="180975" cy="209550"/>
                    </a:xfrm>
                    <a:prstGeom prst="rect">
                      <a:avLst/>
                    </a:prstGeom>
                    <a:noFill/>
                    <a:ln w="9525">
                      <a:noFill/>
                    </a:ln>
                  </pic:spPr>
                </pic:pic>
              </a:graphicData>
            </a:graphic>
          </wp:inline>
        </w:drawing>
      </w:r>
      <w:r>
        <w:rPr>
          <w:rFonts w:hint="eastAsia" w:cs="宋体"/>
          <w:color w:val="auto"/>
          <w:lang w:val="en-US" w:eastAsia="zh-CN"/>
        </w:rPr>
        <w:t>=56个三角形。根据图可知，只有三个顶点互为对角组成的三角形才为等边三角形，共有</w:t>
      </w:r>
      <w:r>
        <w:rPr>
          <w:rFonts w:hint="eastAsia" w:cs="宋体"/>
          <w:color w:val="auto"/>
          <w:lang w:val="en-US" w:eastAsia="zh-CN"/>
        </w:rPr>
        <w:drawing>
          <wp:inline distT="0" distB="0" distL="114300" distR="114300">
            <wp:extent cx="180975" cy="209550"/>
            <wp:effectExtent l="0" t="0" r="1905" b="3810"/>
            <wp:docPr id="336" name="图片 69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697" descr="IMG_261"/>
                    <pic:cNvPicPr>
                      <a:picLocks noChangeAspect="1"/>
                    </pic:cNvPicPr>
                  </pic:nvPicPr>
                  <pic:blipFill>
                    <a:blip r:embed="rId296"/>
                    <a:stretch>
                      <a:fillRect/>
                    </a:stretch>
                  </pic:blipFill>
                  <pic:spPr>
                    <a:xfrm>
                      <a:off x="0" y="0"/>
                      <a:ext cx="180975" cy="209550"/>
                    </a:xfrm>
                    <a:prstGeom prst="rect">
                      <a:avLst/>
                    </a:prstGeom>
                    <a:noFill/>
                    <a:ln w="9525">
                      <a:noFill/>
                    </a:ln>
                  </pic:spPr>
                </pic:pic>
              </a:graphicData>
            </a:graphic>
          </wp:inline>
        </w:drawing>
      </w:r>
      <w:r>
        <w:rPr>
          <w:rFonts w:hint="eastAsia" w:cs="宋体"/>
          <w:color w:val="auto"/>
          <w:lang w:val="en-US" w:eastAsia="zh-CN"/>
        </w:rPr>
        <w:t>×8÷3=8个，因此所连成的三角形为等边三角形的概率为8÷56=</w:t>
      </w:r>
      <w:r>
        <w:rPr>
          <w:rFonts w:hint="eastAsia" w:cs="宋体"/>
          <w:color w:val="auto"/>
          <w:lang w:val="en-US" w:eastAsia="zh-CN"/>
        </w:rPr>
        <w:drawing>
          <wp:inline distT="0" distB="0" distL="114300" distR="114300">
            <wp:extent cx="142875" cy="361950"/>
            <wp:effectExtent l="0" t="0" r="9525" b="0"/>
            <wp:docPr id="335" name="图片 69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698" descr="IMG_262"/>
                    <pic:cNvPicPr>
                      <a:picLocks noChangeAspect="1"/>
                    </pic:cNvPicPr>
                  </pic:nvPicPr>
                  <pic:blipFill>
                    <a:blip r:embed="rId297"/>
                    <a:stretch>
                      <a:fillRect/>
                    </a:stretch>
                  </pic:blipFill>
                  <pic:spPr>
                    <a:xfrm>
                      <a:off x="0" y="0"/>
                      <a:ext cx="142875" cy="361950"/>
                    </a:xfrm>
                    <a:prstGeom prst="rect">
                      <a:avLst/>
                    </a:prstGeom>
                    <a:noFill/>
                    <a:ln w="9525">
                      <a:noFill/>
                    </a:ln>
                  </pic:spPr>
                </pic:pic>
              </a:graphicData>
            </a:graphic>
          </wp:inline>
        </w:drawing>
      </w:r>
      <w:r>
        <w:rPr>
          <w:rFonts w:hint="eastAsia" w:cs="宋体"/>
          <w:color w:val="auto"/>
          <w:lang w:val="en-US" w:eastAsia="zh-CN"/>
        </w:rPr>
        <w:t>。</w:t>
      </w:r>
    </w:p>
    <w:p w14:paraId="1947CB69">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eastAsia" w:cs="宋体"/>
          <w:color w:val="auto"/>
          <w:lang w:val="en-US" w:eastAsia="zh-CN"/>
        </w:rPr>
      </w:pPr>
      <w:r>
        <w:rPr>
          <w:rFonts w:hint="eastAsia" w:cs="宋体"/>
          <w:color w:val="auto"/>
          <w:lang w:val="en-US" w:eastAsia="zh-CN"/>
        </w:rPr>
        <w:drawing>
          <wp:inline distT="0" distB="0" distL="114300" distR="114300">
            <wp:extent cx="1409700" cy="1276350"/>
            <wp:effectExtent l="0" t="0" r="7620" b="3810"/>
            <wp:docPr id="332" name="图片 69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699" descr="IMG_263"/>
                    <pic:cNvPicPr>
                      <a:picLocks noChangeAspect="1"/>
                    </pic:cNvPicPr>
                  </pic:nvPicPr>
                  <pic:blipFill>
                    <a:blip r:embed="rId298"/>
                    <a:stretch>
                      <a:fillRect/>
                    </a:stretch>
                  </pic:blipFill>
                  <pic:spPr>
                    <a:xfrm>
                      <a:off x="0" y="0"/>
                      <a:ext cx="1409700" cy="1276350"/>
                    </a:xfrm>
                    <a:prstGeom prst="rect">
                      <a:avLst/>
                    </a:prstGeom>
                    <a:noFill/>
                    <a:ln w="9525">
                      <a:noFill/>
                    </a:ln>
                  </pic:spPr>
                </pic:pic>
              </a:graphicData>
            </a:graphic>
          </wp:inline>
        </w:drawing>
      </w:r>
    </w:p>
    <w:p w14:paraId="50DDE496">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eastAsia" w:cs="宋体"/>
          <w:color w:val="auto"/>
          <w:lang w:val="en-US" w:eastAsia="zh-CN"/>
        </w:rPr>
      </w:pPr>
      <w:r>
        <w:rPr>
          <w:rFonts w:hint="eastAsia" w:cs="宋体"/>
          <w:color w:val="auto"/>
          <w:lang w:val="en-US" w:eastAsia="zh-CN"/>
        </w:rPr>
        <w:t>故本题选D。</w:t>
      </w:r>
    </w:p>
    <w:p w14:paraId="09CCBAE1">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eastAsia" w:cs="宋体"/>
          <w:color w:val="auto"/>
          <w:lang w:val="en-US" w:eastAsia="zh-CN"/>
        </w:rPr>
      </w:pPr>
      <w:r>
        <w:rPr>
          <w:rFonts w:hint="eastAsia" w:cs="宋体"/>
          <w:color w:val="auto"/>
          <w:lang w:val="en-US" w:eastAsia="zh-CN"/>
        </w:rPr>
        <w:t>30.【答案】A。解析：本题考查两者容斥。第一步：审阅题干。本题只涉及桃树和梨树（种植了其他树苗的可看成既没有种植梨树，也没有种植桃树），可知为两者容斥问题，根据两者容斥公式解题。第二步：根据容斥原理可知，该村同时种植桃树和梨树的人有（180+80）-（240-10）=30户，则种植梨树而没种植桃树的有80-30=50户。故本题选A。</w:t>
      </w:r>
    </w:p>
    <w:p w14:paraId="7B176717">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eastAsia" w:cs="宋体"/>
          <w:color w:val="auto"/>
          <w:lang w:val="en-US" w:eastAsia="zh-CN"/>
        </w:rPr>
      </w:pPr>
      <w:r>
        <w:rPr>
          <w:rFonts w:hint="eastAsia" w:cs="宋体"/>
          <w:color w:val="auto"/>
          <w:lang w:val="en-US" w:eastAsia="zh-CN"/>
        </w:rPr>
        <w:t>31.【答案】B。解析：小童每工作4天休息1天，即每5天小童休息一次，（30+31-1）÷5=12，则小童的最后一个休息日是12月31日。（30+31）÷7=8（周）……5（天），即最后一天为星期二。故本题选B。</w:t>
      </w:r>
    </w:p>
    <w:p w14:paraId="579B6084">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eastAsia" w:cs="宋体"/>
          <w:color w:val="auto"/>
          <w:lang w:val="en-US" w:eastAsia="zh-CN"/>
        </w:rPr>
      </w:pPr>
      <w:r>
        <w:rPr>
          <w:rFonts w:hint="eastAsia" w:cs="宋体"/>
          <w:color w:val="auto"/>
          <w:lang w:val="en-US" w:eastAsia="zh-CN"/>
        </w:rPr>
        <w:t>32.【答案】A。解析：本题考查钟表问题。第一步：审阅题干。题干求“平均每天走慢”，已知天数与走慢时间，可直接直除求得答案。第二步：5分钟=300秒，则时钟平均每天走慢300÷60=5秒。故本题选A。</w:t>
      </w:r>
    </w:p>
    <w:p w14:paraId="071813F4">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eastAsia" w:cs="宋体"/>
          <w:color w:val="auto"/>
          <w:lang w:val="en-US" w:eastAsia="zh-CN"/>
        </w:rPr>
      </w:pPr>
      <w:r>
        <w:rPr>
          <w:rFonts w:hint="eastAsia" w:cs="宋体"/>
          <w:color w:val="auto"/>
          <w:lang w:val="en-US" w:eastAsia="zh-CN"/>
        </w:rPr>
        <w:t>33.【答案】D。解析：牛吃草问题。根据题意可知，农户每天供应鸡蛋（1200×9-1500×6）÷（9-6）=600个，则原有鸡蛋（1500-600）×6=5400个。计划在4天内将库存鸡蛋销售完，则每天至少需要卖出5400÷4+600=1950个。故本题选D。</w:t>
      </w:r>
    </w:p>
    <w:p w14:paraId="6FE21A5C">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eastAsia" w:cs="宋体"/>
          <w:color w:val="auto"/>
          <w:lang w:val="en-US" w:eastAsia="zh-CN"/>
        </w:rPr>
      </w:pPr>
      <w:r>
        <w:rPr>
          <w:rFonts w:hint="eastAsia" w:cs="宋体"/>
          <w:color w:val="auto"/>
          <w:lang w:val="en-US" w:eastAsia="zh-CN"/>
        </w:rPr>
        <w:t>34.【答案】B。解析：第一步：学生数量要少，就要使间隔尽可能大。第二步：间隔要相等，并且尽可能大，就只能是20和25的最大公约数，因此间隔长度为5，需要的旗手数量为（20+25）×2÷5=18。故本题选B。</w:t>
      </w:r>
    </w:p>
    <w:p w14:paraId="6C88F624">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12"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spacing w:val="-2"/>
          <w:lang w:val="en-US" w:eastAsia="zh-CN"/>
        </w:rPr>
        <w:t>35.</w:t>
      </w:r>
      <w:r>
        <w:rPr>
          <w:rFonts w:hint="eastAsia" w:asciiTheme="minorEastAsia" w:hAnsiTheme="minorEastAsia" w:cstheme="minorEastAsia"/>
          <w:color w:val="auto"/>
          <w:spacing w:val="-2"/>
          <w:lang w:val="en-US" w:eastAsia="zh-CN"/>
        </w:rPr>
        <w:t>【答案】</w:t>
      </w:r>
      <w:r>
        <w:rPr>
          <w:rFonts w:hint="eastAsia" w:eastAsia="宋体" w:asciiTheme="minorEastAsia" w:hAnsiTheme="minorEastAsia" w:cstheme="minorEastAsia"/>
          <w:color w:val="auto"/>
          <w:spacing w:val="-2"/>
          <w:lang w:val="en-US" w:eastAsia="zh-CN"/>
        </w:rPr>
        <w:t>C。</w:t>
      </w:r>
      <w:r>
        <w:rPr>
          <w:rFonts w:hint="eastAsia" w:asciiTheme="minorEastAsia" w:hAnsiTheme="minorEastAsia" w:cstheme="minorEastAsia"/>
          <w:color w:val="auto"/>
          <w:spacing w:val="-2"/>
          <w:lang w:val="en-US" w:eastAsia="zh-CN"/>
        </w:rPr>
        <w:t>解析：盈亏法。根据盈亏公式可知，一共有（5+5）÷（10-8）=5辆车。故本题选C</w:t>
      </w:r>
      <w:r>
        <w:rPr>
          <w:rFonts w:hint="eastAsia" w:asciiTheme="minorEastAsia" w:hAnsiTheme="minorEastAsia" w:cstheme="minorEastAsia"/>
          <w:color w:val="auto"/>
          <w:lang w:val="en-US" w:eastAsia="zh-CN"/>
        </w:rPr>
        <w:t>。</w:t>
      </w:r>
    </w:p>
    <w:p w14:paraId="50188746">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36.【答案】B。解析：本题考查基础经济问题。第一步：审阅题干。已知销售量和总盈利之间的数量关系，可设代数求解。第二步：设该款衣服的成本为x元，则原来的售价为（x+128）÷0.8=（1.25x+160）元，打五折之后每件衣服的利润为0.5×（1.25x+160）-x=（80-0.375x）元，根据题意有128×20+5×（80-0.375x）=2360，解得x=320。故本题选B。</w:t>
      </w:r>
    </w:p>
    <w:p w14:paraId="22A6A896">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center"/>
        <w:rPr>
          <w:rFonts w:hint="eastAsia" w:cs="宋体"/>
          <w:color w:val="auto"/>
          <w:lang w:val="en-US" w:eastAsia="zh-CN"/>
        </w:rPr>
      </w:pPr>
      <w:r>
        <w:rPr>
          <w:rFonts w:hint="eastAsia" w:cs="宋体"/>
          <w:color w:val="auto"/>
          <w:lang w:val="en-US" w:eastAsia="zh-CN"/>
        </w:rPr>
        <w:t>37.【答案】C。解析：本题考查基础排列组合。第一步：审阅题干。字母O、I不参与组牌，则有24个英文字母可参与组牌；且前三位为阿拉伯数字，而题干未说明不可重复，则前三位阿拉伯数字可重复。第二步：牌照前三位的组合方式有</w:t>
      </w:r>
      <w:r>
        <w:rPr>
          <w:rFonts w:hint="eastAsia" w:cs="宋体"/>
          <w:color w:val="auto"/>
          <w:lang w:val="en-US" w:eastAsia="zh-CN"/>
        </w:rPr>
        <w:drawing>
          <wp:inline distT="0" distB="0" distL="114300" distR="114300">
            <wp:extent cx="233680" cy="215900"/>
            <wp:effectExtent l="0" t="0" r="10160" b="12700"/>
            <wp:docPr id="343" name="图片 7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704" descr="IMG_256"/>
                    <pic:cNvPicPr>
                      <a:picLocks noChangeAspect="1"/>
                    </pic:cNvPicPr>
                  </pic:nvPicPr>
                  <pic:blipFill>
                    <a:blip r:embed="rId299"/>
                    <a:stretch>
                      <a:fillRect/>
                    </a:stretch>
                  </pic:blipFill>
                  <pic:spPr>
                    <a:xfrm>
                      <a:off x="0" y="0"/>
                      <a:ext cx="233680" cy="215900"/>
                    </a:xfrm>
                    <a:prstGeom prst="rect">
                      <a:avLst/>
                    </a:prstGeom>
                    <a:noFill/>
                    <a:ln w="9525">
                      <a:noFill/>
                    </a:ln>
                  </pic:spPr>
                </pic:pic>
              </a:graphicData>
            </a:graphic>
          </wp:inline>
        </w:drawing>
      </w:r>
      <w:r>
        <w:rPr>
          <w:rFonts w:hint="eastAsia" w:cs="宋体"/>
          <w:color w:val="auto"/>
          <w:lang w:val="en-US" w:eastAsia="zh-CN"/>
        </w:rPr>
        <w:t>×</w:t>
      </w:r>
      <w:r>
        <w:rPr>
          <w:rFonts w:hint="eastAsia" w:cs="宋体"/>
          <w:color w:val="auto"/>
          <w:lang w:val="en-US" w:eastAsia="zh-CN"/>
        </w:rPr>
        <w:drawing>
          <wp:inline distT="0" distB="0" distL="114300" distR="114300">
            <wp:extent cx="233680" cy="215900"/>
            <wp:effectExtent l="0" t="0" r="10160" b="12700"/>
            <wp:docPr id="346" name="图片 70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705" descr="IMG_257"/>
                    <pic:cNvPicPr>
                      <a:picLocks noChangeAspect="1"/>
                    </pic:cNvPicPr>
                  </pic:nvPicPr>
                  <pic:blipFill>
                    <a:blip r:embed="rId299"/>
                    <a:stretch>
                      <a:fillRect/>
                    </a:stretch>
                  </pic:blipFill>
                  <pic:spPr>
                    <a:xfrm>
                      <a:off x="0" y="0"/>
                      <a:ext cx="233680" cy="215900"/>
                    </a:xfrm>
                    <a:prstGeom prst="rect">
                      <a:avLst/>
                    </a:prstGeom>
                    <a:noFill/>
                    <a:ln w="9525">
                      <a:noFill/>
                    </a:ln>
                  </pic:spPr>
                </pic:pic>
              </a:graphicData>
            </a:graphic>
          </wp:inline>
        </w:drawing>
      </w:r>
      <w:r>
        <w:rPr>
          <w:rFonts w:hint="eastAsia" w:cs="宋体"/>
          <w:color w:val="auto"/>
          <w:lang w:val="en-US" w:eastAsia="zh-CN"/>
        </w:rPr>
        <w:t>×</w:t>
      </w:r>
      <w:r>
        <w:rPr>
          <w:rFonts w:hint="eastAsia" w:cs="宋体"/>
          <w:color w:val="auto"/>
          <w:lang w:val="en-US" w:eastAsia="zh-CN"/>
        </w:rPr>
        <w:drawing>
          <wp:inline distT="0" distB="0" distL="114300" distR="114300">
            <wp:extent cx="233680" cy="215900"/>
            <wp:effectExtent l="0" t="0" r="10160" b="12700"/>
            <wp:docPr id="345" name="图片 70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706" descr="IMG_258"/>
                    <pic:cNvPicPr>
                      <a:picLocks noChangeAspect="1"/>
                    </pic:cNvPicPr>
                  </pic:nvPicPr>
                  <pic:blipFill>
                    <a:blip r:embed="rId299"/>
                    <a:stretch>
                      <a:fillRect/>
                    </a:stretch>
                  </pic:blipFill>
                  <pic:spPr>
                    <a:xfrm>
                      <a:off x="0" y="0"/>
                      <a:ext cx="233680" cy="215900"/>
                    </a:xfrm>
                    <a:prstGeom prst="rect">
                      <a:avLst/>
                    </a:prstGeom>
                    <a:noFill/>
                    <a:ln w="9525">
                      <a:noFill/>
                    </a:ln>
                  </pic:spPr>
                </pic:pic>
              </a:graphicData>
            </a:graphic>
          </wp:inline>
        </w:drawing>
      </w:r>
      <w:r>
        <w:rPr>
          <w:rFonts w:hint="eastAsia" w:cs="宋体"/>
          <w:color w:val="auto"/>
          <w:lang w:val="en-US" w:eastAsia="zh-CN"/>
        </w:rPr>
        <w:t>=1000种，后两位的组合方式有</w:t>
      </w:r>
      <w:r>
        <w:rPr>
          <w:rFonts w:hint="eastAsia" w:cs="宋体"/>
          <w:color w:val="auto"/>
          <w:lang w:val="en-US" w:eastAsia="zh-CN"/>
        </w:rPr>
        <w:drawing>
          <wp:inline distT="0" distB="0" distL="114300" distR="114300">
            <wp:extent cx="245745" cy="215900"/>
            <wp:effectExtent l="0" t="0" r="13335" b="12700"/>
            <wp:docPr id="344" name="图片 70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707" descr="IMG_259"/>
                    <pic:cNvPicPr>
                      <a:picLocks noChangeAspect="1"/>
                    </pic:cNvPicPr>
                  </pic:nvPicPr>
                  <pic:blipFill>
                    <a:blip r:embed="rId300"/>
                    <a:stretch>
                      <a:fillRect/>
                    </a:stretch>
                  </pic:blipFill>
                  <pic:spPr>
                    <a:xfrm>
                      <a:off x="0" y="0"/>
                      <a:ext cx="245745" cy="215900"/>
                    </a:xfrm>
                    <a:prstGeom prst="rect">
                      <a:avLst/>
                    </a:prstGeom>
                    <a:noFill/>
                    <a:ln w="9525">
                      <a:noFill/>
                    </a:ln>
                  </pic:spPr>
                </pic:pic>
              </a:graphicData>
            </a:graphic>
          </wp:inline>
        </w:drawing>
      </w:r>
      <w:r>
        <w:rPr>
          <w:rFonts w:hint="eastAsia" w:cs="宋体"/>
          <w:color w:val="auto"/>
          <w:lang w:val="en-US" w:eastAsia="zh-CN"/>
        </w:rPr>
        <w:t>=552种，因此用这种方法可以给该地区汽车上牌照的数量为1000×552=552000辆。故本题选C。</w:t>
      </w:r>
    </w:p>
    <w:p w14:paraId="61C70DB5">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38.</w:t>
      </w:r>
      <w:r>
        <w:rPr>
          <w:rFonts w:hint="default"/>
          <w:color w:val="auto"/>
          <w:lang w:val="en-US" w:eastAsia="zh-CN"/>
        </w:rPr>
        <w:t>【答案】D</w:t>
      </w:r>
      <w:r>
        <w:rPr>
          <w:rFonts w:hint="eastAsia"/>
          <w:color w:val="auto"/>
          <w:lang w:val="en-US" w:eastAsia="zh-CN"/>
        </w:rPr>
        <w:t>。解析：</w:t>
      </w:r>
      <w:r>
        <w:rPr>
          <w:rFonts w:hint="default"/>
          <w:color w:val="auto"/>
          <w:lang w:val="en-US" w:eastAsia="zh-CN"/>
        </w:rPr>
        <w:t>根据“不拆1，少拆2，多拆3”的拆数原则，20=3×6+2，这些质数为6个3，1个2。则这些质数的乘积的最大值为2×3</w:t>
      </w:r>
      <w:r>
        <w:rPr>
          <w:rFonts w:hint="default"/>
          <w:color w:val="auto"/>
          <w:vertAlign w:val="superscript"/>
          <w:lang w:val="en-US" w:eastAsia="zh-CN"/>
        </w:rPr>
        <w:t>6</w:t>
      </w:r>
      <w:r>
        <w:rPr>
          <w:rFonts w:hint="default"/>
          <w:color w:val="auto"/>
          <w:lang w:val="en-US" w:eastAsia="zh-CN"/>
        </w:rPr>
        <w:t>=1458。故本题选D。</w:t>
      </w:r>
    </w:p>
    <w:p w14:paraId="7EF0EFF1">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39.</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B。</w:t>
      </w:r>
      <w:r>
        <w:rPr>
          <w:rFonts w:hint="eastAsia" w:asciiTheme="minorEastAsia" w:hAnsiTheme="minorEastAsia" w:cstheme="minorEastAsia"/>
          <w:color w:val="auto"/>
          <w:lang w:val="en-US" w:eastAsia="zh-CN"/>
        </w:rPr>
        <w:t>解析：根据题意可知，前300吨用水交费300×2=600元＜1020元，则该户人家用水必定超过300吨。超过300吨用水（1020-600）÷4=105吨，则该家用户总共用了300+105=405吨水。故本题选B。</w:t>
      </w:r>
    </w:p>
    <w:p w14:paraId="4DAE9230">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40.【答案】B。解析：本题考查思维统筹中的其他问题。第一步：审阅题干。根据题意可知，调整后丁的车辆最多，应先考虑丁的调动。可从甲和丙处调动车辆给丁，由于甲最终只有40辆，丙有54辆，则从甲点调车给丁点最合适。第二步：先从甲销售点调10辆车到丁点，再将丙销售点的1辆车调动到丁点。此时甲、丁完成调动，丙销售点只有50-1=49辆车，再从乙点调5辆车往丙点即可满足所有要求。因此最少的调动辆次为10+1+5=16次。故本题选B。</w:t>
      </w:r>
    </w:p>
    <w:p w14:paraId="5F2DB387">
      <w:pPr>
        <w:keepNext w:val="0"/>
        <w:keepLines w:val="0"/>
        <w:pageBreakBefore w:val="0"/>
        <w:widowControl w:val="0"/>
        <w:kinsoku/>
        <w:wordWrap/>
        <w:overflowPunct/>
        <w:topLinePunct w:val="0"/>
        <w:autoSpaceDE/>
        <w:autoSpaceDN/>
        <w:bidi w:val="0"/>
        <w:adjustRightInd/>
        <w:snapToGrid/>
        <w:spacing w:beforeLines="0" w:after="0" w:afterLines="0" w:line="240" w:lineRule="auto"/>
        <w:textAlignment w:val="auto"/>
        <w:rPr>
          <w:rFonts w:hint="default" w:cs="宋体"/>
          <w:color w:val="auto"/>
          <w:lang w:val="en-US" w:eastAsia="zh-CN"/>
        </w:rPr>
      </w:pPr>
    </w:p>
    <w:p w14:paraId="5BB1C2A8">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宋体" w:eastAsia="宋体"/>
          <w:color w:val="auto"/>
          <w:lang w:val="en-US" w:eastAsia="zh-CN"/>
        </w:rPr>
      </w:pPr>
    </w:p>
    <w:p w14:paraId="4FF431FA">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24" w:name="_Toc21408"/>
      <w:bookmarkStart w:id="25" w:name="_Toc1034"/>
      <w:r>
        <w:rPr>
          <w:rFonts w:hint="eastAsia" w:ascii="黑体" w:hAnsi="黑体" w:eastAsia="黑体" w:cs="黑体"/>
          <w:color w:val="auto"/>
          <w:kern w:val="2"/>
          <w:sz w:val="28"/>
          <w:szCs w:val="24"/>
          <w:highlight w:val="none"/>
          <w:lang w:val="en-US" w:eastAsia="zh-CN"/>
        </w:rPr>
        <w:t>南太湖事业  第八练</w:t>
      </w:r>
      <w:bookmarkEnd w:id="24"/>
    </w:p>
    <w:p w14:paraId="294EB720">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【图形推理】</w:t>
      </w:r>
    </w:p>
    <w:p w14:paraId="3740529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eastAsia="zh-CN"/>
        </w:rPr>
      </w:pPr>
      <w:r>
        <w:rPr>
          <w:rFonts w:hint="eastAsia" w:asciiTheme="minorEastAsia" w:hAnsiTheme="minorEastAsia" w:cstheme="minorEastAsia"/>
          <w:color w:val="auto"/>
          <w:lang w:val="en-US" w:eastAsia="zh-CN"/>
        </w:rPr>
        <w:t>1.【答案】B。</w:t>
      </w:r>
      <w:r>
        <w:rPr>
          <w:rFonts w:hint="default" w:asciiTheme="minorEastAsia" w:hAnsiTheme="minorEastAsia" w:cstheme="minorEastAsia"/>
          <w:color w:val="auto"/>
          <w:lang w:eastAsia="zh-CN"/>
        </w:rPr>
        <w:t>解析：题干第一组汉字中均含有“丿”，第二组前三个汉字中均含有“丨”，则问号处的汉字应含有“丨”。观察选项，只有B项符合。故本题选B。</w:t>
      </w:r>
    </w:p>
    <w:p w14:paraId="53D44D6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2.【答案】B。解析：①③⑤图形均为纯直线图形，②④⑥图形均含有曲线。故本题选B。</w:t>
      </w:r>
    </w:p>
    <w:p w14:paraId="471B526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cs="宋体"/>
          <w:color w:val="auto"/>
          <w:lang w:val="en-US" w:eastAsia="zh-CN"/>
        </w:rPr>
        <w:t>3</w:t>
      </w:r>
      <w:r>
        <w:rPr>
          <w:rFonts w:hint="eastAsia" w:ascii="宋体" w:hAnsi="宋体" w:eastAsia="宋体" w:cs="宋体"/>
          <w:color w:val="auto"/>
        </w:rPr>
        <w:t>.【答案】B。</w:t>
      </w:r>
      <w:r>
        <w:rPr>
          <w:rFonts w:hint="eastAsia" w:ascii="宋体" w:hAnsi="宋体" w:eastAsia="宋体" w:cs="宋体"/>
          <w:color w:val="auto"/>
          <w:lang w:eastAsia="zh-CN"/>
        </w:rPr>
        <w:t>解析：题干各图形均含有三角形，则问号处图形应含有三角形。</w:t>
      </w:r>
      <w:r>
        <w:rPr>
          <w:rFonts w:hint="eastAsia" w:ascii="宋体" w:hAnsi="宋体" w:eastAsia="宋体" w:cs="宋体"/>
          <w:color w:val="auto"/>
          <w:lang w:val="en-US" w:eastAsia="zh-CN"/>
        </w:rPr>
        <w:t>观察选项，只有B项符合。故本题选B。</w:t>
      </w:r>
    </w:p>
    <w:p w14:paraId="0F2CCC1A">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4.【答案】D。解析：题干各图形均为纯曲线图形，则问号处图形应为纯曲线图形。观察选项，只有D项符合。故本题选D。</w:t>
      </w:r>
    </w:p>
    <w:p w14:paraId="74654C6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rPr>
      </w:pPr>
      <w:r>
        <w:rPr>
          <w:rFonts w:hint="eastAsia" w:eastAsia="宋体" w:asciiTheme="minorEastAsia" w:hAnsiTheme="minorEastAsia" w:cstheme="minorEastAsia"/>
          <w:color w:val="auto"/>
          <w:lang w:val="en-US" w:eastAsia="zh-CN"/>
        </w:rPr>
        <w:t>5.</w:t>
      </w:r>
      <w:r>
        <w:rPr>
          <w:rFonts w:hint="eastAsia" w:asciiTheme="minorEastAsia" w:hAnsiTheme="minorEastAsia" w:cstheme="minorEastAsia"/>
          <w:color w:val="auto"/>
          <w:lang w:val="en-US" w:eastAsia="zh-CN"/>
        </w:rPr>
        <w:t>【答案】B。</w:t>
      </w:r>
      <w:r>
        <w:rPr>
          <w:rFonts w:hint="eastAsia"/>
          <w:color w:val="auto"/>
          <w:lang w:val="en-US" w:eastAsia="zh-CN"/>
        </w:rPr>
        <w:t>解析：题干各图形组成凌乱，直曲性明显，无明显属性类规律，考虑数量类规律。题干各图形曲线数依次为：6、6、2、3、2，直线数依次为3、4、1、3、3，无明显规律，考虑运算。题干各图形曲线数与直线数之差依次为：3、2、1、0、-1，则问号处图形曲线数与直线数之差应为-2。观察选项，只有B项符合。故本题选B。</w:t>
      </w:r>
    </w:p>
    <w:p w14:paraId="43C6CE86">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cs="宋体"/>
          <w:color w:val="auto"/>
          <w:lang w:val="en-US" w:eastAsia="zh-CN"/>
        </w:rPr>
      </w:pPr>
      <w:r>
        <w:rPr>
          <w:rFonts w:hint="eastAsia" w:asciiTheme="minorEastAsia" w:hAnsiTheme="minorEastAsia" w:cstheme="minorEastAsia"/>
          <w:color w:val="auto"/>
          <w:lang w:val="en-US" w:eastAsia="zh-CN"/>
        </w:rPr>
        <w:t>6.【答案】A。</w:t>
      </w:r>
      <w:r>
        <w:rPr>
          <w:rFonts w:hint="eastAsia" w:ascii="宋体" w:hAnsi="宋体" w:eastAsia="宋体" w:cs="宋体"/>
          <w:color w:val="auto"/>
          <w:lang w:val="en-US" w:eastAsia="zh-CN"/>
        </w:rPr>
        <w:t>解析：</w:t>
      </w:r>
      <w:r>
        <w:rPr>
          <w:rFonts w:hint="eastAsia" w:cs="宋体"/>
          <w:color w:val="auto"/>
          <w:lang w:val="en-US" w:eastAsia="zh-CN"/>
        </w:rPr>
        <w:t>题干各图形中汉字的书写笔画数均为9，则问号处图形中汉字的书写笔画数应为9。观察选项，只有A项符合。故本题选A。</w:t>
      </w:r>
    </w:p>
    <w:p w14:paraId="7D7AEE0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7</w:t>
      </w:r>
      <w:r>
        <w:rPr>
          <w:rFonts w:hint="eastAsia" w:eastAsia="宋体" w:asciiTheme="minorEastAsia" w:hAnsiTheme="minorEastAsia" w:cstheme="minorEastAsia"/>
          <w:color w:val="auto"/>
          <w:lang w:val="en-US" w:eastAsia="zh-CN"/>
        </w:rPr>
        <w:t>.</w:t>
      </w:r>
      <w:r>
        <w:rPr>
          <w:rFonts w:hint="eastAsia" w:asciiTheme="minorEastAsia" w:hAnsiTheme="minorEastAsia" w:cstheme="minorEastAsia"/>
          <w:color w:val="auto"/>
          <w:lang w:val="en-US" w:eastAsia="zh-CN"/>
        </w:rPr>
        <w:t>【答案】D。选项各图形均为展开图，观察各面的相对与相邻关系。移动或旋转各面，补全黑色三角形斜边所对应的两个相邻面，如下图所示。</w:t>
      </w:r>
    </w:p>
    <w:p w14:paraId="71D287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EastAsia" w:hAnsiTheme="minorEastAsia" w:cstheme="minorEastAsia"/>
          <w:color w:val="auto"/>
          <w:lang w:val="en-US" w:eastAsia="zh-CN"/>
        </w:rPr>
      </w:pPr>
      <w:r>
        <w:rPr>
          <w:color w:val="auto"/>
        </w:rPr>
        <w:drawing>
          <wp:inline distT="0" distB="0" distL="114300" distR="114300">
            <wp:extent cx="4438650" cy="1235075"/>
            <wp:effectExtent l="0" t="0" r="11430" b="1460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01"/>
                    <a:stretch>
                      <a:fillRect/>
                    </a:stretch>
                  </pic:blipFill>
                  <pic:spPr>
                    <a:xfrm>
                      <a:off x="0" y="0"/>
                      <a:ext cx="4438650" cy="1235075"/>
                    </a:xfrm>
                    <a:prstGeom prst="rect">
                      <a:avLst/>
                    </a:prstGeom>
                    <a:noFill/>
                    <a:ln>
                      <a:noFill/>
                    </a:ln>
                  </pic:spPr>
                </pic:pic>
              </a:graphicData>
            </a:graphic>
          </wp:inline>
        </w:drawing>
      </w:r>
    </w:p>
    <w:p w14:paraId="0ADD6E4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color w:val="auto"/>
          <w:lang w:val="en-US" w:eastAsia="zh-CN"/>
        </w:rPr>
      </w:pPr>
      <w:r>
        <w:rPr>
          <w:rFonts w:hint="eastAsia"/>
          <w:color w:val="auto"/>
          <w:lang w:val="en-US" w:eastAsia="zh-CN"/>
        </w:rPr>
        <w:t>A、B、C三项黑色三角形斜边所对应的相邻面均为黑色圆形和白色三角形所在的面，D项黑色三角形斜边所对应的相邻面为黑色圆形与白色圆形所在的面。故本题选D。</w:t>
      </w:r>
    </w:p>
    <w:p w14:paraId="67D86473">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ascii="宋体" w:hAnsi="宋体" w:eastAsia="宋体" w:cs="宋体"/>
          <w:color w:val="auto"/>
          <w:lang w:val="en-US" w:eastAsia="zh-CN"/>
        </w:rPr>
      </w:pPr>
      <w:r>
        <w:rPr>
          <w:rFonts w:hint="eastAsia" w:asciiTheme="minorEastAsia" w:hAnsiTheme="minorEastAsia" w:cstheme="minorEastAsia"/>
          <w:color w:val="auto"/>
          <w:lang w:val="en-US" w:eastAsia="zh-CN"/>
        </w:rPr>
        <w:t>8.【答案】B。</w:t>
      </w:r>
      <w:r>
        <w:rPr>
          <w:rFonts w:hint="eastAsia" w:ascii="宋体" w:hAnsi="宋体" w:eastAsia="宋体" w:cs="宋体"/>
          <w:color w:val="auto"/>
          <w:lang w:val="en-US" w:eastAsia="zh-CN"/>
        </w:rPr>
        <w:t>解析：</w:t>
      </w:r>
      <w:r>
        <w:rPr>
          <w:rFonts w:hint="eastAsia" w:cs="宋体"/>
          <w:color w:val="auto"/>
          <w:lang w:val="en-US" w:eastAsia="zh-CN"/>
        </w:rPr>
        <w:t>题干各图形的封闭空间数均为3，则问号处图形的封闭空间数应为3。观察选项，只有B项符合。故本题选B。</w:t>
      </w:r>
    </w:p>
    <w:p w14:paraId="6B2B90A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宋体"/>
          <w:color w:val="auto"/>
          <w:lang w:val="en-US" w:eastAsia="zh-CN"/>
        </w:rPr>
      </w:pPr>
      <w:r>
        <w:rPr>
          <w:rFonts w:hint="eastAsia"/>
          <w:color w:val="auto"/>
          <w:lang w:val="en-US" w:eastAsia="zh-CN"/>
        </w:rPr>
        <w:t>9.</w:t>
      </w:r>
      <w:r>
        <w:rPr>
          <w:rFonts w:hint="eastAsia"/>
          <w:color w:val="auto"/>
          <w:lang w:eastAsia="zh-CN"/>
        </w:rPr>
        <w:t>【答案】</w:t>
      </w:r>
      <w:r>
        <w:rPr>
          <w:rFonts w:hint="eastAsia"/>
          <w:color w:val="auto"/>
          <w:lang w:val="en-US" w:eastAsia="zh-CN"/>
        </w:rPr>
        <w:t>C</w:t>
      </w:r>
      <w:r>
        <w:rPr>
          <w:rFonts w:hint="eastAsia"/>
          <w:color w:val="auto"/>
          <w:lang w:eastAsia="zh-CN"/>
        </w:rPr>
        <w:t>。解析：奇数项图形的对称轴与原图形的部分线段垂直，偶数项图形的对称轴与原图形的一条线段重合，则问号处图形的对称轴应与原图形的一条线段重合。</w:t>
      </w:r>
      <w:r>
        <w:rPr>
          <w:rFonts w:hint="eastAsia"/>
          <w:color w:val="auto"/>
          <w:lang w:val="en-US" w:eastAsia="zh-CN"/>
        </w:rPr>
        <w:t>观察选项，只有C项符合。故本题选C。</w:t>
      </w:r>
    </w:p>
    <w:p w14:paraId="13E945E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spacing w:val="-6"/>
          <w:sz w:val="21"/>
          <w:lang w:val="en-US" w:eastAsia="zh-CN"/>
        </w:rPr>
        <w:t>10.【答案】C。解析：①④⑥图形中的小黑点位于边上，②③⑤图形中的小黑点位于点上。故本题</w:t>
      </w:r>
      <w:r>
        <w:rPr>
          <w:rFonts w:hint="eastAsia"/>
          <w:color w:val="auto"/>
          <w:lang w:val="en-US" w:eastAsia="zh-CN"/>
        </w:rPr>
        <w:t>选C。</w:t>
      </w:r>
    </w:p>
    <w:p w14:paraId="1E1532B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11.【答案】A。解析：①⑤⑥图形均含有封闭空间，②③④图形均不含封闭空间。故本题选A。</w:t>
      </w:r>
    </w:p>
    <w:p w14:paraId="4791C13F">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ascii="宋体" w:hAnsi="宋体" w:eastAsia="宋体" w:cs="宋体"/>
          <w:color w:val="auto"/>
          <w:lang w:val="en-US" w:eastAsia="zh-CN"/>
        </w:rPr>
      </w:pPr>
      <w:r>
        <w:rPr>
          <w:rFonts w:hint="eastAsia" w:asciiTheme="minorEastAsia" w:hAnsiTheme="minorEastAsia" w:cstheme="minorEastAsia"/>
          <w:color w:val="auto"/>
          <w:lang w:val="en-US" w:eastAsia="zh-CN"/>
        </w:rPr>
        <w:t>12.【答案】B。</w:t>
      </w:r>
      <w:r>
        <w:rPr>
          <w:rFonts w:hint="eastAsia" w:ascii="宋体" w:hAnsi="宋体" w:eastAsia="宋体" w:cs="宋体"/>
          <w:color w:val="auto"/>
          <w:lang w:val="en-US" w:eastAsia="zh-CN"/>
        </w:rPr>
        <w:t>解析：</w:t>
      </w:r>
      <w:r>
        <w:rPr>
          <w:rFonts w:hint="eastAsia" w:cs="宋体"/>
          <w:color w:val="auto"/>
          <w:lang w:val="en-US" w:eastAsia="zh-CN"/>
        </w:rPr>
        <w:t>题干第一组图形的对称轴依次顺时针旋转45°，第二组图形遵循此规律，则问号处图形的对称轴应为水平方向。观察选项，只有B项符合。故本题选B。</w:t>
      </w:r>
    </w:p>
    <w:p w14:paraId="0134A48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13.【答案】A。解析：题干各图形拼合，形成的图形如下所示。</w:t>
      </w:r>
    </w:p>
    <w:p w14:paraId="1D4E97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rPr>
          <w:rFonts w:hint="eastAsia"/>
          <w:color w:val="auto"/>
          <w:lang w:val="en-US" w:eastAsia="zh-CN"/>
        </w:rPr>
      </w:pPr>
      <w:r>
        <w:rPr>
          <w:color w:val="auto"/>
        </w:rPr>
        <w:drawing>
          <wp:inline distT="0" distB="0" distL="114300" distR="114300">
            <wp:extent cx="638175" cy="571500"/>
            <wp:effectExtent l="0" t="0" r="1905" b="762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02"/>
                    <a:stretch>
                      <a:fillRect/>
                    </a:stretch>
                  </pic:blipFill>
                  <pic:spPr>
                    <a:xfrm>
                      <a:off x="0" y="0"/>
                      <a:ext cx="638175" cy="571500"/>
                    </a:xfrm>
                    <a:prstGeom prst="rect">
                      <a:avLst/>
                    </a:prstGeom>
                    <a:noFill/>
                    <a:ln>
                      <a:noFill/>
                    </a:ln>
                  </pic:spPr>
                </pic:pic>
              </a:graphicData>
            </a:graphic>
          </wp:inline>
        </w:drawing>
      </w:r>
    </w:p>
    <w:p w14:paraId="2962680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故本题选A。</w:t>
      </w:r>
    </w:p>
    <w:p w14:paraId="7C4DD3CB">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宋体" w:hAnsi="宋体" w:eastAsia="宋体" w:cs="Times New Roman"/>
          <w:color w:val="auto"/>
          <w:lang w:val="en-US" w:eastAsia="zh-CN"/>
        </w:rPr>
      </w:pPr>
      <w:r>
        <w:rPr>
          <w:rFonts w:hint="eastAsia" w:ascii="宋体" w:hAnsi="宋体" w:eastAsia="宋体" w:cs="Times New Roman"/>
          <w:color w:val="auto"/>
          <w:lang w:val="en-US" w:eastAsia="zh-CN"/>
        </w:rPr>
        <w:t>1</w:t>
      </w:r>
      <w:r>
        <w:rPr>
          <w:rFonts w:hint="eastAsia" w:cs="Times New Roman"/>
          <w:color w:val="auto"/>
          <w:lang w:val="en-US" w:eastAsia="zh-CN"/>
        </w:rPr>
        <w:t>4</w:t>
      </w:r>
      <w:r>
        <w:rPr>
          <w:rFonts w:hint="eastAsia" w:ascii="宋体" w:hAnsi="宋体" w:eastAsia="宋体" w:cs="Times New Roman"/>
          <w:color w:val="auto"/>
          <w:lang w:val="en-US" w:eastAsia="zh-CN"/>
        </w:rPr>
        <w:t>.【答案】D。</w:t>
      </w:r>
      <w:r>
        <w:rPr>
          <w:rFonts w:hint="eastAsia" w:cs="Times New Roman"/>
          <w:color w:val="auto"/>
          <w:lang w:val="en-US" w:eastAsia="zh-CN"/>
        </w:rPr>
        <w:t>解析：题干第一组图形中第一个图形最上面小图形旋转180°，中间和下面小图形保持不变得到第二个图形；</w:t>
      </w:r>
      <w:r>
        <w:rPr>
          <w:rFonts w:hint="eastAsia" w:ascii="宋体" w:hAnsi="宋体" w:eastAsia="宋体" w:cs="Times New Roman"/>
          <w:color w:val="auto"/>
          <w:lang w:val="en-US" w:eastAsia="zh-CN"/>
        </w:rPr>
        <w:t>第二个图</w:t>
      </w:r>
      <w:r>
        <w:rPr>
          <w:rFonts w:hint="eastAsia" w:cs="Times New Roman"/>
          <w:color w:val="auto"/>
          <w:lang w:val="en-US" w:eastAsia="zh-CN"/>
        </w:rPr>
        <w:t>形最</w:t>
      </w:r>
      <w:r>
        <w:rPr>
          <w:rFonts w:hint="eastAsia" w:ascii="宋体" w:hAnsi="宋体" w:eastAsia="宋体" w:cs="Times New Roman"/>
          <w:color w:val="auto"/>
          <w:lang w:val="en-US" w:eastAsia="zh-CN"/>
        </w:rPr>
        <w:t>上面和中间</w:t>
      </w:r>
      <w:r>
        <w:rPr>
          <w:rFonts w:hint="eastAsia" w:cs="Times New Roman"/>
          <w:color w:val="auto"/>
          <w:lang w:val="en-US" w:eastAsia="zh-CN"/>
        </w:rPr>
        <w:t>小</w:t>
      </w:r>
      <w:r>
        <w:rPr>
          <w:rFonts w:hint="eastAsia" w:ascii="宋体" w:hAnsi="宋体" w:eastAsia="宋体" w:cs="Times New Roman"/>
          <w:color w:val="auto"/>
          <w:lang w:val="en-US" w:eastAsia="zh-CN"/>
        </w:rPr>
        <w:t>图形</w:t>
      </w:r>
      <w:r>
        <w:rPr>
          <w:rFonts w:hint="eastAsia" w:cs="Times New Roman"/>
          <w:color w:val="auto"/>
          <w:lang w:val="en-US" w:eastAsia="zh-CN"/>
        </w:rPr>
        <w:t>保持</w:t>
      </w:r>
      <w:r>
        <w:rPr>
          <w:rFonts w:hint="eastAsia" w:ascii="宋体" w:hAnsi="宋体" w:eastAsia="宋体" w:cs="Times New Roman"/>
          <w:color w:val="auto"/>
          <w:lang w:val="en-US" w:eastAsia="zh-CN"/>
        </w:rPr>
        <w:t>不变，最下面</w:t>
      </w:r>
      <w:r>
        <w:rPr>
          <w:rFonts w:hint="eastAsia" w:cs="Times New Roman"/>
          <w:color w:val="auto"/>
          <w:lang w:val="en-US" w:eastAsia="zh-CN"/>
        </w:rPr>
        <w:t>小</w:t>
      </w:r>
      <w:r>
        <w:rPr>
          <w:rFonts w:hint="eastAsia" w:ascii="宋体" w:hAnsi="宋体" w:eastAsia="宋体" w:cs="Times New Roman"/>
          <w:color w:val="auto"/>
          <w:lang w:val="en-US" w:eastAsia="zh-CN"/>
        </w:rPr>
        <w:t>图形旋转180°得到第三个图形。</w:t>
      </w:r>
      <w:r>
        <w:rPr>
          <w:rFonts w:hint="eastAsia" w:cs="Times New Roman"/>
          <w:color w:val="auto"/>
          <w:lang w:val="en-US" w:eastAsia="zh-CN"/>
        </w:rPr>
        <w:t>第二组图形遵循此规律。观察选项，只有D项符合。故本题选D。</w:t>
      </w:r>
    </w:p>
    <w:p w14:paraId="23C5A47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s="宋体"/>
          <w:color w:val="auto"/>
          <w:lang w:val="en-US" w:eastAsia="zh-CN"/>
        </w:rPr>
        <w:t>15</w:t>
      </w:r>
      <w:r>
        <w:rPr>
          <w:rFonts w:hint="eastAsia" w:ascii="宋体" w:hAnsi="宋体" w:eastAsia="宋体" w:cs="宋体"/>
          <w:color w:val="auto"/>
          <w:lang w:val="en-US" w:eastAsia="zh-CN"/>
        </w:rPr>
        <w:t>.【答案】C。</w:t>
      </w:r>
      <w:r>
        <w:rPr>
          <w:rFonts w:hint="eastAsia" w:cs="宋体"/>
          <w:color w:val="auto"/>
          <w:lang w:val="en-US" w:eastAsia="zh-CN"/>
        </w:rPr>
        <w:t>解析：题干第一组各图形的部分数依次为：1、2、3，</w:t>
      </w:r>
      <w:r>
        <w:rPr>
          <w:rFonts w:hint="eastAsia"/>
          <w:color w:val="auto"/>
          <w:lang w:val="en-US" w:eastAsia="zh-CN"/>
        </w:rPr>
        <w:t>第二组前两个图形的部分数依次为1、2，则问号处图形的部分数应为3。观察选项，只有C项符合。故本题选C。</w:t>
      </w:r>
    </w:p>
    <w:p w14:paraId="2C132CF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16.【答案】B。解析：题干第一组图形中，第一个图形和第二个图形去掉相同元素，剩余元素组成第三个图形。第二组图形遵循此规律，则问号处图形应含有圆形与四角星。观察选项，只有B项符合。故本题选B。</w:t>
      </w:r>
    </w:p>
    <w:p w14:paraId="099D0F6F">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17.【答案】B。①③⑤图形均为两笔画图形，②④⑥图形均为一笔画图形。故本题选B。</w:t>
      </w:r>
    </w:p>
    <w:p w14:paraId="4C56CD6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18.【答案】D。解析：九宫格第一列图形的直线数依次为：3、2、1，第二列图形的封闭空间数依次为：4、3、2，第三列后两个图形的交点数依次为：4、3，则问号处图形的交点数应为5。观察选项，只有D项符合。故本题选D。</w:t>
      </w:r>
    </w:p>
    <w:p w14:paraId="2A592C3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pacing w:val="-2"/>
          <w:sz w:val="21"/>
          <w:lang w:val="en-US" w:eastAsia="zh-CN"/>
        </w:rPr>
      </w:pPr>
      <w:r>
        <w:rPr>
          <w:rFonts w:hint="eastAsia" w:asciiTheme="minorEastAsia" w:hAnsiTheme="minorEastAsia" w:cstheme="minorEastAsia"/>
          <w:color w:val="auto"/>
          <w:spacing w:val="-2"/>
          <w:sz w:val="21"/>
          <w:lang w:val="en-US" w:eastAsia="zh-CN"/>
        </w:rPr>
        <w:t>19</w:t>
      </w:r>
      <w:r>
        <w:rPr>
          <w:rFonts w:hint="eastAsia" w:eastAsia="宋体" w:asciiTheme="minorEastAsia" w:hAnsiTheme="minorEastAsia" w:cstheme="minorEastAsia"/>
          <w:color w:val="auto"/>
          <w:spacing w:val="-2"/>
          <w:sz w:val="21"/>
          <w:lang w:val="en-US" w:eastAsia="zh-CN"/>
        </w:rPr>
        <w:t>.</w:t>
      </w:r>
      <w:r>
        <w:rPr>
          <w:rFonts w:hint="eastAsia" w:asciiTheme="minorEastAsia" w:hAnsiTheme="minorEastAsia" w:cstheme="minorEastAsia"/>
          <w:color w:val="auto"/>
          <w:spacing w:val="-2"/>
          <w:sz w:val="21"/>
          <w:lang w:val="en-US" w:eastAsia="zh-CN"/>
        </w:rPr>
        <w:t>【答案】B。解析：</w:t>
      </w:r>
      <w:r>
        <w:rPr>
          <w:rFonts w:hint="eastAsia"/>
          <w:color w:val="auto"/>
          <w:spacing w:val="-2"/>
          <w:sz w:val="21"/>
          <w:lang w:val="en-US" w:eastAsia="zh-CN"/>
        </w:rPr>
        <w:t>题干各图形每列黑块依次向下移动1格得到下一个图形，问号处图形遵循此规律，应由第五个图形移动得到。观察选项，只有B项符合。</w:t>
      </w:r>
      <w:r>
        <w:rPr>
          <w:rFonts w:hint="default"/>
          <w:color w:val="auto"/>
          <w:spacing w:val="-2"/>
          <w:sz w:val="21"/>
          <w:lang w:val="en-US" w:eastAsia="zh-CN"/>
        </w:rPr>
        <w:t>故本题选B。</w:t>
      </w:r>
    </w:p>
    <w:p w14:paraId="26F9B08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20.【答案】A。解析：题干各图形中，圆内封闭空间的数量依次为：1、2、3、4、5，则问号处图形圆内的封闭空间数应为6。观察选项，只有A项符合。故本题选A。</w:t>
      </w:r>
    </w:p>
    <w:p w14:paraId="582B179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21.【答案】D。解析：A项：如图a所示切开，截面的边数为10，排除。B项：如图b所示切开，截面的边数为5，排除。C项：如图c所示切开，截面的边数为4，排除。D项：从任一面切开，截面的边数均不可能为3，当选。故本题选D。</w:t>
      </w:r>
    </w:p>
    <w:p w14:paraId="1AD3487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drawing>
          <wp:inline distT="0" distB="0" distL="114300" distR="114300">
            <wp:extent cx="952500" cy="952500"/>
            <wp:effectExtent l="0" t="0" r="7620" b="7620"/>
            <wp:docPr id="23" name="图片 1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IMG_257"/>
                    <pic:cNvPicPr>
                      <a:picLocks noChangeAspect="1"/>
                    </pic:cNvPicPr>
                  </pic:nvPicPr>
                  <pic:blipFill>
                    <a:blip r:embed="rId303"/>
                    <a:stretch>
                      <a:fillRect/>
                    </a:stretch>
                  </pic:blipFill>
                  <pic:spPr>
                    <a:xfrm>
                      <a:off x="0" y="0"/>
                      <a:ext cx="952500" cy="952500"/>
                    </a:xfrm>
                    <a:prstGeom prst="rect">
                      <a:avLst/>
                    </a:prstGeom>
                    <a:noFill/>
                    <a:ln w="9525">
                      <a:noFill/>
                    </a:ln>
                  </pic:spPr>
                </pic:pic>
              </a:graphicData>
            </a:graphic>
          </wp:inline>
        </w:drawing>
      </w:r>
      <w:r>
        <w:rPr>
          <w:rFonts w:hint="eastAsia"/>
          <w:color w:val="auto"/>
          <w:lang w:val="en-US" w:eastAsia="zh-CN"/>
        </w:rPr>
        <w:drawing>
          <wp:inline distT="0" distB="0" distL="114300" distR="114300">
            <wp:extent cx="952500" cy="952500"/>
            <wp:effectExtent l="0" t="0" r="7620" b="7620"/>
            <wp:docPr id="24" name="图片 1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58"/>
                    <pic:cNvPicPr>
                      <a:picLocks noChangeAspect="1"/>
                    </pic:cNvPicPr>
                  </pic:nvPicPr>
                  <pic:blipFill>
                    <a:blip r:embed="rId304"/>
                    <a:stretch>
                      <a:fillRect/>
                    </a:stretch>
                  </pic:blipFill>
                  <pic:spPr>
                    <a:xfrm>
                      <a:off x="0" y="0"/>
                      <a:ext cx="952500" cy="952500"/>
                    </a:xfrm>
                    <a:prstGeom prst="rect">
                      <a:avLst/>
                    </a:prstGeom>
                    <a:noFill/>
                    <a:ln w="9525">
                      <a:noFill/>
                    </a:ln>
                  </pic:spPr>
                </pic:pic>
              </a:graphicData>
            </a:graphic>
          </wp:inline>
        </w:drawing>
      </w:r>
      <w:r>
        <w:rPr>
          <w:rFonts w:hint="eastAsia"/>
          <w:color w:val="auto"/>
          <w:lang w:val="en-US" w:eastAsia="zh-CN"/>
        </w:rPr>
        <w:drawing>
          <wp:inline distT="0" distB="0" distL="114300" distR="114300">
            <wp:extent cx="952500" cy="952500"/>
            <wp:effectExtent l="0" t="0" r="7620" b="7620"/>
            <wp:docPr id="25" name="图片 1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IMG_259"/>
                    <pic:cNvPicPr>
                      <a:picLocks noChangeAspect="1"/>
                    </pic:cNvPicPr>
                  </pic:nvPicPr>
                  <pic:blipFill>
                    <a:blip r:embed="rId305"/>
                    <a:stretch>
                      <a:fillRect/>
                    </a:stretch>
                  </pic:blipFill>
                  <pic:spPr>
                    <a:xfrm>
                      <a:off x="0" y="0"/>
                      <a:ext cx="952500" cy="952500"/>
                    </a:xfrm>
                    <a:prstGeom prst="rect">
                      <a:avLst/>
                    </a:prstGeom>
                    <a:noFill/>
                    <a:ln w="9525">
                      <a:noFill/>
                    </a:ln>
                  </pic:spPr>
                </pic:pic>
              </a:graphicData>
            </a:graphic>
          </wp:inline>
        </w:drawing>
      </w:r>
    </w:p>
    <w:p w14:paraId="6D7ABCA7">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22.【答案】C。解析：题干第一组前两个图形叠加得到第三个图形，叠加规律为异色相加为白色，同色相加为黑色，第二组图形遵循此规律。则问号处图形由第二组前两个图形黑白叠加得到。观察选项，只有C项符合。故本题选C。</w:t>
      </w:r>
    </w:p>
    <w:p w14:paraId="2AAB72C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23.【答案】D。解析：第一行各图形中直角数依次为：1、2、3，第二行各图形中直角数也依次为：1、2、3。第三行前两个图形中直角数量依次为：1、2，则问号处图形直角数应为3。A项：直角数为2，排除。B项：直角数为0，排除。C项：直角数为5，排除。D项：直角数为3，当选。故本题选D。</w:t>
      </w:r>
    </w:p>
    <w:p w14:paraId="54ADC22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24.【答案】B。解析：A项展开图中黑色小三角形与黑色面没有重合边，排除。B项符合题干折叠规律，当选。C项展开图中不存在右面图形，排除。D项展开图中不存在右面图形，排除。故本题选B。</w:t>
      </w:r>
    </w:p>
    <w:p w14:paraId="7356ECA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25.【答案】C。解析：题干第一组各图形内部图形与外框图形相似，且为线连接。第二组前两个图形内部图形与外框图形相似，且为点连接，则问号处图形应内部图形与外框图形相似，且为点连接。观察选项，只有C项符合。故本题选C。</w:t>
      </w:r>
    </w:p>
    <w:p w14:paraId="63985EF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26.【答案】B。题干各图形中灰色与竖线部分位置不变，横线部分依次顺时针移动一格，问号处图形遵循此规律，即横线部分移动到右上角。观察选项，只有B项符合。故本题选B。</w:t>
      </w:r>
    </w:p>
    <w:p w14:paraId="43B4D71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27.【答案】D。解析：题干各图形的笔画数依次为：1、2、3、4，则问号处图形的笔画数应为5。观察选项，只有D项符合。故本题选D。</w:t>
      </w:r>
    </w:p>
    <w:p w14:paraId="0B84DD8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28.【答案】D。解析：图①③⑤中的两个相同元素没有直接相连，图②④⑥中的两个相同元素直接相连。故本题选D。</w:t>
      </w:r>
    </w:p>
    <w:p w14:paraId="6098B31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29.【答案】C。解析：九宫格前两行第二个图形逆时针旋转45°后与第一个图形叠加，去同存异得到第三个图形，第三行应符合此规律。观察选项，只有C项符合。故本题选C。</w:t>
      </w:r>
    </w:p>
    <w:p w14:paraId="21E263E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30.【答案】A。解析：①③④图形中直线与曲线相切，②⑤⑥图形中直线与曲线相交。故本题选A。</w:t>
      </w:r>
    </w:p>
    <w:p w14:paraId="53E2459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31.【答案】C。解析：第一组图形中，前两图中外框不变，内部黑点去同存异，内部直线去异存同，得到第三图，第二组图形按以上规律运算后为C选项所对应的图形。故本题选C。</w:t>
      </w:r>
    </w:p>
    <w:p w14:paraId="755E666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32.【答案】A。解析：将对称轴画出后发现，①④⑥中相交部分小图形的对称轴经过图形的顶点，而②③⑤中相交部分小图形的对称轴经过图形的边，所以图①④⑥为一组，图②③⑤为一组。故本题选A。</w:t>
      </w:r>
    </w:p>
    <w:p w14:paraId="1479F26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33.【答案】B。解析：①③④为开放图形，②⑤⑥为封闭图形。故本题选B。</w:t>
      </w:r>
    </w:p>
    <w:p w14:paraId="5B576B2B">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firstLine="420" w:firstLineChars="200"/>
        <w:textAlignment w:val="auto"/>
        <w:rPr>
          <w:rFonts w:hint="default" w:ascii="宋体" w:hAnsi="宋体" w:eastAsia="宋体" w:cs="宋体"/>
          <w:color w:val="auto"/>
          <w:lang w:val="en-US" w:eastAsia="zh-CN"/>
        </w:rPr>
      </w:pPr>
      <w:r>
        <w:rPr>
          <w:rFonts w:hint="eastAsia" w:asciiTheme="minorEastAsia" w:hAnsiTheme="minorEastAsia" w:cstheme="minorEastAsia"/>
          <w:color w:val="auto"/>
          <w:lang w:val="en-US" w:eastAsia="zh-CN"/>
        </w:rPr>
        <w:t>34.【答案】C。</w:t>
      </w:r>
      <w:r>
        <w:rPr>
          <w:rFonts w:hint="eastAsia" w:ascii="宋体" w:hAnsi="宋体" w:eastAsia="宋体" w:cs="宋体"/>
          <w:color w:val="auto"/>
          <w:lang w:val="en-US" w:eastAsia="zh-CN"/>
        </w:rPr>
        <w:t>解析：</w:t>
      </w:r>
      <w:r>
        <w:rPr>
          <w:rFonts w:hint="eastAsia" w:cs="宋体"/>
          <w:color w:val="auto"/>
          <w:lang w:val="en-US" w:eastAsia="zh-CN"/>
        </w:rPr>
        <w:t>题干第一组前两个图形叠加得到第三个图形，叠加规律为：异色相加为黑色，同色相加为白色。第二组图形遵循此规律，则问号处图形应由第二组前两个图形黑白叠加得到。观察选项，只有C项符合。故本题选C。</w:t>
      </w:r>
    </w:p>
    <w:p w14:paraId="1747756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35.【答案】A。解析：①②③图形的俯视图经过旋转为相同的图形，④⑤⑥图形的俯视图经过旋转为另一个相同的图形。故本题选A。</w:t>
      </w:r>
    </w:p>
    <w:p w14:paraId="286EBB3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36.【答案】D。解析：题干各汉字均含有“口”元素，且部分数依次为：1、2、3、4，则问号处汉字应含有“口”元素，且部分数应为5。观察选项，只有D项符合。故本题选D。</w:t>
      </w:r>
    </w:p>
    <w:p w14:paraId="08FEC27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37.【答案】B。解析：A项：假设右面正确，则左面中黑色三角形斜边应在左边或右边，排除。B项：符合折叠规律，当选。C项：假设右面正确，则左面中白色三角形斜边应在右边或底边，排除。D项：右面图形在展开图中不存在，排除。故本题选B。</w:t>
      </w:r>
    </w:p>
    <w:p w14:paraId="0E3E0B7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38.【答案】B。解析：题干各图形的曲线数依次为：0、1、2、3，则问号处图形的曲线数应为4。观察选项，只有B项符合。故本题选B。</w:t>
      </w:r>
    </w:p>
    <w:p w14:paraId="2090812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39.【答案】D。解析：题干九宫格前两行元素种类总数依次为4、3，则第三行元素种类总数应为2，因此问号处图形应仅含有五边形或五角星。观察选项，只有D项符合。故本题选D。</w:t>
      </w:r>
    </w:p>
    <w:p w14:paraId="638DF90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40.【答案】D。解析：沿图1所示线条剖开可得A项；沿图2所示线条剖开可得B项；沿图3所示线条剖开可得C项。D项无法得出。故本题选D。</w:t>
      </w:r>
    </w:p>
    <w:p w14:paraId="4C8F1EE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drawing>
          <wp:inline distT="0" distB="0" distL="114300" distR="114300">
            <wp:extent cx="3905250" cy="876300"/>
            <wp:effectExtent l="0" t="0" r="11430" b="7620"/>
            <wp:docPr id="77" name="图片 5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2" descr="IMG_257"/>
                    <pic:cNvPicPr>
                      <a:picLocks noChangeAspect="1"/>
                    </pic:cNvPicPr>
                  </pic:nvPicPr>
                  <pic:blipFill>
                    <a:blip r:embed="rId306"/>
                    <a:stretch>
                      <a:fillRect/>
                    </a:stretch>
                  </pic:blipFill>
                  <pic:spPr>
                    <a:xfrm>
                      <a:off x="0" y="0"/>
                      <a:ext cx="3905250" cy="876300"/>
                    </a:xfrm>
                    <a:prstGeom prst="rect">
                      <a:avLst/>
                    </a:prstGeom>
                    <a:noFill/>
                    <a:ln w="9525">
                      <a:noFill/>
                    </a:ln>
                  </pic:spPr>
                </pic:pic>
              </a:graphicData>
            </a:graphic>
          </wp:inline>
        </w:drawing>
      </w:r>
    </w:p>
    <w:p w14:paraId="54FC741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p>
    <w:p w14:paraId="2F464B0F">
      <w:pPr>
        <w:keepNext w:val="0"/>
        <w:keepLines w:val="0"/>
        <w:pageBreakBefore w:val="0"/>
        <w:widowControl w:val="0"/>
        <w:kinsoku/>
        <w:wordWrap/>
        <w:overflowPunct/>
        <w:topLinePunct w:val="0"/>
        <w:autoSpaceDE/>
        <w:autoSpaceDN/>
        <w:bidi w:val="0"/>
        <w:adjustRightInd/>
        <w:snapToGrid/>
        <w:spacing w:after="0" w:afterLines="0" w:afterAutospacing="0" w:line="240" w:lineRule="auto"/>
        <w:ind w:firstLine="420" w:firstLineChars="200"/>
        <w:jc w:val="both"/>
        <w:textAlignment w:val="auto"/>
        <w:rPr>
          <w:rFonts w:hint="eastAsia" w:ascii="宋体" w:hAnsi="宋体" w:eastAsia="宋体" w:cs="宋体"/>
          <w:color w:val="auto"/>
          <w:kern w:val="2"/>
          <w:sz w:val="21"/>
          <w:szCs w:val="24"/>
          <w:lang w:val="en-US" w:eastAsia="zh-CN" w:bidi="ar-SA"/>
        </w:rPr>
      </w:pPr>
    </w:p>
    <w:p w14:paraId="6110ACF4">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26" w:name="_Toc3541"/>
      <w:r>
        <w:rPr>
          <w:rFonts w:hint="eastAsia" w:ascii="黑体" w:hAnsi="黑体" w:eastAsia="黑体" w:cs="黑体"/>
          <w:color w:val="auto"/>
          <w:kern w:val="2"/>
          <w:sz w:val="28"/>
          <w:szCs w:val="24"/>
          <w:highlight w:val="none"/>
          <w:lang w:val="en-US" w:eastAsia="zh-CN"/>
        </w:rPr>
        <w:t>南太湖事业  第九练</w:t>
      </w:r>
      <w:bookmarkEnd w:id="26"/>
    </w:p>
    <w:p w14:paraId="7544BA62">
      <w:pPr>
        <w:keepNext w:val="0"/>
        <w:keepLines w:val="0"/>
        <w:pageBreakBefore w:val="0"/>
        <w:widowControl w:val="0"/>
        <w:kinsoku/>
        <w:wordWrap/>
        <w:overflowPunct/>
        <w:topLinePunct w:val="0"/>
        <w:autoSpaceDE/>
        <w:autoSpaceDN/>
        <w:bidi w:val="0"/>
        <w:adjustRightInd/>
        <w:snapToGrid/>
        <w:spacing w:after="400" w:line="240" w:lineRule="auto"/>
        <w:ind w:firstLine="0" w:firstLineChars="0"/>
        <w:jc w:val="center"/>
        <w:textAlignment w:val="auto"/>
        <w:outlineLvl w:val="1"/>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【类比推理】</w:t>
      </w:r>
    </w:p>
    <w:p w14:paraId="652CC2D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答案】A。解析：检察官与共产党员为交叉关系，A项大学教师与博士为交叉关系。B项大学生与中学生为反对关系，排除。C项九三学社社员与民盟盟员为反对关系，排除。D项法官与法警为反对关系，排除。故本题选A。</w:t>
      </w:r>
    </w:p>
    <w:p w14:paraId="5B4C891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答案】C。解析：杀虫剂的功能是杀虫，C项止痛药的功能是止痛。A项自然数与自然无明显联系，排除。B项安全帽的功能是保障安全，而不是安全，排除。D项碳酸钙与碳酸是两种不同的化学物质，二者为反对关系，排除。故本题选C。</w:t>
      </w:r>
    </w:p>
    <w:p w14:paraId="23FA15D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答案】C。解析：学生在学校接受教育，“教育学生”为动宾结构；C项病人在病区接受护理，“护理病人”为动宾结构。A项“员工升职”为主谓关系，排除。B项观众与放映之间无明显联系，排除。D项球员是球队的组成部分，二者为组成关系，排除。故本题选C。</w:t>
      </w:r>
    </w:p>
    <w:p w14:paraId="7972FD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kern w:val="2"/>
        </w:rPr>
      </w:pPr>
      <w:r>
        <w:rPr>
          <w:rFonts w:hint="eastAsia" w:ascii="宋体" w:hAnsi="宋体" w:eastAsia="宋体" w:cs="宋体"/>
          <w:color w:val="auto"/>
          <w:lang w:val="en-US" w:eastAsia="zh-CN"/>
        </w:rPr>
        <w:t>4.【答案】D。解析：</w:t>
      </w:r>
      <w:r>
        <w:rPr>
          <w:rFonts w:hint="eastAsia" w:ascii="宋体" w:hAnsi="宋体" w:eastAsia="宋体" w:cs="宋体"/>
          <w:color w:val="auto"/>
          <w:kern w:val="2"/>
          <w:lang w:val="en-US" w:eastAsia="zh-CN"/>
        </w:rPr>
        <w:t>星系是宇宙的组成部分，行星是星系的组成部分；D项组织是社会的组成部分，成员是组织的组成部分。A项大学属于学校，二者为种属关系，排除。B项假山不是湖泊的组成部分，排除。C项个人不是政府的组成部分，排除。</w:t>
      </w:r>
      <w:r>
        <w:rPr>
          <w:rFonts w:hint="eastAsia" w:ascii="宋体" w:hAnsi="宋体" w:eastAsia="宋体" w:cs="宋体"/>
          <w:color w:val="auto"/>
          <w:szCs w:val="24"/>
          <w:lang w:val="en-US" w:eastAsia="zh-CN" w:bidi="ar-SA"/>
        </w:rPr>
        <w:t>故本题选D。</w:t>
      </w:r>
    </w:p>
    <w:p w14:paraId="64D9498B">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宋体" w:hAnsi="宋体" w:eastAsia="宋体" w:cs="宋体"/>
          <w:color w:val="auto"/>
          <w:kern w:val="2"/>
        </w:rPr>
      </w:pPr>
      <w:r>
        <w:rPr>
          <w:rFonts w:hint="eastAsia" w:ascii="宋体" w:hAnsi="宋体" w:eastAsia="宋体" w:cs="宋体"/>
          <w:color w:val="auto"/>
          <w:lang w:val="en-US" w:eastAsia="zh-CN"/>
        </w:rPr>
        <w:t>5.【答案】C。解析：</w:t>
      </w:r>
      <w:r>
        <w:rPr>
          <w:rFonts w:hint="eastAsia" w:ascii="宋体" w:hAnsi="宋体" w:eastAsia="宋体" w:cs="宋体"/>
          <w:color w:val="auto"/>
          <w:kern w:val="2"/>
        </w:rPr>
        <w:t>选项逐一代入。</w:t>
      </w:r>
      <w:r>
        <w:rPr>
          <w:rFonts w:hint="eastAsia" w:ascii="宋体" w:hAnsi="宋体" w:eastAsia="宋体" w:cs="宋体"/>
          <w:color w:val="auto"/>
          <w:kern w:val="2"/>
          <w:lang w:val="en-US" w:eastAsia="zh-CN"/>
        </w:rPr>
        <w:t>A项“</w:t>
      </w:r>
      <w:r>
        <w:rPr>
          <w:rFonts w:hint="eastAsia" w:ascii="宋体" w:hAnsi="宋体" w:eastAsia="宋体" w:cs="宋体"/>
          <w:color w:val="auto"/>
          <w:lang w:val="en-US" w:eastAsia="zh-CN"/>
        </w:rPr>
        <w:t>凤毛麟角</w:t>
      </w:r>
      <w:r>
        <w:rPr>
          <w:rFonts w:hint="eastAsia" w:ascii="宋体" w:hAnsi="宋体" w:eastAsia="宋体" w:cs="宋体"/>
          <w:color w:val="auto"/>
          <w:kern w:val="2"/>
          <w:lang w:val="en-US" w:eastAsia="zh-CN"/>
        </w:rPr>
        <w:t>”</w:t>
      </w:r>
      <w:r>
        <w:rPr>
          <w:rFonts w:hint="eastAsia" w:ascii="宋体" w:hAnsi="宋体" w:eastAsia="宋体" w:cs="宋体"/>
          <w:color w:val="auto"/>
          <w:lang w:val="en-US" w:eastAsia="zh-CN"/>
        </w:rPr>
        <w:t>比喻稀少而可贵的人或事物，“车载斗量”形容数量很多，二者为反义关系；“溃不成军”形容打仗败得无法收拾，“威武雄壮”指威力强大,壮盛有气势，二者无明显联系</w:t>
      </w:r>
      <w:r>
        <w:rPr>
          <w:rFonts w:hint="eastAsia" w:ascii="宋体" w:hAnsi="宋体" w:eastAsia="宋体" w:cs="宋体"/>
          <w:color w:val="auto"/>
          <w:kern w:val="2"/>
          <w:lang w:eastAsia="zh-CN"/>
        </w:rPr>
        <w:t>，排除</w:t>
      </w:r>
      <w:r>
        <w:rPr>
          <w:rFonts w:hint="eastAsia" w:ascii="宋体" w:hAnsi="宋体" w:eastAsia="宋体" w:cs="宋体"/>
          <w:color w:val="auto"/>
          <w:kern w:val="2"/>
        </w:rPr>
        <w:t>。</w:t>
      </w:r>
      <w:r>
        <w:rPr>
          <w:rFonts w:hint="eastAsia" w:ascii="宋体" w:hAnsi="宋体" w:eastAsia="宋体" w:cs="宋体"/>
          <w:color w:val="auto"/>
          <w:kern w:val="2"/>
          <w:sz w:val="21"/>
          <w:szCs w:val="21"/>
          <w:lang w:val="en-US" w:eastAsia="zh-CN"/>
        </w:rPr>
        <w:t>B项“盛世祥瑞”指兴盛时代的兆头或征象，与凤毛麟角无明显联系；威武雄壮可以修饰神兵利器，前后逻辑关系不一致，排除。C项</w:t>
      </w:r>
      <w:r>
        <w:rPr>
          <w:rFonts w:hint="eastAsia" w:ascii="宋体" w:hAnsi="宋体" w:eastAsia="宋体" w:cs="宋体"/>
          <w:color w:val="auto"/>
          <w:lang w:val="en-US" w:eastAsia="zh-CN"/>
        </w:rPr>
        <w:t>凤毛麟角与珍贵稀少为近义关系；“龙腾虎跃”形容威武雄壮，非常活跃，与威武雄壮为近义关系；前后逻辑关系一致，当选。</w:t>
      </w:r>
      <w:r>
        <w:rPr>
          <w:rFonts w:hint="eastAsia" w:ascii="宋体" w:hAnsi="宋体" w:eastAsia="宋体" w:cs="宋体"/>
          <w:color w:val="auto"/>
          <w:kern w:val="2"/>
          <w:sz w:val="21"/>
          <w:szCs w:val="21"/>
          <w:lang w:val="en-US" w:eastAsia="zh-CN"/>
        </w:rPr>
        <w:t>D</w:t>
      </w:r>
      <w:r>
        <w:rPr>
          <w:rFonts w:hint="eastAsia" w:ascii="宋体" w:hAnsi="宋体" w:eastAsia="宋体" w:cs="宋体"/>
          <w:color w:val="auto"/>
          <w:lang w:val="en-US" w:eastAsia="zh-CN"/>
        </w:rPr>
        <w:t>项“土鸡瓦犬”比喻徒有其表，不堪一击，与</w:t>
      </w:r>
      <w:r>
        <w:rPr>
          <w:rFonts w:hint="eastAsia" w:ascii="宋体" w:hAnsi="宋体" w:eastAsia="宋体" w:cs="宋体"/>
          <w:color w:val="auto"/>
          <w:kern w:val="2"/>
          <w:sz w:val="21"/>
          <w:szCs w:val="21"/>
          <w:lang w:val="en-US" w:eastAsia="zh-CN"/>
        </w:rPr>
        <w:t>凤毛麟角无明显联系；弱不禁风与威武雄壮为反义关系</w:t>
      </w:r>
      <w:r>
        <w:rPr>
          <w:rFonts w:hint="eastAsia" w:ascii="宋体" w:hAnsi="宋体" w:eastAsia="宋体" w:cs="宋体"/>
          <w:color w:val="auto"/>
          <w:lang w:val="en-US" w:eastAsia="zh-CN"/>
        </w:rPr>
        <w:t>，排除</w:t>
      </w:r>
      <w:r>
        <w:rPr>
          <w:rFonts w:hint="eastAsia" w:ascii="宋体" w:hAnsi="宋体" w:eastAsia="宋体" w:cs="宋体"/>
          <w:color w:val="auto"/>
          <w:kern w:val="2"/>
          <w:sz w:val="21"/>
          <w:szCs w:val="21"/>
          <w:lang w:val="en-US" w:eastAsia="zh-CN"/>
        </w:rPr>
        <w:t>。</w:t>
      </w:r>
      <w:r>
        <w:rPr>
          <w:rFonts w:hint="eastAsia" w:ascii="宋体" w:hAnsi="宋体" w:eastAsia="宋体" w:cs="宋体"/>
          <w:color w:val="auto"/>
          <w:kern w:val="2"/>
        </w:rPr>
        <w:t>故本题选</w:t>
      </w:r>
      <w:r>
        <w:rPr>
          <w:rFonts w:hint="eastAsia" w:ascii="宋体" w:hAnsi="宋体" w:eastAsia="宋体" w:cs="宋体"/>
          <w:color w:val="auto"/>
          <w:kern w:val="2"/>
          <w:lang w:val="en-US" w:eastAsia="zh-CN"/>
        </w:rPr>
        <w:t>C</w:t>
      </w:r>
      <w:r>
        <w:rPr>
          <w:rFonts w:hint="eastAsia" w:ascii="宋体" w:hAnsi="宋体" w:eastAsia="宋体" w:cs="宋体"/>
          <w:color w:val="auto"/>
          <w:kern w:val="2"/>
        </w:rPr>
        <w:t>。</w:t>
      </w:r>
    </w:p>
    <w:p w14:paraId="36697DC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6.【答案】A。解析：“消灭病毒”为动宾结构，A项“拍摄影片”为动宾结构。B项挖掘与制成无明显联系，排除。C项戴耳塞可以屏蔽噪音，排除。D项“项目品牌”不为动宾结构，排除。故本题选A。</w:t>
      </w:r>
    </w:p>
    <w:p w14:paraId="2D76F648">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7.【答案】D。解析：西湖龙井属于传统名茶，D项冲击钻属于工具。A项铜属于重金属，但词语前后位置与题干相反，排除。B项网络文学与口头文学为交叉关系，排除。C项石棉不属于人造材料，排除。故本题选D。</w:t>
      </w:r>
    </w:p>
    <w:p w14:paraId="2DC30EB8">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8.【答案】A。解析：牛顿是力的单位，A项焦耳是热量的单位。B项安培是电流的单位，但词语前后位置与题干相反，排除。C项米是长度单位，而不是面积单位，排除。D项瓦特是功率的单位，而不是压强的单位，排除。故本题选A。</w:t>
      </w:r>
    </w:p>
    <w:p w14:paraId="168B1CA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9.【答案】C。解析：选项逐一代入。A项四川峨眉盛产绿茶，东南亚盛产香蕉，但词语前后位置相反，排除。B项绿茶中含有茶多酚，香蕉中含有叶酸，但词语前后位置相反，排除。C项西湖龙井属于绿茶，香蕉属于水果，前后逻辑关系一致，当选。D项绿茶属于饮品，香蕉与葡萄为反对关系，前后逻辑关系不一致，排除。故本题选C。</w:t>
      </w:r>
    </w:p>
    <w:p w14:paraId="65827AC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10.【答案】D。解析：鲨鱼不是哺乳动物，D项鳄鱼不是两栖动物。A项鱼类与爬行动物为反对关系，排除。B项蜗牛是软体动物，二者为种属关系，排除。C项昆虫是节肢动物，二者为种属关系，排除。故本题选D。</w:t>
      </w:r>
    </w:p>
    <w:p w14:paraId="3D868AE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11.【答案】B。解析：城墙因为被轰炸而成为废墟，B项牙齿因为被龋蚀而成为蛀牙。A项因考试作弊而被记过，与题干逻辑关系不一致，排除。C项大豆是经过压榨得到豆油，而不是蒸煮，排除。D项书页被装订成课本，书页是课本的组成部分，与题干逻辑关系不一致，排除。故本题选B。</w:t>
      </w:r>
    </w:p>
    <w:p w14:paraId="1A0ED2B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12.【答案】C。解析：工人在仓库卸货，“卸货”为动宾结构，工人是一种职业；C项演员在剧院演戏，“演戏”为动宾结构，演员是一种职业。A项渔民在大海捕捞，捕捞是动词，与题干逻辑关系不一致，排除。B项游客在景区拍照，游客不是一种职业，与题干逻辑关系不一致，排除。D项瑜伽是健身的一种方式，与题干逻辑关系不一致，排除。故本题选C。</w:t>
      </w:r>
    </w:p>
    <w:p w14:paraId="08C42654">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eastAsia" w:ascii="宋体" w:hAnsi="宋体" w:eastAsia="宋体" w:cs="宋体"/>
          <w:color w:val="auto"/>
          <w:szCs w:val="24"/>
          <w:lang w:val="en-US" w:eastAsia="zh-CN" w:bidi="ar-SA"/>
        </w:rPr>
      </w:pPr>
      <w:r>
        <w:rPr>
          <w:rFonts w:hint="eastAsia" w:ascii="宋体" w:hAnsi="宋体" w:eastAsia="宋体" w:cs="宋体"/>
          <w:color w:val="auto"/>
          <w:lang w:val="en-US" w:eastAsia="zh-CN"/>
        </w:rPr>
        <w:t>13.【答案】A。</w:t>
      </w:r>
      <w:r>
        <w:rPr>
          <w:rFonts w:hint="eastAsia" w:ascii="宋体" w:hAnsi="宋体" w:eastAsia="宋体" w:cs="宋体"/>
          <w:color w:val="auto"/>
          <w:kern w:val="2"/>
          <w:lang w:val="en-US" w:eastAsia="zh-CN"/>
        </w:rPr>
        <w:t>先选土，再制坯，最后烧窑，是一个制作瓷器的过程，三者为顺承关系；A项先打地基，再砌墙体，最后通水电，是一个盖房子的过程，三者为顺承关系。B项吹糖人、画糖人、捏糖人是制作糖人的三种方式，三者为反对关系，排除。C项奏音乐、放鞭炮都是开场秀的组成部分，排除。D项给料机、冲渣泵、储罐车为不同的设备，三者为反对关系，排除。</w:t>
      </w:r>
      <w:r>
        <w:rPr>
          <w:rFonts w:hint="eastAsia" w:ascii="宋体" w:hAnsi="宋体" w:eastAsia="宋体" w:cs="宋体"/>
          <w:color w:val="auto"/>
          <w:szCs w:val="24"/>
          <w:lang w:val="en-US" w:eastAsia="zh-CN" w:bidi="ar-SA"/>
        </w:rPr>
        <w:t>故本题选A。</w:t>
      </w:r>
    </w:p>
    <w:p w14:paraId="2B34D76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14.【答案】A。解析：钢材与石墨为反对关系，二者均属于导体；A项驱逐舰与巡洋舰为反对关系，二者均属于军舰。B项凤尾鱼与金鱼为反对关系，二者均属于观赏鱼，但词语前后位置与题干不一致，排除。C项保温杯不属于电器，排除。D项黄铜矿、金矿与赤铁矿三者为反对关系，排除。故本题选A。</w:t>
      </w:r>
    </w:p>
    <w:p w14:paraId="3AB1002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15.【答案】C。解析：售卖假货会带来判处罚金的后果，二者为因果关系；C项贸易争端会带来经济衰退的后果，二者为因果关系。A项先倒酒，再敬酒，二者为顺承关系，排除。B项盗窃可以是一般违法行为,也可以是犯罪行为，排除。D项兼听与则明为因果关系，偏信与则暗为因果关系，排除。故本题选C。</w:t>
      </w:r>
    </w:p>
    <w:p w14:paraId="307A62D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16.【答案】D。解析：选项逐一代入。A项“合格产品”为偏正结构，“测试质量”为</w:t>
      </w:r>
      <w:r>
        <w:rPr>
          <w:rFonts w:hint="eastAsia" w:ascii="宋体" w:hAnsi="宋体" w:eastAsia="宋体" w:cs="宋体"/>
          <w:color w:val="auto"/>
          <w:highlight w:val="none"/>
          <w:lang w:val="en-US" w:eastAsia="zh-CN"/>
        </w:rPr>
        <w:t>动宾结构</w:t>
      </w:r>
      <w:r>
        <w:rPr>
          <w:rFonts w:hint="eastAsia" w:ascii="宋体" w:hAnsi="宋体" w:eastAsia="宋体" w:cs="宋体"/>
          <w:color w:val="auto"/>
          <w:lang w:val="en-US" w:eastAsia="zh-CN"/>
        </w:rPr>
        <w:t>，前后逻辑关系不一致，排除。B项“制造产品”与“测试数据”均为</w:t>
      </w:r>
      <w:r>
        <w:rPr>
          <w:rFonts w:hint="eastAsia" w:ascii="宋体" w:hAnsi="宋体" w:eastAsia="宋体" w:cs="宋体"/>
          <w:color w:val="auto"/>
          <w:highlight w:val="none"/>
          <w:lang w:val="en-US" w:eastAsia="zh-CN"/>
        </w:rPr>
        <w:t>动宾结构</w:t>
      </w:r>
      <w:r>
        <w:rPr>
          <w:rFonts w:hint="eastAsia" w:ascii="宋体" w:hAnsi="宋体" w:eastAsia="宋体" w:cs="宋体"/>
          <w:color w:val="auto"/>
          <w:lang w:val="en-US" w:eastAsia="zh-CN"/>
        </w:rPr>
        <w:t>，但前者发生在企业生产经营的某个阶段，后者贯穿于经营的全过程，前后逻辑关系不一致，排除。C项“销售产品”为</w:t>
      </w:r>
      <w:r>
        <w:rPr>
          <w:rFonts w:hint="eastAsia" w:ascii="宋体" w:hAnsi="宋体" w:eastAsia="宋体" w:cs="宋体"/>
          <w:color w:val="auto"/>
          <w:highlight w:val="none"/>
          <w:lang w:val="en-US" w:eastAsia="zh-CN"/>
        </w:rPr>
        <w:t>动宾结构</w:t>
      </w:r>
      <w:r>
        <w:rPr>
          <w:rFonts w:hint="eastAsia" w:ascii="宋体" w:hAnsi="宋体" w:eastAsia="宋体" w:cs="宋体"/>
          <w:color w:val="auto"/>
          <w:lang w:val="en-US" w:eastAsia="zh-CN"/>
        </w:rPr>
        <w:t>，但“测试原料”搭配不当，排除。D项“检验产品”与“测试网速”均为</w:t>
      </w:r>
      <w:r>
        <w:rPr>
          <w:rFonts w:hint="eastAsia" w:ascii="宋体" w:hAnsi="宋体" w:eastAsia="宋体" w:cs="宋体"/>
          <w:color w:val="auto"/>
          <w:highlight w:val="none"/>
          <w:lang w:val="en-US" w:eastAsia="zh-CN"/>
        </w:rPr>
        <w:t>动宾结构</w:t>
      </w:r>
      <w:r>
        <w:rPr>
          <w:rFonts w:hint="eastAsia" w:ascii="宋体" w:hAnsi="宋体" w:eastAsia="宋体" w:cs="宋体"/>
          <w:color w:val="auto"/>
          <w:lang w:val="en-US" w:eastAsia="zh-CN"/>
        </w:rPr>
        <w:t>，且发生在工作的最后环节，前后逻辑关系一致。故本题选D。</w:t>
      </w:r>
    </w:p>
    <w:p w14:paraId="1C128BC4">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17.【答案】C。解析：“大”与“小”、“同”与“异”为反义关系；C项“古”与“今”、“往”与“来”为反义关系。A项“差”与“错”不为反义关系，排除。B项“欢”与“喜”不为反义关系，排除。D项“化”与“为”不为反义关系，排除。故本题选C。</w:t>
      </w:r>
    </w:p>
    <w:p w14:paraId="0C2AA5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18.【答案】C。解析：人生通过体验成长，C项企业通过生产获利。A项学生通过学习取得成绩，而不是成绩，排除。B项大地上生长着植物，与题干逻辑关系不一致，排除。D项马路上有行人和车辆，与题干逻辑关系不一致，排除。故本题选C。</w:t>
      </w:r>
    </w:p>
    <w:p w14:paraId="7574E6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19.【答案】B。解析：选项逐一代入。A项天平象征公正，松树象征坚定、贞洁、长寿，与和平无明显联系，排除。B项天平象征公平，鸽子象征和平，前后逻辑关系一致。C项天平与公开无明显联系，橄榄象征和平，排除。D项天平象征公允，桂树象征吉祥，与和平无明显联系，排除。故本题选B。</w:t>
      </w:r>
    </w:p>
    <w:p w14:paraId="32F9A7F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20.【答案】A。解析：选项逐一代入。A项牛奶是奶牛的产物，蜂蜜是蜜蜂的产物，前后逻辑关系一致。B项牛奶经过发酵得到酸奶，花蜜经过酿造得到蜂蜜，但词语前后位置相反，排除。C项牛奶是香浓的，二者为属性关系，蜂蜜有止咳功能，二者为功能关系，前后逻辑关系不一致，排除。D项牛奶是一种饮品，蜂蜜与花丛无明显联系，排除。故本题选A。</w:t>
      </w:r>
    </w:p>
    <w:p w14:paraId="5D11D3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21.【答案】A。解析：调查是为了求真，二者为方式与目的的对应关系；A项晨练是为了健身，二者为方式与目的的对应关系。B项先施肥，后收割，二者为顺承关系，排除。C项记忆可以用来怀念，二者不是方式与目的的对应关系，排除。D项复制是备份过程中的一个环节，二者为组成关系，排除。故本题选A。</w:t>
      </w:r>
    </w:p>
    <w:p w14:paraId="4B6419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22.【答案】C。解析：用疫苗进行抗疫；C项用数据进行反驳。A项路基指轨道或者路面的基础，其功能并非修路，排除。B项诉状可以用来诉讼，而非投诉，排除。D项患者接受医疗救治，患者是医疗的对象，排除。故本题选C。</w:t>
      </w:r>
    </w:p>
    <w:p w14:paraId="48DA61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23.【答案】B。解析：书是由纸做成的，二者是材料关系，纸和笔是反对关系；B项饭是由米做成的，二者是材料关系，米和青菜是反对关系。A项河和海都是由水组成的，排除。C项林是由树组成的，不是材料关系，排除。D项枪和子弹配套使用，排除。故本题选B。</w:t>
      </w:r>
    </w:p>
    <w:p w14:paraId="626BE8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24.【答案】B。解析：选项逐一代入。A项高尔夫与网球为反对关系，咖啡与饮料为种属关系，前后逻辑关系不一致，排除。B项羽毛球与网球为反对关系，咖啡与奶茶为反对关系，前后逻辑关系一致，当选。C项网球馆与网球为场所关系，咖啡与餐厅为场所关系，但前后词语位置相反，排除。D项打网球有利于健康，喝咖啡有利于保持精力，但前后词语位置相反，排除。故本题选B。</w:t>
      </w:r>
    </w:p>
    <w:p w14:paraId="400321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25.【答案】D。解析：成绩的高低决定了奖学金的有无；D项收入的多少决定了低保的有无。A项贷款需要支付利息，排除。B项补助与工作无明显联系，排除。C项死亡是遗产的必要条件，排除。故本题选D。</w:t>
      </w:r>
    </w:p>
    <w:p w14:paraId="4E64C8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26.【答案】A。解析：志同道合与沆瀣一气都表示人与人之间在某方面相投，二者为近义关系，且志同道合为褒义词，沆瀣一气为贬义词；A项居安思危与杞人忧天都是在描述担忧，二者为近义关系，且居安思危为褒义词，杞人忧天为贬义词。B项鼠目寸光与高瞻远瞩为反义关系，排除。C项举棋不定与优柔寡断为近义关系，但举棋不定是贬义词，排除。D项“口若悬河”意为说话滔滔不绝，像河水倾泄一样，“信口开河”指随口乱说一气，二者无明显联系，排除。故本题选A。</w:t>
      </w:r>
    </w:p>
    <w:p w14:paraId="6DEEB4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27.【答案】B。解析：文字组成诗词，二者为组成关系；绝句属于诗词，二者为种属关系；B项音符组成乐谱，二者为组成关系；五线谱属于乐谱，二者为种属关系。A项隶书属于汉字，但词语前后位置与题干不一致，排除。C项货币与财政不为种属关系，排除。D项森林与生态为组成关系，而不是种属关系，排除。故本题选B。</w:t>
      </w:r>
    </w:p>
    <w:p w14:paraId="64B6A6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28.【答案】A。解析：海关的作用是检查，海关的工作与关税有关；A项光缆的作用是通讯，光缆的工作与网速有关。B项过滤的目的是净化，排除。C项树林的作用不是氧气，排除。D项沙漠的作用不是骆驼，排除。故本题选A。</w:t>
      </w:r>
    </w:p>
    <w:p w14:paraId="217E27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29.【答案】D。解析：竞争会导致正负面两种结果，淘汰是竞争的负面结果；D项判断可能会导致正负两种结果，失误为判断的负面结果。A项惊吓只会导致负面结果，排除。B项疏忽只会导致负面结果，排除。C项亏损与失信无明显联系，排除。故本题选D。</w:t>
      </w:r>
    </w:p>
    <w:p w14:paraId="525FAA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30.【答案】A。解析：选项逐一代入。A项球员是球队的组成部分，工蜂是蜂群的组成部分，前后逻辑关系一致。B项球员参加球赛，二者为主宾关系，蜂群采蜜，二者为主谓宾关系，前后逻辑关系不一致，排除。C项领队带领球员，蜂王带领蜂群，但前后词语顺序相反，排除。D项球员在球场踢球，蜂群在蜜源地采蜜，二者均为场所对应关系，但前后词语顺序相反，排除。故本题选A。</w:t>
      </w:r>
    </w:p>
    <w:p w14:paraId="5B1D16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31.【答案】C。解析：过氧化氢与双氧水为全同关系；C项酒精与乙醇为全同关系。A项氢氧化钙的别称是熟石灰，生石灰指氧化钙，二者不为全同关系，排除。B项一氧化碳与二氧化碳是不同的物质，二者不为全同关系，排除。D项葡萄糖与蔗糖是不同的物质，二者不为全同关系，排除。故本题选C。</w:t>
      </w:r>
    </w:p>
    <w:p w14:paraId="2825CB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32.【答案】C。解析：选项逐一代入。A项音乐与乐音为全同关系，科学是一门学科，前后逻辑关系不一致，排除。B项音乐与舞蹈为反对关系，数学是科学中的一类，前后逻辑关系不一致，排除。C项音乐是一种艺术，光学是一种科学，二者均为种属关系，前后逻辑关系一致。D项乐器可以演奏音乐，仪器用于科学研究，但前后词语顺序相反，排除。故本题选C。</w:t>
      </w:r>
    </w:p>
    <w:p w14:paraId="095AFF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33.【答案】B。解析：整数分为奇数与偶数，二者属于矛盾关系；B项自然现象与社会现象，二者属于矛盾关系。A项除了死火山、活火山，还有休眠火山，二者属于反对关系，排除。C项实数分为正数、负数、零，正数与负数属于反对关系，排除。D项汽车与火车属于反对关系，排除。故本题选B。</w:t>
      </w:r>
    </w:p>
    <w:p w14:paraId="3BF99C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34.【答案】B。解析：选项逐一代入。A项横眉立目形容怒目相视，态度凶狠的样子，忿然作色指由于愤怒而变了脸色，两者是近义关系；喜上眉梢指喜悦的心情从眉眼上表现出来，与开心是近义词，前后都是近义关系，但是第一个空格处与后面相对应，应该是一个词语而不是成语，排除。B项横眉立目形容怒目相视，态度凶狠的样子，与愤怒是近义词；喜不自胜指喜欢得控制不了自己，形容非常高兴，与开心是近义词，前后都是近义关系。C项横眉立目形容怒目相视，态度凶狠的样子，与悲伤无关；多愁善感指经常容易发愁和悲伤，与开心是反义关系，前后关系不一致，排除。D项横眉立目形容怒目相视，态度凶狠的样子，与和善是反义关系，欢欣雀跃与开心是近义关系，前后关系不一致，排除。故本题选B。</w:t>
      </w:r>
    </w:p>
    <w:p w14:paraId="7EA896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35.【答案】B。解析：选项逐一代入。A项吸湿剂也称干燥剂，二者为全同关系，望远镜和显微镜为反对关系，前后逻辑关系不一致，排除。B项干燥剂的作用是吸水，显微镜的作用是放大，前后逻辑关系一致。C项部分干燥剂有防腐功能，显微镜在实验中使用，前后逻辑关系不一致，排除。D项生石灰是干燥剂的一种，目镜是显微镜的组成部分，前后逻辑关系不一致，排除。故本题选B。</w:t>
      </w:r>
    </w:p>
    <w:p w14:paraId="0CB784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12"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spacing w:val="-2"/>
          <w:sz w:val="21"/>
          <w:lang w:val="en-US" w:eastAsia="zh-CN"/>
        </w:rPr>
        <w:t>36.【答案】A。解析：选项逐一代入。A项“北风”指北方吹来的风，“微风”指微小的风，二者属于交叉关系。“民歌”指有民族特色的歌，“合唱歌曲”指多人演唱的歌，二者属于交叉关系，前后逻辑关系一致，当选。B项“北风”指北方吹来的风，“飓风”指狂风和任何热带气旋以及风力达12级的任何大风，二者属于交叉关系；“陕北民歌”指陕北地区的民歌，是民歌的一种，二者是种属关系，前后逻辑关系不一致，排除。C项“北风”指北方吹来的风，“南风”指南方吹来的风，二者是反对关系；民歌是一种音乐体裁，二者是种属关系，前后逻辑关系不一致，排除。D项北风是以风向命名的，二者是对应关系；民歌与儿童歌曲是交叉关系，前后逻辑关系不一致，排除。故本题选A</w:t>
      </w:r>
      <w:r>
        <w:rPr>
          <w:rFonts w:hint="eastAsia" w:ascii="宋体" w:hAnsi="宋体" w:eastAsia="宋体" w:cs="宋体"/>
          <w:color w:val="auto"/>
          <w:lang w:val="en-US" w:eastAsia="zh-CN"/>
        </w:rPr>
        <w:t>。</w:t>
      </w:r>
    </w:p>
    <w:p w14:paraId="64A419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37.【答案】B。解析：中秋节是中国传统节日，吃月饼是中秋节的习俗，面粉是制作月饼的原材料；B项端午节是中国传统节日，吃粽子是端午节的习俗，糯米是制作粽子的原材料。A项烛火不是制作花灯的原材料，排除。C项万圣节不是中国传统节日，排除。D项扫墓是为了祭祀，排除。故本题选B。</w:t>
      </w:r>
    </w:p>
    <w:p w14:paraId="3A9298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38.【答案】D。解析：运动是物质的必然属性，D项生命是生物的必然属性。A项禁止不是红色的必然属性，排除。B项干旱是沙漠的必然属性，但词语前后位置与题干相反，排除。C项冰雕不一定是精美的，排除。故本题选D。</w:t>
      </w:r>
    </w:p>
    <w:p w14:paraId="38A679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39.【答案】C。解析：干戈指代战争，C项布衣指代平民。A项桑麻指代农事，而非农村，排除。B项社稷指代国家，而非社会，排除。D项管弦指代音乐，而非乐器，排除。故本题选C。</w:t>
      </w:r>
    </w:p>
    <w:p w14:paraId="51BD74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宋体" w:hAnsi="宋体" w:eastAsia="宋体" w:cs="宋体"/>
          <w:color w:val="auto"/>
          <w:lang w:val="en-US" w:eastAsia="zh-CN"/>
        </w:rPr>
      </w:pPr>
      <w:r>
        <w:rPr>
          <w:rFonts w:hint="eastAsia" w:ascii="宋体" w:hAnsi="宋体" w:eastAsia="宋体" w:cs="宋体"/>
          <w:color w:val="auto"/>
          <w:lang w:val="en-US" w:eastAsia="zh-CN"/>
        </w:rPr>
        <w:t>40.【答案】B。解析：选项逐一代入。A项洗衣机与面包机为反对关系，电子表与手表为交叉关系，前后逻辑关系不一致，排除。B项洗衣机和搓衣板都具有清洗衣服的功能，电子表和挂钟都有显示时间的功能，前后逻辑关系一致。C项部分洗衣机有烘干功能，电子表的主要功能是计时，前后逻辑关系不一致，排除。D项洗衣机和洗衣液都用于洗衣服，电池为电子表提供动力，前后逻辑关系不一致，排除。故本题选B。</w:t>
      </w:r>
    </w:p>
    <w:p w14:paraId="4E9522D0">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27" w:name="_Toc23095"/>
      <w:r>
        <w:rPr>
          <w:rFonts w:hint="eastAsia" w:ascii="黑体" w:hAnsi="黑体" w:eastAsia="黑体" w:cs="黑体"/>
          <w:color w:val="auto"/>
          <w:kern w:val="2"/>
          <w:sz w:val="28"/>
          <w:szCs w:val="24"/>
          <w:highlight w:val="none"/>
          <w:lang w:val="en-US" w:eastAsia="zh-CN"/>
        </w:rPr>
        <w:t>南太湖事业  第十练</w:t>
      </w:r>
      <w:bookmarkEnd w:id="27"/>
    </w:p>
    <w:p w14:paraId="221D9D5B">
      <w:pPr>
        <w:keepNext w:val="0"/>
        <w:keepLines w:val="0"/>
        <w:pageBreakBefore w:val="0"/>
        <w:widowControl w:val="0"/>
        <w:kinsoku/>
        <w:wordWrap/>
        <w:overflowPunct/>
        <w:topLinePunct w:val="0"/>
        <w:autoSpaceDE/>
        <w:autoSpaceDN/>
        <w:bidi w:val="0"/>
        <w:adjustRightInd/>
        <w:snapToGrid/>
        <w:spacing w:after="400" w:line="240" w:lineRule="auto"/>
        <w:ind w:firstLine="0" w:firstLineChars="0"/>
        <w:jc w:val="center"/>
        <w:textAlignment w:val="auto"/>
        <w:outlineLvl w:val="1"/>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【逻辑判断】</w:t>
      </w:r>
    </w:p>
    <w:p w14:paraId="161011EC">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lang w:val="en-US" w:eastAsia="zh-CN"/>
        </w:rPr>
      </w:pPr>
      <w:r>
        <w:rPr>
          <w:rFonts w:hint="eastAsia" w:cs="宋体"/>
          <w:color w:val="auto"/>
          <w:lang w:val="en-US" w:eastAsia="zh-CN"/>
        </w:rPr>
        <w:t>1</w:t>
      </w:r>
      <w:r>
        <w:rPr>
          <w:rFonts w:hint="eastAsia" w:ascii="宋体" w:hAnsi="宋体" w:eastAsia="宋体" w:cs="宋体"/>
          <w:color w:val="auto"/>
        </w:rPr>
        <w:t>.【答案】C。</w:t>
      </w:r>
      <w:r>
        <w:rPr>
          <w:rFonts w:hint="eastAsia" w:ascii="宋体" w:hAnsi="宋体" w:eastAsia="宋体" w:cs="宋体"/>
          <w:color w:val="auto"/>
          <w:lang w:eastAsia="zh-CN"/>
        </w:rPr>
        <w:t>解析：题干论点：</w:t>
      </w:r>
      <w:r>
        <w:rPr>
          <w:rFonts w:hint="eastAsia" w:ascii="宋体" w:hAnsi="宋体" w:eastAsia="宋体" w:cs="宋体"/>
          <w:color w:val="auto"/>
        </w:rPr>
        <w:t>陈年老腊肉类似陈年老酒，存放得越久香味会越浓郁。</w:t>
      </w:r>
      <w:r>
        <w:rPr>
          <w:rFonts w:hint="eastAsia" w:ascii="宋体" w:hAnsi="宋体" w:eastAsia="宋体" w:cs="宋体"/>
          <w:color w:val="auto"/>
          <w:lang w:val="en-US" w:eastAsia="zh-CN"/>
        </w:rPr>
        <w:t>A项腊肉含水量低，限制了很多微生物的生长，不明确腊肉是否存放越久香味越浓郁，无法削弱题干论点，排除。B项指出腊肉合理存放，</w:t>
      </w:r>
      <w:r>
        <w:rPr>
          <w:rFonts w:hint="eastAsia" w:ascii="宋体" w:hAnsi="宋体" w:eastAsia="宋体" w:cs="宋体"/>
          <w:color w:val="auto"/>
        </w:rPr>
        <w:t>亚硝酸盐不会超标</w:t>
      </w:r>
      <w:r>
        <w:rPr>
          <w:rFonts w:hint="eastAsia" w:ascii="宋体" w:hAnsi="宋体" w:eastAsia="宋体" w:cs="宋体"/>
          <w:color w:val="auto"/>
          <w:lang w:eastAsia="zh-CN"/>
        </w:rPr>
        <w:t>，</w:t>
      </w:r>
      <w:r>
        <w:rPr>
          <w:rFonts w:hint="eastAsia" w:ascii="宋体" w:hAnsi="宋体" w:eastAsia="宋体" w:cs="宋体"/>
          <w:color w:val="auto"/>
          <w:lang w:val="en-US" w:eastAsia="zh-CN"/>
        </w:rPr>
        <w:t>与题干论点无关，排除。C项指出储存时间越久，钻进腊肉深处</w:t>
      </w:r>
      <w:r>
        <w:rPr>
          <w:rFonts w:hint="eastAsia" w:cs="宋体"/>
          <w:color w:val="auto"/>
          <w:lang w:val="en-US" w:eastAsia="zh-CN"/>
        </w:rPr>
        <w:t>的</w:t>
      </w:r>
      <w:r>
        <w:rPr>
          <w:rFonts w:hint="eastAsia" w:ascii="宋体" w:hAnsi="宋体" w:eastAsia="宋体" w:cs="宋体"/>
          <w:color w:val="auto"/>
          <w:lang w:val="en-US" w:eastAsia="zh-CN"/>
        </w:rPr>
        <w:t>真菌毒素会扩散越严重，说明腊肉不会</w:t>
      </w:r>
      <w:r>
        <w:rPr>
          <w:rFonts w:hint="eastAsia" w:ascii="宋体" w:hAnsi="宋体" w:eastAsia="宋体" w:cs="宋体"/>
          <w:color w:val="auto"/>
        </w:rPr>
        <w:t>存放得</w:t>
      </w:r>
      <w:r>
        <w:rPr>
          <w:rFonts w:hint="eastAsia" w:ascii="宋体" w:hAnsi="宋体" w:eastAsia="宋体" w:cs="宋体"/>
          <w:color w:val="auto"/>
          <w:lang w:eastAsia="zh-CN"/>
        </w:rPr>
        <w:t>越</w:t>
      </w:r>
      <w:r>
        <w:rPr>
          <w:rFonts w:hint="eastAsia" w:ascii="宋体" w:hAnsi="宋体" w:eastAsia="宋体" w:cs="宋体"/>
          <w:color w:val="auto"/>
        </w:rPr>
        <w:t>久香味越浓郁</w:t>
      </w:r>
      <w:r>
        <w:rPr>
          <w:rFonts w:hint="eastAsia" w:ascii="宋体" w:hAnsi="宋体" w:eastAsia="宋体" w:cs="宋体"/>
          <w:color w:val="auto"/>
          <w:lang w:eastAsia="zh-CN"/>
        </w:rPr>
        <w:t>，能够削弱题干论点，当选。</w:t>
      </w:r>
      <w:r>
        <w:rPr>
          <w:rFonts w:hint="eastAsia" w:ascii="宋体" w:hAnsi="宋体" w:eastAsia="宋体" w:cs="宋体"/>
          <w:color w:val="auto"/>
          <w:lang w:val="en-US" w:eastAsia="zh-CN"/>
        </w:rPr>
        <w:t>D项提出防止腊肉发霉的方法，与题干论点无关，排除。故本题选C。</w:t>
      </w:r>
    </w:p>
    <w:p w14:paraId="412FC24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答案】A。解析：翻译题干信息：①考出好成绩→平时用功；②平时不用功→不可能取得优异成绩。A项“平时用功”肯定①的后件，无法推出确定性结论，当选。B项翻译为取得优异成绩→平时用功，与题干推出关系一致，排除。C项翻译为没有平时用功→不能取得优异成绩，与题干推出关系一致，排除。D项翻译为取得优异成绩→平时用功，与题干推出关系一致，排除。故本题选A。</w:t>
      </w:r>
    </w:p>
    <w:p w14:paraId="51C683D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3.【答案】D。解析：题干论点：得近视眼的人在年老后不会得老花眼。论据：近视眼是远处看不清楚，老花眼是近处看不清楚。A项解释近视眼产生的原因，与题干论点无关，排除。B项指出老花眼是一种正常的功能退化，与题干论点无关，排除。C项指出老花眼的发生年龄段，与题干论点无关，排除。D项指出近视眼与老花眼从病理上看有本质区别，原本有近视的人年老后也会出现老花，直接削弱题干论点，当选。故本题选D。</w:t>
      </w:r>
    </w:p>
    <w:p w14:paraId="3C5C9A7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4.【答案】D。解析：翻译题干信息：①同学们都会选谢某当班长；②没有同学会选谢某当班长。由此可见，宋老师的话前后矛盾。故本题选D。</w:t>
      </w:r>
    </w:p>
    <w:p w14:paraId="1C06E14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s="宋体"/>
          <w:color w:val="auto"/>
          <w:lang w:val="en-US" w:eastAsia="zh-CN"/>
        </w:rPr>
        <w:t>5</w:t>
      </w:r>
      <w:r>
        <w:rPr>
          <w:rFonts w:hint="eastAsia" w:ascii="宋体" w:hAnsi="宋体" w:eastAsia="宋体" w:cs="宋体"/>
          <w:color w:val="auto"/>
          <w:lang w:val="en-US" w:eastAsia="zh-CN"/>
        </w:rPr>
        <w:t>.</w:t>
      </w:r>
      <w:r>
        <w:rPr>
          <w:rFonts w:hint="eastAsia" w:cs="宋体"/>
          <w:color w:val="auto"/>
          <w:lang w:val="en-US" w:eastAsia="zh-CN"/>
        </w:rPr>
        <w:t>【答案】D。</w:t>
      </w:r>
      <w:r>
        <w:rPr>
          <w:rFonts w:hint="eastAsia"/>
          <w:color w:val="auto"/>
          <w:lang w:val="en-US" w:eastAsia="zh-CN"/>
        </w:rPr>
        <w:t>解析：论点：</w:t>
      </w:r>
      <w:r>
        <w:rPr>
          <w:rFonts w:hint="eastAsia" w:ascii="宋体" w:hAnsi="宋体" w:eastAsia="宋体" w:cs="宋体"/>
          <w:color w:val="auto"/>
          <w:lang w:val="en-US" w:eastAsia="zh-CN"/>
        </w:rPr>
        <w:t>未来国民有声阅读规模将进一步扩大。</w:t>
      </w:r>
      <w:r>
        <w:rPr>
          <w:rFonts w:hint="eastAsia"/>
          <w:color w:val="auto"/>
          <w:lang w:val="en-US" w:eastAsia="zh-CN"/>
        </w:rPr>
        <w:t>论据：2020年我国有31.6%的成年人具有有声阅读的习惯，较2019年的平均水平提高了1.3%，与此同时，有声阅读的介质正在悄然发生转变，随着移动互联网兴起，有声阅读平台从早年的电台、听书网站等逐步转移，目前移动有声App平台已经成为有声阅读的主流选择。A项</w:t>
      </w:r>
      <w:r>
        <w:rPr>
          <w:rFonts w:hint="eastAsia" w:ascii="宋体" w:hAnsi="宋体" w:eastAsia="宋体" w:cs="宋体"/>
          <w:color w:val="auto"/>
          <w:lang w:val="en-US" w:eastAsia="zh-CN"/>
        </w:rPr>
        <w:t>未来音频课程和各种讲书的音视频会更加丰富，让人们有更多的选择，</w:t>
      </w:r>
      <w:r>
        <w:rPr>
          <w:rFonts w:hint="eastAsia"/>
          <w:color w:val="auto"/>
          <w:lang w:val="en-US" w:eastAsia="zh-CN"/>
        </w:rPr>
        <w:t>能够</w:t>
      </w:r>
      <w:r>
        <w:rPr>
          <w:rFonts w:hint="eastAsia" w:ascii="宋体" w:hAnsi="宋体" w:eastAsia="宋体" w:cs="宋体"/>
          <w:color w:val="auto"/>
          <w:lang w:val="en-US" w:eastAsia="zh-CN"/>
        </w:rPr>
        <w:t>推动有声阅读规模扩大，</w:t>
      </w:r>
      <w:r>
        <w:rPr>
          <w:rFonts w:hint="eastAsia"/>
          <w:color w:val="auto"/>
          <w:lang w:val="en-US" w:eastAsia="zh-CN"/>
        </w:rPr>
        <w:t>支持题干论点，排除。B项</w:t>
      </w:r>
      <w:r>
        <w:rPr>
          <w:rFonts w:hint="eastAsia" w:ascii="宋体" w:hAnsi="宋体" w:eastAsia="宋体" w:cs="宋体"/>
          <w:color w:val="auto"/>
          <w:lang w:val="en-US" w:eastAsia="zh-CN"/>
        </w:rPr>
        <w:t>越来越多人喜欢利用碎片化的时间收听图书，说明有声阅读规模会进一步扩大</w:t>
      </w:r>
      <w:r>
        <w:rPr>
          <w:rFonts w:hint="eastAsia"/>
          <w:color w:val="auto"/>
          <w:lang w:val="en-US" w:eastAsia="zh-CN"/>
        </w:rPr>
        <w:t>，支持题干论点，排除。C项</w:t>
      </w:r>
      <w:r>
        <w:rPr>
          <w:rFonts w:hint="eastAsia" w:ascii="宋体" w:hAnsi="宋体" w:eastAsia="宋体" w:cs="宋体"/>
          <w:color w:val="auto"/>
          <w:lang w:val="en-US" w:eastAsia="zh-CN"/>
        </w:rPr>
        <w:t>有声阅读的介质将与智能家居、音箱等智能终端相结合，有声阅读的方式更加多样，有利于规模扩大，</w:t>
      </w:r>
      <w:r>
        <w:rPr>
          <w:rFonts w:hint="eastAsia"/>
          <w:color w:val="auto"/>
          <w:lang w:val="en-US" w:eastAsia="zh-CN"/>
        </w:rPr>
        <w:t>支持题干论点，排除。D项讨论平台与作家的版权合作问题，话题不一致，无法支持题干论点，当选。故本题选D。</w:t>
      </w:r>
    </w:p>
    <w:p w14:paraId="6B9AD97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bookmarkStart w:id="28" w:name="109"/>
      <w:bookmarkEnd w:id="28"/>
      <w:r>
        <w:rPr>
          <w:rFonts w:hint="eastAsia" w:cs="宋体"/>
          <w:color w:val="auto"/>
          <w:lang w:val="en-US" w:eastAsia="zh-CN"/>
        </w:rPr>
        <w:t>6</w:t>
      </w:r>
      <w:r>
        <w:rPr>
          <w:rFonts w:hint="eastAsia" w:ascii="宋体" w:hAnsi="宋体" w:eastAsia="宋体" w:cs="宋体"/>
          <w:color w:val="auto"/>
          <w:lang w:val="en-US" w:eastAsia="zh-CN"/>
        </w:rPr>
        <w:t>.</w:t>
      </w:r>
      <w:r>
        <w:rPr>
          <w:rFonts w:hint="eastAsia" w:cs="宋体"/>
          <w:color w:val="auto"/>
          <w:lang w:val="en-US" w:eastAsia="zh-CN"/>
        </w:rPr>
        <w:t>【答案】A。</w:t>
      </w:r>
      <w:r>
        <w:rPr>
          <w:rFonts w:hint="eastAsia"/>
          <w:color w:val="auto"/>
          <w:lang w:val="en-US" w:eastAsia="zh-CN"/>
        </w:rPr>
        <w:t>解析：整理题干信息。①每人选修了2～3门，每门课程都至少有2人选修；②4人选修课程均不完全相同；③张选修甲课程或刘选修甲课程</w:t>
      </w:r>
      <w:r>
        <w:rPr>
          <w:rFonts w:hint="default"/>
          <w:color w:val="auto"/>
          <w:lang w:val="en-US" w:eastAsia="zh-CN"/>
        </w:rPr>
        <w:t>→李未选修乙</w:t>
      </w:r>
      <w:r>
        <w:rPr>
          <w:rFonts w:hint="eastAsia"/>
          <w:color w:val="auto"/>
          <w:lang w:val="en-US" w:eastAsia="zh-CN"/>
        </w:rPr>
        <w:t>、</w:t>
      </w:r>
      <w:r>
        <w:rPr>
          <w:rFonts w:hint="default"/>
          <w:color w:val="auto"/>
          <w:lang w:val="en-US" w:eastAsia="zh-CN"/>
        </w:rPr>
        <w:t>丙课程</w:t>
      </w:r>
      <w:r>
        <w:rPr>
          <w:rFonts w:hint="eastAsia"/>
          <w:color w:val="auto"/>
          <w:lang w:val="en-US" w:eastAsia="zh-CN"/>
        </w:rPr>
        <w:t>；④张选修乙课程或刘选修乙课程</w:t>
      </w:r>
      <w:r>
        <w:rPr>
          <w:rFonts w:hint="default"/>
          <w:color w:val="auto"/>
          <w:lang w:val="en-US" w:eastAsia="zh-CN"/>
        </w:rPr>
        <w:t>→李选修丙课程，王选修丁课程</w:t>
      </w:r>
      <w:r>
        <w:rPr>
          <w:rFonts w:hint="eastAsia"/>
          <w:color w:val="auto"/>
          <w:lang w:val="en-US" w:eastAsia="zh-CN"/>
        </w:rPr>
        <w:t>。③④的后件矛盾，则③④的前件不能同时成立，存在三种情况，采用假设法。情况一：假设③④的前件均为假，则张、刘既不选甲课程也不选乙课程。由①可知，张、刘都选择丙、丁课程，与②矛盾，假设不成立。情况二：假设③的前件为真，④的前件为假，则张选修甲课程或刘选修甲课程，张、刘都不选修乙课程。③的前件为真，可以推出肯定后件，李未选修乙、丙课程，则张、刘、李都未选择乙课程，与①矛盾，假设不成立。情况三：假设③的前件为假，④的前件为真，则张、刘都不选修甲课程，张选修乙课程或刘选修乙课程。④的前件为真，可以推出肯定后件，</w:t>
      </w:r>
      <w:r>
        <w:rPr>
          <w:rFonts w:hint="default"/>
          <w:color w:val="auto"/>
          <w:lang w:val="en-US" w:eastAsia="zh-CN"/>
        </w:rPr>
        <w:t>李选修丙课程，王选修丁课程</w:t>
      </w:r>
      <w:r>
        <w:rPr>
          <w:rFonts w:hint="eastAsia"/>
          <w:color w:val="auto"/>
          <w:lang w:val="en-US" w:eastAsia="zh-CN"/>
        </w:rPr>
        <w:t>。由①可知，王、李选修甲课程。可以推出王选修了甲课程、丁课程。故本题选A。</w:t>
      </w:r>
    </w:p>
    <w:p w14:paraId="7464ECB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7.【答案】A。解析：题干论点：飞行员不能视力不健康。论据：一个裸眼视力没有5.0的人不可能成为一名飞行员。A项指出裸眼视力没有5.0的人视力都不健康，在论点与论据之间搭桥，是题干论证所需的前提，当选。</w:t>
      </w:r>
      <w:r>
        <w:rPr>
          <w:rFonts w:hint="eastAsia"/>
          <w:color w:val="auto"/>
          <w:highlight w:val="none"/>
          <w:lang w:val="en-US" w:eastAsia="zh-CN"/>
        </w:rPr>
        <w:t>B、</w:t>
      </w:r>
      <w:r>
        <w:rPr>
          <w:rFonts w:hint="eastAsia"/>
          <w:color w:val="auto"/>
          <w:lang w:val="en-US" w:eastAsia="zh-CN"/>
        </w:rPr>
        <w:t>C项均带有可能性，属于不明确项，均排除。D项指出视力不健康的人不可能成为合格的飞行员，题干并没有强调飞行员合格与否，属于无关项，排除。故本题选A。</w:t>
      </w:r>
    </w:p>
    <w:p w14:paraId="30E3B58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8.【答案】C。解析：题干论点：口服抗真菌药物对治疗胰腺癌具有辅助作用。论据：研究人员发现真菌刺激胰腺癌细胞分泌产生的白介素会抑制吞噬免疫细胞的活性，导致癌细胞快速发展，最终威胁患者的生命安全。A项指出免疫细胞功能强的人群更容易患胰腺癌，与题干论点无关，排除。B项指出患胰腺癌的小鼠通过注射抗真菌药物，病情有所好转，但小鼠的情况不能代表人的情况，无法支持题干论点，排除。C项指出健康的胰腺中不存在真菌，而患癌的胰腺中存在大量真菌，说明口服抗真菌药物可以帮助抵抗患癌胰腺中的真菌，对治疗胰腺癌具有辅助作用，能够支持题干论点，当选。D项指出口服抗真菌药物后，不会对人体产生任何副作用，不明确口服抗真菌药物是否对治疗胰腺癌具有辅助作用，无法支持题干论点，排除。故本题选C。</w:t>
      </w:r>
    </w:p>
    <w:p w14:paraId="1BF3170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9.【答案】A。解析：题干论点：乳制品属于致癌或促癌物质。论据：经常食用牛奶、酸奶等乳制品的男性与几乎不食用乳制品的男性患前列腺癌风险会高出60%左右。A项指出乳制品中富含的钙能破坏人体内的致癌物质，使其排出体外，直接反驳论点，最能削弱题干论点，当选。B项指出乳制品的大量摄入是典型的西方生活方式，前列腺癌在西方国家的发病率高，在一定程度上支持题干论点，排除。C项指出酸奶对大多数癌症有防护作用，但不明确对前列腺癌是否有防护作用，排除。D项“乳蛋白”与“乳制品”不一致，不明确不同乳制品中乳蛋白的含量以及乳制品中其他的物质是否促癌，无法削弱题干论点，排除，故本题选A。</w:t>
      </w:r>
    </w:p>
    <w:p w14:paraId="66D6AC4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auto"/>
          <w:lang w:val="en-US" w:eastAsia="zh-CN"/>
        </w:rPr>
      </w:pPr>
      <w:r>
        <w:rPr>
          <w:rFonts w:hint="eastAsia" w:cs="宋体"/>
          <w:color w:val="auto"/>
          <w:lang w:val="en-US" w:eastAsia="zh-CN"/>
        </w:rPr>
        <w:t>10</w:t>
      </w:r>
      <w:r>
        <w:rPr>
          <w:rFonts w:hint="eastAsia" w:ascii="宋体" w:hAnsi="宋体" w:eastAsia="宋体" w:cs="宋体"/>
          <w:color w:val="auto"/>
          <w:lang w:val="en-US" w:eastAsia="zh-CN"/>
        </w:rPr>
        <w:t>.【答案】A。</w:t>
      </w:r>
      <w:r>
        <w:rPr>
          <w:rFonts w:hint="eastAsia" w:cs="宋体"/>
          <w:color w:val="auto"/>
          <w:lang w:val="en-US" w:eastAsia="zh-CN"/>
        </w:rPr>
        <w:t>解析：翻译题干信息。前提：参加花滑比赛→参加速度滑冰比赛，等价于没参加速度滑冰比赛→没有参加花滑比赛。结论：有些参加体操比赛的运动员→没有参加花滑比赛。要使结论成立，需要在“有些参加体操比赛的运动员”和“没有参加速度滑冰比赛”之间建立联系，即有些参加体操比赛的运动员没有参加速度滑冰比赛，等价于有些没有参加速度滑冰比赛的运动员参加了体操比赛。故本题选A。</w:t>
      </w:r>
    </w:p>
    <w:p w14:paraId="5AE4FB3F">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eastAsia="宋体"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1</w:t>
      </w:r>
      <w:r>
        <w:rPr>
          <w:rFonts w:hint="eastAsia" w:asciiTheme="minorEastAsia" w:hAnsiTheme="minorEastAsia" w:cstheme="minorEastAsia"/>
          <w:color w:val="auto"/>
          <w:lang w:val="en-US" w:eastAsia="zh-CN"/>
        </w:rPr>
        <w:t>1</w:t>
      </w:r>
      <w:r>
        <w:rPr>
          <w:rFonts w:hint="eastAsia" w:eastAsia="宋体" w:asciiTheme="minorEastAsia" w:hAnsiTheme="minorEastAsia" w:cstheme="minorEastAsia"/>
          <w:color w:val="auto"/>
          <w:lang w:val="en-US" w:eastAsia="zh-CN"/>
        </w:rPr>
        <w:t>.【答案】B。</w:t>
      </w:r>
      <w:r>
        <w:rPr>
          <w:rFonts w:hint="eastAsia" w:asciiTheme="minorEastAsia" w:hAnsiTheme="minorEastAsia" w:cstheme="minorEastAsia"/>
          <w:color w:val="auto"/>
          <w:lang w:val="en-US" w:eastAsia="zh-CN"/>
        </w:rPr>
        <w:t>解析：题干矛盾现象：某国手机销量比去年下降明显，手机生产商的出货量却不减反增。A项电脑销量和平板销量同样出现下降，与题干矛盾现象无关，排除。B项用于出口的手机数量比去年增加，说明尽管国内销量下降，但手机生产商仍然需要出货以满足出口量，最能解释题干矛盾现象，当选。C项本年度手机技术并未有明显进步，与题干矛盾现象无关，排除。D项不少手机生产商开始进入汽车领域，与题干矛盾现象无关，排除。故本题选B。</w:t>
      </w:r>
    </w:p>
    <w:p w14:paraId="07DC885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s="宋体"/>
          <w:color w:val="auto"/>
          <w:lang w:val="en-US" w:eastAsia="zh-CN"/>
        </w:rPr>
        <w:t>12</w:t>
      </w:r>
      <w:r>
        <w:rPr>
          <w:rFonts w:hint="eastAsia" w:ascii="宋体" w:hAnsi="宋体" w:eastAsia="宋体" w:cs="宋体"/>
          <w:color w:val="auto"/>
          <w:lang w:val="en-US" w:eastAsia="zh-CN"/>
        </w:rPr>
        <w:t>.</w:t>
      </w:r>
      <w:r>
        <w:rPr>
          <w:rFonts w:hint="eastAsia" w:cs="宋体"/>
          <w:color w:val="auto"/>
          <w:lang w:val="en-US" w:eastAsia="zh-CN"/>
        </w:rPr>
        <w:t>【答案】D。</w:t>
      </w:r>
      <w:r>
        <w:rPr>
          <w:rFonts w:hint="eastAsia"/>
          <w:color w:val="auto"/>
          <w:lang w:val="en-US" w:eastAsia="zh-CN"/>
        </w:rPr>
        <w:t>解析：论点：国产化妆品新锐品牌快速崛起的原因是消费者自身消费习惯的改变。A项指出产品的超高性价比为新锐品牌打造了核心竞争力，说明超高性价比是</w:t>
      </w:r>
      <w:r>
        <w:rPr>
          <w:rFonts w:hint="eastAsia" w:ascii="宋体" w:hAnsi="宋体" w:eastAsia="宋体" w:cs="宋体"/>
          <w:color w:val="auto"/>
          <w:lang w:val="en-US" w:eastAsia="zh-CN"/>
        </w:rPr>
        <w:t>国产化妆品新锐品牌快速崛起的原因，能够削弱题干论点，排除。</w:t>
      </w:r>
      <w:r>
        <w:rPr>
          <w:rFonts w:hint="eastAsia"/>
          <w:color w:val="auto"/>
          <w:lang w:val="en-US" w:eastAsia="zh-CN"/>
        </w:rPr>
        <w:t>B项指出</w:t>
      </w:r>
      <w:r>
        <w:rPr>
          <w:rFonts w:hint="eastAsia" w:ascii="宋体" w:hAnsi="宋体" w:eastAsia="宋体" w:cs="宋体"/>
          <w:color w:val="auto"/>
          <w:lang w:val="en-US" w:eastAsia="zh-CN"/>
        </w:rPr>
        <w:t>便捷的购物方式加速推进了国产化妆品新锐品牌的崛起，说明便捷的购物方式</w:t>
      </w:r>
      <w:r>
        <w:rPr>
          <w:rFonts w:hint="eastAsia"/>
          <w:color w:val="auto"/>
          <w:lang w:val="en-US" w:eastAsia="zh-CN"/>
        </w:rPr>
        <w:t>是</w:t>
      </w:r>
      <w:r>
        <w:rPr>
          <w:rFonts w:hint="eastAsia" w:ascii="宋体" w:hAnsi="宋体" w:eastAsia="宋体" w:cs="宋体"/>
          <w:color w:val="auto"/>
          <w:lang w:val="en-US" w:eastAsia="zh-CN"/>
        </w:rPr>
        <w:t>国产化妆品新锐品牌快速崛起的原因，能够削弱题干论点，排除。</w:t>
      </w:r>
      <w:r>
        <w:rPr>
          <w:rFonts w:hint="eastAsia"/>
          <w:color w:val="auto"/>
          <w:lang w:val="en-US" w:eastAsia="zh-CN"/>
        </w:rPr>
        <w:t>C项指出国产化妆品新锐品牌借助短视频新流量平台进行宣传，加速了新锐品牌的成功，说明借助短视频新流量平台是</w:t>
      </w:r>
      <w:r>
        <w:rPr>
          <w:rFonts w:hint="eastAsia" w:ascii="宋体" w:hAnsi="宋体" w:eastAsia="宋体" w:cs="宋体"/>
          <w:color w:val="auto"/>
          <w:lang w:val="en-US" w:eastAsia="zh-CN"/>
        </w:rPr>
        <w:t>国产化妆品新锐品牌快速崛起的原因，能够削弱题干论点，排除。</w:t>
      </w:r>
      <w:r>
        <w:rPr>
          <w:rFonts w:hint="eastAsia"/>
          <w:color w:val="auto"/>
          <w:lang w:val="en-US" w:eastAsia="zh-CN"/>
        </w:rPr>
        <w:t>D项指出</w:t>
      </w:r>
      <w:r>
        <w:rPr>
          <w:rFonts w:hint="eastAsia" w:ascii="宋体" w:hAnsi="宋体" w:eastAsia="宋体" w:cs="宋体"/>
          <w:color w:val="auto"/>
          <w:lang w:val="en-US" w:eastAsia="zh-CN"/>
        </w:rPr>
        <w:t>新一代化妆品消费者更愿意为情感消费，与国产化妆品新锐品牌快速崛起的原因无关，无法削弱题干论点，当选。</w:t>
      </w:r>
      <w:r>
        <w:rPr>
          <w:rFonts w:hint="eastAsia"/>
          <w:color w:val="auto"/>
          <w:lang w:val="en-US" w:eastAsia="zh-CN"/>
        </w:rPr>
        <w:t>故本题选D。</w:t>
      </w:r>
    </w:p>
    <w:p w14:paraId="7B2289EF">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eastAsia="宋体"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1</w:t>
      </w:r>
      <w:r>
        <w:rPr>
          <w:rFonts w:hint="eastAsia" w:asciiTheme="minorEastAsia" w:hAnsiTheme="minorEastAsia" w:cstheme="minorEastAsia"/>
          <w:color w:val="auto"/>
          <w:lang w:val="en-US" w:eastAsia="zh-CN"/>
        </w:rPr>
        <w:t>3</w:t>
      </w:r>
      <w:r>
        <w:rPr>
          <w:rFonts w:hint="eastAsia" w:eastAsia="宋体" w:asciiTheme="minorEastAsia" w:hAnsiTheme="minorEastAsia" w:cstheme="minorEastAsia"/>
          <w:color w:val="auto"/>
          <w:lang w:val="en-US" w:eastAsia="zh-CN"/>
        </w:rPr>
        <w:t>.【答案】D。</w:t>
      </w:r>
      <w:r>
        <w:rPr>
          <w:rFonts w:hint="eastAsia" w:asciiTheme="minorEastAsia" w:hAnsiTheme="minorEastAsia" w:cstheme="minorEastAsia"/>
          <w:color w:val="auto"/>
          <w:lang w:val="en-US" w:eastAsia="zh-CN"/>
        </w:rPr>
        <w:t>解析：A项题干仅指出单论文字量，今人的阅读总量恐怕要数倍于古人，选项过于绝对，无法推出，排除。B项题干仅指出单论文字量，今人的阅读总量多于过去的纸媒主导时代，不明确阅读人数多少，无法推出，排除。C项题干并未提及古人的读书速度和对知识的吸收程度，无法推出，排除。D项由“依靠从社交网络、移动媒体获取的碎片化文本，我们很难系统、深入地学习知识、提升自己”可知，人与人之间的沟通并不比信息匮乏的时代更加顺畅和有效，能够推出，当选。故本题选D。</w:t>
      </w:r>
    </w:p>
    <w:p w14:paraId="7BEEE9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1</w:t>
      </w:r>
      <w:r>
        <w:rPr>
          <w:rFonts w:hint="eastAsia" w:cs="宋体"/>
          <w:color w:val="auto"/>
          <w:lang w:val="en-US" w:eastAsia="zh-CN"/>
        </w:rPr>
        <w:t>4</w:t>
      </w:r>
      <w:r>
        <w:rPr>
          <w:rFonts w:hint="eastAsia" w:ascii="宋体" w:hAnsi="宋体" w:eastAsia="宋体" w:cs="宋体"/>
          <w:color w:val="auto"/>
          <w:lang w:val="en-US" w:eastAsia="zh-CN"/>
        </w:rPr>
        <w:t>.【答案】B。</w:t>
      </w:r>
      <w:r>
        <w:rPr>
          <w:rFonts w:hint="eastAsia" w:cs="宋体"/>
          <w:color w:val="auto"/>
          <w:lang w:val="en-US" w:eastAsia="zh-CN"/>
        </w:rPr>
        <w:t>解析：题干论点：当供应链上的上链企业达到一定数量，且上链信息的质量达到一定水平时，区块链的共识机制所揭示的企业相关信息将逼近于真实信息，从而引起防范企业信息操纵、恶意欺诈等道德风险的作用，使得银行能够在有效控制风险的情况下为供应链上的企业提供可及性足够高、成本足够低的融资服务。A项介绍数字供应链金融，与题干论点无关，排除。B项指出供应链上的上链企业信息能够通过有效的计算手段得以充分真实的展示，是题干论点成立的必要条件，支持题干论点，当选。C项介绍上链企业数量较少时银行防控风险的方式，话题不一致，无法支持题干论点，排除。D项指出银行为供应链上的企业提供融资服务的影响，与题干论点无关，排除。故本题选B。</w:t>
      </w:r>
    </w:p>
    <w:p w14:paraId="70A5DA5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1</w:t>
      </w:r>
      <w:r>
        <w:rPr>
          <w:rFonts w:hint="eastAsia" w:cs="宋体"/>
          <w:color w:val="auto"/>
          <w:lang w:val="en-US" w:eastAsia="zh-CN"/>
        </w:rPr>
        <w:t>5</w:t>
      </w:r>
      <w:r>
        <w:rPr>
          <w:rFonts w:hint="eastAsia" w:ascii="宋体" w:hAnsi="宋体" w:eastAsia="宋体" w:cs="宋体"/>
          <w:color w:val="auto"/>
          <w:lang w:val="en-US" w:eastAsia="zh-CN"/>
        </w:rPr>
        <w:t>.【答案】D。</w:t>
      </w:r>
      <w:r>
        <w:rPr>
          <w:rFonts w:hint="eastAsia" w:cs="宋体"/>
          <w:color w:val="auto"/>
          <w:lang w:val="en-US" w:eastAsia="zh-CN"/>
        </w:rPr>
        <w:t>解析：题干论点：巧克力消费量的减少是因为消费者意识到了巧克力中咖啡因的害处。论据：调查结果显示，在过去的5年中，该国民众对巧克力的消费量显著减少，与此同时，关于巧克力中的咖啡因会对人体健康造成不可逆的副作用的宣传日益增多。A项指出该国人均巧克力的消耗量，话题不一致，无法削弱题干论点，排除。B项指出知名品牌和普通品牌巧克力的销售额变化，与巧克力消费量减少的原因无关，无法削弱题干论点，排除。C项指出果汁、绿茶等各类无咖啡因饮料的消费量出现了较大增长，与题干论点无关，排除。D项指出自然灾害引发巧克力价格上涨，说明巧克力消费量的减少另有他因，削弱题干论点，当选。故本题选D。</w:t>
      </w:r>
    </w:p>
    <w:p w14:paraId="787B12A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16.【答案】D。</w:t>
      </w:r>
      <w:r>
        <w:rPr>
          <w:rFonts w:hint="eastAsia"/>
          <w:color w:val="auto"/>
          <w:lang w:val="en-US" w:eastAsia="zh-CN"/>
        </w:rPr>
        <w:t>解析：题干论点：干辣椒可以替代小米辣。论据：受气候等因素影响，小米辣的价格暴涨，而干辣椒的价格较为亲民。A项介绍干辣椒的辣度比小米辣高，与价格变化后干辣椒能否替代小米辣无关，无法削弱题干论点，排除。B项仅指出很多人不喜欢放干辣椒，在一定程度上削弱题干论点，但不明确价格变化是否会影响这种喜好，排除。C项仅指出在H地区干辣椒的销量不如小米辣，不明确价格变化后干辣椒能否替代小米辣，排除。D项指出小米辣和干辣椒的价格和两者之间能不能互相替代没有关系，在论点与论据之间“拆桥”，最能削弱题干论证，当选。故本题选D。</w:t>
      </w:r>
    </w:p>
    <w:p w14:paraId="5131234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17.【答案】A。</w:t>
      </w:r>
      <w:r>
        <w:rPr>
          <w:rFonts w:hint="eastAsia"/>
          <w:color w:val="auto"/>
          <w:lang w:val="en-US" w:eastAsia="zh-CN"/>
        </w:rPr>
        <w:t>解析：</w:t>
      </w:r>
      <w:r>
        <w:rPr>
          <w:rFonts w:hint="default"/>
          <w:color w:val="auto"/>
          <w:lang w:eastAsia="zh-CN"/>
        </w:rPr>
        <w:t>翻译题干信息：①不选周医生→选吴医生；②不选吴医生→不选周医生；③要么选周医生，要么选吴医生。②</w:t>
      </w:r>
      <w:r>
        <w:rPr>
          <w:rFonts w:hint="eastAsia"/>
          <w:color w:val="auto"/>
          <w:lang w:eastAsia="zh-CN"/>
        </w:rPr>
        <w:t>的逆否命题为选周医生→选吴医生，则无论周医生是否被选，吴医生都会被选。再根据③可知，不选周医生。故本题选</w:t>
      </w:r>
      <w:r>
        <w:rPr>
          <w:rFonts w:hint="eastAsia"/>
          <w:color w:val="auto"/>
          <w:lang w:val="en-US" w:eastAsia="zh-CN"/>
        </w:rPr>
        <w:t>A。</w:t>
      </w:r>
    </w:p>
    <w:p w14:paraId="11DC9DB7">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color w:val="auto"/>
          <w:lang w:val="en-US" w:eastAsia="zh-CN"/>
        </w:rPr>
      </w:pPr>
      <w:r>
        <w:rPr>
          <w:rFonts w:hint="eastAsia" w:asciiTheme="minorEastAsia" w:hAnsiTheme="minorEastAsia" w:cstheme="minorEastAsia"/>
          <w:color w:val="auto"/>
          <w:lang w:val="en-US" w:eastAsia="zh-CN"/>
        </w:rPr>
        <w:t>18.【答案】B。</w:t>
      </w:r>
      <w:r>
        <w:rPr>
          <w:rFonts w:hint="eastAsia" w:asciiTheme="minorEastAsia" w:hAnsiTheme="minorEastAsia" w:eastAsiaTheme="minorEastAsia" w:cstheme="minorEastAsia"/>
          <w:color w:val="auto"/>
          <w:lang w:val="en-US" w:eastAsia="zh-CN"/>
        </w:rPr>
        <w:t>解析：整理题干信息：①茶花、兰花和百合至多选择2种；②瑞香或兰花→茶花且¬水仙；③在水仙、风信子、瑞香、兰花、百合和茶花中选择4种。据②可知有以下四种情况。第一种情况，瑞香、兰花均不选，此时选择的四种花是水仙、风信子、百合、茶花。第二种情况，选择瑞香，不选择兰花，肯定②的前件，可以推出肯定后件，即选择茶花而不选择水仙，此时选择的四种花是风信子、瑞香、百合、茶花。第三种情况，不选择瑞香，选择兰花，肯定②的前件，可以推出肯定后件，即选择茶花而不选择水仙，此时选择的四种花是风信子、兰花、百合、茶花，与①矛盾，情况不成立。第四种情况，瑞香和兰花都选，肯定②的前件，可以推出肯定后件，即选择茶花而不选择水仙，根据①可知，不选百合，此时选择的四种花是风信子、兰花、瑞香、茶花。综上，一定可以推出的是选择风信子。故本题选B。</w:t>
      </w:r>
    </w:p>
    <w:p w14:paraId="5ADDA64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s="宋体"/>
          <w:color w:val="auto"/>
          <w:lang w:val="en-US" w:eastAsia="zh-CN"/>
        </w:rPr>
        <w:t>19</w:t>
      </w:r>
      <w:r>
        <w:rPr>
          <w:rFonts w:hint="eastAsia" w:ascii="宋体" w:hAnsi="宋体" w:eastAsia="宋体" w:cs="宋体"/>
          <w:color w:val="auto"/>
          <w:lang w:val="en-US" w:eastAsia="zh-CN"/>
        </w:rPr>
        <w:t>.</w:t>
      </w:r>
      <w:r>
        <w:rPr>
          <w:rFonts w:hint="eastAsia" w:cs="宋体"/>
          <w:color w:val="auto"/>
          <w:lang w:val="en-US" w:eastAsia="zh-CN"/>
        </w:rPr>
        <w:t>【答案】A。</w:t>
      </w:r>
      <w:r>
        <w:rPr>
          <w:rFonts w:hint="eastAsia"/>
          <w:color w:val="auto"/>
          <w:lang w:val="en-US" w:eastAsia="zh-CN"/>
        </w:rPr>
        <w:t>解析：论点：超市货架通道由宽变窄是销量好的关键因素。论据：店长重新调整了超市货架通道的宽度，将通道宽度从原来的1.3米调整为0.8米，出乎意料的是，重新布局后的超市销量大增。A项指出该超市的货架通道不用很宽，而题干讨论的是货架通道变窄的效果，话题不一致，无法</w:t>
      </w:r>
      <w:r>
        <w:rPr>
          <w:rFonts w:hint="eastAsia" w:ascii="宋体" w:hAnsi="宋体" w:eastAsia="宋体" w:cs="宋体"/>
          <w:color w:val="auto"/>
          <w:lang w:val="en-US" w:eastAsia="zh-CN"/>
        </w:rPr>
        <w:t>支持</w:t>
      </w:r>
      <w:r>
        <w:rPr>
          <w:rFonts w:hint="eastAsia"/>
          <w:color w:val="auto"/>
          <w:lang w:val="en-US" w:eastAsia="zh-CN"/>
        </w:rPr>
        <w:t>题干论点，当选。B项指出</w:t>
      </w:r>
      <w:r>
        <w:rPr>
          <w:rFonts w:hint="eastAsia" w:ascii="宋体" w:hAnsi="宋体" w:eastAsia="宋体" w:cs="宋体"/>
          <w:color w:val="auto"/>
          <w:lang w:val="en-US" w:eastAsia="zh-CN"/>
        </w:rPr>
        <w:t>货架通道宽时，顾客的购买欲望难以提升，说明变窄后可以减少疏离感，提升购买欲望，能够支持题干论点，排除。</w:t>
      </w:r>
      <w:r>
        <w:rPr>
          <w:rFonts w:hint="eastAsia"/>
          <w:color w:val="auto"/>
          <w:lang w:val="en-US" w:eastAsia="zh-CN"/>
        </w:rPr>
        <w:t>C项指出</w:t>
      </w:r>
      <w:r>
        <w:rPr>
          <w:rFonts w:hint="eastAsia" w:ascii="宋体" w:hAnsi="宋体" w:eastAsia="宋体" w:cs="宋体"/>
          <w:color w:val="auto"/>
          <w:lang w:val="en-US" w:eastAsia="zh-CN"/>
        </w:rPr>
        <w:t>超市货品摆放、商品标识等其他内容均未变化，排除他因，证明</w:t>
      </w:r>
      <w:r>
        <w:rPr>
          <w:rFonts w:hint="eastAsia"/>
          <w:color w:val="auto"/>
          <w:lang w:val="en-US" w:eastAsia="zh-CN"/>
        </w:rPr>
        <w:t>销量好的关键因素是超市货架通道由宽变窄，能够支持题干论点，排除。D项指出</w:t>
      </w:r>
      <w:r>
        <w:rPr>
          <w:rFonts w:hint="eastAsia" w:ascii="宋体" w:hAnsi="宋体" w:eastAsia="宋体" w:cs="宋体"/>
          <w:color w:val="auto"/>
          <w:lang w:val="en-US" w:eastAsia="zh-CN"/>
        </w:rPr>
        <w:t>货架变窄后，顾客更容易关注到其他顾客购买的货品，从而跟随购买，解释了通道变窄后销量增加的原因，</w:t>
      </w:r>
      <w:r>
        <w:rPr>
          <w:rFonts w:hint="eastAsia"/>
          <w:color w:val="auto"/>
          <w:lang w:val="en-US" w:eastAsia="zh-CN"/>
        </w:rPr>
        <w:t>能够支持题干论点，排除。故本题选A。</w:t>
      </w:r>
    </w:p>
    <w:p w14:paraId="66077D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20.【答案】B。解析：题干意为在天下设立好法制，天下就会太平；在一国制定好法制，一国就会太平。形式结构：当A时则B，当C时则D。A项：意为民众的生计、生活在于勤劳，勤劳就不会出现物资匮乏。形式结构：A在于B，B则不C，与题干形式结构不相似，排除。B项：意为不得志的时候就要管好自己的道德修养，得志的时候就要努力让天下人都能得到好处。形式结构：当A时则B，当C时则D，与题干形式结构最为相似，当选。C项：意为聪明的人会根据时期的不同而改变行事策略，智慧的人会随着事情的不同而改变处理问题的方法，不含推出关系，与题干形式结构不一致，排除。D项：意为勤俭了就有了约束，有了约束就会做各种好事；奢侈就会放肆，放肆了就会各种坏事都泛滥。形式结构：当A则B，当B则C；当¬A则¬B，当¬B则D，与题干形式结构不一致，排除。故本题选B。</w:t>
      </w:r>
    </w:p>
    <w:p w14:paraId="0619E014">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eastAsia="宋体"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21</w:t>
      </w:r>
      <w:r>
        <w:rPr>
          <w:rFonts w:hint="eastAsia" w:eastAsia="宋体" w:asciiTheme="minorEastAsia" w:hAnsiTheme="minorEastAsia" w:cstheme="minorEastAsia"/>
          <w:color w:val="auto"/>
          <w:lang w:val="en-US" w:eastAsia="zh-CN"/>
        </w:rPr>
        <w:t>.【答案】D。</w:t>
      </w:r>
      <w:r>
        <w:rPr>
          <w:rFonts w:hint="eastAsia" w:asciiTheme="minorEastAsia" w:hAnsiTheme="minorEastAsia" w:cstheme="minorEastAsia"/>
          <w:color w:val="auto"/>
          <w:lang w:val="en-US" w:eastAsia="zh-CN"/>
        </w:rPr>
        <w:t>解析：题干论点：如果能强化对浓盐水排放的监督，工业污染将大大减弱。论据：这种没有被完全处理好且含有毒素的水若未经严格控制，就被排放到外界环境中，会造成严重的环境污染问题。A项指出脱盐后产生的浓缩结晶也会对环境造成污染，与题干论点无关，排除。B项指出脱盐过程中产生的大量有毒气体同样需要进行妥善处理，与题干论点无关，排除。C项指出浓盐水处理技术的突破说明环保技术的提升，环保技术的提升与工业污染是否减弱无关，无法削弱题干论点，排除。D项指出浓盐水排放在废水中所占比例很小，说明即使强化对浓盐水排放的监督，工业污染也不能大大减弱，最能削弱题干论点，当选。故本题选D。</w:t>
      </w:r>
    </w:p>
    <w:p w14:paraId="3E534A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22.【答案】C。解析：A项题干未提及“变暖说”和“变冷说”哪个更带有真理的成分，无法推出，排除。B项题干未提及国际社会应不应该采取任何减缓或阻止变暖的行动，无法推出，排除。C项由“科学显然不能靠任何形式的‘共识’来推动，而应建立在客观、严肃的研究基础之上”可知，对于全球气候变化，还需进一步开展客观、严肃的科学研究，能够推出，当选。D项由“科学显然不能靠任何形式的‘共识’来推动”可知该项错误，排除。故本题选C。</w:t>
      </w:r>
    </w:p>
    <w:p w14:paraId="79DC7F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23.【答案】C。解析：论点：完善与视频监控系统管理相关的法律法规即可以解决“摄像头乱象”。论据：“摄像头乱象”的出现，主要原因是与视频监控系统管理相关的法律法规不健全、不完善，体现在使用主体的权限、设备的规格、监控人员的资质及素质要求、监控资料及数据的复制、传播等方面。A项：指出摄像头在使用和管理方面存在问题，说明完善与视频监控管理相关的法律法规可以解决“摄像头乱象”，补充论据加强题干论点，排除。B项：其他社会问题与“摄像头乱象”无关，无法削弱题干论点，排除。C项：指出一些人对公共空间和个人空间的认识不清，即“摄像头乱象”另有他因，因此仅靠完善法律法规无法解决该问题，最能削弱题干论点，当选。D项：视频监控系统的技术标准与完善与视频监控系统管理相关的法律法规能否解决“摄像头乱象”无关，无法削弱题干论点，排除。故本题选C。</w:t>
      </w:r>
    </w:p>
    <w:p w14:paraId="43EB35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24.【答案】B。解析：翻译题干信息：（1）小白∧小黑∧小花→小红，（2）¬小白→¬小黑，（3）¬小黑→¬小灰，（4）¬小红，（5）小灰。（5）是否定（3）的后件，可以推出否定前件，即小黑报名了。小黑报名了否定（2）的后件，可以推出否定前件，即小白报名了。（4）否定（1）的后件，可以推出否定前件，即¬小白∀¬小黑∀¬小花。已知小白和小黑都报名，不相容选言命题当且仅当只有一个选言肢为真时为真，则¬小花为真，即小花没有报名。综上所述，小白和小黑都报名了，小花没有报名。故本题选B。</w:t>
      </w:r>
    </w:p>
    <w:p w14:paraId="1E7AD5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25.【答案】B。解析：题干逻辑结构为：A→B，C→A，因此C→B。A项：逻辑结构为：A→B，因此有的B→C，与题干逻辑结构不一致，排除。B项：逻辑结构为：A→B，C→A，因此C→B，与题干逻辑结构一致，当选。C项：逻辑结构为：A→B，因此C，与题干逻辑结构不一致，排除。D项：逻辑结构为：A→B，C→D，因此C→B，与题干逻辑结构不一致，排除。故本题选B。</w:t>
      </w:r>
    </w:p>
    <w:p w14:paraId="183F75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26.【答案】D。解析：本题考查智力推理。第一步：整理题干信息。①特色优势学科∧一流师资队伍→进入“双一流”建设名单行列；②特色优势学科∧一流师资队伍→全面推进高校内涵发展；③M大学没有进入“双一流”建设名单行列。③否定①的后件，能够推出否定前件，即M大学没有特色优势学科或没有一流师资队伍，Ⅰ可能为真。M大学没有特色优势学科或没有一流师资队伍否定②的前件，无法推出确定性结论，即Ⅱ、Ⅲ均可能为真。故本题选D。</w:t>
      </w:r>
    </w:p>
    <w:p w14:paraId="55E2F3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27.【答案】D。解析：分析题干现象：交强险非但不赚钱，还多年连续亏损，但始终是保险公司坚持不能放弃的业务。A项仅靠相信自己公司能在这个险种上盈利但实际亏损，无法解释保险公司为何始终坚持不能放弃交强险业务，排除。B项介绍了交强险的属性，无法解释保险公司为何始终坚持不能放弃交强险业务，排除。C项虽有很多车辆保险未用到赔付，但这个险种上绝大多数都是亏损的，无法解释保险公司为何始终坚持不能放弃交强险业务，排除。D项指出通常车主会在同一家公司投保交强险和商业车险，其中商业险的利润非常丰厚，说明保险公司为了获得商业险的利润而始终坚持不放弃交强险业务，可以解释题干现象，当选。故本题选D。</w:t>
      </w:r>
    </w:p>
    <w:p w14:paraId="7EA686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28.【答案】B。解析：论点：多吃核桃对人类心脏有好处。论据：多吃核桃的确有益肠道健康，可增加大量的有益肠道细菌。A项吃核桃能降低血压和胆固醇与吃核桃对心脏是否有好处无关，排除。B项充满益生菌的肠道，可以长时间的保护人类心脏健康，在论点与论据之间建立联系，是题干论证成立的前提，当选。C项核桃对高血压的作用与其对心脏是否有好处无关，排除。D项核桃对血糖控制的作用与其对心脏是否有好处无关，排除。故本题选B。</w:t>
      </w:r>
    </w:p>
    <w:p w14:paraId="4060C6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29.【答案】D。解析：翻译题干信息：①部分物理教师取得了硕士学位；②硕士学位的物理教师→三年以上的教学经历；③有的女教师具有三年以上的教学经历；④女教师→已经结婚。A项由①②可得有的物理教师具有三年以上的教学经历，不能推出所有，排除。B项男教师题干没有提及，不一定正确，排除。C：取得硕士学位的物理教师不一定都是女教师，排除。D项由②③可得，取得硕士学位的物理教师为女教师存在可能，当选。故本题选D。</w:t>
      </w:r>
    </w:p>
    <w:p w14:paraId="3E0AFB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30.【答案】C。解析：第一步：分析题干论点论据。论点：夜间进食导致肥胖的发生。论据：很多人很晚才能吃晚饭，人群中的肥胖发生率高。第二步：分析选项，确定答案。A项：提供了肥胖的一个其他可能性因素，可以削弱，保留。B项：对人体的影响不同，与肥胖之间的关系不明确，为无关项，排除。C项：肥胖是夜间进食的前提，因果倒置，为削弱项，保留。D项：高脂肪、高蛋白类的食物容易引起肥胖，为加强项，排除。比较A、C两项，A项是一个可能的另有他因，C项为因果倒置，C项的削弱力度更大。故本题选C。</w:t>
      </w:r>
    </w:p>
    <w:p w14:paraId="5543A1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31.【答案】C。解析：第一步：整理题干信息。两人猜对一个，两人猜对两个，所以题干中的猜测一共有六句为真。第二步：根据题干信息解题。对钢笔的猜测只有一句为真，对文具盒的猜测最多两句为真，对保温杯的猜测只有一句为真，对笔记本的猜测最多两句为真，所以要保证题干中的猜测要有六句真话，文具盒必须要有两句真话，则文具盒在第二个，排除D项，笔记本必须要在第四个，只有C项符合。故本题选C。</w:t>
      </w:r>
    </w:p>
    <w:p w14:paraId="774E71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32.【答案】C。解析：整理题干信息：工学类＞人文社科类，已就业＞未就业。则①工学已就业+工学未就业＞人文社科已就业+人文社科未就业，②工学已就业+人文社科已就业＞工学未就业+人文社科未就业。①②联立可得工学已就业＞人文社科未就业，即有些工学毕业生已就业，C项正确。故本题选C。</w:t>
      </w:r>
    </w:p>
    <w:p w14:paraId="07B938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33.【答案】D。解析：第一步：分析题干矛盾现象。题干矛盾现象：纽敦公立学校的教师职位申请数量1993年比1985年减少5.7%，1994年比1985年减少5.9%，尽管学生人数稳步增长，教师辞职人数不断增加，但在20世纪90年代末，纽敦并没有面临教师短缺的问题。第二步：分析选项，确定答案。A项：学生人数增加会导致教师更短缺，不能解释题干现象，排除。B项：没有周密考虑在90年代上涨的学生与老师的比例，属于无关项，排除。C项：附近的师范学院培养的毕业生少于1993年，只能说明教师更短缺，排除。D项：说明尽管比例下降，但教师数量还是足够的，能够解释题干现象，当选。故本题选D。</w:t>
      </w:r>
    </w:p>
    <w:p w14:paraId="502ACA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34.【答案】D。解析：翻译题干信息：打赢脱贫攻坚战→激发贫困群众的内生动力。A项由“贫困群众既是脱贫攻坚的扶贫对象，更是脱贫致富的主体力量”无法得出脱贫致富的主体力量是否都是贫困群众，排除。B项由“贫困群众既是脱贫攻坚的扶贫对象，更是脱贫致富的主体力量”无法得出所有脱贫攻坚的扶贫对象都是脱贫致富的主体力量，排除。C项翻译为激发贫困群众的内生动力→打赢脱贫攻坚战，无法从题干中推出，排除。D项翻译为¬激发贫困群众的内生动力→¬打赢脱贫攻坚战，等价于打赢脱贫攻坚战→激发贫困群众的内生动力，可以从题干中推出，当选。故本题选D。</w:t>
      </w:r>
    </w:p>
    <w:p w14:paraId="6FA70E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35.【答案】B。解析：A项错误，由“树鼩的TRPV1发生了突变，而这一突变使得辣椒素对树鼩的TRPV1无效”可知，树鼩的TRPV1是辣椒素的受体（即使是突变了，也不影响TRPV1是辣椒素的受体这一关系）。B项正确，由“辣椒素对树鼩的TRPV1无效，当然树鼩也就感受不到辣椒的‘辣’了”可知，辣椒的“热”“痛”觉来自辣椒素。C项错误，人类作为哺乳动物有主动进食辛辣食物的能力，即并不是所有的哺乳动物都会对带有疼痛信号的食物敬而远之。D项错误，题干未提及树鼩是否是一种具有重要潜在应用价值的实验动物。故本题选B。</w:t>
      </w:r>
    </w:p>
    <w:p w14:paraId="291437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36.【答案】D。解析：翻译题干信息：①轻易发布自己的定位→有特别强烈的心理需要∨有特别强烈的生活需要；②轻易发布自己的定位→助长黑灰产业链的壮大。A项不轻易发布自己的定位否定②的前件，不能推出确定性结论，排除。B项不会助长黑灰产业链的壮大否定②的后件，能够推出否定前件，即不轻易发布自己的定位，与之矛盾，排除。C项没有特别强烈的心理需要否定①的一个选言肢，不能推出肯定结论，排除。D项不轻易发布自己的定位否定①的前项，不能推出确定性结论，则可能是有特别强烈的心理需要成立。故本题选D。</w:t>
      </w:r>
    </w:p>
    <w:p w14:paraId="415C1F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37.【答案】B。解析：本题考查真假破案。第一步：整理题干信息。小张：小王是最后一名。小夏：小夏在小王之后过终点。小王：小王在小张和小夏之后过终点。三人中最多一人说假话。第二步：根据题干信息解题。小张与小夏的话相互矛盾，必有一真一假，因三人中最多一人说假话，则小王说的是真话，即小王在小张和小夏之后过终点，因此小夏说假话。故本题选B。</w:t>
      </w:r>
    </w:p>
    <w:p w14:paraId="03B2BA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38.【答案】D。解析：论点：在前寒武纪到寒武纪的转折时期，足迹化石显得尤为重要。论据：当直接证据缺失的时候，我们只能通过间接证据——足迹化石来推测当时的环境，反推是哪些动物留下的足迹，他们有没有复杂的动物行为等。A项足迹化石比实体化石更多，与足迹化石是否尤为重要无关，排除。B项题干阐述的是直接证据缺失致使足迹化石很重要，则足迹化石比实体化石更具有研究价值，无法成为论点成立的前提，排除。C项该时期足迹化石比其他时期稀少，与足迹化石是否尤为重要无关，排除。D项假设该项不成立，即该时期动物实体化石很多，则足迹化石就不重要，结论不成立，因此该项是结论成立的前提，当选。故本题选D。</w:t>
      </w:r>
    </w:p>
    <w:p w14:paraId="6391AD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39.【答案】D。解析：第一步：分析题干论点、论据。论点：在儿童周围吸烟会损害他们的视力。论据：暴露在二手烟中的孩子比其他同龄人的脉络膜薄，且变薄的程度与接触二手烟的数量相关。第二步：分析选项，确定答案。A项：美国杂志上的文章，属于诉诸权威，为无关选项，排除。B项：被调查儿童的生活环境、饮食习惯、作息时间与话题无关，属于无关选项，排除。C项：脉络膜的定义和说明与题干话题视力无关，排除。D项：在论点与论据之间搭桥，建立脉络膜变薄与视力损伤之间的关系，属于加强项，当选。故本题选D。</w:t>
      </w:r>
    </w:p>
    <w:p w14:paraId="6401155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color w:val="auto"/>
          <w:lang w:val="en-US" w:eastAsia="zh-CN"/>
        </w:rPr>
      </w:pPr>
      <w:r>
        <w:rPr>
          <w:rFonts w:hint="eastAsia"/>
          <w:color w:val="auto"/>
          <w:lang w:val="en-US" w:eastAsia="zh-CN"/>
        </w:rPr>
        <w:t>40.【答案】C。解析：题干矛盾：80%的人认为是软件问题，30%的人认为是硬件问题，还有10%的人表示不清楚是什么原因，比例加起来超过了100%。C项指出“部分被调查者认为既有软件问题，又有硬件问题”，说明“80%的人认为是软件问题”和“30%的人认为是硬件问题”之间存在交集，最能解释题干矛盾，当选。A、B项调查的标准、时间显然不能解释，排除。D项“做了判断”表述不明确，对调查结果是否有影响未知，不能解释，排除。故本题选C。</w:t>
      </w:r>
    </w:p>
    <w:p w14:paraId="280B3FE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Cs w:val="24"/>
          <w:lang w:val="en-US" w:eastAsia="zh-CN"/>
        </w:rPr>
      </w:pPr>
    </w:p>
    <w:p w14:paraId="336A2A44">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29" w:name="_Toc13060"/>
      <w:r>
        <w:rPr>
          <w:rFonts w:hint="eastAsia" w:ascii="黑体" w:hAnsi="黑体" w:eastAsia="黑体" w:cs="黑体"/>
          <w:color w:val="auto"/>
          <w:kern w:val="2"/>
          <w:sz w:val="28"/>
          <w:szCs w:val="24"/>
          <w:highlight w:val="none"/>
          <w:lang w:val="en-US" w:eastAsia="zh-CN"/>
        </w:rPr>
        <w:t>南太湖事业  第十一练</w:t>
      </w:r>
      <w:bookmarkEnd w:id="29"/>
    </w:p>
    <w:p w14:paraId="26043F95">
      <w:pPr>
        <w:keepNext w:val="0"/>
        <w:keepLines w:val="0"/>
        <w:pageBreakBefore w:val="0"/>
        <w:widowControl w:val="0"/>
        <w:kinsoku/>
        <w:wordWrap/>
        <w:overflowPunct/>
        <w:topLinePunct w:val="0"/>
        <w:autoSpaceDE/>
        <w:autoSpaceDN/>
        <w:bidi w:val="0"/>
        <w:adjustRightInd/>
        <w:snapToGrid/>
        <w:spacing w:after="400" w:line="240" w:lineRule="auto"/>
        <w:ind w:firstLine="0" w:firstLineChars="0"/>
        <w:jc w:val="center"/>
        <w:textAlignment w:val="auto"/>
        <w:outlineLvl w:val="1"/>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【逻辑判断】</w:t>
      </w:r>
    </w:p>
    <w:p w14:paraId="24503F8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1"/>
          <w:sz w:val="21"/>
          <w:lang w:val="en-US" w:eastAsia="zh-CN"/>
        </w:rPr>
      </w:pPr>
      <w:r>
        <w:rPr>
          <w:rFonts w:hint="eastAsia" w:ascii="宋体" w:hAnsi="宋体" w:eastAsia="宋体" w:cs="宋体"/>
          <w:color w:val="auto"/>
          <w:spacing w:val="1"/>
          <w:sz w:val="21"/>
          <w:lang w:val="en-US" w:eastAsia="zh-CN"/>
        </w:rPr>
        <w:t>1.【答案】C。解析：本题考查加强类。第一步：分析题干论点、论据。论点：这首歌（乐曲TMA）是纳粹军歌，其实这是误传。论据：这首歌使用的是拉丁语。第二步：分析选项，确定答案。A项：指出纳粹军歌不太可能起源于宗教音乐，表述不明确，不明确这首歌是否有可能是纳粹军歌，无法支持题干论点，排除。B项：指出流行音乐风格的乐曲不可能作为军歌，而这首歌是经过改编后产生了流行音乐风格，其本身曲调源自于欧洲的中世纪宗教音乐，不明确原本歌曲的风格是否是流行音乐风格，无法支持题干论点，排除。C项：指出纳粹军歌用的都不是拉丁语，在论据和论点之间“搭桥”，说明这首歌不是纳粹军歌，能够支持题干论点，当选。D项：指出多数人的观点未必正确，少数人的观点也未必错误，不明确论点是否正确，无法支持题干论点，排除。故本题选C。</w:t>
      </w:r>
      <w:bookmarkStart w:id="30" w:name="108"/>
      <w:bookmarkEnd w:id="30"/>
    </w:p>
    <w:p w14:paraId="38CBE33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答案】A。解析：本题考查翻译推理。第一步：翻译题干信息。①中层干部→管理专业学位且在集团工作超过5年；②技术专家→研究生学历且有高级职称；③集团工作超过5年且¬研究生学历→¬中层干部；④高级职称且¬管理专业学位→¬中层干部。第二步：分析题干信息，确定答案。A项：③的逆否命题为中层干部→¬集团工作超过5年或研究生学历。由①可知，中层干部在集团工作超过5年，否定后件“¬集团工作超过5年或研究生学历”中的“¬集团工作超过5年”，则“研究生学历”一定为真，即中层干部→研究生学历，即没有研究生学历的人都不是中层干部，可以推出，当选。B项：题干未提及管理专业学位与技术专家的推出关系，无法推出，排除。C项：题干未提及高级职称的技术专家与管理专业学位的推出关系，无法推出，排除。D项：题干未提及在集团工作不超过5年的人与研究生学历的推出关系，无法推出，排除。故本题选A。</w:t>
      </w:r>
      <w:bookmarkStart w:id="31" w:name="113"/>
      <w:bookmarkEnd w:id="31"/>
    </w:p>
    <w:p w14:paraId="35DD7F2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答案】D。解析：翻译题干信息：王教授的观点：要么限产保价，要么降价。李厂长不同意王教授的观点，即李厂长与王教授的观点为矛盾关系。“要么限产保价，要么降价”的矛盾命题为“（限产保价且降价）或（不限产保价且不降价）”，等价于¬（不限产保价且不降价）→限产保价且降价，即D项。故本题选D。</w:t>
      </w:r>
    </w:p>
    <w:p w14:paraId="7D85BC84">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答案】D。解析：整理题干信息：①有的成员是未成年；②所有成员是学生；③有的学生是团员；④所有未成年人都不是东北人。根据①②可得，有些未成年人是学生。根据①④可得，有些成员不是东北人。根据③可得，有些团员是学生。根据已知信息，无法推出团员和东北人的关系。综上，A、B、C三项均可以推出，D项无法推出。故本题选D。</w:t>
      </w:r>
    </w:p>
    <w:p w14:paraId="03E8CC2C">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5.【答案】C。解析：题干论点：利用这种新型半导体材料生产的家用电器，将比传统家用电器更具有市场竞争力。论据：某研究小组制造出了约1毫米见方的一小块半导体，它能够稳定传输家电使用过程中所需的10安培电流，如果用在空调等电器上的话，可以节省近10%的耗电量。A项指出新型半导体材料已经与大企业合作并投入大量生产，但不明确是否更具有市场竞争力，无法支持题干论点，排除。B项指出半导体材料在建筑上也可以广泛使用，与题干论点无关，排除。C项指出利用这种新材料生产的家用电器的成本有望在未来与传统家用电器相近，在成本相近的前提下，新型半导体材料生产的家用电器比传统家用电器耗电量低，将更具有市场竞争力，支持题干论点，当选。D项指出新型半导体材料生产的产品的效能还未能确认，质疑论据，削弱题干论点，排除。故本题选C。</w:t>
      </w:r>
    </w:p>
    <w:p w14:paraId="2F3BF4E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6.【答案】B。解析：题干论点：火星早期是覆盖着冰原的，那里曾有过较多的火山活动。论据：当冰川之下的火山开始喷发后，会快速产生蒸汽流，爆炸式穿透冰层，释放灰烬进入高空，并且产生出沸石、硫化物和黏土等物质。日前人们发现，在火星表面的一些圆形平顶山丘也探测到这些矿物质，并且广泛而大量地存在。A项指出火星表面的矿物质并不活跃，与题干论点无关，排除。B项指出沸石、硫化物和黏土这三类物质是仅在冰川下的火山活动后才会产生的独特物质，在论点与论据之间搭桥，是题干论点成立所需的前提，当选。C项指出火星存在火山，并未提及冰川或冰原，与题干论点无关，排除。D项指出火星很可能存在冰原，火星存在冰原不能证明有较多的火山活动，不是题干论点成立的前提，排除。故本题选B。</w:t>
      </w:r>
    </w:p>
    <w:p w14:paraId="0641936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7.【答案】A。解析：整理题干信息：①甲、乙、丙是哥哥，丁、戊、戌是妹妹；②丁的哥哥最矮，且和乙同班；③丙比戌的哥哥高。由②可知，乙和丁不是兄妹。结合“丁的哥哥最矮”和③可知，丙和丁不是兄妹。因此，甲和丁是兄妹。由③可知，丙和戌不是兄妹，则乙和戌是兄妹，丙和戊是兄妹。故本题选A。</w:t>
      </w:r>
    </w:p>
    <w:p w14:paraId="3E632FF3">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8.【答案】D。解析：A项题干并未提及虹膜由什么组成，无法推出，排除。B项题干仅说明眼睛的颜色受虹膜中黑色素含量的影响，不明确幽暗环境对眼睛颜色的影响，无法推出，排除。C项由“眼睛的颜色其实是指虹膜的颜色，即眼睛中的一圈环状肌肉的颜色。如果虹膜中含有大量的色素，眼睛就会呈现黑褐色”可知，眼睛的颜色是由虹膜中的黑色素含量决定的，而不是瞳孔的形态，无法推出，排除。D项由“在虹膜中有两种细小的肌肉，负责瞳孔的扩张和收缩”可知，虹膜中的肌肉如果受损，瞳孔可能不能收缩，能够推出，当选。故本题选D。</w:t>
      </w:r>
    </w:p>
    <w:p w14:paraId="7FBF6D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9.【答案】C。解析：A项由“在婴儿的血液中缺少由微生物供给的维生素K，血液就不易凝结”可知，微生物是通过维生素K间接作用于凝血过程，无法推出，排除。B项题干未提及新生儿出血后是否容易脑部缺氧，无法推出，排除。C项由“在婴儿的血液中缺少由微生物供给的维生素K，血液就不易凝结”可知，维生素K起到凝结血液的作用，参与凝血因子的合成，可以推出，当选。D项题干仅说明微生物供给维生素K，并未提及维生素K能否调节肠道微生物菌群，无法推出，排除。故本题选C。</w:t>
      </w:r>
    </w:p>
    <w:p w14:paraId="2FDEFE1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10.【答案】C。解析：本题考查加强类。第一步：分析题干论点、论据。论点：小盗龙也有可能是在白天活动。论据：小盗龙的羽毛呈现“五彩斑斓的黑”，即通体是黑色，仔细瞧，却能够在黑中发现绿、蓝、紫等各种颜色，呈现金属光泽。第二步：分析选项，确定答案。A项：指出“五彩斑斓的黑”可能被用来进行种内信息交流，介绍其功能，与题干论点无关，排除。B项：指出乌鸦的羽毛在阳光下呈现这种五彩斑斓的结构色，与题干的主体“小盗龙”不一致，无法支持题干论点，排除。C项：指出“五彩斑斓的黑”需要阳光反射才能呈现，在论点与论据之间“搭桥”，最能支持题干论点，当选。D项：指出小型恐龙因为不具有竞争优势所以大多在夜间猎食，猎食的情况不等同于全部活动的情况，话题不一致，排除。故本题选C。</w:t>
      </w:r>
    </w:p>
    <w:p w14:paraId="49AA764D">
      <w:pPr>
        <w:keepNext w:val="0"/>
        <w:keepLines w:val="0"/>
        <w:pageBreakBefore w:val="0"/>
        <w:widowControl w:val="0"/>
        <w:tabs>
          <w:tab w:val="left" w:pos="2520"/>
          <w:tab w:val="left" w:pos="4620"/>
          <w:tab w:val="left" w:pos="6720"/>
        </w:tabs>
        <w:kinsoku/>
        <w:wordWrap/>
        <w:overflowPunct/>
        <w:topLinePunct w:val="0"/>
        <w:autoSpaceDE/>
        <w:autoSpaceDN/>
        <w:bidi w:val="0"/>
        <w:adjustRightInd/>
        <w:snapToGrid/>
        <w:spacing w:after="0" w:line="240" w:lineRule="auto"/>
        <w:ind w:left="0" w:leftChars="0"/>
        <w:textAlignment w:val="auto"/>
        <w:rPr>
          <w:rFonts w:hint="eastAsia" w:ascii="宋体" w:hAnsi="宋体" w:eastAsia="宋体" w:cs="宋体"/>
          <w:color w:val="auto"/>
        </w:rPr>
      </w:pPr>
      <w:r>
        <w:rPr>
          <w:rFonts w:hint="eastAsia" w:ascii="宋体" w:hAnsi="宋体" w:eastAsia="宋体" w:cs="宋体"/>
          <w:color w:val="auto"/>
          <w:lang w:val="en-US" w:eastAsia="zh-CN"/>
        </w:rPr>
        <w:t>11.</w:t>
      </w:r>
      <w:r>
        <w:rPr>
          <w:rFonts w:hint="eastAsia" w:ascii="宋体" w:hAnsi="宋体" w:eastAsia="宋体" w:cs="宋体"/>
          <w:color w:val="auto"/>
        </w:rPr>
        <w:t>【答案】C</w:t>
      </w:r>
      <w:r>
        <w:rPr>
          <w:rFonts w:hint="eastAsia" w:ascii="宋体" w:hAnsi="宋体" w:eastAsia="宋体" w:cs="宋体"/>
          <w:color w:val="auto"/>
          <w:lang w:eastAsia="zh-CN"/>
        </w:rPr>
        <w:t>。</w:t>
      </w:r>
      <w:r>
        <w:rPr>
          <w:rFonts w:hint="eastAsia" w:ascii="宋体" w:hAnsi="宋体" w:eastAsia="宋体" w:cs="宋体"/>
          <w:color w:val="auto"/>
          <w:lang w:val="en-US" w:eastAsia="zh-CN"/>
        </w:rPr>
        <w:t>解析：</w:t>
      </w:r>
      <w:r>
        <w:rPr>
          <w:rFonts w:hint="eastAsia" w:ascii="宋体" w:hAnsi="宋体" w:eastAsia="宋体" w:cs="宋体"/>
          <w:color w:val="auto"/>
        </w:rPr>
        <w:t>翻译题干信息：①李华是教师→王红不是记者；②或者张敏是教师，或者李华是教师；③王红不是记者→孙明不是警察；④或者李华不是律师，或者孙明是警察。要想推出“张敏是教师”，则根据②可知，李华不能是教师。要想推出“李华不是教师”，需要否定①的后件，即王红是记者。要想推出“王红是记者”，需要否定③的后件，即孙明是警察。要想推出“孙明是警察”，根据④可知，李华是律师。故本题选C。</w:t>
      </w:r>
    </w:p>
    <w:p w14:paraId="596BB954">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12.【答案】A。解析：题干论点：生长在移动互联网时代的孩子通过互联网学习知识时，就像我们成人读书一样，能够自然地掌握相关能力。论据：孩子的胆碱能介质在大脑里分布比成人更广，他们学习时并不需要刻意专注，孩子的大脑可以从任何新奇有趣的地方汲取信息，学习技能，即使这些可能对他们的生活一点用都没有。A项指出互联网中的信息对孩子们而言是一个个充满好奇、值得探索的小世界，在论点与论据之间建立联系，能够使题干论点成立，当选。B项指出书籍实现电子化让每个人都能更方便快捷地接触知识，与题干论点无关，排除。C项指出越来越</w:t>
      </w:r>
      <w:r>
        <w:rPr>
          <w:rFonts w:hint="eastAsia" w:ascii="宋体" w:hAnsi="宋体" w:eastAsia="宋体" w:cs="宋体"/>
          <w:color w:val="auto"/>
          <w:highlight w:val="none"/>
          <w:lang w:val="en-US" w:eastAsia="zh-CN"/>
        </w:rPr>
        <w:t>多的学校</w:t>
      </w:r>
      <w:r>
        <w:rPr>
          <w:rFonts w:hint="eastAsia" w:ascii="宋体" w:hAnsi="宋体" w:eastAsia="宋体" w:cs="宋体"/>
          <w:color w:val="auto"/>
          <w:lang w:val="en-US" w:eastAsia="zh-CN"/>
        </w:rPr>
        <w:t>顺应时代潮流开始探索“互联网＋”教学新模式，与题干论点无关，排除。D项指出社会营造全面读书的良好氛围，需要成年人和“</w:t>
      </w:r>
      <w:r>
        <w:rPr>
          <w:rFonts w:hint="eastAsia" w:ascii="宋体" w:hAnsi="宋体" w:eastAsia="宋体" w:cs="宋体"/>
          <w:color w:val="auto"/>
          <w:highlight w:val="none"/>
          <w:lang w:val="en-US" w:eastAsia="zh-CN"/>
        </w:rPr>
        <w:t>娃娃军</w:t>
      </w:r>
      <w:r>
        <w:rPr>
          <w:rFonts w:hint="eastAsia" w:ascii="宋体" w:hAnsi="宋体" w:eastAsia="宋体" w:cs="宋体"/>
          <w:color w:val="auto"/>
          <w:lang w:val="en-US" w:eastAsia="zh-CN"/>
        </w:rPr>
        <w:t>”，与题干论点无关，排除。故本题选A。</w:t>
      </w:r>
    </w:p>
    <w:p w14:paraId="7804E10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13.【答案】B。解析：本题考查削弱类。第一步：分析题干论点、论据。论点：儿童对自然的体验和经历是他们将来萌生自然保护意识的原因。论据：一项近期的研究发现，接触大自然经历多的人群，尤其当这些经历发生在孩童时期时，其更愿意保护环境。第二步：分析选项，确定答案。A项：指出许多户外活动较多的儿童表示自己非常害怕蛇、蝙蝠、鳄鱼等动物，与题干的自然保护意识的话题不一致，无法削弱题干论点，排除。B项：指出成年后参与自然保护的群体中，许多人儿时并没有经常亲近自然，说明儿童对自然的体验和经历与萌生自然保护意识并无直接关系，直接削弱题干论点，当选。C项：指出引导孩子们观看动植物保护的影片有助于提升他们的保护意识，而论点讨论的是儿时对自然的体验和经历是否会对自然保护意识产生影响，话题不一致，排除。D项：指出经常接触自然的孩子更喜欢接触当地动物，而论点讨论的是儿时对自然的体验和经历是否会对自然保护意识产生影响，话题不一致，排除。故本题选B。</w:t>
      </w:r>
    </w:p>
    <w:p w14:paraId="074A79A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14.【答案】C。解析：题干论点：在立的目标为人所知后，你的成功率反而降低了。论据：结果发现，那些知道实验人员了解自己目标的学生，反而较少地成为了心理学家。A项“经常地立目标”不等同于立的目标为人所知，无法削弱题干论点，排除。B项指出目标为人所知后，会形成一种社会压力，但不明确这种压力对成功率的影响，无法削弱题干论点，排除。C项指出第一组和第二组的学生最终成为心理学家的比例是一样的，说明立的目标为人所知后，成功率并未降低，削弱题干论点，当选。D项指出立的目标为人所知后，行动力下降，解释说明了成功率降低的原因，支持题干论点，排除。故本题选C。</w:t>
      </w:r>
    </w:p>
    <w:p w14:paraId="029ED4B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15.【答案】A。解析：题干论点：氨基酸型洗面奶比皂基型洗面奶更温和，适用于多种肤质。论据：市场上所谓的氨基酸型洗面奶并不是在产品中添加了氨基酸，而是在配方中使用了氨基酸型表面活性剂，后者是在前者的基础上制备的一种衍生物，两者的结构与性质完全不同。A项指出氨基酸型表面活性剂毒副作用小，生物相容性强，刺激性小，在论点与论据之间“搭桥”，是题干论点所需要的前提，当选。B项指出氨基酸能提升皮肤质量，但氨基酸型洗面奶并不是在产品中添加了氨基酸，不是题干论点所需要的前提，排除。C项指出阴离子表面活性剂有良好的润湿、发泡、去污等作用，与其是否更温和无关，不是题干论点所需要的前提，排除。D项介绍表面活性剂，与题干论点无关，不是题干论点所需要的前提，排除。故本题选A。</w:t>
      </w:r>
    </w:p>
    <w:p w14:paraId="66432EB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16.【答案】C。解析：本题考查削弱类。第一步：分析题干论点、论据。论点：如果该公司能够降低产品的市场定价，与竞争对手的价格持平，那么该公司产品一定会迅速占领市场。论据：某公司产品的各项性能都比竞争对手的更好。第二步：分析选项，确定答案。A项：指出降低市场定价会极大影响公司利润，与该产品能否快速占领市场无关，无法削弱题干论点，排除。B项：指出该公司的宣传力度和售后服务不具备显著优势，不明确是否有其他优势，与该产品能否快速占领市场无关，无法削弱题干论点，排除。C项：指出其产量仅能满足市场需求的百分之一，说明即使降低定价也无法占领市场，措施不具有效果，最能削弱题干论点，当选。D项：指出降低价格不符合该公司的市场定位，说明该公司不能降低市场定价，措施不具有可行性，削弱题干论点，但削弱力度较C项弱，排除。故本题选C。</w:t>
      </w:r>
    </w:p>
    <w:p w14:paraId="0F620FF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highlight w:val="none"/>
          <w:lang w:val="en-US" w:eastAsia="zh-CN"/>
        </w:rPr>
        <w:t>17.【答案】A。</w:t>
      </w:r>
      <w:r>
        <w:rPr>
          <w:rFonts w:hint="eastAsia" w:ascii="宋体" w:hAnsi="宋体" w:eastAsia="宋体" w:cs="宋体"/>
          <w:color w:val="auto"/>
          <w:lang w:val="en-US" w:eastAsia="zh-CN"/>
        </w:rPr>
        <w:t>解析：本题考查削弱类。第一步：分析题干论点、论据。论点：食草动物灭绝是当时火灾频发的原因。论据：大型食草动物的灭绝与火灾发生是正相关的。食草动物灭绝情况越严重的洲际，火灾发生的频率就越高。第二步：分析选项，确定答案。A项：指出当时食草动物灭绝和火灾频发是气候变化的结果，说明气候变化才是火灾频发的原因，食草动物的灭绝和火灾频发之间没有因果关系，削弱题干论点，当选。B项：指出当时食草动物灭绝的原因，与火灾频发的原因无关，无法削弱题干论点，排除。C项：指出当时南美洲火灾频发导致食草动物的捕猎者系统崩溃，但食草动物的捕猎者系统崩溃并不代表食草动物一定灭绝，二者之间的关系不明确，无法削弱题干论点，排除。D项：指出当时食草动物灭绝导致易燃植物大肆生长繁育，过火面积更大，解释了食草动物灭绝使得火灾频发的原因，支持题干论点，排除。故本题选A。</w:t>
      </w:r>
    </w:p>
    <w:p w14:paraId="7E2536A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18.【答案】A。解析：本题考查相似结构。第一步：分析题干逻辑结构。逻辑结构为：A→B，C→¬B，因此C→¬A。第二步：分析选项，确定答案。A项：逻辑结构为：A→B，C→¬B，因此C→¬A，与题干逻辑结构一致，当选。B项：逻辑结构为：A→B，A→C，因此¬B且¬C→¬A，与题干逻辑结构不一致，排除。C项：逻辑结构为：A→B，C→¬B，因此A→¬C，与题干逻辑结构不一致，排除。D项：逻辑结构为A→B，C→D，因此B且D，与题干逻辑结构不一致，排除。故本题选A。</w:t>
      </w:r>
    </w:p>
    <w:p w14:paraId="3927835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19.【答案】A。解析：本题考查加强类。第一步：分析题干论点论据。论点：喝茶也能使基因表达发生改变，但其作用仅限于女性。论据：研究结果显示，经常喝茶的女性的确也出现了基因表达改变的现象，并且不少变异的基因与癌症和雌激素水平有关。第二步：分析选项，确定答案。A项：不饮茶的女性较少出现基因表达改变的情况，说明饮茶可能使女性基因表达发生改变，补充论据，可以支持题干论点，当选。B项：喝茶减少炎症发生与其是否能使基因表达发生改变无关，无法支持题干论点，排除。C项：仅说明常饮茶和常饮咖啡的女性雌激素水平有很大差异，没有说明喝茶与基因表达变化的关系，无法支持题干论点，排除。D项：女性和男性体内含有的激素水平与喝茶能否改变且只改变女性的基因表达无关，无法支持题干论点，排除。故本题选A。</w:t>
      </w:r>
    </w:p>
    <w:p w14:paraId="4AAEDF3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20.【答案】D。解析：本题考查加强类。第一步：分析题干论点、论据。论点：2022年全球棉花需求前景转弱，将令棉价不会出现大幅度增长的态势。论据：无。第二步：分析选项，确定答案。A项：指出2022年棉花的种植面积变化，没有提及对棉价的影响，无法支持题干论点，排除。B项：指出2022年全球棉花产量将受到气候、库存等诸多因素的影响，棉花价格波动或将加剧，价格波动不明确棉价是否大幅度增长，无法支持题干论点，排除。C项：指出预计2022年全球棉花的消费增速将较2021年上升，但题干讨论的是棉价的增长幅度，话题不一致，无法支持题干论点，排除。D项：指出一种性能与棉花近似但制造成本较低的新型人工材料生产技术趋于成熟并得到大规模应用，说明该人工材料可以替代棉花，解释2022年全球棉花需求前景转弱的原因，支持题干论点，当选。故本题选D。</w:t>
      </w:r>
    </w:p>
    <w:p w14:paraId="169DCB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21.【答案】B。解析：本题考查解释类。第一步：分析题干矛盾现象。题干矛盾现象：某便利店销售一款牛奶，这款牛奶在店内每瓶售价8元，在店外自动售货机上的价格为每瓶10元，但依然有部分人选择在自动售货机上购买这款牛奶。第二步：分析选项，确定答案。A项：指出有些人在店内顾客过多时不愿意进店排队结账，说明这些人在店内顾客过多的时候会选择在店外自动售货机上购买这款牛奶，可以解释题干现象，排除。B项：指出有些人只想买牛奶并不想购买其他商品，与购买牛奶的方式无关，无法解释题干现象，当选。C项：指出自动售货机展示商品更直观，说明不愿花精力进店寻找商品的这部分人会选择在自动售货机上购买这款牛奶，可以解释题干现象，排除。D项：指出只有自动售货机销售冰牛奶，说明喜欢喝冰牛奶的这部分人会选择在自动售货机上购买这款牛奶，可以解释题干现象，排除。故本题选B。</w:t>
      </w:r>
    </w:p>
    <w:p w14:paraId="44E5BE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22.【答案】D。解析：本题考查智力推理。第一步：整理题干信息。①甲房→小李；②丙房→小李；③丙房→小王；④三人均说假话。第二步：分析题干信息，确定答案。三人均说假话，结合①②可知小李租的是乙的房子，结合②③可知丙的房子租给了小张，综上可以推出甲的房子租给了小王。故本题选D。</w:t>
      </w:r>
    </w:p>
    <w:p w14:paraId="4C0E29A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23.【答案】C。解析：本题考查翻译推理。第一步：翻译题干信息。①党员必须做到的→领导干部都要首先做到；②党员不能做的→领导干部都要带头不做。第二步：分析选项，确定答案。A项：翻译为领导干部首先做到的→党员都必须做到，肯定①的后件，无法推出确定性结论，排除。B项：翻译为领导干部带头不做的→党员都一定不做，肯定②的后件，无法推出确定性结论，排除。C项：翻译为有的领导干部首先做到的→党员必须做到，否定②的后件，可以推出否定前件，即党员必须做到的，当选。D项：翻译为有的党员不必做的→领导干部首先去做，否定①的前件，无法推出确定性结论，排除。故本题选C。</w:t>
      </w:r>
    </w:p>
    <w:p w14:paraId="5C4BAF9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24.【答案】A。解析：本题考查相似结构。第一步：分析题干推理谬误。A→B，C→B，因此，C→A。第二步：分析选项，确定答案。A项：翻译为A→B，C→B，因此，C→A，与题干推理谬误最为类似，当选。B项：翻译为A→B，因此，¬B→¬A，与题干推理谬误不同，排除。C项：翻译为A→B，C→A，因此，C→B，与题干推理谬误不同，排除。D项：翻译为A→B，因此，¬B→¬A，与题干推理谬误不同，排除。故本题选A。</w:t>
      </w:r>
    </w:p>
    <w:p w14:paraId="75B1251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25.【答案】D。解析：本题考查前提类。第一步：分析题干论点论据。论点：发达国家能用的土壤修复技术，在我国就不一定适用。论据：目前，基于微生物细胞外呼吸的土壤原位修复技术已经成为我国华南地区土壤生物修复技术的生力军。与物理化学修复相比，这种修复方式具有高效率、低成本、非破坏、适用广等特点。第二步：分析选项，确定答案。A项：指出发达国家不适用土壤原位修复技术，与我国无关，属于无关项，排除。B项：土壤原位修复技术与物理化学修复孰优孰劣与题干论点无关，排除。C项：土壤原位修复技术如何开发起来的与题干论点无关，排除。D项：指出发达国家的土壤修复主要采用物理化学修复，但是这种方法并不适用于我国，在论点与论据之间搭桥，是题干成立的前提，当选。故本题选D。</w:t>
      </w:r>
    </w:p>
    <w:p w14:paraId="5356C66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26.【答案】A。解析：本题考查加强类。第一步：分析题干论点、论据。论点：有些哺乳动物早在恐龙灭绝前就有了社群行为。论据：最新生物学研究发现了哺乳动物的一个新属——鼠形多瘤齿兽类的化石样本。第二步：分析选项，确定答案。①：指出鼠形多瘤齿兽类化石样本存在于7500万年前，说明鼠形多瘤齿兽类化石样本的存在时间在恐龙灭绝之前，补充论据。②：指出鼠形多瘤齿兽类与现存掘穴社群哺乳动物兔子之间存在亲缘关系，与题干论点无关，排除。③：指出现有发掘出的洞穴中都有同期多个鼠形多瘤齿兽类跨代个体骨架，说明鼠形多瘤齿兽类有社群行为，补充论据。④：指出不同年代的鼠形多瘤齿兽类化石样本均在方圆500公里内被发现，与题干论点无关，排除。综上，①③组合补充论据，最能支持题干论点。故本题选A。</w:t>
      </w:r>
    </w:p>
    <w:p w14:paraId="6983837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27.【答案】C。解析：本题考查翻译推理。第一步：翻译题干信息：①问思有些高端产品价格不菲；②问思生产的学生文具→设计奇巧∧充满青春色彩；③充满青春色彩的文具→得到广大中小学生的喜爱；④问思学生文具销量增长飞速，公司加强了对这方面产品的研发与生产。第二步：分析选项，确定答案。A项：结合②和③可知，问思生产的所有学生文具都得到了中小学生的喜爱，可以推出，排除。B项：所有不被中小学生喜爱的学生文具，否定③的后件，可以推出否定前件，即缺乏青春色彩，排除。C项：根据题干信息无法推出价格不菲的问思产品的销量增长速度高低，当选。D项：结合②、③和④可知，问思产品设计奇巧，受到广大中小学生喜爱，销量增长飞速，从而研发也得到了加强，可以推出，排除。故本题选C。</w:t>
      </w:r>
    </w:p>
    <w:p w14:paraId="1F3DFD4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28.【答案】C。解析：整理题干信息：①小青、小红、小白三个人的书包一个白色，一个红色，一个青色；②背红色书包的人说：没有一个人的书包与自己的名字所对应的颜色相同；③小青表示赞同。由此可得，小青不背红色、青色书包，则小青背白书包。又因为小红不背红书包，则背红书包的是小白，小红背青书包。综上，小青背白书包，小白背红书包，小红背青书包。故本题选C。</w:t>
      </w:r>
    </w:p>
    <w:p w14:paraId="4B54FAE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29.【答案】D。解析：本题考查削弱类。第一步：分析题干论点论据。论点：电商直播的商业模式在疫情过后仍会受到商家和消费者的追捧。论据：在电商直播中，许多消费者能以优惠的价格购买到心仪的商品，商家也能提升其销售额。第二步：分析选项，确定答案。A项：直播带货的价格竞争让商家无利润可赚，说明该模式不会受到商家的追捧，可以削弱题干论点，排除。B项：直播带货不利于商家维护企业品牌形象，说明该模式不会受到商家的追捧，可以削弱题干论点，排除。C项：许多消费者购买直播商品后遇到了以次充好、售后维权困难等情况，说明该模式可能不会受到消费者的追捧，可以削弱题干论点，排除。D项：个别带货主播的行为与直播带货商业模式的整体前景无关，无法削弱题干论点，当选。故本题选D。</w:t>
      </w:r>
    </w:p>
    <w:p w14:paraId="56406E0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30.【答案】C。解析：第一步：分析题干论点论据。论点：坚持每天跳广场舞有利于老年人身体健康。论据：身体健康的老年人占比最高的群体是坚持每天跳广场舞的群体。第二步：分析选项，确定答案。A项：身心愉悦与身体健康之间的关系不明确，不能加强题干论点，排除。B项：说明身体健康在跳广场舞之前，属于削弱项，排除。C项：解释跳广场舞和身体健康之间的关系，为加强项，当选。D项：雾霾天跳广场舞影响健康，为削弱项，排除。故本题选C。</w:t>
      </w:r>
    </w:p>
    <w:p w14:paraId="011A269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31.【答案】A。解析：题干论点：隔夜水亚硝酸盐含量高，是不能喝的。论据：实验发现，随着加热沸腾次数的增加，水中亚硝酸盐含量略微有增加的趋势，随着放置时间的延长，水中亚硝酸盐含量明显增加，放置24小时后亚硝酸盐含量增加2～4倍，放置48小时后亚硝酸盐含量最高为0.014mg/L。A项指出我国国家标准生活饮用水中亚硝酸盐参考</w:t>
      </w:r>
      <w:r>
        <w:rPr>
          <w:rFonts w:hint="eastAsia" w:cs="宋体"/>
          <w:color w:val="auto"/>
          <w:lang w:val="en-US" w:eastAsia="zh-CN"/>
        </w:rPr>
        <w:t>指标</w:t>
      </w:r>
      <w:r>
        <w:rPr>
          <w:rFonts w:hint="eastAsia" w:ascii="宋体" w:hAnsi="宋体" w:eastAsia="宋体" w:cs="宋体"/>
          <w:color w:val="auto"/>
          <w:lang w:val="en-US" w:eastAsia="zh-CN"/>
        </w:rPr>
        <w:t>限值为1mg/L，而即使放置48小时后亚硝酸盐含量最高为0.014mg/L，说明隔夜水亚硝酸盐含量不高，低于国家生活饮用水标准，可以喝，直接削弱题干论点，当选。B项指出白开水暴露在空气中会受到细菌污染，与题干论点无关，排除。C项介绍隔夜茶水比隔夜白开水更容易导致微生物繁殖，与题干论点无关，排除。D项介绍肉品内的亚硝酸盐可与氨基酸降解反应生成有强致癌性的亚硝胺，与题干论点无关，排除。故本题选A。</w:t>
      </w:r>
    </w:p>
    <w:p w14:paraId="66CB9E4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32.【答案】D。解析：本题考查削弱论证。第一步：分析题干论点论据。论点：在人均收入逐渐提高但谷物的产量并没有提高的情况下，巴利西亚很快会成为谷物的进口国。论据：巴利西亚在肉类上的人均消费将会呈现稳定的增长，并且通常要用几磅的谷物去生产一磅的肉类。第二步：分析选项，确定答案。A项：没有提到增加的谷物需求是通过本国还是进口来解决，排除。B项：只提到肉类的需求，没有提到谷物，排除。C项：提到其他国家，和巴利西亚无关，排除。D项：直接进口肉类比进口谷物更划算，说明巴利西亚不会进口谷物，削弱题干论点，当选。故本题选D。</w:t>
      </w:r>
    </w:p>
    <w:p w14:paraId="3B35FB4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33.【答案】D。解析：本题考查削弱类。第一步：分析题干论点论据。论点：接受治疗的病人里血糖达标率不够理想是因为不健康的生活习惯和对于糖尿病的认知偏差。论据：无。第二步：分析选项，确定答案。A项：年轻人做身体检查的频率与血糖达标率不理想的原因无关，排除。B项：高血压的治疗情况与血糖达标率不理想的原因无关，排除。C项：确诊糖尿病患者是否接受正规治疗与血糖达标率不理想的原因无关，排除。D项：说明血糖达标率不够理想是因为还没有特别有效的药物，属于他因削弱，当选。故本题选D。</w:t>
      </w:r>
    </w:p>
    <w:p w14:paraId="1AA2CD5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34.【答案】D。解析：题干论据：专家组在意志品质总分及自觉性、独立性、果断性和坚韧性上均优于对照组。基于大尺度的大脑结构分析表明，运动员专家组在左侧楔前叶、左侧顶下小叶、右额上叶的皮层厚度大于对照组。A项无法推出独立性分数与左侧顶下小叶皮层厚度的关系，排除。B项意志品质不等同于自我信息加工，排除。C项说法过于绝对，排除。D项根据题干内容可以推出。故本题选D。</w:t>
      </w:r>
    </w:p>
    <w:p w14:paraId="3F1F98D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35.【答案】C。解析：本题考查前提类。第一步：分析题干论点论据。论点：有些女教师拥有舞蹈师资格证。论据：有些舞蹈教师拥有舞蹈师资格证。第二步：分析选项，确定答案。A项：有些舞蹈教师是女教师，无法在论点与论据之间建立联系，排除。B项：有些女教师是舞蹈教师，无法在论点与论据之间建立联系，排除。C项：所有舞蹈教师均为女教师，结合论据“有些舞蹈教师拥有舞蹈师资格证”，可以推出论点“有些女教师拥有舞蹈师资格证”，该项在“舞蹈教师”和“女教师”之间“搭桥”，是论点成立的前提，当选。D项：有些女舞蹈教师没有舞蹈师资格证，无法在论点与论据之间建立联系，排除。故本题选C。</w:t>
      </w:r>
    </w:p>
    <w:p w14:paraId="35A1FEA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36.【答案】D。解析：题干可转化为：①六国各爱其人→足以拒秦；②秦复爱六国之人→递三世可至万世而为君。A项，六国能够抵御秦国→六国爱护自己的百姓，肯定①的后件，不能推出肯定前件，排除。B项，“后人哀之”不能推出任何结论，排除。C项，递三世至万世而为君→秦复爱六国之人，肯定②的后件，不能推出肯定前件，排除。D项，﹁六国不爱护自己的百姓→足以抵御秦国，即六国各爱其人→足以拒秦，可以推出。故本题选D。</w:t>
      </w:r>
    </w:p>
    <w:p w14:paraId="30A0CC0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37.【答案】C。解析：题干现象：这些事后的措施很难真正杜绝面单信息泄露。A项只是说明措施执行不到位，从而难以杜绝信息泄露，但如果措施到位，就有可能杜绝面单信息泄露，不能准确地解释题干现象，排除。B项网上教程不完善不代表这些措施不起作用，不能解释题干现象，排除。C项说明事先信息就已经泄露，因此事后的措施也无法补救，最能解释题干现象。D项属于无关项，排除。故本题选C。</w:t>
      </w:r>
    </w:p>
    <w:p w14:paraId="560F3C3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38.【答案】A。解析：本题考查解释类。第一步：分析题干矛盾现象。题干矛盾现象：肉兔经济价值高，有易于养殖、繁殖速度快等优点，但某村在养殖肉兔之后，发现肉兔在当地市场销路并不理想。第二步：分析选项，确定答案。A项：当地许多大型养殖企业都开始养殖肉兔，使得当地市场肉兔供过于求，导致该村肉兔销路不理想，最能解释题干现象，当选。B项：仅指出该村其他养殖企业同期推出市场价格更高的黑毛乌骨鸡，未明确其是否会对肉兔销量造成影响，无法解释题干现象，排除。C项：在全国范围内兔肉不被广泛接受，但在当地有食用兔肉的习俗，无法解释为何肉兔在当地市场销路不理想，排除。D项：肉兔养殖已成为最具经济效益的养殖产业之一，与肉兔在当地市场的销路无关，无法解释题干现象，排除。故本题选A。</w:t>
      </w:r>
    </w:p>
    <w:p w14:paraId="24B491D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pacing w:val="-2"/>
          <w:sz w:val="21"/>
          <w:lang w:val="en-US" w:eastAsia="zh-CN"/>
        </w:rPr>
      </w:pPr>
      <w:r>
        <w:rPr>
          <w:rFonts w:hint="eastAsia" w:ascii="宋体" w:hAnsi="宋体" w:eastAsia="宋体" w:cs="宋体"/>
          <w:color w:val="auto"/>
          <w:spacing w:val="-2"/>
          <w:sz w:val="21"/>
          <w:lang w:val="en-US" w:eastAsia="zh-CN"/>
        </w:rPr>
        <w:t>39.【答案】B。解析：题干论点：不经常锻炼的人患抑郁症和焦虑症的风险更高。论据：研究的参与者中，身体素质测试中得分最低的那些人，表现出抑郁症状的可能性是得分最高的人的两倍，并且这些人中有60%都会出现各种焦虑症状。A项经常锻炼的人有更强的社交能力，较少独自活动，与其是否会患上抑郁症无明显联系，排除。B项指出有心理健康问题的人从事锻炼的时间和精力更少，因果倒置，最能削弱题干论点。C项指出锻炼会释放可以帮助人们减轻精神压力的激素，因此患抑郁症和焦虑症的风险更低，加强题干论点，排除。D项属于不明确项，无法削弱题干论点，排除。故本题选B。</w:t>
      </w:r>
    </w:p>
    <w:p w14:paraId="1111B9B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40.【答案】B。解析：由“笔试成绩最好的那个人口试成绩不是最差的”可知，笔试成绩最好的那个人的口试成绩最好或排第二，又由“甲的笔试成绩最好”可知，甲的口试成绩最好或排第二；再由“丙的口试成绩比甲好”可知，甲的口试成绩排第二，丙的口试成绩最好，则乙的口试成绩最差。由“笔试成绩最差的那个人口试成绩不是最好的”可知，丙的笔试成绩不是最差的，则乙的笔试成绩最差。综上，B项正确，A、C、D三项错误。故本题选B。</w:t>
      </w:r>
    </w:p>
    <w:p w14:paraId="5A45C549">
      <w:pPr>
        <w:keepNext w:val="0"/>
        <w:keepLines w:val="0"/>
        <w:pageBreakBefore w:val="0"/>
        <w:widowControl w:val="0"/>
        <w:shd w:val="clear"/>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p>
    <w:p w14:paraId="1D6AE7F3">
      <w:pPr>
        <w:keepNext w:val="0"/>
        <w:keepLines w:val="0"/>
        <w:pageBreakBefore w:val="0"/>
        <w:widowControl w:val="0"/>
        <w:shd w:val="clear"/>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p>
    <w:p w14:paraId="14C40217">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32" w:name="_Toc8691"/>
      <w:r>
        <w:rPr>
          <w:rFonts w:hint="eastAsia" w:ascii="黑体" w:hAnsi="黑体" w:eastAsia="黑体" w:cs="黑体"/>
          <w:color w:val="auto"/>
          <w:kern w:val="2"/>
          <w:sz w:val="28"/>
          <w:szCs w:val="24"/>
          <w:highlight w:val="none"/>
          <w:lang w:val="en-US" w:eastAsia="zh-CN"/>
        </w:rPr>
        <w:t>南太湖事业  第十二练</w:t>
      </w:r>
      <w:bookmarkEnd w:id="25"/>
      <w:bookmarkEnd w:id="32"/>
    </w:p>
    <w:p w14:paraId="601F9E8F">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bookmarkStart w:id="33" w:name="_Toc30409"/>
      <w:bookmarkStart w:id="34" w:name="_Toc21734"/>
      <w:r>
        <w:rPr>
          <w:rFonts w:hint="eastAsia" w:ascii="黑体" w:hAnsi="黑体" w:eastAsia="黑体" w:cs="黑体"/>
          <w:color w:val="auto"/>
          <w:kern w:val="2"/>
          <w:sz w:val="24"/>
          <w:szCs w:val="24"/>
          <w:highlight w:val="none"/>
          <w:lang w:val="en-US" w:eastAsia="zh-CN"/>
        </w:rPr>
        <w:t>【资料分析】</w:t>
      </w:r>
      <w:bookmarkEnd w:id="33"/>
      <w:bookmarkEnd w:id="34"/>
    </w:p>
    <w:p w14:paraId="4D7BED17">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1.</w:t>
      </w:r>
      <w:r>
        <w:rPr>
          <w:rFonts w:hint="eastAsia"/>
          <w:color w:val="auto"/>
          <w:lang w:val="en-US" w:eastAsia="zh-CN"/>
        </w:rPr>
        <w:t>【答案】</w:t>
      </w:r>
      <w:r>
        <w:rPr>
          <w:rFonts w:hint="eastAsia" w:ascii="宋体" w:eastAsia="宋体"/>
          <w:color w:val="auto"/>
          <w:lang w:val="en-US" w:eastAsia="zh-CN"/>
        </w:rPr>
        <w:t>D。解析：根据文字材料第一段可知，2021年H市一般公共预算收入2386.6亿元，其中税收收入2233.6亿元。则2021年H市一般公共预算收入中，非税收收入=一般公共预算收入-税收收入=2386.6-2233.6=153亿元。故本题选D。</w:t>
      </w:r>
    </w:p>
    <w:p w14:paraId="6185A88A">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2.</w:t>
      </w:r>
      <w:r>
        <w:rPr>
          <w:rFonts w:hint="eastAsia"/>
          <w:color w:val="auto"/>
          <w:lang w:val="en-US" w:eastAsia="zh-CN"/>
        </w:rPr>
        <w:t>【答案】</w:t>
      </w:r>
      <w:r>
        <w:rPr>
          <w:rFonts w:hint="eastAsia" w:ascii="宋体" w:eastAsia="宋体"/>
          <w:color w:val="auto"/>
          <w:lang w:val="en-US" w:eastAsia="zh-CN"/>
        </w:rPr>
        <w:t>A。解析：根据文字材料第二段可知，</w:t>
      </w:r>
      <w:r>
        <w:rPr>
          <w:rFonts w:hint="eastAsia" w:ascii="宋体" w:hAnsi="宋体"/>
          <w:color w:val="auto"/>
          <w:lang w:val="en-US" w:eastAsia="zh-CN"/>
        </w:rPr>
        <w:t>2021年H市规模以上服务业企业实现营业收入17203亿元，增长18.9%</w:t>
      </w:r>
      <w:r>
        <w:rPr>
          <w:rFonts w:hint="eastAsia" w:ascii="宋体" w:eastAsia="宋体"/>
          <w:color w:val="auto"/>
          <w:lang w:val="en-US" w:eastAsia="zh-CN"/>
        </w:rPr>
        <w:t>。根据公式基期量=</w:t>
      </w:r>
      <w:r>
        <w:rPr>
          <w:rFonts w:hint="eastAsia" w:ascii="宋体" w:eastAsia="宋体"/>
          <w:color w:val="auto"/>
          <w:position w:val="-24"/>
          <w:lang w:val="en-US" w:eastAsia="zh-CN"/>
        </w:rPr>
        <w:object>
          <v:shape id="_x0000_i1161" o:spt="75" type="#_x0000_t75" style="height:30pt;width:49.95pt;" o:ole="t" filled="f" o:preferrelative="t" stroked="f" coordsize="21600,21600">
            <v:path/>
            <v:fill on="f" focussize="0,0"/>
            <v:stroke on="f"/>
            <v:imagedata r:id="rId308" o:title=""/>
            <o:lock v:ext="edit" aspectratio="t"/>
            <w10:wrap type="none"/>
            <w10:anchorlock/>
          </v:shape>
          <o:OLEObject Type="Embed" ProgID="Equation.KSEE3" ShapeID="_x0000_i1161" DrawAspect="Content" ObjectID="_1468075861" r:id="rId307">
            <o:LockedField>false</o:LockedField>
          </o:OLEObject>
        </w:object>
      </w:r>
      <w:r>
        <w:rPr>
          <w:rFonts w:hint="eastAsia" w:ascii="宋体" w:eastAsia="宋体"/>
          <w:color w:val="auto"/>
          <w:lang w:val="en-US" w:eastAsia="zh-CN"/>
        </w:rPr>
        <w:t>可知，2020年H市规模以上服务业企业实现营业收入为</w:t>
      </w:r>
      <w:r>
        <w:rPr>
          <w:rFonts w:hint="eastAsia" w:ascii="宋体" w:eastAsia="宋体"/>
          <w:color w:val="auto"/>
          <w:position w:val="-22"/>
          <w:lang w:val="en-US" w:eastAsia="zh-CN"/>
        </w:rPr>
        <w:object>
          <v:shape id="_x0000_i1162" o:spt="75" type="#_x0000_t75" style="height:28pt;width:45pt;" o:ole="t" filled="f" o:preferrelative="t" stroked="f" coordsize="21600,21600">
            <v:path/>
            <v:fill on="f" focussize="0,0"/>
            <v:stroke on="f"/>
            <v:imagedata r:id="rId310" o:title=""/>
            <o:lock v:ext="edit" aspectratio="t"/>
            <w10:wrap type="none"/>
            <w10:anchorlock/>
          </v:shape>
          <o:OLEObject Type="Embed" ProgID="Equation.KSEE3" ShapeID="_x0000_i1162" DrawAspect="Content" ObjectID="_1468075862" r:id="rId309">
            <o:LockedField>false</o:LockedField>
          </o:OLEObject>
        </w:object>
      </w:r>
      <w:r>
        <w:rPr>
          <w:rFonts w:hint="eastAsia" w:ascii="宋体" w:eastAsia="宋体"/>
          <w:color w:val="auto"/>
          <w:lang w:val="en-US" w:eastAsia="zh-CN"/>
        </w:rPr>
        <w:t>≈</w:t>
      </w:r>
      <w:r>
        <w:rPr>
          <w:rFonts w:hint="eastAsia" w:ascii="宋体" w:eastAsia="宋体"/>
          <w:color w:val="auto"/>
          <w:position w:val="-22"/>
          <w:lang w:val="en-US" w:eastAsia="zh-CN"/>
        </w:rPr>
        <w:object>
          <v:shape id="_x0000_i1163" o:spt="75" type="#_x0000_t75" style="height:28pt;width:31pt;" o:ole="t" filled="f" o:preferrelative="t" stroked="f" coordsize="21600,21600">
            <v:path/>
            <v:fill on="f" focussize="0,0"/>
            <v:stroke on="f"/>
            <v:imagedata r:id="rId312" o:title=""/>
            <o:lock v:ext="edit" aspectratio="t"/>
            <w10:wrap type="none"/>
            <w10:anchorlock/>
          </v:shape>
          <o:OLEObject Type="Embed" ProgID="Equation.KSEE3" ShapeID="_x0000_i1163" DrawAspect="Content" ObjectID="_1468075863" r:id="rId311">
            <o:LockedField>false</o:LockedField>
          </o:OLEObject>
        </w:object>
      </w:r>
      <w:r>
        <w:rPr>
          <w:rFonts w:hint="eastAsia" w:ascii="宋体" w:eastAsia="宋体"/>
          <w:color w:val="auto"/>
          <w:lang w:val="en-US" w:eastAsia="zh-CN"/>
        </w:rPr>
        <w:t>≈14454亿元，A项与之最接近。故本题选A。</w:t>
      </w:r>
    </w:p>
    <w:p w14:paraId="6431B41A">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3.</w:t>
      </w:r>
      <w:r>
        <w:rPr>
          <w:rFonts w:hint="eastAsia"/>
          <w:color w:val="auto"/>
          <w:lang w:val="en-US" w:eastAsia="zh-CN"/>
        </w:rPr>
        <w:t>【答案】</w:t>
      </w:r>
      <w:r>
        <w:rPr>
          <w:rFonts w:hint="eastAsia" w:ascii="宋体" w:eastAsia="宋体"/>
          <w:color w:val="auto"/>
          <w:lang w:val="en-US" w:eastAsia="zh-CN"/>
        </w:rPr>
        <w:t>C。解析：根据文字材料第二段可知，2021年全年规模以上工业全员劳动生产率39.9万元/人，比上年提高14.8%。继续保持现有的增长率，2022年全年规模以上工业全员劳动生产率将达到39.9×（1+14.8%）=39.9×1.148≈45.81万元/人。故本题选C。</w:t>
      </w:r>
    </w:p>
    <w:p w14:paraId="0B312AAA">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4.</w:t>
      </w:r>
      <w:r>
        <w:rPr>
          <w:rFonts w:hint="eastAsia"/>
          <w:color w:val="auto"/>
          <w:lang w:val="en-US" w:eastAsia="zh-CN"/>
        </w:rPr>
        <w:t>【答案】</w:t>
      </w:r>
      <w:r>
        <w:rPr>
          <w:rFonts w:hint="eastAsia" w:ascii="宋体" w:eastAsia="宋体"/>
          <w:color w:val="auto"/>
          <w:lang w:val="en-US" w:eastAsia="zh-CN"/>
        </w:rPr>
        <w:t>B。解析：根据柱状图可知，2017</w:t>
      </w:r>
      <w:r>
        <w:rPr>
          <w:rFonts w:hint="eastAsia" w:ascii="宋体" w:hAnsi="宋体" w:eastAsia="宋体" w:cs="宋体"/>
          <w:color w:val="auto"/>
          <w:lang w:val="en-US" w:eastAsia="zh-CN"/>
        </w:rPr>
        <w:t>～</w:t>
      </w:r>
      <w:r>
        <w:rPr>
          <w:rFonts w:hint="eastAsia" w:ascii="宋体" w:eastAsia="宋体"/>
          <w:color w:val="auto"/>
          <w:lang w:val="en-US" w:eastAsia="zh-CN"/>
        </w:rPr>
        <w:t>2021年H市一般预算公共收入增速分别为17.4%、12.5%、7.7%、6.5%、14.0%。2017年起，近五年H市一般预算公共收入平均增速为</w:t>
      </w:r>
      <w:r>
        <w:rPr>
          <w:rFonts w:hint="eastAsia" w:ascii="宋体" w:eastAsia="宋体"/>
          <w:color w:val="auto"/>
          <w:position w:val="-22"/>
          <w:lang w:val="en-US" w:eastAsia="zh-CN"/>
        </w:rPr>
        <w:object>
          <v:shape id="_x0000_i1164" o:spt="75" type="#_x0000_t75" style="height:28pt;width:168pt;" o:ole="t" filled="f" o:preferrelative="t" stroked="f" coordsize="21600,21600">
            <v:path/>
            <v:fill on="f" focussize="0,0"/>
            <v:stroke on="f"/>
            <v:imagedata r:id="rId314" o:title=""/>
            <o:lock v:ext="edit" aspectratio="t"/>
            <w10:wrap type="none"/>
            <w10:anchorlock/>
          </v:shape>
          <o:OLEObject Type="Embed" ProgID="Equation.KSEE3" ShapeID="_x0000_i1164" DrawAspect="Content" ObjectID="_1468075864" r:id="rId313">
            <o:LockedField>false</o:LockedField>
          </o:OLEObject>
        </w:object>
      </w:r>
      <w:r>
        <w:rPr>
          <w:rFonts w:hint="eastAsia" w:ascii="宋体" w:eastAsia="宋体"/>
          <w:color w:val="auto"/>
          <w:lang w:val="en-US" w:eastAsia="zh-CN"/>
        </w:rPr>
        <w:t>=</w:t>
      </w:r>
      <w:r>
        <w:rPr>
          <w:rFonts w:hint="eastAsia" w:ascii="宋体" w:eastAsia="宋体"/>
          <w:color w:val="auto"/>
          <w:position w:val="-22"/>
          <w:lang w:val="en-US" w:eastAsia="zh-CN"/>
        </w:rPr>
        <w:object>
          <v:shape id="_x0000_i1165" o:spt="75" type="#_x0000_t75" style="height:28pt;width:33pt;" o:ole="t" filled="f" o:preferrelative="t" stroked="f" coordsize="21600,21600">
            <v:path/>
            <v:fill on="f" focussize="0,0"/>
            <v:stroke on="f"/>
            <v:imagedata r:id="rId316" o:title=""/>
            <o:lock v:ext="edit" aspectratio="t"/>
            <w10:wrap type="none"/>
            <w10:anchorlock/>
          </v:shape>
          <o:OLEObject Type="Embed" ProgID="Equation.KSEE3" ShapeID="_x0000_i1165" DrawAspect="Content" ObjectID="_1468075865" r:id="rId315">
            <o:LockedField>false</o:LockedField>
          </o:OLEObject>
        </w:object>
      </w:r>
      <w:r>
        <w:rPr>
          <w:rFonts w:hint="eastAsia" w:ascii="宋体" w:eastAsia="宋体"/>
          <w:color w:val="auto"/>
          <w:lang w:val="en-US" w:eastAsia="zh-CN"/>
        </w:rPr>
        <w:t>=11.62%。故本题选B。</w:t>
      </w:r>
    </w:p>
    <w:p w14:paraId="6C4AD49C">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ascii="宋体" w:eastAsia="宋体"/>
          <w:color w:val="auto"/>
          <w:lang w:val="en-US" w:eastAsia="zh-CN"/>
        </w:rPr>
        <w:t>5.</w:t>
      </w:r>
      <w:r>
        <w:rPr>
          <w:rFonts w:hint="eastAsia"/>
          <w:color w:val="auto"/>
          <w:lang w:val="en-US" w:eastAsia="zh-CN"/>
        </w:rPr>
        <w:t>【答案】</w:t>
      </w:r>
      <w:r>
        <w:rPr>
          <w:rFonts w:hint="eastAsia" w:ascii="宋体" w:eastAsia="宋体"/>
          <w:color w:val="auto"/>
          <w:lang w:val="en-US" w:eastAsia="zh-CN"/>
        </w:rPr>
        <w:t>A。解析：A项正确，根据柱状图可知，2017</w:t>
      </w:r>
      <w:r>
        <w:rPr>
          <w:rFonts w:hint="eastAsia" w:ascii="宋体" w:hAnsi="宋体" w:eastAsia="宋体" w:cs="宋体"/>
          <w:color w:val="auto"/>
          <w:lang w:val="en-US" w:eastAsia="zh-CN"/>
        </w:rPr>
        <w:t>～</w:t>
      </w:r>
      <w:r>
        <w:rPr>
          <w:rFonts w:hint="eastAsia" w:ascii="宋体" w:eastAsia="宋体"/>
          <w:color w:val="auto"/>
          <w:lang w:val="en-US" w:eastAsia="zh-CN"/>
        </w:rPr>
        <w:t>2021年H市一般公共预算收入逐年递增。B项错误，根据柱状图可知，2021年H市一般公共预算收入增速（14.0%）＞2020年（6.5%），并非逐年下滑。C项错误，材料并未提到全年工业实现利润相关信息。D项错误，根据文字材料第一段可知，2021年H市一般公共预算支出2392.6亿元。故本题选A。</w:t>
      </w:r>
    </w:p>
    <w:p w14:paraId="02EECA3D">
      <w:pPr>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olor w:val="auto"/>
          <w:lang w:val="en-US" w:eastAsia="zh-CN"/>
        </w:rPr>
      </w:pPr>
      <w:r>
        <w:rPr>
          <w:rFonts w:hint="eastAsia" w:ascii="宋体" w:hAnsi="宋体" w:eastAsia="宋体"/>
          <w:color w:val="auto"/>
          <w:lang w:val="en-US" w:eastAsia="zh-CN"/>
        </w:rPr>
        <w:t>6.</w:t>
      </w:r>
      <w:r>
        <w:rPr>
          <w:rFonts w:hint="eastAsia"/>
          <w:color w:val="auto"/>
          <w:lang w:val="en-US" w:eastAsia="zh-CN"/>
        </w:rPr>
        <w:t>【答案】</w:t>
      </w:r>
      <w:r>
        <w:rPr>
          <w:rFonts w:hint="eastAsia" w:ascii="宋体" w:hAnsi="宋体" w:eastAsia="宋体"/>
          <w:color w:val="auto"/>
          <w:lang w:val="en-US" w:eastAsia="zh-CN"/>
        </w:rPr>
        <w:t>C。</w:t>
      </w:r>
      <w:r>
        <w:rPr>
          <w:rFonts w:hint="eastAsia"/>
          <w:color w:val="auto"/>
          <w:lang w:val="en-US" w:eastAsia="zh-CN"/>
        </w:rPr>
        <w:t>解析：根据文字材料可知，截至2020年3月，我国网民规模为9.04亿人，城镇网民规模为6.49亿人。则2020年3月，我国网民规模中城镇网民规模的占比为</w:t>
      </w:r>
      <w:r>
        <w:rPr>
          <w:rFonts w:hint="eastAsia"/>
          <w:color w:val="auto"/>
          <w:position w:val="-22"/>
          <w:lang w:val="en-US" w:eastAsia="zh-CN"/>
        </w:rPr>
        <w:object>
          <v:shape id="_x0000_i1166" o:spt="75" type="#_x0000_t75" style="height:28pt;width:24pt;" o:ole="t" filled="f" o:preferrelative="t" stroked="f" coordsize="21600,21600">
            <v:path/>
            <v:fill on="f" focussize="0,0"/>
            <v:stroke on="f"/>
            <v:imagedata r:id="rId318" o:title=""/>
            <o:lock v:ext="edit" aspectratio="t"/>
            <w10:wrap type="none"/>
            <w10:anchorlock/>
          </v:shape>
          <o:OLEObject Type="Embed" ProgID="Equation.KSEE3" ShapeID="_x0000_i1166" DrawAspect="Content" ObjectID="_1468075866" r:id="rId317">
            <o:LockedField>false</o:LockedField>
          </o:OLEObject>
        </w:object>
      </w:r>
      <w:r>
        <w:rPr>
          <w:rFonts w:hint="eastAsia"/>
          <w:color w:val="auto"/>
          <w:lang w:val="en-US" w:eastAsia="zh-CN"/>
        </w:rPr>
        <w:t>×100%≈71.8%。故本题选C。</w:t>
      </w:r>
    </w:p>
    <w:p w14:paraId="31355150">
      <w:pPr>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olor w:val="auto"/>
          <w:lang w:val="en-US" w:eastAsia="zh-CN"/>
        </w:rPr>
      </w:pPr>
      <w:r>
        <w:rPr>
          <w:rFonts w:hint="eastAsia" w:ascii="宋体" w:hAnsi="宋体" w:eastAsia="宋体"/>
          <w:color w:val="auto"/>
          <w:lang w:val="en-US" w:eastAsia="zh-CN"/>
        </w:rPr>
        <w:t>7.</w:t>
      </w:r>
      <w:r>
        <w:rPr>
          <w:rFonts w:hint="eastAsia"/>
          <w:color w:val="auto"/>
          <w:lang w:val="en-US" w:eastAsia="zh-CN"/>
        </w:rPr>
        <w:t>【答案】</w:t>
      </w:r>
      <w:r>
        <w:rPr>
          <w:rFonts w:hint="eastAsia" w:ascii="宋体" w:hAnsi="宋体" w:eastAsia="宋体"/>
          <w:color w:val="auto"/>
          <w:lang w:val="en-US" w:eastAsia="zh-CN"/>
        </w:rPr>
        <w:t>C。</w:t>
      </w:r>
      <w:r>
        <w:rPr>
          <w:rFonts w:hint="eastAsia"/>
          <w:color w:val="auto"/>
          <w:lang w:val="en-US" w:eastAsia="zh-CN"/>
        </w:rPr>
        <w:t>解析：根据图1可知，2018年12月农村网民规模为2.22亿人，2012年12月农村网民规模为1.56亿人。则2018年12月农村网民规模相较于2012年12月农村网民规模增加了</w:t>
      </w:r>
      <w:r>
        <w:rPr>
          <w:rFonts w:hint="eastAsia"/>
          <w:color w:val="auto"/>
          <w:position w:val="-22"/>
          <w:lang w:val="en-US" w:eastAsia="zh-CN"/>
        </w:rPr>
        <w:object>
          <v:shape id="_x0000_i1167" o:spt="75" type="#_x0000_t75" style="height:28pt;width:51pt;" o:ole="t" filled="f" o:preferrelative="t" stroked="f" coordsize="21600,21600">
            <v:path/>
            <v:fill on="f" focussize="0,0"/>
            <v:stroke on="f"/>
            <v:imagedata r:id="rId320" o:title=""/>
            <o:lock v:ext="edit" aspectratio="t"/>
            <w10:wrap type="none"/>
            <w10:anchorlock/>
          </v:shape>
          <o:OLEObject Type="Embed" ProgID="Equation.KSEE3" ShapeID="_x0000_i1167" DrawAspect="Content" ObjectID="_1468075867" r:id="rId319">
            <o:LockedField>false</o:LockedField>
          </o:OLEObject>
        </w:object>
      </w:r>
      <w:r>
        <w:rPr>
          <w:rFonts w:hint="eastAsia"/>
          <w:color w:val="auto"/>
          <w:lang w:val="en-US" w:eastAsia="zh-CN"/>
        </w:rPr>
        <w:t>×100%≈42.3%。故本题选C。</w:t>
      </w:r>
    </w:p>
    <w:p w14:paraId="1AF94F65">
      <w:pPr>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olor w:val="auto"/>
          <w:lang w:val="en-US" w:eastAsia="zh-CN"/>
        </w:rPr>
      </w:pPr>
      <w:r>
        <w:rPr>
          <w:rFonts w:hint="eastAsia" w:ascii="宋体" w:hAnsi="宋体" w:eastAsia="宋体"/>
          <w:color w:val="auto"/>
          <w:lang w:val="en-US" w:eastAsia="zh-CN"/>
        </w:rPr>
        <w:t>8.</w:t>
      </w:r>
      <w:r>
        <w:rPr>
          <w:rFonts w:hint="eastAsia"/>
          <w:color w:val="auto"/>
          <w:lang w:val="en-US" w:eastAsia="zh-CN"/>
        </w:rPr>
        <w:t>【答案】</w:t>
      </w:r>
      <w:r>
        <w:rPr>
          <w:rFonts w:hint="eastAsia" w:ascii="宋体" w:hAnsi="宋体" w:eastAsia="宋体"/>
          <w:color w:val="auto"/>
          <w:lang w:val="en-US" w:eastAsia="zh-CN"/>
        </w:rPr>
        <w:t>B。</w:t>
      </w:r>
      <w:r>
        <w:rPr>
          <w:rFonts w:hint="eastAsia"/>
          <w:color w:val="auto"/>
          <w:lang w:val="en-US" w:eastAsia="zh-CN"/>
        </w:rPr>
        <w:t>解析：根据图1可知，2012年12月农村网民规模1.56亿人，同比增长14.6%，增长量为</w:t>
      </w:r>
      <w:r>
        <w:rPr>
          <w:rFonts w:hint="eastAsia"/>
          <w:color w:val="auto"/>
          <w:position w:val="-22"/>
          <w:lang w:val="en-US" w:eastAsia="zh-CN"/>
        </w:rPr>
        <w:object>
          <v:shape id="_x0000_i1168" o:spt="75" type="#_x0000_t75" style="height:28pt;width:58pt;" o:ole="t" filled="f" o:preferrelative="t" stroked="f" coordsize="21600,21600">
            <v:path/>
            <v:fill on="f" focussize="0,0"/>
            <v:stroke on="f"/>
            <v:imagedata r:id="rId322" o:title=""/>
            <o:lock v:ext="edit" aspectratio="t"/>
            <w10:wrap type="none"/>
            <w10:anchorlock/>
          </v:shape>
          <o:OLEObject Type="Embed" ProgID="Equation.KSEE3" ShapeID="_x0000_i1168" DrawAspect="Content" ObjectID="_1468075868" r:id="rId321">
            <o:LockedField>false</o:LockedField>
          </o:OLEObject>
        </w:object>
      </w:r>
      <w:r>
        <w:rPr>
          <w:rFonts w:hint="eastAsia"/>
          <w:color w:val="auto"/>
          <w:lang w:val="en-US" w:eastAsia="zh-CN"/>
        </w:rPr>
        <w:t>≈</w:t>
      </w:r>
      <w:r>
        <w:rPr>
          <w:rFonts w:hint="eastAsia"/>
          <w:color w:val="auto"/>
          <w:position w:val="-48"/>
          <w:lang w:val="en-US" w:eastAsia="zh-CN"/>
        </w:rPr>
        <w:object>
          <v:shape id="_x0000_i1169" o:spt="75" type="#_x0000_t75" style="height:41pt;width:26pt;" o:ole="t" filled="f" o:preferrelative="t" stroked="f" coordsize="21600,21600">
            <v:path/>
            <v:fill on="f" focussize="0,0"/>
            <v:stroke on="f"/>
            <v:imagedata r:id="rId324" o:title=""/>
            <o:lock v:ext="edit" aspectratio="t"/>
            <w10:wrap type="none"/>
            <w10:anchorlock/>
          </v:shape>
          <o:OLEObject Type="Embed" ProgID="Equation.KSEE3" ShapeID="_x0000_i1169" DrawAspect="Content" ObjectID="_1468075869" r:id="rId323">
            <o:LockedField>false</o:LockedField>
          </o:OLEObject>
        </w:object>
      </w:r>
      <w:r>
        <w:rPr>
          <w:rFonts w:hint="eastAsia"/>
          <w:color w:val="auto"/>
          <w:lang w:val="en-US" w:eastAsia="zh-CN"/>
        </w:rPr>
        <w:t>×</w:t>
      </w:r>
      <w:r>
        <w:rPr>
          <w:rFonts w:hint="eastAsia"/>
          <w:color w:val="auto"/>
          <w:position w:val="-22"/>
          <w:lang w:val="en-US" w:eastAsia="zh-CN"/>
        </w:rPr>
        <w:object>
          <v:shape id="_x0000_i1170" o:spt="75" type="#_x0000_t75" style="height:28pt;width:11pt;" o:ole="t" filled="f" o:preferrelative="t" stroked="f" coordsize="21600,21600">
            <v:path/>
            <v:fill on="f" focussize="0,0"/>
            <v:stroke on="f"/>
            <v:imagedata r:id="rId326" o:title=""/>
            <o:lock v:ext="edit" aspectratio="t"/>
            <w10:wrap type="none"/>
            <w10:anchorlock/>
          </v:shape>
          <o:OLEObject Type="Embed" ProgID="Equation.KSEE3" ShapeID="_x0000_i1170" DrawAspect="Content" ObjectID="_1468075870" r:id="rId325">
            <o:LockedField>false</o:LockedField>
          </o:OLEObject>
        </w:object>
      </w:r>
      <w:r>
        <w:rPr>
          <w:rFonts w:hint="eastAsia"/>
          <w:color w:val="auto"/>
          <w:lang w:val="en-US" w:eastAsia="zh-CN"/>
        </w:rPr>
        <w:t>≈0.20亿人，2013年12月农村网民规模增长量为1.77-1.56=0.21亿人，2018年12月为2.22-2.09=0.13亿人，2016年12月为2.01-1.95=0.06亿人，农村网民规模同比增长量最大的是2013年12月。故本题选B。</w:t>
      </w:r>
    </w:p>
    <w:p w14:paraId="1A67420A">
      <w:pPr>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olor w:val="auto"/>
          <w:lang w:val="en-US" w:eastAsia="zh-CN"/>
        </w:rPr>
      </w:pPr>
      <w:r>
        <w:rPr>
          <w:rFonts w:hint="eastAsia" w:ascii="宋体" w:hAnsi="宋体" w:eastAsia="宋体"/>
          <w:color w:val="auto"/>
          <w:lang w:val="en-US" w:eastAsia="zh-CN"/>
        </w:rPr>
        <w:t>9.</w:t>
      </w:r>
      <w:r>
        <w:rPr>
          <w:rFonts w:hint="eastAsia"/>
          <w:color w:val="auto"/>
          <w:lang w:val="en-US" w:eastAsia="zh-CN"/>
        </w:rPr>
        <w:t>【答案】</w:t>
      </w:r>
      <w:r>
        <w:rPr>
          <w:rFonts w:hint="eastAsia" w:ascii="宋体" w:hAnsi="宋体" w:eastAsia="宋体"/>
          <w:color w:val="auto"/>
          <w:lang w:val="en-US" w:eastAsia="zh-CN"/>
        </w:rPr>
        <w:t>A。</w:t>
      </w:r>
      <w:r>
        <w:rPr>
          <w:rFonts w:hint="eastAsia"/>
          <w:color w:val="auto"/>
          <w:lang w:val="en-US" w:eastAsia="zh-CN"/>
        </w:rPr>
        <w:t>解析：根据文字材料可知，截至2020年3月，城镇网民规模为6.49亿人，较2018年12月增长4200万。则2018年12月～2020年3月的城镇网民规模月均增长量为4200÷15=280万人=0.028亿人，则2020年12月城镇网民规模为6.49+0.028×9≈6.74亿人。故本题选A。</w:t>
      </w:r>
    </w:p>
    <w:p w14:paraId="2267F9BA">
      <w:pPr>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olor w:val="auto"/>
          <w:lang w:val="en-US" w:eastAsia="zh-CN"/>
        </w:rPr>
      </w:pPr>
      <w:r>
        <w:rPr>
          <w:rFonts w:hint="eastAsia" w:ascii="宋体" w:hAnsi="宋体" w:eastAsia="宋体"/>
          <w:color w:val="auto"/>
          <w:lang w:val="en-US" w:eastAsia="zh-CN"/>
        </w:rPr>
        <w:t>10.</w:t>
      </w:r>
      <w:r>
        <w:rPr>
          <w:rFonts w:hint="eastAsia"/>
          <w:color w:val="auto"/>
          <w:lang w:val="en-US" w:eastAsia="zh-CN"/>
        </w:rPr>
        <w:t>【答案】</w:t>
      </w:r>
      <w:r>
        <w:rPr>
          <w:rFonts w:hint="eastAsia" w:ascii="宋体" w:hAnsi="宋体" w:eastAsia="宋体"/>
          <w:color w:val="auto"/>
          <w:lang w:val="en-US" w:eastAsia="zh-CN"/>
        </w:rPr>
        <w:t>D。</w:t>
      </w:r>
      <w:r>
        <w:rPr>
          <w:rFonts w:hint="eastAsia"/>
          <w:color w:val="auto"/>
          <w:lang w:val="en-US" w:eastAsia="zh-CN"/>
        </w:rPr>
        <w:t>解析：A项错误，材料中并未提到与2020年12月相关的数据。B项错误，根据图1、图2可知，2013年农村人口（1.77÷28.1%）＞2018年农村人口（2.22÷38.4%）。C项错误，根据图2可知，城镇地区互联网普及率与农村地区互联网普及率相差最大的时间是2018年12月（74.6%-38.4%＞69.1%-33.1%）。D项正确，根据图1、图2可知，2020年3月农村地区互联网普及率为46.2%，网民规模2.55亿人，则农村人口为</w:t>
      </w:r>
      <w:r>
        <w:rPr>
          <w:rFonts w:hint="eastAsia"/>
          <w:color w:val="auto"/>
          <w:position w:val="-22"/>
          <w:lang w:val="en-US" w:eastAsia="zh-CN"/>
        </w:rPr>
        <w:object>
          <v:shape id="_x0000_i1171" o:spt="75" type="#_x0000_t75" style="height:28pt;width:33pt;" o:ole="t" filled="f" o:preferrelative="t" stroked="f" coordsize="21600,21600">
            <v:path/>
            <v:fill on="f" focussize="0,0"/>
            <v:stroke on="f"/>
            <v:imagedata r:id="rId328" o:title=""/>
            <o:lock v:ext="edit" aspectratio="t"/>
            <w10:wrap type="none"/>
            <w10:anchorlock/>
          </v:shape>
          <o:OLEObject Type="Embed" ProgID="Equation.KSEE3" ShapeID="_x0000_i1171" DrawAspect="Content" ObjectID="_1468075871" r:id="rId327">
            <o:LockedField>false</o:LockedField>
          </o:OLEObject>
        </w:object>
      </w:r>
      <w:r>
        <w:rPr>
          <w:rFonts w:hint="eastAsia"/>
          <w:color w:val="auto"/>
          <w:lang w:val="en-US" w:eastAsia="zh-CN"/>
        </w:rPr>
        <w:t>≈5.52亿人＞5亿人。故本题选D。</w:t>
      </w:r>
    </w:p>
    <w:p w14:paraId="70CEBE2C">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left="0" w:leftChars="0" w:firstLine="420"/>
        <w:rPr>
          <w:rFonts w:hint="default" w:eastAsia="宋体"/>
          <w:color w:val="auto"/>
          <w:lang w:val="en-US" w:eastAsia="zh-CN"/>
        </w:rPr>
      </w:pPr>
      <w:r>
        <w:rPr>
          <w:rFonts w:hint="eastAsia"/>
          <w:color w:val="auto"/>
          <w:lang w:val="en-US" w:eastAsia="zh-CN"/>
        </w:rPr>
        <w:t>1</w:t>
      </w:r>
      <w:r>
        <w:rPr>
          <w:rFonts w:hint="eastAsia" w:ascii="宋体" w:eastAsia="宋体"/>
          <w:color w:val="auto"/>
          <w:lang w:val="en-US" w:eastAsia="zh-CN"/>
        </w:rPr>
        <w:t>1.</w:t>
      </w:r>
      <w:r>
        <w:rPr>
          <w:rFonts w:hint="eastAsia"/>
          <w:color w:val="auto"/>
          <w:lang w:val="en-US" w:eastAsia="zh-CN"/>
        </w:rPr>
        <w:t>【答案】</w:t>
      </w:r>
      <w:r>
        <w:rPr>
          <w:rFonts w:hint="eastAsia" w:ascii="宋体" w:eastAsia="宋体"/>
          <w:color w:val="auto"/>
          <w:lang w:val="en-US" w:eastAsia="zh-CN"/>
        </w:rPr>
        <w:t>A。解析：根据表格可知，国有林区（林场）表示“满意”“基本满意”的受访居民数之和所占百分比为27.5%+49.6%=77.1%，国有垦区（农场）为36.5%+38.3%=74.8%，国有工矿为21.8%+39.8%=61.6%，城中村为22.6%+41.3%=63.9%，比较可知，国有林区（林场）的占比最高。故本题选A。</w:t>
      </w:r>
    </w:p>
    <w:p w14:paraId="132FAD6C">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left="0" w:leftChars="0" w:firstLine="420"/>
        <w:rPr>
          <w:rFonts w:hint="default" w:eastAsia="宋体"/>
          <w:color w:val="auto"/>
          <w:lang w:val="en-US" w:eastAsia="zh-CN"/>
        </w:rPr>
      </w:pPr>
      <w:r>
        <w:rPr>
          <w:rFonts w:hint="eastAsia"/>
          <w:color w:val="auto"/>
          <w:lang w:val="en-US" w:eastAsia="zh-CN"/>
        </w:rPr>
        <w:t>1</w:t>
      </w:r>
      <w:r>
        <w:rPr>
          <w:rFonts w:hint="eastAsia" w:ascii="宋体" w:eastAsia="宋体"/>
          <w:color w:val="auto"/>
          <w:lang w:val="en-US" w:eastAsia="zh-CN"/>
        </w:rPr>
        <w:t>2.</w:t>
      </w:r>
      <w:r>
        <w:rPr>
          <w:rFonts w:hint="eastAsia"/>
          <w:color w:val="auto"/>
          <w:lang w:val="en-US" w:eastAsia="zh-CN"/>
        </w:rPr>
        <w:t>【答案】</w:t>
      </w:r>
      <w:r>
        <w:rPr>
          <w:rFonts w:hint="eastAsia" w:ascii="宋体" w:eastAsia="宋体"/>
          <w:color w:val="auto"/>
          <w:lang w:val="en-US" w:eastAsia="zh-CN"/>
        </w:rPr>
        <w:t>C。解析：根据文字材料可知，10100位受访棚户区居民中23.4%表示“满意”，40.2%表示“基本满意”。因此表示“满意”“基本满意”的受访棚户区居民数之和占比为23.4%+40.2%=63.6%，表示“不满意”“不清楚”的占比为1-63.6%=36.4%，则所求为10100×（63.6%-36.4%）=10100×27.2%≈2747人。故本题选C。</w:t>
      </w:r>
    </w:p>
    <w:p w14:paraId="4D857DBC">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left="0" w:leftChars="0" w:firstLine="420"/>
        <w:rPr>
          <w:rFonts w:hint="default" w:eastAsia="宋体"/>
          <w:color w:val="auto"/>
          <w:lang w:val="en-US" w:eastAsia="zh-CN"/>
        </w:rPr>
      </w:pPr>
      <w:r>
        <w:rPr>
          <w:rFonts w:hint="eastAsia"/>
          <w:color w:val="auto"/>
          <w:lang w:val="en-US" w:eastAsia="zh-CN"/>
        </w:rPr>
        <w:t>1</w:t>
      </w:r>
      <w:r>
        <w:rPr>
          <w:rFonts w:hint="eastAsia" w:ascii="宋体" w:eastAsia="宋体"/>
          <w:color w:val="auto"/>
          <w:lang w:val="en-US" w:eastAsia="zh-CN"/>
        </w:rPr>
        <w:t>3.</w:t>
      </w:r>
      <w:r>
        <w:rPr>
          <w:rFonts w:hint="eastAsia"/>
          <w:color w:val="auto"/>
          <w:lang w:val="en-US" w:eastAsia="zh-CN"/>
        </w:rPr>
        <w:t>【答案】</w:t>
      </w:r>
      <w:r>
        <w:rPr>
          <w:rFonts w:hint="eastAsia" w:ascii="宋体" w:eastAsia="宋体"/>
          <w:color w:val="auto"/>
          <w:lang w:val="en-US" w:eastAsia="zh-CN"/>
        </w:rPr>
        <w:t>B。解析：表示“满意”的受访居民数比表示“不满意”的多1倍及以上即前者为后者的2倍以上。根据表格第二、四行可知，符合2倍以上的棚户区类型有国有垦区（农场）（36.5%＞2×13.7%）、其他（24.8%＞2×9.3%），共2个。故本题选B。</w:t>
      </w:r>
    </w:p>
    <w:p w14:paraId="4E173255">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w:t>
      </w:r>
      <w:r>
        <w:rPr>
          <w:rFonts w:hint="eastAsia" w:ascii="宋体" w:eastAsia="宋体"/>
          <w:color w:val="auto"/>
          <w:lang w:val="en-US" w:eastAsia="zh-CN"/>
        </w:rPr>
        <w:t>4.</w:t>
      </w:r>
      <w:r>
        <w:rPr>
          <w:rFonts w:hint="eastAsia"/>
          <w:color w:val="auto"/>
          <w:lang w:val="en-US" w:eastAsia="zh-CN"/>
        </w:rPr>
        <w:t>【答案】</w:t>
      </w:r>
      <w:r>
        <w:rPr>
          <w:rFonts w:hint="eastAsia" w:ascii="宋体" w:eastAsia="宋体"/>
          <w:color w:val="auto"/>
          <w:lang w:val="en-US" w:eastAsia="zh-CN"/>
        </w:rPr>
        <w:t>C。解析：根据表格第五行可知，表示“不清楚”的受访居民数占本类棚户区受访居民总数的比重最多的是其他，占29.4%，最少的是国有林区（林场），占7.6%。因此各类棚户区中，表示“不清楚”的受访居民数占本类棚户区受访居民总数的比重最多相差29.4%-7.6%=21.8%</w:t>
      </w:r>
      <w:r>
        <w:rPr>
          <w:rFonts w:hint="eastAsia"/>
          <w:color w:val="auto"/>
          <w:lang w:val="en-US" w:eastAsia="zh-CN"/>
        </w:rPr>
        <w:t>，</w:t>
      </w:r>
      <w:r>
        <w:rPr>
          <w:rFonts w:hint="eastAsia" w:ascii="宋体" w:eastAsia="宋体"/>
          <w:color w:val="auto"/>
          <w:lang w:val="en-US" w:eastAsia="zh-CN"/>
        </w:rPr>
        <w:t>，即21.8个百分点。故本题选C。</w:t>
      </w:r>
    </w:p>
    <w:p w14:paraId="6BF1930E">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color w:val="auto"/>
        </w:rPr>
      </w:pPr>
      <w:r>
        <w:rPr>
          <w:rFonts w:hint="eastAsia"/>
          <w:color w:val="auto"/>
          <w:lang w:val="en-US" w:eastAsia="zh-CN"/>
        </w:rPr>
        <w:t>1</w:t>
      </w:r>
      <w:r>
        <w:rPr>
          <w:rFonts w:hint="eastAsia" w:ascii="宋体" w:eastAsia="宋体"/>
          <w:color w:val="auto"/>
          <w:lang w:val="en-US" w:eastAsia="zh-CN"/>
        </w:rPr>
        <w:t>5.</w:t>
      </w:r>
      <w:r>
        <w:rPr>
          <w:rFonts w:hint="eastAsia"/>
          <w:color w:val="auto"/>
          <w:lang w:val="en-US" w:eastAsia="zh-CN"/>
        </w:rPr>
        <w:t>【答案】</w:t>
      </w:r>
      <w:r>
        <w:rPr>
          <w:rFonts w:hint="eastAsia" w:ascii="宋体" w:eastAsia="宋体"/>
          <w:color w:val="auto"/>
          <w:lang w:val="en-US" w:eastAsia="zh-CN"/>
        </w:rPr>
        <w:t>C。解析：A项错误，根据表格可知，国有林区（林场）、国有垦区（农场）占比最少的是“不清楚”。B项错误，根据表格第二、三行可知，只有国有林区（林场）、国有垦区（农场）有65%以上的受访居民表示“满意”“基本满意”，其他棚户区均低于65%。C项正确，</w:t>
      </w:r>
      <w:r>
        <w:rPr>
          <w:rFonts w:hint="eastAsia" w:ascii="宋体" w:hAnsi="宋体" w:eastAsia="宋体" w:cs="宋体"/>
          <w:i w:val="0"/>
          <w:iCs w:val="0"/>
          <w:caps w:val="0"/>
          <w:color w:val="auto"/>
          <w:spacing w:val="0"/>
          <w:sz w:val="21"/>
          <w:szCs w:val="21"/>
          <w:shd w:val="clear" w:fill="FFFFFF"/>
        </w:rPr>
        <w:t>根据文字材料和表格第三、四行可知，国有垦区（农场）与国有林区（林场）棚户区的平均满意度至少为27.5%，与整体满意度23.4%至少相差4.1%，而其他类型的满意度与23.4%的差距均小于4.1%，因此根据混合原理可知，垦区（农场）+林区（林场）的受访人数＜其他类型受访人数，即小于10100÷2=5050人</w:t>
      </w:r>
      <w:r>
        <w:rPr>
          <w:rFonts w:hint="eastAsia" w:ascii="宋体" w:eastAsia="宋体"/>
          <w:color w:val="auto"/>
          <w:lang w:val="en-US" w:eastAsia="zh-CN"/>
        </w:rPr>
        <w:t>。D项错误，根据表格第三、四、五行可知，各类棚户区受访居民中其他棚户区的“不满意”“不清楚”的居民人数之和的比重为9.3%+29.4%=38.7%＞表示“基本满意”的人数比重（36.5%），即表示“不满意”“不清楚”的居民人数之和多于表示“基本满意”的人数。故本题选C。</w:t>
      </w:r>
    </w:p>
    <w:p w14:paraId="39CA3B62">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16.【答案】B。解析：根据表格可知，秦皇岛港（2019年7月份）、南京港（2017年7月份）出现过货运吞吐量比上年同期下降的局面，共2个。故本题选B。</w:t>
      </w:r>
    </w:p>
    <w:p w14:paraId="4B2C5136">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cs="宋体"/>
          <w:color w:val="auto"/>
          <w:lang w:val="en-US" w:eastAsia="zh-CN"/>
        </w:rPr>
      </w:pPr>
      <w:r>
        <w:rPr>
          <w:rFonts w:hint="eastAsia" w:cs="宋体"/>
          <w:color w:val="auto"/>
          <w:lang w:val="en-US" w:eastAsia="zh-CN"/>
        </w:rPr>
        <w:t>17.【答案】C。解析：根据表格第二、八行可知，2016年7月沿海港口合计吞吐量24245万吨，深圳港1306万吨；2019年7月沿海港口合计吞吐量36516万吨，深圳港1864万吨。与2016年同期相比，2019年7月深圳港货运吞吐量占沿海港口合计吞吐量的比重差为</w:t>
      </w:r>
      <w:r>
        <w:rPr>
          <w:rFonts w:hint="eastAsia" w:cs="宋体"/>
          <w:color w:val="auto"/>
          <w:position w:val="-22"/>
          <w:lang w:val="en-US" w:eastAsia="zh-CN"/>
        </w:rPr>
        <w:object>
          <v:shape id="_x0000_i1172" o:spt="75" type="#_x0000_t75" style="height:28pt;width:31.95pt;" o:ole="t" filled="f" o:preferrelative="t" stroked="f" coordsize="21600,21600">
            <v:path/>
            <v:fill on="f" focussize="0,0"/>
            <v:stroke on="f"/>
            <v:imagedata r:id="rId329" o:title=""/>
            <o:lock v:ext="edit" aspectratio="t"/>
            <w10:wrap type="none"/>
            <w10:anchorlock/>
          </v:shape>
          <o:OLEObject Type="Embed" ProgID="Equation.KSEE3" ShapeID="_x0000_i1172" DrawAspect="Content" ObjectID="_1468075872">
            <o:LockedField>false</o:LockedField>
          </o:OLEObject>
        </w:object>
      </w:r>
      <w:r>
        <w:rPr>
          <w:rFonts w:hint="eastAsia" w:cs="宋体"/>
          <w:color w:val="auto"/>
          <w:lang w:val="en-US" w:eastAsia="zh-CN"/>
        </w:rPr>
        <w:t>×100%-</w:t>
      </w:r>
      <w:r>
        <w:rPr>
          <w:rFonts w:hint="eastAsia" w:cs="宋体"/>
          <w:color w:val="auto"/>
          <w:position w:val="-22"/>
          <w:lang w:val="en-US" w:eastAsia="zh-CN"/>
        </w:rPr>
        <w:object>
          <v:shape id="_x0000_i1173" o:spt="75" type="#_x0000_t75" style="height:28pt;width:31.95pt;" o:ole="t" filled="f" o:preferrelative="t" stroked="f" coordsize="21600,21600">
            <v:path/>
            <v:fill on="f" focussize="0,0"/>
            <v:stroke on="f"/>
            <v:imagedata r:id="rId330" o:title=""/>
            <o:lock v:ext="edit" aspectratio="t"/>
            <w10:wrap type="none"/>
            <w10:anchorlock/>
          </v:shape>
          <o:OLEObject Type="Embed" ProgID="Equation.KSEE3" ShapeID="_x0000_i1173" DrawAspect="Content" ObjectID="_1468075873">
            <o:LockedField>false</o:LockedField>
          </o:OLEObject>
        </w:object>
      </w:r>
      <w:r>
        <w:rPr>
          <w:rFonts w:hint="eastAsia" w:cs="宋体"/>
          <w:color w:val="auto"/>
          <w:lang w:val="en-US" w:eastAsia="zh-CN"/>
        </w:rPr>
        <w:t>×100%≈</w:t>
      </w:r>
      <w:r>
        <w:rPr>
          <w:rFonts w:hint="eastAsia" w:cs="宋体"/>
          <w:color w:val="auto"/>
          <w:position w:val="-22"/>
          <w:lang w:val="en-US" w:eastAsia="zh-CN"/>
        </w:rPr>
        <w:object>
          <v:shape id="_x0000_i1174" o:spt="75" type="#_x0000_t75" style="height:28pt;width:21pt;" o:ole="t" filled="f" o:preferrelative="t" stroked="f" coordsize="21600,21600">
            <v:path/>
            <v:fill on="f" focussize="0,0"/>
            <v:stroke on="f"/>
            <v:imagedata r:id="rId331" o:title=""/>
            <o:lock v:ext="edit" aspectratio="t"/>
            <w10:wrap type="none"/>
            <w10:anchorlock/>
          </v:shape>
          <o:OLEObject Type="Embed" ProgID="Equation.KSEE3" ShapeID="_x0000_i1174" DrawAspect="Content" ObjectID="_1468075874">
            <o:LockedField>false</o:LockedField>
          </o:OLEObject>
        </w:object>
      </w:r>
      <w:r>
        <w:rPr>
          <w:rFonts w:hint="eastAsia" w:cs="宋体"/>
          <w:color w:val="auto"/>
          <w:lang w:val="en-US" w:eastAsia="zh-CN"/>
        </w:rPr>
        <w:t>×100%-</w:t>
      </w:r>
      <w:r>
        <w:rPr>
          <w:rFonts w:hint="eastAsia" w:cs="宋体"/>
          <w:color w:val="auto"/>
          <w:position w:val="-22"/>
          <w:lang w:val="en-US" w:eastAsia="zh-CN"/>
        </w:rPr>
        <w:object>
          <v:shape id="_x0000_i1175" o:spt="75" type="#_x0000_t75" style="height:28pt;width:16pt;" o:ole="t" filled="f" o:preferrelative="t" stroked="f" coordsize="21600,21600">
            <v:path/>
            <v:fill on="f" focussize="0,0"/>
            <v:stroke on="f"/>
            <v:imagedata r:id="rId332" o:title=""/>
            <o:lock v:ext="edit" aspectratio="t"/>
            <w10:wrap type="none"/>
            <w10:anchorlock/>
          </v:shape>
          <o:OLEObject Type="Embed" ProgID="Equation.KSEE3" ShapeID="_x0000_i1175" DrawAspect="Content" ObjectID="_1468075875">
            <o:LockedField>false</o:LockedField>
          </o:OLEObject>
        </w:object>
      </w:r>
      <w:r>
        <w:rPr>
          <w:rFonts w:hint="eastAsia" w:cs="宋体"/>
          <w:color w:val="auto"/>
          <w:lang w:val="en-US" w:eastAsia="zh-CN"/>
        </w:rPr>
        <w:t>×100%≈5%-5.4%=-0.4%，即减少了0.4个百分点，C项与之最接近。故本题选C。</w:t>
      </w:r>
    </w:p>
    <w:p w14:paraId="4861630E">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ascii="宋体" w:hAnsi="宋体" w:eastAsia="宋体" w:cs="宋体"/>
          <w:color w:val="auto"/>
          <w:lang w:val="en-US" w:eastAsia="zh-CN"/>
        </w:rPr>
      </w:pPr>
      <w:r>
        <w:rPr>
          <w:rFonts w:hint="eastAsia" w:ascii="宋体" w:hAnsi="宋体" w:eastAsia="宋体" w:cs="宋体"/>
          <w:color w:val="auto"/>
          <w:lang w:val="en-US" w:eastAsia="zh-CN"/>
        </w:rPr>
        <w:t>18.</w:t>
      </w:r>
      <w:r>
        <w:rPr>
          <w:rFonts w:hint="eastAsia" w:cs="宋体"/>
          <w:color w:val="auto"/>
          <w:lang w:val="en-US" w:eastAsia="zh-CN"/>
        </w:rPr>
        <w:t>【答案】</w:t>
      </w:r>
      <w:r>
        <w:rPr>
          <w:rFonts w:hint="eastAsia" w:ascii="宋体" w:hAnsi="宋体" w:eastAsia="宋体" w:cs="宋体"/>
          <w:color w:val="auto"/>
          <w:lang w:val="en-US" w:eastAsia="zh-CN"/>
        </w:rPr>
        <w:t>C。解析：根据表格第三、四列可知，2017年7月沿海、内河港口合计吞吐量分别为27660万吨、9588万吨，2018年7月分别为32631万吨、11376万吨。则2018年7月全国港口货运吞吐量总量的同比增长率为</w:t>
      </w:r>
      <w:r>
        <w:rPr>
          <w:rFonts w:hint="eastAsia" w:ascii="宋体" w:hAnsi="宋体" w:eastAsia="宋体" w:cs="宋体"/>
          <w:color w:val="auto"/>
          <w:position w:val="-22"/>
          <w:lang w:val="en-US" w:eastAsia="zh-CN"/>
        </w:rPr>
        <w:object>
          <v:shape id="_x0000_i1176" o:spt="75" type="#_x0000_t75" style="height:28pt;width:132.95pt;" o:ole="t" filled="f" o:preferrelative="t" stroked="f" coordsize="21600,21600">
            <v:path/>
            <v:fill on="f" focussize="0,0"/>
            <v:stroke on="f"/>
            <v:imagedata r:id="rId333" o:title=""/>
            <o:lock v:ext="edit" aspectratio="t"/>
            <w10:wrap type="none"/>
            <w10:anchorlock/>
          </v:shape>
          <o:OLEObject Type="Embed" ProgID="Equation.KSEE3" ShapeID="_x0000_i1176" DrawAspect="Content" ObjectID="_1468075876">
            <o:LockedField>false</o:LockedField>
          </o:OLEObject>
        </w:object>
      </w:r>
      <w:r>
        <w:rPr>
          <w:rFonts w:hint="eastAsia" w:ascii="宋体" w:hAnsi="宋体" w:eastAsia="宋体" w:cs="宋体"/>
          <w:color w:val="auto"/>
          <w:lang w:val="en-US" w:eastAsia="zh-CN"/>
        </w:rPr>
        <w:t>×100%=</w:t>
      </w:r>
      <w:r>
        <w:rPr>
          <w:rFonts w:hint="eastAsia" w:ascii="宋体" w:hAnsi="宋体" w:eastAsia="宋体" w:cs="宋体"/>
          <w:color w:val="auto"/>
          <w:position w:val="-22"/>
          <w:lang w:val="en-US" w:eastAsia="zh-CN"/>
        </w:rPr>
        <w:object>
          <v:shape id="_x0000_i1177" o:spt="75" type="#_x0000_t75" style="height:28pt;width:31.95pt;" o:ole="t" filled="f" o:preferrelative="t" stroked="f" coordsize="21600,21600">
            <v:path/>
            <v:fill on="f" focussize="0,0"/>
            <v:stroke on="f"/>
            <v:imagedata r:id="rId334" o:title=""/>
            <o:lock v:ext="edit" aspectratio="t"/>
            <w10:wrap type="none"/>
            <w10:anchorlock/>
          </v:shape>
          <o:OLEObject Type="Embed" ProgID="Equation.KSEE3" ShapeID="_x0000_i1177" DrawAspect="Content" ObjectID="_1468075877">
            <o:LockedField>false</o:LockedField>
          </o:OLEObject>
        </w:object>
      </w:r>
      <w:r>
        <w:rPr>
          <w:rFonts w:hint="eastAsia" w:ascii="宋体" w:hAnsi="宋体" w:eastAsia="宋体" w:cs="宋体"/>
          <w:color w:val="auto"/>
          <w:lang w:val="en-US" w:eastAsia="zh-CN"/>
        </w:rPr>
        <w:t>×100%≈</w:t>
      </w:r>
      <w:r>
        <w:rPr>
          <w:rFonts w:hint="eastAsia" w:ascii="宋体" w:hAnsi="宋体" w:eastAsia="宋体" w:cs="宋体"/>
          <w:color w:val="auto"/>
          <w:position w:val="-22"/>
          <w:lang w:val="en-US" w:eastAsia="zh-CN"/>
        </w:rPr>
        <w:object>
          <v:shape id="_x0000_i1178" o:spt="75" type="#_x0000_t75" style="height:28pt;width:21pt;" o:ole="t" filled="f" o:preferrelative="t" stroked="f" coordsize="21600,21600">
            <v:path/>
            <v:fill on="f" focussize="0,0"/>
            <v:stroke on="f"/>
            <v:imagedata r:id="rId336" o:title=""/>
            <o:lock v:ext="edit" aspectratio="t"/>
            <w10:wrap type="none"/>
            <w10:anchorlock/>
          </v:shape>
          <o:OLEObject Type="Embed" ProgID="Equation.KSEE3" ShapeID="_x0000_i1178" DrawAspect="Content" ObjectID="_1468075878" r:id="rId335">
            <o:LockedField>false</o:LockedField>
          </o:OLEObject>
        </w:object>
      </w:r>
      <w:r>
        <w:rPr>
          <w:rFonts w:hint="eastAsia" w:ascii="宋体" w:hAnsi="宋体" w:eastAsia="宋体" w:cs="宋体"/>
          <w:color w:val="auto"/>
          <w:lang w:val="en-US" w:eastAsia="zh-CN"/>
        </w:rPr>
        <w:t>×100%≈18.1%。故本题选C。</w:t>
      </w:r>
    </w:p>
    <w:p w14:paraId="034A8150">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ascii="宋体" w:hAnsi="宋体" w:eastAsia="宋体" w:cs="宋体"/>
          <w:color w:val="auto"/>
          <w:lang w:val="en-US" w:eastAsia="zh-CN"/>
        </w:rPr>
      </w:pPr>
      <w:r>
        <w:rPr>
          <w:rFonts w:hint="eastAsia" w:ascii="宋体" w:hAnsi="宋体" w:eastAsia="宋体" w:cs="宋体"/>
          <w:color w:val="auto"/>
          <w:lang w:val="en-US" w:eastAsia="zh-CN"/>
        </w:rPr>
        <w:t>19.</w:t>
      </w:r>
      <w:r>
        <w:rPr>
          <w:rFonts w:hint="eastAsia" w:cs="宋体"/>
          <w:color w:val="auto"/>
          <w:lang w:val="en-US" w:eastAsia="zh-CN"/>
        </w:rPr>
        <w:t>【答案】</w:t>
      </w:r>
      <w:r>
        <w:rPr>
          <w:rFonts w:hint="eastAsia" w:ascii="宋体" w:hAnsi="宋体" w:eastAsia="宋体" w:cs="宋体"/>
          <w:color w:val="auto"/>
          <w:lang w:val="en-US" w:eastAsia="zh-CN"/>
        </w:rPr>
        <w:t>B。解析：根据表格第三、四列可知，2017年7月沿海港口合计吞吐量和秦皇岛港、青岛港、深圳港、天津港吞吐量分别为27660万吨、1685万吨、1857万吨、1526万吨、2243万吨；2018年7月分别为32631万吨、2154万吨、2190万吨、1605万吨、2759万吨。根据公式增长率=</w:t>
      </w:r>
      <w:r>
        <w:rPr>
          <w:rFonts w:hint="eastAsia" w:ascii="宋体" w:hAnsi="宋体" w:eastAsia="宋体" w:cs="宋体"/>
          <w:color w:val="auto"/>
          <w:position w:val="-24"/>
          <w:lang w:val="en-US" w:eastAsia="zh-CN"/>
        </w:rPr>
        <w:object>
          <v:shape id="_x0000_i1179" o:spt="75" type="#_x0000_t75" style="height:30pt;width:37pt;" o:ole="t" filled="f" o:preferrelative="t" stroked="f" coordsize="21600,21600">
            <v:path/>
            <v:fill on="f" focussize="0,0"/>
            <v:stroke on="f"/>
            <v:imagedata r:id="rId337" o:title=""/>
            <o:lock v:ext="edit" aspectratio="t"/>
            <w10:wrap type="none"/>
            <w10:anchorlock/>
          </v:shape>
          <o:OLEObject Type="Embed" ProgID="Equation.KSEE3" ShapeID="_x0000_i1179" DrawAspect="Content" ObjectID="_1468075879">
            <o:LockedField>false</o:LockedField>
          </o:OLEObject>
        </w:object>
      </w:r>
      <w:r>
        <w:rPr>
          <w:rFonts w:hint="eastAsia" w:ascii="宋体" w:hAnsi="宋体" w:eastAsia="宋体" w:cs="宋体"/>
          <w:color w:val="auto"/>
          <w:lang w:val="en-US" w:eastAsia="zh-CN"/>
        </w:rPr>
        <w:t>-1可知，2018年7月沿海港口合计吞吐量同比增长率为</w:t>
      </w:r>
      <w:r>
        <w:rPr>
          <w:rFonts w:hint="eastAsia" w:ascii="宋体" w:hAnsi="宋体" w:eastAsia="宋体" w:cs="宋体"/>
          <w:color w:val="auto"/>
          <w:position w:val="-22"/>
          <w:lang w:val="en-US" w:eastAsia="zh-CN"/>
        </w:rPr>
        <w:object>
          <v:shape id="_x0000_i1180" o:spt="75" type="#_x0000_t75" style="height:28pt;width:31.95pt;" o:ole="t" filled="f" o:preferrelative="t" stroked="f" coordsize="21600,21600">
            <v:path/>
            <v:fill on="f" focussize="0,0"/>
            <v:stroke on="f"/>
            <v:imagedata r:id="rId338" o:title=""/>
            <o:lock v:ext="edit" aspectratio="t"/>
            <w10:wrap type="none"/>
            <w10:anchorlock/>
          </v:shape>
          <o:OLEObject Type="Embed" ProgID="Equation.KSEE3" ShapeID="_x0000_i1180" DrawAspect="Content" ObjectID="_1468075880">
            <o:LockedField>false</o:LockedField>
          </o:OLEObject>
        </w:object>
      </w:r>
      <w:r>
        <w:rPr>
          <w:rFonts w:hint="eastAsia" w:ascii="宋体" w:hAnsi="宋体" w:eastAsia="宋体" w:cs="宋体"/>
          <w:color w:val="auto"/>
          <w:lang w:val="en-US" w:eastAsia="zh-CN"/>
        </w:rPr>
        <w:t>-1≈</w:t>
      </w:r>
      <w:r>
        <w:rPr>
          <w:rFonts w:hint="eastAsia" w:ascii="宋体" w:hAnsi="宋体" w:eastAsia="宋体" w:cs="宋体"/>
          <w:color w:val="auto"/>
          <w:position w:val="-22"/>
          <w:lang w:val="en-US" w:eastAsia="zh-CN"/>
        </w:rPr>
        <w:object>
          <v:shape id="_x0000_i1181" o:spt="75" type="#_x0000_t75" style="height:28pt;width:22pt;" o:ole="t" filled="f" o:preferrelative="t" stroked="f" coordsize="21600,21600">
            <v:path/>
            <v:fill on="f" focussize="0,0"/>
            <v:stroke on="f"/>
            <v:imagedata r:id="rId339" o:title=""/>
            <o:lock v:ext="edit" aspectratio="t"/>
            <w10:wrap type="none"/>
            <w10:anchorlock/>
          </v:shape>
          <o:OLEObject Type="Embed" ProgID="Equation.KSEE3" ShapeID="_x0000_i1181" DrawAspect="Content" ObjectID="_1468075881">
            <o:LockedField>false</o:LockedField>
          </o:OLEObject>
        </w:object>
      </w:r>
      <w:r>
        <w:rPr>
          <w:rFonts w:hint="eastAsia" w:ascii="宋体" w:hAnsi="宋体" w:eastAsia="宋体" w:cs="宋体"/>
          <w:color w:val="auto"/>
          <w:lang w:val="en-US" w:eastAsia="zh-CN"/>
        </w:rPr>
        <w:t>-1≈1.18-1，即当</w:t>
      </w:r>
      <w:r>
        <w:rPr>
          <w:rFonts w:hint="eastAsia" w:ascii="宋体" w:hAnsi="宋体" w:eastAsia="宋体" w:cs="宋体"/>
          <w:color w:val="auto"/>
          <w:position w:val="-24"/>
          <w:lang w:val="en-US" w:eastAsia="zh-CN"/>
        </w:rPr>
        <w:object>
          <v:shape id="_x0000_i1182" o:spt="75" type="#_x0000_t75" style="height:30pt;width:37pt;" o:ole="t" filled="f" o:preferrelative="t" stroked="f" coordsize="21600,21600">
            <v:path/>
            <v:fill on="f" focussize="0,0"/>
            <v:stroke on="f"/>
            <v:imagedata r:id="rId340" o:title=""/>
            <o:lock v:ext="edit" aspectratio="t"/>
            <w10:wrap type="none"/>
            <w10:anchorlock/>
          </v:shape>
          <o:OLEObject Type="Embed" ProgID="Equation.KSEE3" ShapeID="_x0000_i1182" DrawAspect="Content" ObjectID="_1468075882">
            <o:LockedField>false</o:LockedField>
          </o:OLEObject>
        </w:object>
      </w:r>
      <w:r>
        <w:rPr>
          <w:rFonts w:hint="eastAsia" w:ascii="宋体" w:hAnsi="宋体" w:eastAsia="宋体" w:cs="宋体"/>
          <w:color w:val="auto"/>
          <w:lang w:val="en-US" w:eastAsia="zh-CN"/>
        </w:rPr>
        <w:t>≈1.18时，增长率最接近，秦皇岛港为</w:t>
      </w:r>
      <w:r>
        <w:rPr>
          <w:rFonts w:hint="eastAsia" w:ascii="宋体" w:hAnsi="宋体" w:eastAsia="宋体" w:cs="宋体"/>
          <w:color w:val="auto"/>
          <w:position w:val="-22"/>
          <w:lang w:val="en-US" w:eastAsia="zh-CN"/>
        </w:rPr>
        <w:object>
          <v:shape id="_x0000_i1183" o:spt="75" type="#_x0000_t75" style="height:28pt;width:27pt;" o:ole="t" filled="f" o:preferrelative="t" stroked="f" coordsize="21600,21600">
            <v:path/>
            <v:fill on="f" focussize="0,0"/>
            <v:stroke on="f"/>
            <v:imagedata r:id="rId341" o:title=""/>
            <o:lock v:ext="edit" aspectratio="t"/>
            <w10:wrap type="none"/>
            <w10:anchorlock/>
          </v:shape>
          <o:OLEObject Type="Embed" ProgID="Equation.KSEE3" ShapeID="_x0000_i1183" DrawAspect="Content" ObjectID="_1468075883">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184" o:spt="75" type="#_x0000_t75" style="height:28pt;width:16pt;" o:ole="t" filled="f" o:preferrelative="t" stroked="f" coordsize="21600,21600">
            <v:path/>
            <v:fill on="f" focussize="0,0"/>
            <v:stroke on="f"/>
            <v:imagedata r:id="rId342" o:title=""/>
            <o:lock v:ext="edit" aspectratio="t"/>
            <w10:wrap type="none"/>
            <w10:anchorlock/>
          </v:shape>
          <o:OLEObject Type="Embed" ProgID="Equation.KSEE3" ShapeID="_x0000_i1184" DrawAspect="Content" ObjectID="_1468075884">
            <o:LockedField>false</o:LockedField>
          </o:OLEObject>
        </w:object>
      </w:r>
      <w:r>
        <w:rPr>
          <w:rFonts w:hint="eastAsia" w:ascii="宋体" w:hAnsi="宋体" w:eastAsia="宋体" w:cs="宋体"/>
          <w:color w:val="auto"/>
          <w:lang w:val="en-US" w:eastAsia="zh-CN"/>
        </w:rPr>
        <w:t>≈1.29，青岛港为</w:t>
      </w:r>
      <w:r>
        <w:rPr>
          <w:rFonts w:hint="eastAsia" w:ascii="宋体" w:hAnsi="宋体" w:eastAsia="宋体" w:cs="宋体"/>
          <w:color w:val="auto"/>
          <w:position w:val="-22"/>
          <w:lang w:val="en-US" w:eastAsia="zh-CN"/>
        </w:rPr>
        <w:object>
          <v:shape id="_x0000_i1185" o:spt="75" type="#_x0000_t75" style="height:28pt;width:27pt;" o:ole="t" filled="f" o:preferrelative="t" stroked="f" coordsize="21600,21600">
            <v:path/>
            <v:fill on="f" focussize="0,0"/>
            <v:stroke on="f"/>
            <v:imagedata r:id="rId343" o:title=""/>
            <o:lock v:ext="edit" aspectratio="t"/>
            <w10:wrap type="none"/>
            <w10:anchorlock/>
          </v:shape>
          <o:OLEObject Type="Embed" ProgID="Equation.KSEE3" ShapeID="_x0000_i1185" DrawAspect="Content" ObjectID="_1468075885">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186" o:spt="75" type="#_x0000_t75" style="height:28pt;width:16pt;" o:ole="t" filled="f" o:preferrelative="t" stroked="f" coordsize="21600,21600">
            <v:path/>
            <v:fill on="f" focussize="0,0"/>
            <v:stroke on="f"/>
            <v:imagedata r:id="rId344" o:title=""/>
            <o:lock v:ext="edit" aspectratio="t"/>
            <w10:wrap type="none"/>
            <w10:anchorlock/>
          </v:shape>
          <o:OLEObject Type="Embed" ProgID="Equation.KSEE3" ShapeID="_x0000_i1186" DrawAspect="Content" ObjectID="_1468075886">
            <o:LockedField>false</o:LockedField>
          </o:OLEObject>
        </w:object>
      </w:r>
      <w:r>
        <w:rPr>
          <w:rFonts w:hint="eastAsia" w:ascii="宋体" w:hAnsi="宋体" w:eastAsia="宋体" w:cs="宋体"/>
          <w:color w:val="auto"/>
          <w:lang w:val="en-US" w:eastAsia="zh-CN"/>
        </w:rPr>
        <w:t>≈1.22，深圳港为</w:t>
      </w:r>
      <w:r>
        <w:rPr>
          <w:rFonts w:hint="eastAsia" w:ascii="宋体" w:hAnsi="宋体" w:eastAsia="宋体" w:cs="宋体"/>
          <w:color w:val="auto"/>
          <w:position w:val="-22"/>
          <w:lang w:val="en-US" w:eastAsia="zh-CN"/>
        </w:rPr>
        <w:object>
          <v:shape id="_x0000_i1187" o:spt="75" type="#_x0000_t75" style="height:28pt;width:26pt;" o:ole="t" filled="f" o:preferrelative="t" stroked="f" coordsize="21600,21600">
            <v:path/>
            <v:fill on="f" focussize="0,0"/>
            <v:stroke on="f"/>
            <v:imagedata r:id="rId345" o:title=""/>
            <o:lock v:ext="edit" aspectratio="t"/>
            <w10:wrap type="none"/>
            <w10:anchorlock/>
          </v:shape>
          <o:OLEObject Type="Embed" ProgID="Equation.KSEE3" ShapeID="_x0000_i1187" DrawAspect="Content" ObjectID="_1468075887">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188" o:spt="75" type="#_x0000_t75" style="height:28pt;width:15pt;" o:ole="t" filled="f" o:preferrelative="t" stroked="f" coordsize="21600,21600">
            <v:path/>
            <v:fill on="f" focussize="0,0"/>
            <v:stroke on="f"/>
            <v:imagedata r:id="rId346" o:title=""/>
            <o:lock v:ext="edit" aspectratio="t"/>
            <w10:wrap type="none"/>
            <w10:anchorlock/>
          </v:shape>
          <o:OLEObject Type="Embed" ProgID="Equation.KSEE3" ShapeID="_x0000_i1188" DrawAspect="Content" ObjectID="_1468075888">
            <o:LockedField>false</o:LockedField>
          </o:OLEObject>
        </w:object>
      </w:r>
      <w:r>
        <w:rPr>
          <w:rFonts w:hint="eastAsia" w:ascii="宋体" w:hAnsi="宋体" w:eastAsia="宋体" w:cs="宋体"/>
          <w:color w:val="auto"/>
          <w:lang w:val="en-US" w:eastAsia="zh-CN"/>
        </w:rPr>
        <w:t>≈1.06，天津港为</w:t>
      </w:r>
      <w:r>
        <w:rPr>
          <w:rFonts w:hint="eastAsia" w:ascii="宋体" w:hAnsi="宋体" w:eastAsia="宋体" w:cs="宋体"/>
          <w:color w:val="auto"/>
          <w:position w:val="-22"/>
          <w:lang w:val="en-US" w:eastAsia="zh-CN"/>
        </w:rPr>
        <w:object>
          <v:shape id="_x0000_i1189" o:spt="75" type="#_x0000_t75" style="height:28pt;width:27pt;" o:ole="t" filled="f" o:preferrelative="t" stroked="f" coordsize="21600,21600">
            <v:path/>
            <v:fill on="f" focussize="0,0"/>
            <v:stroke on="f"/>
            <v:imagedata r:id="rId347" o:title=""/>
            <o:lock v:ext="edit" aspectratio="t"/>
            <w10:wrap type="none"/>
            <w10:anchorlock/>
          </v:shape>
          <o:OLEObject Type="Embed" ProgID="Equation.KSEE3" ShapeID="_x0000_i1189" DrawAspect="Content" ObjectID="_1468075889">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190" o:spt="75" type="#_x0000_t75" style="height:28pt;width:16pt;" o:ole="t" filled="f" o:preferrelative="t" stroked="f" coordsize="21600,21600">
            <v:path/>
            <v:fill on="f" focussize="0,0"/>
            <v:stroke on="f"/>
            <v:imagedata r:id="rId348" o:title=""/>
            <o:lock v:ext="edit" aspectratio="t"/>
            <w10:wrap type="none"/>
            <w10:anchorlock/>
          </v:shape>
          <o:OLEObject Type="Embed" ProgID="Equation.KSEE3" ShapeID="_x0000_i1190" DrawAspect="Content" ObjectID="_1468075890">
            <o:LockedField>false</o:LockedField>
          </o:OLEObject>
        </w:object>
      </w:r>
      <w:r>
        <w:rPr>
          <w:rFonts w:hint="eastAsia" w:ascii="宋体" w:hAnsi="宋体" w:eastAsia="宋体" w:cs="宋体"/>
          <w:color w:val="auto"/>
          <w:lang w:val="en-US" w:eastAsia="zh-CN"/>
        </w:rPr>
        <w:t>≈1.12。综上，2018年同期青岛港货运吞吐量的同比增长率与沿海港口合计吞吐量的同比增长率最为接近。故本题选B。</w:t>
      </w:r>
    </w:p>
    <w:p w14:paraId="68CF576F">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ascii="宋体" w:hAnsi="宋体" w:eastAsia="宋体" w:cs="宋体"/>
          <w:color w:val="auto"/>
          <w:lang w:val="en-US" w:eastAsia="zh-CN"/>
        </w:rPr>
        <w:t>20.</w:t>
      </w:r>
      <w:r>
        <w:rPr>
          <w:rFonts w:hint="eastAsia" w:cs="宋体"/>
          <w:color w:val="auto"/>
          <w:lang w:val="en-US" w:eastAsia="zh-CN"/>
        </w:rPr>
        <w:t>【答案】</w:t>
      </w:r>
      <w:r>
        <w:rPr>
          <w:rFonts w:hint="eastAsia" w:ascii="宋体" w:hAnsi="宋体" w:eastAsia="宋体" w:cs="宋体"/>
          <w:color w:val="auto"/>
          <w:lang w:val="en-US" w:eastAsia="zh-CN"/>
        </w:rPr>
        <w:t>A。</w:t>
      </w:r>
      <w:r>
        <w:rPr>
          <w:rFonts w:hint="eastAsia" w:ascii="宋体" w:hAnsi="宋体" w:eastAsia="宋体"/>
          <w:color w:val="auto"/>
          <w:lang w:val="en-US" w:eastAsia="zh-CN"/>
        </w:rPr>
        <w:t>解析：A项正确，根据表格第二行可知，2019年7月沿海港口合计吞吐量同比增长额为36516-32631=3885万吨，2018年7月为32631-27660=4971万吨，2019年低于2018年。B项错误，根据表格第二、九行可知，2016年7月内河港口合计吞吐量在全国港口货运吞吐总量中所占的比重为</w:t>
      </w:r>
      <w:r>
        <w:rPr>
          <w:rFonts w:hint="eastAsia" w:ascii="宋体" w:hAnsi="宋体" w:eastAsia="宋体"/>
          <w:color w:val="auto"/>
          <w:position w:val="-22"/>
          <w:lang w:val="en-US" w:eastAsia="zh-CN"/>
        </w:rPr>
        <w:object>
          <v:shape id="_x0000_i1191" o:spt="75" type="#_x0000_t75" style="height:28pt;width:62pt;" o:ole="t" filled="f" o:preferrelative="t" stroked="f" coordsize="21600,21600">
            <v:path/>
            <v:fill on="f" focussize="0,0"/>
            <v:stroke on="f"/>
            <v:imagedata r:id="rId349" o:title=""/>
            <o:lock v:ext="edit" aspectratio="t"/>
            <w10:wrap type="none"/>
            <w10:anchorlock/>
          </v:shape>
          <o:OLEObject Type="Embed" ProgID="Equation.KSEE3" ShapeID="_x0000_i1191" DrawAspect="Content" ObjectID="_1468075891">
            <o:LockedField>false</o:LockedField>
          </o:OLEObject>
        </w:object>
      </w:r>
      <w:r>
        <w:rPr>
          <w:rFonts w:hint="eastAsia" w:ascii="宋体" w:hAnsi="宋体" w:eastAsia="宋体"/>
          <w:color w:val="auto"/>
          <w:lang w:val="en-US" w:eastAsia="zh-CN"/>
        </w:rPr>
        <w:t>×100%≈</w:t>
      </w:r>
      <w:r>
        <w:rPr>
          <w:rFonts w:hint="eastAsia" w:ascii="宋体" w:hAnsi="宋体" w:eastAsia="宋体"/>
          <w:color w:val="auto"/>
          <w:position w:val="-22"/>
          <w:lang w:val="en-US" w:eastAsia="zh-CN"/>
        </w:rPr>
        <w:object>
          <v:shape id="_x0000_i1192" o:spt="75" type="#_x0000_t75" style="height:28pt;width:16pt;" o:ole="t" filled="f" o:preferrelative="t" stroked="f" coordsize="21600,21600">
            <v:path/>
            <v:fill on="f" focussize="0,0"/>
            <v:stroke on="f"/>
            <v:imagedata r:id="rId350" o:title=""/>
            <o:lock v:ext="edit" aspectratio="t"/>
            <w10:wrap type="none"/>
            <w10:anchorlock/>
          </v:shape>
          <o:OLEObject Type="Embed" ProgID="Equation.KSEE3" ShapeID="_x0000_i1192" DrawAspect="Content" ObjectID="_1468075892">
            <o:LockedField>false</o:LockedField>
          </o:OLEObject>
        </w:object>
      </w:r>
      <w:r>
        <w:rPr>
          <w:rFonts w:hint="eastAsia" w:ascii="宋体" w:hAnsi="宋体" w:eastAsia="宋体"/>
          <w:color w:val="auto"/>
          <w:lang w:val="en-US" w:eastAsia="zh-CN"/>
        </w:rPr>
        <w:t>×100%=25%，2019年7月为</w:t>
      </w:r>
      <w:r>
        <w:rPr>
          <w:rFonts w:hint="eastAsia" w:ascii="宋体" w:hAnsi="宋体" w:eastAsia="宋体"/>
          <w:color w:val="auto"/>
          <w:position w:val="-22"/>
          <w:lang w:val="en-US" w:eastAsia="zh-CN"/>
        </w:rPr>
        <w:object>
          <v:shape id="_x0000_i1193" o:spt="75" type="#_x0000_t75" style="height:28pt;width:67pt;" o:ole="t" filled="f" o:preferrelative="t" stroked="f" coordsize="21600,21600">
            <v:path/>
            <v:fill on="f" focussize="0,0"/>
            <v:stroke on="f"/>
            <v:imagedata r:id="rId351" o:title=""/>
            <o:lock v:ext="edit" aspectratio="t"/>
            <w10:wrap type="none"/>
            <w10:anchorlock/>
          </v:shape>
          <o:OLEObject Type="Embed" ProgID="Equation.KSEE3" ShapeID="_x0000_i1193" DrawAspect="Content" ObjectID="_1468075893">
            <o:LockedField>false</o:LockedField>
          </o:OLEObject>
        </w:object>
      </w:r>
      <w:r>
        <w:rPr>
          <w:rFonts w:hint="eastAsia" w:ascii="宋体" w:hAnsi="宋体" w:eastAsia="宋体"/>
          <w:color w:val="auto"/>
          <w:lang w:val="en-US" w:eastAsia="zh-CN"/>
        </w:rPr>
        <w:t>×100%≈</w:t>
      </w:r>
      <w:r>
        <w:rPr>
          <w:rFonts w:hint="eastAsia" w:ascii="宋体" w:hAnsi="宋体" w:eastAsia="宋体"/>
          <w:color w:val="auto"/>
          <w:position w:val="-22"/>
          <w:lang w:val="en-US" w:eastAsia="zh-CN"/>
        </w:rPr>
        <w:object>
          <v:shape id="_x0000_i1194" o:spt="75" type="#_x0000_t75" style="height:28pt;width:21pt;" o:ole="t" filled="f" o:preferrelative="t" stroked="f" coordsize="21600,21600">
            <v:path/>
            <v:fill on="f" focussize="0,0"/>
            <v:stroke on="f"/>
            <v:imagedata r:id="rId352" o:title=""/>
            <o:lock v:ext="edit" aspectratio="t"/>
            <w10:wrap type="none"/>
            <w10:anchorlock/>
          </v:shape>
          <o:OLEObject Type="Embed" ProgID="Equation.KSEE3" ShapeID="_x0000_i1194" DrawAspect="Content" ObjectID="_1468075894">
            <o:LockedField>false</o:LockedField>
          </o:OLEObject>
        </w:object>
      </w:r>
      <w:r>
        <w:rPr>
          <w:rFonts w:hint="eastAsia" w:ascii="宋体" w:hAnsi="宋体" w:eastAsia="宋体"/>
          <w:color w:val="auto"/>
          <w:lang w:val="en-US" w:eastAsia="zh-CN"/>
        </w:rPr>
        <w:t>×100%=28%，因此不是逐渐降低。C项错误，根据表格第二、八、九行可知，2016年7月天津港在全国港口货运吞吐总量中的比重为</w:t>
      </w:r>
      <w:r>
        <w:rPr>
          <w:rFonts w:hint="eastAsia" w:ascii="宋体" w:hAnsi="宋体" w:eastAsia="宋体"/>
          <w:color w:val="auto"/>
          <w:position w:val="-22"/>
          <w:lang w:val="en-US" w:eastAsia="zh-CN"/>
        </w:rPr>
        <w:object>
          <v:shape id="_x0000_i1195" o:spt="75" type="#_x0000_t75" style="height:28pt;width:62pt;" o:ole="t" filled="f" o:preferrelative="t" stroked="f" coordsize="21600,21600">
            <v:path/>
            <v:fill on="f" focussize="0,0"/>
            <v:stroke on="f"/>
            <v:imagedata r:id="rId353" o:title=""/>
            <o:lock v:ext="edit" aspectratio="t"/>
            <w10:wrap type="none"/>
            <w10:anchorlock/>
          </v:shape>
          <o:OLEObject Type="Embed" ProgID="Equation.KSEE3" ShapeID="_x0000_i1195" DrawAspect="Content" ObjectID="_1468075895">
            <o:LockedField>false</o:LockedField>
          </o:OLEObject>
        </w:object>
      </w:r>
      <w:r>
        <w:rPr>
          <w:rFonts w:hint="eastAsia" w:ascii="宋体" w:hAnsi="宋体" w:eastAsia="宋体"/>
          <w:color w:val="auto"/>
          <w:lang w:val="en-US" w:eastAsia="zh-CN"/>
        </w:rPr>
        <w:t>≈</w:t>
      </w:r>
      <w:r>
        <w:rPr>
          <w:rFonts w:hint="eastAsia" w:ascii="宋体" w:hAnsi="宋体" w:eastAsia="宋体"/>
          <w:color w:val="auto"/>
          <w:position w:val="-22"/>
          <w:lang w:val="en-US" w:eastAsia="zh-CN"/>
        </w:rPr>
        <w:object>
          <v:shape id="_x0000_i1196" o:spt="75" type="#_x0000_t75" style="height:28pt;width:16pt;" o:ole="t" filled="f" o:preferrelative="t" stroked="f" coordsize="21600,21600">
            <v:path/>
            <v:fill on="f" focussize="0,0"/>
            <v:stroke on="f"/>
            <v:imagedata r:id="rId354" o:title=""/>
            <o:lock v:ext="edit" aspectratio="t"/>
            <w10:wrap type="none"/>
            <w10:anchorlock/>
          </v:shape>
          <o:OLEObject Type="Embed" ProgID="Equation.KSEE3" ShapeID="_x0000_i1196" DrawAspect="Content" ObjectID="_1468075896">
            <o:LockedField>false</o:LockedField>
          </o:OLEObject>
        </w:object>
      </w:r>
      <w:r>
        <w:rPr>
          <w:rFonts w:hint="eastAsia" w:ascii="宋体" w:hAnsi="宋体" w:eastAsia="宋体"/>
          <w:color w:val="auto"/>
          <w:lang w:val="en-US" w:eastAsia="zh-CN"/>
        </w:rPr>
        <w:t>×100%=62.5%，2019年为</w:t>
      </w:r>
      <w:r>
        <w:rPr>
          <w:rFonts w:hint="eastAsia" w:ascii="宋体" w:hAnsi="宋体" w:eastAsia="宋体"/>
          <w:color w:val="auto"/>
          <w:position w:val="-22"/>
          <w:lang w:val="en-US" w:eastAsia="zh-CN"/>
        </w:rPr>
        <w:object>
          <v:shape id="_x0000_i1197" o:spt="75" type="#_x0000_t75" style="height:28pt;width:67pt;" o:ole="t" filled="f" o:preferrelative="t" stroked="f" coordsize="21600,21600">
            <v:path/>
            <v:fill on="f" focussize="0,0"/>
            <v:stroke on="f"/>
            <v:imagedata r:id="rId355" o:title=""/>
            <o:lock v:ext="edit" aspectratio="t"/>
            <w10:wrap type="none"/>
            <w10:anchorlock/>
          </v:shape>
          <o:OLEObject Type="Embed" ProgID="Equation.KSEE3" ShapeID="_x0000_i1197" DrawAspect="Content" ObjectID="_1468075897">
            <o:LockedField>false</o:LockedField>
          </o:OLEObject>
        </w:object>
      </w:r>
      <w:r>
        <w:rPr>
          <w:rFonts w:hint="eastAsia" w:ascii="宋体" w:hAnsi="宋体" w:eastAsia="宋体"/>
          <w:color w:val="auto"/>
          <w:lang w:val="en-US" w:eastAsia="zh-CN"/>
        </w:rPr>
        <w:t>≈</w:t>
      </w:r>
      <w:r>
        <w:rPr>
          <w:rFonts w:hint="eastAsia" w:ascii="宋体" w:hAnsi="宋体" w:eastAsia="宋体"/>
          <w:color w:val="auto"/>
          <w:position w:val="-22"/>
          <w:lang w:val="en-US" w:eastAsia="zh-CN"/>
        </w:rPr>
        <w:object>
          <v:shape id="_x0000_i1198" o:spt="75" type="#_x0000_t75" style="height:28pt;width:16pt;" o:ole="t" filled="f" o:preferrelative="t" stroked="f" coordsize="21600,21600">
            <v:path/>
            <v:fill on="f" focussize="0,0"/>
            <v:stroke on="f"/>
            <v:imagedata r:id="rId356" o:title=""/>
            <o:lock v:ext="edit" aspectratio="t"/>
            <w10:wrap type="none"/>
            <w10:anchorlock/>
          </v:shape>
          <o:OLEObject Type="Embed" ProgID="Equation.KSEE3" ShapeID="_x0000_i1198" DrawAspect="Content" ObjectID="_1468075898">
            <o:LockedField>false</o:LockedField>
          </o:OLEObject>
        </w:object>
      </w:r>
      <w:r>
        <w:rPr>
          <w:rFonts w:hint="eastAsia" w:ascii="宋体" w:hAnsi="宋体" w:eastAsia="宋体"/>
          <w:color w:val="auto"/>
          <w:lang w:val="en-US" w:eastAsia="zh-CN"/>
        </w:rPr>
        <w:t>×100%=62%，因此2019年7月不是四年以来同期最高。D项错误，根据表格可知，与2016年7月相比，表中2019年7月沿海港口的货运吞吐量增长均在50%上下，而内河港口的苏州港增长了</w:t>
      </w:r>
      <w:r>
        <w:rPr>
          <w:rFonts w:hint="eastAsia" w:ascii="宋体" w:hAnsi="宋体" w:eastAsia="宋体"/>
          <w:color w:val="auto"/>
          <w:position w:val="-22"/>
          <w:lang w:val="en-US" w:eastAsia="zh-CN"/>
        </w:rPr>
        <w:object>
          <v:shape id="_x0000_i1199" o:spt="75" type="#_x0000_t75" style="height:28pt;width:51pt;" o:ole="t" filled="f" o:preferrelative="t" stroked="f" coordsize="21600,21600">
            <v:path/>
            <v:fill on="f" focussize="0,0"/>
            <v:stroke on="f"/>
            <v:imagedata r:id="rId357" o:title=""/>
            <o:lock v:ext="edit" aspectratio="t"/>
            <w10:wrap type="none"/>
            <w10:anchorlock/>
          </v:shape>
          <o:OLEObject Type="Embed" ProgID="Equation.KSEE3" ShapeID="_x0000_i1199" DrawAspect="Content" ObjectID="_1468075899">
            <o:LockedField>false</o:LockedField>
          </o:OLEObject>
        </w:object>
      </w:r>
      <w:r>
        <w:rPr>
          <w:rFonts w:hint="eastAsia" w:ascii="宋体" w:hAnsi="宋体" w:eastAsia="宋体"/>
          <w:color w:val="auto"/>
          <w:lang w:val="en-US" w:eastAsia="zh-CN"/>
        </w:rPr>
        <w:t>=</w:t>
      </w:r>
      <w:r>
        <w:rPr>
          <w:rFonts w:hint="eastAsia" w:ascii="宋体" w:hAnsi="宋体" w:eastAsia="宋体"/>
          <w:color w:val="auto"/>
          <w:position w:val="-22"/>
          <w:lang w:val="en-US" w:eastAsia="zh-CN"/>
        </w:rPr>
        <w:object>
          <v:shape id="_x0000_i1200" o:spt="75" type="#_x0000_t75" style="height:28pt;width:21pt;" o:ole="t" filled="f" o:preferrelative="t" stroked="f" coordsize="21600,21600">
            <v:path/>
            <v:fill on="f" focussize="0,0"/>
            <v:stroke on="f"/>
            <v:imagedata r:id="rId358" o:title=""/>
            <o:lock v:ext="edit" aspectratio="t"/>
            <w10:wrap type="none"/>
            <w10:anchorlock/>
          </v:shape>
          <o:OLEObject Type="Embed" ProgID="Equation.KSEE3" ShapeID="_x0000_i1200" DrawAspect="Content" ObjectID="_1468075900">
            <o:LockedField>false</o:LockedField>
          </o:OLEObject>
        </w:object>
      </w:r>
      <w:r>
        <w:rPr>
          <w:rFonts w:hint="eastAsia" w:ascii="宋体" w:hAnsi="宋体" w:eastAsia="宋体"/>
          <w:color w:val="auto"/>
          <w:lang w:val="en-US" w:eastAsia="zh-CN"/>
        </w:rPr>
        <w:t>≈</w:t>
      </w:r>
      <w:r>
        <w:rPr>
          <w:rFonts w:hint="eastAsia" w:ascii="宋体" w:hAnsi="宋体" w:eastAsia="宋体"/>
          <w:color w:val="auto"/>
          <w:position w:val="-22"/>
          <w:lang w:val="en-US" w:eastAsia="zh-CN"/>
        </w:rPr>
        <w:object>
          <v:shape id="_x0000_i1201" o:spt="75" type="#_x0000_t75" style="height:28pt;width:16pt;" o:ole="t" filled="f" o:preferrelative="t" stroked="f" coordsize="21600,21600">
            <v:path/>
            <v:fill on="f" focussize="0,0"/>
            <v:stroke on="f"/>
            <v:imagedata r:id="rId359" o:title=""/>
            <o:lock v:ext="edit" aspectratio="t"/>
            <w10:wrap type="none"/>
            <w10:anchorlock/>
          </v:shape>
          <o:OLEObject Type="Embed" ProgID="Equation.KSEE3" ShapeID="_x0000_i1201" DrawAspect="Content" ObjectID="_1468075901">
            <o:LockedField>false</o:LockedField>
          </o:OLEObject>
        </w:object>
      </w:r>
      <w:r>
        <w:rPr>
          <w:rFonts w:hint="eastAsia" w:ascii="宋体" w:hAnsi="宋体" w:eastAsia="宋体"/>
          <w:color w:val="auto"/>
          <w:lang w:val="en-US" w:eastAsia="zh-CN"/>
        </w:rPr>
        <w:t>×100%≈82%，因此最高的港口是一个内河港口。故本题选A。</w:t>
      </w:r>
    </w:p>
    <w:p w14:paraId="14CA6429">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21</w:t>
      </w:r>
      <w:r>
        <w:rPr>
          <w:rFonts w:hint="default"/>
          <w:color w:val="auto"/>
          <w:lang w:val="en-US" w:eastAsia="zh-CN"/>
        </w:rPr>
        <w:t>.</w:t>
      </w:r>
      <w:r>
        <w:rPr>
          <w:rFonts w:hint="eastAsia"/>
          <w:color w:val="auto"/>
          <w:lang w:val="en-US" w:eastAsia="zh-CN"/>
        </w:rPr>
        <w:t>【答案】A。解析：本题考查简单计算。第一步：查找相关材料。题干命题点的对应材料在</w:t>
      </w:r>
      <w:r>
        <w:rPr>
          <w:rFonts w:hint="eastAsia" w:asciiTheme="minorEastAsia" w:hAnsiTheme="minorEastAsia" w:cstheme="minorEastAsia"/>
          <w:color w:val="auto"/>
          <w:lang w:val="en-US" w:eastAsia="zh-CN"/>
        </w:rPr>
        <w:t>图1的柱状图，即2021年各月全国规模以上工业原煤产量</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第二步：根据已知条件解题。2021年1</w:t>
      </w:r>
      <w:r>
        <w:rPr>
          <w:rFonts w:hint="eastAsia" w:ascii="宋体" w:hAnsi="宋体" w:eastAsia="宋体" w:cs="宋体"/>
          <w:color w:val="auto"/>
          <w:lang w:val="en-US" w:eastAsia="zh-CN"/>
        </w:rPr>
        <w:t>～</w:t>
      </w:r>
      <w:r>
        <w:rPr>
          <w:rFonts w:hint="eastAsia"/>
          <w:color w:val="auto"/>
          <w:lang w:val="en-US" w:eastAsia="zh-CN"/>
        </w:rPr>
        <w:t>2月全国规模以上工业原煤产量为6.18亿吨，其他月份产量最低的为7月（3.14亿吨），1</w:t>
      </w:r>
      <w:r>
        <w:rPr>
          <w:rFonts w:hint="eastAsia" w:ascii="宋体" w:hAnsi="宋体" w:eastAsia="宋体" w:cs="宋体"/>
          <w:color w:val="auto"/>
          <w:lang w:val="en-US" w:eastAsia="zh-CN"/>
        </w:rPr>
        <w:t>～</w:t>
      </w:r>
      <w:r>
        <w:rPr>
          <w:rFonts w:hint="eastAsia"/>
          <w:color w:val="auto"/>
          <w:lang w:val="en-US" w:eastAsia="zh-CN"/>
        </w:rPr>
        <w:t>2月的平均产量为</w:t>
      </w:r>
      <w:r>
        <w:rPr>
          <w:rFonts w:hint="eastAsia"/>
          <w:color w:val="auto"/>
          <w:position w:val="-22"/>
          <w:lang w:val="en-US" w:eastAsia="zh-CN"/>
        </w:rPr>
        <w:object>
          <v:shape id="_x0000_i1202" o:spt="75" type="#_x0000_t75" style="height:28pt;width:24pt;" o:ole="t" filled="f" o:preferrelative="t" stroked="f" coordsize="21600,21600">
            <v:path/>
            <v:fill on="f" focussize="0,0"/>
            <v:stroke on="f"/>
            <v:imagedata r:id="rId361" o:title=""/>
            <o:lock v:ext="edit" aspectratio="t"/>
            <w10:wrap type="none"/>
            <w10:anchorlock/>
          </v:shape>
          <o:OLEObject Type="Embed" ProgID="Equation.KSEE3" ShapeID="_x0000_i1202" DrawAspect="Content" ObjectID="_1468075902" r:id="rId360">
            <o:LockedField>false</o:LockedField>
          </o:OLEObject>
        </w:object>
      </w:r>
      <w:r>
        <w:rPr>
          <w:rFonts w:hint="eastAsia"/>
          <w:color w:val="auto"/>
          <w:lang w:val="en-US" w:eastAsia="zh-CN"/>
        </w:rPr>
        <w:t>=3.09亿吨，即其中一个月产量小于或等于3.09亿吨。因此2021年全国规模以上工业原煤产量最低的月份在第一季度</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故本题选</w:t>
      </w:r>
      <w:r>
        <w:rPr>
          <w:rFonts w:hint="eastAsia" w:asciiTheme="minorEastAsia" w:hAnsiTheme="minorEastAsia" w:cstheme="minorEastAsia"/>
          <w:color w:val="auto"/>
          <w:lang w:val="en-US" w:eastAsia="zh-CN"/>
        </w:rPr>
        <w:t>A</w:t>
      </w:r>
      <w:r>
        <w:rPr>
          <w:rFonts w:hint="eastAsia" w:eastAsia="宋体" w:asciiTheme="minorEastAsia" w:hAnsiTheme="minorEastAsia" w:cstheme="minorEastAsia"/>
          <w:color w:val="auto"/>
          <w:lang w:val="en-US" w:eastAsia="zh-CN"/>
        </w:rPr>
        <w:t>。</w:t>
      </w:r>
    </w:p>
    <w:p w14:paraId="180D1092">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22</w:t>
      </w:r>
      <w:r>
        <w:rPr>
          <w:rFonts w:hint="default"/>
          <w:color w:val="auto"/>
          <w:lang w:val="en-US" w:eastAsia="zh-CN"/>
        </w:rPr>
        <w:t>.</w:t>
      </w:r>
      <w:r>
        <w:rPr>
          <w:rFonts w:hint="eastAsia"/>
          <w:color w:val="auto"/>
          <w:lang w:val="en-US" w:eastAsia="zh-CN"/>
        </w:rPr>
        <w:t>【答案】</w:t>
      </w:r>
      <w:r>
        <w:rPr>
          <w:rFonts w:hint="default"/>
          <w:color w:val="auto"/>
          <w:lang w:val="en-US" w:eastAsia="zh-CN"/>
        </w:rPr>
        <w:t>D</w:t>
      </w:r>
      <w:r>
        <w:rPr>
          <w:rFonts w:hint="eastAsia"/>
          <w:color w:val="auto"/>
          <w:lang w:val="en-US" w:eastAsia="zh-CN"/>
        </w:rPr>
        <w:t>。解析：本题考查比值比较。第一步：查找相关材料。题干命题点的对应材料在</w:t>
      </w:r>
      <w:r>
        <w:rPr>
          <w:rFonts w:hint="eastAsia" w:asciiTheme="minorEastAsia" w:hAnsiTheme="minorEastAsia" w:cstheme="minorEastAsia"/>
          <w:color w:val="auto"/>
          <w:lang w:val="en-US" w:eastAsia="zh-CN"/>
        </w:rPr>
        <w:t>图1、图2，即2021年下半年全国规模以上工业原煤产量及煤炭进口量</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原煤产量是煤炭进口量的10倍以上，即前者＞10×后者，2021年下半年全国规模以上工业原煤产量是同期煤炭进口量10倍以上的月份有7月（3.14＞0.301×10）、8月（3.35＞0.280×10）、9月（3.34＞0.328×10）、10月（3.57＞0.269×10）、11月（3.71＞0.350×10）、12月（3.8＞0.309×10），共6个月</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故本题选</w:t>
      </w:r>
      <w:r>
        <w:rPr>
          <w:rFonts w:hint="eastAsia" w:asciiTheme="minorEastAsia" w:hAnsiTheme="minorEastAsia" w:cstheme="minorEastAsia"/>
          <w:color w:val="auto"/>
          <w:lang w:val="en-US" w:eastAsia="zh-CN"/>
        </w:rPr>
        <w:t>D</w:t>
      </w:r>
      <w:r>
        <w:rPr>
          <w:rFonts w:hint="eastAsia" w:eastAsia="宋体" w:asciiTheme="minorEastAsia" w:hAnsiTheme="minorEastAsia" w:cstheme="minorEastAsia"/>
          <w:color w:val="auto"/>
          <w:lang w:val="en-US" w:eastAsia="zh-CN"/>
        </w:rPr>
        <w:t>。</w:t>
      </w:r>
    </w:p>
    <w:p w14:paraId="102642A5">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color w:val="auto"/>
          <w:lang w:val="en-US" w:eastAsia="zh-CN"/>
        </w:rPr>
        <w:t>23</w:t>
      </w:r>
      <w:r>
        <w:rPr>
          <w:rFonts w:hint="default"/>
          <w:color w:val="auto"/>
          <w:lang w:val="en-US" w:eastAsia="zh-CN"/>
        </w:rPr>
        <w:t>.</w:t>
      </w:r>
      <w:r>
        <w:rPr>
          <w:rFonts w:hint="eastAsia"/>
          <w:color w:val="auto"/>
          <w:lang w:val="en-US" w:eastAsia="zh-CN"/>
        </w:rPr>
        <w:t>【答案】</w:t>
      </w:r>
      <w:r>
        <w:rPr>
          <w:rFonts w:hint="default"/>
          <w:color w:val="auto"/>
          <w:lang w:val="en-US" w:eastAsia="zh-CN"/>
        </w:rPr>
        <w:t>B</w:t>
      </w:r>
      <w:r>
        <w:rPr>
          <w:rFonts w:hint="eastAsia"/>
          <w:color w:val="auto"/>
          <w:lang w:val="en-US" w:eastAsia="zh-CN"/>
        </w:rPr>
        <w:t>。解析：本题考查基础增长率。第一步：查找相关材料。题干命题点的对应材料在</w:t>
      </w:r>
      <w:r>
        <w:rPr>
          <w:rFonts w:hint="eastAsia" w:asciiTheme="minorEastAsia" w:hAnsiTheme="minorEastAsia" w:cstheme="minorEastAsia"/>
          <w:color w:val="auto"/>
          <w:lang w:val="en-US" w:eastAsia="zh-CN"/>
        </w:rPr>
        <w:t>图2，即2021年11月、12月的煤炭进口量分别为3505万吨、3095万吨，同比增速分别为200.5%、-20.8%</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第二步：根据已知条件解题。2020年12月全国煤炭进口量为</w:t>
      </w:r>
      <w:r>
        <w:rPr>
          <w:rFonts w:hint="eastAsia"/>
          <w:color w:val="auto"/>
          <w:position w:val="-22"/>
          <w:lang w:val="en-US" w:eastAsia="zh-CN"/>
        </w:rPr>
        <w:object>
          <v:shape id="_x0000_i1203" o:spt="75" type="#_x0000_t75" style="height:28pt;width:46pt;" o:ole="t" filled="f" o:preferrelative="t" stroked="f" coordsize="21600,21600">
            <v:path/>
            <v:fill on="f" focussize="0,0"/>
            <v:stroke on="f"/>
            <v:imagedata r:id="rId363" o:title=""/>
            <o:lock v:ext="edit" aspectratio="t"/>
            <w10:wrap type="none"/>
            <w10:anchorlock/>
          </v:shape>
          <o:OLEObject Type="Embed" ProgID="Equation.KSEE3" ShapeID="_x0000_i1203" DrawAspect="Content" ObjectID="_1468075903" r:id="rId362">
            <o:LockedField>false</o:LockedField>
          </o:OLEObject>
        </w:object>
      </w:r>
      <w:r>
        <w:rPr>
          <w:rFonts w:hint="eastAsia"/>
          <w:color w:val="auto"/>
          <w:lang w:val="en-US" w:eastAsia="zh-CN"/>
        </w:rPr>
        <w:t>≈</w:t>
      </w:r>
      <w:r>
        <w:rPr>
          <w:rFonts w:hint="eastAsia"/>
          <w:color w:val="auto"/>
          <w:position w:val="-22"/>
          <w:lang w:val="en-US" w:eastAsia="zh-CN"/>
        </w:rPr>
        <w:object>
          <v:shape id="_x0000_i1204" o:spt="75" type="#_x0000_t75" style="height:28pt;width:27pt;" o:ole="t" filled="f" o:preferrelative="t" stroked="f" coordsize="21600,21600">
            <v:path/>
            <v:fill on="f" focussize="0,0"/>
            <v:stroke on="f"/>
            <v:imagedata r:id="rId365" o:title=""/>
            <o:lock v:ext="edit" aspectratio="t"/>
            <w10:wrap type="none"/>
            <w10:anchorlock/>
          </v:shape>
          <o:OLEObject Type="Embed" ProgID="Equation.KSEE3" ShapeID="_x0000_i1204" DrawAspect="Content" ObjectID="_1468075904" r:id="rId364">
            <o:LockedField>false</o:LockedField>
          </o:OLEObject>
        </w:object>
      </w:r>
      <w:r>
        <w:rPr>
          <w:rFonts w:hint="eastAsia"/>
          <w:color w:val="auto"/>
          <w:lang w:val="en-US" w:eastAsia="zh-CN"/>
        </w:rPr>
        <w:t>=3875万吨，11月为</w:t>
      </w:r>
      <w:r>
        <w:rPr>
          <w:rFonts w:hint="eastAsia"/>
          <w:color w:val="auto"/>
          <w:position w:val="-22"/>
          <w:lang w:val="en-US" w:eastAsia="zh-CN"/>
        </w:rPr>
        <w:object>
          <v:shape id="_x0000_i1205" o:spt="75" type="#_x0000_t75" style="height:28pt;width:52pt;" o:ole="t" filled="f" o:preferrelative="t" stroked="f" coordsize="21600,21600">
            <v:path/>
            <v:fill on="f" focussize="0,0"/>
            <v:stroke on="f"/>
            <v:imagedata r:id="rId367" o:title=""/>
            <o:lock v:ext="edit" aspectratio="t"/>
            <w10:wrap type="none"/>
            <w10:anchorlock/>
          </v:shape>
          <o:OLEObject Type="Embed" ProgID="Equation.KSEE3" ShapeID="_x0000_i1205" DrawAspect="Content" ObjectID="_1468075905" r:id="rId366">
            <o:LockedField>false</o:LockedField>
          </o:OLEObject>
        </w:object>
      </w:r>
      <w:r>
        <w:rPr>
          <w:rFonts w:hint="eastAsia"/>
          <w:color w:val="auto"/>
          <w:lang w:val="en-US" w:eastAsia="zh-CN"/>
        </w:rPr>
        <w:t>≈</w:t>
      </w:r>
      <w:r>
        <w:rPr>
          <w:rFonts w:hint="eastAsia"/>
          <w:color w:val="auto"/>
          <w:position w:val="-22"/>
          <w:lang w:val="en-US" w:eastAsia="zh-CN"/>
        </w:rPr>
        <w:object>
          <v:shape id="_x0000_i1206" o:spt="75" type="#_x0000_t75" style="height:28pt;width:27pt;" o:ole="t" filled="f" o:preferrelative="t" stroked="f" coordsize="21600,21600">
            <v:path/>
            <v:fill on="f" focussize="0,0"/>
            <v:stroke on="f"/>
            <v:imagedata r:id="rId369" o:title=""/>
            <o:lock v:ext="edit" aspectratio="t"/>
            <w10:wrap type="none"/>
            <w10:anchorlock/>
          </v:shape>
          <o:OLEObject Type="Embed" ProgID="Equation.KSEE3" ShapeID="_x0000_i1206" DrawAspect="Content" ObjectID="_1468075906" r:id="rId368">
            <o:LockedField>false</o:LockedField>
          </o:OLEObject>
        </w:object>
      </w:r>
      <w:r>
        <w:rPr>
          <w:rFonts w:hint="eastAsia"/>
          <w:color w:val="auto"/>
          <w:lang w:val="en-US" w:eastAsia="zh-CN"/>
        </w:rPr>
        <w:t>≈1167万吨，则2020年12月，全国煤炭进口量环比增长</w:t>
      </w:r>
      <w:r>
        <w:rPr>
          <w:rFonts w:hint="eastAsia"/>
          <w:color w:val="auto"/>
          <w:position w:val="-22"/>
          <w:lang w:val="en-US" w:eastAsia="zh-CN"/>
        </w:rPr>
        <w:object>
          <v:shape id="_x0000_i1207" o:spt="75" type="#_x0000_t75" style="height:28pt;width:26pt;" o:ole="t" filled="f" o:preferrelative="t" stroked="f" coordsize="21600,21600">
            <v:path/>
            <v:fill on="f" focussize="0,0"/>
            <v:stroke on="f"/>
            <v:imagedata r:id="rId371" o:title=""/>
            <o:lock v:ext="edit" aspectratio="t"/>
            <w10:wrap type="none"/>
            <w10:anchorlock/>
          </v:shape>
          <o:OLEObject Type="Embed" ProgID="Equation.KSEE3" ShapeID="_x0000_i1207" DrawAspect="Content" ObjectID="_1468075907" r:id="rId370">
            <o:LockedField>false</o:LockedField>
          </o:OLEObject>
        </w:object>
      </w:r>
      <w:r>
        <w:rPr>
          <w:rFonts w:hint="eastAsia"/>
          <w:color w:val="auto"/>
          <w:lang w:val="en-US" w:eastAsia="zh-CN"/>
        </w:rPr>
        <w:t>×100%-1＞3-1=2倍，即增长了100%以上</w:t>
      </w:r>
      <w:r>
        <w:rPr>
          <w:rFonts w:hint="eastAsia" w:ascii="宋体" w:hAnsi="宋体" w:eastAsia="宋体" w:cs="宋体"/>
          <w:color w:val="auto"/>
          <w:lang w:val="en-US" w:eastAsia="zh-CN"/>
        </w:rPr>
        <w:t>。故本题选B。</w:t>
      </w:r>
    </w:p>
    <w:p w14:paraId="3CE96449">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eastAsia" w:eastAsia="宋体" w:asciiTheme="minorEastAsia" w:hAnsiTheme="minorEastAsia" w:cstheme="minorEastAsia"/>
          <w:color w:val="auto"/>
          <w:lang w:val="en-US" w:eastAsia="zh-CN"/>
        </w:rPr>
      </w:pPr>
      <w:r>
        <w:rPr>
          <w:rFonts w:hint="eastAsia"/>
          <w:color w:val="auto"/>
          <w:lang w:val="en-US" w:eastAsia="zh-CN"/>
        </w:rPr>
        <w:t>24</w:t>
      </w:r>
      <w:r>
        <w:rPr>
          <w:rFonts w:hint="default"/>
          <w:color w:val="auto"/>
          <w:lang w:val="en-US" w:eastAsia="zh-CN"/>
        </w:rPr>
        <w:t>.</w:t>
      </w:r>
      <w:r>
        <w:rPr>
          <w:rFonts w:hint="eastAsia"/>
          <w:color w:val="auto"/>
          <w:lang w:val="en-US" w:eastAsia="zh-CN"/>
        </w:rPr>
        <w:t>【答案】</w:t>
      </w:r>
      <w:r>
        <w:rPr>
          <w:rFonts w:hint="default"/>
          <w:color w:val="auto"/>
          <w:lang w:val="en-US" w:eastAsia="zh-CN"/>
        </w:rPr>
        <w:t>C</w:t>
      </w:r>
      <w:r>
        <w:rPr>
          <w:rFonts w:hint="eastAsia"/>
          <w:color w:val="auto"/>
          <w:lang w:val="en-US" w:eastAsia="zh-CN"/>
        </w:rPr>
        <w:t>。解析：本题考查预期量。第一步：查找相关材料。题干命题点的对应材料在</w:t>
      </w:r>
      <w:r>
        <w:rPr>
          <w:rFonts w:hint="eastAsia" w:asciiTheme="minorEastAsia" w:hAnsiTheme="minorEastAsia" w:cstheme="minorEastAsia"/>
          <w:color w:val="auto"/>
          <w:lang w:val="en-US" w:eastAsia="zh-CN"/>
        </w:rPr>
        <w:t>图1，即2021年10</w:t>
      </w:r>
      <w:r>
        <w:rPr>
          <w:rFonts w:hint="eastAsia" w:ascii="宋体" w:hAnsi="宋体" w:eastAsia="宋体" w:cs="宋体"/>
          <w:color w:val="auto"/>
          <w:lang w:val="en-US" w:eastAsia="zh-CN"/>
        </w:rPr>
        <w:t>～</w:t>
      </w:r>
      <w:r>
        <w:rPr>
          <w:rFonts w:hint="eastAsia" w:asciiTheme="minorEastAsia" w:hAnsiTheme="minorEastAsia" w:cstheme="minorEastAsia"/>
          <w:color w:val="auto"/>
          <w:lang w:val="en-US" w:eastAsia="zh-CN"/>
        </w:rPr>
        <w:t>12月全国规模以上工业原煤产量分别为3.57亿吨、3.71亿吨、3.80亿吨，同比增速分别为4.0%、4.6%、7.2%</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若2022年各月全国规模以上工业原煤产量同比增速保持2021年相应月份水平不变，则2022年第四季度全国规模以上工业原煤产量为3.57×（1+4.0%）+3.71×（1+4.6%）+3.80×（1+7.2%）≈3.7+3.87+4.07=11.64亿吨，在11.5～12亿吨之间</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故本题选</w:t>
      </w:r>
      <w:r>
        <w:rPr>
          <w:rFonts w:hint="eastAsia" w:asciiTheme="minorEastAsia" w:hAnsiTheme="minorEastAsia" w:cstheme="minorEastAsia"/>
          <w:color w:val="auto"/>
          <w:lang w:val="en-US" w:eastAsia="zh-CN"/>
        </w:rPr>
        <w:t>C</w:t>
      </w:r>
      <w:r>
        <w:rPr>
          <w:rFonts w:hint="eastAsia" w:eastAsia="宋体" w:asciiTheme="minorEastAsia" w:hAnsiTheme="minorEastAsia" w:cstheme="minorEastAsia"/>
          <w:color w:val="auto"/>
          <w:lang w:val="en-US" w:eastAsia="zh-CN"/>
        </w:rPr>
        <w:t>。</w:t>
      </w:r>
    </w:p>
    <w:p w14:paraId="323CA7B2">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25</w:t>
      </w:r>
      <w:r>
        <w:rPr>
          <w:rFonts w:hint="default"/>
          <w:color w:val="auto"/>
          <w:lang w:val="en-US" w:eastAsia="zh-CN"/>
        </w:rPr>
        <w:t>.</w:t>
      </w:r>
      <w:r>
        <w:rPr>
          <w:rFonts w:hint="eastAsia"/>
          <w:color w:val="auto"/>
          <w:lang w:val="en-US" w:eastAsia="zh-CN"/>
        </w:rPr>
        <w:t>【答案】</w:t>
      </w:r>
      <w:r>
        <w:rPr>
          <w:rFonts w:hint="default"/>
          <w:color w:val="auto"/>
          <w:lang w:val="en-US" w:eastAsia="zh-CN"/>
        </w:rPr>
        <w:t>D</w:t>
      </w:r>
      <w:r>
        <w:rPr>
          <w:rFonts w:hint="eastAsia"/>
          <w:color w:val="auto"/>
          <w:lang w:val="en-US" w:eastAsia="zh-CN"/>
        </w:rPr>
        <w:t>。解析：本题考查综合分析。A项正确：根据图2可知，2021年1～5月全国煤炭进口量为4113+2733+2173+2104=11123万吨＞1.1亿吨，排除。B项正确：根据图2可知，2020年9月全国煤炭进口量为</w:t>
      </w:r>
      <w:r>
        <w:rPr>
          <w:rFonts w:hint="eastAsia"/>
          <w:color w:val="auto"/>
          <w:position w:val="-22"/>
          <w:lang w:val="en-US" w:eastAsia="zh-CN"/>
        </w:rPr>
        <w:object>
          <v:shape id="_x0000_i1208" o:spt="75" type="#_x0000_t75" style="height:28pt;width:46pt;" o:ole="t" filled="f" o:preferrelative="t" stroked="f" coordsize="21600,21600">
            <v:path/>
            <v:fill on="f" focussize="0,0"/>
            <v:stroke on="f"/>
            <v:imagedata r:id="rId373" o:title=""/>
            <o:lock v:ext="edit" aspectratio="t"/>
            <w10:wrap type="none"/>
            <w10:anchorlock/>
          </v:shape>
          <o:OLEObject Type="Embed" ProgID="Equation.KSEE3" ShapeID="_x0000_i1208" DrawAspect="Content" ObjectID="_1468075908" r:id="rId372">
            <o:LockedField>false</o:LockedField>
          </o:OLEObject>
        </w:object>
      </w:r>
      <w:r>
        <w:rPr>
          <w:rFonts w:hint="eastAsia"/>
          <w:color w:val="auto"/>
          <w:lang w:val="en-US" w:eastAsia="zh-CN"/>
        </w:rPr>
        <w:t>=</w:t>
      </w:r>
      <w:r>
        <w:rPr>
          <w:rFonts w:hint="eastAsia"/>
          <w:color w:val="auto"/>
          <w:position w:val="-22"/>
          <w:lang w:val="en-US" w:eastAsia="zh-CN"/>
        </w:rPr>
        <w:object>
          <v:shape id="_x0000_i1209" o:spt="75" type="#_x0000_t75" style="height:28pt;width:28pt;" o:ole="t" filled="f" o:preferrelative="t" stroked="f" coordsize="21600,21600">
            <v:path/>
            <v:fill on="f" focussize="0,0"/>
            <v:stroke on="f"/>
            <v:imagedata r:id="rId375" o:title=""/>
            <o:lock v:ext="edit" aspectratio="t"/>
            <w10:wrap type="none"/>
            <w10:anchorlock/>
          </v:shape>
          <o:OLEObject Type="Embed" ProgID="Equation.KSEE3" ShapeID="_x0000_i1209" DrawAspect="Content" ObjectID="_1468075909" r:id="rId374">
            <o:LockedField>false</o:LockedField>
          </o:OLEObject>
        </w:object>
      </w:r>
      <w:r>
        <w:rPr>
          <w:rFonts w:hint="eastAsia"/>
          <w:color w:val="auto"/>
          <w:lang w:val="en-US" w:eastAsia="zh-CN"/>
        </w:rPr>
        <w:t>＜</w:t>
      </w:r>
      <w:r>
        <w:rPr>
          <w:rFonts w:hint="eastAsia"/>
          <w:color w:val="auto"/>
          <w:position w:val="-22"/>
          <w:lang w:val="en-US" w:eastAsia="zh-CN"/>
        </w:rPr>
        <w:object>
          <v:shape id="_x0000_i1210" o:spt="75" type="#_x0000_t75" style="height:28pt;width:27pt;" o:ole="t" filled="f" o:preferrelative="t" stroked="f" coordsize="21600,21600">
            <v:path/>
            <v:fill on="f" focussize="0,0"/>
            <v:stroke on="f"/>
            <v:imagedata r:id="rId377" o:title=""/>
            <o:lock v:ext="edit" aspectratio="t"/>
            <w10:wrap type="none"/>
            <w10:anchorlock/>
          </v:shape>
          <o:OLEObject Type="Embed" ProgID="Equation.KSEE3" ShapeID="_x0000_i1210" DrawAspect="Content" ObjectID="_1468075910" r:id="rId376">
            <o:LockedField>false</o:LockedField>
          </o:OLEObject>
        </w:object>
      </w:r>
      <w:r>
        <w:rPr>
          <w:rFonts w:hint="eastAsia"/>
          <w:color w:val="auto"/>
          <w:lang w:val="en-US" w:eastAsia="zh-CN"/>
        </w:rPr>
        <w:t>=2000万吨，不到2000万吨，排除。C项正确：根据图1可知，2021年第二季度和第三季度，全国规模以上工业原煤月产量均为3.2亿吨上下，则第二季度和第三季度全国规模以上工业原煤产量同比增速接近三个月份同比增速的平均数，且均小于0，即均同比下降，排除。D项错误：根据图1、图2可知，2021年下半年，全国规模以上工业原煤产量和煤炭进口量最高的月份分别为12月（3.8亿吨）、11月（3505万吨），不是同一月份，当选。故本题选D。</w:t>
      </w:r>
    </w:p>
    <w:p w14:paraId="4B9B507D">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26.【答案】C。解析：本题考查增长量计算。第一步：查找相关材料。题干命题点的对应材料在</w:t>
      </w:r>
      <w:r>
        <w:rPr>
          <w:rFonts w:hint="eastAsia" w:eastAsia="宋体" w:asciiTheme="minorEastAsia" w:hAnsiTheme="minorEastAsia" w:cstheme="minorEastAsia"/>
          <w:color w:val="auto"/>
          <w:lang w:val="en-US" w:eastAsia="zh-CN"/>
        </w:rPr>
        <w:t>第一段</w:t>
      </w:r>
      <w:r>
        <w:rPr>
          <w:rFonts w:hint="eastAsia" w:asciiTheme="minorEastAsia" w:hAnsiTheme="minorEastAsia" w:cstheme="minorEastAsia"/>
          <w:color w:val="auto"/>
          <w:lang w:val="en-US" w:eastAsia="zh-CN"/>
        </w:rPr>
        <w:t>，即</w:t>
      </w:r>
      <w:r>
        <w:rPr>
          <w:rFonts w:hint="eastAsia" w:eastAsia="宋体" w:asciiTheme="minorEastAsia" w:hAnsiTheme="minorEastAsia" w:cstheme="minorEastAsia"/>
          <w:color w:val="auto"/>
          <w:lang w:val="en-US" w:eastAsia="zh-CN"/>
        </w:rPr>
        <w:t>2020年全国居民人均可支配收入32189元，比上年增长4.7%。</w:t>
      </w:r>
      <w:r>
        <w:rPr>
          <w:rFonts w:hint="eastAsia"/>
          <w:color w:val="auto"/>
          <w:lang w:val="en-US" w:eastAsia="zh-CN"/>
        </w:rPr>
        <w:t>第二步：根据已知条件解题。</w:t>
      </w:r>
      <w:r>
        <w:rPr>
          <w:rFonts w:hint="eastAsia" w:eastAsia="宋体" w:asciiTheme="minorEastAsia" w:hAnsiTheme="minorEastAsia" w:cstheme="minorEastAsia"/>
          <w:color w:val="auto"/>
          <w:lang w:val="en-US" w:eastAsia="zh-CN"/>
        </w:rPr>
        <w:t>根据公式增长量=</w:t>
      </w:r>
      <w:r>
        <w:rPr>
          <w:rFonts w:hint="eastAsia" w:eastAsia="宋体" w:asciiTheme="minorEastAsia" w:hAnsiTheme="minorEastAsia" w:cstheme="minorEastAsia"/>
          <w:color w:val="auto"/>
          <w:position w:val="-24"/>
          <w:lang w:val="en-US" w:eastAsia="zh-CN"/>
        </w:rPr>
        <w:object>
          <v:shape id="_x0000_i1211" o:spt="75" type="#_x0000_t75" style="height:30pt;width:77pt;" o:ole="t" filled="f" o:preferrelative="t" stroked="f" coordsize="21600,21600">
            <v:path/>
            <v:fill on="f" focussize="0,0"/>
            <v:stroke on="f"/>
            <v:imagedata r:id="rId379" o:title=""/>
            <o:lock v:ext="edit" aspectratio="t"/>
            <w10:wrap type="none"/>
            <w10:anchorlock/>
          </v:shape>
          <o:OLEObject Type="Embed" ProgID="Equation.KSEE3" ShapeID="_x0000_i1211" DrawAspect="Content" ObjectID="_1468075911" r:id="rId378">
            <o:LockedField>false</o:LockedField>
          </o:OLEObject>
        </w:object>
      </w:r>
      <w:r>
        <w:rPr>
          <w:rFonts w:hint="eastAsia" w:eastAsia="宋体" w:asciiTheme="minorEastAsia" w:hAnsiTheme="minorEastAsia" w:cstheme="minorEastAsia"/>
          <w:color w:val="auto"/>
          <w:lang w:val="en-US" w:eastAsia="zh-CN"/>
        </w:rPr>
        <w:t>可得，2020年全国居民人均可支配收入同比增加</w:t>
      </w:r>
      <w:r>
        <w:rPr>
          <w:rFonts w:hint="eastAsia" w:eastAsia="宋体" w:asciiTheme="minorEastAsia" w:hAnsiTheme="minorEastAsia" w:cstheme="minorEastAsia"/>
          <w:color w:val="auto"/>
          <w:position w:val="-22"/>
          <w:lang w:val="en-US" w:eastAsia="zh-CN"/>
        </w:rPr>
        <w:object>
          <v:shape id="_x0000_i1212" o:spt="75" type="#_x0000_t75" style="height:28pt;width:63pt;" o:ole="t" filled="f" o:preferrelative="t" stroked="f" coordsize="21600,21600">
            <v:path/>
            <v:fill on="f" focussize="0,0"/>
            <v:stroke on="f"/>
            <v:imagedata r:id="rId381" o:title=""/>
            <o:lock v:ext="edit" aspectratio="t"/>
            <w10:wrap type="none"/>
            <w10:anchorlock/>
          </v:shape>
          <o:OLEObject Type="Embed" ProgID="Equation.KSEE3" ShapeID="_x0000_i1212" DrawAspect="Content" ObjectID="_1468075912" r:id="rId380">
            <o:LockedField>false</o:LockedField>
          </o:OLEObject>
        </w:object>
      </w:r>
      <w:r>
        <w:rPr>
          <w:rFonts w:hint="eastAsia" w:eastAsia="宋体" w:asciiTheme="minorEastAsia" w:hAnsiTheme="minorEastAsia" w:cstheme="minorEastAsia"/>
          <w:color w:val="auto"/>
          <w:lang w:val="en-US" w:eastAsia="zh-CN"/>
        </w:rPr>
        <w:t>≈</w:t>
      </w:r>
      <w:r>
        <w:rPr>
          <w:rFonts w:hint="eastAsia" w:eastAsia="宋体" w:asciiTheme="minorEastAsia" w:hAnsiTheme="minorEastAsia" w:cstheme="minorEastAsia"/>
          <w:color w:val="auto"/>
          <w:position w:val="-22"/>
          <w:lang w:val="en-US" w:eastAsia="zh-CN"/>
        </w:rPr>
        <w:object>
          <v:shape id="_x0000_i1213" o:spt="75" type="#_x0000_t75" style="height:28pt;width:64pt;" o:ole="t" filled="f" o:preferrelative="t" stroked="f" coordsize="21600,21600">
            <v:path/>
            <v:fill on="f" focussize="0,0"/>
            <v:stroke on="f"/>
            <v:imagedata r:id="rId383" o:title=""/>
            <o:lock v:ext="edit" aspectratio="t"/>
            <w10:wrap type="none"/>
            <w10:anchorlock/>
          </v:shape>
          <o:OLEObject Type="Embed" ProgID="Equation.KSEE3" ShapeID="_x0000_i1213" DrawAspect="Content" ObjectID="_1468075913" r:id="rId382">
            <o:LockedField>false</o:LockedField>
          </o:OLEObject>
        </w:object>
      </w:r>
      <w:r>
        <w:rPr>
          <w:rFonts w:hint="eastAsia" w:eastAsia="宋体" w:asciiTheme="minorEastAsia" w:hAnsiTheme="minorEastAsia" w:cstheme="minorEastAsia"/>
          <w:color w:val="auto"/>
          <w:lang w:val="en-US" w:eastAsia="zh-CN"/>
        </w:rPr>
        <w:t>≈1441元，C项与之最接近。故本题选C。</w:t>
      </w:r>
    </w:p>
    <w:p w14:paraId="4200E596">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27.【答案】B。解析：本题考查基期比值。第一步：查找相关材料。题干命题点的对应材料在</w:t>
      </w:r>
      <w:r>
        <w:rPr>
          <w:rFonts w:hint="eastAsia" w:eastAsia="宋体" w:asciiTheme="minorEastAsia" w:hAnsiTheme="minorEastAsia" w:cstheme="minorEastAsia"/>
          <w:color w:val="auto"/>
          <w:lang w:val="en-US" w:eastAsia="zh-CN"/>
        </w:rPr>
        <w:t>第一段，</w:t>
      </w:r>
      <w:r>
        <w:rPr>
          <w:rFonts w:hint="eastAsia" w:asciiTheme="minorEastAsia" w:hAnsiTheme="minorEastAsia" w:cstheme="minorEastAsia"/>
          <w:color w:val="auto"/>
          <w:lang w:val="en-US" w:eastAsia="zh-CN"/>
        </w:rPr>
        <w:t>即</w:t>
      </w:r>
      <w:r>
        <w:rPr>
          <w:rFonts w:hint="eastAsia" w:eastAsia="宋体" w:asciiTheme="minorEastAsia" w:hAnsiTheme="minorEastAsia" w:cstheme="minorEastAsia"/>
          <w:color w:val="auto"/>
          <w:lang w:val="en-US" w:eastAsia="zh-CN"/>
        </w:rPr>
        <w:t>2020年</w:t>
      </w:r>
      <w:r>
        <w:rPr>
          <w:rFonts w:hint="eastAsia"/>
          <w:color w:val="auto"/>
          <w:lang w:val="en-US" w:eastAsia="zh-CN"/>
        </w:rPr>
        <w:t>城镇居民人均可支配收入43834元，比上年增长3.5%；农村居民人均可支配收入17131元，比上年增长6.9%。第二步：根据已知条件解题。2019年城镇居民与农村居民人均可支配收入比值为</w:t>
      </w:r>
      <w:r>
        <w:rPr>
          <w:rFonts w:hint="eastAsia"/>
          <w:color w:val="auto"/>
          <w:position w:val="-22"/>
          <w:lang w:val="en-US" w:eastAsia="zh-CN"/>
        </w:rPr>
        <w:object>
          <v:shape id="_x0000_i1214" o:spt="75" type="#_x0000_t75" style="height:28pt;width:41pt;" o:ole="t" filled="f" o:preferrelative="t" stroked="f" coordsize="21600,21600">
            <v:path/>
            <v:fill on="f" focussize="0,0"/>
            <v:stroke on="f"/>
            <v:imagedata r:id="rId385" o:title=""/>
            <o:lock v:ext="edit" aspectratio="t"/>
            <w10:wrap type="none"/>
            <w10:anchorlock/>
          </v:shape>
          <o:OLEObject Type="Embed" ProgID="Equation.KSEE3" ShapeID="_x0000_i1214" DrawAspect="Content" ObjectID="_1468075914" r:id="rId384">
            <o:LockedField>false</o:LockedField>
          </o:OLEObject>
        </w:object>
      </w:r>
      <w:r>
        <w:rPr>
          <w:rFonts w:hint="eastAsia"/>
          <w:color w:val="auto"/>
          <w:lang w:val="en-US" w:eastAsia="zh-CN"/>
        </w:rPr>
        <w:t>×</w:t>
      </w:r>
      <w:r>
        <w:rPr>
          <w:rFonts w:hint="eastAsia"/>
          <w:color w:val="auto"/>
          <w:position w:val="-22"/>
          <w:lang w:val="en-US" w:eastAsia="zh-CN"/>
        </w:rPr>
        <w:object>
          <v:shape id="_x0000_i1215" o:spt="75" type="#_x0000_t75" style="height:28pt;width:41pt;" o:ole="t" filled="f" o:preferrelative="t" stroked="f" coordsize="21600,21600">
            <v:path/>
            <v:fill on="f" focussize="0,0"/>
            <v:stroke on="f"/>
            <v:imagedata r:id="rId387" o:title=""/>
            <o:lock v:ext="edit" aspectratio="t"/>
            <w10:wrap type="none"/>
            <w10:anchorlock/>
          </v:shape>
          <o:OLEObject Type="Embed" ProgID="Equation.KSEE3" ShapeID="_x0000_i1215" DrawAspect="Content" ObjectID="_1468075915" r:id="rId386">
            <o:LockedField>false</o:LockedField>
          </o:OLEObject>
        </w:object>
      </w:r>
      <w:r>
        <w:rPr>
          <w:rFonts w:hint="eastAsia"/>
          <w:color w:val="auto"/>
          <w:lang w:val="en-US" w:eastAsia="zh-CN"/>
        </w:rPr>
        <w:t>≈</w:t>
      </w:r>
      <w:r>
        <w:rPr>
          <w:rFonts w:hint="eastAsia"/>
          <w:color w:val="auto"/>
          <w:position w:val="-22"/>
          <w:lang w:val="en-US" w:eastAsia="zh-CN"/>
        </w:rPr>
        <w:object>
          <v:shape id="_x0000_i1216" o:spt="75" type="#_x0000_t75" style="height:28pt;width:58pt;" o:ole="t" filled="f" o:preferrelative="t" stroked="f" coordsize="21600,21600">
            <v:path/>
            <v:fill on="f" focussize="0,0"/>
            <v:stroke on="f"/>
            <v:imagedata r:id="rId389" o:title=""/>
            <o:lock v:ext="edit" aspectratio="t"/>
            <w10:wrap type="none"/>
            <w10:anchorlock/>
          </v:shape>
          <o:OLEObject Type="Embed" ProgID="Equation.KSEE3" ShapeID="_x0000_i1216" DrawAspect="Content" ObjectID="_1468075916" r:id="rId388">
            <o:LockedField>false</o:LockedField>
          </o:OLEObject>
        </w:object>
      </w:r>
      <w:r>
        <w:rPr>
          <w:rFonts w:hint="eastAsia"/>
          <w:color w:val="auto"/>
          <w:lang w:val="en-US" w:eastAsia="zh-CN"/>
        </w:rPr>
        <w:t>≈</w:t>
      </w:r>
      <w:r>
        <w:rPr>
          <w:rFonts w:hint="eastAsia"/>
          <w:color w:val="auto"/>
          <w:position w:val="-22"/>
          <w:lang w:val="en-US" w:eastAsia="zh-CN"/>
        </w:rPr>
        <w:object>
          <v:shape id="_x0000_i1217" o:spt="75" type="#_x0000_t75" style="height:28pt;width:21pt;" o:ole="t" filled="f" o:preferrelative="t" stroked="f" coordsize="21600,21600">
            <v:path/>
            <v:fill on="f" focussize="0,0"/>
            <v:stroke on="f"/>
            <v:imagedata r:id="rId391" o:title=""/>
            <o:lock v:ext="edit" aspectratio="t"/>
            <w10:wrap type="none"/>
            <w10:anchorlock/>
          </v:shape>
          <o:OLEObject Type="Embed" ProgID="Equation.KSEE3" ShapeID="_x0000_i1217" DrawAspect="Content" ObjectID="_1468075917" r:id="rId390">
            <o:LockedField>false</o:LockedField>
          </o:OLEObject>
        </w:object>
      </w:r>
      <w:r>
        <w:rPr>
          <w:rFonts w:hint="eastAsia"/>
          <w:color w:val="auto"/>
          <w:lang w:val="en-US" w:eastAsia="zh-CN"/>
        </w:rPr>
        <w:t>≈2.56，B项与之最接近。故本题选B。</w:t>
      </w:r>
    </w:p>
    <w:p w14:paraId="57E902F0">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28.【答案】D。解析：本题考查比重作差。第一步：查找相关材料。题干命题点的对应材料在</w:t>
      </w:r>
      <w:r>
        <w:rPr>
          <w:rFonts w:hint="eastAsia" w:eastAsia="宋体" w:asciiTheme="minorEastAsia" w:hAnsiTheme="minorEastAsia" w:cstheme="minorEastAsia"/>
          <w:color w:val="auto"/>
          <w:lang w:val="en-US" w:eastAsia="zh-CN"/>
        </w:rPr>
        <w:t>第二段</w:t>
      </w:r>
      <w:r>
        <w:rPr>
          <w:rFonts w:hint="eastAsia" w:asciiTheme="minorEastAsia" w:hAnsiTheme="minorEastAsia" w:cstheme="minorEastAsia"/>
          <w:color w:val="auto"/>
          <w:lang w:val="en-US" w:eastAsia="zh-CN"/>
        </w:rPr>
        <w:t>，即</w:t>
      </w:r>
      <w:r>
        <w:rPr>
          <w:rFonts w:hint="eastAsia"/>
          <w:color w:val="auto"/>
          <w:lang w:val="en-US" w:eastAsia="zh-CN"/>
        </w:rPr>
        <w:t>2020年全国居民人均消费支出21210元，比上年下降1.6%。其中，人均服务性消费支出9037元，比上年下降8.6%，占居民人均消费支出的比重为42.6%。第二步：根据已知条件解题。相比2019年，2020年人均服务性消费支出占全国人均消费支出的比重下降了42.6%×</w:t>
      </w:r>
      <w:r>
        <w:rPr>
          <w:rFonts w:hint="eastAsia"/>
          <w:color w:val="auto"/>
          <w:position w:val="-22"/>
          <w:lang w:val="en-US" w:eastAsia="zh-CN"/>
        </w:rPr>
        <w:object>
          <v:shape id="_x0000_i1218" o:spt="75" type="#_x0000_t75" style="height:28pt;width:81pt;" o:ole="t" filled="f" o:preferrelative="t" stroked="f" coordsize="21600,21600">
            <v:path/>
            <v:fill on="f" focussize="0,0"/>
            <v:stroke on="f"/>
            <v:imagedata r:id="rId393" o:title=""/>
            <o:lock v:ext="edit" aspectratio="t"/>
            <w10:wrap type="none"/>
            <w10:anchorlock/>
          </v:shape>
          <o:OLEObject Type="Embed" ProgID="Equation.KSEE3" ShapeID="_x0000_i1218" DrawAspect="Content" ObjectID="_1468075918" r:id="rId392">
            <o:LockedField>false</o:LockedField>
          </o:OLEObject>
        </w:object>
      </w:r>
      <w:r>
        <w:rPr>
          <w:rFonts w:hint="eastAsia"/>
          <w:color w:val="auto"/>
          <w:lang w:val="en-US" w:eastAsia="zh-CN"/>
        </w:rPr>
        <w:t>≈43%×</w:t>
      </w:r>
      <w:r>
        <w:rPr>
          <w:rFonts w:hint="eastAsia"/>
          <w:color w:val="auto"/>
          <w:position w:val="-22"/>
          <w:lang w:val="en-US" w:eastAsia="zh-CN"/>
        </w:rPr>
        <w:object>
          <v:shape id="_x0000_i1219" o:spt="75" type="#_x0000_t75" style="height:28pt;width:26pt;" o:ole="t" filled="f" o:preferrelative="t" stroked="f" coordsize="21600,21600">
            <v:path/>
            <v:fill on="f" focussize="0,0"/>
            <v:stroke on="f"/>
            <v:imagedata r:id="rId395" o:title=""/>
            <o:lock v:ext="edit" aspectratio="t"/>
            <w10:wrap type="none"/>
            <w10:anchorlock/>
          </v:shape>
          <o:OLEObject Type="Embed" ProgID="Equation.KSEE3" ShapeID="_x0000_i1219" DrawAspect="Content" ObjectID="_1468075919" r:id="rId394">
            <o:LockedField>false</o:LockedField>
          </o:OLEObject>
        </w:object>
      </w:r>
      <w:r>
        <w:rPr>
          <w:rFonts w:hint="eastAsia"/>
          <w:color w:val="auto"/>
          <w:lang w:val="en-US" w:eastAsia="zh-CN"/>
        </w:rPr>
        <w:t>≈-3.3%，即下降了3.3个百分点。故本题选D。</w:t>
      </w:r>
    </w:p>
    <w:p w14:paraId="4781B649">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highlight w:val="none"/>
          <w:lang w:val="en-US" w:eastAsia="zh-CN"/>
        </w:rPr>
      </w:pPr>
      <w:r>
        <w:rPr>
          <w:rFonts w:hint="eastAsia"/>
          <w:color w:val="auto"/>
          <w:highlight w:val="none"/>
          <w:lang w:val="en-US" w:eastAsia="zh-CN"/>
        </w:rPr>
        <w:t>29.【答案】B。解析：本题考查</w:t>
      </w:r>
      <w:r>
        <w:rPr>
          <w:rFonts w:hint="eastAsia"/>
          <w:color w:val="auto"/>
          <w:lang w:val="en-US" w:eastAsia="zh-CN"/>
        </w:rPr>
        <w:t>增长率比较。第一步：查找相关材料。题干命题点的对应材料在</w:t>
      </w:r>
      <w:r>
        <w:rPr>
          <w:rFonts w:hint="eastAsia" w:eastAsia="宋体" w:asciiTheme="minorEastAsia" w:hAnsiTheme="minorEastAsia" w:cstheme="minorEastAsia"/>
          <w:color w:val="auto"/>
          <w:highlight w:val="none"/>
          <w:lang w:val="en-US" w:eastAsia="zh-CN"/>
        </w:rPr>
        <w:t>第二段</w:t>
      </w:r>
      <w:r>
        <w:rPr>
          <w:rFonts w:hint="eastAsia" w:asciiTheme="minorEastAsia" w:hAnsiTheme="minorEastAsia" w:cstheme="minorEastAsia"/>
          <w:color w:val="auto"/>
          <w:highlight w:val="none"/>
          <w:lang w:val="en-US" w:eastAsia="zh-CN"/>
        </w:rPr>
        <w:t>，即</w:t>
      </w:r>
      <w:r>
        <w:rPr>
          <w:rFonts w:hint="eastAsia" w:eastAsia="宋体" w:asciiTheme="minorEastAsia" w:hAnsiTheme="minorEastAsia" w:cstheme="minorEastAsia"/>
          <w:color w:val="auto"/>
          <w:highlight w:val="none"/>
          <w:lang w:val="en-US" w:eastAsia="zh-CN"/>
        </w:rPr>
        <w:t>2020年农村居民人均消费支出增长2.9%，扣除价格因素，实际下降0.1%。</w:t>
      </w:r>
      <w:r>
        <w:rPr>
          <w:rFonts w:hint="eastAsia"/>
          <w:color w:val="auto"/>
          <w:lang w:val="en-US" w:eastAsia="zh-CN"/>
        </w:rPr>
        <w:t>第二步：根据已知条件解题。根据经济学结论，当名义增长率大于实际增长率，说明居民消费价格（物价）上涨，2.9%＞-0.1%，即2020年农村居民消费价格同比上升</w:t>
      </w:r>
      <w:r>
        <w:rPr>
          <w:rFonts w:hint="eastAsia" w:asciiTheme="minorEastAsia" w:hAnsiTheme="minorEastAsia" w:cstheme="minorEastAsia"/>
          <w:color w:val="auto"/>
          <w:highlight w:val="none"/>
          <w:lang w:val="en-US" w:eastAsia="zh-CN"/>
        </w:rPr>
        <w:t>。故本题选B。</w:t>
      </w:r>
    </w:p>
    <w:p w14:paraId="286BA99D">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30.【答案】C。解析：本题考查综合分析。A项错误：根据材料第二段可知，2020年城镇居民恩格尔系数为29.2%，农村为32.7%，相差32.7%-29.2%=3.5%，即3.5个百分点，排除。B项错误：根据材料第二段可知，2020年城镇居民人均消费支出为农村居民人均消费支出的</w:t>
      </w:r>
      <w:r>
        <w:rPr>
          <w:rFonts w:hint="eastAsia"/>
          <w:color w:val="auto"/>
          <w:position w:val="-22"/>
          <w:lang w:val="en-US" w:eastAsia="zh-CN"/>
        </w:rPr>
        <w:object>
          <v:shape id="_x0000_i1220" o:spt="75" type="#_x0000_t75" style="height:28pt;width:31.95pt;" o:ole="t" filled="f" o:preferrelative="t" stroked="f" coordsize="21600,21600">
            <v:path/>
            <v:fill on="f" focussize="0,0"/>
            <v:stroke on="f"/>
            <v:imagedata r:id="rId397" o:title=""/>
            <o:lock v:ext="edit" aspectratio="t"/>
            <w10:wrap type="none"/>
            <w10:anchorlock/>
          </v:shape>
          <o:OLEObject Type="Embed" ProgID="Equation.KSEE3" ShapeID="_x0000_i1220" DrawAspect="Content" ObjectID="_1468075920" r:id="rId396">
            <o:LockedField>false</o:LockedField>
          </o:OLEObject>
        </w:object>
      </w:r>
      <w:r>
        <w:rPr>
          <w:rFonts w:hint="eastAsia"/>
          <w:color w:val="auto"/>
          <w:lang w:val="en-US" w:eastAsia="zh-CN"/>
        </w:rPr>
        <w:t>≈</w:t>
      </w:r>
      <w:r>
        <w:rPr>
          <w:rFonts w:hint="eastAsia"/>
          <w:color w:val="auto"/>
          <w:position w:val="-22"/>
          <w:lang w:val="en-US" w:eastAsia="zh-CN"/>
        </w:rPr>
        <w:object>
          <v:shape id="_x0000_i1221" o:spt="75" type="#_x0000_t75" style="height:28pt;width:22pt;" o:ole="t" filled="f" o:preferrelative="t" stroked="f" coordsize="21600,21600">
            <v:path/>
            <v:fill on="f" focussize="0,0"/>
            <v:stroke on="f"/>
            <v:imagedata r:id="rId399" o:title=""/>
            <o:lock v:ext="edit" aspectratio="t"/>
            <w10:wrap type="none"/>
            <w10:anchorlock/>
          </v:shape>
          <o:OLEObject Type="Embed" ProgID="Equation.KSEE3" ShapeID="_x0000_i1221" DrawAspect="Content" ObjectID="_1468075921" r:id="rId398">
            <o:LockedField>false</o:LockedField>
          </o:OLEObject>
        </w:object>
      </w:r>
      <w:r>
        <w:rPr>
          <w:rFonts w:hint="eastAsia"/>
          <w:color w:val="auto"/>
          <w:lang w:val="en-US" w:eastAsia="zh-CN"/>
        </w:rPr>
        <w:t>≈2倍，不足2.3倍，排除。C项正确：根据材料第一段可知，2020年城镇居民人均可支配收入为全国居民人均可支配收入的</w:t>
      </w:r>
      <w:r>
        <w:rPr>
          <w:rFonts w:hint="eastAsia"/>
          <w:color w:val="auto"/>
          <w:position w:val="-22"/>
          <w:lang w:val="en-US" w:eastAsia="zh-CN"/>
        </w:rPr>
        <w:object>
          <v:shape id="_x0000_i1222" o:spt="75" type="#_x0000_t75" style="height:28pt;width:31.95pt;" o:ole="t" filled="f" o:preferrelative="t" stroked="f" coordsize="21600,21600">
            <v:path/>
            <v:fill on="f" focussize="0,0"/>
            <v:stroke on="f"/>
            <v:imagedata r:id="rId401" o:title=""/>
            <o:lock v:ext="edit" aspectratio="t"/>
            <w10:wrap type="none"/>
            <w10:anchorlock/>
          </v:shape>
          <o:OLEObject Type="Embed" ProgID="Equation.KSEE3" ShapeID="_x0000_i1222" DrawAspect="Content" ObjectID="_1468075922" r:id="rId400">
            <o:LockedField>false</o:LockedField>
          </o:OLEObject>
        </w:object>
      </w:r>
      <w:r>
        <w:rPr>
          <w:rFonts w:hint="eastAsia"/>
          <w:color w:val="auto"/>
          <w:lang w:val="en-US" w:eastAsia="zh-CN"/>
        </w:rPr>
        <w:t>≈</w:t>
      </w:r>
      <w:r>
        <w:rPr>
          <w:rFonts w:hint="eastAsia"/>
          <w:color w:val="auto"/>
          <w:position w:val="-22"/>
          <w:lang w:val="en-US" w:eastAsia="zh-CN"/>
        </w:rPr>
        <w:object>
          <v:shape id="_x0000_i1223" o:spt="75" type="#_x0000_t75" style="height:28pt;width:21pt;" o:ole="t" filled="f" o:preferrelative="t" stroked="f" coordsize="21600,21600">
            <v:path/>
            <v:fill on="f" focussize="0,0"/>
            <v:stroke on="f"/>
            <v:imagedata r:id="rId403" o:title=""/>
            <o:lock v:ext="edit" aspectratio="t"/>
            <w10:wrap type="none"/>
            <w10:anchorlock/>
          </v:shape>
          <o:OLEObject Type="Embed" ProgID="Equation.KSEE3" ShapeID="_x0000_i1223" DrawAspect="Content" ObjectID="_1468075923" r:id="rId402">
            <o:LockedField>false</o:LockedField>
          </o:OLEObject>
        </w:object>
      </w:r>
      <w:r>
        <w:rPr>
          <w:rFonts w:hint="eastAsia"/>
          <w:color w:val="auto"/>
          <w:lang w:val="en-US" w:eastAsia="zh-CN"/>
        </w:rPr>
        <w:t>≈1.36倍，当选。D项错误：根据材料可知，2020年我国农村居民人均可支配收入增长率（6.9%）高于城镇居民人均可支配收入增长率（3.5%），排除。故本题选C。</w:t>
      </w:r>
    </w:p>
    <w:p w14:paraId="2D55E012">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31.【答案】</w:t>
      </w:r>
      <w:r>
        <w:rPr>
          <w:rFonts w:hint="default"/>
          <w:color w:val="auto"/>
          <w:lang w:val="en-US" w:eastAsia="zh-CN"/>
        </w:rPr>
        <w:t>D</w:t>
      </w:r>
      <w:r>
        <w:rPr>
          <w:rFonts w:hint="eastAsia"/>
          <w:color w:val="auto"/>
          <w:lang w:val="en-US" w:eastAsia="zh-CN"/>
        </w:rPr>
        <w:t>。解析：</w:t>
      </w:r>
      <w:r>
        <w:rPr>
          <w:rFonts w:hint="default"/>
          <w:color w:val="auto"/>
          <w:lang w:val="en-US" w:eastAsia="zh-CN"/>
        </w:rPr>
        <w:t>本题考查基础增长率。第一步：查找相关材料。题干命题点的对应材料在第一段，即2020年全年，汽车销量同比下降1.9%，降幅比2020年上半年收窄15.0个百分点。第二步：根据已知条件解题。2020年上半年汽车销量降幅为1.9%+15%=16.9%，即15个百分点以上。故本题选D。</w:t>
      </w:r>
    </w:p>
    <w:p w14:paraId="76C5B876">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olor w:val="auto"/>
          <w:lang w:val="en-US" w:eastAsia="zh-CN"/>
        </w:rPr>
      </w:pPr>
      <w:r>
        <w:rPr>
          <w:rFonts w:hint="eastAsia"/>
          <w:color w:val="auto"/>
          <w:lang w:val="en-US" w:eastAsia="zh-CN"/>
        </w:rPr>
        <w:t>32.【答案】D。解析：本题考查基期计算。第一步：查找相关材料。题干命题点的对应材料在第一段，即2020年全年，汽车产量为2522.5万辆，同比下降2.0%。第二步：根据已知条件解题。2019年汽车产量为</w:t>
      </w:r>
      <w:r>
        <w:rPr>
          <w:rFonts w:hint="eastAsia"/>
          <w:color w:val="auto"/>
          <w:lang w:val="en-US" w:eastAsia="zh-CN"/>
        </w:rPr>
        <w:drawing>
          <wp:inline distT="0" distB="0" distL="114300" distR="114300">
            <wp:extent cx="466725" cy="342900"/>
            <wp:effectExtent l="0" t="0" r="5715" b="6985"/>
            <wp:docPr id="15" name="图片 6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58" descr="IMG_256"/>
                    <pic:cNvPicPr>
                      <a:picLocks noChangeAspect="1"/>
                    </pic:cNvPicPr>
                  </pic:nvPicPr>
                  <pic:blipFill>
                    <a:blip r:embed="rId404"/>
                    <a:stretch>
                      <a:fillRect/>
                    </a:stretch>
                  </pic:blipFill>
                  <pic:spPr>
                    <a:xfrm>
                      <a:off x="0" y="0"/>
                      <a:ext cx="466725" cy="342900"/>
                    </a:xfrm>
                    <a:prstGeom prst="rect">
                      <a:avLst/>
                    </a:prstGeom>
                    <a:noFill/>
                    <a:ln w="9525">
                      <a:noFill/>
                    </a:ln>
                  </pic:spPr>
                </pic:pic>
              </a:graphicData>
            </a:graphic>
          </wp:inline>
        </w:drawing>
      </w:r>
      <w:r>
        <w:rPr>
          <w:rFonts w:hint="eastAsia"/>
          <w:color w:val="auto"/>
          <w:lang w:val="en-US" w:eastAsia="zh-CN"/>
        </w:rPr>
        <w:t>≈2522.5×（1+2%）≈2573万辆，D项与之最接近。故本题选D。</w:t>
      </w:r>
    </w:p>
    <w:p w14:paraId="6AA5F231">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olor w:val="auto"/>
          <w:spacing w:val="2"/>
          <w:sz w:val="21"/>
          <w:lang w:val="en-US" w:eastAsia="zh-CN"/>
        </w:rPr>
      </w:pPr>
      <w:r>
        <w:rPr>
          <w:rFonts w:hint="eastAsia"/>
          <w:color w:val="auto"/>
          <w:spacing w:val="2"/>
          <w:sz w:val="21"/>
          <w:lang w:val="en-US" w:eastAsia="zh-CN"/>
        </w:rPr>
        <w:t>33.【答案】C。解析：本题考查基期比重。第一步：查找相关材料。题干命题点的对应材料在第一段，即2020年全年，汽车销量为2531.1万辆，同比下降1.9%，新能源汽车销量为136.7万辆，同比增长10.9%。第二步：根据已知条件解题。2019年新能源汽车销量占汽车总销量的比重为</w:t>
      </w:r>
      <w:r>
        <w:rPr>
          <w:rFonts w:hint="eastAsia"/>
          <w:color w:val="auto"/>
          <w:spacing w:val="2"/>
          <w:sz w:val="21"/>
          <w:lang w:val="en-US" w:eastAsia="zh-CN"/>
        </w:rPr>
        <w:drawing>
          <wp:inline distT="0" distB="0" distL="114300" distR="114300">
            <wp:extent cx="422910" cy="323850"/>
            <wp:effectExtent l="0" t="0" r="3810" b="11430"/>
            <wp:docPr id="37" name="图片 6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63" descr="IMG_256"/>
                    <pic:cNvPicPr>
                      <a:picLocks noChangeAspect="1"/>
                    </pic:cNvPicPr>
                  </pic:nvPicPr>
                  <pic:blipFill>
                    <a:blip r:embed="rId405"/>
                    <a:stretch>
                      <a:fillRect/>
                    </a:stretch>
                  </pic:blipFill>
                  <pic:spPr>
                    <a:xfrm>
                      <a:off x="0" y="0"/>
                      <a:ext cx="422910" cy="323850"/>
                    </a:xfrm>
                    <a:prstGeom prst="rect">
                      <a:avLst/>
                    </a:prstGeom>
                    <a:noFill/>
                    <a:ln w="9525">
                      <a:noFill/>
                    </a:ln>
                  </pic:spPr>
                </pic:pic>
              </a:graphicData>
            </a:graphic>
          </wp:inline>
        </w:drawing>
      </w:r>
      <w:r>
        <w:rPr>
          <w:rFonts w:hint="eastAsia"/>
          <w:color w:val="auto"/>
          <w:spacing w:val="2"/>
          <w:sz w:val="21"/>
          <w:lang w:val="en-US" w:eastAsia="zh-CN"/>
        </w:rPr>
        <w:t>×</w:t>
      </w:r>
      <w:r>
        <w:rPr>
          <w:rFonts w:hint="eastAsia"/>
          <w:color w:val="auto"/>
          <w:spacing w:val="2"/>
          <w:sz w:val="21"/>
          <w:lang w:val="en-US" w:eastAsia="zh-CN"/>
        </w:rPr>
        <w:drawing>
          <wp:inline distT="0" distB="0" distL="114300" distR="114300">
            <wp:extent cx="593725" cy="323850"/>
            <wp:effectExtent l="0" t="0" r="635" b="11430"/>
            <wp:docPr id="16" name="图片 66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64" descr="IMG_257"/>
                    <pic:cNvPicPr>
                      <a:picLocks noChangeAspect="1"/>
                    </pic:cNvPicPr>
                  </pic:nvPicPr>
                  <pic:blipFill>
                    <a:blip r:embed="rId406"/>
                    <a:stretch>
                      <a:fillRect/>
                    </a:stretch>
                  </pic:blipFill>
                  <pic:spPr>
                    <a:xfrm>
                      <a:off x="0" y="0"/>
                      <a:ext cx="593725" cy="323850"/>
                    </a:xfrm>
                    <a:prstGeom prst="rect">
                      <a:avLst/>
                    </a:prstGeom>
                    <a:noFill/>
                    <a:ln w="9525">
                      <a:noFill/>
                    </a:ln>
                  </pic:spPr>
                </pic:pic>
              </a:graphicData>
            </a:graphic>
          </wp:inline>
        </w:drawing>
      </w:r>
      <w:r>
        <w:rPr>
          <w:rFonts w:hint="eastAsia"/>
          <w:color w:val="auto"/>
          <w:spacing w:val="2"/>
          <w:sz w:val="21"/>
          <w:lang w:val="en-US" w:eastAsia="zh-CN"/>
        </w:rPr>
        <w:t>≈</w:t>
      </w:r>
      <w:r>
        <w:rPr>
          <w:rFonts w:hint="eastAsia"/>
          <w:color w:val="auto"/>
          <w:spacing w:val="2"/>
          <w:sz w:val="21"/>
          <w:lang w:val="en-US" w:eastAsia="zh-CN"/>
        </w:rPr>
        <w:drawing>
          <wp:inline distT="0" distB="0" distL="114300" distR="114300">
            <wp:extent cx="351155" cy="323850"/>
            <wp:effectExtent l="0" t="0" r="14605" b="11430"/>
            <wp:docPr id="38" name="图片 66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65" descr="IMG_258"/>
                    <pic:cNvPicPr>
                      <a:picLocks noChangeAspect="1"/>
                    </pic:cNvPicPr>
                  </pic:nvPicPr>
                  <pic:blipFill>
                    <a:blip r:embed="rId407"/>
                    <a:stretch>
                      <a:fillRect/>
                    </a:stretch>
                  </pic:blipFill>
                  <pic:spPr>
                    <a:xfrm>
                      <a:off x="0" y="0"/>
                      <a:ext cx="351155" cy="323850"/>
                    </a:xfrm>
                    <a:prstGeom prst="rect">
                      <a:avLst/>
                    </a:prstGeom>
                    <a:noFill/>
                    <a:ln w="9525">
                      <a:noFill/>
                    </a:ln>
                  </pic:spPr>
                </pic:pic>
              </a:graphicData>
            </a:graphic>
          </wp:inline>
        </w:drawing>
      </w:r>
      <w:r>
        <w:rPr>
          <w:rFonts w:hint="eastAsia"/>
          <w:color w:val="auto"/>
          <w:spacing w:val="2"/>
          <w:sz w:val="21"/>
          <w:lang w:val="en-US" w:eastAsia="zh-CN"/>
        </w:rPr>
        <w:t>×</w:t>
      </w:r>
      <w:r>
        <w:rPr>
          <w:rFonts w:hint="eastAsia"/>
          <w:color w:val="auto"/>
          <w:spacing w:val="2"/>
          <w:sz w:val="21"/>
          <w:lang w:val="en-US" w:eastAsia="zh-CN"/>
        </w:rPr>
        <w:drawing>
          <wp:inline distT="0" distB="0" distL="114300" distR="114300">
            <wp:extent cx="314960" cy="323850"/>
            <wp:effectExtent l="0" t="0" r="5080" b="11430"/>
            <wp:docPr id="17" name="图片 66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66" descr="IMG_259"/>
                    <pic:cNvPicPr>
                      <a:picLocks noChangeAspect="1"/>
                    </pic:cNvPicPr>
                  </pic:nvPicPr>
                  <pic:blipFill>
                    <a:blip r:embed="rId408"/>
                    <a:stretch>
                      <a:fillRect/>
                    </a:stretch>
                  </pic:blipFill>
                  <pic:spPr>
                    <a:xfrm>
                      <a:off x="0" y="0"/>
                      <a:ext cx="314960" cy="323850"/>
                    </a:xfrm>
                    <a:prstGeom prst="rect">
                      <a:avLst/>
                    </a:prstGeom>
                    <a:noFill/>
                    <a:ln w="9525">
                      <a:noFill/>
                    </a:ln>
                  </pic:spPr>
                </pic:pic>
              </a:graphicData>
            </a:graphic>
          </wp:inline>
        </w:drawing>
      </w:r>
      <w:r>
        <w:rPr>
          <w:rFonts w:hint="eastAsia"/>
          <w:color w:val="auto"/>
          <w:spacing w:val="2"/>
          <w:sz w:val="21"/>
          <w:lang w:val="en-US" w:eastAsia="zh-CN"/>
        </w:rPr>
        <w:t>≈5%。故本题选C。</w:t>
      </w:r>
    </w:p>
    <w:p w14:paraId="49D9922B">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34.【答案】C。解析：本题考查综合分析。A项错误：材料仅给出2020年全年汽车出口的数量及增速，未给出2019年上半年汽车出口的相关数据，因此无法推出2019年上半年出口汽车的数量，排除。B项错误：根据材料第一段可知，2020年全年，汽车产量为2522.5万辆，销量为2531.1万辆。虽然汽车销量高于产量，但所销售的汽车不一定全为2020年生产，排除。C项正确：根据材料第一段可知，2020年上半年，汽车产量降幅为2%+14.8%=16.8%，销量为1.9%+15%=16.9%，大致相同，当选。D项错误：根据材料第二段可知，2020年全年，汽车进口量同比下降11.4%，进口金额同比下降4.2%，二者差距较大，排除。故本题选C。</w:t>
      </w:r>
    </w:p>
    <w:p w14:paraId="0301231B">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olor w:val="auto"/>
          <w:lang w:val="en-US" w:eastAsia="zh-CN"/>
        </w:rPr>
      </w:pPr>
      <w:r>
        <w:rPr>
          <w:rFonts w:hint="eastAsia"/>
          <w:color w:val="auto"/>
          <w:lang w:val="en-US" w:eastAsia="zh-CN"/>
        </w:rPr>
        <w:t>35.【答案】B。解析：本题考查综合分析。A项正确：根据材料第一段可知，2020年全年，汽车产销降幅收窄至2%以内，说明2020年全年汽车产销降幅小于2019年的降幅，排除。B项错误：根据材料第一段可知，2020年全年汽车产量的减少量为</w:t>
      </w:r>
      <w:r>
        <w:rPr>
          <w:rFonts w:hint="eastAsia"/>
          <w:color w:val="auto"/>
          <w:lang w:val="en-US" w:eastAsia="zh-CN"/>
        </w:rPr>
        <w:drawing>
          <wp:inline distT="0" distB="0" distL="114300" distR="114300">
            <wp:extent cx="440690" cy="323850"/>
            <wp:effectExtent l="0" t="0" r="1270" b="11430"/>
            <wp:docPr id="51" name="图片 6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71" descr="IMG_256"/>
                    <pic:cNvPicPr>
                      <a:picLocks noChangeAspect="1"/>
                    </pic:cNvPicPr>
                  </pic:nvPicPr>
                  <pic:blipFill>
                    <a:blip r:embed="rId404"/>
                    <a:stretch>
                      <a:fillRect/>
                    </a:stretch>
                  </pic:blipFill>
                  <pic:spPr>
                    <a:xfrm>
                      <a:off x="0" y="0"/>
                      <a:ext cx="440690" cy="323850"/>
                    </a:xfrm>
                    <a:prstGeom prst="rect">
                      <a:avLst/>
                    </a:prstGeom>
                    <a:noFill/>
                    <a:ln w="9525">
                      <a:noFill/>
                    </a:ln>
                  </pic:spPr>
                </pic:pic>
              </a:graphicData>
            </a:graphic>
          </wp:inline>
        </w:drawing>
      </w:r>
      <w:r>
        <w:rPr>
          <w:rFonts w:hint="eastAsia"/>
          <w:color w:val="auto"/>
          <w:lang w:val="en-US" w:eastAsia="zh-CN"/>
        </w:rPr>
        <w:t>×2%≈51.5万辆，销量的减少量为</w:t>
      </w:r>
      <w:r>
        <w:rPr>
          <w:rFonts w:hint="eastAsia"/>
          <w:color w:val="auto"/>
          <w:lang w:val="en-US" w:eastAsia="zh-CN"/>
        </w:rPr>
        <w:drawing>
          <wp:inline distT="0" distB="0" distL="114300" distR="114300">
            <wp:extent cx="530860" cy="323850"/>
            <wp:effectExtent l="0" t="0" r="2540" b="11430"/>
            <wp:docPr id="18" name="图片 67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72" descr="IMG_257"/>
                    <pic:cNvPicPr>
                      <a:picLocks noChangeAspect="1"/>
                    </pic:cNvPicPr>
                  </pic:nvPicPr>
                  <pic:blipFill>
                    <a:blip r:embed="rId409"/>
                    <a:stretch>
                      <a:fillRect/>
                    </a:stretch>
                  </pic:blipFill>
                  <pic:spPr>
                    <a:xfrm>
                      <a:off x="0" y="0"/>
                      <a:ext cx="530860" cy="323850"/>
                    </a:xfrm>
                    <a:prstGeom prst="rect">
                      <a:avLst/>
                    </a:prstGeom>
                    <a:noFill/>
                    <a:ln w="9525">
                      <a:noFill/>
                    </a:ln>
                  </pic:spPr>
                </pic:pic>
              </a:graphicData>
            </a:graphic>
          </wp:inline>
        </w:drawing>
      </w:r>
      <w:r>
        <w:rPr>
          <w:rFonts w:hint="eastAsia"/>
          <w:color w:val="auto"/>
          <w:lang w:val="en-US" w:eastAsia="zh-CN"/>
        </w:rPr>
        <w:t>×1.9%≈49万辆，前者大于后者，当选。C项正确：根据材料第一段可知，2020年全年，汽车销量同比下降1.9%，新能源汽车销量同比增长10.9%。根据混合增长率特性可知，2020年全年，除新能源汽车外的其他类型汽车的销量同比增长率为负数，即2020年全年新能源汽车的销售要好于其他类型汽车的销售，排除。D项正确：根据材料第二段可知，2020年进口汽车平均价格为</w:t>
      </w:r>
      <w:r>
        <w:rPr>
          <w:rFonts w:hint="eastAsia"/>
          <w:color w:val="auto"/>
          <w:lang w:val="en-US" w:eastAsia="zh-CN"/>
        </w:rPr>
        <w:drawing>
          <wp:inline distT="0" distB="0" distL="114300" distR="114300">
            <wp:extent cx="287655" cy="323850"/>
            <wp:effectExtent l="0" t="0" r="1905" b="11430"/>
            <wp:docPr id="52" name="图片 67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73" descr="IMG_258"/>
                    <pic:cNvPicPr>
                      <a:picLocks noChangeAspect="1"/>
                    </pic:cNvPicPr>
                  </pic:nvPicPr>
                  <pic:blipFill>
                    <a:blip r:embed="rId410"/>
                    <a:stretch>
                      <a:fillRect/>
                    </a:stretch>
                  </pic:blipFill>
                  <pic:spPr>
                    <a:xfrm>
                      <a:off x="0" y="0"/>
                      <a:ext cx="287655" cy="323850"/>
                    </a:xfrm>
                    <a:prstGeom prst="rect">
                      <a:avLst/>
                    </a:prstGeom>
                    <a:noFill/>
                    <a:ln w="9525">
                      <a:noFill/>
                    </a:ln>
                  </pic:spPr>
                </pic:pic>
              </a:graphicData>
            </a:graphic>
          </wp:inline>
        </w:drawing>
      </w:r>
      <w:r>
        <w:rPr>
          <w:rFonts w:hint="eastAsia"/>
          <w:color w:val="auto"/>
          <w:lang w:val="en-US" w:eastAsia="zh-CN"/>
        </w:rPr>
        <w:t>＞5万美元/辆，出口汽车平均价格为</w:t>
      </w:r>
      <w:r>
        <w:rPr>
          <w:rFonts w:hint="eastAsia"/>
          <w:color w:val="auto"/>
          <w:lang w:val="en-US" w:eastAsia="zh-CN"/>
        </w:rPr>
        <w:drawing>
          <wp:inline distT="0" distB="0" distL="114300" distR="114300">
            <wp:extent cx="377825" cy="323850"/>
            <wp:effectExtent l="0" t="0" r="3175" b="11430"/>
            <wp:docPr id="19" name="图片 67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74" descr="IMG_259"/>
                    <pic:cNvPicPr>
                      <a:picLocks noChangeAspect="1"/>
                    </pic:cNvPicPr>
                  </pic:nvPicPr>
                  <pic:blipFill>
                    <a:blip r:embed="rId411"/>
                    <a:stretch>
                      <a:fillRect/>
                    </a:stretch>
                  </pic:blipFill>
                  <pic:spPr>
                    <a:xfrm>
                      <a:off x="0" y="0"/>
                      <a:ext cx="377825" cy="323850"/>
                    </a:xfrm>
                    <a:prstGeom prst="rect">
                      <a:avLst/>
                    </a:prstGeom>
                    <a:noFill/>
                    <a:ln w="9525">
                      <a:noFill/>
                    </a:ln>
                  </pic:spPr>
                </pic:pic>
              </a:graphicData>
            </a:graphic>
          </wp:inline>
        </w:drawing>
      </w:r>
      <w:r>
        <w:rPr>
          <w:rFonts w:hint="eastAsia"/>
          <w:color w:val="auto"/>
          <w:lang w:val="en-US" w:eastAsia="zh-CN"/>
        </w:rPr>
        <w:t>＜2万美元/辆，前者大于后者，排除。故本题选B。</w:t>
      </w:r>
    </w:p>
    <w:p w14:paraId="43B30AD6">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olor w:val="auto"/>
          <w:lang w:val="en-US" w:eastAsia="zh-CN"/>
        </w:rPr>
      </w:pPr>
      <w:r>
        <w:rPr>
          <w:rFonts w:hint="eastAsia"/>
          <w:color w:val="auto"/>
          <w:lang w:val="en-US" w:eastAsia="zh-CN"/>
        </w:rPr>
        <w:t>36.【答案】B。解析：根据材料第一段可知，2019年末全国拥有载客汽车77.67万辆，比上年下降2.5%。因此2019年末全国拥有载客汽车比上年减少</w:t>
      </w:r>
      <w:r>
        <w:rPr>
          <w:rFonts w:hint="eastAsia"/>
          <w:color w:val="auto"/>
          <w:lang w:val="en-US" w:eastAsia="zh-CN"/>
        </w:rPr>
        <w:drawing>
          <wp:inline distT="0" distB="0" distL="114300" distR="114300">
            <wp:extent cx="514350" cy="361950"/>
            <wp:effectExtent l="0" t="0" r="0" b="0"/>
            <wp:docPr id="20" name="图片 6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79" descr="IMG_256"/>
                    <pic:cNvPicPr>
                      <a:picLocks noChangeAspect="1"/>
                    </pic:cNvPicPr>
                  </pic:nvPicPr>
                  <pic:blipFill>
                    <a:blip r:embed="rId412"/>
                    <a:stretch>
                      <a:fillRect/>
                    </a:stretch>
                  </pic:blipFill>
                  <pic:spPr>
                    <a:xfrm>
                      <a:off x="0" y="0"/>
                      <a:ext cx="514350" cy="361950"/>
                    </a:xfrm>
                    <a:prstGeom prst="rect">
                      <a:avLst/>
                    </a:prstGeom>
                    <a:noFill/>
                    <a:ln w="9525">
                      <a:noFill/>
                    </a:ln>
                  </pic:spPr>
                </pic:pic>
              </a:graphicData>
            </a:graphic>
          </wp:inline>
        </w:drawing>
      </w:r>
      <w:r>
        <w:rPr>
          <w:rFonts w:hint="eastAsia"/>
          <w:color w:val="auto"/>
          <w:lang w:val="en-US" w:eastAsia="zh-CN"/>
        </w:rPr>
        <w:t>×2.5%≈</w:t>
      </w:r>
      <w:r>
        <w:rPr>
          <w:rFonts w:hint="eastAsia"/>
          <w:color w:val="auto"/>
          <w:lang w:val="en-US" w:eastAsia="zh-CN"/>
        </w:rPr>
        <w:drawing>
          <wp:inline distT="0" distB="0" distL="114300" distR="114300">
            <wp:extent cx="400050" cy="523875"/>
            <wp:effectExtent l="0" t="0" r="0" b="10160"/>
            <wp:docPr id="60" name="图片 68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80" descr="IMG_257"/>
                    <pic:cNvPicPr>
                      <a:picLocks noChangeAspect="1"/>
                    </pic:cNvPicPr>
                  </pic:nvPicPr>
                  <pic:blipFill>
                    <a:blip r:embed="rId413"/>
                    <a:stretch>
                      <a:fillRect/>
                    </a:stretch>
                  </pic:blipFill>
                  <pic:spPr>
                    <a:xfrm>
                      <a:off x="0" y="0"/>
                      <a:ext cx="400050" cy="523875"/>
                    </a:xfrm>
                    <a:prstGeom prst="rect">
                      <a:avLst/>
                    </a:prstGeom>
                    <a:noFill/>
                    <a:ln w="9525">
                      <a:noFill/>
                    </a:ln>
                  </pic:spPr>
                </pic:pic>
              </a:graphicData>
            </a:graphic>
          </wp:inline>
        </w:drawing>
      </w:r>
      <w:r>
        <w:rPr>
          <w:rFonts w:hint="eastAsia"/>
          <w:color w:val="auto"/>
          <w:lang w:val="en-US" w:eastAsia="zh-CN"/>
        </w:rPr>
        <w:t>×</w:t>
      </w:r>
      <w:r>
        <w:rPr>
          <w:rFonts w:hint="eastAsia"/>
          <w:color w:val="auto"/>
          <w:lang w:val="en-US" w:eastAsia="zh-CN"/>
        </w:rPr>
        <w:drawing>
          <wp:inline distT="0" distB="0" distL="114300" distR="114300">
            <wp:extent cx="209550" cy="361950"/>
            <wp:effectExtent l="0" t="0" r="0" b="0"/>
            <wp:docPr id="61" name="图片 68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81" descr="IMG_258"/>
                    <pic:cNvPicPr>
                      <a:picLocks noChangeAspect="1"/>
                    </pic:cNvPicPr>
                  </pic:nvPicPr>
                  <pic:blipFill>
                    <a:blip r:embed="rId414"/>
                    <a:stretch>
                      <a:fillRect/>
                    </a:stretch>
                  </pic:blipFill>
                  <pic:spPr>
                    <a:xfrm>
                      <a:off x="0" y="0"/>
                      <a:ext cx="209550" cy="361950"/>
                    </a:xfrm>
                    <a:prstGeom prst="rect">
                      <a:avLst/>
                    </a:prstGeom>
                    <a:noFill/>
                    <a:ln w="9525">
                      <a:noFill/>
                    </a:ln>
                  </pic:spPr>
                </pic:pic>
              </a:graphicData>
            </a:graphic>
          </wp:inline>
        </w:drawing>
      </w:r>
      <w:r>
        <w:rPr>
          <w:rFonts w:hint="eastAsia"/>
          <w:color w:val="auto"/>
          <w:lang w:val="en-US" w:eastAsia="zh-CN"/>
        </w:rPr>
        <w:t>=</w:t>
      </w:r>
      <w:r>
        <w:rPr>
          <w:rFonts w:hint="eastAsia"/>
          <w:color w:val="auto"/>
          <w:lang w:val="en-US" w:eastAsia="zh-CN"/>
        </w:rPr>
        <w:drawing>
          <wp:inline distT="0" distB="0" distL="114300" distR="114300">
            <wp:extent cx="371475" cy="361950"/>
            <wp:effectExtent l="0" t="0" r="9525" b="0"/>
            <wp:docPr id="63" name="图片 68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82" descr="IMG_259"/>
                    <pic:cNvPicPr>
                      <a:picLocks noChangeAspect="1"/>
                    </pic:cNvPicPr>
                  </pic:nvPicPr>
                  <pic:blipFill>
                    <a:blip r:embed="rId415"/>
                    <a:stretch>
                      <a:fillRect/>
                    </a:stretch>
                  </pic:blipFill>
                  <pic:spPr>
                    <a:xfrm>
                      <a:off x="0" y="0"/>
                      <a:ext cx="371475" cy="361950"/>
                    </a:xfrm>
                    <a:prstGeom prst="rect">
                      <a:avLst/>
                    </a:prstGeom>
                    <a:noFill/>
                    <a:ln w="9525">
                      <a:noFill/>
                    </a:ln>
                  </pic:spPr>
                </pic:pic>
              </a:graphicData>
            </a:graphic>
          </wp:inline>
        </w:drawing>
      </w:r>
      <w:r>
        <w:rPr>
          <w:rFonts w:hint="eastAsia"/>
          <w:color w:val="auto"/>
          <w:lang w:val="en-US" w:eastAsia="zh-CN"/>
        </w:rPr>
        <w:t>=2万辆。故本题选B。</w:t>
      </w:r>
    </w:p>
    <w:p w14:paraId="0F4943F7">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olor w:val="auto"/>
          <w:lang w:val="en-US" w:eastAsia="zh-CN"/>
        </w:rPr>
      </w:pPr>
      <w:r>
        <w:rPr>
          <w:rFonts w:hint="eastAsia"/>
          <w:color w:val="auto"/>
          <w:lang w:val="en-US" w:eastAsia="zh-CN"/>
        </w:rPr>
        <w:t>37.【答案】C。解析：根据材料第一段可知，2019年末全国普通货车拥有489.77万辆，下降40.0%，共计4479.25万吨位，下降6.5%。因此2018年末全国平均每辆普通货车的吨位为</w:t>
      </w:r>
      <w:r>
        <w:rPr>
          <w:rFonts w:hint="eastAsia"/>
          <w:color w:val="auto"/>
          <w:lang w:val="en-US" w:eastAsia="zh-CN"/>
        </w:rPr>
        <w:drawing>
          <wp:inline distT="0" distB="0" distL="114300" distR="114300">
            <wp:extent cx="533400" cy="361950"/>
            <wp:effectExtent l="0" t="0" r="0" b="0"/>
            <wp:docPr id="73" name="图片 6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88" descr="IMG_256"/>
                    <pic:cNvPicPr>
                      <a:picLocks noChangeAspect="1"/>
                    </pic:cNvPicPr>
                  </pic:nvPicPr>
                  <pic:blipFill>
                    <a:blip r:embed="rId416"/>
                    <a:stretch>
                      <a:fillRect/>
                    </a:stretch>
                  </pic:blipFill>
                  <pic:spPr>
                    <a:xfrm>
                      <a:off x="0" y="0"/>
                      <a:ext cx="533400" cy="361950"/>
                    </a:xfrm>
                    <a:prstGeom prst="rect">
                      <a:avLst/>
                    </a:prstGeom>
                    <a:noFill/>
                    <a:ln w="9525">
                      <a:noFill/>
                    </a:ln>
                  </pic:spPr>
                </pic:pic>
              </a:graphicData>
            </a:graphic>
          </wp:inline>
        </w:drawing>
      </w:r>
      <w:r>
        <w:rPr>
          <w:rFonts w:hint="eastAsia"/>
          <w:color w:val="auto"/>
          <w:lang w:val="en-US" w:eastAsia="zh-CN"/>
        </w:rPr>
        <w:t>÷</w:t>
      </w:r>
      <w:r>
        <w:rPr>
          <w:rFonts w:hint="eastAsia"/>
          <w:color w:val="auto"/>
          <w:lang w:val="en-US" w:eastAsia="zh-CN"/>
        </w:rPr>
        <w:drawing>
          <wp:inline distT="0" distB="0" distL="114300" distR="114300">
            <wp:extent cx="476250" cy="361950"/>
            <wp:effectExtent l="0" t="0" r="11430" b="0"/>
            <wp:docPr id="74" name="图片 68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89" descr="IMG_257"/>
                    <pic:cNvPicPr>
                      <a:picLocks noChangeAspect="1"/>
                    </pic:cNvPicPr>
                  </pic:nvPicPr>
                  <pic:blipFill>
                    <a:blip r:embed="rId417"/>
                    <a:stretch>
                      <a:fillRect/>
                    </a:stretch>
                  </pic:blipFill>
                  <pic:spPr>
                    <a:xfrm>
                      <a:off x="0" y="0"/>
                      <a:ext cx="476250" cy="361950"/>
                    </a:xfrm>
                    <a:prstGeom prst="rect">
                      <a:avLst/>
                    </a:prstGeom>
                    <a:noFill/>
                    <a:ln w="9525">
                      <a:noFill/>
                    </a:ln>
                  </pic:spPr>
                </pic:pic>
              </a:graphicData>
            </a:graphic>
          </wp:inline>
        </w:drawing>
      </w:r>
      <w:r>
        <w:rPr>
          <w:rFonts w:hint="eastAsia"/>
          <w:color w:val="auto"/>
          <w:lang w:val="en-US" w:eastAsia="zh-CN"/>
        </w:rPr>
        <w:t>≈</w:t>
      </w:r>
      <w:r>
        <w:rPr>
          <w:rFonts w:hint="eastAsia"/>
          <w:color w:val="auto"/>
          <w:lang w:val="en-US" w:eastAsia="zh-CN"/>
        </w:rPr>
        <w:drawing>
          <wp:inline distT="0" distB="0" distL="114300" distR="114300">
            <wp:extent cx="342900" cy="361950"/>
            <wp:effectExtent l="0" t="0" r="7620" b="0"/>
            <wp:docPr id="75" name="图片 69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90" descr="IMG_258"/>
                    <pic:cNvPicPr>
                      <a:picLocks noChangeAspect="1"/>
                    </pic:cNvPicPr>
                  </pic:nvPicPr>
                  <pic:blipFill>
                    <a:blip r:embed="rId418"/>
                    <a:stretch>
                      <a:fillRect/>
                    </a:stretch>
                  </pic:blipFill>
                  <pic:spPr>
                    <a:xfrm>
                      <a:off x="0" y="0"/>
                      <a:ext cx="342900" cy="361950"/>
                    </a:xfrm>
                    <a:prstGeom prst="rect">
                      <a:avLst/>
                    </a:prstGeom>
                    <a:noFill/>
                    <a:ln w="9525">
                      <a:noFill/>
                    </a:ln>
                  </pic:spPr>
                </pic:pic>
              </a:graphicData>
            </a:graphic>
          </wp:inline>
        </w:drawing>
      </w:r>
      <w:r>
        <w:rPr>
          <w:rFonts w:hint="eastAsia"/>
          <w:color w:val="auto"/>
          <w:lang w:val="en-US" w:eastAsia="zh-CN"/>
        </w:rPr>
        <w:t>×</w:t>
      </w:r>
      <w:r>
        <w:rPr>
          <w:rFonts w:hint="eastAsia"/>
          <w:color w:val="auto"/>
          <w:lang w:val="en-US" w:eastAsia="zh-CN"/>
        </w:rPr>
        <w:drawing>
          <wp:inline distT="0" distB="0" distL="114300" distR="114300">
            <wp:extent cx="333375" cy="361950"/>
            <wp:effectExtent l="0" t="0" r="1905" b="0"/>
            <wp:docPr id="76" name="图片 69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91" descr="IMG_259"/>
                    <pic:cNvPicPr>
                      <a:picLocks noChangeAspect="1"/>
                    </pic:cNvPicPr>
                  </pic:nvPicPr>
                  <pic:blipFill>
                    <a:blip r:embed="rId419"/>
                    <a:stretch>
                      <a:fillRect/>
                    </a:stretch>
                  </pic:blipFill>
                  <pic:spPr>
                    <a:xfrm>
                      <a:off x="0" y="0"/>
                      <a:ext cx="333375" cy="361950"/>
                    </a:xfrm>
                    <a:prstGeom prst="rect">
                      <a:avLst/>
                    </a:prstGeom>
                    <a:noFill/>
                    <a:ln w="9525">
                      <a:noFill/>
                    </a:ln>
                  </pic:spPr>
                </pic:pic>
              </a:graphicData>
            </a:graphic>
          </wp:inline>
        </w:drawing>
      </w:r>
      <w:r>
        <w:rPr>
          <w:rFonts w:hint="eastAsia"/>
          <w:color w:val="auto"/>
          <w:lang w:val="en-US" w:eastAsia="zh-CN"/>
        </w:rPr>
        <w:t>≈</w:t>
      </w:r>
      <w:r>
        <w:rPr>
          <w:rFonts w:hint="eastAsia"/>
          <w:color w:val="auto"/>
          <w:lang w:val="en-US" w:eastAsia="zh-CN"/>
        </w:rPr>
        <w:drawing>
          <wp:inline distT="0" distB="0" distL="114300" distR="114300">
            <wp:extent cx="447675" cy="361950"/>
            <wp:effectExtent l="0" t="0" r="9525" b="0"/>
            <wp:docPr id="72" name="图片 69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92" descr="IMG_260"/>
                    <pic:cNvPicPr>
                      <a:picLocks noChangeAspect="1"/>
                    </pic:cNvPicPr>
                  </pic:nvPicPr>
                  <pic:blipFill>
                    <a:blip r:embed="rId420"/>
                    <a:stretch>
                      <a:fillRect/>
                    </a:stretch>
                  </pic:blipFill>
                  <pic:spPr>
                    <a:xfrm>
                      <a:off x="0" y="0"/>
                      <a:ext cx="447675" cy="361950"/>
                    </a:xfrm>
                    <a:prstGeom prst="rect">
                      <a:avLst/>
                    </a:prstGeom>
                    <a:noFill/>
                    <a:ln w="9525">
                      <a:noFill/>
                    </a:ln>
                  </pic:spPr>
                </pic:pic>
              </a:graphicData>
            </a:graphic>
          </wp:inline>
        </w:drawing>
      </w:r>
      <w:r>
        <w:rPr>
          <w:rFonts w:hint="eastAsia"/>
          <w:color w:val="auto"/>
          <w:lang w:val="en-US" w:eastAsia="zh-CN"/>
        </w:rPr>
        <w:t>≈6吨，C项与之最接近。故本题选C。</w:t>
      </w:r>
    </w:p>
    <w:p w14:paraId="3F610F14">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olor w:val="auto"/>
          <w:lang w:val="en-US" w:eastAsia="zh-CN"/>
        </w:rPr>
      </w:pPr>
      <w:r>
        <w:rPr>
          <w:rFonts w:hint="eastAsia"/>
          <w:color w:val="auto"/>
          <w:lang w:val="en-US" w:eastAsia="zh-CN"/>
        </w:rPr>
        <w:t>38.【答案】B。解析：材料第二段给出了柴油车和纯电动车占总体的比重，总体相同，直接用占比进行计算即可。根据材料第二段可知，2019年末全国拥有的公共汽电车中，柴油车占17.4%，纯电动车占46.8%，前者比后者少</w:t>
      </w:r>
      <w:r>
        <w:rPr>
          <w:rFonts w:hint="eastAsia"/>
          <w:color w:val="auto"/>
          <w:lang w:val="en-US" w:eastAsia="zh-CN"/>
        </w:rPr>
        <w:drawing>
          <wp:inline distT="0" distB="0" distL="114300" distR="114300">
            <wp:extent cx="857250" cy="361950"/>
            <wp:effectExtent l="0" t="0" r="11430" b="0"/>
            <wp:docPr id="80" name="图片 6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95" descr="IMG_256"/>
                    <pic:cNvPicPr>
                      <a:picLocks noChangeAspect="1"/>
                    </pic:cNvPicPr>
                  </pic:nvPicPr>
                  <pic:blipFill>
                    <a:blip r:embed="rId421"/>
                    <a:stretch>
                      <a:fillRect/>
                    </a:stretch>
                  </pic:blipFill>
                  <pic:spPr>
                    <a:xfrm>
                      <a:off x="0" y="0"/>
                      <a:ext cx="857250" cy="361950"/>
                    </a:xfrm>
                    <a:prstGeom prst="rect">
                      <a:avLst/>
                    </a:prstGeom>
                    <a:noFill/>
                    <a:ln w="9525">
                      <a:noFill/>
                    </a:ln>
                  </pic:spPr>
                </pic:pic>
              </a:graphicData>
            </a:graphic>
          </wp:inline>
        </w:drawing>
      </w:r>
      <w:r>
        <w:rPr>
          <w:rFonts w:hint="eastAsia"/>
          <w:color w:val="auto"/>
          <w:lang w:val="en-US" w:eastAsia="zh-CN"/>
        </w:rPr>
        <w:t>×100%=</w:t>
      </w:r>
      <w:r>
        <w:rPr>
          <w:rFonts w:hint="eastAsia"/>
          <w:color w:val="auto"/>
          <w:lang w:val="en-US" w:eastAsia="zh-CN"/>
        </w:rPr>
        <w:drawing>
          <wp:inline distT="0" distB="0" distL="114300" distR="114300">
            <wp:extent cx="409575" cy="361950"/>
            <wp:effectExtent l="0" t="0" r="1905" b="0"/>
            <wp:docPr id="79" name="图片 69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96" descr="IMG_257"/>
                    <pic:cNvPicPr>
                      <a:picLocks noChangeAspect="1"/>
                    </pic:cNvPicPr>
                  </pic:nvPicPr>
                  <pic:blipFill>
                    <a:blip r:embed="rId422"/>
                    <a:stretch>
                      <a:fillRect/>
                    </a:stretch>
                  </pic:blipFill>
                  <pic:spPr>
                    <a:xfrm>
                      <a:off x="0" y="0"/>
                      <a:ext cx="409575" cy="361950"/>
                    </a:xfrm>
                    <a:prstGeom prst="rect">
                      <a:avLst/>
                    </a:prstGeom>
                    <a:noFill/>
                    <a:ln w="9525">
                      <a:noFill/>
                    </a:ln>
                  </pic:spPr>
                </pic:pic>
              </a:graphicData>
            </a:graphic>
          </wp:inline>
        </w:drawing>
      </w:r>
      <w:r>
        <w:rPr>
          <w:rFonts w:hint="eastAsia"/>
          <w:color w:val="auto"/>
          <w:lang w:val="en-US" w:eastAsia="zh-CN"/>
        </w:rPr>
        <w:t>×100%，直除首位为6，只有B项符合。故本题选B。</w:t>
      </w:r>
    </w:p>
    <w:p w14:paraId="0737B53B">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olor w:val="auto"/>
          <w:lang w:val="en-US" w:eastAsia="zh-CN"/>
        </w:rPr>
      </w:pPr>
      <w:r>
        <w:rPr>
          <w:rFonts w:hint="eastAsia"/>
          <w:color w:val="auto"/>
          <w:lang w:val="en-US" w:eastAsia="zh-CN"/>
        </w:rPr>
        <w:t>39.【答案】A。解析：根据材料第二段可知，2019年全国拥有轨道交通车站4007个，增加599个，则2019年末全国拥有轨道交通车站同比增长速度为</w:t>
      </w:r>
      <w:r>
        <w:rPr>
          <w:rFonts w:hint="eastAsia"/>
          <w:color w:val="auto"/>
          <w:lang w:val="en-US" w:eastAsia="zh-CN"/>
        </w:rPr>
        <w:drawing>
          <wp:inline distT="0" distB="0" distL="114300" distR="114300">
            <wp:extent cx="647700" cy="361950"/>
            <wp:effectExtent l="0" t="0" r="7620" b="0"/>
            <wp:docPr id="88" name="图片 7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00" descr="IMG_256"/>
                    <pic:cNvPicPr>
                      <a:picLocks noChangeAspect="1"/>
                    </pic:cNvPicPr>
                  </pic:nvPicPr>
                  <pic:blipFill>
                    <a:blip r:embed="rId423"/>
                    <a:stretch>
                      <a:fillRect/>
                    </a:stretch>
                  </pic:blipFill>
                  <pic:spPr>
                    <a:xfrm>
                      <a:off x="0" y="0"/>
                      <a:ext cx="647700" cy="361950"/>
                    </a:xfrm>
                    <a:prstGeom prst="rect">
                      <a:avLst/>
                    </a:prstGeom>
                    <a:noFill/>
                    <a:ln w="9525">
                      <a:noFill/>
                    </a:ln>
                  </pic:spPr>
                </pic:pic>
              </a:graphicData>
            </a:graphic>
          </wp:inline>
        </w:drawing>
      </w:r>
      <w:r>
        <w:rPr>
          <w:rFonts w:hint="eastAsia"/>
          <w:color w:val="auto"/>
          <w:lang w:val="en-US" w:eastAsia="zh-CN"/>
        </w:rPr>
        <w:t>×100%＜</w:t>
      </w:r>
      <w:r>
        <w:rPr>
          <w:rFonts w:hint="eastAsia"/>
          <w:color w:val="auto"/>
          <w:lang w:val="en-US" w:eastAsia="zh-CN"/>
        </w:rPr>
        <w:drawing>
          <wp:inline distT="0" distB="0" distL="114300" distR="114300">
            <wp:extent cx="647700" cy="361950"/>
            <wp:effectExtent l="0" t="0" r="7620" b="0"/>
            <wp:docPr id="86" name="图片 70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01" descr="IMG_257"/>
                    <pic:cNvPicPr>
                      <a:picLocks noChangeAspect="1"/>
                    </pic:cNvPicPr>
                  </pic:nvPicPr>
                  <pic:blipFill>
                    <a:blip r:embed="rId424"/>
                    <a:stretch>
                      <a:fillRect/>
                    </a:stretch>
                  </pic:blipFill>
                  <pic:spPr>
                    <a:xfrm>
                      <a:off x="0" y="0"/>
                      <a:ext cx="647700" cy="361950"/>
                    </a:xfrm>
                    <a:prstGeom prst="rect">
                      <a:avLst/>
                    </a:prstGeom>
                    <a:noFill/>
                    <a:ln w="9525">
                      <a:noFill/>
                    </a:ln>
                  </pic:spPr>
                </pic:pic>
              </a:graphicData>
            </a:graphic>
          </wp:inline>
        </w:drawing>
      </w:r>
      <w:r>
        <w:rPr>
          <w:rFonts w:hint="eastAsia"/>
          <w:color w:val="auto"/>
          <w:lang w:val="en-US" w:eastAsia="zh-CN"/>
        </w:rPr>
        <w:t>×100%=</w:t>
      </w:r>
      <w:r>
        <w:rPr>
          <w:rFonts w:hint="eastAsia"/>
          <w:color w:val="auto"/>
          <w:lang w:val="en-US" w:eastAsia="zh-CN"/>
        </w:rPr>
        <w:drawing>
          <wp:inline distT="0" distB="0" distL="114300" distR="114300">
            <wp:extent cx="209550" cy="361950"/>
            <wp:effectExtent l="0" t="0" r="3810" b="0"/>
            <wp:docPr id="85" name="图片 70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02" descr="IMG_258"/>
                    <pic:cNvPicPr>
                      <a:picLocks noChangeAspect="1"/>
                    </pic:cNvPicPr>
                  </pic:nvPicPr>
                  <pic:blipFill>
                    <a:blip r:embed="rId425"/>
                    <a:stretch>
                      <a:fillRect/>
                    </a:stretch>
                  </pic:blipFill>
                  <pic:spPr>
                    <a:xfrm>
                      <a:off x="0" y="0"/>
                      <a:ext cx="209550" cy="361950"/>
                    </a:xfrm>
                    <a:prstGeom prst="rect">
                      <a:avLst/>
                    </a:prstGeom>
                    <a:noFill/>
                    <a:ln w="9525">
                      <a:noFill/>
                    </a:ln>
                  </pic:spPr>
                </pic:pic>
              </a:graphicData>
            </a:graphic>
          </wp:inline>
        </w:drawing>
      </w:r>
      <w:r>
        <w:rPr>
          <w:rFonts w:hint="eastAsia"/>
          <w:color w:val="auto"/>
          <w:lang w:val="en-US" w:eastAsia="zh-CN"/>
        </w:rPr>
        <w:t>×100%＜20%。故本题选A。</w:t>
      </w:r>
    </w:p>
    <w:p w14:paraId="30B2FEB4">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olor w:val="auto"/>
          <w:lang w:val="en-US" w:eastAsia="zh-CN"/>
        </w:rPr>
      </w:pPr>
      <w:r>
        <w:rPr>
          <w:rFonts w:hint="eastAsia"/>
          <w:color w:val="auto"/>
          <w:lang w:val="en-US" w:eastAsia="zh-CN"/>
        </w:rPr>
        <w:t>40.【答案】D。解析：A项错误，根据材料第一段可知，2019年末全国拥有公路营运汽车1165.49万辆，比上年下降18.8%，则2018年末全国拥有公路营运汽车</w:t>
      </w:r>
      <w:r>
        <w:rPr>
          <w:rFonts w:hint="eastAsia"/>
          <w:color w:val="auto"/>
          <w:lang w:val="en-US" w:eastAsia="zh-CN"/>
        </w:rPr>
        <w:drawing>
          <wp:inline distT="0" distB="0" distL="114300" distR="114300">
            <wp:extent cx="561975" cy="361950"/>
            <wp:effectExtent l="0" t="0" r="1905" b="0"/>
            <wp:docPr id="101" name="图片 7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07" descr="IMG_256"/>
                    <pic:cNvPicPr>
                      <a:picLocks noChangeAspect="1"/>
                    </pic:cNvPicPr>
                  </pic:nvPicPr>
                  <pic:blipFill>
                    <a:blip r:embed="rId426"/>
                    <a:stretch>
                      <a:fillRect/>
                    </a:stretch>
                  </pic:blipFill>
                  <pic:spPr>
                    <a:xfrm>
                      <a:off x="0" y="0"/>
                      <a:ext cx="561975" cy="361950"/>
                    </a:xfrm>
                    <a:prstGeom prst="rect">
                      <a:avLst/>
                    </a:prstGeom>
                    <a:noFill/>
                    <a:ln w="9525">
                      <a:noFill/>
                    </a:ln>
                  </pic:spPr>
                </pic:pic>
              </a:graphicData>
            </a:graphic>
          </wp:inline>
        </w:drawing>
      </w:r>
      <w:r>
        <w:rPr>
          <w:rFonts w:hint="eastAsia"/>
          <w:color w:val="auto"/>
          <w:lang w:val="en-US" w:eastAsia="zh-CN"/>
        </w:rPr>
        <w:t>＜</w:t>
      </w:r>
      <w:r>
        <w:rPr>
          <w:rFonts w:hint="eastAsia"/>
          <w:color w:val="auto"/>
          <w:lang w:val="en-US" w:eastAsia="zh-CN"/>
        </w:rPr>
        <w:drawing>
          <wp:inline distT="0" distB="0" distL="114300" distR="114300">
            <wp:extent cx="333375" cy="361950"/>
            <wp:effectExtent l="0" t="0" r="0" b="0"/>
            <wp:docPr id="99" name="图片 70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08" descr="IMG_257"/>
                    <pic:cNvPicPr>
                      <a:picLocks noChangeAspect="1"/>
                    </pic:cNvPicPr>
                  </pic:nvPicPr>
                  <pic:blipFill>
                    <a:blip r:embed="rId427"/>
                    <a:stretch>
                      <a:fillRect/>
                    </a:stretch>
                  </pic:blipFill>
                  <pic:spPr>
                    <a:xfrm>
                      <a:off x="0" y="0"/>
                      <a:ext cx="333375" cy="361950"/>
                    </a:xfrm>
                    <a:prstGeom prst="rect">
                      <a:avLst/>
                    </a:prstGeom>
                    <a:noFill/>
                    <a:ln w="9525">
                      <a:noFill/>
                    </a:ln>
                  </pic:spPr>
                </pic:pic>
              </a:graphicData>
            </a:graphic>
          </wp:inline>
        </w:drawing>
      </w:r>
      <w:r>
        <w:rPr>
          <w:rFonts w:hint="eastAsia"/>
          <w:color w:val="auto"/>
          <w:lang w:val="en-US" w:eastAsia="zh-CN"/>
        </w:rPr>
        <w:t>=1500万辆，排除。B项错误，根据材料第一段可知，2019年全国拥有的载货汽车中，普通货车下降40.0%，专用货车下降4.0%，牵引车增长12.7%，挂车增长12.4%，即较上年有所下降的只有2类，排除。C项错误，根据材料第二段可知，2019年末全国拥有的公共汽电车69.33万辆，其中天然气车占21.5%，混合动力车占12.3%，则天然气车比混合动力车多69.33×（21.5%-12.3%）=69.33×9.2%≈6.38万辆＞6万辆，排除。D项正确，根据材料第二段可知，2019年末全国拥有公共汽电车69.33万辆，其中BRT车辆9502辆，则2019年末全国拥有BRT车辆占公共汽电车的比重为</w:t>
      </w:r>
      <w:r>
        <w:rPr>
          <w:rFonts w:hint="eastAsia"/>
          <w:color w:val="auto"/>
          <w:lang w:val="en-US" w:eastAsia="zh-CN"/>
        </w:rPr>
        <w:drawing>
          <wp:inline distT="0" distB="0" distL="114300" distR="114300">
            <wp:extent cx="476250" cy="361950"/>
            <wp:effectExtent l="0" t="0" r="0" b="0"/>
            <wp:docPr id="100" name="图片 70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09" descr="IMG_258"/>
                    <pic:cNvPicPr>
                      <a:picLocks noChangeAspect="1"/>
                    </pic:cNvPicPr>
                  </pic:nvPicPr>
                  <pic:blipFill>
                    <a:blip r:embed="rId428"/>
                    <a:stretch>
                      <a:fillRect/>
                    </a:stretch>
                  </pic:blipFill>
                  <pic:spPr>
                    <a:xfrm>
                      <a:off x="0" y="0"/>
                      <a:ext cx="476250" cy="361950"/>
                    </a:xfrm>
                    <a:prstGeom prst="rect">
                      <a:avLst/>
                    </a:prstGeom>
                    <a:noFill/>
                    <a:ln w="9525">
                      <a:noFill/>
                    </a:ln>
                  </pic:spPr>
                </pic:pic>
              </a:graphicData>
            </a:graphic>
          </wp:inline>
        </w:drawing>
      </w:r>
      <w:r>
        <w:rPr>
          <w:rFonts w:hint="eastAsia"/>
          <w:color w:val="auto"/>
          <w:lang w:val="en-US" w:eastAsia="zh-CN"/>
        </w:rPr>
        <w:t>×100%＜</w:t>
      </w:r>
      <w:r>
        <w:rPr>
          <w:rFonts w:hint="eastAsia"/>
          <w:color w:val="auto"/>
          <w:lang w:val="en-US" w:eastAsia="zh-CN"/>
        </w:rPr>
        <w:drawing>
          <wp:inline distT="0" distB="0" distL="114300" distR="114300">
            <wp:extent cx="209550" cy="361950"/>
            <wp:effectExtent l="0" t="0" r="0" b="0"/>
            <wp:docPr id="102" name="图片 7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10" descr="IMG_259"/>
                    <pic:cNvPicPr>
                      <a:picLocks noChangeAspect="1"/>
                    </pic:cNvPicPr>
                  </pic:nvPicPr>
                  <pic:blipFill>
                    <a:blip r:embed="rId429"/>
                    <a:stretch>
                      <a:fillRect/>
                    </a:stretch>
                  </pic:blipFill>
                  <pic:spPr>
                    <a:xfrm>
                      <a:off x="0" y="0"/>
                      <a:ext cx="209550" cy="361950"/>
                    </a:xfrm>
                    <a:prstGeom prst="rect">
                      <a:avLst/>
                    </a:prstGeom>
                    <a:noFill/>
                    <a:ln w="9525">
                      <a:noFill/>
                    </a:ln>
                  </pic:spPr>
                </pic:pic>
              </a:graphicData>
            </a:graphic>
          </wp:inline>
        </w:drawing>
      </w:r>
      <w:r>
        <w:rPr>
          <w:rFonts w:hint="eastAsia"/>
          <w:color w:val="auto"/>
          <w:lang w:val="en-US" w:eastAsia="zh-CN"/>
        </w:rPr>
        <w:t>×100%≈1.67%，当选。故本题选D。</w:t>
      </w:r>
    </w:p>
    <w:p w14:paraId="0F5FA200">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color w:val="auto"/>
          <w:lang w:val="en-US" w:eastAsia="zh-CN"/>
        </w:rPr>
      </w:pPr>
    </w:p>
    <w:p w14:paraId="5AF30DB9">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35" w:name="_Toc3986"/>
      <w:r>
        <w:rPr>
          <w:rFonts w:hint="eastAsia" w:ascii="黑体" w:hAnsi="黑体" w:eastAsia="黑体" w:cs="黑体"/>
          <w:color w:val="auto"/>
          <w:kern w:val="2"/>
          <w:sz w:val="28"/>
          <w:szCs w:val="24"/>
          <w:highlight w:val="none"/>
          <w:lang w:val="en-US" w:eastAsia="zh-CN"/>
        </w:rPr>
        <w:t>南太湖事业  第十三练</w:t>
      </w:r>
      <w:bookmarkEnd w:id="35"/>
    </w:p>
    <w:p w14:paraId="204E268F">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【资料分析】</w:t>
      </w:r>
    </w:p>
    <w:p w14:paraId="13DA1E3C">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ascii="宋体" w:hAnsi="宋体" w:eastAsia="宋体"/>
          <w:color w:val="auto"/>
          <w:lang w:val="en-US" w:eastAsia="zh-CN"/>
        </w:rPr>
      </w:pPr>
      <w:r>
        <w:rPr>
          <w:rFonts w:hint="eastAsia" w:ascii="宋体" w:hAnsi="宋体" w:eastAsia="宋体" w:cs="宋体"/>
          <w:color w:val="auto"/>
          <w:lang w:val="en-US" w:eastAsia="zh-CN"/>
        </w:rPr>
        <w:t>1.</w:t>
      </w:r>
      <w:r>
        <w:rPr>
          <w:rFonts w:hint="eastAsia" w:cs="宋体"/>
          <w:color w:val="auto"/>
          <w:lang w:val="en-US" w:eastAsia="zh-CN"/>
        </w:rPr>
        <w:t>【答案】</w:t>
      </w:r>
      <w:r>
        <w:rPr>
          <w:rFonts w:hint="eastAsia" w:ascii="宋体" w:hAnsi="宋体" w:eastAsia="宋体" w:cs="宋体"/>
          <w:color w:val="auto"/>
          <w:lang w:val="en-US" w:eastAsia="zh-CN"/>
        </w:rPr>
        <w:t>B。解析：本题考查间隔基期。</w:t>
      </w:r>
      <w:r>
        <w:rPr>
          <w:rFonts w:hint="eastAsia" w:ascii="宋体" w:hAnsi="宋体" w:eastAsia="宋体"/>
          <w:color w:val="auto"/>
          <w:lang w:val="en-US" w:eastAsia="zh-CN"/>
        </w:rPr>
        <w:t>第一步：查找相关材料。题干命题点的对应材料在</w:t>
      </w:r>
      <w:r>
        <w:rPr>
          <w:rFonts w:hint="eastAsia" w:eastAsia="宋体" w:asciiTheme="minorEastAsia" w:hAnsiTheme="minorEastAsia" w:cstheme="minorEastAsia"/>
          <w:color w:val="auto"/>
          <w:lang w:val="en-US" w:eastAsia="zh-CN"/>
        </w:rPr>
        <w:t>第一段，即2021年S省完成建筑业总产值5677.7亿元，同比增长11.0%，增速比上年快1.1个百分点。</w:t>
      </w:r>
      <w:r>
        <w:rPr>
          <w:rFonts w:hint="eastAsia" w:ascii="宋体" w:hAnsi="宋体" w:eastAsia="宋体"/>
          <w:color w:val="auto"/>
          <w:lang w:val="en-US" w:eastAsia="zh-CN"/>
        </w:rPr>
        <w:t>第二步：根据已知条件解题。</w:t>
      </w:r>
      <w:r>
        <w:rPr>
          <w:rFonts w:hint="eastAsia" w:eastAsia="宋体" w:asciiTheme="minorEastAsia" w:hAnsiTheme="minorEastAsia" w:cstheme="minorEastAsia"/>
          <w:color w:val="auto"/>
          <w:lang w:val="en-US" w:eastAsia="zh-CN"/>
        </w:rPr>
        <w:t>2020年同比增速为11.0%-1.1%=9.9%，隔期增长率为9.9%+11.0%+9.9%×11.0%≈22%。因此2019年S省完成建筑业总产值为</w:t>
      </w:r>
      <w:r>
        <w:rPr>
          <w:rFonts w:hint="eastAsia" w:eastAsia="宋体" w:asciiTheme="minorEastAsia" w:hAnsiTheme="minorEastAsia" w:cstheme="minorEastAsia"/>
          <w:color w:val="auto"/>
          <w:position w:val="-22"/>
          <w:lang w:val="en-US" w:eastAsia="zh-CN"/>
        </w:rPr>
        <w:object>
          <v:shape id="_x0000_i1224" o:spt="75" type="#_x0000_t75" style="height:28pt;width:38pt;" o:ole="t" filled="f" o:preferrelative="t" stroked="f" coordsize="21600,21600">
            <v:path/>
            <v:fill on="f" focussize="0,0"/>
            <v:stroke on="f"/>
            <v:imagedata r:id="rId430" o:title=""/>
            <o:lock v:ext="edit" aspectratio="t"/>
            <w10:wrap type="none"/>
            <w10:anchorlock/>
          </v:shape>
          <o:OLEObject Type="Embed" ProgID="Equation.KSEE3" ShapeID="_x0000_i1224" DrawAspect="Content" ObjectID="_1468075924">
            <o:LockedField>false</o:LockedField>
          </o:OLEObject>
        </w:object>
      </w:r>
      <w:r>
        <w:rPr>
          <w:rFonts w:hint="eastAsia" w:eastAsia="宋体" w:asciiTheme="minorEastAsia" w:hAnsiTheme="minorEastAsia" w:cstheme="minorEastAsia"/>
          <w:color w:val="auto"/>
          <w:lang w:val="en-US" w:eastAsia="zh-CN"/>
        </w:rPr>
        <w:t>≈</w:t>
      </w:r>
      <w:r>
        <w:rPr>
          <w:rFonts w:hint="eastAsia" w:eastAsia="宋体" w:asciiTheme="minorEastAsia" w:hAnsiTheme="minorEastAsia" w:cstheme="minorEastAsia"/>
          <w:color w:val="auto"/>
          <w:position w:val="-22"/>
          <w:lang w:val="en-US" w:eastAsia="zh-CN"/>
        </w:rPr>
        <w:object>
          <v:shape id="_x0000_i1225" o:spt="75" type="#_x0000_t75" style="height:28pt;width:27pt;" o:ole="t" filled="f" o:preferrelative="t" stroked="f" coordsize="21600,21600">
            <v:path/>
            <v:fill on="f" focussize="0,0"/>
            <v:stroke on="f"/>
            <v:imagedata r:id="rId431" o:title=""/>
            <o:lock v:ext="edit" aspectratio="t"/>
            <w10:wrap type="none"/>
            <w10:anchorlock/>
          </v:shape>
          <o:OLEObject Type="Embed" ProgID="Equation.KSEE3" ShapeID="_x0000_i1225" DrawAspect="Content" ObjectID="_1468075925">
            <o:LockedField>false</o:LockedField>
          </o:OLEObject>
        </w:object>
      </w:r>
      <w:r>
        <w:rPr>
          <w:rFonts w:hint="eastAsia" w:eastAsia="宋体" w:asciiTheme="minorEastAsia" w:hAnsiTheme="minorEastAsia" w:cstheme="minorEastAsia"/>
          <w:color w:val="auto"/>
          <w:lang w:val="en-US" w:eastAsia="zh-CN"/>
        </w:rPr>
        <w:t>≈4733亿元，在4400～4800亿元之间</w:t>
      </w:r>
      <w:r>
        <w:rPr>
          <w:rFonts w:hint="eastAsia" w:ascii="宋体" w:hAnsi="宋体" w:eastAsia="宋体"/>
          <w:color w:val="auto"/>
          <w:lang w:val="en-US" w:eastAsia="zh-CN"/>
        </w:rPr>
        <w:t>。故本题选B。</w:t>
      </w:r>
    </w:p>
    <w:p w14:paraId="31650B7F">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ascii="宋体" w:hAnsi="宋体" w:eastAsia="宋体"/>
          <w:color w:val="auto"/>
          <w:lang w:val="en-US" w:eastAsia="zh-CN"/>
        </w:rPr>
      </w:pPr>
      <w:r>
        <w:rPr>
          <w:rFonts w:hint="eastAsia" w:ascii="宋体" w:hAnsi="宋体" w:eastAsia="宋体" w:cs="宋体"/>
          <w:color w:val="auto"/>
          <w:lang w:val="en-US" w:eastAsia="zh-CN"/>
        </w:rPr>
        <w:t>2.</w:t>
      </w:r>
      <w:r>
        <w:rPr>
          <w:rFonts w:hint="eastAsia" w:cs="宋体"/>
          <w:color w:val="auto"/>
          <w:lang w:val="en-US" w:eastAsia="zh-CN"/>
        </w:rPr>
        <w:t>【答案】</w:t>
      </w:r>
      <w:r>
        <w:rPr>
          <w:rFonts w:hint="eastAsia" w:ascii="宋体" w:hAnsi="宋体" w:eastAsia="宋体" w:cs="宋体"/>
          <w:color w:val="auto"/>
          <w:lang w:val="en-US" w:eastAsia="zh-CN"/>
        </w:rPr>
        <w:t>C。解析：本题考查基期和差。</w:t>
      </w:r>
      <w:r>
        <w:rPr>
          <w:rFonts w:hint="eastAsia" w:ascii="宋体" w:hAnsi="宋体" w:eastAsia="宋体"/>
          <w:color w:val="auto"/>
          <w:lang w:val="en-US" w:eastAsia="zh-CN"/>
        </w:rPr>
        <w:t>第一步：查找相关材料。题干命题点的对应材料在</w:t>
      </w:r>
      <w:r>
        <w:rPr>
          <w:rFonts w:hint="eastAsia" w:eastAsia="宋体" w:asciiTheme="minorEastAsia" w:hAnsiTheme="minorEastAsia" w:cstheme="minorEastAsia"/>
          <w:color w:val="auto"/>
          <w:lang w:val="en-US" w:eastAsia="zh-CN"/>
        </w:rPr>
        <w:t>第一段，即2021年S省完成建筑业省内产值3764.9亿元，增长9.3%；省外产值1912.8亿元，增长14.5%。</w:t>
      </w:r>
      <w:r>
        <w:rPr>
          <w:rFonts w:hint="eastAsia" w:ascii="宋体" w:hAnsi="宋体" w:eastAsia="宋体"/>
          <w:color w:val="auto"/>
          <w:lang w:val="en-US" w:eastAsia="zh-CN"/>
        </w:rPr>
        <w:t>第二步：根据已知条件解题。</w:t>
      </w:r>
      <w:r>
        <w:rPr>
          <w:rFonts w:hint="eastAsia" w:eastAsia="宋体" w:asciiTheme="minorEastAsia" w:hAnsiTheme="minorEastAsia" w:cstheme="minorEastAsia"/>
          <w:color w:val="auto"/>
          <w:lang w:val="en-US" w:eastAsia="zh-CN"/>
        </w:rPr>
        <w:t>2020年S省建筑业省内产值与省外产值的差额为</w:t>
      </w:r>
      <w:r>
        <w:rPr>
          <w:rFonts w:hint="eastAsia" w:eastAsia="宋体" w:asciiTheme="minorEastAsia" w:hAnsiTheme="minorEastAsia" w:cstheme="minorEastAsia"/>
          <w:color w:val="auto"/>
          <w:position w:val="-22"/>
          <w:lang w:val="en-US" w:eastAsia="zh-CN"/>
        </w:rPr>
        <w:object>
          <v:shape id="_x0000_i1226" o:spt="75" type="#_x0000_t75" style="height:28pt;width:41pt;" o:ole="t" filled="f" o:preferrelative="t" stroked="f" coordsize="21600,21600">
            <v:path/>
            <v:fill on="f" focussize="0,0"/>
            <v:stroke on="f"/>
            <v:imagedata r:id="rId432" o:title=""/>
            <o:lock v:ext="edit" aspectratio="t"/>
            <w10:wrap type="none"/>
            <w10:anchorlock/>
          </v:shape>
          <o:OLEObject Type="Embed" ProgID="Equation.KSEE3" ShapeID="_x0000_i1226" DrawAspect="Content" ObjectID="_1468075926">
            <o:LockedField>false</o:LockedField>
          </o:OLEObject>
        </w:object>
      </w:r>
      <w:r>
        <w:rPr>
          <w:rFonts w:hint="eastAsia" w:eastAsia="宋体" w:asciiTheme="minorEastAsia" w:hAnsiTheme="minorEastAsia" w:cstheme="minorEastAsia"/>
          <w:color w:val="auto"/>
          <w:lang w:val="en-US" w:eastAsia="zh-CN"/>
        </w:rPr>
        <w:t>-</w:t>
      </w:r>
      <w:r>
        <w:rPr>
          <w:rFonts w:hint="eastAsia" w:eastAsia="宋体" w:asciiTheme="minorEastAsia" w:hAnsiTheme="minorEastAsia" w:cstheme="minorEastAsia"/>
          <w:color w:val="auto"/>
          <w:position w:val="-22"/>
          <w:lang w:val="en-US" w:eastAsia="zh-CN"/>
        </w:rPr>
        <w:object>
          <v:shape id="_x0000_i1227" o:spt="75" type="#_x0000_t75" style="height:28pt;width:45pt;" o:ole="t" filled="f" o:preferrelative="t" stroked="f" coordsize="21600,21600">
            <v:path/>
            <v:fill on="f" focussize="0,0"/>
            <v:stroke on="f"/>
            <v:imagedata r:id="rId433" o:title=""/>
            <o:lock v:ext="edit" aspectratio="t"/>
            <w10:wrap type="none"/>
            <w10:anchorlock/>
          </v:shape>
          <o:OLEObject Type="Embed" ProgID="Equation.KSEE3" ShapeID="_x0000_i1227" DrawAspect="Content" ObjectID="_1468075927">
            <o:LockedField>false</o:LockedField>
          </o:OLEObject>
        </w:object>
      </w:r>
      <w:r>
        <w:rPr>
          <w:rFonts w:hint="eastAsia" w:eastAsia="宋体" w:asciiTheme="minorEastAsia" w:hAnsiTheme="minorEastAsia" w:cstheme="minorEastAsia"/>
          <w:color w:val="auto"/>
          <w:lang w:val="en-US" w:eastAsia="zh-CN"/>
        </w:rPr>
        <w:t>≈</w:t>
      </w:r>
      <w:r>
        <w:rPr>
          <w:rFonts w:hint="eastAsia" w:eastAsia="宋体" w:asciiTheme="minorEastAsia" w:hAnsiTheme="minorEastAsia" w:cstheme="minorEastAsia"/>
          <w:color w:val="auto"/>
          <w:position w:val="-22"/>
          <w:lang w:val="en-US" w:eastAsia="zh-CN"/>
        </w:rPr>
        <w:object>
          <v:shape id="_x0000_i1228" o:spt="75" type="#_x0000_t75" style="height:28pt;width:27pt;" o:ole="t" filled="f" o:preferrelative="t" stroked="f" coordsize="21600,21600">
            <v:path/>
            <v:fill on="f" focussize="0,0"/>
            <v:stroke on="f"/>
            <v:imagedata r:id="rId434" o:title=""/>
            <o:lock v:ext="edit" aspectratio="t"/>
            <w10:wrap type="none"/>
            <w10:anchorlock/>
          </v:shape>
          <o:OLEObject Type="Embed" ProgID="Equation.KSEE3" ShapeID="_x0000_i1228" DrawAspect="Content" ObjectID="_1468075928">
            <o:LockedField>false</o:LockedField>
          </o:OLEObject>
        </w:object>
      </w:r>
      <w:r>
        <w:rPr>
          <w:rFonts w:hint="eastAsia" w:eastAsia="宋体" w:asciiTheme="minorEastAsia" w:hAnsiTheme="minorEastAsia" w:cstheme="minorEastAsia"/>
          <w:color w:val="auto"/>
          <w:lang w:val="en-US" w:eastAsia="zh-CN"/>
        </w:rPr>
        <w:t>-</w:t>
      </w:r>
      <w:r>
        <w:rPr>
          <w:rFonts w:hint="eastAsia" w:eastAsia="宋体" w:asciiTheme="minorEastAsia" w:hAnsiTheme="minorEastAsia" w:cstheme="minorEastAsia"/>
          <w:color w:val="auto"/>
          <w:position w:val="-22"/>
          <w:lang w:val="en-US" w:eastAsia="zh-CN"/>
        </w:rPr>
        <w:object>
          <v:shape id="_x0000_i1229" o:spt="75" type="#_x0000_t75" style="height:28pt;width:26pt;" o:ole="t" filled="f" o:preferrelative="t" stroked="f" coordsize="21600,21600">
            <v:path/>
            <v:fill on="f" focussize="0,0"/>
            <v:stroke on="f"/>
            <v:imagedata r:id="rId435" o:title=""/>
            <o:lock v:ext="edit" aspectratio="t"/>
            <w10:wrap type="none"/>
            <w10:anchorlock/>
          </v:shape>
          <o:OLEObject Type="Embed" ProgID="Equation.KSEE3" ShapeID="_x0000_i1229" DrawAspect="Content" ObjectID="_1468075929">
            <o:LockedField>false</o:LockedField>
          </o:OLEObject>
        </w:object>
      </w:r>
      <w:r>
        <w:rPr>
          <w:rFonts w:hint="eastAsia" w:eastAsia="宋体" w:asciiTheme="minorEastAsia" w:hAnsiTheme="minorEastAsia" w:cstheme="minorEastAsia"/>
          <w:color w:val="auto"/>
          <w:lang w:val="en-US" w:eastAsia="zh-CN"/>
        </w:rPr>
        <w:t>≈3418-1661=1757亿元，在1700～1900亿元之间</w:t>
      </w:r>
      <w:r>
        <w:rPr>
          <w:rFonts w:hint="eastAsia" w:ascii="宋体" w:hAnsi="宋体" w:eastAsia="宋体"/>
          <w:color w:val="auto"/>
          <w:lang w:val="en-US" w:eastAsia="zh-CN"/>
        </w:rPr>
        <w:t>。故本题选C。</w:t>
      </w:r>
    </w:p>
    <w:p w14:paraId="1B1FE4A4">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2"/>
        <w:rPr>
          <w:rFonts w:hint="default" w:ascii="宋体" w:hAnsi="宋体" w:eastAsia="宋体" w:cs="宋体"/>
          <w:color w:val="auto"/>
          <w:lang w:val="en-US" w:eastAsia="zh-CN"/>
        </w:rPr>
      </w:pPr>
      <w:r>
        <w:rPr>
          <w:rFonts w:hint="eastAsia" w:ascii="宋体" w:hAnsi="宋体" w:eastAsia="宋体" w:cs="宋体"/>
          <w:color w:val="auto"/>
          <w:lang w:val="en-US" w:eastAsia="zh-CN"/>
        </w:rPr>
        <w:t>3.</w:t>
      </w:r>
      <w:r>
        <w:rPr>
          <w:rFonts w:hint="eastAsia" w:cs="宋体"/>
          <w:color w:val="auto"/>
          <w:lang w:val="en-US" w:eastAsia="zh-CN"/>
        </w:rPr>
        <w:t>【答案】</w:t>
      </w:r>
      <w:r>
        <w:rPr>
          <w:rFonts w:hint="eastAsia" w:ascii="宋体" w:hAnsi="宋体" w:eastAsia="宋体" w:cs="宋体"/>
          <w:color w:val="auto"/>
          <w:lang w:val="en-US" w:eastAsia="zh-CN"/>
        </w:rPr>
        <w:t>C。解析：本题考查现期比值。</w:t>
      </w:r>
      <w:r>
        <w:rPr>
          <w:rFonts w:hint="eastAsia" w:ascii="宋体" w:hAnsi="宋体" w:eastAsia="宋体"/>
          <w:color w:val="auto"/>
          <w:lang w:val="en-US" w:eastAsia="zh-CN"/>
        </w:rPr>
        <w:t>第一步：查找相关材料。题干命题点的对应材料在</w:t>
      </w:r>
      <w:r>
        <w:rPr>
          <w:rFonts w:hint="eastAsia" w:eastAsia="宋体" w:asciiTheme="minorEastAsia" w:hAnsiTheme="minorEastAsia" w:cstheme="minorEastAsia"/>
          <w:color w:val="auto"/>
          <w:lang w:val="en-US" w:eastAsia="zh-CN"/>
        </w:rPr>
        <w:t>第一、四段，即</w:t>
      </w:r>
      <w:r>
        <w:rPr>
          <w:rFonts w:hint="eastAsia" w:ascii="宋体" w:hAnsi="宋体" w:eastAsia="宋体"/>
          <w:color w:val="auto"/>
          <w:sz w:val="21"/>
          <w:lang w:val="en-US" w:eastAsia="zh-CN"/>
        </w:rPr>
        <w:t>2021年，S省完成建筑业总产值5677.7亿元，全省建筑业企业直接从事建筑业生产经营活动的平均人数达122.8万人。</w:t>
      </w:r>
      <w:r>
        <w:rPr>
          <w:rFonts w:hint="eastAsia" w:ascii="宋体" w:hAnsi="宋体" w:eastAsia="宋体"/>
          <w:color w:val="auto"/>
          <w:lang w:val="en-US" w:eastAsia="zh-CN"/>
        </w:rPr>
        <w:t>第二步：根据已知条件解题。</w:t>
      </w:r>
      <w:r>
        <w:rPr>
          <w:rFonts w:hint="eastAsia" w:ascii="宋体" w:hAnsi="宋体" w:eastAsia="宋体"/>
          <w:color w:val="auto"/>
          <w:sz w:val="21"/>
          <w:lang w:val="en-US" w:eastAsia="zh-CN"/>
        </w:rPr>
        <w:t>劳动生产率X=</w:t>
      </w:r>
      <w:r>
        <w:rPr>
          <w:rFonts w:hint="eastAsia" w:ascii="宋体" w:hAnsi="宋体" w:eastAsia="宋体"/>
          <w:color w:val="auto"/>
          <w:position w:val="-22"/>
          <w:sz w:val="21"/>
          <w:lang w:val="en-US" w:eastAsia="zh-CN"/>
        </w:rPr>
        <w:object>
          <v:shape id="_x0000_i1230" o:spt="75" type="#_x0000_t75" style="height:28pt;width:35pt;" o:ole="t" filled="f" o:preferrelative="t" stroked="f" coordsize="21600,21600">
            <v:path/>
            <v:fill on="f" focussize="0,0"/>
            <v:stroke on="f"/>
            <v:imagedata r:id="rId436" o:title=""/>
            <o:lock v:ext="edit" aspectratio="t"/>
            <w10:wrap type="none"/>
            <w10:anchorlock/>
          </v:shape>
          <o:OLEObject Type="Embed" ProgID="Equation.KSEE3" ShapeID="_x0000_i1230" DrawAspect="Content" ObjectID="_1468075930">
            <o:LockedField>false</o:LockedField>
          </o:OLEObject>
        </w:object>
      </w:r>
      <w:r>
        <w:rPr>
          <w:rFonts w:hint="eastAsia" w:ascii="宋体" w:hAnsi="宋体" w:eastAsia="宋体"/>
          <w:color w:val="auto"/>
          <w:sz w:val="21"/>
          <w:lang w:val="en-US" w:eastAsia="zh-CN"/>
        </w:rPr>
        <w:t>≈</w:t>
      </w:r>
      <w:r>
        <w:rPr>
          <w:rFonts w:hint="eastAsia" w:ascii="宋体" w:hAnsi="宋体" w:eastAsia="宋体"/>
          <w:color w:val="auto"/>
          <w:position w:val="-22"/>
          <w:sz w:val="21"/>
          <w:lang w:val="en-US" w:eastAsia="zh-CN"/>
        </w:rPr>
        <w:object>
          <v:shape id="_x0000_i1231" o:spt="75" type="#_x0000_t75" style="height:28pt;width:27pt;" o:ole="t" filled="f" o:preferrelative="t" stroked="f" coordsize="21600,21600">
            <v:path/>
            <v:fill on="f" focussize="0,0"/>
            <v:stroke on="f"/>
            <v:imagedata r:id="rId437" o:title=""/>
            <o:lock v:ext="edit" aspectratio="t"/>
            <w10:wrap type="none"/>
            <w10:anchorlock/>
          </v:shape>
          <o:OLEObject Type="Embed" ProgID="Equation.KSEE3" ShapeID="_x0000_i1231" DrawAspect="Content" ObjectID="_1468075931">
            <o:LockedField>false</o:LockedField>
          </o:OLEObject>
        </w:object>
      </w:r>
      <w:r>
        <w:rPr>
          <w:rFonts w:hint="eastAsia" w:ascii="宋体" w:hAnsi="宋体" w:eastAsia="宋体"/>
          <w:color w:val="auto"/>
          <w:sz w:val="21"/>
          <w:lang w:val="en-US" w:eastAsia="zh-CN"/>
        </w:rPr>
        <w:t>≈4</w:t>
      </w:r>
      <w:r>
        <w:rPr>
          <w:rFonts w:hint="eastAsia" w:ascii="宋体" w:hAnsi="宋体" w:eastAsia="宋体" w:cs="宋体"/>
          <w:color w:val="auto"/>
          <w:sz w:val="21"/>
          <w:lang w:val="en-US" w:eastAsia="zh-CN"/>
        </w:rPr>
        <w:t>7万元/人</w:t>
      </w:r>
      <w:r>
        <w:rPr>
          <w:rFonts w:hint="eastAsia" w:ascii="宋体" w:hAnsi="宋体" w:eastAsia="宋体"/>
          <w:color w:val="auto"/>
          <w:sz w:val="21"/>
          <w:lang w:val="en-US" w:eastAsia="zh-CN"/>
        </w:rPr>
        <w:t>，C项与之最接近。故本题选C。</w:t>
      </w:r>
    </w:p>
    <w:p w14:paraId="4F5D15EA">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2"/>
        <w:rPr>
          <w:rFonts w:hint="default" w:ascii="宋体" w:hAnsi="宋体" w:eastAsia="宋体" w:cs="宋体"/>
          <w:color w:val="auto"/>
          <w:lang w:val="en-US" w:eastAsia="zh-CN"/>
        </w:rPr>
      </w:pPr>
      <w:r>
        <w:rPr>
          <w:rFonts w:hint="eastAsia" w:ascii="宋体" w:hAnsi="宋体" w:eastAsia="宋体" w:cs="宋体"/>
          <w:color w:val="auto"/>
          <w:lang w:val="en-US" w:eastAsia="zh-CN"/>
        </w:rPr>
        <w:t>4.</w:t>
      </w:r>
      <w:r>
        <w:rPr>
          <w:rFonts w:hint="eastAsia" w:cs="宋体"/>
          <w:color w:val="auto"/>
          <w:lang w:val="en-US" w:eastAsia="zh-CN"/>
        </w:rPr>
        <w:t>【答案】</w:t>
      </w:r>
      <w:r>
        <w:rPr>
          <w:rFonts w:hint="eastAsia" w:ascii="宋体" w:hAnsi="宋体" w:eastAsia="宋体" w:cs="宋体"/>
          <w:color w:val="auto"/>
          <w:lang w:val="en-US" w:eastAsia="zh-CN"/>
        </w:rPr>
        <w:t>B。解析：本题考查比重比较。</w:t>
      </w:r>
      <w:r>
        <w:rPr>
          <w:rFonts w:hint="eastAsia" w:ascii="宋体" w:hAnsi="宋体" w:eastAsia="宋体"/>
          <w:color w:val="auto"/>
          <w:lang w:val="en-US" w:eastAsia="zh-CN"/>
        </w:rPr>
        <w:t>第一步：查找相关材料。题干命题点的对应材料在</w:t>
      </w:r>
      <w:r>
        <w:rPr>
          <w:rFonts w:hint="eastAsia" w:eastAsia="宋体" w:asciiTheme="minorEastAsia" w:hAnsiTheme="minorEastAsia" w:cstheme="minorEastAsia"/>
          <w:color w:val="auto"/>
          <w:lang w:val="en-US" w:eastAsia="zh-CN"/>
        </w:rPr>
        <w:t>第一、二段，即2021年S省完成建筑业总产值5677.7亿元；全省房屋建筑业产值完成2765.8亿元；土木工程建筑业产值完成2109.2亿元；建筑安装业产值591.6亿元；建筑装饰装修和其他建筑业产值211.1亿元。</w:t>
      </w:r>
      <w:r>
        <w:rPr>
          <w:rFonts w:hint="eastAsia" w:ascii="宋体" w:hAnsi="宋体" w:eastAsia="宋体"/>
          <w:color w:val="auto"/>
          <w:lang w:val="en-US" w:eastAsia="zh-CN"/>
        </w:rPr>
        <w:t>第二步：根据已知条件解题。</w:t>
      </w:r>
      <w:r>
        <w:rPr>
          <w:rFonts w:hint="eastAsia" w:eastAsia="宋体" w:asciiTheme="minorEastAsia" w:hAnsiTheme="minorEastAsia" w:cstheme="minorEastAsia"/>
          <w:color w:val="auto"/>
          <w:lang w:val="en-US" w:eastAsia="zh-CN"/>
        </w:rPr>
        <w:t>全省房屋建筑业产值所占比重接近50%，排除A项。土木工程建筑业产值比重约是建筑装饰装修和其他建筑业产值的10倍，约是建筑安装业产值的3.5倍，排除C、D项</w:t>
      </w:r>
      <w:r>
        <w:rPr>
          <w:rFonts w:hint="eastAsia" w:ascii="宋体" w:hAnsi="宋体" w:eastAsia="宋体"/>
          <w:color w:val="auto"/>
          <w:sz w:val="21"/>
          <w:lang w:val="en-US" w:eastAsia="zh-CN"/>
        </w:rPr>
        <w:t>。故本题选B。</w:t>
      </w:r>
    </w:p>
    <w:p w14:paraId="35C7B8C7">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ascii="宋体" w:hAnsi="宋体" w:eastAsia="宋体"/>
          <w:color w:val="auto"/>
          <w:lang w:val="en-US" w:eastAsia="zh-CN"/>
        </w:rPr>
      </w:pPr>
      <w:r>
        <w:rPr>
          <w:rFonts w:hint="eastAsia" w:ascii="宋体" w:hAnsi="宋体" w:eastAsia="宋体" w:cs="宋体"/>
          <w:color w:val="auto"/>
          <w:lang w:val="en-US" w:eastAsia="zh-CN"/>
        </w:rPr>
        <w:t>5.</w:t>
      </w:r>
      <w:r>
        <w:rPr>
          <w:rFonts w:hint="eastAsia" w:cs="宋体"/>
          <w:color w:val="auto"/>
          <w:lang w:val="en-US" w:eastAsia="zh-CN"/>
        </w:rPr>
        <w:t>【答案】</w:t>
      </w:r>
      <w:r>
        <w:rPr>
          <w:rFonts w:hint="eastAsia" w:ascii="宋体" w:hAnsi="宋体" w:eastAsia="宋体" w:cs="宋体"/>
          <w:color w:val="auto"/>
          <w:lang w:val="en-US" w:eastAsia="zh-CN"/>
        </w:rPr>
        <w:t>A。解析：本题考查综合分析。</w:t>
      </w:r>
      <w:r>
        <w:rPr>
          <w:rFonts w:hint="eastAsia" w:ascii="宋体" w:hAnsi="宋体" w:eastAsia="宋体"/>
          <w:color w:val="auto"/>
          <w:highlight w:val="none"/>
          <w:lang w:val="en-US" w:eastAsia="zh-CN"/>
        </w:rPr>
        <w:t>A项正确：根据材料第三段可知，2021年S省建筑企业总数为95÷2.5%=3800个，不到4000个，当选。B项错误：根据材料第二段可知，2021年S省</w:t>
      </w:r>
      <w:r>
        <w:rPr>
          <w:rFonts w:hint="eastAsia" w:eastAsia="宋体" w:asciiTheme="minorEastAsia" w:hAnsiTheme="minorEastAsia" w:cstheme="minorEastAsia"/>
          <w:color w:val="auto"/>
          <w:lang w:val="en-US" w:eastAsia="zh-CN"/>
        </w:rPr>
        <w:t>全省房屋建筑业产值完成2765.8亿元，增长14.9%。则2020年同期必定小于2800亿元，排除</w:t>
      </w:r>
      <w:r>
        <w:rPr>
          <w:rFonts w:hint="eastAsia" w:ascii="宋体" w:hAnsi="宋体" w:eastAsia="宋体"/>
          <w:color w:val="auto"/>
          <w:highlight w:val="none"/>
          <w:lang w:val="en-US" w:eastAsia="zh-CN"/>
        </w:rPr>
        <w:t>。C项错误：根据材料第三段可知，2021年S省特级资质企业20家，建筑业产值完成1984.4亿元，平均每家特级资质建筑企业建筑业产值为</w:t>
      </w:r>
      <w:r>
        <w:rPr>
          <w:rFonts w:hint="eastAsia" w:ascii="宋体" w:hAnsi="宋体" w:eastAsia="宋体"/>
          <w:color w:val="auto"/>
          <w:position w:val="-22"/>
          <w:highlight w:val="none"/>
          <w:lang w:val="en-US" w:eastAsia="zh-CN"/>
        </w:rPr>
        <w:object>
          <v:shape id="_x0000_i1232" o:spt="75" type="#_x0000_t75" style="height:28pt;width:34pt;" o:ole="t" filled="f" o:preferrelative="t" stroked="f" coordsize="21600,21600">
            <v:path/>
            <v:fill on="f" focussize="0,0"/>
            <v:stroke on="f"/>
            <v:imagedata r:id="rId438" o:title=""/>
            <o:lock v:ext="edit" aspectratio="t"/>
            <w10:wrap type="none"/>
            <w10:anchorlock/>
          </v:shape>
          <o:OLEObject Type="Embed" ProgID="Equation.KSEE3" ShapeID="_x0000_i1232" DrawAspect="Content" ObjectID="_1468075932">
            <o:LockedField>false</o:LockedField>
          </o:OLEObject>
        </w:object>
      </w:r>
      <w:r>
        <w:rPr>
          <w:rFonts w:hint="eastAsia" w:ascii="宋体" w:hAnsi="宋体" w:eastAsia="宋体"/>
          <w:color w:val="auto"/>
          <w:highlight w:val="none"/>
          <w:lang w:val="en-US" w:eastAsia="zh-CN"/>
        </w:rPr>
        <w:t>＜</w:t>
      </w:r>
      <w:r>
        <w:rPr>
          <w:rFonts w:hint="eastAsia" w:ascii="宋体" w:hAnsi="宋体" w:eastAsia="宋体"/>
          <w:color w:val="auto"/>
          <w:position w:val="-22"/>
          <w:highlight w:val="none"/>
          <w:lang w:val="en-US" w:eastAsia="zh-CN"/>
        </w:rPr>
        <w:object>
          <v:shape id="_x0000_i1233" o:spt="75" type="#_x0000_t75" style="height:28pt;width:27pt;" o:ole="t" filled="f" o:preferrelative="t" stroked="f" coordsize="21600,21600">
            <v:path/>
            <v:fill on="f" focussize="0,0"/>
            <v:stroke on="f"/>
            <v:imagedata r:id="rId439" o:title=""/>
            <o:lock v:ext="edit" aspectratio="t"/>
            <w10:wrap type="none"/>
            <w10:anchorlock/>
          </v:shape>
          <o:OLEObject Type="Embed" ProgID="Equation.KSEE3" ShapeID="_x0000_i1233" DrawAspect="Content" ObjectID="_1468075933">
            <o:LockedField>false</o:LockedField>
          </o:OLEObject>
        </w:object>
      </w:r>
      <w:r>
        <w:rPr>
          <w:rFonts w:hint="eastAsia" w:ascii="宋体" w:hAnsi="宋体" w:eastAsia="宋体"/>
          <w:color w:val="auto"/>
          <w:highlight w:val="none"/>
          <w:lang w:val="en-US" w:eastAsia="zh-CN"/>
        </w:rPr>
        <w:t>=100亿元，即未超过100亿元，排除。D项错误：根据材料第四段可知，2021年S省工程技术人员</w:t>
      </w:r>
      <w:r>
        <w:rPr>
          <w:rFonts w:hint="eastAsia" w:ascii="宋体" w:hAnsi="宋体" w:eastAsia="宋体" w:cs="宋体"/>
          <w:color w:val="auto"/>
          <w:sz w:val="21"/>
          <w:lang w:val="en-US" w:eastAsia="zh-CN"/>
        </w:rPr>
        <w:t>占建筑业期末从业人员的比重为</w:t>
      </w:r>
      <w:r>
        <w:rPr>
          <w:rFonts w:hint="eastAsia" w:ascii="宋体" w:hAnsi="宋体" w:eastAsia="宋体" w:cs="宋体"/>
          <w:color w:val="auto"/>
          <w:position w:val="-22"/>
          <w:sz w:val="21"/>
          <w:lang w:val="en-US" w:eastAsia="zh-CN"/>
        </w:rPr>
        <w:object>
          <v:shape id="_x0000_i1234" o:spt="75" type="#_x0000_t75" style="height:28pt;width:24pt;" o:ole="t" filled="f" o:preferrelative="t" stroked="f" coordsize="21600,21600">
            <v:path/>
            <v:fill on="f" focussize="0,0"/>
            <v:stroke on="f"/>
            <v:imagedata r:id="rId440" o:title=""/>
            <o:lock v:ext="edit" aspectratio="t"/>
            <w10:wrap type="none"/>
            <w10:anchorlock/>
          </v:shape>
          <o:OLEObject Type="Embed" ProgID="Equation.KSEE3" ShapeID="_x0000_i1234" DrawAspect="Content" ObjectID="_1468075934">
            <o:LockedField>false</o:LockedField>
          </o:OLEObject>
        </w:object>
      </w:r>
      <w:r>
        <w:rPr>
          <w:rFonts w:hint="eastAsia" w:ascii="宋体" w:hAnsi="宋体" w:eastAsia="宋体" w:cs="宋体"/>
          <w:color w:val="auto"/>
          <w:sz w:val="21"/>
          <w:lang w:val="en-US" w:eastAsia="zh-CN"/>
        </w:rPr>
        <w:t>×100%≈15.</w:t>
      </w:r>
      <w:r>
        <w:rPr>
          <w:rFonts w:hint="eastAsia" w:cs="宋体"/>
          <w:color w:val="auto"/>
          <w:sz w:val="21"/>
          <w:lang w:val="en-US" w:eastAsia="zh-CN"/>
        </w:rPr>
        <w:t>8</w:t>
      </w:r>
      <w:r>
        <w:rPr>
          <w:rFonts w:hint="eastAsia" w:ascii="宋体" w:hAnsi="宋体" w:eastAsia="宋体" w:cs="宋体"/>
          <w:color w:val="auto"/>
          <w:sz w:val="21"/>
          <w:lang w:val="en-US" w:eastAsia="zh-CN"/>
        </w:rPr>
        <w:t>%，超过15%，排除</w:t>
      </w:r>
      <w:r>
        <w:rPr>
          <w:rFonts w:hint="eastAsia" w:ascii="宋体" w:hAnsi="宋体" w:eastAsia="宋体"/>
          <w:color w:val="auto"/>
          <w:highlight w:val="none"/>
          <w:lang w:val="en-US" w:eastAsia="zh-CN"/>
        </w:rPr>
        <w:t>。故本题选A。</w:t>
      </w:r>
    </w:p>
    <w:p w14:paraId="6A6CFC9D">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eastAsia="宋体"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6.</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C。</w:t>
      </w:r>
      <w:r>
        <w:rPr>
          <w:rFonts w:hint="eastAsia"/>
          <w:color w:val="auto"/>
          <w:lang w:val="en-US" w:eastAsia="zh-CN"/>
        </w:rPr>
        <w:t>解析：根据材料第一段可知，2021年A市全年地区生产总值为2656.9亿元，比上年增长6.6%，两年平均增长5.0%</w:t>
      </w:r>
      <w:r>
        <w:rPr>
          <w:rFonts w:hint="eastAsia" w:ascii="宋体" w:hAnsi="宋体" w:eastAsia="宋体" w:cs="宋体"/>
          <w:color w:val="auto"/>
          <w:lang w:val="en-US" w:eastAsia="zh-CN"/>
        </w:rPr>
        <w:t>。</w:t>
      </w:r>
      <w:r>
        <w:rPr>
          <w:rFonts w:hint="eastAsia"/>
          <w:color w:val="auto"/>
          <w:lang w:val="en-US" w:eastAsia="zh-CN"/>
        </w:rPr>
        <w:t>则2019年A市全年地区生产总值为</w:t>
      </w:r>
      <w:r>
        <w:rPr>
          <w:rFonts w:hint="eastAsia"/>
          <w:color w:val="auto"/>
          <w:position w:val="-22"/>
          <w:lang w:val="en-US" w:eastAsia="zh-CN"/>
        </w:rPr>
        <w:object>
          <v:shape id="_x0000_i1235" o:spt="75" type="#_x0000_t75" style="height:28pt;width:84pt;" o:ole="t" filled="f" o:preferrelative="t" stroked="f" coordsize="21600,21600">
            <v:path/>
            <v:fill on="f" focussize="0,0"/>
            <v:stroke on="f"/>
            <v:imagedata r:id="rId442" o:title=""/>
            <o:lock v:ext="edit" aspectratio="t"/>
            <w10:wrap type="none"/>
            <w10:anchorlock/>
          </v:shape>
          <o:OLEObject Type="Embed" ProgID="Equation.KSEE3" ShapeID="_x0000_i1235" DrawAspect="Content" ObjectID="_1468075935" r:id="rId441">
            <o:LockedField>false</o:LockedField>
          </o:OLEObject>
        </w:object>
      </w:r>
      <w:r>
        <w:rPr>
          <w:rFonts w:hint="eastAsia"/>
          <w:color w:val="auto"/>
          <w:lang w:val="en-US" w:eastAsia="zh-CN"/>
        </w:rPr>
        <w:t>≈</w:t>
      </w:r>
      <w:r>
        <w:rPr>
          <w:rFonts w:hint="eastAsia"/>
          <w:color w:val="auto"/>
          <w:position w:val="-22"/>
          <w:lang w:val="en-US" w:eastAsia="zh-CN"/>
        </w:rPr>
        <w:object>
          <v:shape id="_x0000_i1236" o:spt="75" type="#_x0000_t75" style="height:28pt;width:27pt;" o:ole="t" filled="f" o:preferrelative="t" stroked="f" coordsize="21600,21600">
            <v:path/>
            <v:fill on="f" focussize="0,0"/>
            <v:stroke on="f"/>
            <v:imagedata r:id="rId444" o:title=""/>
            <o:lock v:ext="edit" aspectratio="t"/>
            <w10:wrap type="none"/>
            <w10:anchorlock/>
          </v:shape>
          <o:OLEObject Type="Embed" ProgID="Equation.KSEE3" ShapeID="_x0000_i1236" DrawAspect="Content" ObjectID="_1468075936" r:id="rId443">
            <o:LockedField>false</o:LockedField>
          </o:OLEObject>
        </w:object>
      </w:r>
      <w:r>
        <w:rPr>
          <w:rFonts w:hint="eastAsia"/>
          <w:color w:val="auto"/>
          <w:lang w:val="en-US" w:eastAsia="zh-CN"/>
        </w:rPr>
        <w:t>≈2414.5亿元，C项与之最接近。故本题选C。</w:t>
      </w:r>
    </w:p>
    <w:p w14:paraId="55D3DC0C">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eastAsia="宋体"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7.</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C。</w:t>
      </w:r>
      <w:r>
        <w:rPr>
          <w:rFonts w:hint="eastAsia"/>
          <w:color w:val="auto"/>
          <w:lang w:val="en-US" w:eastAsia="zh-CN"/>
        </w:rPr>
        <w:t>解析：根据材料第一段可知，2021年A市第二产业增加值1162.4亿元，增长4.4%。则2020年第二产业增加值为</w:t>
      </w:r>
      <w:r>
        <w:rPr>
          <w:rFonts w:hint="eastAsia"/>
          <w:color w:val="auto"/>
          <w:position w:val="-22"/>
          <w:lang w:val="en-US" w:eastAsia="zh-CN"/>
        </w:rPr>
        <w:object>
          <v:shape id="_x0000_i1237" o:spt="75" type="#_x0000_t75" style="height:28pt;width:41pt;" o:ole="t" filled="f" o:preferrelative="t" stroked="f" coordsize="21600,21600">
            <v:path/>
            <v:fill on="f" focussize="0,0"/>
            <v:stroke on="f"/>
            <v:imagedata r:id="rId446" o:title=""/>
            <o:lock v:ext="edit" aspectratio="t"/>
            <w10:wrap type="none"/>
            <w10:anchorlock/>
          </v:shape>
          <o:OLEObject Type="Embed" ProgID="Equation.KSEE3" ShapeID="_x0000_i1237" DrawAspect="Content" ObjectID="_1468075937" r:id="rId445">
            <o:LockedField>false</o:LockedField>
          </o:OLEObject>
        </w:object>
      </w:r>
      <w:r>
        <w:rPr>
          <w:rFonts w:hint="eastAsia"/>
          <w:color w:val="auto"/>
          <w:lang w:val="en-US" w:eastAsia="zh-CN"/>
        </w:rPr>
        <w:t>≈1162.4-1160×4%=1162.4-46.4=1116亿元，C项与之最接近。故本题选C。</w:t>
      </w:r>
    </w:p>
    <w:p w14:paraId="684A5C1A">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eastAsia="宋体"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8.</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A。</w:t>
      </w:r>
      <w:r>
        <w:rPr>
          <w:rFonts w:hint="eastAsia"/>
          <w:color w:val="auto"/>
          <w:lang w:val="en-US" w:eastAsia="zh-CN"/>
        </w:rPr>
        <w:t>解析：根据材料第一段可知，2021年A市全年地区生产总值为2656.9亿元，比上年增长6.6%，工</w:t>
      </w:r>
      <w:r>
        <w:rPr>
          <w:rFonts w:hint="eastAsia" w:eastAsia="宋体" w:asciiTheme="minorEastAsia" w:hAnsiTheme="minorEastAsia" w:cstheme="minorEastAsia"/>
          <w:color w:val="auto"/>
          <w:lang w:val="en-US" w:eastAsia="zh-CN"/>
        </w:rPr>
        <w:t>业增加值919.6亿元，占全市生产总值比重的34.6%，比上年提升0.6个百分点</w:t>
      </w:r>
      <w:r>
        <w:rPr>
          <w:rFonts w:hint="eastAsia" w:asciiTheme="minorEastAsia" w:hAnsiTheme="minorEastAsia" w:cstheme="minorEastAsia"/>
          <w:color w:val="auto"/>
          <w:lang w:val="en-US" w:eastAsia="zh-CN"/>
        </w:rPr>
        <w:t>；根据该篇资料分析第2小题可知，</w:t>
      </w:r>
      <w:r>
        <w:rPr>
          <w:rFonts w:hint="eastAsia"/>
          <w:color w:val="auto"/>
          <w:lang w:val="en-US" w:eastAsia="zh-CN"/>
        </w:rPr>
        <w:t>2020年第二产业增加值为1113.4亿元</w:t>
      </w:r>
      <w:r>
        <w:rPr>
          <w:rFonts w:hint="eastAsia" w:asciiTheme="minorEastAsia" w:hAnsiTheme="minorEastAsia" w:cstheme="minorEastAsia"/>
          <w:color w:val="auto"/>
          <w:lang w:val="en-US" w:eastAsia="zh-CN"/>
        </w:rPr>
        <w:t>。则2020年工业增加值占全市生产总值比重为34.6%-0.6%=34%，工业增加值占第二产业增加值的比重为</w:t>
      </w:r>
      <w:r>
        <w:rPr>
          <w:rFonts w:hint="eastAsia" w:asciiTheme="minorEastAsia" w:hAnsiTheme="minorEastAsia" w:cstheme="minorEastAsia"/>
          <w:color w:val="auto"/>
          <w:position w:val="-22"/>
          <w:lang w:val="en-US" w:eastAsia="zh-CN"/>
        </w:rPr>
        <w:object>
          <v:shape id="_x0000_i1238" o:spt="75" type="#_x0000_t75" style="height:28pt;width:41pt;" o:ole="t" filled="f" o:preferrelative="t" stroked="f" coordsize="21600,21600">
            <v:path/>
            <v:fill on="f" focussize="0,0"/>
            <v:stroke on="f"/>
            <v:imagedata r:id="rId448" o:title=""/>
            <o:lock v:ext="edit" aspectratio="t"/>
            <w10:wrap type="none"/>
            <w10:anchorlock/>
          </v:shape>
          <o:OLEObject Type="Embed" ProgID="Equation.KSEE3" ShapeID="_x0000_i1238" DrawAspect="Content" ObjectID="_1468075938" r:id="rId447">
            <o:LockedField>false</o:LockedField>
          </o:OLEObject>
        </w:object>
      </w:r>
      <w:r>
        <w:rPr>
          <w:rFonts w:hint="eastAsia" w:asciiTheme="minorEastAsia" w:hAnsiTheme="minorEastAsia" w:cstheme="minorEastAsia"/>
          <w:color w:val="auto"/>
          <w:lang w:val="en-US" w:eastAsia="zh-CN"/>
        </w:rPr>
        <w:t>×34%÷1113.4≈</w:t>
      </w:r>
      <w:r>
        <w:rPr>
          <w:rFonts w:hint="eastAsia" w:asciiTheme="minorEastAsia" w:hAnsiTheme="minorEastAsia" w:cstheme="minorEastAsia"/>
          <w:color w:val="auto"/>
          <w:position w:val="-22"/>
          <w:lang w:val="en-US" w:eastAsia="zh-CN"/>
        </w:rPr>
        <w:object>
          <v:shape id="_x0000_i1239" o:spt="75" type="#_x0000_t75" style="height:28pt;width:54pt;" o:ole="t" filled="f" o:preferrelative="t" stroked="f" coordsize="21600,21600">
            <v:path/>
            <v:fill on="f" focussize="0,0"/>
            <v:stroke on="f"/>
            <v:imagedata r:id="rId450" o:title=""/>
            <o:lock v:ext="edit" aspectratio="t"/>
            <w10:wrap type="none"/>
            <w10:anchorlock/>
          </v:shape>
          <o:OLEObject Type="Embed" ProgID="Equation.KSEE3" ShapeID="_x0000_i1239" DrawAspect="Content" ObjectID="_1468075939" r:id="rId449">
            <o:LockedField>false</o:LockedField>
          </o:OLEObject>
        </w:objec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position w:val="-22"/>
          <w:lang w:val="en-US" w:eastAsia="zh-CN"/>
        </w:rPr>
        <w:object>
          <v:shape id="_x0000_i1240" o:spt="75" type="#_x0000_t75" style="height:28pt;width:29pt;" o:ole="t" filled="f" o:preferrelative="t" stroked="f" coordsize="21600,21600">
            <v:path/>
            <v:fill on="f" focussize="0,0"/>
            <v:stroke on="f"/>
            <v:imagedata r:id="rId452" o:title=""/>
            <o:lock v:ext="edit" aspectratio="t"/>
            <w10:wrap type="none"/>
            <w10:anchorlock/>
          </v:shape>
          <o:OLEObject Type="Embed" ProgID="Equation.KSEE3" ShapeID="_x0000_i1240" DrawAspect="Content" ObjectID="_1468075940" r:id="rId451">
            <o:LockedField>false</o:LockedField>
          </o:OLEObject>
        </w:object>
      </w:r>
      <w:r>
        <w:rPr>
          <w:rFonts w:hint="eastAsia" w:asciiTheme="minorEastAsia" w:hAnsiTheme="minorEastAsia" w:cstheme="minorEastAsia"/>
          <w:color w:val="auto"/>
          <w:lang w:val="en-US" w:eastAsia="zh-CN"/>
        </w:rPr>
        <w:t>≈74.1%，A项与之最接近。故本题选A。</w:t>
      </w:r>
    </w:p>
    <w:p w14:paraId="24F5AD95">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color w:val="auto"/>
          <w:lang w:val="en-US" w:eastAsia="zh-CN"/>
        </w:rPr>
      </w:pPr>
      <w:r>
        <w:rPr>
          <w:rFonts w:hint="eastAsia" w:eastAsia="宋体" w:asciiTheme="minorEastAsia" w:hAnsiTheme="minorEastAsia" w:cstheme="minorEastAsia"/>
          <w:color w:val="auto"/>
          <w:lang w:val="en-US" w:eastAsia="zh-CN"/>
        </w:rPr>
        <w:t>9.</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D。</w:t>
      </w:r>
      <w:r>
        <w:rPr>
          <w:rFonts w:hint="eastAsia"/>
          <w:color w:val="auto"/>
          <w:lang w:val="en-US" w:eastAsia="zh-CN"/>
        </w:rPr>
        <w:t>解析：根据材料第一段可知，2021年A市第一产业增加值253.2亿元；第二产业增加值1162.4亿元；第三产业增加值1241.4亿元。则2021年三次产业结构为253.2:1162.4:1241.4≈25:116:124，25:116≈10:46.4，排除A、B、C项。故本题选D。</w:t>
      </w:r>
    </w:p>
    <w:p w14:paraId="7E1FDC92">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eastAsia="宋体"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10.</w:t>
      </w:r>
      <w:r>
        <w:rPr>
          <w:rFonts w:hint="eastAsia" w:asciiTheme="minorEastAsia" w:hAnsiTheme="minorEastAsia" w:cstheme="minorEastAsia"/>
          <w:color w:val="auto"/>
          <w:lang w:val="en-US" w:eastAsia="zh-CN"/>
        </w:rPr>
        <w:t>【答案】C</w:t>
      </w:r>
      <w:r>
        <w:rPr>
          <w:rFonts w:hint="eastAsia" w:eastAsia="宋体" w:asciiTheme="minorEastAsia" w:hAnsiTheme="minorEastAsia" w:cstheme="minorEastAsia"/>
          <w:color w:val="auto"/>
          <w:lang w:val="en-US" w:eastAsia="zh-CN"/>
        </w:rPr>
        <w:t>。</w:t>
      </w:r>
      <w:r>
        <w:rPr>
          <w:rFonts w:hint="eastAsia"/>
          <w:color w:val="auto"/>
          <w:lang w:val="en-US" w:eastAsia="zh-CN"/>
        </w:rPr>
        <w:t>解析：根据材料第二段可知，2021年末全市常住人口417.1万人，城镇化率56.17%，年末城镇人口登记失业率为0.8%。则2021年末，登记失业的城镇人口有417.1×56.17%×0.8%≈1.87万人。故本题选C。</w:t>
      </w:r>
    </w:p>
    <w:p w14:paraId="4A68513B">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asciiTheme="minorEastAsia" w:hAnsiTheme="minorEastAsia" w:eastAsiaTheme="minorEastAsia" w:cstheme="minorEastAsia"/>
          <w:color w:val="auto"/>
          <w:lang w:val="en-US" w:eastAsia="zh-CN"/>
        </w:rPr>
        <w:t>11.【答案】C。解析：</w:t>
      </w:r>
      <w:r>
        <w:rPr>
          <w:rFonts w:hint="eastAsia"/>
          <w:color w:val="auto"/>
          <w:lang w:val="en-US" w:eastAsia="zh-CN"/>
        </w:rPr>
        <w:t>本题考查间隔增长率。第一步：查找相关材料。题干命题点的对应材料在</w:t>
      </w:r>
      <w:r>
        <w:rPr>
          <w:rFonts w:hint="eastAsia" w:eastAsia="宋体" w:asciiTheme="minorEastAsia" w:hAnsiTheme="minorEastAsia" w:cstheme="minorEastAsia"/>
          <w:color w:val="auto"/>
          <w:lang w:val="en-US" w:eastAsia="zh-CN"/>
        </w:rPr>
        <w:t>第一段</w:t>
      </w:r>
      <w:r>
        <w:rPr>
          <w:rFonts w:hint="eastAsia" w:asciiTheme="minorEastAsia" w:hAnsiTheme="minorEastAsia" w:cstheme="minorEastAsia"/>
          <w:color w:val="auto"/>
          <w:lang w:val="en-US" w:eastAsia="zh-CN"/>
        </w:rPr>
        <w:t>，即2021年1～5月，新办涉税市场主体共522.25万户，较2020年同期增长40.19%，较2019年同期增长24.75%</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w:t>
      </w:r>
      <w:r>
        <w:rPr>
          <w:rFonts w:hint="eastAsia" w:ascii="宋体" w:hAnsi="宋体" w:eastAsia="宋体" w:cs="宋体"/>
          <w:color w:val="auto"/>
          <w:lang w:val="en-US" w:eastAsia="zh-CN"/>
        </w:rPr>
        <w:t>设2020年1～5月，全国新办涉税市场主体较2019年同期增长了a，</w:t>
      </w:r>
      <w:r>
        <w:rPr>
          <w:rFonts w:hint="eastAsia"/>
          <w:color w:val="auto"/>
          <w:lang w:val="en-US" w:eastAsia="zh-CN"/>
        </w:rPr>
        <w:t>根据隔期增长率公式可知</w:t>
      </w:r>
      <w:r>
        <w:rPr>
          <w:rFonts w:hint="eastAsia" w:ascii="宋体" w:hAnsi="宋体" w:eastAsia="宋体" w:cs="宋体"/>
          <w:color w:val="auto"/>
          <w:lang w:val="en-US" w:eastAsia="zh-CN"/>
        </w:rPr>
        <w:t>a+40.19%+a×40.19%=24.75%，解得a</w:t>
      </w:r>
      <w:r>
        <w:rPr>
          <w:rFonts w:hint="eastAsia" w:cs="宋体"/>
          <w:color w:val="auto"/>
          <w:lang w:val="en-US" w:eastAsia="zh-CN"/>
        </w:rPr>
        <w:t>≈</w:t>
      </w:r>
      <w:r>
        <w:rPr>
          <w:rFonts w:hint="eastAsia" w:ascii="宋体" w:hAnsi="宋体" w:eastAsia="宋体" w:cs="宋体"/>
          <w:color w:val="auto"/>
          <w:lang w:val="en-US" w:eastAsia="zh-CN"/>
        </w:rPr>
        <w:t>-11%。</w:t>
      </w:r>
      <w:r>
        <w:rPr>
          <w:rFonts w:hint="eastAsia" w:eastAsia="宋体" w:asciiTheme="minorEastAsia" w:hAnsiTheme="minorEastAsia" w:cstheme="minorEastAsia"/>
          <w:color w:val="auto"/>
          <w:lang w:val="en-US" w:eastAsia="zh-CN"/>
        </w:rPr>
        <w:t>故本题选C。</w:t>
      </w:r>
    </w:p>
    <w:p w14:paraId="4A8F39BA">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asciiTheme="minorEastAsia" w:hAnsiTheme="minorEastAsia" w:eastAsiaTheme="minorEastAsia" w:cstheme="minorEastAsia"/>
          <w:color w:val="auto"/>
          <w:lang w:val="en-US" w:eastAsia="zh-CN"/>
        </w:rPr>
        <w:t>12.【答案】D。解析：</w:t>
      </w:r>
      <w:r>
        <w:rPr>
          <w:rFonts w:hint="eastAsia"/>
          <w:color w:val="auto"/>
          <w:lang w:val="en-US" w:eastAsia="zh-CN"/>
        </w:rPr>
        <w:t>本题考查增长量计算。第一步：查找相关材料。题干命题点的对应材料在</w:t>
      </w:r>
      <w:r>
        <w:rPr>
          <w:rFonts w:hint="eastAsia" w:eastAsia="宋体" w:asciiTheme="minorEastAsia" w:hAnsiTheme="minorEastAsia" w:cstheme="minorEastAsia"/>
          <w:color w:val="auto"/>
          <w:lang w:val="en-US" w:eastAsia="zh-CN"/>
        </w:rPr>
        <w:t>第一段</w:t>
      </w:r>
      <w:r>
        <w:rPr>
          <w:rFonts w:hint="eastAsia" w:asciiTheme="minorEastAsia" w:hAnsiTheme="minorEastAsia" w:cstheme="minorEastAsia"/>
          <w:color w:val="auto"/>
          <w:lang w:val="en-US" w:eastAsia="zh-CN"/>
        </w:rPr>
        <w:t>，即2021年1～5月，新办涉税市场主体共522.25万户，2021年1～4月，全国新办涉税市场主体413万户，其中4月份，新办涉税市场主体133.6万户，较3月份增长5.1%</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第二步：根据已知条件解题。2021年5月全国新办涉税市场主体为522.25-413=109.25万户，3月份为</w:t>
      </w:r>
      <w:r>
        <w:rPr>
          <w:rFonts w:hint="eastAsia"/>
          <w:color w:val="auto"/>
          <w:position w:val="-22"/>
          <w:lang w:val="en-US" w:eastAsia="zh-CN"/>
        </w:rPr>
        <w:object>
          <v:shape id="_x0000_i1241" o:spt="75" type="#_x0000_t75" style="height:28pt;width:41pt;" o:ole="t" filled="f" o:preferrelative="t" stroked="f" coordsize="21600,21600">
            <v:path/>
            <v:fill on="f" focussize="0,0"/>
            <v:stroke on="f"/>
            <v:imagedata r:id="rId454" o:title=""/>
            <o:lock v:ext="edit" aspectratio="t"/>
            <w10:wrap type="none"/>
            <w10:anchorlock/>
          </v:shape>
          <o:OLEObject Type="Embed" ProgID="Equation.KSEE3" ShapeID="_x0000_i1241" DrawAspect="Content" ObjectID="_1468075941" r:id="rId453">
            <o:LockedField>false</o:LockedField>
          </o:OLEObject>
        </w:object>
      </w:r>
      <w:r>
        <w:rPr>
          <w:rFonts w:hint="eastAsia"/>
          <w:color w:val="auto"/>
          <w:lang w:val="en-US" w:eastAsia="zh-CN"/>
        </w:rPr>
        <w:t>≈</w:t>
      </w:r>
      <w:r>
        <w:rPr>
          <w:rFonts w:hint="eastAsia"/>
          <w:color w:val="auto"/>
          <w:position w:val="-22"/>
          <w:lang w:val="en-US" w:eastAsia="zh-CN"/>
        </w:rPr>
        <w:object>
          <v:shape id="_x0000_i1242" o:spt="75" type="#_x0000_t75" style="height:28pt;width:23pt;" o:ole="t" filled="f" o:preferrelative="t" stroked="f" coordsize="21600,21600">
            <v:path/>
            <v:fill on="f" focussize="0,0"/>
            <v:stroke on="f"/>
            <v:imagedata r:id="rId456" o:title=""/>
            <o:lock v:ext="edit" aspectratio="t"/>
            <w10:wrap type="none"/>
            <w10:anchorlock/>
          </v:shape>
          <o:OLEObject Type="Embed" ProgID="Equation.KSEE3" ShapeID="_x0000_i1242" DrawAspect="Content" ObjectID="_1468075942" r:id="rId455">
            <o:LockedField>false</o:LockedField>
          </o:OLEObject>
        </w:object>
      </w:r>
      <w:r>
        <w:rPr>
          <w:rFonts w:hint="eastAsia"/>
          <w:color w:val="auto"/>
          <w:lang w:val="en-US" w:eastAsia="zh-CN"/>
        </w:rPr>
        <w:t>≈127.6万户，因此2021年5月全国新办涉税市场主体与3月相比增加了109.25-127.6=-18.35万户，即约减少了18万户</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故本题选D。</w:t>
      </w:r>
    </w:p>
    <w:p w14:paraId="0DDD43C3">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asciiTheme="minorEastAsia" w:hAnsiTheme="minorEastAsia" w:eastAsiaTheme="minorEastAsia" w:cstheme="minorEastAsia"/>
          <w:color w:val="auto"/>
          <w:lang w:val="en-US" w:eastAsia="zh-CN"/>
        </w:rPr>
        <w:t>13.【答案】B。解析：</w:t>
      </w:r>
      <w:r>
        <w:rPr>
          <w:rFonts w:hint="eastAsia"/>
          <w:color w:val="auto"/>
          <w:lang w:val="en-US" w:eastAsia="zh-CN"/>
        </w:rPr>
        <w:t>本题考查基期比值。第一步：查找相关材料。题干命题点的对应材料在</w:t>
      </w:r>
      <w:r>
        <w:rPr>
          <w:rFonts w:hint="eastAsia" w:eastAsia="宋体" w:asciiTheme="minorEastAsia" w:hAnsiTheme="minorEastAsia" w:cstheme="minorEastAsia"/>
          <w:color w:val="auto"/>
          <w:lang w:val="en-US" w:eastAsia="zh-CN"/>
        </w:rPr>
        <w:t>第二段</w:t>
      </w:r>
      <w:r>
        <w:rPr>
          <w:rFonts w:hint="eastAsia" w:asciiTheme="minorEastAsia" w:hAnsiTheme="minorEastAsia" w:cstheme="minorEastAsia"/>
          <w:color w:val="auto"/>
          <w:lang w:val="en-US" w:eastAsia="zh-CN"/>
        </w:rPr>
        <w:t>，即2021年1～5月新办企业278.41万户，同比增长37.14%；新办个体工商户237.04万户，同比增长45.37%</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第二步：根据已知条件解题。2020年1～5月全国新办企业是新办个体工商户的</w:t>
      </w:r>
      <w:r>
        <w:rPr>
          <w:rFonts w:hint="eastAsia"/>
          <w:color w:val="auto"/>
          <w:position w:val="-22"/>
          <w:lang w:val="en-US" w:eastAsia="zh-CN"/>
        </w:rPr>
        <w:object>
          <v:shape id="_x0000_i1243" o:spt="75" type="#_x0000_t75" style="height:28pt;width:51pt;" o:ole="t" filled="f" o:preferrelative="t" stroked="f" coordsize="21600,21600">
            <v:path/>
            <v:fill on="f" focussize="0,0"/>
            <v:stroke on="f"/>
            <v:imagedata r:id="rId458" o:title=""/>
            <o:lock v:ext="edit" aspectratio="t"/>
            <w10:wrap type="none"/>
            <w10:anchorlock/>
          </v:shape>
          <o:OLEObject Type="Embed" ProgID="Equation.KSEE3" ShapeID="_x0000_i1243" DrawAspect="Content" ObjectID="_1468075943" r:id="rId457">
            <o:LockedField>false</o:LockedField>
          </o:OLEObject>
        </w:object>
      </w:r>
      <w:r>
        <w:rPr>
          <w:rFonts w:hint="eastAsia"/>
          <w:color w:val="auto"/>
          <w:lang w:val="en-US" w:eastAsia="zh-CN"/>
        </w:rPr>
        <w:t>÷</w:t>
      </w:r>
      <w:r>
        <w:rPr>
          <w:rFonts w:hint="eastAsia"/>
          <w:color w:val="auto"/>
          <w:position w:val="-22"/>
          <w:lang w:val="en-US" w:eastAsia="zh-CN"/>
        </w:rPr>
        <w:object>
          <v:shape id="_x0000_i1244" o:spt="75" type="#_x0000_t75" style="height:28pt;width:52pt;" o:ole="t" filled="f" o:preferrelative="t" stroked="f" coordsize="21600,21600">
            <v:path/>
            <v:fill on="f" focussize="0,0"/>
            <v:stroke on="f"/>
            <v:imagedata r:id="rId459" o:title=""/>
            <o:lock v:ext="edit" aspectratio="t"/>
            <w10:wrap type="none"/>
            <w10:anchorlock/>
          </v:shape>
          <o:OLEObject Type="Embed" ProgID="Equation.KSEE3" ShapeID="_x0000_i1244" DrawAspect="Content" ObjectID="_1468075944">
            <o:LockedField>false</o:LockedField>
          </o:OLEObject>
        </w:object>
      </w:r>
      <w:r>
        <w:rPr>
          <w:rFonts w:hint="eastAsia"/>
          <w:color w:val="auto"/>
          <w:lang w:val="en-US" w:eastAsia="zh-CN"/>
        </w:rPr>
        <w:t>≈</w:t>
      </w:r>
      <w:r>
        <w:rPr>
          <w:rFonts w:hint="eastAsia"/>
          <w:color w:val="auto"/>
          <w:position w:val="-22"/>
          <w:lang w:val="en-US" w:eastAsia="zh-CN"/>
        </w:rPr>
        <w:object>
          <v:shape id="_x0000_i1245" o:spt="75" type="#_x0000_t75" style="height:28pt;width:22pt;" o:ole="t" filled="f" o:preferrelative="t" stroked="f" coordsize="21600,21600">
            <v:path/>
            <v:fill on="f" focussize="0,0"/>
            <v:stroke on="f"/>
            <v:imagedata r:id="rId460" o:title=""/>
            <o:lock v:ext="edit" aspectratio="t"/>
            <w10:wrap type="none"/>
            <w10:anchorlock/>
          </v:shape>
          <o:OLEObject Type="Embed" ProgID="Equation.KSEE3" ShapeID="_x0000_i1245" DrawAspect="Content" ObjectID="_1468075945">
            <o:LockedField>false</o:LockedField>
          </o:OLEObject>
        </w:object>
      </w:r>
      <w:r>
        <w:rPr>
          <w:rFonts w:hint="eastAsia"/>
          <w:color w:val="auto"/>
          <w:lang w:val="en-US" w:eastAsia="zh-CN"/>
        </w:rPr>
        <w:t>×</w:t>
      </w:r>
      <w:r>
        <w:rPr>
          <w:rFonts w:hint="eastAsia"/>
          <w:color w:val="auto"/>
          <w:position w:val="-22"/>
          <w:lang w:val="en-US" w:eastAsia="zh-CN"/>
        </w:rPr>
        <w:object>
          <v:shape id="_x0000_i1246" o:spt="75" type="#_x0000_t75" style="height:28pt;width:23pt;" o:ole="t" filled="f" o:preferrelative="t" stroked="f" coordsize="21600,21600">
            <v:path/>
            <v:fill on="f" focussize="0,0"/>
            <v:stroke on="f"/>
            <v:imagedata r:id="rId461" o:title=""/>
            <o:lock v:ext="edit" aspectratio="t"/>
            <w10:wrap type="none"/>
            <w10:anchorlock/>
          </v:shape>
          <o:OLEObject Type="Embed" ProgID="Equation.KSEE3" ShapeID="_x0000_i1246" DrawAspect="Content" ObjectID="_1468075946">
            <o:LockedField>false</o:LockedField>
          </o:OLEObject>
        </w:object>
      </w:r>
      <w:r>
        <w:rPr>
          <w:rFonts w:hint="eastAsia"/>
          <w:color w:val="auto"/>
          <w:lang w:val="en-US" w:eastAsia="zh-CN"/>
        </w:rPr>
        <w:t>≈1.2倍，在1～1.5倍之间</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故本题选B。</w:t>
      </w:r>
    </w:p>
    <w:p w14:paraId="678B01E5">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asciiTheme="minorEastAsia" w:hAnsiTheme="minorEastAsia" w:eastAsiaTheme="minorEastAsia" w:cstheme="minorEastAsia"/>
          <w:color w:val="auto"/>
          <w:lang w:val="en-US" w:eastAsia="zh-CN"/>
        </w:rPr>
        <w:t>14.【答案】C。解析：</w:t>
      </w:r>
      <w:r>
        <w:rPr>
          <w:rFonts w:hint="eastAsia"/>
          <w:color w:val="auto"/>
          <w:lang w:val="en-US" w:eastAsia="zh-CN"/>
        </w:rPr>
        <w:t>本题考查增长量计算。第一步：查找相关材料。题干命题点的对应材料在</w:t>
      </w:r>
      <w:r>
        <w:rPr>
          <w:rFonts w:hint="eastAsia" w:eastAsia="宋体" w:asciiTheme="minorEastAsia" w:hAnsiTheme="minorEastAsia" w:cstheme="minorEastAsia"/>
          <w:color w:val="auto"/>
          <w:lang w:val="en-US" w:eastAsia="zh-CN"/>
        </w:rPr>
        <w:t>第一、四段</w:t>
      </w:r>
      <w:r>
        <w:rPr>
          <w:rFonts w:hint="eastAsia" w:asciiTheme="minorEastAsia" w:hAnsiTheme="minorEastAsia" w:cstheme="minorEastAsia"/>
          <w:color w:val="auto"/>
          <w:lang w:val="en-US" w:eastAsia="zh-CN"/>
        </w:rPr>
        <w:t>，即2021年1～5月，新办涉税市场主体共522.25万户，较2020年同期增长40.19%；信息技术服务业新办涉税市场主体数量占比从2020年同期的3.81%提高至5.19%</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第二步：根据已知条件解题。2021年1～5月，全国信息技术服务业新办涉税市场主体比上年同期增加了522.25×5.19%-</w:t>
      </w:r>
      <w:r>
        <w:rPr>
          <w:rFonts w:hint="eastAsia"/>
          <w:color w:val="auto"/>
          <w:position w:val="-22"/>
          <w:lang w:val="en-US" w:eastAsia="zh-CN"/>
        </w:rPr>
        <w:object>
          <v:shape id="_x0000_i1247" o:spt="75" type="#_x0000_t75" style="height:28pt;width:52pt;" o:ole="t" filled="f" o:preferrelative="t" stroked="f" coordsize="21600,21600">
            <v:path/>
            <v:fill on="f" focussize="0,0"/>
            <v:stroke on="f"/>
            <v:imagedata r:id="rId463" o:title=""/>
            <o:lock v:ext="edit" aspectratio="t"/>
            <w10:wrap type="none"/>
            <w10:anchorlock/>
          </v:shape>
          <o:OLEObject Type="Embed" ProgID="Equation.KSEE3" ShapeID="_x0000_i1247" DrawAspect="Content" ObjectID="_1468075947" r:id="rId462">
            <o:LockedField>false</o:LockedField>
          </o:OLEObject>
        </w:object>
      </w:r>
      <w:r>
        <w:rPr>
          <w:rFonts w:hint="eastAsia"/>
          <w:color w:val="auto"/>
          <w:lang w:val="en-US" w:eastAsia="zh-CN"/>
        </w:rPr>
        <w:t>×3.81%≈26-</w:t>
      </w:r>
      <w:r>
        <w:rPr>
          <w:rFonts w:hint="eastAsia"/>
          <w:color w:val="auto"/>
          <w:position w:val="-22"/>
          <w:lang w:val="en-US" w:eastAsia="zh-CN"/>
        </w:rPr>
        <w:object>
          <v:shape id="_x0000_i1248" o:spt="75" type="#_x0000_t75" style="height:28pt;width:21pt;" o:ole="t" filled="f" o:preferrelative="t" stroked="f" coordsize="21600,21600">
            <v:path/>
            <v:fill on="f" focussize="0,0"/>
            <v:stroke on="f"/>
            <v:imagedata r:id="rId465" o:title=""/>
            <o:lock v:ext="edit" aspectratio="t"/>
            <w10:wrap type="none"/>
            <w10:anchorlock/>
          </v:shape>
          <o:OLEObject Type="Embed" ProgID="Equation.KSEE3" ShapeID="_x0000_i1248" DrawAspect="Content" ObjectID="_1468075948" r:id="rId464">
            <o:LockedField>false</o:LockedField>
          </o:OLEObject>
        </w:object>
      </w:r>
      <w:r>
        <w:rPr>
          <w:rFonts w:hint="eastAsia"/>
          <w:color w:val="auto"/>
          <w:lang w:val="en-US" w:eastAsia="zh-CN"/>
        </w:rPr>
        <w:t>×4%≈26-15=11万户，C项与之最接近</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故本题选</w:t>
      </w:r>
      <w:r>
        <w:rPr>
          <w:rFonts w:hint="eastAsia" w:asciiTheme="minorEastAsia" w:hAnsiTheme="minorEastAsia" w:cstheme="minorEastAsia"/>
          <w:color w:val="auto"/>
          <w:lang w:val="en-US" w:eastAsia="zh-CN"/>
        </w:rPr>
        <w:t>C</w:t>
      </w:r>
      <w:r>
        <w:rPr>
          <w:rFonts w:hint="eastAsia" w:eastAsia="宋体" w:asciiTheme="minorEastAsia" w:hAnsiTheme="minorEastAsia" w:cstheme="minorEastAsia"/>
          <w:color w:val="auto"/>
          <w:lang w:val="en-US" w:eastAsia="zh-CN"/>
        </w:rPr>
        <w:t>。</w:t>
      </w:r>
    </w:p>
    <w:p w14:paraId="7A72226F">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rFonts w:hint="default"/>
          <w:color w:val="auto"/>
          <w:lang w:val="en-US" w:eastAsia="zh-CN"/>
        </w:rPr>
      </w:pPr>
      <w:r>
        <w:rPr>
          <w:rFonts w:hint="eastAsia" w:asciiTheme="minorEastAsia" w:hAnsiTheme="minorEastAsia" w:eastAsiaTheme="minorEastAsia" w:cstheme="minorEastAsia"/>
          <w:color w:val="auto"/>
          <w:lang w:val="en-US" w:eastAsia="zh-CN"/>
        </w:rPr>
        <w:t>15.【答案】B。解析：</w:t>
      </w:r>
      <w:r>
        <w:rPr>
          <w:rFonts w:hint="eastAsia"/>
          <w:color w:val="auto"/>
          <w:lang w:val="en-US" w:eastAsia="zh-CN"/>
        </w:rPr>
        <w:t>本题考查综合分析。A项错误：根据材料第一段可知，2021年4月份，新办涉税市场主体133.6万户，较2020年同期增长21%，因此2020年4月全国新办涉税市场主体为</w:t>
      </w:r>
      <w:r>
        <w:rPr>
          <w:rFonts w:hint="eastAsia"/>
          <w:color w:val="auto"/>
          <w:position w:val="-22"/>
          <w:lang w:val="en-US" w:eastAsia="zh-CN"/>
        </w:rPr>
        <w:object>
          <v:shape id="_x0000_i1249" o:spt="75" type="#_x0000_t75" style="height:28pt;width:38pt;" o:ole="t" filled="f" o:preferrelative="t" stroked="f" coordsize="21600,21600">
            <v:path/>
            <v:fill on="f" focussize="0,0"/>
            <v:stroke on="f"/>
            <v:imagedata r:id="rId466" o:title=""/>
            <o:lock v:ext="edit" aspectratio="t"/>
            <w10:wrap type="none"/>
            <w10:anchorlock/>
          </v:shape>
          <o:OLEObject Type="Embed" ProgID="Equation.KSEE3" ShapeID="_x0000_i1249" DrawAspect="Content" ObjectID="_1468075949">
            <o:LockedField>false</o:LockedField>
          </o:OLEObject>
        </w:object>
      </w:r>
      <w:r>
        <w:rPr>
          <w:rFonts w:hint="eastAsia"/>
          <w:color w:val="auto"/>
          <w:lang w:val="en-US" w:eastAsia="zh-CN"/>
        </w:rPr>
        <w:t>=</w:t>
      </w:r>
      <w:r>
        <w:rPr>
          <w:rFonts w:hint="eastAsia"/>
          <w:color w:val="auto"/>
          <w:position w:val="-22"/>
          <w:lang w:val="en-US" w:eastAsia="zh-CN"/>
        </w:rPr>
        <w:object>
          <v:shape id="_x0000_i1250" o:spt="75" type="#_x0000_t75" style="height:28pt;width:28pt;" o:ole="t" filled="f" o:preferrelative="t" stroked="f" coordsize="21600,21600">
            <v:path/>
            <v:fill on="f" focussize="0,0"/>
            <v:stroke on="f"/>
            <v:imagedata r:id="rId467" o:title=""/>
            <o:lock v:ext="edit" aspectratio="t"/>
            <w10:wrap type="none"/>
            <w10:anchorlock/>
          </v:shape>
          <o:OLEObject Type="Embed" ProgID="Equation.KSEE3" ShapeID="_x0000_i1250" DrawAspect="Content" ObjectID="_1468075950">
            <o:LockedField>false</o:LockedField>
          </o:OLEObject>
        </w:object>
      </w:r>
      <w:r>
        <w:rPr>
          <w:rFonts w:hint="eastAsia"/>
          <w:color w:val="auto"/>
          <w:lang w:val="en-US" w:eastAsia="zh-CN"/>
        </w:rPr>
        <w:t>＞</w:t>
      </w:r>
      <w:r>
        <w:rPr>
          <w:rFonts w:hint="eastAsia"/>
          <w:color w:val="auto"/>
          <w:position w:val="-22"/>
          <w:lang w:val="en-US" w:eastAsia="zh-CN"/>
        </w:rPr>
        <w:object>
          <v:shape id="_x0000_i1251" o:spt="75" type="#_x0000_t75" style="height:28pt;width:28pt;" o:ole="t" filled="f" o:preferrelative="t" stroked="f" coordsize="21600,21600">
            <v:path/>
            <v:fill on="f" focussize="0,0"/>
            <v:stroke on="f"/>
            <v:imagedata r:id="rId468" o:title=""/>
            <o:lock v:ext="edit" aspectratio="t"/>
            <w10:wrap type="none"/>
            <w10:anchorlock/>
          </v:shape>
          <o:OLEObject Type="Embed" ProgID="Equation.KSEE3" ShapeID="_x0000_i1251" DrawAspect="Content" ObjectID="_1468075951">
            <o:LockedField>false</o:LockedField>
          </o:OLEObject>
        </w:object>
      </w:r>
      <w:r>
        <w:rPr>
          <w:rFonts w:hint="eastAsia"/>
          <w:color w:val="auto"/>
          <w:lang w:val="en-US" w:eastAsia="zh-CN"/>
        </w:rPr>
        <w:t>=100万户，排除。B项正确：根据材料第一、三段可知，2021年1～5月新办涉税市场主体522.25万户，较2020年同期增长40.19%。2021年1～5月新办非民营涉税市场主体占比为1-98.86%=1.14%，2020年占比为1-（98.86%-0.09%）=1.23%。则2021年1～5月新办非民营涉税市场主体数量为522.25×1.14%≈6万户，2020年同期为</w:t>
      </w:r>
      <w:r>
        <w:rPr>
          <w:rFonts w:hint="eastAsia"/>
          <w:color w:val="auto"/>
          <w:position w:val="-22"/>
          <w:lang w:val="en-US" w:eastAsia="zh-CN"/>
        </w:rPr>
        <w:object>
          <v:shape id="_x0000_i1252" o:spt="75" type="#_x0000_t75" style="height:28pt;width:52pt;" o:ole="t" filled="f" o:preferrelative="t" stroked="f" coordsize="21600,21600">
            <v:path/>
            <v:fill on="f" focussize="0,0"/>
            <v:stroke on="f"/>
            <v:imagedata r:id="rId470" o:title=""/>
            <o:lock v:ext="edit" aspectratio="t"/>
            <w10:wrap type="none"/>
            <w10:anchorlock/>
          </v:shape>
          <o:OLEObject Type="Embed" ProgID="Equation.KSEE3" ShapeID="_x0000_i1252" DrawAspect="Content" ObjectID="_1468075952" r:id="rId469">
            <o:LockedField>false</o:LockedField>
          </o:OLEObject>
        </w:object>
      </w:r>
      <w:r>
        <w:rPr>
          <w:rFonts w:hint="eastAsia"/>
          <w:color w:val="auto"/>
          <w:lang w:val="en-US" w:eastAsia="zh-CN"/>
        </w:rPr>
        <w:t>×1.23%≈371×1%=3.7万户，前者大于后者，当选。C项错误：根据材料第一、五段可知，2021年1～5月，长三角经济圈新办涉税市场主体占全国的比重为</w:t>
      </w:r>
      <w:r>
        <w:rPr>
          <w:rFonts w:hint="eastAsia"/>
          <w:color w:val="auto"/>
          <w:position w:val="-22"/>
          <w:lang w:val="en-US" w:eastAsia="zh-CN"/>
        </w:rPr>
        <w:object>
          <v:shape id="_x0000_i1253" o:spt="75" type="#_x0000_t75" style="height:28pt;width:34pt;" o:ole="t" filled="f" o:preferrelative="t" stroked="f" coordsize="21600,21600">
            <v:path/>
            <v:fill on="f" focussize="0,0"/>
            <v:stroke on="f"/>
            <v:imagedata r:id="rId471" o:title=""/>
            <o:lock v:ext="edit" aspectratio="t"/>
            <w10:wrap type="none"/>
            <w10:anchorlock/>
          </v:shape>
          <o:OLEObject Type="Embed" ProgID="Equation.KSEE3" ShapeID="_x0000_i1253" DrawAspect="Content" ObjectID="_1468075953">
            <o:LockedField>false</o:LockedField>
          </o:OLEObject>
        </w:object>
      </w:r>
      <w:r>
        <w:rPr>
          <w:rFonts w:hint="eastAsia"/>
          <w:color w:val="auto"/>
          <w:lang w:val="en-US" w:eastAsia="zh-CN"/>
        </w:rPr>
        <w:t>×100%＜</w:t>
      </w:r>
      <w:r>
        <w:rPr>
          <w:rFonts w:hint="eastAsia"/>
          <w:color w:val="auto"/>
          <w:position w:val="-22"/>
          <w:lang w:val="en-US" w:eastAsia="zh-CN"/>
        </w:rPr>
        <w:object>
          <v:shape id="_x0000_i1254" o:spt="75" type="#_x0000_t75" style="height:28pt;width:21pt;" o:ole="t" filled="f" o:preferrelative="t" stroked="f" coordsize="21600,21600">
            <v:path/>
            <v:fill on="f" focussize="0,0"/>
            <v:stroke on="f"/>
            <v:imagedata r:id="rId472" o:title=""/>
            <o:lock v:ext="edit" aspectratio="t"/>
            <w10:wrap type="none"/>
            <w10:anchorlock/>
          </v:shape>
          <o:OLEObject Type="Embed" ProgID="Equation.KSEE3" ShapeID="_x0000_i1254" DrawAspect="Content" ObjectID="_1468075954">
            <o:LockedField>false</o:LockedField>
          </o:OLEObject>
        </w:object>
      </w:r>
      <w:r>
        <w:rPr>
          <w:rFonts w:hint="eastAsia"/>
          <w:color w:val="auto"/>
          <w:lang w:val="en-US" w:eastAsia="zh-CN"/>
        </w:rPr>
        <w:t>=50%，排除。D项错误：根据材料第一、四段可知，2021年1～5月，批发零售业、商务服务业、建筑业3个行业新办涉税市场主体数量之和为292.74万户，科学研究院和技术服务业新办涉税市场主体数量为522.25×6.08%≈522×6%=31.32万户，前者是后者的</w:t>
      </w:r>
      <w:r>
        <w:rPr>
          <w:rFonts w:hint="eastAsia"/>
          <w:color w:val="auto"/>
          <w:position w:val="-22"/>
          <w:lang w:val="en-US" w:eastAsia="zh-CN"/>
        </w:rPr>
        <w:object>
          <v:shape id="_x0000_i1255" o:spt="75" type="#_x0000_t75" style="height:28pt;width:35pt;" o:ole="t" filled="f" o:preferrelative="t" stroked="f" coordsize="21600,21600">
            <v:path/>
            <v:fill on="f" focussize="0,0"/>
            <v:stroke on="f"/>
            <v:imagedata r:id="rId473" o:title=""/>
            <o:lock v:ext="edit" aspectratio="t"/>
            <w10:wrap type="none"/>
            <w10:anchorlock/>
          </v:shape>
          <o:OLEObject Type="Embed" ProgID="Equation.KSEE3" ShapeID="_x0000_i1255" DrawAspect="Content" ObjectID="_1468075955">
            <o:LockedField>false</o:LockedField>
          </o:OLEObject>
        </w:object>
      </w:r>
      <w:r>
        <w:rPr>
          <w:rFonts w:hint="eastAsia"/>
          <w:color w:val="auto"/>
          <w:lang w:val="en-US" w:eastAsia="zh-CN"/>
        </w:rPr>
        <w:t>＜</w:t>
      </w:r>
      <w:r>
        <w:rPr>
          <w:rFonts w:hint="eastAsia"/>
          <w:color w:val="auto"/>
          <w:position w:val="-22"/>
          <w:lang w:val="en-US" w:eastAsia="zh-CN"/>
        </w:rPr>
        <w:object>
          <v:shape id="_x0000_i1256" o:spt="75" type="#_x0000_t75" style="height:28pt;width:35pt;" o:ole="t" filled="f" o:preferrelative="t" stroked="f" coordsize="21600,21600">
            <v:path/>
            <v:fill on="f" focussize="0,0"/>
            <v:stroke on="f"/>
            <v:imagedata r:id="rId475" o:title=""/>
            <o:lock v:ext="edit" aspectratio="t"/>
            <w10:wrap type="none"/>
            <w10:anchorlock/>
          </v:shape>
          <o:OLEObject Type="Embed" ProgID="Equation.KSEE3" ShapeID="_x0000_i1256" DrawAspect="Content" ObjectID="_1468075956" r:id="rId474">
            <o:LockedField>false</o:LockedField>
          </o:OLEObject>
        </w:object>
      </w:r>
      <w:r>
        <w:rPr>
          <w:rFonts w:hint="eastAsia"/>
          <w:color w:val="auto"/>
          <w:lang w:val="en-US" w:eastAsia="zh-CN"/>
        </w:rPr>
        <w:t>=10倍，排除。故本题选B。</w:t>
      </w:r>
    </w:p>
    <w:p w14:paraId="31B0AE55">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16.【答案】D。</w:t>
      </w:r>
      <w:r>
        <w:rPr>
          <w:rFonts w:hint="eastAsia"/>
          <w:color w:val="auto"/>
          <w:lang w:val="en-US" w:eastAsia="zh-CN"/>
        </w:rPr>
        <w:t>解析：根据表格第十一行可知，2021年信息传输、软件和信息技术服务业就业人员年平均工资为201506元，同比增速为13.5%。根据公式增长量=</w:t>
      </w:r>
      <w:r>
        <w:rPr>
          <w:rFonts w:hint="eastAsia"/>
          <w:color w:val="auto"/>
          <w:position w:val="-24"/>
          <w:lang w:val="en-US" w:eastAsia="zh-CN"/>
        </w:rPr>
        <w:object>
          <v:shape id="_x0000_i1257" o:spt="75" type="#_x0000_t75" style="height:30pt;width:77pt;" o:ole="t" filled="f" o:preferrelative="t" stroked="f" coordsize="21600,21600">
            <v:path/>
            <v:fill on="f" focussize="0,0"/>
            <v:stroke on="f"/>
            <v:imagedata r:id="rId477" o:title=""/>
            <o:lock v:ext="edit" aspectratio="t"/>
            <w10:wrap type="none"/>
            <w10:anchorlock/>
          </v:shape>
          <o:OLEObject Type="Embed" ProgID="Equation.KSEE3" ShapeID="_x0000_i1257" DrawAspect="Content" ObjectID="_1468075957" r:id="rId476">
            <o:LockedField>false</o:LockedField>
          </o:OLEObject>
        </w:object>
      </w:r>
      <w:r>
        <w:rPr>
          <w:rFonts w:hint="eastAsia"/>
          <w:color w:val="auto"/>
          <w:lang w:val="en-US" w:eastAsia="zh-CN"/>
        </w:rPr>
        <w:t>可知，2021年信息传输、软件和信息技术服务业就业人员年平均工资的同比增长量为</w:t>
      </w:r>
      <w:r>
        <w:rPr>
          <w:rFonts w:hint="eastAsia"/>
          <w:color w:val="auto"/>
          <w:position w:val="-22"/>
          <w:lang w:val="en-US" w:eastAsia="zh-CN"/>
        </w:rPr>
        <w:object>
          <v:shape id="_x0000_i1258" o:spt="75" type="#_x0000_t75" style="height:28pt;width:72pt;" o:ole="t" filled="f" o:preferrelative="t" stroked="f" coordsize="21600,21600">
            <v:path/>
            <v:fill on="f" focussize="0,0"/>
            <v:stroke on="f"/>
            <v:imagedata r:id="rId479" o:title=""/>
            <o:lock v:ext="edit" aspectratio="t"/>
            <w10:wrap type="none"/>
            <w10:anchorlock/>
          </v:shape>
          <o:OLEObject Type="Embed" ProgID="Equation.KSEE3" ShapeID="_x0000_i1258" DrawAspect="Content" ObjectID="_1468075958" r:id="rId478">
            <o:LockedField>false</o:LockedField>
          </o:OLEObject>
        </w:object>
      </w:r>
      <w:r>
        <w:rPr>
          <w:rFonts w:hint="eastAsia"/>
          <w:color w:val="auto"/>
          <w:lang w:val="en-US" w:eastAsia="zh-CN"/>
        </w:rPr>
        <w:t>≈</w:t>
      </w:r>
      <w:r>
        <w:rPr>
          <w:rFonts w:hint="eastAsia"/>
          <w:color w:val="auto"/>
          <w:position w:val="-22"/>
          <w:lang w:val="en-US" w:eastAsia="zh-CN"/>
        </w:rPr>
        <w:object>
          <v:shape id="_x0000_i1259" o:spt="75" type="#_x0000_t75" style="height:28pt;width:69pt;" o:ole="t" filled="f" o:preferrelative="t" stroked="f" coordsize="21600,21600">
            <v:path/>
            <v:fill on="f" focussize="0,0"/>
            <v:stroke on="f"/>
            <v:imagedata r:id="rId481" o:title=""/>
            <o:lock v:ext="edit" aspectratio="t"/>
            <w10:wrap type="none"/>
            <w10:anchorlock/>
          </v:shape>
          <o:OLEObject Type="Embed" ProgID="Equation.KSEE3" ShapeID="_x0000_i1259" DrawAspect="Content" ObjectID="_1468075959" r:id="rId480">
            <o:LockedField>false</o:LockedField>
          </o:OLEObject>
        </w:object>
      </w:r>
      <w:r>
        <w:rPr>
          <w:rFonts w:hint="eastAsia"/>
          <w:color w:val="auto"/>
          <w:lang w:val="en-US" w:eastAsia="zh-CN"/>
        </w:rPr>
        <w:t>≈23967元，D项与之最接近。故本题选D。</w:t>
      </w:r>
    </w:p>
    <w:p w14:paraId="35A83B9D">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17.【答案】C。</w:t>
      </w:r>
      <w:r>
        <w:rPr>
          <w:rFonts w:hint="eastAsia"/>
          <w:color w:val="auto"/>
          <w:lang w:val="en-US" w:eastAsia="zh-CN"/>
        </w:rPr>
        <w:t>解析：根据表格第二列可知，2021年城镇非私营单位分行业就业人员年平均工资106837元。高于总体水平的行业有采矿业（108467元），电力、热力、燃气及水生产和供应业（125332元），批发和零售业（107735元），交通运输、仓储和邮政业（109851元），信息传输、软件和信息技术服务业（201506元）、金融业（150843元）、科学研究和技术服务业（151776元）、教育（111392元）、卫生和社会工作（126828元），文化、体育和娱乐业（117329元），公共管理、社会保障和社会组织（111361元），共11个行业。故本题选C。</w:t>
      </w:r>
    </w:p>
    <w:p w14:paraId="666E1EF2">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18.【答案】A。</w:t>
      </w:r>
      <w:r>
        <w:rPr>
          <w:rFonts w:hint="eastAsia"/>
          <w:color w:val="auto"/>
          <w:lang w:val="en-US" w:eastAsia="zh-CN"/>
        </w:rPr>
        <w:t>解析：根据表格第四行可知，</w:t>
      </w:r>
      <w:r>
        <w:rPr>
          <w:rFonts w:hint="eastAsia" w:asciiTheme="minorEastAsia" w:hAnsiTheme="minorEastAsia" w:eastAsiaTheme="minorEastAsia" w:cstheme="minorEastAsia"/>
          <w:color w:val="auto"/>
          <w:lang w:val="en-US" w:eastAsia="zh-CN"/>
        </w:rPr>
        <w:t>2021年采矿业就业人员年平均工资</w:t>
      </w:r>
      <w:r>
        <w:rPr>
          <w:rFonts w:hint="eastAsia"/>
          <w:color w:val="auto"/>
          <w:lang w:val="en-US" w:eastAsia="zh-CN"/>
        </w:rPr>
        <w:t>108467元，同比增长12.2%。根据公式基期量=</w:t>
      </w:r>
      <w:r>
        <w:rPr>
          <w:rFonts w:hint="eastAsia"/>
          <w:color w:val="auto"/>
          <w:position w:val="-24"/>
          <w:lang w:val="en-US" w:eastAsia="zh-CN"/>
        </w:rPr>
        <w:object>
          <v:shape id="_x0000_i1260" o:spt="75" type="#_x0000_t75" style="height:30pt;width:49.95pt;" o:ole="t" filled="f" o:preferrelative="t" stroked="f" coordsize="21600,21600">
            <v:path/>
            <v:fill on="f" focussize="0,0"/>
            <v:stroke on="f"/>
            <v:imagedata r:id="rId483" o:title=""/>
            <o:lock v:ext="edit" aspectratio="t"/>
            <w10:wrap type="none"/>
            <w10:anchorlock/>
          </v:shape>
          <o:OLEObject Type="Embed" ProgID="Equation.KSEE3" ShapeID="_x0000_i1260" DrawAspect="Content" ObjectID="_1468075960" r:id="rId482">
            <o:LockedField>false</o:LockedField>
          </o:OLEObject>
        </w:object>
      </w:r>
      <w:r>
        <w:rPr>
          <w:rFonts w:hint="eastAsia"/>
          <w:color w:val="auto"/>
          <w:lang w:val="en-US" w:eastAsia="zh-CN"/>
        </w:rPr>
        <w:t>可知，2020年采矿业就业人员年平均工资为</w:t>
      </w:r>
      <w:r>
        <w:rPr>
          <w:rFonts w:hint="eastAsia"/>
          <w:color w:val="auto"/>
          <w:position w:val="-22"/>
          <w:lang w:val="en-US" w:eastAsia="zh-CN"/>
        </w:rPr>
        <w:object>
          <v:shape id="_x0000_i1261" o:spt="75" type="#_x0000_t75" style="height:28pt;width:45pt;" o:ole="t" filled="f" o:preferrelative="t" stroked="f" coordsize="21600,21600">
            <v:path/>
            <v:fill on="f" focussize="0,0"/>
            <v:stroke on="f"/>
            <v:imagedata r:id="rId485" o:title=""/>
            <o:lock v:ext="edit" aspectratio="t"/>
            <w10:wrap type="none"/>
            <w10:anchorlock/>
          </v:shape>
          <o:OLEObject Type="Embed" ProgID="Equation.KSEE3" ShapeID="_x0000_i1261" DrawAspect="Content" ObjectID="_1468075961" r:id="rId484">
            <o:LockedField>false</o:LockedField>
          </o:OLEObject>
        </w:object>
      </w:r>
      <w:r>
        <w:rPr>
          <w:rFonts w:hint="eastAsia"/>
          <w:color w:val="auto"/>
          <w:lang w:val="en-US" w:eastAsia="zh-CN"/>
        </w:rPr>
        <w:t>≈</w:t>
      </w:r>
      <w:r>
        <w:rPr>
          <w:rFonts w:hint="eastAsia"/>
          <w:color w:val="auto"/>
          <w:position w:val="-48"/>
          <w:lang w:val="en-US" w:eastAsia="zh-CN"/>
        </w:rPr>
        <w:object>
          <v:shape id="_x0000_i1262" o:spt="75" type="#_x0000_t75" style="height:41pt;width:36pt;" o:ole="t" filled="f" o:preferrelative="t" stroked="f" coordsize="21600,21600">
            <v:path/>
            <v:fill on="f" focussize="0,0"/>
            <v:stroke on="f"/>
            <v:imagedata r:id="rId487" o:title=""/>
            <o:lock v:ext="edit" aspectratio="t"/>
            <w10:wrap type="none"/>
            <w10:anchorlock/>
          </v:shape>
          <o:OLEObject Type="Embed" ProgID="Equation.KSEE3" ShapeID="_x0000_i1262" DrawAspect="Content" ObjectID="_1468075962" r:id="rId486">
            <o:LockedField>false</o:LockedField>
          </o:OLEObject>
        </w:object>
      </w:r>
      <w:r>
        <w:rPr>
          <w:rFonts w:hint="eastAsia"/>
          <w:color w:val="auto"/>
          <w:lang w:val="en-US" w:eastAsia="zh-CN"/>
        </w:rPr>
        <w:t>=</w:t>
      </w:r>
      <w:r>
        <w:rPr>
          <w:rFonts w:hint="eastAsia"/>
          <w:color w:val="auto"/>
          <w:position w:val="-22"/>
          <w:lang w:val="en-US" w:eastAsia="zh-CN"/>
        </w:rPr>
        <w:object>
          <v:shape id="_x0000_i1263" o:spt="75" type="#_x0000_t75" style="height:28pt;width:49.95pt;" o:ole="t" filled="f" o:preferrelative="t" stroked="f" coordsize="21600,21600">
            <v:path/>
            <v:fill on="f" focussize="0,0"/>
            <v:stroke on="f"/>
            <v:imagedata r:id="rId489" o:title=""/>
            <o:lock v:ext="edit" aspectratio="t"/>
            <w10:wrap type="none"/>
            <w10:anchorlock/>
          </v:shape>
          <o:OLEObject Type="Embed" ProgID="Equation.KSEE3" ShapeID="_x0000_i1263" DrawAspect="Content" ObjectID="_1468075963" r:id="rId488">
            <o:LockedField>false</o:LockedField>
          </o:OLEObject>
        </w:object>
      </w:r>
      <w:r>
        <w:rPr>
          <w:rFonts w:hint="eastAsia"/>
          <w:color w:val="auto"/>
          <w:lang w:val="en-US" w:eastAsia="zh-CN"/>
        </w:rPr>
        <w:t>≈96444元，A项与之最接近。故本题选A。</w:t>
      </w:r>
    </w:p>
    <w:p w14:paraId="4D5A006D">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19.【答案】D。</w:t>
      </w:r>
      <w:r>
        <w:rPr>
          <w:rFonts w:hint="eastAsia"/>
          <w:color w:val="auto"/>
          <w:lang w:val="en-US" w:eastAsia="zh-CN"/>
        </w:rPr>
        <w:t>解析：根据表格倒数第九、十行可知，2021年金融业就业人员年平均工资150843元，房地产业就业人员年平均工资91143元。因此2021年金融业就业人员年平均工资比房地产业就业人员年平均工资多</w:t>
      </w:r>
      <w:r>
        <w:rPr>
          <w:rFonts w:hint="eastAsia"/>
          <w:color w:val="auto"/>
          <w:position w:val="-22"/>
          <w:lang w:val="en-US" w:eastAsia="zh-CN"/>
        </w:rPr>
        <w:object>
          <v:shape id="_x0000_i1264" o:spt="75" type="#_x0000_t75" style="height:28pt;width:36pt;" o:ole="t" filled="f" o:preferrelative="t" stroked="f" coordsize="21600,21600">
            <v:path/>
            <v:fill on="f" focussize="0,0"/>
            <v:stroke on="f"/>
            <v:imagedata r:id="rId491" o:title=""/>
            <o:lock v:ext="edit" aspectratio="t"/>
            <w10:wrap type="none"/>
            <w10:anchorlock/>
          </v:shape>
          <o:OLEObject Type="Embed" ProgID="Equation.KSEE3" ShapeID="_x0000_i1264" DrawAspect="Content" ObjectID="_1468075964" r:id="rId490">
            <o:LockedField>false</o:LockedField>
          </o:OLEObject>
        </w:object>
      </w:r>
      <w:r>
        <w:rPr>
          <w:rFonts w:hint="eastAsia"/>
          <w:color w:val="auto"/>
          <w:lang w:val="en-US" w:eastAsia="zh-CN"/>
        </w:rPr>
        <w:t>-1≈</w:t>
      </w:r>
      <w:r>
        <w:rPr>
          <w:rFonts w:hint="eastAsia"/>
          <w:color w:val="auto"/>
          <w:position w:val="-22"/>
          <w:lang w:val="en-US" w:eastAsia="zh-CN"/>
        </w:rPr>
        <w:object>
          <v:shape id="_x0000_i1265" o:spt="75" type="#_x0000_t75" style="height:28pt;width:15pt;" o:ole="t" filled="f" o:preferrelative="t" stroked="f" coordsize="21600,21600">
            <v:path/>
            <v:fill on="f" focussize="0,0"/>
            <v:stroke on="f"/>
            <v:imagedata r:id="rId493" o:title=""/>
            <o:lock v:ext="edit" aspectratio="t"/>
            <w10:wrap type="none"/>
            <w10:anchorlock/>
          </v:shape>
          <o:OLEObject Type="Embed" ProgID="Equation.KSEE3" ShapeID="_x0000_i1265" DrawAspect="Content" ObjectID="_1468075965" r:id="rId492">
            <o:LockedField>false</o:LockedField>
          </o:OLEObject>
        </w:object>
      </w:r>
      <w:r>
        <w:rPr>
          <w:rFonts w:hint="eastAsia"/>
          <w:color w:val="auto"/>
          <w:lang w:val="en-US" w:eastAsia="zh-CN"/>
        </w:rPr>
        <w:t>×100%-100%≈66.7%，D项与之最接近。故本题选D。</w:t>
      </w:r>
    </w:p>
    <w:p w14:paraId="53AB7F11">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color w:val="auto"/>
          <w:lang w:val="en-US" w:eastAsia="zh-CN"/>
        </w:rPr>
      </w:pPr>
      <w:r>
        <w:rPr>
          <w:rFonts w:hint="eastAsia" w:asciiTheme="minorEastAsia" w:hAnsiTheme="minorEastAsia" w:cstheme="minorEastAsia"/>
          <w:color w:val="auto"/>
          <w:lang w:val="en-US" w:eastAsia="zh-CN"/>
        </w:rPr>
        <w:t>20.【答案】C。</w:t>
      </w:r>
      <w:r>
        <w:rPr>
          <w:rFonts w:hint="eastAsia"/>
          <w:color w:val="auto"/>
          <w:lang w:val="en-US" w:eastAsia="zh-CN"/>
        </w:rPr>
        <w:t>解析：①正确，根据表格第三列可知，2021年城镇非私营单位分行业就业人员年平均工资同比增速最慢的为水利、环境和公共设施管理业（3.0%）。②正确，根据表格第三、八行可知，2020年农、林、牧、渔业就业人员年平均工资为批发和零售业就业人员年平均工资的</w:t>
      </w:r>
      <w:r>
        <w:rPr>
          <w:rFonts w:hint="eastAsia"/>
          <w:color w:val="auto"/>
          <w:position w:val="-22"/>
          <w:lang w:val="en-US" w:eastAsia="zh-CN"/>
        </w:rPr>
        <w:object>
          <v:shape id="_x0000_i1266" o:spt="75" type="#_x0000_t75" style="height:28pt;width:45pt;" o:ole="t" filled="f" o:preferrelative="t" stroked="f" coordsize="21600,21600">
            <v:path/>
            <v:fill on="f" focussize="0,0"/>
            <v:stroke on="f"/>
            <v:imagedata r:id="rId495" o:title=""/>
            <o:lock v:ext="edit" aspectratio="t"/>
            <w10:wrap type="none"/>
            <w10:anchorlock/>
          </v:shape>
          <o:OLEObject Type="Embed" ProgID="Equation.KSEE3" ShapeID="_x0000_i1266" DrawAspect="Content" ObjectID="_1468075966" r:id="rId494">
            <o:LockedField>false</o:LockedField>
          </o:OLEObject>
        </w:object>
      </w:r>
      <w:r>
        <w:rPr>
          <w:rFonts w:hint="eastAsia"/>
          <w:color w:val="auto"/>
          <w:lang w:val="en-US" w:eastAsia="zh-CN"/>
        </w:rPr>
        <w:t>÷</w:t>
      </w:r>
      <w:r>
        <w:rPr>
          <w:rFonts w:hint="eastAsia"/>
          <w:color w:val="auto"/>
          <w:position w:val="-22"/>
          <w:lang w:val="en-US" w:eastAsia="zh-CN"/>
        </w:rPr>
        <w:object>
          <v:shape id="_x0000_i1267" o:spt="75" type="#_x0000_t75" style="height:28pt;width:45pt;" o:ole="t" filled="f" o:preferrelative="t" stroked="f" coordsize="21600,21600">
            <v:path/>
            <v:fill on="f" focussize="0,0"/>
            <v:stroke on="f"/>
            <v:imagedata r:id="rId497" o:title=""/>
            <o:lock v:ext="edit" aspectratio="t"/>
            <w10:wrap type="none"/>
            <w10:anchorlock/>
          </v:shape>
          <o:OLEObject Type="Embed" ProgID="Equation.KSEE3" ShapeID="_x0000_i1267" DrawAspect="Content" ObjectID="_1468075967" r:id="rId496">
            <o:LockedField>false</o:LockedField>
          </o:OLEObject>
        </w:object>
      </w:r>
      <w:r>
        <w:rPr>
          <w:rFonts w:hint="eastAsia"/>
          <w:color w:val="auto"/>
          <w:lang w:val="en-US" w:eastAsia="zh-CN"/>
        </w:rPr>
        <w:t>≈</w:t>
      </w:r>
      <w:r>
        <w:rPr>
          <w:rFonts w:hint="eastAsia"/>
          <w:color w:val="auto"/>
          <w:position w:val="-22"/>
          <w:lang w:val="en-US" w:eastAsia="zh-CN"/>
        </w:rPr>
        <w:object>
          <v:shape id="_x0000_i1268" o:spt="75" type="#_x0000_t75" style="height:28pt;width:36pt;" o:ole="t" filled="f" o:preferrelative="t" stroked="f" coordsize="21600,21600">
            <v:path/>
            <v:fill on="f" focussize="0,0"/>
            <v:stroke on="f"/>
            <v:imagedata r:id="rId499" o:title=""/>
            <o:lock v:ext="edit" aspectratio="t"/>
            <w10:wrap type="none"/>
            <w10:anchorlock/>
          </v:shape>
          <o:OLEObject Type="Embed" ProgID="Equation.KSEE3" ShapeID="_x0000_i1268" DrawAspect="Content" ObjectID="_1468075968" r:id="rId498">
            <o:LockedField>false</o:LockedField>
          </o:OLEObject>
        </w:object>
      </w:r>
      <w:r>
        <w:rPr>
          <w:rFonts w:hint="eastAsia"/>
          <w:color w:val="auto"/>
          <w:lang w:val="en-US" w:eastAsia="zh-CN"/>
        </w:rPr>
        <w:t>×1</w:t>
      </w:r>
      <w:r>
        <w:rPr>
          <w:rFonts w:hint="eastAsia"/>
          <w:color w:val="auto"/>
          <w:vertAlign w:val="superscript"/>
          <w:lang w:val="en-US" w:eastAsia="zh-CN"/>
        </w:rPr>
        <w:t>+</w:t>
      </w:r>
      <w:r>
        <w:rPr>
          <w:rFonts w:hint="eastAsia"/>
          <w:color w:val="auto"/>
          <w:vertAlign w:val="baseline"/>
          <w:lang w:val="en-US" w:eastAsia="zh-CN"/>
        </w:rPr>
        <w:t>＞</w:t>
      </w:r>
      <w:r>
        <w:rPr>
          <w:rFonts w:hint="eastAsia"/>
          <w:color w:val="auto"/>
          <w:position w:val="-22"/>
          <w:vertAlign w:val="baseline"/>
          <w:lang w:val="en-US" w:eastAsia="zh-CN"/>
        </w:rPr>
        <w:object>
          <v:shape id="_x0000_i1269" o:spt="75" type="#_x0000_t75" style="height:28pt;width:11pt;" o:ole="t" filled="f" o:preferrelative="t" stroked="f" coordsize="21600,21600">
            <v:path/>
            <v:fill on="f" focussize="0,0"/>
            <v:stroke on="f"/>
            <v:imagedata r:id="rId501" o:title=""/>
            <o:lock v:ext="edit" aspectratio="t"/>
            <w10:wrap type="none"/>
            <w10:anchorlock/>
          </v:shape>
          <o:OLEObject Type="Embed" ProgID="Equation.KSEE3" ShapeID="_x0000_i1269" DrawAspect="Content" ObjectID="_1468075969" r:id="rId500">
            <o:LockedField>false</o:LockedField>
          </o:OLEObject>
        </w:object>
      </w:r>
      <w:r>
        <w:rPr>
          <w:rFonts w:hint="eastAsia"/>
          <w:color w:val="auto"/>
          <w:lang w:val="en-US" w:eastAsia="zh-CN"/>
        </w:rPr>
        <w:t>。③错误，根据表格倒数第七、八行可知，2021年租赁和商务服务业就业人员年平均工资与科学院和技术服务业就业人员年平均工资的比值为102537:151776≈0.67。综上，说法正确的有①②，共2个。故本题选C。</w:t>
      </w:r>
    </w:p>
    <w:p w14:paraId="1255FCBC">
      <w:pPr>
        <w:keepNext w:val="0"/>
        <w:keepLines w:val="0"/>
        <w:pageBreakBefore w:val="0"/>
        <w:widowControl w:val="0"/>
        <w:tabs>
          <w:tab w:val="left" w:pos="2520"/>
          <w:tab w:val="left" w:pos="4830"/>
          <w:tab w:val="left" w:pos="6930"/>
          <w:tab w:val="clear" w:pos="2310"/>
          <w:tab w:val="clear" w:pos="4200"/>
          <w:tab w:val="clear" w:pos="6090"/>
        </w:tabs>
        <w:kinsoku/>
        <w:wordWrap/>
        <w:overflowPunct/>
        <w:topLinePunct w:val="0"/>
        <w:autoSpaceDE/>
        <w:autoSpaceDN/>
        <w:bidi w:val="0"/>
        <w:adjustRightInd/>
        <w:snapToGrid/>
        <w:spacing w:line="240" w:lineRule="auto"/>
        <w:textAlignment w:val="auto"/>
        <w:rPr>
          <w:rFonts w:hint="eastAsia" w:ascii="宋体" w:hAnsi="宋体" w:eastAsia="宋体"/>
          <w:color w:val="auto"/>
          <w:sz w:val="21"/>
          <w:lang w:val="en-US" w:eastAsia="zh-CN"/>
        </w:rPr>
      </w:pPr>
      <w:r>
        <w:rPr>
          <w:rFonts w:hint="eastAsia"/>
          <w:color w:val="auto"/>
          <w:sz w:val="21"/>
          <w:lang w:val="en-US" w:eastAsia="zh-CN"/>
        </w:rPr>
        <w:t>21</w:t>
      </w:r>
      <w:r>
        <w:rPr>
          <w:rFonts w:hint="eastAsia" w:ascii="宋体" w:hAnsi="宋体"/>
          <w:color w:val="auto"/>
          <w:sz w:val="21"/>
          <w:lang w:val="en-US" w:eastAsia="zh-CN"/>
        </w:rPr>
        <w:t>.</w:t>
      </w:r>
      <w:r>
        <w:rPr>
          <w:rFonts w:hint="eastAsia"/>
          <w:color w:val="auto"/>
          <w:sz w:val="21"/>
          <w:lang w:val="en-US" w:eastAsia="zh-CN"/>
        </w:rPr>
        <w:t>【答案】</w:t>
      </w:r>
      <w:r>
        <w:rPr>
          <w:rFonts w:hint="eastAsia" w:ascii="宋体" w:hAnsi="宋体"/>
          <w:color w:val="auto"/>
          <w:sz w:val="21"/>
          <w:lang w:val="en-US" w:eastAsia="zh-CN"/>
        </w:rPr>
        <w:t>C。</w:t>
      </w:r>
      <w:r>
        <w:rPr>
          <w:rFonts w:hint="eastAsia"/>
          <w:color w:val="auto"/>
          <w:lang w:val="en-US" w:eastAsia="zh-CN"/>
        </w:rPr>
        <w:t>解析：根据表格第二行可知，2013年我国LED产业总产值为2576亿元，2019年为7548亿元。因此2019年我国LED产业总产值比2013年我国LED产业总产值增长了</w:t>
      </w:r>
      <w:r>
        <w:rPr>
          <w:rFonts w:hint="eastAsia"/>
          <w:color w:val="auto"/>
          <w:position w:val="-22"/>
          <w:lang w:val="en-US" w:eastAsia="zh-CN"/>
        </w:rPr>
        <w:object>
          <v:shape id="_x0000_i1270" o:spt="75" type="#_x0000_t75" style="height:28pt;width:57pt;" o:ole="t" filled="f" o:preferrelative="t" stroked="f" coordsize="21600,21600">
            <v:path/>
            <v:fill on="f" focussize="0,0"/>
            <v:stroke on="f"/>
            <v:imagedata r:id="rId503" o:title=""/>
            <o:lock v:ext="edit" aspectratio="t"/>
            <w10:wrap type="none"/>
            <w10:anchorlock/>
          </v:shape>
          <o:OLEObject Type="Embed" ProgID="Equation.KSEE3" ShapeID="_x0000_i1270" DrawAspect="Content" ObjectID="_1468075970" r:id="rId502">
            <o:LockedField>false</o:LockedField>
          </o:OLEObject>
        </w:object>
      </w:r>
      <w:r>
        <w:rPr>
          <w:rFonts w:hint="eastAsia"/>
          <w:color w:val="auto"/>
          <w:lang w:val="en-US" w:eastAsia="zh-CN"/>
        </w:rPr>
        <w:t>=</w:t>
      </w:r>
      <w:r>
        <w:rPr>
          <w:rFonts w:hint="eastAsia"/>
          <w:color w:val="auto"/>
          <w:position w:val="-22"/>
          <w:lang w:val="en-US" w:eastAsia="zh-CN"/>
        </w:rPr>
        <w:object>
          <v:shape id="_x0000_i1271" o:spt="75" type="#_x0000_t75" style="height:28pt;width:27pt;" o:ole="t" filled="f" o:preferrelative="t" stroked="f" coordsize="21600,21600">
            <v:path/>
            <v:fill on="f" focussize="0,0"/>
            <v:stroke on="f"/>
            <v:imagedata r:id="rId505" o:title=""/>
            <o:lock v:ext="edit" aspectratio="t"/>
            <w10:wrap type="none"/>
            <w10:anchorlock/>
          </v:shape>
          <o:OLEObject Type="Embed" ProgID="Equation.KSEE3" ShapeID="_x0000_i1271" DrawAspect="Content" ObjectID="_1468075971" r:id="rId504">
            <o:LockedField>false</o:LockedField>
          </o:OLEObject>
        </w:object>
      </w:r>
      <w:r>
        <w:rPr>
          <w:rFonts w:hint="eastAsia"/>
          <w:color w:val="auto"/>
          <w:lang w:val="en-US" w:eastAsia="zh-CN"/>
        </w:rPr>
        <w:t>≈2</w:t>
      </w:r>
      <w:r>
        <w:rPr>
          <w:rFonts w:hint="eastAsia"/>
          <w:color w:val="auto"/>
          <w:vertAlign w:val="superscript"/>
          <w:lang w:val="en-US" w:eastAsia="zh-CN"/>
        </w:rPr>
        <w:t>-</w:t>
      </w:r>
      <w:r>
        <w:rPr>
          <w:rFonts w:hint="eastAsia"/>
          <w:color w:val="auto"/>
          <w:vertAlign w:val="baseline"/>
          <w:lang w:val="en-US" w:eastAsia="zh-CN"/>
        </w:rPr>
        <w:t>倍，C项与之最接近。</w:t>
      </w:r>
      <w:r>
        <w:rPr>
          <w:rFonts w:hint="eastAsia"/>
          <w:color w:val="auto"/>
          <w:lang w:val="en-US" w:eastAsia="zh-CN"/>
        </w:rPr>
        <w:t>故本题选C。</w:t>
      </w:r>
    </w:p>
    <w:p w14:paraId="50E9B075">
      <w:pPr>
        <w:keepNext w:val="0"/>
        <w:keepLines w:val="0"/>
        <w:pageBreakBefore w:val="0"/>
        <w:widowControl w:val="0"/>
        <w:tabs>
          <w:tab w:val="left" w:pos="2520"/>
          <w:tab w:val="left" w:pos="4830"/>
          <w:tab w:val="left" w:pos="693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ascii="宋体" w:hAnsi="宋体" w:eastAsia="宋体"/>
          <w:color w:val="auto"/>
          <w:sz w:val="21"/>
          <w:lang w:val="en-US" w:eastAsia="zh-CN"/>
        </w:rPr>
      </w:pPr>
      <w:r>
        <w:rPr>
          <w:rFonts w:hint="eastAsia"/>
          <w:color w:val="auto"/>
          <w:sz w:val="21"/>
          <w:lang w:val="en-US" w:eastAsia="zh-CN"/>
        </w:rPr>
        <w:t>22</w:t>
      </w:r>
      <w:r>
        <w:rPr>
          <w:rFonts w:hint="eastAsia" w:ascii="宋体" w:hAnsi="宋体"/>
          <w:color w:val="auto"/>
          <w:sz w:val="21"/>
          <w:lang w:val="en-US" w:eastAsia="zh-CN"/>
        </w:rPr>
        <w:t>.</w:t>
      </w:r>
      <w:r>
        <w:rPr>
          <w:rFonts w:hint="eastAsia"/>
          <w:color w:val="auto"/>
          <w:sz w:val="21"/>
          <w:lang w:val="en-US" w:eastAsia="zh-CN"/>
        </w:rPr>
        <w:t>【答案】</w:t>
      </w:r>
      <w:r>
        <w:rPr>
          <w:rFonts w:hint="eastAsia" w:ascii="宋体" w:hAnsi="宋体"/>
          <w:color w:val="auto"/>
          <w:sz w:val="21"/>
          <w:lang w:val="en-US" w:eastAsia="zh-CN"/>
        </w:rPr>
        <w:t>C。</w:t>
      </w:r>
      <w:r>
        <w:rPr>
          <w:rFonts w:hint="eastAsia"/>
          <w:color w:val="auto"/>
          <w:lang w:val="en-US" w:eastAsia="zh-CN"/>
        </w:rPr>
        <w:t>解析：根据表格第五、七行可知，2013～2019年，应用市场产值分别为2068亿元、2852亿元、3479亿元、4286亿元、5343亿元、6080亿元、6383亿元，通用照明产值分别为696亿元、1145亿元、1551亿元、2040亿元、2551亿元、2679亿元、2707亿元。占比超过40%即</w:t>
      </w:r>
      <w:r>
        <w:rPr>
          <w:rFonts w:hint="eastAsia" w:ascii="宋体" w:hAnsi="宋体"/>
          <w:color w:val="auto"/>
          <w:sz w:val="21"/>
          <w:highlight w:val="none"/>
          <w:lang w:val="en-US" w:eastAsia="zh-CN"/>
        </w:rPr>
        <w:t>应用</w:t>
      </w:r>
      <w:r>
        <w:rPr>
          <w:rFonts w:hint="eastAsia"/>
          <w:color w:val="auto"/>
          <w:lang w:val="en-US" w:eastAsia="zh-CN"/>
        </w:rPr>
        <w:t>市场产值小于通用照明产值的2.5倍，明显小于2.5倍的有2015年、2016年、2017年，2013年明显大于2.5倍。2014年通用照明产值的2.5倍为1145×2.5=2862.5亿元＞2852亿元，2018年为2679×2.5=6697.5亿元＞6080亿元，2019年为2707×2.5=6767.5亿元＞6383亿元。综上，2013～2019年，应用市场产值中通用照明产值的占比超过40%的年份6个。故本题选C。</w:t>
      </w:r>
    </w:p>
    <w:p w14:paraId="4D94D5AD">
      <w:pPr>
        <w:keepNext w:val="0"/>
        <w:keepLines w:val="0"/>
        <w:pageBreakBefore w:val="0"/>
        <w:widowControl w:val="0"/>
        <w:tabs>
          <w:tab w:val="left" w:pos="2520"/>
          <w:tab w:val="left" w:pos="4830"/>
          <w:tab w:val="left" w:pos="693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ascii="宋体" w:hAnsi="宋体" w:eastAsia="宋体"/>
          <w:color w:val="auto"/>
          <w:sz w:val="21"/>
          <w:lang w:val="en-US" w:eastAsia="zh-CN"/>
        </w:rPr>
      </w:pPr>
      <w:r>
        <w:rPr>
          <w:rFonts w:hint="eastAsia"/>
          <w:color w:val="auto"/>
          <w:sz w:val="21"/>
          <w:lang w:val="en-US" w:eastAsia="zh-CN"/>
        </w:rPr>
        <w:t>23</w:t>
      </w:r>
      <w:r>
        <w:rPr>
          <w:rFonts w:hint="eastAsia" w:ascii="宋体" w:hAnsi="宋体"/>
          <w:color w:val="auto"/>
          <w:sz w:val="21"/>
          <w:lang w:val="en-US" w:eastAsia="zh-CN"/>
        </w:rPr>
        <w:t>.</w:t>
      </w:r>
      <w:r>
        <w:rPr>
          <w:rFonts w:hint="eastAsia"/>
          <w:color w:val="auto"/>
          <w:sz w:val="21"/>
          <w:lang w:val="en-US" w:eastAsia="zh-CN"/>
        </w:rPr>
        <w:t>【答案】</w:t>
      </w:r>
      <w:r>
        <w:rPr>
          <w:rFonts w:hint="eastAsia" w:ascii="宋体" w:hAnsi="宋体"/>
          <w:color w:val="auto"/>
          <w:sz w:val="21"/>
          <w:lang w:val="en-US" w:eastAsia="zh-CN"/>
        </w:rPr>
        <w:t>B。</w:t>
      </w:r>
      <w:r>
        <w:rPr>
          <w:rFonts w:hint="eastAsia"/>
          <w:color w:val="auto"/>
          <w:lang w:val="en-US" w:eastAsia="zh-CN"/>
        </w:rPr>
        <w:t>解析：根据表格第九行可知，2014年～2018年，显示屏产值分别为307亿元、425亿元、549亿元、727亿元、947亿元。根据公式增长率=</w:t>
      </w:r>
      <w:r>
        <w:rPr>
          <w:rFonts w:hint="eastAsia"/>
          <w:color w:val="auto"/>
          <w:position w:val="-24"/>
          <w:lang w:val="en-US" w:eastAsia="zh-CN"/>
        </w:rPr>
        <w:object>
          <v:shape id="_x0000_i1272" o:spt="75" type="#_x0000_t75" style="height:30pt;width:78pt;" o:ole="t" filled="f" o:preferrelative="t" stroked="f" coordsize="21600,21600">
            <v:path/>
            <v:fill on="f" focussize="0,0"/>
            <v:stroke on="f"/>
            <v:imagedata r:id="rId507" o:title=""/>
            <o:lock v:ext="edit" aspectratio="t"/>
            <w10:wrap type="none"/>
            <w10:anchorlock/>
          </v:shape>
          <o:OLEObject Type="Embed" ProgID="Equation.KSEE3" ShapeID="_x0000_i1272" DrawAspect="Content" ObjectID="_1468075972" r:id="rId506">
            <o:LockedField>false</o:LockedField>
          </o:OLEObject>
        </w:object>
      </w:r>
      <w:r>
        <w:rPr>
          <w:rFonts w:hint="eastAsia"/>
          <w:color w:val="auto"/>
          <w:lang w:val="en-US" w:eastAsia="zh-CN"/>
        </w:rPr>
        <w:t>×100%可知，2015～2017年的增长量相差不大，则比较分母基期量大小即可，2014年显示屏产值（307亿元）远远小于其他年份，即2015～2017年，显示屏产值同比增长率最大的年份是2015年。再比较2015年和2018年，2015年为</w:t>
      </w:r>
      <w:r>
        <w:rPr>
          <w:rFonts w:hint="eastAsia"/>
          <w:color w:val="auto"/>
          <w:position w:val="-22"/>
          <w:lang w:val="en-US" w:eastAsia="zh-CN"/>
        </w:rPr>
        <w:object>
          <v:shape id="_x0000_i1273" o:spt="75" type="#_x0000_t75" style="height:28pt;width:47pt;" o:ole="t" filled="f" o:preferrelative="t" stroked="f" coordsize="21600,21600">
            <v:path/>
            <v:fill on="f" focussize="0,0"/>
            <v:stroke on="f"/>
            <v:imagedata r:id="rId509" o:title=""/>
            <o:lock v:ext="edit" aspectratio="t"/>
            <w10:wrap type="none"/>
            <w10:anchorlock/>
          </v:shape>
          <o:OLEObject Type="Embed" ProgID="Equation.KSEE3" ShapeID="_x0000_i1273" DrawAspect="Content" ObjectID="_1468075973" r:id="rId508">
            <o:LockedField>false</o:LockedField>
          </o:OLEObject>
        </w:object>
      </w:r>
      <w:r>
        <w:rPr>
          <w:rFonts w:hint="eastAsia"/>
          <w:color w:val="auto"/>
          <w:lang w:val="en-US" w:eastAsia="zh-CN"/>
        </w:rPr>
        <w:t>=</w:t>
      </w:r>
      <w:r>
        <w:rPr>
          <w:rFonts w:hint="eastAsia"/>
          <w:color w:val="auto"/>
          <w:position w:val="-22"/>
          <w:lang w:val="en-US" w:eastAsia="zh-CN"/>
        </w:rPr>
        <w:object>
          <v:shape id="_x0000_i1274" o:spt="75" type="#_x0000_t75" style="height:28pt;width:21pt;" o:ole="t" filled="f" o:preferrelative="t" stroked="f" coordsize="21600,21600">
            <v:path/>
            <v:fill on="f" focussize="0,0"/>
            <v:stroke on="f"/>
            <v:imagedata r:id="rId511" o:title=""/>
            <o:lock v:ext="edit" aspectratio="t"/>
            <w10:wrap type="none"/>
            <w10:anchorlock/>
          </v:shape>
          <o:OLEObject Type="Embed" ProgID="Equation.KSEE3" ShapeID="_x0000_i1274" DrawAspect="Content" ObjectID="_1468075974" r:id="rId510">
            <o:LockedField>false</o:LockedField>
          </o:OLEObject>
        </w:object>
      </w:r>
      <w:r>
        <w:rPr>
          <w:rFonts w:hint="eastAsia"/>
          <w:color w:val="auto"/>
          <w:lang w:val="en-US" w:eastAsia="zh-CN"/>
        </w:rPr>
        <w:t>，2018年为</w:t>
      </w:r>
      <w:r>
        <w:rPr>
          <w:rFonts w:hint="eastAsia"/>
          <w:color w:val="auto"/>
          <w:position w:val="-22"/>
          <w:lang w:val="en-US" w:eastAsia="zh-CN"/>
        </w:rPr>
        <w:object>
          <v:shape id="_x0000_i1275" o:spt="75" type="#_x0000_t75" style="height:28pt;width:47pt;" o:ole="t" filled="f" o:preferrelative="t" stroked="f" coordsize="21600,21600">
            <v:path/>
            <v:fill on="f" focussize="0,0"/>
            <v:stroke on="f"/>
            <v:imagedata r:id="rId513" o:title=""/>
            <o:lock v:ext="edit" aspectratio="t"/>
            <w10:wrap type="none"/>
            <w10:anchorlock/>
          </v:shape>
          <o:OLEObject Type="Embed" ProgID="Equation.KSEE3" ShapeID="_x0000_i1275" DrawAspect="Content" ObjectID="_1468075975" r:id="rId512">
            <o:LockedField>false</o:LockedField>
          </o:OLEObject>
        </w:object>
      </w:r>
      <w:r>
        <w:rPr>
          <w:rFonts w:hint="eastAsia"/>
          <w:color w:val="auto"/>
          <w:lang w:val="en-US" w:eastAsia="zh-CN"/>
        </w:rPr>
        <w:t>=</w:t>
      </w:r>
      <w:r>
        <w:rPr>
          <w:rFonts w:hint="eastAsia"/>
          <w:color w:val="auto"/>
          <w:position w:val="-22"/>
          <w:lang w:val="en-US" w:eastAsia="zh-CN"/>
        </w:rPr>
        <w:object>
          <v:shape id="_x0000_i1276" o:spt="75" type="#_x0000_t75" style="height:28pt;width:22pt;" o:ole="t" filled="f" o:preferrelative="t" stroked="f" coordsize="21600,21600">
            <v:path/>
            <v:fill on="f" focussize="0,0"/>
            <v:stroke on="f"/>
            <v:imagedata r:id="rId515" o:title=""/>
            <o:lock v:ext="edit" aspectratio="t"/>
            <w10:wrap type="none"/>
            <w10:anchorlock/>
          </v:shape>
          <o:OLEObject Type="Embed" ProgID="Equation.KSEE3" ShapeID="_x0000_i1276" DrawAspect="Content" ObjectID="_1468075976" r:id="rId514">
            <o:LockedField>false</o:LockedField>
          </o:OLEObject>
        </w:object>
      </w:r>
      <w:r>
        <w:rPr>
          <w:rFonts w:hint="eastAsia"/>
          <w:color w:val="auto"/>
          <w:lang w:val="en-US" w:eastAsia="zh-CN"/>
        </w:rPr>
        <w:t>，后者的分子小于前者的2倍，分母大于前者的2倍，则后者的分数值小于前者，即增长最大的年份是2015年。故本题选B。</w:t>
      </w:r>
    </w:p>
    <w:p w14:paraId="5F4C4A36">
      <w:pPr>
        <w:keepNext w:val="0"/>
        <w:keepLines w:val="0"/>
        <w:pageBreakBefore w:val="0"/>
        <w:widowControl w:val="0"/>
        <w:tabs>
          <w:tab w:val="left" w:pos="2520"/>
          <w:tab w:val="left" w:pos="4830"/>
          <w:tab w:val="left" w:pos="693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ascii="宋体" w:hAnsi="宋体" w:eastAsia="宋体"/>
          <w:color w:val="auto"/>
          <w:sz w:val="21"/>
          <w:lang w:val="en-US" w:eastAsia="zh-CN"/>
        </w:rPr>
      </w:pPr>
      <w:r>
        <w:rPr>
          <w:rFonts w:hint="eastAsia"/>
          <w:color w:val="auto"/>
          <w:sz w:val="21"/>
          <w:lang w:val="en-US" w:eastAsia="zh-CN"/>
        </w:rPr>
        <w:t>24</w:t>
      </w:r>
      <w:r>
        <w:rPr>
          <w:rFonts w:hint="eastAsia" w:ascii="宋体" w:hAnsi="宋体"/>
          <w:color w:val="auto"/>
          <w:sz w:val="21"/>
          <w:lang w:val="en-US" w:eastAsia="zh-CN"/>
        </w:rPr>
        <w:t>.</w:t>
      </w:r>
      <w:r>
        <w:rPr>
          <w:rFonts w:hint="eastAsia"/>
          <w:color w:val="auto"/>
          <w:sz w:val="21"/>
          <w:lang w:val="en-US" w:eastAsia="zh-CN"/>
        </w:rPr>
        <w:t>【答案】</w:t>
      </w:r>
      <w:r>
        <w:rPr>
          <w:rFonts w:hint="eastAsia" w:ascii="宋体" w:hAnsi="宋体"/>
          <w:color w:val="auto"/>
          <w:sz w:val="21"/>
          <w:lang w:val="en-US" w:eastAsia="zh-CN"/>
        </w:rPr>
        <w:t>D。</w:t>
      </w:r>
      <w:r>
        <w:rPr>
          <w:rFonts w:hint="eastAsia"/>
          <w:color w:val="auto"/>
          <w:lang w:val="en-US" w:eastAsia="zh-CN"/>
        </w:rPr>
        <w:t>解析：根据表格第五行可知，2018年应用市场产值6080亿元，2019年应用市场产值6383亿元。根据公式增长率=</w:t>
      </w:r>
      <w:r>
        <w:rPr>
          <w:rFonts w:hint="eastAsia"/>
          <w:color w:val="auto"/>
          <w:position w:val="-24"/>
          <w:lang w:val="en-US" w:eastAsia="zh-CN"/>
        </w:rPr>
        <w:object>
          <v:shape id="_x0000_i1277" o:spt="75" type="#_x0000_t75" style="height:30pt;width:78pt;" o:ole="t" filled="f" o:preferrelative="t" stroked="f" coordsize="21600,21600">
            <v:path/>
            <v:fill on="f" focussize="0,0"/>
            <v:stroke on="f"/>
            <v:imagedata r:id="rId507" o:title=""/>
            <o:lock v:ext="edit" aspectratio="t"/>
            <w10:wrap type="none"/>
            <w10:anchorlock/>
          </v:shape>
          <o:OLEObject Type="Embed" ProgID="Equation.KSEE3" ShapeID="_x0000_i1277" DrawAspect="Content" ObjectID="_1468075977" r:id="rId516">
            <o:LockedField>false</o:LockedField>
          </o:OLEObject>
        </w:object>
      </w:r>
      <w:r>
        <w:rPr>
          <w:rFonts w:hint="eastAsia"/>
          <w:color w:val="auto"/>
          <w:lang w:val="en-US" w:eastAsia="zh-CN"/>
        </w:rPr>
        <w:t>×100%可知，2019年应用市场产值的同比增长率为</w:t>
      </w:r>
      <w:r>
        <w:rPr>
          <w:rFonts w:hint="eastAsia"/>
          <w:color w:val="auto"/>
          <w:position w:val="-22"/>
          <w:lang w:val="en-US" w:eastAsia="zh-CN"/>
        </w:rPr>
        <w:object>
          <v:shape id="_x0000_i1278" o:spt="75" type="#_x0000_t75" style="height:28pt;width:57pt;" o:ole="t" filled="f" o:preferrelative="t" stroked="f" coordsize="21600,21600">
            <v:path/>
            <v:fill on="f" focussize="0,0"/>
            <v:stroke on="f"/>
            <v:imagedata r:id="rId518" o:title=""/>
            <o:lock v:ext="edit" aspectratio="t"/>
            <w10:wrap type="none"/>
            <w10:anchorlock/>
          </v:shape>
          <o:OLEObject Type="Embed" ProgID="Equation.KSEE3" ShapeID="_x0000_i1278" DrawAspect="Content" ObjectID="_1468075978" r:id="rId517">
            <o:LockedField>false</o:LockedField>
          </o:OLEObject>
        </w:object>
      </w:r>
      <w:r>
        <w:rPr>
          <w:rFonts w:hint="eastAsia"/>
          <w:color w:val="auto"/>
          <w:lang w:val="en-US" w:eastAsia="zh-CN"/>
        </w:rPr>
        <w:t>=</w:t>
      </w:r>
      <w:r>
        <w:rPr>
          <w:rFonts w:hint="eastAsia"/>
          <w:color w:val="auto"/>
          <w:position w:val="-22"/>
          <w:lang w:val="en-US" w:eastAsia="zh-CN"/>
        </w:rPr>
        <w:object>
          <v:shape id="_x0000_i1279" o:spt="75" type="#_x0000_t75" style="height:28pt;width:27pt;" o:ole="t" filled="f" o:preferrelative="t" stroked="f" coordsize="21600,21600">
            <v:path/>
            <v:fill on="f" focussize="0,0"/>
            <v:stroke on="f"/>
            <v:imagedata r:id="rId520" o:title=""/>
            <o:lock v:ext="edit" aspectratio="t"/>
            <w10:wrap type="none"/>
            <w10:anchorlock/>
          </v:shape>
          <o:OLEObject Type="Embed" ProgID="Equation.KSEE3" ShapeID="_x0000_i1279" DrawAspect="Content" ObjectID="_1468075979" r:id="rId519">
            <o:LockedField>false</o:LockedField>
          </o:OLEObject>
        </w:object>
      </w:r>
      <w:r>
        <w:rPr>
          <w:rFonts w:hint="eastAsia"/>
          <w:color w:val="auto"/>
          <w:lang w:val="en-US" w:eastAsia="zh-CN"/>
        </w:rPr>
        <w:t>×100%≈5%，因此若以2019年应用市场产值的同比增长率为标准，2020年应用市场产值为6383×（1+5%）=6702.15亿元，在6700～6800亿元范围内。故本题选D。</w:t>
      </w:r>
    </w:p>
    <w:p w14:paraId="579BF21E">
      <w:pPr>
        <w:keepNext w:val="0"/>
        <w:keepLines w:val="0"/>
        <w:pageBreakBefore w:val="0"/>
        <w:widowControl w:val="0"/>
        <w:tabs>
          <w:tab w:val="left" w:pos="2520"/>
          <w:tab w:val="left" w:pos="4620"/>
          <w:tab w:val="left" w:pos="6720"/>
          <w:tab w:val="clear" w:pos="420"/>
          <w:tab w:val="clear" w:pos="2310"/>
          <w:tab w:val="clear" w:pos="4200"/>
          <w:tab w:val="clear" w:pos="6090"/>
        </w:tabs>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25.【答案】A。解析：A项正确，根据表格第九、十行可知，2013～2019年，显示屏产值超过背光应用产值的年份有2016年、2017年、2018年、2019年，共4个。B项错误，根据表格第四行可知，2019年我国外延芯片产值（201亿元）低于2018年（240亿元），并非逐年递增。C项错误，根据表格第十一行可知，2013～2019年，信号及指示产值每年都小于100亿元，因此累计产值小于700亿元。D项错误，根据表格第五、十行可知，2013年背光应用产值占应用产值的比重为</w:t>
      </w:r>
      <w:r>
        <w:rPr>
          <w:rFonts w:hint="eastAsia"/>
          <w:color w:val="auto"/>
          <w:position w:val="-22"/>
          <w:lang w:val="en-US" w:eastAsia="zh-CN"/>
        </w:rPr>
        <w:object>
          <v:shape id="_x0000_i1280" o:spt="75" type="#_x0000_t75" style="height:28pt;width:27pt;" o:ole="t" filled="f" o:preferrelative="t" stroked="f" coordsize="21600,21600">
            <v:path/>
            <v:fill on="f" focussize="0,0"/>
            <v:stroke on="f"/>
            <v:imagedata r:id="rId522" o:title=""/>
            <o:lock v:ext="edit" aspectratio="t"/>
            <w10:wrap type="none"/>
            <w10:anchorlock/>
          </v:shape>
          <o:OLEObject Type="Embed" ProgID="Equation.KSEE3" ShapeID="_x0000_i1280" DrawAspect="Content" ObjectID="_1468075980" r:id="rId521">
            <o:LockedField>false</o:LockedField>
          </o:OLEObject>
        </w:object>
      </w:r>
      <w:r>
        <w:rPr>
          <w:rFonts w:hint="eastAsia"/>
          <w:color w:val="auto"/>
          <w:lang w:val="en-US" w:eastAsia="zh-CN"/>
        </w:rPr>
        <w:t>＞</w:t>
      </w:r>
      <w:r>
        <w:rPr>
          <w:rFonts w:hint="eastAsia"/>
          <w:color w:val="auto"/>
          <w:position w:val="-22"/>
          <w:lang w:val="en-US" w:eastAsia="zh-CN"/>
        </w:rPr>
        <w:object>
          <v:shape id="_x0000_i1281" o:spt="75" type="#_x0000_t75" style="height:28pt;width:29pt;" o:ole="t" filled="f" o:preferrelative="t" stroked="f" coordsize="21600,21600">
            <v:path/>
            <v:fill on="f" focussize="0,0"/>
            <v:stroke on="f"/>
            <v:imagedata r:id="rId524" o:title=""/>
            <o:lock v:ext="edit" aspectratio="t"/>
            <w10:wrap type="none"/>
            <w10:anchorlock/>
          </v:shape>
          <o:OLEObject Type="Embed" ProgID="Equation.KSEE3" ShapeID="_x0000_i1281" DrawAspect="Content" ObjectID="_1468075981" r:id="rId523">
            <o:LockedField>false</o:LockedField>
          </o:OLEObject>
        </w:object>
      </w:r>
      <w:r>
        <w:rPr>
          <w:rFonts w:hint="eastAsia"/>
          <w:color w:val="auto"/>
          <w:lang w:val="en-US" w:eastAsia="zh-CN"/>
        </w:rPr>
        <w:t>=10%，2019年为</w:t>
      </w:r>
      <w:r>
        <w:rPr>
          <w:rFonts w:hint="eastAsia"/>
          <w:color w:val="auto"/>
          <w:position w:val="-22"/>
          <w:lang w:val="en-US" w:eastAsia="zh-CN"/>
        </w:rPr>
        <w:object>
          <v:shape id="_x0000_i1282" o:spt="75" type="#_x0000_t75" style="height:28pt;width:26pt;" o:ole="t" filled="f" o:preferrelative="t" stroked="f" coordsize="21600,21600">
            <v:path/>
            <v:fill on="f" focussize="0,0"/>
            <v:stroke on="f"/>
            <v:imagedata r:id="rId526" o:title=""/>
            <o:lock v:ext="edit" aspectratio="t"/>
            <w10:wrap type="none"/>
            <w10:anchorlock/>
          </v:shape>
          <o:OLEObject Type="Embed" ProgID="Equation.KSEE3" ShapeID="_x0000_i1282" DrawAspect="Content" ObjectID="_1468075982" r:id="rId525">
            <o:LockedField>false</o:LockedField>
          </o:OLEObject>
        </w:object>
      </w:r>
      <w:r>
        <w:rPr>
          <w:rFonts w:hint="eastAsia"/>
          <w:color w:val="auto"/>
          <w:lang w:val="en-US" w:eastAsia="zh-CN"/>
        </w:rPr>
        <w:t>＜</w:t>
      </w:r>
      <w:r>
        <w:rPr>
          <w:rFonts w:hint="eastAsia"/>
          <w:color w:val="auto"/>
          <w:position w:val="-22"/>
          <w:lang w:val="en-US" w:eastAsia="zh-CN"/>
        </w:rPr>
        <w:object>
          <v:shape id="_x0000_i1283" o:spt="75" type="#_x0000_t75" style="height:28pt;width:29pt;" o:ole="t" filled="f" o:preferrelative="t" stroked="f" coordsize="21600,21600">
            <v:path/>
            <v:fill on="f" focussize="0,0"/>
            <v:stroke on="f"/>
            <v:imagedata r:id="rId528" o:title=""/>
            <o:lock v:ext="edit" aspectratio="t"/>
            <w10:wrap type="none"/>
            <w10:anchorlock/>
          </v:shape>
          <o:OLEObject Type="Embed" ProgID="Equation.KSEE3" ShapeID="_x0000_i1283" DrawAspect="Content" ObjectID="_1468075983" r:id="rId527">
            <o:LockedField>false</o:LockedField>
          </o:OLEObject>
        </w:object>
      </w:r>
      <w:r>
        <w:rPr>
          <w:rFonts w:hint="eastAsia"/>
          <w:color w:val="auto"/>
          <w:lang w:val="en-US" w:eastAsia="zh-CN"/>
        </w:rPr>
        <w:t>=10%，前者比重大于后者。故本题选A。</w:t>
      </w:r>
    </w:p>
    <w:p w14:paraId="3BD6D6F4">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2"/>
        <w:rPr>
          <w:rFonts w:hint="default" w:ascii="宋体" w:hAnsi="宋体" w:eastAsia="宋体" w:cs="宋体"/>
          <w:color w:val="auto"/>
          <w:lang w:val="en-US" w:eastAsia="zh-CN"/>
        </w:rPr>
      </w:pPr>
      <w:r>
        <w:rPr>
          <w:rFonts w:hint="eastAsia" w:cs="宋体"/>
          <w:color w:val="auto"/>
          <w:lang w:val="en-US" w:eastAsia="zh-CN"/>
        </w:rPr>
        <w:t>26</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B。解析：本题考查基期和差。</w:t>
      </w:r>
      <w:r>
        <w:rPr>
          <w:rFonts w:hint="eastAsia" w:ascii="宋体" w:hAnsi="宋体" w:eastAsia="宋体"/>
          <w:color w:val="auto"/>
          <w:lang w:val="en-US" w:eastAsia="zh-CN"/>
        </w:rPr>
        <w:t>第一步：查找相关材料。题干命题点的对应材料在</w:t>
      </w:r>
      <w:r>
        <w:rPr>
          <w:rFonts w:hint="eastAsia" w:eastAsia="宋体" w:asciiTheme="minorEastAsia" w:hAnsiTheme="minorEastAsia" w:cstheme="minorEastAsia"/>
          <w:color w:val="auto"/>
          <w:lang w:val="en-US" w:eastAsia="zh-CN"/>
        </w:rPr>
        <w:t>文字材料，即2021年B市全年公共汽电车客运量为23亿人次，同比增速25.8%；轨道交通客运量为30.7亿人次，同比增速33.7%。</w:t>
      </w:r>
      <w:r>
        <w:rPr>
          <w:rFonts w:hint="eastAsia" w:ascii="宋体" w:hAnsi="宋体" w:eastAsia="宋体"/>
          <w:color w:val="auto"/>
          <w:lang w:val="en-US" w:eastAsia="zh-CN"/>
        </w:rPr>
        <w:t>第二步：根据已知条件解题。</w:t>
      </w:r>
      <w:r>
        <w:rPr>
          <w:rFonts w:hint="eastAsia" w:eastAsia="宋体" w:asciiTheme="minorEastAsia" w:hAnsiTheme="minorEastAsia" w:cstheme="minorEastAsia"/>
          <w:color w:val="auto"/>
          <w:lang w:val="en-US" w:eastAsia="zh-CN"/>
        </w:rPr>
        <w:t>2020年B市全年轨道交通客运量比公共汽电车多</w:t>
      </w:r>
      <w:r>
        <w:rPr>
          <w:rFonts w:hint="eastAsia" w:eastAsia="宋体" w:asciiTheme="minorEastAsia" w:hAnsiTheme="minorEastAsia" w:cstheme="minorEastAsia"/>
          <w:color w:val="auto"/>
          <w:position w:val="-22"/>
          <w:lang w:val="en-US" w:eastAsia="zh-CN"/>
        </w:rPr>
        <w:object>
          <v:shape id="_x0000_i1284" o:spt="75" type="#_x0000_t75" style="height:28pt;width:46pt;" o:ole="t" filled="f" o:preferrelative="t" stroked="f" coordsize="21600,21600">
            <v:path/>
            <v:fill on="f" focussize="0,0"/>
            <v:stroke on="f"/>
            <v:imagedata r:id="rId529" o:title=""/>
            <o:lock v:ext="edit" aspectratio="t"/>
            <w10:wrap type="none"/>
            <w10:anchorlock/>
          </v:shape>
          <o:OLEObject Type="Embed" ProgID="Equation.KSEE3" ShapeID="_x0000_i1284" DrawAspect="Content" ObjectID="_1468075984">
            <o:LockedField>false</o:LockedField>
          </o:OLEObject>
        </w:object>
      </w:r>
      <w:r>
        <w:rPr>
          <w:rFonts w:hint="eastAsia" w:eastAsia="宋体" w:asciiTheme="minorEastAsia" w:hAnsiTheme="minorEastAsia" w:cstheme="minorEastAsia"/>
          <w:color w:val="auto"/>
          <w:lang w:val="en-US" w:eastAsia="zh-CN"/>
        </w:rPr>
        <w:t>-</w:t>
      </w:r>
      <w:r>
        <w:rPr>
          <w:rFonts w:hint="eastAsia" w:eastAsia="宋体" w:asciiTheme="minorEastAsia" w:hAnsiTheme="minorEastAsia" w:cstheme="minorEastAsia"/>
          <w:color w:val="auto"/>
          <w:position w:val="-22"/>
          <w:lang w:val="en-US" w:eastAsia="zh-CN"/>
        </w:rPr>
        <w:object>
          <v:shape id="_x0000_i1285" o:spt="75" type="#_x0000_t75" style="height:28pt;width:46pt;" o:ole="t" filled="f" o:preferrelative="t" stroked="f" coordsize="21600,21600">
            <v:path/>
            <v:fill on="f" focussize="0,0"/>
            <v:stroke on="f"/>
            <v:imagedata r:id="rId530" o:title=""/>
            <o:lock v:ext="edit" aspectratio="t"/>
            <w10:wrap type="none"/>
            <w10:anchorlock/>
          </v:shape>
          <o:OLEObject Type="Embed" ProgID="Equation.KSEE3" ShapeID="_x0000_i1285" DrawAspect="Content" ObjectID="_1468075985">
            <o:LockedField>false</o:LockedField>
          </o:OLEObject>
        </w:object>
      </w:r>
      <w:r>
        <w:rPr>
          <w:rFonts w:hint="eastAsia" w:eastAsia="宋体" w:asciiTheme="minorEastAsia" w:hAnsiTheme="minorEastAsia" w:cstheme="minorEastAsia"/>
          <w:color w:val="auto"/>
          <w:lang w:val="en-US" w:eastAsia="zh-CN"/>
        </w:rPr>
        <w:t>≈</w:t>
      </w:r>
      <w:r>
        <w:rPr>
          <w:rFonts w:hint="eastAsia" w:eastAsia="宋体" w:asciiTheme="minorEastAsia" w:hAnsiTheme="minorEastAsia" w:cstheme="minorEastAsia"/>
          <w:color w:val="auto"/>
          <w:position w:val="-22"/>
          <w:lang w:val="en-US" w:eastAsia="zh-CN"/>
        </w:rPr>
        <w:object>
          <v:shape id="_x0000_i1286" o:spt="75" type="#_x0000_t75" style="height:28pt;width:23pt;" o:ole="t" filled="f" o:preferrelative="t" stroked="f" coordsize="21600,21600">
            <v:path/>
            <v:fill on="f" focussize="0,0"/>
            <v:stroke on="f"/>
            <v:imagedata r:id="rId531" o:title=""/>
            <o:lock v:ext="edit" aspectratio="t"/>
            <w10:wrap type="none"/>
            <w10:anchorlock/>
          </v:shape>
          <o:OLEObject Type="Embed" ProgID="Equation.KSEE3" ShapeID="_x0000_i1286" DrawAspect="Content" ObjectID="_1468075986">
            <o:LockedField>false</o:LockedField>
          </o:OLEObject>
        </w:object>
      </w:r>
      <w:r>
        <w:rPr>
          <w:rFonts w:hint="eastAsia" w:eastAsia="宋体" w:asciiTheme="minorEastAsia" w:hAnsiTheme="minorEastAsia" w:cstheme="minorEastAsia"/>
          <w:color w:val="auto"/>
          <w:lang w:val="en-US" w:eastAsia="zh-CN"/>
        </w:rPr>
        <w:t>-</w:t>
      </w:r>
      <w:r>
        <w:rPr>
          <w:rFonts w:hint="eastAsia" w:eastAsia="宋体" w:asciiTheme="minorEastAsia" w:hAnsiTheme="minorEastAsia" w:cstheme="minorEastAsia"/>
          <w:color w:val="auto"/>
          <w:position w:val="-22"/>
          <w:lang w:val="en-US" w:eastAsia="zh-CN"/>
        </w:rPr>
        <w:object>
          <v:shape id="_x0000_i1287" o:spt="75" type="#_x0000_t75" style="height:28pt;width:23pt;" o:ole="t" filled="f" o:preferrelative="t" stroked="f" coordsize="21600,21600">
            <v:path/>
            <v:fill on="f" focussize="0,0"/>
            <v:stroke on="f"/>
            <v:imagedata r:id="rId532" o:title=""/>
            <o:lock v:ext="edit" aspectratio="t"/>
            <w10:wrap type="none"/>
            <w10:anchorlock/>
          </v:shape>
          <o:OLEObject Type="Embed" ProgID="Equation.KSEE3" ShapeID="_x0000_i1287" DrawAspect="Content" ObjectID="_1468075987">
            <o:LockedField>false</o:LockedField>
          </o:OLEObject>
        </w:object>
      </w:r>
      <w:r>
        <w:rPr>
          <w:rFonts w:hint="eastAsia" w:eastAsia="宋体" w:asciiTheme="minorEastAsia" w:hAnsiTheme="minorEastAsia" w:cstheme="minorEastAsia"/>
          <w:color w:val="auto"/>
          <w:lang w:val="en-US" w:eastAsia="zh-CN"/>
        </w:rPr>
        <w:t>≈22-18=4亿人次，在3～6亿人次之间</w:t>
      </w:r>
      <w:r>
        <w:rPr>
          <w:rFonts w:hint="eastAsia" w:ascii="宋体" w:hAnsi="宋体" w:eastAsia="宋体"/>
          <w:color w:val="auto"/>
          <w:sz w:val="21"/>
          <w:lang w:val="en-US" w:eastAsia="zh-CN"/>
        </w:rPr>
        <w:t>。故本题选B。</w:t>
      </w:r>
    </w:p>
    <w:p w14:paraId="73ACB100">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2"/>
        <w:rPr>
          <w:rFonts w:hint="default" w:ascii="宋体" w:hAnsi="宋体" w:eastAsia="宋体" w:cs="宋体"/>
          <w:color w:val="auto"/>
          <w:lang w:val="en-US" w:eastAsia="zh-CN"/>
        </w:rPr>
      </w:pPr>
      <w:r>
        <w:rPr>
          <w:rFonts w:hint="eastAsia" w:cs="宋体"/>
          <w:color w:val="auto"/>
          <w:lang w:val="en-US" w:eastAsia="zh-CN"/>
        </w:rPr>
        <w:t>2</w:t>
      </w:r>
      <w:r>
        <w:rPr>
          <w:rFonts w:hint="eastAsia" w:ascii="宋体" w:hAnsi="宋体" w:eastAsia="宋体" w:cs="宋体"/>
          <w:color w:val="auto"/>
          <w:lang w:val="en-US" w:eastAsia="zh-CN"/>
        </w:rPr>
        <w:t>7.</w:t>
      </w:r>
      <w:r>
        <w:rPr>
          <w:rFonts w:hint="eastAsia" w:cs="宋体"/>
          <w:color w:val="auto"/>
          <w:lang w:val="en-US" w:eastAsia="zh-CN"/>
        </w:rPr>
        <w:t>【答案】</w:t>
      </w:r>
      <w:r>
        <w:rPr>
          <w:rFonts w:hint="eastAsia" w:ascii="宋体" w:hAnsi="宋体" w:eastAsia="宋体" w:cs="宋体"/>
          <w:color w:val="auto"/>
          <w:lang w:val="en-US" w:eastAsia="zh-CN"/>
        </w:rPr>
        <w:t>C。解析：本题考查增长量比较。</w:t>
      </w:r>
      <w:r>
        <w:rPr>
          <w:rFonts w:hint="eastAsia" w:ascii="宋体" w:hAnsi="宋体" w:eastAsia="宋体"/>
          <w:color w:val="auto"/>
          <w:lang w:val="en-US" w:eastAsia="zh-CN"/>
        </w:rPr>
        <w:t>第一步：查找相关材料。题干命题点的对应材料在</w:t>
      </w:r>
      <w:r>
        <w:rPr>
          <w:rFonts w:hint="eastAsia" w:eastAsia="宋体" w:asciiTheme="minorEastAsia" w:hAnsiTheme="minorEastAsia" w:cstheme="minorEastAsia"/>
          <w:color w:val="auto"/>
          <w:lang w:val="en-US" w:eastAsia="zh-CN"/>
        </w:rPr>
        <w:t>表格第三列，即2021年B市下半年公共汽电车客运量。</w:t>
      </w:r>
      <w:r>
        <w:rPr>
          <w:rFonts w:hint="eastAsia" w:ascii="宋体" w:hAnsi="宋体" w:eastAsia="宋体"/>
          <w:color w:val="auto"/>
          <w:lang w:val="en-US" w:eastAsia="zh-CN"/>
        </w:rPr>
        <w:t>第二步：根据已知条件解题。</w:t>
      </w:r>
      <w:r>
        <w:rPr>
          <w:rFonts w:hint="eastAsia" w:eastAsia="宋体" w:asciiTheme="minorEastAsia" w:hAnsiTheme="minorEastAsia" w:cstheme="minorEastAsia"/>
          <w:color w:val="auto"/>
          <w:lang w:val="en-US" w:eastAsia="zh-CN"/>
        </w:rPr>
        <w:t>环比增量为负即增长量为负数，其中下半年环比增量</w:t>
      </w:r>
      <w:r>
        <w:rPr>
          <w:rFonts w:hint="eastAsia" w:asciiTheme="minorEastAsia" w:hAnsiTheme="minorEastAsia" w:cstheme="minorEastAsia"/>
          <w:color w:val="auto"/>
          <w:lang w:val="en-US" w:eastAsia="zh-CN"/>
        </w:rPr>
        <w:t>为负</w:t>
      </w:r>
      <w:r>
        <w:rPr>
          <w:rFonts w:hint="eastAsia" w:eastAsia="宋体" w:asciiTheme="minorEastAsia" w:hAnsiTheme="minorEastAsia" w:cstheme="minorEastAsia"/>
          <w:color w:val="auto"/>
          <w:lang w:val="en-US" w:eastAsia="zh-CN"/>
        </w:rPr>
        <w:t>的有7月（19789＜21295）、8月（18146＜19789）、10月（19221＜19644）、11月（18988＜19221），共4个</w:t>
      </w:r>
      <w:r>
        <w:rPr>
          <w:rFonts w:hint="eastAsia" w:ascii="宋体" w:hAnsi="宋体" w:eastAsia="宋体"/>
          <w:color w:val="auto"/>
          <w:sz w:val="21"/>
          <w:lang w:val="en-US" w:eastAsia="zh-CN"/>
        </w:rPr>
        <w:t>。故本题选C。</w:t>
      </w:r>
    </w:p>
    <w:p w14:paraId="76DA75CD">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2"/>
        <w:rPr>
          <w:rFonts w:hint="default" w:ascii="宋体" w:hAnsi="宋体" w:eastAsia="宋体" w:cs="宋体"/>
          <w:color w:val="auto"/>
          <w:lang w:val="en-US" w:eastAsia="zh-CN"/>
        </w:rPr>
      </w:pPr>
      <w:r>
        <w:rPr>
          <w:rFonts w:hint="eastAsia" w:cs="宋体"/>
          <w:color w:val="auto"/>
          <w:lang w:val="en-US" w:eastAsia="zh-CN"/>
        </w:rPr>
        <w:t>2</w:t>
      </w:r>
      <w:r>
        <w:rPr>
          <w:rFonts w:hint="eastAsia" w:ascii="宋体" w:hAnsi="宋体" w:eastAsia="宋体" w:cs="宋体"/>
          <w:color w:val="auto"/>
          <w:lang w:val="en-US" w:eastAsia="zh-CN"/>
        </w:rPr>
        <w:t>8.</w:t>
      </w:r>
      <w:r>
        <w:rPr>
          <w:rFonts w:hint="eastAsia" w:cs="宋体"/>
          <w:color w:val="auto"/>
          <w:lang w:val="en-US" w:eastAsia="zh-CN"/>
        </w:rPr>
        <w:t>【答案】</w:t>
      </w:r>
      <w:r>
        <w:rPr>
          <w:rFonts w:hint="eastAsia" w:ascii="宋体" w:hAnsi="宋体" w:eastAsia="宋体" w:cs="宋体"/>
          <w:color w:val="auto"/>
          <w:lang w:val="en-US" w:eastAsia="zh-CN"/>
        </w:rPr>
        <w:t>C。解析：本题考查现期比值。</w:t>
      </w:r>
      <w:r>
        <w:rPr>
          <w:rFonts w:hint="eastAsia" w:ascii="宋体" w:hAnsi="宋体" w:eastAsia="宋体"/>
          <w:color w:val="auto"/>
          <w:lang w:val="en-US" w:eastAsia="zh-CN"/>
        </w:rPr>
        <w:t>第一步：查找相关材料。题干命题点的对应材料在</w:t>
      </w:r>
      <w:r>
        <w:rPr>
          <w:rFonts w:hint="eastAsia" w:eastAsia="宋体" w:asciiTheme="minorEastAsia" w:hAnsiTheme="minorEastAsia" w:cstheme="minorEastAsia"/>
          <w:color w:val="auto"/>
          <w:lang w:val="en-US" w:eastAsia="zh-CN"/>
        </w:rPr>
        <w:t>表格第四、五列，即2021年B市10</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12月轨道交通客运量和巡游出租汽车客运量。</w:t>
      </w:r>
      <w:r>
        <w:rPr>
          <w:rFonts w:hint="eastAsia" w:ascii="宋体" w:hAnsi="宋体" w:eastAsia="宋体"/>
          <w:color w:val="auto"/>
          <w:lang w:val="en-US" w:eastAsia="zh-CN"/>
        </w:rPr>
        <w:t>第二步：根据已知条件解题。</w:t>
      </w:r>
      <w:r>
        <w:rPr>
          <w:rFonts w:hint="eastAsia" w:eastAsia="宋体" w:asciiTheme="minorEastAsia" w:hAnsiTheme="minorEastAsia" w:cstheme="minorEastAsia"/>
          <w:color w:val="auto"/>
          <w:lang w:val="en-US" w:eastAsia="zh-CN"/>
        </w:rPr>
        <w:t>2021年第四季度B市轨道交通客运量是巡游出租汽车客运量的</w:t>
      </w:r>
      <w:r>
        <w:rPr>
          <w:rFonts w:hint="eastAsia" w:eastAsia="宋体" w:asciiTheme="minorEastAsia" w:hAnsiTheme="minorEastAsia" w:cstheme="minorEastAsia"/>
          <w:color w:val="auto"/>
          <w:position w:val="-22"/>
          <w:lang w:val="en-US" w:eastAsia="zh-CN"/>
        </w:rPr>
        <w:object>
          <v:shape id="_x0000_i1288" o:spt="75" type="#_x0000_t75" style="height:28pt;width:103pt;" o:ole="t" filled="f" o:preferrelative="t" stroked="f" coordsize="21600,21600">
            <v:path/>
            <v:fill on="f" focussize="0,0"/>
            <v:stroke on="f"/>
            <v:imagedata r:id="rId533" o:title=""/>
            <o:lock v:ext="edit" aspectratio="t"/>
            <w10:wrap type="none"/>
            <w10:anchorlock/>
          </v:shape>
          <o:OLEObject Type="Embed" ProgID="Equation.KSEE3" ShapeID="_x0000_i1288" DrawAspect="Content" ObjectID="_1468075988">
            <o:LockedField>false</o:LockedField>
          </o:OLEObject>
        </w:object>
      </w:r>
      <w:r>
        <w:rPr>
          <w:rFonts w:hint="eastAsia" w:eastAsia="宋体" w:asciiTheme="minorEastAsia" w:hAnsiTheme="minorEastAsia" w:cstheme="minorEastAsia"/>
          <w:color w:val="auto"/>
          <w:lang w:val="en-US" w:eastAsia="zh-CN"/>
        </w:rPr>
        <w:t>≈</w:t>
      </w:r>
      <w:r>
        <w:rPr>
          <w:rFonts w:hint="eastAsia" w:eastAsia="宋体" w:asciiTheme="minorEastAsia" w:hAnsiTheme="minorEastAsia" w:cstheme="minorEastAsia"/>
          <w:color w:val="auto"/>
          <w:position w:val="-22"/>
          <w:lang w:val="en-US" w:eastAsia="zh-CN"/>
        </w:rPr>
        <w:object>
          <v:shape id="_x0000_i1289" o:spt="75" type="#_x0000_t75" style="height:28pt;width:60.95pt;" o:ole="t" filled="f" o:preferrelative="t" stroked="f" coordsize="21600,21600">
            <v:path/>
            <v:fill on="f" focussize="0,0"/>
            <v:stroke on="f"/>
            <v:imagedata r:id="rId534" o:title=""/>
            <o:lock v:ext="edit" aspectratio="t"/>
            <w10:wrap type="none"/>
            <w10:anchorlock/>
          </v:shape>
          <o:OLEObject Type="Embed" ProgID="Equation.KSEE3" ShapeID="_x0000_i1289" DrawAspect="Content" ObjectID="_1468075989">
            <o:LockedField>false</o:LockedField>
          </o:OLEObject>
        </w:object>
      </w:r>
      <w:r>
        <w:rPr>
          <w:rFonts w:hint="eastAsia" w:eastAsia="宋体" w:asciiTheme="minorEastAsia" w:hAnsiTheme="minorEastAsia" w:cstheme="minorEastAsia"/>
          <w:color w:val="auto"/>
          <w:lang w:val="en-US" w:eastAsia="zh-CN"/>
        </w:rPr>
        <w:t>≈</w:t>
      </w:r>
      <w:r>
        <w:rPr>
          <w:rFonts w:hint="eastAsia" w:eastAsia="宋体" w:asciiTheme="minorEastAsia" w:hAnsiTheme="minorEastAsia" w:cstheme="minorEastAsia"/>
          <w:color w:val="auto"/>
          <w:position w:val="-22"/>
          <w:lang w:val="en-US" w:eastAsia="zh-CN"/>
        </w:rPr>
        <w:object>
          <v:shape id="_x0000_i1290" o:spt="75" type="#_x0000_t75" style="height:28pt;width:16pt;" o:ole="t" filled="f" o:preferrelative="t" stroked="f" coordsize="21600,21600">
            <v:path/>
            <v:fill on="f" focussize="0,0"/>
            <v:stroke on="f"/>
            <v:imagedata r:id="rId535" o:title=""/>
            <o:lock v:ext="edit" aspectratio="t"/>
            <w10:wrap type="none"/>
            <w10:anchorlock/>
          </v:shape>
          <o:OLEObject Type="Embed" ProgID="Equation.KSEE3" ShapeID="_x0000_i1290" DrawAspect="Content" ObjectID="_1468075990">
            <o:LockedField>false</o:LockedField>
          </o:OLEObject>
        </w:object>
      </w:r>
      <w:r>
        <w:rPr>
          <w:rFonts w:hint="eastAsia" w:eastAsia="宋体" w:asciiTheme="minorEastAsia" w:hAnsiTheme="minorEastAsia" w:cstheme="minorEastAsia"/>
          <w:color w:val="auto"/>
          <w:lang w:val="en-US" w:eastAsia="zh-CN"/>
        </w:rPr>
        <w:t>=15.2倍，在14～18倍之间</w:t>
      </w:r>
      <w:r>
        <w:rPr>
          <w:rFonts w:hint="eastAsia" w:ascii="宋体" w:hAnsi="宋体" w:eastAsia="宋体"/>
          <w:color w:val="auto"/>
          <w:sz w:val="21"/>
          <w:lang w:val="en-US" w:eastAsia="zh-CN"/>
        </w:rPr>
        <w:t>。故本题选C。</w:t>
      </w:r>
    </w:p>
    <w:p w14:paraId="5C79CC8E">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29.【答案】B。解析：本题考查比重比较。第一步：查找相关材料。题干命题点的对应材料在表格第二、五列，即2021年1～12月份的客运总量以及巡游出租汽车客运量。第二步：根据已知条件解题。2021年全年B市巡游出租汽车客运量占客运总量超过5%的月份即客运总量是巡游出租汽车客运量20倍以下，1月1758×20=35160＞34697，2月1732×20=34640＞32215，其余月份明显不符合，因此只有1月、2月的巡游出租汽车客运量占客运总量超过5%，共2个。故本题选B。</w:t>
      </w:r>
    </w:p>
    <w:p w14:paraId="7C2EB3B8">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2"/>
        <w:rPr>
          <w:rFonts w:hint="default" w:ascii="宋体" w:hAnsi="宋体" w:eastAsia="宋体" w:cs="宋体"/>
          <w:color w:val="auto"/>
          <w:lang w:val="en-US" w:eastAsia="zh-CN"/>
        </w:rPr>
      </w:pPr>
      <w:r>
        <w:rPr>
          <w:rFonts w:hint="eastAsia" w:cs="宋体"/>
          <w:color w:val="auto"/>
          <w:lang w:val="en-US" w:eastAsia="zh-CN"/>
        </w:rPr>
        <w:t>30</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D。解析：本题考查增长率比较。</w:t>
      </w:r>
      <w:r>
        <w:rPr>
          <w:rFonts w:hint="eastAsia" w:ascii="宋体" w:hAnsi="宋体" w:eastAsia="宋体"/>
          <w:color w:val="auto"/>
          <w:lang w:val="en-US" w:eastAsia="zh-CN"/>
        </w:rPr>
        <w:t>第一步：查找相关材料。题干命题点的对应材料在</w:t>
      </w:r>
      <w:r>
        <w:rPr>
          <w:rFonts w:hint="eastAsia" w:eastAsia="宋体" w:asciiTheme="minorEastAsia" w:hAnsiTheme="minorEastAsia" w:cstheme="minorEastAsia"/>
          <w:color w:val="auto"/>
          <w:lang w:val="en-US" w:eastAsia="zh-CN"/>
        </w:rPr>
        <w:t>表格第五列，即</w:t>
      </w:r>
      <w:r>
        <w:rPr>
          <w:rFonts w:hint="eastAsia" w:ascii="宋体" w:hAnsi="宋体" w:eastAsia="宋体" w:cs="宋体"/>
          <w:color w:val="auto"/>
          <w:sz w:val="21"/>
          <w:lang w:val="en-US" w:eastAsia="zh-CN"/>
        </w:rPr>
        <w:t>2021年B市4～12月份巡游出租汽车客运量</w:t>
      </w:r>
      <w:r>
        <w:rPr>
          <w:rFonts w:hint="eastAsia" w:ascii="宋体" w:hAnsi="宋体" w:eastAsia="宋体"/>
          <w:color w:val="auto"/>
          <w:sz w:val="21"/>
          <w:lang w:val="en-US" w:eastAsia="zh-CN"/>
        </w:rPr>
        <w:t>。</w:t>
      </w:r>
      <w:r>
        <w:rPr>
          <w:rFonts w:hint="eastAsia" w:ascii="宋体" w:hAnsi="宋体" w:eastAsia="宋体"/>
          <w:color w:val="auto"/>
          <w:lang w:val="en-US" w:eastAsia="zh-CN"/>
        </w:rPr>
        <w:t>第二步：根据已知条件解题。2021年B市第一季度巡游出租汽车客运量为1758+1732+2081=5571万人次，</w:t>
      </w:r>
      <w:r>
        <w:rPr>
          <w:rFonts w:hint="eastAsia" w:ascii="宋体" w:hAnsi="宋体" w:eastAsia="宋体"/>
          <w:color w:val="auto"/>
          <w:sz w:val="21"/>
          <w:lang w:val="en-US" w:eastAsia="zh-CN"/>
        </w:rPr>
        <w:t>第二季度</w:t>
      </w:r>
      <w:r>
        <w:rPr>
          <w:rFonts w:hint="eastAsia" w:ascii="宋体" w:hAnsi="宋体" w:eastAsia="宋体" w:cs="宋体"/>
          <w:color w:val="auto"/>
          <w:sz w:val="21"/>
          <w:lang w:val="en-US" w:eastAsia="zh-CN"/>
        </w:rPr>
        <w:t>为1919+1931+1833=5683万人次，第三季度为1839+1597+1839=5275万人次，第四季度为1524+1524+1877=4925万人次。观察可知，只有第二季度客运量大于上一季度客运量，即第二季度环比增速最大，只有D项符合</w:t>
      </w:r>
      <w:r>
        <w:rPr>
          <w:rFonts w:hint="eastAsia" w:ascii="宋体" w:hAnsi="宋体" w:eastAsia="宋体"/>
          <w:color w:val="auto"/>
          <w:sz w:val="21"/>
          <w:lang w:val="en-US" w:eastAsia="zh-CN"/>
        </w:rPr>
        <w:t>。故本题选D。</w:t>
      </w:r>
    </w:p>
    <w:p w14:paraId="5661A59A">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textAlignment w:val="auto"/>
        <w:rPr>
          <w:rFonts w:hint="eastAsia" w:ascii="宋体" w:hAnsi="宋体" w:eastAsia="宋体" w:cstheme="minorBidi"/>
          <w:color w:val="auto"/>
          <w:szCs w:val="22"/>
          <w:lang w:val="en-US" w:eastAsia="zh-CN"/>
        </w:rPr>
      </w:pPr>
      <w:bookmarkStart w:id="36" w:name="97"/>
      <w:bookmarkEnd w:id="36"/>
      <w:r>
        <w:rPr>
          <w:rFonts w:hint="eastAsia" w:ascii="宋体" w:hAnsi="宋体" w:eastAsia="宋体" w:cstheme="minorBidi"/>
          <w:color w:val="auto"/>
          <w:szCs w:val="22"/>
          <w:lang w:val="en-US" w:eastAsia="zh-CN"/>
        </w:rPr>
        <w:t>31.</w:t>
      </w:r>
      <w:r>
        <w:rPr>
          <w:rFonts w:hint="eastAsia" w:cstheme="minorBidi"/>
          <w:color w:val="auto"/>
          <w:szCs w:val="22"/>
          <w:lang w:val="en-US" w:eastAsia="zh-CN"/>
        </w:rPr>
        <w:t>【答案】</w:t>
      </w:r>
      <w:r>
        <w:rPr>
          <w:rFonts w:hint="eastAsia" w:ascii="宋体" w:hAnsi="宋体" w:eastAsia="宋体" w:cstheme="minorBidi"/>
          <w:color w:val="auto"/>
          <w:szCs w:val="22"/>
          <w:lang w:val="en-US" w:eastAsia="zh-CN"/>
        </w:rPr>
        <w:t>B。解析：题干命题点的对应材料在文字材料，即2020年，我国农村乡镇卫生院卫生人员数达148.1万人，比上年增加3.6万人</w:t>
      </w:r>
      <w:r>
        <w:rPr>
          <w:rFonts w:hint="eastAsia" w:asciiTheme="minorEastAsia" w:hAnsiTheme="minorEastAsia" w:eastAsiaTheme="minorEastAsia" w:cstheme="minorEastAsia"/>
          <w:color w:val="auto"/>
          <w:szCs w:val="22"/>
          <w:lang w:val="en-US" w:eastAsia="zh-CN"/>
        </w:rPr>
        <w:t>。</w:t>
      </w:r>
      <w:r>
        <w:rPr>
          <w:rFonts w:hint="eastAsia" w:ascii="宋体" w:hAnsi="宋体" w:eastAsia="宋体" w:cstheme="minorBidi"/>
          <w:color w:val="auto"/>
          <w:szCs w:val="22"/>
          <w:lang w:val="en-US" w:eastAsia="zh-CN"/>
        </w:rPr>
        <w:t>2019年我国农村乡镇卫生院卫生人员数达148.1-3.6=144.5万人，根据公式增长率=</w:t>
      </w:r>
      <w:r>
        <w:rPr>
          <w:rFonts w:hint="eastAsia" w:ascii="宋体" w:hAnsi="宋体" w:eastAsia="宋体" w:cstheme="minorBidi"/>
          <w:color w:val="auto"/>
          <w:position w:val="-24"/>
          <w:szCs w:val="22"/>
          <w:lang w:val="en-US" w:eastAsia="zh-CN"/>
        </w:rPr>
        <w:object>
          <v:shape id="_x0000_i1291" o:spt="75" type="#_x0000_t75" style="height:30pt;width:37pt;" o:ole="t" filled="f" o:preferrelative="t" stroked="f" coordsize="21600,21600">
            <v:path/>
            <v:fill on="f" focussize="0,0"/>
            <v:stroke on="f"/>
            <v:imagedata r:id="rId537" o:title=""/>
            <o:lock v:ext="edit" aspectratio="t"/>
            <w10:wrap type="none"/>
            <w10:anchorlock/>
          </v:shape>
          <o:OLEObject Type="Embed" ProgID="Equation.KSEE3" ShapeID="_x0000_i1291" DrawAspect="Content" ObjectID="_1468075991" r:id="rId536">
            <o:LockedField>false</o:LockedField>
          </o:OLEObject>
        </w:object>
      </w:r>
      <w:r>
        <w:rPr>
          <w:rFonts w:hint="eastAsia" w:ascii="宋体" w:hAnsi="宋体" w:eastAsia="宋体" w:cstheme="minorBidi"/>
          <w:color w:val="auto"/>
          <w:szCs w:val="22"/>
          <w:lang w:val="en-US" w:eastAsia="zh-CN"/>
        </w:rPr>
        <w:t>×100%可得，2020年全国农村乡镇卫生院中卫生人员数同比增长</w:t>
      </w:r>
      <w:r>
        <w:rPr>
          <w:rFonts w:hint="eastAsia" w:ascii="宋体" w:hAnsi="宋体" w:eastAsia="宋体" w:cstheme="minorBidi"/>
          <w:color w:val="auto"/>
          <w:position w:val="-22"/>
          <w:szCs w:val="22"/>
          <w:lang w:val="en-US" w:eastAsia="zh-CN"/>
        </w:rPr>
        <w:object>
          <v:shape id="_x0000_i1292" o:spt="75" type="#_x0000_t75" style="height:28pt;width:28pt;" o:ole="t" filled="f" o:preferrelative="t" stroked="f" coordsize="21600,21600">
            <v:path/>
            <v:fill on="f" focussize="0,0"/>
            <v:stroke on="f"/>
            <v:imagedata r:id="rId539" o:title=""/>
            <o:lock v:ext="edit" aspectratio="t"/>
            <w10:wrap type="none"/>
            <w10:anchorlock/>
          </v:shape>
          <o:OLEObject Type="Embed" ProgID="Equation.KSEE3" ShapeID="_x0000_i1292" DrawAspect="Content" ObjectID="_1468075992" r:id="rId538">
            <o:LockedField>false</o:LockedField>
          </o:OLEObject>
        </w:object>
      </w:r>
      <w:r>
        <w:rPr>
          <w:rFonts w:hint="eastAsia" w:ascii="宋体" w:hAnsi="宋体" w:eastAsia="宋体" w:cstheme="minorBidi"/>
          <w:color w:val="auto"/>
          <w:szCs w:val="22"/>
          <w:lang w:val="en-US" w:eastAsia="zh-CN"/>
        </w:rPr>
        <w:t>×100%≈2.5%。故本题选B。</w:t>
      </w:r>
    </w:p>
    <w:p w14:paraId="4F27990B">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rPr>
          <w:rFonts w:hint="eastAsia" w:ascii="宋体" w:hAnsi="宋体" w:eastAsia="宋体" w:cstheme="minorBidi"/>
          <w:color w:val="auto"/>
          <w:szCs w:val="22"/>
          <w:lang w:val="en-US" w:eastAsia="zh-CN"/>
        </w:rPr>
      </w:pPr>
      <w:bookmarkStart w:id="37" w:name="98"/>
      <w:bookmarkEnd w:id="37"/>
      <w:r>
        <w:rPr>
          <w:rFonts w:hint="eastAsia" w:ascii="宋体" w:hAnsi="宋体" w:eastAsia="宋体" w:cstheme="minorBidi"/>
          <w:color w:val="auto"/>
          <w:szCs w:val="22"/>
          <w:lang w:val="en-US" w:eastAsia="zh-CN"/>
        </w:rPr>
        <w:t>32.</w:t>
      </w:r>
      <w:r>
        <w:rPr>
          <w:rFonts w:hint="eastAsia" w:cstheme="minorBidi"/>
          <w:color w:val="auto"/>
          <w:szCs w:val="22"/>
          <w:lang w:val="en-US" w:eastAsia="zh-CN"/>
        </w:rPr>
        <w:t>【答案】</w:t>
      </w:r>
      <w:r>
        <w:rPr>
          <w:rFonts w:hint="eastAsia" w:ascii="宋体" w:hAnsi="宋体" w:eastAsia="宋体" w:cstheme="minorBidi"/>
          <w:color w:val="auto"/>
          <w:szCs w:val="22"/>
          <w:lang w:val="en-US" w:eastAsia="zh-CN"/>
        </w:rPr>
        <w:t>B。解析：题干命题点的对应材料在表1和表2，即2020年，全国社区卫生服务中心平均每名医师日均担负诊疗人次13.9人次，全国农村乡镇卫生院为8.5人次</w:t>
      </w:r>
      <w:r>
        <w:rPr>
          <w:rFonts w:hint="eastAsia" w:asciiTheme="minorEastAsia" w:hAnsiTheme="minorEastAsia" w:eastAsiaTheme="minorEastAsia" w:cstheme="minorEastAsia"/>
          <w:color w:val="auto"/>
          <w:szCs w:val="22"/>
          <w:lang w:val="en-US" w:eastAsia="zh-CN"/>
        </w:rPr>
        <w:t>。</w:t>
      </w:r>
      <w:r>
        <w:rPr>
          <w:rFonts w:hint="eastAsia" w:ascii="宋体" w:hAnsi="宋体" w:eastAsia="宋体" w:cstheme="minorBidi"/>
          <w:color w:val="auto"/>
          <w:szCs w:val="22"/>
          <w:lang w:val="en-US" w:eastAsia="zh-CN"/>
        </w:rPr>
        <w:t>2020年为闰年，则2020年，全国社区卫生服务中心平均每名医师全年担负诊疗人次比全国农村乡镇卫生院的多（13.9-8.5）×366≈1976人次。故本题选B。</w:t>
      </w:r>
    </w:p>
    <w:p w14:paraId="79220047">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rPr>
          <w:rFonts w:hint="eastAsia" w:ascii="宋体" w:hAnsi="宋体" w:eastAsia="宋体" w:cstheme="minorBidi"/>
          <w:color w:val="auto"/>
          <w:szCs w:val="22"/>
          <w:lang w:val="en-US" w:eastAsia="zh-CN"/>
        </w:rPr>
      </w:pPr>
      <w:bookmarkStart w:id="38" w:name="99"/>
      <w:bookmarkEnd w:id="38"/>
      <w:r>
        <w:rPr>
          <w:rFonts w:hint="eastAsia" w:ascii="宋体" w:hAnsi="宋体" w:eastAsia="宋体" w:cstheme="minorBidi"/>
          <w:color w:val="auto"/>
          <w:szCs w:val="22"/>
          <w:lang w:val="en-US" w:eastAsia="zh-CN"/>
        </w:rPr>
        <w:t>33.</w:t>
      </w:r>
      <w:r>
        <w:rPr>
          <w:rFonts w:hint="eastAsia" w:cstheme="minorBidi"/>
          <w:color w:val="auto"/>
          <w:szCs w:val="22"/>
          <w:lang w:val="en-US" w:eastAsia="zh-CN"/>
        </w:rPr>
        <w:t>【答案】</w:t>
      </w:r>
      <w:r>
        <w:rPr>
          <w:rFonts w:hint="eastAsia" w:ascii="宋体" w:hAnsi="宋体" w:eastAsia="宋体" w:cstheme="minorBidi"/>
          <w:color w:val="auto"/>
          <w:szCs w:val="22"/>
          <w:lang w:val="en-US" w:eastAsia="zh-CN"/>
        </w:rPr>
        <w:t>B。解析：题干命题点的对应材料在表1和表2，即2020年，乡镇数3.0万个，乡镇床位数为139.0万张，街道8773个，街道床位数22.6万张</w:t>
      </w:r>
      <w:r>
        <w:rPr>
          <w:rFonts w:hint="eastAsia" w:asciiTheme="minorEastAsia" w:hAnsiTheme="minorEastAsia" w:eastAsiaTheme="minorEastAsia" w:cstheme="minorEastAsia"/>
          <w:color w:val="auto"/>
          <w:szCs w:val="22"/>
          <w:lang w:val="en-US" w:eastAsia="zh-CN"/>
        </w:rPr>
        <w:t>。</w:t>
      </w:r>
      <w:r>
        <w:rPr>
          <w:rFonts w:hint="eastAsia" w:ascii="宋体" w:hAnsi="宋体" w:eastAsia="宋体" w:cstheme="minorBidi"/>
          <w:color w:val="auto"/>
          <w:szCs w:val="22"/>
          <w:lang w:val="en-US" w:eastAsia="zh-CN"/>
        </w:rPr>
        <w:t>2020年，平均每个乡镇床位数是每个街道床位数的</w:t>
      </w:r>
      <w:r>
        <w:rPr>
          <w:rFonts w:hint="eastAsia" w:ascii="宋体" w:hAnsi="宋体" w:eastAsia="宋体" w:cstheme="minorBidi"/>
          <w:color w:val="auto"/>
          <w:position w:val="-22"/>
          <w:szCs w:val="22"/>
          <w:lang w:val="en-US" w:eastAsia="zh-CN"/>
        </w:rPr>
        <w:object>
          <v:shape id="_x0000_i1293" o:spt="75" type="#_x0000_t75" style="height:28pt;width:20pt;" o:ole="t" filled="f" o:preferrelative="t" stroked="f" coordsize="21600,21600">
            <v:path/>
            <v:fill on="f" focussize="0,0"/>
            <v:stroke on="f"/>
            <v:imagedata r:id="rId541" o:title=""/>
            <o:lock v:ext="edit" aspectratio="t"/>
            <w10:wrap type="none"/>
            <w10:anchorlock/>
          </v:shape>
          <o:OLEObject Type="Embed" ProgID="Equation.KSEE3" ShapeID="_x0000_i1293" DrawAspect="Content" ObjectID="_1468075993" r:id="rId540">
            <o:LockedField>false</o:LockedField>
          </o:OLEObject>
        </w:object>
      </w:r>
      <w:r>
        <w:rPr>
          <w:rFonts w:hint="eastAsia" w:ascii="宋体" w:hAnsi="宋体" w:eastAsia="宋体" w:cstheme="minorBidi"/>
          <w:color w:val="auto"/>
          <w:szCs w:val="22"/>
          <w:lang w:val="en-US" w:eastAsia="zh-CN"/>
        </w:rPr>
        <w:t>÷</w:t>
      </w:r>
      <w:r>
        <w:rPr>
          <w:rFonts w:hint="eastAsia" w:ascii="宋体" w:hAnsi="宋体" w:eastAsia="宋体" w:cstheme="minorBidi"/>
          <w:color w:val="auto"/>
          <w:position w:val="-22"/>
          <w:szCs w:val="22"/>
          <w:lang w:val="en-US" w:eastAsia="zh-CN"/>
        </w:rPr>
        <w:object>
          <v:shape id="_x0000_i1294" o:spt="75" type="#_x0000_t75" style="height:28pt;width:34pt;" o:ole="t" filled="f" o:preferrelative="t" stroked="f" coordsize="21600,21600">
            <v:path/>
            <v:fill on="f" focussize="0,0"/>
            <v:stroke on="f"/>
            <v:imagedata r:id="rId543" o:title=""/>
            <o:lock v:ext="edit" aspectratio="t"/>
            <w10:wrap type="none"/>
            <w10:anchorlock/>
          </v:shape>
          <o:OLEObject Type="Embed" ProgID="Equation.KSEE3" ShapeID="_x0000_i1294" DrawAspect="Content" ObjectID="_1468075994" r:id="rId542">
            <o:LockedField>false</o:LockedField>
          </o:OLEObject>
        </w:object>
      </w:r>
      <w:r>
        <w:rPr>
          <w:rFonts w:hint="eastAsia" w:ascii="宋体" w:hAnsi="宋体" w:eastAsia="宋体" w:cstheme="minorBidi"/>
          <w:color w:val="auto"/>
          <w:szCs w:val="22"/>
          <w:lang w:val="en-US" w:eastAsia="zh-CN"/>
        </w:rPr>
        <w:t>≈</w:t>
      </w:r>
      <w:r>
        <w:rPr>
          <w:rFonts w:hint="eastAsia" w:ascii="宋体" w:hAnsi="宋体" w:eastAsia="宋体" w:cstheme="minorBidi"/>
          <w:color w:val="auto"/>
          <w:position w:val="-22"/>
          <w:szCs w:val="22"/>
          <w:lang w:val="en-US" w:eastAsia="zh-CN"/>
        </w:rPr>
        <w:object>
          <v:shape id="_x0000_i1295" o:spt="75" type="#_x0000_t75" style="height:28pt;width:20pt;" o:ole="t" filled="f" o:preferrelative="t" stroked="f" coordsize="21600,21600">
            <v:path/>
            <v:fill on="f" focussize="0,0"/>
            <v:stroke on="f"/>
            <v:imagedata r:id="rId545" o:title=""/>
            <o:lock v:ext="edit" aspectratio="t"/>
            <w10:wrap type="none"/>
            <w10:anchorlock/>
          </v:shape>
          <o:OLEObject Type="Embed" ProgID="Equation.KSEE3" ShapeID="_x0000_i1295" DrawAspect="Content" ObjectID="_1468075995" r:id="rId544">
            <o:LockedField>false</o:LockedField>
          </o:OLEObject>
        </w:object>
      </w:r>
      <w:r>
        <w:rPr>
          <w:rFonts w:hint="eastAsia" w:ascii="Times New Roman" w:hAnsi="宋体" w:eastAsia="宋体" w:cstheme="minorBidi"/>
          <w:color w:val="auto"/>
          <w:szCs w:val="22"/>
          <w:lang w:val="en-US" w:eastAsia="zh-CN"/>
        </w:rPr>
        <w:t>×</w:t>
      </w:r>
      <w:r>
        <w:rPr>
          <w:rFonts w:hint="eastAsia" w:ascii="宋体" w:hAnsi="宋体" w:eastAsia="宋体" w:cstheme="minorBidi"/>
          <w:color w:val="auto"/>
          <w:position w:val="-22"/>
          <w:szCs w:val="22"/>
          <w:lang w:val="en-US" w:eastAsia="zh-CN"/>
        </w:rPr>
        <w:object>
          <v:shape id="_x0000_i1296" o:spt="75" type="#_x0000_t75" style="height:28pt;width:19pt;" o:ole="t" filled="f" o:preferrelative="t" stroked="f" coordsize="21600,21600">
            <v:path/>
            <v:fill on="f" focussize="0,0"/>
            <v:stroke on="f"/>
            <v:imagedata r:id="rId547" o:title=""/>
            <o:lock v:ext="edit" aspectratio="t"/>
            <w10:wrap type="none"/>
            <w10:anchorlock/>
          </v:shape>
          <o:OLEObject Type="Embed" ProgID="Equation.KSEE3" ShapeID="_x0000_i1296" DrawAspect="Content" ObjectID="_1468075996" r:id="rId546">
            <o:LockedField>false</o:LockedField>
          </o:OLEObject>
        </w:object>
      </w:r>
      <w:r>
        <w:rPr>
          <w:rFonts w:hint="eastAsia" w:ascii="Times New Roman" w:hAnsi="宋体" w:eastAsia="宋体" w:cstheme="minorBidi"/>
          <w:color w:val="auto"/>
          <w:szCs w:val="22"/>
          <w:lang w:val="en-US" w:eastAsia="zh-CN"/>
        </w:rPr>
        <w:t>=</w:t>
      </w:r>
      <w:r>
        <w:rPr>
          <w:rFonts w:hint="eastAsia" w:ascii="宋体" w:hAnsi="宋体" w:eastAsia="宋体" w:cstheme="minorBidi"/>
          <w:color w:val="auto"/>
          <w:position w:val="-22"/>
          <w:szCs w:val="22"/>
          <w:lang w:val="en-US" w:eastAsia="zh-CN"/>
        </w:rPr>
        <w:object>
          <v:shape id="_x0000_i1297" o:spt="75" type="#_x0000_t75" style="height:28pt;width:38pt;" o:ole="t" filled="f" o:preferrelative="t" stroked="f" coordsize="21600,21600">
            <v:path/>
            <v:fill on="f" focussize="0,0"/>
            <v:stroke on="f"/>
            <v:imagedata r:id="rId549" o:title=""/>
            <o:lock v:ext="edit" aspectratio="t"/>
            <w10:wrap type="none"/>
            <w10:anchorlock/>
          </v:shape>
          <o:OLEObject Type="Embed" ProgID="Equation.KSEE3" ShapeID="_x0000_i1297" DrawAspect="Content" ObjectID="_1468075997" r:id="rId548">
            <o:LockedField>false</o:LockedField>
          </o:OLEObject>
        </w:object>
      </w:r>
      <w:r>
        <w:rPr>
          <w:rFonts w:hint="eastAsia" w:ascii="Times New Roman" w:hAnsi="宋体" w:eastAsia="宋体" w:cstheme="minorBidi"/>
          <w:color w:val="auto"/>
          <w:szCs w:val="22"/>
          <w:lang w:val="en-US" w:eastAsia="zh-CN"/>
        </w:rPr>
        <w:t>≈1.8</w:t>
      </w:r>
      <w:r>
        <w:rPr>
          <w:rFonts w:hint="eastAsia" w:ascii="宋体" w:hAnsi="宋体" w:eastAsia="宋体" w:cstheme="minorBidi"/>
          <w:color w:val="auto"/>
          <w:szCs w:val="22"/>
          <w:lang w:val="en-US" w:eastAsia="zh-CN"/>
        </w:rPr>
        <w:t>倍，B项与之最接近。故本题选B。</w:t>
      </w:r>
    </w:p>
    <w:p w14:paraId="1C37BBE3">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rPr>
          <w:rFonts w:hint="eastAsia" w:ascii="宋体" w:hAnsi="宋体" w:eastAsia="宋体" w:cstheme="minorBidi"/>
          <w:color w:val="auto"/>
          <w:szCs w:val="22"/>
          <w:lang w:val="en-US" w:eastAsia="zh-CN"/>
        </w:rPr>
      </w:pPr>
      <w:bookmarkStart w:id="39" w:name="100"/>
      <w:bookmarkEnd w:id="39"/>
      <w:r>
        <w:rPr>
          <w:rFonts w:hint="eastAsia" w:ascii="宋体" w:hAnsi="宋体" w:eastAsia="宋体" w:cstheme="minorBidi"/>
          <w:color w:val="auto"/>
          <w:szCs w:val="22"/>
          <w:lang w:val="en-US" w:eastAsia="zh-CN"/>
        </w:rPr>
        <w:t>34.</w:t>
      </w:r>
      <w:r>
        <w:rPr>
          <w:rFonts w:hint="eastAsia" w:cstheme="minorBidi"/>
          <w:color w:val="auto"/>
          <w:szCs w:val="22"/>
          <w:lang w:val="en-US" w:eastAsia="zh-CN"/>
        </w:rPr>
        <w:t>【答案】</w:t>
      </w:r>
      <w:r>
        <w:rPr>
          <w:rFonts w:hint="eastAsia" w:ascii="宋体" w:hAnsi="宋体" w:eastAsia="宋体" w:cstheme="minorBidi"/>
          <w:color w:val="auto"/>
          <w:szCs w:val="22"/>
          <w:lang w:val="en-US" w:eastAsia="zh-CN"/>
        </w:rPr>
        <w:t>C。解析：题干命题点的对应材料在表1，即2020年，全国农村乡镇卫生院卫生人员148.1万人，执业（助理）医师52.0万人</w:t>
      </w:r>
      <w:r>
        <w:rPr>
          <w:rFonts w:hint="eastAsia" w:asciiTheme="minorEastAsia" w:hAnsiTheme="minorEastAsia" w:eastAsiaTheme="minorEastAsia" w:cstheme="minorEastAsia"/>
          <w:color w:val="auto"/>
          <w:szCs w:val="22"/>
          <w:lang w:val="en-US" w:eastAsia="zh-CN"/>
        </w:rPr>
        <w:t>。</w:t>
      </w:r>
      <w:r>
        <w:rPr>
          <w:rFonts w:hint="eastAsia" w:ascii="宋体" w:hAnsi="宋体" w:eastAsia="宋体" w:cstheme="minorBidi"/>
          <w:color w:val="auto"/>
          <w:szCs w:val="22"/>
          <w:lang w:val="en-US" w:eastAsia="zh-CN"/>
        </w:rPr>
        <w:t>2020年全国农村乡镇卫生院卫生人员中，执业（助理）医师占比为</w:t>
      </w:r>
      <w:r>
        <w:rPr>
          <w:rFonts w:hint="eastAsia" w:ascii="宋体" w:hAnsi="宋体" w:eastAsia="宋体" w:cstheme="minorBidi"/>
          <w:color w:val="auto"/>
          <w:position w:val="-22"/>
          <w:szCs w:val="22"/>
          <w:lang w:val="en-US" w:eastAsia="zh-CN"/>
        </w:rPr>
        <w:object>
          <v:shape id="_x0000_i1298" o:spt="75" type="#_x0000_t75" style="height:28pt;width:27pt;" o:ole="t" filled="f" o:preferrelative="t" stroked="f" coordsize="21600,21600">
            <v:path/>
            <v:fill on="f" focussize="0,0"/>
            <v:stroke on="f"/>
            <v:imagedata r:id="rId551" o:title=""/>
            <o:lock v:ext="edit" aspectratio="t"/>
            <w10:wrap type="none"/>
            <w10:anchorlock/>
          </v:shape>
          <o:OLEObject Type="Embed" ProgID="Equation.KSEE3" ShapeID="_x0000_i1298" DrawAspect="Content" ObjectID="_1468075998" r:id="rId550">
            <o:LockedField>false</o:LockedField>
          </o:OLEObject>
        </w:object>
      </w:r>
      <w:r>
        <w:rPr>
          <w:rFonts w:hint="eastAsia" w:ascii="宋体" w:hAnsi="宋体" w:eastAsia="宋体" w:cstheme="minorBidi"/>
          <w:color w:val="auto"/>
          <w:szCs w:val="22"/>
          <w:lang w:val="en-US" w:eastAsia="zh-CN"/>
        </w:rPr>
        <w:t>×100%≈35%。故本题选C。</w:t>
      </w:r>
    </w:p>
    <w:p w14:paraId="15325413">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rPr>
          <w:rFonts w:hint="default"/>
          <w:color w:val="auto"/>
          <w:lang w:val="en-US" w:eastAsia="zh-CN"/>
        </w:rPr>
      </w:pPr>
      <w:r>
        <w:rPr>
          <w:rFonts w:hint="eastAsia" w:ascii="宋体" w:hAnsi="宋体" w:eastAsia="宋体" w:cstheme="minorBidi"/>
          <w:color w:val="auto"/>
          <w:szCs w:val="22"/>
          <w:lang w:val="en-US" w:eastAsia="zh-CN"/>
        </w:rPr>
        <w:t>35.</w:t>
      </w:r>
      <w:r>
        <w:rPr>
          <w:rFonts w:hint="eastAsia" w:cstheme="minorBidi"/>
          <w:color w:val="auto"/>
          <w:szCs w:val="22"/>
          <w:lang w:val="en-US" w:eastAsia="zh-CN"/>
        </w:rPr>
        <w:t>【答案】</w:t>
      </w:r>
      <w:r>
        <w:rPr>
          <w:rFonts w:hint="eastAsia" w:ascii="宋体" w:hAnsi="宋体" w:eastAsia="宋体" w:cstheme="minorBidi"/>
          <w:color w:val="auto"/>
          <w:szCs w:val="22"/>
          <w:lang w:val="en-US" w:eastAsia="zh-CN"/>
        </w:rPr>
        <w:t>D。解析：A项正确：根据表1、表2可知，2020年全国乡镇卫生院卫生技术人员和社区卫生服务中心卫生技术人员均比2019年多</w:t>
      </w:r>
      <w:r>
        <w:rPr>
          <w:rFonts w:hint="eastAsia" w:asciiTheme="minorEastAsia" w:hAnsiTheme="minorEastAsia" w:eastAsiaTheme="minorEastAsia" w:cstheme="minorEastAsia"/>
          <w:color w:val="auto"/>
          <w:szCs w:val="22"/>
          <w:lang w:val="en-US" w:eastAsia="zh-CN"/>
        </w:rPr>
        <w:t>，排除。</w:t>
      </w:r>
      <w:r>
        <w:rPr>
          <w:rFonts w:hint="eastAsia" w:ascii="宋体" w:hAnsi="宋体" w:eastAsia="宋体" w:cstheme="minorBidi"/>
          <w:color w:val="auto"/>
          <w:spacing w:val="6"/>
          <w:sz w:val="21"/>
          <w:szCs w:val="22"/>
          <w:lang w:val="en-US" w:eastAsia="zh-CN"/>
        </w:rPr>
        <w:t>B项正确：根据表2可知，2020年平均每个街道社区卫生服务中心数为</w:t>
      </w:r>
      <w:r>
        <w:rPr>
          <w:rFonts w:hint="eastAsia" w:ascii="宋体" w:hAnsi="宋体" w:eastAsia="宋体" w:cstheme="minorBidi"/>
          <w:color w:val="auto"/>
          <w:spacing w:val="6"/>
          <w:position w:val="-22"/>
          <w:sz w:val="21"/>
          <w:szCs w:val="22"/>
          <w:lang w:val="en-US" w:eastAsia="zh-CN"/>
        </w:rPr>
        <w:object>
          <v:shape id="_x0000_i1299" o:spt="75" type="#_x0000_t75" style="height:28pt;width:27pt;" o:ole="t" filled="f" o:preferrelative="t" stroked="f" coordsize="21600,21600">
            <v:path/>
            <v:fill on="f" focussize="0,0"/>
            <v:stroke on="f"/>
            <v:imagedata r:id="rId553" o:title=""/>
            <o:lock v:ext="edit" aspectratio="t"/>
            <w10:wrap type="none"/>
            <w10:anchorlock/>
          </v:shape>
          <o:OLEObject Type="Embed" ProgID="Equation.KSEE3" ShapeID="_x0000_i1299" DrawAspect="Content" ObjectID="_1468075999" r:id="rId552">
            <o:LockedField>false</o:LockedField>
          </o:OLEObject>
        </w:object>
      </w:r>
      <w:r>
        <w:rPr>
          <w:rFonts w:hint="eastAsia" w:ascii="Times New Roman" w:hAnsi="宋体" w:eastAsia="宋体" w:cstheme="minorBidi"/>
          <w:color w:val="auto"/>
          <w:spacing w:val="6"/>
          <w:sz w:val="21"/>
          <w:szCs w:val="22"/>
          <w:lang w:val="en-US" w:eastAsia="zh-CN"/>
        </w:rPr>
        <w:t>≈</w:t>
      </w:r>
      <w:r>
        <w:rPr>
          <w:rFonts w:hint="eastAsia" w:ascii="宋体" w:hAnsi="宋体" w:eastAsia="宋体" w:cstheme="minorBidi"/>
          <w:color w:val="auto"/>
          <w:spacing w:val="6"/>
          <w:position w:val="-22"/>
          <w:sz w:val="21"/>
          <w:szCs w:val="22"/>
          <w:lang w:val="en-US" w:eastAsia="zh-CN"/>
        </w:rPr>
        <w:object>
          <v:shape id="_x0000_i1300" o:spt="75" type="#_x0000_t75" style="height:28pt;width:16pt;" o:ole="t" filled="f" o:preferrelative="t" stroked="f" coordsize="21600,21600">
            <v:path/>
            <v:fill on="f" focussize="0,0"/>
            <v:stroke on="f"/>
            <v:imagedata r:id="rId555" o:title=""/>
            <o:lock v:ext="edit" aspectratio="t"/>
            <w10:wrap type="none"/>
            <w10:anchorlock/>
          </v:shape>
          <o:OLEObject Type="Embed" ProgID="Equation.KSEE3" ShapeID="_x0000_i1300" DrawAspect="Content" ObjectID="_1468076000" r:id="rId554">
            <o:LockedField>false</o:LockedField>
          </o:OLEObject>
        </w:object>
      </w:r>
      <w:r>
        <w:rPr>
          <w:rFonts w:hint="eastAsia" w:ascii="Times New Roman" w:hAnsi="宋体" w:eastAsia="宋体" w:cstheme="minorBidi"/>
          <w:color w:val="auto"/>
          <w:spacing w:val="6"/>
          <w:sz w:val="21"/>
          <w:szCs w:val="22"/>
          <w:lang w:val="en-US" w:eastAsia="zh-CN"/>
        </w:rPr>
        <w:t>≈1.12</w:t>
      </w:r>
      <w:r>
        <w:rPr>
          <w:rFonts w:hint="eastAsia" w:ascii="宋体" w:hAnsi="宋体" w:eastAsia="宋体" w:cstheme="minorBidi"/>
          <w:color w:val="auto"/>
          <w:spacing w:val="6"/>
          <w:sz w:val="21"/>
          <w:szCs w:val="22"/>
          <w:lang w:val="en-US" w:eastAsia="zh-CN"/>
        </w:rPr>
        <w:t>，2019年为</w:t>
      </w:r>
      <w:r>
        <w:rPr>
          <w:rFonts w:hint="eastAsia" w:ascii="宋体" w:hAnsi="宋体" w:eastAsia="宋体" w:cstheme="minorBidi"/>
          <w:color w:val="auto"/>
          <w:spacing w:val="6"/>
          <w:position w:val="-22"/>
          <w:sz w:val="21"/>
          <w:szCs w:val="22"/>
          <w:lang w:val="en-US" w:eastAsia="zh-CN"/>
        </w:rPr>
        <w:object>
          <v:shape id="_x0000_i1301" o:spt="75" type="#_x0000_t75" style="height:28pt;width:26pt;" o:ole="t" filled="f" o:preferrelative="t" stroked="f" coordsize="21600,21600">
            <v:path/>
            <v:fill on="f" focussize="0,0"/>
            <v:stroke on="f"/>
            <v:imagedata r:id="rId557" o:title=""/>
            <o:lock v:ext="edit" aspectratio="t"/>
            <w10:wrap type="none"/>
            <w10:anchorlock/>
          </v:shape>
          <o:OLEObject Type="Embed" ProgID="Equation.KSEE3" ShapeID="_x0000_i1301" DrawAspect="Content" ObjectID="_1468076001" r:id="rId556">
            <o:LockedField>false</o:LockedField>
          </o:OLEObject>
        </w:object>
      </w:r>
      <w:r>
        <w:rPr>
          <w:rFonts w:hint="eastAsia" w:ascii="Times New Roman" w:hAnsi="宋体" w:eastAsia="宋体" w:cstheme="minorBidi"/>
          <w:color w:val="auto"/>
          <w:spacing w:val="6"/>
          <w:sz w:val="21"/>
          <w:szCs w:val="22"/>
          <w:lang w:val="en-US" w:eastAsia="zh-CN"/>
        </w:rPr>
        <w:t>≈</w:t>
      </w:r>
      <w:r>
        <w:rPr>
          <w:rFonts w:hint="eastAsia" w:ascii="宋体" w:hAnsi="宋体" w:eastAsia="宋体" w:cstheme="minorBidi"/>
          <w:color w:val="auto"/>
          <w:spacing w:val="6"/>
          <w:position w:val="-22"/>
          <w:sz w:val="21"/>
          <w:szCs w:val="22"/>
          <w:lang w:val="en-US" w:eastAsia="zh-CN"/>
        </w:rPr>
        <w:object>
          <v:shape id="_x0000_i1302" o:spt="75" type="#_x0000_t75" style="height:28pt;width:16pt;" o:ole="t" filled="f" o:preferrelative="t" stroked="f" coordsize="21600,21600">
            <v:path/>
            <v:fill on="f" focussize="0,0"/>
            <v:stroke on="f"/>
            <v:imagedata r:id="rId559" o:title=""/>
            <o:lock v:ext="edit" aspectratio="t"/>
            <w10:wrap type="none"/>
            <w10:anchorlock/>
          </v:shape>
          <o:OLEObject Type="Embed" ProgID="Equation.KSEE3" ShapeID="_x0000_i1302" DrawAspect="Content" ObjectID="_1468076002" r:id="rId558">
            <o:LockedField>false</o:LockedField>
          </o:OLEObject>
        </w:object>
      </w:r>
      <w:r>
        <w:rPr>
          <w:rFonts w:hint="eastAsia" w:ascii="Times New Roman" w:hAnsi="宋体" w:eastAsia="宋体" w:cstheme="minorBidi"/>
          <w:color w:val="auto"/>
          <w:szCs w:val="22"/>
          <w:lang w:val="en-US" w:eastAsia="zh-CN"/>
        </w:rPr>
        <w:t>≈1.12</w:t>
      </w:r>
      <w:r>
        <w:rPr>
          <w:rFonts w:hint="eastAsia" w:ascii="宋体" w:hAnsi="宋体" w:eastAsia="宋体" w:cstheme="minorBidi"/>
          <w:color w:val="auto"/>
          <w:szCs w:val="22"/>
          <w:lang w:val="en-US" w:eastAsia="zh-CN"/>
        </w:rPr>
        <w:t>，前者与后者基本持平，排除。C项正确：根据表2可知，2019～2020年，全国乡镇卫生院年平均入院人数是全国社区服务中心的</w:t>
      </w:r>
      <w:r>
        <w:rPr>
          <w:rFonts w:hint="eastAsia" w:ascii="宋体" w:hAnsi="宋体" w:eastAsia="宋体" w:cstheme="minorBidi"/>
          <w:color w:val="auto"/>
          <w:position w:val="-22"/>
          <w:szCs w:val="22"/>
          <w:lang w:val="en-US" w:eastAsia="zh-CN"/>
        </w:rPr>
        <w:object>
          <v:shape id="_x0000_i1303" o:spt="75" type="#_x0000_t75" style="height:28pt;width:63pt;" o:ole="t" filled="f" o:preferrelative="t" stroked="f" coordsize="21600,21600">
            <v:path/>
            <v:fill on="f" focussize="0,0"/>
            <v:stroke on="f"/>
            <v:imagedata r:id="rId561" o:title=""/>
            <o:lock v:ext="edit" aspectratio="t"/>
            <w10:wrap type="none"/>
            <w10:anchorlock/>
          </v:shape>
          <o:OLEObject Type="Embed" ProgID="Equation.KSEE3" ShapeID="_x0000_i1303" DrawAspect="Content" ObjectID="_1468076003" r:id="rId560">
            <o:LockedField>false</o:LockedField>
          </o:OLEObject>
        </w:object>
      </w:r>
      <w:r>
        <w:rPr>
          <w:rFonts w:hint="eastAsia" w:ascii="宋体" w:hAnsi="宋体" w:eastAsia="宋体" w:cstheme="minorBidi"/>
          <w:color w:val="auto"/>
          <w:szCs w:val="22"/>
          <w:lang w:val="en-US" w:eastAsia="zh-CN"/>
        </w:rPr>
        <w:t>=</w:t>
      </w:r>
      <w:r>
        <w:rPr>
          <w:rFonts w:hint="eastAsia" w:ascii="宋体" w:hAnsi="宋体" w:eastAsia="宋体" w:cstheme="minorBidi"/>
          <w:color w:val="auto"/>
          <w:position w:val="-22"/>
          <w:szCs w:val="22"/>
          <w:lang w:val="en-US" w:eastAsia="zh-CN"/>
        </w:rPr>
        <w:object>
          <v:shape id="_x0000_i1304" o:spt="75" type="#_x0000_t75" style="height:28pt;width:29pt;" o:ole="t" filled="f" o:preferrelative="t" stroked="f" coordsize="21600,21600">
            <v:path/>
            <v:fill on="f" focussize="0,0"/>
            <v:stroke on="f"/>
            <v:imagedata r:id="rId563" o:title=""/>
            <o:lock v:ext="edit" aspectratio="t"/>
            <w10:wrap type="none"/>
            <w10:anchorlock/>
          </v:shape>
          <o:OLEObject Type="Embed" ProgID="Equation.KSEE3" ShapeID="_x0000_i1304" DrawAspect="Content" ObjectID="_1468076004" r:id="rId562">
            <o:LockedField>false</o:LockedField>
          </o:OLEObject>
        </w:object>
      </w:r>
      <w:r>
        <w:rPr>
          <w:rFonts w:hint="eastAsia" w:ascii="宋体" w:hAnsi="宋体" w:eastAsia="宋体" w:cstheme="minorBidi"/>
          <w:color w:val="auto"/>
          <w:szCs w:val="22"/>
          <w:lang w:val="en-US" w:eastAsia="zh-CN"/>
        </w:rPr>
        <w:t>＞</w:t>
      </w:r>
      <w:r>
        <w:rPr>
          <w:rFonts w:hint="eastAsia" w:ascii="宋体" w:hAnsi="宋体" w:eastAsia="宋体" w:cstheme="minorBidi"/>
          <w:color w:val="auto"/>
          <w:position w:val="-22"/>
          <w:szCs w:val="22"/>
          <w:lang w:val="en-US" w:eastAsia="zh-CN"/>
        </w:rPr>
        <w:object>
          <v:shape id="_x0000_i1305" o:spt="75" type="#_x0000_t75" style="height:28pt;width:29pt;" o:ole="t" filled="f" o:preferrelative="t" stroked="f" coordsize="21600,21600">
            <v:path/>
            <v:fill on="f" focussize="0,0"/>
            <v:stroke on="f"/>
            <v:imagedata r:id="rId565" o:title=""/>
            <o:lock v:ext="edit" aspectratio="t"/>
            <w10:wrap type="none"/>
            <w10:anchorlock/>
          </v:shape>
          <o:OLEObject Type="Embed" ProgID="Equation.KSEE3" ShapeID="_x0000_i1305" DrawAspect="Content" ObjectID="_1468076005" r:id="rId564">
            <o:LockedField>false</o:LockedField>
          </o:OLEObject>
        </w:object>
      </w:r>
      <w:r>
        <w:rPr>
          <w:rFonts w:hint="eastAsia" w:ascii="宋体" w:hAnsi="宋体" w:eastAsia="宋体" w:cstheme="minorBidi"/>
          <w:color w:val="auto"/>
          <w:szCs w:val="22"/>
          <w:lang w:val="en-US" w:eastAsia="zh-CN"/>
        </w:rPr>
        <w:t>=10倍，排除。D项错误：根据表1可知，2019年，乡镇卫生院床位数137万张，每千农村人口乡镇卫生院床位为1.48张，即全国农村人口为</w:t>
      </w:r>
      <w:r>
        <w:rPr>
          <w:rFonts w:hint="eastAsia" w:ascii="宋体" w:hAnsi="宋体" w:eastAsia="宋体" w:cstheme="minorBidi"/>
          <w:color w:val="auto"/>
          <w:position w:val="-22"/>
          <w:szCs w:val="22"/>
          <w:lang w:val="en-US" w:eastAsia="zh-CN"/>
        </w:rPr>
        <w:object>
          <v:shape id="_x0000_i1306" o:spt="75" type="#_x0000_t75" style="height:29pt;width:44pt;" o:ole="t" filled="f" o:preferrelative="t" stroked="f" coordsize="21600,21600">
            <v:path/>
            <v:fill on="f" focussize="0,0"/>
            <v:stroke on="f"/>
            <v:imagedata r:id="rId567" o:title=""/>
            <o:lock v:ext="edit" aspectratio="t"/>
            <w10:wrap type="none"/>
            <w10:anchorlock/>
          </v:shape>
          <o:OLEObject Type="Embed" ProgID="Equation.KSEE3" ShapeID="_x0000_i1306" DrawAspect="Content" ObjectID="_1468076006" r:id="rId566">
            <o:LockedField>false</o:LockedField>
          </o:OLEObject>
        </w:object>
      </w:r>
      <w:r>
        <w:rPr>
          <w:rFonts w:hint="eastAsia" w:ascii="宋体" w:hAnsi="宋体" w:eastAsia="宋体" w:cstheme="minorBidi"/>
          <w:color w:val="auto"/>
          <w:szCs w:val="22"/>
          <w:lang w:val="en-US" w:eastAsia="zh-CN"/>
        </w:rPr>
        <w:t>≈92×10</w:t>
      </w:r>
      <w:r>
        <w:rPr>
          <w:rFonts w:hint="eastAsia" w:ascii="宋体" w:hAnsi="宋体" w:eastAsia="宋体" w:cstheme="minorBidi"/>
          <w:color w:val="auto"/>
          <w:szCs w:val="22"/>
          <w:vertAlign w:val="superscript"/>
          <w:lang w:val="en-US" w:eastAsia="zh-CN"/>
        </w:rPr>
        <w:t>4</w:t>
      </w:r>
      <w:r>
        <w:rPr>
          <w:rFonts w:hint="eastAsia" w:ascii="宋体" w:hAnsi="宋体" w:eastAsia="宋体" w:cstheme="minorBidi"/>
          <w:color w:val="auto"/>
          <w:szCs w:val="22"/>
          <w:lang w:val="en-US" w:eastAsia="zh-CN"/>
        </w:rPr>
        <w:t>千人=9.2亿人＞8亿人</w:t>
      </w:r>
      <w:r>
        <w:rPr>
          <w:rFonts w:hint="eastAsia" w:asciiTheme="minorEastAsia" w:hAnsiTheme="minorEastAsia" w:eastAsiaTheme="minorEastAsia" w:cstheme="minorEastAsia"/>
          <w:color w:val="auto"/>
          <w:szCs w:val="22"/>
          <w:lang w:val="en-US" w:eastAsia="zh-CN"/>
        </w:rPr>
        <w:t>，</w:t>
      </w:r>
      <w:r>
        <w:rPr>
          <w:rFonts w:hint="eastAsia" w:ascii="宋体" w:hAnsi="宋体" w:eastAsia="宋体" w:cstheme="minorBidi"/>
          <w:color w:val="auto"/>
          <w:szCs w:val="22"/>
          <w:lang w:val="en-US" w:eastAsia="zh-CN"/>
        </w:rPr>
        <w:t>当选。故本题选D。</w:t>
      </w:r>
    </w:p>
    <w:p w14:paraId="5CD31FFE">
      <w:pPr>
        <w:keepNext w:val="0"/>
        <w:keepLines w:val="0"/>
        <w:pageBreakBefore w:val="0"/>
        <w:widowControl w:val="0"/>
        <w:tabs>
          <w:tab w:val="left" w:pos="2520"/>
          <w:tab w:val="left" w:pos="4830"/>
          <w:tab w:val="left" w:pos="693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ascii="宋体" w:hAnsi="宋体" w:eastAsia="宋体"/>
          <w:color w:val="auto"/>
          <w:sz w:val="21"/>
          <w:lang w:val="en-US" w:eastAsia="zh-CN"/>
        </w:rPr>
      </w:pPr>
      <w:r>
        <w:rPr>
          <w:rFonts w:hint="eastAsia"/>
          <w:color w:val="auto"/>
          <w:sz w:val="21"/>
          <w:lang w:val="en-US" w:eastAsia="zh-CN"/>
        </w:rPr>
        <w:t>36</w:t>
      </w:r>
      <w:r>
        <w:rPr>
          <w:rFonts w:hint="eastAsia" w:ascii="宋体" w:hAnsi="宋体"/>
          <w:color w:val="auto"/>
          <w:sz w:val="21"/>
          <w:lang w:val="en-US" w:eastAsia="zh-CN"/>
        </w:rPr>
        <w:t>.</w:t>
      </w:r>
      <w:r>
        <w:rPr>
          <w:rFonts w:hint="eastAsia"/>
          <w:color w:val="auto"/>
          <w:sz w:val="21"/>
          <w:lang w:val="en-US" w:eastAsia="zh-CN"/>
        </w:rPr>
        <w:t>【答案】</w:t>
      </w:r>
      <w:r>
        <w:rPr>
          <w:rFonts w:hint="eastAsia" w:ascii="宋体" w:hAnsi="宋体"/>
          <w:color w:val="auto"/>
          <w:sz w:val="21"/>
          <w:lang w:val="en-US" w:eastAsia="zh-CN"/>
        </w:rPr>
        <w:t>C。</w:t>
      </w:r>
      <w:r>
        <w:rPr>
          <w:rFonts w:hint="eastAsia"/>
          <w:color w:val="auto"/>
          <w:lang w:val="en-US" w:eastAsia="zh-CN"/>
        </w:rPr>
        <w:t>解析：根据文字材料可知，2021年全年A市农林牧渔业总产值209.60亿元，渔业产值87.64亿元。则2021年全年A市农林牧渔业总产值中渔业所占的比重为</w:t>
      </w:r>
      <w:r>
        <w:rPr>
          <w:rFonts w:hint="eastAsia"/>
          <w:color w:val="auto"/>
          <w:position w:val="-22"/>
          <w:lang w:val="en-US" w:eastAsia="zh-CN"/>
        </w:rPr>
        <w:object>
          <v:shape id="_x0000_i1307" o:spt="75" type="#_x0000_t75" style="height:28pt;width:35pt;" o:ole="t" filled="f" o:preferrelative="t" stroked="f" coordsize="21600,21600">
            <v:path/>
            <v:fill on="f" focussize="0,0"/>
            <v:stroke on="f"/>
            <v:imagedata r:id="rId569" o:title=""/>
            <o:lock v:ext="edit" aspectratio="t"/>
            <w10:wrap type="none"/>
            <w10:anchorlock/>
          </v:shape>
          <o:OLEObject Type="Embed" ProgID="Equation.KSEE3" ShapeID="_x0000_i1307" DrawAspect="Content" ObjectID="_1468076007" r:id="rId568">
            <o:LockedField>false</o:LockedField>
          </o:OLEObject>
        </w:object>
      </w:r>
      <w:r>
        <w:rPr>
          <w:rFonts w:hint="eastAsia"/>
          <w:color w:val="auto"/>
          <w:lang w:val="en-US" w:eastAsia="zh-CN"/>
        </w:rPr>
        <w:t>×100%≈</w:t>
      </w:r>
      <w:r>
        <w:rPr>
          <w:rFonts w:hint="eastAsia"/>
          <w:color w:val="auto"/>
          <w:position w:val="-22"/>
          <w:lang w:val="en-US" w:eastAsia="zh-CN"/>
        </w:rPr>
        <w:object>
          <v:shape id="_x0000_i1308" o:spt="75" type="#_x0000_t75" style="height:28pt;width:22pt;" o:ole="t" filled="f" o:preferrelative="t" stroked="f" coordsize="21600,21600">
            <v:path/>
            <v:fill on="f" focussize="0,0"/>
            <v:stroke on="f"/>
            <v:imagedata r:id="rId571" o:title=""/>
            <o:lock v:ext="edit" aspectratio="t"/>
            <w10:wrap type="none"/>
            <w10:anchorlock/>
          </v:shape>
          <o:OLEObject Type="Embed" ProgID="Equation.KSEE3" ShapeID="_x0000_i1308" DrawAspect="Content" ObjectID="_1468076008" r:id="rId570">
            <o:LockedField>false</o:LockedField>
          </o:OLEObject>
        </w:object>
      </w:r>
      <w:r>
        <w:rPr>
          <w:rFonts w:hint="eastAsia"/>
          <w:color w:val="auto"/>
          <w:lang w:val="en-US" w:eastAsia="zh-CN"/>
        </w:rPr>
        <w:t>×100%≈42.9%，C项与之最接近。故本题选C。</w:t>
      </w:r>
    </w:p>
    <w:p w14:paraId="78FB336F">
      <w:pPr>
        <w:keepNext w:val="0"/>
        <w:keepLines w:val="0"/>
        <w:pageBreakBefore w:val="0"/>
        <w:widowControl w:val="0"/>
        <w:tabs>
          <w:tab w:val="left" w:pos="2520"/>
          <w:tab w:val="left" w:pos="4830"/>
          <w:tab w:val="left" w:pos="693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ascii="宋体" w:hAnsi="宋体" w:eastAsia="宋体"/>
          <w:color w:val="auto"/>
          <w:sz w:val="21"/>
          <w:lang w:val="en-US" w:eastAsia="zh-CN"/>
        </w:rPr>
      </w:pPr>
      <w:r>
        <w:rPr>
          <w:rFonts w:hint="eastAsia"/>
          <w:color w:val="auto"/>
          <w:sz w:val="21"/>
          <w:lang w:val="en-US" w:eastAsia="zh-CN"/>
        </w:rPr>
        <w:t>37</w:t>
      </w:r>
      <w:r>
        <w:rPr>
          <w:rFonts w:hint="eastAsia" w:ascii="宋体" w:hAnsi="宋体"/>
          <w:color w:val="auto"/>
          <w:sz w:val="21"/>
          <w:lang w:val="en-US" w:eastAsia="zh-CN"/>
        </w:rPr>
        <w:t>.</w:t>
      </w:r>
      <w:r>
        <w:rPr>
          <w:rFonts w:hint="eastAsia"/>
          <w:color w:val="auto"/>
          <w:sz w:val="21"/>
          <w:lang w:val="en-US" w:eastAsia="zh-CN"/>
        </w:rPr>
        <w:t>【答案】</w:t>
      </w:r>
      <w:r>
        <w:rPr>
          <w:rFonts w:hint="eastAsia" w:ascii="宋体" w:hAnsi="宋体"/>
          <w:color w:val="auto"/>
          <w:sz w:val="21"/>
          <w:lang w:val="en-US" w:eastAsia="zh-CN"/>
        </w:rPr>
        <w:t>A。</w:t>
      </w:r>
      <w:r>
        <w:rPr>
          <w:rFonts w:hint="eastAsia"/>
          <w:color w:val="auto"/>
          <w:lang w:val="en-US" w:eastAsia="zh-CN"/>
        </w:rPr>
        <w:t>解析：根据表格第十、十一行可知，2021年全年A市香蕉和火龙果的产量分别为5.16万吨、1.53万吨，分别比上年增长8.4%、-2.8%。则2020年全年A市香蕉和火龙果的总产量为</w:t>
      </w:r>
      <w:r>
        <w:rPr>
          <w:rFonts w:hint="eastAsia"/>
          <w:color w:val="auto"/>
          <w:position w:val="-22"/>
          <w:lang w:val="en-US" w:eastAsia="zh-CN"/>
        </w:rPr>
        <w:object>
          <v:shape id="_x0000_i1309" o:spt="75" type="#_x0000_t75" style="height:28pt;width:41pt;" o:ole="t" filled="f" o:preferrelative="t" stroked="f" coordsize="21600,21600">
            <v:path/>
            <v:fill on="f" focussize="0,0"/>
            <v:stroke on="f"/>
            <v:imagedata r:id="rId573" o:title=""/>
            <o:lock v:ext="edit" aspectratio="t"/>
            <w10:wrap type="none"/>
            <w10:anchorlock/>
          </v:shape>
          <o:OLEObject Type="Embed" ProgID="Equation.KSEE3" ShapeID="_x0000_i1309" DrawAspect="Content" ObjectID="_1468076009" r:id="rId572">
            <o:LockedField>false</o:LockedField>
          </o:OLEObject>
        </w:object>
      </w:r>
      <w:r>
        <w:rPr>
          <w:rFonts w:hint="eastAsia"/>
          <w:color w:val="auto"/>
          <w:lang w:val="en-US" w:eastAsia="zh-CN"/>
        </w:rPr>
        <w:t>+</w:t>
      </w:r>
      <w:r>
        <w:rPr>
          <w:rFonts w:hint="eastAsia"/>
          <w:color w:val="auto"/>
          <w:position w:val="-22"/>
          <w:lang w:val="en-US" w:eastAsia="zh-CN"/>
        </w:rPr>
        <w:object>
          <v:shape id="_x0000_i1310" o:spt="75" type="#_x0000_t75" style="height:28pt;width:41pt;" o:ole="t" filled="f" o:preferrelative="t" stroked="f" coordsize="21600,21600">
            <v:path/>
            <v:fill on="f" focussize="0,0"/>
            <v:stroke on="f"/>
            <v:imagedata r:id="rId575" o:title=""/>
            <o:lock v:ext="edit" aspectratio="t"/>
            <w10:wrap type="none"/>
            <w10:anchorlock/>
          </v:shape>
          <o:OLEObject Type="Embed" ProgID="Equation.KSEE3" ShapeID="_x0000_i1310" DrawAspect="Content" ObjectID="_1468076010" r:id="rId574">
            <o:LockedField>false</o:LockedField>
          </o:OLEObject>
        </w:object>
      </w:r>
      <w:r>
        <w:rPr>
          <w:rFonts w:hint="eastAsia"/>
          <w:color w:val="auto"/>
          <w:lang w:val="en-US" w:eastAsia="zh-CN"/>
        </w:rPr>
        <w:t>≈</w:t>
      </w:r>
      <w:r>
        <w:rPr>
          <w:rFonts w:hint="eastAsia"/>
          <w:color w:val="auto"/>
          <w:position w:val="-22"/>
          <w:lang w:val="en-US" w:eastAsia="zh-CN"/>
        </w:rPr>
        <w:object>
          <v:shape id="_x0000_i1311" o:spt="75" type="#_x0000_t75" style="height:28pt;width:19pt;" o:ole="t" filled="f" o:preferrelative="t" stroked="f" coordsize="21600,21600">
            <v:path/>
            <v:fill on="f" focussize="0,0"/>
            <v:stroke on="f"/>
            <v:imagedata r:id="rId577" o:title=""/>
            <o:lock v:ext="edit" aspectratio="t"/>
            <w10:wrap type="none"/>
            <w10:anchorlock/>
          </v:shape>
          <o:OLEObject Type="Embed" ProgID="Equation.KSEE3" ShapeID="_x0000_i1311" DrawAspect="Content" ObjectID="_1468076011" r:id="rId576">
            <o:LockedField>false</o:LockedField>
          </o:OLEObject>
        </w:object>
      </w:r>
      <w:r>
        <w:rPr>
          <w:rFonts w:hint="eastAsia"/>
          <w:color w:val="auto"/>
          <w:lang w:val="en-US" w:eastAsia="zh-CN"/>
        </w:rPr>
        <w:t>+</w:t>
      </w:r>
      <w:r>
        <w:rPr>
          <w:rFonts w:hint="eastAsia"/>
          <w:color w:val="auto"/>
          <w:position w:val="-22"/>
          <w:lang w:val="en-US" w:eastAsia="zh-CN"/>
        </w:rPr>
        <w:object>
          <v:shape id="_x0000_i1312" o:spt="75" type="#_x0000_t75" style="height:28pt;width:18pt;" o:ole="t" filled="f" o:preferrelative="t" stroked="f" coordsize="21600,21600">
            <v:path/>
            <v:fill on="f" focussize="0,0"/>
            <v:stroke on="f"/>
            <v:imagedata r:id="rId579" o:title=""/>
            <o:lock v:ext="edit" aspectratio="t"/>
            <w10:wrap type="none"/>
            <w10:anchorlock/>
          </v:shape>
          <o:OLEObject Type="Embed" ProgID="Equation.KSEE3" ShapeID="_x0000_i1312" DrawAspect="Content" ObjectID="_1468076012" r:id="rId578">
            <o:LockedField>false</o:LockedField>
          </o:OLEObject>
        </w:object>
      </w:r>
      <w:r>
        <w:rPr>
          <w:rFonts w:hint="eastAsia"/>
          <w:color w:val="auto"/>
          <w:lang w:val="en-US" w:eastAsia="zh-CN"/>
        </w:rPr>
        <w:t>≈4.72+1.5=6.22万吨，A项与之最接近。故本题选A。</w:t>
      </w:r>
    </w:p>
    <w:p w14:paraId="6F248679">
      <w:pPr>
        <w:keepNext w:val="0"/>
        <w:keepLines w:val="0"/>
        <w:pageBreakBefore w:val="0"/>
        <w:widowControl w:val="0"/>
        <w:tabs>
          <w:tab w:val="left" w:pos="2520"/>
          <w:tab w:val="left" w:pos="4830"/>
          <w:tab w:val="left" w:pos="693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ascii="宋体" w:hAnsi="宋体" w:eastAsia="宋体"/>
          <w:color w:val="auto"/>
          <w:sz w:val="21"/>
          <w:lang w:val="en-US" w:eastAsia="zh-CN"/>
        </w:rPr>
      </w:pPr>
      <w:r>
        <w:rPr>
          <w:rFonts w:hint="eastAsia"/>
          <w:color w:val="auto"/>
          <w:sz w:val="21"/>
          <w:lang w:val="en-US" w:eastAsia="zh-CN"/>
        </w:rPr>
        <w:t>38</w:t>
      </w:r>
      <w:r>
        <w:rPr>
          <w:rFonts w:hint="eastAsia" w:ascii="宋体" w:hAnsi="宋体"/>
          <w:color w:val="auto"/>
          <w:sz w:val="21"/>
          <w:lang w:val="en-US" w:eastAsia="zh-CN"/>
        </w:rPr>
        <w:t>.</w:t>
      </w:r>
      <w:r>
        <w:rPr>
          <w:rFonts w:hint="eastAsia"/>
          <w:color w:val="auto"/>
          <w:sz w:val="21"/>
          <w:lang w:val="en-US" w:eastAsia="zh-CN"/>
        </w:rPr>
        <w:t>【答案】</w:t>
      </w:r>
      <w:r>
        <w:rPr>
          <w:rFonts w:hint="eastAsia" w:ascii="宋体" w:hAnsi="宋体"/>
          <w:color w:val="auto"/>
          <w:sz w:val="21"/>
          <w:lang w:val="en-US" w:eastAsia="zh-CN"/>
        </w:rPr>
        <w:t>B。</w:t>
      </w:r>
      <w:r>
        <w:rPr>
          <w:rFonts w:hint="eastAsia"/>
          <w:color w:val="auto"/>
          <w:lang w:val="en-US" w:eastAsia="zh-CN"/>
        </w:rPr>
        <w:t>解析：根据表格第六、十二、十四、十五行可知，2021年甘蔗、菠萝蜜、橡胶（干胶）、槟榔（干果）全年的产量分别为30.30万吨、1.81万吨、6.50万吨、0.21万吨，分别比上年增长9.0%、9.7%、6.7%、2.1%。根据公式基期量=</w:t>
      </w:r>
      <w:r>
        <w:rPr>
          <w:rFonts w:hint="eastAsia"/>
          <w:color w:val="auto"/>
          <w:position w:val="-24"/>
          <w:lang w:val="en-US" w:eastAsia="zh-CN"/>
        </w:rPr>
        <w:object>
          <v:shape id="_x0000_i1313" o:spt="75" type="#_x0000_t75" style="height:30pt;width:49.95pt;" o:ole="t" filled="f" o:preferrelative="t" stroked="f" coordsize="21600,21600">
            <v:path/>
            <v:fill on="f" focussize="0,0"/>
            <v:stroke on="f"/>
            <v:imagedata r:id="rId581" o:title=""/>
            <o:lock v:ext="edit" aspectratio="t"/>
            <w10:wrap type="none"/>
            <w10:anchorlock/>
          </v:shape>
          <o:OLEObject Type="Embed" ProgID="Equation.KSEE3" ShapeID="_x0000_i1313" DrawAspect="Content" ObjectID="_1468076013" r:id="rId580">
            <o:LockedField>false</o:LockedField>
          </o:OLEObject>
        </w:object>
      </w:r>
      <w:r>
        <w:rPr>
          <w:rFonts w:hint="eastAsia"/>
          <w:color w:val="auto"/>
          <w:lang w:val="en-US" w:eastAsia="zh-CN"/>
        </w:rPr>
        <w:t>可知，现期量:基期量=1+增长率，则增长率越大，比值越大，因此2021年全年的产量与2020年全年的产量之比最大的是A市菠萝蜜。故本题选B。</w:t>
      </w:r>
    </w:p>
    <w:p w14:paraId="38E4112B">
      <w:pPr>
        <w:keepNext w:val="0"/>
        <w:keepLines w:val="0"/>
        <w:pageBreakBefore w:val="0"/>
        <w:widowControl w:val="0"/>
        <w:tabs>
          <w:tab w:val="left" w:pos="2520"/>
          <w:tab w:val="left" w:pos="4830"/>
          <w:tab w:val="left" w:pos="6930"/>
          <w:tab w:val="clear" w:pos="2310"/>
          <w:tab w:val="clear" w:pos="4200"/>
          <w:tab w:val="clear" w:pos="6090"/>
        </w:tabs>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sz w:val="21"/>
          <w:lang w:val="en-US" w:eastAsia="zh-CN"/>
        </w:rPr>
        <w:t>39</w:t>
      </w:r>
      <w:r>
        <w:rPr>
          <w:rFonts w:hint="eastAsia" w:ascii="宋体" w:hAnsi="宋体"/>
          <w:color w:val="auto"/>
          <w:sz w:val="21"/>
          <w:lang w:val="en-US" w:eastAsia="zh-CN"/>
        </w:rPr>
        <w:t>.</w:t>
      </w:r>
      <w:r>
        <w:rPr>
          <w:rFonts w:hint="eastAsia"/>
          <w:color w:val="auto"/>
          <w:sz w:val="21"/>
          <w:lang w:val="en-US" w:eastAsia="zh-CN"/>
        </w:rPr>
        <w:t>【答案】</w:t>
      </w:r>
      <w:r>
        <w:rPr>
          <w:rFonts w:hint="eastAsia" w:ascii="宋体" w:hAnsi="宋体"/>
          <w:color w:val="auto"/>
          <w:sz w:val="21"/>
          <w:lang w:val="en-US" w:eastAsia="zh-CN"/>
        </w:rPr>
        <w:t>D。</w:t>
      </w:r>
      <w:r>
        <w:rPr>
          <w:rFonts w:hint="eastAsia"/>
          <w:color w:val="auto"/>
          <w:lang w:val="en-US" w:eastAsia="zh-CN"/>
        </w:rPr>
        <w:t>解析：根据文字材料可知，2021年年末A市禽类存栏383.50万只，比上年末下降48.7%。根据公式增长量=</w:t>
      </w:r>
      <w:r>
        <w:rPr>
          <w:rFonts w:hint="eastAsia"/>
          <w:color w:val="auto"/>
          <w:position w:val="-24"/>
          <w:lang w:val="en-US" w:eastAsia="zh-CN"/>
        </w:rPr>
        <w:object>
          <v:shape id="_x0000_i1314" o:spt="75" type="#_x0000_t75" style="height:30pt;width:77pt;" o:ole="t" filled="f" o:preferrelative="t" stroked="f" coordsize="21600,21600">
            <v:path/>
            <v:fill on="f" focussize="0,0"/>
            <v:stroke on="f"/>
            <v:imagedata r:id="rId583" o:title=""/>
            <o:lock v:ext="edit" aspectratio="t"/>
            <w10:wrap type="none"/>
            <w10:anchorlock/>
          </v:shape>
          <o:OLEObject Type="Embed" ProgID="Equation.KSEE3" ShapeID="_x0000_i1314" DrawAspect="Content" ObjectID="_1468076014" r:id="rId582">
            <o:LockedField>false</o:LockedField>
          </o:OLEObject>
        </w:object>
      </w:r>
      <w:r>
        <w:rPr>
          <w:rFonts w:hint="eastAsia"/>
          <w:color w:val="auto"/>
          <w:lang w:val="en-US" w:eastAsia="zh-CN"/>
        </w:rPr>
        <w:t>可知，2021年年末A市禽类存栏数的下降量为</w:t>
      </w:r>
      <w:r>
        <w:rPr>
          <w:rFonts w:hint="eastAsia"/>
          <w:color w:val="auto"/>
          <w:position w:val="-22"/>
          <w:lang w:val="en-US" w:eastAsia="zh-CN"/>
        </w:rPr>
        <w:object>
          <v:shape id="_x0000_i1315" o:spt="75" type="#_x0000_t75" style="height:28pt;width:65pt;" o:ole="t" filled="f" o:preferrelative="t" stroked="f" coordsize="21600,21600">
            <v:path/>
            <v:fill on="f" focussize="0,0"/>
            <v:stroke on="f"/>
            <v:imagedata r:id="rId585" o:title=""/>
            <o:lock v:ext="edit" aspectratio="t"/>
            <w10:wrap type="none"/>
            <w10:anchorlock/>
          </v:shape>
          <o:OLEObject Type="Embed" ProgID="Equation.KSEE3" ShapeID="_x0000_i1315" DrawAspect="Content" ObjectID="_1468076015" r:id="rId584">
            <o:LockedField>false</o:LockedField>
          </o:OLEObject>
        </w:object>
      </w:r>
      <w:r>
        <w:rPr>
          <w:rFonts w:hint="eastAsia"/>
          <w:color w:val="auto"/>
          <w:lang w:val="en-US" w:eastAsia="zh-CN"/>
        </w:rPr>
        <w:t>≈</w:t>
      </w:r>
      <w:r>
        <w:rPr>
          <w:rFonts w:hint="eastAsia"/>
          <w:color w:val="auto"/>
          <w:position w:val="-22"/>
          <w:lang w:val="en-US" w:eastAsia="zh-CN"/>
        </w:rPr>
        <w:object>
          <v:shape id="_x0000_i1316" o:spt="75" type="#_x0000_t75" style="height:28pt;width:49pt;" o:ole="t" filled="f" o:preferrelative="t" stroked="f" coordsize="21600,21600">
            <v:path/>
            <v:fill on="f" focussize="0,0"/>
            <v:stroke on="f"/>
            <v:imagedata r:id="rId587" o:title=""/>
            <o:lock v:ext="edit" aspectratio="t"/>
            <w10:wrap type="none"/>
            <w10:anchorlock/>
          </v:shape>
          <o:OLEObject Type="Embed" ProgID="Equation.KSEE3" ShapeID="_x0000_i1316" DrawAspect="Content" ObjectID="_1468076016" r:id="rId586">
            <o:LockedField>false</o:LockedField>
          </o:OLEObject>
        </w:object>
      </w:r>
      <w:r>
        <w:rPr>
          <w:rFonts w:hint="eastAsia"/>
          <w:color w:val="auto"/>
          <w:lang w:val="en-US" w:eastAsia="zh-CN"/>
        </w:rPr>
        <w:t>=383万只，D项与之最接近。故本题选D。</w:t>
      </w:r>
    </w:p>
    <w:p w14:paraId="7D81E6E3">
      <w:pPr>
        <w:keepNext w:val="0"/>
        <w:keepLines w:val="0"/>
        <w:pageBreakBefore w:val="0"/>
        <w:widowControl w:val="0"/>
        <w:tabs>
          <w:tab w:val="left" w:pos="2520"/>
          <w:tab w:val="left" w:pos="4830"/>
          <w:tab w:val="left" w:pos="6930"/>
          <w:tab w:val="clear" w:pos="2310"/>
          <w:tab w:val="clear" w:pos="4200"/>
          <w:tab w:val="clear" w:pos="6090"/>
        </w:tabs>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sz w:val="21"/>
          <w:lang w:val="en-US" w:eastAsia="zh-CN"/>
        </w:rPr>
        <w:t>40</w:t>
      </w:r>
      <w:r>
        <w:rPr>
          <w:rFonts w:hint="eastAsia" w:ascii="宋体" w:hAnsi="宋体"/>
          <w:color w:val="auto"/>
          <w:sz w:val="21"/>
          <w:lang w:val="en-US" w:eastAsia="zh-CN"/>
        </w:rPr>
        <w:t>.</w:t>
      </w:r>
      <w:r>
        <w:rPr>
          <w:rFonts w:hint="eastAsia"/>
          <w:color w:val="auto"/>
          <w:sz w:val="21"/>
          <w:lang w:val="en-US" w:eastAsia="zh-CN"/>
        </w:rPr>
        <w:t>【答案】B</w:t>
      </w:r>
      <w:r>
        <w:rPr>
          <w:rFonts w:hint="eastAsia" w:ascii="宋体" w:hAnsi="宋体"/>
          <w:color w:val="auto"/>
          <w:sz w:val="21"/>
          <w:lang w:val="en-US" w:eastAsia="zh-CN"/>
        </w:rPr>
        <w:t>。</w:t>
      </w:r>
      <w:r>
        <w:rPr>
          <w:rFonts w:hint="eastAsia"/>
          <w:color w:val="auto"/>
          <w:lang w:val="en-US" w:eastAsia="zh-CN"/>
        </w:rPr>
        <w:t>解析：①错误，根据表格倒数第二、三行可知，2021年全年A市水产品总产量中海水产品产量所占的比重为</w:t>
      </w:r>
      <w:r>
        <w:rPr>
          <w:rFonts w:hint="eastAsia"/>
          <w:color w:val="auto"/>
          <w:position w:val="-22"/>
          <w:lang w:val="en-US" w:eastAsia="zh-CN"/>
        </w:rPr>
        <w:object>
          <v:shape id="_x0000_i1317" o:spt="75" type="#_x0000_t75" style="height:28pt;width:29pt;" o:ole="t" filled="f" o:preferrelative="t" stroked="f" coordsize="21600,21600">
            <v:path/>
            <v:fill on="f" focussize="0,0"/>
            <v:stroke on="f"/>
            <v:imagedata r:id="rId589" o:title=""/>
            <o:lock v:ext="edit" aspectratio="t"/>
            <w10:wrap type="none"/>
            <w10:anchorlock/>
          </v:shape>
          <o:OLEObject Type="Embed" ProgID="Equation.KSEE3" ShapeID="_x0000_i1317" DrawAspect="Content" ObjectID="_1468076017" r:id="rId588">
            <o:LockedField>false</o:LockedField>
          </o:OLEObject>
        </w:object>
      </w:r>
      <w:r>
        <w:rPr>
          <w:rFonts w:hint="eastAsia"/>
          <w:color w:val="auto"/>
          <w:lang w:val="en-US" w:eastAsia="zh-CN"/>
        </w:rPr>
        <w:t>×100%≈93.5%，不足95%。②正确，根据表格倒数第四、五行可知，2020年全年A市猪肉产量为</w:t>
      </w:r>
      <w:r>
        <w:rPr>
          <w:rFonts w:hint="eastAsia"/>
          <w:color w:val="auto"/>
          <w:position w:val="-22"/>
          <w:lang w:val="en-US" w:eastAsia="zh-CN"/>
        </w:rPr>
        <w:object>
          <v:shape id="_x0000_i1318" o:spt="75" type="#_x0000_t75" style="height:28pt;width:46pt;" o:ole="t" filled="f" o:preferrelative="t" stroked="f" coordsize="21600,21600">
            <v:path/>
            <v:fill on="f" focussize="0,0"/>
            <v:stroke on="f"/>
            <v:imagedata r:id="rId591" o:title=""/>
            <o:lock v:ext="edit" aspectratio="t"/>
            <w10:wrap type="none"/>
            <w10:anchorlock/>
          </v:shape>
          <o:OLEObject Type="Embed" ProgID="Equation.KSEE3" ShapeID="_x0000_i1318" DrawAspect="Content" ObjectID="_1468076018" r:id="rId590">
            <o:LockedField>false</o:LockedField>
          </o:OLEObject>
        </w:object>
      </w:r>
      <w:r>
        <w:rPr>
          <w:rFonts w:hint="eastAsia"/>
          <w:color w:val="auto"/>
          <w:lang w:val="en-US" w:eastAsia="zh-CN"/>
        </w:rPr>
        <w:t>≈</w:t>
      </w:r>
      <w:r>
        <w:rPr>
          <w:rFonts w:hint="eastAsia"/>
          <w:color w:val="auto"/>
          <w:position w:val="-22"/>
          <w:lang w:val="en-US" w:eastAsia="zh-CN"/>
        </w:rPr>
        <w:object>
          <v:shape id="_x0000_i1319" o:spt="75" type="#_x0000_t75" style="height:28pt;width:24pt;" o:ole="t" filled="f" o:preferrelative="t" stroked="f" coordsize="21600,21600">
            <v:path/>
            <v:fill on="f" focussize="0,0"/>
            <v:stroke on="f"/>
            <v:imagedata r:id="rId593" o:title=""/>
            <o:lock v:ext="edit" aspectratio="t"/>
            <w10:wrap type="none"/>
            <w10:anchorlock/>
          </v:shape>
          <o:OLEObject Type="Embed" ProgID="Equation.KSEE3" ShapeID="_x0000_i1319" DrawAspect="Content" ObjectID="_1468076019" r:id="rId592">
            <o:LockedField>false</o:LockedField>
          </o:OLEObject>
        </w:object>
      </w:r>
      <w:r>
        <w:rPr>
          <w:rFonts w:hint="eastAsia"/>
          <w:color w:val="auto"/>
          <w:lang w:val="en-US" w:eastAsia="zh-CN"/>
        </w:rPr>
        <w:t>≈3.65万吨，禽肉为</w:t>
      </w:r>
      <w:r>
        <w:rPr>
          <w:rFonts w:hint="eastAsia"/>
          <w:color w:val="auto"/>
          <w:position w:val="-22"/>
          <w:lang w:val="en-US" w:eastAsia="zh-CN"/>
        </w:rPr>
        <w:object>
          <v:shape id="_x0000_i1320" o:spt="75" type="#_x0000_t75" style="height:28pt;width:45pt;" o:ole="t" filled="f" o:preferrelative="t" stroked="f" coordsize="21600,21600">
            <v:path/>
            <v:fill on="f" focussize="0,0"/>
            <v:stroke on="f"/>
            <v:imagedata r:id="rId595" o:title=""/>
            <o:lock v:ext="edit" aspectratio="t"/>
            <w10:wrap type="none"/>
            <w10:anchorlock/>
          </v:shape>
          <o:OLEObject Type="Embed" ProgID="Equation.KSEE3" ShapeID="_x0000_i1320" DrawAspect="Content" ObjectID="_1468076020" r:id="rId594">
            <o:LockedField>false</o:LockedField>
          </o:OLEObject>
        </w:object>
      </w:r>
      <w:r>
        <w:rPr>
          <w:rFonts w:hint="eastAsia"/>
          <w:color w:val="auto"/>
          <w:lang w:val="en-US" w:eastAsia="zh-CN"/>
        </w:rPr>
        <w:t>≈</w:t>
      </w:r>
      <w:r>
        <w:rPr>
          <w:rFonts w:hint="eastAsia"/>
          <w:color w:val="auto"/>
          <w:position w:val="-22"/>
          <w:lang w:val="en-US" w:eastAsia="zh-CN"/>
        </w:rPr>
        <w:object>
          <v:shape id="_x0000_i1321" o:spt="75" type="#_x0000_t75" style="height:28pt;width:24pt;" o:ole="t" filled="f" o:preferrelative="t" stroked="f" coordsize="21600,21600">
            <v:path/>
            <v:fill on="f" focussize="0,0"/>
            <v:stroke on="f"/>
            <v:imagedata r:id="rId597" o:title=""/>
            <o:lock v:ext="edit" aspectratio="t"/>
            <w10:wrap type="none"/>
            <w10:anchorlock/>
          </v:shape>
          <o:OLEObject Type="Embed" ProgID="Equation.KSEE3" ShapeID="_x0000_i1321" DrawAspect="Content" ObjectID="_1468076021" r:id="rId596">
            <o:LockedField>false</o:LockedField>
          </o:OLEObject>
        </w:object>
      </w:r>
      <w:r>
        <w:rPr>
          <w:rFonts w:hint="eastAsia"/>
          <w:color w:val="auto"/>
          <w:lang w:val="en-US" w:eastAsia="zh-CN"/>
        </w:rPr>
        <w:t>≈3.57万吨，因此2020年全年A市猪肉产量比禽肉高。③错误，根据文字材料可知，2021年全年A市农林牧渔业总产值中同比增速最快的为农林牧渔服务业，比上年增长32.0%。综上，说法正确的有1个。故本题选B。</w:t>
      </w:r>
    </w:p>
    <w:p w14:paraId="74738A31">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40" w:name="_Toc25635"/>
      <w:r>
        <w:rPr>
          <w:rFonts w:hint="eastAsia" w:ascii="黑体" w:hAnsi="黑体" w:eastAsia="黑体" w:cs="黑体"/>
          <w:color w:val="auto"/>
          <w:kern w:val="2"/>
          <w:sz w:val="28"/>
          <w:szCs w:val="24"/>
          <w:highlight w:val="none"/>
          <w:lang w:val="en-US" w:eastAsia="zh-CN"/>
        </w:rPr>
        <w:t>南太湖事业  第十四练</w:t>
      </w:r>
      <w:bookmarkEnd w:id="40"/>
    </w:p>
    <w:p w14:paraId="643D25B4">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【资料分析】</w:t>
      </w:r>
    </w:p>
    <w:p w14:paraId="0998F8D4">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ascii="宋体" w:hAnsi="宋体" w:eastAsia="宋体"/>
          <w:color w:val="auto"/>
          <w:lang w:val="en-US" w:eastAsia="zh-CN"/>
        </w:rPr>
      </w:pPr>
      <w:r>
        <w:rPr>
          <w:rFonts w:hint="eastAsia" w:ascii="宋体" w:hAnsi="宋体" w:eastAsia="宋体" w:cs="宋体"/>
          <w:color w:val="auto"/>
          <w:lang w:val="en-US" w:eastAsia="zh-CN"/>
        </w:rPr>
        <w:t>1.</w:t>
      </w:r>
      <w:r>
        <w:rPr>
          <w:rFonts w:hint="eastAsia" w:cs="宋体"/>
          <w:color w:val="auto"/>
          <w:lang w:val="en-US" w:eastAsia="zh-CN"/>
        </w:rPr>
        <w:t>【答案】</w:t>
      </w:r>
      <w:r>
        <w:rPr>
          <w:rFonts w:hint="eastAsia" w:ascii="宋体" w:hAnsi="宋体" w:eastAsia="宋体" w:cs="宋体"/>
          <w:color w:val="auto"/>
          <w:lang w:val="en-US" w:eastAsia="zh-CN"/>
        </w:rPr>
        <w:t>B。解析：</w:t>
      </w:r>
      <w:r>
        <w:rPr>
          <w:rFonts w:hint="eastAsia" w:ascii="宋体" w:hAnsi="宋体" w:eastAsia="宋体"/>
          <w:color w:val="auto"/>
          <w:lang w:val="en-US" w:eastAsia="zh-CN"/>
        </w:rPr>
        <w:t>本题考查基期计算。第一步：查找相关材料。题干命题点的对应材料在</w:t>
      </w:r>
      <w:r>
        <w:rPr>
          <w:rFonts w:hint="eastAsia" w:eastAsia="宋体" w:asciiTheme="minorEastAsia" w:hAnsiTheme="minorEastAsia" w:cstheme="minorEastAsia"/>
          <w:color w:val="auto"/>
          <w:lang w:val="en-US" w:eastAsia="zh-CN"/>
        </w:rPr>
        <w:t>柱状图、折线图，即2021年12月社会融资规模增量237百亿元，同比增速为43.7%。</w:t>
      </w:r>
      <w:r>
        <w:rPr>
          <w:rFonts w:hint="eastAsia" w:ascii="宋体" w:hAnsi="宋体" w:eastAsia="宋体"/>
          <w:color w:val="auto"/>
          <w:lang w:val="en-US" w:eastAsia="zh-CN"/>
        </w:rPr>
        <w:t>第二步：根据已知条件解题。根据公式基期量=</w:t>
      </w:r>
      <w:r>
        <w:rPr>
          <w:rFonts w:hint="eastAsia" w:ascii="宋体" w:hAnsi="宋体" w:eastAsia="宋体"/>
          <w:color w:val="auto"/>
          <w:position w:val="-24"/>
          <w:lang w:val="en-US" w:eastAsia="zh-CN"/>
        </w:rPr>
        <w:object>
          <v:shape id="_x0000_i1322" o:spt="75" type="#_x0000_t75" style="height:30pt;width:49.95pt;" o:ole="t" filled="f" o:preferrelative="t" stroked="f" coordsize="21600,21600">
            <v:path/>
            <v:fill on="f" focussize="0,0"/>
            <v:stroke on="f"/>
            <v:imagedata r:id="rId598" o:title=""/>
            <o:lock v:ext="edit" aspectratio="t"/>
            <w10:wrap type="none"/>
            <w10:anchorlock/>
          </v:shape>
          <o:OLEObject Type="Embed" ProgID="Equation.KSEE3" ShapeID="_x0000_i1322" DrawAspect="Content" ObjectID="_1468076022">
            <o:LockedField>false</o:LockedField>
          </o:OLEObject>
        </w:object>
      </w:r>
      <w:r>
        <w:rPr>
          <w:rFonts w:hint="eastAsia" w:ascii="宋体" w:hAnsi="宋体" w:eastAsia="宋体"/>
          <w:color w:val="auto"/>
          <w:lang w:val="en-US" w:eastAsia="zh-CN"/>
        </w:rPr>
        <w:t>可知，</w:t>
      </w:r>
      <w:r>
        <w:rPr>
          <w:rFonts w:hint="eastAsia" w:ascii="宋体" w:hAnsi="宋体" w:eastAsia="宋体" w:cs="宋体"/>
          <w:color w:val="auto"/>
          <w:sz w:val="21"/>
          <w:lang w:val="en-US" w:eastAsia="zh-CN"/>
        </w:rPr>
        <w:t>2021年12月社会融资规模增量为</w:t>
      </w:r>
      <w:r>
        <w:rPr>
          <w:rFonts w:hint="eastAsia" w:ascii="宋体" w:hAnsi="宋体" w:eastAsia="宋体" w:cs="宋体"/>
          <w:color w:val="auto"/>
          <w:position w:val="-22"/>
          <w:sz w:val="21"/>
          <w:lang w:val="en-US" w:eastAsia="zh-CN"/>
        </w:rPr>
        <w:object>
          <v:shape id="_x0000_i1323" o:spt="75" type="#_x0000_t75" style="height:28pt;width:46pt;" o:ole="t" filled="f" o:preferrelative="t" stroked="f" coordsize="21600,21600">
            <v:path/>
            <v:fill on="f" focussize="0,0"/>
            <v:stroke on="f"/>
            <v:imagedata r:id="rId599" o:title=""/>
            <o:lock v:ext="edit" aspectratio="t"/>
            <w10:wrap type="none"/>
            <w10:anchorlock/>
          </v:shape>
          <o:OLEObject Type="Embed" ProgID="Equation.KSEE3" ShapeID="_x0000_i1323" DrawAspect="Content" ObjectID="_1468076023">
            <o:LockedField>false</o:LockedField>
          </o:OLEObject>
        </w:object>
      </w:r>
      <w:r>
        <w:rPr>
          <w:rFonts w:hint="eastAsia" w:ascii="宋体" w:hAnsi="宋体" w:eastAsia="宋体" w:cs="宋体"/>
          <w:color w:val="auto"/>
          <w:sz w:val="21"/>
          <w:lang w:val="en-US" w:eastAsia="zh-CN"/>
        </w:rPr>
        <w:t>≈</w:t>
      </w:r>
      <w:r>
        <w:rPr>
          <w:rFonts w:hint="eastAsia" w:ascii="宋体" w:hAnsi="宋体" w:eastAsia="宋体" w:cs="宋体"/>
          <w:color w:val="auto"/>
          <w:position w:val="-22"/>
          <w:sz w:val="21"/>
          <w:lang w:val="en-US" w:eastAsia="zh-CN"/>
        </w:rPr>
        <w:object>
          <v:shape id="_x0000_i1324" o:spt="75" type="#_x0000_t75" style="height:28pt;width:22pt;" o:ole="t" filled="f" o:preferrelative="t" stroked="f" coordsize="21600,21600">
            <v:path/>
            <v:fill on="f" focussize="0,0"/>
            <v:stroke on="f"/>
            <v:imagedata r:id="rId600" o:title=""/>
            <o:lock v:ext="edit" aspectratio="t"/>
            <w10:wrap type="none"/>
            <w10:anchorlock/>
          </v:shape>
          <o:OLEObject Type="Embed" ProgID="Equation.KSEE3" ShapeID="_x0000_i1324" DrawAspect="Content" ObjectID="_1468076024">
            <o:LockedField>false</o:LockedField>
          </o:OLEObject>
        </w:object>
      </w:r>
      <w:r>
        <w:rPr>
          <w:rFonts w:hint="eastAsia" w:ascii="宋体" w:hAnsi="宋体" w:eastAsia="宋体" w:cs="宋体"/>
          <w:color w:val="auto"/>
          <w:sz w:val="21"/>
          <w:lang w:val="en-US" w:eastAsia="zh-CN"/>
        </w:rPr>
        <w:t>≈169百亿元=1.69万亿元，在1.5～1.8万亿元之间</w:t>
      </w:r>
      <w:r>
        <w:rPr>
          <w:rFonts w:hint="eastAsia" w:ascii="宋体" w:hAnsi="宋体" w:eastAsia="宋体"/>
          <w:color w:val="auto"/>
          <w:lang w:val="en-US" w:eastAsia="zh-CN"/>
        </w:rPr>
        <w:t>。故本题选B。</w:t>
      </w:r>
    </w:p>
    <w:p w14:paraId="34FDDD08">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ascii="宋体" w:hAnsi="宋体" w:eastAsia="宋体"/>
          <w:color w:val="auto"/>
          <w:spacing w:val="2"/>
          <w:sz w:val="21"/>
          <w:lang w:val="en-US" w:eastAsia="zh-CN"/>
        </w:rPr>
      </w:pPr>
      <w:r>
        <w:rPr>
          <w:rFonts w:hint="eastAsia" w:ascii="宋体" w:hAnsi="宋体" w:eastAsia="宋体" w:cs="宋体"/>
          <w:color w:val="auto"/>
          <w:spacing w:val="2"/>
          <w:sz w:val="21"/>
          <w:lang w:val="en-US" w:eastAsia="zh-CN"/>
        </w:rPr>
        <w:t>2.</w:t>
      </w:r>
      <w:r>
        <w:rPr>
          <w:rFonts w:hint="eastAsia" w:cs="宋体"/>
          <w:color w:val="auto"/>
          <w:spacing w:val="2"/>
          <w:sz w:val="21"/>
          <w:lang w:val="en-US" w:eastAsia="zh-CN"/>
        </w:rPr>
        <w:t>【答案】</w:t>
      </w:r>
      <w:r>
        <w:rPr>
          <w:rFonts w:hint="eastAsia" w:ascii="宋体" w:hAnsi="宋体" w:eastAsia="宋体" w:cs="宋体"/>
          <w:color w:val="auto"/>
          <w:spacing w:val="2"/>
          <w:sz w:val="21"/>
          <w:lang w:val="en-US" w:eastAsia="zh-CN"/>
        </w:rPr>
        <w:t>C。解析：</w:t>
      </w:r>
      <w:r>
        <w:rPr>
          <w:rFonts w:hint="eastAsia" w:ascii="宋体" w:hAnsi="宋体" w:eastAsia="宋体"/>
          <w:color w:val="auto"/>
          <w:spacing w:val="2"/>
          <w:sz w:val="21"/>
          <w:lang w:val="en-US" w:eastAsia="zh-CN"/>
        </w:rPr>
        <w:t>本题考查基础增长率。第一步：查找相关材料。题干命题点的对应材料在</w:t>
      </w:r>
      <w:r>
        <w:rPr>
          <w:rFonts w:hint="eastAsia" w:eastAsia="宋体" w:asciiTheme="minorEastAsia" w:hAnsiTheme="minorEastAsia" w:cstheme="minorEastAsia"/>
          <w:color w:val="auto"/>
          <w:spacing w:val="2"/>
          <w:sz w:val="21"/>
          <w:lang w:val="en-US" w:eastAsia="zh-CN"/>
        </w:rPr>
        <w:t>柱状图、折线图，即2021年1月、2月、3月社会融资规模增量分别为519百亿元、172百亿元、338百亿元，2022年1月、2月、3月社会融资规模分别为618百亿元、123百亿元、466百亿元。</w:t>
      </w:r>
      <w:r>
        <w:rPr>
          <w:rFonts w:hint="eastAsia" w:ascii="宋体" w:hAnsi="宋体" w:eastAsia="宋体"/>
          <w:color w:val="auto"/>
          <w:spacing w:val="2"/>
          <w:sz w:val="21"/>
          <w:lang w:val="en-US" w:eastAsia="zh-CN"/>
        </w:rPr>
        <w:t>第二步：根据已知条件解题。根据公式增长率=</w:t>
      </w:r>
      <w:r>
        <w:rPr>
          <w:rFonts w:hint="eastAsia" w:ascii="宋体" w:hAnsi="宋体" w:eastAsia="宋体"/>
          <w:color w:val="auto"/>
          <w:spacing w:val="2"/>
          <w:position w:val="-24"/>
          <w:sz w:val="21"/>
          <w:lang w:val="en-US" w:eastAsia="zh-CN"/>
        </w:rPr>
        <w:object>
          <v:shape id="_x0000_i1325" o:spt="75" type="#_x0000_t75" style="height:30pt;width:78pt;" o:ole="t" filled="f" o:preferrelative="t" stroked="f" coordsize="21600,21600">
            <v:path/>
            <v:fill on="f" focussize="0,0"/>
            <v:stroke on="f"/>
            <v:imagedata r:id="rId601" o:title=""/>
            <o:lock v:ext="edit" aspectratio="t"/>
            <w10:wrap type="none"/>
            <w10:anchorlock/>
          </v:shape>
          <o:OLEObject Type="Embed" ProgID="Equation.KSEE3" ShapeID="_x0000_i1325" DrawAspect="Content" ObjectID="_1468076025">
            <o:LockedField>false</o:LockedField>
          </o:OLEObject>
        </w:object>
      </w:r>
      <w:r>
        <w:rPr>
          <w:rFonts w:hint="eastAsia" w:ascii="宋体" w:hAnsi="宋体" w:eastAsia="宋体"/>
          <w:color w:val="auto"/>
          <w:spacing w:val="2"/>
          <w:sz w:val="21"/>
          <w:lang w:val="en-US" w:eastAsia="zh-CN"/>
        </w:rPr>
        <w:t>×100%可知，2022年第一季度，社会融资规模增量同比增速为</w:t>
      </w:r>
      <w:r>
        <w:rPr>
          <w:rFonts w:hint="eastAsia" w:ascii="宋体" w:hAnsi="宋体" w:eastAsia="宋体"/>
          <w:color w:val="auto"/>
          <w:spacing w:val="2"/>
          <w:position w:val="-22"/>
          <w:sz w:val="21"/>
          <w:lang w:val="en-US" w:eastAsia="zh-CN"/>
        </w:rPr>
        <w:object>
          <v:shape id="_x0000_i1326" o:spt="75" type="#_x0000_t75" style="height:28pt;width:146pt;" o:ole="t" filled="f" o:preferrelative="t" stroked="f" coordsize="21600,21600">
            <v:path/>
            <v:fill on="f" focussize="0,0"/>
            <v:stroke on="f"/>
            <v:imagedata r:id="rId602" o:title=""/>
            <o:lock v:ext="edit" aspectratio="t"/>
            <w10:wrap type="none"/>
            <w10:anchorlock/>
          </v:shape>
          <o:OLEObject Type="Embed" ProgID="Equation.KSEE3" ShapeID="_x0000_i1326" DrawAspect="Content" ObjectID="_1468076026">
            <o:LockedField>false</o:LockedField>
          </o:OLEObject>
        </w:object>
      </w:r>
      <w:r>
        <w:rPr>
          <w:rFonts w:hint="eastAsia" w:ascii="宋体" w:hAnsi="宋体" w:eastAsia="宋体"/>
          <w:color w:val="auto"/>
          <w:spacing w:val="2"/>
          <w:sz w:val="21"/>
          <w:lang w:val="en-US" w:eastAsia="zh-CN"/>
        </w:rPr>
        <w:t>×100%=</w:t>
      </w:r>
      <w:r>
        <w:rPr>
          <w:rFonts w:hint="eastAsia" w:ascii="宋体" w:hAnsi="宋体" w:eastAsia="宋体"/>
          <w:color w:val="auto"/>
          <w:spacing w:val="2"/>
          <w:position w:val="-22"/>
          <w:sz w:val="21"/>
          <w:lang w:val="en-US" w:eastAsia="zh-CN"/>
        </w:rPr>
        <w:object>
          <v:shape id="_x0000_i1327" o:spt="75" type="#_x0000_t75" style="height:28pt;width:26pt;" o:ole="t" filled="f" o:preferrelative="t" stroked="f" coordsize="21600,21600">
            <v:path/>
            <v:fill on="f" focussize="0,0"/>
            <v:stroke on="f"/>
            <v:imagedata r:id="rId603" o:title=""/>
            <o:lock v:ext="edit" aspectratio="t"/>
            <w10:wrap type="none"/>
            <w10:anchorlock/>
          </v:shape>
          <o:OLEObject Type="Embed" ProgID="Equation.KSEE3" ShapeID="_x0000_i1327" DrawAspect="Content" ObjectID="_1468076027">
            <o:LockedField>false</o:LockedField>
          </o:OLEObject>
        </w:object>
      </w:r>
      <w:r>
        <w:rPr>
          <w:rFonts w:hint="eastAsia" w:ascii="宋体" w:hAnsi="宋体" w:eastAsia="宋体"/>
          <w:color w:val="auto"/>
          <w:spacing w:val="2"/>
          <w:sz w:val="21"/>
          <w:lang w:val="en-US" w:eastAsia="zh-CN"/>
        </w:rPr>
        <w:t>×100%≈17%，在15%～20%之间。故本题选C。</w:t>
      </w:r>
    </w:p>
    <w:p w14:paraId="2155CD2C">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ascii="宋体" w:hAnsi="宋体" w:eastAsia="宋体"/>
          <w:color w:val="auto"/>
          <w:lang w:val="en-US" w:eastAsia="zh-CN"/>
        </w:rPr>
      </w:pPr>
      <w:r>
        <w:rPr>
          <w:rFonts w:hint="eastAsia" w:ascii="宋体" w:hAnsi="宋体" w:eastAsia="宋体" w:cs="宋体"/>
          <w:color w:val="auto"/>
          <w:lang w:val="en-US" w:eastAsia="zh-CN"/>
        </w:rPr>
        <w:t>3.</w:t>
      </w:r>
      <w:r>
        <w:rPr>
          <w:rFonts w:hint="eastAsia" w:cs="宋体"/>
          <w:color w:val="auto"/>
          <w:lang w:val="en-US" w:eastAsia="zh-CN"/>
        </w:rPr>
        <w:t>【答案】</w:t>
      </w:r>
      <w:r>
        <w:rPr>
          <w:rFonts w:hint="eastAsia" w:ascii="宋体" w:hAnsi="宋体" w:eastAsia="宋体" w:cs="宋体"/>
          <w:color w:val="auto"/>
          <w:lang w:val="en-US" w:eastAsia="zh-CN"/>
        </w:rPr>
        <w:t>D。解析：</w:t>
      </w:r>
      <w:r>
        <w:rPr>
          <w:rFonts w:hint="eastAsia" w:ascii="宋体" w:hAnsi="宋体" w:eastAsia="宋体"/>
          <w:color w:val="auto"/>
          <w:lang w:val="en-US" w:eastAsia="zh-CN"/>
        </w:rPr>
        <w:t>本题考查简单计算。第一步：查找相关材料。题干命题点的对应材料在</w:t>
      </w:r>
      <w:r>
        <w:rPr>
          <w:rFonts w:hint="eastAsia" w:eastAsia="宋体" w:asciiTheme="minorEastAsia" w:hAnsiTheme="minorEastAsia" w:cstheme="minorEastAsia"/>
          <w:color w:val="auto"/>
          <w:lang w:val="en-US" w:eastAsia="zh-CN"/>
        </w:rPr>
        <w:t>柱状图，即2021年1</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12月份社会融资规模增量及同比增速。</w:t>
      </w:r>
      <w:r>
        <w:rPr>
          <w:rFonts w:hint="eastAsia" w:ascii="宋体" w:hAnsi="宋体" w:eastAsia="宋体"/>
          <w:color w:val="auto"/>
          <w:lang w:val="en-US" w:eastAsia="zh-CN"/>
        </w:rPr>
        <w:t>第二步：根据已知条件解题。2021年第一季度社会融资规模增量为519+172+338=1029百亿元，第二季度为186+195+370=751百亿元，第三季度为108+299+290=697百亿元，第四季度为162+260+237=659百亿元。综上，将2021年四个季度按社会融资规模增量从低到高排序为第四季度、第三季度、第二季度、第一季度。故本题选D。</w:t>
      </w:r>
    </w:p>
    <w:p w14:paraId="335EDBB6">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ascii="宋体" w:hAnsi="宋体" w:eastAsia="宋体"/>
          <w:color w:val="auto"/>
          <w:lang w:val="en-US" w:eastAsia="zh-CN"/>
        </w:rPr>
      </w:pPr>
      <w:r>
        <w:rPr>
          <w:rFonts w:hint="eastAsia" w:ascii="宋体" w:hAnsi="宋体" w:eastAsia="宋体" w:cs="宋体"/>
          <w:color w:val="auto"/>
          <w:lang w:val="en-US" w:eastAsia="zh-CN"/>
        </w:rPr>
        <w:t>4.</w:t>
      </w:r>
      <w:r>
        <w:rPr>
          <w:rFonts w:hint="eastAsia" w:cs="宋体"/>
          <w:color w:val="auto"/>
          <w:lang w:val="en-US" w:eastAsia="zh-CN"/>
        </w:rPr>
        <w:t>【答案】</w:t>
      </w:r>
      <w:r>
        <w:rPr>
          <w:rFonts w:hint="eastAsia" w:ascii="宋体" w:hAnsi="宋体" w:eastAsia="宋体" w:cs="宋体"/>
          <w:color w:val="auto"/>
          <w:lang w:val="en-US" w:eastAsia="zh-CN"/>
        </w:rPr>
        <w:t>C。解析：</w:t>
      </w:r>
      <w:r>
        <w:rPr>
          <w:rFonts w:hint="eastAsia" w:ascii="宋体" w:hAnsi="宋体" w:eastAsia="宋体"/>
          <w:color w:val="auto"/>
          <w:lang w:val="en-US" w:eastAsia="zh-CN"/>
        </w:rPr>
        <w:t>本题考查基期比较。第一步：查找相关材料。题干命题点的对应材料在</w:t>
      </w:r>
      <w:r>
        <w:rPr>
          <w:rFonts w:hint="eastAsia" w:eastAsia="宋体" w:asciiTheme="minorEastAsia" w:hAnsiTheme="minorEastAsia" w:cstheme="minorEastAsia"/>
          <w:color w:val="auto"/>
          <w:lang w:val="en-US" w:eastAsia="zh-CN"/>
        </w:rPr>
        <w:t>柱状图、折线图，即2021年1</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12月份社会融资规模增量及同比增速。</w:t>
      </w:r>
      <w:r>
        <w:rPr>
          <w:rFonts w:hint="eastAsia" w:ascii="宋体" w:hAnsi="宋体" w:eastAsia="宋体"/>
          <w:color w:val="auto"/>
          <w:lang w:val="en-US" w:eastAsia="zh-CN"/>
        </w:rPr>
        <w:t>第二步：根据已知条件解题。根据公式基期量=</w:t>
      </w:r>
      <w:r>
        <w:rPr>
          <w:rFonts w:hint="eastAsia" w:ascii="宋体" w:hAnsi="宋体" w:eastAsia="宋体"/>
          <w:color w:val="auto"/>
          <w:position w:val="-24"/>
          <w:lang w:val="en-US" w:eastAsia="zh-CN"/>
        </w:rPr>
        <w:object>
          <v:shape id="_x0000_i1328" o:spt="75" type="#_x0000_t75" style="height:30pt;width:49.95pt;" o:ole="t" filled="f" o:preferrelative="t" stroked="f" coordsize="21600,21600">
            <v:path/>
            <v:fill on="f" focussize="0,0"/>
            <v:stroke on="f"/>
            <v:imagedata r:id="rId604" o:title=""/>
            <o:lock v:ext="edit" aspectratio="t"/>
            <w10:wrap type="none"/>
            <w10:anchorlock/>
          </v:shape>
          <o:OLEObject Type="Embed" ProgID="Equation.KSEE3" ShapeID="_x0000_i1328" DrawAspect="Content" ObjectID="_1468076028">
            <o:LockedField>false</o:LockedField>
          </o:OLEObject>
        </w:object>
      </w:r>
      <w:r>
        <w:rPr>
          <w:rFonts w:hint="eastAsia" w:ascii="宋体" w:hAnsi="宋体" w:eastAsia="宋体"/>
          <w:color w:val="auto"/>
          <w:lang w:val="en-US" w:eastAsia="zh-CN"/>
        </w:rPr>
        <w:t>可知，2020年2月、7月、10月、11月、12月社会融资规模增量明显未超过3万亿元，1月、3月、6月、8月、9月超过3万亿元，4月社会融资规模增量为</w:t>
      </w:r>
      <w:r>
        <w:rPr>
          <w:rFonts w:hint="eastAsia" w:ascii="宋体" w:hAnsi="宋体" w:eastAsia="宋体"/>
          <w:color w:val="auto"/>
          <w:position w:val="-22"/>
          <w:lang w:val="en-US" w:eastAsia="zh-CN"/>
        </w:rPr>
        <w:object>
          <v:shape id="_x0000_i1329" o:spt="75" type="#_x0000_t75" style="height:28pt;width:46pt;" o:ole="t" filled="f" o:preferrelative="t" stroked="f" coordsize="21600,21600">
            <v:path/>
            <v:fill on="f" focussize="0,0"/>
            <v:stroke on="f"/>
            <v:imagedata r:id="rId605" o:title=""/>
            <o:lock v:ext="edit" aspectratio="t"/>
            <w10:wrap type="none"/>
            <w10:anchorlock/>
          </v:shape>
          <o:OLEObject Type="Embed" ProgID="Equation.KSEE3" ShapeID="_x0000_i1329" DrawAspect="Content" ObjectID="_1468076029">
            <o:LockedField>false</o:LockedField>
          </o:OLEObject>
        </w:object>
      </w:r>
      <w:r>
        <w:rPr>
          <w:rFonts w:hint="eastAsia" w:ascii="宋体" w:hAnsi="宋体" w:eastAsia="宋体"/>
          <w:color w:val="auto"/>
          <w:lang w:val="en-US" w:eastAsia="zh-CN"/>
        </w:rPr>
        <w:t>≈</w:t>
      </w:r>
      <w:r>
        <w:rPr>
          <w:rFonts w:hint="eastAsia" w:ascii="宋体" w:hAnsi="宋体" w:eastAsia="宋体"/>
          <w:color w:val="auto"/>
          <w:position w:val="-22"/>
          <w:lang w:val="en-US" w:eastAsia="zh-CN"/>
        </w:rPr>
        <w:object>
          <v:shape id="_x0000_i1330" o:spt="75" type="#_x0000_t75" style="height:28pt;width:20pt;" o:ole="t" filled="f" o:preferrelative="t" stroked="f" coordsize="21600,21600">
            <v:path/>
            <v:fill on="f" focussize="0,0"/>
            <v:stroke on="f"/>
            <v:imagedata r:id="rId606" o:title=""/>
            <o:lock v:ext="edit" aspectratio="t"/>
            <w10:wrap type="none"/>
            <w10:anchorlock/>
          </v:shape>
          <o:OLEObject Type="Embed" ProgID="Equation.KSEE3" ShapeID="_x0000_i1330" DrawAspect="Content" ObjectID="_1468076030">
            <o:LockedField>false</o:LockedField>
          </o:OLEObject>
        </w:object>
      </w:r>
      <w:r>
        <w:rPr>
          <w:rFonts w:hint="eastAsia" w:ascii="宋体" w:hAnsi="宋体" w:eastAsia="宋体"/>
          <w:color w:val="auto"/>
          <w:lang w:val="en-US" w:eastAsia="zh-CN"/>
        </w:rPr>
        <w:t>=310百亿元，即3.1万亿元，5月为</w:t>
      </w:r>
      <w:r>
        <w:rPr>
          <w:rFonts w:hint="eastAsia" w:ascii="宋体" w:hAnsi="宋体" w:eastAsia="宋体"/>
          <w:color w:val="auto"/>
          <w:position w:val="-22"/>
          <w:lang w:val="en-US" w:eastAsia="zh-CN"/>
        </w:rPr>
        <w:object>
          <v:shape id="_x0000_i1331" o:spt="75" type="#_x0000_t75" style="height:28pt;width:46pt;" o:ole="t" filled="f" o:preferrelative="t" stroked="f" coordsize="21600,21600">
            <v:path/>
            <v:fill on="f" focussize="0,0"/>
            <v:stroke on="f"/>
            <v:imagedata r:id="rId607" o:title=""/>
            <o:lock v:ext="edit" aspectratio="t"/>
            <w10:wrap type="none"/>
            <w10:anchorlock/>
          </v:shape>
          <o:OLEObject Type="Embed" ProgID="Equation.KSEE3" ShapeID="_x0000_i1331" DrawAspect="Content" ObjectID="_1468076031">
            <o:LockedField>false</o:LockedField>
          </o:OLEObject>
        </w:object>
      </w:r>
      <w:r>
        <w:rPr>
          <w:rFonts w:hint="eastAsia" w:ascii="宋体" w:hAnsi="宋体" w:eastAsia="宋体"/>
          <w:color w:val="auto"/>
          <w:lang w:val="en-US" w:eastAsia="zh-CN"/>
        </w:rPr>
        <w:t>≈</w:t>
      </w:r>
      <w:r>
        <w:rPr>
          <w:rFonts w:hint="eastAsia" w:ascii="宋体" w:hAnsi="宋体" w:eastAsia="宋体"/>
          <w:color w:val="auto"/>
          <w:position w:val="-22"/>
          <w:lang w:val="en-US" w:eastAsia="zh-CN"/>
        </w:rPr>
        <w:object>
          <v:shape id="_x0000_i1332" o:spt="75" type="#_x0000_t75" style="height:28pt;width:23pt;" o:ole="t" filled="f" o:preferrelative="t" stroked="f" coordsize="21600,21600">
            <v:path/>
            <v:fill on="f" focussize="0,0"/>
            <v:stroke on="f"/>
            <v:imagedata r:id="rId608" o:title=""/>
            <o:lock v:ext="edit" aspectratio="t"/>
            <w10:wrap type="none"/>
            <w10:anchorlock/>
          </v:shape>
          <o:OLEObject Type="Embed" ProgID="Equation.KSEE3" ShapeID="_x0000_i1332" DrawAspect="Content" ObjectID="_1468076032">
            <o:LockedField>false</o:LockedField>
          </o:OLEObject>
        </w:object>
      </w:r>
      <w:r>
        <w:rPr>
          <w:rFonts w:hint="eastAsia" w:ascii="宋体" w:hAnsi="宋体" w:eastAsia="宋体"/>
          <w:color w:val="auto"/>
          <w:lang w:val="en-US" w:eastAsia="zh-CN"/>
        </w:rPr>
        <w:t>≈320百亿元，即3.2万亿元。综上，2020年全年，社会融资规模增量超过3万亿元的月份有7个。故本题选C。</w:t>
      </w:r>
    </w:p>
    <w:p w14:paraId="6A8B692B">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ascii="宋体" w:hAnsi="宋体" w:eastAsia="宋体"/>
          <w:color w:val="auto"/>
          <w:lang w:val="en-US" w:eastAsia="zh-CN"/>
        </w:rPr>
      </w:pPr>
      <w:r>
        <w:rPr>
          <w:rFonts w:hint="eastAsia" w:ascii="宋体" w:hAnsi="宋体" w:eastAsia="宋体" w:cs="宋体"/>
          <w:color w:val="auto"/>
          <w:lang w:val="en-US" w:eastAsia="zh-CN"/>
        </w:rPr>
        <w:t>5.</w:t>
      </w:r>
      <w:r>
        <w:rPr>
          <w:rFonts w:hint="eastAsia" w:cs="宋体"/>
          <w:color w:val="auto"/>
          <w:lang w:val="en-US" w:eastAsia="zh-CN"/>
        </w:rPr>
        <w:t>【答案】</w:t>
      </w:r>
      <w:r>
        <w:rPr>
          <w:rFonts w:hint="eastAsia" w:ascii="宋体" w:hAnsi="宋体" w:eastAsia="宋体" w:cs="宋体"/>
          <w:color w:val="auto"/>
          <w:lang w:val="en-US" w:eastAsia="zh-CN"/>
        </w:rPr>
        <w:t>D。解析：</w:t>
      </w:r>
      <w:r>
        <w:rPr>
          <w:rFonts w:hint="eastAsia" w:ascii="宋体" w:hAnsi="宋体" w:eastAsia="宋体"/>
          <w:color w:val="auto"/>
          <w:lang w:val="en-US" w:eastAsia="zh-CN"/>
        </w:rPr>
        <w:t>本题考查比重比较。</w:t>
      </w:r>
      <w:r>
        <w:rPr>
          <w:rFonts w:hint="eastAsia" w:ascii="宋体" w:hAnsi="宋体" w:eastAsia="宋体"/>
          <w:color w:val="auto"/>
          <w:spacing w:val="-1"/>
          <w:sz w:val="21"/>
          <w:lang w:val="en-US" w:eastAsia="zh-CN"/>
        </w:rPr>
        <w:t>第一步：查找相关材料。题干命题点的对应材料在</w:t>
      </w:r>
      <w:r>
        <w:rPr>
          <w:rFonts w:hint="eastAsia" w:eastAsia="宋体" w:asciiTheme="minorEastAsia" w:hAnsiTheme="minorEastAsia" w:cstheme="minorEastAsia"/>
          <w:color w:val="auto"/>
          <w:spacing w:val="-1"/>
          <w:sz w:val="21"/>
          <w:lang w:val="en-US" w:eastAsia="zh-CN"/>
        </w:rPr>
        <w:t>柱状图，即2021年1</w:t>
      </w:r>
      <w:r>
        <w:rPr>
          <w:rFonts w:hint="eastAsia" w:ascii="宋体" w:hAnsi="宋体" w:eastAsia="宋体" w:cs="宋体"/>
          <w:color w:val="auto"/>
          <w:spacing w:val="-1"/>
          <w:sz w:val="21"/>
          <w:lang w:val="en-US" w:eastAsia="zh-CN"/>
        </w:rPr>
        <w:t>～</w:t>
      </w:r>
      <w:r>
        <w:rPr>
          <w:rFonts w:hint="eastAsia" w:eastAsia="宋体" w:asciiTheme="minorEastAsia" w:hAnsiTheme="minorEastAsia" w:cstheme="minorEastAsia"/>
          <w:color w:val="auto"/>
          <w:spacing w:val="-1"/>
          <w:sz w:val="21"/>
          <w:lang w:val="en-US" w:eastAsia="zh-CN"/>
        </w:rPr>
        <w:t>12月份社会融资规模增</w:t>
      </w:r>
      <w:r>
        <w:rPr>
          <w:rFonts w:hint="eastAsia" w:eastAsia="宋体" w:asciiTheme="minorEastAsia" w:hAnsiTheme="minorEastAsia" w:cstheme="minorEastAsia"/>
          <w:color w:val="auto"/>
          <w:lang w:val="en-US" w:eastAsia="zh-CN"/>
        </w:rPr>
        <w:t>量。</w:t>
      </w:r>
      <w:r>
        <w:rPr>
          <w:rFonts w:hint="eastAsia" w:ascii="宋体" w:hAnsi="宋体" w:eastAsia="宋体"/>
          <w:color w:val="auto"/>
          <w:lang w:val="en-US" w:eastAsia="zh-CN"/>
        </w:rPr>
        <w:t>第二步：根据已知条件解题。由图可知，该季度社会融资规模最大的一月占比小于50%，最小的一月占比接近25%。根据该篇资料分析第3小题可知，2021年第一季度1月占比为</w:t>
      </w:r>
      <w:r>
        <w:rPr>
          <w:rFonts w:hint="eastAsia" w:ascii="宋体" w:hAnsi="宋体" w:eastAsia="宋体"/>
          <w:color w:val="auto"/>
          <w:position w:val="-22"/>
          <w:lang w:val="en-US" w:eastAsia="zh-CN"/>
        </w:rPr>
        <w:object>
          <v:shape id="_x0000_i1333" o:spt="75" type="#_x0000_t75" style="height:28pt;width:26pt;" o:ole="t" filled="f" o:preferrelative="t" stroked="f" coordsize="21600,21600">
            <v:path/>
            <v:fill on="f" focussize="0,0"/>
            <v:stroke on="f"/>
            <v:imagedata r:id="rId610" o:title=""/>
            <o:lock v:ext="edit" aspectratio="t"/>
            <w10:wrap type="none"/>
            <w10:anchorlock/>
          </v:shape>
          <o:OLEObject Type="Embed" ProgID="Equation.KSEE3" ShapeID="_x0000_i1333" DrawAspect="Content" ObjectID="_1468076033" r:id="rId609">
            <o:LockedField>false</o:LockedField>
          </o:OLEObject>
        </w:object>
      </w:r>
      <w:r>
        <w:rPr>
          <w:rFonts w:hint="eastAsia" w:ascii="宋体" w:hAnsi="宋体" w:eastAsia="宋体"/>
          <w:color w:val="auto"/>
          <w:lang w:val="en-US" w:eastAsia="zh-CN"/>
        </w:rPr>
        <w:t>＞50%，第二季度6月占比为</w:t>
      </w:r>
      <w:r>
        <w:rPr>
          <w:rFonts w:hint="eastAsia" w:ascii="宋体" w:hAnsi="宋体" w:eastAsia="宋体"/>
          <w:color w:val="auto"/>
          <w:position w:val="-22"/>
          <w:lang w:val="en-US" w:eastAsia="zh-CN"/>
        </w:rPr>
        <w:object>
          <v:shape id="_x0000_i1334" o:spt="75" type="#_x0000_t75" style="height:28pt;width:21pt;" o:ole="t" filled="f" o:preferrelative="t" stroked="f" coordsize="21600,21600">
            <v:path/>
            <v:fill on="f" focussize="0,0"/>
            <v:stroke on="f"/>
            <v:imagedata r:id="rId612" o:title=""/>
            <o:lock v:ext="edit" aspectratio="t"/>
            <w10:wrap type="none"/>
            <w10:anchorlock/>
          </v:shape>
          <o:OLEObject Type="Embed" ProgID="Equation.KSEE3" ShapeID="_x0000_i1334" DrawAspect="Content" ObjectID="_1468076034" r:id="rId611">
            <o:LockedField>false</o:LockedField>
          </o:OLEObject>
        </w:object>
      </w:r>
      <w:r>
        <w:rPr>
          <w:rFonts w:hint="eastAsia" w:ascii="宋体" w:hAnsi="宋体" w:eastAsia="宋体"/>
          <w:color w:val="auto"/>
          <w:lang w:val="en-US" w:eastAsia="zh-CN"/>
        </w:rPr>
        <w:t>≈50%，第三季度8月占比为</w:t>
      </w:r>
      <w:r>
        <w:rPr>
          <w:rFonts w:hint="eastAsia" w:ascii="宋体" w:hAnsi="宋体" w:eastAsia="宋体"/>
          <w:color w:val="auto"/>
          <w:position w:val="-22"/>
          <w:lang w:val="en-US" w:eastAsia="zh-CN"/>
        </w:rPr>
        <w:object>
          <v:shape id="_x0000_i1335" o:spt="75" type="#_x0000_t75" style="height:28pt;width:22pt;" o:ole="t" filled="f" o:preferrelative="t" stroked="f" coordsize="21600,21600">
            <v:path/>
            <v:fill on="f" focussize="0,0"/>
            <v:stroke on="f"/>
            <v:imagedata r:id="rId614" o:title=""/>
            <o:lock v:ext="edit" aspectratio="t"/>
            <w10:wrap type="none"/>
            <w10:anchorlock/>
          </v:shape>
          <o:OLEObject Type="Embed" ProgID="Equation.KSEE3" ShapeID="_x0000_i1335" DrawAspect="Content" ObjectID="_1468076035" r:id="rId613">
            <o:LockedField>false</o:LockedField>
          </o:OLEObject>
        </w:object>
      </w:r>
      <w:r>
        <w:rPr>
          <w:rFonts w:hint="eastAsia" w:ascii="宋体" w:hAnsi="宋体" w:eastAsia="宋体"/>
          <w:color w:val="auto"/>
          <w:lang w:val="en-US" w:eastAsia="zh-CN"/>
        </w:rPr>
        <w:t>≈43%，第四季度11月占比为</w:t>
      </w:r>
      <w:r>
        <w:rPr>
          <w:rFonts w:hint="eastAsia" w:ascii="宋体" w:hAnsi="宋体" w:eastAsia="宋体"/>
          <w:color w:val="auto"/>
          <w:position w:val="-22"/>
          <w:lang w:val="en-US" w:eastAsia="zh-CN"/>
        </w:rPr>
        <w:object>
          <v:shape id="_x0000_i1336" o:spt="75" type="#_x0000_t75" style="height:28pt;width:22pt;" o:ole="t" filled="f" o:preferrelative="t" stroked="f" coordsize="21600,21600">
            <v:path/>
            <v:fill on="f" focussize="0,0"/>
            <v:stroke on="f"/>
            <v:imagedata r:id="rId616" o:title=""/>
            <o:lock v:ext="edit" aspectratio="t"/>
            <w10:wrap type="none"/>
            <w10:anchorlock/>
          </v:shape>
          <o:OLEObject Type="Embed" ProgID="Equation.KSEE3" ShapeID="_x0000_i1336" DrawAspect="Content" ObjectID="_1468076036" r:id="rId615">
            <o:LockedField>false</o:LockedField>
          </o:OLEObject>
        </w:object>
      </w:r>
      <w:r>
        <w:rPr>
          <w:rFonts w:hint="eastAsia" w:ascii="宋体" w:hAnsi="宋体" w:eastAsia="宋体"/>
          <w:color w:val="auto"/>
          <w:lang w:val="en-US" w:eastAsia="zh-CN"/>
        </w:rPr>
        <w:t>≈40%，排除A、B项。第三季度7月占比为</w:t>
      </w:r>
      <w:r>
        <w:rPr>
          <w:rFonts w:hint="eastAsia" w:ascii="宋体" w:hAnsi="宋体" w:eastAsia="宋体"/>
          <w:color w:val="auto"/>
          <w:position w:val="-22"/>
          <w:lang w:val="en-US" w:eastAsia="zh-CN"/>
        </w:rPr>
        <w:object>
          <v:shape id="_x0000_i1337" o:spt="75" type="#_x0000_t75" style="height:28pt;width:22pt;" o:ole="t" filled="f" o:preferrelative="t" stroked="f" coordsize="21600,21600">
            <v:path/>
            <v:fill on="f" focussize="0,0"/>
            <v:stroke on="f"/>
            <v:imagedata r:id="rId618" o:title=""/>
            <o:lock v:ext="edit" aspectratio="t"/>
            <w10:wrap type="none"/>
            <w10:anchorlock/>
          </v:shape>
          <o:OLEObject Type="Embed" ProgID="Equation.KSEE3" ShapeID="_x0000_i1337" DrawAspect="Content" ObjectID="_1468076037" r:id="rId617">
            <o:LockedField>false</o:LockedField>
          </o:OLEObject>
        </w:object>
      </w:r>
      <w:r>
        <w:rPr>
          <w:rFonts w:hint="eastAsia" w:ascii="宋体" w:hAnsi="宋体" w:eastAsia="宋体"/>
          <w:color w:val="auto"/>
          <w:lang w:val="en-US" w:eastAsia="zh-CN"/>
        </w:rPr>
        <w:t>≈15%，第四季度10月占比为</w:t>
      </w:r>
      <w:r>
        <w:rPr>
          <w:rFonts w:hint="eastAsia" w:ascii="宋体" w:hAnsi="宋体" w:eastAsia="宋体"/>
          <w:color w:val="auto"/>
          <w:position w:val="-22"/>
          <w:lang w:val="en-US" w:eastAsia="zh-CN"/>
        </w:rPr>
        <w:object>
          <v:shape id="_x0000_i1338" o:spt="75" type="#_x0000_t75" style="height:28pt;width:21pt;" o:ole="t" filled="f" o:preferrelative="t" stroked="f" coordsize="21600,21600">
            <v:path/>
            <v:fill on="f" focussize="0,0"/>
            <v:stroke on="f"/>
            <v:imagedata r:id="rId620" o:title=""/>
            <o:lock v:ext="edit" aspectratio="t"/>
            <w10:wrap type="none"/>
            <w10:anchorlock/>
          </v:shape>
          <o:OLEObject Type="Embed" ProgID="Equation.KSEE3" ShapeID="_x0000_i1338" DrawAspect="Content" ObjectID="_1468076038" r:id="rId619">
            <o:LockedField>false</o:LockedField>
          </o:OLEObject>
        </w:object>
      </w:r>
      <w:r>
        <w:rPr>
          <w:rFonts w:hint="eastAsia" w:ascii="宋体" w:hAnsi="宋体" w:eastAsia="宋体"/>
          <w:color w:val="auto"/>
          <w:lang w:val="en-US" w:eastAsia="zh-CN"/>
        </w:rPr>
        <w:t>≈24%。综上，最接近图中比重关系的是第四季度。故本题选D。</w:t>
      </w:r>
    </w:p>
    <w:p w14:paraId="2657C920">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6</w:t>
      </w:r>
      <w:r>
        <w:rPr>
          <w:rFonts w:hint="default"/>
          <w:color w:val="auto"/>
          <w:lang w:val="en-US" w:eastAsia="zh-CN"/>
        </w:rPr>
        <w:t>.</w:t>
      </w:r>
      <w:r>
        <w:rPr>
          <w:rFonts w:hint="eastAsia"/>
          <w:color w:val="auto"/>
          <w:lang w:val="en-US" w:eastAsia="zh-CN"/>
        </w:rPr>
        <w:t>【答案】</w:t>
      </w:r>
      <w:r>
        <w:rPr>
          <w:rFonts w:hint="default"/>
          <w:color w:val="auto"/>
          <w:lang w:val="en-US" w:eastAsia="zh-CN"/>
        </w:rPr>
        <w:t>C</w:t>
      </w:r>
      <w:r>
        <w:rPr>
          <w:rFonts w:hint="eastAsia"/>
          <w:color w:val="auto"/>
          <w:lang w:val="en-US" w:eastAsia="zh-CN"/>
        </w:rPr>
        <w:t>。解析：本题考查现期比重。第一步：查找相关材料。题干命题点的对应材料在</w:t>
      </w:r>
      <w:r>
        <w:rPr>
          <w:rFonts w:hint="eastAsia" w:eastAsia="宋体" w:asciiTheme="minorEastAsia" w:hAnsiTheme="minorEastAsia" w:cstheme="minorEastAsia"/>
          <w:color w:val="auto"/>
          <w:lang w:val="en-US" w:eastAsia="zh-CN"/>
        </w:rPr>
        <w:t>表1第二列</w:t>
      </w:r>
      <w:r>
        <w:rPr>
          <w:rFonts w:hint="eastAsia" w:asciiTheme="minorEastAsia" w:hAnsiTheme="minorEastAsia" w:cstheme="minorEastAsia"/>
          <w:color w:val="auto"/>
          <w:lang w:val="en-US" w:eastAsia="zh-CN"/>
        </w:rPr>
        <w:t>，即2020年全国分产品类别绿色食品原料标准化基地的数量</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第二步：根据已知条件解题。2020年全国绿色食品原料标准化基地有374+94+3+90+109+35+37=742个，粮食作物基地的数量占</w:t>
      </w:r>
      <w:r>
        <w:rPr>
          <w:rFonts w:hint="eastAsia"/>
          <w:color w:val="auto"/>
          <w:position w:val="-22"/>
          <w:lang w:val="en-US" w:eastAsia="zh-CN"/>
        </w:rPr>
        <w:object>
          <v:shape id="_x0000_i1339" o:spt="75" type="#_x0000_t75" style="height:28pt;width:21pt;" o:ole="t" filled="f" o:preferrelative="t" stroked="f" coordsize="21600,21600">
            <v:path/>
            <v:fill on="f" focussize="0,0"/>
            <v:stroke on="f"/>
            <v:imagedata r:id="rId622" o:title=""/>
            <o:lock v:ext="edit" aspectratio="t"/>
            <w10:wrap type="none"/>
            <w10:anchorlock/>
          </v:shape>
          <o:OLEObject Type="Embed" ProgID="Equation.KSEE3" ShapeID="_x0000_i1339" DrawAspect="Content" ObjectID="_1468076039" r:id="rId621">
            <o:LockedField>false</o:LockedField>
          </o:OLEObject>
        </w:object>
      </w:r>
      <w:r>
        <w:rPr>
          <w:rFonts w:hint="eastAsia"/>
          <w:color w:val="auto"/>
          <w:lang w:val="en-US" w:eastAsia="zh-CN"/>
        </w:rPr>
        <w:t>×100%≈50.4%，在50%～55%之间</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故本题选C。</w:t>
      </w:r>
    </w:p>
    <w:p w14:paraId="237FD280">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7</w:t>
      </w:r>
      <w:r>
        <w:rPr>
          <w:rFonts w:hint="default"/>
          <w:color w:val="auto"/>
          <w:lang w:val="en-US" w:eastAsia="zh-CN"/>
        </w:rPr>
        <w:t>.</w:t>
      </w:r>
      <w:r>
        <w:rPr>
          <w:rFonts w:hint="eastAsia"/>
          <w:color w:val="auto"/>
          <w:lang w:val="en-US" w:eastAsia="zh-CN"/>
        </w:rPr>
        <w:t>【答案】</w:t>
      </w:r>
      <w:r>
        <w:rPr>
          <w:rFonts w:hint="default"/>
          <w:color w:val="auto"/>
          <w:lang w:val="en-US" w:eastAsia="zh-CN"/>
        </w:rPr>
        <w:t>B</w:t>
      </w:r>
      <w:r>
        <w:rPr>
          <w:rFonts w:hint="eastAsia"/>
          <w:color w:val="auto"/>
          <w:lang w:val="en-US" w:eastAsia="zh-CN"/>
        </w:rPr>
        <w:t>。解析：本题考查现期比值。第一步：查找相关材料。题干命题点的对应材料在</w:t>
      </w:r>
      <w:r>
        <w:rPr>
          <w:rFonts w:hint="eastAsia" w:eastAsia="宋体" w:asciiTheme="minorEastAsia" w:hAnsiTheme="minorEastAsia" w:cstheme="minorEastAsia"/>
          <w:color w:val="auto"/>
          <w:lang w:val="en-US" w:eastAsia="zh-CN"/>
        </w:rPr>
        <w:t>表1第</w:t>
      </w:r>
      <w:r>
        <w:rPr>
          <w:rFonts w:hint="eastAsia" w:asciiTheme="minorEastAsia" w:hAnsiTheme="minorEastAsia" w:cstheme="minorEastAsia"/>
          <w:color w:val="auto"/>
          <w:lang w:val="en-US" w:eastAsia="zh-CN"/>
        </w:rPr>
        <w:t>二、</w:t>
      </w:r>
      <w:r>
        <w:rPr>
          <w:rFonts w:hint="eastAsia" w:eastAsia="宋体" w:asciiTheme="minorEastAsia" w:hAnsiTheme="minorEastAsia" w:cstheme="minorEastAsia"/>
          <w:color w:val="auto"/>
          <w:lang w:val="en-US" w:eastAsia="zh-CN"/>
        </w:rPr>
        <w:t>三列</w:t>
      </w:r>
      <w:r>
        <w:rPr>
          <w:rFonts w:hint="eastAsia" w:asciiTheme="minorEastAsia" w:hAnsiTheme="minorEastAsia" w:cstheme="minorEastAsia"/>
          <w:color w:val="auto"/>
          <w:lang w:val="en-US" w:eastAsia="zh-CN"/>
        </w:rPr>
        <w:t>，即2020年全国分产品类别绿色食品原料标准化基地中，</w:t>
      </w:r>
      <w:r>
        <w:rPr>
          <w:rFonts w:hint="default"/>
          <w:color w:val="auto"/>
          <w:lang w:val="en-US" w:eastAsia="zh-CN"/>
        </w:rPr>
        <w:t>蔬菜基地</w:t>
      </w:r>
      <w:r>
        <w:rPr>
          <w:rFonts w:hint="eastAsia"/>
          <w:color w:val="auto"/>
          <w:lang w:val="en-US" w:eastAsia="zh-CN"/>
        </w:rPr>
        <w:t>、</w:t>
      </w:r>
      <w:r>
        <w:rPr>
          <w:rFonts w:hint="default"/>
          <w:color w:val="auto"/>
          <w:lang w:val="en-US" w:eastAsia="zh-CN"/>
        </w:rPr>
        <w:t>茶叶基地</w:t>
      </w:r>
      <w:r>
        <w:rPr>
          <w:rFonts w:hint="eastAsia"/>
          <w:color w:val="auto"/>
          <w:lang w:val="en-US" w:eastAsia="zh-CN"/>
        </w:rPr>
        <w:t>数量分别为90个、35个，面积分别为1195.1万亩、353.7万亩</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第二步：根据已知条件解题。2020年全国绿色食品原料标准化基地中，平均每个蔬菜基地的面积是茶叶基地的</w:t>
      </w:r>
      <w:r>
        <w:rPr>
          <w:rFonts w:hint="eastAsia"/>
          <w:color w:val="auto"/>
          <w:position w:val="-22"/>
          <w:lang w:val="en-US" w:eastAsia="zh-CN"/>
        </w:rPr>
        <w:object>
          <v:shape id="_x0000_i1340" o:spt="75" type="#_x0000_t75" style="height:28pt;width:33pt;" o:ole="t" filled="f" o:preferrelative="t" stroked="f" coordsize="21600,21600">
            <v:path/>
            <v:fill on="f" focussize="0,0"/>
            <v:stroke on="f"/>
            <v:imagedata r:id="rId624" o:title=""/>
            <o:lock v:ext="edit" aspectratio="t"/>
            <w10:wrap type="none"/>
            <w10:anchorlock/>
          </v:shape>
          <o:OLEObject Type="Embed" ProgID="Equation.KSEE3" ShapeID="_x0000_i1340" DrawAspect="Content" ObjectID="_1468076040" r:id="rId623">
            <o:LockedField>false</o:LockedField>
          </o:OLEObject>
        </w:object>
      </w:r>
      <w:r>
        <w:rPr>
          <w:rFonts w:hint="eastAsia"/>
          <w:color w:val="auto"/>
          <w:lang w:val="en-US" w:eastAsia="zh-CN"/>
        </w:rPr>
        <w:t>÷</w:t>
      </w:r>
      <w:r>
        <w:rPr>
          <w:rFonts w:hint="eastAsia"/>
          <w:color w:val="auto"/>
          <w:position w:val="-22"/>
          <w:lang w:val="en-US" w:eastAsia="zh-CN"/>
        </w:rPr>
        <w:object>
          <v:shape id="_x0000_i1341" o:spt="75" type="#_x0000_t75" style="height:28pt;width:29pt;" o:ole="t" filled="f" o:preferrelative="t" stroked="f" coordsize="21600,21600">
            <v:path/>
            <v:fill on="f" focussize="0,0"/>
            <v:stroke on="f"/>
            <v:imagedata r:id="rId626" o:title=""/>
            <o:lock v:ext="edit" aspectratio="t"/>
            <w10:wrap type="none"/>
            <w10:anchorlock/>
          </v:shape>
          <o:OLEObject Type="Embed" ProgID="Equation.KSEE3" ShapeID="_x0000_i1341" DrawAspect="Content" ObjectID="_1468076041" r:id="rId625">
            <o:LockedField>false</o:LockedField>
          </o:OLEObject>
        </w:object>
      </w:r>
      <w:r>
        <w:rPr>
          <w:rFonts w:hint="eastAsia"/>
          <w:color w:val="auto"/>
          <w:lang w:val="en-US" w:eastAsia="zh-CN"/>
        </w:rPr>
        <w:t>≈</w:t>
      </w:r>
      <w:r>
        <w:rPr>
          <w:rFonts w:hint="eastAsia"/>
          <w:color w:val="auto"/>
          <w:position w:val="-22"/>
          <w:lang w:val="en-US" w:eastAsia="zh-CN"/>
        </w:rPr>
        <w:object>
          <v:shape id="_x0000_i1342" o:spt="75" type="#_x0000_t75" style="height:28pt;width:26pt;" o:ole="t" filled="f" o:preferrelative="t" stroked="f" coordsize="21600,21600">
            <v:path/>
            <v:fill on="f" focussize="0,0"/>
            <v:stroke on="f"/>
            <v:imagedata r:id="rId628" o:title=""/>
            <o:lock v:ext="edit" aspectratio="t"/>
            <w10:wrap type="none"/>
            <w10:anchorlock/>
          </v:shape>
          <o:OLEObject Type="Embed" ProgID="Equation.KSEE3" ShapeID="_x0000_i1342" DrawAspect="Content" ObjectID="_1468076042" r:id="rId627">
            <o:LockedField>false</o:LockedField>
          </o:OLEObject>
        </w:object>
      </w:r>
      <w:r>
        <w:rPr>
          <w:rFonts w:hint="eastAsia"/>
          <w:color w:val="auto"/>
          <w:lang w:val="en-US" w:eastAsia="zh-CN"/>
        </w:rPr>
        <w:t>×</w:t>
      </w:r>
      <w:r>
        <w:rPr>
          <w:rFonts w:hint="eastAsia"/>
          <w:color w:val="auto"/>
          <w:position w:val="-22"/>
          <w:lang w:val="en-US" w:eastAsia="zh-CN"/>
        </w:rPr>
        <w:object>
          <v:shape id="_x0000_i1343" o:spt="75" type="#_x0000_t75" style="height:28pt;width:16pt;" o:ole="t" filled="f" o:preferrelative="t" stroked="f" coordsize="21600,21600">
            <v:path/>
            <v:fill on="f" focussize="0,0"/>
            <v:stroke on="f"/>
            <v:imagedata r:id="rId630" o:title=""/>
            <o:lock v:ext="edit" aspectratio="t"/>
            <w10:wrap type="none"/>
            <w10:anchorlock/>
          </v:shape>
          <o:OLEObject Type="Embed" ProgID="Equation.KSEE3" ShapeID="_x0000_i1343" DrawAspect="Content" ObjectID="_1468076043" r:id="rId629">
            <o:LockedField>false</o:LockedField>
          </o:OLEObject>
        </w:object>
      </w:r>
      <w:r>
        <w:rPr>
          <w:rFonts w:hint="eastAsia"/>
          <w:color w:val="auto"/>
          <w:lang w:val="en-US" w:eastAsia="zh-CN"/>
        </w:rPr>
        <w:t>=</w:t>
      </w:r>
      <w:r>
        <w:rPr>
          <w:rFonts w:hint="eastAsia"/>
          <w:color w:val="auto"/>
          <w:position w:val="-22"/>
          <w:lang w:val="en-US" w:eastAsia="zh-CN"/>
        </w:rPr>
        <w:object>
          <v:shape id="_x0000_i1344" o:spt="75" type="#_x0000_t75" style="height:28pt;width:15pt;" o:ole="t" filled="f" o:preferrelative="t" stroked="f" coordsize="21600,21600">
            <v:path/>
            <v:fill on="f" focussize="0,0"/>
            <v:stroke on="f"/>
            <v:imagedata r:id="rId632" o:title=""/>
            <o:lock v:ext="edit" aspectratio="t"/>
            <w10:wrap type="none"/>
            <w10:anchorlock/>
          </v:shape>
          <o:OLEObject Type="Embed" ProgID="Equation.KSEE3" ShapeID="_x0000_i1344" DrawAspect="Content" ObjectID="_1468076044" r:id="rId631">
            <o:LockedField>false</o:LockedField>
          </o:OLEObject>
        </w:object>
      </w:r>
      <w:r>
        <w:rPr>
          <w:rFonts w:hint="eastAsia"/>
          <w:color w:val="auto"/>
          <w:lang w:val="en-US" w:eastAsia="zh-CN"/>
        </w:rPr>
        <w:t>≈1.3倍</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故本题选B。</w:t>
      </w:r>
    </w:p>
    <w:p w14:paraId="3237CD8E">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8</w:t>
      </w:r>
      <w:r>
        <w:rPr>
          <w:rFonts w:hint="default"/>
          <w:color w:val="auto"/>
          <w:lang w:val="en-US" w:eastAsia="zh-CN"/>
        </w:rPr>
        <w:t>.</w:t>
      </w:r>
      <w:r>
        <w:rPr>
          <w:rFonts w:hint="eastAsia"/>
          <w:color w:val="auto"/>
          <w:lang w:val="en-US" w:eastAsia="zh-CN"/>
        </w:rPr>
        <w:t>【答案】</w:t>
      </w:r>
      <w:r>
        <w:rPr>
          <w:rFonts w:hint="default"/>
          <w:color w:val="auto"/>
          <w:lang w:val="en-US" w:eastAsia="zh-CN"/>
        </w:rPr>
        <w:t>C</w:t>
      </w:r>
      <w:r>
        <w:rPr>
          <w:rFonts w:hint="eastAsia"/>
          <w:color w:val="auto"/>
          <w:lang w:val="en-US" w:eastAsia="zh-CN"/>
        </w:rPr>
        <w:t>。解析：本题考查比值比较。第一步：查找相关材料。题干命题点的对应材料在</w:t>
      </w:r>
      <w:r>
        <w:rPr>
          <w:rFonts w:hint="eastAsia" w:eastAsia="宋体" w:asciiTheme="minorEastAsia" w:hAnsiTheme="minorEastAsia" w:cstheme="minorEastAsia"/>
          <w:color w:val="auto"/>
          <w:lang w:val="en-US" w:eastAsia="zh-CN"/>
        </w:rPr>
        <w:t>表1第二、四列</w:t>
      </w:r>
      <w:r>
        <w:rPr>
          <w:rFonts w:hint="eastAsia" w:asciiTheme="minorEastAsia" w:hAnsiTheme="minorEastAsia" w:cstheme="minorEastAsia"/>
          <w:color w:val="auto"/>
          <w:lang w:val="en-US" w:eastAsia="zh-CN"/>
        </w:rPr>
        <w:t>，即2020年全国分产品类别绿色食品原料标准化基地中的基地数和产量</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第二步：根据已知条件解题。2020年平均每个基地产量超过8万吨，即产量是基地数的8倍以上，有粮食作物（5844.2＞374×8）、糖料作物（138.5＞3×8）、蔬菜（2089.3＞90×8）、水果（1742.9＞109×8），共4类</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故本题选C。</w:t>
      </w:r>
    </w:p>
    <w:p w14:paraId="18C64E06">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default"/>
          <w:color w:val="auto"/>
          <w:lang w:val="en-US" w:eastAsia="zh-CN"/>
        </w:rPr>
        <w:t>9.</w:t>
      </w:r>
      <w:r>
        <w:rPr>
          <w:rFonts w:hint="eastAsia"/>
          <w:color w:val="auto"/>
          <w:lang w:val="en-US" w:eastAsia="zh-CN"/>
        </w:rPr>
        <w:t>【答案】</w:t>
      </w:r>
      <w:r>
        <w:rPr>
          <w:rFonts w:hint="default"/>
          <w:color w:val="auto"/>
          <w:lang w:val="en-US" w:eastAsia="zh-CN"/>
        </w:rPr>
        <w:t>D</w:t>
      </w:r>
      <w:r>
        <w:rPr>
          <w:rFonts w:hint="eastAsia"/>
          <w:color w:val="auto"/>
          <w:lang w:val="en-US" w:eastAsia="zh-CN"/>
        </w:rPr>
        <w:t>。解析：本题考查现期比值。第一步：查找相关材料。题干命题点的对应材料在</w:t>
      </w:r>
      <w:r>
        <w:rPr>
          <w:rFonts w:hint="eastAsia" w:eastAsia="宋体" w:asciiTheme="minorEastAsia" w:hAnsiTheme="minorEastAsia" w:cstheme="minorEastAsia"/>
          <w:color w:val="auto"/>
          <w:lang w:val="en-US" w:eastAsia="zh-CN"/>
        </w:rPr>
        <w:t>表2第三列</w:t>
      </w:r>
      <w:r>
        <w:rPr>
          <w:rFonts w:hint="eastAsia" w:asciiTheme="minorEastAsia" w:hAnsiTheme="minorEastAsia" w:cstheme="minorEastAsia"/>
          <w:color w:val="auto"/>
          <w:lang w:val="en-US" w:eastAsia="zh-CN"/>
        </w:rPr>
        <w:t>，即2020年华北五省及东北地区绿色食品原料标准化基地面积情况</w:t>
      </w:r>
      <w:r>
        <w:rPr>
          <w:rFonts w:hint="eastAsia" w:eastAsia="宋体" w:asciiTheme="minorEastAsia" w:hAnsiTheme="minorEastAsia" w:cstheme="minorEastAsia"/>
          <w:color w:val="auto"/>
          <w:lang w:val="en-US" w:eastAsia="zh-CN"/>
        </w:rPr>
        <w:t>。</w:t>
      </w:r>
      <w:r>
        <w:rPr>
          <w:rFonts w:hint="eastAsia"/>
          <w:color w:val="auto"/>
          <w:lang w:val="en-US" w:eastAsia="zh-CN"/>
        </w:rPr>
        <w:t>第二步：根据已知条件解题。2020年东北三省平均每个省的绿色食品原料标准化基地总面积是华北五省（区、市）平均每个省（区、市）的</w:t>
      </w:r>
      <w:r>
        <w:rPr>
          <w:rFonts w:hint="eastAsia"/>
          <w:color w:val="auto"/>
          <w:position w:val="-22"/>
          <w:lang w:val="en-US" w:eastAsia="zh-CN"/>
        </w:rPr>
        <w:object>
          <v:shape id="_x0000_i1345" o:spt="75" type="#_x0000_t75" style="height:28pt;width:100pt;" o:ole="t" filled="f" o:preferrelative="t" stroked="f" coordsize="21600,21600">
            <v:path/>
            <v:fill on="f" focussize="0,0"/>
            <v:stroke on="f"/>
            <v:imagedata r:id="rId634" o:title=""/>
            <o:lock v:ext="edit" aspectratio="t"/>
            <w10:wrap type="none"/>
            <w10:anchorlock/>
          </v:shape>
          <o:OLEObject Type="Embed" ProgID="Equation.KSEE3" ShapeID="_x0000_i1345" DrawAspect="Content" ObjectID="_1468076045" r:id="rId633">
            <o:LockedField>false</o:LockedField>
          </o:OLEObject>
        </w:object>
      </w:r>
      <w:r>
        <w:rPr>
          <w:rFonts w:hint="eastAsia"/>
          <w:color w:val="auto"/>
          <w:lang w:val="en-US" w:eastAsia="zh-CN"/>
        </w:rPr>
        <w:t>÷</w:t>
      </w:r>
      <w:r>
        <w:rPr>
          <w:rFonts w:hint="eastAsia"/>
          <w:color w:val="auto"/>
          <w:position w:val="-22"/>
          <w:lang w:val="en-US" w:eastAsia="zh-CN"/>
        </w:rPr>
        <w:object>
          <v:shape id="_x0000_i1346" o:spt="75" type="#_x0000_t75" style="height:28pt;width:149pt;" o:ole="t" filled="f" o:preferrelative="t" stroked="f" coordsize="21600,21600">
            <v:path/>
            <v:fill on="f" focussize="0,0"/>
            <v:stroke on="f"/>
            <v:imagedata r:id="rId636" o:title=""/>
            <o:lock v:ext="edit" aspectratio="t"/>
            <w10:wrap type="none"/>
            <w10:anchorlock/>
          </v:shape>
          <o:OLEObject Type="Embed" ProgID="Equation.KSEE3" ShapeID="_x0000_i1346" DrawAspect="Content" ObjectID="_1468076046" r:id="rId635">
            <o:LockedField>false</o:LockedField>
          </o:OLEObject>
        </w:object>
      </w:r>
      <w:r>
        <w:rPr>
          <w:rFonts w:hint="eastAsia"/>
          <w:color w:val="auto"/>
          <w:lang w:val="en-US" w:eastAsia="zh-CN"/>
        </w:rPr>
        <w:t>≈</w:t>
      </w:r>
      <w:r>
        <w:rPr>
          <w:rFonts w:hint="eastAsia"/>
          <w:color w:val="auto"/>
          <w:position w:val="-22"/>
          <w:lang w:val="en-US" w:eastAsia="zh-CN"/>
        </w:rPr>
        <w:object>
          <v:shape id="_x0000_i1347" o:spt="75" type="#_x0000_t75" style="height:28pt;width:27pt;" o:ole="t" filled="f" o:preferrelative="t" stroked="f" coordsize="21600,21600">
            <v:path/>
            <v:fill on="f" focussize="0,0"/>
            <v:stroke on="f"/>
            <v:imagedata r:id="rId638" o:title=""/>
            <o:lock v:ext="edit" aspectratio="t"/>
            <w10:wrap type="none"/>
            <w10:anchorlock/>
          </v:shape>
          <o:OLEObject Type="Embed" ProgID="Equation.KSEE3" ShapeID="_x0000_i1347" DrawAspect="Content" ObjectID="_1468076047" r:id="rId637">
            <o:LockedField>false</o:LockedField>
          </o:OLEObject>
        </w:object>
      </w:r>
      <w:r>
        <w:rPr>
          <w:rFonts w:hint="eastAsia"/>
          <w:color w:val="auto"/>
          <w:lang w:val="en-US" w:eastAsia="zh-CN"/>
        </w:rPr>
        <w:t>÷</w:t>
      </w:r>
      <w:r>
        <w:rPr>
          <w:rFonts w:hint="eastAsia"/>
          <w:color w:val="auto"/>
          <w:position w:val="-22"/>
          <w:lang w:val="en-US" w:eastAsia="zh-CN"/>
        </w:rPr>
        <w:object>
          <v:shape id="_x0000_i1348" o:spt="75" type="#_x0000_t75" style="height:28pt;width:26pt;" o:ole="t" filled="f" o:preferrelative="t" stroked="f" coordsize="21600,21600">
            <v:path/>
            <v:fill on="f" focussize="0,0"/>
            <v:stroke on="f"/>
            <v:imagedata r:id="rId640" o:title=""/>
            <o:lock v:ext="edit" aspectratio="t"/>
            <w10:wrap type="none"/>
            <w10:anchorlock/>
          </v:shape>
          <o:OLEObject Type="Embed" ProgID="Equation.KSEE3" ShapeID="_x0000_i1348" DrawAspect="Content" ObjectID="_1468076048" r:id="rId639">
            <o:LockedField>false</o:LockedField>
          </o:OLEObject>
        </w:object>
      </w:r>
      <w:r>
        <w:rPr>
          <w:rFonts w:hint="eastAsia"/>
          <w:color w:val="auto"/>
          <w:lang w:val="en-US" w:eastAsia="zh-CN"/>
        </w:rPr>
        <w:t>≈2259÷372≈6倍</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故本题选D。</w:t>
      </w:r>
    </w:p>
    <w:p w14:paraId="6F990A75">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10</w:t>
      </w:r>
      <w:r>
        <w:rPr>
          <w:rFonts w:hint="default"/>
          <w:color w:val="auto"/>
          <w:lang w:val="en-US" w:eastAsia="zh-CN"/>
        </w:rPr>
        <w:t>.</w:t>
      </w:r>
      <w:r>
        <w:rPr>
          <w:rFonts w:hint="eastAsia"/>
          <w:color w:val="auto"/>
          <w:lang w:val="en-US" w:eastAsia="zh-CN"/>
        </w:rPr>
        <w:t>【答案】</w:t>
      </w:r>
      <w:r>
        <w:rPr>
          <w:rFonts w:hint="default"/>
          <w:color w:val="auto"/>
          <w:lang w:val="en-US" w:eastAsia="zh-CN"/>
        </w:rPr>
        <w:t>A</w:t>
      </w:r>
      <w:r>
        <w:rPr>
          <w:rFonts w:hint="eastAsia"/>
          <w:color w:val="auto"/>
          <w:lang w:val="en-US" w:eastAsia="zh-CN"/>
        </w:rPr>
        <w:t>。解析：本题考查综合分析。A项正确：根据表1可知，2020年平均每个粮食作物基地带动农户数比平均每个油料作物基地带动农户数多</w:t>
      </w:r>
      <w:r>
        <w:rPr>
          <w:rFonts w:hint="eastAsia"/>
          <w:color w:val="auto"/>
          <w:position w:val="-22"/>
          <w:lang w:val="en-US" w:eastAsia="zh-CN"/>
        </w:rPr>
        <w:object>
          <v:shape id="_x0000_i1349" o:spt="75" type="#_x0000_t75" style="height:28pt;width:34pt;" o:ole="t" filled="f" o:preferrelative="t" stroked="f" coordsize="21600,21600">
            <v:path/>
            <v:fill on="f" focussize="0,0"/>
            <v:stroke on="f"/>
            <v:imagedata r:id="rId642" o:title=""/>
            <o:lock v:ext="edit" aspectratio="t"/>
            <w10:wrap type="none"/>
            <w10:anchorlock/>
          </v:shape>
          <o:OLEObject Type="Embed" ProgID="Equation.KSEE3" ShapeID="_x0000_i1349" DrawAspect="Content" ObjectID="_1468076049" r:id="rId641">
            <o:LockedField>false</o:LockedField>
          </o:OLEObject>
        </w:object>
      </w:r>
      <w:r>
        <w:rPr>
          <w:rFonts w:hint="eastAsia"/>
          <w:color w:val="auto"/>
          <w:lang w:val="en-US" w:eastAsia="zh-CN"/>
        </w:rPr>
        <w:t>-</w:t>
      </w:r>
      <w:r>
        <w:rPr>
          <w:rFonts w:hint="eastAsia"/>
          <w:color w:val="auto"/>
          <w:position w:val="-22"/>
          <w:lang w:val="en-US" w:eastAsia="zh-CN"/>
        </w:rPr>
        <w:object>
          <v:shape id="_x0000_i1350" o:spt="75" type="#_x0000_t75" style="height:28pt;width:29pt;" o:ole="t" filled="f" o:preferrelative="t" stroked="f" coordsize="21600,21600">
            <v:path/>
            <v:fill on="f" focussize="0,0"/>
            <v:stroke on="f"/>
            <v:imagedata r:id="rId644" o:title=""/>
            <o:lock v:ext="edit" aspectratio="t"/>
            <w10:wrap type="none"/>
            <w10:anchorlock/>
          </v:shape>
          <o:OLEObject Type="Embed" ProgID="Equation.KSEE3" ShapeID="_x0000_i1350" DrawAspect="Content" ObjectID="_1468076050" r:id="rId643">
            <o:LockedField>false</o:LockedField>
          </o:OLEObject>
        </w:object>
      </w:r>
      <w:r>
        <w:rPr>
          <w:rFonts w:hint="eastAsia"/>
          <w:color w:val="auto"/>
          <w:lang w:val="en-US" w:eastAsia="zh-CN"/>
        </w:rPr>
        <w:t>≈4-3＞0，即前者比后者多，当选。B项错误：根据表1第五列可知，2020年全国</w:t>
      </w:r>
      <w:r>
        <w:rPr>
          <w:rFonts w:hint="default"/>
          <w:color w:val="auto"/>
          <w:lang w:val="en-US" w:eastAsia="zh-CN"/>
        </w:rPr>
        <w:t>绿色食品原料标准化基地总计带动农户</w:t>
      </w:r>
      <w:r>
        <w:rPr>
          <w:rFonts w:hint="eastAsia"/>
          <w:color w:val="auto"/>
          <w:lang w:val="en-US" w:eastAsia="zh-CN"/>
        </w:rPr>
        <w:t>1321.2+279.2+2.7+287.6+195.8+64.4+95.6=2246.5万户＜2300万户，排除。C项错误：根据表1最后一行可知，2020年全国绿色食品原料标准化基地中，其他基地平均亩产</w:t>
      </w:r>
      <w:r>
        <w:rPr>
          <w:rFonts w:hint="eastAsia"/>
          <w:color w:val="auto"/>
          <w:position w:val="-22"/>
          <w:lang w:val="en-US" w:eastAsia="zh-CN"/>
        </w:rPr>
        <w:object>
          <v:shape id="_x0000_i1351" o:spt="75" type="#_x0000_t75" style="height:28pt;width:29pt;" o:ole="t" filled="f" o:preferrelative="t" stroked="f" coordsize="21600,21600">
            <v:path/>
            <v:fill on="f" focussize="0,0"/>
            <v:stroke on="f"/>
            <v:imagedata r:id="rId646" o:title=""/>
            <o:lock v:ext="edit" aspectratio="t"/>
            <w10:wrap type="none"/>
            <w10:anchorlock/>
          </v:shape>
          <o:OLEObject Type="Embed" ProgID="Equation.KSEE3" ShapeID="_x0000_i1351" DrawAspect="Content" ObjectID="_1468076051" r:id="rId645">
            <o:LockedField>false</o:LockedField>
          </o:OLEObject>
        </w:object>
      </w:r>
      <w:r>
        <w:rPr>
          <w:rFonts w:hint="eastAsia"/>
          <w:color w:val="auto"/>
          <w:lang w:val="en-US" w:eastAsia="zh-CN"/>
        </w:rPr>
        <w:t>吨，147.2＞482.8×0.3=144.84，则</w:t>
      </w:r>
      <w:r>
        <w:rPr>
          <w:rFonts w:hint="eastAsia"/>
          <w:color w:val="auto"/>
          <w:position w:val="-22"/>
          <w:lang w:val="en-US" w:eastAsia="zh-CN"/>
        </w:rPr>
        <w:object>
          <v:shape id="_x0000_i1352" o:spt="75" type="#_x0000_t75" style="height:28pt;width:29pt;" o:ole="t" filled="f" o:preferrelative="t" stroked="f" coordsize="21600,21600">
            <v:path/>
            <v:fill on="f" focussize="0,0"/>
            <v:stroke on="f"/>
            <v:imagedata r:id="rId646" o:title=""/>
            <o:lock v:ext="edit" aspectratio="t"/>
            <w10:wrap type="none"/>
            <w10:anchorlock/>
          </v:shape>
          <o:OLEObject Type="Embed" ProgID="Equation.KSEE3" ShapeID="_x0000_i1352" DrawAspect="Content" ObjectID="_1468076052" r:id="rId647">
            <o:LockedField>false</o:LockedField>
          </o:OLEObject>
        </w:object>
      </w:r>
      <w:r>
        <w:rPr>
          <w:rFonts w:hint="eastAsia"/>
          <w:color w:val="auto"/>
          <w:lang w:val="en-US" w:eastAsia="zh-CN"/>
        </w:rPr>
        <w:t>＞0.3，排除。D项错误：根据表2可知，京津冀地区平均每个绿色食品原料标准化基地的面积为</w:t>
      </w:r>
      <w:r>
        <w:rPr>
          <w:rFonts w:hint="eastAsia"/>
          <w:color w:val="auto"/>
          <w:position w:val="-22"/>
          <w:lang w:val="en-US" w:eastAsia="zh-CN"/>
        </w:rPr>
        <w:object>
          <v:shape id="_x0000_i1353" o:spt="75" type="#_x0000_t75" style="height:28pt;width:83pt;" o:ole="t" filled="f" o:preferrelative="t" stroked="f" coordsize="21600,21600">
            <v:path/>
            <v:fill on="f" focussize="0,0"/>
            <v:stroke on="f"/>
            <v:imagedata r:id="rId649" o:title=""/>
            <o:lock v:ext="edit" aspectratio="t"/>
            <w10:wrap type="none"/>
            <w10:anchorlock/>
          </v:shape>
          <o:OLEObject Type="Embed" ProgID="Equation.KSEE3" ShapeID="_x0000_i1353" DrawAspect="Content" ObjectID="_1468076053" r:id="rId648">
            <o:LockedField>false</o:LockedField>
          </o:OLEObject>
        </w:object>
      </w:r>
      <w:r>
        <w:rPr>
          <w:rFonts w:hint="eastAsia"/>
          <w:color w:val="auto"/>
          <w:lang w:val="en-US" w:eastAsia="zh-CN"/>
        </w:rPr>
        <w:t>≈</w:t>
      </w:r>
      <w:r>
        <w:rPr>
          <w:rFonts w:hint="eastAsia"/>
          <w:color w:val="auto"/>
          <w:position w:val="-22"/>
          <w:lang w:val="en-US" w:eastAsia="zh-CN"/>
        </w:rPr>
        <w:object>
          <v:shape id="_x0000_i1354" o:spt="75" type="#_x0000_t75" style="height:28pt;width:20pt;" o:ole="t" filled="f" o:preferrelative="t" stroked="f" coordsize="21600,21600">
            <v:path/>
            <v:fill on="f" focussize="0,0"/>
            <v:stroke on="f"/>
            <v:imagedata r:id="rId651" o:title=""/>
            <o:lock v:ext="edit" aspectratio="t"/>
            <w10:wrap type="none"/>
            <w10:anchorlock/>
          </v:shape>
          <o:OLEObject Type="Embed" ProgID="Equation.KSEE3" ShapeID="_x0000_i1354" DrawAspect="Content" ObjectID="_1468076054" r:id="rId650">
            <o:LockedField>false</o:LockedField>
          </o:OLEObject>
        </w:object>
      </w:r>
      <w:r>
        <w:rPr>
          <w:rFonts w:hint="eastAsia"/>
          <w:color w:val="auto"/>
          <w:lang w:val="en-US" w:eastAsia="zh-CN"/>
        </w:rPr>
        <w:t>≈9.8万亩，未超过10万亩，排除。故本题选A。</w:t>
      </w:r>
    </w:p>
    <w:p w14:paraId="23CCB330">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11</w:t>
      </w:r>
      <w:r>
        <w:rPr>
          <w:rFonts w:hint="eastAsia" w:ascii="宋体" w:eastAsia="宋体"/>
          <w:color w:val="auto"/>
          <w:lang w:val="en-US" w:eastAsia="zh-CN"/>
        </w:rPr>
        <w:t>.</w:t>
      </w:r>
      <w:r>
        <w:rPr>
          <w:rFonts w:hint="eastAsia"/>
          <w:color w:val="auto"/>
          <w:lang w:val="en-US" w:eastAsia="zh-CN"/>
        </w:rPr>
        <w:t>【答案】</w:t>
      </w:r>
      <w:r>
        <w:rPr>
          <w:rFonts w:hint="eastAsia" w:ascii="宋体" w:eastAsia="宋体"/>
          <w:color w:val="auto"/>
          <w:lang w:val="en-US" w:eastAsia="zh-CN"/>
        </w:rPr>
        <w:t>C。解析：根据材料第二段可知，</w:t>
      </w:r>
      <w:r>
        <w:rPr>
          <w:rFonts w:hint="eastAsia" w:ascii="宋体" w:hAnsi="宋体"/>
          <w:color w:val="auto"/>
          <w:lang w:val="en-US" w:eastAsia="zh-CN"/>
        </w:rPr>
        <w:t>2021年全年全市完成证券成交总额12.3</w:t>
      </w:r>
      <w:r>
        <w:rPr>
          <w:rFonts w:hint="eastAsia" w:ascii="宋体" w:eastAsia="宋体"/>
          <w:color w:val="auto"/>
          <w:lang w:val="en-US" w:eastAsia="zh-CN"/>
        </w:rPr>
        <w:t>万</w:t>
      </w:r>
      <w:r>
        <w:rPr>
          <w:rFonts w:hint="eastAsia" w:ascii="宋体" w:hAnsi="宋体"/>
          <w:color w:val="auto"/>
          <w:lang w:val="en-US" w:eastAsia="zh-CN"/>
        </w:rPr>
        <w:t>亿元，比上年增长29.4%</w:t>
      </w:r>
      <w:r>
        <w:rPr>
          <w:rFonts w:hint="eastAsia" w:ascii="宋体" w:eastAsia="宋体"/>
          <w:color w:val="auto"/>
          <w:lang w:val="en-US" w:eastAsia="zh-CN"/>
        </w:rPr>
        <w:t>。根据公式基期量=</w:t>
      </w:r>
      <w:r>
        <w:rPr>
          <w:rFonts w:hint="eastAsia" w:ascii="宋体" w:eastAsia="宋体"/>
          <w:color w:val="auto"/>
          <w:position w:val="-24"/>
          <w:lang w:val="en-US" w:eastAsia="zh-CN"/>
        </w:rPr>
        <w:object>
          <v:shape id="_x0000_i1355" o:spt="75" type="#_x0000_t75" style="height:30pt;width:49.95pt;" o:ole="t" filled="f" o:preferrelative="t" stroked="f" coordsize="21600,21600">
            <v:path/>
            <v:fill on="f" focussize="0,0"/>
            <v:stroke on="f"/>
            <v:imagedata r:id="rId653" o:title=""/>
            <o:lock v:ext="edit" aspectratio="t"/>
            <w10:wrap type="none"/>
            <w10:anchorlock/>
          </v:shape>
          <o:OLEObject Type="Embed" ProgID="Equation.KSEE3" ShapeID="_x0000_i1355" DrawAspect="Content" ObjectID="_1468076055" r:id="rId652">
            <o:LockedField>false</o:LockedField>
          </o:OLEObject>
        </w:object>
      </w:r>
      <w:r>
        <w:rPr>
          <w:rFonts w:hint="eastAsia" w:ascii="宋体" w:eastAsia="宋体"/>
          <w:color w:val="auto"/>
          <w:lang w:val="en-US" w:eastAsia="zh-CN"/>
        </w:rPr>
        <w:t>可知，</w:t>
      </w:r>
      <w:r>
        <w:rPr>
          <w:rFonts w:hint="eastAsia" w:ascii="宋体" w:hAnsi="宋体"/>
          <w:color w:val="auto"/>
          <w:lang w:val="en-US" w:eastAsia="zh-CN"/>
        </w:rPr>
        <w:t>2020年全年全市完成证券交易总额为</w:t>
      </w:r>
      <w:r>
        <w:rPr>
          <w:rFonts w:hint="eastAsia" w:ascii="宋体" w:hAnsi="宋体"/>
          <w:color w:val="auto"/>
          <w:position w:val="-22"/>
          <w:lang w:val="en-US" w:eastAsia="zh-CN"/>
        </w:rPr>
        <w:object>
          <v:shape id="_x0000_i1356" o:spt="75" type="#_x0000_t75" style="height:28pt;width:46pt;" o:ole="t" filled="f" o:preferrelative="t" stroked="f" coordsize="21600,21600">
            <v:path/>
            <v:fill on="f" focussize="0,0"/>
            <v:stroke on="f"/>
            <v:imagedata r:id="rId655" o:title=""/>
            <o:lock v:ext="edit" aspectratio="t"/>
            <w10:wrap type="none"/>
            <w10:anchorlock/>
          </v:shape>
          <o:OLEObject Type="Embed" ProgID="Equation.KSEE3" ShapeID="_x0000_i1356" DrawAspect="Content" ObjectID="_1468076056" r:id="rId654">
            <o:LockedField>false</o:LockedField>
          </o:OLEObject>
        </w:object>
      </w:r>
      <w:r>
        <w:rPr>
          <w:rFonts w:hint="eastAsia" w:ascii="宋体" w:eastAsia="宋体"/>
          <w:color w:val="auto"/>
          <w:lang w:val="en-US" w:eastAsia="zh-CN"/>
        </w:rPr>
        <w:t>≈</w:t>
      </w:r>
      <w:r>
        <w:rPr>
          <w:rFonts w:hint="eastAsia" w:ascii="宋体" w:eastAsia="宋体"/>
          <w:color w:val="auto"/>
          <w:position w:val="-22"/>
          <w:lang w:val="en-US" w:eastAsia="zh-CN"/>
        </w:rPr>
        <w:object>
          <v:shape id="_x0000_i1357" o:spt="75" type="#_x0000_t75" style="height:28pt;width:17pt;" o:ole="t" filled="f" o:preferrelative="t" stroked="f" coordsize="21600,21600">
            <v:path/>
            <v:fill on="f" focussize="0,0"/>
            <v:stroke on="f"/>
            <v:imagedata r:id="rId657" o:title=""/>
            <o:lock v:ext="edit" aspectratio="t"/>
            <w10:wrap type="none"/>
            <w10:anchorlock/>
          </v:shape>
          <o:OLEObject Type="Embed" ProgID="Equation.KSEE3" ShapeID="_x0000_i1357" DrawAspect="Content" ObjectID="_1468076057" r:id="rId656">
            <o:LockedField>false</o:LockedField>
          </o:OLEObject>
        </w:object>
      </w:r>
      <w:r>
        <w:rPr>
          <w:rFonts w:hint="eastAsia" w:ascii="宋体" w:eastAsia="宋体"/>
          <w:color w:val="auto"/>
          <w:lang w:val="en-US" w:eastAsia="zh-CN"/>
        </w:rPr>
        <w:t>≈9.23万亿元，C项与之最接近。故本题选C。</w:t>
      </w:r>
    </w:p>
    <w:p w14:paraId="5A452B82">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12</w:t>
      </w:r>
      <w:r>
        <w:rPr>
          <w:rFonts w:hint="eastAsia" w:ascii="宋体" w:eastAsia="宋体"/>
          <w:color w:val="auto"/>
          <w:lang w:val="en-US" w:eastAsia="zh-CN"/>
        </w:rPr>
        <w:t>.</w:t>
      </w:r>
      <w:r>
        <w:rPr>
          <w:rFonts w:hint="eastAsia"/>
          <w:color w:val="auto"/>
          <w:lang w:val="en-US" w:eastAsia="zh-CN"/>
        </w:rPr>
        <w:t>【答案】</w:t>
      </w:r>
      <w:r>
        <w:rPr>
          <w:rFonts w:hint="eastAsia" w:ascii="宋体" w:eastAsia="宋体"/>
          <w:color w:val="auto"/>
          <w:lang w:val="en-US" w:eastAsia="zh-CN"/>
        </w:rPr>
        <w:t>B。解析：根据材料第二段可知，2021年全年全市完成证券成交总额12.3万亿元，其中股票和基金成交额7.6万亿元。因此2021年全年全市股票和基金成交额占证券成交总额的比重为</w:t>
      </w:r>
      <w:r>
        <w:rPr>
          <w:rFonts w:hint="eastAsia" w:ascii="宋体" w:eastAsia="宋体"/>
          <w:color w:val="auto"/>
          <w:position w:val="-22"/>
          <w:lang w:val="en-US" w:eastAsia="zh-CN"/>
        </w:rPr>
        <w:object>
          <v:shape id="_x0000_i1358" o:spt="75" type="#_x0000_t75" style="height:28pt;width:23pt;" o:ole="t" filled="f" o:preferrelative="t" stroked="f" coordsize="21600,21600">
            <v:path/>
            <v:fill on="f" focussize="0,0"/>
            <v:stroke on="f"/>
            <v:imagedata r:id="rId659" o:title=""/>
            <o:lock v:ext="edit" aspectratio="t"/>
            <w10:wrap type="none"/>
            <w10:anchorlock/>
          </v:shape>
          <o:OLEObject Type="Embed" ProgID="Equation.KSEE3" ShapeID="_x0000_i1358" DrawAspect="Content" ObjectID="_1468076058" r:id="rId658">
            <o:LockedField>false</o:LockedField>
          </o:OLEObject>
        </w:object>
      </w:r>
      <w:r>
        <w:rPr>
          <w:rFonts w:hint="eastAsia" w:ascii="宋体" w:eastAsia="宋体"/>
          <w:color w:val="auto"/>
          <w:lang w:val="en-US" w:eastAsia="zh-CN"/>
        </w:rPr>
        <w:t>×100%≈61.79%。故本题选B。</w:t>
      </w:r>
    </w:p>
    <w:p w14:paraId="77FB9008">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13</w:t>
      </w:r>
      <w:r>
        <w:rPr>
          <w:rFonts w:hint="eastAsia" w:ascii="宋体" w:eastAsia="宋体"/>
          <w:color w:val="auto"/>
          <w:lang w:val="en-US" w:eastAsia="zh-CN"/>
        </w:rPr>
        <w:t>.</w:t>
      </w:r>
      <w:r>
        <w:rPr>
          <w:rFonts w:hint="eastAsia"/>
          <w:color w:val="auto"/>
          <w:lang w:val="en-US" w:eastAsia="zh-CN"/>
        </w:rPr>
        <w:t>【答案】</w:t>
      </w:r>
      <w:r>
        <w:rPr>
          <w:rFonts w:hint="eastAsia" w:ascii="宋体" w:eastAsia="宋体"/>
          <w:color w:val="auto"/>
          <w:lang w:val="en-US" w:eastAsia="zh-CN"/>
        </w:rPr>
        <w:t>B。解析：根据材料第二段可知，2021年</w:t>
      </w:r>
      <w:r>
        <w:rPr>
          <w:rFonts w:hint="eastAsia" w:ascii="宋体" w:hAnsi="宋体"/>
          <w:color w:val="auto"/>
          <w:lang w:val="en-US" w:eastAsia="zh-CN"/>
        </w:rPr>
        <w:t>年内新增境内上市公司14家，年末境内上市公司总数达107家。</w:t>
      </w:r>
      <w:r>
        <w:rPr>
          <w:rFonts w:hint="eastAsia" w:ascii="宋体" w:eastAsia="宋体"/>
          <w:color w:val="auto"/>
          <w:lang w:val="en-US" w:eastAsia="zh-CN"/>
        </w:rPr>
        <w:t>则2020年年末，全市共有107-14=93家境内上市公司。故本题选B。</w:t>
      </w:r>
    </w:p>
    <w:p w14:paraId="4B4CA7D0">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14</w:t>
      </w:r>
      <w:r>
        <w:rPr>
          <w:rFonts w:hint="eastAsia" w:ascii="宋体" w:eastAsia="宋体"/>
          <w:color w:val="auto"/>
          <w:lang w:val="en-US" w:eastAsia="zh-CN"/>
        </w:rPr>
        <w:t>.</w:t>
      </w:r>
      <w:r>
        <w:rPr>
          <w:rFonts w:hint="eastAsia"/>
          <w:color w:val="auto"/>
          <w:lang w:val="en-US" w:eastAsia="zh-CN"/>
        </w:rPr>
        <w:t>【答案】</w:t>
      </w:r>
      <w:r>
        <w:rPr>
          <w:rFonts w:hint="eastAsia" w:ascii="宋体" w:eastAsia="宋体"/>
          <w:color w:val="auto"/>
          <w:lang w:val="en-US" w:eastAsia="zh-CN"/>
        </w:rPr>
        <w:t>C。解析：根据材料第二段可知，2021年</w:t>
      </w:r>
      <w:r>
        <w:rPr>
          <w:rFonts w:hint="eastAsia" w:ascii="宋体" w:hAnsi="宋体"/>
          <w:color w:val="auto"/>
          <w:lang w:val="en-US" w:eastAsia="zh-CN"/>
        </w:rPr>
        <w:t>年末证券投资</w:t>
      </w:r>
      <w:r>
        <w:rPr>
          <w:rFonts w:hint="eastAsia" w:ascii="宋体" w:eastAsia="宋体"/>
          <w:color w:val="auto"/>
          <w:lang w:val="en-US" w:eastAsia="zh-CN"/>
        </w:rPr>
        <w:t>者</w:t>
      </w:r>
      <w:r>
        <w:rPr>
          <w:rFonts w:hint="eastAsia" w:ascii="宋体" w:hAnsi="宋体"/>
          <w:color w:val="auto"/>
          <w:lang w:val="en-US" w:eastAsia="zh-CN"/>
        </w:rPr>
        <w:t>开户</w:t>
      </w:r>
      <w:r>
        <w:rPr>
          <w:rFonts w:hint="eastAsia" w:ascii="宋体" w:hAnsi="宋体"/>
          <w:color w:val="auto"/>
          <w:highlight w:val="none"/>
          <w:lang w:val="en-US" w:eastAsia="zh-CN"/>
        </w:rPr>
        <w:t>数259.6万</w:t>
      </w:r>
      <w:r>
        <w:rPr>
          <w:rFonts w:hint="eastAsia" w:ascii="宋体" w:hAnsi="宋体"/>
          <w:color w:val="auto"/>
          <w:lang w:val="en-US" w:eastAsia="zh-CN"/>
        </w:rPr>
        <w:t>户，增长9.8%。</w:t>
      </w:r>
      <w:r>
        <w:rPr>
          <w:rFonts w:hint="eastAsia" w:ascii="宋体" w:eastAsia="宋体"/>
          <w:color w:val="auto"/>
          <w:lang w:val="en-US" w:eastAsia="zh-CN"/>
        </w:rPr>
        <w:t>根据公式增长量=</w:t>
      </w:r>
      <w:r>
        <w:rPr>
          <w:rFonts w:hint="eastAsia" w:ascii="宋体" w:eastAsia="宋体"/>
          <w:color w:val="auto"/>
          <w:position w:val="-24"/>
          <w:lang w:val="en-US" w:eastAsia="zh-CN"/>
        </w:rPr>
        <w:object>
          <v:shape id="_x0000_i1359" o:spt="75" type="#_x0000_t75" style="height:30pt;width:77pt;" o:ole="t" filled="f" o:preferrelative="t" stroked="f" coordsize="21600,21600">
            <v:path/>
            <v:fill on="f" focussize="0,0"/>
            <v:stroke on="f"/>
            <v:imagedata r:id="rId661" o:title=""/>
            <o:lock v:ext="edit" aspectratio="t"/>
            <w10:wrap type="none"/>
            <w10:anchorlock/>
          </v:shape>
          <o:OLEObject Type="Embed" ProgID="Equation.KSEE3" ShapeID="_x0000_i1359" DrawAspect="Content" ObjectID="_1468076059" r:id="rId660">
            <o:LockedField>false</o:LockedField>
          </o:OLEObject>
        </w:object>
      </w:r>
      <w:r>
        <w:rPr>
          <w:rFonts w:hint="eastAsia" w:ascii="宋体" w:eastAsia="宋体"/>
          <w:color w:val="auto"/>
          <w:lang w:val="en-US" w:eastAsia="zh-CN"/>
        </w:rPr>
        <w:t>可知，2021年全市证券投资者开户数新增</w:t>
      </w:r>
      <w:r>
        <w:rPr>
          <w:rFonts w:hint="eastAsia" w:ascii="宋体" w:eastAsia="宋体"/>
          <w:color w:val="auto"/>
          <w:position w:val="-22"/>
          <w:lang w:val="en-US" w:eastAsia="zh-CN"/>
        </w:rPr>
        <w:object>
          <v:shape id="_x0000_i1360" o:spt="75" type="#_x0000_t75" style="height:28pt;width:60pt;" o:ole="t" filled="f" o:preferrelative="t" stroked="f" coordsize="21600,21600">
            <v:path/>
            <v:fill on="f" focussize="0,0"/>
            <v:stroke on="f"/>
            <v:imagedata r:id="rId663" o:title=""/>
            <o:lock v:ext="edit" aspectratio="t"/>
            <w10:wrap type="none"/>
            <w10:anchorlock/>
          </v:shape>
          <o:OLEObject Type="Embed" ProgID="Equation.KSEE3" ShapeID="_x0000_i1360" DrawAspect="Content" ObjectID="_1468076060" r:id="rId662">
            <o:LockedField>false</o:LockedField>
          </o:OLEObject>
        </w:object>
      </w:r>
      <w:r>
        <w:rPr>
          <w:rFonts w:hint="eastAsia" w:ascii="宋体" w:eastAsia="宋体"/>
          <w:color w:val="auto"/>
          <w:lang w:val="en-US" w:eastAsia="zh-CN"/>
        </w:rPr>
        <w:t>≈</w:t>
      </w:r>
      <w:r>
        <w:rPr>
          <w:rFonts w:hint="eastAsia" w:ascii="宋体" w:eastAsia="宋体"/>
          <w:color w:val="auto"/>
          <w:position w:val="-22"/>
          <w:lang w:val="en-US" w:eastAsia="zh-CN"/>
        </w:rPr>
        <w:object>
          <v:shape id="_x0000_i1361" o:spt="75" type="#_x0000_t75" style="height:28pt;width:54pt;" o:ole="t" filled="f" o:preferrelative="t" stroked="f" coordsize="21600,21600">
            <v:path/>
            <v:fill on="f" focussize="0,0"/>
            <v:stroke on="f"/>
            <v:imagedata r:id="rId665" o:title=""/>
            <o:lock v:ext="edit" aspectratio="t"/>
            <w10:wrap type="none"/>
            <w10:anchorlock/>
          </v:shape>
          <o:OLEObject Type="Embed" ProgID="Equation.KSEE3" ShapeID="_x0000_i1361" DrawAspect="Content" ObjectID="_1468076061" r:id="rId664">
            <o:LockedField>false</o:LockedField>
          </o:OLEObject>
        </w:object>
      </w:r>
      <w:r>
        <w:rPr>
          <w:rFonts w:hint="eastAsia" w:ascii="宋体" w:eastAsia="宋体"/>
          <w:color w:val="auto"/>
          <w:lang w:val="en-US" w:eastAsia="zh-CN"/>
        </w:rPr>
        <w:t>≈23.16万户，即231600户，C项与之最接近。故本题选C。</w:t>
      </w:r>
    </w:p>
    <w:p w14:paraId="7D35244B">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15</w:t>
      </w:r>
      <w:r>
        <w:rPr>
          <w:rFonts w:hint="eastAsia" w:ascii="宋体" w:eastAsia="宋体"/>
          <w:color w:val="auto"/>
          <w:lang w:val="en-US" w:eastAsia="zh-CN"/>
        </w:rPr>
        <w:t>.</w:t>
      </w:r>
      <w:r>
        <w:rPr>
          <w:rFonts w:hint="eastAsia"/>
          <w:color w:val="auto"/>
          <w:lang w:val="en-US" w:eastAsia="zh-CN"/>
        </w:rPr>
        <w:t>【答案】</w:t>
      </w:r>
      <w:r>
        <w:rPr>
          <w:rFonts w:hint="eastAsia" w:ascii="宋体" w:eastAsia="宋体"/>
          <w:color w:val="auto"/>
          <w:lang w:val="en-US" w:eastAsia="zh-CN"/>
        </w:rPr>
        <w:t>C。解析：A项错误，根据材料第一段可知，2021年年末，</w:t>
      </w:r>
      <w:r>
        <w:rPr>
          <w:rFonts w:hint="eastAsia" w:ascii="宋体" w:hAnsi="宋体"/>
          <w:color w:val="auto"/>
          <w:lang w:val="en-US" w:eastAsia="zh-CN"/>
        </w:rPr>
        <w:t>N市股份制商业银行12家，新型农村金融机构12家</w:t>
      </w:r>
      <w:r>
        <w:rPr>
          <w:rFonts w:hint="eastAsia" w:ascii="宋体" w:eastAsia="宋体"/>
          <w:color w:val="auto"/>
          <w:lang w:val="en-US" w:eastAsia="zh-CN"/>
        </w:rPr>
        <w:t>，数量相等。B项错误，根据材料第一段可知，2021年年末，N市农村合作金融机构9家。C项正确，根据材料第二段可知，2021年年末，N市有168家证券营业部，39家期货营业部，证券营业部比期货营业部多168-39=129家。D项错误，根据材料第二段可知，2021年年末，N市共有证券营业部168家。故本题选C。</w:t>
      </w:r>
    </w:p>
    <w:p w14:paraId="4277613E">
      <w:pPr>
        <w:keepNext w:val="0"/>
        <w:keepLines w:val="0"/>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olor w:val="auto"/>
          <w:lang w:val="en-US" w:eastAsia="zh-CN"/>
        </w:rPr>
      </w:pPr>
      <w:r>
        <w:rPr>
          <w:rFonts w:hint="eastAsia"/>
          <w:color w:val="auto"/>
          <w:lang w:val="en-US" w:eastAsia="zh-CN"/>
        </w:rPr>
        <w:t>16</w:t>
      </w:r>
      <w:r>
        <w:rPr>
          <w:rFonts w:hint="eastAsia" w:ascii="宋体" w:hAnsi="宋体" w:eastAsia="宋体"/>
          <w:color w:val="auto"/>
          <w:lang w:val="en-US" w:eastAsia="zh-CN"/>
        </w:rPr>
        <w:t>.</w:t>
      </w:r>
      <w:r>
        <w:rPr>
          <w:rFonts w:hint="eastAsia"/>
          <w:color w:val="auto"/>
          <w:lang w:val="en-US" w:eastAsia="zh-CN"/>
        </w:rPr>
        <w:t>【答案】</w:t>
      </w:r>
      <w:r>
        <w:rPr>
          <w:rFonts w:hint="eastAsia" w:ascii="宋体" w:hAnsi="宋体" w:eastAsia="宋体"/>
          <w:color w:val="auto"/>
          <w:lang w:val="en-US" w:eastAsia="zh-CN"/>
        </w:rPr>
        <w:t>A。</w:t>
      </w:r>
      <w:r>
        <w:rPr>
          <w:rFonts w:hint="eastAsia"/>
          <w:color w:val="auto"/>
          <w:lang w:val="en-US" w:eastAsia="zh-CN"/>
        </w:rPr>
        <w:t>解析：根据材料第一段可知，2021年前三季度，全国软件业完成软件业务收入69007亿元，同比增长20.5%，增速较上半年增长2.7个百分点。其中，软件产品实现收入17951亿元，同比增长17.0%。根据拉动增长率公式拉动增长率=</w:t>
      </w:r>
      <w:r>
        <w:rPr>
          <w:rFonts w:hint="eastAsia"/>
          <w:color w:val="auto"/>
          <w:position w:val="-24"/>
          <w:lang w:val="en-US" w:eastAsia="zh-CN"/>
        </w:rPr>
        <w:object>
          <v:shape id="_x0000_i1362" o:spt="75" type="#_x0000_t75" style="height:30pt;width:58pt;" o:ole="t" filled="f" o:preferrelative="t" stroked="f" coordsize="21600,21600">
            <v:path/>
            <v:fill on="f" focussize="0,0"/>
            <v:stroke on="f"/>
            <v:imagedata r:id="rId667" o:title=""/>
            <o:lock v:ext="edit" aspectratio="t"/>
            <w10:wrap type="none"/>
            <w10:anchorlock/>
          </v:shape>
          <o:OLEObject Type="Embed" ProgID="Equation.KSEE3" ShapeID="_x0000_i1362" DrawAspect="Content" ObjectID="_1468076062" r:id="rId666">
            <o:LockedField>false</o:LockedField>
          </o:OLEObject>
        </w:object>
      </w:r>
      <w:r>
        <w:rPr>
          <w:rFonts w:hint="eastAsia"/>
          <w:color w:val="auto"/>
          <w:lang w:val="en-US" w:eastAsia="zh-CN"/>
        </w:rPr>
        <w:t>可知，全国软件产品实现收入拉动软件业完成软件业务收入增长了</w:t>
      </w:r>
      <w:r>
        <w:rPr>
          <w:rFonts w:hint="eastAsia"/>
          <w:color w:val="auto"/>
          <w:position w:val="-48"/>
          <w:lang w:val="en-US" w:eastAsia="zh-CN"/>
        </w:rPr>
        <w:object>
          <v:shape id="_x0000_i1363" o:spt="75" type="#_x0000_t75" style="height:53pt;width:67pt;" o:ole="t" filled="f" o:preferrelative="t" stroked="f" coordsize="21600,21600">
            <v:path/>
            <v:fill on="f" focussize="0,0"/>
            <v:stroke on="f"/>
            <v:imagedata r:id="rId669" o:title=""/>
            <o:lock v:ext="edit" aspectratio="t"/>
            <w10:wrap type="none"/>
            <w10:anchorlock/>
          </v:shape>
          <o:OLEObject Type="Embed" ProgID="Equation.KSEE3" ShapeID="_x0000_i1363" DrawAspect="Content" ObjectID="_1468076063" r:id="rId668">
            <o:LockedField>false</o:LockedField>
          </o:OLEObject>
        </w:object>
      </w:r>
      <w:r>
        <w:rPr>
          <w:rFonts w:hint="eastAsia"/>
          <w:color w:val="auto"/>
          <w:lang w:val="en-US" w:eastAsia="zh-CN"/>
        </w:rPr>
        <w:t>≈</w:t>
      </w:r>
      <w:r>
        <w:rPr>
          <w:rFonts w:hint="eastAsia"/>
          <w:color w:val="auto"/>
          <w:position w:val="-48"/>
          <w:lang w:val="en-US" w:eastAsia="zh-CN"/>
        </w:rPr>
        <w:object>
          <v:shape id="_x0000_i1364" o:spt="75" type="#_x0000_t75" style="height:53pt;width:37pt;" o:ole="t" filled="f" o:preferrelative="t" stroked="f" coordsize="21600,21600">
            <v:path/>
            <v:fill on="f" focussize="0,0"/>
            <v:stroke on="f"/>
            <v:imagedata r:id="rId671" o:title=""/>
            <o:lock v:ext="edit" aspectratio="t"/>
            <w10:wrap type="none"/>
            <w10:anchorlock/>
          </v:shape>
          <o:OLEObject Type="Embed" ProgID="Equation.KSEE3" ShapeID="_x0000_i1364" DrawAspect="Content" ObjectID="_1468076064" r:id="rId670">
            <o:LockedField>false</o:LockedField>
          </o:OLEObject>
        </w:object>
      </w:r>
      <w:r>
        <w:rPr>
          <w:rFonts w:hint="eastAsia"/>
          <w:color w:val="auto"/>
          <w:lang w:val="en-US" w:eastAsia="zh-CN"/>
        </w:rPr>
        <w:t>=</w:t>
      </w:r>
      <w:r>
        <w:rPr>
          <w:rFonts w:hint="eastAsia"/>
          <w:color w:val="auto"/>
          <w:position w:val="-22"/>
          <w:lang w:val="en-US" w:eastAsia="zh-CN"/>
        </w:rPr>
        <w:object>
          <v:shape id="_x0000_i1365" o:spt="75" type="#_x0000_t75" style="height:28pt;width:27pt;" o:ole="t" filled="f" o:preferrelative="t" stroked="f" coordsize="21600,21600">
            <v:path/>
            <v:fill on="f" focussize="0,0"/>
            <v:stroke on="f"/>
            <v:imagedata r:id="rId673" o:title=""/>
            <o:lock v:ext="edit" aspectratio="t"/>
            <w10:wrap type="none"/>
            <w10:anchorlock/>
          </v:shape>
          <o:OLEObject Type="Embed" ProgID="Equation.KSEE3" ShapeID="_x0000_i1365" DrawAspect="Content" ObjectID="_1468076065" r:id="rId672">
            <o:LockedField>false</o:LockedField>
          </o:OLEObject>
        </w:object>
      </w:r>
      <w:r>
        <w:rPr>
          <w:rFonts w:hint="eastAsia"/>
          <w:color w:val="auto"/>
          <w:lang w:val="en-US" w:eastAsia="zh-CN"/>
        </w:rPr>
        <w:t>≈4.5%，A项与之最接近。故本题选A。</w:t>
      </w:r>
    </w:p>
    <w:p w14:paraId="2190EF97">
      <w:pPr>
        <w:keepNext w:val="0"/>
        <w:keepLines w:val="0"/>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olor w:val="auto"/>
          <w:lang w:val="en-US" w:eastAsia="zh-CN"/>
        </w:rPr>
      </w:pPr>
      <w:r>
        <w:rPr>
          <w:rFonts w:hint="eastAsia"/>
          <w:color w:val="auto"/>
          <w:lang w:val="en-US" w:eastAsia="zh-CN"/>
        </w:rPr>
        <w:t>17</w:t>
      </w:r>
      <w:r>
        <w:rPr>
          <w:rFonts w:hint="eastAsia" w:ascii="宋体" w:hAnsi="宋体" w:eastAsia="宋体"/>
          <w:color w:val="auto"/>
          <w:lang w:val="en-US" w:eastAsia="zh-CN"/>
        </w:rPr>
        <w:t>.</w:t>
      </w:r>
      <w:r>
        <w:rPr>
          <w:rFonts w:hint="eastAsia"/>
          <w:color w:val="auto"/>
          <w:lang w:val="en-US" w:eastAsia="zh-CN"/>
        </w:rPr>
        <w:t>【答案】</w:t>
      </w:r>
      <w:r>
        <w:rPr>
          <w:rFonts w:hint="eastAsia" w:ascii="宋体" w:hAnsi="宋体" w:eastAsia="宋体"/>
          <w:color w:val="auto"/>
          <w:lang w:val="en-US" w:eastAsia="zh-CN"/>
        </w:rPr>
        <w:t>C。</w:t>
      </w:r>
      <w:r>
        <w:rPr>
          <w:rFonts w:hint="eastAsia"/>
          <w:color w:val="auto"/>
          <w:lang w:val="en-US" w:eastAsia="zh-CN"/>
        </w:rPr>
        <w:t>解析：根据材料第一段可知，2021年前三季度，信息安全产品和服务共实现收入1226亿元，同比增长21.1%，比上半年回落4.9个百分点；嵌入式系统软件实现收入5850亿元，同比增长9.6%，比上半年回落3.2个百分点。则2021年上半年信息安全产品和服务共实现收入同比增长21.1%+4.9%=26%，嵌入式系统软件实现收入同比增长9.6%+3.2%=12.8%，前者比后者高26%-12.8%=13.2%，即高13.2个百分点。故本题选C。</w:t>
      </w:r>
    </w:p>
    <w:p w14:paraId="1353F1F2">
      <w:pPr>
        <w:keepNext w:val="0"/>
        <w:keepLines w:val="0"/>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ascii="宋体" w:hAnsi="宋体" w:eastAsia="宋体"/>
          <w:color w:val="auto"/>
          <w:spacing w:val="-2"/>
          <w:sz w:val="21"/>
          <w:lang w:val="en-US" w:eastAsia="zh-CN"/>
        </w:rPr>
      </w:pPr>
      <w:r>
        <w:rPr>
          <w:rFonts w:hint="eastAsia"/>
          <w:color w:val="auto"/>
          <w:spacing w:val="-2"/>
          <w:sz w:val="21"/>
          <w:lang w:val="en-US" w:eastAsia="zh-CN"/>
        </w:rPr>
        <w:t>18</w:t>
      </w:r>
      <w:r>
        <w:rPr>
          <w:rFonts w:hint="eastAsia" w:ascii="宋体" w:hAnsi="宋体" w:eastAsia="宋体"/>
          <w:color w:val="auto"/>
          <w:spacing w:val="-2"/>
          <w:sz w:val="21"/>
          <w:lang w:val="en-US" w:eastAsia="zh-CN"/>
        </w:rPr>
        <w:t>.</w:t>
      </w:r>
      <w:r>
        <w:rPr>
          <w:rFonts w:hint="eastAsia"/>
          <w:color w:val="auto"/>
          <w:spacing w:val="-2"/>
          <w:sz w:val="21"/>
          <w:lang w:val="en-US" w:eastAsia="zh-CN"/>
        </w:rPr>
        <w:t>【答案】</w:t>
      </w:r>
      <w:r>
        <w:rPr>
          <w:rFonts w:hint="eastAsia" w:ascii="宋体" w:hAnsi="宋体" w:eastAsia="宋体"/>
          <w:color w:val="auto"/>
          <w:spacing w:val="-2"/>
          <w:sz w:val="21"/>
          <w:lang w:val="en-US" w:eastAsia="zh-CN"/>
        </w:rPr>
        <w:t>B。</w:t>
      </w:r>
      <w:r>
        <w:rPr>
          <w:rFonts w:hint="eastAsia"/>
          <w:color w:val="auto"/>
          <w:spacing w:val="-2"/>
          <w:sz w:val="21"/>
          <w:lang w:val="en-US" w:eastAsia="zh-CN"/>
        </w:rPr>
        <w:t>解析：根据材料第二段可知，2021年前三季度，全国软件业实现利润总额7937亿元，同比增长10.7%。根据公式增长量=</w:t>
      </w:r>
      <w:r>
        <w:rPr>
          <w:rFonts w:hint="eastAsia"/>
          <w:color w:val="auto"/>
          <w:spacing w:val="-2"/>
          <w:position w:val="-24"/>
          <w:sz w:val="21"/>
          <w:lang w:val="en-US" w:eastAsia="zh-CN"/>
        </w:rPr>
        <w:object>
          <v:shape id="_x0000_i1366" o:spt="75" type="#_x0000_t75" style="height:30pt;width:77pt;" o:ole="t" filled="f" o:preferrelative="t" stroked="f" coordsize="21600,21600">
            <v:path/>
            <v:fill on="f" focussize="0,0"/>
            <v:stroke on="f"/>
            <v:imagedata r:id="rId675" o:title=""/>
            <o:lock v:ext="edit" aspectratio="t"/>
            <w10:wrap type="none"/>
            <w10:anchorlock/>
          </v:shape>
          <o:OLEObject Type="Embed" ProgID="Equation.KSEE3" ShapeID="_x0000_i1366" DrawAspect="Content" ObjectID="_1468076066" r:id="rId674">
            <o:LockedField>false</o:LockedField>
          </o:OLEObject>
        </w:object>
      </w:r>
      <w:r>
        <w:rPr>
          <w:rFonts w:hint="eastAsia"/>
          <w:color w:val="auto"/>
          <w:spacing w:val="-2"/>
          <w:sz w:val="21"/>
          <w:lang w:val="en-US" w:eastAsia="zh-CN"/>
        </w:rPr>
        <w:t>可知，2021年前三季度全国软件业实现利润总额的同比增长量为</w:t>
      </w:r>
      <w:r>
        <w:rPr>
          <w:rFonts w:hint="eastAsia"/>
          <w:color w:val="auto"/>
          <w:spacing w:val="-2"/>
          <w:position w:val="-22"/>
          <w:sz w:val="21"/>
          <w:lang w:val="en-US" w:eastAsia="zh-CN"/>
        </w:rPr>
        <w:object>
          <v:shape id="_x0000_i1367" o:spt="75" type="#_x0000_t75" style="height:28pt;width:62pt;" o:ole="t" filled="f" o:preferrelative="t" stroked="f" coordsize="21600,21600">
            <v:path/>
            <v:fill on="f" focussize="0,0"/>
            <v:stroke on="f"/>
            <v:imagedata r:id="rId677" o:title=""/>
            <o:lock v:ext="edit" aspectratio="t"/>
            <w10:wrap type="none"/>
            <w10:anchorlock/>
          </v:shape>
          <o:OLEObject Type="Embed" ProgID="Equation.KSEE3" ShapeID="_x0000_i1367" DrawAspect="Content" ObjectID="_1468076067" r:id="rId676">
            <o:LockedField>false</o:LockedField>
          </o:OLEObject>
        </w:object>
      </w:r>
      <w:r>
        <w:rPr>
          <w:rFonts w:hint="eastAsia"/>
          <w:color w:val="auto"/>
          <w:spacing w:val="-2"/>
          <w:sz w:val="21"/>
          <w:lang w:val="en-US" w:eastAsia="zh-CN"/>
        </w:rPr>
        <w:t>≈767.2亿元。故本题选B。</w:t>
      </w:r>
    </w:p>
    <w:p w14:paraId="7BAA192E">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19</w:t>
      </w:r>
      <w:r>
        <w:rPr>
          <w:rFonts w:hint="eastAsia" w:ascii="宋体" w:hAnsi="宋体" w:eastAsia="宋体"/>
          <w:color w:val="auto"/>
          <w:lang w:val="en-US" w:eastAsia="zh-CN"/>
        </w:rPr>
        <w:t>.</w:t>
      </w:r>
      <w:r>
        <w:rPr>
          <w:rFonts w:hint="eastAsia"/>
          <w:color w:val="auto"/>
          <w:lang w:val="en-US" w:eastAsia="zh-CN"/>
        </w:rPr>
        <w:t>【答案】</w:t>
      </w:r>
      <w:r>
        <w:rPr>
          <w:rFonts w:hint="eastAsia" w:ascii="宋体" w:hAnsi="宋体" w:eastAsia="宋体"/>
          <w:color w:val="auto"/>
          <w:lang w:val="en-US" w:eastAsia="zh-CN"/>
        </w:rPr>
        <w:t>D。</w:t>
      </w:r>
      <w:r>
        <w:rPr>
          <w:rFonts w:hint="eastAsia"/>
          <w:color w:val="auto"/>
          <w:lang w:val="en-US" w:eastAsia="zh-CN"/>
        </w:rPr>
        <w:t>解析：根据材料第三段可知，2020年前三季度</w:t>
      </w:r>
      <w:r>
        <w:rPr>
          <w:rFonts w:hint="eastAsia" w:ascii="宋体" w:hAnsi="宋体" w:eastAsia="宋体"/>
          <w:color w:val="auto"/>
          <w:lang w:val="en-US" w:eastAsia="zh-CN"/>
        </w:rPr>
        <w:t>北京</w:t>
      </w:r>
      <w:r>
        <w:rPr>
          <w:rFonts w:hint="eastAsia"/>
          <w:color w:val="auto"/>
          <w:lang w:val="en-US" w:eastAsia="zh-CN"/>
        </w:rPr>
        <w:t>实现软件业务收入</w:t>
      </w:r>
      <w:r>
        <w:rPr>
          <w:rFonts w:hint="eastAsia"/>
          <w:color w:val="auto"/>
          <w:position w:val="-22"/>
          <w:lang w:val="en-US" w:eastAsia="zh-CN"/>
        </w:rPr>
        <w:object>
          <v:shape id="_x0000_i1368" o:spt="75" type="#_x0000_t75" style="height:28pt;width:46pt;" o:ole="t" filled="f" o:preferrelative="t" stroked="f" coordsize="21600,21600">
            <v:path/>
            <v:fill on="f" focussize="0,0"/>
            <v:stroke on="f"/>
            <v:imagedata r:id="rId678" o:title=""/>
            <o:lock v:ext="edit" aspectratio="t"/>
            <w10:wrap type="none"/>
            <w10:anchorlock/>
          </v:shape>
          <o:OLEObject Type="Embed" ProgID="Equation.KSEE3" ShapeID="_x0000_i1368" DrawAspect="Content" ObjectID="_1468076068">
            <o:LockedField>false</o:LockedField>
          </o:OLEObject>
        </w:object>
      </w:r>
      <w:r>
        <w:rPr>
          <w:rFonts w:hint="eastAsia"/>
          <w:color w:val="auto"/>
          <w:lang w:val="en-US" w:eastAsia="zh-CN"/>
        </w:rPr>
        <w:t>≈10843亿元，</w:t>
      </w:r>
      <w:r>
        <w:rPr>
          <w:rFonts w:hint="eastAsia" w:ascii="宋体" w:hAnsi="宋体" w:eastAsia="宋体"/>
          <w:color w:val="auto"/>
          <w:lang w:val="en-US" w:eastAsia="zh-CN"/>
        </w:rPr>
        <w:t>广东</w:t>
      </w:r>
      <w:r>
        <w:rPr>
          <w:rFonts w:hint="eastAsia"/>
          <w:color w:val="auto"/>
          <w:lang w:val="en-US" w:eastAsia="zh-CN"/>
        </w:rPr>
        <w:t>为</w:t>
      </w:r>
      <w:r>
        <w:rPr>
          <w:rFonts w:hint="eastAsia"/>
          <w:color w:val="auto"/>
          <w:position w:val="-22"/>
          <w:lang w:val="en-US" w:eastAsia="zh-CN"/>
        </w:rPr>
        <w:object>
          <v:shape id="_x0000_i1369" o:spt="75" type="#_x0000_t75" style="height:28pt;width:45pt;" o:ole="t" filled="f" o:preferrelative="t" stroked="f" coordsize="21600,21600">
            <v:path/>
            <v:fill on="f" focussize="0,0"/>
            <v:stroke on="f"/>
            <v:imagedata r:id="rId679" o:title=""/>
            <o:lock v:ext="edit" aspectratio="t"/>
            <w10:wrap type="none"/>
            <w10:anchorlock/>
          </v:shape>
          <o:OLEObject Type="Embed" ProgID="Equation.KSEE3" ShapeID="_x0000_i1369" DrawAspect="Content" ObjectID="_1468076069">
            <o:LockedField>false</o:LockedField>
          </o:OLEObject>
        </w:object>
      </w:r>
      <w:r>
        <w:rPr>
          <w:rFonts w:hint="eastAsia"/>
          <w:color w:val="auto"/>
          <w:lang w:val="en-US" w:eastAsia="zh-CN"/>
        </w:rPr>
        <w:t>≈10140亿元，</w:t>
      </w:r>
      <w:r>
        <w:rPr>
          <w:rFonts w:hint="eastAsia" w:ascii="宋体" w:hAnsi="宋体" w:eastAsia="宋体"/>
          <w:color w:val="auto"/>
          <w:lang w:val="en-US" w:eastAsia="zh-CN"/>
        </w:rPr>
        <w:t>江苏</w:t>
      </w:r>
      <w:r>
        <w:rPr>
          <w:rFonts w:hint="eastAsia"/>
          <w:color w:val="auto"/>
          <w:lang w:val="en-US" w:eastAsia="zh-CN"/>
        </w:rPr>
        <w:t>为</w:t>
      </w:r>
      <w:r>
        <w:rPr>
          <w:rFonts w:hint="eastAsia"/>
          <w:color w:val="auto"/>
          <w:position w:val="-22"/>
          <w:lang w:val="en-US" w:eastAsia="zh-CN"/>
        </w:rPr>
        <w:object>
          <v:shape id="_x0000_i1370" o:spt="75" type="#_x0000_t75" style="height:28pt;width:45pt;" o:ole="t" filled="f" o:preferrelative="t" stroked="f" coordsize="21600,21600">
            <v:path/>
            <v:fill on="f" focussize="0,0"/>
            <v:stroke on="f"/>
            <v:imagedata r:id="rId680" o:title=""/>
            <o:lock v:ext="edit" aspectratio="t"/>
            <w10:wrap type="none"/>
            <w10:anchorlock/>
          </v:shape>
          <o:OLEObject Type="Embed" ProgID="Equation.KSEE3" ShapeID="_x0000_i1370" DrawAspect="Content" ObjectID="_1468076070">
            <o:LockedField>false</o:LockedField>
          </o:OLEObject>
        </w:object>
      </w:r>
      <w:r>
        <w:rPr>
          <w:rFonts w:hint="eastAsia"/>
          <w:color w:val="auto"/>
          <w:lang w:val="en-US" w:eastAsia="zh-CN"/>
        </w:rPr>
        <w:t>≈7528亿元，上海为</w:t>
      </w:r>
      <w:r>
        <w:rPr>
          <w:rFonts w:hint="eastAsia"/>
          <w:color w:val="auto"/>
          <w:position w:val="-22"/>
          <w:lang w:val="en-US" w:eastAsia="zh-CN"/>
        </w:rPr>
        <w:object>
          <v:shape id="_x0000_i1371" o:spt="75" type="#_x0000_t75" style="height:28pt;width:46pt;" o:ole="t" filled="f" o:preferrelative="t" stroked="f" coordsize="21600,21600">
            <v:path/>
            <v:fill on="f" focussize="0,0"/>
            <v:stroke on="f"/>
            <v:imagedata r:id="rId681" o:title=""/>
            <o:lock v:ext="edit" aspectratio="t"/>
            <w10:wrap type="none"/>
            <w10:anchorlock/>
          </v:shape>
          <o:OLEObject Type="Embed" ProgID="Equation.KSEE3" ShapeID="_x0000_i1371" DrawAspect="Content" ObjectID="_1468076071">
            <o:LockedField>false</o:LockedField>
          </o:OLEObject>
        </w:object>
      </w:r>
      <w:r>
        <w:rPr>
          <w:rFonts w:hint="eastAsia"/>
          <w:color w:val="auto"/>
          <w:lang w:val="en-US" w:eastAsia="zh-CN"/>
        </w:rPr>
        <w:t>≈4687亿元，</w:t>
      </w:r>
      <w:r>
        <w:rPr>
          <w:rFonts w:hint="eastAsia" w:ascii="宋体" w:hAnsi="宋体" w:eastAsia="宋体"/>
          <w:color w:val="auto"/>
          <w:lang w:val="en-US" w:eastAsia="zh-CN"/>
        </w:rPr>
        <w:t>浙江</w:t>
      </w:r>
      <w:r>
        <w:rPr>
          <w:rFonts w:hint="eastAsia"/>
          <w:color w:val="auto"/>
          <w:lang w:val="en-US" w:eastAsia="zh-CN"/>
        </w:rPr>
        <w:t>为</w:t>
      </w:r>
      <w:r>
        <w:rPr>
          <w:rFonts w:hint="eastAsia"/>
          <w:color w:val="auto"/>
          <w:position w:val="-22"/>
          <w:lang w:val="en-US" w:eastAsia="zh-CN"/>
        </w:rPr>
        <w:object>
          <v:shape id="_x0000_i1372" o:spt="75" type="#_x0000_t75" style="height:28pt;width:45pt;" o:ole="t" filled="f" o:preferrelative="t" stroked="f" coordsize="21600,21600">
            <v:path/>
            <v:fill on="f" focussize="0,0"/>
            <v:stroke on="f"/>
            <v:imagedata r:id="rId682" o:title=""/>
            <o:lock v:ext="edit" aspectratio="t"/>
            <w10:wrap type="none"/>
            <w10:anchorlock/>
          </v:shape>
          <o:OLEObject Type="Embed" ProgID="Equation.KSEE3" ShapeID="_x0000_i1372" DrawAspect="Content" ObjectID="_1468076072">
            <o:LockedField>false</o:LockedField>
          </o:OLEObject>
        </w:object>
      </w:r>
      <w:r>
        <w:rPr>
          <w:rFonts w:hint="eastAsia"/>
          <w:color w:val="auto"/>
          <w:lang w:val="en-US" w:eastAsia="zh-CN"/>
        </w:rPr>
        <w:t>≈5077亿元。因此</w:t>
      </w:r>
      <w:r>
        <w:rPr>
          <w:rFonts w:hint="eastAsia" w:ascii="宋体" w:hAnsi="宋体" w:eastAsia="宋体"/>
          <w:color w:val="auto"/>
          <w:lang w:val="en-US" w:eastAsia="zh-CN"/>
        </w:rPr>
        <w:t>2020年前三季度，北京、广东、江苏、上海和浙江五省（市）合计软件业务收入</w:t>
      </w:r>
      <w:r>
        <w:rPr>
          <w:rFonts w:hint="eastAsia"/>
          <w:color w:val="auto"/>
          <w:lang w:val="en-US" w:eastAsia="zh-CN"/>
        </w:rPr>
        <w:t>为10843+10140+7528+4687+5077=38275亿元。故本题选D。</w:t>
      </w:r>
    </w:p>
    <w:p w14:paraId="21BA9ACB">
      <w:pPr>
        <w:keepNext w:val="0"/>
        <w:keepLines w:val="0"/>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textAlignment w:val="auto"/>
        <w:rPr>
          <w:rFonts w:hint="eastAsia"/>
          <w:color w:val="auto"/>
          <w:lang w:val="en-US" w:eastAsia="zh-CN"/>
        </w:rPr>
      </w:pPr>
      <w:r>
        <w:rPr>
          <w:rFonts w:hint="eastAsia"/>
          <w:color w:val="auto"/>
          <w:lang w:val="en-US" w:eastAsia="zh-CN"/>
        </w:rPr>
        <w:t>20</w:t>
      </w:r>
      <w:r>
        <w:rPr>
          <w:rFonts w:hint="eastAsia" w:ascii="宋体" w:hAnsi="宋体" w:eastAsia="宋体"/>
          <w:color w:val="auto"/>
          <w:lang w:val="en-US" w:eastAsia="zh-CN"/>
        </w:rPr>
        <w:t>.</w:t>
      </w:r>
      <w:r>
        <w:rPr>
          <w:rFonts w:hint="eastAsia"/>
          <w:color w:val="auto"/>
          <w:lang w:val="en-US" w:eastAsia="zh-CN"/>
        </w:rPr>
        <w:t>【答案】</w:t>
      </w:r>
      <w:r>
        <w:rPr>
          <w:rFonts w:hint="eastAsia" w:ascii="宋体" w:hAnsi="宋体" w:eastAsia="宋体"/>
          <w:color w:val="auto"/>
          <w:lang w:val="en-US" w:eastAsia="zh-CN"/>
        </w:rPr>
        <w:t>C。</w:t>
      </w:r>
      <w:r>
        <w:rPr>
          <w:rFonts w:hint="eastAsia"/>
          <w:color w:val="auto"/>
          <w:lang w:val="en-US" w:eastAsia="zh-CN"/>
        </w:rPr>
        <w:t>解析：①错误，根据材料第一段可知，信息技术服务上半年同比增速为23.7%+2.3%=26%，信息安全产品和服务上半年同比增速为21.1%+4.9%=26%，二者相等。②正确，根据材料第二段可知，2021年前三季度，软件业从业人数796万人，同比增长7.3%，则2020年前三季度，软件业从业人数为</w:t>
      </w:r>
      <w:r>
        <w:rPr>
          <w:rFonts w:hint="eastAsia"/>
          <w:color w:val="auto"/>
          <w:position w:val="-22"/>
          <w:lang w:val="en-US" w:eastAsia="zh-CN"/>
        </w:rPr>
        <w:object>
          <v:shape id="_x0000_i1373" o:spt="75" type="#_x0000_t75" style="height:28pt;width:41pt;" o:ole="t" filled="f" o:preferrelative="t" stroked="f" coordsize="21600,21600">
            <v:path/>
            <v:fill on="f" focussize="0,0"/>
            <v:stroke on="f"/>
            <v:imagedata r:id="rId684" o:title=""/>
            <o:lock v:ext="edit" aspectratio="t"/>
            <w10:wrap type="none"/>
            <w10:anchorlock/>
          </v:shape>
          <o:OLEObject Type="Embed" ProgID="Equation.KSEE3" ShapeID="_x0000_i1373" DrawAspect="Content" ObjectID="_1468076073" r:id="rId683">
            <o:LockedField>false</o:LockedField>
          </o:OLEObject>
        </w:object>
      </w:r>
      <w:r>
        <w:rPr>
          <w:rFonts w:hint="eastAsia"/>
          <w:color w:val="auto"/>
          <w:lang w:val="en-US" w:eastAsia="zh-CN"/>
        </w:rPr>
        <w:t>≈</w:t>
      </w:r>
      <w:r>
        <w:rPr>
          <w:rFonts w:hint="eastAsia"/>
          <w:color w:val="auto"/>
          <w:position w:val="-48"/>
          <w:lang w:val="en-US" w:eastAsia="zh-CN"/>
        </w:rPr>
        <w:object>
          <v:shape id="_x0000_i1374" o:spt="75" type="#_x0000_t75" style="height:41pt;width:30pt;" o:ole="t" filled="f" o:preferrelative="t" stroked="f" coordsize="21600,21600">
            <v:path/>
            <v:fill on="f" focussize="0,0"/>
            <v:stroke on="f"/>
            <v:imagedata r:id="rId686" o:title=""/>
            <o:lock v:ext="edit" aspectratio="t"/>
            <w10:wrap type="none"/>
            <w10:anchorlock/>
          </v:shape>
          <o:OLEObject Type="Embed" ProgID="Equation.KSEE3" ShapeID="_x0000_i1374" DrawAspect="Content" ObjectID="_1468076074" r:id="rId685">
            <o:LockedField>false</o:LockedField>
          </o:OLEObject>
        </w:object>
      </w:r>
      <w:r>
        <w:rPr>
          <w:rFonts w:hint="eastAsia"/>
          <w:color w:val="auto"/>
          <w:lang w:val="en-US" w:eastAsia="zh-CN"/>
        </w:rPr>
        <w:t>=</w:t>
      </w:r>
      <w:r>
        <w:rPr>
          <w:rFonts w:hint="eastAsia"/>
          <w:color w:val="auto"/>
          <w:position w:val="-22"/>
          <w:lang w:val="en-US" w:eastAsia="zh-CN"/>
        </w:rPr>
        <w:object>
          <v:shape id="_x0000_i1375" o:spt="75" type="#_x0000_t75" style="height:28pt;width:39pt;" o:ole="t" filled="f" o:preferrelative="t" stroked="f" coordsize="21600,21600">
            <v:path/>
            <v:fill on="f" focussize="0,0"/>
            <v:stroke on="f"/>
            <v:imagedata r:id="rId688" o:title=""/>
            <o:lock v:ext="edit" aspectratio="t"/>
            <w10:wrap type="none"/>
            <w10:anchorlock/>
          </v:shape>
          <o:OLEObject Type="Embed" ProgID="Equation.KSEE3" ShapeID="_x0000_i1375" DrawAspect="Content" ObjectID="_1468076075" r:id="rId687">
            <o:LockedField>false</o:LockedField>
          </o:OLEObject>
        </w:object>
      </w:r>
      <w:r>
        <w:rPr>
          <w:rFonts w:hint="eastAsia"/>
          <w:color w:val="auto"/>
          <w:lang w:val="en-US" w:eastAsia="zh-CN"/>
        </w:rPr>
        <w:t>≈746万人＜750万人。③正确，根据材料第三段可知，2021年前三季度，北京、浙江软件业务收入分别为14323亿元、5666亿元，前者与后者之比为</w:t>
      </w:r>
      <w:r>
        <w:rPr>
          <w:rFonts w:hint="eastAsia"/>
          <w:color w:val="auto"/>
          <w:position w:val="-22"/>
          <w:lang w:val="en-US" w:eastAsia="zh-CN"/>
        </w:rPr>
        <w:object>
          <v:shape id="_x0000_i1376" o:spt="75" type="#_x0000_t75" style="height:28pt;width:31pt;" o:ole="t" filled="f" o:preferrelative="t" stroked="f" coordsize="21600,21600">
            <v:path/>
            <v:fill on="f" focussize="0,0"/>
            <v:stroke on="f"/>
            <v:imagedata r:id="rId690" o:title=""/>
            <o:lock v:ext="edit" aspectratio="t"/>
            <w10:wrap type="none"/>
            <w10:anchorlock/>
          </v:shape>
          <o:OLEObject Type="Embed" ProgID="Equation.KSEE3" ShapeID="_x0000_i1376" DrawAspect="Content" ObjectID="_1468076076" r:id="rId689">
            <o:LockedField>false</o:LockedField>
          </o:OLEObject>
        </w:object>
      </w:r>
      <w:r>
        <w:rPr>
          <w:rFonts w:hint="eastAsia"/>
          <w:color w:val="auto"/>
          <w:lang w:val="en-US" w:eastAsia="zh-CN"/>
        </w:rPr>
        <w:t>≈2.53。综上，说法正确的有②③，共2个。故本题选C。</w:t>
      </w:r>
    </w:p>
    <w:p w14:paraId="19B985DE">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textAlignment w:val="auto"/>
        <w:rPr>
          <w:rFonts w:hint="eastAsia" w:ascii="宋体" w:hAnsi="宋体" w:eastAsia="宋体" w:cstheme="minorBidi"/>
          <w:color w:val="auto"/>
          <w:szCs w:val="22"/>
          <w:lang w:val="en-US" w:eastAsia="zh-CN"/>
        </w:rPr>
      </w:pPr>
      <w:r>
        <w:rPr>
          <w:rFonts w:hint="eastAsia" w:ascii="宋体" w:hAnsi="宋体" w:eastAsia="宋体" w:cstheme="minorBidi"/>
          <w:color w:val="auto"/>
          <w:szCs w:val="22"/>
          <w:lang w:val="en-US" w:eastAsia="zh-CN"/>
        </w:rPr>
        <w:t>21.</w:t>
      </w:r>
      <w:r>
        <w:rPr>
          <w:rFonts w:hint="eastAsia" w:cstheme="minorBidi"/>
          <w:color w:val="auto"/>
          <w:szCs w:val="22"/>
          <w:lang w:val="en-US" w:eastAsia="zh-CN"/>
        </w:rPr>
        <w:t>【答案】</w:t>
      </w:r>
      <w:r>
        <w:rPr>
          <w:rFonts w:hint="eastAsia" w:ascii="宋体" w:hAnsi="宋体" w:eastAsia="宋体" w:cstheme="minorBidi"/>
          <w:color w:val="auto"/>
          <w:szCs w:val="22"/>
          <w:lang w:val="en-US" w:eastAsia="zh-CN"/>
        </w:rPr>
        <w:t>A。解析：题干命题点的对应材料在第一段，即2020年，全国参加职工医保34455万人，比上年同比增加1530万人。根据公式增长率=</w:t>
      </w:r>
      <w:r>
        <w:rPr>
          <w:rFonts w:hint="eastAsia" w:ascii="宋体" w:hAnsi="宋体" w:eastAsia="宋体" w:cstheme="minorBidi"/>
          <w:color w:val="auto"/>
          <w:position w:val="-24"/>
          <w:szCs w:val="22"/>
          <w:lang w:val="en-US" w:eastAsia="zh-CN"/>
        </w:rPr>
        <w:object>
          <v:shape id="_x0000_i1377" o:spt="75" type="#_x0000_t75" style="height:30pt;width:78pt;" o:ole="t" filled="f" o:preferrelative="t" stroked="f" coordsize="21600,21600">
            <v:path/>
            <v:fill on="f" focussize="0,0"/>
            <v:stroke on="f"/>
            <v:imagedata r:id="rId692" o:title=""/>
            <o:lock v:ext="edit" aspectratio="t"/>
            <w10:wrap type="none"/>
            <w10:anchorlock/>
          </v:shape>
          <o:OLEObject Type="Embed" ProgID="Equation.KSEE3" ShapeID="_x0000_i1377" DrawAspect="Content" ObjectID="_1468076077" r:id="rId691">
            <o:LockedField>false</o:LockedField>
          </o:OLEObject>
        </w:object>
      </w:r>
      <w:r>
        <w:rPr>
          <w:rFonts w:hint="eastAsia" w:ascii="宋体" w:hAnsi="宋体" w:eastAsia="宋体" w:cstheme="minorBidi"/>
          <w:color w:val="auto"/>
          <w:szCs w:val="22"/>
          <w:lang w:val="en-US" w:eastAsia="zh-CN"/>
        </w:rPr>
        <w:t>×100%可得，2020年全国参加职工医保人数同比增长</w:t>
      </w:r>
      <w:r>
        <w:rPr>
          <w:rFonts w:hint="eastAsia" w:ascii="宋体" w:hAnsi="宋体" w:eastAsia="宋体" w:cstheme="minorBidi"/>
          <w:color w:val="auto"/>
          <w:position w:val="-22"/>
          <w:szCs w:val="22"/>
          <w:lang w:val="en-US" w:eastAsia="zh-CN"/>
        </w:rPr>
        <w:object>
          <v:shape id="_x0000_i1378" o:spt="75" type="#_x0000_t75" style="height:28pt;width:60.95pt;" o:ole="t" filled="f" o:preferrelative="t" stroked="f" coordsize="21600,21600">
            <v:path/>
            <v:fill on="f" focussize="0,0"/>
            <v:stroke on="f"/>
            <v:imagedata r:id="rId694" o:title=""/>
            <o:lock v:ext="edit" aspectratio="t"/>
            <w10:wrap type="none"/>
            <w10:anchorlock/>
          </v:shape>
          <o:OLEObject Type="Embed" ProgID="Equation.KSEE3" ShapeID="_x0000_i1378" DrawAspect="Content" ObjectID="_1468076078" r:id="rId693">
            <o:LockedField>false</o:LockedField>
          </o:OLEObject>
        </w:object>
      </w:r>
      <w:r>
        <w:rPr>
          <w:rFonts w:hint="eastAsia" w:ascii="宋体" w:hAnsi="宋体" w:eastAsia="宋体" w:cstheme="minorBidi"/>
          <w:color w:val="auto"/>
          <w:szCs w:val="22"/>
          <w:lang w:val="en-US" w:eastAsia="zh-CN"/>
        </w:rPr>
        <w:t>×100%≈</w:t>
      </w:r>
      <w:r>
        <w:rPr>
          <w:rFonts w:hint="eastAsia" w:ascii="宋体" w:hAnsi="宋体" w:eastAsia="宋体" w:cstheme="minorBidi"/>
          <w:color w:val="auto"/>
          <w:position w:val="-22"/>
          <w:szCs w:val="22"/>
          <w:lang w:val="en-US" w:eastAsia="zh-CN"/>
        </w:rPr>
        <w:object>
          <v:shape id="_x0000_i1379" o:spt="75" type="#_x0000_t75" style="height:28pt;width:31.95pt;" o:ole="t" filled="f" o:preferrelative="t" stroked="f" coordsize="21600,21600">
            <v:path/>
            <v:fill on="f" focussize="0,0"/>
            <v:stroke on="f"/>
            <v:imagedata r:id="rId696" o:title=""/>
            <o:lock v:ext="edit" aspectratio="t"/>
            <w10:wrap type="none"/>
            <w10:anchorlock/>
          </v:shape>
          <o:OLEObject Type="Embed" ProgID="Equation.KSEE3" ShapeID="_x0000_i1379" DrawAspect="Content" ObjectID="_1468076079" r:id="rId695">
            <o:LockedField>false</o:LockedField>
          </o:OLEObject>
        </w:object>
      </w:r>
      <w:r>
        <w:rPr>
          <w:rFonts w:hint="eastAsia" w:ascii="宋体" w:hAnsi="宋体" w:eastAsia="宋体" w:cstheme="minorBidi"/>
          <w:color w:val="auto"/>
          <w:szCs w:val="22"/>
          <w:lang w:val="en-US" w:eastAsia="zh-CN"/>
        </w:rPr>
        <w:t>×100%≈4.5%，A项与之最接近。故本题选A。</w:t>
      </w:r>
    </w:p>
    <w:p w14:paraId="1848D1BB">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textAlignment w:val="auto"/>
        <w:rPr>
          <w:rFonts w:hint="eastAsia" w:ascii="宋体" w:hAnsi="宋体" w:eastAsia="宋体" w:cstheme="minorBidi"/>
          <w:color w:val="auto"/>
          <w:szCs w:val="22"/>
          <w:lang w:val="en-US" w:eastAsia="zh-CN"/>
        </w:rPr>
      </w:pPr>
      <w:r>
        <w:rPr>
          <w:rFonts w:hint="eastAsia" w:ascii="宋体" w:hAnsi="宋体" w:eastAsia="宋体" w:cstheme="minorBidi"/>
          <w:color w:val="auto"/>
          <w:szCs w:val="22"/>
          <w:lang w:val="en-US" w:eastAsia="zh-CN"/>
        </w:rPr>
        <w:t>22.</w:t>
      </w:r>
      <w:r>
        <w:rPr>
          <w:rFonts w:hint="eastAsia" w:cstheme="minorBidi"/>
          <w:color w:val="auto"/>
          <w:szCs w:val="22"/>
          <w:lang w:val="en-US" w:eastAsia="zh-CN"/>
        </w:rPr>
        <w:t>【答案】</w:t>
      </w:r>
      <w:r>
        <w:rPr>
          <w:rFonts w:hint="eastAsia" w:ascii="宋体" w:hAnsi="宋体" w:eastAsia="宋体" w:cstheme="minorBidi"/>
          <w:color w:val="auto"/>
          <w:szCs w:val="22"/>
          <w:lang w:val="en-US" w:eastAsia="zh-CN"/>
        </w:rPr>
        <w:t>B。解析：题干命题点的对应材料在第一段，即</w:t>
      </w:r>
      <w:r>
        <w:rPr>
          <w:rFonts w:hint="eastAsia" w:asciiTheme="minorEastAsia" w:hAnsiTheme="minorEastAsia" w:eastAsiaTheme="minorEastAsia" w:cstheme="minorEastAsia"/>
          <w:color w:val="auto"/>
          <w:szCs w:val="22"/>
          <w:lang w:val="en-US" w:eastAsia="zh-CN"/>
        </w:rPr>
        <w:t>2020年，参加职工医保34455万人，灵活就业等其他人员参保人员4751万人。</w:t>
      </w:r>
      <w:r>
        <w:rPr>
          <w:rFonts w:hint="eastAsia" w:ascii="宋体" w:hAnsi="宋体" w:eastAsia="宋体" w:cstheme="minorBidi"/>
          <w:color w:val="auto"/>
          <w:szCs w:val="22"/>
          <w:lang w:val="en-US" w:eastAsia="zh-CN"/>
        </w:rPr>
        <w:t>2020年，灵活就业等其他人员参保人数占职工医保参保总人数的比例为</w:t>
      </w:r>
      <w:r>
        <w:rPr>
          <w:rFonts w:hint="eastAsia" w:ascii="宋体" w:hAnsi="宋体" w:eastAsia="宋体" w:cstheme="minorBidi"/>
          <w:color w:val="auto"/>
          <w:position w:val="-22"/>
          <w:szCs w:val="22"/>
          <w:lang w:val="en-US" w:eastAsia="zh-CN"/>
        </w:rPr>
        <w:object>
          <v:shape id="_x0000_i1380" o:spt="75" type="#_x0000_t75" style="height:28pt;width:31.95pt;" o:ole="t" filled="f" o:preferrelative="t" stroked="f" coordsize="21600,21600">
            <v:path/>
            <v:fill on="f" focussize="0,0"/>
            <v:stroke on="f"/>
            <v:imagedata r:id="rId698" o:title=""/>
            <o:lock v:ext="edit" aspectratio="t"/>
            <w10:wrap type="none"/>
            <w10:anchorlock/>
          </v:shape>
          <o:OLEObject Type="Embed" ProgID="Equation.KSEE3" ShapeID="_x0000_i1380" DrawAspect="Content" ObjectID="_1468076080" r:id="rId697">
            <o:LockedField>false</o:LockedField>
          </o:OLEObject>
        </w:object>
      </w:r>
      <w:r>
        <w:rPr>
          <w:rFonts w:hint="eastAsia" w:ascii="宋体" w:hAnsi="宋体" w:eastAsia="宋体" w:cstheme="minorBidi"/>
          <w:color w:val="auto"/>
          <w:szCs w:val="22"/>
          <w:lang w:val="en-US" w:eastAsia="zh-CN"/>
        </w:rPr>
        <w:t>×100%≈</w:t>
      </w:r>
      <w:r>
        <w:rPr>
          <w:rFonts w:hint="eastAsia" w:ascii="宋体" w:hAnsi="宋体" w:eastAsia="宋体" w:cstheme="minorBidi"/>
          <w:color w:val="auto"/>
          <w:position w:val="-22"/>
          <w:szCs w:val="22"/>
          <w:lang w:val="en-US" w:eastAsia="zh-CN"/>
        </w:rPr>
        <w:object>
          <v:shape id="_x0000_i1381" o:spt="75" type="#_x0000_t75" style="height:28pt;width:31.95pt;" o:ole="t" filled="f" o:preferrelative="t" stroked="f" coordsize="21600,21600">
            <v:path/>
            <v:fill on="f" focussize="0,0"/>
            <v:stroke on="f"/>
            <v:imagedata r:id="rId700" o:title=""/>
            <o:lock v:ext="edit" aspectratio="t"/>
            <w10:wrap type="none"/>
            <w10:anchorlock/>
          </v:shape>
          <o:OLEObject Type="Embed" ProgID="Equation.KSEE3" ShapeID="_x0000_i1381" DrawAspect="Content" ObjectID="_1468076081" r:id="rId699">
            <o:LockedField>false</o:LockedField>
          </o:OLEObject>
        </w:object>
      </w:r>
      <w:r>
        <w:rPr>
          <w:rFonts w:hint="eastAsia" w:ascii="宋体" w:hAnsi="宋体" w:eastAsia="宋体" w:cstheme="minorBidi"/>
          <w:color w:val="auto"/>
          <w:szCs w:val="22"/>
          <w:lang w:val="en-US" w:eastAsia="zh-CN"/>
        </w:rPr>
        <w:t>×100%≈13.6%，B项与之最接近。故本题选B。</w:t>
      </w:r>
    </w:p>
    <w:p w14:paraId="76A592A5">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textAlignment w:val="auto"/>
        <w:rPr>
          <w:rFonts w:hint="eastAsia" w:ascii="宋体" w:hAnsi="宋体" w:eastAsia="宋体" w:cstheme="minorBidi"/>
          <w:color w:val="auto"/>
          <w:spacing w:val="-2"/>
          <w:sz w:val="21"/>
          <w:szCs w:val="22"/>
          <w:lang w:val="en-US" w:eastAsia="zh-CN"/>
        </w:rPr>
      </w:pPr>
      <w:r>
        <w:rPr>
          <w:rFonts w:hint="eastAsia" w:ascii="宋体" w:hAnsi="宋体" w:eastAsia="宋体" w:cstheme="minorBidi"/>
          <w:color w:val="auto"/>
          <w:spacing w:val="-2"/>
          <w:sz w:val="21"/>
          <w:szCs w:val="22"/>
          <w:lang w:val="en-US" w:eastAsia="zh-CN"/>
        </w:rPr>
        <w:t>23.</w:t>
      </w:r>
      <w:r>
        <w:rPr>
          <w:rFonts w:hint="eastAsia" w:cstheme="minorBidi"/>
          <w:color w:val="auto"/>
          <w:spacing w:val="-2"/>
          <w:sz w:val="21"/>
          <w:szCs w:val="22"/>
          <w:lang w:val="en-US" w:eastAsia="zh-CN"/>
        </w:rPr>
        <w:t>【答案】</w:t>
      </w:r>
      <w:r>
        <w:rPr>
          <w:rFonts w:hint="eastAsia" w:ascii="宋体" w:hAnsi="宋体" w:eastAsia="宋体" w:cstheme="minorBidi"/>
          <w:color w:val="auto"/>
          <w:spacing w:val="-2"/>
          <w:sz w:val="21"/>
          <w:szCs w:val="22"/>
          <w:lang w:val="en-US" w:eastAsia="zh-CN"/>
        </w:rPr>
        <w:t>C。解析：题干命题点的对应材料在材料第二段，即2020年2</w:t>
      </w:r>
      <w:r>
        <w:rPr>
          <w:rFonts w:hint="eastAsia" w:ascii="宋体" w:hAnsi="宋体" w:eastAsia="宋体" w:cs="宋体"/>
          <w:color w:val="auto"/>
          <w:spacing w:val="-2"/>
          <w:sz w:val="21"/>
          <w:szCs w:val="22"/>
          <w:lang w:val="en-US" w:eastAsia="zh-CN"/>
        </w:rPr>
        <w:t>～</w:t>
      </w:r>
      <w:r>
        <w:rPr>
          <w:rFonts w:hint="eastAsia" w:ascii="宋体" w:hAnsi="宋体" w:eastAsia="宋体" w:cstheme="minorBidi"/>
          <w:color w:val="auto"/>
          <w:spacing w:val="-2"/>
          <w:sz w:val="21"/>
          <w:szCs w:val="22"/>
          <w:lang w:val="en-US" w:eastAsia="zh-CN"/>
        </w:rPr>
        <w:t>7月全国多地实施阶段性减半征收职工医保单位缴费，累计减征约1649亿元，全年职工医保基金（含生育保险）收入15732亿元，比上年减少0.7%。根据公式基期量=</w:t>
      </w:r>
      <w:r>
        <w:rPr>
          <w:rFonts w:hint="eastAsia" w:ascii="宋体" w:hAnsi="宋体" w:eastAsia="宋体" w:cstheme="minorBidi"/>
          <w:color w:val="auto"/>
          <w:spacing w:val="-2"/>
          <w:position w:val="-24"/>
          <w:sz w:val="21"/>
          <w:szCs w:val="22"/>
          <w:lang w:val="en-US" w:eastAsia="zh-CN"/>
        </w:rPr>
        <w:object>
          <v:shape id="_x0000_i1382" o:spt="75" type="#_x0000_t75" style="height:30pt;width:49.95pt;" o:ole="t" filled="f" o:preferrelative="t" stroked="f" coordsize="21600,21600">
            <v:path/>
            <v:fill on="f" focussize="0,0"/>
            <v:stroke on="f"/>
            <v:imagedata r:id="rId702" o:title=""/>
            <o:lock v:ext="edit" aspectratio="t"/>
            <w10:wrap type="none"/>
            <w10:anchorlock/>
          </v:shape>
          <o:OLEObject Type="Embed" ProgID="Equation.KSEE3" ShapeID="_x0000_i1382" DrawAspect="Content" ObjectID="_1468076082" r:id="rId701">
            <o:LockedField>false</o:LockedField>
          </o:OLEObject>
        </w:object>
      </w:r>
      <w:r>
        <w:rPr>
          <w:rFonts w:hint="eastAsia" w:ascii="宋体" w:hAnsi="宋体" w:eastAsia="宋体" w:cstheme="minorBidi"/>
          <w:color w:val="auto"/>
          <w:spacing w:val="-2"/>
          <w:sz w:val="21"/>
          <w:szCs w:val="22"/>
          <w:lang w:val="en-US" w:eastAsia="zh-CN"/>
        </w:rPr>
        <w:t>可得，2019年</w:t>
      </w:r>
      <w:r>
        <w:rPr>
          <w:rFonts w:hint="eastAsia" w:asciiTheme="minorEastAsia" w:hAnsiTheme="minorEastAsia" w:eastAsiaTheme="minorEastAsia" w:cstheme="minorEastAsia"/>
          <w:color w:val="auto"/>
          <w:spacing w:val="-2"/>
          <w:sz w:val="21"/>
          <w:szCs w:val="22"/>
          <w:lang w:val="en-US" w:eastAsia="zh-CN"/>
        </w:rPr>
        <w:t>职工医保基金总收入（含生育保险）收入为</w:t>
      </w:r>
      <w:r>
        <w:rPr>
          <w:rFonts w:hint="eastAsia" w:asciiTheme="minorEastAsia" w:hAnsiTheme="minorEastAsia" w:eastAsiaTheme="minorEastAsia" w:cstheme="minorEastAsia"/>
          <w:color w:val="auto"/>
          <w:spacing w:val="-2"/>
          <w:position w:val="-22"/>
          <w:sz w:val="21"/>
          <w:szCs w:val="22"/>
          <w:lang w:val="en-US" w:eastAsia="zh-CN"/>
        </w:rPr>
        <w:object>
          <v:shape id="_x0000_i1383" o:spt="75" type="#_x0000_t75" style="height:28pt;width:41pt;" o:ole="t" filled="f" o:preferrelative="t" stroked="f" coordsize="21600,21600">
            <v:path/>
            <v:fill on="f" focussize="0,0"/>
            <v:stroke on="f"/>
            <v:imagedata r:id="rId704" o:title=""/>
            <o:lock v:ext="edit" aspectratio="t"/>
            <w10:wrap type="none"/>
            <w10:anchorlock/>
          </v:shape>
          <o:OLEObject Type="Embed" ProgID="Equation.KSEE3" ShapeID="_x0000_i1383" DrawAspect="Content" ObjectID="_1468076083" r:id="rId703">
            <o:LockedField>false</o:LockedField>
          </o:OLEObject>
        </w:object>
      </w:r>
      <w:r>
        <w:rPr>
          <w:rFonts w:hint="eastAsia" w:asciiTheme="minorEastAsia" w:hAnsiTheme="minorEastAsia" w:eastAsiaTheme="minorEastAsia" w:cstheme="minorEastAsia"/>
          <w:color w:val="auto"/>
          <w:spacing w:val="-2"/>
          <w:sz w:val="21"/>
          <w:szCs w:val="22"/>
          <w:lang w:val="en-US" w:eastAsia="zh-CN"/>
        </w:rPr>
        <w:t>≈15732+15700×0.7%≈15732+110=15842亿元。</w:t>
      </w:r>
      <w:r>
        <w:rPr>
          <w:rFonts w:hint="eastAsia" w:ascii="宋体" w:hAnsi="宋体" w:eastAsia="宋体" w:cstheme="minorBidi"/>
          <w:color w:val="auto"/>
          <w:spacing w:val="-2"/>
          <w:sz w:val="21"/>
          <w:szCs w:val="22"/>
          <w:lang w:val="en-US" w:eastAsia="zh-CN"/>
        </w:rPr>
        <w:t>若2020年2～7月未实施阶段性减半征收职工医保单位缴费，则全年职工医保基金（含生育保险）收入15732+1649=17381亿元，根据公式增长率=</w:t>
      </w:r>
      <w:r>
        <w:rPr>
          <w:rFonts w:hint="eastAsia" w:ascii="宋体" w:hAnsi="宋体" w:eastAsia="宋体" w:cstheme="minorBidi"/>
          <w:color w:val="auto"/>
          <w:spacing w:val="-2"/>
          <w:position w:val="-24"/>
          <w:sz w:val="21"/>
          <w:szCs w:val="22"/>
          <w:lang w:val="en-US" w:eastAsia="zh-CN"/>
        </w:rPr>
        <w:object>
          <v:shape id="_x0000_i1384" o:spt="75" type="#_x0000_t75" style="height:30pt;width:78pt;" o:ole="t" filled="f" o:preferrelative="t" stroked="f" coordsize="21600,21600">
            <v:path/>
            <v:fill on="f" focussize="0,0"/>
            <v:stroke on="f"/>
            <v:imagedata r:id="rId706" o:title=""/>
            <o:lock v:ext="edit" aspectratio="t"/>
            <w10:wrap type="none"/>
            <w10:anchorlock/>
          </v:shape>
          <o:OLEObject Type="Embed" ProgID="Equation.KSEE3" ShapeID="_x0000_i1384" DrawAspect="Content" ObjectID="_1468076084" r:id="rId705">
            <o:LockedField>false</o:LockedField>
          </o:OLEObject>
        </w:object>
      </w:r>
      <w:r>
        <w:rPr>
          <w:rFonts w:hint="eastAsia" w:ascii="宋体" w:hAnsi="宋体" w:eastAsia="宋体" w:cstheme="minorBidi"/>
          <w:color w:val="auto"/>
          <w:spacing w:val="-2"/>
          <w:sz w:val="21"/>
          <w:szCs w:val="22"/>
          <w:lang w:val="en-US" w:eastAsia="zh-CN"/>
        </w:rPr>
        <w:t>×100%，2020年职工医保基金总收入（含生育保险）同比增长</w:t>
      </w:r>
      <w:r>
        <w:rPr>
          <w:rFonts w:hint="eastAsia" w:ascii="宋体" w:hAnsi="宋体" w:eastAsia="宋体" w:cstheme="minorBidi"/>
          <w:color w:val="auto"/>
          <w:spacing w:val="-2"/>
          <w:position w:val="-22"/>
          <w:sz w:val="21"/>
          <w:szCs w:val="22"/>
          <w:lang w:val="en-US" w:eastAsia="zh-CN"/>
        </w:rPr>
        <w:object>
          <v:shape id="_x0000_i1385" o:spt="75" type="#_x0000_t75" style="height:28pt;width:65pt;" o:ole="t" filled="f" o:preferrelative="t" stroked="f" coordsize="21600,21600">
            <v:path/>
            <v:fill on="f" focussize="0,0"/>
            <v:stroke on="f"/>
            <v:imagedata r:id="rId708" o:title=""/>
            <o:lock v:ext="edit" aspectratio="t"/>
            <w10:wrap type="none"/>
            <w10:anchorlock/>
          </v:shape>
          <o:OLEObject Type="Embed" ProgID="Equation.KSEE3" ShapeID="_x0000_i1385" DrawAspect="Content" ObjectID="_1468076085" r:id="rId707">
            <o:LockedField>false</o:LockedField>
          </o:OLEObject>
        </w:object>
      </w:r>
      <w:r>
        <w:rPr>
          <w:rFonts w:hint="eastAsia" w:ascii="宋体" w:hAnsi="宋体" w:eastAsia="宋体" w:cstheme="minorBidi"/>
          <w:color w:val="auto"/>
          <w:spacing w:val="-2"/>
          <w:sz w:val="21"/>
          <w:szCs w:val="22"/>
          <w:lang w:val="en-US" w:eastAsia="zh-CN"/>
        </w:rPr>
        <w:t>×100%=</w:t>
      </w:r>
      <w:r>
        <w:rPr>
          <w:rFonts w:hint="eastAsia" w:ascii="宋体" w:hAnsi="宋体" w:eastAsia="宋体" w:cstheme="minorBidi"/>
          <w:color w:val="auto"/>
          <w:spacing w:val="-2"/>
          <w:position w:val="-22"/>
          <w:sz w:val="21"/>
          <w:szCs w:val="22"/>
          <w:lang w:val="en-US" w:eastAsia="zh-CN"/>
        </w:rPr>
        <w:object>
          <v:shape id="_x0000_i1386" o:spt="75" type="#_x0000_t75" style="height:28pt;width:31pt;" o:ole="t" filled="f" o:preferrelative="t" stroked="f" coordsize="21600,21600">
            <v:path/>
            <v:fill on="f" focussize="0,0"/>
            <v:stroke on="f"/>
            <v:imagedata r:id="rId710" o:title=""/>
            <o:lock v:ext="edit" aspectratio="t"/>
            <w10:wrap type="none"/>
            <w10:anchorlock/>
          </v:shape>
          <o:OLEObject Type="Embed" ProgID="Equation.KSEE3" ShapeID="_x0000_i1386" DrawAspect="Content" ObjectID="_1468076086" r:id="rId709">
            <o:LockedField>false</o:LockedField>
          </o:OLEObject>
        </w:object>
      </w:r>
      <w:r>
        <w:rPr>
          <w:rFonts w:hint="eastAsia" w:ascii="Times New Roman" w:hAnsi="宋体" w:eastAsia="宋体" w:cstheme="minorBidi"/>
          <w:color w:val="auto"/>
          <w:spacing w:val="-2"/>
          <w:sz w:val="21"/>
          <w:szCs w:val="22"/>
          <w:lang w:val="en-US" w:eastAsia="zh-CN"/>
        </w:rPr>
        <w:t>×100%≈</w:t>
      </w:r>
      <w:r>
        <w:rPr>
          <w:rFonts w:hint="eastAsia" w:ascii="宋体" w:hAnsi="宋体" w:eastAsia="宋体" w:cstheme="minorBidi"/>
          <w:color w:val="auto"/>
          <w:spacing w:val="-2"/>
          <w:position w:val="-22"/>
          <w:sz w:val="21"/>
          <w:szCs w:val="22"/>
          <w:lang w:val="en-US" w:eastAsia="zh-CN"/>
        </w:rPr>
        <w:object>
          <v:shape id="_x0000_i1387" o:spt="75" type="#_x0000_t75" style="height:28pt;width:20pt;" o:ole="t" filled="f" o:preferrelative="t" stroked="f" coordsize="21600,21600">
            <v:path/>
            <v:fill on="f" focussize="0,0"/>
            <v:stroke on="f"/>
            <v:imagedata r:id="rId712" o:title=""/>
            <o:lock v:ext="edit" aspectratio="t"/>
            <w10:wrap type="none"/>
            <w10:anchorlock/>
          </v:shape>
          <o:OLEObject Type="Embed" ProgID="Equation.KSEE3" ShapeID="_x0000_i1387" DrawAspect="Content" ObjectID="_1468076087" r:id="rId711">
            <o:LockedField>false</o:LockedField>
          </o:OLEObject>
        </w:object>
      </w:r>
      <w:r>
        <w:rPr>
          <w:rFonts w:hint="eastAsia" w:ascii="Times New Roman" w:hAnsi="宋体" w:eastAsia="宋体" w:cstheme="minorBidi"/>
          <w:color w:val="auto"/>
          <w:spacing w:val="-2"/>
          <w:sz w:val="21"/>
          <w:szCs w:val="22"/>
          <w:lang w:val="en-US" w:eastAsia="zh-CN"/>
        </w:rPr>
        <w:t>×100%</w:t>
      </w:r>
      <w:r>
        <w:rPr>
          <w:rFonts w:hint="eastAsia" w:ascii="宋体" w:hAnsi="宋体" w:eastAsia="宋体" w:cstheme="minorBidi"/>
          <w:color w:val="auto"/>
          <w:spacing w:val="-2"/>
          <w:sz w:val="21"/>
          <w:szCs w:val="22"/>
          <w:lang w:val="en-US" w:eastAsia="zh-CN"/>
        </w:rPr>
        <w:t>≈9.5%，C项与之最接近。故本题选C。</w:t>
      </w:r>
    </w:p>
    <w:p w14:paraId="53941897">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textAlignment w:val="auto"/>
        <w:rPr>
          <w:rFonts w:hint="eastAsia" w:ascii="宋体" w:hAnsi="宋体" w:eastAsia="宋体" w:cstheme="minorBidi"/>
          <w:color w:val="auto"/>
          <w:szCs w:val="22"/>
          <w:lang w:val="en-US" w:eastAsia="zh-CN"/>
        </w:rPr>
      </w:pPr>
      <w:r>
        <w:rPr>
          <w:rFonts w:hint="eastAsia" w:ascii="宋体" w:hAnsi="宋体" w:eastAsia="宋体" w:cstheme="minorBidi"/>
          <w:color w:val="auto"/>
          <w:szCs w:val="22"/>
          <w:lang w:val="en-US" w:eastAsia="zh-CN"/>
        </w:rPr>
        <w:t>24.</w:t>
      </w:r>
      <w:r>
        <w:rPr>
          <w:rFonts w:hint="eastAsia" w:cstheme="minorBidi"/>
          <w:color w:val="auto"/>
          <w:szCs w:val="22"/>
          <w:lang w:val="en-US" w:eastAsia="zh-CN"/>
        </w:rPr>
        <w:t>【答案】</w:t>
      </w:r>
      <w:r>
        <w:rPr>
          <w:rFonts w:hint="eastAsia" w:ascii="宋体" w:hAnsi="宋体" w:eastAsia="宋体" w:cstheme="minorBidi"/>
          <w:color w:val="auto"/>
          <w:szCs w:val="22"/>
          <w:lang w:val="en-US" w:eastAsia="zh-CN"/>
        </w:rPr>
        <w:t>D。解析：题干命题点的对应材料在第二、三段，即受新冠肺炎疫情影响，2020全年职工医保基金（含生育保险）收比上年减少0.7%；支出12867亿元，比上年增长1.6%。职工医保统筹基金（含生育保险）收入比上年减少8.6%；支出7931亿元，比上年减少0.1%；2020年，职工医保个人账户收入比上年增长12.8%；支出4936亿元，比上年增长4.5%。职工医保个人账户收入同比增长（12.8%）＞</w:t>
      </w:r>
      <w:r>
        <w:rPr>
          <w:rFonts w:hint="eastAsia" w:asciiTheme="minorEastAsia" w:hAnsiTheme="minorEastAsia" w:eastAsiaTheme="minorEastAsia" w:cstheme="minorEastAsia"/>
          <w:color w:val="auto"/>
          <w:szCs w:val="22"/>
          <w:lang w:val="en-US" w:eastAsia="zh-CN"/>
        </w:rPr>
        <w:t>职工医保基金（含生育保险）收入同比增长（-0.7%），排除A项；</w:t>
      </w:r>
      <w:r>
        <w:rPr>
          <w:rFonts w:hint="eastAsia" w:ascii="宋体" w:hAnsi="宋体" w:eastAsia="宋体" w:cstheme="minorBidi"/>
          <w:color w:val="auto"/>
          <w:szCs w:val="22"/>
          <w:lang w:val="en-US" w:eastAsia="zh-CN"/>
        </w:rPr>
        <w:t>职工医保个人账户收入同比增长（12.8%）＞支出增长（4.5%），排除B项；</w:t>
      </w:r>
      <w:r>
        <w:rPr>
          <w:rFonts w:hint="eastAsia" w:asciiTheme="minorEastAsia" w:hAnsiTheme="minorEastAsia" w:eastAsiaTheme="minorEastAsia" w:cstheme="minorEastAsia"/>
          <w:color w:val="auto"/>
          <w:szCs w:val="22"/>
          <w:lang w:val="en-US" w:eastAsia="zh-CN"/>
        </w:rPr>
        <w:t>职工医保基金（含生育保险）收入同比增长（-0.7%）＜支出增长（1.6%），排除C项</w:t>
      </w:r>
      <w:r>
        <w:rPr>
          <w:rFonts w:hint="eastAsia" w:ascii="宋体" w:hAnsi="宋体" w:eastAsia="宋体" w:cstheme="minorBidi"/>
          <w:color w:val="auto"/>
          <w:szCs w:val="22"/>
          <w:lang w:val="en-US" w:eastAsia="zh-CN"/>
        </w:rPr>
        <w:t>。故本题选D。</w:t>
      </w:r>
    </w:p>
    <w:p w14:paraId="4543EAD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ascii="宋体" w:hAnsi="宋体" w:eastAsia="宋体" w:cstheme="minorBidi"/>
          <w:color w:val="auto"/>
          <w:szCs w:val="22"/>
          <w:lang w:val="en-US" w:eastAsia="zh-CN"/>
        </w:rPr>
        <w:t>25.</w:t>
      </w:r>
      <w:r>
        <w:rPr>
          <w:rFonts w:hint="eastAsia" w:cstheme="minorBidi"/>
          <w:color w:val="auto"/>
          <w:szCs w:val="22"/>
          <w:lang w:val="en-US" w:eastAsia="zh-CN"/>
        </w:rPr>
        <w:t>【答案】</w:t>
      </w:r>
      <w:r>
        <w:rPr>
          <w:rFonts w:hint="eastAsia" w:ascii="宋体" w:hAnsi="宋体" w:eastAsia="宋体" w:cstheme="minorBidi"/>
          <w:color w:val="auto"/>
          <w:szCs w:val="22"/>
          <w:lang w:val="en-US" w:eastAsia="zh-CN"/>
        </w:rPr>
        <w:t>D。解析：A项正确：根据材料第一、四段可知，</w:t>
      </w:r>
      <w:r>
        <w:rPr>
          <w:rFonts w:hint="eastAsia" w:asciiTheme="minorEastAsia" w:hAnsiTheme="minorEastAsia" w:eastAsiaTheme="minorEastAsia" w:cstheme="minorEastAsia"/>
          <w:color w:val="auto"/>
          <w:szCs w:val="22"/>
          <w:lang w:val="en-US" w:eastAsia="zh-CN"/>
        </w:rPr>
        <w:t>2020年，参加职工医保34455万人，参加职工医保人员享受待遇17.9亿人次，则职工医保参保人员人均享受待遇为</w:t>
      </w:r>
      <w:r>
        <w:rPr>
          <w:rFonts w:hint="eastAsia" w:asciiTheme="minorEastAsia" w:hAnsiTheme="minorEastAsia" w:eastAsiaTheme="minorEastAsia" w:cstheme="minorEastAsia"/>
          <w:color w:val="auto"/>
          <w:position w:val="-22"/>
          <w:szCs w:val="22"/>
          <w:lang w:val="en-US" w:eastAsia="zh-CN"/>
        </w:rPr>
        <w:object>
          <v:shape id="_x0000_i1388" o:spt="75" type="#_x0000_t75" style="height:28pt;width:34pt;" o:ole="t" filled="f" o:preferrelative="t" stroked="f" coordsize="21600,21600">
            <v:path/>
            <v:fill on="f" focussize="0,0"/>
            <v:stroke on="f"/>
            <v:imagedata r:id="rId714" o:title=""/>
            <o:lock v:ext="edit" aspectratio="t"/>
            <w10:wrap type="none"/>
            <w10:anchorlock/>
          </v:shape>
          <o:OLEObject Type="Embed" ProgID="Equation.KSEE3" ShapeID="_x0000_i1388" DrawAspect="Content" ObjectID="_1468076088" r:id="rId713">
            <o:LockedField>false</o:LockedField>
          </o:OLEObject>
        </w:object>
      </w:r>
      <w:r>
        <w:rPr>
          <w:rFonts w:hint="eastAsia" w:asciiTheme="minorEastAsia" w:hAnsiTheme="minorEastAsia" w:eastAsiaTheme="minorEastAsia" w:cstheme="minorEastAsia"/>
          <w:color w:val="auto"/>
          <w:szCs w:val="22"/>
          <w:lang w:val="en-US" w:eastAsia="zh-CN"/>
        </w:rPr>
        <w:t>≈5次，排除。</w:t>
      </w:r>
      <w:r>
        <w:rPr>
          <w:rFonts w:hint="eastAsia" w:ascii="宋体" w:hAnsi="宋体" w:eastAsia="宋体" w:cstheme="minorBidi"/>
          <w:color w:val="auto"/>
          <w:szCs w:val="22"/>
          <w:lang w:val="en-US" w:eastAsia="zh-CN"/>
        </w:rPr>
        <w:t>B项正确：根据材料第四段可知，在职职工住院率为8.6%，比上年下降1.5个百分点；退休职工住院率为36.0%，比上年下降6.5个百分点。则2019年，在职职工住院率是退休职工住院率的</w:t>
      </w:r>
      <w:r>
        <w:rPr>
          <w:rFonts w:hint="eastAsia" w:ascii="宋体" w:hAnsi="宋体" w:eastAsia="宋体" w:cstheme="minorBidi"/>
          <w:color w:val="auto"/>
          <w:position w:val="-22"/>
          <w:szCs w:val="22"/>
          <w:lang w:val="en-US" w:eastAsia="zh-CN"/>
        </w:rPr>
        <w:object>
          <v:shape id="_x0000_i1389" o:spt="75" type="#_x0000_t75" style="height:28pt;width:58pt;" o:ole="t" filled="f" o:preferrelative="t" stroked="f" coordsize="21600,21600">
            <v:path/>
            <v:fill on="f" focussize="0,0"/>
            <v:stroke on="f"/>
            <v:imagedata r:id="rId716" o:title=""/>
            <o:lock v:ext="edit" aspectratio="t"/>
            <w10:wrap type="none"/>
            <w10:anchorlock/>
          </v:shape>
          <o:OLEObject Type="Embed" ProgID="Equation.KSEE3" ShapeID="_x0000_i1389" DrawAspect="Content" ObjectID="_1468076089" r:id="rId715">
            <o:LockedField>false</o:LockedField>
          </o:OLEObject>
        </w:object>
      </w:r>
      <w:r>
        <w:rPr>
          <w:rFonts w:hint="eastAsia" w:ascii="宋体" w:hAnsi="宋体" w:eastAsia="宋体" w:cstheme="minorBidi"/>
          <w:color w:val="auto"/>
          <w:szCs w:val="22"/>
          <w:lang w:val="en-US" w:eastAsia="zh-CN"/>
        </w:rPr>
        <w:t>=</w:t>
      </w:r>
      <w:r>
        <w:rPr>
          <w:rFonts w:hint="eastAsia" w:ascii="宋体" w:hAnsi="宋体" w:eastAsia="宋体" w:cstheme="minorBidi"/>
          <w:color w:val="auto"/>
          <w:position w:val="-22"/>
          <w:szCs w:val="22"/>
          <w:lang w:val="en-US" w:eastAsia="zh-CN"/>
        </w:rPr>
        <w:object>
          <v:shape id="_x0000_i1390" o:spt="75" type="#_x0000_t75" style="height:28pt;width:33pt;" o:ole="t" filled="f" o:preferrelative="t" stroked="f" coordsize="21600,21600">
            <v:path/>
            <v:fill on="f" focussize="0,0"/>
            <v:stroke on="f"/>
            <v:imagedata r:id="rId718" o:title=""/>
            <o:lock v:ext="edit" aspectratio="t"/>
            <w10:wrap type="none"/>
            <w10:anchorlock/>
          </v:shape>
          <o:OLEObject Type="Embed" ProgID="Equation.KSEE3" ShapeID="_x0000_i1390" DrawAspect="Content" ObjectID="_1468076090" r:id="rId717">
            <o:LockedField>false</o:LockedField>
          </o:OLEObject>
        </w:object>
      </w:r>
      <w:r>
        <w:rPr>
          <w:rFonts w:hint="eastAsia" w:ascii="宋体" w:hAnsi="宋体" w:eastAsia="宋体" w:cstheme="minorBidi"/>
          <w:color w:val="auto"/>
          <w:szCs w:val="22"/>
          <w:lang w:val="en-US" w:eastAsia="zh-CN"/>
        </w:rPr>
        <w:t>≈</w:t>
      </w:r>
      <w:r>
        <w:rPr>
          <w:rFonts w:hint="eastAsia" w:ascii="宋体" w:hAnsi="宋体" w:eastAsia="宋体" w:cstheme="minorBidi"/>
          <w:color w:val="auto"/>
          <w:position w:val="-22"/>
          <w:szCs w:val="22"/>
          <w:lang w:val="en-US" w:eastAsia="zh-CN"/>
        </w:rPr>
        <w:object>
          <v:shape id="_x0000_i1391" o:spt="75" type="#_x0000_t75" style="height:28pt;width:11pt;" o:ole="t" filled="f" o:preferrelative="t" stroked="f" coordsize="21600,21600">
            <v:path/>
            <v:fill on="f" focussize="0,0"/>
            <v:stroke on="f"/>
            <v:imagedata r:id="rId720" o:title=""/>
            <o:lock v:ext="edit" aspectratio="t"/>
            <w10:wrap type="none"/>
            <w10:anchorlock/>
          </v:shape>
          <o:OLEObject Type="Embed" ProgID="Equation.KSEE3" ShapeID="_x0000_i1391" DrawAspect="Content" ObjectID="_1468076091" r:id="rId719">
            <o:LockedField>false</o:LockedField>
          </o:OLEObject>
        </w:object>
      </w:r>
      <w:r>
        <w:rPr>
          <w:rFonts w:hint="eastAsia" w:ascii="宋体" w:hAnsi="宋体" w:eastAsia="宋体" w:cstheme="minorBidi"/>
          <w:color w:val="auto"/>
          <w:szCs w:val="22"/>
          <w:lang w:val="en-US" w:eastAsia="zh-CN"/>
        </w:rPr>
        <w:t>，排除。C项正确：根据材料第一段可知，</w:t>
      </w:r>
      <w:r>
        <w:rPr>
          <w:rFonts w:hint="eastAsia" w:asciiTheme="minorEastAsia" w:hAnsiTheme="minorEastAsia" w:eastAsiaTheme="minorEastAsia" w:cstheme="minorEastAsia"/>
          <w:color w:val="auto"/>
          <w:szCs w:val="22"/>
          <w:lang w:val="en-US" w:eastAsia="zh-CN"/>
        </w:rPr>
        <w:t>企业、机关事业、灵活就业等其他人员三类参保人员（包括在职职工和退休人员）分别为23317万人、6387万人、4751万人，分别比上年增加1050万人、155万人、325万人。</w:t>
      </w:r>
      <w:r>
        <w:rPr>
          <w:rFonts w:hint="eastAsia" w:ascii="宋体" w:hAnsi="宋体" w:eastAsia="宋体" w:cstheme="minorBidi"/>
          <w:color w:val="auto"/>
          <w:szCs w:val="22"/>
          <w:lang w:val="en-US" w:eastAsia="zh-CN"/>
        </w:rPr>
        <w:t>三类职工医保参保人员同比增速分别为</w:t>
      </w:r>
      <w:r>
        <w:rPr>
          <w:rFonts w:hint="eastAsia" w:ascii="宋体" w:hAnsi="宋体" w:eastAsia="宋体" w:cstheme="minorBidi"/>
          <w:color w:val="auto"/>
          <w:position w:val="-22"/>
          <w:szCs w:val="22"/>
          <w:lang w:val="en-US" w:eastAsia="zh-CN"/>
        </w:rPr>
        <w:object>
          <v:shape id="_x0000_i1392" o:spt="75" type="#_x0000_t75" style="height:28pt;width:62pt;" o:ole="t" filled="f" o:preferrelative="t" stroked="f" coordsize="21600,21600">
            <v:path/>
            <v:fill on="f" focussize="0,0"/>
            <v:stroke on="f"/>
            <v:imagedata r:id="rId722" o:title=""/>
            <o:lock v:ext="edit" aspectratio="t"/>
            <w10:wrap type="none"/>
            <w10:anchorlock/>
          </v:shape>
          <o:OLEObject Type="Embed" ProgID="Equation.KSEE3" ShapeID="_x0000_i1392" DrawAspect="Content" ObjectID="_1468076092" r:id="rId721">
            <o:LockedField>false</o:LockedField>
          </o:OLEObject>
        </w:object>
      </w:r>
      <w:r>
        <w:rPr>
          <w:rFonts w:hint="eastAsia" w:ascii="宋体" w:hAnsi="宋体" w:eastAsia="宋体" w:cstheme="minorBidi"/>
          <w:color w:val="auto"/>
          <w:szCs w:val="22"/>
          <w:lang w:val="en-US" w:eastAsia="zh-CN"/>
        </w:rPr>
        <w:t>≈</w:t>
      </w:r>
      <w:r>
        <w:rPr>
          <w:rFonts w:hint="eastAsia" w:ascii="宋体" w:hAnsi="宋体" w:eastAsia="宋体" w:cstheme="minorBidi"/>
          <w:color w:val="auto"/>
          <w:position w:val="-22"/>
          <w:szCs w:val="22"/>
          <w:lang w:val="en-US" w:eastAsia="zh-CN"/>
        </w:rPr>
        <w:object>
          <v:shape id="_x0000_i1393" o:spt="75" type="#_x0000_t75" style="height:28pt;width:31.95pt;" o:ole="t" filled="f" o:preferrelative="t" stroked="f" coordsize="21600,21600">
            <v:path/>
            <v:fill on="f" focussize="0,0"/>
            <v:stroke on="f"/>
            <v:imagedata r:id="rId724" o:title=""/>
            <o:lock v:ext="edit" aspectratio="t"/>
            <w10:wrap type="none"/>
            <w10:anchorlock/>
          </v:shape>
          <o:OLEObject Type="Embed" ProgID="Equation.KSEE3" ShapeID="_x0000_i1393" DrawAspect="Content" ObjectID="_1468076093" r:id="rId723">
            <o:LockedField>false</o:LockedField>
          </o:OLEObject>
        </w:object>
      </w:r>
      <w:r>
        <w:rPr>
          <w:rFonts w:hint="eastAsia" w:ascii="宋体" w:hAnsi="宋体" w:eastAsia="宋体" w:cstheme="minorBidi"/>
          <w:color w:val="auto"/>
          <w:szCs w:val="22"/>
          <w:lang w:val="en-US" w:eastAsia="zh-CN"/>
        </w:rPr>
        <w:t>×100%=5%、</w:t>
      </w:r>
      <w:r>
        <w:rPr>
          <w:rFonts w:hint="eastAsia" w:ascii="宋体" w:hAnsi="宋体" w:eastAsia="宋体" w:cstheme="minorBidi"/>
          <w:color w:val="auto"/>
          <w:position w:val="-22"/>
          <w:szCs w:val="22"/>
          <w:lang w:val="en-US" w:eastAsia="zh-CN"/>
        </w:rPr>
        <w:object>
          <v:shape id="_x0000_i1394" o:spt="75" type="#_x0000_t75" style="height:28pt;width:51pt;" o:ole="t" filled="f" o:preferrelative="t" stroked="f" coordsize="21600,21600">
            <v:path/>
            <v:fill on="f" focussize="0,0"/>
            <v:stroke on="f"/>
            <v:imagedata r:id="rId726" o:title=""/>
            <o:lock v:ext="edit" aspectratio="t"/>
            <w10:wrap type="none"/>
            <w10:anchorlock/>
          </v:shape>
          <o:OLEObject Type="Embed" ProgID="Equation.KSEE3" ShapeID="_x0000_i1394" DrawAspect="Content" ObjectID="_1468076094" r:id="rId725">
            <o:LockedField>false</o:LockedField>
          </o:OLEObject>
        </w:object>
      </w:r>
      <w:r>
        <w:rPr>
          <w:rFonts w:hint="eastAsia" w:ascii="宋体" w:hAnsi="宋体" w:eastAsia="宋体" w:cstheme="minorBidi"/>
          <w:color w:val="auto"/>
          <w:szCs w:val="22"/>
          <w:lang w:val="en-US" w:eastAsia="zh-CN"/>
        </w:rPr>
        <w:t>≈</w:t>
      </w:r>
      <w:r>
        <w:rPr>
          <w:rFonts w:hint="eastAsia" w:ascii="宋体" w:hAnsi="宋体" w:eastAsia="宋体" w:cstheme="minorBidi"/>
          <w:color w:val="auto"/>
          <w:position w:val="-22"/>
          <w:szCs w:val="22"/>
          <w:lang w:val="en-US" w:eastAsia="zh-CN"/>
        </w:rPr>
        <w:object>
          <v:shape id="_x0000_i1395" o:spt="75" type="#_x0000_t75" style="height:28pt;width:27pt;" o:ole="t" filled="f" o:preferrelative="t" stroked="f" coordsize="21600,21600">
            <v:path/>
            <v:fill on="f" focussize="0,0"/>
            <v:stroke on="f"/>
            <v:imagedata r:id="rId728" o:title=""/>
            <o:lock v:ext="edit" aspectratio="t"/>
            <w10:wrap type="none"/>
            <w10:anchorlock/>
          </v:shape>
          <o:OLEObject Type="Embed" ProgID="Equation.KSEE3" ShapeID="_x0000_i1395" DrawAspect="Content" ObjectID="_1468076095" r:id="rId727">
            <o:LockedField>false</o:LockedField>
          </o:OLEObject>
        </w:object>
      </w:r>
      <w:r>
        <w:rPr>
          <w:rFonts w:hint="eastAsia" w:ascii="宋体" w:hAnsi="宋体" w:eastAsia="宋体" w:cstheme="minorBidi"/>
          <w:color w:val="auto"/>
          <w:szCs w:val="22"/>
          <w:lang w:val="en-US" w:eastAsia="zh-CN"/>
        </w:rPr>
        <w:t>×100%≈2.4%、</w:t>
      </w:r>
      <w:r>
        <w:rPr>
          <w:rFonts w:hint="eastAsia" w:ascii="宋体" w:hAnsi="宋体" w:eastAsia="宋体" w:cstheme="minorBidi"/>
          <w:color w:val="auto"/>
          <w:position w:val="-22"/>
          <w:szCs w:val="22"/>
          <w:lang w:val="en-US" w:eastAsia="zh-CN"/>
        </w:rPr>
        <w:object>
          <v:shape id="_x0000_i1396" o:spt="75" type="#_x0000_t75" style="height:28pt;width:51pt;" o:ole="t" filled="f" o:preferrelative="t" stroked="f" coordsize="21600,21600">
            <v:path/>
            <v:fill on="f" focussize="0,0"/>
            <v:stroke on="f"/>
            <v:imagedata r:id="rId730" o:title=""/>
            <o:lock v:ext="edit" aspectratio="t"/>
            <w10:wrap type="none"/>
            <w10:anchorlock/>
          </v:shape>
          <o:OLEObject Type="Embed" ProgID="Equation.KSEE3" ShapeID="_x0000_i1396" DrawAspect="Content" ObjectID="_1468076096" r:id="rId729">
            <o:LockedField>false</o:LockedField>
          </o:OLEObject>
        </w:object>
      </w:r>
      <w:r>
        <w:rPr>
          <w:rFonts w:hint="eastAsia" w:ascii="宋体" w:hAnsi="宋体" w:eastAsia="宋体" w:cstheme="minorBidi"/>
          <w:color w:val="auto"/>
          <w:szCs w:val="22"/>
          <w:lang w:val="en-US" w:eastAsia="zh-CN"/>
        </w:rPr>
        <w:t>≈</w:t>
      </w:r>
      <w:r>
        <w:rPr>
          <w:rFonts w:hint="eastAsia" w:ascii="宋体" w:hAnsi="宋体" w:eastAsia="宋体" w:cstheme="minorBidi"/>
          <w:color w:val="auto"/>
          <w:position w:val="-22"/>
          <w:szCs w:val="22"/>
          <w:lang w:val="en-US" w:eastAsia="zh-CN"/>
        </w:rPr>
        <w:object>
          <v:shape id="_x0000_i1397" o:spt="75" type="#_x0000_t75" style="height:28pt;width:27pt;" o:ole="t" filled="f" o:preferrelative="t" stroked="f" coordsize="21600,21600">
            <v:path/>
            <v:fill on="f" focussize="0,0"/>
            <v:stroke on="f"/>
            <v:imagedata r:id="rId732" o:title=""/>
            <o:lock v:ext="edit" aspectratio="t"/>
            <w10:wrap type="none"/>
            <w10:anchorlock/>
          </v:shape>
          <o:OLEObject Type="Embed" ProgID="Equation.KSEE3" ShapeID="_x0000_i1397" DrawAspect="Content" ObjectID="_1468076097" r:id="rId731">
            <o:LockedField>false</o:LockedField>
          </o:OLEObject>
        </w:object>
      </w:r>
      <w:r>
        <w:rPr>
          <w:rFonts w:hint="eastAsia" w:ascii="宋体" w:hAnsi="宋体" w:eastAsia="宋体" w:cstheme="minorBidi"/>
          <w:color w:val="auto"/>
          <w:szCs w:val="22"/>
          <w:lang w:val="en-US" w:eastAsia="zh-CN"/>
        </w:rPr>
        <w:t>×100%=7.5%，即</w:t>
      </w:r>
      <w:r>
        <w:rPr>
          <w:rFonts w:hint="eastAsia" w:asciiTheme="minorEastAsia" w:hAnsiTheme="minorEastAsia" w:eastAsiaTheme="minorEastAsia" w:cstheme="minorEastAsia"/>
          <w:color w:val="auto"/>
          <w:szCs w:val="22"/>
          <w:lang w:val="en-US" w:eastAsia="zh-CN"/>
        </w:rPr>
        <w:t>灵活就业等其他人员参保人数同比增速最快，</w:t>
      </w:r>
      <w:r>
        <w:rPr>
          <w:rFonts w:hint="eastAsia" w:ascii="宋体" w:hAnsi="宋体" w:eastAsia="宋体" w:cstheme="minorBidi"/>
          <w:color w:val="auto"/>
          <w:szCs w:val="22"/>
          <w:lang w:val="en-US" w:eastAsia="zh-CN"/>
        </w:rPr>
        <w:t>排除。D项错误：根据材料第三段可知，若职工医保个人账户收入和支出的年同比增幅保持不变，则2021年职工医保个人账户收入为6587×（1+12.8%）≈7430亿元，支出为4936×（1+4.5%）≈5158亿元，当期结存为7430-5158=2272亿元＞2000亿元</w:t>
      </w:r>
      <w:r>
        <w:rPr>
          <w:rFonts w:hint="eastAsia" w:asciiTheme="minorEastAsia" w:hAnsiTheme="minorEastAsia" w:eastAsiaTheme="minorEastAsia" w:cstheme="minorEastAsia"/>
          <w:color w:val="auto"/>
          <w:szCs w:val="22"/>
          <w:lang w:val="en-US" w:eastAsia="zh-CN"/>
        </w:rPr>
        <w:t>，</w:t>
      </w:r>
      <w:r>
        <w:rPr>
          <w:rFonts w:hint="eastAsia" w:ascii="宋体" w:hAnsi="宋体" w:eastAsia="宋体" w:cstheme="minorBidi"/>
          <w:color w:val="auto"/>
          <w:szCs w:val="22"/>
          <w:lang w:val="en-US" w:eastAsia="zh-CN"/>
        </w:rPr>
        <w:t>当选。故本题选D。</w:t>
      </w:r>
    </w:p>
    <w:p w14:paraId="30A81DCC">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eastAsia="宋体"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26.</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D。解析：根据</w:t>
      </w:r>
      <w:r>
        <w:rPr>
          <w:rFonts w:hint="eastAsia" w:asciiTheme="minorEastAsia" w:hAnsiTheme="minorEastAsia" w:cstheme="minorEastAsia"/>
          <w:color w:val="auto"/>
          <w:lang w:val="en-US" w:eastAsia="zh-CN"/>
        </w:rPr>
        <w:t>文字</w:t>
      </w:r>
      <w:r>
        <w:rPr>
          <w:rFonts w:hint="eastAsia" w:eastAsia="宋体" w:asciiTheme="minorEastAsia" w:hAnsiTheme="minorEastAsia" w:cstheme="minorEastAsia"/>
          <w:color w:val="auto"/>
          <w:lang w:val="en-US" w:eastAsia="zh-CN"/>
        </w:rPr>
        <w:t>材料第</w:t>
      </w:r>
      <w:r>
        <w:rPr>
          <w:rFonts w:hint="eastAsia" w:asciiTheme="minorEastAsia" w:hAnsiTheme="minorEastAsia" w:cstheme="minorEastAsia"/>
          <w:color w:val="auto"/>
          <w:lang w:val="en-US" w:eastAsia="zh-CN"/>
        </w:rPr>
        <w:t>一</w:t>
      </w:r>
      <w:r>
        <w:rPr>
          <w:rFonts w:hint="eastAsia" w:eastAsia="宋体" w:asciiTheme="minorEastAsia" w:hAnsiTheme="minorEastAsia" w:cstheme="minorEastAsia"/>
          <w:color w:val="auto"/>
          <w:lang w:val="en-US" w:eastAsia="zh-CN"/>
        </w:rPr>
        <w:t>段可知</w:t>
      </w:r>
      <w:r>
        <w:rPr>
          <w:rFonts w:hint="eastAsia" w:asciiTheme="minorEastAsia" w:hAnsiTheme="minorEastAsia" w:cstheme="minorEastAsia"/>
          <w:color w:val="auto"/>
          <w:lang w:val="en-US" w:eastAsia="zh-CN"/>
        </w:rPr>
        <w:t>，2021年B市禽肉产量14.7万吨，增长5.1%。若2021年B市禽肉产量的增长率与上年持平，则2021年相对于2019年的增长率为5.1%+5.1%+5.1%×5.1%≈10.5%，2019年B市禽肉产量为</w:t>
      </w:r>
      <w:r>
        <w:rPr>
          <w:rFonts w:hint="eastAsia" w:asciiTheme="minorEastAsia" w:hAnsiTheme="minorEastAsia" w:cstheme="minorEastAsia"/>
          <w:color w:val="auto"/>
          <w:position w:val="-22"/>
          <w:lang w:val="en-US" w:eastAsia="zh-CN"/>
        </w:rPr>
        <w:object>
          <v:shape id="_x0000_i1398" o:spt="75" type="#_x0000_t75" style="height:28pt;width:45pt;" o:ole="t" filled="f" o:preferrelative="t" stroked="f" coordsize="21600,21600">
            <v:path/>
            <v:fill on="f" focussize="0,0"/>
            <v:stroke on="f"/>
            <v:imagedata r:id="rId734" o:title=""/>
            <o:lock v:ext="edit" aspectratio="t"/>
            <w10:wrap type="none"/>
            <w10:anchorlock/>
          </v:shape>
          <o:OLEObject Type="Embed" ProgID="Equation.KSEE3" ShapeID="_x0000_i1398" DrawAspect="Content" ObjectID="_1468076098" r:id="rId733">
            <o:LockedField>false</o:LockedField>
          </o:OLEObject>
        </w:object>
      </w:r>
      <w:r>
        <w:rPr>
          <w:rFonts w:hint="eastAsia" w:asciiTheme="minorEastAsia" w:hAnsiTheme="minorEastAsia" w:cstheme="minorEastAsia"/>
          <w:color w:val="auto"/>
          <w:lang w:val="en-US" w:eastAsia="zh-CN"/>
        </w:rPr>
        <w:t>≈</w:t>
      </w:r>
      <w:r>
        <w:rPr>
          <w:rFonts w:hint="eastAsia" w:asciiTheme="minorEastAsia" w:hAnsiTheme="minorEastAsia" w:cstheme="minorEastAsia"/>
          <w:color w:val="auto"/>
          <w:position w:val="-22"/>
          <w:lang w:val="en-US" w:eastAsia="zh-CN"/>
        </w:rPr>
        <w:object>
          <v:shape id="_x0000_i1399" o:spt="75" type="#_x0000_t75" style="height:28pt;width:23pt;" o:ole="t" filled="f" o:preferrelative="t" stroked="f" coordsize="21600,21600">
            <v:path/>
            <v:fill on="f" focussize="0,0"/>
            <v:stroke on="f"/>
            <v:imagedata r:id="rId736" o:title=""/>
            <o:lock v:ext="edit" aspectratio="t"/>
            <w10:wrap type="none"/>
            <w10:anchorlock/>
          </v:shape>
          <o:OLEObject Type="Embed" ProgID="Equation.KSEE3" ShapeID="_x0000_i1399" DrawAspect="Content" ObjectID="_1468076099" r:id="rId735">
            <o:LockedField>false</o:LockedField>
          </o:OLEObject>
        </w:object>
      </w:r>
      <w:r>
        <w:rPr>
          <w:rFonts w:hint="eastAsia" w:asciiTheme="minorEastAsia" w:hAnsiTheme="minorEastAsia" w:cstheme="minorEastAsia"/>
          <w:color w:val="auto"/>
          <w:lang w:val="en-US" w:eastAsia="zh-CN"/>
        </w:rPr>
        <w:t>≈13.4万吨，D项与之最接近。故本题选D。</w:t>
      </w:r>
    </w:p>
    <w:p w14:paraId="2C5E3ED7">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eastAsia="宋体"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27.</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A。解析：根据</w:t>
      </w:r>
      <w:r>
        <w:rPr>
          <w:rFonts w:hint="eastAsia" w:asciiTheme="minorEastAsia" w:hAnsiTheme="minorEastAsia" w:cstheme="minorEastAsia"/>
          <w:color w:val="auto"/>
          <w:lang w:val="en-US" w:eastAsia="zh-CN"/>
        </w:rPr>
        <w:t>文字</w:t>
      </w:r>
      <w:r>
        <w:rPr>
          <w:rFonts w:hint="eastAsia" w:eastAsia="宋体" w:asciiTheme="minorEastAsia" w:hAnsiTheme="minorEastAsia" w:cstheme="minorEastAsia"/>
          <w:color w:val="auto"/>
          <w:lang w:val="en-US" w:eastAsia="zh-CN"/>
        </w:rPr>
        <w:t>材料第</w:t>
      </w:r>
      <w:r>
        <w:rPr>
          <w:rFonts w:hint="eastAsia" w:asciiTheme="minorEastAsia" w:hAnsiTheme="minorEastAsia" w:cstheme="minorEastAsia"/>
          <w:color w:val="auto"/>
          <w:lang w:val="en-US" w:eastAsia="zh-CN"/>
        </w:rPr>
        <w:t>一</w:t>
      </w:r>
      <w:r>
        <w:rPr>
          <w:rFonts w:hint="eastAsia" w:eastAsia="宋体" w:asciiTheme="minorEastAsia" w:hAnsiTheme="minorEastAsia" w:cstheme="minorEastAsia"/>
          <w:color w:val="auto"/>
          <w:lang w:val="en-US" w:eastAsia="zh-CN"/>
        </w:rPr>
        <w:t>段可知，2021年全年生猪出栏193.8万头，增长23.1%。</w:t>
      </w:r>
      <w:r>
        <w:rPr>
          <w:rFonts w:hint="eastAsia" w:asciiTheme="minorEastAsia" w:hAnsiTheme="minorEastAsia" w:cstheme="minorEastAsia"/>
          <w:color w:val="auto"/>
          <w:lang w:val="en-US" w:eastAsia="zh-CN"/>
        </w:rPr>
        <w:t>则2020年</w:t>
      </w:r>
      <w:r>
        <w:rPr>
          <w:rFonts w:hint="eastAsia" w:asciiTheme="minorEastAsia" w:hAnsiTheme="minorEastAsia" w:eastAsiaTheme="minorEastAsia" w:cstheme="minorEastAsia"/>
          <w:color w:val="auto"/>
          <w:lang w:val="en-US" w:eastAsia="zh-CN"/>
        </w:rPr>
        <w:t>所有养猪厂依靠生猪出栏获得的利润总和为</w:t>
      </w:r>
      <w:r>
        <w:rPr>
          <w:rFonts w:hint="eastAsia" w:asciiTheme="minorEastAsia" w:hAnsiTheme="minorEastAsia" w:eastAsiaTheme="minorEastAsia" w:cstheme="minorEastAsia"/>
          <w:color w:val="auto"/>
          <w:position w:val="-22"/>
          <w:lang w:val="en-US" w:eastAsia="zh-CN"/>
        </w:rPr>
        <w:object>
          <v:shape id="_x0000_i1400" o:spt="75" type="#_x0000_t75" style="height:28pt;width:46pt;" o:ole="t" filled="f" o:preferrelative="t" stroked="f" coordsize="21600,21600">
            <v:path/>
            <v:fill on="f" focussize="0,0"/>
            <v:stroke on="f"/>
            <v:imagedata r:id="rId738" o:title=""/>
            <o:lock v:ext="edit" aspectratio="t"/>
            <w10:wrap type="none"/>
            <w10:anchorlock/>
          </v:shape>
          <o:OLEObject Type="Embed" ProgID="Equation.KSEE3" ShapeID="_x0000_i1400" DrawAspect="Content" ObjectID="_1468076100" r:id="rId737">
            <o:LockedField>false</o:LockedField>
          </o:OLEObject>
        </w:object>
      </w:r>
      <w:r>
        <w:rPr>
          <w:rFonts w:hint="eastAsia" w:asciiTheme="minorEastAsia" w:hAnsiTheme="minorEastAsia" w:eastAsiaTheme="minorEastAsia" w:cstheme="minorEastAsia"/>
          <w:color w:val="auto"/>
          <w:lang w:val="en-US" w:eastAsia="zh-CN"/>
        </w:rPr>
        <w:t>×300≈</w:t>
      </w:r>
      <w:r>
        <w:rPr>
          <w:rFonts w:hint="eastAsia" w:asciiTheme="minorEastAsia" w:hAnsiTheme="minorEastAsia" w:eastAsiaTheme="minorEastAsia" w:cstheme="minorEastAsia"/>
          <w:color w:val="auto"/>
          <w:position w:val="-22"/>
          <w:lang w:val="en-US" w:eastAsia="zh-CN"/>
        </w:rPr>
        <w:object>
          <v:shape id="_x0000_i1401" o:spt="75" type="#_x0000_t75" style="height:28pt;width:23pt;" o:ole="t" filled="f" o:preferrelative="t" stroked="f" coordsize="21600,21600">
            <v:path/>
            <v:fill on="f" focussize="0,0"/>
            <v:stroke on="f"/>
            <v:imagedata r:id="rId740" o:title=""/>
            <o:lock v:ext="edit" aspectratio="t"/>
            <w10:wrap type="none"/>
            <w10:anchorlock/>
          </v:shape>
          <o:OLEObject Type="Embed" ProgID="Equation.KSEE3" ShapeID="_x0000_i1401" DrawAspect="Content" ObjectID="_1468076101" r:id="rId739">
            <o:LockedField>false</o:LockedField>
          </o:OLEObject>
        </w:object>
      </w:r>
      <w:r>
        <w:rPr>
          <w:rFonts w:hint="eastAsia" w:asciiTheme="minorEastAsia" w:hAnsiTheme="minorEastAsia" w:eastAsiaTheme="minorEastAsia" w:cstheme="minorEastAsia"/>
          <w:color w:val="auto"/>
          <w:lang w:val="en-US" w:eastAsia="zh-CN"/>
        </w:rPr>
        <w:t>×300≈47317万元，即约为4.7亿元。故本题选A。</w:t>
      </w:r>
    </w:p>
    <w:p w14:paraId="3FDEB7B0">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eastAsia="宋体"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28.</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C。解析：根据</w:t>
      </w:r>
      <w:r>
        <w:rPr>
          <w:rFonts w:hint="eastAsia" w:asciiTheme="minorEastAsia" w:hAnsiTheme="minorEastAsia" w:cstheme="minorEastAsia"/>
          <w:color w:val="auto"/>
          <w:lang w:val="en-US" w:eastAsia="zh-CN"/>
        </w:rPr>
        <w:t>文字</w:t>
      </w:r>
      <w:r>
        <w:rPr>
          <w:rFonts w:hint="eastAsia" w:eastAsia="宋体" w:asciiTheme="minorEastAsia" w:hAnsiTheme="minorEastAsia" w:cstheme="minorEastAsia"/>
          <w:color w:val="auto"/>
          <w:lang w:val="en-US" w:eastAsia="zh-CN"/>
        </w:rPr>
        <w:t>材料第</w:t>
      </w:r>
      <w:r>
        <w:rPr>
          <w:rFonts w:hint="eastAsia" w:asciiTheme="minorEastAsia" w:hAnsiTheme="minorEastAsia" w:cstheme="minorEastAsia"/>
          <w:color w:val="auto"/>
          <w:lang w:val="en-US" w:eastAsia="zh-CN"/>
        </w:rPr>
        <w:t>一</w:t>
      </w:r>
      <w:r>
        <w:rPr>
          <w:rFonts w:hint="eastAsia" w:eastAsia="宋体" w:asciiTheme="minorEastAsia" w:hAnsiTheme="minorEastAsia" w:cstheme="minorEastAsia"/>
          <w:color w:val="auto"/>
          <w:lang w:val="en-US" w:eastAsia="zh-CN"/>
        </w:rPr>
        <w:t>段及表格第四列可知，2021年主要农产品和各类肉类产量相比上年变动幅度超过5%的有牛羊肉（26.9%）、禽</w:t>
      </w:r>
      <w:r>
        <w:rPr>
          <w:rFonts w:hint="eastAsia" w:asciiTheme="minorEastAsia" w:hAnsiTheme="minorEastAsia" w:cstheme="minorEastAsia"/>
          <w:color w:val="auto"/>
          <w:lang w:val="en-US" w:eastAsia="zh-CN"/>
        </w:rPr>
        <w:t>肉</w:t>
      </w:r>
      <w:r>
        <w:rPr>
          <w:rFonts w:hint="eastAsia" w:eastAsia="宋体" w:asciiTheme="minorEastAsia" w:hAnsiTheme="minorEastAsia" w:cstheme="minorEastAsia"/>
          <w:color w:val="auto"/>
          <w:lang w:val="en-US" w:eastAsia="zh-CN"/>
        </w:rPr>
        <w:t>（5.1%）、茶叶（5.8%）</w:t>
      </w:r>
      <w:r>
        <w:rPr>
          <w:rFonts w:hint="eastAsia" w:asciiTheme="minorEastAsia" w:hAnsiTheme="minorEastAsia" w:cstheme="minorEastAsia"/>
          <w:color w:val="auto"/>
          <w:lang w:val="en-US" w:eastAsia="zh-CN"/>
        </w:rPr>
        <w:t>、棉花（-7.8%）、生麻（-6.8%）</w:t>
      </w:r>
      <w:r>
        <w:rPr>
          <w:rFonts w:hint="eastAsia" w:eastAsia="宋体" w:asciiTheme="minorEastAsia" w:hAnsiTheme="minorEastAsia" w:cstheme="minorEastAsia"/>
          <w:color w:val="auto"/>
          <w:lang w:val="en-US" w:eastAsia="zh-CN"/>
        </w:rPr>
        <w:t>，共</w:t>
      </w:r>
      <w:r>
        <w:rPr>
          <w:rFonts w:hint="eastAsia" w:asciiTheme="minorEastAsia" w:hAnsiTheme="minorEastAsia" w:cstheme="minorEastAsia"/>
          <w:color w:val="auto"/>
          <w:lang w:val="en-US" w:eastAsia="zh-CN"/>
        </w:rPr>
        <w:t>5</w:t>
      </w:r>
      <w:r>
        <w:rPr>
          <w:rFonts w:hint="eastAsia" w:eastAsia="宋体" w:asciiTheme="minorEastAsia" w:hAnsiTheme="minorEastAsia" w:cstheme="minorEastAsia"/>
          <w:color w:val="auto"/>
          <w:lang w:val="en-US" w:eastAsia="zh-CN"/>
        </w:rPr>
        <w:t>种。故本题选C。</w:t>
      </w:r>
    </w:p>
    <w:p w14:paraId="40E031E1">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eastAsia="宋体"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29.</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D。解析：根据</w:t>
      </w:r>
      <w:r>
        <w:rPr>
          <w:rFonts w:hint="eastAsia" w:asciiTheme="minorEastAsia" w:hAnsiTheme="minorEastAsia" w:cstheme="minorEastAsia"/>
          <w:color w:val="auto"/>
          <w:lang w:val="en-US" w:eastAsia="zh-CN"/>
        </w:rPr>
        <w:t>文字</w:t>
      </w:r>
      <w:r>
        <w:rPr>
          <w:rFonts w:hint="eastAsia" w:eastAsia="宋体" w:asciiTheme="minorEastAsia" w:hAnsiTheme="minorEastAsia" w:cstheme="minorEastAsia"/>
          <w:color w:val="auto"/>
          <w:lang w:val="en-US" w:eastAsia="zh-CN"/>
        </w:rPr>
        <w:t>材料第</w:t>
      </w:r>
      <w:r>
        <w:rPr>
          <w:rFonts w:hint="eastAsia" w:asciiTheme="minorEastAsia" w:hAnsiTheme="minorEastAsia" w:cstheme="minorEastAsia"/>
          <w:color w:val="auto"/>
          <w:lang w:val="en-US" w:eastAsia="zh-CN"/>
        </w:rPr>
        <w:t>一</w:t>
      </w:r>
      <w:r>
        <w:rPr>
          <w:rFonts w:hint="eastAsia" w:eastAsia="宋体" w:asciiTheme="minorEastAsia" w:hAnsiTheme="minorEastAsia" w:cstheme="minorEastAsia"/>
          <w:color w:val="auto"/>
          <w:lang w:val="en-US" w:eastAsia="zh-CN"/>
        </w:rPr>
        <w:t>段可知，2021年农用拖拉机9.7万台，增长6.2%。则2020年农用拖拉机总量为</w:t>
      </w:r>
      <w:r>
        <w:rPr>
          <w:rFonts w:hint="eastAsia" w:eastAsia="宋体" w:asciiTheme="minorEastAsia" w:hAnsiTheme="minorEastAsia" w:cstheme="minorEastAsia"/>
          <w:color w:val="auto"/>
          <w:position w:val="-22"/>
          <w:lang w:val="en-US" w:eastAsia="zh-CN"/>
        </w:rPr>
        <w:object>
          <v:shape id="_x0000_i1402" o:spt="75" type="#_x0000_t75" style="height:28pt;width:41pt;" o:ole="t" filled="f" o:preferrelative="t" stroked="f" coordsize="21600,21600">
            <v:path/>
            <v:fill on="f" focussize="0,0"/>
            <v:stroke on="f"/>
            <v:imagedata r:id="rId742" o:title=""/>
            <o:lock v:ext="edit" aspectratio="t"/>
            <w10:wrap type="none"/>
            <w10:anchorlock/>
          </v:shape>
          <o:OLEObject Type="Embed" ProgID="Equation.KSEE3" ShapeID="_x0000_i1402" DrawAspect="Content" ObjectID="_1468076102" r:id="rId741">
            <o:LockedField>false</o:LockedField>
          </o:OLEObject>
        </w:object>
      </w:r>
      <w:r>
        <w:rPr>
          <w:rFonts w:hint="eastAsia" w:eastAsia="宋体" w:asciiTheme="minorEastAsia" w:hAnsiTheme="minorEastAsia" w:cstheme="minorEastAsia"/>
          <w:color w:val="auto"/>
          <w:lang w:val="en-US" w:eastAsia="zh-CN"/>
        </w:rPr>
        <w:t>≈</w:t>
      </w:r>
      <w:r>
        <w:rPr>
          <w:rFonts w:hint="eastAsia" w:eastAsia="宋体" w:asciiTheme="minorEastAsia" w:hAnsiTheme="minorEastAsia" w:cstheme="minorEastAsia"/>
          <w:color w:val="auto"/>
          <w:position w:val="-22"/>
          <w:lang w:val="en-US" w:eastAsia="zh-CN"/>
        </w:rPr>
        <w:object>
          <v:shape id="_x0000_i1403" o:spt="75" type="#_x0000_t75" style="height:28pt;width:17pt;" o:ole="t" filled="f" o:preferrelative="t" stroked="f" coordsize="21600,21600">
            <v:path/>
            <v:fill on="f" focussize="0,0"/>
            <v:stroke on="f"/>
            <v:imagedata r:id="rId744" o:title=""/>
            <o:lock v:ext="edit" aspectratio="t"/>
            <w10:wrap type="none"/>
            <w10:anchorlock/>
          </v:shape>
          <o:OLEObject Type="Embed" ProgID="Equation.KSEE3" ShapeID="_x0000_i1403" DrawAspect="Content" ObjectID="_1468076103" r:id="rId743">
            <o:LockedField>false</o:LockedField>
          </o:OLEObject>
        </w:object>
      </w:r>
      <w:r>
        <w:rPr>
          <w:rFonts w:hint="eastAsia" w:eastAsia="宋体" w:asciiTheme="minorEastAsia" w:hAnsiTheme="minorEastAsia" w:cstheme="minorEastAsia"/>
          <w:color w:val="auto"/>
          <w:lang w:val="en-US" w:eastAsia="zh-CN"/>
        </w:rPr>
        <w:t>≈9.1万台，</w:t>
      </w:r>
      <w:r>
        <w:rPr>
          <w:rFonts w:hint="eastAsia" w:asciiTheme="minorEastAsia" w:hAnsiTheme="minorEastAsia" w:cstheme="minorEastAsia"/>
          <w:color w:val="auto"/>
          <w:lang w:val="en-US" w:eastAsia="zh-CN"/>
        </w:rPr>
        <w:t>2021年</w:t>
      </w:r>
      <w:r>
        <w:rPr>
          <w:rFonts w:hint="eastAsia" w:eastAsia="宋体" w:asciiTheme="minorEastAsia" w:hAnsiTheme="minorEastAsia" w:cstheme="minorEastAsia"/>
          <w:color w:val="auto"/>
          <w:lang w:val="en-US" w:eastAsia="zh-CN"/>
        </w:rPr>
        <w:t>报废量为9.1×8%≈0.72万台，则2021年新投入使用的农用拖拉机数量为9.7-9.1+0.72=1.32万台，即13200台，D项与之最接近。故本题选D。</w:t>
      </w:r>
    </w:p>
    <w:p w14:paraId="30EC921E">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eastAsia="宋体" w:asciiTheme="minorEastAsia" w:hAnsiTheme="minorEastAsia" w:cstheme="minorEastAsia"/>
          <w:color w:val="auto"/>
          <w:lang w:val="en-US" w:eastAsia="zh-CN"/>
        </w:rPr>
      </w:pPr>
      <w:r>
        <w:rPr>
          <w:rFonts w:hint="eastAsia" w:eastAsia="宋体" w:asciiTheme="minorEastAsia" w:hAnsiTheme="minorEastAsia" w:cstheme="minorEastAsia"/>
          <w:color w:val="auto"/>
          <w:lang w:val="en-US" w:eastAsia="zh-CN"/>
        </w:rPr>
        <w:t>30.</w:t>
      </w:r>
      <w:r>
        <w:rPr>
          <w:rFonts w:hint="eastAsia" w:asciiTheme="minorEastAsia" w:hAnsiTheme="minorEastAsia" w:cstheme="minorEastAsia"/>
          <w:color w:val="auto"/>
          <w:lang w:val="en-US" w:eastAsia="zh-CN"/>
        </w:rPr>
        <w:t>【答案】</w:t>
      </w:r>
      <w:r>
        <w:rPr>
          <w:rFonts w:hint="eastAsia" w:eastAsia="宋体" w:asciiTheme="minorEastAsia" w:hAnsiTheme="minorEastAsia" w:cstheme="minorEastAsia"/>
          <w:color w:val="auto"/>
          <w:lang w:val="en-US" w:eastAsia="zh-CN"/>
        </w:rPr>
        <w:t>B。解析：根据</w:t>
      </w:r>
      <w:r>
        <w:rPr>
          <w:rFonts w:hint="eastAsia" w:asciiTheme="minorEastAsia" w:hAnsiTheme="minorEastAsia" w:cstheme="minorEastAsia"/>
          <w:color w:val="auto"/>
          <w:lang w:val="en-US" w:eastAsia="zh-CN"/>
        </w:rPr>
        <w:t>文字</w:t>
      </w:r>
      <w:r>
        <w:rPr>
          <w:rFonts w:hint="eastAsia" w:eastAsia="宋体" w:asciiTheme="minorEastAsia" w:hAnsiTheme="minorEastAsia" w:cstheme="minorEastAsia"/>
          <w:color w:val="auto"/>
          <w:lang w:val="en-US" w:eastAsia="zh-CN"/>
        </w:rPr>
        <w:t>材料第二段可知，</w:t>
      </w:r>
      <w:r>
        <w:rPr>
          <w:rFonts w:hint="eastAsia" w:asciiTheme="minorEastAsia" w:hAnsiTheme="minorEastAsia" w:eastAsiaTheme="minorEastAsia" w:cstheme="minorEastAsia"/>
          <w:color w:val="auto"/>
          <w:lang w:val="en-US" w:eastAsia="zh-CN"/>
        </w:rPr>
        <w:t>2021年粮食种植面积34.6万公顷，棉花种植面积1.85万公顷，油料种植面积10.5万公顷，蔬菜种植面积6.6万公顷，产量分别为1931700吨、15931.5吨、245208.2吨、1543479.5吨</w:t>
      </w:r>
      <w:r>
        <w:rPr>
          <w:rFonts w:hint="eastAsia" w:eastAsia="宋体" w:asciiTheme="minorEastAsia" w:hAnsiTheme="minorEastAsia" w:cstheme="minorEastAsia"/>
          <w:color w:val="auto"/>
          <w:lang w:val="en-US" w:eastAsia="zh-CN"/>
        </w:rPr>
        <w:t>。则</w:t>
      </w:r>
      <w:r>
        <w:rPr>
          <w:rFonts w:hint="eastAsia" w:asciiTheme="minorEastAsia" w:hAnsiTheme="minorEastAsia" w:eastAsiaTheme="minorEastAsia" w:cstheme="minorEastAsia"/>
          <w:color w:val="auto"/>
          <w:lang w:val="en-US" w:eastAsia="zh-CN"/>
        </w:rPr>
        <w:t>粮食每公顷产量为</w:t>
      </w:r>
      <w:r>
        <w:rPr>
          <w:rFonts w:hint="eastAsia" w:asciiTheme="minorEastAsia" w:hAnsiTheme="minorEastAsia" w:eastAsiaTheme="minorEastAsia" w:cstheme="minorEastAsia"/>
          <w:color w:val="auto"/>
          <w:position w:val="-22"/>
          <w:lang w:val="en-US" w:eastAsia="zh-CN"/>
        </w:rPr>
        <w:object>
          <v:shape id="_x0000_i1404" o:spt="75" type="#_x0000_t75" style="height:28pt;width:44pt;" o:ole="t" filled="f" o:preferrelative="t" stroked="f" coordsize="21600,21600">
            <v:path/>
            <v:fill on="f" focussize="0,0"/>
            <v:stroke on="f"/>
            <v:imagedata r:id="rId746" o:title=""/>
            <o:lock v:ext="edit" aspectratio="t"/>
            <w10:wrap type="none"/>
            <w10:anchorlock/>
          </v:shape>
          <o:OLEObject Type="Embed" ProgID="Equation.KSEE3" ShapeID="_x0000_i1404" DrawAspect="Content" ObjectID="_1468076104" r:id="rId745">
            <o:LockedField>false</o:LockedField>
          </o:OLEObject>
        </w:object>
      </w:r>
      <w:r>
        <w:rPr>
          <w:rFonts w:hint="eastAsia" w:asciiTheme="minorEastAsia" w:hAnsiTheme="minorEastAsia" w:eastAsiaTheme="minorEastAsia" w:cstheme="minorEastAsia"/>
          <w:color w:val="auto"/>
          <w:lang w:val="en-US" w:eastAsia="zh-CN"/>
        </w:rPr>
        <w:t>≈</w:t>
      </w:r>
      <w:r>
        <w:rPr>
          <w:rFonts w:hint="eastAsia" w:asciiTheme="minorEastAsia" w:hAnsiTheme="minorEastAsia" w:eastAsiaTheme="minorEastAsia" w:cstheme="minorEastAsia"/>
          <w:color w:val="auto"/>
          <w:position w:val="-22"/>
          <w:lang w:val="en-US" w:eastAsia="zh-CN"/>
        </w:rPr>
        <w:object>
          <v:shape id="_x0000_i1405" o:spt="75" type="#_x0000_t75" style="height:28pt;width:20pt;" o:ole="t" filled="f" o:preferrelative="t" stroked="f" coordsize="21600,21600">
            <v:path/>
            <v:fill on="f" focussize="0,0"/>
            <v:stroke on="f"/>
            <v:imagedata r:id="rId748" o:title=""/>
            <o:lock v:ext="edit" aspectratio="t"/>
            <w10:wrap type="none"/>
            <w10:anchorlock/>
          </v:shape>
          <o:OLEObject Type="Embed" ProgID="Equation.KSEE3" ShapeID="_x0000_i1405" DrawAspect="Content" ObjectID="_1468076105" r:id="rId747">
            <o:LockedField>false</o:LockedField>
          </o:OLEObject>
        </w:object>
      </w:r>
      <w:r>
        <w:rPr>
          <w:rFonts w:hint="eastAsia" w:asciiTheme="minorEastAsia" w:hAnsiTheme="minorEastAsia" w:eastAsiaTheme="minorEastAsia" w:cstheme="minorEastAsia"/>
          <w:color w:val="auto"/>
          <w:lang w:val="en-US" w:eastAsia="zh-CN"/>
        </w:rPr>
        <w:t>≈5.5吨，棉花为</w:t>
      </w:r>
      <w:r>
        <w:rPr>
          <w:rFonts w:hint="eastAsia" w:asciiTheme="minorEastAsia" w:hAnsiTheme="minorEastAsia" w:eastAsiaTheme="minorEastAsia" w:cstheme="minorEastAsia"/>
          <w:color w:val="auto"/>
          <w:position w:val="-22"/>
          <w:lang w:val="en-US" w:eastAsia="zh-CN"/>
        </w:rPr>
        <w:object>
          <v:shape id="_x0000_i1406" o:spt="75" type="#_x0000_t75" style="height:28pt;width:39pt;" o:ole="t" filled="f" o:preferrelative="t" stroked="f" coordsize="21600,21600">
            <v:path/>
            <v:fill on="f" focussize="0,0"/>
            <v:stroke on="f"/>
            <v:imagedata r:id="rId750" o:title=""/>
            <o:lock v:ext="edit" aspectratio="t"/>
            <w10:wrap type="none"/>
            <w10:anchorlock/>
          </v:shape>
          <o:OLEObject Type="Embed" ProgID="Equation.KSEE3" ShapeID="_x0000_i1406" DrawAspect="Content" ObjectID="_1468076106" r:id="rId749">
            <o:LockedField>false</o:LockedField>
          </o:OLEObject>
        </w:object>
      </w:r>
      <w:r>
        <w:rPr>
          <w:rFonts w:hint="eastAsia" w:asciiTheme="minorEastAsia" w:hAnsiTheme="minorEastAsia" w:eastAsiaTheme="minorEastAsia" w:cstheme="minorEastAsia"/>
          <w:color w:val="auto"/>
          <w:lang w:val="en-US" w:eastAsia="zh-CN"/>
        </w:rPr>
        <w:t>＜1吨，油料为</w:t>
      </w:r>
      <w:r>
        <w:rPr>
          <w:rFonts w:hint="eastAsia" w:asciiTheme="minorEastAsia" w:hAnsiTheme="minorEastAsia" w:eastAsiaTheme="minorEastAsia" w:cstheme="minorEastAsia"/>
          <w:color w:val="auto"/>
          <w:position w:val="-22"/>
          <w:lang w:val="en-US" w:eastAsia="zh-CN"/>
        </w:rPr>
        <w:object>
          <v:shape id="_x0000_i1407" o:spt="75" type="#_x0000_t75" style="height:28pt;width:45pt;" o:ole="t" filled="f" o:preferrelative="t" stroked="f" coordsize="21600,21600">
            <v:path/>
            <v:fill on="f" focussize="0,0"/>
            <v:stroke on="f"/>
            <v:imagedata r:id="rId752" o:title=""/>
            <o:lock v:ext="edit" aspectratio="t"/>
            <w10:wrap type="none"/>
            <w10:anchorlock/>
          </v:shape>
          <o:OLEObject Type="Embed" ProgID="Equation.KSEE3" ShapeID="_x0000_i1407" DrawAspect="Content" ObjectID="_1468076107" r:id="rId751">
            <o:LockedField>false</o:LockedField>
          </o:OLEObject>
        </w:object>
      </w:r>
      <w:r>
        <w:rPr>
          <w:rFonts w:hint="eastAsia" w:asciiTheme="minorEastAsia" w:hAnsiTheme="minorEastAsia" w:eastAsiaTheme="minorEastAsia" w:cstheme="minorEastAsia"/>
          <w:color w:val="auto"/>
          <w:lang w:val="en-US" w:eastAsia="zh-CN"/>
        </w:rPr>
        <w:t>≈</w:t>
      </w:r>
      <w:r>
        <w:rPr>
          <w:rFonts w:hint="eastAsia" w:asciiTheme="minorEastAsia" w:hAnsiTheme="minorEastAsia" w:eastAsiaTheme="minorEastAsia" w:cstheme="minorEastAsia"/>
          <w:color w:val="auto"/>
          <w:position w:val="-22"/>
          <w:lang w:val="en-US" w:eastAsia="zh-CN"/>
        </w:rPr>
        <w:object>
          <v:shape id="_x0000_i1408" o:spt="75" type="#_x0000_t75" style="height:28pt;width:16pt;" o:ole="t" filled="f" o:preferrelative="t" stroked="f" coordsize="21600,21600">
            <v:path/>
            <v:fill on="f" focussize="0,0"/>
            <v:stroke on="f"/>
            <v:imagedata r:id="rId754" o:title=""/>
            <o:lock v:ext="edit" aspectratio="t"/>
            <w10:wrap type="none"/>
            <w10:anchorlock/>
          </v:shape>
          <o:OLEObject Type="Embed" ProgID="Equation.KSEE3" ShapeID="_x0000_i1408" DrawAspect="Content" ObjectID="_1468076108" r:id="rId753">
            <o:LockedField>false</o:LockedField>
          </o:OLEObject>
        </w:object>
      </w:r>
      <w:r>
        <w:rPr>
          <w:rFonts w:hint="eastAsia" w:asciiTheme="minorEastAsia" w:hAnsiTheme="minorEastAsia" w:eastAsiaTheme="minorEastAsia" w:cstheme="minorEastAsia"/>
          <w:color w:val="auto"/>
          <w:lang w:val="en-US" w:eastAsia="zh-CN"/>
        </w:rPr>
        <w:t>=2.5吨，蔬菜为</w:t>
      </w:r>
      <w:r>
        <w:rPr>
          <w:rFonts w:hint="eastAsia" w:asciiTheme="minorEastAsia" w:hAnsiTheme="minorEastAsia" w:eastAsiaTheme="minorEastAsia" w:cstheme="minorEastAsia"/>
          <w:color w:val="auto"/>
          <w:position w:val="-22"/>
          <w:lang w:val="en-US" w:eastAsia="zh-CN"/>
        </w:rPr>
        <w:object>
          <v:shape id="_x0000_i1409" o:spt="75" type="#_x0000_t75" style="height:28pt;width:49pt;" o:ole="t" filled="f" o:preferrelative="t" stroked="f" coordsize="21600,21600">
            <v:path/>
            <v:fill on="f" focussize="0,0"/>
            <v:stroke on="f"/>
            <v:imagedata r:id="rId756" o:title=""/>
            <o:lock v:ext="edit" aspectratio="t"/>
            <w10:wrap type="none"/>
            <w10:anchorlock/>
          </v:shape>
          <o:OLEObject Type="Embed" ProgID="Equation.KSEE3" ShapeID="_x0000_i1409" DrawAspect="Content" ObjectID="_1468076109" r:id="rId755">
            <o:LockedField>false</o:LockedField>
          </o:OLEObject>
        </w:object>
      </w:r>
      <w:r>
        <w:rPr>
          <w:rFonts w:hint="eastAsia" w:asciiTheme="minorEastAsia" w:hAnsiTheme="minorEastAsia" w:eastAsiaTheme="minorEastAsia" w:cstheme="minorEastAsia"/>
          <w:color w:val="auto"/>
          <w:lang w:val="en-US" w:eastAsia="zh-CN"/>
        </w:rPr>
        <w:t>≈</w:t>
      </w:r>
      <w:r>
        <w:rPr>
          <w:rFonts w:hint="eastAsia" w:asciiTheme="minorEastAsia" w:hAnsiTheme="minorEastAsia" w:eastAsiaTheme="minorEastAsia" w:cstheme="minorEastAsia"/>
          <w:color w:val="auto"/>
          <w:position w:val="-22"/>
          <w:lang w:val="en-US" w:eastAsia="zh-CN"/>
        </w:rPr>
        <w:object>
          <v:shape id="_x0000_i1410" o:spt="75" type="#_x0000_t75" style="height:28pt;width:20pt;" o:ole="t" filled="f" o:preferrelative="t" stroked="f" coordsize="21600,21600">
            <v:path/>
            <v:fill on="f" focussize="0,0"/>
            <v:stroke on="f"/>
            <v:imagedata r:id="rId758" o:title=""/>
            <o:lock v:ext="edit" aspectratio="t"/>
            <w10:wrap type="none"/>
            <w10:anchorlock/>
          </v:shape>
          <o:OLEObject Type="Embed" ProgID="Equation.KSEE3" ShapeID="_x0000_i1410" DrawAspect="Content" ObjectID="_1468076110" r:id="rId757">
            <o:LockedField>false</o:LockedField>
          </o:OLEObject>
        </w:object>
      </w:r>
      <w:r>
        <w:rPr>
          <w:rFonts w:hint="eastAsia" w:asciiTheme="minorEastAsia" w:hAnsiTheme="minorEastAsia" w:eastAsiaTheme="minorEastAsia" w:cstheme="minorEastAsia"/>
          <w:color w:val="auto"/>
          <w:lang w:val="en-US" w:eastAsia="zh-CN"/>
        </w:rPr>
        <w:t>≈22吨，因此2021年每公顷产量最高的是蔬菜</w:t>
      </w:r>
      <w:r>
        <w:rPr>
          <w:rFonts w:hint="eastAsia" w:eastAsia="宋体" w:asciiTheme="minorEastAsia" w:hAnsiTheme="minorEastAsia" w:cstheme="minorEastAsia"/>
          <w:color w:val="auto"/>
          <w:lang w:val="en-US" w:eastAsia="zh-CN"/>
        </w:rPr>
        <w:t>。故本题选B。</w:t>
      </w:r>
    </w:p>
    <w:p w14:paraId="0A73D90C">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auto"/>
          <w:lang w:val="en-US" w:eastAsia="zh-CN"/>
        </w:rPr>
      </w:pPr>
      <w:r>
        <w:rPr>
          <w:rFonts w:hint="eastAsia" w:asciiTheme="minorEastAsia" w:hAnsiTheme="minorEastAsia" w:eastAsiaTheme="minorEastAsia" w:cstheme="minorEastAsia"/>
          <w:color w:val="auto"/>
          <w:lang w:val="en-US" w:eastAsia="zh-CN"/>
        </w:rPr>
        <w:t>31.【答案】D。解析：</w:t>
      </w:r>
      <w:r>
        <w:rPr>
          <w:rFonts w:hint="eastAsia" w:ascii="宋体" w:hAnsi="宋体" w:eastAsia="宋体" w:cs="宋体"/>
          <w:color w:val="auto"/>
          <w:lang w:val="en-US" w:eastAsia="zh-CN"/>
        </w:rPr>
        <w:t>本题考查简单计算。第一步：查找相关材料。题干命题点的对应材料在文字</w:t>
      </w:r>
      <w:r>
        <w:rPr>
          <w:rFonts w:hint="eastAsia" w:eastAsia="宋体" w:asciiTheme="minorEastAsia" w:hAnsiTheme="minorEastAsia" w:cstheme="minorEastAsia"/>
          <w:color w:val="auto"/>
          <w:lang w:val="en-US" w:eastAsia="zh-CN"/>
        </w:rPr>
        <w:t>第一段，即2020年长三角地区41个城市空气质量优良天数比例范围为70.2%～99.7%。</w:t>
      </w:r>
      <w:r>
        <w:rPr>
          <w:rFonts w:hint="eastAsia" w:ascii="宋体" w:hAnsi="宋体" w:eastAsia="宋体" w:cs="宋体"/>
          <w:color w:val="auto"/>
          <w:lang w:val="en-US" w:eastAsia="zh-CN"/>
        </w:rPr>
        <w:t>第二步：根据已知条件解题。2020年长三角地区空气质量优良天数比例最高和最低的城市，当年空气质量优良的天数相差366×（99.7%-70.2%）=366×29.5%≈366×0.3≈110天，D项与之最接近。</w:t>
      </w:r>
      <w:r>
        <w:rPr>
          <w:rFonts w:hint="eastAsia" w:eastAsia="宋体" w:asciiTheme="minorEastAsia" w:hAnsiTheme="minorEastAsia" w:cstheme="minorEastAsia"/>
          <w:color w:val="auto"/>
          <w:lang w:val="en-US" w:eastAsia="zh-CN"/>
        </w:rPr>
        <w:t>故本题选D。</w:t>
      </w:r>
    </w:p>
    <w:p w14:paraId="2EC9A9B3">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auto"/>
          <w:lang w:val="en-US" w:eastAsia="zh-CN"/>
        </w:rPr>
      </w:pPr>
      <w:r>
        <w:rPr>
          <w:rFonts w:hint="eastAsia" w:asciiTheme="minorEastAsia" w:hAnsiTheme="minorEastAsia" w:eastAsiaTheme="minorEastAsia" w:cstheme="minorEastAsia"/>
          <w:color w:val="auto"/>
          <w:lang w:val="en-US" w:eastAsia="zh-CN"/>
        </w:rPr>
        <w:t>32.【答案】D。解析：</w:t>
      </w:r>
      <w:r>
        <w:rPr>
          <w:rFonts w:hint="eastAsia" w:ascii="宋体" w:hAnsi="宋体" w:eastAsia="宋体" w:cs="宋体"/>
          <w:color w:val="auto"/>
          <w:lang w:val="en-US" w:eastAsia="zh-CN"/>
        </w:rPr>
        <w:t>本题考查基期计算。第一步：查找相关材料。题干命题点的对应材料在文字材料</w:t>
      </w:r>
      <w:r>
        <w:rPr>
          <w:rFonts w:hint="eastAsia" w:eastAsia="宋体" w:asciiTheme="minorEastAsia" w:hAnsiTheme="minorEastAsia" w:cstheme="minorEastAsia"/>
          <w:color w:val="auto"/>
          <w:lang w:val="en-US" w:eastAsia="zh-CN"/>
        </w:rPr>
        <w:t>第二段，即2020年上海空气出现重度污染1天，无严重污染，重度及以上污染天数比2015年减少7天。</w:t>
      </w:r>
      <w:r>
        <w:rPr>
          <w:rFonts w:hint="eastAsia" w:ascii="宋体" w:hAnsi="宋体" w:eastAsia="宋体" w:cs="宋体"/>
          <w:color w:val="auto"/>
          <w:lang w:val="en-US" w:eastAsia="zh-CN"/>
        </w:rPr>
        <w:t>第二步：根据已知条件解题。2015年上海空气质量为重度及以上污染的天数为1+7=8天。</w:t>
      </w:r>
      <w:r>
        <w:rPr>
          <w:rFonts w:hint="eastAsia" w:eastAsia="宋体" w:asciiTheme="minorEastAsia" w:hAnsiTheme="minorEastAsia" w:cstheme="minorEastAsia"/>
          <w:color w:val="auto"/>
          <w:lang w:val="en-US" w:eastAsia="zh-CN"/>
        </w:rPr>
        <w:t>故本题选D。</w:t>
      </w:r>
    </w:p>
    <w:p w14:paraId="77BF6F9D">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auto"/>
          <w:lang w:val="en-US" w:eastAsia="zh-CN"/>
        </w:rPr>
      </w:pPr>
      <w:r>
        <w:rPr>
          <w:rFonts w:hint="eastAsia" w:asciiTheme="minorEastAsia" w:hAnsiTheme="minorEastAsia" w:eastAsiaTheme="minorEastAsia" w:cstheme="minorEastAsia"/>
          <w:color w:val="auto"/>
          <w:lang w:val="en-US" w:eastAsia="zh-CN"/>
        </w:rPr>
        <w:t>33.【答案】B。解析：</w:t>
      </w:r>
      <w:r>
        <w:rPr>
          <w:rFonts w:hint="eastAsia" w:ascii="宋体" w:hAnsi="宋体" w:eastAsia="宋体" w:cs="宋体"/>
          <w:color w:val="auto"/>
          <w:lang w:val="en-US" w:eastAsia="zh-CN"/>
        </w:rPr>
        <w:t>本题考查增长量计算。第一步：查找相关材料。题干命题点的对应材料在表格第四行</w:t>
      </w:r>
      <w:r>
        <w:rPr>
          <w:rFonts w:hint="eastAsia" w:eastAsia="宋体" w:asciiTheme="minorEastAsia" w:hAnsiTheme="minorEastAsia" w:cstheme="minorEastAsia"/>
          <w:color w:val="auto"/>
          <w:lang w:val="en-US" w:eastAsia="zh-CN"/>
        </w:rPr>
        <w:t>，即2020年长三角地区41个城市O</w:t>
      </w:r>
      <w:r>
        <w:rPr>
          <w:rFonts w:hint="eastAsia" w:eastAsia="宋体" w:asciiTheme="minorEastAsia" w:hAnsiTheme="minorEastAsia" w:cstheme="minorEastAsia"/>
          <w:color w:val="auto"/>
          <w:vertAlign w:val="subscript"/>
          <w:lang w:val="en-US" w:eastAsia="zh-CN"/>
        </w:rPr>
        <w:t>3</w:t>
      </w:r>
      <w:r>
        <w:rPr>
          <w:rFonts w:hint="eastAsia" w:eastAsia="宋体" w:asciiTheme="minorEastAsia" w:hAnsiTheme="minorEastAsia" w:cstheme="minorEastAsia"/>
          <w:color w:val="auto"/>
          <w:lang w:val="en-US" w:eastAsia="zh-CN"/>
        </w:rPr>
        <w:t>平均浓度为</w:t>
      </w:r>
      <w:r>
        <w:rPr>
          <w:rFonts w:hint="eastAsia" w:asciiTheme="minorEastAsia" w:hAnsiTheme="minorEastAsia" w:eastAsiaTheme="minorEastAsia" w:cstheme="minorEastAsia"/>
          <w:color w:val="auto"/>
          <w:lang w:val="en-US" w:eastAsia="zh-CN"/>
        </w:rPr>
        <w:t>152微克/立方米，同比增长-7.3%</w:t>
      </w:r>
      <w:r>
        <w:rPr>
          <w:rFonts w:hint="eastAsia" w:eastAsia="宋体" w:asciiTheme="minorEastAsia" w:hAnsiTheme="minorEastAsia" w:cstheme="minorEastAsia"/>
          <w:color w:val="auto"/>
          <w:lang w:val="en-US" w:eastAsia="zh-CN"/>
        </w:rPr>
        <w:t>。</w:t>
      </w:r>
      <w:r>
        <w:rPr>
          <w:rFonts w:hint="eastAsia" w:ascii="宋体" w:hAnsi="宋体" w:eastAsia="宋体" w:cs="宋体"/>
          <w:color w:val="auto"/>
          <w:lang w:val="en-US" w:eastAsia="zh-CN"/>
        </w:rPr>
        <w:t>第二步：根据已知条件解题。2020年长三角地区41个城市O</w:t>
      </w:r>
      <w:r>
        <w:rPr>
          <w:rFonts w:hint="eastAsia" w:ascii="宋体" w:hAnsi="宋体" w:eastAsia="宋体" w:cs="宋体"/>
          <w:color w:val="auto"/>
          <w:vertAlign w:val="subscript"/>
          <w:lang w:val="en-US" w:eastAsia="zh-CN"/>
        </w:rPr>
        <w:t>3</w:t>
      </w:r>
      <w:r>
        <w:rPr>
          <w:rFonts w:hint="eastAsia" w:ascii="宋体" w:hAnsi="宋体" w:eastAsia="宋体" w:cs="宋体"/>
          <w:color w:val="auto"/>
          <w:lang w:val="en-US" w:eastAsia="zh-CN"/>
        </w:rPr>
        <w:t>平均浓度同比下降了</w:t>
      </w:r>
      <w:r>
        <w:rPr>
          <w:rFonts w:hint="eastAsia" w:ascii="宋体" w:hAnsi="宋体" w:eastAsia="宋体" w:cs="宋体"/>
          <w:color w:val="auto"/>
          <w:position w:val="-22"/>
          <w:lang w:val="en-US" w:eastAsia="zh-CN"/>
        </w:rPr>
        <w:object>
          <v:shape id="_x0000_i1411" o:spt="75" type="#_x0000_t75" style="height:28pt;width:41pt;" o:ole="t" filled="f" o:preferrelative="t" stroked="f" coordsize="21600,21600">
            <v:path/>
            <v:fill on="f" focussize="0,0"/>
            <v:stroke on="f"/>
            <v:imagedata r:id="rId760" o:title=""/>
            <o:lock v:ext="edit" aspectratio="t"/>
            <w10:wrap type="none"/>
            <w10:anchorlock/>
          </v:shape>
          <o:OLEObject Type="Embed" ProgID="Equation.KSEE3" ShapeID="_x0000_i1411" DrawAspect="Content" ObjectID="_1468076111" r:id="rId759">
            <o:LockedField>false</o:LockedField>
          </o:OLEObject>
        </w:object>
      </w:r>
      <w:r>
        <w:rPr>
          <w:rFonts w:hint="eastAsia" w:ascii="宋体" w:hAnsi="宋体" w:eastAsia="宋体" w:cs="宋体"/>
          <w:color w:val="auto"/>
          <w:lang w:val="en-US" w:eastAsia="zh-CN"/>
        </w:rPr>
        <w:t>×7.3%≈</w:t>
      </w:r>
      <w:r>
        <w:rPr>
          <w:rFonts w:hint="eastAsia" w:ascii="宋体" w:hAnsi="宋体" w:eastAsia="宋体" w:cs="宋体"/>
          <w:color w:val="auto"/>
          <w:position w:val="-48"/>
          <w:lang w:val="en-US" w:eastAsia="zh-CN"/>
        </w:rPr>
        <w:object>
          <v:shape id="_x0000_i1412" o:spt="75" type="#_x0000_t75" style="height:41pt;width:30pt;" o:ole="t" filled="f" o:preferrelative="t" stroked="f" coordsize="21600,21600">
            <v:path/>
            <v:fill on="f" focussize="0,0"/>
            <v:stroke on="f"/>
            <v:imagedata r:id="rId762" o:title=""/>
            <o:lock v:ext="edit" aspectratio="t"/>
            <w10:wrap type="none"/>
            <w10:anchorlock/>
          </v:shape>
          <o:OLEObject Type="Embed" ProgID="Equation.KSEE3" ShapeID="_x0000_i1412" DrawAspect="Content" ObjectID="_1468076112" r:id="rId761">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13" o:spt="75" type="#_x0000_t75" style="height:28pt;width:15pt;" o:ole="t" filled="f" o:preferrelative="t" stroked="f" coordsize="21600,21600">
            <v:path/>
            <v:fill on="f" focussize="0,0"/>
            <v:stroke on="f"/>
            <v:imagedata r:id="rId764" o:title=""/>
            <o:lock v:ext="edit" aspectratio="t"/>
            <w10:wrap type="none"/>
            <w10:anchorlock/>
          </v:shape>
          <o:OLEObject Type="Embed" ProgID="Equation.KSEE3" ShapeID="_x0000_i1413" DrawAspect="Content" ObjectID="_1468076113" r:id="rId763">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14" o:spt="75" type="#_x0000_t75" style="height:28pt;width:20pt;" o:ole="t" filled="f" o:preferrelative="t" stroked="f" coordsize="21600,21600">
            <v:path/>
            <v:fill on="f" focussize="0,0"/>
            <v:stroke on="f"/>
            <v:imagedata r:id="rId766" o:title=""/>
            <o:lock v:ext="edit" aspectratio="t"/>
            <w10:wrap type="none"/>
            <w10:anchorlock/>
          </v:shape>
          <o:OLEObject Type="Embed" ProgID="Equation.KSEE3" ShapeID="_x0000_i1414" DrawAspect="Content" ObjectID="_1468076114" r:id="rId765">
            <o:LockedField>false</o:LockedField>
          </o:OLEObject>
        </w:object>
      </w:r>
      <w:r>
        <w:rPr>
          <w:rFonts w:hint="eastAsia" w:ascii="宋体" w:hAnsi="宋体" w:eastAsia="宋体" w:cs="宋体"/>
          <w:color w:val="auto"/>
          <w:lang w:val="en-US" w:eastAsia="zh-CN"/>
        </w:rPr>
        <w:t>≈11.7微克/立方米，B项与之最接近。</w:t>
      </w:r>
      <w:r>
        <w:rPr>
          <w:rFonts w:hint="eastAsia" w:eastAsia="宋体" w:asciiTheme="minorEastAsia" w:hAnsiTheme="minorEastAsia" w:cstheme="minorEastAsia"/>
          <w:color w:val="auto"/>
          <w:lang w:val="en-US" w:eastAsia="zh-CN"/>
        </w:rPr>
        <w:t>故本题选B。</w:t>
      </w:r>
    </w:p>
    <w:p w14:paraId="18CACE2E">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auto"/>
          <w:lang w:val="en-US" w:eastAsia="zh-CN"/>
        </w:rPr>
      </w:pPr>
      <w:r>
        <w:rPr>
          <w:rFonts w:hint="eastAsia" w:asciiTheme="minorEastAsia" w:hAnsiTheme="minorEastAsia" w:eastAsiaTheme="minorEastAsia" w:cstheme="minorEastAsia"/>
          <w:color w:val="auto"/>
          <w:lang w:val="en-US" w:eastAsia="zh-CN"/>
        </w:rPr>
        <w:t>34.【答案】A。解析：</w:t>
      </w:r>
      <w:r>
        <w:rPr>
          <w:rFonts w:hint="eastAsia" w:ascii="宋体" w:hAnsi="宋体" w:eastAsia="宋体" w:cs="宋体"/>
          <w:color w:val="auto"/>
          <w:lang w:val="en-US" w:eastAsia="zh-CN"/>
        </w:rPr>
        <w:t>本题考查基期比较。第一步：查找相关材料。题干命题点的对应材料在表格第四、五列</w:t>
      </w:r>
      <w:r>
        <w:rPr>
          <w:rFonts w:hint="eastAsia" w:eastAsia="宋体" w:asciiTheme="minorEastAsia" w:hAnsiTheme="minorEastAsia" w:cstheme="minorEastAsia"/>
          <w:color w:val="auto"/>
          <w:lang w:val="en-US" w:eastAsia="zh-CN"/>
        </w:rPr>
        <w:t>，即2020年长三角地区41个城市及上海市6项污染物年平均浓度。</w:t>
      </w:r>
      <w:r>
        <w:rPr>
          <w:rFonts w:hint="eastAsia" w:ascii="宋体" w:hAnsi="宋体" w:eastAsia="宋体" w:cs="宋体"/>
          <w:color w:val="auto"/>
          <w:lang w:val="en-US" w:eastAsia="zh-CN"/>
        </w:rPr>
        <w:t>第二步：根据已知条件解题。根据公式基期量=</w:t>
      </w:r>
      <w:r>
        <w:rPr>
          <w:rFonts w:hint="eastAsia" w:ascii="宋体" w:hAnsi="宋体" w:eastAsia="宋体" w:cs="宋体"/>
          <w:color w:val="auto"/>
          <w:position w:val="-24"/>
          <w:lang w:val="en-US" w:eastAsia="zh-CN"/>
        </w:rPr>
        <w:object>
          <v:shape id="_x0000_i1415" o:spt="75" type="#_x0000_t75" style="height:30pt;width:49.95pt;" o:ole="t" filled="f" o:preferrelative="t" stroked="f" coordsize="21600,21600">
            <v:path/>
            <v:fill on="f" focussize="0,0"/>
            <v:stroke on="f"/>
            <v:imagedata r:id="rId768" o:title=""/>
            <o:lock v:ext="edit" aspectratio="t"/>
            <w10:wrap type="none"/>
            <w10:anchorlock/>
          </v:shape>
          <o:OLEObject Type="Embed" ProgID="Equation.KSEE3" ShapeID="_x0000_i1415" DrawAspect="Content" ObjectID="_1468076115" r:id="rId767">
            <o:LockedField>false</o:LockedField>
          </o:OLEObject>
        </w:object>
      </w:r>
      <w:r>
        <w:rPr>
          <w:rFonts w:hint="eastAsia" w:ascii="宋体" w:hAnsi="宋体" w:eastAsia="宋体" w:cs="宋体"/>
          <w:color w:val="auto"/>
          <w:lang w:val="en-US" w:eastAsia="zh-CN"/>
        </w:rPr>
        <w:t>可知，现期量越大、增长率越小，则基期量越大，因此2019年</w:t>
      </w:r>
      <w:r>
        <w:rPr>
          <w:rFonts w:hint="eastAsia" w:ascii="宋体" w:hAnsi="宋体" w:eastAsia="宋体" w:cs="宋体"/>
          <w:color w:val="auto"/>
          <w:vertAlign w:val="baseline"/>
          <w:lang w:val="en-US" w:eastAsia="zh-CN"/>
        </w:rPr>
        <w:t>上海</w:t>
      </w:r>
      <w:r>
        <w:rPr>
          <w:rFonts w:hint="eastAsia" w:ascii="宋体" w:hAnsi="宋体" w:eastAsia="宋体" w:cs="宋体"/>
          <w:color w:val="auto"/>
          <w:lang w:val="en-US" w:eastAsia="zh-CN"/>
        </w:rPr>
        <w:t>PM</w:t>
      </w:r>
      <w:r>
        <w:rPr>
          <w:rFonts w:hint="eastAsia" w:ascii="宋体" w:hAnsi="宋体" w:eastAsia="宋体" w:cs="宋体"/>
          <w:color w:val="auto"/>
          <w:vertAlign w:val="subscript"/>
          <w:lang w:val="en-US" w:eastAsia="zh-CN"/>
        </w:rPr>
        <w:t>2.5</w: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16" o:spt="75" type="#_x0000_t75" style="height:28pt;width:40pt;" o:ole="t" filled="f" o:preferrelative="t" stroked="f" coordsize="21600,21600">
            <v:path/>
            <v:fill on="f" focussize="0,0"/>
            <v:stroke on="f"/>
            <v:imagedata r:id="rId770" o:title=""/>
            <o:lock v:ext="edit" aspectratio="t"/>
            <w10:wrap type="none"/>
            <w10:anchorlock/>
          </v:shape>
          <o:OLEObject Type="Embed" ProgID="Equation.KSEE3" ShapeID="_x0000_i1416" DrawAspect="Content" ObjectID="_1468076116" r:id="rId769">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17" o:spt="75" type="#_x0000_t75" style="height:28pt;width:45pt;" o:ole="t" filled="f" o:preferrelative="t" stroked="f" coordsize="21600,21600">
            <v:path/>
            <v:fill on="f" focussize="0,0"/>
            <v:stroke on="f"/>
            <v:imagedata r:id="rId772" o:title=""/>
            <o:lock v:ext="edit" aspectratio="t"/>
            <w10:wrap type="none"/>
            <w10:anchorlock/>
          </v:shape>
          <o:OLEObject Type="Embed" ProgID="Equation.KSEE3" ShapeID="_x0000_i1417" DrawAspect="Content" ObjectID="_1468076117" r:id="rId771">
            <o:LockedField>false</o:LockedField>
          </o:OLEObject>
        </w:object>
      </w:r>
      <w:r>
        <w:rPr>
          <w:rFonts w:hint="eastAsia" w:ascii="宋体" w:hAnsi="宋体" w:eastAsia="宋体" w:cs="宋体"/>
          <w:color w:val="auto"/>
          <w:lang w:val="en-US" w:eastAsia="zh-CN"/>
        </w:rPr>
        <w:t>）、PM</w:t>
      </w:r>
      <w:r>
        <w:rPr>
          <w:rFonts w:hint="eastAsia" w:ascii="宋体" w:hAnsi="宋体" w:eastAsia="宋体" w:cs="宋体"/>
          <w:color w:val="auto"/>
          <w:vertAlign w:val="subscript"/>
          <w:lang w:val="en-US" w:eastAsia="zh-CN"/>
        </w:rPr>
        <w:t>10</w: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18" o:spt="75" type="#_x0000_t75" style="height:28pt;width:40pt;" o:ole="t" filled="f" o:preferrelative="t" stroked="f" coordsize="21600,21600">
            <v:path/>
            <v:fill on="f" focussize="0,0"/>
            <v:stroke on="f"/>
            <v:imagedata r:id="rId774" o:title=""/>
            <o:lock v:ext="edit" aspectratio="t"/>
            <w10:wrap type="none"/>
            <w10:anchorlock/>
          </v:shape>
          <o:OLEObject Type="Embed" ProgID="Equation.KSEE3" ShapeID="_x0000_i1418" DrawAspect="Content" ObjectID="_1468076118" r:id="rId773">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19" o:spt="75" type="#_x0000_t75" style="height:28pt;width:45pt;" o:ole="t" filled="f" o:preferrelative="t" stroked="f" coordsize="21600,21600">
            <v:path/>
            <v:fill on="f" focussize="0,0"/>
            <v:stroke on="f"/>
            <v:imagedata r:id="rId776" o:title=""/>
            <o:lock v:ext="edit" aspectratio="t"/>
            <w10:wrap type="none"/>
            <w10:anchorlock/>
          </v:shape>
          <o:OLEObject Type="Embed" ProgID="Equation.KSEE3" ShapeID="_x0000_i1419" DrawAspect="Content" ObjectID="_1468076119" r:id="rId775">
            <o:LockedField>false</o:LockedField>
          </o:OLEObject>
        </w:object>
      </w:r>
      <w:r>
        <w:rPr>
          <w:rFonts w:hint="eastAsia" w:ascii="宋体" w:hAnsi="宋体" w:eastAsia="宋体" w:cs="宋体"/>
          <w:color w:val="auto"/>
          <w:lang w:val="en-US" w:eastAsia="zh-CN"/>
        </w:rPr>
        <w:t>）、O</w:t>
      </w:r>
      <w:r>
        <w:rPr>
          <w:rFonts w:hint="eastAsia" w:ascii="宋体" w:hAnsi="宋体" w:eastAsia="宋体" w:cs="宋体"/>
          <w:color w:val="auto"/>
          <w:vertAlign w:val="subscript"/>
          <w:lang w:val="en-US" w:eastAsia="zh-CN"/>
        </w:rPr>
        <w:t>3</w: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20" o:spt="75" type="#_x0000_t75" style="height:28pt;width:41pt;" o:ole="t" filled="f" o:preferrelative="t" stroked="f" coordsize="21600,21600">
            <v:path/>
            <v:fill on="f" focussize="0,0"/>
            <v:stroke on="f"/>
            <v:imagedata r:id="rId778" o:title=""/>
            <o:lock v:ext="edit" aspectratio="t"/>
            <w10:wrap type="none"/>
            <w10:anchorlock/>
          </v:shape>
          <o:OLEObject Type="Embed" ProgID="Equation.KSEE3" ShapeID="_x0000_i1420" DrawAspect="Content" ObjectID="_1468076120" r:id="rId777">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21" o:spt="75" type="#_x0000_t75" style="height:28pt;width:41pt;" o:ole="t" filled="f" o:preferrelative="t" stroked="f" coordsize="21600,21600">
            <v:path/>
            <v:fill on="f" focussize="0,0"/>
            <v:stroke on="f"/>
            <v:imagedata r:id="rId780" o:title=""/>
            <o:lock v:ext="edit" aspectratio="t"/>
            <w10:wrap type="none"/>
            <w10:anchorlock/>
          </v:shape>
          <o:OLEObject Type="Embed" ProgID="Equation.KSEE3" ShapeID="_x0000_i1421" DrawAspect="Content" ObjectID="_1468076121" r:id="rId779">
            <o:LockedField>false</o:LockedField>
          </o:OLEObject>
        </w:object>
      </w:r>
      <w:r>
        <w:rPr>
          <w:rFonts w:hint="eastAsia" w:ascii="宋体" w:hAnsi="宋体" w:eastAsia="宋体" w:cs="宋体"/>
          <w:color w:val="auto"/>
          <w:lang w:val="en-US" w:eastAsia="zh-CN"/>
        </w:rPr>
        <w:t>）、SO</w:t>
      </w:r>
      <w:r>
        <w:rPr>
          <w:rFonts w:hint="eastAsia" w:ascii="宋体" w:hAnsi="宋体" w:eastAsia="宋体" w:cs="宋体"/>
          <w:color w:val="auto"/>
          <w:vertAlign w:val="subscript"/>
          <w:lang w:val="en-US" w:eastAsia="zh-CN"/>
        </w:rPr>
        <w:t>2</w: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22" o:spt="75" type="#_x0000_t75" style="height:28pt;width:45pt;" o:ole="t" filled="f" o:preferrelative="t" stroked="f" coordsize="21600,21600">
            <v:path/>
            <v:fill on="f" focussize="0,0"/>
            <v:stroke on="f"/>
            <v:imagedata r:id="rId782" o:title=""/>
            <o:lock v:ext="edit" aspectratio="t"/>
            <w10:wrap type="none"/>
            <w10:anchorlock/>
          </v:shape>
          <o:OLEObject Type="Embed" ProgID="Equation.KSEE3" ShapeID="_x0000_i1422" DrawAspect="Content" ObjectID="_1468076122" r:id="rId781">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23" o:spt="75" type="#_x0000_t75" style="height:28pt;width:46pt;" o:ole="t" filled="f" o:preferrelative="t" stroked="f" coordsize="21600,21600">
            <v:path/>
            <v:fill on="f" focussize="0,0"/>
            <v:stroke on="f"/>
            <v:imagedata r:id="rId784" o:title=""/>
            <o:lock v:ext="edit" aspectratio="t"/>
            <w10:wrap type="none"/>
            <w10:anchorlock/>
          </v:shape>
          <o:OLEObject Type="Embed" ProgID="Equation.KSEE3" ShapeID="_x0000_i1423" DrawAspect="Content" ObjectID="_1468076123" r:id="rId783">
            <o:LockedField>false</o:LockedField>
          </o:OLEObject>
        </w:object>
      </w:r>
      <w:r>
        <w:rPr>
          <w:rFonts w:hint="eastAsia" w:ascii="宋体" w:hAnsi="宋体" w:eastAsia="宋体" w:cs="宋体"/>
          <w:color w:val="auto"/>
          <w:lang w:val="en-US" w:eastAsia="zh-CN"/>
        </w:rPr>
        <w:t>）、CO（</w:t>
      </w:r>
      <w:r>
        <w:rPr>
          <w:rFonts w:hint="eastAsia" w:ascii="宋体" w:hAnsi="宋体" w:eastAsia="宋体" w:cs="宋体"/>
          <w:color w:val="auto"/>
          <w:position w:val="-22"/>
          <w:lang w:val="en-US" w:eastAsia="zh-CN"/>
        </w:rPr>
        <w:object>
          <v:shape id="_x0000_i1424" o:spt="75" type="#_x0000_t75" style="height:28pt;width:9pt;" o:ole="t" filled="f" o:preferrelative="t" stroked="f" coordsize="21600,21600">
            <v:path/>
            <v:fill on="f" focussize="0,0"/>
            <v:stroke on="f"/>
            <v:imagedata r:id="rId786" o:title=""/>
            <o:lock v:ext="edit" aspectratio="t"/>
            <w10:wrap type="none"/>
            <w10:anchorlock/>
          </v:shape>
          <o:OLEObject Type="Embed" ProgID="Equation.KSEE3" ShapeID="_x0000_i1424" DrawAspect="Content" ObjectID="_1468076124" r:id="rId785">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25" o:spt="75" type="#_x0000_t75" style="height:28pt;width:40pt;" o:ole="t" filled="f" o:preferrelative="t" stroked="f" coordsize="21600,21600">
            <v:path/>
            <v:fill on="f" focussize="0,0"/>
            <v:stroke on="f"/>
            <v:imagedata r:id="rId788" o:title=""/>
            <o:lock v:ext="edit" aspectratio="t"/>
            <w10:wrap type="none"/>
            <w10:anchorlock/>
          </v:shape>
          <o:OLEObject Type="Embed" ProgID="Equation.KSEE3" ShapeID="_x0000_i1425" DrawAspect="Content" ObjectID="_1468076125" r:id="rId787">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vertAlign w:val="baseline"/>
          <w:lang w:val="en-US" w:eastAsia="zh-CN"/>
        </w:rPr>
        <w:t>共5项污染物平均浓度小于长江三角地区41个城市，即只有1项高于</w:t>
      </w:r>
      <w:r>
        <w:rPr>
          <w:rFonts w:hint="eastAsia" w:ascii="宋体" w:hAnsi="宋体" w:eastAsia="宋体" w:cs="宋体"/>
          <w:color w:val="auto"/>
          <w:lang w:val="en-US" w:eastAsia="zh-CN"/>
        </w:rPr>
        <w:t>。</w:t>
      </w:r>
      <w:r>
        <w:rPr>
          <w:rFonts w:hint="eastAsia" w:eastAsia="宋体" w:asciiTheme="minorEastAsia" w:hAnsiTheme="minorEastAsia" w:cstheme="minorEastAsia"/>
          <w:color w:val="auto"/>
          <w:lang w:val="en-US" w:eastAsia="zh-CN"/>
        </w:rPr>
        <w:t>故本题选A。</w:t>
      </w:r>
    </w:p>
    <w:p w14:paraId="60DE61C7">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color w:val="auto"/>
          <w:lang w:val="en-US" w:eastAsia="zh-CN"/>
        </w:rPr>
      </w:pPr>
      <w:r>
        <w:rPr>
          <w:rFonts w:hint="eastAsia" w:asciiTheme="minorEastAsia" w:hAnsiTheme="minorEastAsia" w:eastAsiaTheme="minorEastAsia" w:cstheme="minorEastAsia"/>
          <w:color w:val="auto"/>
          <w:lang w:val="en-US" w:eastAsia="zh-CN"/>
        </w:rPr>
        <w:t>35.【答案】C。解析：</w:t>
      </w:r>
      <w:r>
        <w:rPr>
          <w:rFonts w:hint="eastAsia" w:ascii="宋体" w:hAnsi="宋体" w:eastAsia="宋体" w:cs="宋体"/>
          <w:color w:val="auto"/>
          <w:lang w:val="en-US" w:eastAsia="zh-CN"/>
        </w:rPr>
        <w:t>本题考查综合分析。A项错误：根据文字材料第一段可知，2020年长三角地区41个城市空气质量优良天数平均为85.2%，比2019年上升8.7个百分点。因此平均空气质量优良天数比上年增加了366×85.2%-365×（85.2%-8.7%）≈366×8.7%≈32天，不足40天，排除。B项错误：根据文字材料第一段可知，2020年长三角地区41个城市空气平均超标天数比例为14.8%，轻度污染为12.3%，中度污染为2.0%，平均轻度污染天数是中度及以上污染天数的</w:t>
      </w:r>
      <w:r>
        <w:rPr>
          <w:rFonts w:hint="eastAsia" w:ascii="宋体" w:hAnsi="宋体" w:eastAsia="宋体" w:cs="宋体"/>
          <w:color w:val="auto"/>
          <w:position w:val="-22"/>
          <w:lang w:val="en-US" w:eastAsia="zh-CN"/>
        </w:rPr>
        <w:object>
          <v:shape id="_x0000_i1426" o:spt="75" type="#_x0000_t75" style="height:28pt;width:67.95pt;" o:ole="t" filled="f" o:preferrelative="t" stroked="f" coordsize="21600,21600">
            <v:path/>
            <v:fill on="f" focussize="0,0"/>
            <v:stroke on="f"/>
            <v:imagedata r:id="rId790" o:title=""/>
            <o:lock v:ext="edit" aspectratio="t"/>
            <w10:wrap type="none"/>
            <w10:anchorlock/>
          </v:shape>
          <o:OLEObject Type="Embed" ProgID="Equation.KSEE3" ShapeID="_x0000_i1426" DrawAspect="Content" ObjectID="_1468076126" r:id="rId789">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27" o:spt="75" type="#_x0000_t75" style="height:28pt;width:31.95pt;" o:ole="t" filled="f" o:preferrelative="t" stroked="f" coordsize="21600,21600">
            <v:path/>
            <v:fill on="f" focussize="0,0"/>
            <v:stroke on="f"/>
            <v:imagedata r:id="rId792" o:title=""/>
            <o:lock v:ext="edit" aspectratio="t"/>
            <w10:wrap type="none"/>
            <w10:anchorlock/>
          </v:shape>
          <o:OLEObject Type="Embed" ProgID="Equation.KSEE3" ShapeID="_x0000_i1427" DrawAspect="Content" ObjectID="_1468076127" r:id="rId791">
            <o:LockedField>false</o:LockedField>
          </o:OLEObject>
        </w:object>
      </w:r>
      <w:r>
        <w:rPr>
          <w:rFonts w:hint="eastAsia" w:ascii="宋体" w:hAnsi="宋体" w:eastAsia="宋体" w:cs="宋体"/>
          <w:color w:val="auto"/>
          <w:lang w:val="en-US" w:eastAsia="zh-CN"/>
        </w:rPr>
        <w:t>＜</w:t>
      </w:r>
      <w:r>
        <w:rPr>
          <w:rFonts w:hint="eastAsia" w:ascii="宋体" w:hAnsi="宋体" w:eastAsia="宋体" w:cs="宋体"/>
          <w:color w:val="auto"/>
          <w:position w:val="-22"/>
          <w:lang w:val="en-US" w:eastAsia="zh-CN"/>
        </w:rPr>
        <w:object>
          <v:shape id="_x0000_i1428" o:spt="75" type="#_x0000_t75" style="height:28pt;width:31.95pt;" o:ole="t" filled="f" o:preferrelative="t" stroked="f" coordsize="21600,21600">
            <v:path/>
            <v:fill on="f" focussize="0,0"/>
            <v:stroke on="f"/>
            <v:imagedata r:id="rId794" o:title=""/>
            <o:lock v:ext="edit" aspectratio="t"/>
            <w10:wrap type="none"/>
            <w10:anchorlock/>
          </v:shape>
          <o:OLEObject Type="Embed" ProgID="Equation.KSEE3" ShapeID="_x0000_i1428" DrawAspect="Content" ObjectID="_1468076128" r:id="rId793">
            <o:LockedField>false</o:LockedField>
          </o:OLEObject>
        </w:object>
      </w:r>
      <w:r>
        <w:rPr>
          <w:rFonts w:hint="eastAsia" w:ascii="宋体" w:hAnsi="宋体" w:eastAsia="宋体" w:cs="宋体"/>
          <w:color w:val="auto"/>
          <w:lang w:val="en-US" w:eastAsia="zh-CN"/>
        </w:rPr>
        <w:t>=5倍，排除。C项正确：根据表格可知，2020年长三角地区41个城市空气6项污染物中平均浓度最低的是SO</w:t>
      </w:r>
      <w:r>
        <w:rPr>
          <w:rFonts w:hint="eastAsia" w:ascii="宋体" w:hAnsi="宋体" w:eastAsia="宋体" w:cs="宋体"/>
          <w:color w:val="auto"/>
          <w:vertAlign w:val="subscript"/>
          <w:lang w:val="en-US" w:eastAsia="zh-CN"/>
        </w:rPr>
        <w:t>2</w:t>
      </w:r>
      <w:r>
        <w:rPr>
          <w:rFonts w:hint="eastAsia" w:ascii="宋体" w:hAnsi="宋体" w:eastAsia="宋体" w:cs="宋体"/>
          <w:color w:val="auto"/>
          <w:lang w:val="en-US" w:eastAsia="zh-CN"/>
        </w:rPr>
        <w:t>，平均浓度同比降幅最大的是SO</w:t>
      </w:r>
      <w:r>
        <w:rPr>
          <w:rFonts w:hint="eastAsia" w:ascii="宋体" w:hAnsi="宋体" w:eastAsia="宋体" w:cs="宋体"/>
          <w:color w:val="auto"/>
          <w:vertAlign w:val="subscript"/>
          <w:lang w:val="en-US" w:eastAsia="zh-CN"/>
        </w:rPr>
        <w:t>2</w:t>
      </w:r>
      <w:r>
        <w:rPr>
          <w:rFonts w:hint="eastAsia" w:ascii="宋体" w:hAnsi="宋体" w:eastAsia="宋体" w:cs="宋体"/>
          <w:color w:val="auto"/>
          <w:lang w:val="en-US" w:eastAsia="zh-CN"/>
        </w:rPr>
        <w:t>，是同一项，当选。D项错误：根据文字材料第一段可知，2020年长三角地区41个城市以PM</w:t>
      </w:r>
      <w:r>
        <w:rPr>
          <w:rFonts w:hint="eastAsia" w:ascii="宋体" w:hAnsi="宋体" w:eastAsia="宋体" w:cs="宋体"/>
          <w:color w:val="auto"/>
          <w:vertAlign w:val="subscript"/>
          <w:lang w:val="en-US" w:eastAsia="zh-CN"/>
        </w:rPr>
        <w:t>2.5</w:t>
      </w:r>
      <w:r>
        <w:rPr>
          <w:rFonts w:hint="eastAsia" w:ascii="宋体" w:hAnsi="宋体" w:eastAsia="宋体" w:cs="宋体"/>
          <w:color w:val="auto"/>
          <w:lang w:val="en-US" w:eastAsia="zh-CN"/>
        </w:rPr>
        <w:t>、PM</w:t>
      </w:r>
      <w:r>
        <w:rPr>
          <w:rFonts w:hint="eastAsia" w:ascii="宋体" w:hAnsi="宋体" w:eastAsia="宋体" w:cs="宋体"/>
          <w:color w:val="auto"/>
          <w:vertAlign w:val="subscript"/>
          <w:lang w:val="en-US" w:eastAsia="zh-CN"/>
        </w:rPr>
        <w:t>10</w:t>
      </w:r>
      <w:r>
        <w:rPr>
          <w:rFonts w:hint="eastAsia" w:ascii="宋体" w:hAnsi="宋体" w:eastAsia="宋体" w:cs="宋体"/>
          <w:color w:val="auto"/>
          <w:lang w:val="en-US" w:eastAsia="zh-CN"/>
        </w:rPr>
        <w:t>为首要污染物的超标天数比例为45.1%+2.9%＜50%，即超标天数达不到总超标天数的50%，排除。故本题选C。</w:t>
      </w:r>
    </w:p>
    <w:p w14:paraId="53E69414">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36.【答案】A。解析：本题考查基础增长率。第一步：查找相关材料。题干命题点的对应材料在</w:t>
      </w:r>
      <w:r>
        <w:rPr>
          <w:rFonts w:hint="eastAsia" w:asciiTheme="minorEastAsia" w:hAnsiTheme="minorEastAsia" w:cstheme="minorEastAsia"/>
          <w:color w:val="auto"/>
          <w:lang w:val="en-US" w:eastAsia="zh-CN"/>
        </w:rPr>
        <w:t>文字材料，即</w:t>
      </w:r>
      <w:r>
        <w:rPr>
          <w:rFonts w:hint="eastAsia" w:eastAsia="宋体" w:asciiTheme="minorEastAsia" w:hAnsiTheme="minorEastAsia" w:cstheme="minorEastAsia"/>
          <w:color w:val="auto"/>
          <w:lang w:val="en-US" w:eastAsia="zh-CN"/>
        </w:rPr>
        <w:t>2020年全国研究与试验发展（R&amp;D）经费2.4万亿元，比上年增加0.2万亿元</w:t>
      </w:r>
      <w:r>
        <w:rPr>
          <w:rFonts w:hint="eastAsia" w:asciiTheme="minorEastAsia" w:hAnsiTheme="minorEastAsia" w:cstheme="minorEastAsia"/>
          <w:color w:val="auto"/>
          <w:lang w:val="en-US" w:eastAsia="zh-CN"/>
        </w:rPr>
        <w:t>。</w:t>
      </w:r>
      <w:r>
        <w:rPr>
          <w:rFonts w:hint="eastAsia"/>
          <w:color w:val="auto"/>
          <w:lang w:val="en-US" w:eastAsia="zh-CN"/>
        </w:rPr>
        <w:t>第二步：根据已知条件解题。</w:t>
      </w:r>
      <w:r>
        <w:rPr>
          <w:rFonts w:hint="eastAsia" w:asciiTheme="minorEastAsia" w:hAnsiTheme="minorEastAsia" w:cstheme="minorEastAsia"/>
          <w:color w:val="auto"/>
          <w:lang w:val="en-US" w:eastAsia="zh-CN"/>
        </w:rPr>
        <w:t>与2019年相比较，2020年全国共投入研究与试验发展（R&amp;D）经费增长了</w:t>
      </w:r>
      <w:r>
        <w:rPr>
          <w:rFonts w:hint="eastAsia" w:asciiTheme="minorEastAsia" w:hAnsiTheme="minorEastAsia" w:cstheme="minorEastAsia"/>
          <w:color w:val="auto"/>
          <w:position w:val="-22"/>
          <w:lang w:val="en-US" w:eastAsia="zh-CN"/>
        </w:rPr>
        <w:object>
          <v:shape id="_x0000_i1429" o:spt="75" type="#_x0000_t75" style="height:28pt;width:42pt;" o:ole="t" filled="f" o:preferrelative="t" stroked="f" coordsize="21600,21600">
            <v:path/>
            <v:fill on="f" focussize="0,0"/>
            <v:stroke on="f"/>
            <v:imagedata r:id="rId796" o:title=""/>
            <o:lock v:ext="edit" aspectratio="t"/>
            <w10:wrap type="none"/>
            <w10:anchorlock/>
          </v:shape>
          <o:OLEObject Type="Embed" ProgID="Equation.KSEE3" ShapeID="_x0000_i1429" DrawAspect="Content" ObjectID="_1468076129" r:id="rId795">
            <o:LockedField>false</o:LockedField>
          </o:OLEObject>
        </w:object>
      </w:r>
      <w:r>
        <w:rPr>
          <w:rFonts w:hint="eastAsia" w:asciiTheme="minorEastAsia" w:hAnsiTheme="minorEastAsia" w:cstheme="minorEastAsia"/>
          <w:color w:val="auto"/>
          <w:lang w:val="en-US" w:eastAsia="zh-CN"/>
        </w:rPr>
        <w:t>×100%=</w:t>
      </w:r>
      <w:r>
        <w:rPr>
          <w:rFonts w:hint="eastAsia" w:asciiTheme="minorEastAsia" w:hAnsiTheme="minorEastAsia" w:cstheme="minorEastAsia"/>
          <w:color w:val="auto"/>
          <w:position w:val="-22"/>
          <w:lang w:val="en-US" w:eastAsia="zh-CN"/>
        </w:rPr>
        <w:object>
          <v:shape id="_x0000_i1430" o:spt="75" type="#_x0000_t75" style="height:28pt;width:19pt;" o:ole="t" filled="f" o:preferrelative="t" stroked="f" coordsize="21600,21600">
            <v:path/>
            <v:fill on="f" focussize="0,0"/>
            <v:stroke on="f"/>
            <v:imagedata r:id="rId798" o:title=""/>
            <o:lock v:ext="edit" aspectratio="t"/>
            <w10:wrap type="none"/>
            <w10:anchorlock/>
          </v:shape>
          <o:OLEObject Type="Embed" ProgID="Equation.KSEE3" ShapeID="_x0000_i1430" DrawAspect="Content" ObjectID="_1468076130" r:id="rId797">
            <o:LockedField>false</o:LockedField>
          </o:OLEObject>
        </w:object>
      </w:r>
      <w:r>
        <w:rPr>
          <w:rFonts w:hint="eastAsia" w:asciiTheme="minorEastAsia" w:hAnsiTheme="minorEastAsia" w:cstheme="minorEastAsia"/>
          <w:color w:val="auto"/>
          <w:lang w:val="en-US" w:eastAsia="zh-CN"/>
        </w:rPr>
        <w:t>×100%≈9.1%</w:t>
      </w:r>
      <w:r>
        <w:rPr>
          <w:rFonts w:hint="eastAsia"/>
          <w:color w:val="auto"/>
          <w:lang w:val="en-US" w:eastAsia="zh-CN"/>
        </w:rPr>
        <w:t>。故本题选A。</w:t>
      </w:r>
    </w:p>
    <w:p w14:paraId="32DB9FD7">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37.【答案】C。解析：本题考查现期比值。第一步：查找相关材料。题干命题点的对应材料在</w:t>
      </w:r>
      <w:r>
        <w:rPr>
          <w:rFonts w:hint="eastAsia" w:asciiTheme="minorEastAsia" w:hAnsiTheme="minorEastAsia" w:cstheme="minorEastAsia"/>
          <w:color w:val="auto"/>
          <w:lang w:val="en-US" w:eastAsia="zh-CN"/>
        </w:rPr>
        <w:t>表格第二列，即</w:t>
      </w:r>
      <w:r>
        <w:rPr>
          <w:rFonts w:hint="eastAsia" w:eastAsia="宋体" w:asciiTheme="minorEastAsia" w:hAnsiTheme="minorEastAsia" w:cstheme="minorEastAsia"/>
          <w:color w:val="auto"/>
          <w:lang w:val="en-US" w:eastAsia="zh-CN"/>
        </w:rPr>
        <w:t>2020年</w:t>
      </w:r>
      <w:r>
        <w:rPr>
          <w:rFonts w:hint="eastAsia" w:asciiTheme="minorEastAsia" w:hAnsiTheme="minorEastAsia" w:cstheme="minorEastAsia"/>
          <w:color w:val="auto"/>
          <w:lang w:val="en-US" w:eastAsia="zh-CN"/>
        </w:rPr>
        <w:t>浙江</w:t>
      </w:r>
      <w:r>
        <w:rPr>
          <w:rFonts w:hint="eastAsia" w:eastAsia="宋体" w:asciiTheme="minorEastAsia" w:hAnsiTheme="minorEastAsia" w:cstheme="minorEastAsia"/>
          <w:color w:val="auto"/>
          <w:lang w:val="en-US" w:eastAsia="zh-CN"/>
        </w:rPr>
        <w:t>研究与试验发展（R&amp;D）经费</w:t>
      </w:r>
      <w:r>
        <w:rPr>
          <w:rFonts w:hint="eastAsia" w:asciiTheme="minorEastAsia" w:hAnsiTheme="minorEastAsia" w:cstheme="minorEastAsia"/>
          <w:color w:val="auto"/>
          <w:lang w:val="en-US" w:eastAsia="zh-CN"/>
        </w:rPr>
        <w:t>为1859.9亿元，安徽为883.2亿元，江苏为3005.9亿元，陕西为632.3亿元，河北为634.4亿元。</w:t>
      </w:r>
      <w:r>
        <w:rPr>
          <w:rFonts w:hint="eastAsia"/>
          <w:color w:val="auto"/>
          <w:lang w:val="en-US" w:eastAsia="zh-CN"/>
        </w:rPr>
        <w:t>第二步：根据已知条件解题。A项代入，浙江研究与试验发展（R&amp;D）经费是安徽的</w:t>
      </w:r>
      <w:r>
        <w:rPr>
          <w:rFonts w:hint="eastAsia"/>
          <w:color w:val="auto"/>
          <w:position w:val="-22"/>
          <w:lang w:val="en-US" w:eastAsia="zh-CN"/>
        </w:rPr>
        <w:object>
          <v:shape id="_x0000_i1431" o:spt="75" type="#_x0000_t75" style="height:28pt;width:34pt;" o:ole="t" filled="f" o:preferrelative="t" stroked="f" coordsize="21600,21600">
            <v:path/>
            <v:fill on="f" focussize="0,0"/>
            <v:stroke on="f"/>
            <v:imagedata r:id="rId800" o:title=""/>
            <o:lock v:ext="edit" aspectratio="t"/>
            <w10:wrap type="none"/>
            <w10:anchorlock/>
          </v:shape>
          <o:OLEObject Type="Embed" ProgID="Equation.KSEE3" ShapeID="_x0000_i1431" DrawAspect="Content" ObjectID="_1468076131" r:id="rId799">
            <o:LockedField>false</o:LockedField>
          </o:OLEObject>
        </w:object>
      </w:r>
      <w:r>
        <w:rPr>
          <w:rFonts w:hint="eastAsia"/>
          <w:color w:val="auto"/>
          <w:lang w:val="en-US" w:eastAsia="zh-CN"/>
        </w:rPr>
        <w:t>≈</w:t>
      </w:r>
      <w:r>
        <w:rPr>
          <w:rFonts w:hint="eastAsia"/>
          <w:color w:val="auto"/>
          <w:position w:val="-22"/>
          <w:lang w:val="en-US" w:eastAsia="zh-CN"/>
        </w:rPr>
        <w:object>
          <v:shape id="_x0000_i1432" o:spt="75" type="#_x0000_t75" style="height:28pt;width:15pt;" o:ole="t" filled="f" o:preferrelative="t" stroked="f" coordsize="21600,21600">
            <v:path/>
            <v:fill on="f" focussize="0,0"/>
            <v:stroke on="f"/>
            <v:imagedata r:id="rId802" o:title=""/>
            <o:lock v:ext="edit" aspectratio="t"/>
            <w10:wrap type="none"/>
            <w10:anchorlock/>
          </v:shape>
          <o:OLEObject Type="Embed" ProgID="Equation.KSEE3" ShapeID="_x0000_i1432" DrawAspect="Content" ObjectID="_1468076132" r:id="rId801">
            <o:LockedField>false</o:LockedField>
          </o:OLEObject>
        </w:object>
      </w:r>
      <w:r>
        <w:rPr>
          <w:rFonts w:hint="eastAsia"/>
          <w:color w:val="auto"/>
          <w:lang w:val="en-US" w:eastAsia="zh-CN"/>
        </w:rPr>
        <w:t>=2倍，排除。B项代入，江苏研究与试验发展（R&amp;D）经费是浙江的</w:t>
      </w:r>
      <w:r>
        <w:rPr>
          <w:rFonts w:hint="eastAsia"/>
          <w:color w:val="auto"/>
          <w:position w:val="-22"/>
          <w:lang w:val="en-US" w:eastAsia="zh-CN"/>
        </w:rPr>
        <w:object>
          <v:shape id="_x0000_i1433" o:spt="75" type="#_x0000_t75" style="height:28pt;width:34pt;" o:ole="t" filled="f" o:preferrelative="t" stroked="f" coordsize="21600,21600">
            <v:path/>
            <v:fill on="f" focussize="0,0"/>
            <v:stroke on="f"/>
            <v:imagedata r:id="rId804" o:title=""/>
            <o:lock v:ext="edit" aspectratio="t"/>
            <w10:wrap type="none"/>
            <w10:anchorlock/>
          </v:shape>
          <o:OLEObject Type="Embed" ProgID="Equation.KSEE3" ShapeID="_x0000_i1433" DrawAspect="Content" ObjectID="_1468076133" r:id="rId803">
            <o:LockedField>false</o:LockedField>
          </o:OLEObject>
        </w:object>
      </w:r>
      <w:r>
        <w:rPr>
          <w:rFonts w:hint="eastAsia"/>
          <w:color w:val="auto"/>
          <w:lang w:val="en-US" w:eastAsia="zh-CN"/>
        </w:rPr>
        <w:t>≈</w:t>
      </w:r>
      <w:r>
        <w:rPr>
          <w:rFonts w:hint="eastAsia"/>
          <w:color w:val="auto"/>
          <w:position w:val="-22"/>
          <w:lang w:val="en-US" w:eastAsia="zh-CN"/>
        </w:rPr>
        <w:object>
          <v:shape id="_x0000_i1434" o:spt="75" type="#_x0000_t75" style="height:28pt;width:16pt;" o:ole="t" filled="f" o:preferrelative="t" stroked="f" coordsize="21600,21600">
            <v:path/>
            <v:fill on="f" focussize="0,0"/>
            <v:stroke on="f"/>
            <v:imagedata r:id="rId806" o:title=""/>
            <o:lock v:ext="edit" aspectratio="t"/>
            <w10:wrap type="none"/>
            <w10:anchorlock/>
          </v:shape>
          <o:OLEObject Type="Embed" ProgID="Equation.KSEE3" ShapeID="_x0000_i1434" DrawAspect="Content" ObjectID="_1468076134" r:id="rId805">
            <o:LockedField>false</o:LockedField>
          </o:OLEObject>
        </w:object>
      </w:r>
      <w:r>
        <w:rPr>
          <w:rFonts w:hint="eastAsia"/>
          <w:color w:val="auto"/>
          <w:lang w:val="en-US" w:eastAsia="zh-CN"/>
        </w:rPr>
        <w:t>≈1.6倍，排除。C项代入，浙江研究与试验发展（R&amp;D）经费是陕西的</w:t>
      </w:r>
      <w:r>
        <w:rPr>
          <w:rFonts w:hint="eastAsia"/>
          <w:color w:val="auto"/>
          <w:position w:val="-22"/>
          <w:lang w:val="en-US" w:eastAsia="zh-CN"/>
        </w:rPr>
        <w:object>
          <v:shape id="_x0000_i1435" o:spt="75" type="#_x0000_t75" style="height:28pt;width:34pt;" o:ole="t" filled="f" o:preferrelative="t" stroked="f" coordsize="21600,21600">
            <v:path/>
            <v:fill on="f" focussize="0,0"/>
            <v:stroke on="f"/>
            <v:imagedata r:id="rId808" o:title=""/>
            <o:lock v:ext="edit" aspectratio="t"/>
            <w10:wrap type="none"/>
            <w10:anchorlock/>
          </v:shape>
          <o:OLEObject Type="Embed" ProgID="Equation.KSEE3" ShapeID="_x0000_i1435" DrawAspect="Content" ObjectID="_1468076135" r:id="rId807">
            <o:LockedField>false</o:LockedField>
          </o:OLEObject>
        </w:object>
      </w:r>
      <w:r>
        <w:rPr>
          <w:rFonts w:hint="eastAsia"/>
          <w:color w:val="auto"/>
          <w:lang w:val="en-US" w:eastAsia="zh-CN"/>
        </w:rPr>
        <w:t>≈</w:t>
      </w:r>
      <w:r>
        <w:rPr>
          <w:rFonts w:hint="eastAsia"/>
          <w:color w:val="auto"/>
          <w:position w:val="-22"/>
          <w:lang w:val="en-US" w:eastAsia="zh-CN"/>
        </w:rPr>
        <w:object>
          <v:shape id="_x0000_i1436" o:spt="75" type="#_x0000_t75" style="height:28pt;width:15pt;" o:ole="t" filled="f" o:preferrelative="t" stroked="f" coordsize="21600,21600">
            <v:path/>
            <v:fill on="f" focussize="0,0"/>
            <v:stroke on="f"/>
            <v:imagedata r:id="rId810" o:title=""/>
            <o:lock v:ext="edit" aspectratio="t"/>
            <w10:wrap type="none"/>
            <w10:anchorlock/>
          </v:shape>
          <o:OLEObject Type="Embed" ProgID="Equation.KSEE3" ShapeID="_x0000_i1436" DrawAspect="Content" ObjectID="_1468076136" r:id="rId809">
            <o:LockedField>false</o:LockedField>
          </o:OLEObject>
        </w:object>
      </w:r>
      <w:r>
        <w:rPr>
          <w:rFonts w:hint="eastAsia"/>
          <w:color w:val="auto"/>
          <w:lang w:val="en-US" w:eastAsia="zh-CN"/>
        </w:rPr>
        <w:t>=3倍，符合题干所求。故本题选C。</w:t>
      </w:r>
    </w:p>
    <w:p w14:paraId="1D272CD6">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spacing w:val="-2"/>
          <w:sz w:val="21"/>
          <w:lang w:val="en-US" w:eastAsia="zh-CN"/>
        </w:rPr>
      </w:pPr>
      <w:r>
        <w:rPr>
          <w:rFonts w:hint="eastAsia"/>
          <w:color w:val="auto"/>
          <w:spacing w:val="-2"/>
          <w:sz w:val="21"/>
          <w:lang w:val="en-US" w:eastAsia="zh-CN"/>
        </w:rPr>
        <w:t>38.【答案】B。解析：本题考查查找数据。第一步：查找相关材料。题干命题点的对应材料在</w:t>
      </w:r>
      <w:r>
        <w:rPr>
          <w:rFonts w:hint="eastAsia" w:asciiTheme="minorEastAsia" w:hAnsiTheme="minorEastAsia" w:cstheme="minorEastAsia"/>
          <w:color w:val="auto"/>
          <w:spacing w:val="-2"/>
          <w:sz w:val="21"/>
          <w:lang w:val="en-US" w:eastAsia="zh-CN"/>
        </w:rPr>
        <w:t>表格第二列，即</w:t>
      </w:r>
      <w:r>
        <w:rPr>
          <w:rFonts w:hint="eastAsia" w:eastAsia="宋体" w:asciiTheme="minorEastAsia" w:hAnsiTheme="minorEastAsia" w:cstheme="minorEastAsia"/>
          <w:color w:val="auto"/>
          <w:spacing w:val="-2"/>
          <w:sz w:val="21"/>
          <w:lang w:val="en-US" w:eastAsia="zh-CN"/>
        </w:rPr>
        <w:t>2020年</w:t>
      </w:r>
      <w:r>
        <w:rPr>
          <w:rFonts w:hint="eastAsia" w:asciiTheme="minorEastAsia" w:hAnsiTheme="minorEastAsia" w:cstheme="minorEastAsia"/>
          <w:color w:val="auto"/>
          <w:spacing w:val="-2"/>
          <w:sz w:val="21"/>
          <w:lang w:val="en-US" w:eastAsia="zh-CN"/>
        </w:rPr>
        <w:t>各地区</w:t>
      </w:r>
      <w:r>
        <w:rPr>
          <w:rFonts w:hint="eastAsia" w:eastAsia="宋体" w:asciiTheme="minorEastAsia" w:hAnsiTheme="minorEastAsia" w:cstheme="minorEastAsia"/>
          <w:color w:val="auto"/>
          <w:spacing w:val="-2"/>
          <w:sz w:val="21"/>
          <w:lang w:val="en-US" w:eastAsia="zh-CN"/>
        </w:rPr>
        <w:t>研究与试验发展（R&amp;D）经费</w:t>
      </w:r>
      <w:r>
        <w:rPr>
          <w:rFonts w:hint="eastAsia" w:asciiTheme="minorEastAsia" w:hAnsiTheme="minorEastAsia" w:cstheme="minorEastAsia"/>
          <w:color w:val="auto"/>
          <w:spacing w:val="-2"/>
          <w:sz w:val="21"/>
          <w:lang w:val="en-US" w:eastAsia="zh-CN"/>
        </w:rPr>
        <w:t>。</w:t>
      </w:r>
      <w:r>
        <w:rPr>
          <w:rFonts w:hint="eastAsia"/>
          <w:color w:val="auto"/>
          <w:spacing w:val="-2"/>
          <w:sz w:val="21"/>
          <w:lang w:val="en-US" w:eastAsia="zh-CN"/>
        </w:rPr>
        <w:t>第二步：根据已知条件解题。2020年研究与试验发展（R&amp;D）经费不超过60亿元的省份有海南（36.6亿元）、青海（21.3亿元）、宁夏（59.6亿元）、西藏（4.4亿元），B项符合。故本题选B。</w:t>
      </w:r>
    </w:p>
    <w:p w14:paraId="36C5AE10">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39.【答案】D。解析：</w:t>
      </w:r>
      <w:r>
        <w:rPr>
          <w:rFonts w:hint="eastAsia" w:cs="宋体"/>
          <w:color w:val="auto"/>
          <w:lang w:val="en-US" w:eastAsia="zh-CN"/>
        </w:rPr>
        <w:t>本题考查综合分析。</w:t>
      </w:r>
      <w:r>
        <w:rPr>
          <w:rFonts w:hint="eastAsia"/>
          <w:color w:val="auto"/>
          <w:highlight w:val="none"/>
          <w:lang w:val="en-US" w:eastAsia="zh-CN"/>
        </w:rPr>
        <w:t>A项错误：根据表格第二列可知，2020年研究与试验发展（R&amp;D）经费超过2000亿元的省份有北京</w:t>
      </w:r>
      <w:r>
        <w:rPr>
          <w:rFonts w:hint="eastAsia" w:ascii="宋体" w:hAnsi="宋体" w:eastAsia="宋体" w:cs="宋体"/>
          <w:color w:val="auto"/>
          <w:sz w:val="21"/>
          <w:szCs w:val="21"/>
          <w:highlight w:val="none"/>
          <w:lang w:val="en-US" w:eastAsia="zh-CN"/>
        </w:rPr>
        <w:t>（</w:t>
      </w:r>
      <w:r>
        <w:rPr>
          <w:rFonts w:hint="eastAsia" w:ascii="宋体" w:hAnsi="宋体" w:eastAsia="宋体" w:cs="宋体"/>
          <w:i w:val="0"/>
          <w:iCs w:val="0"/>
          <w:caps w:val="0"/>
          <w:color w:val="auto"/>
          <w:spacing w:val="0"/>
          <w:kern w:val="0"/>
          <w:sz w:val="21"/>
          <w:szCs w:val="21"/>
          <w:lang w:val="en-US" w:eastAsia="zh-CN" w:bidi="ar"/>
        </w:rPr>
        <w:t>2326.6亿元</w:t>
      </w:r>
      <w:r>
        <w:rPr>
          <w:rFonts w:hint="eastAsia" w:ascii="宋体" w:hAnsi="宋体" w:eastAsia="宋体" w:cs="宋体"/>
          <w:color w:val="auto"/>
          <w:sz w:val="21"/>
          <w:szCs w:val="21"/>
          <w:highlight w:val="none"/>
          <w:lang w:val="en-US" w:eastAsia="zh-CN"/>
        </w:rPr>
        <w:t>）</w:t>
      </w:r>
      <w:r>
        <w:rPr>
          <w:rFonts w:hint="eastAsia"/>
          <w:color w:val="auto"/>
          <w:highlight w:val="none"/>
          <w:lang w:val="en-US" w:eastAsia="zh-CN"/>
        </w:rPr>
        <w:t>、江苏（3005.9亿元）、广东（3479.9亿元），共3个，排除。B项错误：根据表格第二列可知，2020年研究与试验发展（R&amp;D）经费超过1000亿元的省份有北京</w:t>
      </w:r>
      <w:r>
        <w:rPr>
          <w:rFonts w:hint="eastAsia" w:ascii="宋体" w:hAnsi="宋体" w:eastAsia="宋体" w:cs="宋体"/>
          <w:color w:val="auto"/>
          <w:sz w:val="21"/>
          <w:szCs w:val="21"/>
          <w:highlight w:val="none"/>
          <w:lang w:val="en-US" w:eastAsia="zh-CN"/>
        </w:rPr>
        <w:t>（</w:t>
      </w:r>
      <w:r>
        <w:rPr>
          <w:rFonts w:hint="eastAsia" w:ascii="宋体" w:hAnsi="宋体" w:eastAsia="宋体" w:cs="宋体"/>
          <w:i w:val="0"/>
          <w:iCs w:val="0"/>
          <w:caps w:val="0"/>
          <w:color w:val="auto"/>
          <w:spacing w:val="0"/>
          <w:kern w:val="0"/>
          <w:sz w:val="21"/>
          <w:szCs w:val="21"/>
          <w:lang w:val="en-US" w:eastAsia="zh-CN" w:bidi="ar"/>
        </w:rPr>
        <w:t>2326.6亿元</w:t>
      </w:r>
      <w:r>
        <w:rPr>
          <w:rFonts w:hint="eastAsia" w:ascii="宋体" w:hAnsi="宋体" w:eastAsia="宋体" w:cs="宋体"/>
          <w:color w:val="auto"/>
          <w:sz w:val="21"/>
          <w:szCs w:val="21"/>
          <w:highlight w:val="none"/>
          <w:lang w:val="en-US" w:eastAsia="zh-CN"/>
        </w:rPr>
        <w:t>）</w:t>
      </w:r>
      <w:r>
        <w:rPr>
          <w:rFonts w:hint="eastAsia"/>
          <w:color w:val="auto"/>
          <w:highlight w:val="none"/>
          <w:lang w:val="en-US" w:eastAsia="zh-CN"/>
        </w:rPr>
        <w:t>、上海（1615.7亿元）、浙江（1859.9亿元）、山东（1681.9亿元）、湖北（1005.3亿元）、四川（1055.3亿元）、江苏（3005.9亿元）、广东（3479.9亿元）</w:t>
      </w:r>
      <w:r>
        <w:rPr>
          <w:rFonts w:hint="eastAsia" w:asciiTheme="minorEastAsia" w:hAnsiTheme="minorEastAsia" w:cstheme="minorEastAsia"/>
          <w:color w:val="auto"/>
          <w:lang w:val="en-US" w:eastAsia="zh-CN"/>
        </w:rPr>
        <w:t>，共8个，排除</w:t>
      </w:r>
      <w:r>
        <w:rPr>
          <w:rFonts w:hint="eastAsia"/>
          <w:color w:val="auto"/>
          <w:highlight w:val="none"/>
          <w:lang w:val="en-US" w:eastAsia="zh-CN"/>
        </w:rPr>
        <w:t>。C项错误：根据表格第三列可知，全国研究与试验发展（R&amp;D）经费投入强度为2.40%，2020年研究与试验发展（R&amp;D）经费投入强度超过全国平均水平的省份有北京（6.44%）、天津（3.44%）、上海（4.17%）、江苏（2.93%）、浙江（2.88%）、广东（3.14%）、陕西（2.42%），共7个，排除。D项正确：根据表格第二、三列可知，天津市2020年研究与试验发展（R&amp;D）经费485.0亿元，投入未超过1000亿元，投入强度3.44%，超过全国平均水平（2.40%）</w:t>
      </w:r>
      <w:r>
        <w:rPr>
          <w:rFonts w:hint="eastAsia" w:cs="宋体"/>
          <w:color w:val="auto"/>
          <w:sz w:val="21"/>
          <w:lang w:val="en-US" w:eastAsia="zh-CN"/>
        </w:rPr>
        <w:t>，当选</w:t>
      </w:r>
      <w:r>
        <w:rPr>
          <w:rFonts w:hint="eastAsia"/>
          <w:color w:val="auto"/>
          <w:highlight w:val="none"/>
          <w:lang w:val="en-US" w:eastAsia="zh-CN"/>
        </w:rPr>
        <w:t>。故本题选D。</w:t>
      </w:r>
    </w:p>
    <w:p w14:paraId="71CF7AAE">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40.【答案】D。解析：</w:t>
      </w:r>
      <w:r>
        <w:rPr>
          <w:rFonts w:hint="eastAsia" w:cs="宋体"/>
          <w:color w:val="auto"/>
          <w:lang w:val="en-US" w:eastAsia="zh-CN"/>
        </w:rPr>
        <w:t>本题考查综合分析。</w:t>
      </w:r>
      <w:r>
        <w:rPr>
          <w:rFonts w:hint="eastAsia"/>
          <w:color w:val="auto"/>
          <w:highlight w:val="none"/>
          <w:lang w:val="en-US" w:eastAsia="zh-CN"/>
        </w:rPr>
        <w:t>A项错误：根据表格第二列可知，2020年研究与试验发展（R&amp;D）经费总量最多的省份是广东，广东（3479.9亿元）＞北京（2326.6亿元），排除。B项错误：根据文字材料可知，2019年按研究与试验发展（R&amp;D）人员全时工作量计算的人均经费为46.6-0.5=46.1万元</w:t>
      </w:r>
      <w:r>
        <w:rPr>
          <w:rFonts w:hint="eastAsia" w:asciiTheme="minorEastAsia" w:hAnsiTheme="minorEastAsia" w:cstheme="minorEastAsia"/>
          <w:color w:val="auto"/>
          <w:lang w:val="en-US" w:eastAsia="zh-CN"/>
        </w:rPr>
        <w:t>，排除</w:t>
      </w:r>
      <w:r>
        <w:rPr>
          <w:rFonts w:hint="eastAsia"/>
          <w:color w:val="auto"/>
          <w:highlight w:val="none"/>
          <w:lang w:val="en-US" w:eastAsia="zh-CN"/>
        </w:rPr>
        <w:t>。C项错误：根据表格第三列可知，2020年研究与试验发展（R&amp;D）经费投入强度最大的省份是北京，北京（6.44%）＞上海（4.17%），排除。D项正确：根据表格第二、三列可知，2020年安徽、福建研究与试验发展（R&amp;D）经费总量分别为883.2亿元、842.4亿元，投入强度分别为2.28%、1.92%</w:t>
      </w:r>
      <w:r>
        <w:rPr>
          <w:rFonts w:hint="eastAsia" w:cs="宋体"/>
          <w:color w:val="auto"/>
          <w:sz w:val="21"/>
          <w:lang w:val="en-US" w:eastAsia="zh-CN"/>
        </w:rPr>
        <w:t>，因此2020年，无论是研究与试验发展（R&amp;D）经费总量还是投入强度，安徽均高于福建，当选</w:t>
      </w:r>
      <w:r>
        <w:rPr>
          <w:rFonts w:hint="eastAsia"/>
          <w:color w:val="auto"/>
          <w:highlight w:val="none"/>
          <w:lang w:val="en-US" w:eastAsia="zh-CN"/>
        </w:rPr>
        <w:t>。故本题选D。</w:t>
      </w:r>
    </w:p>
    <w:p w14:paraId="04290050">
      <w:pPr>
        <w:widowControl w:val="0"/>
        <w:kinsoku/>
        <w:wordWrap/>
        <w:overflowPunct/>
        <w:topLinePunct w:val="0"/>
        <w:autoSpaceDE/>
        <w:autoSpaceDN/>
        <w:bidi w:val="0"/>
        <w:adjustRightInd/>
        <w:snapToGrid/>
        <w:spacing w:line="240" w:lineRule="auto"/>
        <w:rPr>
          <w:rFonts w:hint="eastAsia"/>
          <w:color w:val="auto"/>
          <w:lang w:val="en-US" w:eastAsia="zh-CN"/>
        </w:rPr>
      </w:pPr>
    </w:p>
    <w:p w14:paraId="11D16004">
      <w:pPr>
        <w:keepNext/>
        <w:keepLines/>
        <w:pageBreakBefore/>
        <w:widowControl w:val="0"/>
        <w:shd w:val="clear"/>
        <w:tabs>
          <w:tab w:val="left" w:pos="2320"/>
          <w:tab w:val="left" w:pos="6520"/>
          <w:tab w:val="clear" w:pos="2310"/>
          <w:tab w:val="clear" w:pos="6090"/>
        </w:tabs>
        <w:kinsoku/>
        <w:wordWrap/>
        <w:overflowPunct/>
        <w:topLinePunct w:val="0"/>
        <w:autoSpaceDE/>
        <w:autoSpaceDN/>
        <w:bidi w:val="0"/>
        <w:adjustRightInd/>
        <w:snapToGrid/>
        <w:spacing w:before="400" w:beforeLines="0" w:beforeAutospacing="0" w:afterLines="0" w:afterAutospacing="0" w:line="288"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41" w:name="_Toc26645"/>
      <w:r>
        <w:rPr>
          <w:rFonts w:hint="eastAsia" w:ascii="黑体" w:hAnsi="黑体" w:eastAsia="黑体" w:cs="黑体"/>
          <w:color w:val="auto"/>
          <w:kern w:val="2"/>
          <w:sz w:val="28"/>
          <w:szCs w:val="24"/>
          <w:highlight w:val="none"/>
          <w:lang w:val="en-US" w:eastAsia="zh-CN"/>
        </w:rPr>
        <w:t>南太湖事业  第十五练</w:t>
      </w:r>
      <w:bookmarkEnd w:id="41"/>
    </w:p>
    <w:p w14:paraId="1CC6F9BC">
      <w:pPr>
        <w:keepNext/>
        <w:keepLines/>
        <w:pageBreakBefore w:val="0"/>
        <w:widowControl w:val="0"/>
        <w:shd w:val="clear"/>
        <w:tabs>
          <w:tab w:val="left" w:pos="2320"/>
          <w:tab w:val="left" w:pos="6520"/>
          <w:tab w:val="clear" w:pos="2310"/>
          <w:tab w:val="clear" w:pos="6090"/>
        </w:tabs>
        <w:kinsoku/>
        <w:wordWrap/>
        <w:overflowPunct/>
        <w:topLinePunct w:val="0"/>
        <w:autoSpaceDE/>
        <w:autoSpaceDN/>
        <w:bidi w:val="0"/>
        <w:adjustRightInd/>
        <w:snapToGrid/>
        <w:spacing w:beforeLines="0" w:beforeAutospacing="0" w:after="400" w:afterLines="0" w:afterAutospacing="0" w:line="288"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【常识判断】</w:t>
      </w:r>
    </w:p>
    <w:p w14:paraId="6E4621E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cs="宋体"/>
          <w:color w:val="auto"/>
          <w:sz w:val="21"/>
          <w:szCs w:val="21"/>
          <w:lang w:eastAsia="zh-CN"/>
        </w:rPr>
        <w:t>【答案】</w:t>
      </w:r>
      <w:r>
        <w:rPr>
          <w:rFonts w:hint="eastAsia" w:ascii="宋体" w:hAnsi="宋体" w:eastAsia="宋体" w:cs="宋体"/>
          <w:color w:val="auto"/>
          <w:sz w:val="21"/>
          <w:szCs w:val="21"/>
        </w:rPr>
        <w:t>B。解析：A、C、D三项均正确。B项错误，党的二十大报告指出，教育、科技、人才是全面建设社会主义现代化国家的基础性、战略性支撑。必须坚持科技是第一生产力、人才是第一资源、创新是第一动力，深入实施科教兴国战略、人才强国战略、创新驱动发展战略，开辟发展新领域新赛道，不断塑造发展新动能新优势。故本题选B。</w:t>
      </w:r>
    </w:p>
    <w:p w14:paraId="031337F0">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2.【答案】B。解析：中国共产党的领导是中国特色社会主义最本质的特征和中国特色社会主义制度的最大优势。故本题选B。</w:t>
      </w:r>
    </w:p>
    <w:p w14:paraId="217F117D">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3.【答案】D。解析：①正确，《决议》指出，新民主主义革命时期，党面临的主要任务是，反对帝国主义、封建主义、官僚资本主义，争取民族独立、人民解放，为实现中华民族伟大复兴创造根本社会条件。②正确，《决议》指出，社会主义革命和建设时期，党面临的主要任务是，实现从新民主主义到社会主义的转变，进行社会主义革命，推进社会主义建设，为实现中华民族伟大复兴奠定根本政治前提和制度基础。③正确，《决议》指出，改革开放和社会主义现代化建设新时期，党面临的主要任务是，继续探索中国建设社会主义的正确道路，解放和发展社会生产力，使人民摆脱贫困、尽快富裕起来，为实现中华民族伟大复兴提供充满新的活力的体制保证和快速发展的物质条件。④正确，《决议》指出：党的十八大以来，中国特色社会主义进入新时代。党面临的主要任务是，实现第一个百年奋斗目标，开启实现第二个百年奋斗目标新征程，朝着实现中华民族伟大复兴的宏伟目标继续前进。故本题选D。</w:t>
      </w:r>
    </w:p>
    <w:p w14:paraId="40A24715">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4.【答案】D。解析：“伟大事业”指的是推进中国特色社会主义伟大事业，属于实践层面；“伟大精神”指的是脱贫攻坚精神，属于认识层面。“伟大事业孕育伟大精神”体现了实践是认识发生和发展的基础，“伟大精神引领伟大事业”体现了认识对实践有指导作用。故本题选D。</w:t>
      </w:r>
    </w:p>
    <w:p w14:paraId="3DEF9D38">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5.【答案】A。解析：A项正确，评估信息收集的是否全面准确，是影响评估质量的关键性因素。B项错误，《重大行政决策程序暂行条例》第25条第一款规定，决策草案提交决策机关讨论前，应当由负责合法性审查的部门进行合法性审查。不得以征求意见等方式代替合法性审查。法制机构的合法性审查针对决策本身，而不是决策后评估。C项错误，《重大行政决策程序暂行条例》第37条规定，依法作出的重大行政决策，未经法定程序不得随意变更或者停止执行；执行中出现本条例第35条规定的情形、情况紧急的，决策机关行政首长可以先决定中止执行；需要作出重大调整的，应当依照本条例履行相关法定程序。D项错误，《重大行政决策程序暂行条例》第36条第四款规定，决策后评估结果应当作为调整重大行政决策的重要依据。故本题选A。</w:t>
      </w:r>
    </w:p>
    <w:p w14:paraId="431EE2FB">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cs="宋体"/>
          <w:color w:val="auto"/>
          <w:lang w:val="en-US" w:eastAsia="zh-CN"/>
        </w:rPr>
        <w:t>6</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D。解析：A、B、C</w:t>
      </w:r>
      <w:r>
        <w:rPr>
          <w:rFonts w:hint="eastAsia" w:cs="宋体"/>
          <w:color w:val="auto"/>
          <w:lang w:val="en-US" w:eastAsia="zh-CN"/>
        </w:rPr>
        <w:t>三</w:t>
      </w:r>
      <w:r>
        <w:rPr>
          <w:rFonts w:hint="eastAsia" w:ascii="宋体" w:hAnsi="宋体" w:eastAsia="宋体" w:cs="宋体"/>
          <w:color w:val="auto"/>
          <w:lang w:val="en-US" w:eastAsia="zh-CN"/>
        </w:rPr>
        <w:t>项均正确。D项错误，</w:t>
      </w:r>
      <w:r>
        <w:rPr>
          <w:rFonts w:hint="eastAsia" w:cs="宋体"/>
          <w:color w:val="auto"/>
          <w:lang w:val="en-US" w:eastAsia="zh-CN"/>
        </w:rPr>
        <w:t>政府性</w:t>
      </w:r>
      <w:r>
        <w:rPr>
          <w:rFonts w:hint="eastAsia" w:ascii="宋体" w:hAnsi="宋体" w:eastAsia="宋体" w:cs="宋体"/>
          <w:color w:val="auto"/>
          <w:lang w:val="en-US" w:eastAsia="zh-CN"/>
        </w:rPr>
        <w:t>基金的支出本着“先收后支”的原则办理。财政部门办理各项基金支出的拨付，应根据核定的支出预算及基金收入入库的进度办理，并应保证用款单位的用款需要。故本题选D。</w:t>
      </w:r>
    </w:p>
    <w:p w14:paraId="5DC983F5">
      <w:pPr>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olor w:val="auto"/>
          <w:lang w:val="en-US" w:eastAsia="zh-CN"/>
        </w:rPr>
      </w:pPr>
      <w:r>
        <w:rPr>
          <w:rFonts w:hint="eastAsia"/>
          <w:color w:val="auto"/>
          <w:lang w:val="en-US" w:eastAsia="zh-CN"/>
        </w:rPr>
        <w:t>7</w:t>
      </w:r>
      <w:r>
        <w:rPr>
          <w:rFonts w:hint="default" w:ascii="宋体" w:hAnsi="宋体" w:eastAsia="宋体"/>
          <w:color w:val="auto"/>
          <w:lang w:val="en-US" w:eastAsia="zh-CN"/>
        </w:rPr>
        <w:t>.</w:t>
      </w:r>
      <w:r>
        <w:rPr>
          <w:rFonts w:hint="eastAsia"/>
          <w:color w:val="auto"/>
          <w:lang w:val="en-US" w:eastAsia="zh-CN"/>
        </w:rPr>
        <w:t>【答案】</w:t>
      </w:r>
      <w:r>
        <w:rPr>
          <w:rFonts w:hint="default" w:ascii="宋体" w:hAnsi="宋体" w:eastAsia="宋体"/>
          <w:color w:val="auto"/>
          <w:lang w:val="en-US" w:eastAsia="zh-CN"/>
        </w:rPr>
        <w:t>D。解析：实体经济功能可以归纳为以下三点</w:t>
      </w:r>
      <w:r>
        <w:rPr>
          <w:rFonts w:hint="eastAsia"/>
          <w:color w:val="auto"/>
          <w:lang w:val="en-US" w:eastAsia="zh-CN"/>
        </w:rPr>
        <w:t>：（1）</w:t>
      </w:r>
      <w:r>
        <w:rPr>
          <w:rFonts w:hint="default" w:ascii="宋体" w:hAnsi="宋体" w:eastAsia="宋体"/>
          <w:color w:val="auto"/>
          <w:lang w:val="en-US" w:eastAsia="zh-CN"/>
        </w:rPr>
        <w:t>提供基本生活资料功能</w:t>
      </w:r>
      <w:r>
        <w:rPr>
          <w:rFonts w:hint="eastAsia"/>
          <w:color w:val="auto"/>
          <w:lang w:val="en-US" w:eastAsia="zh-CN"/>
        </w:rPr>
        <w:t>；（2）</w:t>
      </w:r>
      <w:r>
        <w:rPr>
          <w:rFonts w:hint="default" w:ascii="宋体" w:hAnsi="宋体" w:eastAsia="宋体"/>
          <w:color w:val="auto"/>
          <w:lang w:val="en-US" w:eastAsia="zh-CN"/>
        </w:rPr>
        <w:t>提高人的生活水平的功能</w:t>
      </w:r>
      <w:r>
        <w:rPr>
          <w:rFonts w:hint="eastAsia"/>
          <w:color w:val="auto"/>
          <w:lang w:val="en-US" w:eastAsia="zh-CN"/>
        </w:rPr>
        <w:t>；（3）</w:t>
      </w:r>
      <w:r>
        <w:rPr>
          <w:rFonts w:hint="default" w:ascii="宋体" w:hAnsi="宋体" w:eastAsia="宋体"/>
          <w:color w:val="auto"/>
          <w:lang w:val="en-US" w:eastAsia="zh-CN"/>
        </w:rPr>
        <w:t>增强人的综合素质的功能。故本题选D。</w:t>
      </w:r>
    </w:p>
    <w:p w14:paraId="3352A4B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8.【答案】D。解析：A项错误，在中国古代，权利和义务的词语很少出现，即使出现也不具有现代法学的语义和法定权利义务概念。B项错误，中国古代有关权利和义务及其社会价值的观念、思想、理论是相当丰富的。C项错误，早在春秋战国时期，法家的代表管仲就明确说过，社会需要法律，在于“定分止争”，其本质就是要明确权利和义务各自的界限。D项正确，法律权利和义务概念在中国出现是19世纪西学东渐之后的事情，经历了漫长的从感性到知性再到理性的认知过程。故本题选D。</w:t>
      </w:r>
    </w:p>
    <w:p w14:paraId="12087322">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9.【答案】A。解析：A项正确，D项错误，《民法典》第19条规定，八周岁以上的未成年人为限制民事行为能力人，实施民事法律行为由其法定代理人代理或者经其法定代理人同意、追认；但是，可以独立实施纯获利益的民事法律行为或者与其年龄、智力相适应的民事法律行为。A项在游戏平台充值5万元，对于今年9周岁的小张而言，标的额过大，属于与其年龄、智力不相适应的民事行为，其父亲可以要求游戏平台返还这笔钱；D项12周岁的小王花费30元买玩具，与其年龄、智力相适应，其父母无权要求商家退款。B项错误，《民法典》第18条第二款规定，十六周岁以上的未成年人，以自己的劳动收入为主要生活来源的，视为完全民事行为能力人。小唐是高二的学生，还不能以自己的劳动收入为主要生活来源，不属于完全民事行为能力人。C项错误，根据《民法典》第17条和第18条的规定，十八周岁以上的自然人为成年人，成年人为完全民事行为能力人，可以独立实施民事法律行为。大学生小夏今年19周岁，属于完全民事行为能力人。故本题选A。</w:t>
      </w:r>
    </w:p>
    <w:p w14:paraId="0C1D593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10.</w:t>
      </w:r>
      <w:r>
        <w:rPr>
          <w:rFonts w:hint="eastAsia" w:cs="宋体"/>
          <w:color w:val="auto"/>
          <w:lang w:val="en-US" w:eastAsia="zh-CN"/>
        </w:rPr>
        <w:t>【答案】</w:t>
      </w:r>
      <w:r>
        <w:rPr>
          <w:rFonts w:hint="eastAsia" w:ascii="宋体" w:hAnsi="宋体" w:eastAsia="宋体" w:cs="宋体"/>
          <w:color w:val="auto"/>
          <w:lang w:val="en-US" w:eastAsia="zh-CN"/>
        </w:rPr>
        <w:t>A。解析：A项错误，未成年工是指年满十六周岁未满十八周岁的劳动者，也称青少年工人。B项正确，《</w:t>
      </w:r>
      <w:r>
        <w:rPr>
          <w:rFonts w:hint="eastAsia" w:ascii="宋体" w:hAnsi="宋体" w:eastAsia="宋体" w:cs="宋体"/>
          <w:color w:val="auto"/>
          <w:u w:val="none"/>
          <w:lang w:val="en-US" w:eastAsia="zh-CN"/>
        </w:rPr>
        <w:t>劳动法</w:t>
      </w:r>
      <w:r>
        <w:rPr>
          <w:rFonts w:hint="eastAsia" w:ascii="宋体" w:hAnsi="宋体" w:eastAsia="宋体" w:cs="宋体"/>
          <w:color w:val="auto"/>
          <w:lang w:val="en-US" w:eastAsia="zh-CN"/>
        </w:rPr>
        <w:t>》第</w:t>
      </w:r>
      <w:r>
        <w:rPr>
          <w:rFonts w:hint="eastAsia" w:cs="宋体"/>
          <w:color w:val="auto"/>
          <w:lang w:val="en-US" w:eastAsia="zh-CN"/>
        </w:rPr>
        <w:t>45</w:t>
      </w:r>
      <w:r>
        <w:rPr>
          <w:rFonts w:hint="eastAsia" w:ascii="宋体" w:hAnsi="宋体" w:eastAsia="宋体" w:cs="宋体"/>
          <w:color w:val="auto"/>
          <w:lang w:val="en-US" w:eastAsia="zh-CN"/>
        </w:rPr>
        <w:t>条规定</w:t>
      </w:r>
      <w:r>
        <w:rPr>
          <w:rFonts w:hint="eastAsia" w:cs="宋体"/>
          <w:color w:val="auto"/>
          <w:lang w:val="en-US" w:eastAsia="zh-CN"/>
        </w:rPr>
        <w:t>，</w:t>
      </w:r>
      <w:r>
        <w:rPr>
          <w:rFonts w:hint="eastAsia" w:ascii="宋体" w:hAnsi="宋体" w:eastAsia="宋体" w:cs="宋体"/>
          <w:color w:val="auto"/>
          <w:lang w:val="en-US" w:eastAsia="zh-CN"/>
        </w:rPr>
        <w:t>国家实行带薪年休假制度</w:t>
      </w:r>
      <w:r>
        <w:rPr>
          <w:rFonts w:hint="eastAsia" w:cs="宋体"/>
          <w:color w:val="auto"/>
          <w:lang w:val="en-US" w:eastAsia="zh-CN"/>
        </w:rPr>
        <w:t>。</w:t>
      </w:r>
      <w:r>
        <w:rPr>
          <w:rFonts w:hint="eastAsia" w:ascii="宋体" w:hAnsi="宋体" w:eastAsia="宋体" w:cs="宋体"/>
          <w:color w:val="auto"/>
          <w:lang w:val="en-US" w:eastAsia="zh-CN"/>
        </w:rPr>
        <w:t>劳动者连续工作一年以上的，享受带薪年休假。</w:t>
      </w:r>
      <w:r>
        <w:rPr>
          <w:rFonts w:hint="eastAsia" w:cs="宋体"/>
          <w:color w:val="auto"/>
          <w:lang w:val="en-US" w:eastAsia="zh-CN"/>
        </w:rPr>
        <w:t>具体办法由国务院规定。</w:t>
      </w:r>
      <w:r>
        <w:rPr>
          <w:rFonts w:hint="eastAsia" w:ascii="宋体" w:hAnsi="宋体" w:eastAsia="宋体" w:cs="宋体"/>
          <w:color w:val="auto"/>
          <w:lang w:val="en-US" w:eastAsia="zh-CN"/>
        </w:rPr>
        <w:t>C项正确，《劳动法》第</w:t>
      </w:r>
      <w:r>
        <w:rPr>
          <w:rFonts w:hint="eastAsia" w:cs="宋体"/>
          <w:color w:val="auto"/>
          <w:lang w:val="en-US" w:eastAsia="zh-CN"/>
        </w:rPr>
        <w:t>48</w:t>
      </w:r>
      <w:r>
        <w:rPr>
          <w:rFonts w:hint="eastAsia" w:ascii="宋体" w:hAnsi="宋体" w:eastAsia="宋体" w:cs="宋体"/>
          <w:color w:val="auto"/>
          <w:lang w:val="en-US" w:eastAsia="zh-CN"/>
        </w:rPr>
        <w:t>条</w:t>
      </w:r>
      <w:r>
        <w:rPr>
          <w:rFonts w:hint="eastAsia" w:cs="宋体"/>
          <w:color w:val="auto"/>
          <w:lang w:val="en-US" w:eastAsia="zh-CN"/>
        </w:rPr>
        <w:t>第二款</w:t>
      </w:r>
      <w:r>
        <w:rPr>
          <w:rFonts w:hint="eastAsia" w:ascii="宋体" w:hAnsi="宋体" w:eastAsia="宋体" w:cs="宋体"/>
          <w:color w:val="auto"/>
          <w:lang w:val="en-US" w:eastAsia="zh-CN"/>
        </w:rPr>
        <w:t>规定</w:t>
      </w:r>
      <w:r>
        <w:rPr>
          <w:rFonts w:hint="eastAsia" w:cs="宋体"/>
          <w:color w:val="auto"/>
          <w:lang w:val="en-US" w:eastAsia="zh-CN"/>
        </w:rPr>
        <w:t>，</w:t>
      </w:r>
      <w:r>
        <w:rPr>
          <w:rFonts w:hint="eastAsia" w:ascii="宋体" w:hAnsi="宋体" w:eastAsia="宋体" w:cs="宋体"/>
          <w:color w:val="auto"/>
          <w:lang w:val="en-US" w:eastAsia="zh-CN"/>
        </w:rPr>
        <w:t>用人单位支付劳动者的工资不得低于当地最低工资标准。D项正确，《劳动法》第</w:t>
      </w:r>
      <w:r>
        <w:rPr>
          <w:rFonts w:hint="eastAsia" w:cs="宋体"/>
          <w:color w:val="auto"/>
          <w:lang w:val="en-US" w:eastAsia="zh-CN"/>
        </w:rPr>
        <w:t>50</w:t>
      </w:r>
      <w:r>
        <w:rPr>
          <w:rFonts w:hint="eastAsia" w:ascii="宋体" w:hAnsi="宋体" w:eastAsia="宋体" w:cs="宋体"/>
          <w:color w:val="auto"/>
          <w:lang w:val="en-US" w:eastAsia="zh-CN"/>
        </w:rPr>
        <w:t>条规定</w:t>
      </w:r>
      <w:r>
        <w:rPr>
          <w:rFonts w:hint="eastAsia" w:cs="宋体"/>
          <w:color w:val="auto"/>
          <w:lang w:val="en-US" w:eastAsia="zh-CN"/>
        </w:rPr>
        <w:t>，</w:t>
      </w:r>
      <w:r>
        <w:rPr>
          <w:rFonts w:hint="eastAsia" w:ascii="宋体" w:hAnsi="宋体" w:eastAsia="宋体" w:cs="宋体"/>
          <w:color w:val="auto"/>
          <w:lang w:val="en-US" w:eastAsia="zh-CN"/>
        </w:rPr>
        <w:t>工资应当以货币形式按月支付给劳动者本人。不得克扣或者无故拖欠劳动者的工资。故本题选A。</w:t>
      </w:r>
    </w:p>
    <w:p w14:paraId="719E4EFE">
      <w:pPr>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olor w:val="auto"/>
          <w:lang w:val="en-US" w:eastAsia="zh-CN"/>
        </w:rPr>
      </w:pPr>
      <w:r>
        <w:rPr>
          <w:rFonts w:hint="eastAsia" w:ascii="宋体" w:hAnsi="宋体" w:eastAsia="宋体"/>
          <w:color w:val="auto"/>
          <w:lang w:val="en-US" w:eastAsia="zh-CN"/>
        </w:rPr>
        <w:t>11</w:t>
      </w:r>
      <w:r>
        <w:rPr>
          <w:rFonts w:hint="default" w:ascii="宋体" w:hAnsi="宋体" w:eastAsia="宋体"/>
          <w:color w:val="auto"/>
          <w:lang w:val="en-US" w:eastAsia="zh-CN"/>
        </w:rPr>
        <w:t>.</w:t>
      </w:r>
      <w:r>
        <w:rPr>
          <w:rFonts w:hint="eastAsia"/>
          <w:color w:val="auto"/>
          <w:lang w:val="en-US" w:eastAsia="zh-CN"/>
        </w:rPr>
        <w:t>【答案】</w:t>
      </w:r>
      <w:r>
        <w:rPr>
          <w:rFonts w:hint="default" w:ascii="宋体" w:hAnsi="宋体" w:eastAsia="宋体"/>
          <w:color w:val="auto"/>
          <w:lang w:val="en-US" w:eastAsia="zh-CN"/>
        </w:rPr>
        <w:t>D。解析：《刑事诉讼法》第</w:t>
      </w:r>
      <w:r>
        <w:rPr>
          <w:rFonts w:hint="eastAsia"/>
          <w:color w:val="auto"/>
          <w:lang w:val="en-US" w:eastAsia="zh-CN"/>
        </w:rPr>
        <w:t>84</w:t>
      </w:r>
      <w:r>
        <w:rPr>
          <w:rFonts w:hint="default" w:ascii="宋体" w:hAnsi="宋体" w:eastAsia="宋体"/>
          <w:color w:val="auto"/>
          <w:lang w:val="en-US" w:eastAsia="zh-CN"/>
        </w:rPr>
        <w:t>条</w:t>
      </w:r>
      <w:r>
        <w:rPr>
          <w:rFonts w:hint="eastAsia"/>
          <w:color w:val="auto"/>
          <w:lang w:val="en-US" w:eastAsia="zh-CN"/>
        </w:rPr>
        <w:t>规定，</w:t>
      </w:r>
      <w:r>
        <w:rPr>
          <w:rFonts w:hint="default" w:ascii="宋体" w:hAnsi="宋体" w:eastAsia="宋体"/>
          <w:color w:val="auto"/>
          <w:lang w:val="en-US" w:eastAsia="zh-CN"/>
        </w:rPr>
        <w:t>对于有下列情形的人，任何公民都可以立即扭送公安机关、人民检察院或者人民法院处理：（一）正在实行犯罪或者在犯罪后即时被发觉的；（二）通缉在案的；（三）越狱逃跑的；（四）正在被追捕的。故本题选D。</w:t>
      </w:r>
    </w:p>
    <w:p w14:paraId="3DECA95B">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12.【答案】D。解析：《民法典》第279条规定，业主不得违反法律、法规以及管理规约，将住宅改变为经营性用房。业主将住宅改变为经营性用房的，除遵守法律、法规以及管理规约外，应当经有利害关系的业主一致同意。A项属于遵守法规，B项属于遵守管理规约，C项属于经有利害关系的业主一致同意，D项不属于应当具备的前提条件。故本题选D。</w:t>
      </w:r>
    </w:p>
    <w:p w14:paraId="12FF709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13.【答案】D。解析：A项马太效应是指强者愈强、弱者愈弱的现象，广泛应用于社会心理学、教育、金融以及科学领域。B项口红效应是指在经济危机时消费者更愿意购买相对廉价的奢侈品。C项边际效应是指持续地进行同类投入，到达一定的界线后，反而会减少产出。D项棘轮效应又称制轮作用，是指人的消费习惯形成之后有不可逆性，即易于向上调整，而难于向下调整，尤其是在短期内消费是不可逆的。小吴在工资上涨后，出入高级餐厅就餐，在失业期间仍然保持出入高级餐厅的就餐习惯，消费难于向下调整，对应“棘轮效应”的定义。故本题选D。</w:t>
      </w:r>
    </w:p>
    <w:p w14:paraId="7A4FF37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14.【答案】C。解析：A项正确，我国传统音乐和戏曲中的“板眼”表示不同的节拍，每小节中最强的拍子叫板，其余的拍子叫眼。B项正确，绘画中的“三大面”指的是背光面、受光面和侧光面。C项错误，“蒙太奇”在法语里是“剪接”的意思，“蒙太奇”手法是一种电影的镜头组合理论及手法。D项正确，戏剧中的“三一律”指的是戏剧要保持时间、地点和情节的一致性。故本题选C。</w:t>
      </w:r>
    </w:p>
    <w:p w14:paraId="6FB46AD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15.【答案】D。解析：A项错误，“此日漫挥天下泪，有公足壮海军威”是光绪帝写给邓世昌的挽联，“公”指的是邓世昌。B项错误，“江户矢丹忱，感君首赞同盟会；轩亭洒碧血，愧我今招侠女魂”是孙中山写给秋瑾的挽联，秋瑾不是戊戌变法中的人物。C项错误，“壮志难移，汉回各族模范；大节不死，母子两代英雄”是周恩来写给马本斋母子的挽联，回族居民主要生活在我国西北地区。D项正确，“作公民保障，谁非后死者；为宪法流血，公真第一人”是孙中山写给宋教仁的挽联，其中“宪法”是指《中华民国临时约法》，是中国第一部资产阶级性质的宪法。故本题选D。</w:t>
      </w:r>
    </w:p>
    <w:p w14:paraId="7DD8F0A1">
      <w:pPr>
        <w:pageBreakBefore w:val="0"/>
        <w:widowControl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lang w:val="en-US" w:eastAsia="zh-CN"/>
        </w:rPr>
        <w:t>16</w:t>
      </w:r>
      <w:r>
        <w:rPr>
          <w:rFonts w:hint="default" w:ascii="宋体" w:hAnsi="宋体" w:eastAsia="宋体"/>
          <w:color w:val="auto"/>
          <w:lang w:val="en-US" w:eastAsia="zh-CN"/>
        </w:rPr>
        <w:t>.</w:t>
      </w:r>
      <w:r>
        <w:rPr>
          <w:rFonts w:hint="eastAsia"/>
          <w:color w:val="auto"/>
          <w:lang w:val="en-US" w:eastAsia="zh-CN"/>
        </w:rPr>
        <w:t>【答案】</w:t>
      </w:r>
      <w:r>
        <w:rPr>
          <w:rFonts w:hint="default" w:ascii="宋体" w:hAnsi="宋体" w:eastAsia="宋体"/>
          <w:color w:val="auto"/>
          <w:lang w:val="en-US" w:eastAsia="zh-CN"/>
        </w:rPr>
        <w:t>A。解析：A</w:t>
      </w:r>
      <w:r>
        <w:rPr>
          <w:rFonts w:hint="eastAsia"/>
          <w:color w:val="auto"/>
          <w:lang w:val="en-US" w:eastAsia="zh-CN"/>
        </w:rPr>
        <w:t>项，“文章本天成，妙手偶得之”出自陆游的《文章》。B项，“故一忍可以支百勇，一静可以制百动”出自苏洵的《心术》。C项，“去年东武今夕，明月不胜愁”出自苏辙的《水调歌头·徐州中秋》。D项，“人生如逆旅，我亦是行人”出自苏轼的《临江仙·送钱穆父》。故本题选A。</w:t>
      </w:r>
    </w:p>
    <w:p w14:paraId="3DD1D41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17.【答案】C。解析：A、B、D三项均正确。C项错误，天河二号是由国防科学技术大学研制的超级计算机系统。故本题选C。</w:t>
      </w:r>
    </w:p>
    <w:p w14:paraId="26B5BE17">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cs="宋体"/>
          <w:color w:val="auto"/>
          <w:lang w:val="en-US" w:eastAsia="zh-CN"/>
        </w:rPr>
        <w:t>18</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C。解析：A项错误，南昌起义打响了武装反抗国民党反动派的第一枪。B项错误，毛泽东领导秋收起义失败后，当</w:t>
      </w:r>
      <w:r>
        <w:rPr>
          <w:rFonts w:hint="eastAsia" w:cs="宋体"/>
          <w:color w:val="auto"/>
          <w:lang w:val="en-US" w:eastAsia="zh-CN"/>
        </w:rPr>
        <w:t>机</w:t>
      </w:r>
      <w:r>
        <w:rPr>
          <w:rFonts w:hint="eastAsia" w:ascii="宋体" w:hAnsi="宋体" w:eastAsia="宋体" w:cs="宋体"/>
          <w:color w:val="auto"/>
          <w:lang w:val="en-US" w:eastAsia="zh-CN"/>
        </w:rPr>
        <w:t>立断，率部队向井冈山进军，开始创建中国革命史上第一个农村革命根据地。C项正确，中国共产党领导的广州起义，建立起中国第一个城市苏维埃政权——广州苏维埃政府，后人称为“广州公社”，被誉为“东方巴黎公社”。D项错误，南昌起义标志着中国共产党</w:t>
      </w:r>
      <w:r>
        <w:rPr>
          <w:rFonts w:hint="eastAsia" w:cs="宋体"/>
          <w:color w:val="auto"/>
          <w:lang w:val="en-US" w:eastAsia="zh-CN"/>
        </w:rPr>
        <w:t>开始步入</w:t>
      </w:r>
      <w:r>
        <w:rPr>
          <w:rFonts w:hint="eastAsia" w:ascii="宋体" w:hAnsi="宋体" w:eastAsia="宋体" w:cs="宋体"/>
          <w:color w:val="auto"/>
          <w:lang w:val="en-US" w:eastAsia="zh-CN"/>
        </w:rPr>
        <w:t>独立领导武装斗争和</w:t>
      </w:r>
      <w:r>
        <w:rPr>
          <w:rFonts w:hint="eastAsia" w:cs="宋体"/>
          <w:color w:val="auto"/>
          <w:lang w:val="en-US" w:eastAsia="zh-CN"/>
        </w:rPr>
        <w:t>创建</w:t>
      </w:r>
      <w:r>
        <w:rPr>
          <w:rFonts w:hint="eastAsia" w:ascii="宋体" w:hAnsi="宋体" w:eastAsia="宋体" w:cs="宋体"/>
          <w:color w:val="auto"/>
          <w:lang w:val="en-US" w:eastAsia="zh-CN"/>
        </w:rPr>
        <w:t>人民军队的</w:t>
      </w:r>
      <w:r>
        <w:rPr>
          <w:rFonts w:hint="eastAsia" w:cs="宋体"/>
          <w:color w:val="auto"/>
          <w:lang w:val="en-US" w:eastAsia="zh-CN"/>
        </w:rPr>
        <w:t>新的历史时期</w:t>
      </w:r>
      <w:r>
        <w:rPr>
          <w:rFonts w:hint="eastAsia" w:ascii="宋体" w:hAnsi="宋体" w:eastAsia="宋体" w:cs="宋体"/>
          <w:color w:val="auto"/>
          <w:lang w:val="en-US" w:eastAsia="zh-CN"/>
        </w:rPr>
        <w:t>。故本题选C。</w:t>
      </w:r>
    </w:p>
    <w:p w14:paraId="59266A1E">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cs="宋体"/>
          <w:color w:val="auto"/>
          <w:lang w:val="en-US" w:eastAsia="zh-CN"/>
        </w:rPr>
        <w:t>19</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A。解析：A项《十面埋伏》是以楚汉相争的历史为题材而创作的琵琶独奏曲。B项《渔樵问答》是一首中国古琴名曲，为中国十大古曲之一。C项《平沙落雁》是一首中国古琴名曲，有多种流派传谱，其意在借大雁之远志，写逸士之心胸。D项《梅花三弄》是晋朝桓伊所作的一首笛曲，后来改编为古琴曲。故本题选A。</w:t>
      </w:r>
    </w:p>
    <w:p w14:paraId="69586D41">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20.【答案】B。解析：1949年9月21日，中国人民政治协商会议第一届全体会议在北平隆重开幕，毛泽东在开幕词中庄严地宣告：“占人类总数四分之一的中国人从此站立起来了。”故本题选B。</w:t>
      </w:r>
    </w:p>
    <w:p w14:paraId="344013CB">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21.【答案】C。解析：A、B项错误，莫泊桑是19世纪后半叶法国批判现实主义作家，与俄国契诃夫和美国欧·亨利并称为“世界三大短篇小说巨匠”。莫泊桑被誉为“世界短篇小说之王”，代表作品有《项链》《漂亮朋友》《羊脂球》和《我的叔叔于勒》等。C项正确，莫泊桑一生创作了6部长篇小说、359篇中短篇小说及3部游记，是法国文学史上短篇小说创作数量最大、成就最高的作家之一。D项错误，莫泊桑一生创作了350多部中短篇小说，在揭露上层统治者及其毒化下的社会风气的同时，对被侮辱被损害的小人物寄予深切同情，并非“上层贵族”。故本题选C。</w:t>
      </w:r>
    </w:p>
    <w:p w14:paraId="3C8042E0">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22.【答案】C。解析：A、B、D三项说法均正确。C项说法错误，净大体上又可分为正净（俗称大花脸）、副净（俗称二花脸）、武净（俗称武二花），丑的俗称是小花脸或三花脸。故本题选C。</w:t>
      </w:r>
    </w:p>
    <w:p w14:paraId="27EDA42F">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23.【答案】A。解析：A项对应错误，宋朝王希孟的代表作是《千里江山图》，《韩熙载夜宴图》是五代十国时期南唐画家顾闳中的作品。B、C、D三项均对应正确。故本题选A。</w:t>
      </w:r>
    </w:p>
    <w:p w14:paraId="1BAD833B">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spacing w:val="-2"/>
          <w:lang w:val="en-US" w:eastAsia="zh-CN"/>
        </w:rPr>
        <w:t>24.【答案】D。解析：意大利航海家哥伦布于1492年到1502年间，在西班牙国王的资助下四次横渡大西洋，到达美洲大陆，成为最先发现美洲大陆的航海家。故本题选D。</w:t>
      </w:r>
    </w:p>
    <w:p w14:paraId="4EA1412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25.【答案】D。解析：A项正确，“浮光掠影”是指水面上的反光和一闪而过的影子，属于光的反射。B项正确，“并驾齐驱”是指两物体相对于参照物而言没有发生位移，处于相对静止状态。C项正确，“余音绕梁”是指音乐长久地在屋梁上回荡。声音作为一种波，在传播过程中遇到障碍物会发生反射，形成回声。D项错误，“以卵击石”中卵相对于石头来说是施力物体，石头相对于卵来说是受力物体。故本题选D。</w:t>
      </w:r>
    </w:p>
    <w:p w14:paraId="0D838DBF">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26</w:t>
      </w:r>
      <w:r>
        <w:rPr>
          <w:rFonts w:hint="default" w:ascii="宋体" w:hAnsi="宋体" w:eastAsia="宋体"/>
          <w:color w:val="auto"/>
          <w:lang w:val="en-US" w:eastAsia="zh-CN"/>
        </w:rPr>
        <w:t>.</w:t>
      </w:r>
      <w:r>
        <w:rPr>
          <w:rFonts w:hint="eastAsia"/>
          <w:color w:val="auto"/>
          <w:lang w:val="en-US" w:eastAsia="zh-CN"/>
        </w:rPr>
        <w:t>【答案】</w:t>
      </w:r>
      <w:r>
        <w:rPr>
          <w:rFonts w:hint="default" w:ascii="宋体" w:hAnsi="宋体" w:eastAsia="宋体"/>
          <w:color w:val="auto"/>
          <w:lang w:val="en-US" w:eastAsia="zh-CN"/>
        </w:rPr>
        <w:t>C。</w:t>
      </w:r>
      <w:r>
        <w:rPr>
          <w:rFonts w:hint="default"/>
          <w:color w:val="auto"/>
          <w:lang w:val="en-US" w:eastAsia="zh-CN"/>
        </w:rPr>
        <w:t>解析：A、B、D三项均正确。C项错误，蛋白质的盐析属于可逆反应</w:t>
      </w:r>
      <w:r>
        <w:rPr>
          <w:rFonts w:hint="eastAsia"/>
          <w:color w:val="auto"/>
          <w:lang w:val="en-US" w:eastAsia="zh-CN"/>
        </w:rPr>
        <w:t>，蛋白质的变性属于不可逆反应。</w:t>
      </w:r>
      <w:r>
        <w:rPr>
          <w:rFonts w:hint="default"/>
          <w:color w:val="auto"/>
          <w:lang w:val="en-US" w:eastAsia="zh-CN"/>
        </w:rPr>
        <w:t>故本题选C。</w:t>
      </w:r>
    </w:p>
    <w:p w14:paraId="4B0238FF">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27.【答案】B。解析：A、C、D三项均正确。B项错误，电冰箱中的霜层过厚会阻碍蒸发器表面的热交换，从而降低制冷效率，使耗电量增加，电能消耗增大，不符合低碳经济要求。故本题选B。</w:t>
      </w:r>
    </w:p>
    <w:p w14:paraId="48DE6CA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28.【答案】A。解析：腓肠肌是小腿后面浅层的大块肌肉，俗称小腿肚子。腓肠肌痉挛，是常见的痉挛性疼痛，源于小腿的腓肠肌突然发生强直性、疼痛性的不由自主痉挛，持续时间大多由数秒至数分钟不等。故本题选A。</w:t>
      </w:r>
    </w:p>
    <w:p w14:paraId="779A9E09">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29.【答案】D。解析：根据我国三次产业划分规定，第三产业即服务业，是指除第一产业、第二产业以外的其他行业。第三产业包括：交通运输、仓储和邮政业，信息传输、计算机服务和软件业，批发和零售业，住宿和餐饮业，金融业，房地产业，租赁和商务服务业，科学研究、技术服务和地质勘查业，水利、环境和公共设施管理业，居民服务和其他服务业，教育，卫生、社会保障和社会福利业，文化、体育和娱乐业，公共管理和社会组织，国际组织等行业。A、B、C三项均正确。D项错误，航天属于第二产业。故本题选D。</w:t>
      </w:r>
    </w:p>
    <w:p w14:paraId="0CA10027">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30.【答案】B。解析：“雅属”是敬称，过去书画家受某人之请托做书画，上款常题，“属”在古文中同“嘱”。故本题选B。</w:t>
      </w:r>
    </w:p>
    <w:p w14:paraId="4A344D22">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31.【答案】C。解析：A项正确，鸦片分为“生鸦片”和“熟鸦片”，又名“阿片”“大烟”。B项正确，海洛因可通过针管吸食，也可直接吸食，易使人猝死和产生精神类疾病。C项错误，冰毒形态为白色晶体状（像白糖），又名“大力丸”“猪肉”。D项正确，吗啡可作为医用的止痛药和镇静剂。故本题选C。</w:t>
      </w:r>
    </w:p>
    <w:p w14:paraId="2101A713">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32.【答案】A。解析：A项错误，男子竞技体操项目包括自由体操、鞍马、吊环、跳马、双杠和单杠共六个项目；女子竞技体操项目包括跳马、高低杠、平衡木和自由体操共四个项目。B项正确，邓小平对足球运动情有独钟，是个铁杆足球迷，在谈到要把学校的体育工作搞好时，指出：“足球不从娃娃搞起，是上不去的。”C项正确，根据国际奥委会执委会的决定，为了减少奥运会运动员总数，同时增加女性选手比例，促进两性平等的改善，乒乓球混双成为了2020年东京奥运会的正式比赛项目，成为新增的九个男女混合项目之一。D项正确，跳水、举重、体操是历年来我国运动员在奥运会比赛中的优势项目，近几届奥运会，中国在游泳项目涌现出一批人才，使游泳逐渐成为中国的优势项目。故本题选A。</w:t>
      </w:r>
    </w:p>
    <w:p w14:paraId="3132408B">
      <w:pPr>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olor w:val="auto"/>
          <w:lang w:val="en-US" w:eastAsia="zh-CN"/>
        </w:rPr>
      </w:pPr>
      <w:r>
        <w:rPr>
          <w:rFonts w:hint="eastAsia"/>
          <w:color w:val="auto"/>
          <w:lang w:val="en-US" w:eastAsia="zh-CN"/>
        </w:rPr>
        <w:t>33</w:t>
      </w:r>
      <w:r>
        <w:rPr>
          <w:rFonts w:hint="default" w:ascii="宋体" w:hAnsi="宋体" w:eastAsia="宋体"/>
          <w:color w:val="auto"/>
          <w:lang w:val="en-US" w:eastAsia="zh-CN"/>
        </w:rPr>
        <w:t>.</w:t>
      </w:r>
      <w:r>
        <w:rPr>
          <w:rFonts w:hint="eastAsia"/>
          <w:color w:val="auto"/>
          <w:lang w:val="en-US" w:eastAsia="zh-CN"/>
        </w:rPr>
        <w:t>【答案】</w:t>
      </w:r>
      <w:r>
        <w:rPr>
          <w:rFonts w:hint="default" w:ascii="宋体" w:hAnsi="宋体" w:eastAsia="宋体"/>
          <w:color w:val="auto"/>
          <w:lang w:val="en-US" w:eastAsia="zh-CN"/>
        </w:rPr>
        <w:t>A。解析：太阳的结构，可以形象</w:t>
      </w:r>
      <w:r>
        <w:rPr>
          <w:rFonts w:hint="eastAsia"/>
          <w:color w:val="auto"/>
          <w:lang w:val="en-US" w:eastAsia="zh-CN"/>
        </w:rPr>
        <w:t>地</w:t>
      </w:r>
      <w:r>
        <w:rPr>
          <w:rFonts w:hint="default" w:ascii="宋体" w:hAnsi="宋体" w:eastAsia="宋体"/>
          <w:color w:val="auto"/>
          <w:lang w:val="en-US" w:eastAsia="zh-CN"/>
        </w:rPr>
        <w:t>称之为“里三层、外三层”模型。里三层，是指太阳内部的核反应区（日核）、辐射区、对流区（对流层）；外三层，是指太阳大气的光球层、色球层、日冕层。故本题选A。</w:t>
      </w:r>
    </w:p>
    <w:p w14:paraId="54699E36">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34.【答案】A。解析：A项错误，皂基型洁面乳一般呈碱性。B项正确，果酸可以疏松角质层细胞间的粘连，去除异常角质堆积。C项正确，口红的原料包括着色剂、填充剂、蜡类、油类、珠光剂、香精以及防腐剂等。D项正确，玻尿酸即透明质酸，透明质酸大量存在于人体的结缔组织及真皮层中，拥有强大的吸水能力和保湿功能。故本题选A。</w:t>
      </w:r>
    </w:p>
    <w:p w14:paraId="220077C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35.【答案】B。解析：①正确，南极洲是世界上最后一个被发现的大陆。②正确，南极洲冰川覆盖度占98%。③错误，南极洲是野生企鹅主要的生存繁衍之地，除南极洲以外，在南半球的许多海岛上，甚至在位于赤道附近的加拉帕戈斯群岛上也有野生企鹅分布。④错误，南极洲没有四季之分，仅有暖、寒两季。综上，正确的有2项。故本题选B。</w:t>
      </w:r>
    </w:p>
    <w:p w14:paraId="65EA29DD">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36.【答案】C。解析：A、B、D三项均正确。C项错误，维吾尔族的传统节日源于伊斯兰教，包括肉孜节和古尔邦节。犁头节也叫撒班节，是塔塔尔族特有的传统节日。故本题选C。</w:t>
      </w:r>
    </w:p>
    <w:p w14:paraId="540F7F29">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cs="宋体"/>
          <w:color w:val="auto"/>
          <w:lang w:val="en-US" w:eastAsia="zh-CN"/>
        </w:rPr>
        <w:t>37</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C。解析：A项错误，沟通太平洋和</w:t>
      </w:r>
      <w:r>
        <w:rPr>
          <w:rFonts w:hint="eastAsia" w:cs="宋体"/>
          <w:color w:val="auto"/>
          <w:lang w:val="en-US" w:eastAsia="zh-CN"/>
        </w:rPr>
        <w:t>大西</w:t>
      </w:r>
      <w:r>
        <w:rPr>
          <w:rFonts w:hint="eastAsia" w:ascii="宋体" w:hAnsi="宋体" w:eastAsia="宋体" w:cs="宋体"/>
          <w:color w:val="auto"/>
          <w:lang w:val="en-US" w:eastAsia="zh-CN"/>
        </w:rPr>
        <w:t>洋的海上通道是</w:t>
      </w:r>
      <w:r>
        <w:rPr>
          <w:rFonts w:hint="eastAsia" w:cs="宋体"/>
          <w:color w:val="auto"/>
          <w:lang w:val="en-US" w:eastAsia="zh-CN"/>
        </w:rPr>
        <w:t>麦哲伦</w:t>
      </w:r>
      <w:r>
        <w:rPr>
          <w:rFonts w:hint="eastAsia" w:ascii="宋体" w:hAnsi="宋体" w:eastAsia="宋体" w:cs="宋体"/>
          <w:color w:val="auto"/>
          <w:lang w:val="en-US" w:eastAsia="zh-CN"/>
        </w:rPr>
        <w:t>海峡。B项错误，沟通大西洋与印度洋的海上通道是苏伊士运河和直布罗陀海峡。C项正确，沟通太平洋和北冰洋的海上通道是白令海峡。D项错误，沟通地中海和红海的海上通道是苏伊士运河。故本题选C。</w:t>
      </w:r>
    </w:p>
    <w:p w14:paraId="00245D9E">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38.【答案】D。解析：A、B、C三项均正确。D项错误，泡沫铝是在纯铝或铝合金中加入添加剂后，经过发泡工艺而成，同时兼有金属和气泡特征。它不燃烧且有较好的耐热性、耐腐蚀性、耐候性，低吸湿，不老化，无毒性。故本题选D。</w:t>
      </w:r>
    </w:p>
    <w:p w14:paraId="5E1E0F6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39.【答案】B。解析：A项错误，首位提出杂交水稻基本思想的科学家是美国人琼斯。B项正确，第三代杂交水稻双季稻亩产3061.52斤，再一次刷新杂交水稻亩产纪录。C项错误，第三代杂交水稻技术主要利用雄性不育系为遗传工具。D项错误，杂交水稻具有个体高度杂合性，杂种后代出现性状分离，故需年年制种。故本题选B。</w:t>
      </w:r>
    </w:p>
    <w:p w14:paraId="695C3434">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40.【答案】C。解析：A项错误，我国现存规模最大的古代皇家园林是避暑山庄，位于河北省承德市。B项错误，拙政园位于江苏省苏州市，是苏州园林的典型代表作品，属于私家园林。C项正确，囿是中国古代供帝王贵族进行狩猎、游乐的园林形式，通常选定地域后划出范围，或筑界垣，囿中草木鸟兽自然滋生繁育。D项错误，兰亭位于浙江省绍兴市，是东晋著名书法家王羲之的园林住所。故本题选C。</w:t>
      </w:r>
    </w:p>
    <w:p w14:paraId="14EEF7B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tabs>
          <w:tab w:val="left" w:pos="2320"/>
          <w:tab w:val="left" w:pos="6520"/>
        </w:tabs>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i w:val="0"/>
          <w:caps w:val="0"/>
          <w:color w:val="auto"/>
          <w:spacing w:val="0"/>
          <w:kern w:val="0"/>
          <w:sz w:val="21"/>
          <w:szCs w:val="21"/>
          <w:lang w:val="en-US" w:eastAsia="zh-CN" w:bidi="ar"/>
        </w:rPr>
      </w:pPr>
    </w:p>
    <w:p w14:paraId="2DFDA304">
      <w:pPr>
        <w:keepNext/>
        <w:keepLines/>
        <w:pageBreakBefore/>
        <w:widowControl w:val="0"/>
        <w:shd w:val="clear"/>
        <w:tabs>
          <w:tab w:val="left" w:pos="2320"/>
          <w:tab w:val="left" w:pos="6520"/>
          <w:tab w:val="clear" w:pos="2310"/>
          <w:tab w:val="clear" w:pos="6090"/>
        </w:tabs>
        <w:kinsoku/>
        <w:wordWrap/>
        <w:overflowPunct/>
        <w:topLinePunct w:val="0"/>
        <w:autoSpaceDE/>
        <w:autoSpaceDN/>
        <w:bidi w:val="0"/>
        <w:adjustRightInd/>
        <w:snapToGrid/>
        <w:spacing w:before="400" w:beforeLines="0" w:beforeAutospacing="0" w:afterLines="0" w:afterAutospacing="0" w:line="288"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42" w:name="_Toc2428"/>
      <w:r>
        <w:rPr>
          <w:rFonts w:hint="eastAsia" w:ascii="黑体" w:hAnsi="黑体" w:eastAsia="黑体" w:cs="黑体"/>
          <w:color w:val="auto"/>
          <w:kern w:val="2"/>
          <w:sz w:val="28"/>
          <w:szCs w:val="24"/>
          <w:highlight w:val="none"/>
          <w:lang w:val="en-US" w:eastAsia="zh-CN"/>
        </w:rPr>
        <w:t>南太湖事业  第十六练</w:t>
      </w:r>
      <w:bookmarkEnd w:id="42"/>
    </w:p>
    <w:p w14:paraId="57136DFA">
      <w:pPr>
        <w:keepNext/>
        <w:keepLines/>
        <w:pageBreakBefore w:val="0"/>
        <w:widowControl w:val="0"/>
        <w:shd w:val="clear"/>
        <w:tabs>
          <w:tab w:val="left" w:pos="2320"/>
          <w:tab w:val="left" w:pos="6520"/>
          <w:tab w:val="clear" w:pos="2310"/>
          <w:tab w:val="clear" w:pos="6090"/>
        </w:tabs>
        <w:kinsoku/>
        <w:wordWrap/>
        <w:overflowPunct/>
        <w:topLinePunct w:val="0"/>
        <w:autoSpaceDE/>
        <w:autoSpaceDN/>
        <w:bidi w:val="0"/>
        <w:adjustRightInd/>
        <w:snapToGrid/>
        <w:spacing w:beforeLines="0" w:beforeAutospacing="0" w:after="400" w:afterLines="0" w:afterAutospacing="0" w:line="288"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【常识判断】</w:t>
      </w:r>
    </w:p>
    <w:p w14:paraId="6264D0C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rPr>
      </w:pPr>
      <w:r>
        <w:rPr>
          <w:rFonts w:hint="eastAsia" w:cs="宋体"/>
          <w:color w:val="auto"/>
          <w:lang w:val="en-US" w:eastAsia="zh-CN"/>
        </w:rPr>
        <w:t>1.</w:t>
      </w:r>
      <w:r>
        <w:rPr>
          <w:rFonts w:hint="eastAsia" w:cs="宋体"/>
          <w:color w:val="auto"/>
          <w:lang w:eastAsia="zh-CN"/>
        </w:rPr>
        <w:t>【答案】</w:t>
      </w:r>
      <w:r>
        <w:rPr>
          <w:rFonts w:hint="eastAsia" w:ascii="宋体" w:hAnsi="宋体" w:eastAsia="宋体" w:cs="宋体"/>
          <w:color w:val="auto"/>
        </w:rPr>
        <w:t>D。解析：党的二十大报告指出，坚持党的全面领导是坚持和发展中国特色社会主义的必由之路，中国特色社会主义是实现中华民族伟大复兴的必由之路，团结奋斗是中国人民创造历史伟业的必由之路，贯彻新发展理念是新时代我国发展壮大的必由之路，全面从严治党是党永葆生机活力、走好新的赶考之路的必由之路。A、B、C三项均正确</w:t>
      </w:r>
      <w:r>
        <w:rPr>
          <w:rFonts w:hint="eastAsia" w:cs="宋体"/>
          <w:color w:val="auto"/>
          <w:lang w:eastAsia="zh-CN"/>
        </w:rPr>
        <w:t>，</w:t>
      </w:r>
      <w:r>
        <w:rPr>
          <w:rFonts w:hint="eastAsia" w:ascii="宋体" w:hAnsi="宋体" w:eastAsia="宋体" w:cs="宋体"/>
          <w:color w:val="auto"/>
        </w:rPr>
        <w:t>D项错误</w:t>
      </w:r>
      <w:r>
        <w:rPr>
          <w:rFonts w:hint="eastAsia" w:cs="宋体"/>
          <w:color w:val="auto"/>
          <w:lang w:eastAsia="zh-CN"/>
        </w:rPr>
        <w:t>。</w:t>
      </w:r>
      <w:r>
        <w:rPr>
          <w:rFonts w:hint="eastAsia" w:ascii="宋体" w:hAnsi="宋体" w:eastAsia="宋体" w:cs="宋体"/>
          <w:color w:val="auto"/>
        </w:rPr>
        <w:t>故本题选D。</w:t>
      </w:r>
    </w:p>
    <w:p w14:paraId="10CC4B28">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cs="宋体"/>
          <w:color w:val="auto"/>
          <w:lang w:val="en-US" w:eastAsia="zh-CN"/>
        </w:rPr>
        <w:t>2</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A。解析：A项错误，社会主义时期是各民族共同繁荣发展的时期，各民族间的共同因素在不断增多，但民族特点、民族差异和各民族在经济文化发展上的差距将长期存在。B项正确，我国确立了以民族平等、民族团结、民族区域自治、各民族共同繁荣发展为主要内容的民族理论和民族政策，各民族在社会主义制度下实现了真正意义上的平等团结进步。C项正确，中国特色解决民族问题的正确道路尊重历史、合乎国情、深得民心。D项正确，党坚持马克思主义的根本立场和原则，创造性地把马克思主义民族理论同中国民族问题具体实际相结合，走出一条中国特色解决民族问题的正确道路。故本题选A。</w:t>
      </w:r>
    </w:p>
    <w:p w14:paraId="627563BF">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3.【答案】B。解析：“一花独放不是春，百花齐放春满园”意思是只有一枝花朵开放，不能算是春天，只有百花齐放的时候，满园都是春天。这句谚语的哲理思想在于需要以整体发展带动部分发展，同时万物是联系的，联系具有特殊性和普遍性，也应理性看待客观的发展变化，事物是客观的和发展变化的，要顺应历史的发展潮流。B项未体现。故本题选B。</w:t>
      </w:r>
    </w:p>
    <w:p w14:paraId="3C58E6EE">
      <w:pPr>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firstLine="420"/>
        <w:textAlignment w:val="auto"/>
        <w:rPr>
          <w:rFonts w:hint="default" w:ascii="宋体" w:hAnsi="宋体" w:eastAsia="宋体"/>
          <w:color w:val="auto"/>
          <w:lang w:val="en-US" w:eastAsia="zh-CN"/>
        </w:rPr>
      </w:pPr>
      <w:r>
        <w:rPr>
          <w:rFonts w:hint="eastAsia" w:ascii="宋体" w:hAnsi="宋体" w:eastAsia="宋体"/>
          <w:color w:val="auto"/>
          <w:lang w:val="en-US" w:eastAsia="zh-CN"/>
        </w:rPr>
        <w:t>4</w:t>
      </w:r>
      <w:r>
        <w:rPr>
          <w:rFonts w:hint="default" w:ascii="宋体" w:hAnsi="宋体" w:eastAsia="宋体"/>
          <w:color w:val="auto"/>
          <w:lang w:val="en-US" w:eastAsia="zh-CN"/>
        </w:rPr>
        <w:t>.</w:t>
      </w:r>
      <w:r>
        <w:rPr>
          <w:rFonts w:hint="eastAsia"/>
          <w:color w:val="auto"/>
          <w:lang w:val="en-US" w:eastAsia="zh-CN"/>
        </w:rPr>
        <w:t>【答案】</w:t>
      </w:r>
      <w:r>
        <w:rPr>
          <w:rFonts w:hint="default" w:ascii="宋体" w:hAnsi="宋体" w:eastAsia="宋体"/>
          <w:color w:val="auto"/>
          <w:lang w:val="en-US" w:eastAsia="zh-CN"/>
        </w:rPr>
        <w:t>A。解析：A</w:t>
      </w:r>
      <w:r>
        <w:rPr>
          <w:rFonts w:hint="eastAsia"/>
          <w:color w:val="auto"/>
          <w:lang w:val="en-US" w:eastAsia="zh-CN"/>
        </w:rPr>
        <w:t>项正确，</w:t>
      </w:r>
      <w:r>
        <w:rPr>
          <w:rFonts w:hint="default" w:ascii="宋体" w:hAnsi="宋体" w:eastAsia="宋体"/>
          <w:color w:val="auto"/>
          <w:lang w:val="en-US" w:eastAsia="zh-CN"/>
        </w:rPr>
        <w:t>摩擦性失业</w:t>
      </w:r>
      <w:r>
        <w:rPr>
          <w:rFonts w:hint="eastAsia"/>
          <w:color w:val="auto"/>
          <w:lang w:val="en-US" w:eastAsia="zh-CN"/>
        </w:rPr>
        <w:t>是指</w:t>
      </w:r>
      <w:r>
        <w:rPr>
          <w:rFonts w:hint="default" w:ascii="宋体" w:hAnsi="宋体" w:eastAsia="宋体"/>
          <w:color w:val="auto"/>
          <w:lang w:val="en-US" w:eastAsia="zh-CN"/>
        </w:rPr>
        <w:t>由于工人寻找最适合自己嗜好和技能</w:t>
      </w:r>
      <w:r>
        <w:rPr>
          <w:rFonts w:hint="eastAsia"/>
          <w:color w:val="auto"/>
          <w:lang w:val="en-US" w:eastAsia="zh-CN"/>
        </w:rPr>
        <w:t>的工作</w:t>
      </w:r>
      <w:r>
        <w:rPr>
          <w:rFonts w:hint="default" w:ascii="宋体" w:hAnsi="宋体" w:eastAsia="宋体"/>
          <w:color w:val="auto"/>
          <w:lang w:val="en-US" w:eastAsia="zh-CN"/>
        </w:rPr>
        <w:t>需要时间而引起的失业</w:t>
      </w:r>
      <w:r>
        <w:rPr>
          <w:rFonts w:hint="eastAsia"/>
          <w:color w:val="auto"/>
          <w:lang w:val="en-US" w:eastAsia="zh-CN"/>
        </w:rPr>
        <w:t>，比如</w:t>
      </w:r>
      <w:r>
        <w:rPr>
          <w:rFonts w:hint="default" w:ascii="宋体" w:hAnsi="宋体" w:eastAsia="宋体"/>
          <w:color w:val="auto"/>
          <w:lang w:val="en-US" w:eastAsia="zh-CN"/>
        </w:rPr>
        <w:t>跳槽、毕业、搬家</w:t>
      </w:r>
      <w:r>
        <w:rPr>
          <w:rFonts w:hint="eastAsia"/>
          <w:color w:val="auto"/>
          <w:lang w:val="en-US" w:eastAsia="zh-CN"/>
        </w:rPr>
        <w:t>等</w:t>
      </w:r>
      <w:r>
        <w:rPr>
          <w:rFonts w:hint="default" w:ascii="宋体" w:hAnsi="宋体" w:eastAsia="宋体"/>
          <w:color w:val="auto"/>
          <w:lang w:val="en-US" w:eastAsia="zh-CN"/>
        </w:rPr>
        <w:t>。B</w:t>
      </w:r>
      <w:r>
        <w:rPr>
          <w:rFonts w:hint="eastAsia"/>
          <w:color w:val="auto"/>
          <w:lang w:val="en-US" w:eastAsia="zh-CN"/>
        </w:rPr>
        <w:t>项，</w:t>
      </w:r>
      <w:r>
        <w:rPr>
          <w:rFonts w:hint="default" w:ascii="宋体" w:hAnsi="宋体" w:eastAsia="宋体"/>
          <w:color w:val="auto"/>
          <w:lang w:val="en-US" w:eastAsia="zh-CN"/>
        </w:rPr>
        <w:t>结构性失业</w:t>
      </w:r>
      <w:r>
        <w:rPr>
          <w:rFonts w:hint="eastAsia"/>
          <w:color w:val="auto"/>
          <w:lang w:val="en-US" w:eastAsia="zh-CN"/>
        </w:rPr>
        <w:t>是指</w:t>
      </w:r>
      <w:r>
        <w:rPr>
          <w:rFonts w:hint="default" w:ascii="宋体" w:hAnsi="宋体" w:eastAsia="宋体"/>
          <w:color w:val="auto"/>
          <w:lang w:val="en-US" w:eastAsia="zh-CN"/>
        </w:rPr>
        <w:t>因经济结构的变化、产业兴衰导致劳动力个人技能与岗位不匹配导致的失业</w:t>
      </w:r>
      <w:r>
        <w:rPr>
          <w:rFonts w:hint="eastAsia"/>
          <w:color w:val="auto"/>
          <w:lang w:val="en-US" w:eastAsia="zh-CN"/>
        </w:rPr>
        <w:t>，比如</w:t>
      </w:r>
      <w:r>
        <w:rPr>
          <w:rFonts w:hint="default" w:ascii="宋体" w:hAnsi="宋体" w:eastAsia="宋体"/>
          <w:color w:val="auto"/>
          <w:lang w:val="en-US" w:eastAsia="zh-CN"/>
        </w:rPr>
        <w:t>员工能力不符合岗位要求。C</w:t>
      </w:r>
      <w:r>
        <w:rPr>
          <w:rFonts w:hint="eastAsia"/>
          <w:color w:val="auto"/>
          <w:lang w:val="en-US" w:eastAsia="zh-CN"/>
        </w:rPr>
        <w:t>项，周期性失业是指因经济衰退、社会总需求不足而出现的失业，比如新冠疫情、金融危机等。D项，</w:t>
      </w:r>
      <w:r>
        <w:rPr>
          <w:rFonts w:hint="default" w:ascii="宋体" w:hAnsi="宋体" w:eastAsia="宋体"/>
          <w:color w:val="auto"/>
          <w:lang w:val="en-US" w:eastAsia="zh-CN"/>
        </w:rPr>
        <w:t>季节性失业</w:t>
      </w:r>
      <w:r>
        <w:rPr>
          <w:rFonts w:hint="eastAsia"/>
          <w:color w:val="auto"/>
          <w:lang w:val="en-US" w:eastAsia="zh-CN"/>
        </w:rPr>
        <w:t>是指由于某些部门的间歇性生产特征而造成的失业</w:t>
      </w:r>
      <w:r>
        <w:rPr>
          <w:rFonts w:hint="default" w:ascii="宋体" w:hAnsi="宋体" w:eastAsia="宋体"/>
          <w:color w:val="auto"/>
          <w:lang w:val="en-US" w:eastAsia="zh-CN"/>
        </w:rPr>
        <w:t>。故本题选A。</w:t>
      </w:r>
    </w:p>
    <w:p w14:paraId="556DBF13">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cs="宋体"/>
          <w:color w:val="auto"/>
          <w:lang w:val="en-US" w:eastAsia="zh-CN"/>
        </w:rPr>
        <w:t>5</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D。解析：A项正确，减税降费有利于优化经济结构、拉动投资和消费，推动经济高质量发展。B项正确，我国将继续执行制度性减税政策，让政策叠加效应持续释放。C项正确，完善减税降费的政策要突出强化小微企业的税收优惠，在落实好小微企业普惠性减税降费政策的同时，进一步加大小微企业和个体工商户的税收减免力度。D项错误，减税的结果会增加企业和个人的可支配收入，从而起到扩张需求的作用。故本题选D。</w:t>
      </w:r>
    </w:p>
    <w:p w14:paraId="6342459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6.【答案】C。解析：A、B、D三项均对应正确。C项错误，“十年栽树，百年歇凉”意思是种植树木需要很长的时间，但能享受更长远的好处，即投资时要有长远眼光才能享受长远利益，对应的经济学原理是长期投资。故本题选C。</w:t>
      </w:r>
    </w:p>
    <w:p w14:paraId="59164BA5">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7.【答案】B。解析：A、C、D三项均能被人民法院受理。B项人民法院不予受理，《最高人民法院关于审理劳动争议案件适用法律若干问题的解释（一）》第10条第一款规定，当事人不服劳动争议仲裁机构作出的预先支付劳动者劳动报酬、工伤医疗费、经济补偿或者赔偿金的裁决，依法提起诉讼的，人民法院不予受理。故本题选B。</w:t>
      </w:r>
    </w:p>
    <w:p w14:paraId="6F5B2B0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cs="宋体"/>
          <w:color w:val="auto"/>
          <w:lang w:val="en-US" w:eastAsia="zh-CN"/>
        </w:rPr>
        <w:t>8</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D。解析：A、B、C</w:t>
      </w:r>
      <w:r>
        <w:rPr>
          <w:rFonts w:hint="eastAsia" w:cs="宋体"/>
          <w:color w:val="auto"/>
          <w:lang w:val="en-US" w:eastAsia="zh-CN"/>
        </w:rPr>
        <w:t>三</w:t>
      </w:r>
      <w:r>
        <w:rPr>
          <w:rFonts w:hint="eastAsia" w:ascii="宋体" w:hAnsi="宋体" w:eastAsia="宋体" w:cs="宋体"/>
          <w:color w:val="auto"/>
          <w:lang w:val="en-US" w:eastAsia="zh-CN"/>
        </w:rPr>
        <w:t>项均正确</w:t>
      </w:r>
      <w:r>
        <w:rPr>
          <w:rFonts w:hint="eastAsia" w:cs="宋体"/>
          <w:color w:val="auto"/>
          <w:lang w:val="en-US" w:eastAsia="zh-CN"/>
        </w:rPr>
        <w:t>。</w:t>
      </w:r>
      <w:r>
        <w:rPr>
          <w:rFonts w:hint="eastAsia" w:ascii="宋体" w:hAnsi="宋体" w:eastAsia="宋体" w:cs="宋体"/>
          <w:color w:val="auto"/>
          <w:lang w:val="en-US" w:eastAsia="zh-CN"/>
        </w:rPr>
        <w:t>D项错误</w:t>
      </w:r>
      <w:r>
        <w:rPr>
          <w:rFonts w:hint="eastAsia" w:cs="宋体"/>
          <w:color w:val="auto"/>
          <w:lang w:val="en-US" w:eastAsia="zh-CN"/>
        </w:rPr>
        <w:t>，</w:t>
      </w:r>
      <w:r>
        <w:rPr>
          <w:rFonts w:hint="eastAsia" w:ascii="宋体" w:hAnsi="宋体" w:eastAsia="宋体" w:cs="宋体"/>
          <w:color w:val="auto"/>
          <w:lang w:val="en-US" w:eastAsia="zh-CN"/>
        </w:rPr>
        <w:t>《中华人民共和国民法典》被称为“社会生活的百科全书”，是新中国第一部以法典命名的法律，在法律体系中居于基础性地位，也是市场经济的基本法。故本题选D。</w:t>
      </w:r>
    </w:p>
    <w:p w14:paraId="50470CEE">
      <w:pPr>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olor w:val="auto"/>
          <w:lang w:val="en-US" w:eastAsia="zh-CN"/>
        </w:rPr>
      </w:pPr>
      <w:r>
        <w:rPr>
          <w:rFonts w:hint="eastAsia"/>
          <w:color w:val="auto"/>
          <w:lang w:val="en-US" w:eastAsia="zh-CN"/>
        </w:rPr>
        <w:t>9</w:t>
      </w:r>
      <w:r>
        <w:rPr>
          <w:rFonts w:hint="default" w:ascii="宋体" w:hAnsi="宋体" w:eastAsia="宋体"/>
          <w:color w:val="auto"/>
          <w:lang w:val="en-US" w:eastAsia="zh-CN"/>
        </w:rPr>
        <w:t>.</w:t>
      </w:r>
      <w:r>
        <w:rPr>
          <w:rFonts w:hint="eastAsia"/>
          <w:color w:val="auto"/>
          <w:lang w:val="en-US" w:eastAsia="zh-CN"/>
        </w:rPr>
        <w:t>【答案】</w:t>
      </w:r>
      <w:r>
        <w:rPr>
          <w:rFonts w:hint="default" w:ascii="宋体" w:hAnsi="宋体" w:eastAsia="宋体"/>
          <w:color w:val="auto"/>
          <w:lang w:val="en-US" w:eastAsia="zh-CN"/>
        </w:rPr>
        <w:t>B。解析：A</w:t>
      </w:r>
      <w:r>
        <w:rPr>
          <w:rFonts w:hint="eastAsia"/>
          <w:color w:val="auto"/>
          <w:lang w:val="en-US" w:eastAsia="zh-CN"/>
        </w:rPr>
        <w:t>、C、D三项均正确。B项错误，根据</w:t>
      </w:r>
      <w:r>
        <w:rPr>
          <w:rFonts w:hint="default" w:ascii="宋体" w:hAnsi="宋体" w:eastAsia="宋体"/>
          <w:color w:val="auto"/>
          <w:lang w:val="en-US" w:eastAsia="zh-CN"/>
        </w:rPr>
        <w:t>《宪法》第</w:t>
      </w:r>
      <w:r>
        <w:rPr>
          <w:rFonts w:hint="eastAsia"/>
          <w:color w:val="auto"/>
          <w:lang w:val="en-US" w:eastAsia="zh-CN"/>
        </w:rPr>
        <w:t>116</w:t>
      </w:r>
      <w:r>
        <w:rPr>
          <w:rFonts w:hint="default" w:ascii="宋体" w:hAnsi="宋体" w:eastAsia="宋体"/>
          <w:color w:val="auto"/>
          <w:lang w:val="en-US" w:eastAsia="zh-CN"/>
        </w:rPr>
        <w:t>条</w:t>
      </w:r>
      <w:r>
        <w:rPr>
          <w:rFonts w:hint="eastAsia"/>
          <w:color w:val="auto"/>
          <w:lang w:val="en-US" w:eastAsia="zh-CN"/>
        </w:rPr>
        <w:t>的规定，</w:t>
      </w:r>
      <w:r>
        <w:rPr>
          <w:rFonts w:hint="default" w:ascii="宋体" w:hAnsi="宋体" w:eastAsia="宋体"/>
          <w:color w:val="auto"/>
          <w:lang w:val="en-US" w:eastAsia="zh-CN"/>
        </w:rPr>
        <w:t>自治区的自治条例和单行条例，报全国人民代表大会常务委员会批准后生效。故本题选B。</w:t>
      </w:r>
    </w:p>
    <w:p w14:paraId="738EA4F0">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10.【答案】C。解析：A项正确，根据《突发事件应对法》第5条的规定，突发事件应对工作实行预防为主、预防与应急相结合的原则。B项正确，《突发事件应对法》第29条第三款规定，新闻媒体应当无偿开展突发事件预防与应急、自救与互救知识的公益宣传。C项错误，《突发事件应对法》第3条第一款规定，本法所称突发事件，是指突然发生，造成或者可能造成严重社会危害，需要采取应急处置措施予以应对的自然灾害、事故灾难、公共卫生事件和社会安全事件。“群体性事件”说法错误。D项正确，《突发事件应对法》第27条规定，国务院有关部门、县级以上地方各级人民政府及其有关部门、有关单位应当为专业应急救援人员购买人身意外伤害保险，配备必要的防护装备和器材，减少应急救援人员的人身风险。故本题选C。</w:t>
      </w:r>
    </w:p>
    <w:p w14:paraId="6F8923CB">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11.【答案】D。解析：《环境保护法》第2条规定，本法所称环境，是指影响人类生存和发展的各种天然的和经过人工改造的自然因素的总体，包括大气、水、海洋、土地、矿藏、森林、草原、湿地、野生生物、自然遗迹、人文遗迹、自然保护区、风景名胜区、城市和乡村等。故本题选D。</w:t>
      </w:r>
    </w:p>
    <w:p w14:paraId="03422D07">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12.【答案】B。解析：A、C、D三项均可设行政许可，《行政许可法》第12条规定，下列事项可以设定行政许可：（一）直接涉及国家安全、公共安全、经济宏观调控、生态环境保护以及直接关系人身健康、生命财产安全等特定活动，需要按照法定条件予以批准的事项；（二）有限自然资源开发利用、公共资源配置以及直接关系公共利益的特定行业的市场准入等，需要赋予特定权利的事项；（三）提供公众服务并且直接关系公共利益的职业、行业，需要确定具备特殊信誉、特殊条件或者特殊技能等资格、资质的事项；（四）直接关系公共安全、人身健康、生命财产安全的重要设备、设施、产品、物品，需要按照技术标准、技术规范，通过检验、检测、检疫等方式进行审定的事项；（五）企业或者其他组织的设立等，需要确定主体资格的事项；（六）法律、行政法规规定可以设定行政许可的其他事项。B项可以不设行政许可，《行政许可法》第13条规定，本法第十二条所列事项，通过下列方式能够予以规范的，可以不设行政许可：（一）公民、法人或者其他组织能够自主决定的；（二）市场竞争机制能够有效调节的；（三）行业组织或者中介机构能够自律管理的；（四）行政机关采用事后监督等其他行政管理方式能够解决的。故本题选B。</w:t>
      </w:r>
    </w:p>
    <w:p w14:paraId="234C2AC9">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13.【答案】C。解析：《沂蒙山小调》是一首山东经典民歌，诞生于山东临沂沂蒙山望海楼脚下的费县薛庄镇上白石屋村。它的前身是1940年由驻沂蒙山区抗大文工团团员李林和阮若珊等人采集创作的《反对黄沙会》。故本题选C。</w:t>
      </w:r>
    </w:p>
    <w:p w14:paraId="7916FBF3">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14.【答案】B。解析：①1956年4月25日，毛泽东在有省市区党委书记参加的中共中央政治局扩大会议上发表《论十大关系》的讲话。②1942年2月，毛泽东先后发表《整顿党的作风》和《反对党八股》的演说，整风运动在全党普遍开展。③1994年9月，党的十四届四中全会第一次把党的建设提到新的伟大工程的高度，明确提出了新时期党的建设的总目标和总任务。④1987年10月召开的党的十三大在总结改革开放实践的基础上，依据对社会主义初级阶段国情的认识，明确提出了党在新时期的基本路线。按时间先后顺序排列为：②①④③。故本题选B。</w:t>
      </w:r>
    </w:p>
    <w:p w14:paraId="1DEDE8A2">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15.【答案】A。解析：武汉长江大桥实现通车发生在20世纪50年代，不可能出现在我国20世纪70年代报刊上。1974年8月1日，中国第一艘核潜艇“长征1号”正式列入海军战斗序列。1978年12月18日至22日，党的十一届三中全会在北京召开。1977年，中断了10年的中国高考制度得以恢复。故本题选A。</w:t>
      </w:r>
    </w:p>
    <w:p w14:paraId="084E7793">
      <w:pPr>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olor w:val="auto"/>
          <w:lang w:val="en-US" w:eastAsia="zh-CN"/>
        </w:rPr>
      </w:pPr>
      <w:r>
        <w:rPr>
          <w:rFonts w:hint="eastAsia"/>
          <w:color w:val="auto"/>
          <w:lang w:val="en-US" w:eastAsia="zh-CN"/>
        </w:rPr>
        <w:t>16</w:t>
      </w:r>
      <w:r>
        <w:rPr>
          <w:rFonts w:hint="default" w:ascii="宋体" w:hAnsi="宋体" w:eastAsia="宋体"/>
          <w:color w:val="auto"/>
          <w:lang w:val="en-US" w:eastAsia="zh-CN"/>
        </w:rPr>
        <w:t>.</w:t>
      </w:r>
      <w:r>
        <w:rPr>
          <w:rFonts w:hint="eastAsia"/>
          <w:color w:val="auto"/>
          <w:lang w:val="en-US" w:eastAsia="zh-CN"/>
        </w:rPr>
        <w:t>【答案】</w:t>
      </w:r>
      <w:r>
        <w:rPr>
          <w:rFonts w:hint="default" w:ascii="宋体" w:hAnsi="宋体" w:eastAsia="宋体"/>
          <w:color w:val="auto"/>
          <w:lang w:val="en-US" w:eastAsia="zh-CN"/>
        </w:rPr>
        <w:t>D。解析：D项</w:t>
      </w:r>
      <w:r>
        <w:rPr>
          <w:rFonts w:hint="eastAsia"/>
          <w:color w:val="auto"/>
          <w:lang w:val="en-US" w:eastAsia="zh-CN"/>
        </w:rPr>
        <w:t>正确，</w:t>
      </w:r>
      <w:r>
        <w:rPr>
          <w:rFonts w:hint="default" w:ascii="宋体" w:hAnsi="宋体" w:eastAsia="宋体"/>
          <w:color w:val="auto"/>
          <w:lang w:val="en-US" w:eastAsia="zh-CN"/>
        </w:rPr>
        <w:t>《秦岭记》是贾平凹创作的长篇笔记体小说。A</w:t>
      </w:r>
      <w:r>
        <w:rPr>
          <w:rFonts w:hint="eastAsia"/>
          <w:color w:val="auto"/>
          <w:lang w:val="en-US" w:eastAsia="zh-CN"/>
        </w:rPr>
        <w:t>项，《丰乳肥臀》是中国当代作家莫言创作的长篇小说。B项，《狼图腾》是姜戎创作的长篇小说。C项，《黄金时代》是作家王小波创作的中篇小说。故本题选D。</w:t>
      </w:r>
    </w:p>
    <w:p w14:paraId="6C31FBB7">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17.【答案】C。解析：领导事必躬亲，导致自己劳累不堪，设置管理的效果不理想，是因为领导过分集权，忽视了分权的重要性，C项正确。故本题选C。</w:t>
      </w:r>
    </w:p>
    <w:p w14:paraId="28BBEF5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cs="宋体"/>
          <w:color w:val="auto"/>
          <w:lang w:val="en-US" w:eastAsia="zh-CN"/>
        </w:rPr>
        <w:t>18</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B。解析：A项正确，有机物是生命产生的物质基础，所有的生命体都含有有机化合物。B项错误，有机化合物主要是由碳元素、氢元素组成，是一定含碳的化合物。C项正确，甲烷是最简单的有机物，这是因为它本身只含有一个碳原子，而且只含有有机物必须含有的两种元素</w:t>
      </w:r>
      <w:r>
        <w:rPr>
          <w:rFonts w:hint="eastAsia" w:cs="宋体"/>
          <w:color w:val="auto"/>
          <w:lang w:val="en-US" w:eastAsia="zh-CN"/>
        </w:rPr>
        <w:t>：</w:t>
      </w:r>
      <w:r>
        <w:rPr>
          <w:rFonts w:hint="eastAsia" w:ascii="宋体" w:hAnsi="宋体" w:eastAsia="宋体" w:cs="宋体"/>
          <w:color w:val="auto"/>
          <w:lang w:val="en-US" w:eastAsia="zh-CN"/>
        </w:rPr>
        <w:t>碳和氢。D项正确，有机化合物一般相对密度（水=1）小于2，而无机化合物正好相反。故本题选B。</w:t>
      </w:r>
    </w:p>
    <w:p w14:paraId="77BE161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19.【答案】C。解析：A项正确，在堤坝施工中使用建筑垃圾可用来夯实基础，提高建筑垃圾的使用率。B项正确，废纸通过紧缩处理后能够制成必定形状的硬纸板，将这些硬纸板像拼积木一样拼装起来，便成了各种家具；废纸用烘干紧缩机压制成固体燃料后能够在中压锅炉内焚烧，其发生的2.5Mpa以上的蒸汽能够推进汽轮发电机发电。C项错误，废旧锂电池属于一般固体废弃物，不需要单独回收。D项正确，处理碎玻璃料前要去除金属和陶瓷等杂物，以保证是高纯度易回收的原料。故本题选C。</w:t>
      </w:r>
    </w:p>
    <w:p w14:paraId="0C44B90A">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cs="宋体"/>
          <w:color w:val="auto"/>
          <w:lang w:val="en-US" w:eastAsia="zh-CN"/>
        </w:rPr>
        <w:t>20</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A。解析：A项错误，电磁波的传播不需要介质，而机械波的传播需要介质。B、C、D三项均正确。故本题选A。</w:t>
      </w:r>
    </w:p>
    <w:p w14:paraId="547211D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21.【答案】D。解析：</w:t>
      </w:r>
      <w:r>
        <w:rPr>
          <w:rFonts w:hint="eastAsia" w:asciiTheme="minorEastAsia" w:hAnsiTheme="minorEastAsia" w:eastAsiaTheme="minorEastAsia" w:cstheme="minorEastAsia"/>
          <w:color w:val="auto"/>
          <w:lang w:val="en-US" w:eastAsia="zh-CN"/>
        </w:rPr>
        <w:t>①正确，嫦娥五号是我国航天事业发展中里程碑式的新跨越，标志着我国具备了地月往返的能力，实现了“绕、落、回”三步规划完美收官，为我国未来月球与行星探测奠定了坚实基础。②正确，北斗三号全球卫星导航系统全面建成并开通服务，标志着“北斗”工程“三步走”发展战略取得决战决胜，我国成为世界上第三个独立拥有全球卫星导航系统的国家。③正确，“天问一号”一举完成火星环绕、着陆和巡视探测，实现我国在深空探测领域的技术跨越，充分展现出航天工业的金牌实力。④正确，天舟一号货运飞船发射升空后，将进入高度约380公里的运行轨道，之后将与在轨运行的天宫二号空间实验室进行自动交会对接。故本题选D。</w:t>
      </w:r>
    </w:p>
    <w:p w14:paraId="5383A8D4">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22.【答案】D。解析：“在天愿作比翼鸟，在地愿为连理枝。天长地久有时尽，此恨绵绵无绝期”出自白居易的《长恨歌》，描写的历史人物是唐玄宗与杨贵妃（即李隆基与杨玉环）。故本题选D。</w:t>
      </w:r>
    </w:p>
    <w:p w14:paraId="68C8E57D">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23.【答案】C。解析：霜降是秋季的最后一个节气，是秋季到冬季的过渡节气。故本题选C。</w:t>
      </w:r>
    </w:p>
    <w:p w14:paraId="2AC2EE97">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24.【答案】B。解析：A项正确，《辛德勒的名单》再现了德国企业家奥斯卡·辛德勒与其夫人埃米莉·辛德勒在第二次世界大战期间倾家荡产保护了1200余名犹太人免遭法西斯杀害的真实历史事件。B项错误，《燃情岁月》讲述了第一次世界大战爆发期间，三兄弟不顾父亲劝阻，参军前往欧洲的故事。C项正确，《决战斯大林格勒》从德国人的角度描述了二战中斯大林格勒战役的残酷，同时探讨了两个受害人因战争而改变命运的故事。D项正确，《拯救大兵瑞恩》描述了诺曼底登陆后（第二次世界大战后期），作战小队在枪林弹雨中寻找二等兵詹姆斯·瑞恩，并将其平安送回后方的故事。故本题选B。</w:t>
      </w:r>
    </w:p>
    <w:p w14:paraId="2A83FB07">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25.【答案】A。解析：近视眼镜是凹透镜。凹透镜所成的像是小于物体的、直立的虚像，主要用于矫正近视眼。故本题选A。</w:t>
      </w:r>
    </w:p>
    <w:p w14:paraId="69707FDA">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26.【答案】A。解析：A项正确，牡丹花是洛阳市的市花。B项错误，百合花属于多年生草本球根植物，原产于中国，主要分布在亚洲东部、欧洲、北美洲等北半球温带地区。C项错误，我国古人在端午节有划龙舟、挂艾草与菖蒲、吃粽子、栓五色丝线等传统，登高赏菊是重阳节的传统。D项错误，“千树万树梨花开”描写的是冬天。故本题选A。</w:t>
      </w:r>
    </w:p>
    <w:p w14:paraId="6617F6E2">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27.【答案】C。解析：C项错误，1970年，巴西足协永久保留第一个世界杯奖杯雷米特杯，因此国际足联决定为1974年世界杯制作新的冠军奖杯大力神杯，且明确规定，大力神杯的所有权将一直属于国际足联，此后每一届世界杯的冠军得主都只能保留大力神杯四年时间，到下一届世界杯开始时交还给国际足联，换取一件国际足联颁发的纯金复制品作为珍藏。故本题选C。</w:t>
      </w:r>
    </w:p>
    <w:p w14:paraId="17275823">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28.【答案】D。解析：实行总统共和制的国家有美国、墨西哥、阿根廷、巴西、埃及、印度尼西亚等。实行议会共和制的国家有意大利、德国、芬兰、奥地利、印度、新加坡等。故本题选D。</w:t>
      </w:r>
    </w:p>
    <w:p w14:paraId="63185B95">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29.【答案】C。解析：A、B、D三项均正确。C项错误，宣政院是元朝时期设立的一个直属中央政府管辖的国家机构，负责掌管全国佛教事宜并统辖吐蕃（今西藏）地区的军政事务。故本题选C。</w:t>
      </w:r>
    </w:p>
    <w:p w14:paraId="04E1FAF8">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30.【答案】C。解析：运动后，补充维生素C有利于减轻疲劳，缓解肌肉酸痛，增强体能及保护细胞免于自由基损伤。故本题选C。</w:t>
      </w:r>
    </w:p>
    <w:p w14:paraId="5050508D">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31.【答案】D。解析：A项错误，第一位登上月球的航天员是美国航天员阿姆斯特朗，加加林是第一个进入太空的宇航员。B项错误，中国的月球探月工程称为“嫦娥工程”。C项错误，潮汐是海水在月球和太阳引潮力作用下产生的周期运动。D项正确，蛾眉月指农历月底和月初的月亮或月相，白居易《暮江吟》中的“可怜九月初三夜，露似真珠月似弓”写的是蛾眉月。故本题选D。</w:t>
      </w:r>
    </w:p>
    <w:p w14:paraId="54A96712">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32.【答案】D。解析：A项正确，柳树是有雌雄之分的，不同性别的柳树有一定区别。B项正确，榆荚是榆树的成熟果实，不仅可以食用，还可以药用。C项正确，梧桐的毛絮发育在果实之中。D项错误，杨树主要靠风力传播花粉而不是靠昆虫传播。故本题选D。</w:t>
      </w:r>
    </w:p>
    <w:p w14:paraId="114F28F0">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33.【答案】A。解析：A项错误，1931年9月18日日本驻中国东北地区的关东军突然袭击沈阳，以武力侵占东北的事件史称“九·一八”事变，是日本帝国主义企图以武力征服中国的开端。卢沟桥事变揭开了日本帝国主义全面侵华的序幕。B、C、D三项均正确。故本题选A。</w:t>
      </w:r>
    </w:p>
    <w:p w14:paraId="116B3D7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34.【答案】A。解析：A项错误，酒精可用于皮肤消毒，但不能用于腹腔内的消毒。B项正确，酒精浓度并不是越高其杀菌效果就越好，只有70%～75%的酒精灭菌效果最理想。C项正确，高烧患者可用酒精擦身，通过蒸发吸热起到降温作用。D项正确，95%的酒精可用于擦拭紫外线灯，可以使细菌蛋白脱水、变性凝固，最终杀死细菌，而且也不会影响紫外线的穿透效果。故本题选A。</w:t>
      </w:r>
    </w:p>
    <w:p w14:paraId="5FC19FB3">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35.【答案】D。解析：A、B、C三项均正确。D项错误，中国矿产资源分布的主要特点是地区分布不均匀，为使分布不均的资源在全国范围内有效地调配使用，就需要加强交通运输建设。故本题选D。</w:t>
      </w:r>
    </w:p>
    <w:p w14:paraId="276C21FF">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36.【答案】B。解析：A、C、D三项说法均正确。B项错误，地质灾害的发生、发展进程，有的是逐渐完成的，有的则具有很强的突然性。故本题选B。</w:t>
      </w:r>
    </w:p>
    <w:p w14:paraId="5B556A2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37.【答案】A。解析：A项错误，高山峡谷地区河流的特点是流域面积小。B项正确，长江的河流水系形状是树枝状水系，支流较多。C项正确，海南岛地势中部高四周低，河流水系呈放射状，由中部向四周分流。D项正确，黔西地区多为岩溶地貌，受其地貌影响，河网密度不及东南地区。故本题选A。</w:t>
      </w:r>
    </w:p>
    <w:p w14:paraId="57213A81">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cs="宋体"/>
          <w:color w:val="auto"/>
          <w:lang w:val="en-US" w:eastAsia="zh-CN"/>
        </w:rPr>
        <w:t>38</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B。解析：A项正确，“秦岭——准河”以南地区冬季不结冰，树木不落叶，一年四季常绿。B项错误，“秦岭——准河”以北地区属于温带季风气候，雨热同期。北方平原广阔，耕地多，土壤肥沃，生产力高，但热量较低，降水较少，以旱地为主，主要农作物有小麦、甜菜、大豆、花生等，而甘蔗、水稻、油菜主要分布在南方地区。C项正确，“秦岭——准河”以北地区的河流流经半湿润或半干旱地区，水量不大，夏季形成汛期，汛期较短。D项正确，“秦岭——准河”以南地区降水丰沛，热量充足，耕地主要类型为水田，作物熟制为一年两熟到三熟。故本题选B。</w:t>
      </w:r>
    </w:p>
    <w:p w14:paraId="2135BB1A">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39.【答案】A。解析：A项错误，莫斯科的气候类型属于亚寒带针叶林气候（或温带大陆性气候），冬季寒冷而漫长，夏季温暖而短促，年降水较少，降水高峰期为8月和10月。B项正确，北京属于典型的温带季风气候，春季干旱多风，夏季高温多雨，秋季晴爽宜人，冬季寒冷干燥。C项正确，罗马属于典型的地中海气候，夏季炎热干燥，冬季温和多雨。D项正确，马德里属于温带大陆性气候，夏冬两季温差很大，冬季严寒、夏季酷暑。故本题选A。</w:t>
      </w:r>
    </w:p>
    <w:p w14:paraId="516D545B">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40.【答案】C。解析：A项正确，1969年10月，经多年选点考察，东海舰队机关驻地正式迁驻宁波。B项正确，“山东号”航空母舰在三亚某军港入役，隶属于南海舰队。C项错误，南海舰队司令部驻地为广东省湛江市。D项正确，北海舰队的海上防区为连云港以北的黄海海域和渤海湾。故本题选C。</w:t>
      </w:r>
    </w:p>
    <w:p w14:paraId="66CEA70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tabs>
          <w:tab w:val="left" w:pos="2320"/>
          <w:tab w:val="left" w:pos="6520"/>
        </w:tabs>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i w:val="0"/>
          <w:caps w:val="0"/>
          <w:color w:val="auto"/>
          <w:spacing w:val="0"/>
          <w:kern w:val="0"/>
          <w:sz w:val="21"/>
          <w:szCs w:val="21"/>
          <w:lang w:val="en-US" w:eastAsia="zh-CN" w:bidi="ar"/>
        </w:rPr>
      </w:pPr>
    </w:p>
    <w:p w14:paraId="055D1AD9">
      <w:pPr>
        <w:keepNext/>
        <w:keepLines/>
        <w:pageBreakBefore/>
        <w:widowControl w:val="0"/>
        <w:shd w:val="clear"/>
        <w:tabs>
          <w:tab w:val="left" w:pos="2320"/>
          <w:tab w:val="left" w:pos="6520"/>
          <w:tab w:val="clear" w:pos="2310"/>
          <w:tab w:val="clear" w:pos="6090"/>
        </w:tabs>
        <w:kinsoku/>
        <w:wordWrap/>
        <w:overflowPunct/>
        <w:topLinePunct w:val="0"/>
        <w:autoSpaceDE/>
        <w:autoSpaceDN/>
        <w:bidi w:val="0"/>
        <w:adjustRightInd/>
        <w:snapToGrid/>
        <w:spacing w:before="400" w:beforeLines="0" w:beforeAutospacing="0" w:afterLines="0" w:afterAutospacing="0" w:line="288"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43" w:name="_Toc18180"/>
      <w:r>
        <w:rPr>
          <w:rFonts w:hint="eastAsia" w:ascii="黑体" w:hAnsi="黑体" w:eastAsia="黑体" w:cs="黑体"/>
          <w:color w:val="auto"/>
          <w:kern w:val="2"/>
          <w:sz w:val="28"/>
          <w:szCs w:val="24"/>
          <w:highlight w:val="none"/>
          <w:lang w:val="en-US" w:eastAsia="zh-CN"/>
        </w:rPr>
        <w:t>南太湖事业  第十七练</w:t>
      </w:r>
      <w:bookmarkEnd w:id="43"/>
    </w:p>
    <w:p w14:paraId="5FE3FA4E">
      <w:pPr>
        <w:keepNext/>
        <w:keepLines/>
        <w:pageBreakBefore w:val="0"/>
        <w:widowControl w:val="0"/>
        <w:shd w:val="clear"/>
        <w:tabs>
          <w:tab w:val="left" w:pos="2320"/>
          <w:tab w:val="left" w:pos="6520"/>
          <w:tab w:val="clear" w:pos="2310"/>
          <w:tab w:val="clear" w:pos="6090"/>
        </w:tabs>
        <w:kinsoku/>
        <w:wordWrap/>
        <w:overflowPunct/>
        <w:topLinePunct w:val="0"/>
        <w:autoSpaceDE/>
        <w:autoSpaceDN/>
        <w:bidi w:val="0"/>
        <w:adjustRightInd/>
        <w:snapToGrid/>
        <w:spacing w:beforeLines="0" w:beforeAutospacing="0" w:after="400" w:afterLines="0" w:afterAutospacing="0" w:line="288"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【常识判断】</w:t>
      </w:r>
    </w:p>
    <w:p w14:paraId="22CC64A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【答案】</w:t>
      </w:r>
      <w:r>
        <w:rPr>
          <w:rFonts w:hint="eastAsia" w:ascii="宋体" w:hAnsi="宋体" w:eastAsia="宋体" w:cs="宋体"/>
          <w:color w:val="auto"/>
          <w:highlight w:val="none"/>
        </w:rPr>
        <w:t>A。解析：A项错误，习近平指出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要以伟大自我革命引领伟大社会革命，以伟大社会革命促进伟大自我革命，确保党在新时代坚持和发展中国特色社会主义的历史进程中始终成为坚强领导核心。B、C、D三项均正确。故本题选A。</w:t>
      </w:r>
    </w:p>
    <w:p w14:paraId="63CA692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答案】A。解析：“十四五”规划纲要提出，基本养老保险参保率提高到95%，发展多层次、多支柱养老保险体系。多层次、多支柱养老保险体系是指以基本养老保险为基础、以企业（职业）年金为补充、与个人储蓄性养老保险和商业养老保险相衔接的“三支柱”养老保险体系。故本题选A。</w:t>
      </w:r>
    </w:p>
    <w:p w14:paraId="5E566A2B">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3.【答案】A。解析：2021年7月1日，习近平总书记在庆祝中国共产党成立100周年大会上的讲话中提到，一百年来，中国共产党团结带领中国人民进行的一切奋斗</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一切牺牲</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一切创造，归结起来就是一个主题：实现中华民族伟大复兴。故本题选A。</w:t>
      </w:r>
    </w:p>
    <w:p w14:paraId="49222D2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4.【答案】A。解析：A项错误，黑龙江扎龙国家级自然保护区的主要保护对象为丹顶鹤等珍禽及湿地生态系统。B、C、D三项均正确。故本题选A。</w:t>
      </w:r>
    </w:p>
    <w:p w14:paraId="01F246C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5.【答案】D。解析：</w:t>
      </w:r>
      <w:r>
        <w:rPr>
          <w:rFonts w:hint="eastAsia" w:cs="宋体"/>
          <w:color w:val="auto"/>
          <w:lang w:val="en-US" w:eastAsia="zh-CN"/>
        </w:rPr>
        <w:t>根据</w:t>
      </w:r>
      <w:r>
        <w:rPr>
          <w:rFonts w:hint="eastAsia" w:ascii="宋体" w:hAnsi="宋体" w:eastAsia="宋体" w:cs="宋体"/>
          <w:color w:val="auto"/>
          <w:lang w:val="en-US" w:eastAsia="zh-CN"/>
        </w:rPr>
        <w:t>《个人所得税法》第4条</w:t>
      </w:r>
      <w:r>
        <w:rPr>
          <w:rFonts w:hint="eastAsia" w:cs="宋体"/>
          <w:color w:val="auto"/>
          <w:lang w:val="en-US" w:eastAsia="zh-CN"/>
        </w:rPr>
        <w:t>的</w:t>
      </w:r>
      <w:r>
        <w:rPr>
          <w:rFonts w:hint="eastAsia" w:ascii="宋体" w:hAnsi="宋体" w:eastAsia="宋体" w:cs="宋体"/>
          <w:color w:val="auto"/>
          <w:lang w:val="en-US" w:eastAsia="zh-CN"/>
        </w:rPr>
        <w:t>规定，军人的转业费、复员费、退役金免征个人所得税。故本题选D。</w:t>
      </w:r>
    </w:p>
    <w:p w14:paraId="6C66ACE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6.【答案】A。解析：A项错误，资本家提高对工人的剥削程度的方法是多种多样的，最基本的方法是绝对剩余价值的生产和相对剩余价值的生产。B、C项正确，剩余价值是由雇佣工人所创造并被资本家无偿占有的，超过劳动力价值的那部分价值，是雇佣工人剩余劳动的凝结，体现了资本家与雇佣工人之间剥削与被剥削的关系。D项正确，资本积累一般是指将剩余价值转化为资本，即剩余价值的资本化。故本题选A。</w:t>
      </w:r>
    </w:p>
    <w:p w14:paraId="208C42C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7.【答案】B。解析：A、C、D三项均正确。B项错误，“海内存知己，天涯若比邻”，出自唐代王勃的《送杜少府之任蜀州》。故本题选B。</w:t>
      </w:r>
    </w:p>
    <w:p w14:paraId="3453315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cs="宋体"/>
          <w:color w:val="auto"/>
          <w:lang w:val="en-US" w:eastAsia="zh-CN"/>
        </w:rPr>
        <w:t>8</w:t>
      </w:r>
      <w:r>
        <w:rPr>
          <w:rFonts w:hint="eastAsia" w:ascii="宋体" w:hAnsi="宋体" w:eastAsia="宋体" w:cs="宋体"/>
          <w:color w:val="auto"/>
          <w:lang w:val="en-US" w:eastAsia="zh-CN"/>
        </w:rPr>
        <w:t>.【答案】A。解析：A项错误，“若使许攸财用足，山河争得属曹家”出自唐</w:t>
      </w:r>
      <w:r>
        <w:rPr>
          <w:rFonts w:hint="eastAsia" w:cs="宋体"/>
          <w:color w:val="auto"/>
          <w:lang w:val="en-US" w:eastAsia="zh-CN"/>
        </w:rPr>
        <w:t>代</w:t>
      </w:r>
      <w:r>
        <w:rPr>
          <w:rFonts w:hint="eastAsia" w:ascii="宋体" w:hAnsi="宋体" w:eastAsia="宋体" w:cs="宋体"/>
          <w:color w:val="auto"/>
          <w:lang w:val="en-US" w:eastAsia="zh-CN"/>
        </w:rPr>
        <w:t>胡曾的《咏史诗·官渡》，是关于曹操与袁绍在北方争雄的历史，对应的是官渡之战。B项正确，“死去元知万事空，但悲不见九州同”意思为“本就知道死去之后就什么也没有了，唯独让人感到悲伤是没能见到国家统一”。靖康之耻后，北宋灭亡，爱国诗人陆游有感而发。C项正确，“剑外忽传收蓟北，初闻涕泪满衣裳”出自杜甫的《闻官军收河南河北》，唐军在洛阳附近的横水打了一个大胜仗，而战争就是由安史之乱引发的。D项正确，“烈火西焚魏帝旗，周郎开国虎争时”出自《咏史诗·赤壁》，烈火指的是火烧赤壁，魏武帝是曹操，周郎是周瑜，与赤壁之战对应。故本题选A。</w:t>
      </w:r>
    </w:p>
    <w:p w14:paraId="61317E4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cs="宋体"/>
          <w:color w:val="auto"/>
          <w:lang w:val="en-US" w:eastAsia="zh-CN"/>
        </w:rPr>
        <w:t>9</w:t>
      </w:r>
      <w:r>
        <w:rPr>
          <w:rFonts w:hint="eastAsia" w:ascii="宋体" w:hAnsi="宋体" w:eastAsia="宋体" w:cs="宋体"/>
          <w:color w:val="auto"/>
          <w:lang w:val="en-US" w:eastAsia="zh-CN"/>
        </w:rPr>
        <w:t>.【答案】C。解析：A项正确，古田会议是中国工农红军第四军在1929年12月28日至29日在福建省上杭县古田村召开的第九次党的代表大会。B项正确，古田会议解决了中国共产党在中国特殊国情中建党、建军的历史性难题，对中国革命产生深远影响，因而在中国共产党和工农红军的发展史上有着极其重要的意义。C项错误，古田会议上毛泽东作政治报告，朱德作军事报告，陈毅传达中共中央九月来信。D项正确，古田会议确立了马克思主义建党建军原则，确立了军队政治工作的方针、原则、制度。故本题选C。</w:t>
      </w:r>
    </w:p>
    <w:p w14:paraId="075B739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cs="宋体"/>
          <w:color w:val="auto"/>
          <w:lang w:val="en-US" w:eastAsia="zh-CN"/>
        </w:rPr>
        <w:t>10.</w:t>
      </w:r>
      <w:r>
        <w:rPr>
          <w:rFonts w:hint="eastAsia" w:ascii="宋体" w:hAnsi="宋体" w:eastAsia="宋体" w:cs="宋体"/>
          <w:color w:val="auto"/>
          <w:lang w:val="en-US" w:eastAsia="zh-CN"/>
        </w:rPr>
        <w:t>【答案】C。解析：文化职能是指政府为满足人民日益增长的文化生活的需要，依法对文化事业所实施的管理。我国政府的文化职能主要有四类：发展科学技术的职能、发展教育的职能、发展文化事业的职能、发展卫生体育的职能。政府通过制定各种方针、政策、法规等，引导整个社会文学艺术、广播影视、新闻出版和哲学社会科学研究等各项事业健康繁荣发展，这些行为属于政府的文化职能。故本题选C。</w:t>
      </w:r>
    </w:p>
    <w:p w14:paraId="5BF7126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11.【答案】B。解析：A项正确，B项错误，1972年2月28日，在美国总统尼克松结束访华之际，中美两国在上海发表了《中华人民共和国和美利坚合众国联合公报》，史称“上海公报”，标志着中美关系正常化的开始，为两国建交奠定了基础。C项正确，1928年8月17日，中美发表第三篇联合公报《中华人民共和国和美利坚合众国联合公报》，简称《八一七公报》。D项正确，1978年12月16日，中美双方同时发表《中美建交公报》，表明美利坚合众国政府承认中国的立场，即只有一个中国，台湾是中国的一部分。故本题选B。</w:t>
      </w:r>
    </w:p>
    <w:p w14:paraId="2EF6A98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12.【答案】B。解析：A、C、D三项均正确。B项错误，</w:t>
      </w:r>
      <w:r>
        <w:rPr>
          <w:rFonts w:hint="eastAsia" w:cs="宋体"/>
          <w:color w:val="auto"/>
          <w:lang w:val="en-US" w:eastAsia="zh-CN"/>
        </w:rPr>
        <w:t>《道路交通安全法》第58条规定，残疾人机动轮椅车、电动自行车在非机动车道内行驶时，最高时速不得超过十五公里</w:t>
      </w:r>
      <w:r>
        <w:rPr>
          <w:rFonts w:hint="eastAsia" w:ascii="宋体" w:hAnsi="宋体" w:eastAsia="宋体" w:cs="宋体"/>
          <w:color w:val="auto"/>
          <w:lang w:val="en-US" w:eastAsia="zh-CN"/>
        </w:rPr>
        <w:t>。故本题选B。</w:t>
      </w:r>
    </w:p>
    <w:p w14:paraId="49F8163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13.【答案】D。解析：A项正确，财产行为税是指以纳税人拥有的财产数量或者财产价值为征税对象，或是为了实现某种特定的目的，以纳税人的某些特定行为为征税对象的税种，如我国现行的印花税、契税、车船税、房产税等。B项正确，目前，中央人民政府不在特别行政区征税，特别行政区实行能够独立的税收制度，参照原在香港、澳门实行的税收政策，自行立法规定税种、税率、税收宽免和其他税务事项。C项正确，个人所得税是调整征税机关与自然人（居民、非居民人）之间在个人所得税的征纳与管理过程中所发生的社会关系的法律规范的总称。2018年10月，个税起征点调至每月5000元。D项错误，目前我国的税收分别由税务、财政、海关等系统负责征收管理，并非均由税务部门负责征收。故本题选D。</w:t>
      </w:r>
    </w:p>
    <w:p w14:paraId="374D2E1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14.【答案】A。解析：A项正确，民事责任是指民事主体违反了民事义务所应承担的法律后果。《民法典》第182条规定，因紧急避险造成损害的，由引起险情发生的人承担民事责任。危险由自然原因引起的，紧急避险人不承担民事责任，可以给予适当补偿。紧急避险采取措施不当或者超过必要的限度，造成不应有的损害的，紧急避险人应当承担适当的民事责任。本题中，小李为避让行人，不小心将车驶入农田，导致农作物受损，属于紧急避险，小李赔偿了农民的损失是在承担民事责任。B、C、D三项明显错误。故本题选A。</w:t>
      </w:r>
    </w:p>
    <w:p w14:paraId="6816B0B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15.【答案】A。解析：A项正确，抢劫罪是指以非法占有为目的，对财物的所有人、保管人使用暴力、胁迫或其他方法，强行将公私财物抢走的行为。甲将同事用酒灌醉，趁其不省人事后拿走手表，属于抢劫的特殊手段，构成抢劫罪。B项错误，抢夺罪是指以非法占有为目的，乘人不备，公开夺取数额较大的公私财物的行为。乙趁路人不备，夺走其手机，构成抢夺罪。C项错误，盗窃罪是指以非法占有为目的，盗窃公私财物数额较大或者多次盗窃、入户盗窃、携带凶器盗窃、扒窃公私财物的行为。丙用假手链换走真的金手链，构成盗窃罪。D项错误，侵占罪是指以非法占有为目的，将代为保管的他人财物、遗忘物或者埋藏物非法占为己有，数额较大，拒不交还的行为。丁的邻居拒不归还丁的名贵犬，构成侵占罪。故本题选A。</w:t>
      </w:r>
    </w:p>
    <w:p w14:paraId="077C337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16.【答案】B。解析：《公司法》第16条第二款规定，公司为公司股东或者实际控制人提供担保的，必须经股东会或者股东大会决议。本题中，经股东会或者股东大会决议通过后，太阳公司可以为甲提供担保。故本题选B。</w:t>
      </w:r>
    </w:p>
    <w:p w14:paraId="5ECD766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17.【答案】D。解析：《政府信息公开条例》第16条规定，行政机关的内部事务信息，包括人事管理、后勤管理、内部工作流程等方面的信息，可以不予公开。行政机关在履行行政管理职能过程中形成的讨论记录、过程稿、磋商信函、请示报告等过程性信息以及行政执法案卷信息，可以不予公开。法律、法规、规章规定上述信息应当公开的，从其规定。因此①②③均可以不予以公开。故本题选D。</w:t>
      </w:r>
    </w:p>
    <w:p w14:paraId="41E2A64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18.【答案】C。解析：A项不符合，根据《反不正当竞争法》第6条第（一）项的规定，经营者不得擅自使用与他人有一定影响的商品名称、包装、装潢等相同或者近似的标识，引人误认为是他人商品或者与他人存在特定联系。甲面包食品有限公司在其生产的面包外包装上使用“哈哈娃”标识，违反了这一规定。B项不符合，《反不正当竞争法》第7条第二款规定，经营者在交易活动中，可以以明示方式向交易相对方支付折扣，或者向中间人支付佣金。经营者向交易相对方支付折扣、向中间人支付佣金的，应当如实入账。接受折扣、佣金的经营者也应当如实入账。乙酒店向送乘客到酒店就餐的出租车司机发送餐券作为奖励，因金额较小，不在公司账面上详细记录，这一行为违反了这一规定。C项符合，根据《反不正当竞争法》第12条第（一）项的规定，未经其他经营者同意，不得在其合法提供的网络产品或者服务中，插入链接、强制进行目标跳转。该快递公司经丙百货公司同意在丙公司官网上插入其快递服务链接，属于合法行为。D项不符合，根据《反不正当竞争法》第10条第（二）项的规定，经营者进行有奖销售不得采用谎称有奖或者故意让内定人员中奖的欺骗方式进行有奖销售的行为。丁超市举办购物抽奖活动，某副经理小张未购物却获得一等奖违反了这一规定。故本题选C。</w:t>
      </w:r>
    </w:p>
    <w:p w14:paraId="509DBE5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19.【答案】C。解析：A项正确，1921年7月23日，中共一大在上海法租界望志路106号开幕。参加大会的有毛泽东、董必武、陈潭秋、何叔衡、王烬美、邓恩铭、李汉俊、李达、刘仁静、张国焘、陈公博、周佛海等12人。B项正确，1937年7月7日，七七事变爆发，是中华民族全面抗战的起点，揭开了全国抗日战争的序幕。C项错误，1977年10月12日，国务院批转了《关于一九七七年高等学校招生工作的意见》，正式决定从当年起，恢复在“文化大革命”中被废弃的高考制度。D项正确，2021年5月11日，国家统计局公布第七次全国人口普查主要数据。故本题选C。</w:t>
      </w:r>
    </w:p>
    <w:p w14:paraId="1DF0270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20.【答案】D。解析：A项错误，《齐民要术》是中国杰出农学家贾思勰所著的一部综合性农学著作，是中国现存最早的一部完整的农书。B项错误，《梦溪笔谈》是北宋科学家、政治家沈括所撰，是一部涉及古代中国自然科学、工艺技术及社会历史现象的综合性笔记体著作。C项错误，《天工开物》是明代著名科学家宋应星所撰，是世界上第一部关于农业和手工业生产的综合性著作。D项正确，《农</w:t>
      </w:r>
      <w:r>
        <w:rPr>
          <w:rFonts w:hint="eastAsia" w:ascii="宋体" w:hAnsi="宋体" w:eastAsia="宋体" w:cs="宋体"/>
          <w:color w:val="auto"/>
          <w:spacing w:val="-6"/>
          <w:sz w:val="21"/>
          <w:lang w:val="en-US" w:eastAsia="zh-CN"/>
        </w:rPr>
        <w:t>政全书》是明代徐光启创作的农书，基本上囊括了中国明代农业生产和人民生活的各个方面。故本题选</w:t>
      </w:r>
      <w:r>
        <w:rPr>
          <w:rFonts w:hint="eastAsia" w:ascii="宋体" w:hAnsi="宋体" w:eastAsia="宋体" w:cs="宋体"/>
          <w:color w:val="auto"/>
          <w:lang w:val="en-US" w:eastAsia="zh-CN"/>
        </w:rPr>
        <w:t>D。</w:t>
      </w:r>
    </w:p>
    <w:p w14:paraId="1BBFB60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21.【答案】D。解析：“隔座送钩春酒暖，分曹射覆蜡灯红”出自唐代李商隐的《无题·昨夜星辰昨夜风》，意思是互相猜钩嬉戏，隔座对饮春酒暖心；分组来行酒令，决一胜负烛光泛红。“射覆”指在覆器下放着东西让人猜。故本题选D。</w:t>
      </w:r>
    </w:p>
    <w:p w14:paraId="67357CD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22.【答案】C。解析：婚冠礼是古代嘉礼之一，出自《周礼》。古代贵族男子二十岁行冠礼后即可成婚，并享受成人待遇。故本题选C。</w:t>
      </w:r>
    </w:p>
    <w:p w14:paraId="045C88B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23.【答案】C。解析：“弄璋、弄瓦”典出《诗经·小雅·斯干》</w:t>
      </w:r>
      <w:r>
        <w:rPr>
          <w:rFonts w:hint="eastAsia" w:cs="宋体"/>
          <w:color w:val="auto"/>
          <w:lang w:val="en-US" w:eastAsia="zh-CN"/>
        </w:rPr>
        <w:t>：</w:t>
      </w:r>
      <w:r>
        <w:rPr>
          <w:rFonts w:hint="eastAsia" w:ascii="宋体" w:hAnsi="宋体" w:eastAsia="宋体" w:cs="宋体"/>
          <w:color w:val="auto"/>
          <w:lang w:val="en-US" w:eastAsia="zh-CN"/>
        </w:rPr>
        <w:t>“乃生男子，载寝之床，载衣之裳，载弄之璋……乃生女子，载寝之地，载衣之裼，载弄之瓦。”古人把瓦给女孩玩是因为瓦是纺车上的零件，希望她将来能胜任女工。因此旧时“弄瓦之喜”常用以祝贺人家生女孩。故本题选C。</w:t>
      </w:r>
    </w:p>
    <w:p w14:paraId="0ED86F5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24.【答案】D。解析：A项正确，天津滨海新区位于天津东部沿海，是环渤海经济圈的重要组成部分。B项正确，环渤海地区包括华北平原、黄淮海平原和辽河平原，是我国农业发达地区之一，这里是全国重要的小麦、杂粮、棉花、油料和水果生产基地；西部地区和内蒙古草原，是全国林、牧业基地之一。C项正确，环渤海地区是中国最大的工业密集区，是中国的重工业和化学工业基地，有资源和市场的比较优势。环渤海地区科技力量最强大，仅京津两大直辖市的科研院所、高等院校的科技人员就占全国的四分之一。D项错误，影响渤海经济圈可持续发展的首要因素是水资源短缺。故本题选D。</w:t>
      </w:r>
    </w:p>
    <w:p w14:paraId="031FEDD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25.【答案】D。解析：A项错误，华尔兹来源于德国民间舞蹈。B项错误，芭蕾舞起源于意大利文艺复兴时期，十七世纪后半叶开始在法国发展流行并逐渐职业化。C项错误，探戈舞是起源于非洲中西部的一种民间舞蹈探戈诺舞，流行于欧美，被阿根廷视为国粹。D项正确，波尔卡是一种捷克民间舞蹈，起源于波西米亚的一种快速适中的二拍子舞曲。故本题选D。</w:t>
      </w:r>
    </w:p>
    <w:p w14:paraId="40045CF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26.【答案】C。解析：中国佛教四大名山分别是山西五台山、浙江普陀山、四川峨眉山、安徽九华山，分别是文殊菩萨、观世音菩萨、普贤菩萨、地藏菩萨的道场。故本题选C。</w:t>
      </w:r>
    </w:p>
    <w:p w14:paraId="142205B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27.【答案】D。解析：A项错误，盐水对于烫伤的皮肤，会产生轻微的损伤，烫伤后不可以冲盐水来消毒。B项错误，泡沫具有导电性，泡沫灭火器不可以用于电器起火。C项错误，在野外遇到雷雨时，应双腿并拢蹲下身子。D项正确，海姆立克手法是一种简单、有效地解除气道异物阻塞的急救方法。故本题选D。</w:t>
      </w:r>
    </w:p>
    <w:p w14:paraId="0446063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28.【答案】A。解析：“潭清疑水浅”意思是俯首碧潭，水清见底，因而怀疑水浅，反映了光的折射现象。A项正确，“月下飞天镜</w:t>
      </w:r>
      <w:r>
        <w:rPr>
          <w:rFonts w:hint="eastAsia" w:cs="宋体"/>
          <w:color w:val="auto"/>
          <w:lang w:val="en-US" w:eastAsia="zh-CN"/>
        </w:rPr>
        <w:t>，</w:t>
      </w:r>
      <w:r>
        <w:rPr>
          <w:rFonts w:hint="eastAsia" w:ascii="宋体" w:hAnsi="宋体" w:eastAsia="宋体" w:cs="宋体"/>
          <w:color w:val="auto"/>
          <w:lang w:val="en-US" w:eastAsia="zh-CN"/>
        </w:rPr>
        <w:t>云生结海楼”意思是江面月影好似天上飞来的明镜，云层缔构幻出海市蜃楼，海市蜃楼是由于光的折射和全反射现象造成的，与题干物理原理一致。B项错误，“竹外桃花三两枝，春江水暖鸭先知”意思是竹林外两三枝桃花初放，鸭子在水中游戏，它们最先察觉了初春江水的回暖，反映了非生物温度对生物的影响。C项错误，“一道残阳铺水中，半江瑟瑟半江红”意思是一道</w:t>
      </w:r>
      <w:r>
        <w:rPr>
          <w:rFonts w:hint="eastAsia" w:cs="宋体"/>
          <w:color w:val="auto"/>
          <w:lang w:val="en-US" w:eastAsia="zh-CN"/>
        </w:rPr>
        <w:t>余晖</w:t>
      </w:r>
      <w:r>
        <w:rPr>
          <w:rFonts w:hint="eastAsia" w:ascii="宋体" w:hAnsi="宋体" w:eastAsia="宋体" w:cs="宋体"/>
          <w:color w:val="auto"/>
          <w:lang w:val="en-US" w:eastAsia="zh-CN"/>
        </w:rPr>
        <w:t>铺在江面上，阳光照射下，波光粼粼。江水一半呈现出深深的碧色，一半呈现出红色，反映了光的反射现象。D项错误，“皓月千里，浮光跃金，静影沉璧”意思是皎洁的月光一泻千里，波动的光闪着金色，静静的月影像沉入水中的玉璧，反映了光的反射现象。故本题选A。</w:t>
      </w:r>
    </w:p>
    <w:p w14:paraId="6A0B15D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29.【答案】B。解析：A项正确，酒精可使蛋白质变性来杀灭病原微生物，75%的酒精杀菌效果最好。B项错误，紫外线主要应用于室内空气、物体表面和水及其</w:t>
      </w:r>
      <w:r>
        <w:rPr>
          <w:rFonts w:hint="eastAsia" w:cs="宋体"/>
          <w:color w:val="auto"/>
          <w:lang w:val="en-US" w:eastAsia="zh-CN"/>
        </w:rPr>
        <w:t>他</w:t>
      </w:r>
      <w:r>
        <w:rPr>
          <w:rFonts w:hint="eastAsia" w:ascii="宋体" w:hAnsi="宋体" w:eastAsia="宋体" w:cs="宋体"/>
          <w:color w:val="auto"/>
          <w:lang w:val="en-US" w:eastAsia="zh-CN"/>
        </w:rPr>
        <w:t>液体的消毒，而非物质深层的微生物。C项正确，在标准大气压下，水的沸点是</w:t>
      </w:r>
      <w:r>
        <w:rPr>
          <w:rFonts w:hint="eastAsia" w:cs="宋体"/>
          <w:color w:val="auto"/>
          <w:lang w:val="en-US" w:eastAsia="zh-CN"/>
        </w:rPr>
        <w:t>100℃</w:t>
      </w:r>
      <w:r>
        <w:rPr>
          <w:rFonts w:hint="eastAsia" w:ascii="宋体" w:hAnsi="宋体" w:eastAsia="宋体" w:cs="宋体"/>
          <w:color w:val="auto"/>
          <w:lang w:val="en-US" w:eastAsia="zh-CN"/>
        </w:rPr>
        <w:t>，煮沸</w:t>
      </w:r>
      <w:r>
        <w:rPr>
          <w:rFonts w:hint="eastAsia" w:cs="宋体"/>
          <w:color w:val="auto"/>
          <w:lang w:val="en-US" w:eastAsia="zh-CN"/>
        </w:rPr>
        <w:t>5</w:t>
      </w:r>
      <w:r>
        <w:rPr>
          <w:rFonts w:hint="eastAsia" w:ascii="宋体" w:hAnsi="宋体" w:eastAsia="宋体" w:cs="宋体"/>
          <w:color w:val="auto"/>
          <w:lang w:val="en-US" w:eastAsia="zh-CN"/>
        </w:rPr>
        <w:t>～</w:t>
      </w:r>
      <w:r>
        <w:rPr>
          <w:rFonts w:hint="eastAsia" w:cs="宋体"/>
          <w:color w:val="auto"/>
          <w:lang w:val="en-US" w:eastAsia="zh-CN"/>
        </w:rPr>
        <w:t>10</w:t>
      </w:r>
      <w:r>
        <w:rPr>
          <w:rFonts w:hint="eastAsia" w:ascii="宋体" w:hAnsi="宋体" w:eastAsia="宋体" w:cs="宋体"/>
          <w:color w:val="auto"/>
          <w:lang w:val="en-US" w:eastAsia="zh-CN"/>
        </w:rPr>
        <w:t>分钟可以杀灭细菌繁殖体。D项正确，氯化消毒是在水中加入氯制剂，通过制剂中有效氯的作用杀灭水中的致病微生物，是饮用水消毒中使用最为广泛的一种方法。故本题选B。</w:t>
      </w:r>
    </w:p>
    <w:p w14:paraId="358EDC7A">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30.【答案】A。解析：一次能源是指自然界中以原有形式存在的、未经加工转换的能量资源，又称天然能源，如煤炭、石油、天然气、水能等。不可再生能源是指在自然界中经过亿万年形成，短期内无法恢复且随着大规模开发利用，储量越来越少总有枯竭一天的能源，如煤炭、石油、天然气、化学能、核燃料等。石油既属于一次能源，又属于不可再生能源。故本题选A。</w:t>
      </w:r>
    </w:p>
    <w:p w14:paraId="42D12C7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31.【答案】B。解析：A项错误，水开以后能消灭水中的细菌，</w:t>
      </w:r>
      <w:r>
        <w:rPr>
          <w:rFonts w:hint="eastAsia" w:cs="宋体"/>
          <w:color w:val="auto"/>
          <w:lang w:val="en-US" w:eastAsia="zh-CN"/>
        </w:rPr>
        <w:t>但不适合</w:t>
      </w:r>
      <w:r>
        <w:rPr>
          <w:rFonts w:hint="eastAsia" w:ascii="宋体" w:hAnsi="宋体" w:eastAsia="宋体" w:cs="宋体"/>
          <w:color w:val="auto"/>
          <w:lang w:val="en-US" w:eastAsia="zh-CN"/>
        </w:rPr>
        <w:t>用来给餐具消毒</w:t>
      </w:r>
      <w:r>
        <w:rPr>
          <w:rFonts w:hint="eastAsia" w:cs="宋体"/>
          <w:color w:val="auto"/>
          <w:lang w:val="en-US" w:eastAsia="zh-CN"/>
        </w:rPr>
        <w:t>，因为有的病毒，至少要在100℃的开水中煮上10分钟，才能完全将其杀死</w:t>
      </w:r>
      <w:r>
        <w:rPr>
          <w:rFonts w:hint="eastAsia" w:ascii="宋体" w:hAnsi="宋体" w:eastAsia="宋体" w:cs="宋体"/>
          <w:color w:val="auto"/>
          <w:lang w:val="en-US" w:eastAsia="zh-CN"/>
        </w:rPr>
        <w:t>。B项正确，使用完天然气后应先关火后关气。C项错误，反复烧开的水中镁、钙等不易挥发物质的含量，会比只烧开过一次的水高，长时间饮用可能会使重金属摄入过多，导致腹胀、腹泻等肠胃功能紊乱的情况，但不会导致罹患癌症。D项错误，冰箱冷藏室的最佳温度是零上2</w:t>
      </w:r>
      <w:r>
        <w:rPr>
          <w:rFonts w:hint="eastAsia" w:cs="宋体"/>
          <w:color w:val="auto"/>
          <w:lang w:val="en-US" w:eastAsia="zh-CN"/>
        </w:rPr>
        <w:t>℃</w:t>
      </w:r>
      <w:r>
        <w:rPr>
          <w:rFonts w:hint="eastAsia" w:ascii="宋体" w:hAnsi="宋体" w:eastAsia="宋体" w:cs="宋体"/>
          <w:color w:val="auto"/>
          <w:lang w:val="en-US" w:eastAsia="zh-CN"/>
        </w:rPr>
        <w:t>～8</w:t>
      </w:r>
      <w:r>
        <w:rPr>
          <w:rFonts w:hint="eastAsia" w:cs="宋体"/>
          <w:color w:val="auto"/>
          <w:lang w:val="en-US" w:eastAsia="zh-CN"/>
        </w:rPr>
        <w:t>℃</w:t>
      </w:r>
      <w:r>
        <w:rPr>
          <w:rFonts w:hint="eastAsia" w:ascii="宋体" w:hAnsi="宋体" w:eastAsia="宋体" w:cs="宋体"/>
          <w:color w:val="auto"/>
          <w:lang w:val="en-US" w:eastAsia="zh-CN"/>
        </w:rPr>
        <w:t>。故本题选B。</w:t>
      </w:r>
    </w:p>
    <w:p w14:paraId="0B139F2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32.【答案】C。解析：粮食作物主要分为谷类作物、薯类作物和豆类作物，A项对应正确。经济作物指具有某种特定经济用途的农作物，主要分为纤维作物（棉花、麻类等）、油料作物（花生、向日葵等）、糖料作物（甜菜、甘蔗等）、饮料作物（茶叶、咖啡等）、嗜好作物（烟叶等）、药用作物（人参、灵芝等），B项对应正确。蔬菜作物包括萝卜、白菜、芹菜、黄瓜、西红柿等，青梅属于果类作物，C项对应错误。饲料作物包括玉米、绿肥、紫云英等，D项对应正确。故本题选C。</w:t>
      </w:r>
    </w:p>
    <w:p w14:paraId="5128563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33.【答案】D。解析：A项说法错误，不是所有的疫苗都要通过三角肌注射才能产生作用，如脊髓灰质炎疫苗是一种口服疫苗制剂，通过口服才能产生作用。B项说法错误，免疫功能低下或缺陷的人，一般不能接种减毒活疫苗，但可以接种灭活疫苗。C项说法错误，疫苗的接种对象普遍是健康个体，但也有部分疫苗的接种对象不是健康个体，如人被动物咬伤后接种狂犬疫苗和抗狂犬病血清，以预防感染狂犬病。D项说法正确，卡介苗是一种无毒牛型结核分枝杆菌活菌疫苗，用来预防结核病。故本题选D。</w:t>
      </w:r>
    </w:p>
    <w:p w14:paraId="5B124B6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34.【答案】C。解析：A项正确，合唱是集体演唱多声部声乐作品的艺术。B项正确，合唱乐谱包括五线谱和简谱。C项错误，依据人声的分类，合唱包括童声合唱、女声合唱、男声合唱和混声合唱四种。D项正确，混声合唱是指由女声（或童声）与男声混合组织的合唱。故本题选C。</w:t>
      </w:r>
    </w:p>
    <w:p w14:paraId="7E945B0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35.【答案】C。解析：A、B、D三项均正确。C项错误，与传统通讯相比，量子通信的优势在于安全性，但它也有弱点，在量子通信通道中存在种种不可避免的环境噪声，“量子纠缠态”的品质会随着传送距离的增加而逐渐降低，随着传输距离增长，量子通信的传输速度会逐渐降低，一旦传输速度接近于0，传输无效。故本题选C。</w:t>
      </w:r>
    </w:p>
    <w:p w14:paraId="2A00639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36.【答案】A。解析：A项错误，经度的起点经线是本初子午线，但不等同于国际日期变更线，国际日期变更线是人为规定的一条日界线，大致和180°经线重合。B、C、D三项均正确。故本题选A。</w:t>
      </w:r>
    </w:p>
    <w:p w14:paraId="24981E0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37.【答案】B。解析：A项正确，布达拉宫于17世纪重建后，成为历代达赖喇嘛的冬宫居所，为西藏政教合一的统治中心。B项错误，布达拉宫起建于山腰，大面积的石壁屹立如峭壁，使建筑仿佛与山岗融为一体，气势雄伟。C项正确，布达拉宫宫墙内的山前部分叫作“雪城”，分布着原西藏政府噶厦的办事机构。D项正确，布达拉宫是一座宫堡式建筑群，最初是藏王松赞干布为迎娶尺尊公主和文成公主而兴建。故本题选B。</w:t>
      </w:r>
    </w:p>
    <w:p w14:paraId="58C5D89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38.【答案】A。解析：A项错误，稀土是元素周期表中的镧系元素和钪、钇共十七种金属元素的总称。B项正确，稀土储量最大的国家是中国，我国稀土储量约占世界总储量的31.37%，不仅是稀土储量大国，也是世界上最大的稀土生产国以及出口国。C项正确，巴西是世界稀土生产的最古老国家，1884年开始向德国输出独居石，曾一度名扬世界。D项正确，稀土在地壳中丰度并不稀少，只是分布极不均匀，主要产地有中国、美国、印度、越南、俄罗斯等国家。故本题选A。</w:t>
      </w:r>
    </w:p>
    <w:p w14:paraId="05D8F82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39.【答案】C。解析：A项正确，蚊子将卵产于水面，孵化为水生幼虫孑孓，孑孓生活在水中，以水中的藻类植物为食。B项正确，按蚊又称疟蚊，是疟疾的唯一媒介，还传</w:t>
      </w:r>
      <w:r>
        <w:rPr>
          <w:rFonts w:hint="eastAsia" w:cs="宋体"/>
          <w:color w:val="auto"/>
          <w:lang w:val="en-US" w:eastAsia="zh-CN"/>
        </w:rPr>
        <w:t>播</w:t>
      </w:r>
      <w:r>
        <w:rPr>
          <w:rFonts w:hint="eastAsia" w:ascii="宋体" w:hAnsi="宋体" w:eastAsia="宋体" w:cs="宋体"/>
          <w:color w:val="auto"/>
          <w:lang w:val="en-US" w:eastAsia="zh-CN"/>
        </w:rPr>
        <w:t>丝虫病和脑炎，常在植物茂盛的水中繁殖。C项错误，只有雌蚊吸食动物血液，雄蚊“吃素”，只吃花蜜或植物汁液。雌蚊吸血主要是</w:t>
      </w:r>
      <w:r>
        <w:rPr>
          <w:rFonts w:hint="eastAsia" w:cs="宋体"/>
          <w:color w:val="auto"/>
          <w:lang w:val="en-US" w:eastAsia="zh-CN"/>
        </w:rPr>
        <w:t>出于</w:t>
      </w:r>
      <w:r>
        <w:rPr>
          <w:rFonts w:hint="eastAsia" w:ascii="宋体" w:hAnsi="宋体" w:eastAsia="宋体" w:cs="宋体"/>
          <w:color w:val="auto"/>
          <w:lang w:val="en-US" w:eastAsia="zh-CN"/>
        </w:rPr>
        <w:t>繁殖的需要。D项正确，世界上完全没有蚊子的国家为冰岛，完全没有蚊子的大洲为南极洲。故本题选C。</w:t>
      </w:r>
    </w:p>
    <w:p w14:paraId="0BE9961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tabs>
          <w:tab w:val="left" w:pos="2320"/>
          <w:tab w:val="left" w:pos="6520"/>
        </w:tabs>
        <w:kinsoku/>
        <w:wordWrap/>
        <w:overflowPunct/>
        <w:topLinePunct w:val="0"/>
        <w:autoSpaceDE/>
        <w:autoSpaceDN/>
        <w:bidi w:val="0"/>
        <w:adjustRightInd/>
        <w:snapToGrid/>
        <w:spacing w:before="0" w:beforeAutospacing="0" w:after="0" w:afterAutospacing="0" w:line="240" w:lineRule="auto"/>
        <w:ind w:left="0" w:right="0" w:firstLine="420" w:firstLineChars="200"/>
        <w:jc w:val="both"/>
        <w:textAlignment w:val="auto"/>
        <w:rPr>
          <w:rFonts w:hint="eastAsia" w:ascii="宋体" w:hAnsi="宋体" w:eastAsia="宋体" w:cs="宋体"/>
          <w:b w:val="0"/>
          <w:bCs/>
          <w:i w:val="0"/>
          <w:caps w:val="0"/>
          <w:color w:val="auto"/>
          <w:spacing w:val="0"/>
          <w:kern w:val="0"/>
          <w:sz w:val="21"/>
          <w:szCs w:val="21"/>
          <w:lang w:val="en-US" w:eastAsia="zh-CN" w:bidi="ar"/>
        </w:rPr>
      </w:pPr>
      <w:r>
        <w:rPr>
          <w:rFonts w:hint="eastAsia" w:ascii="宋体" w:hAnsi="宋体" w:eastAsia="宋体" w:cs="宋体"/>
          <w:color w:val="auto"/>
          <w:lang w:val="en-US" w:eastAsia="zh-CN"/>
        </w:rPr>
        <w:t>40.【答案】B。解析：A项正确，浙江“千村示范、万村整治”工程，被联合国环境规划署授予最高环保荣誉——2018年“地球卫士奖”。B项错误，次生盐渍化是西北或华北平原地区面临的主要问题，水土流失是东南丘陵地区面临的主要问题。C项正确，云南西双版纳国家级自然保护区是我国亚洲象种群数量最多、分布最广的一个自然保护区。D项正确，三北防护林最重要的生态效益是防风固沙，防止沙漠化。故本题选B。</w:t>
      </w:r>
    </w:p>
    <w:p w14:paraId="0641A2B0">
      <w:pPr>
        <w:keepNext/>
        <w:keepLines/>
        <w:pageBreakBefore/>
        <w:widowControl w:val="0"/>
        <w:shd w:val="clear"/>
        <w:tabs>
          <w:tab w:val="left" w:pos="2320"/>
          <w:tab w:val="left" w:pos="6520"/>
          <w:tab w:val="clear" w:pos="2310"/>
          <w:tab w:val="clear" w:pos="6090"/>
        </w:tabs>
        <w:kinsoku/>
        <w:wordWrap/>
        <w:overflowPunct/>
        <w:topLinePunct w:val="0"/>
        <w:autoSpaceDE/>
        <w:autoSpaceDN/>
        <w:bidi w:val="0"/>
        <w:adjustRightInd/>
        <w:snapToGrid/>
        <w:spacing w:before="400" w:beforeLines="0" w:beforeAutospacing="0" w:afterLines="0" w:afterAutospacing="0" w:line="288"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44" w:name="_Toc27877"/>
      <w:r>
        <w:rPr>
          <w:rFonts w:hint="eastAsia" w:ascii="黑体" w:hAnsi="黑体" w:eastAsia="黑体" w:cs="黑体"/>
          <w:color w:val="auto"/>
          <w:kern w:val="2"/>
          <w:sz w:val="28"/>
          <w:szCs w:val="24"/>
          <w:highlight w:val="none"/>
          <w:lang w:val="en-US" w:eastAsia="zh-CN"/>
        </w:rPr>
        <w:t>南太湖事业  第十八练</w:t>
      </w:r>
      <w:bookmarkEnd w:id="44"/>
    </w:p>
    <w:p w14:paraId="0C9215B8">
      <w:pPr>
        <w:keepNext/>
        <w:keepLines/>
        <w:pageBreakBefore w:val="0"/>
        <w:widowControl w:val="0"/>
        <w:shd w:val="clear"/>
        <w:tabs>
          <w:tab w:val="left" w:pos="2320"/>
          <w:tab w:val="left" w:pos="6520"/>
          <w:tab w:val="clear" w:pos="2310"/>
          <w:tab w:val="clear" w:pos="6090"/>
        </w:tabs>
        <w:kinsoku/>
        <w:wordWrap/>
        <w:overflowPunct/>
        <w:topLinePunct w:val="0"/>
        <w:autoSpaceDE/>
        <w:autoSpaceDN/>
        <w:bidi w:val="0"/>
        <w:adjustRightInd/>
        <w:snapToGrid/>
        <w:spacing w:beforeLines="0" w:beforeAutospacing="0" w:after="400" w:afterLines="0" w:afterAutospacing="0" w:line="288"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【常识判断】</w:t>
      </w:r>
    </w:p>
    <w:p w14:paraId="4A7B5F18">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1.【答案】D。解析：党的十八届三中全会指出，新时代我国全面深化改革的总目标是完善和发展中国特色社会主义制度、推进国家治理体系和治理能力现代化。故本题选D。</w:t>
      </w:r>
    </w:p>
    <w:p w14:paraId="7B8BAB5C">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2.【答案】C。解析：A、B、D三项均正确。C项错误，科学技术是人类同疾病斗争的锐利武器。故本题选C。</w:t>
      </w:r>
    </w:p>
    <w:p w14:paraId="5C6022F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3.【答案】D。解析：①②③④均能体现“共谋人与自然和谐共生之道”，人类的繁衍生息离不开和谐的自然环境，良好的自然环境是人类赖以生存的家园。故本题选D。</w:t>
      </w:r>
    </w:p>
    <w:p w14:paraId="5F47B79F">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4.【答案】A。解析：A项错误，数字人民币的“双离线支付”指数字人民币在交易过程中，收付双方的终端都处于“离线”的情况下仍然能够完成支付。不过“双离线支付”也面临很高的安全风险，有人可能利用当中的时间差作恶，为了防止出现这种情况，第三方支付平台需要对每一笔交易进行验证，而“双离线支付”无法在第一时间验证。因此一般只用于公交等小额支付的场景，以此来降低风险。B、C、D、三项均正确。故本题选A。</w:t>
      </w:r>
    </w:p>
    <w:p w14:paraId="7344F525">
      <w:pPr>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olor w:val="auto"/>
          <w:lang w:val="en-US" w:eastAsia="zh-CN"/>
        </w:rPr>
      </w:pPr>
      <w:r>
        <w:rPr>
          <w:rFonts w:hint="eastAsia" w:ascii="宋体" w:hAnsi="宋体" w:eastAsia="宋体"/>
          <w:color w:val="auto"/>
          <w:lang w:val="en-US" w:eastAsia="zh-CN"/>
        </w:rPr>
        <w:t>5</w:t>
      </w:r>
      <w:r>
        <w:rPr>
          <w:rFonts w:hint="default" w:ascii="宋体" w:hAnsi="宋体" w:eastAsia="宋体"/>
          <w:color w:val="auto"/>
          <w:lang w:val="en-US" w:eastAsia="zh-CN"/>
        </w:rPr>
        <w:t>.</w:t>
      </w:r>
      <w:r>
        <w:rPr>
          <w:rFonts w:hint="eastAsia"/>
          <w:color w:val="auto"/>
          <w:lang w:val="en-US" w:eastAsia="zh-CN"/>
        </w:rPr>
        <w:t>【答案】</w:t>
      </w:r>
      <w:r>
        <w:rPr>
          <w:rFonts w:hint="default" w:ascii="宋体" w:hAnsi="宋体" w:eastAsia="宋体"/>
          <w:color w:val="auto"/>
          <w:lang w:val="en-US" w:eastAsia="zh-CN"/>
        </w:rPr>
        <w:t>C。解析：价格歧视</w:t>
      </w:r>
      <w:r>
        <w:rPr>
          <w:rFonts w:hint="eastAsia"/>
          <w:color w:val="auto"/>
          <w:lang w:val="en-US" w:eastAsia="zh-CN"/>
        </w:rPr>
        <w:t>是</w:t>
      </w:r>
      <w:r>
        <w:rPr>
          <w:rFonts w:hint="default" w:ascii="宋体" w:hAnsi="宋体" w:eastAsia="宋体"/>
          <w:color w:val="auto"/>
          <w:lang w:val="en-US" w:eastAsia="zh-CN"/>
        </w:rPr>
        <w:t>指商品或服务的提供者在向不同的接受者提供相同等级、相同质量的商品或服务时，在接受者之间实行不同的销售价格或收费标准。</w:t>
      </w:r>
      <w:r>
        <w:rPr>
          <w:rFonts w:hint="eastAsia"/>
          <w:color w:val="auto"/>
          <w:lang w:val="en-US" w:eastAsia="zh-CN"/>
        </w:rPr>
        <w:t>其中，三级价格歧视中销售者将购买者分组，对每一组制定不同的价格，这种行为也成为市场分割。故本题选C。</w:t>
      </w:r>
    </w:p>
    <w:p w14:paraId="4B0C811F">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cs="宋体"/>
          <w:color w:val="auto"/>
          <w:lang w:val="en-US" w:eastAsia="zh-CN"/>
        </w:rPr>
        <w:t>6</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A。解析：“一分钱一分货”的意思是花一分钱能买到价值一分钱的东西，货物的做工、质量、耐用度等优点是和价钱成正比的。商品价值是凝结在商品中的无差别的人类劳动，“一分钱一分货”反映了商品的价格由价值决定。故本题选A。</w:t>
      </w:r>
    </w:p>
    <w:p w14:paraId="1FD34385">
      <w:pPr>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firstLine="420"/>
        <w:textAlignment w:val="auto"/>
        <w:rPr>
          <w:rFonts w:hint="eastAsia"/>
          <w:color w:val="auto"/>
          <w:lang w:val="en-US" w:eastAsia="zh-CN"/>
        </w:rPr>
      </w:pPr>
      <w:r>
        <w:rPr>
          <w:rFonts w:hint="eastAsia"/>
          <w:color w:val="auto"/>
          <w:lang w:val="en-US" w:eastAsia="zh-CN"/>
        </w:rPr>
        <w:t>7.【答案】A。解析：A项正确，“明者防祸于未萌，智者图患于将来”意思是明智的人在灾祸没有萌生的时候就加以防范，聪明的人对于将来可能发生的危害会预先进行估计，只有这样，在灾祸危害发生的时候，才能从容应对。防范应对“灰犀牛”事件就需要在灾祸没有萌生的时候就加以防范。B项错误，“祸兮福之所倚，福兮祸之所伏”指福与祸相互依存，互相转化，比喻坏事可以引发出好结果，好事也可以引发出坏结果。与防范应对“灰犀牛”事件思路无关。C项错误，“在危机中育先机，于变局中开新局”意思是要充分发挥主观能动性，转危为机，开拓创新。与防范应对“灰犀牛”事件思路无关。D项错误，“一室之不治，何以天下家国为”意思是你连一间屋子都不能治理，凭什么能治理好国家呢？告诫人要成就一件大事，就得从小事做起。与防范应对“灰犀牛”事件思路无关。故本题选A。</w:t>
      </w:r>
    </w:p>
    <w:p w14:paraId="0B1298F4">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8.【答案】D。解析：A项错误，剪窗花是春节的习俗，踏青、放风筝是清明节的习俗，燃放灯火是元宵节的习俗。B项错误，饮菊花酒、插茱萸是重阳节的习俗，赏月是中秋节的习俗，猜灯谜是元宵节的习俗。C项错误，赏菊花是重阳节的习俗，放孔明灯是元宵节的习俗，插柳是清明节的习俗，贴春联是春节的习俗。D项正确，饮雄黄酒、吃粽子、赛龙舟、插菖蒲都是端午节的民俗。故本题选D。</w:t>
      </w:r>
    </w:p>
    <w:p w14:paraId="4DC4288B">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9.【答案】A。解析：A项对应错误，“切蛋糕者最后拿蛋糕”对应的是公平原则。故本题选A。</w:t>
      </w:r>
    </w:p>
    <w:p w14:paraId="0D8BD530">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10.【答案】D。解析：没有绝对的权利和自由，任何权利和自由都是有条件的，都是受到一定限制的。宪法虽规定公民有言论自由，但并不意味着公民可以不分场合随意行使，公民的自由是在法律范围内的自由，行使权利时不得触犯法律，不得损害他人利益。因此，②④正确，①③错误。故本题选D。</w:t>
      </w:r>
    </w:p>
    <w:p w14:paraId="721C6754">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11.【答案】D。解析：A项正确，《监察法》第7条第一款规定，中华人民共和国国家监察委员会是最高监察机关。B项正确，《监察法》第24条第二款规定，搜查女性身体，应当由女性工作人员进行。C项正确，《监察法》第34条第二款规定，被调查人既涉嫌严重职务违法或者职务犯罪，又涉嫌其他违法犯罪的，一般应当由监察机关为主调查，其他机关予以协助。D项错误，《监察法》第23条第二款规定，冻结的财产经查明与案件无关的，应当在查明后三日内解除冻结，予以退还。故本题选D。</w:t>
      </w:r>
    </w:p>
    <w:p w14:paraId="01D291EC">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12.【答案】A。解析：A项正确，《民法典》第184条规定，因自愿实施紧急救助行为造成受助人损害的，救助人不承担民事责任。张福劝架是为了保护互殴双方的人身权益，属于紧急救助行为，因此不承担民事责任。B、C、D三项错误，《民法典》第1169条规定，教唆、帮助他人实施侵权行为的，应当与行为人承担连带责任。《民法典》第1173条规定，被侵权人对同一损害的发生或者扩大有过错的，可以减轻侵权人的责任。王力酒后与张兴发生争议并对其进行挑衅，因此王力也有过错，可以减轻侵权人责任。张兴受王诚的怂恿与王力互殴，因此张兴和王诚承担连带责任。故本题选A。</w:t>
      </w:r>
    </w:p>
    <w:p w14:paraId="2691A4B8">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13.【答案】A。解析：A项正确，行政法是调整一定范围行政关系的法律规范的总称，是规定行政机关组织管理活动，调整国家行政机关在行政管理活动中发生的各种社会关系的法律规范总称。行政主体的大量行政行为，如行政许可、行政征收、行政给付、行政裁决、行政处罚、行政强制等，大部分都是以行政相对人为对象实施的，从而与行政相对人之间产生行政关系。以及车主甲对该主管部门的扣押决定不服产生争议，均属于行政法的调整范围。B、C项错误，民法调整平等主体的公民之间、法人之间、公民和法人之间的财产关系和人身关系。民营停车场与该主管部门产生租赁费纠纷，车主乙因车辆被扣押而与托运人产生承运合同纠纷，属于民法的调整范围。D项错误，中华人民共和国刑法的任务，是用刑罚同一切犯罪行为作斗争，以保卫国家安全，保卫人民民主专政的政权和社会主义制度，保护国有财产和劳动群众集体所有的财产，保护公民私人所有的财产，保护公民的人身权利、民主权利和其他权利，维护社会秩序、经济秩序，保障社会主义建设事业的顺利进行。车主丙在车辆被扣押过程中暴力抗法且情节严重，构成妨害公务罪，属于刑法的调整范围。故本题选A。</w:t>
      </w:r>
    </w:p>
    <w:p w14:paraId="1FE4C3F1">
      <w:pPr>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olor w:val="auto"/>
          <w:lang w:val="en-US" w:eastAsia="zh-CN"/>
        </w:rPr>
      </w:pPr>
      <w:r>
        <w:rPr>
          <w:rFonts w:hint="eastAsia" w:ascii="宋体" w:hAnsi="宋体" w:eastAsia="宋体"/>
          <w:color w:val="auto"/>
          <w:lang w:val="en-US" w:eastAsia="zh-CN"/>
        </w:rPr>
        <w:t>14</w:t>
      </w:r>
      <w:r>
        <w:rPr>
          <w:rFonts w:hint="default" w:ascii="宋体" w:hAnsi="宋体" w:eastAsia="宋体"/>
          <w:color w:val="auto"/>
          <w:lang w:val="en-US" w:eastAsia="zh-CN"/>
        </w:rPr>
        <w:t>.</w:t>
      </w:r>
      <w:r>
        <w:rPr>
          <w:rFonts w:hint="eastAsia"/>
          <w:color w:val="auto"/>
          <w:lang w:val="en-US" w:eastAsia="zh-CN"/>
        </w:rPr>
        <w:t>【答案】</w:t>
      </w:r>
      <w:r>
        <w:rPr>
          <w:rFonts w:hint="default" w:ascii="宋体" w:hAnsi="宋体" w:eastAsia="宋体"/>
          <w:color w:val="auto"/>
          <w:lang w:val="en-US" w:eastAsia="zh-CN"/>
        </w:rPr>
        <w:t>B。解析：A、C、D三项均正确。B项错误，《劳动法》第</w:t>
      </w:r>
      <w:r>
        <w:rPr>
          <w:rFonts w:hint="eastAsia"/>
          <w:color w:val="auto"/>
          <w:lang w:val="en-US" w:eastAsia="zh-CN"/>
        </w:rPr>
        <w:t>61</w:t>
      </w:r>
      <w:r>
        <w:rPr>
          <w:rFonts w:hint="default" w:ascii="宋体" w:hAnsi="宋体" w:eastAsia="宋体"/>
          <w:color w:val="auto"/>
          <w:lang w:val="en-US" w:eastAsia="zh-CN"/>
        </w:rPr>
        <w:t>条</w:t>
      </w:r>
      <w:r>
        <w:rPr>
          <w:rFonts w:hint="eastAsia"/>
          <w:color w:val="auto"/>
          <w:lang w:val="en-US" w:eastAsia="zh-CN"/>
        </w:rPr>
        <w:t>规定，</w:t>
      </w:r>
      <w:r>
        <w:rPr>
          <w:rFonts w:hint="default" w:ascii="宋体" w:hAnsi="宋体" w:eastAsia="宋体"/>
          <w:color w:val="auto"/>
          <w:lang w:val="en-US" w:eastAsia="zh-CN"/>
        </w:rPr>
        <w:t>不得安排女职工在怀孕期间从事国家规定的第三级体力劳动强度的劳动和孕期禁忌从事的活动。对怀孕七个月以上的女职工，不得安排其延长工作时间和夜班劳动。故本题选B。</w:t>
      </w:r>
    </w:p>
    <w:p w14:paraId="21B35B2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15.【答案】C。解析：“群山万壑赴荆门，生长明妃尚有村”出自杜甫的《咏怀古迹》，此处的“明妃”指王昭君，这句诗的意思是成千上万的山峦山谷连绵不断，如向荆门奔去一般，王昭君生长的山村还至今留存。故本题选C。</w:t>
      </w:r>
    </w:p>
    <w:p w14:paraId="7C50254B">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16.【答案】A。解析：①2021年2月25日，习近平总书记在全国脱贫攻坚总结表彰大会上的讲话中指出，经过全党全国各族人民共同努力，在迎来中国共产党成立一百周年的重要时刻，我国脱贫攻坚战取得了全面胜利。②2001年12月11日，我国正式加入世界贸易组织，成为其第143个成员。③2005年12月，十届全国人大常委会第十九次会议决定，自2006年1月1日起废止《中华人民共和国农业税条例》。自此，在我国延续了两千多年的农业税宣告终结。④1997年7月1日，中华人民共和国政府对香港恢复行使主权，香港回归祖国；1999年12月20日，中华人民共和国澳门特别行政区成立，中国政府恢复对澳门行使主权，澳门回归祖国。⑤2008年8月8日至24日，第二十九届夏季奥林匹克运动会在北京举行。因此按时间先后顺序排列正确的是④②③⑤①。故本题选A。</w:t>
      </w:r>
    </w:p>
    <w:p w14:paraId="16507AB5">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17.【答案】C。解析：2021年7月1日，习近平总书记在庆祝中国共产党成立100周年大会上的讲话中提到，一百年前，中国共产党的先驱们创建了中国共产党，形成了坚持真理、坚守理想，践行初心、担当使命，不怕牺牲、英勇斗争，对党忠诚、不负人民的伟大建党精神，这是中国共产党的精神之源。故本题选C。</w:t>
      </w:r>
    </w:p>
    <w:p w14:paraId="5C4AF64A">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18.【答案】D。解析：A项正确，丝绸之路始于汉朝，西域珠宝开始流通，售卖玛瑙可能发生在唐代。B项正确，佛教在东汉正式传入我国，修造乐山大佛可能发生在唐代。C项正确，唐代发明了雕版印刷术，并在唐朝中后期普遍使用，文人手握自己诗集的印刷版可能发生在唐代。D项错误，“宝钞”指纸币，目前已知世界上使用最早的纸币是发现于北宋年间的交子，唐代不可能出现。故本题选D。</w:t>
      </w:r>
    </w:p>
    <w:p w14:paraId="4D899F6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19.</w:t>
      </w:r>
      <w:r>
        <w:rPr>
          <w:rFonts w:hint="eastAsia" w:cs="宋体"/>
          <w:color w:val="auto"/>
          <w:lang w:val="en-US" w:eastAsia="zh-CN"/>
        </w:rPr>
        <w:t>【答案】</w:t>
      </w:r>
      <w:r>
        <w:rPr>
          <w:rFonts w:hint="eastAsia" w:ascii="宋体" w:hAnsi="宋体" w:eastAsia="宋体" w:cs="宋体"/>
          <w:color w:val="auto"/>
          <w:lang w:val="en-US" w:eastAsia="zh-CN"/>
        </w:rPr>
        <w:t>D。</w:t>
      </w:r>
      <w:r>
        <w:rPr>
          <w:rFonts w:hint="eastAsia" w:cs="宋体"/>
          <w:color w:val="auto"/>
          <w:lang w:val="en-US" w:eastAsia="zh-CN"/>
        </w:rPr>
        <w:t>解析：</w:t>
      </w:r>
      <w:r>
        <w:rPr>
          <w:rFonts w:hint="eastAsia" w:ascii="宋体" w:hAnsi="宋体" w:eastAsia="宋体" w:cs="宋体"/>
          <w:color w:val="auto"/>
          <w:lang w:val="en-US" w:eastAsia="zh-CN"/>
        </w:rPr>
        <w:t>A项错误，纳吉指男方卜得吉兆，备礼通知女方，决定缔结婚姻。B项错误，纳征指男</w:t>
      </w:r>
      <w:r>
        <w:rPr>
          <w:rFonts w:hint="eastAsia" w:cs="宋体"/>
          <w:color w:val="auto"/>
          <w:lang w:val="en-US" w:eastAsia="zh-CN"/>
        </w:rPr>
        <w:t>方</w:t>
      </w:r>
      <w:r>
        <w:rPr>
          <w:rFonts w:hint="eastAsia" w:ascii="宋体" w:hAnsi="宋体" w:eastAsia="宋体" w:cs="宋体"/>
          <w:color w:val="auto"/>
          <w:lang w:val="en-US" w:eastAsia="zh-CN"/>
        </w:rPr>
        <w:t>家往女</w:t>
      </w:r>
      <w:r>
        <w:rPr>
          <w:rFonts w:hint="eastAsia" w:cs="宋体"/>
          <w:color w:val="auto"/>
          <w:lang w:val="en-US" w:eastAsia="zh-CN"/>
        </w:rPr>
        <w:t>方</w:t>
      </w:r>
      <w:r>
        <w:rPr>
          <w:rFonts w:hint="eastAsia" w:ascii="宋体" w:hAnsi="宋体" w:eastAsia="宋体" w:cs="宋体"/>
          <w:color w:val="auto"/>
          <w:lang w:val="en-US" w:eastAsia="zh-CN"/>
        </w:rPr>
        <w:t>家送聘礼。C项错误，请期指由男</w:t>
      </w:r>
      <w:r>
        <w:rPr>
          <w:rFonts w:hint="eastAsia" w:cs="宋体"/>
          <w:color w:val="auto"/>
          <w:lang w:val="en-US" w:eastAsia="zh-CN"/>
        </w:rPr>
        <w:t>方</w:t>
      </w:r>
      <w:r>
        <w:rPr>
          <w:rFonts w:hint="eastAsia" w:ascii="宋体" w:hAnsi="宋体" w:eastAsia="宋体" w:cs="宋体"/>
          <w:color w:val="auto"/>
          <w:lang w:val="en-US" w:eastAsia="zh-CN"/>
        </w:rPr>
        <w:t>家择定结婚佳期，用红笺书写男女生庚（请期礼书），由媒</w:t>
      </w:r>
      <w:r>
        <w:rPr>
          <w:rFonts w:hint="eastAsia" w:cs="宋体"/>
          <w:color w:val="auto"/>
          <w:lang w:val="en-US" w:eastAsia="zh-CN"/>
        </w:rPr>
        <w:t>人</w:t>
      </w:r>
      <w:r>
        <w:rPr>
          <w:rFonts w:hint="eastAsia" w:ascii="宋体" w:hAnsi="宋体" w:eastAsia="宋体" w:cs="宋体"/>
          <w:color w:val="auto"/>
          <w:lang w:val="en-US" w:eastAsia="zh-CN"/>
        </w:rPr>
        <w:t>携往女</w:t>
      </w:r>
      <w:r>
        <w:rPr>
          <w:rFonts w:hint="eastAsia" w:cs="宋体"/>
          <w:color w:val="auto"/>
          <w:lang w:val="en-US" w:eastAsia="zh-CN"/>
        </w:rPr>
        <w:t>方</w:t>
      </w:r>
      <w:r>
        <w:rPr>
          <w:rFonts w:hint="eastAsia" w:ascii="宋体" w:hAnsi="宋体" w:eastAsia="宋体" w:cs="宋体"/>
          <w:color w:val="auto"/>
          <w:lang w:val="en-US" w:eastAsia="zh-CN"/>
        </w:rPr>
        <w:t>家，和女</w:t>
      </w:r>
      <w:r>
        <w:rPr>
          <w:rFonts w:hint="eastAsia" w:cs="宋体"/>
          <w:color w:val="auto"/>
          <w:lang w:val="en-US" w:eastAsia="zh-CN"/>
        </w:rPr>
        <w:t>方</w:t>
      </w:r>
      <w:r>
        <w:rPr>
          <w:rFonts w:hint="eastAsia" w:ascii="宋体" w:hAnsi="宋体" w:eastAsia="宋体" w:cs="宋体"/>
          <w:color w:val="auto"/>
          <w:lang w:val="en-US" w:eastAsia="zh-CN"/>
        </w:rPr>
        <w:t>家主人商量迎娶的日期。D项正确，亲迎指新郎在结婚当日前往女方家迎娶新娘的仪式。故本题选D。</w:t>
      </w:r>
    </w:p>
    <w:p w14:paraId="5582384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20.【答案】A。解析：A项错误，“昼晷已云极，宵漏自此长”出自唐代韦应物的《夏至避暑北池》，意思是昼</w:t>
      </w:r>
      <w:r>
        <w:rPr>
          <w:rFonts w:hint="eastAsia" w:asciiTheme="minorEastAsia" w:hAnsiTheme="minorEastAsia" w:eastAsiaTheme="minorEastAsia" w:cstheme="minorEastAsia"/>
          <w:color w:val="auto"/>
          <w:spacing w:val="-6"/>
          <w:sz w:val="21"/>
          <w:lang w:val="en-US" w:eastAsia="zh-CN"/>
        </w:rPr>
        <w:t>晷所测白天的时间已经到了极限，从此以后，夜晚漏壶所计的时间渐渐加长，所描写的是夏至。</w:t>
      </w:r>
      <w:r>
        <w:rPr>
          <w:rFonts w:hint="eastAsia" w:asciiTheme="minorEastAsia" w:hAnsiTheme="minorEastAsia" w:eastAsiaTheme="minorEastAsia" w:cstheme="minorEastAsia"/>
          <w:color w:val="auto"/>
          <w:lang w:val="en-US" w:eastAsia="zh-CN"/>
        </w:rPr>
        <w:t>B、C、D三项均正确。</w:t>
      </w:r>
      <w:r>
        <w:rPr>
          <w:rFonts w:hint="eastAsia" w:asciiTheme="minorEastAsia" w:hAnsiTheme="minorEastAsia" w:eastAsiaTheme="minorEastAsia" w:cstheme="minorEastAsia"/>
          <w:color w:val="auto"/>
          <w:spacing w:val="-6"/>
          <w:sz w:val="21"/>
          <w:lang w:val="en-US" w:eastAsia="zh-CN"/>
        </w:rPr>
        <w:t>故本题选</w:t>
      </w:r>
      <w:r>
        <w:rPr>
          <w:rFonts w:hint="eastAsia" w:asciiTheme="minorEastAsia" w:hAnsiTheme="minorEastAsia" w:eastAsiaTheme="minorEastAsia" w:cstheme="minorEastAsia"/>
          <w:color w:val="auto"/>
          <w:lang w:val="en-US" w:eastAsia="zh-CN"/>
        </w:rPr>
        <w:t>A。</w:t>
      </w:r>
    </w:p>
    <w:p w14:paraId="6ED6C1A1">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21.【答案】A。解析：清明期间，太阳直射点由北纬25度57分移到11度32分，北半球的日照明显增强。此时位于西太平洋的副热带高压也加强西伸，西南风开始增大，把海洋上的暖湿空气输送到我国江南一带，再加上温差大，南方气压低，云在低气压里走得快，容易出现阴沉、多雨的天气。A项正确，“清明时节雨纷纷，路上行人欲断魂”出自唐代杜牧的《清明》，清明是二十四节气之一，春季的第五个节气，描述的是清明节的雨水。B项错误，“帆开青草湖中去，衣湿黄梅雨里行”出自唐代白居易的《送客之湖南》，“黄梅雨”发生在夏季。C项错误，“何当共剪西窗烛，却话巴山夜雨时”出自唐代李商隐的《夜雨寄北》，“巴山夜雨”指华西秋雨，可以从9月持续到11月份左右，多发生在秋季。D项错误，“四山多风溪水急，寒雨飒飒枯树湿”出自唐代杜甫的《乾元中寓居同谷县作歌七首》，“寒雨飒飒”发生在冬季。故本题选A。</w:t>
      </w:r>
    </w:p>
    <w:p w14:paraId="3873BC8F">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22.【答案】D。解析：A项对应正确，二十国集团（G20）由七国集团财长会议于1999年倡议成立，由阿根廷、澳大利亚、巴西、加拿大、中国、法国、德国、印度、印度尼西亚、意大利、日本、韩国、墨西哥、俄罗斯、沙特阿拉伯、南非、土耳其、英国、美国以及欧盟20方组成。B项对应正确，上海合作组织，简称上合组织，成立于2001年6月15日，成员国包括中国、俄罗斯、哈萨克斯坦、吉尔吉斯斯坦、塔吉克斯坦、乌兹别克斯坦、巴基斯坦、印度。C项对应正确，亚太经济合作组织现有21个成员，分别是日本、澳大利亚、文莱、加拿大、智利、印度尼西亚、新西兰、韩国、墨西哥、马来西亚、巴布亚新几内亚、秘鲁、菲律宾、俄罗斯、新加坡、中国（中国香港、中国台北）、泰国、美国、越南。D项对应错误，北大西洋公约组织，简称北约，是欧洲和北美国家为实现防卫合作而建立的国际组织，现拥有30个成员国。巴西和澳大利亚均不属于北约的成员国。故本题选D。</w:t>
      </w:r>
    </w:p>
    <w:p w14:paraId="6F415425">
      <w:pPr>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default"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23.【答案】C。解析：A、B、D三项均正确。C项错误，当地球位于太阳和月球之间，且基本在同一直线上时，会发生月食。而地球的直径和本影面积都远大于月球，地球的阴影面积可以完全遮住月球，所以不会发生月环食。故本题选C。</w:t>
      </w:r>
    </w:p>
    <w:p w14:paraId="1F6E2992">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24.【答案】C。解析：生态系统中的生产者是指能利用简单的无机物合成有机物的自养生物或绿色植物。A项的苔藓和牡丹、B项的柳叶、D项的竹子均为植物，是生态系统中的生产者。C项“数茎枯菌破土膏，即时便与人般高”出自宋诗人杨万里的《怪菌歌》，意思是几茎枯菌破土膏，立即和人一样高。菌类不能进行光合作用，不属于生态系统中的生产者。故本题选C。</w:t>
      </w:r>
    </w:p>
    <w:p w14:paraId="1DB2CF72">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25.【答案】C。解析：C项错误，北回归线是太阳在北半球能够直射到的离赤道最远的位置，其纬度值为黄赤交角，大约在北纬23°26′的地方。故本题选C。</w:t>
      </w:r>
    </w:p>
    <w:p w14:paraId="4FC8FA19">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26.【答案】A。解析：A项错误，顾恺之是东晋杰出画家、绘画理论家、诗人，精于人像、佛像、禽兽、山水等，世人称之为三绝：画绝、文绝和痴绝。有“画圣”之称的是唐代著名画家吴道子。B、C、D三项均正确。故本题选A。</w:t>
      </w:r>
    </w:p>
    <w:p w14:paraId="12198EDE">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27.【答案】B。解析：A项正确，国家最高科学技术奖是中国五个国家科学技术奖中的最高等级奖项，于2000年正式设立，由国家科学技术奖励委员会主办。B项错误，根据2019年1月国家科学技术奖励委员会官网显示，国家最高科学技术奖每年评选一次，每次授予不超过两名，由国家主席亲自签署、颁发荣誉证书、奖章和800万元奖金，并非每年都是评选出两名杰出科学工作者获得本奖项。C项正确，袁隆平被誉为“世界杂交水稻之父”，于2001年2月获得首届国家最高科学技术奖。D项正确，与国家自然科学奖、技术发明奖、科技进步奖的申报制不同，国家最高科学技术奖采取的是推荐制。故本题选B。</w:t>
      </w:r>
    </w:p>
    <w:p w14:paraId="79A733FF">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28.【答案】D。解析：A、B、C三项均正确。D项错误，长沙市是地级市，不是副省级城市。故本题选D。</w:t>
      </w:r>
    </w:p>
    <w:p w14:paraId="76704537">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29.【答案】A。解析：A项正确，1970年4月24日，我国自行设计、制造的第一颗人造地球卫星“东方红一号”发射成功，拉开了我国探索宇宙奥秘、和平利用太空、造福人类的序幕。B项错误，第一艘载人航天飞船“神舟五号”于2003年10月15日发射。C项错误，第一颗月球探测卫星“嫦娥一号”于2007年10月24日发射。D项错误，第一艘无人试验飞船“神舟一号”于1999年11月20日发射。故本题选A。</w:t>
      </w:r>
    </w:p>
    <w:p w14:paraId="42978E07">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30.【答案】B。解析：A项正确，赤道洋流的特点是势力强大，流向稳定，表层海水温度高，盐度大。B项错误，赤道逆流是在信风带之间的最低风压带内形成的自西向东流动的洋流。C项正确，赤道洋流在北半球称北赤道洋流，在南半球称南赤道洋流。D项正确，赤道洋流又称“赤道海流”，在热带范围内北半球盛行东北信风，南半球盛行东南信风，由此产生的平行于赤道自东向西的洋流。故本题选B。</w:t>
      </w:r>
    </w:p>
    <w:p w14:paraId="693A9091">
      <w:pPr>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r>
        <w:rPr>
          <w:rFonts w:hint="eastAsia" w:cs="宋体"/>
          <w:color w:val="auto"/>
          <w:lang w:val="en-US" w:eastAsia="zh-CN"/>
        </w:rPr>
        <w:t>31</w:t>
      </w:r>
      <w:r>
        <w:rPr>
          <w:rFonts w:hint="eastAsia" w:ascii="宋体" w:hAnsi="宋体" w:eastAsia="宋体" w:cs="宋体"/>
          <w:color w:val="auto"/>
          <w:lang w:val="en-US" w:eastAsia="zh-CN"/>
        </w:rPr>
        <w:t>.</w:t>
      </w:r>
      <w:r>
        <w:rPr>
          <w:rFonts w:hint="eastAsia" w:cs="宋体"/>
          <w:color w:val="auto"/>
          <w:lang w:val="en-US" w:eastAsia="zh-CN"/>
        </w:rPr>
        <w:t>【答案】</w:t>
      </w:r>
      <w:r>
        <w:rPr>
          <w:rFonts w:hint="eastAsia" w:ascii="宋体" w:hAnsi="宋体" w:eastAsia="宋体" w:cs="宋体"/>
          <w:color w:val="auto"/>
          <w:lang w:val="en-US" w:eastAsia="zh-CN"/>
        </w:rPr>
        <w:t>D。解析：A项错误，有些感冒是由于病毒引起的，就不需要使用抗生素。B项错误，抗生素可分为三级：非限制使用级、限制使用级、特殊使用级；根据抗菌谱可将抗生素分为广谱抗生素和窄谱抗生素。C项错误，使用抗生素，症状减轻是不能立刻停药的，一有效就停药，没有服够疗程，可能让疾病反复发作，还会引起耐药。D项正确，抗生素过敏的症状主要表现为皮肤上会出现皮疹、红斑、或是斑块以及皮肤红肿等症状，还会伴有不同程度的瘙痒感，部分过敏症状严重者，还会引发过敏性休克。故本题选D。</w:t>
      </w:r>
    </w:p>
    <w:p w14:paraId="74E5F171">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cs="宋体"/>
          <w:color w:val="auto"/>
          <w:lang w:val="en-US" w:eastAsia="zh-CN"/>
        </w:rPr>
        <w:t>3</w:t>
      </w:r>
      <w:r>
        <w:rPr>
          <w:rFonts w:hint="eastAsia" w:ascii="宋体" w:hAnsi="宋体" w:eastAsia="宋体" w:cs="宋体"/>
          <w:color w:val="auto"/>
          <w:lang w:val="en-US" w:eastAsia="zh-CN"/>
        </w:rPr>
        <w:t>2.</w:t>
      </w:r>
      <w:r>
        <w:rPr>
          <w:rFonts w:hint="eastAsia" w:cs="宋体"/>
          <w:color w:val="auto"/>
          <w:lang w:val="en-US" w:eastAsia="zh-CN"/>
        </w:rPr>
        <w:t>【答案】</w:t>
      </w:r>
      <w:r>
        <w:rPr>
          <w:rFonts w:hint="eastAsia" w:ascii="宋体" w:hAnsi="宋体" w:eastAsia="宋体" w:cs="宋体"/>
          <w:color w:val="auto"/>
          <w:lang w:val="en-US" w:eastAsia="zh-CN"/>
        </w:rPr>
        <w:t>C</w:t>
      </w:r>
      <w:r>
        <w:rPr>
          <w:rFonts w:hint="eastAsia" w:cs="宋体"/>
          <w:color w:val="auto"/>
          <w:lang w:val="en-US" w:eastAsia="zh-CN"/>
        </w:rPr>
        <w:t>。</w:t>
      </w:r>
      <w:r>
        <w:rPr>
          <w:rFonts w:hint="eastAsia" w:ascii="宋体" w:hAnsi="宋体" w:eastAsia="宋体" w:cs="宋体"/>
          <w:color w:val="auto"/>
          <w:lang w:val="en-US" w:eastAsia="zh-CN"/>
        </w:rPr>
        <w:t>解析：A项正确，医用红外线可分为两类：近红外线与远红外线。B项正确，红外线频率较低（频率由低到高排序依次为：无线电、微波、红外线、可见光），给人是热的感觉，产生的效应是热效应。C项错误，红外线是频率比红光低的不可见光。D项正确，红外线是太阳光线中众多不可见光中的一种，由德国科学家赫谢耳于1800年发现，又被称为红外热辐射。故本题选C。</w:t>
      </w:r>
    </w:p>
    <w:p w14:paraId="49CA8A68">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33.【答案】D。解析：A项正确，热油的温度高于水的沸点100℃，当水滴在油中，水的密度比油的密度大，沉入油中并迅速沸腾，会把热油溅起来，并发生爆裂声。B项正确，空气的传热系数比水的传热系数小很多，更有利于保温。C项正确，水温已经达到沸点，在外界大气压不变的情况下，再用大</w:t>
      </w:r>
      <w:r>
        <w:rPr>
          <w:rFonts w:hint="eastAsia"/>
          <w:color w:val="auto"/>
          <w:spacing w:val="-6"/>
          <w:sz w:val="21"/>
          <w:lang w:val="en-US" w:eastAsia="zh-CN"/>
        </w:rPr>
        <w:t>火加热温度也不会升高。D项错误，气球是根据撒气的气流方向进行运动，并非呈一条直线。故本题选</w:t>
      </w:r>
      <w:r>
        <w:rPr>
          <w:rFonts w:hint="eastAsia"/>
          <w:color w:val="auto"/>
          <w:lang w:val="en-US" w:eastAsia="zh-CN"/>
        </w:rPr>
        <w:t>D。</w:t>
      </w:r>
    </w:p>
    <w:p w14:paraId="036B58EC">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34.【答案】C。解析：琼州海峡是中国广东省雷州半岛与海南岛之间的海峡，渤海海峡位于中国辽宁省大连市南端的老铁山角与山东省山东半岛之间，台湾海峡是中国大陆与台湾岛之间连通南海、东海的海峡。因此从北到南依次为渤海海峡——台湾海峡——琼州海峡。故本题选C。</w:t>
      </w:r>
    </w:p>
    <w:p w14:paraId="6CB8A960">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35.【答案】A。解析：A项正确，B、C、D三项错误，湄公河发源于中国唐古拉山的东北坡，在中国境内叫澜沧江，流入中南半岛后的河段称为湄公河。湄公河干流全长4909千米，是亚洲最重要的跨国水系，是世界第七长河、亚洲第三长河、东南亚第一长河。其流经中国、老挝、缅甸、泰国、柬埔寨和越南，于越南胡志明市流入南海，是亚洲流经国家最多的河流。故本题选A。</w:t>
      </w:r>
    </w:p>
    <w:p w14:paraId="2A29F099">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36.【答案】A。解析：白帝城位于重庆奉节县瞿塘峡口的长江北岸，奉节东白帝山上，是三峡的著名游览胜地。江陵县位于湖北省中南部，江汉平原腹地、荆江河段北岸。因此，诗句中描述的行程是从重庆到湖北。故本题选A。</w:t>
      </w:r>
    </w:p>
    <w:p w14:paraId="2AA4E8A2">
      <w:pPr>
        <w:widowControl w:val="0"/>
        <w:kinsoku/>
        <w:wordWrap/>
        <w:overflowPunct/>
        <w:topLinePunct w:val="0"/>
        <w:autoSpaceDE/>
        <w:autoSpaceDN/>
        <w:bidi w:val="0"/>
        <w:adjustRightInd/>
        <w:snapToGrid/>
        <w:spacing w:line="240" w:lineRule="auto"/>
        <w:rPr>
          <w:rFonts w:hint="eastAsia"/>
          <w:color w:val="auto"/>
          <w:lang w:val="en-US" w:eastAsia="zh-CN"/>
        </w:rPr>
      </w:pPr>
      <w:r>
        <w:rPr>
          <w:rFonts w:hint="eastAsia"/>
          <w:color w:val="auto"/>
          <w:lang w:val="en-US" w:eastAsia="zh-CN"/>
        </w:rPr>
        <w:t>37.【答案】A。解析：A项用注射器进行肌肉注射，是人为用力推动注射器的活塞，使注射器内压强大于人体内压强，从而将注射液压入体内，与大气压强无关。B项是利用大气压把墨水吸到钢笔的墨水囊里。C项茶壶上留小孔是为了保持茶壶内外的气压平衡。D项是利用大气压使吸盘紧贴在墙上。B、C、D项提及的现象均与大气压强有关。故本题选A。</w:t>
      </w:r>
    </w:p>
    <w:p w14:paraId="74B222C9">
      <w:pPr>
        <w:widowControl w:val="0"/>
        <w:kinsoku/>
        <w:wordWrap/>
        <w:overflowPunct/>
        <w:topLinePunct w:val="0"/>
        <w:autoSpaceDE/>
        <w:autoSpaceDN/>
        <w:bidi w:val="0"/>
        <w:adjustRightInd/>
        <w:snapToGrid/>
        <w:spacing w:line="240" w:lineRule="auto"/>
        <w:rPr>
          <w:rFonts w:hint="default"/>
          <w:color w:val="auto"/>
          <w:lang w:val="en-US" w:eastAsia="zh-CN"/>
        </w:rPr>
      </w:pPr>
      <w:r>
        <w:rPr>
          <w:rFonts w:hint="eastAsia"/>
          <w:color w:val="auto"/>
          <w:lang w:val="en-US" w:eastAsia="zh-CN"/>
        </w:rPr>
        <w:t>38.【答案】D。解析：A、B、C三项均正确。D项错误，短道速滑运动员在高速过弯时一般左手会碰扶冰面，左手手套5个指尖部位要加固一层涂有树脂或胶质保护层的手扣，以减小运动员在弯道扶冰过程中的摩擦力。故本题选D。</w:t>
      </w:r>
    </w:p>
    <w:p w14:paraId="113451D5">
      <w:pPr>
        <w:widowControl w:val="0"/>
        <w:kinsoku/>
        <w:wordWrap/>
        <w:overflowPunct/>
        <w:topLinePunct w:val="0"/>
        <w:autoSpaceDE/>
        <w:autoSpaceDN/>
        <w:bidi w:val="0"/>
        <w:adjustRightInd/>
        <w:snapToGrid/>
        <w:spacing w:line="240" w:lineRule="auto"/>
        <w:rPr>
          <w:rFonts w:hint="eastAsia" w:ascii="宋体" w:hAnsi="宋体" w:eastAsia="宋体"/>
          <w:color w:val="auto"/>
          <w:lang w:val="en-US" w:eastAsia="zh-CN"/>
        </w:rPr>
      </w:pPr>
      <w:r>
        <w:rPr>
          <w:rFonts w:hint="eastAsia"/>
          <w:color w:val="auto"/>
          <w:lang w:val="en-US" w:eastAsia="zh-CN"/>
        </w:rPr>
        <w:t>3</w:t>
      </w:r>
      <w:r>
        <w:rPr>
          <w:rFonts w:hint="default" w:ascii="宋体" w:hAnsi="宋体" w:eastAsia="宋体"/>
          <w:color w:val="auto"/>
          <w:lang w:val="en-US" w:eastAsia="zh-CN"/>
        </w:rPr>
        <w:t>9.</w:t>
      </w:r>
      <w:r>
        <w:rPr>
          <w:rFonts w:hint="eastAsia"/>
          <w:color w:val="auto"/>
          <w:lang w:val="en-US" w:eastAsia="zh-CN"/>
        </w:rPr>
        <w:t>【答案】</w:t>
      </w:r>
      <w:r>
        <w:rPr>
          <w:rFonts w:hint="default" w:ascii="宋体" w:hAnsi="宋体" w:eastAsia="宋体"/>
          <w:color w:val="auto"/>
          <w:lang w:val="en-US" w:eastAsia="zh-CN"/>
        </w:rPr>
        <w:t>A。解析：A</w:t>
      </w:r>
      <w:r>
        <w:rPr>
          <w:rFonts w:hint="eastAsia"/>
          <w:color w:val="auto"/>
          <w:lang w:val="en-US" w:eastAsia="zh-CN"/>
        </w:rPr>
        <w:t>项正确，氢弹所需的核原料实际上没有上限值。B项错误，氢弹单位杀伤面积的成本要低于原子弹。C项错误，氢弹的威力比原子弹大。D项错误，自然界中氢弹原料的储存量要比原子弹原料的储存量大得多。故本题选A。</w:t>
      </w:r>
    </w:p>
    <w:p w14:paraId="324617D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lang w:val="en-US" w:eastAsia="zh-CN"/>
        </w:rPr>
        <w:t>40.</w:t>
      </w:r>
      <w:r>
        <w:rPr>
          <w:rFonts w:hint="eastAsia" w:cs="宋体"/>
          <w:color w:val="auto"/>
          <w:lang w:val="en-US" w:eastAsia="zh-CN"/>
        </w:rPr>
        <w:t>【答案】</w:t>
      </w:r>
      <w:r>
        <w:rPr>
          <w:rFonts w:hint="eastAsia" w:ascii="宋体" w:hAnsi="宋体" w:eastAsia="宋体" w:cs="宋体"/>
          <w:color w:val="auto"/>
          <w:lang w:val="en-US" w:eastAsia="zh-CN"/>
        </w:rPr>
        <w:t>D。解析：榕树</w:t>
      </w:r>
      <w:r>
        <w:rPr>
          <w:rFonts w:hint="eastAsia" w:cs="宋体"/>
          <w:color w:val="auto"/>
          <w:lang w:val="en-US" w:eastAsia="zh-CN"/>
        </w:rPr>
        <w:t>不耐旱，较耐水湿</w:t>
      </w:r>
      <w:r>
        <w:rPr>
          <w:rFonts w:hint="eastAsia" w:ascii="宋体" w:hAnsi="宋体" w:eastAsia="宋体" w:cs="宋体"/>
          <w:color w:val="auto"/>
          <w:lang w:val="en-US" w:eastAsia="zh-CN"/>
        </w:rPr>
        <w:t>，北方多属干燥季风性气候，不适宜榕树生存</w:t>
      </w:r>
      <w:r>
        <w:rPr>
          <w:rFonts w:hint="eastAsia" w:cs="宋体"/>
          <w:color w:val="auto"/>
          <w:lang w:val="en-US" w:eastAsia="zh-CN"/>
        </w:rPr>
        <w:t>，</w:t>
      </w:r>
      <w:r>
        <w:rPr>
          <w:rFonts w:hint="eastAsia" w:ascii="宋体" w:hAnsi="宋体" w:eastAsia="宋体" w:cs="宋体"/>
          <w:color w:val="auto"/>
          <w:lang w:val="en-US" w:eastAsia="zh-CN"/>
        </w:rPr>
        <w:t>在北方栽种榕树一般都是种成盆景来观赏。因此，榕树不适合作为西北地区防风沙树种。</w:t>
      </w:r>
      <w:r>
        <w:rPr>
          <w:rFonts w:hint="eastAsia" w:cs="宋体"/>
          <w:color w:val="auto"/>
          <w:lang w:val="en-US" w:eastAsia="zh-CN"/>
        </w:rPr>
        <w:t>胡杨、云杉、沙棘都是耐寒、耐酷热、耐风沙及干旱气候的树种，可作为西北地区防风沙树种。</w:t>
      </w:r>
      <w:r>
        <w:rPr>
          <w:rFonts w:hint="eastAsia" w:ascii="宋体" w:hAnsi="宋体" w:eastAsia="宋体" w:cs="宋体"/>
          <w:color w:val="auto"/>
          <w:lang w:val="en-US" w:eastAsia="zh-CN"/>
        </w:rPr>
        <w:t>故本题选D。</w:t>
      </w:r>
    </w:p>
    <w:p w14:paraId="3CE1693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tabs>
          <w:tab w:val="left" w:pos="2320"/>
          <w:tab w:val="left" w:pos="6520"/>
        </w:tabs>
        <w:kinsoku/>
        <w:wordWrap/>
        <w:overflowPunct/>
        <w:topLinePunct w:val="0"/>
        <w:autoSpaceDE/>
        <w:autoSpaceDN/>
        <w:bidi w:val="0"/>
        <w:adjustRightInd/>
        <w:snapToGrid/>
        <w:spacing w:before="0" w:beforeAutospacing="0" w:after="0" w:afterAutospacing="0" w:line="240" w:lineRule="auto"/>
        <w:ind w:left="0" w:leftChars="0" w:right="0" w:firstLine="420" w:firstLineChars="200"/>
        <w:jc w:val="both"/>
        <w:textAlignment w:val="auto"/>
        <w:rPr>
          <w:rFonts w:hint="default" w:ascii="宋体" w:hAnsi="宋体" w:eastAsia="宋体" w:cs="宋体"/>
          <w:b w:val="0"/>
          <w:bCs/>
          <w:i w:val="0"/>
          <w:caps w:val="0"/>
          <w:color w:val="auto"/>
          <w:spacing w:val="0"/>
          <w:kern w:val="0"/>
          <w:sz w:val="21"/>
          <w:szCs w:val="21"/>
          <w:lang w:val="en-US" w:eastAsia="zh-CN" w:bidi="ar"/>
        </w:rPr>
      </w:pPr>
    </w:p>
    <w:p w14:paraId="10F882F3">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45" w:name="_Toc21705"/>
      <w:r>
        <w:rPr>
          <w:rFonts w:hint="eastAsia" w:ascii="黑体" w:hAnsi="黑体" w:eastAsia="黑体" w:cs="黑体"/>
          <w:color w:val="auto"/>
          <w:kern w:val="2"/>
          <w:sz w:val="28"/>
          <w:szCs w:val="24"/>
          <w:highlight w:val="none"/>
          <w:lang w:val="en-US" w:eastAsia="zh-CN"/>
        </w:rPr>
        <w:t>南太湖事业  第十九练</w:t>
      </w:r>
      <w:bookmarkEnd w:id="45"/>
    </w:p>
    <w:p w14:paraId="19B69415">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【数字推理】</w:t>
      </w:r>
    </w:p>
    <w:p w14:paraId="6BFF84F3">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pacing w:val="-1"/>
          <w:sz w:val="21"/>
          <w:szCs w:val="21"/>
          <w:lang w:val="en-US" w:eastAsia="zh-CN"/>
        </w:rPr>
        <w:t>1.</w:t>
      </w:r>
      <w:r>
        <w:rPr>
          <w:rFonts w:hint="eastAsia" w:cs="宋体"/>
          <w:color w:val="auto"/>
          <w:spacing w:val="-1"/>
          <w:sz w:val="21"/>
          <w:szCs w:val="21"/>
          <w:lang w:val="en-US" w:eastAsia="zh-CN"/>
        </w:rPr>
        <w:t>【答案】</w:t>
      </w:r>
      <w:r>
        <w:rPr>
          <w:rFonts w:hint="eastAsia" w:ascii="宋体" w:hAnsi="宋体" w:eastAsia="宋体" w:cs="宋体"/>
          <w:color w:val="auto"/>
          <w:spacing w:val="-1"/>
          <w:sz w:val="21"/>
          <w:szCs w:val="21"/>
          <w:lang w:val="en-US" w:eastAsia="zh-CN"/>
        </w:rPr>
        <w:t>D。解析：该数列是公差为8的等差数列。因此原数列未知项为158+8=166。故本题选</w:t>
      </w:r>
      <w:r>
        <w:rPr>
          <w:rFonts w:hint="eastAsia" w:ascii="宋体" w:hAnsi="宋体" w:eastAsia="宋体" w:cs="宋体"/>
          <w:color w:val="auto"/>
          <w:sz w:val="21"/>
          <w:szCs w:val="21"/>
          <w:lang w:val="en-US" w:eastAsia="zh-CN"/>
        </w:rPr>
        <w:t>D。</w:t>
      </w:r>
    </w:p>
    <w:p w14:paraId="08BF0221">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eastAsia" w:cs="宋体"/>
          <w:color w:val="auto"/>
          <w:sz w:val="21"/>
          <w:szCs w:val="21"/>
          <w:lang w:eastAsia="zh-CN"/>
        </w:rPr>
        <w:t>【答案】</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解析：该数列是公比为</w:t>
      </w:r>
      <w:r>
        <w:rPr>
          <w:rFonts w:hint="eastAsia" w:ascii="宋体" w:hAnsi="宋体" w:eastAsia="宋体" w:cs="宋体"/>
          <w:color w:val="auto"/>
          <w:position w:val="-22"/>
          <w:sz w:val="21"/>
          <w:szCs w:val="21"/>
          <w:lang w:val="en-US" w:eastAsia="zh-CN"/>
        </w:rPr>
        <w:object>
          <v:shape id="_x0000_i1437" o:spt="75" type="#_x0000_t75" style="height:28pt;width:11pt;" o:ole="t" filled="f" o:preferrelative="t" stroked="f" coordsize="21600,21600">
            <v:path/>
            <v:fill on="f" focussize="0,0"/>
            <v:stroke on="f"/>
            <v:imagedata r:id="rId812" o:title=""/>
            <o:lock v:ext="edit" aspectratio="t"/>
            <w10:wrap type="none"/>
            <w10:anchorlock/>
          </v:shape>
          <o:OLEObject Type="Embed" ProgID="Equation.KSEE3" ShapeID="_x0000_i1437" DrawAspect="Content" ObjectID="_1468076137" r:id="rId811">
            <o:LockedField>false</o:LockedField>
          </o:OLEObject>
        </w:object>
      </w:r>
      <w:r>
        <w:rPr>
          <w:rFonts w:hint="eastAsia" w:ascii="宋体" w:hAnsi="宋体" w:eastAsia="宋体" w:cs="宋体"/>
          <w:color w:val="auto"/>
          <w:sz w:val="21"/>
          <w:szCs w:val="21"/>
          <w:lang w:val="en-US" w:eastAsia="zh-CN"/>
        </w:rPr>
        <w:t>的等比数列。因此未知项为</w:t>
      </w:r>
      <w:r>
        <w:rPr>
          <w:rFonts w:hint="eastAsia" w:ascii="宋体" w:hAnsi="宋体" w:eastAsia="宋体" w:cs="宋体"/>
          <w:color w:val="auto"/>
          <w:position w:val="-22"/>
          <w:sz w:val="21"/>
          <w:szCs w:val="21"/>
          <w:lang w:val="en-US" w:eastAsia="zh-CN"/>
        </w:rPr>
        <w:object>
          <v:shape id="_x0000_i1438" o:spt="75" type="#_x0000_t75" style="height:28pt;width:15pt;" o:ole="t" filled="f" o:preferrelative="t" stroked="f" coordsize="21600,21600">
            <v:path/>
            <v:fill on="f" focussize="0,0"/>
            <v:stroke on="f"/>
            <v:imagedata r:id="rId814" o:title=""/>
            <o:lock v:ext="edit" aspectratio="t"/>
            <w10:wrap type="none"/>
            <w10:anchorlock/>
          </v:shape>
          <o:OLEObject Type="Embed" ProgID="Equation.KSEE3" ShapeID="_x0000_i1438" DrawAspect="Content" ObjectID="_1468076138" r:id="rId813">
            <o:LockedField>false</o:LockedField>
          </o:OLEObject>
        </w:object>
      </w:r>
      <w:r>
        <w:rPr>
          <w:rFonts w:hint="eastAsia" w:ascii="宋体" w:hAnsi="宋体" w:eastAsia="宋体" w:cs="宋体"/>
          <w:color w:val="auto"/>
          <w:sz w:val="21"/>
          <w:szCs w:val="21"/>
          <w:lang w:val="en-US" w:eastAsia="zh-CN"/>
        </w:rPr>
        <w:t>×</w:t>
      </w:r>
      <w:r>
        <w:rPr>
          <w:rFonts w:hint="eastAsia" w:ascii="宋体" w:hAnsi="宋体" w:eastAsia="宋体" w:cs="宋体"/>
          <w:color w:val="auto"/>
          <w:position w:val="-22"/>
          <w:sz w:val="21"/>
          <w:szCs w:val="21"/>
          <w:lang w:val="en-US" w:eastAsia="zh-CN"/>
        </w:rPr>
        <w:object>
          <v:shape id="_x0000_i1439" o:spt="75" type="#_x0000_t75" style="height:28pt;width:11pt;" o:ole="t" filled="f" o:preferrelative="t" stroked="f" coordsize="21600,21600">
            <v:path/>
            <v:fill on="f" focussize="0,0"/>
            <v:stroke on="f"/>
            <v:imagedata r:id="rId812" o:title=""/>
            <o:lock v:ext="edit" aspectratio="t"/>
            <w10:wrap type="none"/>
            <w10:anchorlock/>
          </v:shape>
          <o:OLEObject Type="Embed" ProgID="Equation.KSEE3" ShapeID="_x0000_i1439" DrawAspect="Content" ObjectID="_1468076139" r:id="rId815">
            <o:LockedField>false</o:LockedField>
          </o:OLEObject>
        </w:object>
      </w:r>
      <w:r>
        <w:rPr>
          <w:rFonts w:hint="eastAsia" w:ascii="宋体" w:hAnsi="宋体" w:eastAsia="宋体" w:cs="宋体"/>
          <w:color w:val="auto"/>
          <w:sz w:val="21"/>
          <w:szCs w:val="21"/>
          <w:lang w:val="en-US" w:eastAsia="zh-CN"/>
        </w:rPr>
        <w:t>=</w:t>
      </w:r>
      <w:r>
        <w:rPr>
          <w:rFonts w:hint="eastAsia" w:ascii="宋体" w:hAnsi="宋体" w:eastAsia="宋体" w:cs="宋体"/>
          <w:color w:val="auto"/>
          <w:position w:val="-22"/>
          <w:sz w:val="21"/>
          <w:szCs w:val="21"/>
          <w:lang w:val="en-US" w:eastAsia="zh-CN"/>
        </w:rPr>
        <w:object>
          <v:shape id="_x0000_i1440" o:spt="75" type="#_x0000_t75" style="height:28pt;width:21pt;" o:ole="t" filled="f" o:preferrelative="t" stroked="f" coordsize="21600,21600">
            <v:path/>
            <v:fill on="f" focussize="0,0"/>
            <v:stroke on="f"/>
            <v:imagedata r:id="rId817" o:title=""/>
            <o:lock v:ext="edit" aspectratio="t"/>
            <w10:wrap type="none"/>
            <w10:anchorlock/>
          </v:shape>
          <o:OLEObject Type="Embed" ProgID="Equation.KSEE3" ShapeID="_x0000_i1440" DrawAspect="Content" ObjectID="_1468076140" r:id="rId816">
            <o:LockedField>false</o:LockedField>
          </o:OLEObject>
        </w:object>
      </w:r>
      <w:r>
        <w:rPr>
          <w:rFonts w:hint="eastAsia" w:ascii="宋体" w:hAnsi="宋体" w:eastAsia="宋体" w:cs="宋体"/>
          <w:color w:val="auto"/>
          <w:sz w:val="21"/>
          <w:szCs w:val="21"/>
          <w:lang w:val="en-US" w:eastAsia="zh-CN"/>
        </w:rPr>
        <w:t>。故本题选D。</w:t>
      </w:r>
    </w:p>
    <w:p w14:paraId="21BBF52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3.【答案】</w:t>
      </w:r>
      <w:r>
        <w:rPr>
          <w:rFonts w:hint="eastAsia" w:ascii="宋体" w:hAnsi="宋体" w:eastAsia="宋体" w:cs="宋体"/>
          <w:i w:val="0"/>
          <w:caps w:val="0"/>
          <w:color w:val="auto"/>
          <w:spacing w:val="0"/>
          <w:kern w:val="0"/>
          <w:sz w:val="21"/>
          <w:szCs w:val="21"/>
          <w:lang w:val="en-US" w:eastAsia="zh-CN" w:bidi="ar"/>
        </w:rPr>
        <w:t>B</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观察数列可知，该数列各项均为质数，因此原数列未知项也为质数，只有B项符合</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选B。</w:t>
      </w:r>
    </w:p>
    <w:p w14:paraId="3A7E095C">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C。解析：原数列后项减前项得到：2、3、5、7、（11），为连续质数列。因此原数列未知项为21+11=32。故本题选C。</w:t>
      </w:r>
    </w:p>
    <w:p w14:paraId="2A895B6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5.【答案】</w:t>
      </w:r>
      <w:r>
        <w:rPr>
          <w:rFonts w:hint="eastAsia" w:ascii="宋体" w:hAnsi="宋体" w:eastAsia="宋体" w:cs="宋体"/>
          <w:i w:val="0"/>
          <w:caps w:val="0"/>
          <w:color w:val="auto"/>
          <w:spacing w:val="0"/>
          <w:kern w:val="0"/>
          <w:sz w:val="21"/>
          <w:szCs w:val="21"/>
          <w:lang w:val="en-US" w:eastAsia="zh-CN" w:bidi="ar"/>
        </w:rPr>
        <w:t>D</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本题考查多级数列。第一步：观察数列。相邻项之间存在明显倍数关系，优先考虑作商。第二步：原数列后项除以前项得到：-3、-1、1、3、（5），是公差为2的等差数列。因此原数列未知项为-9×5=-45</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选D。</w:t>
      </w:r>
    </w:p>
    <w:p w14:paraId="166CE0F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6.</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B</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原数列后项减前项得到：-3、6、-12、24，是公比为-2的等比数列。因此原数列未知项为19+24×（-2）=-29</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选B。</w:t>
      </w:r>
    </w:p>
    <w:p w14:paraId="124E26C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7.【答案】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多级数列。第一步：观察数列。相邻项之间有公约数，优先考虑作商。第二步：原数列后项除以前项得到：1、1.5、2、2.5、3、（3.5），是公差为0.5的等差数列。因此原数列未知项为45×3.5=157.5。故本题选A。</w:t>
      </w:r>
    </w:p>
    <w:p w14:paraId="190F90C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8.【答案】</w:t>
      </w:r>
      <w:r>
        <w:rPr>
          <w:rFonts w:hint="eastAsia" w:ascii="宋体" w:hAnsi="宋体" w:eastAsia="宋体" w:cs="宋体"/>
          <w:i w:val="0"/>
          <w:caps w:val="0"/>
          <w:color w:val="auto"/>
          <w:spacing w:val="0"/>
          <w:kern w:val="0"/>
          <w:sz w:val="21"/>
          <w:szCs w:val="21"/>
          <w:lang w:val="en-US" w:eastAsia="zh-CN" w:bidi="ar"/>
        </w:rPr>
        <w:t>C</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多级数列。第一步：观察数列。数列平缓递增，无明显特点，优先考虑作差。第二步：原数列后项减前项得到：23、24、26、29、34、42，新数列无规律且仍然平缓递增。继续后项减前项得到：1、2、3、5、8、（13），为和数列。因此原数列未知项为13+42+170=225</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选C。</w:t>
      </w:r>
    </w:p>
    <w:p w14:paraId="764113F7">
      <w:pPr>
        <w:keepNext w:val="0"/>
        <w:keepLines w:val="0"/>
        <w:pageBreakBefore w:val="0"/>
        <w:widowControl w:val="0"/>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A。解析：原数列相邻两项相加得到：8、16、32、64、128，是公比为2的等比数列。因此原数列未知项为128×2-85=171。故本题选A。</w:t>
      </w:r>
    </w:p>
    <w:p w14:paraId="05CF513C">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w:t>
      </w:r>
      <w:r>
        <w:rPr>
          <w:rFonts w:hint="eastAsia" w:cs="宋体"/>
          <w:color w:val="auto"/>
          <w:sz w:val="21"/>
          <w:szCs w:val="21"/>
          <w:lang w:eastAsia="zh-CN"/>
        </w:rPr>
        <w:t>【答案】</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解析：</w:t>
      </w:r>
      <w:r>
        <w:rPr>
          <w:rFonts w:hint="eastAsia" w:cs="宋体"/>
          <w:color w:val="auto"/>
          <w:sz w:val="21"/>
          <w:szCs w:val="21"/>
          <w:lang w:val="en-US" w:eastAsia="zh-CN"/>
        </w:rPr>
        <w:t>方法一：</w:t>
      </w:r>
      <w:r>
        <w:rPr>
          <w:rFonts w:hint="eastAsia" w:ascii="宋体" w:hAnsi="宋体" w:eastAsia="宋体" w:cs="宋体"/>
          <w:color w:val="auto"/>
          <w:sz w:val="21"/>
          <w:szCs w:val="21"/>
          <w:lang w:val="en-US" w:eastAsia="zh-CN"/>
        </w:rPr>
        <w:t>原数列隔项作差得到：8、12、（16）、20，是公差为4的等差数列。因此原数列未知项为16+11=27。故本题选D。</w:t>
      </w:r>
    </w:p>
    <w:p w14:paraId="38F84714">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default" w:ascii="宋体" w:hAnsi="宋体" w:eastAsia="宋体" w:cs="宋体"/>
          <w:color w:val="auto"/>
          <w:sz w:val="21"/>
          <w:szCs w:val="21"/>
          <w:lang w:val="en-US" w:eastAsia="zh-CN"/>
        </w:rPr>
      </w:pPr>
      <w:r>
        <w:rPr>
          <w:rFonts w:hint="eastAsia" w:cs="宋体"/>
          <w:color w:val="auto"/>
          <w:sz w:val="21"/>
          <w:szCs w:val="21"/>
          <w:lang w:val="en-US" w:eastAsia="zh-CN"/>
        </w:rPr>
        <w:t>方法二：原数列写成幂次修正形式：1</w:t>
      </w:r>
      <w:r>
        <w:rPr>
          <w:rFonts w:hint="eastAsia" w:cs="宋体"/>
          <w:color w:val="auto"/>
          <w:sz w:val="21"/>
          <w:szCs w:val="21"/>
          <w:vertAlign w:val="superscript"/>
          <w:lang w:val="en-US" w:eastAsia="zh-CN"/>
        </w:rPr>
        <w:t>2</w:t>
      </w:r>
      <w:r>
        <w:rPr>
          <w:rFonts w:hint="eastAsia" w:cs="宋体"/>
          <w:color w:val="auto"/>
          <w:sz w:val="21"/>
          <w:szCs w:val="21"/>
          <w:lang w:val="en-US" w:eastAsia="zh-CN"/>
        </w:rPr>
        <w:t>+2、2</w:t>
      </w:r>
      <w:r>
        <w:rPr>
          <w:rFonts w:hint="eastAsia" w:cs="宋体"/>
          <w:color w:val="auto"/>
          <w:sz w:val="21"/>
          <w:szCs w:val="21"/>
          <w:vertAlign w:val="superscript"/>
          <w:lang w:val="en-US" w:eastAsia="zh-CN"/>
        </w:rPr>
        <w:t>2</w:t>
      </w:r>
      <w:r>
        <w:rPr>
          <w:rFonts w:hint="eastAsia" w:cs="宋体"/>
          <w:color w:val="auto"/>
          <w:sz w:val="21"/>
          <w:szCs w:val="21"/>
          <w:lang w:val="en-US" w:eastAsia="zh-CN"/>
        </w:rPr>
        <w:t>-2、3</w:t>
      </w:r>
      <w:r>
        <w:rPr>
          <w:rFonts w:hint="eastAsia" w:cs="宋体"/>
          <w:color w:val="auto"/>
          <w:sz w:val="21"/>
          <w:szCs w:val="21"/>
          <w:vertAlign w:val="superscript"/>
          <w:lang w:val="en-US" w:eastAsia="zh-CN"/>
        </w:rPr>
        <w:t>2</w:t>
      </w:r>
      <w:r>
        <w:rPr>
          <w:rFonts w:hint="eastAsia" w:cs="宋体"/>
          <w:color w:val="auto"/>
          <w:sz w:val="21"/>
          <w:szCs w:val="21"/>
          <w:lang w:val="en-US" w:eastAsia="zh-CN"/>
        </w:rPr>
        <w:t>+2、4</w:t>
      </w:r>
      <w:r>
        <w:rPr>
          <w:rFonts w:hint="eastAsia" w:cs="宋体"/>
          <w:color w:val="auto"/>
          <w:sz w:val="21"/>
          <w:szCs w:val="21"/>
          <w:vertAlign w:val="superscript"/>
          <w:lang w:val="en-US" w:eastAsia="zh-CN"/>
        </w:rPr>
        <w:t>2</w:t>
      </w:r>
      <w:r>
        <w:rPr>
          <w:rFonts w:hint="eastAsia" w:cs="宋体"/>
          <w:color w:val="auto"/>
          <w:sz w:val="21"/>
          <w:szCs w:val="21"/>
          <w:lang w:val="en-US" w:eastAsia="zh-CN"/>
        </w:rPr>
        <w:t>-2、（5</w:t>
      </w:r>
      <w:r>
        <w:rPr>
          <w:rFonts w:hint="eastAsia" w:cs="宋体"/>
          <w:color w:val="auto"/>
          <w:sz w:val="21"/>
          <w:szCs w:val="21"/>
          <w:vertAlign w:val="superscript"/>
          <w:lang w:val="en-US" w:eastAsia="zh-CN"/>
        </w:rPr>
        <w:t>2</w:t>
      </w:r>
      <w:r>
        <w:rPr>
          <w:rFonts w:hint="eastAsia" w:cs="宋体"/>
          <w:color w:val="auto"/>
          <w:sz w:val="21"/>
          <w:szCs w:val="21"/>
          <w:lang w:val="en-US" w:eastAsia="zh-CN"/>
        </w:rPr>
        <w:t>+2）、6</w:t>
      </w:r>
      <w:r>
        <w:rPr>
          <w:rFonts w:hint="eastAsia" w:cs="宋体"/>
          <w:color w:val="auto"/>
          <w:sz w:val="21"/>
          <w:szCs w:val="21"/>
          <w:vertAlign w:val="superscript"/>
          <w:lang w:val="en-US" w:eastAsia="zh-CN"/>
        </w:rPr>
        <w:t>2</w:t>
      </w:r>
      <w:r>
        <w:rPr>
          <w:rFonts w:hint="eastAsia" w:cs="宋体"/>
          <w:color w:val="auto"/>
          <w:sz w:val="21"/>
          <w:szCs w:val="21"/>
          <w:lang w:val="en-US" w:eastAsia="zh-CN"/>
        </w:rPr>
        <w:t>-2。因此原数列未知项为5</w:t>
      </w:r>
      <w:r>
        <w:rPr>
          <w:rFonts w:hint="eastAsia" w:cs="宋体"/>
          <w:color w:val="auto"/>
          <w:sz w:val="21"/>
          <w:szCs w:val="21"/>
          <w:vertAlign w:val="superscript"/>
          <w:lang w:val="en-US" w:eastAsia="zh-CN"/>
        </w:rPr>
        <w:t>2</w:t>
      </w:r>
      <w:r>
        <w:rPr>
          <w:rFonts w:hint="eastAsia" w:cs="宋体"/>
          <w:color w:val="auto"/>
          <w:sz w:val="21"/>
          <w:szCs w:val="21"/>
          <w:lang w:val="en-US" w:eastAsia="zh-CN"/>
        </w:rPr>
        <w:t>+2=27。故本题选D。</w:t>
      </w:r>
    </w:p>
    <w:p w14:paraId="12B9402C">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A。解析：原数列后项减前项得到：1.9、2.8、3.7、4.6，是公差为0.9的等差数列。因此原数列未知项为4.6+0.9+26.5=32。故本题选A。</w:t>
      </w:r>
    </w:p>
    <w:p w14:paraId="212EF41C">
      <w:pPr>
        <w:keepNext w:val="0"/>
        <w:keepLines w:val="0"/>
        <w:pageBreakBefore w:val="0"/>
        <w:widowControl w:val="0"/>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D。解析：原数列后项减前项得到：20、31、48、71、100，继续后项减前项得到：11、17、23、29，是公差为6的等差数列。因此原数列未知项为29+6+100+289=424。故本题选D。</w:t>
      </w:r>
    </w:p>
    <w:p w14:paraId="313C229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13.【答案】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原数列后项减前项得到：2、10、26、50，继续后项减前项得到：8、16、24，</w:t>
      </w:r>
      <w:r>
        <w:rPr>
          <w:rFonts w:hint="eastAsia" w:cs="宋体"/>
          <w:i w:val="0"/>
          <w:caps w:val="0"/>
          <w:color w:val="auto"/>
          <w:spacing w:val="0"/>
          <w:sz w:val="21"/>
          <w:szCs w:val="21"/>
          <w:lang w:eastAsia="zh-CN"/>
        </w:rPr>
        <w:t>是公差为</w:t>
      </w:r>
      <w:r>
        <w:rPr>
          <w:rFonts w:hint="eastAsia" w:cs="宋体"/>
          <w:i w:val="0"/>
          <w:caps w:val="0"/>
          <w:color w:val="auto"/>
          <w:spacing w:val="0"/>
          <w:sz w:val="21"/>
          <w:szCs w:val="21"/>
          <w:lang w:val="en-US" w:eastAsia="zh-CN"/>
        </w:rPr>
        <w:t>8的</w:t>
      </w:r>
      <w:r>
        <w:rPr>
          <w:rFonts w:hint="eastAsia" w:ascii="宋体" w:hAnsi="宋体" w:eastAsia="宋体" w:cs="宋体"/>
          <w:i w:val="0"/>
          <w:caps w:val="0"/>
          <w:color w:val="auto"/>
          <w:spacing w:val="0"/>
          <w:sz w:val="21"/>
          <w:szCs w:val="21"/>
        </w:rPr>
        <w:t>等差数列。因此原数列未知项为</w:t>
      </w:r>
      <w:r>
        <w:rPr>
          <w:rFonts w:hint="eastAsia" w:cs="宋体"/>
          <w:i w:val="0"/>
          <w:caps w:val="0"/>
          <w:color w:val="auto"/>
          <w:spacing w:val="0"/>
          <w:sz w:val="21"/>
          <w:szCs w:val="21"/>
          <w:lang w:val="en-US" w:eastAsia="zh-CN"/>
        </w:rPr>
        <w:t>24+8</w:t>
      </w:r>
      <w:r>
        <w:rPr>
          <w:rFonts w:hint="eastAsia" w:ascii="宋体" w:hAnsi="宋体" w:eastAsia="宋体" w:cs="宋体"/>
          <w:i w:val="0"/>
          <w:caps w:val="0"/>
          <w:color w:val="auto"/>
          <w:spacing w:val="0"/>
          <w:sz w:val="21"/>
          <w:szCs w:val="21"/>
        </w:rPr>
        <w:t>+50+86=168</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选A。</w:t>
      </w:r>
    </w:p>
    <w:p w14:paraId="459361F4">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14.</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B。解析：原数列满足如下规律：a</w:t>
      </w:r>
      <w:r>
        <w:rPr>
          <w:rFonts w:hint="eastAsia" w:ascii="宋体" w:hAnsi="宋体" w:eastAsia="宋体" w:cs="宋体"/>
          <w:color w:val="auto"/>
          <w:sz w:val="21"/>
          <w:szCs w:val="21"/>
          <w:vertAlign w:val="subscript"/>
          <w:lang w:val="en-US" w:eastAsia="zh-CN"/>
        </w:rPr>
        <w:t>n+2</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vertAlign w:val="subscript"/>
          <w:lang w:val="en-US" w:eastAsia="zh-CN"/>
        </w:rPr>
        <w:t>n</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vertAlign w:val="baseline"/>
          <w:lang w:val="en-US" w:eastAsia="zh-CN"/>
        </w:rPr>
        <w:t>a</w:t>
      </w:r>
      <w:r>
        <w:rPr>
          <w:rFonts w:hint="eastAsia" w:ascii="宋体" w:hAnsi="宋体" w:eastAsia="宋体" w:cs="宋体"/>
          <w:color w:val="auto"/>
          <w:sz w:val="21"/>
          <w:szCs w:val="21"/>
          <w:vertAlign w:val="subscript"/>
          <w:lang w:val="en-US" w:eastAsia="zh-CN"/>
        </w:rPr>
        <w:t>n+1</w:t>
      </w:r>
      <w:r>
        <w:rPr>
          <w:rFonts w:hint="eastAsia" w:ascii="宋体" w:hAnsi="宋体" w:eastAsia="宋体" w:cs="宋体"/>
          <w:color w:val="auto"/>
          <w:sz w:val="21"/>
          <w:szCs w:val="21"/>
          <w:lang w:val="en-US" w:eastAsia="zh-CN"/>
        </w:rPr>
        <w:t>（n∈N</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），即28=22+6，34=6+28，62=28+34。因此原数列未知项为34+62=96。故本题选B。</w:t>
      </w:r>
    </w:p>
    <w:p w14:paraId="52603D6B">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w:t>
      </w:r>
      <w:r>
        <w:rPr>
          <w:rFonts w:hint="eastAsia" w:cs="宋体"/>
          <w:color w:val="auto"/>
          <w:sz w:val="21"/>
          <w:szCs w:val="21"/>
          <w:lang w:eastAsia="zh-CN"/>
        </w:rPr>
        <w:t>【答案】</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解析：原数列满足如下规律：从</w:t>
      </w:r>
      <w:r>
        <w:rPr>
          <w:rFonts w:hint="eastAsia" w:ascii="宋体" w:hAnsi="宋体" w:eastAsia="宋体" w:cs="宋体"/>
          <w:color w:val="auto"/>
          <w:sz w:val="21"/>
          <w:szCs w:val="21"/>
          <w:lang w:eastAsia="zh-CN"/>
        </w:rPr>
        <w:t>第三项开始，每一项等于前面几项之和。即</w:t>
      </w:r>
      <w:r>
        <w:rPr>
          <w:rFonts w:hint="eastAsia" w:ascii="宋体" w:hAnsi="宋体" w:eastAsia="宋体" w:cs="宋体"/>
          <w:color w:val="auto"/>
          <w:sz w:val="21"/>
          <w:szCs w:val="21"/>
          <w:lang w:val="en-US" w:eastAsia="zh-CN"/>
        </w:rPr>
        <w:t>3=1+2，6=1+2+3，12=1+2+3+6，24=1+2+3+6+12。因此原数列未知项为1+2+3+6+12+24=48。故本题选A。</w:t>
      </w:r>
    </w:p>
    <w:p w14:paraId="0ACF6F4A">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r>
        <w:rPr>
          <w:rFonts w:hint="eastAsia" w:cs="宋体"/>
          <w:color w:val="auto"/>
          <w:sz w:val="21"/>
          <w:szCs w:val="21"/>
          <w:lang w:eastAsia="zh-CN"/>
        </w:rPr>
        <w:t>【答案】</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解析：原数列满足如下规律：a</w:t>
      </w:r>
      <w:r>
        <w:rPr>
          <w:rFonts w:hint="eastAsia" w:ascii="宋体" w:hAnsi="宋体" w:eastAsia="宋体" w:cs="宋体"/>
          <w:color w:val="auto"/>
          <w:sz w:val="21"/>
          <w:szCs w:val="21"/>
          <w:vertAlign w:val="subscript"/>
          <w:lang w:val="en-US" w:eastAsia="zh-CN"/>
        </w:rPr>
        <w:t>n+2</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vertAlign w:val="subscript"/>
          <w:lang w:val="en-US" w:eastAsia="zh-CN"/>
        </w:rPr>
        <w:t>n</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vertAlign w:val="subscript"/>
          <w:lang w:val="en-US" w:eastAsia="zh-CN"/>
        </w:rPr>
        <w:t>n+1</w:t>
      </w:r>
      <w:r>
        <w:rPr>
          <w:rFonts w:hint="eastAsia" w:ascii="宋体" w:hAnsi="宋体" w:eastAsia="宋体" w:cs="宋体"/>
          <w:color w:val="auto"/>
          <w:sz w:val="21"/>
          <w:szCs w:val="21"/>
          <w:lang w:val="en-US" w:eastAsia="zh-CN"/>
        </w:rPr>
        <w:t>（n∈N</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），即10=5</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-15，215=15</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-10。因此原数列未知项为10</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-215=-115。故本题选B。</w:t>
      </w:r>
    </w:p>
    <w:p w14:paraId="51490E7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caps w:val="0"/>
          <w:color w:val="auto"/>
          <w:spacing w:val="0"/>
          <w:sz w:val="21"/>
          <w:szCs w:val="21"/>
        </w:rPr>
      </w:pPr>
      <w:r>
        <w:rPr>
          <w:rFonts w:hint="eastAsia" w:cs="宋体"/>
          <w:i w:val="0"/>
          <w:caps w:val="0"/>
          <w:color w:val="auto"/>
          <w:spacing w:val="0"/>
          <w:kern w:val="0"/>
          <w:sz w:val="21"/>
          <w:szCs w:val="21"/>
          <w:lang w:val="en-US" w:eastAsia="zh-CN" w:bidi="ar"/>
        </w:rPr>
        <w:t>17.【答案】</w:t>
      </w:r>
      <w:r>
        <w:rPr>
          <w:rFonts w:hint="eastAsia" w:ascii="宋体" w:hAnsi="宋体" w:eastAsia="宋体" w:cs="宋体"/>
          <w:i w:val="0"/>
          <w:caps w:val="0"/>
          <w:color w:val="auto"/>
          <w:spacing w:val="0"/>
          <w:kern w:val="0"/>
          <w:sz w:val="21"/>
          <w:szCs w:val="21"/>
          <w:lang w:val="en-US" w:eastAsia="zh-CN" w:bidi="ar"/>
        </w:rPr>
        <w:t>D</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kern w:val="0"/>
          <w:sz w:val="21"/>
          <w:szCs w:val="21"/>
          <w:lang w:val="en-US" w:eastAsia="zh-CN" w:bidi="ar"/>
        </w:rPr>
        <w:t>原数列两两分组得到：（3，5）、（1，5）、（2，10）、（7，23）、[4，（</w:t>
      </w:r>
      <w:r>
        <w:rPr>
          <w:rFonts w:hint="eastAsia" w:cs="宋体"/>
          <w:i w:val="0"/>
          <w:caps w:val="0"/>
          <w:color w:val="auto"/>
          <w:spacing w:val="0"/>
          <w:kern w:val="0"/>
          <w:sz w:val="21"/>
          <w:szCs w:val="21"/>
          <w:lang w:val="en-US" w:eastAsia="zh-CN" w:bidi="ar"/>
        </w:rPr>
        <w:t xml:space="preserve">   </w:t>
      </w:r>
      <w:r>
        <w:rPr>
          <w:rFonts w:hint="eastAsia" w:ascii="宋体" w:hAnsi="宋体" w:eastAsia="宋体" w:cs="宋体"/>
          <w:i w:val="0"/>
          <w:caps w:val="0"/>
          <w:color w:val="auto"/>
          <w:spacing w:val="0"/>
          <w:kern w:val="0"/>
          <w:sz w:val="21"/>
          <w:szCs w:val="21"/>
          <w:lang w:val="en-US" w:eastAsia="zh-CN" w:bidi="ar"/>
        </w:rPr>
        <w:t xml:space="preserve"> ）]，每组内后项减前项得到：2、4、8、16、（32），是公比为2的等比数列。因此原数列未知项为4+32=36。故本题选D。</w:t>
      </w:r>
    </w:p>
    <w:p w14:paraId="10CD33A0">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B。解析：原数列三三分组得到：（3，4，8）、（4，5，15）、[6，7，（    ）]，组内满足如下规律：（3-1）×4=8，（4-1）×5=15。因此原数列未知项为（6-1）×7=35。故本题选B。</w:t>
      </w:r>
    </w:p>
    <w:p w14:paraId="180CDCB3">
      <w:pPr>
        <w:keepNext w:val="0"/>
        <w:keepLines w:val="0"/>
        <w:pageBreakBefore w:val="0"/>
        <w:widowControl w:val="0"/>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D。解析：原数列满足如下规律：a</w:t>
      </w:r>
      <w:r>
        <w:rPr>
          <w:rFonts w:hint="eastAsia" w:ascii="宋体" w:hAnsi="宋体" w:eastAsia="宋体" w:cs="宋体"/>
          <w:color w:val="auto"/>
          <w:sz w:val="21"/>
          <w:szCs w:val="21"/>
          <w:vertAlign w:val="subscript"/>
          <w:lang w:val="en-US" w:eastAsia="zh-CN"/>
        </w:rPr>
        <w:t>n+2</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vertAlign w:val="subscript"/>
          <w:lang w:val="en-US" w:eastAsia="zh-CN"/>
        </w:rPr>
        <w:t>n</w:t>
      </w:r>
      <w:r>
        <w:rPr>
          <w:rFonts w:hint="eastAsia" w:ascii="宋体" w:hAnsi="宋体" w:eastAsia="宋体" w:cs="宋体"/>
          <w:color w:val="auto"/>
          <w:sz w:val="21"/>
          <w:szCs w:val="21"/>
          <w:lang w:val="en-US" w:eastAsia="zh-CN"/>
        </w:rPr>
        <w:t>-</w:t>
      </w:r>
      <w:r>
        <w:rPr>
          <w:rFonts w:hint="eastAsia" w:ascii="宋体" w:hAnsi="宋体" w:eastAsia="宋体" w:cs="宋体"/>
          <w:color w:val="auto"/>
          <w:position w:val="-22"/>
          <w:sz w:val="21"/>
          <w:szCs w:val="21"/>
          <w:lang w:val="en-US" w:eastAsia="zh-CN"/>
        </w:rPr>
        <w:object>
          <v:shape id="_x0000_i1441" o:spt="75" type="#_x0000_t75" style="height:28pt;width:11pt;" o:ole="t" filled="f" o:preferrelative="t" stroked="f" coordsize="21600,21600">
            <v:path/>
            <v:fill on="f" focussize="0,0"/>
            <v:stroke on="f"/>
            <v:imagedata r:id="rId819" o:title=""/>
            <o:lock v:ext="edit" aspectratio="t"/>
            <w10:wrap type="none"/>
            <w10:anchorlock/>
          </v:shape>
          <o:OLEObject Type="Embed" ProgID="Equation.KSEE3" ShapeID="_x0000_i1441" DrawAspect="Content" ObjectID="_1468076141" r:id="rId818">
            <o:LockedField>false</o:LockedField>
          </o:OLEObject>
        </w:objec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vertAlign w:val="subscript"/>
          <w:lang w:val="en-US" w:eastAsia="zh-CN"/>
        </w:rPr>
        <w:t>n+1</w:t>
      </w:r>
      <w:r>
        <w:rPr>
          <w:rFonts w:hint="eastAsia" w:ascii="宋体" w:hAnsi="宋体" w:eastAsia="宋体" w:cs="宋体"/>
          <w:color w:val="auto"/>
          <w:sz w:val="21"/>
          <w:szCs w:val="21"/>
          <w:lang w:val="en-US" w:eastAsia="zh-CN"/>
        </w:rPr>
        <w:t>（n∈N</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），即36=54-</w:t>
      </w:r>
      <w:r>
        <w:rPr>
          <w:rFonts w:hint="eastAsia" w:ascii="宋体" w:hAnsi="宋体" w:eastAsia="宋体" w:cs="宋体"/>
          <w:color w:val="auto"/>
          <w:position w:val="-22"/>
          <w:sz w:val="21"/>
          <w:szCs w:val="21"/>
          <w:lang w:val="en-US" w:eastAsia="zh-CN"/>
        </w:rPr>
        <w:object>
          <v:shape id="_x0000_i1442" o:spt="75" type="#_x0000_t75" style="height:28pt;width:11pt;" o:ole="t" filled="f" o:preferrelative="t" stroked="f" coordsize="21600,21600">
            <v:path/>
            <v:fill on="f" focussize="0,0"/>
            <v:stroke on="f"/>
            <v:imagedata r:id="rId819" o:title=""/>
            <o:lock v:ext="edit" aspectratio="t"/>
            <w10:wrap type="none"/>
            <w10:anchorlock/>
          </v:shape>
          <o:OLEObject Type="Embed" ProgID="Equation.KSEE3" ShapeID="_x0000_i1442" DrawAspect="Content" ObjectID="_1468076142" r:id="rId820">
            <o:LockedField>false</o:LockedField>
          </o:OLEObject>
        </w:object>
      </w:r>
      <w:r>
        <w:rPr>
          <w:rFonts w:hint="eastAsia" w:ascii="宋体" w:hAnsi="宋体" w:eastAsia="宋体" w:cs="宋体"/>
          <w:color w:val="auto"/>
          <w:sz w:val="21"/>
          <w:szCs w:val="21"/>
          <w:lang w:val="en-US" w:eastAsia="zh-CN"/>
        </w:rPr>
        <w:t>×36，18=36-</w:t>
      </w:r>
      <w:r>
        <w:rPr>
          <w:rFonts w:hint="eastAsia" w:ascii="宋体" w:hAnsi="宋体" w:eastAsia="宋体" w:cs="宋体"/>
          <w:color w:val="auto"/>
          <w:position w:val="-22"/>
          <w:sz w:val="21"/>
          <w:szCs w:val="21"/>
          <w:lang w:val="en-US" w:eastAsia="zh-CN"/>
        </w:rPr>
        <w:object>
          <v:shape id="_x0000_i1443" o:spt="75" type="#_x0000_t75" style="height:28pt;width:11pt;" o:ole="t" filled="f" o:preferrelative="t" stroked="f" coordsize="21600,21600">
            <v:path/>
            <v:fill on="f" focussize="0,0"/>
            <v:stroke on="f"/>
            <v:imagedata r:id="rId819" o:title=""/>
            <o:lock v:ext="edit" aspectratio="t"/>
            <w10:wrap type="none"/>
            <w10:anchorlock/>
          </v:shape>
          <o:OLEObject Type="Embed" ProgID="Equation.KSEE3" ShapeID="_x0000_i1443" DrawAspect="Content" ObjectID="_1468076143" r:id="rId821">
            <o:LockedField>false</o:LockedField>
          </o:OLEObject>
        </w:object>
      </w:r>
      <w:r>
        <w:rPr>
          <w:rFonts w:hint="eastAsia" w:ascii="宋体" w:hAnsi="宋体" w:eastAsia="宋体" w:cs="宋体"/>
          <w:color w:val="auto"/>
          <w:sz w:val="21"/>
          <w:szCs w:val="21"/>
          <w:lang w:val="en-US" w:eastAsia="zh-CN"/>
        </w:rPr>
        <w:t>×36，27=36-</w:t>
      </w:r>
      <w:r>
        <w:rPr>
          <w:rFonts w:hint="eastAsia" w:ascii="宋体" w:hAnsi="宋体" w:eastAsia="宋体" w:cs="宋体"/>
          <w:color w:val="auto"/>
          <w:position w:val="-22"/>
          <w:sz w:val="21"/>
          <w:szCs w:val="21"/>
          <w:lang w:val="en-US" w:eastAsia="zh-CN"/>
        </w:rPr>
        <w:object>
          <v:shape id="_x0000_i1444" o:spt="75" type="#_x0000_t75" style="height:28pt;width:11pt;" o:ole="t" filled="f" o:preferrelative="t" stroked="f" coordsize="21600,21600">
            <v:path/>
            <v:fill on="f" focussize="0,0"/>
            <v:stroke on="f"/>
            <v:imagedata r:id="rId819" o:title=""/>
            <o:lock v:ext="edit" aspectratio="t"/>
            <w10:wrap type="none"/>
            <w10:anchorlock/>
          </v:shape>
          <o:OLEObject Type="Embed" ProgID="Equation.KSEE3" ShapeID="_x0000_i1444" DrawAspect="Content" ObjectID="_1468076144" r:id="rId822">
            <o:LockedField>false</o:LockedField>
          </o:OLEObject>
        </w:object>
      </w:r>
      <w:r>
        <w:rPr>
          <w:rFonts w:hint="eastAsia" w:ascii="宋体" w:hAnsi="宋体" w:eastAsia="宋体" w:cs="宋体"/>
          <w:color w:val="auto"/>
          <w:sz w:val="21"/>
          <w:szCs w:val="21"/>
          <w:lang w:val="en-US" w:eastAsia="zh-CN"/>
        </w:rPr>
        <w:t>×18。因此原数列未知项为18-</w:t>
      </w:r>
      <w:r>
        <w:rPr>
          <w:rFonts w:hint="eastAsia" w:ascii="宋体" w:hAnsi="宋体" w:eastAsia="宋体" w:cs="宋体"/>
          <w:color w:val="auto"/>
          <w:position w:val="-22"/>
          <w:sz w:val="21"/>
          <w:szCs w:val="21"/>
          <w:lang w:val="en-US" w:eastAsia="zh-CN"/>
        </w:rPr>
        <w:object>
          <v:shape id="_x0000_i1445" o:spt="75" type="#_x0000_t75" style="height:28pt;width:11pt;" o:ole="t" filled="f" o:preferrelative="t" stroked="f" coordsize="21600,21600">
            <v:path/>
            <v:fill on="f" focussize="0,0"/>
            <v:stroke on="f"/>
            <v:imagedata r:id="rId819" o:title=""/>
            <o:lock v:ext="edit" aspectratio="t"/>
            <w10:wrap type="none"/>
            <w10:anchorlock/>
          </v:shape>
          <o:OLEObject Type="Embed" ProgID="Equation.KSEE3" ShapeID="_x0000_i1445" DrawAspect="Content" ObjectID="_1468076145" r:id="rId823">
            <o:LockedField>false</o:LockedField>
          </o:OLEObject>
        </w:object>
      </w:r>
      <w:r>
        <w:rPr>
          <w:rFonts w:hint="eastAsia" w:ascii="宋体" w:hAnsi="宋体" w:eastAsia="宋体" w:cs="宋体"/>
          <w:color w:val="auto"/>
          <w:sz w:val="21"/>
          <w:szCs w:val="21"/>
          <w:lang w:val="en-US" w:eastAsia="zh-CN"/>
        </w:rPr>
        <w:t>×27=</w:t>
      </w:r>
      <w:r>
        <w:rPr>
          <w:rFonts w:hint="eastAsia" w:ascii="宋体" w:hAnsi="宋体" w:eastAsia="宋体" w:cs="宋体"/>
          <w:color w:val="auto"/>
          <w:position w:val="-22"/>
          <w:sz w:val="21"/>
          <w:szCs w:val="21"/>
          <w:lang w:val="en-US" w:eastAsia="zh-CN"/>
        </w:rPr>
        <w:object>
          <v:shape id="_x0000_i1446" o:spt="75" type="#_x0000_t75" style="height:28pt;width:11pt;" o:ole="t" filled="f" o:preferrelative="t" stroked="f" coordsize="21600,21600">
            <v:path/>
            <v:fill on="f" focussize="0,0"/>
            <v:stroke on="f"/>
            <v:imagedata r:id="rId825" o:title=""/>
            <o:lock v:ext="edit" aspectratio="t"/>
            <w10:wrap type="none"/>
            <w10:anchorlock/>
          </v:shape>
          <o:OLEObject Type="Embed" ProgID="Equation.KSEE3" ShapeID="_x0000_i1446" DrawAspect="Content" ObjectID="_1468076146" r:id="rId824">
            <o:LockedField>false</o:LockedField>
          </o:OLEObject>
        </w:object>
      </w:r>
      <w:r>
        <w:rPr>
          <w:rFonts w:hint="eastAsia" w:ascii="宋体" w:hAnsi="宋体" w:eastAsia="宋体" w:cs="宋体"/>
          <w:color w:val="auto"/>
          <w:sz w:val="21"/>
          <w:szCs w:val="21"/>
          <w:lang w:val="en-US" w:eastAsia="zh-CN"/>
        </w:rPr>
        <w:t>。故本题选D。</w:t>
      </w:r>
    </w:p>
    <w:p w14:paraId="4D8C18E6">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r>
        <w:rPr>
          <w:rFonts w:hint="eastAsia" w:cs="宋体"/>
          <w:color w:val="auto"/>
          <w:sz w:val="21"/>
          <w:szCs w:val="21"/>
          <w:lang w:eastAsia="zh-CN"/>
        </w:rPr>
        <w:t>【答案】</w:t>
      </w:r>
      <w:r>
        <w:rPr>
          <w:rFonts w:hint="eastAsia" w:ascii="宋体" w:hAnsi="宋体" w:eastAsia="宋体" w:cs="宋体"/>
          <w:color w:val="auto"/>
          <w:sz w:val="21"/>
          <w:szCs w:val="21"/>
          <w:lang w:val="en-US" w:eastAsia="zh-CN"/>
        </w:rPr>
        <w:t>B</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解析：原数列满足如下规律：a</w:t>
      </w:r>
      <w:r>
        <w:rPr>
          <w:rFonts w:hint="eastAsia" w:ascii="宋体" w:hAnsi="宋体" w:eastAsia="宋体" w:cs="宋体"/>
          <w:color w:val="auto"/>
          <w:sz w:val="21"/>
          <w:szCs w:val="21"/>
          <w:vertAlign w:val="subscript"/>
          <w:lang w:val="en-US" w:eastAsia="zh-CN"/>
        </w:rPr>
        <w:t>n+2</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vertAlign w:val="subscript"/>
          <w:lang w:val="en-US" w:eastAsia="zh-CN"/>
        </w:rPr>
        <w:t>n+1</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vertAlign w:val="subscript"/>
          <w:lang w:val="en-US" w:eastAsia="zh-CN"/>
        </w:rPr>
        <w:t>n</w:t>
      </w:r>
      <w:r>
        <w:rPr>
          <w:rFonts w:hint="eastAsia" w:ascii="宋体" w:hAnsi="宋体" w:eastAsia="宋体" w:cs="宋体"/>
          <w:color w:val="auto"/>
          <w:sz w:val="21"/>
          <w:szCs w:val="21"/>
          <w:lang w:val="en-US" w:eastAsia="zh-CN"/>
        </w:rPr>
        <w:t>）×4（n∈N</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），即20=（6-1）×4，56=（20-6）×4，144=（56-20）×4。因此原数列未知项为（144-56）×4=352。故本题选B。</w:t>
      </w:r>
    </w:p>
    <w:p w14:paraId="16FB2FF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21.【答案】</w:t>
      </w:r>
      <w:r>
        <w:rPr>
          <w:rFonts w:hint="eastAsia" w:ascii="宋体" w:hAnsi="宋体" w:eastAsia="宋体" w:cs="宋体"/>
          <w:i w:val="0"/>
          <w:caps w:val="0"/>
          <w:color w:val="auto"/>
          <w:spacing w:val="0"/>
          <w:kern w:val="0"/>
          <w:sz w:val="21"/>
          <w:szCs w:val="21"/>
          <w:lang w:val="en-US" w:eastAsia="zh-CN" w:bidi="ar"/>
        </w:rPr>
        <w:t>B</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原数列满足如下规律：a</w:t>
      </w:r>
      <w:r>
        <w:rPr>
          <w:rFonts w:hint="eastAsia" w:ascii="宋体" w:hAnsi="宋体" w:eastAsia="宋体" w:cs="宋体"/>
          <w:i w:val="0"/>
          <w:caps w:val="0"/>
          <w:color w:val="auto"/>
          <w:spacing w:val="0"/>
          <w:sz w:val="21"/>
          <w:szCs w:val="21"/>
          <w:vertAlign w:val="subscript"/>
        </w:rPr>
        <w:t>n+2</w:t>
      </w:r>
      <w:r>
        <w:rPr>
          <w:rFonts w:hint="eastAsia" w:ascii="宋体" w:hAnsi="宋体" w:eastAsia="宋体" w:cs="宋体"/>
          <w:i w:val="0"/>
          <w:caps w:val="0"/>
          <w:color w:val="auto"/>
          <w:spacing w:val="0"/>
          <w:sz w:val="21"/>
          <w:szCs w:val="21"/>
        </w:rPr>
        <w:t>=3×a</w:t>
      </w:r>
      <w:r>
        <w:rPr>
          <w:rFonts w:hint="eastAsia" w:ascii="宋体" w:hAnsi="宋体" w:eastAsia="宋体" w:cs="宋体"/>
          <w:i w:val="0"/>
          <w:caps w:val="0"/>
          <w:color w:val="auto"/>
          <w:spacing w:val="0"/>
          <w:sz w:val="21"/>
          <w:szCs w:val="21"/>
          <w:vertAlign w:val="subscript"/>
        </w:rPr>
        <w:t>n+1</w:t>
      </w:r>
      <w:r>
        <w:rPr>
          <w:rFonts w:hint="eastAsia" w:ascii="宋体" w:hAnsi="宋体" w:eastAsia="宋体" w:cs="宋体"/>
          <w:i w:val="0"/>
          <w:caps w:val="0"/>
          <w:color w:val="auto"/>
          <w:spacing w:val="0"/>
          <w:sz w:val="21"/>
          <w:szCs w:val="21"/>
        </w:rPr>
        <w:t>-a</w:t>
      </w:r>
      <w:r>
        <w:rPr>
          <w:rFonts w:hint="eastAsia" w:ascii="宋体" w:hAnsi="宋体" w:eastAsia="宋体" w:cs="宋体"/>
          <w:i w:val="0"/>
          <w:caps w:val="0"/>
          <w:color w:val="auto"/>
          <w:spacing w:val="0"/>
          <w:sz w:val="21"/>
          <w:szCs w:val="21"/>
          <w:vertAlign w:val="subscript"/>
        </w:rPr>
        <w:t>n</w:t>
      </w:r>
      <w:r>
        <w:rPr>
          <w:rFonts w:hint="eastAsia" w:ascii="宋体" w:hAnsi="宋体" w:eastAsia="宋体" w:cs="宋体"/>
          <w:i w:val="0"/>
          <w:caps w:val="0"/>
          <w:color w:val="auto"/>
          <w:spacing w:val="0"/>
          <w:sz w:val="21"/>
          <w:szCs w:val="21"/>
        </w:rPr>
        <w:t>（n∈N</w:t>
      </w:r>
      <w:r>
        <w:rPr>
          <w:rFonts w:hint="eastAsia" w:ascii="宋体" w:hAnsi="宋体" w:eastAsia="宋体" w:cs="宋体"/>
          <w:i w:val="0"/>
          <w:caps w:val="0"/>
          <w:color w:val="auto"/>
          <w:spacing w:val="0"/>
          <w:sz w:val="21"/>
          <w:szCs w:val="21"/>
          <w:vertAlign w:val="superscript"/>
        </w:rPr>
        <w:t>+</w:t>
      </w:r>
      <w:r>
        <w:rPr>
          <w:rFonts w:hint="eastAsia" w:ascii="宋体" w:hAnsi="宋体" w:eastAsia="宋体" w:cs="宋体"/>
          <w:i w:val="0"/>
          <w:caps w:val="0"/>
          <w:color w:val="auto"/>
          <w:spacing w:val="0"/>
          <w:sz w:val="21"/>
          <w:szCs w:val="21"/>
        </w:rPr>
        <w:t>），即12=5×3-3，31=12×3-5。因此原数列未知项为31×3-12=81，验证后项，81×3-31=212</w:t>
      </w:r>
      <w:r>
        <w:rPr>
          <w:rFonts w:hint="eastAsia" w:cs="宋体"/>
          <w:i w:val="0"/>
          <w:caps w:val="0"/>
          <w:color w:val="auto"/>
          <w:spacing w:val="0"/>
          <w:sz w:val="21"/>
          <w:szCs w:val="21"/>
          <w:lang w:eastAsia="zh-CN"/>
        </w:rPr>
        <w:t>，符合规律</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选B。</w:t>
      </w:r>
    </w:p>
    <w:p w14:paraId="045A3942">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r>
        <w:rPr>
          <w:rFonts w:hint="eastAsia" w:cs="宋体"/>
          <w:color w:val="auto"/>
          <w:sz w:val="21"/>
          <w:szCs w:val="21"/>
          <w:lang w:eastAsia="zh-CN"/>
        </w:rPr>
        <w:t>【答案】</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解析：原数列写成幂次形式：1</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，底数为奇数，且递增，则未知项应为平方数，且底数为奇数，只有C项169=13</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符合</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故本题选C。</w:t>
      </w:r>
    </w:p>
    <w:p w14:paraId="575A303D">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B。解析：原数列写成幂次修正形式：10</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+1、9</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-2、8</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+3、7</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-4、6</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+5，底数：10、9、8、7、6、（5），是公差为-1的等差数列；指数是以2、3为周期的循环数列；修正项：1、-2、3、-4、5、（-6），正负号交替出现，绝对值为等差数列。因此原数列未知项为5</w:t>
      </w:r>
      <w:r>
        <w:rPr>
          <w:rFonts w:hint="eastAsia" w:ascii="宋体" w:hAnsi="宋体" w:eastAsia="宋体" w:cs="宋体"/>
          <w:color w:val="auto"/>
          <w:sz w:val="21"/>
          <w:szCs w:val="21"/>
          <w:vertAlign w:val="superscript"/>
          <w:lang w:val="en-US" w:eastAsia="zh-CN"/>
        </w:rPr>
        <w:t>3</w:t>
      </w:r>
      <w:r>
        <w:rPr>
          <w:rFonts w:hint="eastAsia" w:ascii="宋体" w:hAnsi="宋体" w:eastAsia="宋体" w:cs="宋体"/>
          <w:color w:val="auto"/>
          <w:sz w:val="21"/>
          <w:szCs w:val="21"/>
          <w:lang w:val="en-US" w:eastAsia="zh-CN"/>
        </w:rPr>
        <w:t>-6=119。故本题选B。</w:t>
      </w:r>
    </w:p>
    <w:p w14:paraId="4E74D19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24.【答案】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原数列各项小数部分与整数部分之差均为3，观察选项，只有A项符合</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选A。</w:t>
      </w:r>
    </w:p>
    <w:p w14:paraId="17D49BB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25.【答案】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方法一：原数列后项减前项得到：1、7、16、28，继续后项减前项得到：6、9、12、（15），是公差为3的等差数列。因此原数列未知项为52+28+15=95</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选A。</w:t>
      </w:r>
    </w:p>
    <w:p w14:paraId="580DCC3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jc w:val="both"/>
        <w:textAlignment w:val="auto"/>
        <w:rPr>
          <w:rFonts w:hint="eastAsia" w:ascii="宋体" w:hAnsi="宋体" w:eastAsia="宋体" w:cs="宋体"/>
          <w:color w:val="auto"/>
          <w:sz w:val="21"/>
          <w:szCs w:val="21"/>
        </w:rPr>
      </w:pPr>
      <w:r>
        <w:rPr>
          <w:rFonts w:hint="eastAsia" w:ascii="宋体" w:hAnsi="宋体" w:eastAsia="宋体" w:cs="宋体"/>
          <w:i w:val="0"/>
          <w:caps w:val="0"/>
          <w:color w:val="auto"/>
          <w:spacing w:val="0"/>
          <w:sz w:val="21"/>
          <w:szCs w:val="21"/>
        </w:rPr>
        <w:t>方法二：原数列各项可写成：0×（-1）、1×1、2×4、3×8、4×13，乘号左侧：0、1、2、3、4、（5），为等差数列，乘号右侧：-1、1、4、8、13、</w:t>
      </w:r>
      <w:r>
        <w:rPr>
          <w:rFonts w:hint="eastAsia" w:cs="宋体"/>
          <w:i w:val="0"/>
          <w:caps w:val="0"/>
          <w:color w:val="auto"/>
          <w:spacing w:val="0"/>
          <w:sz w:val="21"/>
          <w:szCs w:val="21"/>
          <w:lang w:eastAsia="zh-CN"/>
        </w:rPr>
        <w:t>（    ）</w:t>
      </w:r>
      <w:r>
        <w:rPr>
          <w:rFonts w:hint="eastAsia" w:ascii="宋体" w:hAnsi="宋体" w:eastAsia="宋体" w:cs="宋体"/>
          <w:i w:val="0"/>
          <w:caps w:val="0"/>
          <w:color w:val="auto"/>
          <w:spacing w:val="0"/>
          <w:sz w:val="21"/>
          <w:szCs w:val="21"/>
        </w:rPr>
        <w:t>，后项减前项得到：2、3、4、5、（6），为等差数列。因此原数列未知项为5×（13+6）=95</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选A。</w:t>
      </w:r>
    </w:p>
    <w:p w14:paraId="2A9FBCB8">
      <w:pPr>
        <w:keepNext w:val="0"/>
        <w:keepLines w:val="0"/>
        <w:pageBreakBefore w:val="0"/>
        <w:widowControl w:val="0"/>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26.</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B。解析：原数列各项除以3得到：1、3、7、13，新数列后项减前项得到：2、4、6、（8），是公差为2的等差数列。因此原数列未知项为（8+13）×3=63。故本题选B。</w:t>
      </w:r>
    </w:p>
    <w:p w14:paraId="7CA4127A">
      <w:pPr>
        <w:keepNext w:val="0"/>
        <w:keepLines w:val="0"/>
        <w:pageBreakBefore w:val="0"/>
        <w:widowControl w:val="0"/>
        <w:kinsoku/>
        <w:wordWrap/>
        <w:overflowPunct/>
        <w:topLinePunct w:val="0"/>
        <w:autoSpaceDE/>
        <w:autoSpaceDN/>
        <w:bidi w:val="0"/>
        <w:adjustRightInd/>
        <w:snapToGrid/>
        <w:spacing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w:t>
      </w:r>
      <w:r>
        <w:rPr>
          <w:rFonts w:hint="eastAsia" w:cs="宋体"/>
          <w:color w:val="auto"/>
          <w:sz w:val="21"/>
          <w:szCs w:val="21"/>
          <w:lang w:eastAsia="zh-CN"/>
        </w:rPr>
        <w:t>【答案】</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解析：原数列反约分得到：</w:t>
      </w:r>
      <w:r>
        <w:rPr>
          <w:rFonts w:hint="eastAsia" w:ascii="宋体" w:hAnsi="宋体" w:eastAsia="宋体" w:cs="宋体"/>
          <w:color w:val="auto"/>
          <w:position w:val="-22"/>
          <w:sz w:val="21"/>
          <w:szCs w:val="21"/>
          <w:lang w:val="en-US" w:eastAsia="zh-CN"/>
        </w:rPr>
        <w:object>
          <v:shape id="_x0000_i1447" o:spt="75" type="#_x0000_t75" style="height:28pt;width:9pt;" o:ole="t" filled="f" o:preferrelative="t" stroked="f" coordsize="21600,21600">
            <v:path/>
            <v:fill on="f" focussize="0,0"/>
            <v:stroke on="f"/>
            <v:imagedata r:id="rId827" o:title=""/>
            <o:lock v:ext="edit" aspectratio="t"/>
            <w10:wrap type="none"/>
            <w10:anchorlock/>
          </v:shape>
          <o:OLEObject Type="Embed" ProgID="Equation.KSEE3" ShapeID="_x0000_i1447" DrawAspect="Content" ObjectID="_1468076147" r:id="rId826">
            <o:LockedField>false</o:LockedField>
          </o:OLEObject>
        </w:object>
      </w:r>
      <w:r>
        <w:rPr>
          <w:rFonts w:hint="eastAsia" w:ascii="宋体" w:hAnsi="宋体" w:eastAsia="宋体" w:cs="宋体"/>
          <w:color w:val="auto"/>
          <w:sz w:val="21"/>
          <w:szCs w:val="21"/>
          <w:lang w:val="en-US" w:eastAsia="zh-CN"/>
        </w:rPr>
        <w:t>、</w:t>
      </w:r>
      <w:r>
        <w:rPr>
          <w:rFonts w:hint="eastAsia" w:ascii="宋体" w:hAnsi="宋体" w:eastAsia="宋体" w:cs="宋体"/>
          <w:color w:val="auto"/>
          <w:position w:val="-22"/>
          <w:sz w:val="21"/>
          <w:szCs w:val="21"/>
          <w:lang w:val="en-US" w:eastAsia="zh-CN"/>
        </w:rPr>
        <w:object>
          <v:shape id="_x0000_i1448" o:spt="75" type="#_x0000_t75" style="height:28pt;width:11pt;" o:ole="t" filled="f" o:preferrelative="t" stroked="f" coordsize="21600,21600">
            <v:path/>
            <v:fill on="f" focussize="0,0"/>
            <v:stroke on="f"/>
            <v:imagedata r:id="rId829" o:title=""/>
            <o:lock v:ext="edit" aspectratio="t"/>
            <w10:wrap type="none"/>
            <w10:anchorlock/>
          </v:shape>
          <o:OLEObject Type="Embed" ProgID="Equation.KSEE3" ShapeID="_x0000_i1448" DrawAspect="Content" ObjectID="_1468076148" r:id="rId828">
            <o:LockedField>false</o:LockedField>
          </o:OLEObject>
        </w:object>
      </w:r>
      <w:r>
        <w:rPr>
          <w:rFonts w:hint="eastAsia" w:ascii="宋体" w:hAnsi="宋体" w:eastAsia="宋体" w:cs="宋体"/>
          <w:color w:val="auto"/>
          <w:sz w:val="21"/>
          <w:szCs w:val="21"/>
          <w:lang w:val="en-US" w:eastAsia="zh-CN"/>
        </w:rPr>
        <w:t>、</w:t>
      </w:r>
      <w:r>
        <w:rPr>
          <w:rFonts w:hint="eastAsia" w:ascii="宋体" w:hAnsi="宋体" w:eastAsia="宋体" w:cs="宋体"/>
          <w:color w:val="auto"/>
          <w:position w:val="-22"/>
          <w:sz w:val="21"/>
          <w:szCs w:val="21"/>
          <w:lang w:val="en-US" w:eastAsia="zh-CN"/>
        </w:rPr>
        <w:object>
          <v:shape id="_x0000_i1449" o:spt="75" type="#_x0000_t75" style="height:28pt;width:13.95pt;" o:ole="t" filled="f" o:preferrelative="t" stroked="f" coordsize="21600,21600">
            <v:path/>
            <v:fill on="f" focussize="0,0"/>
            <v:stroke on="f"/>
            <v:imagedata r:id="rId831" o:title=""/>
            <o:lock v:ext="edit" aspectratio="t"/>
            <w10:wrap type="none"/>
            <w10:anchorlock/>
          </v:shape>
          <o:OLEObject Type="Embed" ProgID="Equation.KSEE3" ShapeID="_x0000_i1449" DrawAspect="Content" ObjectID="_1468076149" r:id="rId830">
            <o:LockedField>false</o:LockedField>
          </o:OLEObject>
        </w:object>
      </w:r>
      <w:r>
        <w:rPr>
          <w:rFonts w:hint="eastAsia" w:ascii="宋体" w:hAnsi="宋体" w:eastAsia="宋体" w:cs="宋体"/>
          <w:color w:val="auto"/>
          <w:sz w:val="21"/>
          <w:szCs w:val="21"/>
          <w:lang w:val="en-US" w:eastAsia="zh-CN"/>
        </w:rPr>
        <w:t>、</w:t>
      </w:r>
      <w:r>
        <w:rPr>
          <w:rFonts w:hint="eastAsia" w:ascii="宋体" w:hAnsi="宋体" w:eastAsia="宋体" w:cs="宋体"/>
          <w:color w:val="auto"/>
          <w:position w:val="-22"/>
          <w:sz w:val="21"/>
          <w:szCs w:val="21"/>
          <w:lang w:val="en-US" w:eastAsia="zh-CN"/>
        </w:rPr>
        <w:object>
          <v:shape id="_x0000_i1450" o:spt="75" type="#_x0000_t75" style="height:28pt;width:16pt;" o:ole="t" filled="f" o:preferrelative="t" stroked="f" coordsize="21600,21600">
            <v:path/>
            <v:fill on="f" focussize="0,0"/>
            <v:stroke on="f"/>
            <v:imagedata r:id="rId833" o:title=""/>
            <o:lock v:ext="edit" aspectratio="t"/>
            <w10:wrap type="none"/>
            <w10:anchorlock/>
          </v:shape>
          <o:OLEObject Type="Embed" ProgID="Equation.KSEE3" ShapeID="_x0000_i1450" DrawAspect="Content" ObjectID="_1468076150" r:id="rId832">
            <o:LockedField>false</o:LockedField>
          </o:OLEObject>
        </w:object>
      </w:r>
      <w:r>
        <w:rPr>
          <w:rFonts w:hint="eastAsia" w:ascii="宋体" w:hAnsi="宋体" w:eastAsia="宋体" w:cs="宋体"/>
          <w:color w:val="auto"/>
          <w:sz w:val="21"/>
          <w:szCs w:val="21"/>
          <w:lang w:val="en-US" w:eastAsia="zh-CN"/>
        </w:rPr>
        <w:t>、</w:t>
      </w:r>
      <w:r>
        <w:rPr>
          <w:rFonts w:hint="eastAsia" w:ascii="宋体" w:hAnsi="宋体" w:eastAsia="宋体" w:cs="宋体"/>
          <w:color w:val="auto"/>
          <w:position w:val="-22"/>
          <w:sz w:val="21"/>
          <w:szCs w:val="21"/>
          <w:lang w:val="en-US" w:eastAsia="zh-CN"/>
        </w:rPr>
        <w:object>
          <v:shape id="_x0000_i1451" o:spt="75" type="#_x0000_t75" style="height:28pt;width:16pt;" o:ole="t" filled="f" o:preferrelative="t" stroked="f" coordsize="21600,21600">
            <v:path/>
            <v:fill on="f" focussize="0,0"/>
            <v:stroke on="f"/>
            <v:imagedata r:id="rId835" o:title=""/>
            <o:lock v:ext="edit" aspectratio="t"/>
            <w10:wrap type="none"/>
            <w10:anchorlock/>
          </v:shape>
          <o:OLEObject Type="Embed" ProgID="Equation.KSEE3" ShapeID="_x0000_i1451" DrawAspect="Content" ObjectID="_1468076151" r:id="rId834">
            <o:LockedField>false</o:LockedField>
          </o:OLEObject>
        </w:object>
      </w:r>
      <w:r>
        <w:rPr>
          <w:rFonts w:hint="eastAsia" w:ascii="宋体" w:hAnsi="宋体" w:eastAsia="宋体" w:cs="宋体"/>
          <w:color w:val="auto"/>
          <w:sz w:val="21"/>
          <w:szCs w:val="21"/>
          <w:lang w:val="en-US" w:eastAsia="zh-CN"/>
        </w:rPr>
        <w:t>，新数列从第二项开始后一项的分子等于前一项的分子与分母之和，则未知项的分子为46+76=122；后一项的分母等于前一项的分母+本项的分子+1，则未知项的分母为76+122+1=199。因此原数列未知项为</w:t>
      </w:r>
      <w:r>
        <w:rPr>
          <w:rFonts w:hint="eastAsia" w:ascii="宋体" w:hAnsi="宋体" w:eastAsia="宋体" w:cs="宋体"/>
          <w:color w:val="auto"/>
          <w:position w:val="-22"/>
          <w:sz w:val="21"/>
          <w:szCs w:val="21"/>
          <w:lang w:val="en-US" w:eastAsia="zh-CN"/>
        </w:rPr>
        <w:object>
          <v:shape id="_x0000_i1452" o:spt="75" type="#_x0000_t75" style="height:28pt;width:20pt;" o:ole="t" filled="f" o:preferrelative="t" stroked="f" coordsize="21600,21600">
            <v:path/>
            <v:fill on="f" focussize="0,0"/>
            <v:stroke on="f"/>
            <v:imagedata r:id="rId837" o:title=""/>
            <o:lock v:ext="edit" aspectratio="t"/>
            <w10:wrap type="none"/>
            <w10:anchorlock/>
          </v:shape>
          <o:OLEObject Type="Embed" ProgID="Equation.KSEE3" ShapeID="_x0000_i1452" DrawAspect="Content" ObjectID="_1468076152" r:id="rId836">
            <o:LockedField>false</o:LockedField>
          </o:OLEObject>
        </w:object>
      </w:r>
      <w:r>
        <w:rPr>
          <w:rFonts w:hint="eastAsia" w:ascii="宋体" w:hAnsi="宋体" w:eastAsia="宋体" w:cs="宋体"/>
          <w:color w:val="auto"/>
          <w:sz w:val="21"/>
          <w:szCs w:val="21"/>
          <w:lang w:val="en-US" w:eastAsia="zh-CN"/>
        </w:rPr>
        <w:t>。故本题选A。</w:t>
      </w:r>
    </w:p>
    <w:p w14:paraId="12A005D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28.</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B</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组合数列。第一步：观察数列。数列项数较多，优先考虑交叉组合数列。第二步：原数列奇数项：2、5、8、11、14、（17），是公差为3的等差数列；偶数项：2、4、6、8、10，是公差为2的等差数列。因此原数列未知项（奇数项）为17。故本题选B。</w:t>
      </w:r>
    </w:p>
    <w:p w14:paraId="78334C4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center"/>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29.【答案】</w:t>
      </w:r>
      <w:r>
        <w:rPr>
          <w:rFonts w:hint="eastAsia" w:ascii="宋体" w:hAnsi="宋体" w:eastAsia="宋体" w:cs="宋体"/>
          <w:i w:val="0"/>
          <w:caps w:val="0"/>
          <w:color w:val="auto"/>
          <w:spacing w:val="0"/>
          <w:kern w:val="0"/>
          <w:sz w:val="21"/>
          <w:szCs w:val="21"/>
          <w:lang w:val="en-US" w:eastAsia="zh-CN" w:bidi="ar"/>
        </w:rPr>
        <w:t>A。解析：</w:t>
      </w:r>
      <w:r>
        <w:rPr>
          <w:rFonts w:hint="eastAsia" w:ascii="宋体" w:hAnsi="宋体" w:eastAsia="宋体" w:cs="宋体"/>
          <w:i w:val="0"/>
          <w:caps w:val="0"/>
          <w:color w:val="auto"/>
          <w:spacing w:val="0"/>
          <w:sz w:val="21"/>
          <w:szCs w:val="21"/>
          <w:shd w:val="clear" w:fill="FFFFFF"/>
        </w:rPr>
        <w:t>本题考查递推数列。第一步：观察数列。数字无明显规律，作差作和也无规律，考虑递推数列。第二步：原数列满足如下规律：a</w:t>
      </w:r>
      <w:r>
        <w:rPr>
          <w:rFonts w:hint="eastAsia" w:ascii="宋体" w:hAnsi="宋体" w:eastAsia="宋体" w:cs="宋体"/>
          <w:i w:val="0"/>
          <w:caps w:val="0"/>
          <w:color w:val="auto"/>
          <w:spacing w:val="0"/>
          <w:sz w:val="21"/>
          <w:szCs w:val="21"/>
          <w:shd w:val="clear" w:fill="FFFFFF"/>
          <w:vertAlign w:val="subscript"/>
        </w:rPr>
        <w:t>n+2</w:t>
      </w:r>
      <w:r>
        <w:rPr>
          <w:rFonts w:hint="eastAsia" w:ascii="宋体" w:hAnsi="宋体" w:eastAsia="宋体" w:cs="宋体"/>
          <w:i w:val="0"/>
          <w:caps w:val="0"/>
          <w:color w:val="auto"/>
          <w:spacing w:val="0"/>
          <w:sz w:val="21"/>
          <w:szCs w:val="21"/>
          <w:shd w:val="clear" w:fill="FFFFFF"/>
        </w:rPr>
        <w:t>=</w:t>
      </w:r>
      <w:r>
        <w:rPr>
          <w:rFonts w:hint="eastAsia" w:ascii="宋体" w:hAnsi="宋体" w:eastAsia="宋体" w:cs="宋体"/>
          <w:i w:val="0"/>
          <w:caps w:val="0"/>
          <w:color w:val="auto"/>
          <w:spacing w:val="0"/>
          <w:sz w:val="21"/>
          <w:szCs w:val="21"/>
          <w:shd w:val="clear" w:fill="FFFFFF"/>
        </w:rPr>
        <w:drawing>
          <wp:inline distT="0" distB="0" distL="114300" distR="114300">
            <wp:extent cx="238125" cy="352425"/>
            <wp:effectExtent l="0" t="0" r="5715" b="13970"/>
            <wp:docPr id="54"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2" descr="IMG_256"/>
                    <pic:cNvPicPr>
                      <a:picLocks noChangeAspect="1"/>
                    </pic:cNvPicPr>
                  </pic:nvPicPr>
                  <pic:blipFill>
                    <a:blip r:embed="rId838"/>
                    <a:stretch>
                      <a:fillRect/>
                    </a:stretch>
                  </pic:blipFill>
                  <pic:spPr>
                    <a:xfrm>
                      <a:off x="0" y="0"/>
                      <a:ext cx="238125" cy="352425"/>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rPr>
        <w:t>+a</w:t>
      </w:r>
      <w:r>
        <w:rPr>
          <w:rFonts w:hint="eastAsia" w:ascii="宋体" w:hAnsi="宋体" w:eastAsia="宋体" w:cs="宋体"/>
          <w:i w:val="0"/>
          <w:caps w:val="0"/>
          <w:color w:val="auto"/>
          <w:spacing w:val="0"/>
          <w:sz w:val="21"/>
          <w:szCs w:val="21"/>
          <w:shd w:val="clear" w:fill="FFFFFF"/>
          <w:vertAlign w:val="subscript"/>
        </w:rPr>
        <w:t>n+1</w:t>
      </w:r>
      <w:r>
        <w:rPr>
          <w:rFonts w:hint="eastAsia" w:ascii="宋体" w:hAnsi="宋体" w:eastAsia="宋体" w:cs="宋体"/>
          <w:i w:val="0"/>
          <w:caps w:val="0"/>
          <w:color w:val="auto"/>
          <w:spacing w:val="0"/>
          <w:sz w:val="21"/>
          <w:szCs w:val="21"/>
          <w:shd w:val="clear" w:fill="FFFFFF"/>
        </w:rPr>
        <w:t>（n∈N+），即20=</w:t>
      </w:r>
      <w:r>
        <w:rPr>
          <w:rFonts w:hint="eastAsia" w:ascii="宋体" w:hAnsi="宋体" w:eastAsia="宋体" w:cs="宋体"/>
          <w:i w:val="0"/>
          <w:caps w:val="0"/>
          <w:color w:val="auto"/>
          <w:spacing w:val="0"/>
          <w:sz w:val="21"/>
          <w:szCs w:val="21"/>
          <w:shd w:val="clear" w:fill="FFFFFF"/>
        </w:rPr>
        <w:drawing>
          <wp:inline distT="0" distB="0" distL="114300" distR="114300">
            <wp:extent cx="219075" cy="342900"/>
            <wp:effectExtent l="0" t="0" r="9525" b="6985"/>
            <wp:docPr id="56" name="图片 10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3" descr="IMG_257"/>
                    <pic:cNvPicPr>
                      <a:picLocks noChangeAspect="1"/>
                    </pic:cNvPicPr>
                  </pic:nvPicPr>
                  <pic:blipFill>
                    <a:blip r:embed="rId839"/>
                    <a:stretch>
                      <a:fillRect/>
                    </a:stretch>
                  </pic:blipFill>
                  <pic:spPr>
                    <a:xfrm>
                      <a:off x="0" y="0"/>
                      <a:ext cx="219075" cy="34290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rPr>
        <w:t>+12，26=</w:t>
      </w:r>
      <w:r>
        <w:rPr>
          <w:rFonts w:hint="eastAsia" w:ascii="宋体" w:hAnsi="宋体" w:eastAsia="宋体" w:cs="宋体"/>
          <w:i w:val="0"/>
          <w:caps w:val="0"/>
          <w:color w:val="auto"/>
          <w:spacing w:val="0"/>
          <w:sz w:val="21"/>
          <w:szCs w:val="21"/>
          <w:shd w:val="clear" w:fill="FFFFFF"/>
        </w:rPr>
        <w:drawing>
          <wp:inline distT="0" distB="0" distL="114300" distR="114300">
            <wp:extent cx="209550" cy="342900"/>
            <wp:effectExtent l="0" t="0" r="3810" b="6985"/>
            <wp:docPr id="58" name="图片 10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4" descr="IMG_258"/>
                    <pic:cNvPicPr>
                      <a:picLocks noChangeAspect="1"/>
                    </pic:cNvPicPr>
                  </pic:nvPicPr>
                  <pic:blipFill>
                    <a:blip r:embed="rId840"/>
                    <a:stretch>
                      <a:fillRect/>
                    </a:stretch>
                  </pic:blipFill>
                  <pic:spPr>
                    <a:xfrm>
                      <a:off x="0" y="0"/>
                      <a:ext cx="209550" cy="34290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rPr>
        <w:t>+20。因此原数列未知项为</w:t>
      </w:r>
      <w:r>
        <w:rPr>
          <w:rFonts w:hint="eastAsia" w:ascii="宋体" w:hAnsi="宋体" w:eastAsia="宋体" w:cs="宋体"/>
          <w:i w:val="0"/>
          <w:caps w:val="0"/>
          <w:color w:val="auto"/>
          <w:spacing w:val="0"/>
          <w:sz w:val="21"/>
          <w:szCs w:val="21"/>
          <w:shd w:val="clear" w:fill="FFFFFF"/>
        </w:rPr>
        <w:drawing>
          <wp:inline distT="0" distB="0" distL="114300" distR="114300">
            <wp:extent cx="228600" cy="342900"/>
            <wp:effectExtent l="0" t="0" r="0" b="6985"/>
            <wp:docPr id="57" name="图片 10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5" descr="IMG_259"/>
                    <pic:cNvPicPr>
                      <a:picLocks noChangeAspect="1"/>
                    </pic:cNvPicPr>
                  </pic:nvPicPr>
                  <pic:blipFill>
                    <a:blip r:embed="rId841"/>
                    <a:stretch>
                      <a:fillRect/>
                    </a:stretch>
                  </pic:blipFill>
                  <pic:spPr>
                    <a:xfrm>
                      <a:off x="0" y="0"/>
                      <a:ext cx="228600" cy="34290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rPr>
        <w:t>+26=36，验证后项，</w:t>
      </w:r>
      <w:r>
        <w:rPr>
          <w:rFonts w:hint="eastAsia" w:ascii="宋体" w:hAnsi="宋体" w:eastAsia="宋体" w:cs="宋体"/>
          <w:i w:val="0"/>
          <w:caps w:val="0"/>
          <w:color w:val="auto"/>
          <w:spacing w:val="0"/>
          <w:sz w:val="21"/>
          <w:szCs w:val="21"/>
          <w:shd w:val="clear" w:fill="FFFFFF"/>
        </w:rPr>
        <w:drawing>
          <wp:inline distT="0" distB="0" distL="114300" distR="114300">
            <wp:extent cx="228600" cy="342900"/>
            <wp:effectExtent l="0" t="0" r="0" b="6985"/>
            <wp:docPr id="55" name="图片 10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6" descr="IMG_260"/>
                    <pic:cNvPicPr>
                      <a:picLocks noChangeAspect="1"/>
                    </pic:cNvPicPr>
                  </pic:nvPicPr>
                  <pic:blipFill>
                    <a:blip r:embed="rId842"/>
                    <a:stretch>
                      <a:fillRect/>
                    </a:stretch>
                  </pic:blipFill>
                  <pic:spPr>
                    <a:xfrm>
                      <a:off x="0" y="0"/>
                      <a:ext cx="228600" cy="34290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rPr>
        <w:t>+36=49，符合规律</w:t>
      </w:r>
      <w:r>
        <w:rPr>
          <w:rFonts w:hint="eastAsia" w:ascii="宋体" w:hAnsi="宋体" w:eastAsia="宋体" w:cs="宋体"/>
          <w:i w:val="0"/>
          <w:caps w:val="0"/>
          <w:color w:val="auto"/>
          <w:spacing w:val="0"/>
          <w:sz w:val="21"/>
          <w:szCs w:val="21"/>
          <w:shd w:val="clear" w:fill="FFFFFF"/>
          <w:lang w:eastAsia="zh-CN"/>
        </w:rPr>
        <w:t>。故本题</w:t>
      </w:r>
      <w:r>
        <w:rPr>
          <w:rFonts w:hint="eastAsia" w:ascii="宋体" w:hAnsi="宋体" w:eastAsia="宋体" w:cs="宋体"/>
          <w:i w:val="0"/>
          <w:caps w:val="0"/>
          <w:color w:val="auto"/>
          <w:spacing w:val="0"/>
          <w:sz w:val="21"/>
          <w:szCs w:val="21"/>
          <w:shd w:val="clear" w:fill="FFFFFF"/>
        </w:rPr>
        <w:t>选A。</w:t>
      </w:r>
    </w:p>
    <w:p w14:paraId="72E1B68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cs="宋体"/>
          <w:i w:val="0"/>
          <w:caps w:val="0"/>
          <w:color w:val="auto"/>
          <w:spacing w:val="-5"/>
          <w:kern w:val="0"/>
          <w:sz w:val="21"/>
          <w:szCs w:val="21"/>
          <w:lang w:val="en-US" w:eastAsia="zh-CN" w:bidi="ar"/>
        </w:rPr>
        <w:t>30.【答案】</w:t>
      </w:r>
      <w:r>
        <w:rPr>
          <w:rFonts w:hint="eastAsia" w:ascii="宋体" w:hAnsi="宋体" w:eastAsia="宋体" w:cs="宋体"/>
          <w:i w:val="0"/>
          <w:caps w:val="0"/>
          <w:color w:val="auto"/>
          <w:spacing w:val="-5"/>
          <w:kern w:val="0"/>
          <w:sz w:val="21"/>
          <w:szCs w:val="21"/>
          <w:lang w:val="en-US" w:eastAsia="zh-CN" w:bidi="ar"/>
        </w:rPr>
        <w:t>D</w:t>
      </w:r>
      <w:r>
        <w:rPr>
          <w:rFonts w:hint="eastAsia" w:ascii="宋体" w:hAnsi="宋体" w:eastAsia="宋体" w:cs="宋体"/>
          <w:i w:val="0"/>
          <w:caps w:val="0"/>
          <w:color w:val="auto"/>
          <w:spacing w:val="-5"/>
          <w:sz w:val="21"/>
          <w:szCs w:val="21"/>
          <w:lang w:eastAsia="zh-CN"/>
        </w:rPr>
        <w:t>。解析：</w:t>
      </w:r>
      <w:r>
        <w:rPr>
          <w:rFonts w:hint="eastAsia" w:ascii="宋体" w:hAnsi="宋体" w:eastAsia="宋体" w:cs="宋体"/>
          <w:i w:val="0"/>
          <w:caps w:val="0"/>
          <w:color w:val="auto"/>
          <w:spacing w:val="-5"/>
          <w:sz w:val="21"/>
          <w:szCs w:val="21"/>
        </w:rPr>
        <w:t>原数列满足如下规律a</w:t>
      </w:r>
      <w:r>
        <w:rPr>
          <w:rFonts w:hint="eastAsia" w:ascii="宋体" w:hAnsi="宋体" w:eastAsia="宋体" w:cs="宋体"/>
          <w:i w:val="0"/>
          <w:caps w:val="0"/>
          <w:color w:val="auto"/>
          <w:spacing w:val="-5"/>
          <w:sz w:val="21"/>
          <w:szCs w:val="21"/>
          <w:vertAlign w:val="subscript"/>
        </w:rPr>
        <w:t>n+2</w:t>
      </w:r>
      <w:r>
        <w:rPr>
          <w:rFonts w:hint="eastAsia" w:ascii="宋体" w:hAnsi="宋体" w:eastAsia="宋体" w:cs="宋体"/>
          <w:i w:val="0"/>
          <w:caps w:val="0"/>
          <w:color w:val="auto"/>
          <w:spacing w:val="-5"/>
          <w:sz w:val="21"/>
          <w:szCs w:val="21"/>
        </w:rPr>
        <w:t>=（a</w:t>
      </w:r>
      <w:r>
        <w:rPr>
          <w:rFonts w:hint="eastAsia" w:ascii="宋体" w:hAnsi="宋体" w:eastAsia="宋体" w:cs="宋体"/>
          <w:i w:val="0"/>
          <w:caps w:val="0"/>
          <w:color w:val="auto"/>
          <w:spacing w:val="-5"/>
          <w:sz w:val="21"/>
          <w:szCs w:val="21"/>
          <w:vertAlign w:val="subscript"/>
        </w:rPr>
        <w:t>n+1</w:t>
      </w:r>
      <w:r>
        <w:rPr>
          <w:rFonts w:hint="eastAsia" w:ascii="宋体" w:hAnsi="宋体" w:eastAsia="宋体" w:cs="宋体"/>
          <w:i w:val="0"/>
          <w:caps w:val="0"/>
          <w:color w:val="auto"/>
          <w:spacing w:val="-5"/>
          <w:sz w:val="21"/>
          <w:szCs w:val="21"/>
        </w:rPr>
        <w:t>-a</w:t>
      </w:r>
      <w:r>
        <w:rPr>
          <w:rFonts w:hint="eastAsia" w:ascii="宋体" w:hAnsi="宋体" w:eastAsia="宋体" w:cs="宋体"/>
          <w:i w:val="0"/>
          <w:caps w:val="0"/>
          <w:color w:val="auto"/>
          <w:spacing w:val="-5"/>
          <w:sz w:val="21"/>
          <w:szCs w:val="21"/>
          <w:vertAlign w:val="subscript"/>
        </w:rPr>
        <w:t>n</w:t>
      </w:r>
      <w:r>
        <w:rPr>
          <w:rFonts w:hint="eastAsia" w:ascii="宋体" w:hAnsi="宋体" w:eastAsia="宋体" w:cs="宋体"/>
          <w:i w:val="0"/>
          <w:caps w:val="0"/>
          <w:color w:val="auto"/>
          <w:spacing w:val="-5"/>
          <w:sz w:val="21"/>
          <w:szCs w:val="21"/>
        </w:rPr>
        <w:t>）</w:t>
      </w:r>
      <w:r>
        <w:rPr>
          <w:rFonts w:hint="eastAsia" w:ascii="宋体" w:hAnsi="宋体" w:eastAsia="宋体" w:cs="宋体"/>
          <w:i w:val="0"/>
          <w:caps w:val="0"/>
          <w:color w:val="auto"/>
          <w:spacing w:val="-5"/>
          <w:sz w:val="21"/>
          <w:szCs w:val="21"/>
          <w:vertAlign w:val="superscript"/>
        </w:rPr>
        <w:t>2</w:t>
      </w:r>
      <w:r>
        <w:rPr>
          <w:rFonts w:hint="eastAsia" w:ascii="宋体" w:hAnsi="宋体" w:eastAsia="宋体" w:cs="宋体"/>
          <w:i w:val="0"/>
          <w:caps w:val="0"/>
          <w:color w:val="auto"/>
          <w:spacing w:val="-5"/>
          <w:sz w:val="21"/>
          <w:szCs w:val="21"/>
        </w:rPr>
        <w:t>（n∈N</w:t>
      </w:r>
      <w:r>
        <w:rPr>
          <w:rFonts w:hint="eastAsia" w:ascii="宋体" w:hAnsi="宋体" w:eastAsia="宋体" w:cs="宋体"/>
          <w:i w:val="0"/>
          <w:caps w:val="0"/>
          <w:color w:val="auto"/>
          <w:spacing w:val="-5"/>
          <w:sz w:val="21"/>
          <w:szCs w:val="21"/>
          <w:vertAlign w:val="superscript"/>
        </w:rPr>
        <w:t>+</w:t>
      </w:r>
      <w:r>
        <w:rPr>
          <w:rFonts w:hint="eastAsia" w:ascii="宋体" w:hAnsi="宋体" w:eastAsia="宋体" w:cs="宋体"/>
          <w:i w:val="0"/>
          <w:caps w:val="0"/>
          <w:color w:val="auto"/>
          <w:spacing w:val="-5"/>
          <w:sz w:val="21"/>
          <w:szCs w:val="21"/>
        </w:rPr>
        <w:t>），即4=（3-1）</w:t>
      </w:r>
      <w:r>
        <w:rPr>
          <w:rFonts w:hint="eastAsia" w:ascii="宋体" w:hAnsi="宋体" w:eastAsia="宋体" w:cs="宋体"/>
          <w:i w:val="0"/>
          <w:caps w:val="0"/>
          <w:color w:val="auto"/>
          <w:spacing w:val="-5"/>
          <w:sz w:val="21"/>
          <w:szCs w:val="21"/>
          <w:vertAlign w:val="superscript"/>
        </w:rPr>
        <w:t>2</w:t>
      </w:r>
      <w:r>
        <w:rPr>
          <w:rFonts w:hint="eastAsia" w:ascii="宋体" w:hAnsi="宋体" w:eastAsia="宋体" w:cs="宋体"/>
          <w:i w:val="0"/>
          <w:caps w:val="0"/>
          <w:color w:val="auto"/>
          <w:spacing w:val="-5"/>
          <w:sz w:val="21"/>
          <w:szCs w:val="21"/>
        </w:rPr>
        <w:t>，</w:t>
      </w:r>
      <w:r>
        <w:rPr>
          <w:rFonts w:hint="eastAsia" w:ascii="宋体" w:hAnsi="宋体" w:eastAsia="宋体" w:cs="宋体"/>
          <w:i w:val="0"/>
          <w:caps w:val="0"/>
          <w:color w:val="auto"/>
          <w:spacing w:val="0"/>
          <w:sz w:val="21"/>
          <w:szCs w:val="21"/>
        </w:rPr>
        <w:t>1=（4-3）</w:t>
      </w:r>
      <w:r>
        <w:rPr>
          <w:rFonts w:hint="eastAsia" w:ascii="宋体" w:hAnsi="宋体" w:eastAsia="宋体" w:cs="宋体"/>
          <w:i w:val="0"/>
          <w:caps w:val="0"/>
          <w:color w:val="auto"/>
          <w:spacing w:val="0"/>
          <w:sz w:val="21"/>
          <w:szCs w:val="21"/>
          <w:vertAlign w:val="superscript"/>
        </w:rPr>
        <w:t>2</w:t>
      </w:r>
      <w:r>
        <w:rPr>
          <w:rFonts w:hint="eastAsia" w:ascii="宋体" w:hAnsi="宋体" w:eastAsia="宋体" w:cs="宋体"/>
          <w:i w:val="0"/>
          <w:caps w:val="0"/>
          <w:color w:val="auto"/>
          <w:spacing w:val="0"/>
          <w:sz w:val="21"/>
          <w:szCs w:val="21"/>
        </w:rPr>
        <w:t>，9=（1-4）</w:t>
      </w:r>
      <w:r>
        <w:rPr>
          <w:rFonts w:hint="eastAsia" w:ascii="宋体" w:hAnsi="宋体" w:eastAsia="宋体" w:cs="宋体"/>
          <w:i w:val="0"/>
          <w:caps w:val="0"/>
          <w:color w:val="auto"/>
          <w:spacing w:val="0"/>
          <w:sz w:val="21"/>
          <w:szCs w:val="21"/>
          <w:vertAlign w:val="superscript"/>
        </w:rPr>
        <w:t>2</w:t>
      </w:r>
      <w:r>
        <w:rPr>
          <w:rFonts w:hint="eastAsia" w:ascii="宋体" w:hAnsi="宋体" w:eastAsia="宋体" w:cs="宋体"/>
          <w:i w:val="0"/>
          <w:caps w:val="0"/>
          <w:color w:val="auto"/>
          <w:spacing w:val="0"/>
          <w:sz w:val="21"/>
          <w:szCs w:val="21"/>
        </w:rPr>
        <w:t>。因此原数列未知项为（9-1）</w:t>
      </w:r>
      <w:r>
        <w:rPr>
          <w:rFonts w:hint="eastAsia" w:ascii="宋体" w:hAnsi="宋体" w:eastAsia="宋体" w:cs="宋体"/>
          <w:i w:val="0"/>
          <w:caps w:val="0"/>
          <w:color w:val="auto"/>
          <w:spacing w:val="0"/>
          <w:sz w:val="21"/>
          <w:szCs w:val="21"/>
          <w:vertAlign w:val="superscript"/>
        </w:rPr>
        <w:t>2</w:t>
      </w:r>
      <w:r>
        <w:rPr>
          <w:rFonts w:hint="eastAsia" w:ascii="宋体" w:hAnsi="宋体" w:eastAsia="宋体" w:cs="宋体"/>
          <w:i w:val="0"/>
          <w:caps w:val="0"/>
          <w:color w:val="auto"/>
          <w:spacing w:val="0"/>
          <w:sz w:val="21"/>
          <w:szCs w:val="21"/>
        </w:rPr>
        <w:t>=64</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选D。</w:t>
      </w:r>
    </w:p>
    <w:p w14:paraId="052325B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31.【答案】</w:t>
      </w:r>
      <w:r>
        <w:rPr>
          <w:rFonts w:hint="eastAsia" w:ascii="宋体" w:hAnsi="宋体" w:eastAsia="宋体" w:cs="宋体"/>
          <w:i w:val="0"/>
          <w:caps w:val="0"/>
          <w:color w:val="auto"/>
          <w:spacing w:val="0"/>
          <w:kern w:val="0"/>
          <w:sz w:val="21"/>
          <w:szCs w:val="21"/>
          <w:lang w:val="en-US" w:eastAsia="zh-CN" w:bidi="ar"/>
        </w:rPr>
        <w:t>B</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本题考查递推数列。第一步：观察数列。数列无明显特征，且考虑多级无规律，则考虑递推。第二步：原数列满足以下规律：a</w:t>
      </w:r>
      <w:r>
        <w:rPr>
          <w:rFonts w:hint="eastAsia" w:ascii="宋体" w:hAnsi="宋体" w:eastAsia="宋体" w:cs="宋体"/>
          <w:i w:val="0"/>
          <w:caps w:val="0"/>
          <w:color w:val="auto"/>
          <w:spacing w:val="0"/>
          <w:sz w:val="21"/>
          <w:szCs w:val="21"/>
          <w:vertAlign w:val="subscript"/>
        </w:rPr>
        <w:t>n+2</w:t>
      </w:r>
      <w:r>
        <w:rPr>
          <w:rFonts w:hint="eastAsia" w:ascii="宋体" w:hAnsi="宋体" w:eastAsia="宋体" w:cs="宋体"/>
          <w:i w:val="0"/>
          <w:caps w:val="0"/>
          <w:color w:val="auto"/>
          <w:spacing w:val="0"/>
          <w:sz w:val="21"/>
          <w:szCs w:val="21"/>
        </w:rPr>
        <w:t>=a</w:t>
      </w:r>
      <w:r>
        <w:rPr>
          <w:rFonts w:hint="eastAsia" w:ascii="宋体" w:hAnsi="宋体" w:eastAsia="宋体" w:cs="宋体"/>
          <w:i w:val="0"/>
          <w:caps w:val="0"/>
          <w:color w:val="auto"/>
          <w:spacing w:val="0"/>
          <w:sz w:val="21"/>
          <w:szCs w:val="21"/>
          <w:vertAlign w:val="subscript"/>
        </w:rPr>
        <w:t>n</w:t>
      </w:r>
      <w:r>
        <w:rPr>
          <w:rFonts w:hint="eastAsia" w:ascii="宋体" w:hAnsi="宋体" w:eastAsia="宋体" w:cs="宋体"/>
          <w:i w:val="0"/>
          <w:caps w:val="0"/>
          <w:color w:val="auto"/>
          <w:spacing w:val="0"/>
          <w:sz w:val="21"/>
          <w:szCs w:val="21"/>
        </w:rPr>
        <w:t>+a</w:t>
      </w:r>
      <w:r>
        <w:rPr>
          <w:rFonts w:hint="eastAsia" w:ascii="宋体" w:hAnsi="宋体" w:eastAsia="宋体" w:cs="宋体"/>
          <w:i w:val="0"/>
          <w:caps w:val="0"/>
          <w:color w:val="auto"/>
          <w:spacing w:val="0"/>
          <w:sz w:val="21"/>
          <w:szCs w:val="21"/>
          <w:vertAlign w:val="subscript"/>
        </w:rPr>
        <w:t>n+1</w:t>
      </w:r>
      <w:r>
        <w:rPr>
          <w:rFonts w:hint="eastAsia" w:ascii="宋体" w:hAnsi="宋体" w:eastAsia="宋体" w:cs="宋体"/>
          <w:i w:val="0"/>
          <w:caps w:val="0"/>
          <w:color w:val="auto"/>
          <w:spacing w:val="0"/>
          <w:sz w:val="21"/>
          <w:szCs w:val="21"/>
        </w:rPr>
        <w:t>×2（n∈N</w:t>
      </w:r>
      <w:r>
        <w:rPr>
          <w:rFonts w:hint="eastAsia" w:ascii="宋体" w:hAnsi="宋体" w:eastAsia="宋体" w:cs="宋体"/>
          <w:i w:val="0"/>
          <w:caps w:val="0"/>
          <w:color w:val="auto"/>
          <w:spacing w:val="0"/>
          <w:sz w:val="21"/>
          <w:szCs w:val="21"/>
          <w:vertAlign w:val="superscript"/>
        </w:rPr>
        <w:t>+</w:t>
      </w:r>
      <w:r>
        <w:rPr>
          <w:rFonts w:hint="eastAsia" w:ascii="宋体" w:hAnsi="宋体" w:eastAsia="宋体" w:cs="宋体"/>
          <w:i w:val="0"/>
          <w:caps w:val="0"/>
          <w:color w:val="auto"/>
          <w:spacing w:val="0"/>
          <w:sz w:val="21"/>
          <w:szCs w:val="21"/>
        </w:rPr>
        <w:t>），即3=1+1×2，7=1+3×2，17=3+7×2，41=7+17×2。因此原数列未知项为17+41×2=99</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选B。</w:t>
      </w:r>
    </w:p>
    <w:p w14:paraId="54C6408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center"/>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32.【答案】</w:t>
      </w:r>
      <w:r>
        <w:rPr>
          <w:rFonts w:hint="eastAsia" w:ascii="宋体" w:hAnsi="宋体" w:eastAsia="宋体" w:cs="宋体"/>
          <w:i w:val="0"/>
          <w:caps w:val="0"/>
          <w:color w:val="auto"/>
          <w:spacing w:val="0"/>
          <w:kern w:val="0"/>
          <w:sz w:val="21"/>
          <w:szCs w:val="21"/>
          <w:lang w:val="en-US" w:eastAsia="zh-CN" w:bidi="ar"/>
        </w:rPr>
        <w:t>C</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本题考查分数数列。第一步：观察数列。除第三项外，分子、分母均保持单调递增，且分子2、4、（6）、8、10，规律相对明显，考虑将第三项反约分。第二步：原数列反约分得到：</w:t>
      </w:r>
      <w:r>
        <w:rPr>
          <w:rFonts w:hint="eastAsia" w:ascii="宋体" w:hAnsi="宋体" w:eastAsia="宋体" w:cs="宋体"/>
          <w:i w:val="0"/>
          <w:caps w:val="0"/>
          <w:color w:val="auto"/>
          <w:spacing w:val="0"/>
          <w:sz w:val="21"/>
          <w:szCs w:val="21"/>
        </w:rPr>
        <w:drawing>
          <wp:inline distT="0" distB="0" distL="114300" distR="114300">
            <wp:extent cx="142875" cy="361950"/>
            <wp:effectExtent l="0" t="0" r="9525" b="0"/>
            <wp:docPr id="117" name="图片 16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64" descr="IMG_265"/>
                    <pic:cNvPicPr>
                      <a:picLocks noChangeAspect="1"/>
                    </pic:cNvPicPr>
                  </pic:nvPicPr>
                  <pic:blipFill>
                    <a:blip r:embed="rId843"/>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209550" cy="361950"/>
            <wp:effectExtent l="0" t="0" r="0" b="0"/>
            <wp:docPr id="118" name="图片 16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65" descr="IMG_266"/>
                    <pic:cNvPicPr>
                      <a:picLocks noChangeAspect="1"/>
                    </pic:cNvPicPr>
                  </pic:nvPicPr>
                  <pic:blipFill>
                    <a:blip r:embed="rId844"/>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209550" cy="361950"/>
            <wp:effectExtent l="0" t="0" r="3810" b="0"/>
            <wp:docPr id="119" name="图片 16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66" descr="IMG_267"/>
                    <pic:cNvPicPr>
                      <a:picLocks noChangeAspect="1"/>
                    </pic:cNvPicPr>
                  </pic:nvPicPr>
                  <pic:blipFill>
                    <a:blip r:embed="rId845"/>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209550" cy="361950"/>
            <wp:effectExtent l="0" t="0" r="0" b="0"/>
            <wp:docPr id="120" name="图片 16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67" descr="IMG_268"/>
                    <pic:cNvPicPr>
                      <a:picLocks noChangeAspect="1"/>
                    </pic:cNvPicPr>
                  </pic:nvPicPr>
                  <pic:blipFill>
                    <a:blip r:embed="rId846"/>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266700" cy="361950"/>
            <wp:effectExtent l="0" t="0" r="0" b="0"/>
            <wp:docPr id="121" name="图片 16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68" descr="IMG_269"/>
                    <pic:cNvPicPr>
                      <a:picLocks noChangeAspect="1"/>
                    </pic:cNvPicPr>
                  </pic:nvPicPr>
                  <pic:blipFill>
                    <a:blip r:embed="rId847"/>
                    <a:stretch>
                      <a:fillRect/>
                    </a:stretch>
                  </pic:blipFill>
                  <pic:spPr>
                    <a:xfrm>
                      <a:off x="0" y="0"/>
                      <a:ext cx="26670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，分子列：2、4、6、8、10、（12），是公差为2的等差数列。分母列：5、21、45、77、117，后项减前项得到：16、24、32、40、（48），是公差为8的等差数列，则原数列未知项的分母为117+48=165。因此原数列未知项为</w:t>
      </w:r>
      <w:r>
        <w:rPr>
          <w:rFonts w:hint="eastAsia" w:ascii="宋体" w:hAnsi="宋体" w:eastAsia="宋体" w:cs="宋体"/>
          <w:i w:val="0"/>
          <w:caps w:val="0"/>
          <w:color w:val="auto"/>
          <w:spacing w:val="0"/>
          <w:sz w:val="21"/>
          <w:szCs w:val="21"/>
        </w:rPr>
        <w:drawing>
          <wp:inline distT="0" distB="0" distL="114300" distR="114300">
            <wp:extent cx="257175" cy="361950"/>
            <wp:effectExtent l="0" t="0" r="1905" b="0"/>
            <wp:docPr id="122" name="图片 16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69" descr="IMG_270"/>
                    <pic:cNvPicPr>
                      <a:picLocks noChangeAspect="1"/>
                    </pic:cNvPicPr>
                  </pic:nvPicPr>
                  <pic:blipFill>
                    <a:blip r:embed="rId848"/>
                    <a:stretch>
                      <a:fillRect/>
                    </a:stretch>
                  </pic:blipFill>
                  <pic:spPr>
                    <a:xfrm>
                      <a:off x="0" y="0"/>
                      <a:ext cx="2571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209550" cy="361950"/>
            <wp:effectExtent l="0" t="0" r="3810" b="0"/>
            <wp:docPr id="123" name="图片 17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70" descr="IMG_271"/>
                    <pic:cNvPicPr>
                      <a:picLocks noChangeAspect="1"/>
                    </pic:cNvPicPr>
                  </pic:nvPicPr>
                  <pic:blipFill>
                    <a:blip r:embed="rId849"/>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选C。</w:t>
      </w:r>
    </w:p>
    <w:p w14:paraId="4859901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center"/>
        <w:rPr>
          <w:rFonts w:hint="eastAsia" w:ascii="宋体" w:hAnsi="宋体" w:eastAsia="宋体" w:cs="宋体"/>
          <w:color w:val="auto"/>
          <w:sz w:val="21"/>
          <w:szCs w:val="21"/>
        </w:rPr>
      </w:pPr>
      <w:r>
        <w:rPr>
          <w:rFonts w:hint="eastAsia" w:cs="宋体"/>
          <w:i w:val="0"/>
          <w:caps w:val="0"/>
          <w:color w:val="auto"/>
          <w:spacing w:val="0"/>
          <w:kern w:val="0"/>
          <w:sz w:val="21"/>
          <w:szCs w:val="21"/>
          <w:lang w:val="en-US" w:eastAsia="zh-CN" w:bidi="ar"/>
        </w:rPr>
        <w:t>33.【答案】</w:t>
      </w:r>
      <w:r>
        <w:rPr>
          <w:rFonts w:hint="eastAsia" w:ascii="宋体" w:hAnsi="宋体" w:eastAsia="宋体" w:cs="宋体"/>
          <w:i w:val="0"/>
          <w:caps w:val="0"/>
          <w:color w:val="auto"/>
          <w:spacing w:val="0"/>
          <w:kern w:val="0"/>
          <w:sz w:val="21"/>
          <w:szCs w:val="21"/>
          <w:lang w:val="en-US" w:eastAsia="zh-CN" w:bidi="ar"/>
        </w:rPr>
        <w:t>C</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kern w:val="0"/>
          <w:sz w:val="21"/>
          <w:szCs w:val="21"/>
          <w:lang w:val="en-US" w:eastAsia="zh-CN" w:bidi="ar"/>
        </w:rPr>
        <w:t>本题考查分数数列。第一步：观察数列。此题最为关键的提示点在于“</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209550" cy="361950"/>
            <wp:effectExtent l="0" t="0" r="3810" b="0"/>
            <wp:docPr id="133" name="图片 18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80" descr="IMG_265"/>
                    <pic:cNvPicPr>
                      <a:picLocks noChangeAspect="1"/>
                    </pic:cNvPicPr>
                  </pic:nvPicPr>
                  <pic:blipFill>
                    <a:blip r:embed="rId850"/>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209550" cy="361950"/>
            <wp:effectExtent l="0" t="0" r="0" b="0"/>
            <wp:docPr id="134" name="图片 18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81" descr="IMG_266"/>
                    <pic:cNvPicPr>
                      <a:picLocks noChangeAspect="1"/>
                    </pic:cNvPicPr>
                  </pic:nvPicPr>
                  <pic:blipFill>
                    <a:blip r:embed="rId851"/>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”，即前项分子分母与后项分母的关系。第二步：原数列进行反约分得到：</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142875" cy="361950"/>
            <wp:effectExtent l="0" t="0" r="9525" b="0"/>
            <wp:docPr id="135" name="图片 18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82" descr="IMG_267"/>
                    <pic:cNvPicPr>
                      <a:picLocks noChangeAspect="1"/>
                    </pic:cNvPicPr>
                  </pic:nvPicPr>
                  <pic:blipFill>
                    <a:blip r:embed="rId852"/>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190500" cy="361950"/>
            <wp:effectExtent l="0" t="0" r="7620" b="0"/>
            <wp:docPr id="136" name="图片 18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83" descr="IMG_268"/>
                    <pic:cNvPicPr>
                      <a:picLocks noChangeAspect="1"/>
                    </pic:cNvPicPr>
                  </pic:nvPicPr>
                  <pic:blipFill>
                    <a:blip r:embed="rId853"/>
                    <a:stretch>
                      <a:fillRect/>
                    </a:stretch>
                  </pic:blipFill>
                  <pic:spPr>
                    <a:xfrm>
                      <a:off x="0" y="0"/>
                      <a:ext cx="19050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190500" cy="361950"/>
            <wp:effectExtent l="0" t="0" r="7620" b="0"/>
            <wp:docPr id="137" name="图片 18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84" descr="IMG_269"/>
                    <pic:cNvPicPr>
                      <a:picLocks noChangeAspect="1"/>
                    </pic:cNvPicPr>
                  </pic:nvPicPr>
                  <pic:blipFill>
                    <a:blip r:embed="rId854"/>
                    <a:stretch>
                      <a:fillRect/>
                    </a:stretch>
                  </pic:blipFill>
                  <pic:spPr>
                    <a:xfrm>
                      <a:off x="0" y="0"/>
                      <a:ext cx="19050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209550" cy="361950"/>
            <wp:effectExtent l="0" t="0" r="3810" b="0"/>
            <wp:docPr id="138" name="图片 18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85" descr="IMG_270"/>
                    <pic:cNvPicPr>
                      <a:picLocks noChangeAspect="1"/>
                    </pic:cNvPicPr>
                  </pic:nvPicPr>
                  <pic:blipFill>
                    <a:blip r:embed="rId850"/>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209550" cy="361950"/>
            <wp:effectExtent l="0" t="0" r="0" b="0"/>
            <wp:docPr id="139" name="图片 18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86" descr="IMG_271"/>
                    <pic:cNvPicPr>
                      <a:picLocks noChangeAspect="1"/>
                    </pic:cNvPicPr>
                  </pic:nvPicPr>
                  <pic:blipFill>
                    <a:blip r:embed="rId851"/>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，后一项分母是前一项分子与分母之和，则未知项分母为20+31=51；从第三项开始，分子是其前间隔一项分子的2倍，则未知项的分子为6×2=12（分子列规律还可看成是前一项分母与分子之差+1）。因此原数列未知项为</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190500" cy="361950"/>
            <wp:effectExtent l="0" t="0" r="7620" b="0"/>
            <wp:docPr id="140" name="图片 18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87" descr="IMG_272"/>
                    <pic:cNvPicPr>
                      <a:picLocks noChangeAspect="1"/>
                    </pic:cNvPicPr>
                  </pic:nvPicPr>
                  <pic:blipFill>
                    <a:blip r:embed="rId855"/>
                    <a:stretch>
                      <a:fillRect/>
                    </a:stretch>
                  </pic:blipFill>
                  <pic:spPr>
                    <a:xfrm>
                      <a:off x="0" y="0"/>
                      <a:ext cx="19050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190500" cy="361950"/>
            <wp:effectExtent l="0" t="0" r="7620" b="0"/>
            <wp:docPr id="141" name="图片 18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88" descr="IMG_273"/>
                    <pic:cNvPicPr>
                      <a:picLocks noChangeAspect="1"/>
                    </pic:cNvPicPr>
                  </pic:nvPicPr>
                  <pic:blipFill>
                    <a:blip r:embed="rId856"/>
                    <a:stretch>
                      <a:fillRect/>
                    </a:stretch>
                  </pic:blipFill>
                  <pic:spPr>
                    <a:xfrm>
                      <a:off x="0" y="0"/>
                      <a:ext cx="19050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。故本题选C。</w:t>
      </w:r>
    </w:p>
    <w:p w14:paraId="50EFBBE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center"/>
        <w:rPr>
          <w:rFonts w:hint="eastAsia" w:ascii="宋体" w:hAnsi="宋体" w:eastAsia="宋体" w:cs="宋体"/>
          <w:b w:val="0"/>
          <w:bCs w:val="0"/>
          <w:color w:val="auto"/>
          <w:sz w:val="21"/>
          <w:szCs w:val="21"/>
        </w:rPr>
      </w:pPr>
      <w:r>
        <w:rPr>
          <w:rFonts w:hint="eastAsia" w:ascii="宋体" w:hAnsi="宋体" w:eastAsia="宋体" w:cs="宋体"/>
          <w:i w:val="0"/>
          <w:caps w:val="0"/>
          <w:color w:val="auto"/>
          <w:spacing w:val="0"/>
          <w:kern w:val="0"/>
          <w:sz w:val="21"/>
          <w:szCs w:val="21"/>
          <w:lang w:val="en-US" w:eastAsia="zh-CN" w:bidi="ar"/>
        </w:rPr>
        <w:t>34.</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D</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本题考查分数数列。第一步：观察数列。数列大部分为分数，且相邻项相乘能化简，先考虑作积。第二步：原数列两两相乘得到：</w:t>
      </w:r>
      <w:r>
        <w:rPr>
          <w:rFonts w:hint="eastAsia" w:ascii="宋体" w:hAnsi="宋体" w:eastAsia="宋体" w:cs="宋体"/>
          <w:i w:val="0"/>
          <w:caps w:val="0"/>
          <w:color w:val="auto"/>
          <w:spacing w:val="0"/>
          <w:sz w:val="21"/>
          <w:szCs w:val="21"/>
        </w:rPr>
        <w:drawing>
          <wp:inline distT="0" distB="0" distL="114300" distR="114300">
            <wp:extent cx="133350" cy="361950"/>
            <wp:effectExtent l="0" t="0" r="0" b="0"/>
            <wp:docPr id="142" name="图片 19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94" descr="IMG_261"/>
                    <pic:cNvPicPr>
                      <a:picLocks noChangeAspect="1"/>
                    </pic:cNvPicPr>
                  </pic:nvPicPr>
                  <pic:blipFill>
                    <a:blip r:embed="rId857"/>
                    <a:stretch>
                      <a:fillRect/>
                    </a:stretch>
                  </pic:blipFill>
                  <pic:spPr>
                    <a:xfrm>
                      <a:off x="0" y="0"/>
                      <a:ext cx="1333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142875" cy="361950"/>
            <wp:effectExtent l="0" t="0" r="9525" b="0"/>
            <wp:docPr id="148" name="图片 19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95" descr="IMG_262"/>
                    <pic:cNvPicPr>
                      <a:picLocks noChangeAspect="1"/>
                    </pic:cNvPicPr>
                  </pic:nvPicPr>
                  <pic:blipFill>
                    <a:blip r:embed="rId858"/>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133350" cy="361950"/>
            <wp:effectExtent l="0" t="0" r="0" b="0"/>
            <wp:docPr id="149" name="图片 19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96" descr="IMG_263"/>
                    <pic:cNvPicPr>
                      <a:picLocks noChangeAspect="1"/>
                    </pic:cNvPicPr>
                  </pic:nvPicPr>
                  <pic:blipFill>
                    <a:blip r:embed="rId859"/>
                    <a:stretch>
                      <a:fillRect/>
                    </a:stretch>
                  </pic:blipFill>
                  <pic:spPr>
                    <a:xfrm>
                      <a:off x="0" y="0"/>
                      <a:ext cx="1333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142875" cy="361950"/>
            <wp:effectExtent l="0" t="0" r="9525" b="0"/>
            <wp:docPr id="150" name="图片 19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97" descr="IMG_264"/>
                    <pic:cNvPicPr>
                      <a:picLocks noChangeAspect="1"/>
                    </pic:cNvPicPr>
                  </pic:nvPicPr>
                  <pic:blipFill>
                    <a:blip r:embed="rId860"/>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142875" cy="361950"/>
            <wp:effectExtent l="0" t="0" r="0" b="0"/>
            <wp:docPr id="151" name="图片 19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98" descr="IMG_265"/>
                    <pic:cNvPicPr>
                      <a:picLocks noChangeAspect="1"/>
                    </pic:cNvPicPr>
                  </pic:nvPicPr>
                  <pic:blipFill>
                    <a:blip r:embed="rId861"/>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），是公差为</w:t>
      </w:r>
      <w:r>
        <w:rPr>
          <w:rFonts w:hint="eastAsia" w:ascii="宋体" w:hAnsi="宋体" w:eastAsia="宋体" w:cs="宋体"/>
          <w:i w:val="0"/>
          <w:caps w:val="0"/>
          <w:color w:val="auto"/>
          <w:spacing w:val="0"/>
          <w:sz w:val="21"/>
          <w:szCs w:val="21"/>
        </w:rPr>
        <w:drawing>
          <wp:inline distT="0" distB="0" distL="114300" distR="114300">
            <wp:extent cx="133350" cy="361950"/>
            <wp:effectExtent l="0" t="0" r="0" b="0"/>
            <wp:docPr id="152" name="图片 19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99" descr="IMG_266"/>
                    <pic:cNvPicPr>
                      <a:picLocks noChangeAspect="1"/>
                    </pic:cNvPicPr>
                  </pic:nvPicPr>
                  <pic:blipFill>
                    <a:blip r:embed="rId857"/>
                    <a:stretch>
                      <a:fillRect/>
                    </a:stretch>
                  </pic:blipFill>
                  <pic:spPr>
                    <a:xfrm>
                      <a:off x="0" y="0"/>
                      <a:ext cx="1333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的等差数列。因此原数列未知项为</w:t>
      </w:r>
      <w:r>
        <w:rPr>
          <w:rFonts w:hint="eastAsia" w:ascii="宋体" w:hAnsi="宋体" w:eastAsia="宋体" w:cs="宋体"/>
          <w:i w:val="0"/>
          <w:caps w:val="0"/>
          <w:color w:val="auto"/>
          <w:spacing w:val="0"/>
          <w:sz w:val="21"/>
          <w:szCs w:val="21"/>
        </w:rPr>
        <w:drawing>
          <wp:inline distT="0" distB="0" distL="114300" distR="114300">
            <wp:extent cx="142875" cy="361950"/>
            <wp:effectExtent l="0" t="0" r="0" b="0"/>
            <wp:docPr id="153" name="图片 20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00" descr="IMG_267"/>
                    <pic:cNvPicPr>
                      <a:picLocks noChangeAspect="1"/>
                    </pic:cNvPicPr>
                  </pic:nvPicPr>
                  <pic:blipFill>
                    <a:blip r:embed="rId861"/>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133350" cy="361950"/>
            <wp:effectExtent l="0" t="0" r="0" b="0"/>
            <wp:docPr id="154" name="图片 20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01" descr="IMG_268"/>
                    <pic:cNvPicPr>
                      <a:picLocks noChangeAspect="1"/>
                    </pic:cNvPicPr>
                  </pic:nvPicPr>
                  <pic:blipFill>
                    <a:blip r:embed="rId862"/>
                    <a:stretch>
                      <a:fillRect/>
                    </a:stretch>
                  </pic:blipFill>
                  <pic:spPr>
                    <a:xfrm>
                      <a:off x="0" y="0"/>
                      <a:ext cx="1333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142875" cy="361950"/>
            <wp:effectExtent l="0" t="0" r="0" b="0"/>
            <wp:docPr id="155" name="图片 20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02" descr="IMG_269"/>
                    <pic:cNvPicPr>
                      <a:picLocks noChangeAspect="1"/>
                    </pic:cNvPicPr>
                  </pic:nvPicPr>
                  <pic:blipFill>
                    <a:blip r:embed="rId863"/>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选D。</w:t>
      </w:r>
    </w:p>
    <w:p w14:paraId="3A234E8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35.</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C</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组合数列。第一步：观察数列。常规方法无规律，可考虑组合数列。第二步：原数列奇数项为：21、42、84，是公比为2的等比数列；偶数项为：31、62、（124），是公比为2的等比数列。因此原数列未知项为62×2=124</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选C。</w:t>
      </w:r>
    </w:p>
    <w:p w14:paraId="3C0F3BC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jc w:val="both"/>
        <w:textAlignment w:val="center"/>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shd w:val="clear" w:fill="FFFFFF"/>
          <w:lang w:val="en-US" w:eastAsia="zh-CN" w:bidi="ar"/>
        </w:rPr>
        <w:t>36.</w:t>
      </w:r>
      <w:r>
        <w:rPr>
          <w:rFonts w:hint="eastAsia" w:cs="宋体"/>
          <w:i w:val="0"/>
          <w:caps w:val="0"/>
          <w:color w:val="auto"/>
          <w:spacing w:val="0"/>
          <w:kern w:val="0"/>
          <w:sz w:val="21"/>
          <w:szCs w:val="21"/>
          <w:shd w:val="clear" w:fill="FFFFFF"/>
          <w:lang w:val="en-US" w:eastAsia="zh-CN" w:bidi="ar"/>
        </w:rPr>
        <w:t>【答案】</w:t>
      </w:r>
      <w:r>
        <w:rPr>
          <w:rFonts w:hint="eastAsia" w:ascii="宋体" w:hAnsi="宋体" w:eastAsia="宋体" w:cs="宋体"/>
          <w:i w:val="0"/>
          <w:caps w:val="0"/>
          <w:color w:val="auto"/>
          <w:spacing w:val="0"/>
          <w:kern w:val="0"/>
          <w:sz w:val="21"/>
          <w:szCs w:val="21"/>
          <w:shd w:val="clear" w:fill="FFFFFF"/>
          <w:lang w:val="en-US" w:eastAsia="zh-CN" w:bidi="ar"/>
        </w:rPr>
        <w:t>B。解析：</w:t>
      </w:r>
      <w:r>
        <w:rPr>
          <w:rFonts w:hint="eastAsia" w:ascii="宋体" w:hAnsi="宋体" w:eastAsia="宋体" w:cs="宋体"/>
          <w:i w:val="0"/>
          <w:caps w:val="0"/>
          <w:color w:val="auto"/>
          <w:spacing w:val="0"/>
          <w:sz w:val="21"/>
          <w:szCs w:val="21"/>
          <w:shd w:val="clear" w:fill="FFFFFF"/>
        </w:rPr>
        <w:t>本题考查根号数列。第一步：观察数列。把根号外面的数字化进根号内，然后考虑根号内数字的规律。第二步：将原数列写成如下形式：</w:t>
      </w:r>
      <w:r>
        <w:rPr>
          <w:rFonts w:hint="eastAsia" w:ascii="宋体" w:hAnsi="宋体" w:eastAsia="宋体" w:cs="宋体"/>
          <w:i w:val="0"/>
          <w:caps w:val="0"/>
          <w:color w:val="auto"/>
          <w:spacing w:val="0"/>
          <w:sz w:val="21"/>
          <w:szCs w:val="21"/>
          <w:shd w:val="clear" w:fill="FFFFFF"/>
        </w:rPr>
        <w:drawing>
          <wp:inline distT="0" distB="0" distL="114300" distR="114300">
            <wp:extent cx="150495" cy="179705"/>
            <wp:effectExtent l="0" t="0" r="1905" b="3175"/>
            <wp:docPr id="92" name="图片 14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8" descr="IMG_265"/>
                    <pic:cNvPicPr>
                      <a:picLocks noChangeAspect="1"/>
                    </pic:cNvPicPr>
                  </pic:nvPicPr>
                  <pic:blipFill>
                    <a:blip r:embed="rId864"/>
                    <a:stretch>
                      <a:fillRect/>
                    </a:stretch>
                  </pic:blipFill>
                  <pic:spPr>
                    <a:xfrm>
                      <a:off x="0" y="0"/>
                      <a:ext cx="150495" cy="179705"/>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rPr>
        <w:t>、</w:t>
      </w:r>
      <w:r>
        <w:rPr>
          <w:rFonts w:hint="eastAsia" w:ascii="宋体" w:hAnsi="宋体" w:eastAsia="宋体" w:cs="宋体"/>
          <w:i w:val="0"/>
          <w:caps w:val="0"/>
          <w:color w:val="auto"/>
          <w:spacing w:val="0"/>
          <w:sz w:val="21"/>
          <w:szCs w:val="21"/>
          <w:shd w:val="clear" w:fill="FFFFFF"/>
        </w:rPr>
        <w:drawing>
          <wp:inline distT="0" distB="0" distL="114300" distR="114300">
            <wp:extent cx="156210" cy="179705"/>
            <wp:effectExtent l="0" t="0" r="11430" b="3175"/>
            <wp:docPr id="95" name="图片 14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9" descr="IMG_266"/>
                    <pic:cNvPicPr>
                      <a:picLocks noChangeAspect="1"/>
                    </pic:cNvPicPr>
                  </pic:nvPicPr>
                  <pic:blipFill>
                    <a:blip r:embed="rId865"/>
                    <a:stretch>
                      <a:fillRect/>
                    </a:stretch>
                  </pic:blipFill>
                  <pic:spPr>
                    <a:xfrm>
                      <a:off x="0" y="0"/>
                      <a:ext cx="156210" cy="179705"/>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rPr>
        <w:t>、</w:t>
      </w:r>
      <w:r>
        <w:rPr>
          <w:rFonts w:hint="eastAsia" w:ascii="宋体" w:hAnsi="宋体" w:eastAsia="宋体" w:cs="宋体"/>
          <w:i w:val="0"/>
          <w:caps w:val="0"/>
          <w:color w:val="auto"/>
          <w:spacing w:val="0"/>
          <w:sz w:val="21"/>
          <w:szCs w:val="21"/>
          <w:shd w:val="clear" w:fill="FFFFFF"/>
        </w:rPr>
        <w:drawing>
          <wp:inline distT="0" distB="0" distL="114300" distR="114300">
            <wp:extent cx="208915" cy="179705"/>
            <wp:effectExtent l="0" t="0" r="4445" b="3175"/>
            <wp:docPr id="94" name="图片 15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50" descr="IMG_267"/>
                    <pic:cNvPicPr>
                      <a:picLocks noChangeAspect="1"/>
                    </pic:cNvPicPr>
                  </pic:nvPicPr>
                  <pic:blipFill>
                    <a:blip r:embed="rId866"/>
                    <a:stretch>
                      <a:fillRect/>
                    </a:stretch>
                  </pic:blipFill>
                  <pic:spPr>
                    <a:xfrm>
                      <a:off x="0" y="0"/>
                      <a:ext cx="208915" cy="179705"/>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rPr>
        <w:t>、</w:t>
      </w:r>
      <w:r>
        <w:rPr>
          <w:rFonts w:hint="eastAsia" w:ascii="宋体" w:hAnsi="宋体" w:eastAsia="宋体" w:cs="宋体"/>
          <w:i w:val="0"/>
          <w:caps w:val="0"/>
          <w:color w:val="auto"/>
          <w:spacing w:val="0"/>
          <w:sz w:val="21"/>
          <w:szCs w:val="21"/>
          <w:shd w:val="clear" w:fill="FFFFFF"/>
        </w:rPr>
        <w:drawing>
          <wp:inline distT="0" distB="0" distL="114300" distR="114300">
            <wp:extent cx="214630" cy="179705"/>
            <wp:effectExtent l="0" t="0" r="13970" b="3175"/>
            <wp:docPr id="93" name="图片 15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1" descr="IMG_268"/>
                    <pic:cNvPicPr>
                      <a:picLocks noChangeAspect="1"/>
                    </pic:cNvPicPr>
                  </pic:nvPicPr>
                  <pic:blipFill>
                    <a:blip r:embed="rId867"/>
                    <a:stretch>
                      <a:fillRect/>
                    </a:stretch>
                  </pic:blipFill>
                  <pic:spPr>
                    <a:xfrm>
                      <a:off x="0" y="0"/>
                      <a:ext cx="214630" cy="179705"/>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rPr>
        <w:t>、</w:t>
      </w:r>
      <w:r>
        <w:rPr>
          <w:rFonts w:hint="eastAsia" w:ascii="宋体" w:hAnsi="宋体" w:eastAsia="宋体" w:cs="宋体"/>
          <w:i w:val="0"/>
          <w:caps w:val="0"/>
          <w:color w:val="auto"/>
          <w:spacing w:val="0"/>
          <w:sz w:val="21"/>
          <w:szCs w:val="21"/>
          <w:shd w:val="clear" w:fill="FFFFFF"/>
        </w:rPr>
        <w:drawing>
          <wp:inline distT="0" distB="0" distL="114300" distR="114300">
            <wp:extent cx="220345" cy="179705"/>
            <wp:effectExtent l="0" t="0" r="8255" b="3175"/>
            <wp:docPr id="98" name="图片 15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52" descr="IMG_269"/>
                    <pic:cNvPicPr>
                      <a:picLocks noChangeAspect="1"/>
                    </pic:cNvPicPr>
                  </pic:nvPicPr>
                  <pic:blipFill>
                    <a:blip r:embed="rId868"/>
                    <a:stretch>
                      <a:fillRect/>
                    </a:stretch>
                  </pic:blipFill>
                  <pic:spPr>
                    <a:xfrm>
                      <a:off x="0" y="0"/>
                      <a:ext cx="220345" cy="179705"/>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rPr>
        <w:t>，根号内的数字是公差为5的等差数列。因此原数列未知项为</w:t>
      </w:r>
      <w:r>
        <w:rPr>
          <w:rFonts w:hint="eastAsia" w:ascii="宋体" w:hAnsi="宋体" w:eastAsia="宋体" w:cs="宋体"/>
          <w:i w:val="0"/>
          <w:caps w:val="0"/>
          <w:color w:val="auto"/>
          <w:spacing w:val="0"/>
          <w:sz w:val="21"/>
          <w:szCs w:val="21"/>
          <w:shd w:val="clear" w:fill="FFFFFF"/>
        </w:rPr>
        <w:drawing>
          <wp:inline distT="0" distB="0" distL="114300" distR="114300">
            <wp:extent cx="225425" cy="179705"/>
            <wp:effectExtent l="0" t="0" r="3175" b="3175"/>
            <wp:docPr id="97" name="图片 15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53" descr="IMG_270"/>
                    <pic:cNvPicPr>
                      <a:picLocks noChangeAspect="1"/>
                    </pic:cNvPicPr>
                  </pic:nvPicPr>
                  <pic:blipFill>
                    <a:blip r:embed="rId869"/>
                    <a:stretch>
                      <a:fillRect/>
                    </a:stretch>
                  </pic:blipFill>
                  <pic:spPr>
                    <a:xfrm>
                      <a:off x="0" y="0"/>
                      <a:ext cx="225425" cy="179705"/>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rPr>
        <w:t>=3</w:t>
      </w:r>
      <w:r>
        <w:rPr>
          <w:rFonts w:hint="eastAsia" w:ascii="宋体" w:hAnsi="宋体" w:eastAsia="宋体" w:cs="宋体"/>
          <w:i w:val="0"/>
          <w:caps w:val="0"/>
          <w:color w:val="auto"/>
          <w:spacing w:val="0"/>
          <w:sz w:val="21"/>
          <w:szCs w:val="21"/>
          <w:shd w:val="clear" w:fill="FFFFFF"/>
        </w:rPr>
        <w:drawing>
          <wp:inline distT="0" distB="0" distL="114300" distR="114300">
            <wp:extent cx="156210" cy="179705"/>
            <wp:effectExtent l="0" t="0" r="11430" b="3175"/>
            <wp:docPr id="96" name="图片 154"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54" descr="IMG_271"/>
                    <pic:cNvPicPr>
                      <a:picLocks noChangeAspect="1"/>
                    </pic:cNvPicPr>
                  </pic:nvPicPr>
                  <pic:blipFill>
                    <a:blip r:embed="rId870"/>
                    <a:stretch>
                      <a:fillRect/>
                    </a:stretch>
                  </pic:blipFill>
                  <pic:spPr>
                    <a:xfrm>
                      <a:off x="0" y="0"/>
                      <a:ext cx="156210" cy="179705"/>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shd w:val="clear" w:fill="FFFFFF"/>
          <w:lang w:eastAsia="zh-CN"/>
        </w:rPr>
        <w:t>。故本题</w:t>
      </w:r>
      <w:r>
        <w:rPr>
          <w:rFonts w:hint="eastAsia" w:ascii="宋体" w:hAnsi="宋体" w:eastAsia="宋体" w:cs="宋体"/>
          <w:i w:val="0"/>
          <w:caps w:val="0"/>
          <w:color w:val="auto"/>
          <w:spacing w:val="0"/>
          <w:sz w:val="21"/>
          <w:szCs w:val="21"/>
        </w:rPr>
        <w:t>选B。</w:t>
      </w:r>
    </w:p>
    <w:p w14:paraId="6CCDB61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jc w:val="both"/>
        <w:textAlignment w:val="auto"/>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37.</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D</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将原数列写成幂次修正形式：9=2</w:t>
      </w:r>
      <w:r>
        <w:rPr>
          <w:rFonts w:hint="eastAsia" w:ascii="宋体" w:hAnsi="宋体" w:eastAsia="宋体" w:cs="宋体"/>
          <w:i w:val="0"/>
          <w:caps w:val="0"/>
          <w:color w:val="auto"/>
          <w:spacing w:val="0"/>
          <w:sz w:val="21"/>
          <w:szCs w:val="21"/>
          <w:vertAlign w:val="superscript"/>
        </w:rPr>
        <w:t>3</w:t>
      </w:r>
      <w:r>
        <w:rPr>
          <w:rFonts w:hint="eastAsia" w:ascii="宋体" w:hAnsi="宋体" w:eastAsia="宋体" w:cs="宋体"/>
          <w:i w:val="0"/>
          <w:caps w:val="0"/>
          <w:color w:val="auto"/>
          <w:spacing w:val="0"/>
          <w:sz w:val="21"/>
          <w:szCs w:val="21"/>
        </w:rPr>
        <w:t>+1，10=3</w:t>
      </w:r>
      <w:r>
        <w:rPr>
          <w:rFonts w:hint="eastAsia" w:ascii="宋体" w:hAnsi="宋体" w:eastAsia="宋体" w:cs="宋体"/>
          <w:i w:val="0"/>
          <w:caps w:val="0"/>
          <w:color w:val="auto"/>
          <w:spacing w:val="0"/>
          <w:sz w:val="21"/>
          <w:szCs w:val="21"/>
          <w:vertAlign w:val="superscript"/>
        </w:rPr>
        <w:t>2</w:t>
      </w:r>
      <w:r>
        <w:rPr>
          <w:rFonts w:hint="eastAsia" w:ascii="宋体" w:hAnsi="宋体" w:eastAsia="宋体" w:cs="宋体"/>
          <w:i w:val="0"/>
          <w:caps w:val="0"/>
          <w:color w:val="auto"/>
          <w:spacing w:val="0"/>
          <w:sz w:val="21"/>
          <w:szCs w:val="21"/>
        </w:rPr>
        <w:t>+1，65=4</w:t>
      </w:r>
      <w:r>
        <w:rPr>
          <w:rFonts w:hint="eastAsia" w:ascii="宋体" w:hAnsi="宋体" w:eastAsia="宋体" w:cs="宋体"/>
          <w:i w:val="0"/>
          <w:caps w:val="0"/>
          <w:color w:val="auto"/>
          <w:spacing w:val="0"/>
          <w:sz w:val="21"/>
          <w:szCs w:val="21"/>
          <w:vertAlign w:val="superscript"/>
        </w:rPr>
        <w:t>3</w:t>
      </w:r>
      <w:r>
        <w:rPr>
          <w:rFonts w:hint="eastAsia" w:ascii="宋体" w:hAnsi="宋体" w:eastAsia="宋体" w:cs="宋体"/>
          <w:i w:val="0"/>
          <w:caps w:val="0"/>
          <w:color w:val="auto"/>
          <w:spacing w:val="0"/>
          <w:sz w:val="21"/>
          <w:szCs w:val="21"/>
        </w:rPr>
        <w:t>+1，26=5</w:t>
      </w:r>
      <w:r>
        <w:rPr>
          <w:rFonts w:hint="eastAsia" w:ascii="宋体" w:hAnsi="宋体" w:eastAsia="宋体" w:cs="宋体"/>
          <w:i w:val="0"/>
          <w:caps w:val="0"/>
          <w:color w:val="auto"/>
          <w:spacing w:val="0"/>
          <w:sz w:val="21"/>
          <w:szCs w:val="21"/>
          <w:vertAlign w:val="superscript"/>
        </w:rPr>
        <w:t>2</w:t>
      </w:r>
      <w:r>
        <w:rPr>
          <w:rFonts w:hint="eastAsia" w:ascii="宋体" w:hAnsi="宋体" w:eastAsia="宋体" w:cs="宋体"/>
          <w:i w:val="0"/>
          <w:caps w:val="0"/>
          <w:color w:val="auto"/>
          <w:spacing w:val="0"/>
          <w:sz w:val="21"/>
          <w:szCs w:val="21"/>
        </w:rPr>
        <w:t>+1，217=6</w:t>
      </w:r>
      <w:r>
        <w:rPr>
          <w:rFonts w:hint="eastAsia" w:ascii="宋体" w:hAnsi="宋体" w:eastAsia="宋体" w:cs="宋体"/>
          <w:i w:val="0"/>
          <w:caps w:val="0"/>
          <w:color w:val="auto"/>
          <w:spacing w:val="0"/>
          <w:sz w:val="21"/>
          <w:szCs w:val="21"/>
          <w:vertAlign w:val="superscript"/>
        </w:rPr>
        <w:t>3</w:t>
      </w:r>
      <w:r>
        <w:rPr>
          <w:rFonts w:hint="eastAsia" w:ascii="宋体" w:hAnsi="宋体" w:eastAsia="宋体" w:cs="宋体"/>
          <w:i w:val="0"/>
          <w:caps w:val="0"/>
          <w:color w:val="auto"/>
          <w:spacing w:val="0"/>
          <w:sz w:val="21"/>
          <w:szCs w:val="21"/>
        </w:rPr>
        <w:t>+1，底数：2、3、4、5、6、（7），为等差数列，指数为3、2循环变化，修正项均为1。因此原数列未知项为7</w:t>
      </w:r>
      <w:r>
        <w:rPr>
          <w:rFonts w:hint="eastAsia" w:ascii="宋体" w:hAnsi="宋体" w:eastAsia="宋体" w:cs="宋体"/>
          <w:i w:val="0"/>
          <w:caps w:val="0"/>
          <w:color w:val="auto"/>
          <w:spacing w:val="0"/>
          <w:sz w:val="21"/>
          <w:szCs w:val="21"/>
          <w:vertAlign w:val="superscript"/>
        </w:rPr>
        <w:t>2</w:t>
      </w:r>
      <w:r>
        <w:rPr>
          <w:rFonts w:hint="eastAsia" w:ascii="宋体" w:hAnsi="宋体" w:eastAsia="宋体" w:cs="宋体"/>
          <w:i w:val="0"/>
          <w:caps w:val="0"/>
          <w:color w:val="auto"/>
          <w:spacing w:val="0"/>
          <w:sz w:val="21"/>
          <w:szCs w:val="21"/>
        </w:rPr>
        <w:t>+1=50</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选D。</w:t>
      </w:r>
    </w:p>
    <w:p w14:paraId="6DB6112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kern w:val="0"/>
          <w:sz w:val="21"/>
          <w:szCs w:val="21"/>
          <w:lang w:val="en-US" w:eastAsia="zh-CN" w:bidi="ar"/>
        </w:rPr>
        <w:t>38.</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C</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kern w:val="0"/>
          <w:sz w:val="21"/>
          <w:szCs w:val="21"/>
          <w:lang w:val="en-US" w:eastAsia="zh-CN" w:bidi="ar"/>
        </w:rPr>
        <w:t>本题考查特殊数列中的整除余数数列。第一步：观察数列。本题项数较少，优先考虑幂次数列或者因式分解，但是均无规律，则考虑特殊数列。第二步：原数列各项各位数字相加得到：3、6、3、12，均为3的倍数，即原数列各项均能被3整除，观察选项，只有C项符合。故本题选C。</w:t>
      </w:r>
    </w:p>
    <w:p w14:paraId="77D7A362">
      <w:pPr>
        <w:keepNext w:val="0"/>
        <w:keepLines w:val="0"/>
        <w:pageBreakBefore w:val="0"/>
        <w:widowControl w:val="0"/>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39.</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D。解析：原数列各项机械划分</w:t>
      </w:r>
      <w:r>
        <w:rPr>
          <w:rFonts w:hint="eastAsia" w:cs="宋体"/>
          <w:color w:val="auto"/>
          <w:sz w:val="21"/>
          <w:szCs w:val="21"/>
          <w:lang w:val="en-US" w:eastAsia="zh-CN"/>
        </w:rPr>
        <w:t>：</w:t>
      </w:r>
      <w:r>
        <w:rPr>
          <w:rFonts w:hint="eastAsia" w:ascii="宋体" w:hAnsi="宋体" w:eastAsia="宋体" w:cs="宋体"/>
          <w:color w:val="auto"/>
          <w:sz w:val="21"/>
          <w:szCs w:val="21"/>
          <w:lang w:val="en-US" w:eastAsia="zh-CN"/>
        </w:rPr>
        <w:t>1|5|9、2|3|4、2|5|8、3|2|1、3|4|5，各项内部三个数字呈等差数列。因此原数列未知项划分为3个数，这三个数呈等差，只有D项符合。故本题选D。</w:t>
      </w:r>
    </w:p>
    <w:p w14:paraId="672633C5">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A。解析：原数列满足如下规律：从第二项开始，偶数项在前一项的基础上增加一个尾数项8，奇数项在前一项的基础上增加一个首位项8。原数列未知项为偶数项，因此原数列未知项为885888。故本题选A。</w:t>
      </w:r>
    </w:p>
    <w:p w14:paraId="17C9CD33">
      <w:pPr>
        <w:keepNext/>
        <w:keepLines/>
        <w:pageBreakBefore/>
        <w:widowControl w:val="0"/>
        <w:shd w:val="clear"/>
        <w:kinsoku/>
        <w:wordWrap/>
        <w:overflowPunct/>
        <w:topLinePunct w:val="0"/>
        <w:autoSpaceDE/>
        <w:autoSpaceDN/>
        <w:bidi w:val="0"/>
        <w:adjustRightInd/>
        <w:snapToGrid/>
        <w:spacing w:before="400" w:beforeLines="0" w:beforeAutospacing="0" w:afterLines="0" w:afterAutospacing="0" w:line="240" w:lineRule="auto"/>
        <w:ind w:leftChars="0" w:right="0" w:firstLine="0" w:firstLineChars="0"/>
        <w:jc w:val="center"/>
        <w:textAlignment w:val="auto"/>
        <w:outlineLvl w:val="0"/>
        <w:rPr>
          <w:rFonts w:hint="eastAsia" w:ascii="黑体" w:hAnsi="黑体" w:eastAsia="黑体" w:cs="黑体"/>
          <w:color w:val="auto"/>
          <w:kern w:val="2"/>
          <w:sz w:val="28"/>
          <w:szCs w:val="24"/>
          <w:highlight w:val="none"/>
          <w:lang w:val="en-US" w:eastAsia="zh-CN"/>
        </w:rPr>
      </w:pPr>
      <w:bookmarkStart w:id="46" w:name="_Toc29112"/>
      <w:r>
        <w:rPr>
          <w:rFonts w:hint="eastAsia" w:ascii="黑体" w:hAnsi="黑体" w:eastAsia="黑体" w:cs="黑体"/>
          <w:color w:val="auto"/>
          <w:kern w:val="2"/>
          <w:sz w:val="28"/>
          <w:szCs w:val="24"/>
          <w:highlight w:val="none"/>
          <w:lang w:val="en-US" w:eastAsia="zh-CN"/>
        </w:rPr>
        <w:t>南太湖事业  第二十练</w:t>
      </w:r>
      <w:bookmarkEnd w:id="46"/>
    </w:p>
    <w:p w14:paraId="4759A8F6">
      <w:pPr>
        <w:keepNext/>
        <w:keepLines/>
        <w:pageBreakBefore w:val="0"/>
        <w:widowControl w:val="0"/>
        <w:shd w:val="clear"/>
        <w:kinsoku/>
        <w:wordWrap/>
        <w:overflowPunct/>
        <w:topLinePunct w:val="0"/>
        <w:autoSpaceDE/>
        <w:autoSpaceDN/>
        <w:bidi w:val="0"/>
        <w:adjustRightInd/>
        <w:snapToGrid/>
        <w:spacing w:beforeLines="0" w:beforeAutospacing="0" w:after="400" w:afterLines="0" w:afterAutospacing="0" w:line="240" w:lineRule="auto"/>
        <w:ind w:leftChars="0" w:right="0" w:firstLine="0" w:firstLineChars="0"/>
        <w:jc w:val="center"/>
        <w:textAlignment w:val="auto"/>
        <w:outlineLvl w:val="1"/>
        <w:rPr>
          <w:rFonts w:hint="eastAsia" w:ascii="黑体" w:hAnsi="黑体" w:eastAsia="黑体" w:cs="黑体"/>
          <w:color w:val="auto"/>
          <w:kern w:val="2"/>
          <w:sz w:val="24"/>
          <w:szCs w:val="24"/>
          <w:highlight w:val="none"/>
          <w:lang w:val="en-US" w:eastAsia="zh-CN"/>
        </w:rPr>
      </w:pPr>
      <w:r>
        <w:rPr>
          <w:rFonts w:hint="eastAsia" w:ascii="黑体" w:hAnsi="黑体" w:eastAsia="黑体" w:cs="黑体"/>
          <w:color w:val="auto"/>
          <w:kern w:val="2"/>
          <w:sz w:val="24"/>
          <w:szCs w:val="24"/>
          <w:highlight w:val="none"/>
          <w:lang w:val="en-US" w:eastAsia="zh-CN"/>
        </w:rPr>
        <w:t>【数字推理】</w:t>
      </w:r>
    </w:p>
    <w:p w14:paraId="60DB79EE">
      <w:pPr>
        <w:keepNext w:val="0"/>
        <w:keepLines w:val="0"/>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D。解析：该数列是公比为6的等比数列。因此原数列未知项为432×6=2592。故本题选D。</w:t>
      </w:r>
    </w:p>
    <w:p w14:paraId="1C8A4FD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2.</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C</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原数列后项减前项得到：5.5、11、22、44，是公比为2的等比数列。因此原数列未知项为83+44×2=171。故本题选C。</w:t>
      </w:r>
    </w:p>
    <w:p w14:paraId="739AA82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3.</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D</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本题考查多级数列。第一步：观察数列。数列平缓递增，无明显特点，优先考虑作差。第二步：原数列后项减前项得到：-4、-1、2、5、8、（11），是公差为3的等差数列。因此原数列未知项为19+11=30</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选D。</w:t>
      </w:r>
    </w:p>
    <w:p w14:paraId="656BC68C">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B。解析：原数列隔项作差得到：4、8、12、（16），是公差为4的等差数列。因此原数列未知项为16+10=26。故本题选B。</w:t>
      </w:r>
    </w:p>
    <w:p w14:paraId="2A5A2B11">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C。解析：原数列后项减前项得到：5、10、15、20，是公差为5的等差数列。因此原数列未知项为20+5+49=74。故本题选C。</w:t>
      </w:r>
    </w:p>
    <w:p w14:paraId="2E2B6EBD">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r>
        <w:rPr>
          <w:rFonts w:hint="eastAsia" w:cs="宋体"/>
          <w:color w:val="auto"/>
          <w:sz w:val="21"/>
          <w:szCs w:val="21"/>
          <w:lang w:eastAsia="zh-CN"/>
        </w:rPr>
        <w:t>【答案】</w:t>
      </w:r>
      <w:r>
        <w:rPr>
          <w:rFonts w:hint="eastAsia" w:ascii="宋体" w:hAnsi="宋体" w:eastAsia="宋体" w:cs="宋体"/>
          <w:color w:val="auto"/>
          <w:sz w:val="21"/>
          <w:szCs w:val="21"/>
          <w:lang w:val="en-US" w:eastAsia="zh-CN"/>
        </w:rPr>
        <w:t>C</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解析：原数列后项减前项得到：1、4、9、49、256，分别是1、2、3、7、16的平方数。因此原数列未知项减去321为平方数，结合选项可知，作差之后的平方数为42XX，符合的只有65的平方，即65</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=4225，则未知项为4225+321=4546。故本题选C。</w:t>
      </w:r>
    </w:p>
    <w:p w14:paraId="01E8E4AC">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jc w:val="both"/>
        <w:rPr>
          <w:rFonts w:hint="eastAsia" w:ascii="宋体" w:hAnsi="宋体" w:eastAsia="宋体" w:cs="宋体"/>
          <w:color w:val="auto"/>
          <w:spacing w:val="1"/>
          <w:sz w:val="21"/>
          <w:szCs w:val="21"/>
          <w:lang w:val="en-US" w:eastAsia="zh-CN"/>
        </w:rPr>
      </w:pPr>
      <w:r>
        <w:rPr>
          <w:rFonts w:hint="eastAsia" w:ascii="宋体" w:hAnsi="宋体" w:eastAsia="宋体" w:cs="宋体"/>
          <w:color w:val="auto"/>
          <w:spacing w:val="1"/>
          <w:sz w:val="21"/>
          <w:szCs w:val="21"/>
          <w:lang w:val="en-US" w:eastAsia="zh-CN"/>
        </w:rPr>
        <w:t>7.</w:t>
      </w:r>
      <w:r>
        <w:rPr>
          <w:rFonts w:hint="eastAsia" w:cs="宋体"/>
          <w:color w:val="auto"/>
          <w:spacing w:val="1"/>
          <w:sz w:val="21"/>
          <w:szCs w:val="21"/>
          <w:lang w:val="en-US" w:eastAsia="zh-CN"/>
        </w:rPr>
        <w:t>【答案】</w:t>
      </w:r>
      <w:r>
        <w:rPr>
          <w:rFonts w:hint="eastAsia" w:ascii="宋体" w:hAnsi="宋体" w:eastAsia="宋体" w:cs="宋体"/>
          <w:color w:val="auto"/>
          <w:spacing w:val="1"/>
          <w:sz w:val="21"/>
          <w:szCs w:val="21"/>
          <w:lang w:val="en-US" w:eastAsia="zh-CN"/>
        </w:rPr>
        <w:t>C。解析：原数列后项减前项得到：0、2、6、14，继续后项减前项得到：2、4、8、（16），是公比为2的等比数列。因此原数列未知项为16+14+23=53。故本题选C。</w:t>
      </w:r>
    </w:p>
    <w:p w14:paraId="03091715">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A。解析：原数列相邻两项相加得到：9、16、25、121，分别为3、4、5、11的平方数。因此原数列未知项加上107应为平方数，只有A项89+107=196=14</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符合。故本题选A。</w:t>
      </w:r>
    </w:p>
    <w:p w14:paraId="4067BE67">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9.</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D</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多级数列。第一步：观察数列。相邻项之间有公约数，优先考虑作商。第二步：原数列后项除以前项得到：-2、-2、-1、1，新数列无规律，且无明显特点，新数列后项减前项得到：0、1、2、（3），为等差数列。因此原数列未知项为4×（1+3）=16</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选D。</w:t>
      </w:r>
    </w:p>
    <w:p w14:paraId="7B5F5CF0">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10.</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D</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原数列后项除以前项得到：2、3、5、8、（13），为和数列。因此原数列未知项为120×13=1560。故本题选D。</w:t>
      </w:r>
    </w:p>
    <w:p w14:paraId="40D9C8C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11.</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多级数列。第一步：观察数列。数列单调性不明显，相邻两项存在明显倍数关系，优先考虑作商。第二步：原数列后项除以前项得到：2.5、1.5、0.5、-0.5、（-1.5），是公差为-1的等差数列。因此原数列未知项为1.5×（-1.5）=-2.25。故本题选A。</w:t>
      </w:r>
    </w:p>
    <w:p w14:paraId="6C3BED9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12.</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原数列满足如下规律：a</w:t>
      </w:r>
      <w:r>
        <w:rPr>
          <w:rFonts w:hint="eastAsia" w:ascii="宋体" w:hAnsi="宋体" w:eastAsia="宋体" w:cs="宋体"/>
          <w:i w:val="0"/>
          <w:caps w:val="0"/>
          <w:color w:val="auto"/>
          <w:spacing w:val="0"/>
          <w:sz w:val="21"/>
          <w:szCs w:val="21"/>
          <w:vertAlign w:val="subscript"/>
        </w:rPr>
        <w:t>n+1</w:t>
      </w:r>
      <w:r>
        <w:rPr>
          <w:rFonts w:hint="eastAsia" w:ascii="宋体" w:hAnsi="宋体" w:eastAsia="宋体" w:cs="宋体"/>
          <w:i w:val="0"/>
          <w:caps w:val="0"/>
          <w:color w:val="auto"/>
          <w:spacing w:val="0"/>
          <w:sz w:val="21"/>
          <w:szCs w:val="21"/>
        </w:rPr>
        <w:t>=（n+1）a</w:t>
      </w:r>
      <w:r>
        <w:rPr>
          <w:rFonts w:hint="eastAsia" w:ascii="宋体" w:hAnsi="宋体" w:eastAsia="宋体" w:cs="宋体"/>
          <w:i w:val="0"/>
          <w:caps w:val="0"/>
          <w:color w:val="auto"/>
          <w:spacing w:val="0"/>
          <w:sz w:val="21"/>
          <w:szCs w:val="21"/>
          <w:vertAlign w:val="subscript"/>
        </w:rPr>
        <w:t>n</w:t>
      </w:r>
      <w:r>
        <w:rPr>
          <w:rFonts w:hint="eastAsia" w:ascii="宋体" w:hAnsi="宋体" w:eastAsia="宋体" w:cs="宋体"/>
          <w:i w:val="0"/>
          <w:caps w:val="0"/>
          <w:color w:val="auto"/>
          <w:spacing w:val="0"/>
          <w:sz w:val="21"/>
          <w:szCs w:val="21"/>
        </w:rPr>
        <w:t>-n（n∈N</w:t>
      </w:r>
      <w:r>
        <w:rPr>
          <w:rFonts w:hint="eastAsia" w:ascii="宋体" w:hAnsi="宋体" w:eastAsia="宋体" w:cs="宋体"/>
          <w:i w:val="0"/>
          <w:caps w:val="0"/>
          <w:color w:val="auto"/>
          <w:spacing w:val="0"/>
          <w:sz w:val="21"/>
          <w:szCs w:val="21"/>
          <w:vertAlign w:val="superscript"/>
        </w:rPr>
        <w:t>+</w:t>
      </w:r>
      <w:r>
        <w:rPr>
          <w:rFonts w:hint="eastAsia" w:ascii="宋体" w:hAnsi="宋体" w:eastAsia="宋体" w:cs="宋体"/>
          <w:i w:val="0"/>
          <w:caps w:val="0"/>
          <w:color w:val="auto"/>
          <w:spacing w:val="0"/>
          <w:sz w:val="21"/>
          <w:szCs w:val="21"/>
        </w:rPr>
        <w:t>），即3=2×2-1，7=3×3-2，（25=4×7-3），121=5×25-4，721=6×121-5。故本题选A。</w:t>
      </w:r>
    </w:p>
    <w:p w14:paraId="30B45FB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center"/>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13.</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本题考查分数数列。第一步：观察数列。数列只有前两项为整数，后几项分子、分母上下波动，考虑反约分。第二步：原数列反约分得到：</w:t>
      </w:r>
      <w:r>
        <w:rPr>
          <w:rFonts w:hint="eastAsia" w:ascii="宋体" w:hAnsi="宋体" w:eastAsia="宋体" w:cs="宋体"/>
          <w:i w:val="0"/>
          <w:caps w:val="0"/>
          <w:color w:val="auto"/>
          <w:spacing w:val="0"/>
          <w:sz w:val="21"/>
          <w:szCs w:val="21"/>
        </w:rPr>
        <w:drawing>
          <wp:inline distT="0" distB="0" distL="114300" distR="114300">
            <wp:extent cx="142875" cy="361950"/>
            <wp:effectExtent l="0" t="0" r="9525" b="0"/>
            <wp:docPr id="59" name="图片 7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4" descr="IMG_263"/>
                    <pic:cNvPicPr>
                      <a:picLocks noChangeAspect="1"/>
                    </pic:cNvPicPr>
                  </pic:nvPicPr>
                  <pic:blipFill>
                    <a:blip r:embed="rId871"/>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142875" cy="361950"/>
            <wp:effectExtent l="0" t="0" r="9525" b="0"/>
            <wp:docPr id="49" name="图片 7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5" descr="IMG_264"/>
                    <pic:cNvPicPr>
                      <a:picLocks noChangeAspect="1"/>
                    </pic:cNvPicPr>
                  </pic:nvPicPr>
                  <pic:blipFill>
                    <a:blip r:embed="rId872"/>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142875" cy="361950"/>
            <wp:effectExtent l="0" t="0" r="9525" b="0"/>
            <wp:docPr id="53" name="图片 7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6" descr="IMG_265"/>
                    <pic:cNvPicPr>
                      <a:picLocks noChangeAspect="1"/>
                    </pic:cNvPicPr>
                  </pic:nvPicPr>
                  <pic:blipFill>
                    <a:blip r:embed="rId858"/>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142875" cy="361950"/>
            <wp:effectExtent l="0" t="0" r="9525" b="0"/>
            <wp:docPr id="44" name="图片 7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7" descr="IMG_266"/>
                    <pic:cNvPicPr>
                      <a:picLocks noChangeAspect="1"/>
                    </pic:cNvPicPr>
                  </pic:nvPicPr>
                  <pic:blipFill>
                    <a:blip r:embed="rId873"/>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142875" cy="361950"/>
            <wp:effectExtent l="0" t="0" r="9525" b="0"/>
            <wp:docPr id="46" name="图片 7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8" descr="IMG_267"/>
                    <pic:cNvPicPr>
                      <a:picLocks noChangeAspect="1"/>
                    </pic:cNvPicPr>
                  </pic:nvPicPr>
                  <pic:blipFill>
                    <a:blip r:embed="rId843"/>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rPr>
        <w:drawing>
          <wp:inline distT="0" distB="0" distL="114300" distR="114300">
            <wp:extent cx="142875" cy="361950"/>
            <wp:effectExtent l="0" t="0" r="9525" b="0"/>
            <wp:docPr id="14" name="图片 7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9" descr="IMG_268"/>
                    <pic:cNvPicPr>
                      <a:picLocks noChangeAspect="1"/>
                    </pic:cNvPicPr>
                  </pic:nvPicPr>
                  <pic:blipFill>
                    <a:blip r:embed="rId874"/>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，分子均为2，分母列：1、2、3、4、5、6、（7），为等差数列。因此原数列未知项为</w:t>
      </w:r>
      <w:r>
        <w:rPr>
          <w:rFonts w:hint="eastAsia" w:ascii="宋体" w:hAnsi="宋体" w:eastAsia="宋体" w:cs="宋体"/>
          <w:i w:val="0"/>
          <w:caps w:val="0"/>
          <w:color w:val="auto"/>
          <w:spacing w:val="0"/>
          <w:sz w:val="21"/>
          <w:szCs w:val="21"/>
        </w:rPr>
        <w:drawing>
          <wp:inline distT="0" distB="0" distL="114300" distR="114300">
            <wp:extent cx="142875" cy="361950"/>
            <wp:effectExtent l="0" t="0" r="9525" b="0"/>
            <wp:docPr id="50" name="图片 8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0" descr="IMG_269"/>
                    <pic:cNvPicPr>
                      <a:picLocks noChangeAspect="1"/>
                    </pic:cNvPicPr>
                  </pic:nvPicPr>
                  <pic:blipFill>
                    <a:blip r:embed="rId875"/>
                    <a:stretch>
                      <a:fillRect/>
                    </a:stretch>
                  </pic:blipFill>
                  <pic:spPr>
                    <a:xfrm>
                      <a:off x="0" y="0"/>
                      <a:ext cx="142875"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。故本题选A。</w:t>
      </w:r>
    </w:p>
    <w:p w14:paraId="2AA76FE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14.</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 xml:space="preserve">本题考查分组组合。第一步：观察数列。数列项数较多，考虑组合数列。第二步：将原数列三三分组：（123，465，987）、[（ </w:t>
      </w:r>
      <w:r>
        <w:rPr>
          <w:rFonts w:hint="eastAsia" w:cs="宋体"/>
          <w:i w:val="0"/>
          <w:caps w:val="0"/>
          <w:color w:val="auto"/>
          <w:spacing w:val="0"/>
          <w:sz w:val="21"/>
          <w:szCs w:val="21"/>
          <w:lang w:val="en-US" w:eastAsia="zh-CN"/>
        </w:rPr>
        <w:t xml:space="preserve">   </w:t>
      </w:r>
      <w:r>
        <w:rPr>
          <w:rFonts w:hint="eastAsia" w:ascii="宋体" w:hAnsi="宋体" w:eastAsia="宋体" w:cs="宋体"/>
          <w:i w:val="0"/>
          <w:caps w:val="0"/>
          <w:color w:val="auto"/>
          <w:spacing w:val="0"/>
          <w:sz w:val="21"/>
          <w:szCs w:val="21"/>
        </w:rPr>
        <w:t>），456，897]、（231，645，789），每组括号内均为1～9的数字，只有A项符合。因此原数列未知项为312。故本题选A。</w:t>
      </w:r>
    </w:p>
    <w:p w14:paraId="4B8C8C4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15.</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C</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原数列满足如下规律：a</w:t>
      </w:r>
      <w:r>
        <w:rPr>
          <w:rFonts w:hint="eastAsia" w:ascii="宋体" w:hAnsi="宋体" w:eastAsia="宋体" w:cs="宋体"/>
          <w:i w:val="0"/>
          <w:caps w:val="0"/>
          <w:color w:val="auto"/>
          <w:spacing w:val="0"/>
          <w:sz w:val="21"/>
          <w:szCs w:val="21"/>
          <w:vertAlign w:val="subscript"/>
        </w:rPr>
        <w:t>n+3</w:t>
      </w:r>
      <w:r>
        <w:rPr>
          <w:rFonts w:hint="eastAsia" w:ascii="宋体" w:hAnsi="宋体" w:eastAsia="宋体" w:cs="宋体"/>
          <w:i w:val="0"/>
          <w:caps w:val="0"/>
          <w:color w:val="auto"/>
          <w:spacing w:val="0"/>
          <w:sz w:val="21"/>
          <w:szCs w:val="21"/>
        </w:rPr>
        <w:t>=a</w:t>
      </w:r>
      <w:r>
        <w:rPr>
          <w:rFonts w:hint="eastAsia" w:ascii="宋体" w:hAnsi="宋体" w:eastAsia="宋体" w:cs="宋体"/>
          <w:i w:val="0"/>
          <w:caps w:val="0"/>
          <w:color w:val="auto"/>
          <w:spacing w:val="0"/>
          <w:sz w:val="21"/>
          <w:szCs w:val="21"/>
          <w:vertAlign w:val="subscript"/>
        </w:rPr>
        <w:t>n</w:t>
      </w:r>
      <w:r>
        <w:rPr>
          <w:rFonts w:hint="eastAsia" w:ascii="宋体" w:hAnsi="宋体" w:eastAsia="宋体" w:cs="宋体"/>
          <w:i w:val="0"/>
          <w:caps w:val="0"/>
          <w:color w:val="auto"/>
          <w:spacing w:val="0"/>
          <w:sz w:val="21"/>
          <w:szCs w:val="21"/>
        </w:rPr>
        <w:t>+a</w:t>
      </w:r>
      <w:r>
        <w:rPr>
          <w:rFonts w:hint="eastAsia" w:ascii="宋体" w:hAnsi="宋体" w:eastAsia="宋体" w:cs="宋体"/>
          <w:i w:val="0"/>
          <w:caps w:val="0"/>
          <w:color w:val="auto"/>
          <w:spacing w:val="0"/>
          <w:sz w:val="21"/>
          <w:szCs w:val="21"/>
          <w:vertAlign w:val="subscript"/>
        </w:rPr>
        <w:t>n+2</w:t>
      </w:r>
      <w:r>
        <w:rPr>
          <w:rFonts w:hint="eastAsia" w:ascii="宋体" w:hAnsi="宋体" w:eastAsia="宋体" w:cs="宋体"/>
          <w:i w:val="0"/>
          <w:caps w:val="0"/>
          <w:color w:val="auto"/>
          <w:spacing w:val="0"/>
          <w:sz w:val="21"/>
          <w:szCs w:val="21"/>
        </w:rPr>
        <w:t>（n∈N</w:t>
      </w:r>
      <w:r>
        <w:rPr>
          <w:rFonts w:hint="eastAsia" w:ascii="宋体" w:hAnsi="宋体" w:eastAsia="宋体" w:cs="宋体"/>
          <w:i w:val="0"/>
          <w:caps w:val="0"/>
          <w:color w:val="auto"/>
          <w:spacing w:val="0"/>
          <w:sz w:val="21"/>
          <w:szCs w:val="21"/>
          <w:vertAlign w:val="superscript"/>
        </w:rPr>
        <w:t>+</w:t>
      </w:r>
      <w:r>
        <w:rPr>
          <w:rFonts w:hint="eastAsia" w:ascii="宋体" w:hAnsi="宋体" w:eastAsia="宋体" w:cs="宋体"/>
          <w:i w:val="0"/>
          <w:caps w:val="0"/>
          <w:color w:val="auto"/>
          <w:spacing w:val="0"/>
          <w:sz w:val="21"/>
          <w:szCs w:val="21"/>
        </w:rPr>
        <w:t>），即6=2+4，9=3+6，13=4+9。因此原数列未知项为6+13=19。故本题选C。</w:t>
      </w:r>
    </w:p>
    <w:p w14:paraId="23900192">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16.</w:t>
      </w:r>
      <w:r>
        <w:rPr>
          <w:rFonts w:hint="eastAsia" w:cs="宋体"/>
          <w:color w:val="auto"/>
          <w:sz w:val="21"/>
          <w:szCs w:val="21"/>
          <w:lang w:eastAsia="zh-CN"/>
        </w:rPr>
        <w:t>【答案】</w:t>
      </w:r>
      <w:r>
        <w:rPr>
          <w:rFonts w:hint="eastAsia" w:ascii="宋体" w:hAnsi="宋体" w:eastAsia="宋体" w:cs="宋体"/>
          <w:color w:val="auto"/>
          <w:sz w:val="21"/>
          <w:szCs w:val="21"/>
          <w:lang w:val="en-US" w:eastAsia="zh-CN"/>
        </w:rPr>
        <w:t>D</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解析：原数列满足如下规律：a</w:t>
      </w:r>
      <w:r>
        <w:rPr>
          <w:rFonts w:hint="eastAsia" w:ascii="宋体" w:hAnsi="宋体" w:eastAsia="宋体" w:cs="宋体"/>
          <w:color w:val="auto"/>
          <w:sz w:val="21"/>
          <w:szCs w:val="21"/>
          <w:vertAlign w:val="subscript"/>
          <w:lang w:val="en-US" w:eastAsia="zh-CN"/>
        </w:rPr>
        <w:t>n+1</w:t>
      </w:r>
      <w:r>
        <w:rPr>
          <w:rFonts w:hint="eastAsia" w:ascii="宋体" w:hAnsi="宋体" w:eastAsia="宋体" w:cs="宋体"/>
          <w:color w:val="auto"/>
          <w:sz w:val="21"/>
          <w:szCs w:val="21"/>
          <w:lang w:val="en-US" w:eastAsia="zh-CN"/>
        </w:rPr>
        <w:t>=2×a</w:t>
      </w:r>
      <w:r>
        <w:rPr>
          <w:rFonts w:hint="eastAsia" w:ascii="宋体" w:hAnsi="宋体" w:eastAsia="宋体" w:cs="宋体"/>
          <w:color w:val="auto"/>
          <w:sz w:val="21"/>
          <w:szCs w:val="21"/>
          <w:vertAlign w:val="subscript"/>
          <w:lang w:val="en-US" w:eastAsia="zh-CN"/>
        </w:rPr>
        <w:t>n</w:t>
      </w:r>
      <w:r>
        <w:rPr>
          <w:rFonts w:hint="eastAsia" w:ascii="宋体" w:hAnsi="宋体" w:eastAsia="宋体" w:cs="宋体"/>
          <w:color w:val="auto"/>
          <w:sz w:val="21"/>
          <w:szCs w:val="21"/>
          <w:lang w:val="en-US" w:eastAsia="zh-CN"/>
        </w:rPr>
        <w:t>+2（n∈N</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），114=2×56+2，230=2×114+2，462=2×230+2。因此原数列未知项为2×462+2=926。故本题选D。</w:t>
      </w:r>
    </w:p>
    <w:p w14:paraId="3830F3F0">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D。解析：原数列满足如下规律：a</w:t>
      </w:r>
      <w:r>
        <w:rPr>
          <w:rFonts w:hint="eastAsia" w:ascii="宋体" w:hAnsi="宋体" w:eastAsia="宋体" w:cs="宋体"/>
          <w:color w:val="auto"/>
          <w:sz w:val="21"/>
          <w:szCs w:val="21"/>
          <w:vertAlign w:val="subscript"/>
          <w:lang w:val="en-US" w:eastAsia="zh-CN"/>
        </w:rPr>
        <w:t>n+1</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vertAlign w:val="subscript"/>
          <w:lang w:val="en-US" w:eastAsia="zh-CN"/>
        </w:rPr>
        <w:t>n</w:t>
      </w:r>
      <w:r>
        <w:rPr>
          <w:rFonts w:hint="eastAsia" w:ascii="宋体" w:hAnsi="宋体" w:eastAsia="宋体" w:cs="宋体"/>
          <w:color w:val="auto"/>
          <w:sz w:val="21"/>
          <w:szCs w:val="21"/>
          <w:lang w:val="en-US" w:eastAsia="zh-CN"/>
        </w:rPr>
        <w:t>-修正项）×n（n∈N</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），即2=[1-（-1）]×1，4=（2-0）×2，9=（4-1）×3，28=（9-2）×4。因此原数列未知项为（28-3）×5=125。故本题选D。</w:t>
      </w:r>
    </w:p>
    <w:p w14:paraId="708A365B">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C。解析：将原数列各项反约分得到：</w:t>
      </w:r>
      <w:r>
        <w:rPr>
          <w:rFonts w:hint="eastAsia" w:ascii="宋体" w:hAnsi="宋体" w:eastAsia="宋体" w:cs="宋体"/>
          <w:color w:val="auto"/>
          <w:position w:val="-22"/>
          <w:sz w:val="21"/>
          <w:szCs w:val="21"/>
          <w:lang w:val="en-US" w:eastAsia="zh-CN"/>
        </w:rPr>
        <w:object>
          <v:shape id="_x0000_i1453" o:spt="75" type="#_x0000_t75" style="height:28pt;width:11pt;" o:ole="t" filled="f" o:preferrelative="t" stroked="f" coordsize="21600,21600">
            <v:path/>
            <v:fill on="f" focussize="0,0"/>
            <v:stroke on="f"/>
            <v:imagedata r:id="rId877" o:title=""/>
            <o:lock v:ext="edit" aspectratio="t"/>
            <w10:wrap type="none"/>
            <w10:anchorlock/>
          </v:shape>
          <o:OLEObject Type="Embed" ProgID="Equation.KSEE3" ShapeID="_x0000_i1453" DrawAspect="Content" ObjectID="_1468076153" r:id="rId876">
            <o:LockedField>false</o:LockedField>
          </o:OLEObject>
        </w:object>
      </w:r>
      <w:r>
        <w:rPr>
          <w:rFonts w:hint="eastAsia" w:ascii="宋体" w:hAnsi="宋体" w:eastAsia="宋体" w:cs="宋体"/>
          <w:color w:val="auto"/>
          <w:position w:val="0"/>
          <w:sz w:val="21"/>
          <w:szCs w:val="21"/>
          <w:lang w:val="en-US" w:eastAsia="zh-CN"/>
        </w:rPr>
        <w:t>、</w:t>
      </w:r>
      <w:r>
        <w:rPr>
          <w:rFonts w:hint="eastAsia" w:ascii="宋体" w:hAnsi="宋体" w:eastAsia="宋体" w:cs="宋体"/>
          <w:color w:val="auto"/>
          <w:position w:val="-22"/>
          <w:sz w:val="21"/>
          <w:szCs w:val="21"/>
          <w:lang w:val="en-US" w:eastAsia="zh-CN"/>
        </w:rPr>
        <w:object>
          <v:shape id="_x0000_i1454" o:spt="75" type="#_x0000_t75" style="height:28pt;width:11pt;" o:ole="t" filled="f" o:preferrelative="t" stroked="f" coordsize="21600,21600">
            <v:path/>
            <v:fill on="f" focussize="0,0"/>
            <v:stroke on="f"/>
            <v:imagedata r:id="rId879" o:title=""/>
            <o:lock v:ext="edit" aspectratio="t"/>
            <w10:wrap type="none"/>
            <w10:anchorlock/>
          </v:shape>
          <o:OLEObject Type="Embed" ProgID="Equation.KSEE3" ShapeID="_x0000_i1454" DrawAspect="Content" ObjectID="_1468076154" r:id="rId878">
            <o:LockedField>false</o:LockedField>
          </o:OLEObject>
        </w:object>
      </w:r>
      <w:r>
        <w:rPr>
          <w:rFonts w:hint="eastAsia" w:ascii="宋体" w:hAnsi="宋体" w:eastAsia="宋体" w:cs="宋体"/>
          <w:color w:val="auto"/>
          <w:position w:val="0"/>
          <w:sz w:val="21"/>
          <w:szCs w:val="21"/>
          <w:lang w:val="en-US" w:eastAsia="zh-CN"/>
        </w:rPr>
        <w:t>、</w:t>
      </w:r>
      <w:r>
        <w:rPr>
          <w:rFonts w:hint="eastAsia" w:ascii="宋体" w:hAnsi="宋体" w:eastAsia="宋体" w:cs="宋体"/>
          <w:color w:val="auto"/>
          <w:position w:val="-22"/>
          <w:sz w:val="21"/>
          <w:szCs w:val="21"/>
          <w:lang w:val="en-US" w:eastAsia="zh-CN"/>
        </w:rPr>
        <w:object>
          <v:shape id="_x0000_i1455" o:spt="75" type="#_x0000_t75" style="height:28pt;width:13.95pt;" o:ole="t" filled="f" o:preferrelative="t" stroked="f" coordsize="21600,21600">
            <v:path/>
            <v:fill on="f" focussize="0,0"/>
            <v:stroke on="f"/>
            <v:imagedata r:id="rId881" o:title=""/>
            <o:lock v:ext="edit" aspectratio="t"/>
            <w10:wrap type="none"/>
            <w10:anchorlock/>
          </v:shape>
          <o:OLEObject Type="Embed" ProgID="Equation.KSEE3" ShapeID="_x0000_i1455" DrawAspect="Content" ObjectID="_1468076155" r:id="rId880">
            <o:LockedField>false</o:LockedField>
          </o:OLEObject>
        </w:object>
      </w:r>
      <w:r>
        <w:rPr>
          <w:rFonts w:hint="eastAsia" w:ascii="宋体" w:hAnsi="宋体" w:eastAsia="宋体" w:cs="宋体"/>
          <w:color w:val="auto"/>
          <w:position w:val="0"/>
          <w:sz w:val="21"/>
          <w:szCs w:val="21"/>
          <w:lang w:val="en-US" w:eastAsia="zh-CN"/>
        </w:rPr>
        <w:t>、</w:t>
      </w:r>
      <w:r>
        <w:rPr>
          <w:rFonts w:hint="eastAsia" w:ascii="宋体" w:hAnsi="宋体" w:eastAsia="宋体" w:cs="宋体"/>
          <w:color w:val="auto"/>
          <w:position w:val="-22"/>
          <w:sz w:val="21"/>
          <w:szCs w:val="21"/>
          <w:lang w:val="en-US" w:eastAsia="zh-CN"/>
        </w:rPr>
        <w:object>
          <v:shape id="_x0000_i1456" o:spt="75" type="#_x0000_t75" style="height:28pt;width:15pt;" o:ole="t" filled="f" o:preferrelative="t" stroked="f" coordsize="21600,21600">
            <v:path/>
            <v:fill on="f" focussize="0,0"/>
            <v:stroke on="f"/>
            <v:imagedata r:id="rId883" o:title=""/>
            <o:lock v:ext="edit" aspectratio="t"/>
            <w10:wrap type="none"/>
            <w10:anchorlock/>
          </v:shape>
          <o:OLEObject Type="Embed" ProgID="Equation.KSEE3" ShapeID="_x0000_i1456" DrawAspect="Content" ObjectID="_1468076156" r:id="rId882">
            <o:LockedField>false</o:LockedField>
          </o:OLEObject>
        </w:object>
      </w:r>
      <w:r>
        <w:rPr>
          <w:rFonts w:hint="eastAsia" w:ascii="宋体" w:hAnsi="宋体" w:eastAsia="宋体" w:cs="宋体"/>
          <w:color w:val="auto"/>
          <w:position w:val="0"/>
          <w:sz w:val="21"/>
          <w:szCs w:val="21"/>
          <w:lang w:val="en-US" w:eastAsia="zh-CN"/>
        </w:rPr>
        <w:t>、</w:t>
      </w:r>
      <w:r>
        <w:rPr>
          <w:rFonts w:hint="eastAsia" w:ascii="宋体" w:hAnsi="宋体" w:eastAsia="宋体" w:cs="宋体"/>
          <w:color w:val="auto"/>
          <w:position w:val="-22"/>
          <w:sz w:val="21"/>
          <w:szCs w:val="21"/>
          <w:lang w:val="en-US" w:eastAsia="zh-CN"/>
        </w:rPr>
        <w:object>
          <v:shape id="_x0000_i1457" o:spt="75" type="#_x0000_t75" style="height:28pt;width:16pt;" o:ole="t" filled="f" o:preferrelative="t" stroked="f" coordsize="21600,21600">
            <v:path/>
            <v:fill on="f" focussize="0,0"/>
            <v:stroke on="f"/>
            <v:imagedata r:id="rId885" o:title=""/>
            <o:lock v:ext="edit" aspectratio="t"/>
            <w10:wrap type="none"/>
            <w10:anchorlock/>
          </v:shape>
          <o:OLEObject Type="Embed" ProgID="Equation.KSEE3" ShapeID="_x0000_i1457" DrawAspect="Content" ObjectID="_1468076157" r:id="rId884">
            <o:LockedField>false</o:LockedField>
          </o:OLEObject>
        </w:object>
      </w:r>
      <w:r>
        <w:rPr>
          <w:rFonts w:hint="eastAsia" w:ascii="宋体" w:hAnsi="宋体" w:eastAsia="宋体" w:cs="宋体"/>
          <w:color w:val="auto"/>
          <w:sz w:val="21"/>
          <w:szCs w:val="21"/>
          <w:lang w:val="en-US" w:eastAsia="zh-CN"/>
        </w:rPr>
        <w:t>，分子列：2、5、4、7、6，新数列相邻两项相加得到：7、9、11、13、（15），是公差为2的等差数列，则原数列未知项分子为15-6=9；分母列：4、6、11、15、22，新数列后项减前项得到：2、5、4、7、（6），与反约分后的分子列相同，则原数列未知项的分母为22+6=28。因此原数列未知项为</w:t>
      </w:r>
      <w:r>
        <w:rPr>
          <w:rFonts w:hint="eastAsia" w:ascii="宋体" w:hAnsi="宋体" w:eastAsia="宋体" w:cs="宋体"/>
          <w:color w:val="auto"/>
          <w:position w:val="-22"/>
          <w:sz w:val="21"/>
          <w:szCs w:val="21"/>
          <w:lang w:val="en-US" w:eastAsia="zh-CN"/>
        </w:rPr>
        <w:object>
          <v:shape id="_x0000_i1458" o:spt="75" type="#_x0000_t75" style="height:28pt;width:16pt;" o:ole="t" filled="f" o:preferrelative="t" stroked="f" coordsize="21600,21600">
            <v:path/>
            <v:fill on="f" focussize="0,0"/>
            <v:stroke on="f"/>
            <v:imagedata r:id="rId887" o:title=""/>
            <o:lock v:ext="edit" aspectratio="t"/>
            <w10:wrap type="none"/>
            <w10:anchorlock/>
          </v:shape>
          <o:OLEObject Type="Embed" ProgID="Equation.KSEE3" ShapeID="_x0000_i1458" DrawAspect="Content" ObjectID="_1468076158" r:id="rId886">
            <o:LockedField>false</o:LockedField>
          </o:OLEObject>
        </w:object>
      </w:r>
      <w:r>
        <w:rPr>
          <w:rFonts w:hint="eastAsia" w:ascii="宋体" w:hAnsi="宋体" w:eastAsia="宋体" w:cs="宋体"/>
          <w:color w:val="auto"/>
          <w:position w:val="0"/>
          <w:sz w:val="21"/>
          <w:szCs w:val="21"/>
          <w:lang w:val="en-US" w:eastAsia="zh-CN"/>
        </w:rPr>
        <w:t>。故本题选C。</w:t>
      </w:r>
    </w:p>
    <w:p w14:paraId="1FA7E414">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19.</w:t>
      </w:r>
      <w:r>
        <w:rPr>
          <w:rFonts w:hint="eastAsia" w:cs="宋体"/>
          <w:color w:val="auto"/>
          <w:sz w:val="21"/>
          <w:szCs w:val="21"/>
          <w:lang w:eastAsia="zh-CN"/>
        </w:rPr>
        <w:t>【答案】</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解析：原数列后项减前项得到：1、4、9、25、64，写成幂次形式：1</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，底数为和数列。因此原数列未知项为（5+8）</w:t>
      </w:r>
      <w:r>
        <w:rPr>
          <w:rFonts w:hint="eastAsia" w:ascii="宋体" w:hAnsi="宋体" w:eastAsia="宋体" w:cs="宋体"/>
          <w:color w:val="auto"/>
          <w:sz w:val="21"/>
          <w:szCs w:val="21"/>
          <w:vertAlign w:val="superscript"/>
          <w:lang w:val="en-US" w:eastAsia="zh-CN"/>
        </w:rPr>
        <w:t>2</w:t>
      </w:r>
      <w:r>
        <w:rPr>
          <w:rFonts w:hint="eastAsia" w:ascii="宋体" w:hAnsi="宋体" w:eastAsia="宋体" w:cs="宋体"/>
          <w:color w:val="auto"/>
          <w:sz w:val="21"/>
          <w:szCs w:val="21"/>
          <w:lang w:val="en-US" w:eastAsia="zh-CN"/>
        </w:rPr>
        <w:t>+104=273。故本题选A。</w:t>
      </w:r>
    </w:p>
    <w:p w14:paraId="4E747C64">
      <w:pPr>
        <w:keepNext w:val="0"/>
        <w:keepLines w:val="0"/>
        <w:pageBreakBefore w:val="0"/>
        <w:widowControl w:val="0"/>
        <w:pBdr>
          <w:top w:val="none" w:color="auto" w:sz="0" w:space="0"/>
          <w:left w:val="none" w:color="auto" w:sz="0" w:space="0"/>
          <w:bottom w:val="none" w:color="auto" w:sz="0" w:space="0"/>
          <w:right w:val="none" w:color="auto" w:sz="0" w:space="0"/>
        </w:pBdr>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beforeAutospacing="0" w:afterAutospacing="0" w:line="240" w:lineRule="auto"/>
        <w:ind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A。解析：原数列后项减前项得到：9、7、9、7，是以9、7为周期的循环数列。因此原数列未知项为152+9=161。故本题选A。</w:t>
      </w:r>
    </w:p>
    <w:p w14:paraId="6E2E576C">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21.</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kern w:val="0"/>
          <w:sz w:val="21"/>
          <w:szCs w:val="21"/>
          <w:lang w:val="en-US" w:eastAsia="zh-CN" w:bidi="ar"/>
        </w:rPr>
        <w:t>本题考查小数数列。第一步：观察数列。小数数列多数情况将整数部分与小数部分分开讨论。第二步：</w:t>
      </w:r>
      <w:r>
        <w:rPr>
          <w:rFonts w:hint="eastAsia" w:ascii="宋体" w:hAnsi="宋体" w:eastAsia="宋体" w:cs="宋体"/>
          <w:i w:val="0"/>
          <w:caps w:val="0"/>
          <w:color w:val="auto"/>
          <w:spacing w:val="0"/>
          <w:kern w:val="0"/>
          <w:sz w:val="21"/>
          <w:szCs w:val="21"/>
          <w:shd w:val="clear" w:fill="FFFFFF"/>
          <w:lang w:val="en-US" w:eastAsia="zh-CN" w:bidi="ar"/>
        </w:rPr>
        <w:t>原数列整数部分：4、9、25、49、121，是连续质数列2、3、5、7、11的平方数，则未知项的整数部分为13</w:t>
      </w:r>
      <w:r>
        <w:rPr>
          <w:rFonts w:hint="eastAsia" w:ascii="宋体" w:hAnsi="宋体" w:eastAsia="宋体" w:cs="宋体"/>
          <w:i w:val="0"/>
          <w:caps w:val="0"/>
          <w:color w:val="auto"/>
          <w:spacing w:val="0"/>
          <w:kern w:val="0"/>
          <w:sz w:val="21"/>
          <w:szCs w:val="21"/>
          <w:shd w:val="clear" w:fill="FFFFFF"/>
          <w:vertAlign w:val="superscript"/>
          <w:lang w:val="en-US" w:eastAsia="zh-CN" w:bidi="ar"/>
        </w:rPr>
        <w:t>2</w:t>
      </w:r>
      <w:r>
        <w:rPr>
          <w:rFonts w:hint="eastAsia" w:ascii="宋体" w:hAnsi="宋体" w:eastAsia="宋体" w:cs="宋体"/>
          <w:i w:val="0"/>
          <w:caps w:val="0"/>
          <w:color w:val="auto"/>
          <w:spacing w:val="0"/>
          <w:kern w:val="0"/>
          <w:sz w:val="21"/>
          <w:szCs w:val="21"/>
          <w:shd w:val="clear" w:fill="FFFFFF"/>
          <w:lang w:val="en-US" w:eastAsia="zh-CN" w:bidi="ar"/>
        </w:rPr>
        <w:t>=169；原数列小数部分：1、4、9、16、25，是等差数列1、2、3、4、5的平方数，则未知项的小数部分为6</w:t>
      </w:r>
      <w:r>
        <w:rPr>
          <w:rFonts w:hint="eastAsia" w:ascii="宋体" w:hAnsi="宋体" w:eastAsia="宋体" w:cs="宋体"/>
          <w:i w:val="0"/>
          <w:caps w:val="0"/>
          <w:color w:val="auto"/>
          <w:spacing w:val="0"/>
          <w:kern w:val="0"/>
          <w:sz w:val="21"/>
          <w:szCs w:val="21"/>
          <w:shd w:val="clear" w:fill="FFFFFF"/>
          <w:vertAlign w:val="superscript"/>
          <w:lang w:val="en-US" w:eastAsia="zh-CN" w:bidi="ar"/>
        </w:rPr>
        <w:t>2</w:t>
      </w:r>
      <w:r>
        <w:rPr>
          <w:rFonts w:hint="eastAsia" w:ascii="宋体" w:hAnsi="宋体" w:eastAsia="宋体" w:cs="宋体"/>
          <w:i w:val="0"/>
          <w:caps w:val="0"/>
          <w:color w:val="auto"/>
          <w:spacing w:val="0"/>
          <w:kern w:val="0"/>
          <w:sz w:val="21"/>
          <w:szCs w:val="21"/>
          <w:shd w:val="clear" w:fill="FFFFFF"/>
          <w:lang w:val="en-US" w:eastAsia="zh-CN" w:bidi="ar"/>
        </w:rPr>
        <w:t>=36。因此原数列未知项为169.36。故本题选A。</w:t>
      </w:r>
    </w:p>
    <w:p w14:paraId="730BB91F">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afterAutospacing="0" w:line="240" w:lineRule="auto"/>
        <w:ind w:right="0" w:firstLine="420" w:firstLineChars="200"/>
        <w:jc w:val="both"/>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22.</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D。解析：原数列两两分组得到：（2，</w:t>
      </w:r>
      <w:r>
        <w:rPr>
          <w:rFonts w:hint="eastAsia" w:ascii="宋体" w:hAnsi="宋体" w:eastAsia="宋体" w:cs="宋体"/>
          <w:color w:val="auto"/>
          <w:position w:val="-22"/>
          <w:sz w:val="21"/>
          <w:szCs w:val="21"/>
          <w:lang w:val="en-US" w:eastAsia="zh-CN"/>
        </w:rPr>
        <w:object>
          <v:shape id="_x0000_i1459" o:spt="75" type="#_x0000_t75" style="height:28pt;width:11pt;" o:ole="t" filled="f" o:preferrelative="t" stroked="f" coordsize="21600,21600">
            <v:path/>
            <v:fill on="f" focussize="0,0"/>
            <v:stroke on="f"/>
            <v:imagedata r:id="rId889" o:title=""/>
            <o:lock v:ext="edit" aspectratio="t"/>
            <w10:wrap type="none"/>
            <w10:anchorlock/>
          </v:shape>
          <o:OLEObject Type="Embed" ProgID="Equation.KSEE3" ShapeID="_x0000_i1459" DrawAspect="Content" ObjectID="_1468076159" r:id="rId888">
            <o:LockedField>false</o:LockedField>
          </o:OLEObject>
        </w:object>
      </w:r>
      <w:r>
        <w:rPr>
          <w:rFonts w:hint="eastAsia" w:ascii="宋体" w:hAnsi="宋体" w:eastAsia="宋体" w:cs="宋体"/>
          <w:color w:val="auto"/>
          <w:sz w:val="21"/>
          <w:szCs w:val="21"/>
          <w:lang w:val="en-US" w:eastAsia="zh-CN"/>
        </w:rPr>
        <w:t>）、（4，1）、（6，</w:t>
      </w:r>
      <w:r>
        <w:rPr>
          <w:rFonts w:hint="eastAsia" w:ascii="宋体" w:hAnsi="宋体" w:eastAsia="宋体" w:cs="宋体"/>
          <w:color w:val="auto"/>
          <w:position w:val="-22"/>
          <w:sz w:val="21"/>
          <w:szCs w:val="21"/>
          <w:lang w:val="en-US" w:eastAsia="zh-CN"/>
        </w:rPr>
        <w:object>
          <v:shape id="_x0000_i1460" o:spt="75" type="#_x0000_t75" style="height:28pt;width:11pt;" o:ole="t" filled="f" o:preferrelative="t" stroked="f" coordsize="21600,21600">
            <v:path/>
            <v:fill on="f" focussize="0,0"/>
            <v:stroke on="f"/>
            <v:imagedata r:id="rId891" o:title=""/>
            <o:lock v:ext="edit" aspectratio="t"/>
            <w10:wrap type="none"/>
            <w10:anchorlock/>
          </v:shape>
          <o:OLEObject Type="Embed" ProgID="Equation.KSEE3" ShapeID="_x0000_i1460" DrawAspect="Content" ObjectID="_1468076160" r:id="rId890">
            <o:LockedField>false</o:LockedField>
          </o:OLEObject>
        </w:object>
      </w:r>
      <w:r>
        <w:rPr>
          <w:rFonts w:hint="eastAsia" w:ascii="宋体" w:hAnsi="宋体" w:eastAsia="宋体" w:cs="宋体"/>
          <w:color w:val="auto"/>
          <w:sz w:val="21"/>
          <w:szCs w:val="21"/>
          <w:lang w:val="en-US" w:eastAsia="zh-CN"/>
        </w:rPr>
        <w:t>）、[8，（    ）]，组内两两相乘得到：1、4、9、（16），为连续平方数列。因此原数列未知项为16÷8=2。故本题选D。</w:t>
      </w:r>
    </w:p>
    <w:p w14:paraId="022ABD56">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23.</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B。解析：原数列奇数项：1、2、4、8、16，是公比为2的等比数列；偶数项：-1、2、5、8，是公差为3的等差数列。原数列未知项为偶数项，因此原数列未知项为8+3=11。故本题选B。</w:t>
      </w:r>
    </w:p>
    <w:p w14:paraId="57D8F33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24.</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本题考查因式分解。第一步：观察数列。数列各项均为11的整数倍，优先考虑因式分解。第二步：将原数列各项因式分解：1×11、4×11、9×11、16×11，乘号左侧：1</w:t>
      </w:r>
      <w:r>
        <w:rPr>
          <w:rFonts w:hint="eastAsia" w:ascii="宋体" w:hAnsi="宋体" w:eastAsia="宋体" w:cs="宋体"/>
          <w:i w:val="0"/>
          <w:caps w:val="0"/>
          <w:color w:val="auto"/>
          <w:spacing w:val="0"/>
          <w:sz w:val="21"/>
          <w:szCs w:val="21"/>
          <w:vertAlign w:val="superscript"/>
        </w:rPr>
        <w:t>2</w:t>
      </w:r>
      <w:r>
        <w:rPr>
          <w:rFonts w:hint="eastAsia" w:ascii="宋体" w:hAnsi="宋体" w:eastAsia="宋体" w:cs="宋体"/>
          <w:i w:val="0"/>
          <w:caps w:val="0"/>
          <w:color w:val="auto"/>
          <w:spacing w:val="0"/>
          <w:sz w:val="21"/>
          <w:szCs w:val="21"/>
        </w:rPr>
        <w:t>、2</w:t>
      </w:r>
      <w:r>
        <w:rPr>
          <w:rFonts w:hint="eastAsia" w:ascii="宋体" w:hAnsi="宋体" w:eastAsia="宋体" w:cs="宋体"/>
          <w:i w:val="0"/>
          <w:caps w:val="0"/>
          <w:color w:val="auto"/>
          <w:spacing w:val="0"/>
          <w:sz w:val="21"/>
          <w:szCs w:val="21"/>
          <w:vertAlign w:val="superscript"/>
        </w:rPr>
        <w:t>2</w:t>
      </w:r>
      <w:r>
        <w:rPr>
          <w:rFonts w:hint="eastAsia" w:ascii="宋体" w:hAnsi="宋体" w:eastAsia="宋体" w:cs="宋体"/>
          <w:i w:val="0"/>
          <w:caps w:val="0"/>
          <w:color w:val="auto"/>
          <w:spacing w:val="0"/>
          <w:sz w:val="21"/>
          <w:szCs w:val="21"/>
        </w:rPr>
        <w:t>、3</w:t>
      </w:r>
      <w:r>
        <w:rPr>
          <w:rFonts w:hint="eastAsia" w:ascii="宋体" w:hAnsi="宋体" w:eastAsia="宋体" w:cs="宋体"/>
          <w:i w:val="0"/>
          <w:caps w:val="0"/>
          <w:color w:val="auto"/>
          <w:spacing w:val="0"/>
          <w:sz w:val="21"/>
          <w:szCs w:val="21"/>
          <w:vertAlign w:val="superscript"/>
        </w:rPr>
        <w:t>2</w:t>
      </w:r>
      <w:r>
        <w:rPr>
          <w:rFonts w:hint="eastAsia" w:ascii="宋体" w:hAnsi="宋体" w:eastAsia="宋体" w:cs="宋体"/>
          <w:i w:val="0"/>
          <w:caps w:val="0"/>
          <w:color w:val="auto"/>
          <w:spacing w:val="0"/>
          <w:sz w:val="21"/>
          <w:szCs w:val="21"/>
        </w:rPr>
        <w:t>、4</w:t>
      </w:r>
      <w:r>
        <w:rPr>
          <w:rFonts w:hint="eastAsia" w:ascii="宋体" w:hAnsi="宋体" w:eastAsia="宋体" w:cs="宋体"/>
          <w:i w:val="0"/>
          <w:caps w:val="0"/>
          <w:color w:val="auto"/>
          <w:spacing w:val="0"/>
          <w:sz w:val="21"/>
          <w:szCs w:val="21"/>
          <w:vertAlign w:val="superscript"/>
        </w:rPr>
        <w:t>2</w:t>
      </w:r>
      <w:r>
        <w:rPr>
          <w:rFonts w:hint="eastAsia" w:ascii="宋体" w:hAnsi="宋体" w:eastAsia="宋体" w:cs="宋体"/>
          <w:i w:val="0"/>
          <w:caps w:val="0"/>
          <w:color w:val="auto"/>
          <w:spacing w:val="0"/>
          <w:sz w:val="21"/>
          <w:szCs w:val="21"/>
        </w:rPr>
        <w:t>、（5</w:t>
      </w:r>
      <w:r>
        <w:rPr>
          <w:rFonts w:hint="eastAsia" w:ascii="宋体" w:hAnsi="宋体" w:eastAsia="宋体" w:cs="宋体"/>
          <w:i w:val="0"/>
          <w:caps w:val="0"/>
          <w:color w:val="auto"/>
          <w:spacing w:val="0"/>
          <w:sz w:val="21"/>
          <w:szCs w:val="21"/>
          <w:vertAlign w:val="superscript"/>
        </w:rPr>
        <w:t>2</w:t>
      </w:r>
      <w:r>
        <w:rPr>
          <w:rFonts w:hint="eastAsia" w:ascii="宋体" w:hAnsi="宋体" w:eastAsia="宋体" w:cs="宋体"/>
          <w:i w:val="0"/>
          <w:caps w:val="0"/>
          <w:color w:val="auto"/>
          <w:spacing w:val="0"/>
          <w:sz w:val="21"/>
          <w:szCs w:val="21"/>
        </w:rPr>
        <w:t>），是连续平方数，乘号右侧均为11。因此原数列未知项为25×11=275。故本题选A。</w:t>
      </w:r>
    </w:p>
    <w:p w14:paraId="779CFC7B">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C。解析：原数列满足如下规律：a</w:t>
      </w:r>
      <w:r>
        <w:rPr>
          <w:rFonts w:hint="eastAsia" w:ascii="宋体" w:hAnsi="宋体" w:eastAsia="宋体" w:cs="宋体"/>
          <w:color w:val="auto"/>
          <w:sz w:val="21"/>
          <w:szCs w:val="21"/>
          <w:vertAlign w:val="subscript"/>
          <w:lang w:val="en-US" w:eastAsia="zh-CN"/>
        </w:rPr>
        <w:t>n+2</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vertAlign w:val="subscript"/>
          <w:lang w:val="en-US" w:eastAsia="zh-CN"/>
        </w:rPr>
        <w:t>n</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vertAlign w:val="subscript"/>
          <w:lang w:val="en-US" w:eastAsia="zh-CN"/>
        </w:rPr>
        <w:t>n+1</w:t>
      </w:r>
      <w:r>
        <w:rPr>
          <w:rFonts w:hint="eastAsia" w:ascii="宋体" w:hAnsi="宋体" w:eastAsia="宋体" w:cs="宋体"/>
          <w:color w:val="auto"/>
          <w:sz w:val="21"/>
          <w:szCs w:val="21"/>
          <w:lang w:val="en-US" w:eastAsia="zh-CN"/>
        </w:rPr>
        <w:t>（n∈N</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），即24=6+18，42=18+24。因此原数列未知项为24+42=66，验证后项，42+66=108，符合规律。故本题选C。</w:t>
      </w:r>
    </w:p>
    <w:p w14:paraId="46443AC2">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center"/>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kern w:val="0"/>
          <w:sz w:val="21"/>
          <w:szCs w:val="21"/>
          <w:lang w:val="en-US" w:eastAsia="zh-CN" w:bidi="ar"/>
        </w:rPr>
        <w:t>26.</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C</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kern w:val="0"/>
          <w:sz w:val="21"/>
          <w:szCs w:val="21"/>
          <w:lang w:val="en-US" w:eastAsia="zh-CN" w:bidi="ar"/>
        </w:rPr>
        <w:t>原数列反约分得到：</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123825" cy="361950"/>
            <wp:effectExtent l="0" t="0" r="13335" b="3810"/>
            <wp:docPr id="29" name="图片 7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7" descr="IMG_264"/>
                    <pic:cNvPicPr>
                      <a:picLocks noChangeAspect="1"/>
                    </pic:cNvPicPr>
                  </pic:nvPicPr>
                  <pic:blipFill>
                    <a:blip r:embed="rId892"/>
                    <a:stretch>
                      <a:fillRect/>
                    </a:stretch>
                  </pic:blipFill>
                  <pic:spPr>
                    <a:xfrm>
                      <a:off x="0" y="0"/>
                      <a:ext cx="123825"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152400" cy="361950"/>
            <wp:effectExtent l="0" t="0" r="0" b="3810"/>
            <wp:docPr id="30" name="图片 7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8" descr="IMG_265"/>
                    <pic:cNvPicPr>
                      <a:picLocks noChangeAspect="1"/>
                    </pic:cNvPicPr>
                  </pic:nvPicPr>
                  <pic:blipFill>
                    <a:blip r:embed="rId893"/>
                    <a:stretch>
                      <a:fillRect/>
                    </a:stretch>
                  </pic:blipFill>
                  <pic:spPr>
                    <a:xfrm>
                      <a:off x="0" y="0"/>
                      <a:ext cx="15240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152400" cy="361950"/>
            <wp:effectExtent l="0" t="0" r="0" b="3810"/>
            <wp:docPr id="31" name="图片 7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9" descr="IMG_266"/>
                    <pic:cNvPicPr>
                      <a:picLocks noChangeAspect="1"/>
                    </pic:cNvPicPr>
                  </pic:nvPicPr>
                  <pic:blipFill>
                    <a:blip r:embed="rId894"/>
                    <a:stretch>
                      <a:fillRect/>
                    </a:stretch>
                  </pic:blipFill>
                  <pic:spPr>
                    <a:xfrm>
                      <a:off x="0" y="0"/>
                      <a:ext cx="15240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152400" cy="361950"/>
            <wp:effectExtent l="0" t="0" r="0" b="3810"/>
            <wp:docPr id="32" name="图片 8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0" descr="IMG_267"/>
                    <pic:cNvPicPr>
                      <a:picLocks noChangeAspect="1"/>
                    </pic:cNvPicPr>
                  </pic:nvPicPr>
                  <pic:blipFill>
                    <a:blip r:embed="rId895"/>
                    <a:stretch>
                      <a:fillRect/>
                    </a:stretch>
                  </pic:blipFill>
                  <pic:spPr>
                    <a:xfrm>
                      <a:off x="0" y="0"/>
                      <a:ext cx="15240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200025" cy="361950"/>
            <wp:effectExtent l="0" t="0" r="13335" b="3810"/>
            <wp:docPr id="33" name="图片 81"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1" descr="IMG_268"/>
                    <pic:cNvPicPr>
                      <a:picLocks noChangeAspect="1"/>
                    </pic:cNvPicPr>
                  </pic:nvPicPr>
                  <pic:blipFill>
                    <a:blip r:embed="rId896"/>
                    <a:stretch>
                      <a:fillRect/>
                    </a:stretch>
                  </pic:blipFill>
                  <pic:spPr>
                    <a:xfrm>
                      <a:off x="0" y="0"/>
                      <a:ext cx="200025"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209550" cy="361950"/>
            <wp:effectExtent l="0" t="0" r="3810" b="3810"/>
            <wp:docPr id="34" name="图片 82"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2" descr="IMG_269"/>
                    <pic:cNvPicPr>
                      <a:picLocks noChangeAspect="1"/>
                    </pic:cNvPicPr>
                  </pic:nvPicPr>
                  <pic:blipFill>
                    <a:blip r:embed="rId897"/>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209550" cy="361950"/>
            <wp:effectExtent l="0" t="0" r="3810" b="3810"/>
            <wp:docPr id="35" name="图片 83"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3" descr="IMG_270"/>
                    <pic:cNvPicPr>
                      <a:picLocks noChangeAspect="1"/>
                    </pic:cNvPicPr>
                  </pic:nvPicPr>
                  <pic:blipFill>
                    <a:blip r:embed="rId898"/>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），分子列为等差数列，分母列为等比数列。故本题选C。</w:t>
      </w:r>
    </w:p>
    <w:p w14:paraId="68FCDC48">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center"/>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27.</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原数列满足如下规律：a</w:t>
      </w:r>
      <w:r>
        <w:rPr>
          <w:rFonts w:hint="eastAsia" w:ascii="宋体" w:hAnsi="宋体" w:eastAsia="宋体" w:cs="宋体"/>
          <w:i w:val="0"/>
          <w:caps w:val="0"/>
          <w:color w:val="auto"/>
          <w:spacing w:val="0"/>
          <w:sz w:val="21"/>
          <w:szCs w:val="21"/>
          <w:vertAlign w:val="subscript"/>
        </w:rPr>
        <w:t>n+2</w:t>
      </w:r>
      <w:r>
        <w:rPr>
          <w:rFonts w:hint="eastAsia" w:ascii="宋体" w:hAnsi="宋体" w:eastAsia="宋体" w:cs="宋体"/>
          <w:i w:val="0"/>
          <w:caps w:val="0"/>
          <w:color w:val="auto"/>
          <w:spacing w:val="0"/>
          <w:sz w:val="21"/>
          <w:szCs w:val="21"/>
        </w:rPr>
        <w:t>=a</w:t>
      </w:r>
      <w:r>
        <w:rPr>
          <w:rFonts w:hint="eastAsia" w:ascii="宋体" w:hAnsi="宋体" w:eastAsia="宋体" w:cs="宋体"/>
          <w:i w:val="0"/>
          <w:caps w:val="0"/>
          <w:color w:val="auto"/>
          <w:spacing w:val="0"/>
          <w:sz w:val="21"/>
          <w:szCs w:val="21"/>
          <w:vertAlign w:val="subscript"/>
        </w:rPr>
        <w:t>n</w:t>
      </w:r>
      <w:r>
        <w:rPr>
          <w:rFonts w:hint="eastAsia" w:ascii="宋体" w:hAnsi="宋体" w:eastAsia="宋体" w:cs="宋体"/>
          <w:i w:val="0"/>
          <w:caps w:val="0"/>
          <w:color w:val="auto"/>
          <w:spacing w:val="0"/>
          <w:sz w:val="21"/>
          <w:szCs w:val="21"/>
        </w:rPr>
        <w:t>÷a</w:t>
      </w:r>
      <w:r>
        <w:rPr>
          <w:rFonts w:hint="eastAsia" w:ascii="宋体" w:hAnsi="宋体" w:eastAsia="宋体" w:cs="宋体"/>
          <w:i w:val="0"/>
          <w:caps w:val="0"/>
          <w:color w:val="auto"/>
          <w:spacing w:val="0"/>
          <w:sz w:val="21"/>
          <w:szCs w:val="21"/>
          <w:vertAlign w:val="subscript"/>
        </w:rPr>
        <w:t>n+1</w:t>
      </w:r>
      <w:r>
        <w:rPr>
          <w:rFonts w:hint="eastAsia" w:ascii="宋体" w:hAnsi="宋体" w:eastAsia="宋体" w:cs="宋体"/>
          <w:i w:val="0"/>
          <w:caps w:val="0"/>
          <w:color w:val="auto"/>
          <w:spacing w:val="0"/>
          <w:sz w:val="21"/>
          <w:szCs w:val="21"/>
        </w:rPr>
        <w:t>（n∈N</w:t>
      </w:r>
      <w:r>
        <w:rPr>
          <w:rFonts w:hint="eastAsia" w:ascii="宋体" w:hAnsi="宋体" w:eastAsia="宋体" w:cs="宋体"/>
          <w:i w:val="0"/>
          <w:caps w:val="0"/>
          <w:color w:val="auto"/>
          <w:spacing w:val="0"/>
          <w:sz w:val="21"/>
          <w:szCs w:val="21"/>
          <w:vertAlign w:val="superscript"/>
        </w:rPr>
        <w:t>+</w:t>
      </w:r>
      <w:r>
        <w:rPr>
          <w:rFonts w:hint="eastAsia" w:ascii="宋体" w:hAnsi="宋体" w:eastAsia="宋体" w:cs="宋体"/>
          <w:i w:val="0"/>
          <w:caps w:val="0"/>
          <w:color w:val="auto"/>
          <w:spacing w:val="0"/>
          <w:sz w:val="21"/>
          <w:szCs w:val="21"/>
        </w:rPr>
        <w:t>），即</w:t>
      </w:r>
      <w:r>
        <w:rPr>
          <w:rFonts w:hint="eastAsia" w:ascii="宋体" w:hAnsi="宋体" w:eastAsia="宋体" w:cs="宋体"/>
          <w:i w:val="0"/>
          <w:caps w:val="0"/>
          <w:color w:val="auto"/>
          <w:spacing w:val="0"/>
          <w:sz w:val="21"/>
          <w:szCs w:val="21"/>
        </w:rPr>
        <w:drawing>
          <wp:inline distT="0" distB="0" distL="114300" distR="114300">
            <wp:extent cx="133350" cy="361950"/>
            <wp:effectExtent l="0" t="0" r="0" b="0"/>
            <wp:docPr id="36" name="图片 8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7" descr="IMG_259"/>
                    <pic:cNvPicPr>
                      <a:picLocks noChangeAspect="1"/>
                    </pic:cNvPicPr>
                  </pic:nvPicPr>
                  <pic:blipFill>
                    <a:blip r:embed="rId899"/>
                    <a:stretch>
                      <a:fillRect/>
                    </a:stretch>
                  </pic:blipFill>
                  <pic:spPr>
                    <a:xfrm>
                      <a:off x="0" y="0"/>
                      <a:ext cx="1333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÷9=</w:t>
      </w:r>
      <w:r>
        <w:rPr>
          <w:rFonts w:hint="eastAsia" w:ascii="宋体" w:hAnsi="宋体" w:eastAsia="宋体" w:cs="宋体"/>
          <w:i w:val="0"/>
          <w:caps w:val="0"/>
          <w:color w:val="auto"/>
          <w:spacing w:val="0"/>
          <w:sz w:val="21"/>
          <w:szCs w:val="21"/>
        </w:rPr>
        <w:drawing>
          <wp:inline distT="0" distB="0" distL="114300" distR="114300">
            <wp:extent cx="209550" cy="361950"/>
            <wp:effectExtent l="0" t="0" r="0" b="0"/>
            <wp:docPr id="40" name="图片 8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8" descr="IMG_260"/>
                    <pic:cNvPicPr>
                      <a:picLocks noChangeAspect="1"/>
                    </pic:cNvPicPr>
                  </pic:nvPicPr>
                  <pic:blipFill>
                    <a:blip r:embed="rId900"/>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，9÷</w:t>
      </w:r>
      <w:r>
        <w:rPr>
          <w:rFonts w:hint="eastAsia" w:ascii="宋体" w:hAnsi="宋体" w:eastAsia="宋体" w:cs="宋体"/>
          <w:i w:val="0"/>
          <w:caps w:val="0"/>
          <w:color w:val="auto"/>
          <w:spacing w:val="0"/>
          <w:sz w:val="21"/>
          <w:szCs w:val="21"/>
        </w:rPr>
        <w:drawing>
          <wp:inline distT="0" distB="0" distL="114300" distR="114300">
            <wp:extent cx="209550" cy="361950"/>
            <wp:effectExtent l="0" t="0" r="0" b="0"/>
            <wp:docPr id="41" name="图片 8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9" descr="IMG_261"/>
                    <pic:cNvPicPr>
                      <a:picLocks noChangeAspect="1"/>
                    </pic:cNvPicPr>
                  </pic:nvPicPr>
                  <pic:blipFill>
                    <a:blip r:embed="rId900"/>
                    <a:stretch>
                      <a:fillRect/>
                    </a:stretch>
                  </pic:blipFill>
                  <pic:spPr>
                    <a:xfrm>
                      <a:off x="0" y="0"/>
                      <a:ext cx="2095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=243。因此原数列未知项为3÷1=3，验证后项，1÷3=</w:t>
      </w:r>
      <w:r>
        <w:rPr>
          <w:rFonts w:hint="eastAsia" w:ascii="宋体" w:hAnsi="宋体" w:eastAsia="宋体" w:cs="宋体"/>
          <w:i w:val="0"/>
          <w:caps w:val="0"/>
          <w:color w:val="auto"/>
          <w:spacing w:val="0"/>
          <w:sz w:val="21"/>
          <w:szCs w:val="21"/>
        </w:rPr>
        <w:drawing>
          <wp:inline distT="0" distB="0" distL="114300" distR="114300">
            <wp:extent cx="133350" cy="361950"/>
            <wp:effectExtent l="0" t="0" r="0" b="0"/>
            <wp:docPr id="42" name="图片 9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0" descr="IMG_262"/>
                    <pic:cNvPicPr>
                      <a:picLocks noChangeAspect="1"/>
                    </pic:cNvPicPr>
                  </pic:nvPicPr>
                  <pic:blipFill>
                    <a:blip r:embed="rId899"/>
                    <a:stretch>
                      <a:fillRect/>
                    </a:stretch>
                  </pic:blipFill>
                  <pic:spPr>
                    <a:xfrm>
                      <a:off x="0" y="0"/>
                      <a:ext cx="1333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，3÷</w:t>
      </w:r>
      <w:r>
        <w:rPr>
          <w:rFonts w:hint="eastAsia" w:ascii="宋体" w:hAnsi="宋体" w:eastAsia="宋体" w:cs="宋体"/>
          <w:i w:val="0"/>
          <w:caps w:val="0"/>
          <w:color w:val="auto"/>
          <w:spacing w:val="0"/>
          <w:sz w:val="21"/>
          <w:szCs w:val="21"/>
        </w:rPr>
        <w:drawing>
          <wp:inline distT="0" distB="0" distL="114300" distR="114300">
            <wp:extent cx="133350" cy="361950"/>
            <wp:effectExtent l="0" t="0" r="0" b="0"/>
            <wp:docPr id="43" name="图片 9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1" descr="IMG_263"/>
                    <pic:cNvPicPr>
                      <a:picLocks noChangeAspect="1"/>
                    </pic:cNvPicPr>
                  </pic:nvPicPr>
                  <pic:blipFill>
                    <a:blip r:embed="rId899"/>
                    <a:stretch>
                      <a:fillRect/>
                    </a:stretch>
                  </pic:blipFill>
                  <pic:spPr>
                    <a:xfrm>
                      <a:off x="0" y="0"/>
                      <a:ext cx="133350" cy="361950"/>
                    </a:xfrm>
                    <a:prstGeom prst="rect">
                      <a:avLst/>
                    </a:prstGeom>
                    <a:noFill/>
                    <a:ln w="9525">
                      <a:noFill/>
                    </a:ln>
                  </pic:spPr>
                </pic:pic>
              </a:graphicData>
            </a:graphic>
          </wp:inline>
        </w:drawing>
      </w:r>
      <w:r>
        <w:rPr>
          <w:rFonts w:hint="eastAsia" w:ascii="宋体" w:hAnsi="宋体" w:eastAsia="宋体" w:cs="宋体"/>
          <w:i w:val="0"/>
          <w:caps w:val="0"/>
          <w:color w:val="auto"/>
          <w:spacing w:val="0"/>
          <w:sz w:val="21"/>
          <w:szCs w:val="21"/>
        </w:rPr>
        <w:t>=9，符合规律。故本题选A。</w:t>
      </w:r>
    </w:p>
    <w:p w14:paraId="1B9263C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28.</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C</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组合数列。第一步：观察数列。项数很多，优先考虑组合数列。第二步：原数列奇数项为：40、35、30、（25）、20，是公差为-5的等差数列；偶数项为：3、6、9、12、（15），是公差为3的等差数列。因此原数列未知两项分别为30-5=25，12+3=15</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选C。</w:t>
      </w:r>
    </w:p>
    <w:p w14:paraId="20D3C8B5">
      <w:pPr>
        <w:keepNext w:val="0"/>
        <w:keepLines w:val="0"/>
        <w:pageBreakBefore w:val="0"/>
        <w:widowControl w:val="0"/>
        <w:kinsoku/>
        <w:wordWrap/>
        <w:overflowPunct/>
        <w:topLinePunct w:val="0"/>
        <w:autoSpaceDE/>
        <w:autoSpaceDN/>
        <w:bidi w:val="0"/>
        <w:adjustRightInd/>
        <w:snapToGrid/>
        <w:spacing w:line="240" w:lineRule="auto"/>
        <w:ind w:right="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29.</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C。解析：本题考查质数数列。第一步：观察数列。数列各项均为质数，且递增，考虑质数数列。第二步：两两分组，2与7之间间隔2个质数，11与23之间间隔3个质数，则未知项为与29间隔4个质数的质数，即47。故本题选C。</w:t>
      </w:r>
    </w:p>
    <w:p w14:paraId="1C4E4D5F">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ind w:right="0" w:firstLine="420" w:firstLineChars="20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w:t>
      </w:r>
      <w:r>
        <w:rPr>
          <w:rFonts w:hint="eastAsia" w:cs="宋体"/>
          <w:color w:val="auto"/>
          <w:sz w:val="21"/>
          <w:szCs w:val="21"/>
          <w:lang w:val="en-US" w:eastAsia="zh-CN"/>
        </w:rPr>
        <w:t>【答案】</w:t>
      </w:r>
      <w:r>
        <w:rPr>
          <w:rFonts w:hint="eastAsia" w:ascii="宋体" w:hAnsi="宋体" w:eastAsia="宋体" w:cs="宋体"/>
          <w:color w:val="auto"/>
          <w:sz w:val="21"/>
          <w:szCs w:val="21"/>
          <w:lang w:val="en-US" w:eastAsia="zh-CN"/>
        </w:rPr>
        <w:t>D。解析：原数列各项各位数之和均为7，只有D项6+1+0=7满足。故本题选D。</w:t>
      </w:r>
    </w:p>
    <w:p w14:paraId="61D6BDB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jc w:val="both"/>
        <w:textAlignment w:val="auto"/>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31.</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B</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题干图形满足如下规律：左上角数字-左下角数字=右上角数字×右下角数字，即12-7=5×1，12-3=3×3，21-1=5×4。因此，问号处数字为18-4×4=2</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选B。</w:t>
      </w:r>
    </w:p>
    <w:p w14:paraId="417052B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jc w:val="both"/>
        <w:textAlignment w:val="auto"/>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32.</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题干满足如下规律：左上角数字×右下角数字=左下角数字×右上角数字，即3×3=1×9，4×6=3×8，2×15=5×6。则问号处数字为7×6÷2=21</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选A。</w:t>
      </w:r>
    </w:p>
    <w:p w14:paraId="71FF51A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jc w:val="both"/>
        <w:textAlignment w:val="center"/>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33.</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D</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kern w:val="0"/>
          <w:sz w:val="21"/>
          <w:szCs w:val="21"/>
          <w:lang w:val="en-US" w:eastAsia="zh-CN" w:bidi="ar"/>
        </w:rPr>
        <w:t>题干满足如下规律：左上角数字+右下角数字=左下角数字×右上角数字。因此问号处数字为[（-2）+（-1）]÷（</w:t>
      </w:r>
      <w:r>
        <w:rPr>
          <w:rFonts w:hint="eastAsia" w:ascii="宋体" w:hAnsi="宋体" w:eastAsia="宋体" w:cs="宋体"/>
          <w:i w:val="0"/>
          <w:caps w:val="0"/>
          <w:color w:val="auto"/>
          <w:spacing w:val="0"/>
          <w:kern w:val="0"/>
          <w:sz w:val="21"/>
          <w:szCs w:val="21"/>
          <w:lang w:val="en-US" w:eastAsia="zh-CN" w:bidi="ar"/>
        </w:rPr>
        <w:drawing>
          <wp:inline distT="0" distB="0" distL="114300" distR="114300">
            <wp:extent cx="208280" cy="323850"/>
            <wp:effectExtent l="0" t="0" r="0" b="12065"/>
            <wp:docPr id="9" name="图片 6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4" descr="IMG_257"/>
                    <pic:cNvPicPr>
                      <a:picLocks noChangeAspect="1"/>
                    </pic:cNvPicPr>
                  </pic:nvPicPr>
                  <pic:blipFill>
                    <a:blip r:embed="rId901"/>
                    <a:stretch>
                      <a:fillRect/>
                    </a:stretch>
                  </pic:blipFill>
                  <pic:spPr>
                    <a:xfrm>
                      <a:off x="0" y="0"/>
                      <a:ext cx="208280" cy="323850"/>
                    </a:xfrm>
                    <a:prstGeom prst="rect">
                      <a:avLst/>
                    </a:prstGeom>
                    <a:noFill/>
                    <a:ln w="9525">
                      <a:noFill/>
                    </a:ln>
                  </pic:spPr>
                </pic:pic>
              </a:graphicData>
            </a:graphic>
          </wp:inline>
        </w:drawing>
      </w:r>
      <w:r>
        <w:rPr>
          <w:rFonts w:hint="eastAsia" w:ascii="宋体" w:hAnsi="宋体" w:eastAsia="宋体" w:cs="宋体"/>
          <w:i w:val="0"/>
          <w:caps w:val="0"/>
          <w:color w:val="auto"/>
          <w:spacing w:val="0"/>
          <w:kern w:val="0"/>
          <w:sz w:val="21"/>
          <w:szCs w:val="21"/>
          <w:lang w:val="en-US" w:eastAsia="zh-CN" w:bidi="ar"/>
        </w:rPr>
        <w:t>）=9。故本题选D。</w:t>
      </w:r>
    </w:p>
    <w:p w14:paraId="584E72C3">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jc w:val="both"/>
        <w:textAlignment w:val="auto"/>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34.</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B</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图形数列。第一步：观察数列。图形数列，综合考虑横向、纵向、交叉存在等式关系。第二步：题干满足如下规律：左上角数字×右下角数字=右上角数字-左下角数字，即2×6=14-2，1×3=5-2，1×4=8-4。因此问号处数字为10-3×4=-2</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选B。</w:t>
      </w:r>
    </w:p>
    <w:p w14:paraId="17F0095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jc w:val="both"/>
        <w:textAlignment w:val="auto"/>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35.</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题干满足如下规律：左上角数字÷右下角数字=左下角数字-右上角数字，即12÷4=9-6，4÷2=13-11，5÷1=14-9，则问号处数字为14-18÷3=8</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选A。</w:t>
      </w:r>
    </w:p>
    <w:p w14:paraId="344D8C7E">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kern w:val="0"/>
          <w:sz w:val="21"/>
          <w:szCs w:val="21"/>
          <w:lang w:val="en-US" w:eastAsia="zh-CN" w:bidi="ar"/>
        </w:rPr>
        <w:t>36.</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A。解析：题干满足如下规律：中间数字=左上角数字÷右下角数字=右上角数字-左下角数字。因此问号处数字为42÷3=14=16-2。故本题选A。</w:t>
      </w:r>
    </w:p>
    <w:p w14:paraId="23292E8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0"/>
        <w:jc w:val="both"/>
        <w:textAlignment w:val="auto"/>
        <w:rPr>
          <w:rFonts w:hint="eastAsia" w:ascii="宋体" w:hAnsi="宋体" w:eastAsia="宋体" w:cs="宋体"/>
          <w:b w:val="0"/>
          <w:bCs/>
          <w:i w:val="0"/>
          <w:caps w:val="0"/>
          <w:color w:val="auto"/>
          <w:spacing w:val="0"/>
          <w:kern w:val="0"/>
          <w:sz w:val="21"/>
          <w:szCs w:val="21"/>
          <w:lang w:val="en-US" w:eastAsia="zh-CN" w:bidi="ar"/>
        </w:rPr>
      </w:pPr>
      <w:r>
        <w:rPr>
          <w:rFonts w:hint="eastAsia" w:ascii="宋体" w:hAnsi="宋体" w:eastAsia="宋体" w:cs="宋体"/>
          <w:b w:val="0"/>
          <w:bCs/>
          <w:i w:val="0"/>
          <w:caps w:val="0"/>
          <w:color w:val="auto"/>
          <w:spacing w:val="0"/>
          <w:kern w:val="0"/>
          <w:sz w:val="21"/>
          <w:szCs w:val="21"/>
          <w:lang w:val="en-US" w:eastAsia="zh-CN" w:bidi="ar"/>
        </w:rPr>
        <w:t>37.</w:t>
      </w:r>
      <w:r>
        <w:rPr>
          <w:rFonts w:hint="eastAsia" w:cs="宋体"/>
          <w:b w:val="0"/>
          <w:bCs/>
          <w:i w:val="0"/>
          <w:caps w:val="0"/>
          <w:color w:val="auto"/>
          <w:spacing w:val="0"/>
          <w:kern w:val="0"/>
          <w:sz w:val="21"/>
          <w:szCs w:val="21"/>
          <w:lang w:val="en-US" w:eastAsia="zh-CN" w:bidi="ar"/>
        </w:rPr>
        <w:t>【答案】</w:t>
      </w:r>
      <w:r>
        <w:rPr>
          <w:rFonts w:hint="eastAsia" w:ascii="宋体" w:hAnsi="宋体" w:eastAsia="宋体" w:cs="宋体"/>
          <w:b w:val="0"/>
          <w:bCs/>
          <w:i w:val="0"/>
          <w:caps w:val="0"/>
          <w:color w:val="auto"/>
          <w:spacing w:val="0"/>
          <w:kern w:val="0"/>
          <w:sz w:val="21"/>
          <w:szCs w:val="21"/>
          <w:lang w:val="en-US" w:eastAsia="zh-CN" w:bidi="ar"/>
        </w:rPr>
        <w:t>B。解析：题干满足如下规律：（左上角数字+右下角数字）÷（右上角数字-左下角数字）=中间数字，即（13+8）÷（5-2）=7，（4+38）÷（18-11）=6，（17+32）÷（16-9）=7。因此问号处数字为（16+20）÷[3-（-1）]=9。故本题选B。</w:t>
      </w:r>
    </w:p>
    <w:p w14:paraId="79C24B0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jc w:val="both"/>
        <w:textAlignment w:val="auto"/>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38.</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C</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本题考查图形数列。第一步：观察数列。可知为图形数列，每个四宫格找规律。第二步：每个四宫格中，右下角数字-左下角数字=左上角数字×右上角数字，即17-2=3×5，18-4=7×2。因此问号处数字为3×6+1=19</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选C。</w:t>
      </w:r>
    </w:p>
    <w:p w14:paraId="375A97B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jc w:val="both"/>
        <w:textAlignment w:val="auto"/>
        <w:rPr>
          <w:rFonts w:hint="eastAsia" w:ascii="宋体" w:hAnsi="宋体" w:eastAsia="宋体" w:cs="宋体"/>
          <w:color w:val="auto"/>
          <w:sz w:val="21"/>
          <w:szCs w:val="21"/>
        </w:rPr>
      </w:pPr>
      <w:r>
        <w:rPr>
          <w:rFonts w:hint="eastAsia" w:ascii="宋体" w:hAnsi="宋体" w:eastAsia="宋体" w:cs="宋体"/>
          <w:i w:val="0"/>
          <w:caps w:val="0"/>
          <w:color w:val="auto"/>
          <w:spacing w:val="0"/>
          <w:kern w:val="0"/>
          <w:sz w:val="21"/>
          <w:szCs w:val="21"/>
          <w:lang w:val="en-US" w:eastAsia="zh-CN" w:bidi="ar"/>
        </w:rPr>
        <w:t>39.</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C</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sz w:val="21"/>
          <w:szCs w:val="21"/>
        </w:rPr>
        <w:t>本题考查图形数列。第一步：观察数列。可知为图形数列，根据九宫格找规律，先考虑纵列或横行。第二步：每一列的三个数字中，第一行数字等于第二、三行数字之和，即3=1+2，6=3+3。因此问号处数字为7-5=2</w:t>
      </w:r>
      <w:r>
        <w:rPr>
          <w:rFonts w:hint="eastAsia" w:ascii="宋体" w:hAnsi="宋体" w:eastAsia="宋体" w:cs="宋体"/>
          <w:i w:val="0"/>
          <w:caps w:val="0"/>
          <w:color w:val="auto"/>
          <w:spacing w:val="0"/>
          <w:sz w:val="21"/>
          <w:szCs w:val="21"/>
          <w:lang w:eastAsia="zh-CN"/>
        </w:rPr>
        <w:t>。故本题</w:t>
      </w:r>
      <w:r>
        <w:rPr>
          <w:rFonts w:hint="eastAsia" w:ascii="宋体" w:hAnsi="宋体" w:eastAsia="宋体" w:cs="宋体"/>
          <w:i w:val="0"/>
          <w:caps w:val="0"/>
          <w:color w:val="auto"/>
          <w:spacing w:val="0"/>
          <w:sz w:val="21"/>
          <w:szCs w:val="21"/>
        </w:rPr>
        <w:t>选C。</w:t>
      </w:r>
    </w:p>
    <w:p w14:paraId="6117620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0" w:right="0" w:firstLine="420"/>
        <w:jc w:val="both"/>
        <w:textAlignment w:val="auto"/>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kern w:val="0"/>
          <w:sz w:val="21"/>
          <w:szCs w:val="21"/>
          <w:lang w:val="en-US" w:eastAsia="zh-CN" w:bidi="ar"/>
        </w:rPr>
        <w:t>40.</w:t>
      </w:r>
      <w:r>
        <w:rPr>
          <w:rFonts w:hint="eastAsia" w:cs="宋体"/>
          <w:i w:val="0"/>
          <w:caps w:val="0"/>
          <w:color w:val="auto"/>
          <w:spacing w:val="0"/>
          <w:kern w:val="0"/>
          <w:sz w:val="21"/>
          <w:szCs w:val="21"/>
          <w:lang w:val="en-US" w:eastAsia="zh-CN" w:bidi="ar"/>
        </w:rPr>
        <w:t>【答案】</w:t>
      </w:r>
      <w:r>
        <w:rPr>
          <w:rFonts w:hint="eastAsia" w:ascii="宋体" w:hAnsi="宋体" w:eastAsia="宋体" w:cs="宋体"/>
          <w:i w:val="0"/>
          <w:caps w:val="0"/>
          <w:color w:val="auto"/>
          <w:spacing w:val="0"/>
          <w:kern w:val="0"/>
          <w:sz w:val="21"/>
          <w:szCs w:val="21"/>
          <w:lang w:val="en-US" w:eastAsia="zh-CN" w:bidi="ar"/>
        </w:rPr>
        <w:t>A</w:t>
      </w:r>
      <w:r>
        <w:rPr>
          <w:rFonts w:hint="eastAsia" w:ascii="宋体" w:hAnsi="宋体" w:eastAsia="宋体" w:cs="宋体"/>
          <w:i w:val="0"/>
          <w:caps w:val="0"/>
          <w:color w:val="auto"/>
          <w:spacing w:val="0"/>
          <w:sz w:val="21"/>
          <w:szCs w:val="21"/>
          <w:lang w:eastAsia="zh-CN"/>
        </w:rPr>
        <w:t>。解析：</w:t>
      </w:r>
      <w:r>
        <w:rPr>
          <w:rFonts w:hint="eastAsia" w:ascii="宋体" w:hAnsi="宋体" w:eastAsia="宋体" w:cs="宋体"/>
          <w:i w:val="0"/>
          <w:caps w:val="0"/>
          <w:color w:val="auto"/>
          <w:spacing w:val="0"/>
          <w:kern w:val="0"/>
          <w:sz w:val="21"/>
          <w:szCs w:val="21"/>
          <w:lang w:val="en-US" w:eastAsia="zh-CN" w:bidi="ar"/>
        </w:rPr>
        <w:t>题干满足如下规律：中间数字=（上顶角数字+左下角数字）×右下角数字，即25=（3+2）×5，72=（8+4）×6，90=（3+7）×9。因此问号处数字为102÷（8+9）=6。故本题选A。</w:t>
      </w:r>
    </w:p>
    <w:p w14:paraId="3EA5C59D">
      <w:pPr>
        <w:keepNext w:val="0"/>
        <w:keepLines w:val="0"/>
        <w:pageBreakBefore w:val="0"/>
        <w:widowControl w:val="0"/>
        <w:kinsoku/>
        <w:wordWrap/>
        <w:overflowPunct/>
        <w:topLinePunct w:val="0"/>
        <w:autoSpaceDE/>
        <w:autoSpaceDN/>
        <w:bidi w:val="0"/>
        <w:adjustRightInd/>
        <w:snapToGrid/>
        <w:spacing w:line="240" w:lineRule="auto"/>
        <w:rPr>
          <w:rFonts w:hint="eastAsia" w:ascii="宋体" w:hAnsi="宋体" w:eastAsia="宋体" w:cs="宋体"/>
          <w:color w:val="auto"/>
          <w:lang w:val="en-US" w:eastAsia="zh-CN"/>
        </w:rPr>
      </w:pPr>
    </w:p>
    <w:p w14:paraId="04CAD3DD">
      <w:pPr>
        <w:keepNext w:val="0"/>
        <w:keepLines w:val="0"/>
        <w:pageBreakBefore w:val="0"/>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color w:val="auto"/>
        </w:rPr>
      </w:pPr>
    </w:p>
    <w:p w14:paraId="74694AF5">
      <w:pPr>
        <w:widowControl w:val="0"/>
        <w:tabs>
          <w:tab w:val="left" w:pos="2520"/>
          <w:tab w:val="left" w:pos="4620"/>
          <w:tab w:val="left" w:pos="6720"/>
          <w:tab w:val="clear" w:pos="2310"/>
          <w:tab w:val="clear" w:pos="4200"/>
          <w:tab w:val="clear" w:pos="6090"/>
        </w:tabs>
        <w:kinsoku/>
        <w:wordWrap/>
        <w:overflowPunct/>
        <w:topLinePunct w:val="0"/>
        <w:autoSpaceDE/>
        <w:autoSpaceDN/>
        <w:bidi w:val="0"/>
        <w:adjustRightInd/>
        <w:snapToGrid/>
        <w:spacing w:line="240" w:lineRule="auto"/>
        <w:rPr>
          <w:color w:val="auto"/>
        </w:rPr>
      </w:pPr>
    </w:p>
    <w:sectPr>
      <w:footerReference r:id="rId9" w:type="first"/>
      <w:footerReference r:id="rId8" w:type="default"/>
      <w:pgSz w:w="10431" w:h="14740"/>
      <w:pgMar w:top="1871" w:right="1247" w:bottom="1247" w:left="1247" w:header="851" w:footer="992" w:gutter="0"/>
      <w:pgNumType w:fmt="decimal" w:start="1"/>
      <w:cols w:space="0" w:num="1"/>
      <w:titlePg/>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14A89">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38021">
                          <w:pPr>
                            <w:pStyle w:val="8"/>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438021">
                    <w:pPr>
                      <w:pStyle w:val="8"/>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2039D">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B14E4F">
                          <w:pPr>
                            <w:pStyle w:val="8"/>
                            <w:ind w:left="0" w:leftChars="0"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B14E4F">
                    <w:pPr>
                      <w:pStyle w:val="8"/>
                      <w:ind w:left="0" w:leftChars="0"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628AE">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EE610">
                          <w:pPr>
                            <w:pStyle w:val="8"/>
                            <w:ind w:left="0" w:leftChars="0" w:firstLine="0" w:firstLineChars="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1EEE610">
                    <w:pPr>
                      <w:pStyle w:val="8"/>
                      <w:ind w:left="0" w:leftChars="0"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B033B">
    <w:pPr>
      <w:pStyle w:val="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452E6">
                          <w:pPr>
                            <w:pStyle w:val="8"/>
                            <w:ind w:left="0" w:leftChars="0" w:firstLine="0" w:firstLineChars="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F8452E6">
                    <w:pPr>
                      <w:pStyle w:val="8"/>
                      <w:ind w:left="0" w:leftChars="0" w:firstLine="0" w:firstLineChars="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88" w:lineRule="auto"/>
        <w:ind w:firstLine="420"/>
      </w:pPr>
      <w:r>
        <w:separator/>
      </w:r>
    </w:p>
  </w:footnote>
  <w:footnote w:type="continuationSeparator" w:id="1">
    <w:p>
      <w:pPr>
        <w:spacing w:line="288"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9925E">
    <w:pPr>
      <w:pStyle w:val="9"/>
      <w:pBdr>
        <w:bottom w:val="single" w:color="auto" w:sz="4" w:space="1"/>
      </w:pBdr>
      <w:ind w:firstLine="0" w:firstLineChars="0"/>
      <w:jc w:val="left"/>
    </w:pPr>
    <w:r>
      <w:rPr>
        <w:rFonts w:hint="eastAsia"/>
        <w:color w:val="C00000"/>
      </w:rPr>
      <w:drawing>
        <wp:inline distT="0" distB="0" distL="114300" distR="114300">
          <wp:extent cx="1532255" cy="373380"/>
          <wp:effectExtent l="0" t="0" r="10795" b="7620"/>
          <wp:docPr id="83" name="图片 83" descr="展鸿教育logo（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展鸿教育logo（横版）"/>
                  <pic:cNvPicPr>
                    <a:picLocks noChangeAspect="1"/>
                  </pic:cNvPicPr>
                </pic:nvPicPr>
                <pic:blipFill>
                  <a:blip r:embed="rId1"/>
                  <a:srcRect b="-5042"/>
                  <a:stretch>
                    <a:fillRect/>
                  </a:stretch>
                </pic:blipFill>
                <pic:spPr>
                  <a:xfrm>
                    <a:off x="0" y="0"/>
                    <a:ext cx="1532255" cy="373380"/>
                  </a:xfrm>
                  <a:prstGeom prst="rect">
                    <a:avLst/>
                  </a:prstGeom>
                  <a:noFill/>
                  <a:ln w="9525">
                    <a:noFill/>
                  </a:ln>
                </pic:spPr>
              </pic:pic>
            </a:graphicData>
          </a:graphic>
        </wp:inline>
      </w:drawing>
    </w:r>
    <w:r>
      <w:rPr>
        <w:rFonts w:hint="eastAsia"/>
        <w:color w:val="C00000"/>
      </w:rPr>
      <w:t xml:space="preserve">                              </w:t>
    </w:r>
    <w:r>
      <w:rPr>
        <w:rFonts w:hint="eastAsia" w:cs="宋体"/>
        <w:b/>
        <w:bCs/>
        <w:color w:val="FF0000"/>
        <w:sz w:val="21"/>
        <w:szCs w:val="21"/>
      </w:rPr>
      <w:t>让学习更快乐  让考试更简单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mNzA5ZjI2NzUzMjExNDAwMjEzN2Q2NGE5OTMxYjcifQ=="/>
  </w:docVars>
  <w:rsids>
    <w:rsidRoot w:val="397D4B4C"/>
    <w:rsid w:val="009B60DD"/>
    <w:rsid w:val="00AE24F7"/>
    <w:rsid w:val="00B544B8"/>
    <w:rsid w:val="00E70F3E"/>
    <w:rsid w:val="01794538"/>
    <w:rsid w:val="01884335"/>
    <w:rsid w:val="01F07E26"/>
    <w:rsid w:val="028154B7"/>
    <w:rsid w:val="02A227A1"/>
    <w:rsid w:val="02B2633B"/>
    <w:rsid w:val="02D212D8"/>
    <w:rsid w:val="02DE6E45"/>
    <w:rsid w:val="02F71190"/>
    <w:rsid w:val="031437F9"/>
    <w:rsid w:val="03253DD1"/>
    <w:rsid w:val="03510F28"/>
    <w:rsid w:val="03C44B41"/>
    <w:rsid w:val="03CE440D"/>
    <w:rsid w:val="03EF1A15"/>
    <w:rsid w:val="04D55F04"/>
    <w:rsid w:val="053B7608"/>
    <w:rsid w:val="05631CB2"/>
    <w:rsid w:val="057719F4"/>
    <w:rsid w:val="081105CB"/>
    <w:rsid w:val="085537B9"/>
    <w:rsid w:val="089112ED"/>
    <w:rsid w:val="08B60D54"/>
    <w:rsid w:val="08B97F3A"/>
    <w:rsid w:val="08C15464"/>
    <w:rsid w:val="08CD136A"/>
    <w:rsid w:val="090942AE"/>
    <w:rsid w:val="09A225CD"/>
    <w:rsid w:val="09B90BD1"/>
    <w:rsid w:val="09C01FBF"/>
    <w:rsid w:val="09FF6082"/>
    <w:rsid w:val="0A13770A"/>
    <w:rsid w:val="0A1E350B"/>
    <w:rsid w:val="0A29711D"/>
    <w:rsid w:val="0A6B32BC"/>
    <w:rsid w:val="0B344DEA"/>
    <w:rsid w:val="0B494BF2"/>
    <w:rsid w:val="0B982E10"/>
    <w:rsid w:val="0BCB720C"/>
    <w:rsid w:val="0C3353A0"/>
    <w:rsid w:val="0C5E47CE"/>
    <w:rsid w:val="0D311219"/>
    <w:rsid w:val="0D9A547E"/>
    <w:rsid w:val="0F0439EF"/>
    <w:rsid w:val="0F4F7384"/>
    <w:rsid w:val="0F5E1574"/>
    <w:rsid w:val="10A96D07"/>
    <w:rsid w:val="118C679D"/>
    <w:rsid w:val="1336014C"/>
    <w:rsid w:val="13393197"/>
    <w:rsid w:val="13781CCD"/>
    <w:rsid w:val="14011A1D"/>
    <w:rsid w:val="15623B67"/>
    <w:rsid w:val="158D3A3F"/>
    <w:rsid w:val="16765B62"/>
    <w:rsid w:val="16A921F4"/>
    <w:rsid w:val="16C23665"/>
    <w:rsid w:val="16C3407D"/>
    <w:rsid w:val="16ED07AE"/>
    <w:rsid w:val="171A37D0"/>
    <w:rsid w:val="176B2649"/>
    <w:rsid w:val="177A0940"/>
    <w:rsid w:val="17B77254"/>
    <w:rsid w:val="17F75978"/>
    <w:rsid w:val="183A4D58"/>
    <w:rsid w:val="184D693C"/>
    <w:rsid w:val="19115CB9"/>
    <w:rsid w:val="195E7FAC"/>
    <w:rsid w:val="1967036D"/>
    <w:rsid w:val="1A740A24"/>
    <w:rsid w:val="1A8F023D"/>
    <w:rsid w:val="1A973405"/>
    <w:rsid w:val="1AB837FF"/>
    <w:rsid w:val="1B406BFA"/>
    <w:rsid w:val="1B891507"/>
    <w:rsid w:val="1BFF73B7"/>
    <w:rsid w:val="1D471803"/>
    <w:rsid w:val="1DBC016B"/>
    <w:rsid w:val="1E023B4A"/>
    <w:rsid w:val="1E670AE1"/>
    <w:rsid w:val="1ECE34C6"/>
    <w:rsid w:val="1F01431A"/>
    <w:rsid w:val="1F6B129C"/>
    <w:rsid w:val="1F9D6372"/>
    <w:rsid w:val="201314F2"/>
    <w:rsid w:val="20210D51"/>
    <w:rsid w:val="204156D1"/>
    <w:rsid w:val="20BA6D93"/>
    <w:rsid w:val="20CE7776"/>
    <w:rsid w:val="20E25572"/>
    <w:rsid w:val="2104291B"/>
    <w:rsid w:val="213B3FDB"/>
    <w:rsid w:val="21585DB1"/>
    <w:rsid w:val="21635684"/>
    <w:rsid w:val="21D36BA1"/>
    <w:rsid w:val="224E530D"/>
    <w:rsid w:val="235E5871"/>
    <w:rsid w:val="23A27FF8"/>
    <w:rsid w:val="25183EEA"/>
    <w:rsid w:val="25AD06F5"/>
    <w:rsid w:val="25C85B0C"/>
    <w:rsid w:val="2698663D"/>
    <w:rsid w:val="27A53712"/>
    <w:rsid w:val="284E400C"/>
    <w:rsid w:val="28A94930"/>
    <w:rsid w:val="28B6658B"/>
    <w:rsid w:val="28D013E7"/>
    <w:rsid w:val="2A58273D"/>
    <w:rsid w:val="2AD147DD"/>
    <w:rsid w:val="2B355D1E"/>
    <w:rsid w:val="2C956F02"/>
    <w:rsid w:val="2C9C57B6"/>
    <w:rsid w:val="2D2656CD"/>
    <w:rsid w:val="2D4E6ACD"/>
    <w:rsid w:val="2E277FAF"/>
    <w:rsid w:val="2E2D5B68"/>
    <w:rsid w:val="2E463D78"/>
    <w:rsid w:val="2E526745"/>
    <w:rsid w:val="2E7F739E"/>
    <w:rsid w:val="2EE83016"/>
    <w:rsid w:val="2EF23244"/>
    <w:rsid w:val="2F0E2E9E"/>
    <w:rsid w:val="2F642A08"/>
    <w:rsid w:val="301C396A"/>
    <w:rsid w:val="319F07B0"/>
    <w:rsid w:val="31A64471"/>
    <w:rsid w:val="31AA2CA9"/>
    <w:rsid w:val="33467BB0"/>
    <w:rsid w:val="33720574"/>
    <w:rsid w:val="34745534"/>
    <w:rsid w:val="349D791F"/>
    <w:rsid w:val="34C73E3B"/>
    <w:rsid w:val="34E03ACE"/>
    <w:rsid w:val="3587241C"/>
    <w:rsid w:val="36857E34"/>
    <w:rsid w:val="36A64DB2"/>
    <w:rsid w:val="373B1322"/>
    <w:rsid w:val="37760266"/>
    <w:rsid w:val="37B83497"/>
    <w:rsid w:val="38017400"/>
    <w:rsid w:val="38F16D64"/>
    <w:rsid w:val="39225FD3"/>
    <w:rsid w:val="392E59B4"/>
    <w:rsid w:val="397D4B4C"/>
    <w:rsid w:val="3A270EAF"/>
    <w:rsid w:val="3BC0486E"/>
    <w:rsid w:val="3C1247AA"/>
    <w:rsid w:val="3C533D50"/>
    <w:rsid w:val="3C66192A"/>
    <w:rsid w:val="3C9D0CA5"/>
    <w:rsid w:val="3D087CE2"/>
    <w:rsid w:val="3D605982"/>
    <w:rsid w:val="3DA57500"/>
    <w:rsid w:val="3DEE62BF"/>
    <w:rsid w:val="3DF869E8"/>
    <w:rsid w:val="40420B44"/>
    <w:rsid w:val="40C16B5F"/>
    <w:rsid w:val="40E60E8F"/>
    <w:rsid w:val="412E2BEB"/>
    <w:rsid w:val="41440023"/>
    <w:rsid w:val="41F12821"/>
    <w:rsid w:val="42123C11"/>
    <w:rsid w:val="43C04D10"/>
    <w:rsid w:val="43CC52F4"/>
    <w:rsid w:val="43E23858"/>
    <w:rsid w:val="44556A80"/>
    <w:rsid w:val="447B5C79"/>
    <w:rsid w:val="44CB6592"/>
    <w:rsid w:val="44CD62B1"/>
    <w:rsid w:val="453119F5"/>
    <w:rsid w:val="45482EA7"/>
    <w:rsid w:val="45561016"/>
    <w:rsid w:val="45FB0783"/>
    <w:rsid w:val="460C2D72"/>
    <w:rsid w:val="46775AB4"/>
    <w:rsid w:val="469B356B"/>
    <w:rsid w:val="4722742F"/>
    <w:rsid w:val="47F85F9A"/>
    <w:rsid w:val="47FC2346"/>
    <w:rsid w:val="48504A89"/>
    <w:rsid w:val="488E4926"/>
    <w:rsid w:val="49B01B1A"/>
    <w:rsid w:val="4C16100B"/>
    <w:rsid w:val="4C720B09"/>
    <w:rsid w:val="4D564617"/>
    <w:rsid w:val="4D6D6BA3"/>
    <w:rsid w:val="4E812555"/>
    <w:rsid w:val="4EC20518"/>
    <w:rsid w:val="4EC6563F"/>
    <w:rsid w:val="4F0D4371"/>
    <w:rsid w:val="4F147CC4"/>
    <w:rsid w:val="4F5A4F13"/>
    <w:rsid w:val="4FF3490D"/>
    <w:rsid w:val="506517D6"/>
    <w:rsid w:val="5078178D"/>
    <w:rsid w:val="509326B7"/>
    <w:rsid w:val="50D34BF5"/>
    <w:rsid w:val="519E58D5"/>
    <w:rsid w:val="52480C16"/>
    <w:rsid w:val="53547177"/>
    <w:rsid w:val="53C2628E"/>
    <w:rsid w:val="55561106"/>
    <w:rsid w:val="559A2779"/>
    <w:rsid w:val="56260894"/>
    <w:rsid w:val="5685450D"/>
    <w:rsid w:val="57040B8E"/>
    <w:rsid w:val="57392849"/>
    <w:rsid w:val="57943702"/>
    <w:rsid w:val="579D43D2"/>
    <w:rsid w:val="57E13073"/>
    <w:rsid w:val="58CC5582"/>
    <w:rsid w:val="59B53EFE"/>
    <w:rsid w:val="5A787BF8"/>
    <w:rsid w:val="5B0D1DF1"/>
    <w:rsid w:val="5C2634BB"/>
    <w:rsid w:val="5C521486"/>
    <w:rsid w:val="5C647056"/>
    <w:rsid w:val="5C9C402F"/>
    <w:rsid w:val="5D186B98"/>
    <w:rsid w:val="5D2415D4"/>
    <w:rsid w:val="5D6948E8"/>
    <w:rsid w:val="5E190CDE"/>
    <w:rsid w:val="5E633493"/>
    <w:rsid w:val="5F1A3853"/>
    <w:rsid w:val="5FA34F51"/>
    <w:rsid w:val="5FEF2E26"/>
    <w:rsid w:val="60042206"/>
    <w:rsid w:val="60156B6F"/>
    <w:rsid w:val="60217844"/>
    <w:rsid w:val="6078689C"/>
    <w:rsid w:val="607F6D1E"/>
    <w:rsid w:val="60DC1739"/>
    <w:rsid w:val="6114696E"/>
    <w:rsid w:val="61FA657F"/>
    <w:rsid w:val="624D3C0F"/>
    <w:rsid w:val="632A25B5"/>
    <w:rsid w:val="644F2F79"/>
    <w:rsid w:val="64523D19"/>
    <w:rsid w:val="6466583A"/>
    <w:rsid w:val="65205FE9"/>
    <w:rsid w:val="65CA709B"/>
    <w:rsid w:val="667500BD"/>
    <w:rsid w:val="66D10CDC"/>
    <w:rsid w:val="67130D81"/>
    <w:rsid w:val="68463BED"/>
    <w:rsid w:val="68A6334F"/>
    <w:rsid w:val="68C45FFC"/>
    <w:rsid w:val="68FF6268"/>
    <w:rsid w:val="690E0D98"/>
    <w:rsid w:val="69355A57"/>
    <w:rsid w:val="6A420BA0"/>
    <w:rsid w:val="6A6E66E3"/>
    <w:rsid w:val="6B126105"/>
    <w:rsid w:val="6C0E5BFA"/>
    <w:rsid w:val="6C281006"/>
    <w:rsid w:val="6C293C15"/>
    <w:rsid w:val="6CB5694B"/>
    <w:rsid w:val="6D4F25B5"/>
    <w:rsid w:val="6D5C62A5"/>
    <w:rsid w:val="6DAC1186"/>
    <w:rsid w:val="6DC851F9"/>
    <w:rsid w:val="6E4B5505"/>
    <w:rsid w:val="6E8B5496"/>
    <w:rsid w:val="6EA808E7"/>
    <w:rsid w:val="6ECB3F95"/>
    <w:rsid w:val="6ECD299A"/>
    <w:rsid w:val="6ED23EB2"/>
    <w:rsid w:val="6EE42DEB"/>
    <w:rsid w:val="6F0C1B72"/>
    <w:rsid w:val="6F0E50B8"/>
    <w:rsid w:val="702D7183"/>
    <w:rsid w:val="7120497E"/>
    <w:rsid w:val="71AA555E"/>
    <w:rsid w:val="724714CF"/>
    <w:rsid w:val="7279138B"/>
    <w:rsid w:val="72AB01BD"/>
    <w:rsid w:val="72B85648"/>
    <w:rsid w:val="72E27499"/>
    <w:rsid w:val="72F018BE"/>
    <w:rsid w:val="72F53454"/>
    <w:rsid w:val="73217FC1"/>
    <w:rsid w:val="73EA682B"/>
    <w:rsid w:val="73F97DDE"/>
    <w:rsid w:val="745F605E"/>
    <w:rsid w:val="74B17A6A"/>
    <w:rsid w:val="74D841A7"/>
    <w:rsid w:val="74EC7EE3"/>
    <w:rsid w:val="75295853"/>
    <w:rsid w:val="760E4E62"/>
    <w:rsid w:val="769711C8"/>
    <w:rsid w:val="76E65BED"/>
    <w:rsid w:val="77251F1E"/>
    <w:rsid w:val="77931DA6"/>
    <w:rsid w:val="77B136E0"/>
    <w:rsid w:val="77E60C7F"/>
    <w:rsid w:val="786D2F06"/>
    <w:rsid w:val="78A64E12"/>
    <w:rsid w:val="78D42F33"/>
    <w:rsid w:val="794D4D47"/>
    <w:rsid w:val="7A8354B8"/>
    <w:rsid w:val="7B807FCA"/>
    <w:rsid w:val="7C0D503B"/>
    <w:rsid w:val="7C3719EB"/>
    <w:rsid w:val="7CAC6B1D"/>
    <w:rsid w:val="7CD253B1"/>
    <w:rsid w:val="7CE14C31"/>
    <w:rsid w:val="7CEA01FD"/>
    <w:rsid w:val="7DF67310"/>
    <w:rsid w:val="7E752AB1"/>
    <w:rsid w:val="7E7B31C6"/>
    <w:rsid w:val="7EEE5EAD"/>
    <w:rsid w:val="7F52153C"/>
    <w:rsid w:val="7FAA2581"/>
    <w:rsid w:val="7FDA4E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abs>
        <w:tab w:val="left" w:pos="420"/>
        <w:tab w:val="left" w:pos="2310"/>
        <w:tab w:val="left" w:pos="4200"/>
        <w:tab w:val="left" w:pos="6090"/>
      </w:tabs>
      <w:spacing w:line="288" w:lineRule="auto"/>
      <w:ind w:firstLine="420" w:firstLineChars="200"/>
      <w:jc w:val="both"/>
    </w:pPr>
    <w:rPr>
      <w:rFonts w:ascii="宋体" w:hAnsi="宋体" w:eastAsia="宋体" w:cs="宋体"/>
      <w:kern w:val="2"/>
      <w:sz w:val="21"/>
      <w:szCs w:val="21"/>
      <w:lang w:val="en-US" w:eastAsia="zh-CN" w:bidi="ar-SA"/>
    </w:rPr>
  </w:style>
  <w:style w:type="paragraph" w:styleId="2">
    <w:name w:val="heading 1"/>
    <w:basedOn w:val="1"/>
    <w:next w:val="1"/>
    <w:link w:val="16"/>
    <w:qFormat/>
    <w:uiPriority w:val="0"/>
    <w:pPr>
      <w:keepNext/>
      <w:keepLines/>
      <w:spacing w:before="400" w:beforeLines="0" w:beforeAutospacing="0" w:after="400" w:afterLines="0" w:afterAutospacing="0" w:line="288" w:lineRule="auto"/>
      <w:jc w:val="center"/>
      <w:outlineLvl w:val="0"/>
    </w:pPr>
    <w:rPr>
      <w:rFonts w:eastAsia="仿宋" w:asciiTheme="minorAscii" w:hAnsiTheme="minorAscii"/>
      <w:kern w:val="44"/>
      <w:sz w:val="32"/>
    </w:rPr>
  </w:style>
  <w:style w:type="paragraph" w:styleId="3">
    <w:name w:val="heading 2"/>
    <w:basedOn w:val="1"/>
    <w:next w:val="1"/>
    <w:link w:val="14"/>
    <w:semiHidden/>
    <w:unhideWhenUsed/>
    <w:qFormat/>
    <w:uiPriority w:val="0"/>
    <w:pPr>
      <w:keepNext/>
      <w:keepLines/>
      <w:spacing w:before="400" w:after="400"/>
      <w:ind w:firstLine="0" w:firstLineChars="0"/>
      <w:jc w:val="center"/>
      <w:outlineLvl w:val="1"/>
    </w:pPr>
    <w:rPr>
      <w:rFonts w:ascii="微软雅黑" w:hAnsi="微软雅黑" w:eastAsia="黑体" w:cs="Times New Roman"/>
      <w:sz w:val="24"/>
      <w:szCs w:val="22"/>
    </w:rPr>
  </w:style>
  <w:style w:type="paragraph" w:styleId="4">
    <w:name w:val="heading 3"/>
    <w:basedOn w:val="1"/>
    <w:next w:val="1"/>
    <w:link w:val="15"/>
    <w:semiHidden/>
    <w:unhideWhenUsed/>
    <w:qFormat/>
    <w:uiPriority w:val="0"/>
    <w:pPr>
      <w:keepNext/>
      <w:keepLines/>
      <w:spacing w:before="100" w:beforeLines="100" w:after="100" w:afterLines="100"/>
      <w:jc w:val="both"/>
      <w:outlineLvl w:val="2"/>
    </w:pPr>
    <w:rPr>
      <w:rFonts w:ascii="黑体" w:hAnsi="黑体" w:eastAsia="黑体" w:cs="Times New Roman"/>
      <w:szCs w:val="24"/>
    </w:rPr>
  </w:style>
  <w:style w:type="paragraph" w:styleId="5">
    <w:name w:val="heading 4"/>
    <w:basedOn w:val="1"/>
    <w:next w:val="1"/>
    <w:link w:val="17"/>
    <w:semiHidden/>
    <w:unhideWhenUsed/>
    <w:qFormat/>
    <w:uiPriority w:val="0"/>
    <w:pPr>
      <w:keepNext/>
      <w:keepLines/>
      <w:spacing w:before="10" w:beforeLines="0" w:beforeAutospacing="0" w:after="10" w:afterAutospacing="0" w:line="288" w:lineRule="auto"/>
      <w:ind w:firstLine="643" w:firstLineChars="200"/>
      <w:outlineLvl w:val="3"/>
    </w:pPr>
    <w:rPr>
      <w:rFonts w:ascii="Arial" w:hAnsi="Arial" w:eastAsia="楷体" w:cstheme="minorBidi"/>
      <w:kern w:val="2"/>
      <w:szCs w:val="24"/>
      <w:lang w:val="en-US" w:bidi="ar-SA"/>
    </w:rPr>
  </w:style>
  <w:style w:type="paragraph" w:styleId="6">
    <w:name w:val="heading 5"/>
    <w:basedOn w:val="1"/>
    <w:next w:val="1"/>
    <w:semiHidden/>
    <w:unhideWhenUsed/>
    <w:qFormat/>
    <w:uiPriority w:val="0"/>
    <w:pPr>
      <w:keepNext/>
      <w:keepLines/>
      <w:spacing w:before="10" w:beforeLines="0" w:beforeAutospacing="0" w:after="100" w:afterLines="0" w:afterAutospacing="0" w:line="288" w:lineRule="auto"/>
      <w:ind w:firstLine="643" w:firstLineChars="200"/>
      <w:outlineLvl w:val="4"/>
    </w:pPr>
    <w:rPr>
      <w:rFonts w:eastAsia="宋体" w:asciiTheme="minorAscii" w:hAnsiTheme="minorAscii" w:cstheme="minorBidi"/>
      <w:kern w:val="2"/>
      <w:szCs w:val="24"/>
      <w:lang w:val="en-US" w:bidi="ar-SA"/>
    </w:rPr>
  </w:style>
  <w:style w:type="character" w:default="1" w:styleId="13">
    <w:name w:val="Default Paragraph Font"/>
    <w:unhideWhenUsed/>
    <w:qFormat/>
    <w:uiPriority w:val="1"/>
  </w:style>
  <w:style w:type="table" w:default="1" w:styleId="12">
    <w:name w:val="Normal Table"/>
    <w:semiHidden/>
    <w:qFormat/>
    <w:uiPriority w:val="0"/>
    <w:tblPr>
      <w:tblCellMar>
        <w:top w:w="0" w:type="dxa"/>
        <w:left w:w="108" w:type="dxa"/>
        <w:bottom w:w="0" w:type="dxa"/>
        <w:right w:w="108" w:type="dxa"/>
      </w:tblCellMar>
    </w:tblPr>
  </w:style>
  <w:style w:type="paragraph" w:styleId="7">
    <w:name w:val="Body Text"/>
    <w:basedOn w:val="1"/>
    <w:next w:val="1"/>
    <w:qFormat/>
    <w:uiPriority w:val="0"/>
    <w:pPr>
      <w:spacing w:after="120" w:afterLines="0" w:afterAutospacing="0"/>
    </w:pPr>
  </w:style>
  <w:style w:type="paragraph" w:styleId="8">
    <w:name w:val="footer"/>
    <w:basedOn w:val="1"/>
    <w:qFormat/>
    <w:uiPriority w:val="0"/>
    <w:pPr>
      <w:tabs>
        <w:tab w:val="center" w:pos="4153"/>
        <w:tab w:val="right" w:pos="8306"/>
        <w:tab w:val="clear" w:pos="420"/>
        <w:tab w:val="clear" w:pos="2310"/>
        <w:tab w:val="clear" w:pos="4200"/>
        <w:tab w:val="clear" w:pos="6090"/>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 w:val="clear" w:pos="420"/>
        <w:tab w:val="clear" w:pos="2310"/>
        <w:tab w:val="clear" w:pos="4200"/>
        <w:tab w:val="clear" w:pos="6090"/>
      </w:tabs>
      <w:snapToGrid w:val="0"/>
      <w:spacing w:line="240" w:lineRule="auto"/>
      <w:jc w:val="both"/>
      <w:outlineLvl w:val="9"/>
    </w:pPr>
    <w:rPr>
      <w:sz w:val="18"/>
    </w:rPr>
  </w:style>
  <w:style w:type="paragraph" w:styleId="10">
    <w:name w:val="toc 1"/>
    <w:basedOn w:val="1"/>
    <w:next w:val="1"/>
    <w:qFormat/>
    <w:uiPriority w:val="0"/>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14">
    <w:name w:val="标题 2 Char"/>
    <w:basedOn w:val="13"/>
    <w:link w:val="3"/>
    <w:qFormat/>
    <w:uiPriority w:val="0"/>
    <w:rPr>
      <w:rFonts w:ascii="Arial" w:hAnsi="Arial" w:eastAsia="黑体" w:cs="Times New Roman"/>
      <w:bCs/>
      <w:color w:val="auto"/>
      <w:kern w:val="2"/>
      <w:sz w:val="24"/>
      <w:szCs w:val="22"/>
      <w:lang w:val="en-US" w:bidi="ar-SA"/>
    </w:rPr>
  </w:style>
  <w:style w:type="character" w:customStyle="1" w:styleId="15">
    <w:name w:val="标题 3 Char1"/>
    <w:link w:val="4"/>
    <w:qFormat/>
    <w:uiPriority w:val="0"/>
    <w:rPr>
      <w:rFonts w:ascii="Times New Roman" w:hAnsi="Times New Roman" w:eastAsia="黑体" w:cs="Times New Roman"/>
      <w:kern w:val="2"/>
      <w:szCs w:val="24"/>
      <w:lang w:val="en-US" w:bidi="ar-SA"/>
    </w:rPr>
  </w:style>
  <w:style w:type="character" w:customStyle="1" w:styleId="16">
    <w:name w:val="标题 1 Char"/>
    <w:link w:val="2"/>
    <w:qFormat/>
    <w:uiPriority w:val="0"/>
    <w:rPr>
      <w:rFonts w:ascii="宋体" w:hAnsi="宋体" w:eastAsia="仿宋" w:cs="宋体"/>
      <w:bCs/>
      <w:kern w:val="44"/>
      <w:sz w:val="32"/>
      <w:szCs w:val="24"/>
      <w:lang w:val="en-US" w:bidi="ar-SA"/>
    </w:rPr>
  </w:style>
  <w:style w:type="character" w:customStyle="1" w:styleId="17">
    <w:name w:val="标题 4 Char"/>
    <w:link w:val="5"/>
    <w:qFormat/>
    <w:uiPriority w:val="0"/>
    <w:rPr>
      <w:rFonts w:ascii="Arial" w:hAnsi="Arial" w:eastAsia="楷体" w:cstheme="minorBidi"/>
      <w:kern w:val="2"/>
      <w:szCs w:val="24"/>
      <w:lang w:val="en-US"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oleObject" Target="embeddings/oleObject47.bin"/><Relationship Id="rId97" Type="http://schemas.openxmlformats.org/officeDocument/2006/relationships/image" Target="media/image42.wmf"/><Relationship Id="rId96" Type="http://schemas.openxmlformats.org/officeDocument/2006/relationships/oleObject" Target="embeddings/oleObject46.bin"/><Relationship Id="rId95" Type="http://schemas.openxmlformats.org/officeDocument/2006/relationships/oleObject" Target="embeddings/oleObject45.bin"/><Relationship Id="rId94" Type="http://schemas.openxmlformats.org/officeDocument/2006/relationships/oleObject" Target="embeddings/oleObject44.bin"/><Relationship Id="rId93" Type="http://schemas.openxmlformats.org/officeDocument/2006/relationships/image" Target="media/image41.wmf"/><Relationship Id="rId92" Type="http://schemas.openxmlformats.org/officeDocument/2006/relationships/oleObject" Target="embeddings/oleObject43.bin"/><Relationship Id="rId91" Type="http://schemas.openxmlformats.org/officeDocument/2006/relationships/oleObject" Target="embeddings/oleObject42.bin"/><Relationship Id="rId903" Type="http://schemas.openxmlformats.org/officeDocument/2006/relationships/fontTable" Target="fontTable.xml"/><Relationship Id="rId902" Type="http://schemas.openxmlformats.org/officeDocument/2006/relationships/customXml" Target="../customXml/item1.xml"/><Relationship Id="rId901" Type="http://schemas.openxmlformats.org/officeDocument/2006/relationships/image" Target="media/image528.png"/><Relationship Id="rId900" Type="http://schemas.openxmlformats.org/officeDocument/2006/relationships/image" Target="media/image527.png"/><Relationship Id="rId90" Type="http://schemas.openxmlformats.org/officeDocument/2006/relationships/image" Target="media/image40.wmf"/><Relationship Id="rId9" Type="http://schemas.openxmlformats.org/officeDocument/2006/relationships/footer" Target="footer4.xml"/><Relationship Id="rId899" Type="http://schemas.openxmlformats.org/officeDocument/2006/relationships/image" Target="media/image526.png"/><Relationship Id="rId898" Type="http://schemas.openxmlformats.org/officeDocument/2006/relationships/image" Target="media/image525.png"/><Relationship Id="rId897" Type="http://schemas.openxmlformats.org/officeDocument/2006/relationships/image" Target="media/image524.png"/><Relationship Id="rId896" Type="http://schemas.openxmlformats.org/officeDocument/2006/relationships/image" Target="media/image523.png"/><Relationship Id="rId895" Type="http://schemas.openxmlformats.org/officeDocument/2006/relationships/image" Target="media/image522.png"/><Relationship Id="rId894" Type="http://schemas.openxmlformats.org/officeDocument/2006/relationships/image" Target="media/image521.png"/><Relationship Id="rId893" Type="http://schemas.openxmlformats.org/officeDocument/2006/relationships/image" Target="media/image520.png"/><Relationship Id="rId892" Type="http://schemas.openxmlformats.org/officeDocument/2006/relationships/image" Target="media/image519.png"/><Relationship Id="rId891" Type="http://schemas.openxmlformats.org/officeDocument/2006/relationships/image" Target="media/image518.wmf"/><Relationship Id="rId890" Type="http://schemas.openxmlformats.org/officeDocument/2006/relationships/oleObject" Target="embeddings/oleObject364.bin"/><Relationship Id="rId89" Type="http://schemas.openxmlformats.org/officeDocument/2006/relationships/oleObject" Target="embeddings/oleObject41.bin"/><Relationship Id="rId889" Type="http://schemas.openxmlformats.org/officeDocument/2006/relationships/image" Target="media/image517.wmf"/><Relationship Id="rId888" Type="http://schemas.openxmlformats.org/officeDocument/2006/relationships/oleObject" Target="embeddings/oleObject363.bin"/><Relationship Id="rId887" Type="http://schemas.openxmlformats.org/officeDocument/2006/relationships/image" Target="media/image516.wmf"/><Relationship Id="rId886" Type="http://schemas.openxmlformats.org/officeDocument/2006/relationships/oleObject" Target="embeddings/oleObject362.bin"/><Relationship Id="rId885" Type="http://schemas.openxmlformats.org/officeDocument/2006/relationships/image" Target="media/image515.wmf"/><Relationship Id="rId884" Type="http://schemas.openxmlformats.org/officeDocument/2006/relationships/oleObject" Target="embeddings/oleObject361.bin"/><Relationship Id="rId883" Type="http://schemas.openxmlformats.org/officeDocument/2006/relationships/image" Target="media/image514.wmf"/><Relationship Id="rId882" Type="http://schemas.openxmlformats.org/officeDocument/2006/relationships/oleObject" Target="embeddings/oleObject360.bin"/><Relationship Id="rId881" Type="http://schemas.openxmlformats.org/officeDocument/2006/relationships/image" Target="media/image513.wmf"/><Relationship Id="rId880" Type="http://schemas.openxmlformats.org/officeDocument/2006/relationships/oleObject" Target="embeddings/oleObject359.bin"/><Relationship Id="rId88" Type="http://schemas.openxmlformats.org/officeDocument/2006/relationships/image" Target="media/image39.wmf"/><Relationship Id="rId879" Type="http://schemas.openxmlformats.org/officeDocument/2006/relationships/image" Target="media/image512.wmf"/><Relationship Id="rId878" Type="http://schemas.openxmlformats.org/officeDocument/2006/relationships/oleObject" Target="embeddings/oleObject358.bin"/><Relationship Id="rId877" Type="http://schemas.openxmlformats.org/officeDocument/2006/relationships/image" Target="media/image511.wmf"/><Relationship Id="rId876" Type="http://schemas.openxmlformats.org/officeDocument/2006/relationships/oleObject" Target="embeddings/oleObject357.bin"/><Relationship Id="rId875" Type="http://schemas.openxmlformats.org/officeDocument/2006/relationships/image" Target="media/image510.png"/><Relationship Id="rId874" Type="http://schemas.openxmlformats.org/officeDocument/2006/relationships/image" Target="media/image509.png"/><Relationship Id="rId873" Type="http://schemas.openxmlformats.org/officeDocument/2006/relationships/image" Target="media/image508.png"/><Relationship Id="rId872" Type="http://schemas.openxmlformats.org/officeDocument/2006/relationships/image" Target="media/image507.png"/><Relationship Id="rId871" Type="http://schemas.openxmlformats.org/officeDocument/2006/relationships/image" Target="media/image506.png"/><Relationship Id="rId870" Type="http://schemas.openxmlformats.org/officeDocument/2006/relationships/image" Target="media/image505.png"/><Relationship Id="rId87" Type="http://schemas.openxmlformats.org/officeDocument/2006/relationships/oleObject" Target="embeddings/oleObject40.bin"/><Relationship Id="rId869" Type="http://schemas.openxmlformats.org/officeDocument/2006/relationships/image" Target="media/image504.png"/><Relationship Id="rId868" Type="http://schemas.openxmlformats.org/officeDocument/2006/relationships/image" Target="media/image503.png"/><Relationship Id="rId867" Type="http://schemas.openxmlformats.org/officeDocument/2006/relationships/image" Target="media/image502.png"/><Relationship Id="rId866" Type="http://schemas.openxmlformats.org/officeDocument/2006/relationships/image" Target="media/image501.png"/><Relationship Id="rId865" Type="http://schemas.openxmlformats.org/officeDocument/2006/relationships/image" Target="media/image500.png"/><Relationship Id="rId864" Type="http://schemas.openxmlformats.org/officeDocument/2006/relationships/image" Target="media/image499.png"/><Relationship Id="rId863" Type="http://schemas.openxmlformats.org/officeDocument/2006/relationships/image" Target="media/image498.png"/><Relationship Id="rId862" Type="http://schemas.openxmlformats.org/officeDocument/2006/relationships/image" Target="media/image497.png"/><Relationship Id="rId861" Type="http://schemas.openxmlformats.org/officeDocument/2006/relationships/image" Target="media/image496.png"/><Relationship Id="rId860" Type="http://schemas.openxmlformats.org/officeDocument/2006/relationships/image" Target="media/image495.png"/><Relationship Id="rId86" Type="http://schemas.openxmlformats.org/officeDocument/2006/relationships/image" Target="media/image38.png"/><Relationship Id="rId859" Type="http://schemas.openxmlformats.org/officeDocument/2006/relationships/image" Target="media/image494.png"/><Relationship Id="rId858" Type="http://schemas.openxmlformats.org/officeDocument/2006/relationships/image" Target="media/image493.png"/><Relationship Id="rId857" Type="http://schemas.openxmlformats.org/officeDocument/2006/relationships/image" Target="media/image492.png"/><Relationship Id="rId856" Type="http://schemas.openxmlformats.org/officeDocument/2006/relationships/image" Target="media/image491.png"/><Relationship Id="rId855" Type="http://schemas.openxmlformats.org/officeDocument/2006/relationships/image" Target="media/image490.png"/><Relationship Id="rId854" Type="http://schemas.openxmlformats.org/officeDocument/2006/relationships/image" Target="media/image489.png"/><Relationship Id="rId853" Type="http://schemas.openxmlformats.org/officeDocument/2006/relationships/image" Target="media/image488.png"/><Relationship Id="rId852" Type="http://schemas.openxmlformats.org/officeDocument/2006/relationships/image" Target="media/image487.png"/><Relationship Id="rId851" Type="http://schemas.openxmlformats.org/officeDocument/2006/relationships/image" Target="media/image486.png"/><Relationship Id="rId850" Type="http://schemas.openxmlformats.org/officeDocument/2006/relationships/image" Target="media/image485.png"/><Relationship Id="rId85" Type="http://schemas.openxmlformats.org/officeDocument/2006/relationships/image" Target="media/image37.png"/><Relationship Id="rId849" Type="http://schemas.openxmlformats.org/officeDocument/2006/relationships/image" Target="media/image484.png"/><Relationship Id="rId848" Type="http://schemas.openxmlformats.org/officeDocument/2006/relationships/image" Target="media/image483.png"/><Relationship Id="rId847" Type="http://schemas.openxmlformats.org/officeDocument/2006/relationships/image" Target="media/image482.png"/><Relationship Id="rId846" Type="http://schemas.openxmlformats.org/officeDocument/2006/relationships/image" Target="media/image481.png"/><Relationship Id="rId845" Type="http://schemas.openxmlformats.org/officeDocument/2006/relationships/image" Target="media/image480.png"/><Relationship Id="rId844" Type="http://schemas.openxmlformats.org/officeDocument/2006/relationships/image" Target="media/image479.png"/><Relationship Id="rId843" Type="http://schemas.openxmlformats.org/officeDocument/2006/relationships/image" Target="media/image478.png"/><Relationship Id="rId842" Type="http://schemas.openxmlformats.org/officeDocument/2006/relationships/image" Target="media/image477.png"/><Relationship Id="rId841" Type="http://schemas.openxmlformats.org/officeDocument/2006/relationships/image" Target="media/image476.png"/><Relationship Id="rId840" Type="http://schemas.openxmlformats.org/officeDocument/2006/relationships/image" Target="media/image475.png"/><Relationship Id="rId84" Type="http://schemas.openxmlformats.org/officeDocument/2006/relationships/image" Target="media/image36.png"/><Relationship Id="rId839" Type="http://schemas.openxmlformats.org/officeDocument/2006/relationships/image" Target="media/image474.png"/><Relationship Id="rId838" Type="http://schemas.openxmlformats.org/officeDocument/2006/relationships/image" Target="media/image473.png"/><Relationship Id="rId837" Type="http://schemas.openxmlformats.org/officeDocument/2006/relationships/image" Target="media/image472.wmf"/><Relationship Id="rId836" Type="http://schemas.openxmlformats.org/officeDocument/2006/relationships/oleObject" Target="embeddings/oleObject356.bin"/><Relationship Id="rId835" Type="http://schemas.openxmlformats.org/officeDocument/2006/relationships/image" Target="media/image471.wmf"/><Relationship Id="rId834" Type="http://schemas.openxmlformats.org/officeDocument/2006/relationships/oleObject" Target="embeddings/oleObject355.bin"/><Relationship Id="rId833" Type="http://schemas.openxmlformats.org/officeDocument/2006/relationships/image" Target="media/image470.wmf"/><Relationship Id="rId832" Type="http://schemas.openxmlformats.org/officeDocument/2006/relationships/oleObject" Target="embeddings/oleObject354.bin"/><Relationship Id="rId831" Type="http://schemas.openxmlformats.org/officeDocument/2006/relationships/image" Target="media/image469.wmf"/><Relationship Id="rId830" Type="http://schemas.openxmlformats.org/officeDocument/2006/relationships/oleObject" Target="embeddings/oleObject353.bin"/><Relationship Id="rId83" Type="http://schemas.openxmlformats.org/officeDocument/2006/relationships/image" Target="media/image35.png"/><Relationship Id="rId829" Type="http://schemas.openxmlformats.org/officeDocument/2006/relationships/image" Target="media/image468.wmf"/><Relationship Id="rId828" Type="http://schemas.openxmlformats.org/officeDocument/2006/relationships/oleObject" Target="embeddings/oleObject352.bin"/><Relationship Id="rId827" Type="http://schemas.openxmlformats.org/officeDocument/2006/relationships/image" Target="media/image467.wmf"/><Relationship Id="rId826" Type="http://schemas.openxmlformats.org/officeDocument/2006/relationships/oleObject" Target="embeddings/oleObject351.bin"/><Relationship Id="rId825" Type="http://schemas.openxmlformats.org/officeDocument/2006/relationships/image" Target="media/image466.wmf"/><Relationship Id="rId824" Type="http://schemas.openxmlformats.org/officeDocument/2006/relationships/oleObject" Target="embeddings/oleObject350.bin"/><Relationship Id="rId823" Type="http://schemas.openxmlformats.org/officeDocument/2006/relationships/oleObject" Target="embeddings/oleObject349.bin"/><Relationship Id="rId822" Type="http://schemas.openxmlformats.org/officeDocument/2006/relationships/oleObject" Target="embeddings/oleObject348.bin"/><Relationship Id="rId821" Type="http://schemas.openxmlformats.org/officeDocument/2006/relationships/oleObject" Target="embeddings/oleObject347.bin"/><Relationship Id="rId820" Type="http://schemas.openxmlformats.org/officeDocument/2006/relationships/oleObject" Target="embeddings/oleObject346.bin"/><Relationship Id="rId82" Type="http://schemas.openxmlformats.org/officeDocument/2006/relationships/image" Target="media/image34.png"/><Relationship Id="rId819" Type="http://schemas.openxmlformats.org/officeDocument/2006/relationships/image" Target="media/image465.wmf"/><Relationship Id="rId818" Type="http://schemas.openxmlformats.org/officeDocument/2006/relationships/oleObject" Target="embeddings/oleObject345.bin"/><Relationship Id="rId817" Type="http://schemas.openxmlformats.org/officeDocument/2006/relationships/image" Target="media/image464.wmf"/><Relationship Id="rId816" Type="http://schemas.openxmlformats.org/officeDocument/2006/relationships/oleObject" Target="embeddings/oleObject344.bin"/><Relationship Id="rId815" Type="http://schemas.openxmlformats.org/officeDocument/2006/relationships/oleObject" Target="embeddings/oleObject343.bin"/><Relationship Id="rId814" Type="http://schemas.openxmlformats.org/officeDocument/2006/relationships/image" Target="media/image463.wmf"/><Relationship Id="rId813" Type="http://schemas.openxmlformats.org/officeDocument/2006/relationships/oleObject" Target="embeddings/oleObject342.bin"/><Relationship Id="rId812" Type="http://schemas.openxmlformats.org/officeDocument/2006/relationships/image" Target="media/image462.wmf"/><Relationship Id="rId811" Type="http://schemas.openxmlformats.org/officeDocument/2006/relationships/oleObject" Target="embeddings/oleObject341.bin"/><Relationship Id="rId810" Type="http://schemas.openxmlformats.org/officeDocument/2006/relationships/image" Target="media/image461.wmf"/><Relationship Id="rId81" Type="http://schemas.openxmlformats.org/officeDocument/2006/relationships/image" Target="media/image33.png"/><Relationship Id="rId809" Type="http://schemas.openxmlformats.org/officeDocument/2006/relationships/oleObject" Target="embeddings/oleObject340.bin"/><Relationship Id="rId808" Type="http://schemas.openxmlformats.org/officeDocument/2006/relationships/image" Target="media/image460.wmf"/><Relationship Id="rId807" Type="http://schemas.openxmlformats.org/officeDocument/2006/relationships/oleObject" Target="embeddings/oleObject339.bin"/><Relationship Id="rId806" Type="http://schemas.openxmlformats.org/officeDocument/2006/relationships/image" Target="media/image459.wmf"/><Relationship Id="rId805" Type="http://schemas.openxmlformats.org/officeDocument/2006/relationships/oleObject" Target="embeddings/oleObject338.bin"/><Relationship Id="rId804" Type="http://schemas.openxmlformats.org/officeDocument/2006/relationships/image" Target="media/image458.wmf"/><Relationship Id="rId803" Type="http://schemas.openxmlformats.org/officeDocument/2006/relationships/oleObject" Target="embeddings/oleObject337.bin"/><Relationship Id="rId802" Type="http://schemas.openxmlformats.org/officeDocument/2006/relationships/image" Target="media/image457.wmf"/><Relationship Id="rId801" Type="http://schemas.openxmlformats.org/officeDocument/2006/relationships/oleObject" Target="embeddings/oleObject336.bin"/><Relationship Id="rId800" Type="http://schemas.openxmlformats.org/officeDocument/2006/relationships/image" Target="media/image456.wmf"/><Relationship Id="rId80" Type="http://schemas.openxmlformats.org/officeDocument/2006/relationships/image" Target="media/image32.wmf"/><Relationship Id="rId8" Type="http://schemas.openxmlformats.org/officeDocument/2006/relationships/footer" Target="footer3.xml"/><Relationship Id="rId799" Type="http://schemas.openxmlformats.org/officeDocument/2006/relationships/oleObject" Target="embeddings/oleObject335.bin"/><Relationship Id="rId798" Type="http://schemas.openxmlformats.org/officeDocument/2006/relationships/image" Target="media/image455.wmf"/><Relationship Id="rId797" Type="http://schemas.openxmlformats.org/officeDocument/2006/relationships/oleObject" Target="embeddings/oleObject334.bin"/><Relationship Id="rId796" Type="http://schemas.openxmlformats.org/officeDocument/2006/relationships/image" Target="media/image454.wmf"/><Relationship Id="rId795" Type="http://schemas.openxmlformats.org/officeDocument/2006/relationships/oleObject" Target="embeddings/oleObject333.bin"/><Relationship Id="rId794" Type="http://schemas.openxmlformats.org/officeDocument/2006/relationships/image" Target="media/image453.wmf"/><Relationship Id="rId793" Type="http://schemas.openxmlformats.org/officeDocument/2006/relationships/oleObject" Target="embeddings/oleObject332.bin"/><Relationship Id="rId792" Type="http://schemas.openxmlformats.org/officeDocument/2006/relationships/image" Target="media/image452.wmf"/><Relationship Id="rId791" Type="http://schemas.openxmlformats.org/officeDocument/2006/relationships/oleObject" Target="embeddings/oleObject331.bin"/><Relationship Id="rId790" Type="http://schemas.openxmlformats.org/officeDocument/2006/relationships/image" Target="media/image451.wmf"/><Relationship Id="rId79" Type="http://schemas.openxmlformats.org/officeDocument/2006/relationships/oleObject" Target="embeddings/oleObject39.bin"/><Relationship Id="rId789" Type="http://schemas.openxmlformats.org/officeDocument/2006/relationships/oleObject" Target="embeddings/oleObject330.bin"/><Relationship Id="rId788" Type="http://schemas.openxmlformats.org/officeDocument/2006/relationships/image" Target="media/image450.wmf"/><Relationship Id="rId787" Type="http://schemas.openxmlformats.org/officeDocument/2006/relationships/oleObject" Target="embeddings/oleObject329.bin"/><Relationship Id="rId786" Type="http://schemas.openxmlformats.org/officeDocument/2006/relationships/image" Target="media/image449.wmf"/><Relationship Id="rId785" Type="http://schemas.openxmlformats.org/officeDocument/2006/relationships/oleObject" Target="embeddings/oleObject328.bin"/><Relationship Id="rId784" Type="http://schemas.openxmlformats.org/officeDocument/2006/relationships/image" Target="media/image448.wmf"/><Relationship Id="rId783" Type="http://schemas.openxmlformats.org/officeDocument/2006/relationships/oleObject" Target="embeddings/oleObject327.bin"/><Relationship Id="rId782" Type="http://schemas.openxmlformats.org/officeDocument/2006/relationships/image" Target="media/image447.wmf"/><Relationship Id="rId781" Type="http://schemas.openxmlformats.org/officeDocument/2006/relationships/oleObject" Target="embeddings/oleObject326.bin"/><Relationship Id="rId780" Type="http://schemas.openxmlformats.org/officeDocument/2006/relationships/image" Target="media/image446.wmf"/><Relationship Id="rId78" Type="http://schemas.openxmlformats.org/officeDocument/2006/relationships/oleObject" Target="embeddings/oleObject38.bin"/><Relationship Id="rId779" Type="http://schemas.openxmlformats.org/officeDocument/2006/relationships/oleObject" Target="embeddings/oleObject325.bin"/><Relationship Id="rId778" Type="http://schemas.openxmlformats.org/officeDocument/2006/relationships/image" Target="media/image445.wmf"/><Relationship Id="rId777" Type="http://schemas.openxmlformats.org/officeDocument/2006/relationships/oleObject" Target="embeddings/oleObject324.bin"/><Relationship Id="rId776" Type="http://schemas.openxmlformats.org/officeDocument/2006/relationships/image" Target="media/image444.wmf"/><Relationship Id="rId775" Type="http://schemas.openxmlformats.org/officeDocument/2006/relationships/oleObject" Target="embeddings/oleObject323.bin"/><Relationship Id="rId774" Type="http://schemas.openxmlformats.org/officeDocument/2006/relationships/image" Target="media/image443.wmf"/><Relationship Id="rId773" Type="http://schemas.openxmlformats.org/officeDocument/2006/relationships/oleObject" Target="embeddings/oleObject322.bin"/><Relationship Id="rId772" Type="http://schemas.openxmlformats.org/officeDocument/2006/relationships/image" Target="media/image442.wmf"/><Relationship Id="rId771" Type="http://schemas.openxmlformats.org/officeDocument/2006/relationships/oleObject" Target="embeddings/oleObject321.bin"/><Relationship Id="rId770" Type="http://schemas.openxmlformats.org/officeDocument/2006/relationships/image" Target="media/image441.wmf"/><Relationship Id="rId77" Type="http://schemas.openxmlformats.org/officeDocument/2006/relationships/image" Target="media/image31.wmf"/><Relationship Id="rId769" Type="http://schemas.openxmlformats.org/officeDocument/2006/relationships/oleObject" Target="embeddings/oleObject320.bin"/><Relationship Id="rId768" Type="http://schemas.openxmlformats.org/officeDocument/2006/relationships/image" Target="media/image440.wmf"/><Relationship Id="rId767" Type="http://schemas.openxmlformats.org/officeDocument/2006/relationships/oleObject" Target="embeddings/oleObject319.bin"/><Relationship Id="rId766" Type="http://schemas.openxmlformats.org/officeDocument/2006/relationships/image" Target="media/image439.wmf"/><Relationship Id="rId765" Type="http://schemas.openxmlformats.org/officeDocument/2006/relationships/oleObject" Target="embeddings/oleObject318.bin"/><Relationship Id="rId764" Type="http://schemas.openxmlformats.org/officeDocument/2006/relationships/image" Target="media/image438.wmf"/><Relationship Id="rId763" Type="http://schemas.openxmlformats.org/officeDocument/2006/relationships/oleObject" Target="embeddings/oleObject317.bin"/><Relationship Id="rId762" Type="http://schemas.openxmlformats.org/officeDocument/2006/relationships/image" Target="media/image437.wmf"/><Relationship Id="rId761" Type="http://schemas.openxmlformats.org/officeDocument/2006/relationships/oleObject" Target="embeddings/oleObject316.bin"/><Relationship Id="rId760" Type="http://schemas.openxmlformats.org/officeDocument/2006/relationships/image" Target="media/image436.wmf"/><Relationship Id="rId76" Type="http://schemas.openxmlformats.org/officeDocument/2006/relationships/oleObject" Target="embeddings/oleObject37.bin"/><Relationship Id="rId759" Type="http://schemas.openxmlformats.org/officeDocument/2006/relationships/oleObject" Target="embeddings/oleObject315.bin"/><Relationship Id="rId758" Type="http://schemas.openxmlformats.org/officeDocument/2006/relationships/image" Target="media/image435.wmf"/><Relationship Id="rId757" Type="http://schemas.openxmlformats.org/officeDocument/2006/relationships/oleObject" Target="embeddings/oleObject314.bin"/><Relationship Id="rId756" Type="http://schemas.openxmlformats.org/officeDocument/2006/relationships/image" Target="media/image434.wmf"/><Relationship Id="rId755" Type="http://schemas.openxmlformats.org/officeDocument/2006/relationships/oleObject" Target="embeddings/oleObject313.bin"/><Relationship Id="rId754" Type="http://schemas.openxmlformats.org/officeDocument/2006/relationships/image" Target="media/image433.wmf"/><Relationship Id="rId753" Type="http://schemas.openxmlformats.org/officeDocument/2006/relationships/oleObject" Target="embeddings/oleObject312.bin"/><Relationship Id="rId752" Type="http://schemas.openxmlformats.org/officeDocument/2006/relationships/image" Target="media/image432.wmf"/><Relationship Id="rId751" Type="http://schemas.openxmlformats.org/officeDocument/2006/relationships/oleObject" Target="embeddings/oleObject311.bin"/><Relationship Id="rId750" Type="http://schemas.openxmlformats.org/officeDocument/2006/relationships/image" Target="media/image431.wmf"/><Relationship Id="rId75" Type="http://schemas.openxmlformats.org/officeDocument/2006/relationships/image" Target="media/image30.wmf"/><Relationship Id="rId749" Type="http://schemas.openxmlformats.org/officeDocument/2006/relationships/oleObject" Target="embeddings/oleObject310.bin"/><Relationship Id="rId748" Type="http://schemas.openxmlformats.org/officeDocument/2006/relationships/image" Target="media/image430.wmf"/><Relationship Id="rId747" Type="http://schemas.openxmlformats.org/officeDocument/2006/relationships/oleObject" Target="embeddings/oleObject309.bin"/><Relationship Id="rId746" Type="http://schemas.openxmlformats.org/officeDocument/2006/relationships/image" Target="media/image429.wmf"/><Relationship Id="rId745" Type="http://schemas.openxmlformats.org/officeDocument/2006/relationships/oleObject" Target="embeddings/oleObject308.bin"/><Relationship Id="rId744" Type="http://schemas.openxmlformats.org/officeDocument/2006/relationships/image" Target="media/image428.wmf"/><Relationship Id="rId743" Type="http://schemas.openxmlformats.org/officeDocument/2006/relationships/oleObject" Target="embeddings/oleObject307.bin"/><Relationship Id="rId742" Type="http://schemas.openxmlformats.org/officeDocument/2006/relationships/image" Target="media/image427.wmf"/><Relationship Id="rId741" Type="http://schemas.openxmlformats.org/officeDocument/2006/relationships/oleObject" Target="embeddings/oleObject306.bin"/><Relationship Id="rId740" Type="http://schemas.openxmlformats.org/officeDocument/2006/relationships/image" Target="media/image426.wmf"/><Relationship Id="rId74" Type="http://schemas.openxmlformats.org/officeDocument/2006/relationships/oleObject" Target="embeddings/oleObject36.bin"/><Relationship Id="rId739" Type="http://schemas.openxmlformats.org/officeDocument/2006/relationships/oleObject" Target="embeddings/oleObject305.bin"/><Relationship Id="rId738" Type="http://schemas.openxmlformats.org/officeDocument/2006/relationships/image" Target="media/image425.wmf"/><Relationship Id="rId737" Type="http://schemas.openxmlformats.org/officeDocument/2006/relationships/oleObject" Target="embeddings/oleObject304.bin"/><Relationship Id="rId736" Type="http://schemas.openxmlformats.org/officeDocument/2006/relationships/image" Target="media/image424.wmf"/><Relationship Id="rId735" Type="http://schemas.openxmlformats.org/officeDocument/2006/relationships/oleObject" Target="embeddings/oleObject303.bin"/><Relationship Id="rId734" Type="http://schemas.openxmlformats.org/officeDocument/2006/relationships/image" Target="media/image423.wmf"/><Relationship Id="rId733" Type="http://schemas.openxmlformats.org/officeDocument/2006/relationships/oleObject" Target="embeddings/oleObject302.bin"/><Relationship Id="rId732" Type="http://schemas.openxmlformats.org/officeDocument/2006/relationships/image" Target="media/image422.wmf"/><Relationship Id="rId731" Type="http://schemas.openxmlformats.org/officeDocument/2006/relationships/oleObject" Target="embeddings/oleObject301.bin"/><Relationship Id="rId730" Type="http://schemas.openxmlformats.org/officeDocument/2006/relationships/image" Target="media/image421.wmf"/><Relationship Id="rId73" Type="http://schemas.openxmlformats.org/officeDocument/2006/relationships/image" Target="media/image29.wmf"/><Relationship Id="rId729" Type="http://schemas.openxmlformats.org/officeDocument/2006/relationships/oleObject" Target="embeddings/oleObject300.bin"/><Relationship Id="rId728" Type="http://schemas.openxmlformats.org/officeDocument/2006/relationships/image" Target="media/image420.wmf"/><Relationship Id="rId727" Type="http://schemas.openxmlformats.org/officeDocument/2006/relationships/oleObject" Target="embeddings/oleObject299.bin"/><Relationship Id="rId726" Type="http://schemas.openxmlformats.org/officeDocument/2006/relationships/image" Target="media/image419.wmf"/><Relationship Id="rId725" Type="http://schemas.openxmlformats.org/officeDocument/2006/relationships/oleObject" Target="embeddings/oleObject298.bin"/><Relationship Id="rId724" Type="http://schemas.openxmlformats.org/officeDocument/2006/relationships/image" Target="media/image418.wmf"/><Relationship Id="rId723" Type="http://schemas.openxmlformats.org/officeDocument/2006/relationships/oleObject" Target="embeddings/oleObject297.bin"/><Relationship Id="rId722" Type="http://schemas.openxmlformats.org/officeDocument/2006/relationships/image" Target="media/image417.wmf"/><Relationship Id="rId721" Type="http://schemas.openxmlformats.org/officeDocument/2006/relationships/oleObject" Target="embeddings/oleObject296.bin"/><Relationship Id="rId720" Type="http://schemas.openxmlformats.org/officeDocument/2006/relationships/image" Target="media/image416.wmf"/><Relationship Id="rId72" Type="http://schemas.openxmlformats.org/officeDocument/2006/relationships/oleObject" Target="embeddings/oleObject35.bin"/><Relationship Id="rId719" Type="http://schemas.openxmlformats.org/officeDocument/2006/relationships/oleObject" Target="embeddings/oleObject295.bin"/><Relationship Id="rId718" Type="http://schemas.openxmlformats.org/officeDocument/2006/relationships/image" Target="media/image415.wmf"/><Relationship Id="rId717" Type="http://schemas.openxmlformats.org/officeDocument/2006/relationships/oleObject" Target="embeddings/oleObject294.bin"/><Relationship Id="rId716" Type="http://schemas.openxmlformats.org/officeDocument/2006/relationships/image" Target="media/image414.wmf"/><Relationship Id="rId715" Type="http://schemas.openxmlformats.org/officeDocument/2006/relationships/oleObject" Target="embeddings/oleObject293.bin"/><Relationship Id="rId714" Type="http://schemas.openxmlformats.org/officeDocument/2006/relationships/image" Target="media/image413.wmf"/><Relationship Id="rId713" Type="http://schemas.openxmlformats.org/officeDocument/2006/relationships/oleObject" Target="embeddings/oleObject292.bin"/><Relationship Id="rId712" Type="http://schemas.openxmlformats.org/officeDocument/2006/relationships/image" Target="media/image412.wmf"/><Relationship Id="rId711" Type="http://schemas.openxmlformats.org/officeDocument/2006/relationships/oleObject" Target="embeddings/oleObject291.bin"/><Relationship Id="rId710" Type="http://schemas.openxmlformats.org/officeDocument/2006/relationships/image" Target="media/image411.wmf"/><Relationship Id="rId71" Type="http://schemas.openxmlformats.org/officeDocument/2006/relationships/image" Target="media/image28.wmf"/><Relationship Id="rId709" Type="http://schemas.openxmlformats.org/officeDocument/2006/relationships/oleObject" Target="embeddings/oleObject290.bin"/><Relationship Id="rId708" Type="http://schemas.openxmlformats.org/officeDocument/2006/relationships/image" Target="media/image410.wmf"/><Relationship Id="rId707" Type="http://schemas.openxmlformats.org/officeDocument/2006/relationships/oleObject" Target="embeddings/oleObject289.bin"/><Relationship Id="rId706" Type="http://schemas.openxmlformats.org/officeDocument/2006/relationships/image" Target="media/image409.wmf"/><Relationship Id="rId705" Type="http://schemas.openxmlformats.org/officeDocument/2006/relationships/oleObject" Target="embeddings/oleObject288.bin"/><Relationship Id="rId704" Type="http://schemas.openxmlformats.org/officeDocument/2006/relationships/image" Target="media/image408.wmf"/><Relationship Id="rId703" Type="http://schemas.openxmlformats.org/officeDocument/2006/relationships/oleObject" Target="embeddings/oleObject287.bin"/><Relationship Id="rId702" Type="http://schemas.openxmlformats.org/officeDocument/2006/relationships/image" Target="media/image407.wmf"/><Relationship Id="rId701" Type="http://schemas.openxmlformats.org/officeDocument/2006/relationships/oleObject" Target="embeddings/oleObject286.bin"/><Relationship Id="rId700" Type="http://schemas.openxmlformats.org/officeDocument/2006/relationships/image" Target="media/image406.wmf"/><Relationship Id="rId70" Type="http://schemas.openxmlformats.org/officeDocument/2006/relationships/oleObject" Target="embeddings/oleObject34.bin"/><Relationship Id="rId7" Type="http://schemas.openxmlformats.org/officeDocument/2006/relationships/footer" Target="footer2.xml"/><Relationship Id="rId699" Type="http://schemas.openxmlformats.org/officeDocument/2006/relationships/oleObject" Target="embeddings/oleObject285.bin"/><Relationship Id="rId698" Type="http://schemas.openxmlformats.org/officeDocument/2006/relationships/image" Target="media/image405.wmf"/><Relationship Id="rId697" Type="http://schemas.openxmlformats.org/officeDocument/2006/relationships/oleObject" Target="embeddings/oleObject284.bin"/><Relationship Id="rId696" Type="http://schemas.openxmlformats.org/officeDocument/2006/relationships/image" Target="media/image404.wmf"/><Relationship Id="rId695" Type="http://schemas.openxmlformats.org/officeDocument/2006/relationships/oleObject" Target="embeddings/oleObject283.bin"/><Relationship Id="rId694" Type="http://schemas.openxmlformats.org/officeDocument/2006/relationships/image" Target="media/image403.wmf"/><Relationship Id="rId693" Type="http://schemas.openxmlformats.org/officeDocument/2006/relationships/oleObject" Target="embeddings/oleObject282.bin"/><Relationship Id="rId692" Type="http://schemas.openxmlformats.org/officeDocument/2006/relationships/image" Target="media/image402.wmf"/><Relationship Id="rId691" Type="http://schemas.openxmlformats.org/officeDocument/2006/relationships/oleObject" Target="embeddings/oleObject281.bin"/><Relationship Id="rId690" Type="http://schemas.openxmlformats.org/officeDocument/2006/relationships/image" Target="media/image401.wmf"/><Relationship Id="rId69" Type="http://schemas.openxmlformats.org/officeDocument/2006/relationships/image" Target="media/image27.wmf"/><Relationship Id="rId689" Type="http://schemas.openxmlformats.org/officeDocument/2006/relationships/oleObject" Target="embeddings/oleObject280.bin"/><Relationship Id="rId688" Type="http://schemas.openxmlformats.org/officeDocument/2006/relationships/image" Target="media/image400.wmf"/><Relationship Id="rId687" Type="http://schemas.openxmlformats.org/officeDocument/2006/relationships/oleObject" Target="embeddings/oleObject279.bin"/><Relationship Id="rId686" Type="http://schemas.openxmlformats.org/officeDocument/2006/relationships/image" Target="media/image399.wmf"/><Relationship Id="rId685" Type="http://schemas.openxmlformats.org/officeDocument/2006/relationships/oleObject" Target="embeddings/oleObject278.bin"/><Relationship Id="rId684" Type="http://schemas.openxmlformats.org/officeDocument/2006/relationships/image" Target="media/image398.wmf"/><Relationship Id="rId683" Type="http://schemas.openxmlformats.org/officeDocument/2006/relationships/oleObject" Target="embeddings/oleObject277.bin"/><Relationship Id="rId682" Type="http://schemas.openxmlformats.org/officeDocument/2006/relationships/image" Target="media/image397.wmf"/><Relationship Id="rId681" Type="http://schemas.openxmlformats.org/officeDocument/2006/relationships/image" Target="media/image396.wmf"/><Relationship Id="rId680" Type="http://schemas.openxmlformats.org/officeDocument/2006/relationships/image" Target="media/image395.wmf"/><Relationship Id="rId68" Type="http://schemas.openxmlformats.org/officeDocument/2006/relationships/oleObject" Target="embeddings/oleObject33.bin"/><Relationship Id="rId679" Type="http://schemas.openxmlformats.org/officeDocument/2006/relationships/image" Target="media/image394.wmf"/><Relationship Id="rId678" Type="http://schemas.openxmlformats.org/officeDocument/2006/relationships/image" Target="media/image393.wmf"/><Relationship Id="rId677" Type="http://schemas.openxmlformats.org/officeDocument/2006/relationships/image" Target="media/image392.wmf"/><Relationship Id="rId676" Type="http://schemas.openxmlformats.org/officeDocument/2006/relationships/oleObject" Target="embeddings/oleObject276.bin"/><Relationship Id="rId675" Type="http://schemas.openxmlformats.org/officeDocument/2006/relationships/image" Target="media/image391.wmf"/><Relationship Id="rId674" Type="http://schemas.openxmlformats.org/officeDocument/2006/relationships/oleObject" Target="embeddings/oleObject275.bin"/><Relationship Id="rId673" Type="http://schemas.openxmlformats.org/officeDocument/2006/relationships/image" Target="media/image390.wmf"/><Relationship Id="rId672" Type="http://schemas.openxmlformats.org/officeDocument/2006/relationships/oleObject" Target="embeddings/oleObject274.bin"/><Relationship Id="rId671" Type="http://schemas.openxmlformats.org/officeDocument/2006/relationships/image" Target="media/image389.wmf"/><Relationship Id="rId670" Type="http://schemas.openxmlformats.org/officeDocument/2006/relationships/oleObject" Target="embeddings/oleObject273.bin"/><Relationship Id="rId67" Type="http://schemas.openxmlformats.org/officeDocument/2006/relationships/oleObject" Target="embeddings/oleObject32.bin"/><Relationship Id="rId669" Type="http://schemas.openxmlformats.org/officeDocument/2006/relationships/image" Target="media/image388.wmf"/><Relationship Id="rId668" Type="http://schemas.openxmlformats.org/officeDocument/2006/relationships/oleObject" Target="embeddings/oleObject272.bin"/><Relationship Id="rId667" Type="http://schemas.openxmlformats.org/officeDocument/2006/relationships/image" Target="media/image387.wmf"/><Relationship Id="rId666" Type="http://schemas.openxmlformats.org/officeDocument/2006/relationships/oleObject" Target="embeddings/oleObject271.bin"/><Relationship Id="rId665" Type="http://schemas.openxmlformats.org/officeDocument/2006/relationships/image" Target="media/image386.wmf"/><Relationship Id="rId664" Type="http://schemas.openxmlformats.org/officeDocument/2006/relationships/oleObject" Target="embeddings/oleObject270.bin"/><Relationship Id="rId663" Type="http://schemas.openxmlformats.org/officeDocument/2006/relationships/image" Target="media/image385.wmf"/><Relationship Id="rId662" Type="http://schemas.openxmlformats.org/officeDocument/2006/relationships/oleObject" Target="embeddings/oleObject269.bin"/><Relationship Id="rId661" Type="http://schemas.openxmlformats.org/officeDocument/2006/relationships/image" Target="media/image384.wmf"/><Relationship Id="rId660" Type="http://schemas.openxmlformats.org/officeDocument/2006/relationships/oleObject" Target="embeddings/oleObject268.bin"/><Relationship Id="rId66" Type="http://schemas.openxmlformats.org/officeDocument/2006/relationships/oleObject" Target="embeddings/oleObject31.bin"/><Relationship Id="rId659" Type="http://schemas.openxmlformats.org/officeDocument/2006/relationships/image" Target="media/image383.wmf"/><Relationship Id="rId658" Type="http://schemas.openxmlformats.org/officeDocument/2006/relationships/oleObject" Target="embeddings/oleObject267.bin"/><Relationship Id="rId657" Type="http://schemas.openxmlformats.org/officeDocument/2006/relationships/image" Target="media/image382.wmf"/><Relationship Id="rId656" Type="http://schemas.openxmlformats.org/officeDocument/2006/relationships/oleObject" Target="embeddings/oleObject266.bin"/><Relationship Id="rId655" Type="http://schemas.openxmlformats.org/officeDocument/2006/relationships/image" Target="media/image381.wmf"/><Relationship Id="rId654" Type="http://schemas.openxmlformats.org/officeDocument/2006/relationships/oleObject" Target="embeddings/oleObject265.bin"/><Relationship Id="rId653" Type="http://schemas.openxmlformats.org/officeDocument/2006/relationships/image" Target="media/image380.wmf"/><Relationship Id="rId652" Type="http://schemas.openxmlformats.org/officeDocument/2006/relationships/oleObject" Target="embeddings/oleObject264.bin"/><Relationship Id="rId651" Type="http://schemas.openxmlformats.org/officeDocument/2006/relationships/image" Target="media/image379.wmf"/><Relationship Id="rId650" Type="http://schemas.openxmlformats.org/officeDocument/2006/relationships/oleObject" Target="embeddings/oleObject263.bin"/><Relationship Id="rId65" Type="http://schemas.openxmlformats.org/officeDocument/2006/relationships/image" Target="media/image26.wmf"/><Relationship Id="rId649" Type="http://schemas.openxmlformats.org/officeDocument/2006/relationships/image" Target="media/image378.wmf"/><Relationship Id="rId648" Type="http://schemas.openxmlformats.org/officeDocument/2006/relationships/oleObject" Target="embeddings/oleObject262.bin"/><Relationship Id="rId647" Type="http://schemas.openxmlformats.org/officeDocument/2006/relationships/oleObject" Target="embeddings/oleObject261.bin"/><Relationship Id="rId646" Type="http://schemas.openxmlformats.org/officeDocument/2006/relationships/image" Target="media/image377.wmf"/><Relationship Id="rId645" Type="http://schemas.openxmlformats.org/officeDocument/2006/relationships/oleObject" Target="embeddings/oleObject260.bin"/><Relationship Id="rId644" Type="http://schemas.openxmlformats.org/officeDocument/2006/relationships/image" Target="media/image376.wmf"/><Relationship Id="rId643" Type="http://schemas.openxmlformats.org/officeDocument/2006/relationships/oleObject" Target="embeddings/oleObject259.bin"/><Relationship Id="rId642" Type="http://schemas.openxmlformats.org/officeDocument/2006/relationships/image" Target="media/image375.wmf"/><Relationship Id="rId641" Type="http://schemas.openxmlformats.org/officeDocument/2006/relationships/oleObject" Target="embeddings/oleObject258.bin"/><Relationship Id="rId640" Type="http://schemas.openxmlformats.org/officeDocument/2006/relationships/image" Target="media/image374.wmf"/><Relationship Id="rId64" Type="http://schemas.openxmlformats.org/officeDocument/2006/relationships/oleObject" Target="embeddings/oleObject30.bin"/><Relationship Id="rId639" Type="http://schemas.openxmlformats.org/officeDocument/2006/relationships/oleObject" Target="embeddings/oleObject257.bin"/><Relationship Id="rId638" Type="http://schemas.openxmlformats.org/officeDocument/2006/relationships/image" Target="media/image373.wmf"/><Relationship Id="rId637" Type="http://schemas.openxmlformats.org/officeDocument/2006/relationships/oleObject" Target="embeddings/oleObject256.bin"/><Relationship Id="rId636" Type="http://schemas.openxmlformats.org/officeDocument/2006/relationships/image" Target="media/image372.wmf"/><Relationship Id="rId635" Type="http://schemas.openxmlformats.org/officeDocument/2006/relationships/oleObject" Target="embeddings/oleObject255.bin"/><Relationship Id="rId634" Type="http://schemas.openxmlformats.org/officeDocument/2006/relationships/image" Target="media/image371.wmf"/><Relationship Id="rId633" Type="http://schemas.openxmlformats.org/officeDocument/2006/relationships/oleObject" Target="embeddings/oleObject254.bin"/><Relationship Id="rId632" Type="http://schemas.openxmlformats.org/officeDocument/2006/relationships/image" Target="media/image370.wmf"/><Relationship Id="rId631" Type="http://schemas.openxmlformats.org/officeDocument/2006/relationships/oleObject" Target="embeddings/oleObject253.bin"/><Relationship Id="rId630" Type="http://schemas.openxmlformats.org/officeDocument/2006/relationships/image" Target="media/image369.wmf"/><Relationship Id="rId63" Type="http://schemas.openxmlformats.org/officeDocument/2006/relationships/image" Target="media/image25.wmf"/><Relationship Id="rId629" Type="http://schemas.openxmlformats.org/officeDocument/2006/relationships/oleObject" Target="embeddings/oleObject252.bin"/><Relationship Id="rId628" Type="http://schemas.openxmlformats.org/officeDocument/2006/relationships/image" Target="media/image368.wmf"/><Relationship Id="rId627" Type="http://schemas.openxmlformats.org/officeDocument/2006/relationships/oleObject" Target="embeddings/oleObject251.bin"/><Relationship Id="rId626" Type="http://schemas.openxmlformats.org/officeDocument/2006/relationships/image" Target="media/image367.wmf"/><Relationship Id="rId625" Type="http://schemas.openxmlformats.org/officeDocument/2006/relationships/oleObject" Target="embeddings/oleObject250.bin"/><Relationship Id="rId624" Type="http://schemas.openxmlformats.org/officeDocument/2006/relationships/image" Target="media/image366.wmf"/><Relationship Id="rId623" Type="http://schemas.openxmlformats.org/officeDocument/2006/relationships/oleObject" Target="embeddings/oleObject249.bin"/><Relationship Id="rId622" Type="http://schemas.openxmlformats.org/officeDocument/2006/relationships/image" Target="media/image365.wmf"/><Relationship Id="rId621" Type="http://schemas.openxmlformats.org/officeDocument/2006/relationships/oleObject" Target="embeddings/oleObject248.bin"/><Relationship Id="rId620" Type="http://schemas.openxmlformats.org/officeDocument/2006/relationships/image" Target="media/image364.wmf"/><Relationship Id="rId62" Type="http://schemas.openxmlformats.org/officeDocument/2006/relationships/oleObject" Target="embeddings/oleObject29.bin"/><Relationship Id="rId619" Type="http://schemas.openxmlformats.org/officeDocument/2006/relationships/oleObject" Target="embeddings/oleObject247.bin"/><Relationship Id="rId618" Type="http://schemas.openxmlformats.org/officeDocument/2006/relationships/image" Target="media/image363.wmf"/><Relationship Id="rId617" Type="http://schemas.openxmlformats.org/officeDocument/2006/relationships/oleObject" Target="embeddings/oleObject246.bin"/><Relationship Id="rId616" Type="http://schemas.openxmlformats.org/officeDocument/2006/relationships/image" Target="media/image362.wmf"/><Relationship Id="rId615" Type="http://schemas.openxmlformats.org/officeDocument/2006/relationships/oleObject" Target="embeddings/oleObject245.bin"/><Relationship Id="rId614" Type="http://schemas.openxmlformats.org/officeDocument/2006/relationships/image" Target="media/image361.wmf"/><Relationship Id="rId613" Type="http://schemas.openxmlformats.org/officeDocument/2006/relationships/oleObject" Target="embeddings/oleObject244.bin"/><Relationship Id="rId612" Type="http://schemas.openxmlformats.org/officeDocument/2006/relationships/image" Target="media/image360.wmf"/><Relationship Id="rId611" Type="http://schemas.openxmlformats.org/officeDocument/2006/relationships/oleObject" Target="embeddings/oleObject243.bin"/><Relationship Id="rId610" Type="http://schemas.openxmlformats.org/officeDocument/2006/relationships/image" Target="media/image359.wmf"/><Relationship Id="rId61" Type="http://schemas.openxmlformats.org/officeDocument/2006/relationships/oleObject" Target="embeddings/oleObject28.bin"/><Relationship Id="rId609" Type="http://schemas.openxmlformats.org/officeDocument/2006/relationships/oleObject" Target="embeddings/oleObject242.bin"/><Relationship Id="rId608" Type="http://schemas.openxmlformats.org/officeDocument/2006/relationships/image" Target="media/image358.wmf"/><Relationship Id="rId607" Type="http://schemas.openxmlformats.org/officeDocument/2006/relationships/image" Target="media/image357.wmf"/><Relationship Id="rId606" Type="http://schemas.openxmlformats.org/officeDocument/2006/relationships/image" Target="media/image356.wmf"/><Relationship Id="rId605" Type="http://schemas.openxmlformats.org/officeDocument/2006/relationships/image" Target="media/image355.wmf"/><Relationship Id="rId604" Type="http://schemas.openxmlformats.org/officeDocument/2006/relationships/image" Target="media/image354.wmf"/><Relationship Id="rId603" Type="http://schemas.openxmlformats.org/officeDocument/2006/relationships/image" Target="media/image353.wmf"/><Relationship Id="rId602" Type="http://schemas.openxmlformats.org/officeDocument/2006/relationships/image" Target="media/image352.wmf"/><Relationship Id="rId601" Type="http://schemas.openxmlformats.org/officeDocument/2006/relationships/image" Target="media/image351.wmf"/><Relationship Id="rId600" Type="http://schemas.openxmlformats.org/officeDocument/2006/relationships/image" Target="media/image350.wmf"/><Relationship Id="rId60" Type="http://schemas.openxmlformats.org/officeDocument/2006/relationships/image" Target="media/image24.wmf"/><Relationship Id="rId6" Type="http://schemas.openxmlformats.org/officeDocument/2006/relationships/footer" Target="footer1.xml"/><Relationship Id="rId599" Type="http://schemas.openxmlformats.org/officeDocument/2006/relationships/image" Target="media/image349.wmf"/><Relationship Id="rId598" Type="http://schemas.openxmlformats.org/officeDocument/2006/relationships/image" Target="media/image348.wmf"/><Relationship Id="rId597" Type="http://schemas.openxmlformats.org/officeDocument/2006/relationships/image" Target="media/image347.wmf"/><Relationship Id="rId596" Type="http://schemas.openxmlformats.org/officeDocument/2006/relationships/oleObject" Target="embeddings/oleObject241.bin"/><Relationship Id="rId595" Type="http://schemas.openxmlformats.org/officeDocument/2006/relationships/image" Target="media/image346.wmf"/><Relationship Id="rId594" Type="http://schemas.openxmlformats.org/officeDocument/2006/relationships/oleObject" Target="embeddings/oleObject240.bin"/><Relationship Id="rId593" Type="http://schemas.openxmlformats.org/officeDocument/2006/relationships/image" Target="media/image345.wmf"/><Relationship Id="rId592" Type="http://schemas.openxmlformats.org/officeDocument/2006/relationships/oleObject" Target="embeddings/oleObject239.bin"/><Relationship Id="rId591" Type="http://schemas.openxmlformats.org/officeDocument/2006/relationships/image" Target="media/image344.wmf"/><Relationship Id="rId590" Type="http://schemas.openxmlformats.org/officeDocument/2006/relationships/oleObject" Target="embeddings/oleObject238.bin"/><Relationship Id="rId59" Type="http://schemas.openxmlformats.org/officeDocument/2006/relationships/oleObject" Target="embeddings/oleObject27.bin"/><Relationship Id="rId589" Type="http://schemas.openxmlformats.org/officeDocument/2006/relationships/image" Target="media/image343.wmf"/><Relationship Id="rId588" Type="http://schemas.openxmlformats.org/officeDocument/2006/relationships/oleObject" Target="embeddings/oleObject237.bin"/><Relationship Id="rId587" Type="http://schemas.openxmlformats.org/officeDocument/2006/relationships/image" Target="media/image342.wmf"/><Relationship Id="rId586" Type="http://schemas.openxmlformats.org/officeDocument/2006/relationships/oleObject" Target="embeddings/oleObject236.bin"/><Relationship Id="rId585" Type="http://schemas.openxmlformats.org/officeDocument/2006/relationships/image" Target="media/image341.wmf"/><Relationship Id="rId584" Type="http://schemas.openxmlformats.org/officeDocument/2006/relationships/oleObject" Target="embeddings/oleObject235.bin"/><Relationship Id="rId583" Type="http://schemas.openxmlformats.org/officeDocument/2006/relationships/image" Target="media/image340.wmf"/><Relationship Id="rId582" Type="http://schemas.openxmlformats.org/officeDocument/2006/relationships/oleObject" Target="embeddings/oleObject234.bin"/><Relationship Id="rId581" Type="http://schemas.openxmlformats.org/officeDocument/2006/relationships/image" Target="media/image339.wmf"/><Relationship Id="rId580" Type="http://schemas.openxmlformats.org/officeDocument/2006/relationships/oleObject" Target="embeddings/oleObject233.bin"/><Relationship Id="rId58" Type="http://schemas.openxmlformats.org/officeDocument/2006/relationships/image" Target="media/image23.png"/><Relationship Id="rId579" Type="http://schemas.openxmlformats.org/officeDocument/2006/relationships/image" Target="media/image338.wmf"/><Relationship Id="rId578" Type="http://schemas.openxmlformats.org/officeDocument/2006/relationships/oleObject" Target="embeddings/oleObject232.bin"/><Relationship Id="rId577" Type="http://schemas.openxmlformats.org/officeDocument/2006/relationships/image" Target="media/image337.wmf"/><Relationship Id="rId576" Type="http://schemas.openxmlformats.org/officeDocument/2006/relationships/oleObject" Target="embeddings/oleObject231.bin"/><Relationship Id="rId575" Type="http://schemas.openxmlformats.org/officeDocument/2006/relationships/image" Target="media/image336.wmf"/><Relationship Id="rId574" Type="http://schemas.openxmlformats.org/officeDocument/2006/relationships/oleObject" Target="embeddings/oleObject230.bin"/><Relationship Id="rId573" Type="http://schemas.openxmlformats.org/officeDocument/2006/relationships/image" Target="media/image335.wmf"/><Relationship Id="rId572" Type="http://schemas.openxmlformats.org/officeDocument/2006/relationships/oleObject" Target="embeddings/oleObject229.bin"/><Relationship Id="rId571" Type="http://schemas.openxmlformats.org/officeDocument/2006/relationships/image" Target="media/image334.wmf"/><Relationship Id="rId570" Type="http://schemas.openxmlformats.org/officeDocument/2006/relationships/oleObject" Target="embeddings/oleObject228.bin"/><Relationship Id="rId57" Type="http://schemas.openxmlformats.org/officeDocument/2006/relationships/image" Target="media/image22.wmf"/><Relationship Id="rId569" Type="http://schemas.openxmlformats.org/officeDocument/2006/relationships/image" Target="media/image333.wmf"/><Relationship Id="rId568" Type="http://schemas.openxmlformats.org/officeDocument/2006/relationships/oleObject" Target="embeddings/oleObject227.bin"/><Relationship Id="rId567" Type="http://schemas.openxmlformats.org/officeDocument/2006/relationships/image" Target="media/image332.wmf"/><Relationship Id="rId566" Type="http://schemas.openxmlformats.org/officeDocument/2006/relationships/oleObject" Target="embeddings/oleObject226.bin"/><Relationship Id="rId565" Type="http://schemas.openxmlformats.org/officeDocument/2006/relationships/image" Target="media/image331.wmf"/><Relationship Id="rId564" Type="http://schemas.openxmlformats.org/officeDocument/2006/relationships/oleObject" Target="embeddings/oleObject225.bin"/><Relationship Id="rId563" Type="http://schemas.openxmlformats.org/officeDocument/2006/relationships/image" Target="media/image330.wmf"/><Relationship Id="rId562" Type="http://schemas.openxmlformats.org/officeDocument/2006/relationships/oleObject" Target="embeddings/oleObject224.bin"/><Relationship Id="rId561" Type="http://schemas.openxmlformats.org/officeDocument/2006/relationships/image" Target="media/image329.wmf"/><Relationship Id="rId560" Type="http://schemas.openxmlformats.org/officeDocument/2006/relationships/oleObject" Target="embeddings/oleObject223.bin"/><Relationship Id="rId56" Type="http://schemas.openxmlformats.org/officeDocument/2006/relationships/oleObject" Target="embeddings/oleObject26.bin"/><Relationship Id="rId559" Type="http://schemas.openxmlformats.org/officeDocument/2006/relationships/image" Target="media/image328.wmf"/><Relationship Id="rId558" Type="http://schemas.openxmlformats.org/officeDocument/2006/relationships/oleObject" Target="embeddings/oleObject222.bin"/><Relationship Id="rId557" Type="http://schemas.openxmlformats.org/officeDocument/2006/relationships/image" Target="media/image327.wmf"/><Relationship Id="rId556" Type="http://schemas.openxmlformats.org/officeDocument/2006/relationships/oleObject" Target="embeddings/oleObject221.bin"/><Relationship Id="rId555" Type="http://schemas.openxmlformats.org/officeDocument/2006/relationships/image" Target="media/image326.wmf"/><Relationship Id="rId554" Type="http://schemas.openxmlformats.org/officeDocument/2006/relationships/oleObject" Target="embeddings/oleObject220.bin"/><Relationship Id="rId553" Type="http://schemas.openxmlformats.org/officeDocument/2006/relationships/image" Target="media/image325.wmf"/><Relationship Id="rId552" Type="http://schemas.openxmlformats.org/officeDocument/2006/relationships/oleObject" Target="embeddings/oleObject219.bin"/><Relationship Id="rId551" Type="http://schemas.openxmlformats.org/officeDocument/2006/relationships/image" Target="media/image324.wmf"/><Relationship Id="rId550" Type="http://schemas.openxmlformats.org/officeDocument/2006/relationships/oleObject" Target="embeddings/oleObject218.bin"/><Relationship Id="rId55" Type="http://schemas.openxmlformats.org/officeDocument/2006/relationships/image" Target="media/image21.wmf"/><Relationship Id="rId549" Type="http://schemas.openxmlformats.org/officeDocument/2006/relationships/image" Target="media/image323.wmf"/><Relationship Id="rId548" Type="http://schemas.openxmlformats.org/officeDocument/2006/relationships/oleObject" Target="embeddings/oleObject217.bin"/><Relationship Id="rId547" Type="http://schemas.openxmlformats.org/officeDocument/2006/relationships/image" Target="media/image322.wmf"/><Relationship Id="rId546" Type="http://schemas.openxmlformats.org/officeDocument/2006/relationships/oleObject" Target="embeddings/oleObject216.bin"/><Relationship Id="rId545" Type="http://schemas.openxmlformats.org/officeDocument/2006/relationships/image" Target="media/image321.wmf"/><Relationship Id="rId544" Type="http://schemas.openxmlformats.org/officeDocument/2006/relationships/oleObject" Target="embeddings/oleObject215.bin"/><Relationship Id="rId543" Type="http://schemas.openxmlformats.org/officeDocument/2006/relationships/image" Target="media/image320.wmf"/><Relationship Id="rId542" Type="http://schemas.openxmlformats.org/officeDocument/2006/relationships/oleObject" Target="embeddings/oleObject214.bin"/><Relationship Id="rId541" Type="http://schemas.openxmlformats.org/officeDocument/2006/relationships/image" Target="media/image319.wmf"/><Relationship Id="rId540" Type="http://schemas.openxmlformats.org/officeDocument/2006/relationships/oleObject" Target="embeddings/oleObject213.bin"/><Relationship Id="rId54" Type="http://schemas.openxmlformats.org/officeDocument/2006/relationships/oleObject" Target="embeddings/oleObject25.bin"/><Relationship Id="rId539" Type="http://schemas.openxmlformats.org/officeDocument/2006/relationships/image" Target="media/image318.wmf"/><Relationship Id="rId538" Type="http://schemas.openxmlformats.org/officeDocument/2006/relationships/oleObject" Target="embeddings/oleObject212.bin"/><Relationship Id="rId537" Type="http://schemas.openxmlformats.org/officeDocument/2006/relationships/image" Target="media/image317.wmf"/><Relationship Id="rId536" Type="http://schemas.openxmlformats.org/officeDocument/2006/relationships/oleObject" Target="embeddings/oleObject211.bin"/><Relationship Id="rId535" Type="http://schemas.openxmlformats.org/officeDocument/2006/relationships/image" Target="media/image316.wmf"/><Relationship Id="rId534" Type="http://schemas.openxmlformats.org/officeDocument/2006/relationships/image" Target="media/image315.wmf"/><Relationship Id="rId533" Type="http://schemas.openxmlformats.org/officeDocument/2006/relationships/image" Target="media/image314.wmf"/><Relationship Id="rId532" Type="http://schemas.openxmlformats.org/officeDocument/2006/relationships/image" Target="media/image313.wmf"/><Relationship Id="rId531" Type="http://schemas.openxmlformats.org/officeDocument/2006/relationships/image" Target="media/image312.wmf"/><Relationship Id="rId530" Type="http://schemas.openxmlformats.org/officeDocument/2006/relationships/image" Target="media/image311.wmf"/><Relationship Id="rId53" Type="http://schemas.openxmlformats.org/officeDocument/2006/relationships/image" Target="media/image20.wmf"/><Relationship Id="rId529" Type="http://schemas.openxmlformats.org/officeDocument/2006/relationships/image" Target="media/image310.wmf"/><Relationship Id="rId528" Type="http://schemas.openxmlformats.org/officeDocument/2006/relationships/image" Target="media/image309.wmf"/><Relationship Id="rId527" Type="http://schemas.openxmlformats.org/officeDocument/2006/relationships/oleObject" Target="embeddings/oleObject210.bin"/><Relationship Id="rId526" Type="http://schemas.openxmlformats.org/officeDocument/2006/relationships/image" Target="media/image308.wmf"/><Relationship Id="rId525" Type="http://schemas.openxmlformats.org/officeDocument/2006/relationships/oleObject" Target="embeddings/oleObject209.bin"/><Relationship Id="rId524" Type="http://schemas.openxmlformats.org/officeDocument/2006/relationships/image" Target="media/image307.wmf"/><Relationship Id="rId523" Type="http://schemas.openxmlformats.org/officeDocument/2006/relationships/oleObject" Target="embeddings/oleObject208.bin"/><Relationship Id="rId522" Type="http://schemas.openxmlformats.org/officeDocument/2006/relationships/image" Target="media/image306.wmf"/><Relationship Id="rId521" Type="http://schemas.openxmlformats.org/officeDocument/2006/relationships/oleObject" Target="embeddings/oleObject207.bin"/><Relationship Id="rId520" Type="http://schemas.openxmlformats.org/officeDocument/2006/relationships/image" Target="media/image305.wmf"/><Relationship Id="rId52" Type="http://schemas.openxmlformats.org/officeDocument/2006/relationships/oleObject" Target="embeddings/oleObject24.bin"/><Relationship Id="rId519" Type="http://schemas.openxmlformats.org/officeDocument/2006/relationships/oleObject" Target="embeddings/oleObject206.bin"/><Relationship Id="rId518" Type="http://schemas.openxmlformats.org/officeDocument/2006/relationships/image" Target="media/image304.wmf"/><Relationship Id="rId517" Type="http://schemas.openxmlformats.org/officeDocument/2006/relationships/oleObject" Target="embeddings/oleObject205.bin"/><Relationship Id="rId516" Type="http://schemas.openxmlformats.org/officeDocument/2006/relationships/oleObject" Target="embeddings/oleObject204.bin"/><Relationship Id="rId515" Type="http://schemas.openxmlformats.org/officeDocument/2006/relationships/image" Target="media/image303.wmf"/><Relationship Id="rId514" Type="http://schemas.openxmlformats.org/officeDocument/2006/relationships/oleObject" Target="embeddings/oleObject203.bin"/><Relationship Id="rId513" Type="http://schemas.openxmlformats.org/officeDocument/2006/relationships/image" Target="media/image302.wmf"/><Relationship Id="rId512" Type="http://schemas.openxmlformats.org/officeDocument/2006/relationships/oleObject" Target="embeddings/oleObject202.bin"/><Relationship Id="rId511" Type="http://schemas.openxmlformats.org/officeDocument/2006/relationships/image" Target="media/image301.wmf"/><Relationship Id="rId510" Type="http://schemas.openxmlformats.org/officeDocument/2006/relationships/oleObject" Target="embeddings/oleObject201.bin"/><Relationship Id="rId51" Type="http://schemas.openxmlformats.org/officeDocument/2006/relationships/image" Target="media/image19.wmf"/><Relationship Id="rId509" Type="http://schemas.openxmlformats.org/officeDocument/2006/relationships/image" Target="media/image300.wmf"/><Relationship Id="rId508" Type="http://schemas.openxmlformats.org/officeDocument/2006/relationships/oleObject" Target="embeddings/oleObject200.bin"/><Relationship Id="rId507" Type="http://schemas.openxmlformats.org/officeDocument/2006/relationships/image" Target="media/image299.wmf"/><Relationship Id="rId506" Type="http://schemas.openxmlformats.org/officeDocument/2006/relationships/oleObject" Target="embeddings/oleObject199.bin"/><Relationship Id="rId505" Type="http://schemas.openxmlformats.org/officeDocument/2006/relationships/image" Target="media/image298.wmf"/><Relationship Id="rId504" Type="http://schemas.openxmlformats.org/officeDocument/2006/relationships/oleObject" Target="embeddings/oleObject198.bin"/><Relationship Id="rId503" Type="http://schemas.openxmlformats.org/officeDocument/2006/relationships/image" Target="media/image297.wmf"/><Relationship Id="rId502" Type="http://schemas.openxmlformats.org/officeDocument/2006/relationships/oleObject" Target="embeddings/oleObject197.bin"/><Relationship Id="rId501" Type="http://schemas.openxmlformats.org/officeDocument/2006/relationships/image" Target="media/image296.wmf"/><Relationship Id="rId500" Type="http://schemas.openxmlformats.org/officeDocument/2006/relationships/oleObject" Target="embeddings/oleObject196.bin"/><Relationship Id="rId50" Type="http://schemas.openxmlformats.org/officeDocument/2006/relationships/oleObject" Target="embeddings/oleObject23.bin"/><Relationship Id="rId5" Type="http://schemas.openxmlformats.org/officeDocument/2006/relationships/header" Target="header1.xml"/><Relationship Id="rId499" Type="http://schemas.openxmlformats.org/officeDocument/2006/relationships/image" Target="media/image295.wmf"/><Relationship Id="rId498" Type="http://schemas.openxmlformats.org/officeDocument/2006/relationships/oleObject" Target="embeddings/oleObject195.bin"/><Relationship Id="rId497" Type="http://schemas.openxmlformats.org/officeDocument/2006/relationships/image" Target="media/image294.wmf"/><Relationship Id="rId496" Type="http://schemas.openxmlformats.org/officeDocument/2006/relationships/oleObject" Target="embeddings/oleObject194.bin"/><Relationship Id="rId495" Type="http://schemas.openxmlformats.org/officeDocument/2006/relationships/image" Target="media/image293.wmf"/><Relationship Id="rId494" Type="http://schemas.openxmlformats.org/officeDocument/2006/relationships/oleObject" Target="embeddings/oleObject193.bin"/><Relationship Id="rId493" Type="http://schemas.openxmlformats.org/officeDocument/2006/relationships/image" Target="media/image292.wmf"/><Relationship Id="rId492" Type="http://schemas.openxmlformats.org/officeDocument/2006/relationships/oleObject" Target="embeddings/oleObject192.bin"/><Relationship Id="rId491" Type="http://schemas.openxmlformats.org/officeDocument/2006/relationships/image" Target="media/image291.wmf"/><Relationship Id="rId490" Type="http://schemas.openxmlformats.org/officeDocument/2006/relationships/oleObject" Target="embeddings/oleObject191.bin"/><Relationship Id="rId49" Type="http://schemas.openxmlformats.org/officeDocument/2006/relationships/oleObject" Target="embeddings/oleObject22.bin"/><Relationship Id="rId489" Type="http://schemas.openxmlformats.org/officeDocument/2006/relationships/image" Target="media/image290.wmf"/><Relationship Id="rId488" Type="http://schemas.openxmlformats.org/officeDocument/2006/relationships/oleObject" Target="embeddings/oleObject190.bin"/><Relationship Id="rId487" Type="http://schemas.openxmlformats.org/officeDocument/2006/relationships/image" Target="media/image289.wmf"/><Relationship Id="rId486" Type="http://schemas.openxmlformats.org/officeDocument/2006/relationships/oleObject" Target="embeddings/oleObject189.bin"/><Relationship Id="rId485" Type="http://schemas.openxmlformats.org/officeDocument/2006/relationships/image" Target="media/image288.wmf"/><Relationship Id="rId484" Type="http://schemas.openxmlformats.org/officeDocument/2006/relationships/oleObject" Target="embeddings/oleObject188.bin"/><Relationship Id="rId483" Type="http://schemas.openxmlformats.org/officeDocument/2006/relationships/image" Target="media/image287.wmf"/><Relationship Id="rId482" Type="http://schemas.openxmlformats.org/officeDocument/2006/relationships/oleObject" Target="embeddings/oleObject187.bin"/><Relationship Id="rId481" Type="http://schemas.openxmlformats.org/officeDocument/2006/relationships/image" Target="media/image286.wmf"/><Relationship Id="rId480" Type="http://schemas.openxmlformats.org/officeDocument/2006/relationships/oleObject" Target="embeddings/oleObject186.bin"/><Relationship Id="rId48" Type="http://schemas.openxmlformats.org/officeDocument/2006/relationships/oleObject" Target="embeddings/oleObject21.bin"/><Relationship Id="rId479" Type="http://schemas.openxmlformats.org/officeDocument/2006/relationships/image" Target="media/image285.wmf"/><Relationship Id="rId478" Type="http://schemas.openxmlformats.org/officeDocument/2006/relationships/oleObject" Target="embeddings/oleObject185.bin"/><Relationship Id="rId477" Type="http://schemas.openxmlformats.org/officeDocument/2006/relationships/image" Target="media/image284.wmf"/><Relationship Id="rId476" Type="http://schemas.openxmlformats.org/officeDocument/2006/relationships/oleObject" Target="embeddings/oleObject184.bin"/><Relationship Id="rId475" Type="http://schemas.openxmlformats.org/officeDocument/2006/relationships/image" Target="media/image283.wmf"/><Relationship Id="rId474" Type="http://schemas.openxmlformats.org/officeDocument/2006/relationships/oleObject" Target="embeddings/oleObject183.bin"/><Relationship Id="rId473" Type="http://schemas.openxmlformats.org/officeDocument/2006/relationships/image" Target="media/image282.wmf"/><Relationship Id="rId472" Type="http://schemas.openxmlformats.org/officeDocument/2006/relationships/image" Target="media/image281.wmf"/><Relationship Id="rId471" Type="http://schemas.openxmlformats.org/officeDocument/2006/relationships/image" Target="media/image280.wmf"/><Relationship Id="rId470" Type="http://schemas.openxmlformats.org/officeDocument/2006/relationships/image" Target="media/image279.wmf"/><Relationship Id="rId47" Type="http://schemas.openxmlformats.org/officeDocument/2006/relationships/oleObject" Target="embeddings/oleObject20.bin"/><Relationship Id="rId469" Type="http://schemas.openxmlformats.org/officeDocument/2006/relationships/oleObject" Target="embeddings/oleObject182.bin"/><Relationship Id="rId468" Type="http://schemas.openxmlformats.org/officeDocument/2006/relationships/image" Target="media/image278.wmf"/><Relationship Id="rId467" Type="http://schemas.openxmlformats.org/officeDocument/2006/relationships/image" Target="media/image277.wmf"/><Relationship Id="rId466" Type="http://schemas.openxmlformats.org/officeDocument/2006/relationships/image" Target="media/image276.wmf"/><Relationship Id="rId465" Type="http://schemas.openxmlformats.org/officeDocument/2006/relationships/image" Target="media/image275.wmf"/><Relationship Id="rId464" Type="http://schemas.openxmlformats.org/officeDocument/2006/relationships/oleObject" Target="embeddings/oleObject181.bin"/><Relationship Id="rId463" Type="http://schemas.openxmlformats.org/officeDocument/2006/relationships/image" Target="media/image274.wmf"/><Relationship Id="rId462" Type="http://schemas.openxmlformats.org/officeDocument/2006/relationships/oleObject" Target="embeddings/oleObject180.bin"/><Relationship Id="rId461" Type="http://schemas.openxmlformats.org/officeDocument/2006/relationships/image" Target="media/image273.wmf"/><Relationship Id="rId460" Type="http://schemas.openxmlformats.org/officeDocument/2006/relationships/image" Target="media/image272.wmf"/><Relationship Id="rId46" Type="http://schemas.openxmlformats.org/officeDocument/2006/relationships/image" Target="media/image18.wmf"/><Relationship Id="rId459" Type="http://schemas.openxmlformats.org/officeDocument/2006/relationships/image" Target="media/image271.wmf"/><Relationship Id="rId458" Type="http://schemas.openxmlformats.org/officeDocument/2006/relationships/image" Target="media/image270.wmf"/><Relationship Id="rId457" Type="http://schemas.openxmlformats.org/officeDocument/2006/relationships/oleObject" Target="embeddings/oleObject179.bin"/><Relationship Id="rId456" Type="http://schemas.openxmlformats.org/officeDocument/2006/relationships/image" Target="media/image269.wmf"/><Relationship Id="rId455" Type="http://schemas.openxmlformats.org/officeDocument/2006/relationships/oleObject" Target="embeddings/oleObject178.bin"/><Relationship Id="rId454" Type="http://schemas.openxmlformats.org/officeDocument/2006/relationships/image" Target="media/image268.wmf"/><Relationship Id="rId453" Type="http://schemas.openxmlformats.org/officeDocument/2006/relationships/oleObject" Target="embeddings/oleObject177.bin"/><Relationship Id="rId452" Type="http://schemas.openxmlformats.org/officeDocument/2006/relationships/image" Target="media/image267.wmf"/><Relationship Id="rId451" Type="http://schemas.openxmlformats.org/officeDocument/2006/relationships/oleObject" Target="embeddings/oleObject176.bin"/><Relationship Id="rId450" Type="http://schemas.openxmlformats.org/officeDocument/2006/relationships/image" Target="media/image266.wmf"/><Relationship Id="rId45" Type="http://schemas.openxmlformats.org/officeDocument/2006/relationships/oleObject" Target="embeddings/oleObject19.bin"/><Relationship Id="rId449" Type="http://schemas.openxmlformats.org/officeDocument/2006/relationships/oleObject" Target="embeddings/oleObject175.bin"/><Relationship Id="rId448" Type="http://schemas.openxmlformats.org/officeDocument/2006/relationships/image" Target="media/image265.wmf"/><Relationship Id="rId447" Type="http://schemas.openxmlformats.org/officeDocument/2006/relationships/oleObject" Target="embeddings/oleObject174.bin"/><Relationship Id="rId446" Type="http://schemas.openxmlformats.org/officeDocument/2006/relationships/image" Target="media/image264.wmf"/><Relationship Id="rId445" Type="http://schemas.openxmlformats.org/officeDocument/2006/relationships/oleObject" Target="embeddings/oleObject173.bin"/><Relationship Id="rId444" Type="http://schemas.openxmlformats.org/officeDocument/2006/relationships/image" Target="media/image263.wmf"/><Relationship Id="rId443" Type="http://schemas.openxmlformats.org/officeDocument/2006/relationships/oleObject" Target="embeddings/oleObject172.bin"/><Relationship Id="rId442" Type="http://schemas.openxmlformats.org/officeDocument/2006/relationships/image" Target="media/image262.wmf"/><Relationship Id="rId441" Type="http://schemas.openxmlformats.org/officeDocument/2006/relationships/oleObject" Target="embeddings/oleObject171.bin"/><Relationship Id="rId440" Type="http://schemas.openxmlformats.org/officeDocument/2006/relationships/image" Target="media/image261.wmf"/><Relationship Id="rId44" Type="http://schemas.openxmlformats.org/officeDocument/2006/relationships/oleObject" Target="embeddings/oleObject18.bin"/><Relationship Id="rId439" Type="http://schemas.openxmlformats.org/officeDocument/2006/relationships/image" Target="media/image260.wmf"/><Relationship Id="rId438" Type="http://schemas.openxmlformats.org/officeDocument/2006/relationships/image" Target="media/image259.wmf"/><Relationship Id="rId437" Type="http://schemas.openxmlformats.org/officeDocument/2006/relationships/image" Target="media/image258.wmf"/><Relationship Id="rId436" Type="http://schemas.openxmlformats.org/officeDocument/2006/relationships/image" Target="media/image257.wmf"/><Relationship Id="rId435" Type="http://schemas.openxmlformats.org/officeDocument/2006/relationships/image" Target="media/image256.wmf"/><Relationship Id="rId434" Type="http://schemas.openxmlformats.org/officeDocument/2006/relationships/image" Target="media/image255.wmf"/><Relationship Id="rId433" Type="http://schemas.openxmlformats.org/officeDocument/2006/relationships/image" Target="media/image254.wmf"/><Relationship Id="rId432" Type="http://schemas.openxmlformats.org/officeDocument/2006/relationships/image" Target="media/image253.wmf"/><Relationship Id="rId431" Type="http://schemas.openxmlformats.org/officeDocument/2006/relationships/image" Target="media/image252.wmf"/><Relationship Id="rId430" Type="http://schemas.openxmlformats.org/officeDocument/2006/relationships/image" Target="media/image251.wmf"/><Relationship Id="rId43" Type="http://schemas.openxmlformats.org/officeDocument/2006/relationships/oleObject" Target="embeddings/oleObject17.bin"/><Relationship Id="rId429" Type="http://schemas.openxmlformats.org/officeDocument/2006/relationships/image" Target="media/image250.png"/><Relationship Id="rId428" Type="http://schemas.openxmlformats.org/officeDocument/2006/relationships/image" Target="media/image249.png"/><Relationship Id="rId427" Type="http://schemas.openxmlformats.org/officeDocument/2006/relationships/image" Target="media/image248.png"/><Relationship Id="rId426" Type="http://schemas.openxmlformats.org/officeDocument/2006/relationships/image" Target="media/image247.png"/><Relationship Id="rId425" Type="http://schemas.openxmlformats.org/officeDocument/2006/relationships/image" Target="media/image246.png"/><Relationship Id="rId424" Type="http://schemas.openxmlformats.org/officeDocument/2006/relationships/image" Target="media/image245.png"/><Relationship Id="rId423" Type="http://schemas.openxmlformats.org/officeDocument/2006/relationships/image" Target="media/image244.png"/><Relationship Id="rId422" Type="http://schemas.openxmlformats.org/officeDocument/2006/relationships/image" Target="media/image243.png"/><Relationship Id="rId421" Type="http://schemas.openxmlformats.org/officeDocument/2006/relationships/image" Target="media/image242.png"/><Relationship Id="rId420" Type="http://schemas.openxmlformats.org/officeDocument/2006/relationships/image" Target="media/image241.png"/><Relationship Id="rId42" Type="http://schemas.openxmlformats.org/officeDocument/2006/relationships/oleObject" Target="embeddings/oleObject16.bin"/><Relationship Id="rId419" Type="http://schemas.openxmlformats.org/officeDocument/2006/relationships/image" Target="media/image240.png"/><Relationship Id="rId418" Type="http://schemas.openxmlformats.org/officeDocument/2006/relationships/image" Target="media/image239.png"/><Relationship Id="rId417" Type="http://schemas.openxmlformats.org/officeDocument/2006/relationships/image" Target="media/image238.png"/><Relationship Id="rId416" Type="http://schemas.openxmlformats.org/officeDocument/2006/relationships/image" Target="media/image237.png"/><Relationship Id="rId415" Type="http://schemas.openxmlformats.org/officeDocument/2006/relationships/image" Target="media/image236.png"/><Relationship Id="rId414" Type="http://schemas.openxmlformats.org/officeDocument/2006/relationships/image" Target="media/image235.png"/><Relationship Id="rId413" Type="http://schemas.openxmlformats.org/officeDocument/2006/relationships/image" Target="media/image234.png"/><Relationship Id="rId412" Type="http://schemas.openxmlformats.org/officeDocument/2006/relationships/image" Target="media/image233.png"/><Relationship Id="rId411" Type="http://schemas.openxmlformats.org/officeDocument/2006/relationships/image" Target="media/image232.png"/><Relationship Id="rId410" Type="http://schemas.openxmlformats.org/officeDocument/2006/relationships/image" Target="media/image231.png"/><Relationship Id="rId41" Type="http://schemas.openxmlformats.org/officeDocument/2006/relationships/image" Target="media/image17.wmf"/><Relationship Id="rId409" Type="http://schemas.openxmlformats.org/officeDocument/2006/relationships/image" Target="media/image230.png"/><Relationship Id="rId408" Type="http://schemas.openxmlformats.org/officeDocument/2006/relationships/image" Target="media/image229.png"/><Relationship Id="rId407" Type="http://schemas.openxmlformats.org/officeDocument/2006/relationships/image" Target="media/image228.png"/><Relationship Id="rId406" Type="http://schemas.openxmlformats.org/officeDocument/2006/relationships/image" Target="media/image227.png"/><Relationship Id="rId405" Type="http://schemas.openxmlformats.org/officeDocument/2006/relationships/image" Target="media/image226.png"/><Relationship Id="rId404" Type="http://schemas.openxmlformats.org/officeDocument/2006/relationships/image" Target="media/image225.png"/><Relationship Id="rId403" Type="http://schemas.openxmlformats.org/officeDocument/2006/relationships/image" Target="media/image224.wmf"/><Relationship Id="rId402" Type="http://schemas.openxmlformats.org/officeDocument/2006/relationships/oleObject" Target="embeddings/oleObject170.bin"/><Relationship Id="rId401" Type="http://schemas.openxmlformats.org/officeDocument/2006/relationships/image" Target="media/image223.wmf"/><Relationship Id="rId400" Type="http://schemas.openxmlformats.org/officeDocument/2006/relationships/oleObject" Target="embeddings/oleObject169.bin"/><Relationship Id="rId40" Type="http://schemas.openxmlformats.org/officeDocument/2006/relationships/oleObject" Target="embeddings/oleObject15.bin"/><Relationship Id="rId4" Type="http://schemas.openxmlformats.org/officeDocument/2006/relationships/endnotes" Target="endnotes.xml"/><Relationship Id="rId399" Type="http://schemas.openxmlformats.org/officeDocument/2006/relationships/image" Target="media/image222.wmf"/><Relationship Id="rId398" Type="http://schemas.openxmlformats.org/officeDocument/2006/relationships/oleObject" Target="embeddings/oleObject168.bin"/><Relationship Id="rId397" Type="http://schemas.openxmlformats.org/officeDocument/2006/relationships/image" Target="media/image221.wmf"/><Relationship Id="rId396" Type="http://schemas.openxmlformats.org/officeDocument/2006/relationships/oleObject" Target="embeddings/oleObject167.bin"/><Relationship Id="rId395" Type="http://schemas.openxmlformats.org/officeDocument/2006/relationships/image" Target="media/image220.wmf"/><Relationship Id="rId394" Type="http://schemas.openxmlformats.org/officeDocument/2006/relationships/oleObject" Target="embeddings/oleObject166.bin"/><Relationship Id="rId393" Type="http://schemas.openxmlformats.org/officeDocument/2006/relationships/image" Target="media/image219.wmf"/><Relationship Id="rId392" Type="http://schemas.openxmlformats.org/officeDocument/2006/relationships/oleObject" Target="embeddings/oleObject165.bin"/><Relationship Id="rId391" Type="http://schemas.openxmlformats.org/officeDocument/2006/relationships/image" Target="media/image218.wmf"/><Relationship Id="rId390" Type="http://schemas.openxmlformats.org/officeDocument/2006/relationships/oleObject" Target="embeddings/oleObject164.bin"/><Relationship Id="rId39" Type="http://schemas.openxmlformats.org/officeDocument/2006/relationships/image" Target="media/image16.wmf"/><Relationship Id="rId389" Type="http://schemas.openxmlformats.org/officeDocument/2006/relationships/image" Target="media/image217.wmf"/><Relationship Id="rId388" Type="http://schemas.openxmlformats.org/officeDocument/2006/relationships/oleObject" Target="embeddings/oleObject163.bin"/><Relationship Id="rId387" Type="http://schemas.openxmlformats.org/officeDocument/2006/relationships/image" Target="media/image216.wmf"/><Relationship Id="rId386" Type="http://schemas.openxmlformats.org/officeDocument/2006/relationships/oleObject" Target="embeddings/oleObject162.bin"/><Relationship Id="rId385" Type="http://schemas.openxmlformats.org/officeDocument/2006/relationships/image" Target="media/image215.wmf"/><Relationship Id="rId384" Type="http://schemas.openxmlformats.org/officeDocument/2006/relationships/oleObject" Target="embeddings/oleObject161.bin"/><Relationship Id="rId383" Type="http://schemas.openxmlformats.org/officeDocument/2006/relationships/image" Target="media/image214.wmf"/><Relationship Id="rId382" Type="http://schemas.openxmlformats.org/officeDocument/2006/relationships/oleObject" Target="embeddings/oleObject160.bin"/><Relationship Id="rId381" Type="http://schemas.openxmlformats.org/officeDocument/2006/relationships/image" Target="media/image213.wmf"/><Relationship Id="rId380" Type="http://schemas.openxmlformats.org/officeDocument/2006/relationships/oleObject" Target="embeddings/oleObject159.bin"/><Relationship Id="rId38" Type="http://schemas.openxmlformats.org/officeDocument/2006/relationships/oleObject" Target="embeddings/oleObject14.bin"/><Relationship Id="rId379" Type="http://schemas.openxmlformats.org/officeDocument/2006/relationships/image" Target="media/image212.wmf"/><Relationship Id="rId378" Type="http://schemas.openxmlformats.org/officeDocument/2006/relationships/oleObject" Target="embeddings/oleObject158.bin"/><Relationship Id="rId377" Type="http://schemas.openxmlformats.org/officeDocument/2006/relationships/image" Target="media/image211.wmf"/><Relationship Id="rId376" Type="http://schemas.openxmlformats.org/officeDocument/2006/relationships/oleObject" Target="embeddings/oleObject157.bin"/><Relationship Id="rId375" Type="http://schemas.openxmlformats.org/officeDocument/2006/relationships/image" Target="media/image210.wmf"/><Relationship Id="rId374" Type="http://schemas.openxmlformats.org/officeDocument/2006/relationships/oleObject" Target="embeddings/oleObject156.bin"/><Relationship Id="rId373" Type="http://schemas.openxmlformats.org/officeDocument/2006/relationships/image" Target="media/image209.wmf"/><Relationship Id="rId372" Type="http://schemas.openxmlformats.org/officeDocument/2006/relationships/oleObject" Target="embeddings/oleObject155.bin"/><Relationship Id="rId371" Type="http://schemas.openxmlformats.org/officeDocument/2006/relationships/image" Target="media/image208.wmf"/><Relationship Id="rId370" Type="http://schemas.openxmlformats.org/officeDocument/2006/relationships/oleObject" Target="embeddings/oleObject154.bin"/><Relationship Id="rId37" Type="http://schemas.openxmlformats.org/officeDocument/2006/relationships/image" Target="media/image15.wmf"/><Relationship Id="rId369" Type="http://schemas.openxmlformats.org/officeDocument/2006/relationships/image" Target="media/image207.wmf"/><Relationship Id="rId368" Type="http://schemas.openxmlformats.org/officeDocument/2006/relationships/oleObject" Target="embeddings/oleObject153.bin"/><Relationship Id="rId367" Type="http://schemas.openxmlformats.org/officeDocument/2006/relationships/image" Target="media/image206.wmf"/><Relationship Id="rId366" Type="http://schemas.openxmlformats.org/officeDocument/2006/relationships/oleObject" Target="embeddings/oleObject152.bin"/><Relationship Id="rId365" Type="http://schemas.openxmlformats.org/officeDocument/2006/relationships/image" Target="media/image205.wmf"/><Relationship Id="rId364" Type="http://schemas.openxmlformats.org/officeDocument/2006/relationships/oleObject" Target="embeddings/oleObject151.bin"/><Relationship Id="rId363" Type="http://schemas.openxmlformats.org/officeDocument/2006/relationships/image" Target="media/image204.wmf"/><Relationship Id="rId362" Type="http://schemas.openxmlformats.org/officeDocument/2006/relationships/oleObject" Target="embeddings/oleObject150.bin"/><Relationship Id="rId361" Type="http://schemas.openxmlformats.org/officeDocument/2006/relationships/image" Target="media/image203.wmf"/><Relationship Id="rId360" Type="http://schemas.openxmlformats.org/officeDocument/2006/relationships/oleObject" Target="embeddings/oleObject149.bin"/><Relationship Id="rId36" Type="http://schemas.openxmlformats.org/officeDocument/2006/relationships/oleObject" Target="embeddings/oleObject13.bin"/><Relationship Id="rId359" Type="http://schemas.openxmlformats.org/officeDocument/2006/relationships/image" Target="media/image202.wmf"/><Relationship Id="rId358" Type="http://schemas.openxmlformats.org/officeDocument/2006/relationships/image" Target="media/image201.wmf"/><Relationship Id="rId357" Type="http://schemas.openxmlformats.org/officeDocument/2006/relationships/image" Target="media/image200.wmf"/><Relationship Id="rId356" Type="http://schemas.openxmlformats.org/officeDocument/2006/relationships/image" Target="media/image199.wmf"/><Relationship Id="rId355" Type="http://schemas.openxmlformats.org/officeDocument/2006/relationships/image" Target="media/image198.wmf"/><Relationship Id="rId354" Type="http://schemas.openxmlformats.org/officeDocument/2006/relationships/image" Target="media/image197.wmf"/><Relationship Id="rId353" Type="http://schemas.openxmlformats.org/officeDocument/2006/relationships/image" Target="media/image196.wmf"/><Relationship Id="rId352" Type="http://schemas.openxmlformats.org/officeDocument/2006/relationships/image" Target="media/image195.wmf"/><Relationship Id="rId351" Type="http://schemas.openxmlformats.org/officeDocument/2006/relationships/image" Target="media/image194.wmf"/><Relationship Id="rId350" Type="http://schemas.openxmlformats.org/officeDocument/2006/relationships/image" Target="media/image193.wmf"/><Relationship Id="rId35" Type="http://schemas.openxmlformats.org/officeDocument/2006/relationships/image" Target="media/image14.wmf"/><Relationship Id="rId349" Type="http://schemas.openxmlformats.org/officeDocument/2006/relationships/image" Target="media/image192.wmf"/><Relationship Id="rId348" Type="http://schemas.openxmlformats.org/officeDocument/2006/relationships/image" Target="media/image191.wmf"/><Relationship Id="rId347" Type="http://schemas.openxmlformats.org/officeDocument/2006/relationships/image" Target="media/image190.wmf"/><Relationship Id="rId346" Type="http://schemas.openxmlformats.org/officeDocument/2006/relationships/image" Target="media/image189.wmf"/><Relationship Id="rId345" Type="http://schemas.openxmlformats.org/officeDocument/2006/relationships/image" Target="media/image188.wmf"/><Relationship Id="rId344" Type="http://schemas.openxmlformats.org/officeDocument/2006/relationships/image" Target="media/image187.wmf"/><Relationship Id="rId343" Type="http://schemas.openxmlformats.org/officeDocument/2006/relationships/image" Target="media/image186.wmf"/><Relationship Id="rId342" Type="http://schemas.openxmlformats.org/officeDocument/2006/relationships/image" Target="media/image185.wmf"/><Relationship Id="rId341" Type="http://schemas.openxmlformats.org/officeDocument/2006/relationships/image" Target="media/image184.wmf"/><Relationship Id="rId340" Type="http://schemas.openxmlformats.org/officeDocument/2006/relationships/image" Target="media/image183.wmf"/><Relationship Id="rId34" Type="http://schemas.openxmlformats.org/officeDocument/2006/relationships/oleObject" Target="embeddings/oleObject12.bin"/><Relationship Id="rId339" Type="http://schemas.openxmlformats.org/officeDocument/2006/relationships/image" Target="media/image182.wmf"/><Relationship Id="rId338" Type="http://schemas.openxmlformats.org/officeDocument/2006/relationships/image" Target="media/image181.wmf"/><Relationship Id="rId337" Type="http://schemas.openxmlformats.org/officeDocument/2006/relationships/image" Target="media/image180.wmf"/><Relationship Id="rId336" Type="http://schemas.openxmlformats.org/officeDocument/2006/relationships/image" Target="media/image179.wmf"/><Relationship Id="rId335" Type="http://schemas.openxmlformats.org/officeDocument/2006/relationships/oleObject" Target="embeddings/oleObject148.bin"/><Relationship Id="rId334" Type="http://schemas.openxmlformats.org/officeDocument/2006/relationships/image" Target="media/image178.wmf"/><Relationship Id="rId333" Type="http://schemas.openxmlformats.org/officeDocument/2006/relationships/image" Target="media/image177.wmf"/><Relationship Id="rId332" Type="http://schemas.openxmlformats.org/officeDocument/2006/relationships/image" Target="media/image176.wmf"/><Relationship Id="rId331" Type="http://schemas.openxmlformats.org/officeDocument/2006/relationships/image" Target="media/image175.wmf"/><Relationship Id="rId330" Type="http://schemas.openxmlformats.org/officeDocument/2006/relationships/image" Target="media/image174.wmf"/><Relationship Id="rId33" Type="http://schemas.openxmlformats.org/officeDocument/2006/relationships/image" Target="media/image13.wmf"/><Relationship Id="rId329" Type="http://schemas.openxmlformats.org/officeDocument/2006/relationships/image" Target="media/image173.wmf"/><Relationship Id="rId328" Type="http://schemas.openxmlformats.org/officeDocument/2006/relationships/image" Target="media/image172.wmf"/><Relationship Id="rId327" Type="http://schemas.openxmlformats.org/officeDocument/2006/relationships/oleObject" Target="embeddings/oleObject147.bin"/><Relationship Id="rId326" Type="http://schemas.openxmlformats.org/officeDocument/2006/relationships/image" Target="media/image171.wmf"/><Relationship Id="rId325" Type="http://schemas.openxmlformats.org/officeDocument/2006/relationships/oleObject" Target="embeddings/oleObject146.bin"/><Relationship Id="rId324" Type="http://schemas.openxmlformats.org/officeDocument/2006/relationships/image" Target="media/image170.wmf"/><Relationship Id="rId323" Type="http://schemas.openxmlformats.org/officeDocument/2006/relationships/oleObject" Target="embeddings/oleObject145.bin"/><Relationship Id="rId322" Type="http://schemas.openxmlformats.org/officeDocument/2006/relationships/image" Target="media/image169.wmf"/><Relationship Id="rId321" Type="http://schemas.openxmlformats.org/officeDocument/2006/relationships/oleObject" Target="embeddings/oleObject144.bin"/><Relationship Id="rId320" Type="http://schemas.openxmlformats.org/officeDocument/2006/relationships/image" Target="media/image168.wmf"/><Relationship Id="rId32" Type="http://schemas.openxmlformats.org/officeDocument/2006/relationships/oleObject" Target="embeddings/oleObject11.bin"/><Relationship Id="rId319" Type="http://schemas.openxmlformats.org/officeDocument/2006/relationships/oleObject" Target="embeddings/oleObject143.bin"/><Relationship Id="rId318" Type="http://schemas.openxmlformats.org/officeDocument/2006/relationships/image" Target="media/image167.wmf"/><Relationship Id="rId317" Type="http://schemas.openxmlformats.org/officeDocument/2006/relationships/oleObject" Target="embeddings/oleObject142.bin"/><Relationship Id="rId316" Type="http://schemas.openxmlformats.org/officeDocument/2006/relationships/image" Target="media/image166.wmf"/><Relationship Id="rId315" Type="http://schemas.openxmlformats.org/officeDocument/2006/relationships/oleObject" Target="embeddings/oleObject141.bin"/><Relationship Id="rId314" Type="http://schemas.openxmlformats.org/officeDocument/2006/relationships/image" Target="media/image165.wmf"/><Relationship Id="rId313" Type="http://schemas.openxmlformats.org/officeDocument/2006/relationships/oleObject" Target="embeddings/oleObject140.bin"/><Relationship Id="rId312" Type="http://schemas.openxmlformats.org/officeDocument/2006/relationships/image" Target="media/image164.wmf"/><Relationship Id="rId311" Type="http://schemas.openxmlformats.org/officeDocument/2006/relationships/oleObject" Target="embeddings/oleObject139.bin"/><Relationship Id="rId310" Type="http://schemas.openxmlformats.org/officeDocument/2006/relationships/image" Target="media/image163.wmf"/><Relationship Id="rId31" Type="http://schemas.openxmlformats.org/officeDocument/2006/relationships/image" Target="media/image12.wmf"/><Relationship Id="rId309" Type="http://schemas.openxmlformats.org/officeDocument/2006/relationships/oleObject" Target="embeddings/oleObject138.bin"/><Relationship Id="rId308" Type="http://schemas.openxmlformats.org/officeDocument/2006/relationships/image" Target="media/image162.wmf"/><Relationship Id="rId307" Type="http://schemas.openxmlformats.org/officeDocument/2006/relationships/oleObject" Target="embeddings/oleObject137.bin"/><Relationship Id="rId306" Type="http://schemas.openxmlformats.org/officeDocument/2006/relationships/image" Target="media/image161.png"/><Relationship Id="rId305" Type="http://schemas.openxmlformats.org/officeDocument/2006/relationships/image" Target="media/image160.png"/><Relationship Id="rId304" Type="http://schemas.openxmlformats.org/officeDocument/2006/relationships/image" Target="media/image159.png"/><Relationship Id="rId303" Type="http://schemas.openxmlformats.org/officeDocument/2006/relationships/image" Target="media/image158.png"/><Relationship Id="rId302" Type="http://schemas.openxmlformats.org/officeDocument/2006/relationships/image" Target="media/image157.png"/><Relationship Id="rId301" Type="http://schemas.openxmlformats.org/officeDocument/2006/relationships/image" Target="media/image156.png"/><Relationship Id="rId300" Type="http://schemas.openxmlformats.org/officeDocument/2006/relationships/image" Target="media/image155.png"/><Relationship Id="rId30" Type="http://schemas.openxmlformats.org/officeDocument/2006/relationships/oleObject" Target="embeddings/oleObject10.bin"/><Relationship Id="rId3" Type="http://schemas.openxmlformats.org/officeDocument/2006/relationships/footnotes" Target="footnotes.xml"/><Relationship Id="rId299" Type="http://schemas.openxmlformats.org/officeDocument/2006/relationships/image" Target="media/image154.png"/><Relationship Id="rId298" Type="http://schemas.openxmlformats.org/officeDocument/2006/relationships/image" Target="media/image153.png"/><Relationship Id="rId297" Type="http://schemas.openxmlformats.org/officeDocument/2006/relationships/image" Target="media/image152.png"/><Relationship Id="rId296" Type="http://schemas.openxmlformats.org/officeDocument/2006/relationships/image" Target="media/image151.png"/><Relationship Id="rId295" Type="http://schemas.openxmlformats.org/officeDocument/2006/relationships/image" Target="media/image150.png"/><Relationship Id="rId294" Type="http://schemas.openxmlformats.org/officeDocument/2006/relationships/image" Target="media/image149.png"/><Relationship Id="rId293" Type="http://schemas.openxmlformats.org/officeDocument/2006/relationships/image" Target="media/image148.png"/><Relationship Id="rId292" Type="http://schemas.openxmlformats.org/officeDocument/2006/relationships/image" Target="media/image147.wmf"/><Relationship Id="rId291" Type="http://schemas.openxmlformats.org/officeDocument/2006/relationships/oleObject" Target="embeddings/oleObject136.bin"/><Relationship Id="rId290" Type="http://schemas.openxmlformats.org/officeDocument/2006/relationships/image" Target="media/image146.wmf"/><Relationship Id="rId29" Type="http://schemas.openxmlformats.org/officeDocument/2006/relationships/image" Target="media/image11.wmf"/><Relationship Id="rId289" Type="http://schemas.openxmlformats.org/officeDocument/2006/relationships/oleObject" Target="embeddings/oleObject135.bin"/><Relationship Id="rId288" Type="http://schemas.openxmlformats.org/officeDocument/2006/relationships/image" Target="media/image145.wmf"/><Relationship Id="rId287" Type="http://schemas.openxmlformats.org/officeDocument/2006/relationships/oleObject" Target="embeddings/oleObject134.bin"/><Relationship Id="rId286" Type="http://schemas.openxmlformats.org/officeDocument/2006/relationships/image" Target="media/image144.wmf"/><Relationship Id="rId285" Type="http://schemas.openxmlformats.org/officeDocument/2006/relationships/oleObject" Target="embeddings/oleObject133.bin"/><Relationship Id="rId284" Type="http://schemas.openxmlformats.org/officeDocument/2006/relationships/image" Target="media/image143.wmf"/><Relationship Id="rId283" Type="http://schemas.openxmlformats.org/officeDocument/2006/relationships/oleObject" Target="embeddings/oleObject132.bin"/><Relationship Id="rId282" Type="http://schemas.openxmlformats.org/officeDocument/2006/relationships/image" Target="media/image142.wmf"/><Relationship Id="rId281" Type="http://schemas.openxmlformats.org/officeDocument/2006/relationships/oleObject" Target="embeddings/oleObject131.bin"/><Relationship Id="rId280" Type="http://schemas.openxmlformats.org/officeDocument/2006/relationships/oleObject" Target="embeddings/oleObject130.bin"/><Relationship Id="rId28" Type="http://schemas.openxmlformats.org/officeDocument/2006/relationships/oleObject" Target="embeddings/oleObject9.bin"/><Relationship Id="rId279" Type="http://schemas.openxmlformats.org/officeDocument/2006/relationships/image" Target="media/image141.wmf"/><Relationship Id="rId278" Type="http://schemas.openxmlformats.org/officeDocument/2006/relationships/oleObject" Target="embeddings/oleObject129.bin"/><Relationship Id="rId277" Type="http://schemas.openxmlformats.org/officeDocument/2006/relationships/image" Target="media/image140.wmf"/><Relationship Id="rId276" Type="http://schemas.openxmlformats.org/officeDocument/2006/relationships/oleObject" Target="embeddings/oleObject128.bin"/><Relationship Id="rId275" Type="http://schemas.openxmlformats.org/officeDocument/2006/relationships/oleObject" Target="embeddings/oleObject127.bin"/><Relationship Id="rId274" Type="http://schemas.openxmlformats.org/officeDocument/2006/relationships/image" Target="media/image139.png"/><Relationship Id="rId273" Type="http://schemas.openxmlformats.org/officeDocument/2006/relationships/image" Target="media/image138.wmf"/><Relationship Id="rId272" Type="http://schemas.openxmlformats.org/officeDocument/2006/relationships/oleObject" Target="embeddings/oleObject126.bin"/><Relationship Id="rId271" Type="http://schemas.openxmlformats.org/officeDocument/2006/relationships/image" Target="media/image137.wmf"/><Relationship Id="rId270" Type="http://schemas.openxmlformats.org/officeDocument/2006/relationships/oleObject" Target="embeddings/oleObject125.bin"/><Relationship Id="rId27" Type="http://schemas.openxmlformats.org/officeDocument/2006/relationships/image" Target="media/image10.wmf"/><Relationship Id="rId269" Type="http://schemas.openxmlformats.org/officeDocument/2006/relationships/image" Target="media/image136.png"/><Relationship Id="rId268" Type="http://schemas.openxmlformats.org/officeDocument/2006/relationships/image" Target="media/image135.png"/><Relationship Id="rId267" Type="http://schemas.openxmlformats.org/officeDocument/2006/relationships/image" Target="media/image134.png"/><Relationship Id="rId266" Type="http://schemas.openxmlformats.org/officeDocument/2006/relationships/image" Target="media/image133.png"/><Relationship Id="rId265" Type="http://schemas.openxmlformats.org/officeDocument/2006/relationships/image" Target="media/image132.png"/><Relationship Id="rId264" Type="http://schemas.openxmlformats.org/officeDocument/2006/relationships/image" Target="media/image131.png"/><Relationship Id="rId263" Type="http://schemas.openxmlformats.org/officeDocument/2006/relationships/image" Target="media/image130.png"/><Relationship Id="rId262" Type="http://schemas.openxmlformats.org/officeDocument/2006/relationships/image" Target="media/image129.png"/><Relationship Id="rId261" Type="http://schemas.openxmlformats.org/officeDocument/2006/relationships/image" Target="media/image128.png"/><Relationship Id="rId260" Type="http://schemas.openxmlformats.org/officeDocument/2006/relationships/image" Target="media/image127.png"/><Relationship Id="rId26" Type="http://schemas.openxmlformats.org/officeDocument/2006/relationships/oleObject" Target="embeddings/oleObject8.bin"/><Relationship Id="rId259" Type="http://schemas.openxmlformats.org/officeDocument/2006/relationships/image" Target="media/image126.png"/><Relationship Id="rId258" Type="http://schemas.openxmlformats.org/officeDocument/2006/relationships/image" Target="media/image125.png"/><Relationship Id="rId257" Type="http://schemas.openxmlformats.org/officeDocument/2006/relationships/image" Target="media/image124.png"/><Relationship Id="rId256" Type="http://schemas.openxmlformats.org/officeDocument/2006/relationships/image" Target="media/image123.png"/><Relationship Id="rId255" Type="http://schemas.openxmlformats.org/officeDocument/2006/relationships/image" Target="media/image122.png"/><Relationship Id="rId254" Type="http://schemas.openxmlformats.org/officeDocument/2006/relationships/image" Target="media/image121.png"/><Relationship Id="rId253" Type="http://schemas.openxmlformats.org/officeDocument/2006/relationships/image" Target="media/image120.png"/><Relationship Id="rId252" Type="http://schemas.openxmlformats.org/officeDocument/2006/relationships/image" Target="media/image119.png"/><Relationship Id="rId251" Type="http://schemas.openxmlformats.org/officeDocument/2006/relationships/image" Target="media/image118.png"/><Relationship Id="rId250" Type="http://schemas.openxmlformats.org/officeDocument/2006/relationships/image" Target="media/image117.png"/><Relationship Id="rId25" Type="http://schemas.openxmlformats.org/officeDocument/2006/relationships/image" Target="media/image9.wmf"/><Relationship Id="rId249" Type="http://schemas.openxmlformats.org/officeDocument/2006/relationships/image" Target="media/image116.png"/><Relationship Id="rId248" Type="http://schemas.openxmlformats.org/officeDocument/2006/relationships/image" Target="media/image115.wmf"/><Relationship Id="rId247" Type="http://schemas.openxmlformats.org/officeDocument/2006/relationships/oleObject" Target="embeddings/oleObject124.bin"/><Relationship Id="rId246" Type="http://schemas.openxmlformats.org/officeDocument/2006/relationships/image" Target="media/image114.wmf"/><Relationship Id="rId245" Type="http://schemas.openxmlformats.org/officeDocument/2006/relationships/oleObject" Target="embeddings/oleObject123.bin"/><Relationship Id="rId244" Type="http://schemas.openxmlformats.org/officeDocument/2006/relationships/image" Target="media/image113.wmf"/><Relationship Id="rId243" Type="http://schemas.openxmlformats.org/officeDocument/2006/relationships/oleObject" Target="embeddings/oleObject122.bin"/><Relationship Id="rId242" Type="http://schemas.openxmlformats.org/officeDocument/2006/relationships/image" Target="media/image112.wmf"/><Relationship Id="rId241" Type="http://schemas.openxmlformats.org/officeDocument/2006/relationships/oleObject" Target="embeddings/oleObject121.bin"/><Relationship Id="rId240" Type="http://schemas.openxmlformats.org/officeDocument/2006/relationships/image" Target="media/image111.wmf"/><Relationship Id="rId24" Type="http://schemas.openxmlformats.org/officeDocument/2006/relationships/oleObject" Target="embeddings/oleObject7.bin"/><Relationship Id="rId239" Type="http://schemas.openxmlformats.org/officeDocument/2006/relationships/oleObject" Target="embeddings/oleObject120.bin"/><Relationship Id="rId238" Type="http://schemas.openxmlformats.org/officeDocument/2006/relationships/image" Target="media/image110.wmf"/><Relationship Id="rId237" Type="http://schemas.openxmlformats.org/officeDocument/2006/relationships/oleObject" Target="embeddings/oleObject119.bin"/><Relationship Id="rId236" Type="http://schemas.openxmlformats.org/officeDocument/2006/relationships/image" Target="media/image109.wmf"/><Relationship Id="rId235" Type="http://schemas.openxmlformats.org/officeDocument/2006/relationships/oleObject" Target="embeddings/oleObject118.bin"/><Relationship Id="rId234" Type="http://schemas.openxmlformats.org/officeDocument/2006/relationships/image" Target="media/image108.wmf"/><Relationship Id="rId233" Type="http://schemas.openxmlformats.org/officeDocument/2006/relationships/oleObject" Target="embeddings/oleObject117.bin"/><Relationship Id="rId232" Type="http://schemas.openxmlformats.org/officeDocument/2006/relationships/image" Target="media/image107.wmf"/><Relationship Id="rId231" Type="http://schemas.openxmlformats.org/officeDocument/2006/relationships/oleObject" Target="embeddings/oleObject116.bin"/><Relationship Id="rId230" Type="http://schemas.openxmlformats.org/officeDocument/2006/relationships/image" Target="media/image106.png"/><Relationship Id="rId23" Type="http://schemas.openxmlformats.org/officeDocument/2006/relationships/image" Target="media/image8.wmf"/><Relationship Id="rId229" Type="http://schemas.openxmlformats.org/officeDocument/2006/relationships/image" Target="media/image105.wmf"/><Relationship Id="rId228" Type="http://schemas.openxmlformats.org/officeDocument/2006/relationships/oleObject" Target="embeddings/oleObject115.bin"/><Relationship Id="rId227" Type="http://schemas.openxmlformats.org/officeDocument/2006/relationships/image" Target="media/image104.wmf"/><Relationship Id="rId226" Type="http://schemas.openxmlformats.org/officeDocument/2006/relationships/oleObject" Target="embeddings/oleObject114.bin"/><Relationship Id="rId225" Type="http://schemas.openxmlformats.org/officeDocument/2006/relationships/image" Target="media/image103.png"/><Relationship Id="rId224" Type="http://schemas.openxmlformats.org/officeDocument/2006/relationships/image" Target="media/image102.wmf"/><Relationship Id="rId223" Type="http://schemas.openxmlformats.org/officeDocument/2006/relationships/oleObject" Target="embeddings/oleObject113.bin"/><Relationship Id="rId222" Type="http://schemas.openxmlformats.org/officeDocument/2006/relationships/image" Target="media/image101.wmf"/><Relationship Id="rId221" Type="http://schemas.openxmlformats.org/officeDocument/2006/relationships/oleObject" Target="embeddings/oleObject112.bin"/><Relationship Id="rId220" Type="http://schemas.openxmlformats.org/officeDocument/2006/relationships/image" Target="media/image100.wmf"/><Relationship Id="rId22" Type="http://schemas.openxmlformats.org/officeDocument/2006/relationships/oleObject" Target="embeddings/oleObject6.bin"/><Relationship Id="rId219" Type="http://schemas.openxmlformats.org/officeDocument/2006/relationships/oleObject" Target="embeddings/oleObject111.bin"/><Relationship Id="rId218" Type="http://schemas.openxmlformats.org/officeDocument/2006/relationships/image" Target="media/image99.wmf"/><Relationship Id="rId217" Type="http://schemas.openxmlformats.org/officeDocument/2006/relationships/oleObject" Target="embeddings/oleObject110.bin"/><Relationship Id="rId216" Type="http://schemas.openxmlformats.org/officeDocument/2006/relationships/image" Target="media/image98.wmf"/><Relationship Id="rId215" Type="http://schemas.openxmlformats.org/officeDocument/2006/relationships/oleObject" Target="embeddings/oleObject109.bin"/><Relationship Id="rId214" Type="http://schemas.openxmlformats.org/officeDocument/2006/relationships/image" Target="media/image97.wmf"/><Relationship Id="rId213" Type="http://schemas.openxmlformats.org/officeDocument/2006/relationships/oleObject" Target="embeddings/oleObject108.bin"/><Relationship Id="rId212" Type="http://schemas.openxmlformats.org/officeDocument/2006/relationships/image" Target="media/image96.wmf"/><Relationship Id="rId211" Type="http://schemas.openxmlformats.org/officeDocument/2006/relationships/oleObject" Target="embeddings/oleObject107.bin"/><Relationship Id="rId210" Type="http://schemas.openxmlformats.org/officeDocument/2006/relationships/image" Target="media/image95.png"/><Relationship Id="rId21" Type="http://schemas.openxmlformats.org/officeDocument/2006/relationships/image" Target="media/image7.wmf"/><Relationship Id="rId209" Type="http://schemas.openxmlformats.org/officeDocument/2006/relationships/image" Target="media/image94.wmf"/><Relationship Id="rId208" Type="http://schemas.openxmlformats.org/officeDocument/2006/relationships/oleObject" Target="embeddings/oleObject106.bin"/><Relationship Id="rId207" Type="http://schemas.openxmlformats.org/officeDocument/2006/relationships/image" Target="media/image93.png"/><Relationship Id="rId206" Type="http://schemas.openxmlformats.org/officeDocument/2006/relationships/image" Target="media/image92.wmf"/><Relationship Id="rId205" Type="http://schemas.openxmlformats.org/officeDocument/2006/relationships/oleObject" Target="embeddings/oleObject105.bin"/><Relationship Id="rId204" Type="http://schemas.openxmlformats.org/officeDocument/2006/relationships/oleObject" Target="embeddings/oleObject104.bin"/><Relationship Id="rId203" Type="http://schemas.openxmlformats.org/officeDocument/2006/relationships/oleObject" Target="embeddings/oleObject103.bin"/><Relationship Id="rId202" Type="http://schemas.openxmlformats.org/officeDocument/2006/relationships/oleObject" Target="embeddings/oleObject102.bin"/><Relationship Id="rId201" Type="http://schemas.openxmlformats.org/officeDocument/2006/relationships/oleObject" Target="embeddings/oleObject101.bin"/><Relationship Id="rId200" Type="http://schemas.openxmlformats.org/officeDocument/2006/relationships/oleObject" Target="embeddings/oleObject100.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99.bin"/><Relationship Id="rId198" Type="http://schemas.openxmlformats.org/officeDocument/2006/relationships/image" Target="media/image91.wmf"/><Relationship Id="rId197" Type="http://schemas.openxmlformats.org/officeDocument/2006/relationships/oleObject" Target="embeddings/oleObject98.bin"/><Relationship Id="rId196" Type="http://schemas.openxmlformats.org/officeDocument/2006/relationships/image" Target="media/image90.wmf"/><Relationship Id="rId195" Type="http://schemas.openxmlformats.org/officeDocument/2006/relationships/oleObject" Target="embeddings/oleObject97.bin"/><Relationship Id="rId194" Type="http://schemas.openxmlformats.org/officeDocument/2006/relationships/image" Target="media/image89.wmf"/><Relationship Id="rId193" Type="http://schemas.openxmlformats.org/officeDocument/2006/relationships/oleObject" Target="embeddings/oleObject96.bin"/><Relationship Id="rId192" Type="http://schemas.openxmlformats.org/officeDocument/2006/relationships/image" Target="media/image88.wmf"/><Relationship Id="rId191" Type="http://schemas.openxmlformats.org/officeDocument/2006/relationships/oleObject" Target="embeddings/oleObject95.bin"/><Relationship Id="rId190" Type="http://schemas.openxmlformats.org/officeDocument/2006/relationships/image" Target="media/image87.wmf"/><Relationship Id="rId19" Type="http://schemas.openxmlformats.org/officeDocument/2006/relationships/image" Target="media/image6.wmf"/><Relationship Id="rId189" Type="http://schemas.openxmlformats.org/officeDocument/2006/relationships/oleObject" Target="embeddings/oleObject94.bin"/><Relationship Id="rId188" Type="http://schemas.openxmlformats.org/officeDocument/2006/relationships/image" Target="media/image86.wmf"/><Relationship Id="rId187" Type="http://schemas.openxmlformats.org/officeDocument/2006/relationships/oleObject" Target="embeddings/oleObject93.bin"/><Relationship Id="rId186" Type="http://schemas.openxmlformats.org/officeDocument/2006/relationships/image" Target="media/image85.wmf"/><Relationship Id="rId185" Type="http://schemas.openxmlformats.org/officeDocument/2006/relationships/oleObject" Target="embeddings/oleObject92.bin"/><Relationship Id="rId184" Type="http://schemas.openxmlformats.org/officeDocument/2006/relationships/image" Target="media/image84.wmf"/><Relationship Id="rId183" Type="http://schemas.openxmlformats.org/officeDocument/2006/relationships/oleObject" Target="embeddings/oleObject91.bin"/><Relationship Id="rId182" Type="http://schemas.openxmlformats.org/officeDocument/2006/relationships/image" Target="media/image83.wmf"/><Relationship Id="rId181" Type="http://schemas.openxmlformats.org/officeDocument/2006/relationships/oleObject" Target="embeddings/oleObject90.bin"/><Relationship Id="rId180" Type="http://schemas.openxmlformats.org/officeDocument/2006/relationships/image" Target="media/image82.png"/><Relationship Id="rId18" Type="http://schemas.openxmlformats.org/officeDocument/2006/relationships/oleObject" Target="embeddings/oleObject4.bin"/><Relationship Id="rId179" Type="http://schemas.openxmlformats.org/officeDocument/2006/relationships/image" Target="media/image81.png"/><Relationship Id="rId178" Type="http://schemas.openxmlformats.org/officeDocument/2006/relationships/image" Target="media/image80.png"/><Relationship Id="rId177" Type="http://schemas.openxmlformats.org/officeDocument/2006/relationships/image" Target="media/image79.png"/><Relationship Id="rId176" Type="http://schemas.openxmlformats.org/officeDocument/2006/relationships/image" Target="media/image78.wmf"/><Relationship Id="rId175" Type="http://schemas.openxmlformats.org/officeDocument/2006/relationships/oleObject" Target="embeddings/oleObject89.bin"/><Relationship Id="rId174" Type="http://schemas.openxmlformats.org/officeDocument/2006/relationships/image" Target="media/image77.wmf"/><Relationship Id="rId173" Type="http://schemas.openxmlformats.org/officeDocument/2006/relationships/oleObject" Target="embeddings/oleObject88.bin"/><Relationship Id="rId172" Type="http://schemas.openxmlformats.org/officeDocument/2006/relationships/image" Target="media/image76.png"/><Relationship Id="rId171" Type="http://schemas.openxmlformats.org/officeDocument/2006/relationships/image" Target="media/image75.png"/><Relationship Id="rId170" Type="http://schemas.openxmlformats.org/officeDocument/2006/relationships/image" Target="media/image74.wmf"/><Relationship Id="rId17" Type="http://schemas.openxmlformats.org/officeDocument/2006/relationships/image" Target="media/image5.wmf"/><Relationship Id="rId169" Type="http://schemas.openxmlformats.org/officeDocument/2006/relationships/oleObject" Target="embeddings/oleObject87.bin"/><Relationship Id="rId168" Type="http://schemas.openxmlformats.org/officeDocument/2006/relationships/oleObject" Target="embeddings/oleObject86.bin"/><Relationship Id="rId167" Type="http://schemas.openxmlformats.org/officeDocument/2006/relationships/oleObject" Target="embeddings/oleObject85.bin"/><Relationship Id="rId166" Type="http://schemas.openxmlformats.org/officeDocument/2006/relationships/oleObject" Target="embeddings/oleObject84.bin"/><Relationship Id="rId165" Type="http://schemas.openxmlformats.org/officeDocument/2006/relationships/image" Target="media/image73.wmf"/><Relationship Id="rId164" Type="http://schemas.openxmlformats.org/officeDocument/2006/relationships/oleObject" Target="embeddings/oleObject83.bin"/><Relationship Id="rId163" Type="http://schemas.openxmlformats.org/officeDocument/2006/relationships/image" Target="media/image72.wmf"/><Relationship Id="rId162" Type="http://schemas.openxmlformats.org/officeDocument/2006/relationships/oleObject" Target="embeddings/oleObject82.bin"/><Relationship Id="rId161" Type="http://schemas.openxmlformats.org/officeDocument/2006/relationships/image" Target="media/image71.wmf"/><Relationship Id="rId160" Type="http://schemas.openxmlformats.org/officeDocument/2006/relationships/oleObject" Target="embeddings/oleObject81.bin"/><Relationship Id="rId16" Type="http://schemas.openxmlformats.org/officeDocument/2006/relationships/oleObject" Target="embeddings/oleObject3.bin"/><Relationship Id="rId159" Type="http://schemas.openxmlformats.org/officeDocument/2006/relationships/oleObject" Target="embeddings/oleObject80.bin"/><Relationship Id="rId158" Type="http://schemas.openxmlformats.org/officeDocument/2006/relationships/image" Target="media/image70.wmf"/><Relationship Id="rId157" Type="http://schemas.openxmlformats.org/officeDocument/2006/relationships/oleObject" Target="embeddings/oleObject79.bin"/><Relationship Id="rId156" Type="http://schemas.openxmlformats.org/officeDocument/2006/relationships/image" Target="media/image69.wmf"/><Relationship Id="rId155" Type="http://schemas.openxmlformats.org/officeDocument/2006/relationships/oleObject" Target="embeddings/oleObject78.bin"/><Relationship Id="rId154" Type="http://schemas.openxmlformats.org/officeDocument/2006/relationships/image" Target="media/image68.wmf"/><Relationship Id="rId153" Type="http://schemas.openxmlformats.org/officeDocument/2006/relationships/oleObject" Target="embeddings/oleObject77.bin"/><Relationship Id="rId152" Type="http://schemas.openxmlformats.org/officeDocument/2006/relationships/image" Target="media/image67.wmf"/><Relationship Id="rId151" Type="http://schemas.openxmlformats.org/officeDocument/2006/relationships/oleObject" Target="embeddings/oleObject76.bin"/><Relationship Id="rId150" Type="http://schemas.openxmlformats.org/officeDocument/2006/relationships/image" Target="media/image66.wmf"/><Relationship Id="rId15" Type="http://schemas.openxmlformats.org/officeDocument/2006/relationships/image" Target="media/image4.wmf"/><Relationship Id="rId149" Type="http://schemas.openxmlformats.org/officeDocument/2006/relationships/oleObject" Target="embeddings/oleObject75.bin"/><Relationship Id="rId148" Type="http://schemas.openxmlformats.org/officeDocument/2006/relationships/image" Target="media/image65.wmf"/><Relationship Id="rId147" Type="http://schemas.openxmlformats.org/officeDocument/2006/relationships/oleObject" Target="embeddings/oleObject74.bin"/><Relationship Id="rId146" Type="http://schemas.openxmlformats.org/officeDocument/2006/relationships/image" Target="media/image64.wmf"/><Relationship Id="rId145" Type="http://schemas.openxmlformats.org/officeDocument/2006/relationships/oleObject" Target="embeddings/oleObject73.bin"/><Relationship Id="rId144" Type="http://schemas.openxmlformats.org/officeDocument/2006/relationships/image" Target="media/image63.wmf"/><Relationship Id="rId143" Type="http://schemas.openxmlformats.org/officeDocument/2006/relationships/oleObject" Target="embeddings/oleObject72.bin"/><Relationship Id="rId142" Type="http://schemas.openxmlformats.org/officeDocument/2006/relationships/image" Target="media/image62.wmf"/><Relationship Id="rId141" Type="http://schemas.openxmlformats.org/officeDocument/2006/relationships/oleObject" Target="embeddings/oleObject71.bin"/><Relationship Id="rId140" Type="http://schemas.openxmlformats.org/officeDocument/2006/relationships/image" Target="media/image61.wmf"/><Relationship Id="rId14" Type="http://schemas.openxmlformats.org/officeDocument/2006/relationships/oleObject" Target="embeddings/oleObject2.bin"/><Relationship Id="rId139" Type="http://schemas.openxmlformats.org/officeDocument/2006/relationships/oleObject" Target="embeddings/oleObject70.bin"/><Relationship Id="rId138" Type="http://schemas.openxmlformats.org/officeDocument/2006/relationships/image" Target="media/image60.wmf"/><Relationship Id="rId137" Type="http://schemas.openxmlformats.org/officeDocument/2006/relationships/oleObject" Target="embeddings/oleObject69.bin"/><Relationship Id="rId136" Type="http://schemas.openxmlformats.org/officeDocument/2006/relationships/image" Target="media/image59.wmf"/><Relationship Id="rId135" Type="http://schemas.openxmlformats.org/officeDocument/2006/relationships/oleObject" Target="embeddings/oleObject68.bin"/><Relationship Id="rId134" Type="http://schemas.openxmlformats.org/officeDocument/2006/relationships/image" Target="media/image58.wmf"/><Relationship Id="rId133" Type="http://schemas.openxmlformats.org/officeDocument/2006/relationships/oleObject" Target="embeddings/oleObject67.bin"/><Relationship Id="rId132" Type="http://schemas.openxmlformats.org/officeDocument/2006/relationships/image" Target="media/image57.wmf"/><Relationship Id="rId131" Type="http://schemas.openxmlformats.org/officeDocument/2006/relationships/oleObject" Target="embeddings/oleObject66.bin"/><Relationship Id="rId130" Type="http://schemas.openxmlformats.org/officeDocument/2006/relationships/image" Target="media/image56.wmf"/><Relationship Id="rId13" Type="http://schemas.openxmlformats.org/officeDocument/2006/relationships/image" Target="media/image3.png"/><Relationship Id="rId129" Type="http://schemas.openxmlformats.org/officeDocument/2006/relationships/oleObject" Target="embeddings/oleObject65.bin"/><Relationship Id="rId128" Type="http://schemas.openxmlformats.org/officeDocument/2006/relationships/image" Target="media/image55.wmf"/><Relationship Id="rId127" Type="http://schemas.openxmlformats.org/officeDocument/2006/relationships/oleObject" Target="embeddings/oleObject64.bin"/><Relationship Id="rId126" Type="http://schemas.openxmlformats.org/officeDocument/2006/relationships/image" Target="media/image54.wmf"/><Relationship Id="rId125" Type="http://schemas.openxmlformats.org/officeDocument/2006/relationships/oleObject" Target="embeddings/oleObject63.bin"/><Relationship Id="rId124" Type="http://schemas.openxmlformats.org/officeDocument/2006/relationships/image" Target="media/image53.wmf"/><Relationship Id="rId123" Type="http://schemas.openxmlformats.org/officeDocument/2006/relationships/oleObject" Target="embeddings/oleObject62.bin"/><Relationship Id="rId122" Type="http://schemas.openxmlformats.org/officeDocument/2006/relationships/image" Target="media/image52.wmf"/><Relationship Id="rId121" Type="http://schemas.openxmlformats.org/officeDocument/2006/relationships/oleObject" Target="embeddings/oleObject61.bin"/><Relationship Id="rId120" Type="http://schemas.openxmlformats.org/officeDocument/2006/relationships/image" Target="media/image51.wmf"/><Relationship Id="rId12" Type="http://schemas.openxmlformats.org/officeDocument/2006/relationships/image" Target="media/image2.wmf"/><Relationship Id="rId119" Type="http://schemas.openxmlformats.org/officeDocument/2006/relationships/oleObject" Target="embeddings/oleObject60.bin"/><Relationship Id="rId118" Type="http://schemas.openxmlformats.org/officeDocument/2006/relationships/image" Target="media/image50.wmf"/><Relationship Id="rId117" Type="http://schemas.openxmlformats.org/officeDocument/2006/relationships/oleObject" Target="embeddings/oleObject59.bin"/><Relationship Id="rId116" Type="http://schemas.openxmlformats.org/officeDocument/2006/relationships/image" Target="media/image49.wmf"/><Relationship Id="rId115" Type="http://schemas.openxmlformats.org/officeDocument/2006/relationships/oleObject" Target="embeddings/oleObject58.bin"/><Relationship Id="rId114" Type="http://schemas.openxmlformats.org/officeDocument/2006/relationships/image" Target="media/image48.wmf"/><Relationship Id="rId113" Type="http://schemas.openxmlformats.org/officeDocument/2006/relationships/oleObject" Target="embeddings/oleObject57.bin"/><Relationship Id="rId112" Type="http://schemas.openxmlformats.org/officeDocument/2006/relationships/image" Target="media/image47.wmf"/><Relationship Id="rId111" Type="http://schemas.openxmlformats.org/officeDocument/2006/relationships/oleObject" Target="embeddings/oleObject56.bin"/><Relationship Id="rId110" Type="http://schemas.openxmlformats.org/officeDocument/2006/relationships/oleObject" Target="embeddings/oleObject55.bin"/><Relationship Id="rId11" Type="http://schemas.openxmlformats.org/officeDocument/2006/relationships/oleObject" Target="embeddings/oleObject1.bin"/><Relationship Id="rId109" Type="http://schemas.openxmlformats.org/officeDocument/2006/relationships/oleObject" Target="embeddings/oleObject54.bin"/><Relationship Id="rId108" Type="http://schemas.openxmlformats.org/officeDocument/2006/relationships/image" Target="media/image46.wmf"/><Relationship Id="rId107" Type="http://schemas.openxmlformats.org/officeDocument/2006/relationships/oleObject" Target="embeddings/oleObject53.bin"/><Relationship Id="rId106" Type="http://schemas.openxmlformats.org/officeDocument/2006/relationships/image" Target="media/image45.wmf"/><Relationship Id="rId105" Type="http://schemas.openxmlformats.org/officeDocument/2006/relationships/oleObject" Target="embeddings/oleObject52.bin"/><Relationship Id="rId104" Type="http://schemas.openxmlformats.org/officeDocument/2006/relationships/image" Target="media/image44.wmf"/><Relationship Id="rId103" Type="http://schemas.openxmlformats.org/officeDocument/2006/relationships/oleObject" Target="embeddings/oleObject51.bin"/><Relationship Id="rId102" Type="http://schemas.openxmlformats.org/officeDocument/2006/relationships/image" Target="media/image43.wmf"/><Relationship Id="rId101" Type="http://schemas.openxmlformats.org/officeDocument/2006/relationships/oleObject" Target="embeddings/oleObject50.bin"/><Relationship Id="rId100" Type="http://schemas.openxmlformats.org/officeDocument/2006/relationships/oleObject" Target="embeddings/oleObject49.bin"/><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129</Pages>
  <Words>129645</Words>
  <Characters>140676</Characters>
  <Lines>0</Lines>
  <Paragraphs>0</Paragraphs>
  <TotalTime>29</TotalTime>
  <ScaleCrop>false</ScaleCrop>
  <LinksUpToDate>false</LinksUpToDate>
  <CharactersWithSpaces>140798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2022-02-09T10:42:00Z</dcterms:created>
  <dc:creator>~</dc:creator>
  <cp:lastModifiedBy>生</cp:lastModifiedBy>
  <dcterms:modified xsi:type="dcterms:W3CDTF">2024-06-14T07:33:37Z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1EADCB3A4B9E46279B93008E728F3681</vt:lpwstr>
  </property>
</Properties>
</file>