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88" w:lineRule="auto"/>
        <w:ind w:firstLine="0" w:firstLineChars="0"/>
        <w:jc w:val="center"/>
        <w:textAlignment w:val="auto"/>
        <w:rPr>
          <w:rFonts w:hint="eastAsia" w:cs="宋体" w:asciiTheme="minorHAnsi" w:hAnsiTheme="minorHAnsi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cs="宋体" w:asciiTheme="minorHAnsi" w:hAnsiTheme="minorHAnsi" w:eastAsiaTheme="minorEastAsia"/>
          <w:b/>
          <w:bCs/>
          <w:sz w:val="32"/>
          <w:szCs w:val="32"/>
          <w:lang w:val="en-US" w:eastAsia="zh-CN"/>
        </w:rPr>
        <w:t>热点事件：外卖打包费“刺客”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82" w:firstLineChars="200"/>
        <w:jc w:val="both"/>
        <w:textAlignment w:val="auto"/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一、热点概述</w:t>
      </w:r>
    </w:p>
    <w:p>
      <w:r>
        <w:rPr>
          <w:rFonts w:hint="eastAsia"/>
        </w:rPr>
        <w:t>近日，消费者热议外卖打包费标准不一、收费不透明等问题。“5块钱的饭，打包费就要3块钱”“点了三个串，收了6块钱打包费”，不少网友感叹：藏在支付页面的外卖打包费，何尝不是一种“刺客”？外卖包装是配送外卖的必需品，有相应成本，收取一定费用符合情理。然而在实际操作过程中，一些商家把外卖包装当成赚钱的工具和手段，既不明示价格，也不尊重消费者的选择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</w:rPr>
        <w:t>其实，这些收费数额不等的包装费，在线下门店只收取最基础的餐盒费。商家为了收费，往往采取过度包装方式，而平台方为了让外卖包装收费更加隐晦，采取商品页面不明示打包费，只在结算页面显示的方式。商家和平台如此操作，原因是要填补平台佣金、强制参加活动以及平台配送成本等其他支出。</w:t>
      </w:r>
      <w:r>
        <w:rPr>
          <w:rFonts w:hint="eastAsia"/>
          <w:lang w:val="en-US" w:eastAsia="zh-CN"/>
        </w:rPr>
        <w:t>这样无疑将成本转嫁给了消费者，也不利于构建健康有序的市场环境。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二、答题素材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1.事实（举例）论证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：</w:t>
      </w:r>
    </w:p>
    <w:p>
      <w:pPr>
        <w:pStyle w:val="14"/>
        <w:ind w:firstLine="42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  <w:t>（1）</w:t>
      </w:r>
      <w:r>
        <w:rPr>
          <w:rFonts w:hint="eastAsia" w:ascii="楷体" w:hAnsi="楷体" w:cs="楷体"/>
          <w:lang w:val="en-US" w:eastAsia="zh-CN"/>
        </w:rPr>
        <w:t>外卖过度包装，成为价格“刺客”也不利于实现绿色环保的公共倡导。</w:t>
      </w:r>
      <w:r>
        <w:rPr>
          <w:rFonts w:hint="eastAsia" w:ascii="楷体" w:hAnsi="楷体" w:eastAsia="楷体" w:cs="楷体"/>
        </w:rPr>
        <w:t>一份清华大学环境学院相关研究团队的研究报告显示，根据3500万份外卖订单分析，全国外卖垃圾中塑料垃圾重量约160万吨。中国石化发布的《外卖业包装塑料环境影响及回收循环研究报告（2021）》显示，塑料包装消耗（废弃）量从2015年的5.7万吨增长到2020年的57.4万吨，5年间增长了10倍。</w:t>
      </w:r>
    </w:p>
    <w:p>
      <w:pPr>
        <w:rPr>
          <w:rFonts w:hint="default" w:eastAsia="楷体"/>
          <w:lang w:val="en-US" w:eastAsia="zh-CN"/>
        </w:rPr>
      </w:pPr>
      <w:r>
        <w:rPr>
          <w:rFonts w:hint="eastAsia" w:ascii="楷体" w:hAnsi="楷体" w:eastAsia="楷体" w:cs="楷体"/>
          <w:lang w:eastAsia="zh-CN"/>
        </w:rPr>
        <w:t>（</w:t>
      </w:r>
      <w:r>
        <w:rPr>
          <w:rFonts w:hint="eastAsia" w:ascii="楷体" w:hAnsi="楷体" w:eastAsia="楷体" w:cs="楷体"/>
          <w:lang w:val="en-US" w:eastAsia="zh-CN"/>
        </w:rPr>
        <w:t>2</w:t>
      </w:r>
      <w:r>
        <w:rPr>
          <w:rFonts w:hint="eastAsia" w:ascii="楷体" w:hAnsi="楷体" w:eastAsia="楷体" w:cs="楷体"/>
          <w:lang w:eastAsia="zh-CN"/>
        </w:rPr>
        <w:t>）</w:t>
      </w:r>
      <w:r>
        <w:rPr>
          <w:rFonts w:hint="eastAsia" w:ascii="楷体" w:hAnsi="楷体" w:eastAsia="楷体" w:cs="楷体"/>
          <w:lang w:val="en-US" w:eastAsia="zh-CN"/>
        </w:rPr>
        <w:t>对于外卖收取过高包装费的事件，几家外卖平台都表示，他们已经采取一些措施，要求商家的包装费回归合理。美团成立了专项治理小组，加大对商家外卖打包费不合理情况的抽查和处置，今年4月份以来，已对超1.6万家打包费设置不规范的商家下架了相应餐品。而饿了么也表示，已经在通过算法，主动管控一些重复收取或者过度收取包装费的商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2.道理论证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：</w:t>
      </w:r>
    </w:p>
    <w:p>
      <w:pPr>
        <w:pStyle w:val="12"/>
        <w:ind w:firstLine="482"/>
        <w:rPr>
          <w:rFonts w:hint="eastAsia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  <w:t>（1）那么外卖平台应该怎样担负起监管责任？合肥市消费者权益保护委员会相关负责人表示，外卖平台应针对不同价格档次食品出台包装费定价相应标准，在审核商家资料时，要对打包费模块进行审核，避免出现高价包装、重复包装收费等。若出现类似情况，消费者可以直接与外卖商家联系协商解决，或向外卖平台、消费者协会、市场监督管理部门投诉。</w:t>
      </w:r>
    </w:p>
    <w:p>
      <w:pPr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eastAsia="zh-CN"/>
        </w:rPr>
        <w:t>（</w:t>
      </w:r>
      <w:r>
        <w:rPr>
          <w:rFonts w:hint="eastAsia" w:ascii="楷体" w:hAnsi="楷体" w:eastAsia="楷体" w:cs="楷体"/>
          <w:lang w:val="en-US" w:eastAsia="zh-CN"/>
        </w:rPr>
        <w:t>2</w:t>
      </w:r>
      <w:r>
        <w:rPr>
          <w:rFonts w:hint="eastAsia" w:ascii="楷体" w:hAnsi="楷体" w:eastAsia="楷体" w:cs="楷体"/>
          <w:lang w:eastAsia="zh-CN"/>
        </w:rPr>
        <w:t>）中国法学会消费者权益保护法学研究会副秘书长陈音江</w:t>
      </w:r>
      <w:r>
        <w:rPr>
          <w:rFonts w:hint="eastAsia" w:ascii="楷体" w:hAnsi="楷体" w:eastAsia="楷体" w:cs="楷体"/>
          <w:lang w:val="en-US" w:eastAsia="zh-CN"/>
        </w:rPr>
        <w:t>认为，外卖平台在制定规则的时候，应该兼顾自身、商家和消费者三方的合法利益，如果平台内的商家存在明显不合理的收费标准，应该及时采取措施进行制止和引导。对一些商家会损害消费者合法权益的行为，如果平台没有采取必要的措施，还可能要承担连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3.对策建议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：</w:t>
      </w:r>
    </w:p>
    <w:p>
      <w:pPr>
        <w:pStyle w:val="2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（1）政府部门应及时出台相应管理制度，加大对外卖行业过度包装行为的监督力度</w:t>
      </w:r>
      <w:r>
        <w:rPr>
          <w:rFonts w:hint="eastAsia" w:ascii="楷体" w:hAnsi="楷体" w:cs="楷体"/>
          <w:lang w:val="en-US" w:eastAsia="zh-CN"/>
        </w:rPr>
        <w:t>……</w:t>
      </w:r>
    </w:p>
    <w:p>
      <w:pPr>
        <w:pStyle w:val="2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（2）行业协会要在政府部门的指导下，及时出台外卖食品包装行业标准</w:t>
      </w:r>
      <w:r>
        <w:rPr>
          <w:rFonts w:hint="eastAsia" w:ascii="楷体" w:hAnsi="楷体" w:cs="楷体"/>
          <w:lang w:val="en-US" w:eastAsia="zh-CN"/>
        </w:rPr>
        <w:t>……</w:t>
      </w:r>
    </w:p>
    <w:p>
      <w:pPr>
        <w:pStyle w:val="2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（3）平台公司要认真履行公共责任，科学设定“分成”机制，让利于商家，减轻商家经营压力</w:t>
      </w:r>
      <w:r>
        <w:rPr>
          <w:rFonts w:hint="eastAsia" w:ascii="楷体" w:hAnsi="楷体" w:cs="楷体"/>
          <w:lang w:val="en-US" w:eastAsia="zh-CN"/>
        </w:rPr>
        <w:t>……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三、出题方向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（一）你怎么看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？</w:t>
      </w:r>
    </w:p>
    <w:p>
      <w:pPr>
        <w:pStyle w:val="15"/>
        <w:ind w:firstLine="440"/>
        <w:rPr>
          <w:rFonts w:hint="default" w:eastAsia="宋体"/>
          <w:lang w:val="en-US" w:eastAsia="zh-CN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近期</w:t>
      </w:r>
      <w:r>
        <w:rPr>
          <w:rFonts w:hint="eastAsia"/>
        </w:rPr>
        <w:t>，外卖打包费标准不一、收费不透明等问题</w:t>
      </w:r>
      <w:r>
        <w:rPr>
          <w:rFonts w:hint="eastAsia"/>
          <w:lang w:val="en-US" w:eastAsia="zh-CN"/>
        </w:rPr>
        <w:t>引起了</w:t>
      </w:r>
      <w:r>
        <w:rPr>
          <w:rFonts w:hint="eastAsia"/>
        </w:rPr>
        <w:t>消费者热议。“5块钱的饭，打包费就要3块钱”“点了三个串，收了6块钱打包费”，而平台方为了让外卖包装收费更加隐晦，采取商品页面不明示打包费，只在结算页面显示的方式。不少网友感叹：藏在支付页面的外卖打包费，何尝不是一种“刺客”？</w:t>
      </w:r>
      <w:r>
        <w:rPr>
          <w:rFonts w:hint="eastAsia"/>
          <w:lang w:val="en-US" w:eastAsia="zh-CN"/>
        </w:rPr>
        <w:t>对此，你怎么看？</w:t>
      </w:r>
    </w:p>
    <w:p>
      <w:pPr>
        <w:pStyle w:val="16"/>
        <w:ind w:firstLine="422"/>
      </w:pPr>
      <w:bookmarkStart w:id="0" w:name="_Hlk44012483"/>
      <w:r>
        <w:rPr>
          <w:rFonts w:hint="eastAsia"/>
        </w:rPr>
        <w:t>◎</w:t>
      </w:r>
      <w:bookmarkEnd w:id="0"/>
      <w:r>
        <w:rPr>
          <w:rFonts w:hint="eastAsia"/>
        </w:rPr>
        <w:t>审题判断——</w:t>
      </w:r>
      <w:r>
        <w:rPr>
          <w:rFonts w:hint="eastAsia"/>
          <w:lang w:val="en-US" w:eastAsia="zh-CN"/>
        </w:rPr>
        <w:t>你怎么看？</w:t>
      </w:r>
      <w:r>
        <w:rPr>
          <w:rFonts w:hint="eastAsia"/>
        </w:rPr>
        <w:t>（热点现象类）——答题结构【点题/破题-</w:t>
      </w:r>
      <w:r>
        <w:rPr>
          <w:rFonts w:hint="eastAsia"/>
          <w:lang w:val="en-US" w:eastAsia="zh-CN"/>
        </w:rPr>
        <w:t>危害</w:t>
      </w:r>
      <w:r>
        <w:rPr>
          <w:rFonts w:hint="default"/>
          <w:lang w:val="en-US"/>
        </w:rPr>
        <w:t>-</w:t>
      </w:r>
      <w:r>
        <w:rPr>
          <w:rFonts w:hint="default"/>
          <w:lang w:val="en-US" w:eastAsia="zh-CN"/>
        </w:rPr>
        <w:t>原因分析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过渡-</w:t>
      </w:r>
      <w:r>
        <w:rPr>
          <w:rFonts w:hint="eastAsia" w:ascii="楷体" w:hAnsi="楷体" w:eastAsia="楷体"/>
          <w:b/>
          <w:bCs/>
          <w:lang w:val="en-US" w:eastAsia="zh-CN"/>
        </w:rPr>
        <w:t>对策</w:t>
      </w:r>
      <w:r>
        <w:rPr>
          <w:rFonts w:hint="eastAsia"/>
          <w:lang w:val="en-US" w:eastAsia="zh-CN"/>
        </w:rPr>
        <w:t>-</w:t>
      </w:r>
      <w:r>
        <w:rPr>
          <w:rFonts w:hint="eastAsia" w:ascii="楷体" w:hAnsi="楷体" w:eastAsia="楷体" w:cs="楷体"/>
          <w:b/>
          <w:bCs/>
          <w:lang w:val="en-US" w:eastAsia="zh-CN"/>
        </w:rPr>
        <w:t>总结结尾</w:t>
      </w:r>
      <w:r>
        <w:rPr>
          <w:rFonts w:hint="eastAsia"/>
        </w:rPr>
        <w:t>】</w:t>
      </w:r>
    </w:p>
    <w:p>
      <w:pPr>
        <w:pStyle w:val="16"/>
        <w:ind w:firstLine="422"/>
      </w:pPr>
      <w:r>
        <w:rPr>
          <w:rFonts w:hint="eastAsia"/>
        </w:rPr>
        <w:t>◎解题思路</w:t>
      </w:r>
    </w:p>
    <w:p>
      <w:pPr>
        <w:pStyle w:val="16"/>
        <w:ind w:firstLine="422"/>
        <w:rPr>
          <w:rFonts w:hint="eastAsia" w:eastAsia="楷体"/>
          <w:lang w:eastAsia="zh-CN"/>
        </w:rPr>
      </w:pPr>
      <w:r>
        <w:rPr>
          <w:rFonts w:hint="eastAsia"/>
        </w:rPr>
        <w:t>第一步——点题/破题</w:t>
      </w:r>
      <w:r>
        <w:rPr>
          <w:rFonts w:hint="eastAsia"/>
          <w:lang w:eastAsia="zh-CN"/>
        </w:rPr>
        <w:t>：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快节奏的生活，促进了外卖行业的蓬勃发展，外卖行业便利了许多人的生活，让大家足不出户就能吃上热腾腾的饭菜，喝上从远处送来的饮料。但是乱象也随之产生，一些塞在支付页面角落的外卖打包费，让消费者防不胜防……</w:t>
      </w:r>
    </w:p>
    <w:p>
      <w:pPr>
        <w:pStyle w:val="16"/>
        <w:ind w:firstLine="422"/>
        <w:rPr>
          <w:rFonts w:hint="eastAsia"/>
          <w:lang w:val="en-US" w:eastAsia="zh-CN"/>
        </w:rPr>
      </w:pPr>
      <w:r>
        <w:rPr>
          <w:rFonts w:hint="eastAsia"/>
        </w:rPr>
        <w:t>第二步——</w:t>
      </w:r>
      <w:r>
        <w:rPr>
          <w:rFonts w:hint="eastAsia"/>
          <w:lang w:val="en-US" w:eastAsia="zh-CN"/>
        </w:rPr>
        <w:t>危害：</w:t>
      </w:r>
    </w:p>
    <w:p>
      <w:pPr>
        <w:pStyle w:val="2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其一，</w:t>
      </w:r>
      <w:r>
        <w:rPr>
          <w:rFonts w:hint="eastAsia" w:ascii="楷体" w:hAnsi="楷体" w:cs="楷体"/>
          <w:lang w:val="en-US" w:eastAsia="zh-CN"/>
        </w:rPr>
        <w:t>一些商家未告知消费者就额外收取打包费，严重侵害了消费者的知情权和合法权益</w:t>
      </w:r>
      <w:r>
        <w:rPr>
          <w:rFonts w:hint="eastAsia" w:ascii="楷体" w:hAnsi="楷体" w:eastAsia="楷体" w:cs="楷体"/>
          <w:lang w:val="en-US" w:eastAsia="zh-CN"/>
        </w:rPr>
        <w:t>……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其二，使得外卖行业以及商家信誉受损，不利于外卖行业的长远健康发展……</w:t>
      </w:r>
    </w:p>
    <w:p>
      <w:pPr>
        <w:pStyle w:val="2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其三，</w:t>
      </w:r>
      <w:r>
        <w:rPr>
          <w:rFonts w:hint="eastAsia" w:ascii="楷体" w:hAnsi="楷体" w:cs="楷体"/>
          <w:lang w:val="en-US" w:eastAsia="zh-CN"/>
        </w:rPr>
        <w:t>外卖的过度包装也</w:t>
      </w:r>
      <w:r>
        <w:rPr>
          <w:rFonts w:hint="eastAsia" w:ascii="楷体" w:hAnsi="楷体" w:eastAsia="楷体" w:cs="楷体"/>
          <w:lang w:val="en-US" w:eastAsia="zh-CN"/>
        </w:rPr>
        <w:t>可能导致资源浪费和环境污染，增加垃圾的产生和环境的负担……</w:t>
      </w:r>
    </w:p>
    <w:p>
      <w:pPr>
        <w:pStyle w:val="16"/>
        <w:ind w:firstLine="422"/>
        <w:rPr>
          <w:rFonts w:hint="default" w:eastAsia="楷体"/>
          <w:lang w:val="en-US" w:eastAsia="zh-CN"/>
        </w:rPr>
      </w:pPr>
      <w:r>
        <w:rPr>
          <w:rFonts w:hint="eastAsia"/>
        </w:rPr>
        <w:t>第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步——</w:t>
      </w:r>
      <w:r>
        <w:rPr>
          <w:rFonts w:hint="eastAsia"/>
          <w:lang w:val="en-US" w:eastAsia="zh-CN"/>
        </w:rPr>
        <w:t>原因分析：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/>
        </w:rPr>
        <w:t>首先，一些商家</w:t>
      </w:r>
      <w:r>
        <w:rPr>
          <w:rFonts w:hint="eastAsia" w:ascii="楷体" w:hAnsi="楷体" w:eastAsia="楷体" w:cs="楷体"/>
          <w:lang w:val="en-US" w:eastAsia="zh-CN"/>
        </w:rPr>
        <w:t>为了</w:t>
      </w:r>
      <w:r>
        <w:rPr>
          <w:rFonts w:hint="eastAsia" w:ascii="楷体" w:hAnsi="楷体" w:eastAsia="楷体" w:cs="楷体"/>
          <w:lang w:val="en-US"/>
        </w:rPr>
        <w:t>获利，达到多收费的目的而过度包装</w:t>
      </w:r>
      <w:r>
        <w:rPr>
          <w:rFonts w:hint="eastAsia" w:ascii="楷体" w:hAnsi="楷体" w:eastAsia="楷体" w:cs="楷体"/>
          <w:lang w:val="en-US" w:eastAsia="zh-CN"/>
        </w:rPr>
        <w:t>……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/>
        </w:rPr>
        <w:t>其次，</w:t>
      </w:r>
      <w:r>
        <w:rPr>
          <w:rFonts w:hint="eastAsia" w:ascii="楷体" w:hAnsi="楷体" w:eastAsia="楷体" w:cs="楷体"/>
          <w:lang w:val="en-US" w:eastAsia="zh-CN"/>
        </w:rPr>
        <w:t>在</w:t>
      </w:r>
      <w:r>
        <w:rPr>
          <w:rFonts w:hint="eastAsia" w:ascii="楷体" w:hAnsi="楷体" w:eastAsia="楷体" w:cs="楷体"/>
          <w:lang w:val="en-US"/>
        </w:rPr>
        <w:t>外卖包装的使用上，目前仍缺乏相应的行业标准</w:t>
      </w:r>
      <w:r>
        <w:rPr>
          <w:rFonts w:hint="eastAsia" w:ascii="楷体" w:hAnsi="楷体" w:eastAsia="楷体" w:cs="楷体"/>
          <w:lang w:val="en-US" w:eastAsia="zh-CN"/>
        </w:rPr>
        <w:t>……</w:t>
      </w:r>
    </w:p>
    <w:p>
      <w:pPr>
        <w:ind w:firstLine="420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val="en-US" w:eastAsia="zh-CN"/>
        </w:rPr>
        <w:t>再次</w:t>
      </w:r>
      <w:r>
        <w:rPr>
          <w:rFonts w:hint="eastAsia" w:ascii="楷体" w:hAnsi="楷体" w:eastAsia="楷体" w:cs="楷体"/>
          <w:lang w:val="en-US"/>
        </w:rPr>
        <w:t>，</w:t>
      </w:r>
      <w:r>
        <w:rPr>
          <w:rFonts w:hint="eastAsia" w:ascii="楷体" w:hAnsi="楷体" w:eastAsia="楷体" w:cs="楷体"/>
          <w:lang w:val="en-US" w:eastAsia="zh-CN"/>
        </w:rPr>
        <w:t>平台对商家不合理收取打包费的情况没有加以约束，放任自流……</w:t>
      </w:r>
    </w:p>
    <w:p>
      <w:pPr>
        <w:pStyle w:val="16"/>
        <w:ind w:firstLine="422"/>
        <w:rPr>
          <w:rFonts w:hint="eastAsia" w:eastAsia="楷体"/>
          <w:lang w:eastAsia="zh-CN"/>
        </w:rPr>
      </w:pPr>
      <w:r>
        <w:rPr>
          <w:rFonts w:hint="eastAsia"/>
        </w:rPr>
        <w:t>第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步——</w:t>
      </w:r>
      <w:r>
        <w:rPr>
          <w:rFonts w:hint="eastAsia"/>
          <w:lang w:val="en-US" w:eastAsia="zh-CN"/>
        </w:rPr>
        <w:t>过渡：</w:t>
      </w:r>
    </w:p>
    <w:p>
      <w:pPr>
        <w:ind w:firstLine="42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val="en-US" w:eastAsia="zh-CN"/>
        </w:rPr>
        <w:t>以上的种种原因和产生的危害提醒我们，整治不合理的外卖打包费，仍需要从以下几个方面发力</w:t>
      </w:r>
      <w:r>
        <w:rPr>
          <w:rFonts w:hint="eastAsia" w:ascii="楷体" w:hAnsi="楷体" w:eastAsia="楷体" w:cs="楷体"/>
          <w:lang w:val="en-US"/>
        </w:rPr>
        <w:t>：</w:t>
      </w:r>
    </w:p>
    <w:p>
      <w:pPr>
        <w:ind w:firstLine="420"/>
        <w:rPr>
          <w:rFonts w:hint="eastAsia" w:ascii="楷体" w:hAnsi="楷体" w:eastAsia="楷体"/>
          <w:b/>
          <w:bCs/>
          <w:lang w:val="en-US" w:eastAsia="zh-CN"/>
        </w:rPr>
      </w:pPr>
      <w:r>
        <w:rPr>
          <w:rFonts w:ascii="楷体" w:hAnsi="楷体" w:eastAsia="楷体"/>
          <w:b/>
          <w:bCs/>
          <w:lang w:val="en-US"/>
        </w:rPr>
        <w:t>第</w:t>
      </w:r>
      <w:r>
        <w:rPr>
          <w:rFonts w:hint="eastAsia" w:ascii="楷体" w:hAnsi="楷体" w:eastAsia="楷体"/>
          <w:b/>
          <w:bCs/>
          <w:lang w:val="en-US" w:eastAsia="zh-CN"/>
        </w:rPr>
        <w:t>五</w:t>
      </w:r>
      <w:r>
        <w:rPr>
          <w:rFonts w:ascii="楷体" w:hAnsi="楷体" w:eastAsia="楷体"/>
          <w:b/>
          <w:bCs/>
          <w:lang w:val="en-US"/>
        </w:rPr>
        <w:t>步——</w:t>
      </w:r>
      <w:r>
        <w:rPr>
          <w:rFonts w:hint="eastAsia" w:ascii="楷体" w:hAnsi="楷体" w:eastAsia="楷体"/>
          <w:b/>
          <w:bCs/>
          <w:lang w:val="en-US" w:eastAsia="zh-CN"/>
        </w:rPr>
        <w:t>对策：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/>
        </w:rPr>
        <w:t>第一，</w:t>
      </w:r>
      <w:r>
        <w:rPr>
          <w:rFonts w:hint="eastAsia" w:ascii="楷体" w:hAnsi="楷体" w:eastAsia="楷体" w:cs="楷体"/>
          <w:lang w:val="en-US" w:eastAsia="zh-CN"/>
        </w:rPr>
        <w:t>市场监管</w:t>
      </w:r>
      <w:r>
        <w:rPr>
          <w:rFonts w:hint="eastAsia" w:ascii="楷体" w:hAnsi="楷体" w:eastAsia="楷体" w:cs="楷体"/>
          <w:lang w:val="en-US"/>
        </w:rPr>
        <w:t>部门应该加强对</w:t>
      </w:r>
      <w:r>
        <w:rPr>
          <w:rFonts w:hint="eastAsia" w:ascii="楷体" w:hAnsi="楷体" w:eastAsia="楷体" w:cs="楷体"/>
          <w:lang w:val="en-US" w:eastAsia="zh-CN"/>
        </w:rPr>
        <w:t>外卖</w:t>
      </w:r>
      <w:r>
        <w:rPr>
          <w:rFonts w:hint="eastAsia" w:ascii="楷体" w:hAnsi="楷体" w:eastAsia="楷体" w:cs="楷体"/>
          <w:lang w:val="en-US"/>
        </w:rPr>
        <w:t>平台和商家的监管力度，</w:t>
      </w:r>
      <w:r>
        <w:rPr>
          <w:rFonts w:hint="eastAsia" w:ascii="楷体" w:hAnsi="楷体" w:eastAsia="楷体" w:cs="楷体"/>
          <w:lang w:val="en-US" w:eastAsia="zh-CN"/>
        </w:rPr>
        <w:t>制定打包费收取标准，</w:t>
      </w:r>
      <w:r>
        <w:rPr>
          <w:rFonts w:hint="eastAsia" w:ascii="楷体" w:hAnsi="楷体" w:eastAsia="楷体" w:cs="楷体"/>
          <w:lang w:val="en-US"/>
        </w:rPr>
        <w:t>对</w:t>
      </w:r>
      <w:r>
        <w:rPr>
          <w:rFonts w:hint="eastAsia" w:ascii="楷体" w:hAnsi="楷体" w:eastAsia="楷体" w:cs="楷体"/>
          <w:lang w:val="en-US" w:eastAsia="zh-CN"/>
        </w:rPr>
        <w:t>变相收取不合理费用、过度包装商品等</w:t>
      </w:r>
      <w:r>
        <w:rPr>
          <w:rFonts w:hint="eastAsia" w:ascii="楷体" w:hAnsi="楷体" w:eastAsia="楷体" w:cs="楷体"/>
          <w:lang w:val="en-US"/>
        </w:rPr>
        <w:t>违规行为进行惩罚，维护市场秩序。同时，也可以通过</w:t>
      </w:r>
      <w:r>
        <w:rPr>
          <w:rFonts w:hint="eastAsia" w:ascii="楷体" w:hAnsi="楷体" w:eastAsia="楷体" w:cs="楷体"/>
          <w:lang w:val="en-US" w:eastAsia="zh-CN"/>
        </w:rPr>
        <w:t>联合外卖平台，丰富</w:t>
      </w:r>
      <w:r>
        <w:rPr>
          <w:rFonts w:hint="eastAsia" w:ascii="楷体" w:hAnsi="楷体" w:eastAsia="楷体" w:cs="楷体"/>
          <w:lang w:val="en-US"/>
        </w:rPr>
        <w:t>监管手段</w:t>
      </w:r>
      <w:r>
        <w:rPr>
          <w:rFonts w:hint="eastAsia" w:ascii="楷体" w:hAnsi="楷体" w:eastAsia="楷体" w:cs="楷体"/>
          <w:lang w:val="en-US" w:eastAsia="zh-CN"/>
        </w:rPr>
        <w:t>来</w:t>
      </w:r>
      <w:r>
        <w:rPr>
          <w:rFonts w:hint="eastAsia" w:ascii="楷体" w:hAnsi="楷体" w:eastAsia="楷体" w:cs="楷体"/>
          <w:lang w:val="en-US"/>
        </w:rPr>
        <w:t>规范商家的行为，保障消费者的合法权益</w:t>
      </w:r>
      <w:r>
        <w:rPr>
          <w:rFonts w:hint="eastAsia" w:ascii="楷体" w:hAnsi="楷体" w:eastAsia="楷体" w:cs="楷体"/>
          <w:lang w:val="en-US" w:eastAsia="zh-CN"/>
        </w:rPr>
        <w:t>……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/>
        </w:rPr>
        <w:t>第二，平台和商家应该遵守相关法律法规，合理定价，不收取不合理的打包费</w:t>
      </w:r>
      <w:r>
        <w:rPr>
          <w:rFonts w:hint="eastAsia" w:ascii="楷体" w:hAnsi="楷体" w:eastAsia="楷体" w:cs="楷体"/>
          <w:lang w:val="en-US" w:eastAsia="zh-CN"/>
        </w:rPr>
        <w:t>。平台也可以建立完善的投诉机制，方便消费者对不合理的打包费进行投诉和维权。同时，对于消费者投诉的问题，应该及时处理并给予回应……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/>
        </w:rPr>
        <w:t>第三，</w:t>
      </w:r>
      <w:r>
        <w:rPr>
          <w:rFonts w:hint="eastAsia" w:ascii="楷体" w:hAnsi="楷体" w:eastAsia="楷体" w:cs="楷体"/>
          <w:lang w:val="en-US" w:eastAsia="zh-CN"/>
        </w:rPr>
        <w:t>消费者应该了解自己的权益，对不合理的打包费进行抵制，并通过投诉渠道维护自己的权益。同时，消费者也可以根据自身情况选择自备餐具或选择其他就餐方式，减少外卖消费……</w:t>
      </w:r>
    </w:p>
    <w:p>
      <w:pPr>
        <w:ind w:firstLine="420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第六步</w:t>
      </w:r>
      <w:r>
        <w:rPr>
          <w:rFonts w:hint="eastAsia" w:ascii="楷体" w:hAnsi="楷体" w:eastAsia="楷体" w:cs="楷体"/>
          <w:b/>
          <w:bCs/>
          <w:lang w:val="en-US"/>
        </w:rPr>
        <w:t>——</w:t>
      </w:r>
      <w:r>
        <w:rPr>
          <w:rFonts w:hint="eastAsia" w:ascii="楷体" w:hAnsi="楷体" w:eastAsia="楷体" w:cs="楷体"/>
          <w:b/>
          <w:bCs/>
          <w:lang w:val="en-US" w:eastAsia="zh-CN"/>
        </w:rPr>
        <w:t>总结结尾：</w:t>
      </w:r>
    </w:p>
    <w:p>
      <w:pPr>
        <w:ind w:firstLine="420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val="en-US" w:eastAsia="zh-CN"/>
        </w:rPr>
        <w:t>将藏在角落里的打包费“刺客”揪出来，需要政府、平台、消费者的三方合力。我相信通过以上措施，消费者可以安心享受外卖带来的便利，平台和商家也会获得长远健康地发展……</w:t>
      </w:r>
    </w:p>
    <w:p>
      <w:pPr>
        <w:ind w:firstLine="420"/>
      </w:pPr>
    </w:p>
    <w:p>
      <w:pPr>
        <w:pStyle w:val="2"/>
        <w:rPr>
          <w:rFonts w:hint="eastAsia"/>
          <w:lang w:eastAsia="zh-CN"/>
        </w:rPr>
      </w:pPr>
    </w:p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71" w:right="1247" w:bottom="1247" w:left="124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20"/>
      </w:pPr>
      <w:r>
        <w:separator/>
      </w:r>
    </w:p>
  </w:footnote>
  <w:footnote w:type="continuationSeparator" w:id="1">
    <w:p>
      <w:pPr>
        <w:spacing w:line="288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tabs>
        <w:tab w:val="center" w:pos="4153"/>
        <w:tab w:val="right" w:pos="8306"/>
      </w:tabs>
      <w:ind w:left="0" w:leftChars="0" w:firstLine="0" w:firstLineChars="0"/>
    </w:pPr>
    <w:r>
      <w:rPr>
        <w:rFonts w:hint="eastAsia" w:eastAsia="宋体"/>
        <w:lang w:eastAsia="zh-CN"/>
      </w:rPr>
      <w:drawing>
        <wp:inline distT="0" distB="0" distL="114300" distR="114300">
          <wp:extent cx="1618615" cy="375285"/>
          <wp:effectExtent l="0" t="0" r="635" b="5715"/>
          <wp:docPr id="2" name="图片 1" descr="展鸿教育logo（横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展鸿教育logo（横版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61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</w:t>
    </w:r>
    <w:r>
      <w:rPr>
        <w:rFonts w:hint="eastAsia" w:ascii="宋体" w:hAnsi="宋体" w:eastAsia="宋体" w:cs="宋体"/>
        <w:b/>
        <w:bCs/>
        <w:color w:val="FF0000"/>
        <w:sz w:val="21"/>
        <w:szCs w:val="21"/>
      </w:rPr>
      <w:t>让学习更快乐</w:t>
    </w:r>
    <w:r>
      <w:rPr>
        <w:rFonts w:hint="eastAsia" w:ascii="宋体" w:hAnsi="宋体" w:eastAsia="宋体" w:cs="宋体"/>
        <w:b/>
        <w:bCs/>
        <w:color w:val="FF0000"/>
        <w:sz w:val="21"/>
        <w:szCs w:val="21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FF0000"/>
        <w:sz w:val="21"/>
        <w:szCs w:val="21"/>
      </w:rPr>
      <w:t>让考试更简单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3YmU4NTM0MDBjYzRhNjVkM2UwNjQ4NGFlOTgyMTYifQ=="/>
  </w:docVars>
  <w:rsids>
    <w:rsidRoot w:val="00000000"/>
    <w:rsid w:val="00915910"/>
    <w:rsid w:val="01E92DC0"/>
    <w:rsid w:val="02713142"/>
    <w:rsid w:val="03782396"/>
    <w:rsid w:val="0476023E"/>
    <w:rsid w:val="04963B0C"/>
    <w:rsid w:val="05D35444"/>
    <w:rsid w:val="07373DAC"/>
    <w:rsid w:val="077D7F4A"/>
    <w:rsid w:val="08141446"/>
    <w:rsid w:val="0923288D"/>
    <w:rsid w:val="095A1B0F"/>
    <w:rsid w:val="0BE81B6C"/>
    <w:rsid w:val="0FA67D74"/>
    <w:rsid w:val="0FE85150"/>
    <w:rsid w:val="10C65B68"/>
    <w:rsid w:val="11AD0487"/>
    <w:rsid w:val="18F36CB9"/>
    <w:rsid w:val="1A7F48BE"/>
    <w:rsid w:val="1B8371BB"/>
    <w:rsid w:val="1C0628B7"/>
    <w:rsid w:val="1E957931"/>
    <w:rsid w:val="1EB00C68"/>
    <w:rsid w:val="203023E8"/>
    <w:rsid w:val="273C5A9F"/>
    <w:rsid w:val="29455AB0"/>
    <w:rsid w:val="29955AD6"/>
    <w:rsid w:val="2C1529D1"/>
    <w:rsid w:val="2CBC5E34"/>
    <w:rsid w:val="31943F2B"/>
    <w:rsid w:val="345319C9"/>
    <w:rsid w:val="3AD11AB3"/>
    <w:rsid w:val="3E751487"/>
    <w:rsid w:val="3EEB6AB7"/>
    <w:rsid w:val="43DE2113"/>
    <w:rsid w:val="46E62229"/>
    <w:rsid w:val="47FF4413"/>
    <w:rsid w:val="49845004"/>
    <w:rsid w:val="4C607A16"/>
    <w:rsid w:val="50CA7DE7"/>
    <w:rsid w:val="51736DAF"/>
    <w:rsid w:val="53746E0E"/>
    <w:rsid w:val="53F003EF"/>
    <w:rsid w:val="55A21A11"/>
    <w:rsid w:val="57333685"/>
    <w:rsid w:val="59994DBA"/>
    <w:rsid w:val="59C96464"/>
    <w:rsid w:val="59E22703"/>
    <w:rsid w:val="5AB126F6"/>
    <w:rsid w:val="5CD43C21"/>
    <w:rsid w:val="612B1454"/>
    <w:rsid w:val="61BD2427"/>
    <w:rsid w:val="66D6776C"/>
    <w:rsid w:val="67A3567A"/>
    <w:rsid w:val="694858F0"/>
    <w:rsid w:val="6A111488"/>
    <w:rsid w:val="6B4C4C4E"/>
    <w:rsid w:val="6D082649"/>
    <w:rsid w:val="6D5B09CB"/>
    <w:rsid w:val="6FF944CB"/>
    <w:rsid w:val="70EE1B56"/>
    <w:rsid w:val="71E9180A"/>
    <w:rsid w:val="71F71352"/>
    <w:rsid w:val="725134A0"/>
    <w:rsid w:val="732301E9"/>
    <w:rsid w:val="75A1245A"/>
    <w:rsid w:val="773B1232"/>
    <w:rsid w:val="7AC1561D"/>
    <w:rsid w:val="7FD8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88" w:lineRule="auto"/>
      <w:ind w:firstLine="200" w:firstLineChars="200"/>
      <w:jc w:val="both"/>
    </w:pPr>
    <w:rPr>
      <w:rFonts w:ascii="宋体" w:hAnsi="等线" w:eastAsia="宋体" w:cs="宋体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1"/>
    <w:qFormat/>
    <w:uiPriority w:val="9"/>
    <w:pPr>
      <w:keepNext/>
      <w:keepLines/>
      <w:spacing w:line="240" w:lineRule="auto"/>
      <w:jc w:val="center"/>
      <w:outlineLvl w:val="1"/>
    </w:pPr>
    <w:rPr>
      <w:rFonts w:hAnsi="等线 Light" w:cs="宋体"/>
      <w:b/>
      <w:bCs/>
      <w:sz w:val="32"/>
      <w:szCs w:val="32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hint="default" w:ascii="Times New Roman" w:hAnsi="Times New Roman" w:eastAsia="楷体" w:cs="宋体"/>
      <w:sz w:val="21"/>
      <w:szCs w:val="24"/>
    </w:rPr>
  </w:style>
  <w:style w:type="paragraph" w:styleId="3">
    <w:name w:val="Body Text Indent"/>
    <w:basedOn w:val="1"/>
    <w:next w:val="1"/>
    <w:qFormat/>
    <w:uiPriority w:val="0"/>
    <w:pPr>
      <w:spacing w:afterLines="0" w:afterAutospacing="0"/>
      <w:ind w:left="0" w:leftChars="0"/>
    </w:pPr>
    <w:rPr>
      <w:rFonts w:eastAsia="宋体"/>
    </w:rPr>
  </w:style>
  <w:style w:type="paragraph" w:styleId="5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/>
    </w:pPr>
  </w:style>
  <w:style w:type="character" w:customStyle="1" w:styleId="11">
    <w:name w:val="标题 2 字符"/>
    <w:basedOn w:val="9"/>
    <w:link w:val="4"/>
    <w:qFormat/>
    <w:uiPriority w:val="9"/>
    <w:rPr>
      <w:rFonts w:ascii="宋体" w:hAnsi="等线 Light" w:eastAsia="宋体" w:cs="宋体"/>
      <w:b/>
      <w:bCs/>
      <w:sz w:val="32"/>
      <w:szCs w:val="32"/>
    </w:rPr>
  </w:style>
  <w:style w:type="paragraph" w:customStyle="1" w:styleId="12">
    <w:name w:val="一级段落"/>
    <w:basedOn w:val="1"/>
    <w:next w:val="1"/>
    <w:qFormat/>
    <w:uiPriority w:val="0"/>
    <w:rPr>
      <w:b/>
      <w:sz w:val="24"/>
    </w:rPr>
  </w:style>
  <w:style w:type="paragraph" w:customStyle="1" w:styleId="13">
    <w:name w:val="二级段落"/>
    <w:basedOn w:val="1"/>
    <w:next w:val="1"/>
    <w:qFormat/>
    <w:uiPriority w:val="0"/>
    <w:rPr>
      <w:b/>
    </w:rPr>
  </w:style>
  <w:style w:type="paragraph" w:customStyle="1" w:styleId="14">
    <w:name w:val="点评作答"/>
    <w:basedOn w:val="1"/>
    <w:next w:val="1"/>
    <w:qFormat/>
    <w:uiPriority w:val="0"/>
    <w:rPr>
      <w:rFonts w:eastAsia="楷体"/>
    </w:rPr>
  </w:style>
  <w:style w:type="paragraph" w:customStyle="1" w:styleId="15">
    <w:name w:val="原创题干"/>
    <w:basedOn w:val="1"/>
    <w:next w:val="1"/>
    <w:qFormat/>
    <w:uiPriority w:val="0"/>
    <w:rPr>
      <w:sz w:val="22"/>
    </w:rPr>
  </w:style>
  <w:style w:type="paragraph" w:customStyle="1" w:styleId="16">
    <w:name w:val="三级段落"/>
    <w:basedOn w:val="1"/>
    <w:next w:val="1"/>
    <w:qFormat/>
    <w:uiPriority w:val="0"/>
    <w:rPr>
      <w:rFonts w:eastAsia="楷体"/>
      <w:b/>
    </w:rPr>
  </w:style>
  <w:style w:type="character" w:customStyle="1" w:styleId="17">
    <w:name w:val="页眉 字符"/>
    <w:basedOn w:val="9"/>
    <w:link w:val="7"/>
    <w:qFormat/>
    <w:uiPriority w:val="99"/>
    <w:rPr>
      <w:rFonts w:ascii="宋体" w:eastAsia="宋体"/>
      <w:sz w:val="18"/>
      <w:szCs w:val="18"/>
    </w:rPr>
  </w:style>
  <w:style w:type="character" w:customStyle="1" w:styleId="18">
    <w:name w:val="页脚 字符"/>
    <w:basedOn w:val="9"/>
    <w:link w:val="6"/>
    <w:qFormat/>
    <w:uiPriority w:val="99"/>
    <w:rPr>
      <w:rFonts w:ascii="宋体" w:eastAsia="宋体"/>
      <w:sz w:val="18"/>
      <w:szCs w:val="18"/>
    </w:rPr>
  </w:style>
  <w:style w:type="character" w:customStyle="1" w:styleId="19">
    <w:name w:val="日期 字符"/>
    <w:basedOn w:val="9"/>
    <w:link w:val="5"/>
    <w:qFormat/>
    <w:uiPriority w:val="99"/>
    <w:rPr>
      <w:rFonts w:ascii="宋体" w:eastAsia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1757</Words>
  <Characters>1780</Characters>
  <Paragraphs>81</Paragraphs>
  <TotalTime>0</TotalTime>
  <ScaleCrop>false</ScaleCrop>
  <LinksUpToDate>false</LinksUpToDate>
  <CharactersWithSpaces>1780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2020-06-01T06:18:00Z</dcterms:created>
  <dc:creator>Denny</dc:creator>
  <cp:lastModifiedBy>shtum</cp:lastModifiedBy>
  <cp:lastPrinted>2022-03-30T01:34:00Z</cp:lastPrinted>
  <dcterms:modified xsi:type="dcterms:W3CDTF">2023-12-25T07:20:36Z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17A9144F3B14402DADDB52046966929E_13</vt:lpwstr>
  </property>
</Properties>
</file>