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line="288" w:lineRule="auto"/>
        <w:ind w:firstLine="0" w:firstLineChars="0"/>
        <w:jc w:val="center"/>
        <w:textAlignment w:val="auto"/>
        <w:rPr>
          <w:rFonts w:hint="eastAsia" w:cs="宋体" w:asciiTheme="minorHAnsi" w:hAnsiTheme="minorHAnsi" w:eastAsiaTheme="minorEastAsia"/>
          <w:b/>
          <w:bCs/>
          <w:sz w:val="32"/>
          <w:szCs w:val="32"/>
          <w:lang w:val="en-US" w:eastAsia="zh-CN"/>
        </w:rPr>
      </w:pPr>
      <w:r>
        <w:rPr>
          <w:rFonts w:hint="eastAsia" w:cs="宋体" w:asciiTheme="minorHAnsi" w:hAnsiTheme="minorHAnsi" w:eastAsiaTheme="minorEastAsia"/>
          <w:b/>
          <w:bCs/>
          <w:sz w:val="32"/>
          <w:szCs w:val="32"/>
          <w:lang w:val="en-US" w:eastAsia="zh-CN"/>
        </w:rPr>
        <w:t>热点事件：首届“杭州慈善奖”</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82" w:firstLineChars="200"/>
        <w:jc w:val="both"/>
        <w:textAlignment w:val="auto"/>
        <w:rPr>
          <w:rFonts w:hint="eastAsia" w:ascii="宋体" w:hAnsi="宋体" w:eastAsia="宋体" w:cs="宋体"/>
          <w:b/>
          <w:bCs/>
          <w:sz w:val="24"/>
          <w:szCs w:val="32"/>
          <w:highlight w:val="yellow"/>
          <w:lang w:val="en-US" w:eastAsia="zh-CN"/>
        </w:rPr>
      </w:pPr>
      <w:r>
        <w:rPr>
          <w:rFonts w:hint="eastAsia" w:ascii="宋体" w:hAnsi="宋体" w:eastAsia="宋体" w:cs="宋体"/>
          <w:b/>
          <w:bCs/>
          <w:sz w:val="24"/>
          <w:szCs w:val="32"/>
          <w:lang w:val="en-US" w:eastAsia="zh-CN"/>
        </w:rPr>
        <w:t>一、热点概述</w:t>
      </w:r>
    </w:p>
    <w:p>
      <w:pPr>
        <w:keepNext w:val="0"/>
        <w:keepLines w:val="0"/>
        <w:pageBreakBefore w:val="0"/>
        <w:widowControl w:val="0"/>
        <w:kinsoku/>
        <w:wordWrap/>
        <w:overflowPunct/>
        <w:topLinePunct w:val="0"/>
        <w:autoSpaceDE/>
        <w:autoSpaceDN/>
        <w:bidi w:val="0"/>
        <w:adjustRightInd/>
        <w:snapToGrid/>
        <w:ind w:firstLine="420"/>
        <w:textAlignment w:val="auto"/>
        <w:rPr>
          <w:rFonts w:hint="eastAsia"/>
        </w:rPr>
      </w:pPr>
      <w:r>
        <w:rPr>
          <w:rFonts w:hint="eastAsia"/>
        </w:rPr>
        <w:t>慈善是中华民族的传统美德。表彰慈善行为犹如投石击水，能够唤起人们心中向善的涟漪，将微小善意汇聚成良好的社会风尚。12月13日，第一届杭州慈善大会召开，表彰了首届“杭州慈善奖”获奖者徐琴。杭州弯湾托管中心是当地心智障碍人士生活就业的园地，徐琴就是杭州弯湾托管中心创办人。2014年起，该中心先后成立书屋、小超市、洗车行等残疾人就业点，并根据每个心智障碍青年的特点和特长，为他们量身定制适合的工作岗位和学习培训。</w:t>
      </w:r>
    </w:p>
    <w:p>
      <w:pPr>
        <w:keepNext w:val="0"/>
        <w:keepLines w:val="0"/>
        <w:pageBreakBefore w:val="0"/>
        <w:widowControl w:val="0"/>
        <w:kinsoku/>
        <w:wordWrap/>
        <w:overflowPunct/>
        <w:topLinePunct w:val="0"/>
        <w:autoSpaceDE/>
        <w:autoSpaceDN/>
        <w:bidi w:val="0"/>
        <w:adjustRightInd/>
        <w:snapToGrid/>
        <w:ind w:firstLine="420"/>
        <w:textAlignment w:val="auto"/>
      </w:pPr>
      <w:r>
        <w:rPr>
          <w:rFonts w:hint="eastAsia"/>
        </w:rPr>
        <w:t>杭州市民政局相关负责人介绍，本次慈善大会是在八八战略实施20周年、杭州亚运会与杭州亚残运会取得举世成果之际举办，也是营造更优慈善发展生态、持续打响“共建善城、最美杭州”金名片的一次生动诠释。它不仅传递着“平凡微光”点亮“万家灯火”的慈善文化，更是杭州全市慈善工作高质量发展的重要印证。</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82" w:firstLineChars="200"/>
        <w:jc w:val="both"/>
        <w:textAlignment w:val="auto"/>
        <w:rPr>
          <w:rFonts w:hint="default" w:ascii="宋体" w:hAnsi="宋体" w:eastAsia="宋体" w:cs="宋体"/>
          <w:b/>
          <w:bCs/>
          <w:sz w:val="24"/>
          <w:szCs w:val="32"/>
          <w:lang w:val="en-US" w:eastAsia="zh-CN"/>
        </w:rPr>
      </w:pPr>
      <w:r>
        <w:rPr>
          <w:rFonts w:hint="eastAsia" w:ascii="宋体" w:hAnsi="宋体" w:eastAsia="宋体" w:cs="宋体"/>
          <w:b/>
          <w:bCs/>
          <w:sz w:val="24"/>
          <w:szCs w:val="32"/>
          <w:lang w:val="en-US" w:eastAsia="zh-CN"/>
        </w:rPr>
        <w:t>二、答题素材</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2" w:firstLineChars="200"/>
        <w:jc w:val="both"/>
        <w:textAlignment w:val="auto"/>
        <w:rPr>
          <w:rFonts w:hint="default"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1.事实（举例）论证</w:t>
      </w:r>
      <w:r>
        <w:rPr>
          <w:rFonts w:hint="eastAsia" w:hAnsi="宋体" w:cs="宋体"/>
          <w:b/>
          <w:bCs/>
          <w:kern w:val="0"/>
          <w:sz w:val="21"/>
          <w:szCs w:val="21"/>
          <w:lang w:val="en-US" w:eastAsia="zh-CN" w:bidi="ar"/>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jc w:val="both"/>
        <w:textAlignment w:val="auto"/>
        <w:rPr>
          <w:rFonts w:hint="eastAsia" w:ascii="楷体" w:hAnsi="楷体" w:eastAsia="楷体" w:cs="楷体"/>
        </w:rPr>
      </w:pPr>
      <w:r>
        <w:rPr>
          <w:rFonts w:hint="eastAsia" w:ascii="楷体" w:hAnsi="楷体" w:eastAsia="楷体" w:cs="楷体"/>
        </w:rPr>
        <w:t>“杭州慈善奖”共设置7项奖项，共计102个名额，分别为慈善楷模奖10个、个人捐赠奖20个、机构捐赠奖20个、慈善项目和慈善信托奖30个、志愿服务奖10个、乡村振兴奖10个以及慈善事业突出贡献奖2个。此次的获奖者及单位是该市抗疫救灾、扶贫济困、助残救孤、助学助医以及促进教育、科学、文化、卫生、体育等事业发展，保护和改善生态环境、推进乡村振兴等公益慈善各个领域的杰出贡献者。</w:t>
      </w:r>
    </w:p>
    <w:p>
      <w:pPr>
        <w:pStyle w:val="2"/>
        <w:rPr>
          <w:rFonts w:hint="eastAsia"/>
        </w:rPr>
      </w:pPr>
      <w:r>
        <w:rPr>
          <w:rFonts w:hint="eastAsia"/>
          <w:lang w:val="en-US" w:eastAsia="zh-CN"/>
        </w:rPr>
        <w:t>杭州市民政局</w:t>
      </w:r>
      <w:r>
        <w:rPr>
          <w:rFonts w:hint="eastAsia"/>
        </w:rPr>
        <w:t>聚焦慈善促富，在“新型慈善体系”构建上先行探索。培养全社会积极参与慈善事业的理念和意识，营造善城杭州的浓厚氛围。推动慈善促进法列入立法调研。积极争取设立“杭州慈善奖”，组织召开第一届杭州慈善大会暨“慈善一日捐”活动，全力打造慈善基地等标志性慈善地标。放大慈善信托“穿透开票”试点成果。落地不动产慈善信托项目，在非货币领域慈善信托实践先试先行，争取在全国形成示范引领效应。制定慈善促富专项行动计划，每年设立不少于1000万元资金池，用于支持共富建设。争创第二期省移民共富示范项目，完成50个美丽移民村建设。</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2" w:firstLineChars="200"/>
        <w:jc w:val="both"/>
        <w:textAlignment w:val="auto"/>
        <w:rPr>
          <w:rFonts w:hint="default"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2.道理论证</w:t>
      </w:r>
      <w:r>
        <w:rPr>
          <w:rFonts w:hint="eastAsia" w:hAnsi="宋体" w:cs="宋体"/>
          <w:b/>
          <w:bCs/>
          <w:kern w:val="0"/>
          <w:sz w:val="21"/>
          <w:szCs w:val="21"/>
          <w:lang w:val="en-US" w:eastAsia="zh-CN" w:bidi="ar"/>
        </w:rPr>
        <w:t>：</w:t>
      </w:r>
    </w:p>
    <w:p>
      <w:pPr>
        <w:pStyle w:val="12"/>
        <w:ind w:firstLine="482"/>
        <w:rPr>
          <w:rFonts w:hint="eastAsia" w:ascii="楷体" w:hAnsi="楷体" w:eastAsia="楷体" w:cs="楷体"/>
          <w:b w:val="0"/>
          <w:kern w:val="2"/>
          <w:sz w:val="21"/>
          <w:szCs w:val="22"/>
          <w:lang w:val="en-US" w:eastAsia="zh-CN" w:bidi="ar-SA"/>
        </w:rPr>
      </w:pPr>
      <w:r>
        <w:rPr>
          <w:rFonts w:hint="eastAsia" w:ascii="楷体" w:hAnsi="楷体" w:eastAsia="楷体" w:cs="楷体"/>
          <w:b w:val="0"/>
          <w:kern w:val="2"/>
          <w:sz w:val="21"/>
          <w:szCs w:val="22"/>
          <w:lang w:val="en-US" w:eastAsia="zh-CN" w:bidi="ar-SA"/>
        </w:rPr>
        <w:t>（1）大力弘扬慈善文化，有利于为慈善事业高质量发展注入强大精神力量。要进一步完善慈善表彰奖励制度，建立协调配套的慈善表彰奖励体系，加大对在慈善事业发展中作出突出贡献的自然人、法人和其他组织的表彰奖励力度，激发更多社会力量投身慈善事业。推进慈善文化和慈善教育体系建设，引导广播、电视、报刊、互联网等媒体积极开展公益慈善宣传活动，加大对慈善组织、慈善人物、慈善事迹的宣传，将慈善文化纳入教育教学内容，让越来越多的人了解慈善、关心慈善、支持慈善、自觉投身慈善，为慈善事业发展营造良好社会氛围。</w:t>
      </w:r>
    </w:p>
    <w:p>
      <w:pPr>
        <w:rPr>
          <w:rFonts w:hint="eastAsia" w:ascii="楷体" w:hAnsi="楷体" w:eastAsia="楷体" w:cs="楷体"/>
          <w:lang w:eastAsia="zh-CN"/>
        </w:rPr>
      </w:pPr>
      <w:r>
        <w:rPr>
          <w:rFonts w:hint="eastAsia" w:ascii="楷体" w:hAnsi="楷体" w:eastAsia="楷体" w:cs="楷体"/>
          <w:lang w:eastAsia="zh-CN"/>
        </w:rPr>
        <w:t>（</w:t>
      </w:r>
      <w:r>
        <w:rPr>
          <w:rFonts w:hint="eastAsia" w:ascii="楷体" w:hAnsi="楷体" w:eastAsia="楷体" w:cs="楷体"/>
          <w:lang w:val="en-US" w:eastAsia="zh-CN"/>
        </w:rPr>
        <w:t>2</w:t>
      </w:r>
      <w:r>
        <w:rPr>
          <w:rFonts w:hint="eastAsia" w:ascii="楷体" w:hAnsi="楷体" w:eastAsia="楷体" w:cs="楷体"/>
          <w:lang w:eastAsia="zh-CN"/>
        </w:rPr>
        <w:t>）发展慈善事业是社会文明进步的重要标志。习近平总书记强调：“守望相助、扶危济困是中华民族的传统美德”“支持志愿服务、慈善事业健康发展”。党的十八大以来，在以习近平同志为核心的党中央坚强领导下，我国制定实施慈善法，推动慈善组织有序发展，慈善事业取得长足进步，慈善力量在打赢脱贫攻坚战、全面建成小康社会、支持民生兜底保障和社会福利事业、助力新冠肺炎疫情防控等方面发挥了积极作用。</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2" w:firstLineChars="200"/>
        <w:jc w:val="both"/>
        <w:textAlignment w:val="auto"/>
        <w:rPr>
          <w:rFonts w:hint="eastAsia" w:ascii="宋体" w:hAnsi="宋体" w:eastAsia="宋体" w:cs="宋体"/>
          <w:b/>
          <w:bCs/>
          <w:kern w:val="0"/>
          <w:sz w:val="21"/>
          <w:szCs w:val="21"/>
          <w:lang w:val="en-US" w:eastAsia="zh-CN" w:bidi="ar"/>
        </w:rPr>
      </w:pPr>
      <w:r>
        <w:rPr>
          <w:rFonts w:hint="eastAsia" w:hAnsi="宋体" w:cs="宋体"/>
          <w:b/>
          <w:bCs/>
          <w:kern w:val="0"/>
          <w:sz w:val="21"/>
          <w:szCs w:val="21"/>
          <w:lang w:val="en-US" w:eastAsia="zh-CN" w:bidi="ar"/>
        </w:rPr>
        <w:t>3</w:t>
      </w:r>
      <w:r>
        <w:rPr>
          <w:rFonts w:hint="eastAsia" w:ascii="宋体" w:hAnsi="宋体" w:eastAsia="宋体" w:cs="宋体"/>
          <w:b/>
          <w:bCs/>
          <w:kern w:val="0"/>
          <w:sz w:val="21"/>
          <w:szCs w:val="21"/>
          <w:lang w:val="en-US" w:eastAsia="zh-CN" w:bidi="ar"/>
        </w:rPr>
        <w:t>.人物故事</w:t>
      </w:r>
      <w:r>
        <w:rPr>
          <w:rFonts w:hint="eastAsia" w:hAnsi="宋体" w:cs="宋体"/>
          <w:b/>
          <w:bCs/>
          <w:kern w:val="0"/>
          <w:sz w:val="21"/>
          <w:szCs w:val="21"/>
          <w:lang w:val="en-US" w:eastAsia="zh-CN" w:bidi="ar"/>
        </w:rPr>
        <w:t>：</w:t>
      </w:r>
    </w:p>
    <w:p>
      <w:pPr>
        <w:pStyle w:val="2"/>
        <w:rPr>
          <w:rFonts w:hint="default" w:ascii="楷体" w:hAnsi="楷体" w:cs="楷体"/>
          <w:color w:val="000000" w:themeColor="text1"/>
          <w:lang w:val="en-US" w:eastAsia="zh-CN"/>
          <w14:textFill>
            <w14:solidFill>
              <w14:schemeClr w14:val="tx1"/>
            </w14:solidFill>
          </w14:textFill>
        </w:rPr>
      </w:pPr>
      <w:r>
        <w:rPr>
          <w:rFonts w:hint="eastAsia" w:ascii="楷体" w:hAnsi="楷体" w:cs="楷体"/>
          <w:color w:val="000000" w:themeColor="text1"/>
          <w:lang w:val="en-US" w:eastAsia="zh-CN"/>
          <w14:textFill>
            <w14:solidFill>
              <w14:schemeClr w14:val="tx1"/>
            </w14:solidFill>
          </w14:textFill>
        </w:rPr>
        <w:t>（1）徐琴，首届“杭州慈善奖”获奖者、杭州弯湾托管中心创办人。徐琴是一位智力障碍者的妈妈，为了让孩子有个陪伴，她租了一间小教室，把儿子的同学和特教老师召集到一起。起初，徐琴只是想把儿子和同学们彼此有个陪伴，但从孩子们单纯而又依赖的眼神里，有种使命感油然而生，她觉得这件事情得一直办下去。于是，心智障碍人士生活就业的园地——“弯湾”托管中心，正式挂牌。</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0" w:firstLineChars="200"/>
        <w:jc w:val="both"/>
        <w:textAlignment w:val="auto"/>
        <w:rPr>
          <w:rFonts w:hint="eastAsia" w:ascii="宋体" w:hAnsi="宋体" w:eastAsia="宋体" w:cs="宋体"/>
          <w:b/>
          <w:bCs/>
          <w:sz w:val="24"/>
          <w:szCs w:val="32"/>
          <w:lang w:val="en-US" w:eastAsia="zh-CN"/>
        </w:rPr>
      </w:pPr>
      <w:r>
        <w:rPr>
          <w:rFonts w:hint="eastAsia" w:ascii="楷体" w:hAnsi="楷体" w:eastAsia="楷体" w:cs="楷体"/>
          <w:color w:val="000000" w:themeColor="text1"/>
          <w:kern w:val="2"/>
          <w:sz w:val="21"/>
          <w:szCs w:val="24"/>
          <w:lang w:val="en-US" w:eastAsia="zh-CN" w:bidi="ar-SA"/>
          <w14:textFill>
            <w14:solidFill>
              <w14:schemeClr w14:val="tx1"/>
            </w14:solidFill>
          </w14:textFill>
        </w:rPr>
        <w:t>“弯湾”大家庭从最初的7位学员增加到了现在的50个，而“湾湾”也汇聚成了爱的港湾，已有100多个志愿团队过来帮忙，登记在册的志愿者超过了2000人。“弯湾是个港湾，但我们最终的目的，是要让孩子们能划出这个港湾。”徐琴说，“弯湾”现在所做的一切，都是为了让孩子们可以更有力量去划动手中的桨。“这些孩子虽然不完美，甚至很弱小，但要相信‘小’的伟大，守护‘小’的力量。”</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82" w:firstLineChars="200"/>
        <w:jc w:val="both"/>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三、出题方向</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2" w:firstLineChars="200"/>
        <w:jc w:val="both"/>
        <w:textAlignment w:val="auto"/>
        <w:rPr>
          <w:rFonts w:hint="default"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（一）你怎么</w:t>
      </w:r>
      <w:r>
        <w:rPr>
          <w:rFonts w:hint="eastAsia" w:hAnsi="宋体" w:cs="宋体"/>
          <w:b/>
          <w:bCs/>
          <w:kern w:val="0"/>
          <w:sz w:val="21"/>
          <w:szCs w:val="21"/>
          <w:lang w:val="en-US" w:eastAsia="zh-CN" w:bidi="ar"/>
        </w:rPr>
        <w:t>办？</w:t>
      </w:r>
    </w:p>
    <w:p>
      <w:pPr>
        <w:pStyle w:val="15"/>
        <w:ind w:firstLine="440"/>
        <w:rPr>
          <w:rFonts w:hint="eastAsia"/>
        </w:rPr>
      </w:pPr>
      <w:r>
        <w:rPr>
          <w:rFonts w:hint="eastAsia"/>
        </w:rPr>
        <w:t>1.你们单位要</w:t>
      </w:r>
      <w:r>
        <w:rPr>
          <w:rFonts w:hint="eastAsia"/>
          <w:lang w:val="en-US" w:eastAsia="zh-CN"/>
        </w:rPr>
        <w:t>对当地的贫困地区学校</w:t>
      </w:r>
      <w:bookmarkStart w:id="1" w:name="_GoBack"/>
      <w:bookmarkEnd w:id="1"/>
      <w:r>
        <w:rPr>
          <w:rFonts w:hint="eastAsia"/>
        </w:rPr>
        <w:t>开展捐赠图书的献爱心活动，领导让你负责，你怎么</w:t>
      </w:r>
      <w:r>
        <w:rPr>
          <w:rFonts w:hint="eastAsia"/>
          <w:lang w:val="en-US" w:eastAsia="zh-CN"/>
        </w:rPr>
        <w:t>办</w:t>
      </w:r>
      <w:r>
        <w:rPr>
          <w:rFonts w:hint="eastAsia"/>
        </w:rPr>
        <w:t>？</w:t>
      </w:r>
    </w:p>
    <w:p>
      <w:pPr>
        <w:pStyle w:val="16"/>
        <w:ind w:firstLine="422"/>
        <w:rPr>
          <w:rFonts w:hint="eastAsia"/>
        </w:rPr>
      </w:pPr>
      <w:bookmarkStart w:id="0" w:name="_Hlk44012483"/>
      <w:r>
        <w:rPr>
          <w:rFonts w:hint="eastAsia"/>
        </w:rPr>
        <w:t>◎</w:t>
      </w:r>
      <w:bookmarkEnd w:id="0"/>
      <w:r>
        <w:rPr>
          <w:rFonts w:hint="eastAsia"/>
        </w:rPr>
        <w:t>审题判断——</w:t>
      </w:r>
      <w:r>
        <w:rPr>
          <w:rFonts w:hint="eastAsia"/>
          <w:lang w:val="en-US" w:eastAsia="zh-CN"/>
        </w:rPr>
        <w:t>你怎么办？</w:t>
      </w:r>
      <w:r>
        <w:rPr>
          <w:rFonts w:hint="eastAsia"/>
        </w:rPr>
        <w:t>（</w:t>
      </w:r>
      <w:r>
        <w:rPr>
          <w:rFonts w:hint="eastAsia"/>
          <w:lang w:val="en-US" w:eastAsia="zh-CN"/>
        </w:rPr>
        <w:t>组织计划</w:t>
      </w:r>
      <w:r>
        <w:rPr>
          <w:rFonts w:hint="eastAsia"/>
        </w:rPr>
        <w:t>类）——答题结构【点题（意义）-</w:t>
      </w:r>
      <w:r>
        <w:rPr>
          <w:rFonts w:hint="eastAsia"/>
          <w:lang w:val="en-US" w:eastAsia="zh-CN"/>
        </w:rPr>
        <w:t>制定计划</w:t>
      </w:r>
      <w:r>
        <w:rPr>
          <w:rFonts w:hint="eastAsia"/>
        </w:rPr>
        <w:t>-</w:t>
      </w:r>
      <w:r>
        <w:rPr>
          <w:rFonts w:hint="eastAsia"/>
          <w:lang w:val="en-US" w:eastAsia="zh-CN"/>
        </w:rPr>
        <w:t>广泛宣传</w:t>
      </w:r>
      <w:r>
        <w:rPr>
          <w:rFonts w:hint="eastAsia"/>
        </w:rPr>
        <w:t>-</w:t>
      </w:r>
      <w:r>
        <w:rPr>
          <w:rFonts w:hint="eastAsia"/>
          <w:lang w:val="en-US" w:eastAsia="zh-CN"/>
        </w:rPr>
        <w:t>丰富内容</w:t>
      </w:r>
      <w:r>
        <w:rPr>
          <w:rFonts w:hint="eastAsia"/>
        </w:rPr>
        <w:t>-</w:t>
      </w:r>
      <w:r>
        <w:rPr>
          <w:rFonts w:hint="eastAsia" w:ascii="楷体" w:hAnsi="楷体" w:eastAsia="楷体"/>
          <w:b/>
          <w:bCs/>
          <w:lang w:val="en-US" w:eastAsia="zh-CN"/>
        </w:rPr>
        <w:t>总结汇报</w:t>
      </w:r>
      <w:r>
        <w:rPr>
          <w:rFonts w:hint="eastAsia"/>
        </w:rPr>
        <w:t>-巩固成果】</w:t>
      </w:r>
    </w:p>
    <w:p>
      <w:pPr>
        <w:pStyle w:val="16"/>
        <w:ind w:firstLine="422"/>
      </w:pPr>
      <w:r>
        <w:rPr>
          <w:rFonts w:hint="eastAsia"/>
        </w:rPr>
        <w:t>◎解题思路</w:t>
      </w:r>
    </w:p>
    <w:p>
      <w:pPr>
        <w:pStyle w:val="16"/>
        <w:ind w:firstLine="422"/>
        <w:rPr>
          <w:rFonts w:hint="eastAsia" w:eastAsia="楷体"/>
          <w:lang w:eastAsia="zh-CN"/>
        </w:rPr>
      </w:pPr>
      <w:r>
        <w:rPr>
          <w:rFonts w:hint="eastAsia"/>
        </w:rPr>
        <w:t>第一步——点题（意义）</w:t>
      </w:r>
      <w:r>
        <w:rPr>
          <w:rFonts w:hint="eastAsia"/>
          <w:lang w:eastAsia="zh-CN"/>
        </w:rPr>
        <w:t>：</w:t>
      </w:r>
    </w:p>
    <w:p>
      <w:pPr>
        <w:ind w:firstLine="420"/>
        <w:rPr>
          <w:rFonts w:hint="eastAsia" w:ascii="楷体" w:hAnsi="楷体" w:eastAsia="楷体" w:cs="楷体"/>
          <w:lang w:val="en-US" w:eastAsia="zh-CN"/>
        </w:rPr>
      </w:pPr>
      <w:r>
        <w:rPr>
          <w:rFonts w:hint="eastAsia" w:ascii="楷体" w:hAnsi="楷体" w:eastAsia="楷体" w:cs="楷体"/>
          <w:lang w:val="en-US" w:eastAsia="zh-CN"/>
        </w:rPr>
        <w:t>俗话说：“扶贫先扶智”。书籍是人类进步的阶梯，为贫困地区的学校捐赠图书不仅为山里的孩子们搭建了与外界沟通的桥梁，而且也为他们铸造了走出大山、实现人生价值的阶梯。领导将捐赠图书的活动交给我负责，我会通过以下几个部分来展开……</w:t>
      </w:r>
    </w:p>
    <w:p>
      <w:pPr>
        <w:pStyle w:val="16"/>
        <w:ind w:firstLine="422"/>
        <w:rPr>
          <w:rFonts w:hint="eastAsia"/>
          <w:lang w:val="en-US" w:eastAsia="zh-CN"/>
        </w:rPr>
      </w:pPr>
      <w:r>
        <w:rPr>
          <w:rFonts w:hint="eastAsia"/>
        </w:rPr>
        <w:t>第二步——</w:t>
      </w:r>
      <w:r>
        <w:rPr>
          <w:rFonts w:hint="eastAsia"/>
          <w:lang w:val="en-US" w:eastAsia="zh-CN"/>
        </w:rPr>
        <w:t>制定计划：</w:t>
      </w:r>
    </w:p>
    <w:p>
      <w:pPr>
        <w:ind w:firstLine="420"/>
        <w:rPr>
          <w:rFonts w:hint="eastAsia" w:ascii="楷体" w:hAnsi="楷体" w:eastAsia="楷体" w:cs="楷体"/>
          <w:lang w:val="en-US" w:eastAsia="zh-CN"/>
        </w:rPr>
      </w:pPr>
      <w:r>
        <w:rPr>
          <w:rFonts w:hint="eastAsia" w:ascii="楷体" w:hAnsi="楷体" w:eastAsia="楷体" w:cs="楷体"/>
          <w:lang w:val="en-US" w:eastAsia="zh-CN"/>
        </w:rPr>
        <w:t>制定详细计划，确保活动顺利开展。第一步，作为捐赠方，我会与对接学校的负责人共同确定好学生的人数和年龄，了解学生们对书籍类型的喜好和需求。第二步，我会根据收集的数据制定购买计划，做好预算统计，再提交领导审核，确保经费的合理分配。第三步，我会与学校负责人确定捐赠活动的时间、地点，参与活动的领导和人员，安排好活动当天的车辆和食宿，形成通知公告发布在单位内……</w:t>
      </w:r>
    </w:p>
    <w:p>
      <w:pPr>
        <w:pStyle w:val="16"/>
        <w:ind w:firstLine="422"/>
        <w:rPr>
          <w:rFonts w:hint="default" w:eastAsia="楷体"/>
          <w:lang w:val="en-US" w:eastAsia="zh-CN"/>
        </w:rPr>
      </w:pPr>
      <w:r>
        <w:rPr>
          <w:rFonts w:hint="eastAsia"/>
        </w:rPr>
        <w:t>第</w:t>
      </w:r>
      <w:r>
        <w:rPr>
          <w:rFonts w:hint="eastAsia"/>
          <w:lang w:val="en-US" w:eastAsia="zh-CN"/>
        </w:rPr>
        <w:t>三</w:t>
      </w:r>
      <w:r>
        <w:rPr>
          <w:rFonts w:hint="eastAsia"/>
        </w:rPr>
        <w:t>步——</w:t>
      </w:r>
      <w:r>
        <w:rPr>
          <w:rFonts w:hint="eastAsia"/>
          <w:lang w:val="en-US" w:eastAsia="zh-CN"/>
        </w:rPr>
        <w:t>广泛宣传：</w:t>
      </w:r>
    </w:p>
    <w:p>
      <w:pPr>
        <w:ind w:firstLine="420"/>
        <w:rPr>
          <w:rFonts w:hint="eastAsia" w:ascii="楷体" w:hAnsi="楷体" w:eastAsia="楷体" w:cs="楷体"/>
          <w:lang w:val="en-US" w:eastAsia="zh-CN"/>
        </w:rPr>
      </w:pPr>
      <w:r>
        <w:rPr>
          <w:rFonts w:hint="eastAsia" w:ascii="楷体" w:hAnsi="楷体" w:eastAsia="楷体" w:cs="楷体"/>
          <w:lang w:val="en-US" w:eastAsia="zh-CN"/>
        </w:rPr>
        <w:t>做好广泛宣传，确保活动举办的影响力。我会通过线上线下相结合的方式开展此次宣传。在线上，我会通过“三微一端一抖”来扩大此次活动的宣传面，呼吁大家关注贫困地区孩子读书难的问题，同时在下方附上图书捐赠报名链接，为此次活动注入社会力量。在线下，我会通过宣传栏、海报、宣传册发放等形式在人多的社区公园进行宣传，让更多的人关注到此次行动……</w:t>
      </w:r>
    </w:p>
    <w:p>
      <w:pPr>
        <w:pStyle w:val="16"/>
        <w:ind w:firstLine="422"/>
        <w:rPr>
          <w:rFonts w:hint="eastAsia" w:eastAsia="楷体"/>
          <w:lang w:eastAsia="zh-CN"/>
        </w:rPr>
      </w:pPr>
      <w:r>
        <w:rPr>
          <w:rFonts w:hint="eastAsia"/>
        </w:rPr>
        <w:t>第</w:t>
      </w:r>
      <w:r>
        <w:rPr>
          <w:rFonts w:hint="eastAsia"/>
          <w:lang w:val="en-US" w:eastAsia="zh-CN"/>
        </w:rPr>
        <w:t>四</w:t>
      </w:r>
      <w:r>
        <w:rPr>
          <w:rFonts w:hint="eastAsia"/>
        </w:rPr>
        <w:t>步——</w:t>
      </w:r>
      <w:r>
        <w:rPr>
          <w:rFonts w:hint="eastAsia"/>
          <w:lang w:val="en-US" w:eastAsia="zh-CN"/>
        </w:rPr>
        <w:t>丰富内容：</w:t>
      </w:r>
    </w:p>
    <w:p>
      <w:pPr>
        <w:ind w:firstLine="420"/>
        <w:rPr>
          <w:rFonts w:hint="default" w:ascii="楷体" w:hAnsi="楷体" w:eastAsia="楷体" w:cs="楷体"/>
          <w:lang w:val="en-US" w:eastAsia="zh-CN"/>
        </w:rPr>
      </w:pPr>
      <w:r>
        <w:rPr>
          <w:rFonts w:hint="eastAsia" w:ascii="楷体" w:hAnsi="楷体" w:eastAsia="楷体" w:cs="楷体"/>
          <w:lang w:val="en-US" w:eastAsia="zh-CN"/>
        </w:rPr>
        <w:t>丰富活动内容，确保活动效果。在活动开始时，首先，我会邀请单位的领导以及随行的教育学专家进行讲话，表明此次活动的意义。其次，我会请学生代表来分享自己对阅读和学习的感受，为活动举办营造氛围。最后，我会将参与此次图书捐赠的爱心人士的寄语视频播放出来，让贫困地区的孩子们感受到社会对他们的关爱……</w:t>
      </w:r>
    </w:p>
    <w:p>
      <w:pPr>
        <w:ind w:firstLine="420"/>
        <w:rPr>
          <w:rFonts w:hint="eastAsia" w:ascii="楷体" w:hAnsi="楷体" w:eastAsia="楷体"/>
          <w:b/>
          <w:bCs/>
          <w:lang w:val="en-US" w:eastAsia="zh-CN"/>
        </w:rPr>
      </w:pPr>
      <w:r>
        <w:rPr>
          <w:rFonts w:ascii="楷体" w:hAnsi="楷体" w:eastAsia="楷体"/>
          <w:b/>
          <w:bCs/>
          <w:lang w:val="en-US"/>
        </w:rPr>
        <w:t>第</w:t>
      </w:r>
      <w:r>
        <w:rPr>
          <w:rFonts w:hint="eastAsia" w:ascii="楷体" w:hAnsi="楷体" w:eastAsia="楷体"/>
          <w:b/>
          <w:bCs/>
          <w:lang w:val="en-US" w:eastAsia="zh-CN"/>
        </w:rPr>
        <w:t>五</w:t>
      </w:r>
      <w:r>
        <w:rPr>
          <w:rFonts w:ascii="楷体" w:hAnsi="楷体" w:eastAsia="楷体"/>
          <w:b/>
          <w:bCs/>
          <w:lang w:val="en-US"/>
        </w:rPr>
        <w:t>步——</w:t>
      </w:r>
      <w:r>
        <w:rPr>
          <w:rFonts w:hint="eastAsia" w:ascii="楷体" w:hAnsi="楷体" w:eastAsia="楷体"/>
          <w:b/>
          <w:bCs/>
          <w:lang w:val="en-US" w:eastAsia="zh-CN"/>
        </w:rPr>
        <w:t>总结汇报：</w:t>
      </w:r>
    </w:p>
    <w:p>
      <w:pPr>
        <w:ind w:firstLine="420"/>
        <w:rPr>
          <w:rFonts w:hint="eastAsia" w:ascii="楷体" w:hAnsi="楷体" w:eastAsia="楷体" w:cs="楷体"/>
          <w:lang w:val="en-US" w:eastAsia="zh-CN"/>
        </w:rPr>
      </w:pPr>
      <w:r>
        <w:rPr>
          <w:rFonts w:hint="eastAsia" w:ascii="楷体" w:hAnsi="楷体" w:eastAsia="楷体" w:cs="楷体"/>
          <w:lang w:val="en-US" w:eastAsia="zh-CN"/>
        </w:rPr>
        <w:t>做好总结汇报，积累活动经验。活动结束后，我会对活动全过程进行梳理总结，找出问题，制定提升方案。同时我也会请领导我的工作进行点评，向领导取经，并做好记录，为之后类似活动的举办提供借鉴……</w:t>
      </w:r>
    </w:p>
    <w:p>
      <w:pPr>
        <w:ind w:firstLine="420"/>
        <w:rPr>
          <w:rFonts w:hint="eastAsia" w:ascii="楷体" w:hAnsi="楷体" w:eastAsia="楷体" w:cs="楷体"/>
          <w:b/>
          <w:bCs/>
          <w:lang w:val="en-US" w:eastAsia="zh-CN"/>
        </w:rPr>
      </w:pPr>
      <w:r>
        <w:rPr>
          <w:rFonts w:hint="eastAsia" w:ascii="楷体" w:hAnsi="楷体" w:eastAsia="楷体" w:cs="楷体"/>
          <w:b/>
          <w:bCs/>
          <w:lang w:val="en-US" w:eastAsia="zh-CN"/>
        </w:rPr>
        <w:t>第六步</w:t>
      </w:r>
      <w:r>
        <w:rPr>
          <w:rFonts w:hint="eastAsia" w:ascii="楷体" w:hAnsi="楷体" w:eastAsia="楷体" w:cs="楷体"/>
          <w:b/>
          <w:bCs/>
          <w:lang w:val="en-US"/>
        </w:rPr>
        <w:t>——</w:t>
      </w:r>
      <w:r>
        <w:rPr>
          <w:rFonts w:hint="eastAsia" w:ascii="楷体" w:hAnsi="楷体" w:eastAsia="楷体" w:cs="楷体"/>
          <w:b/>
          <w:bCs/>
          <w:lang w:val="en-US" w:eastAsia="zh-CN"/>
        </w:rPr>
        <w:t>巩固成果：</w:t>
      </w:r>
    </w:p>
    <w:p>
      <w:pPr>
        <w:ind w:firstLine="420"/>
        <w:rPr>
          <w:rFonts w:hint="eastAsia"/>
          <w:lang w:eastAsia="zh-CN"/>
        </w:rPr>
      </w:pPr>
      <w:r>
        <w:rPr>
          <w:rFonts w:hint="eastAsia" w:ascii="楷体" w:hAnsi="楷体" w:eastAsia="楷体" w:cs="楷体"/>
          <w:lang w:val="en-US" w:eastAsia="zh-CN"/>
        </w:rPr>
        <w:t>巩固活动成果，建立长效机制。在活动结束后，我会与此次活动合作的学校领导以及老师进行沟通回访，持续关注帮扶学生的身心发展。同时我也会将这次的活动影像和文字记录整合成推文，发布在各个网络平台上，吸引更多的人注意到贫困地区的困境，帮助更多的学生走出大山，实现人生价值……</w:t>
      </w:r>
    </w:p>
    <w:sectPr>
      <w:headerReference r:id="rId7" w:type="first"/>
      <w:headerReference r:id="rId5" w:type="default"/>
      <w:footerReference r:id="rId8" w:type="default"/>
      <w:headerReference r:id="rId6" w:type="even"/>
      <w:footerReference r:id="rId9" w:type="even"/>
      <w:pgSz w:w="11906" w:h="16838"/>
      <w:pgMar w:top="1871" w:right="1247" w:bottom="1247" w:left="124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tabs>
        <w:tab w:val="center" w:pos="4153"/>
        <w:tab w:val="right" w:pos="8306"/>
      </w:tabs>
      <w:ind w:left="0" w:leftChars="0" w:firstLine="0" w:firstLineChars="0"/>
    </w:pPr>
    <w:r>
      <w:rPr>
        <w:rFonts w:hint="eastAsia" w:eastAsia="宋体"/>
        <w:lang w:eastAsia="zh-CN"/>
      </w:rPr>
      <w:drawing>
        <wp:inline distT="0" distB="0" distL="114300" distR="114300">
          <wp:extent cx="1618615" cy="375285"/>
          <wp:effectExtent l="0" t="0" r="635" b="5715"/>
          <wp:docPr id="2" name="图片 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展鸿教育logo（横版）"/>
                  <pic:cNvPicPr>
                    <a:picLocks noChangeAspect="1"/>
                  </pic:cNvPicPr>
                </pic:nvPicPr>
                <pic:blipFill>
                  <a:blip r:embed="rId1"/>
                  <a:stretch>
                    <a:fillRect/>
                  </a:stretch>
                </pic:blipFill>
                <pic:spPr>
                  <a:xfrm>
                    <a:off x="0" y="0"/>
                    <a:ext cx="1618615" cy="375285"/>
                  </a:xfrm>
                  <a:prstGeom prst="rect">
                    <a:avLst/>
                  </a:prstGeom>
                  <a:noFill/>
                  <a:ln>
                    <a:noFill/>
                  </a:ln>
                </pic:spPr>
              </pic:pic>
            </a:graphicData>
          </a:graphic>
        </wp:inline>
      </w:drawing>
    </w:r>
    <w:r>
      <w:rPr>
        <w:rFonts w:hint="eastAsia"/>
        <w:lang w:val="en-US" w:eastAsia="zh-CN"/>
      </w:rPr>
      <w:t xml:space="preserve">                                        </w:t>
    </w:r>
    <w:r>
      <w:rPr>
        <w:rFonts w:hint="eastAsia" w:ascii="宋体" w:hAnsi="宋体" w:eastAsia="宋体" w:cs="宋体"/>
        <w:b/>
        <w:bCs/>
        <w:color w:val="FF0000"/>
        <w:sz w:val="21"/>
        <w:szCs w:val="21"/>
      </w:rPr>
      <w:t>让学习更快乐</w:t>
    </w:r>
    <w:r>
      <w:rPr>
        <w:rFonts w:hint="eastAsia" w:ascii="宋体" w:hAnsi="宋体" w:eastAsia="宋体" w:cs="宋体"/>
        <w:b/>
        <w:bCs/>
        <w:color w:val="FF0000"/>
        <w:sz w:val="21"/>
        <w:szCs w:val="21"/>
        <w:lang w:val="en-US" w:eastAsia="zh-CN"/>
      </w:rPr>
      <w:t xml:space="preserve"> </w:t>
    </w:r>
    <w:r>
      <w:rPr>
        <w:rFonts w:hint="eastAsia" w:ascii="宋体" w:hAnsi="宋体" w:eastAsia="宋体" w:cs="宋体"/>
        <w:b/>
        <w:bCs/>
        <w:color w:val="FF0000"/>
        <w:sz w:val="21"/>
        <w:szCs w:val="21"/>
      </w:rPr>
      <w:t>让考试更简单</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A3YmU4NTM0MDBjYzRhNjVkM2UwNjQ4NGFlOTgyMTYifQ=="/>
  </w:docVars>
  <w:rsids>
    <w:rsidRoot w:val="00000000"/>
    <w:rsid w:val="00915910"/>
    <w:rsid w:val="01E92DC0"/>
    <w:rsid w:val="02713142"/>
    <w:rsid w:val="03782396"/>
    <w:rsid w:val="0476023E"/>
    <w:rsid w:val="04963B0C"/>
    <w:rsid w:val="07373DAC"/>
    <w:rsid w:val="077D7F4A"/>
    <w:rsid w:val="08141446"/>
    <w:rsid w:val="0923288D"/>
    <w:rsid w:val="095A1B0F"/>
    <w:rsid w:val="0BE81B6C"/>
    <w:rsid w:val="0FA67D74"/>
    <w:rsid w:val="0FE85150"/>
    <w:rsid w:val="10C65B68"/>
    <w:rsid w:val="11AD0487"/>
    <w:rsid w:val="16A46565"/>
    <w:rsid w:val="18F36CB9"/>
    <w:rsid w:val="1A7F48BE"/>
    <w:rsid w:val="1B8371BB"/>
    <w:rsid w:val="1C0628B7"/>
    <w:rsid w:val="1E957931"/>
    <w:rsid w:val="1EB00C68"/>
    <w:rsid w:val="203023E8"/>
    <w:rsid w:val="273C5A9F"/>
    <w:rsid w:val="29455AB0"/>
    <w:rsid w:val="29955AD6"/>
    <w:rsid w:val="2C1529D1"/>
    <w:rsid w:val="2CBC5E34"/>
    <w:rsid w:val="31943F2B"/>
    <w:rsid w:val="345319C9"/>
    <w:rsid w:val="3AD11AB3"/>
    <w:rsid w:val="3E751487"/>
    <w:rsid w:val="3EEB6AB7"/>
    <w:rsid w:val="43DE2113"/>
    <w:rsid w:val="46E62229"/>
    <w:rsid w:val="47FF4413"/>
    <w:rsid w:val="49845004"/>
    <w:rsid w:val="4F4E2022"/>
    <w:rsid w:val="50CA7DE7"/>
    <w:rsid w:val="51736DAF"/>
    <w:rsid w:val="53746E0E"/>
    <w:rsid w:val="53F003EF"/>
    <w:rsid w:val="55A21A11"/>
    <w:rsid w:val="57333685"/>
    <w:rsid w:val="59994DBA"/>
    <w:rsid w:val="59C96464"/>
    <w:rsid w:val="59E22703"/>
    <w:rsid w:val="5AB126F6"/>
    <w:rsid w:val="5CD43C21"/>
    <w:rsid w:val="612B1454"/>
    <w:rsid w:val="61BD2427"/>
    <w:rsid w:val="66D6776C"/>
    <w:rsid w:val="67A3567A"/>
    <w:rsid w:val="694858F0"/>
    <w:rsid w:val="6A111488"/>
    <w:rsid w:val="6D082649"/>
    <w:rsid w:val="6D5B09CB"/>
    <w:rsid w:val="6FF944CB"/>
    <w:rsid w:val="70EE1B56"/>
    <w:rsid w:val="71F71352"/>
    <w:rsid w:val="725134A0"/>
    <w:rsid w:val="732301E9"/>
    <w:rsid w:val="75A1245A"/>
    <w:rsid w:val="773B1232"/>
    <w:rsid w:val="7AC1561D"/>
    <w:rsid w:val="7FD83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88" w:lineRule="auto"/>
      <w:ind w:firstLine="200" w:firstLineChars="200"/>
      <w:jc w:val="both"/>
    </w:pPr>
    <w:rPr>
      <w:rFonts w:ascii="宋体" w:hAnsi="等线" w:eastAsia="宋体" w:cs="宋体"/>
      <w:kern w:val="2"/>
      <w:sz w:val="21"/>
      <w:szCs w:val="22"/>
      <w:lang w:val="en-US" w:eastAsia="zh-CN" w:bidi="ar-SA"/>
    </w:rPr>
  </w:style>
  <w:style w:type="paragraph" w:styleId="4">
    <w:name w:val="heading 2"/>
    <w:basedOn w:val="1"/>
    <w:next w:val="1"/>
    <w:link w:val="11"/>
    <w:qFormat/>
    <w:uiPriority w:val="9"/>
    <w:pPr>
      <w:keepNext/>
      <w:keepLines/>
      <w:spacing w:line="240" w:lineRule="auto"/>
      <w:jc w:val="center"/>
      <w:outlineLvl w:val="1"/>
    </w:pPr>
    <w:rPr>
      <w:rFonts w:hAnsi="等线 Light" w:cs="宋体"/>
      <w:b/>
      <w:bCs/>
      <w:sz w:val="32"/>
      <w:szCs w:val="32"/>
    </w:rPr>
  </w:style>
  <w:style w:type="character" w:default="1" w:styleId="9">
    <w:name w:val="Default Paragraph Font"/>
    <w:qFormat/>
    <w:uiPriority w:val="1"/>
  </w:style>
  <w:style w:type="table" w:default="1" w:styleId="8">
    <w:name w:val="Normal Table"/>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hint="default" w:ascii="Times New Roman" w:hAnsi="Times New Roman" w:eastAsia="楷体" w:cs="宋体"/>
      <w:sz w:val="21"/>
      <w:szCs w:val="24"/>
    </w:rPr>
  </w:style>
  <w:style w:type="paragraph" w:styleId="3">
    <w:name w:val="Body Text Indent"/>
    <w:basedOn w:val="1"/>
    <w:next w:val="1"/>
    <w:qFormat/>
    <w:uiPriority w:val="0"/>
    <w:pPr>
      <w:spacing w:afterLines="0" w:afterAutospacing="0"/>
      <w:ind w:left="0" w:leftChars="0"/>
    </w:pPr>
    <w:rPr>
      <w:rFonts w:eastAsia="宋体"/>
    </w:rPr>
  </w:style>
  <w:style w:type="paragraph" w:styleId="5">
    <w:name w:val="Date"/>
    <w:basedOn w:val="1"/>
    <w:next w:val="1"/>
    <w:link w:val="19"/>
    <w:qFormat/>
    <w:uiPriority w:val="99"/>
    <w:pPr>
      <w:ind w:left="100" w:leftChars="2500"/>
    </w:pPr>
  </w:style>
  <w:style w:type="paragraph" w:styleId="6">
    <w:name w:val="footer"/>
    <w:basedOn w:val="1"/>
    <w:link w:val="18"/>
    <w:qFormat/>
    <w:uiPriority w:val="99"/>
    <w:pPr>
      <w:tabs>
        <w:tab w:val="center" w:pos="4153"/>
        <w:tab w:val="right" w:pos="8306"/>
      </w:tabs>
      <w:snapToGrid w:val="0"/>
      <w:spacing w:line="240" w:lineRule="auto"/>
      <w:jc w:val="left"/>
    </w:pPr>
    <w:rPr>
      <w:sz w:val="18"/>
      <w:szCs w:val="18"/>
    </w:rPr>
  </w:style>
  <w:style w:type="paragraph" w:styleId="7">
    <w:name w:val="header"/>
    <w:basedOn w:val="1"/>
    <w:link w:val="17"/>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0">
    <w:name w:val="List Paragraph"/>
    <w:basedOn w:val="1"/>
    <w:qFormat/>
    <w:uiPriority w:val="34"/>
    <w:pPr>
      <w:ind w:firstLine="420"/>
    </w:pPr>
  </w:style>
  <w:style w:type="character" w:customStyle="1" w:styleId="11">
    <w:name w:val="标题 2 字符"/>
    <w:basedOn w:val="9"/>
    <w:link w:val="4"/>
    <w:qFormat/>
    <w:uiPriority w:val="9"/>
    <w:rPr>
      <w:rFonts w:ascii="宋体" w:hAnsi="等线 Light" w:eastAsia="宋体" w:cs="宋体"/>
      <w:b/>
      <w:bCs/>
      <w:sz w:val="32"/>
      <w:szCs w:val="32"/>
    </w:rPr>
  </w:style>
  <w:style w:type="paragraph" w:customStyle="1" w:styleId="12">
    <w:name w:val="一级段落"/>
    <w:basedOn w:val="1"/>
    <w:next w:val="1"/>
    <w:qFormat/>
    <w:uiPriority w:val="0"/>
    <w:rPr>
      <w:b/>
      <w:sz w:val="24"/>
    </w:rPr>
  </w:style>
  <w:style w:type="paragraph" w:customStyle="1" w:styleId="13">
    <w:name w:val="二级段落"/>
    <w:basedOn w:val="1"/>
    <w:next w:val="1"/>
    <w:qFormat/>
    <w:uiPriority w:val="0"/>
    <w:rPr>
      <w:b/>
    </w:rPr>
  </w:style>
  <w:style w:type="paragraph" w:customStyle="1" w:styleId="14">
    <w:name w:val="点评作答"/>
    <w:basedOn w:val="1"/>
    <w:next w:val="1"/>
    <w:qFormat/>
    <w:uiPriority w:val="0"/>
    <w:rPr>
      <w:rFonts w:eastAsia="楷体"/>
    </w:rPr>
  </w:style>
  <w:style w:type="paragraph" w:customStyle="1" w:styleId="15">
    <w:name w:val="原创题干"/>
    <w:basedOn w:val="1"/>
    <w:next w:val="1"/>
    <w:qFormat/>
    <w:uiPriority w:val="0"/>
    <w:rPr>
      <w:sz w:val="22"/>
    </w:rPr>
  </w:style>
  <w:style w:type="paragraph" w:customStyle="1" w:styleId="16">
    <w:name w:val="三级段落"/>
    <w:basedOn w:val="1"/>
    <w:next w:val="1"/>
    <w:qFormat/>
    <w:uiPriority w:val="0"/>
    <w:rPr>
      <w:rFonts w:eastAsia="楷体"/>
      <w:b/>
    </w:rPr>
  </w:style>
  <w:style w:type="character" w:customStyle="1" w:styleId="17">
    <w:name w:val="页眉 字符"/>
    <w:basedOn w:val="9"/>
    <w:link w:val="7"/>
    <w:qFormat/>
    <w:uiPriority w:val="99"/>
    <w:rPr>
      <w:rFonts w:ascii="宋体" w:eastAsia="宋体"/>
      <w:sz w:val="18"/>
      <w:szCs w:val="18"/>
    </w:rPr>
  </w:style>
  <w:style w:type="character" w:customStyle="1" w:styleId="18">
    <w:name w:val="页脚 字符"/>
    <w:basedOn w:val="9"/>
    <w:link w:val="6"/>
    <w:qFormat/>
    <w:uiPriority w:val="99"/>
    <w:rPr>
      <w:rFonts w:ascii="宋体" w:eastAsia="宋体"/>
      <w:sz w:val="18"/>
      <w:szCs w:val="18"/>
    </w:rPr>
  </w:style>
  <w:style w:type="character" w:customStyle="1" w:styleId="19">
    <w:name w:val="日期 字符"/>
    <w:basedOn w:val="9"/>
    <w:link w:val="5"/>
    <w:qFormat/>
    <w:uiPriority w:val="99"/>
    <w:rPr>
      <w:rFonts w:ascii="宋体" w:eastAsia="宋体"/>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1757</Words>
  <Characters>1780</Characters>
  <Paragraphs>81</Paragraphs>
  <TotalTime>55</TotalTime>
  <ScaleCrop>false</ScaleCrop>
  <LinksUpToDate>false</LinksUpToDate>
  <CharactersWithSpaces>1780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2020-06-01T06:18:00Z</dcterms:created>
  <dc:creator>Denny</dc:creator>
  <cp:lastModifiedBy>shtum</cp:lastModifiedBy>
  <cp:lastPrinted>2022-03-30T01:34:00Z</cp:lastPrinted>
  <dcterms:modified xsi:type="dcterms:W3CDTF">2023-12-14T03:11:24Z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9F140584B1C9469A95B9322F7F917419_13</vt:lpwstr>
  </property>
</Properties>
</file>