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rPr>
          <w:rFonts w:hint="default" w:cs="宋体" w:asciiTheme="minorHAnsi" w:hAnsiTheme="minorHAnsi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热点事件：明显病历隐私泄露事件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一、热点概述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近日，已故演员周海媚电子病历截图遭泄露，病历显示涉事医院为北京顺义某医院。13日，记者从涉事医院知情人士处获悉，已找到两名涉及泄露病历者并移交警方。知情人士称，涉事两人中一人为医院职工，另一人为该职工的朋友。目前涉事职工已被暂停执业，医院正等待警方进一步调查结果。涉事医院工作人员向记者证实，网传病历确系该医院真实病历。工作人员称，后续将根据警方调查结果，进一步调查处理。</w:t>
      </w: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二、答题素材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1.事实（举例）论证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1）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今年9月，国家卫生健康委制定并发布了《患者安全专项行动方案（2023-2025年）》，该方案明确，要提高对信息安全的重视程度，防止数据泄露、毁损、丢失，严禁任何人擅自向他人或其他机构提供患者诊疗信息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2）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患者的病历泄露问题，并非第一次发生，也不仅在明星身上发生——2018年，演员林更新在微博公开表示自己在北京某医院的病历被“无良医务人员公开”，其中包括婚姻状态、住址、病状等信息；2015年，演员谢霆锋的病历和X光片被曝光；疫情期间，更是存在多起散布普通患者病例的案件。比如，云南一医院工作人员曾将大量病历拍照、发布至微信群，涉嫌散布公民个人隐私，被处以行政拘留9日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2.道理论证：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随意泄漏他人病历隐私信息，既不符合道德规范，更不符合法律规范，尤其是对于医疗机构和医务人员而言，在保护病患隐私信息方面还有着更高的标准与要求。我国民法典人格权编明确规定，自然人享有隐私权。任何组织和个人不得以刺探、侵扰、泄露、公开等方式侵犯他人的隐私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3.开头/结尾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（1）患者隐私权是指患者在接受医疗护理服务过程中所享有的个人信息、个人领域不他人侵扰的权利……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（2）未经授权公开曝光他人的病历是违法行为，应该受到法律的制裁……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（3）各方应该共同努力，加强相关法律法规的制定和执行，保护公民的个人隐私权，维护社会的公平正义……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三、出题方向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（一）你怎么看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？</w:t>
      </w:r>
    </w:p>
    <w:p>
      <w:pPr>
        <w:pStyle w:val="18"/>
        <w:ind w:firstLine="440"/>
        <w:rPr>
          <w:rFonts w:hint="default" w:eastAsia="宋体"/>
          <w:lang w:val="en-US"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近日，香港艺人周某去世的消息传出，引发了粉丝的巨大悲痛。同时也发生了令人愤怒的一幕：疑似周某生前送医院抢救的电子病历截图在网上流传，详细记载了周某个人资料、就诊时间等相关信息，引起社会舆论强烈反应。对此，你怎么看？</w:t>
      </w:r>
    </w:p>
    <w:p>
      <w:pPr>
        <w:pStyle w:val="19"/>
        <w:ind w:firstLine="422"/>
      </w:pPr>
      <w:bookmarkStart w:id="0" w:name="_Hlk44012483"/>
      <w:r>
        <w:rPr>
          <w:rFonts w:hint="eastAsia"/>
        </w:rPr>
        <w:t>◎</w:t>
      </w:r>
      <w:bookmarkEnd w:id="0"/>
      <w:r>
        <w:rPr>
          <w:rFonts w:hint="eastAsia"/>
        </w:rPr>
        <w:t>审题判断——</w:t>
      </w:r>
      <w:r>
        <w:rPr>
          <w:rFonts w:hint="eastAsia"/>
          <w:lang w:val="en-US" w:eastAsia="zh-CN"/>
        </w:rPr>
        <w:t>你怎么看？</w:t>
      </w:r>
      <w:r>
        <w:rPr>
          <w:rFonts w:hint="eastAsia"/>
        </w:rPr>
        <w:t>（热点现象类）——答题结构【点题/破题-</w:t>
      </w:r>
      <w:r>
        <w:rPr>
          <w:rFonts w:hint="eastAsia"/>
          <w:lang w:val="en-US" w:eastAsia="zh-CN"/>
        </w:rPr>
        <w:t>消极影响</w:t>
      </w:r>
      <w:r>
        <w:rPr>
          <w:rFonts w:hint="default"/>
          <w:lang w:val="en-US"/>
        </w:rPr>
        <w:t>-</w:t>
      </w:r>
      <w:r>
        <w:rPr>
          <w:rFonts w:hint="eastAsia"/>
          <w:lang w:val="en-US" w:eastAsia="zh-CN"/>
        </w:rPr>
        <w:t>原因</w:t>
      </w:r>
      <w:r>
        <w:rPr>
          <w:rFonts w:hint="default"/>
          <w:lang w:val="en-US" w:eastAsia="zh-CN"/>
        </w:rPr>
        <w:t>分析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过渡-</w:t>
      </w:r>
      <w:r>
        <w:rPr>
          <w:rFonts w:hint="eastAsia" w:ascii="楷体" w:hAnsi="楷体" w:eastAsia="楷体"/>
          <w:b/>
          <w:bCs/>
          <w:lang w:val="en-US" w:eastAsia="zh-CN"/>
        </w:rPr>
        <w:t>对策</w:t>
      </w:r>
      <w:r>
        <w:rPr>
          <w:rFonts w:hint="eastAsia"/>
          <w:lang w:val="en-US" w:eastAsia="zh-CN"/>
        </w:rPr>
        <w:t>-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</w:t>
      </w:r>
      <w:r>
        <w:rPr>
          <w:rFonts w:hint="eastAsia"/>
        </w:rPr>
        <w:t>】</w:t>
      </w:r>
    </w:p>
    <w:p>
      <w:pPr>
        <w:pStyle w:val="19"/>
        <w:ind w:firstLine="422"/>
      </w:pPr>
      <w:r>
        <w:rPr>
          <w:rFonts w:hint="eastAsia"/>
        </w:rPr>
        <w:t>◎解题思路</w:t>
      </w:r>
    </w:p>
    <w:p>
      <w:pPr>
        <w:pStyle w:val="19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第一步——点题/破题</w:t>
      </w:r>
      <w:r>
        <w:rPr>
          <w:rFonts w:hint="eastAsia"/>
          <w:lang w:eastAsia="zh-CN"/>
        </w:rPr>
        <w:t>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每个人都有隐私权，公众人物也不例外，相关隐私信息被随意公之于众，更是二次伤害。同时，相关医疗人员泄露患者隐私或者未经患者同意公开其病历资料，造成患者损害的，应当承担侵权责任……</w:t>
      </w:r>
    </w:p>
    <w:p>
      <w:pPr>
        <w:pStyle w:val="19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第二步——</w:t>
      </w:r>
      <w:r>
        <w:rPr>
          <w:rFonts w:hint="eastAsia"/>
          <w:lang w:val="en-US" w:eastAsia="zh-CN"/>
        </w:rPr>
        <w:t>消极影响：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其一，严重侵犯个人隐私</w:t>
      </w:r>
      <w:r>
        <w:rPr>
          <w:rFonts w:hint="eastAsia" w:ascii="楷体" w:hAnsi="楷体" w:cs="楷体"/>
          <w:lang w:val="en-US" w:eastAsia="zh-CN"/>
        </w:rPr>
        <w:t>。</w:t>
      </w:r>
      <w:r>
        <w:rPr>
          <w:rFonts w:hint="eastAsia" w:ascii="楷体" w:hAnsi="楷体" w:eastAsia="楷体" w:cs="楷体"/>
          <w:lang w:val="en-US" w:eastAsia="zh-CN"/>
        </w:rPr>
        <w:t>周某作为公众人物，其个人隐私也应该得到尊重和保护。泄露他的电子病历截图，不仅侵犯了他的隐私权，也可能对他的形象和声誉造成负面影响……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其二，引发社会公众对个人信息安全的担忧。被泄露事件之所以引发众怒，不只是因为此举违背公序良俗、涉嫌违法，还因为人们产生了“代入感”，从中看到了隐私保护的痛点和难点……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其三，引发社会公众对医疗机构信息安全管理的质疑。医疗机构作为存储和处理大量个人信息的机构，此时事件影响了宝贵的医患信任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pStyle w:val="19"/>
        <w:ind w:firstLine="422"/>
        <w:rPr>
          <w:rFonts w:hint="default" w:eastAsia="楷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原因分析：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首先</w:t>
      </w:r>
      <w:r>
        <w:rPr>
          <w:rFonts w:hint="eastAsia" w:ascii="楷体" w:hAnsi="楷体" w:eastAsia="楷体" w:cs="楷体"/>
          <w:lang w:val="en-US"/>
        </w:rPr>
        <w:t>，</w:t>
      </w:r>
      <w:r>
        <w:rPr>
          <w:rFonts w:hint="eastAsia" w:ascii="楷体" w:hAnsi="楷体" w:eastAsia="楷体" w:cs="楷体"/>
          <w:lang w:val="en-US" w:eastAsia="zh-CN"/>
        </w:rPr>
        <w:t>个别医护工作者存在盲目逐利的行为。明星具有天然的流量效应和话题效应，涉及到明星的个人隐私，为了追求流量或者谋取私利，便随意泄露了明星的病例隐私消息……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/>
          <w:lang w:val="en-US" w:eastAsia="zh-CN"/>
        </w:rPr>
        <w:t>其次，个别医护工作者存在医德缺失的问题。涉事医护人员存在错误的职业观，其行为也违反了《执业医师法》的相关医疗职业道德和职业规范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再次，相关监督管理机制不够健全。互联网大数据电子医疗本就存在一定的泄密风险，</w:t>
      </w:r>
      <w:r>
        <w:rPr>
          <w:rFonts w:hint="eastAsia" w:ascii="楷体" w:hAnsi="楷体" w:cs="楷体"/>
          <w:lang w:val="en-US" w:eastAsia="zh-CN"/>
        </w:rPr>
        <w:t>此次事件暴露出</w:t>
      </w:r>
      <w:r>
        <w:rPr>
          <w:rFonts w:hint="eastAsia" w:ascii="楷体" w:hAnsi="楷体" w:eastAsia="楷体" w:cs="楷体"/>
          <w:lang w:val="en-US" w:eastAsia="zh-CN"/>
        </w:rPr>
        <w:t>相关涉事医院没有及时的对患者医疗隐私进行加密和监管……</w:t>
      </w:r>
    </w:p>
    <w:p>
      <w:pPr>
        <w:pStyle w:val="19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过渡：</w:t>
      </w:r>
    </w:p>
    <w:p>
      <w:pPr>
        <w:ind w:firstLine="420"/>
        <w:rPr>
          <w:rFonts w:hint="eastAsia" w:ascii="楷体" w:hAnsi="楷体" w:eastAsia="楷体" w:cs="楷体"/>
          <w:lang w:val="en-US"/>
        </w:rPr>
      </w:pPr>
      <w:r>
        <w:rPr>
          <w:rFonts w:hint="eastAsia" w:ascii="楷体" w:hAnsi="楷体" w:eastAsia="楷体" w:cs="楷体"/>
          <w:lang w:val="en-US"/>
        </w:rPr>
        <w:t>每个人都不能绝缘于公众生活之外，但每个人都有自己的隐私空间。</w:t>
      </w:r>
      <w:r>
        <w:rPr>
          <w:rFonts w:hint="eastAsia" w:ascii="楷体" w:hAnsi="楷体" w:eastAsia="楷体" w:cs="楷体"/>
          <w:lang w:val="en-US" w:eastAsia="zh-CN"/>
        </w:rPr>
        <w:t>相关医疗隐私泄密事件</w:t>
      </w:r>
      <w:r>
        <w:rPr>
          <w:rFonts w:hint="eastAsia" w:ascii="楷体" w:hAnsi="楷体" w:eastAsia="楷体" w:cs="楷体"/>
          <w:lang w:val="en-US"/>
        </w:rPr>
        <w:t>肯定是极少数，但数量再少，落在具体病患头上就是百分之百</w:t>
      </w:r>
      <w:r>
        <w:rPr>
          <w:rFonts w:hint="eastAsia" w:ascii="楷体" w:hAnsi="楷体" w:eastAsia="楷体" w:cs="楷体"/>
          <w:lang w:val="en-US" w:eastAsia="zh-CN"/>
        </w:rPr>
        <w:t>，我们也应该积极行动起来，以实际行动为人民提供更好的医疗服务……</w:t>
      </w:r>
    </w:p>
    <w:p>
      <w:pPr>
        <w:ind w:firstLine="420"/>
        <w:rPr>
          <w:rFonts w:hint="eastAsia" w:ascii="楷体" w:hAnsi="楷体" w:eastAsia="楷体"/>
          <w:b/>
          <w:bCs/>
          <w:lang w:val="en-US" w:eastAsia="zh-CN"/>
        </w:rPr>
      </w:pPr>
      <w:r>
        <w:rPr>
          <w:rFonts w:ascii="楷体" w:hAnsi="楷体" w:eastAsia="楷体"/>
          <w:b/>
          <w:bCs/>
          <w:lang w:val="en-US"/>
        </w:rPr>
        <w:t>第</w:t>
      </w:r>
      <w:r>
        <w:rPr>
          <w:rFonts w:hint="eastAsia" w:ascii="楷体" w:hAnsi="楷体" w:eastAsia="楷体"/>
          <w:b/>
          <w:bCs/>
          <w:lang w:val="en-US" w:eastAsia="zh-CN"/>
        </w:rPr>
        <w:t>五</w:t>
      </w:r>
      <w:r>
        <w:rPr>
          <w:rFonts w:ascii="楷体" w:hAnsi="楷体" w:eastAsia="楷体"/>
          <w:b/>
          <w:bCs/>
          <w:lang w:val="en-US"/>
        </w:rPr>
        <w:t>步——</w:t>
      </w:r>
      <w:r>
        <w:rPr>
          <w:rFonts w:hint="eastAsia" w:ascii="楷体" w:hAnsi="楷体" w:eastAsia="楷体"/>
          <w:b/>
          <w:bCs/>
          <w:lang w:val="en-US" w:eastAsia="zh-CN"/>
        </w:rPr>
        <w:t>对策：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第一、加强医务人员医德提升：通过宣传教育、相关培训考试等方式，提高医护人员对个人信息保护的重视程度和医德提升……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第二、强化医疗机构信息安全管理：医疗机构作为存储和处理大量个人信息的机构，应该加强信息安全管理，确保患者的个人信息不被泄露……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第三、加强媒体自律：媒体在报道此类事件时，应该尊重当事人的隐私，避免过度曝光个人信息……</w:t>
      </w:r>
    </w:p>
    <w:p>
      <w:pPr>
        <w:ind w:firstLine="42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第六步</w:t>
      </w:r>
      <w:r>
        <w:rPr>
          <w:rFonts w:hint="eastAsia" w:ascii="楷体" w:hAnsi="楷体" w:eastAsia="楷体" w:cs="楷体"/>
          <w:b/>
          <w:bCs/>
          <w:lang w:val="en-US"/>
        </w:rPr>
        <w:t>——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总结结尾：</w:t>
      </w:r>
    </w:p>
    <w:p>
      <w:pPr>
        <w:ind w:firstLine="420"/>
      </w:pPr>
      <w:bookmarkStart w:id="1" w:name="_GoBack"/>
      <w:bookmarkEnd w:id="1"/>
      <w:r>
        <w:rPr>
          <w:rFonts w:hint="eastAsia" w:ascii="楷体" w:hAnsi="楷体" w:eastAsia="楷体" w:cs="楷体"/>
          <w:lang w:val="en-US" w:eastAsia="zh-CN"/>
        </w:rPr>
        <w:t>此事也再次给一些医疗机构敲响警钟：任何患者的隐私都要受到严格保护，个体的尊严不能无处安放。每个人都不能绝缘于公众生活之外，但每个人都有自己的隐私空间。增强法制意识，理性约束行为，摒弃过度的窥私欲，这是尊重别人，也是在保护自己……</w:t>
      </w: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tabs>
        <w:tab w:val="center" w:pos="4153"/>
        <w:tab w:val="right" w:pos="8306"/>
      </w:tabs>
      <w:ind w:left="0" w:leftChars="0" w:firstLine="0" w:firstLineChars="0"/>
    </w:pPr>
    <w:r>
      <w:rPr>
        <w:rFonts w:hint="eastAsia" w:eastAsia="宋体"/>
        <w:lang w:eastAsia="zh-CN"/>
      </w:rPr>
      <w:drawing>
        <wp:inline distT="0" distB="0" distL="114300" distR="114300">
          <wp:extent cx="1618615" cy="375285"/>
          <wp:effectExtent l="0" t="0" r="635" b="571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让学习更快乐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让考试更简单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kMTk2YWMwNmYyOGExMzMxMWJjNjJhNjA0NGI1ZmIifQ=="/>
  </w:docVars>
  <w:rsids>
    <w:rsidRoot w:val="00000000"/>
    <w:rsid w:val="00915910"/>
    <w:rsid w:val="009F1215"/>
    <w:rsid w:val="01E92DC0"/>
    <w:rsid w:val="02713142"/>
    <w:rsid w:val="03782396"/>
    <w:rsid w:val="04676A8B"/>
    <w:rsid w:val="0476023E"/>
    <w:rsid w:val="04963B0C"/>
    <w:rsid w:val="04FC403D"/>
    <w:rsid w:val="07373DAC"/>
    <w:rsid w:val="077D7F4A"/>
    <w:rsid w:val="08141446"/>
    <w:rsid w:val="0923288D"/>
    <w:rsid w:val="095A1B0F"/>
    <w:rsid w:val="09D74946"/>
    <w:rsid w:val="0B782CB6"/>
    <w:rsid w:val="0BE81B6C"/>
    <w:rsid w:val="0CEF7946"/>
    <w:rsid w:val="0D157B86"/>
    <w:rsid w:val="0FA67D74"/>
    <w:rsid w:val="0FE85150"/>
    <w:rsid w:val="10C65B68"/>
    <w:rsid w:val="11AD0487"/>
    <w:rsid w:val="11E74B6B"/>
    <w:rsid w:val="12041F1C"/>
    <w:rsid w:val="14717A98"/>
    <w:rsid w:val="14D22CF5"/>
    <w:rsid w:val="16E54F9E"/>
    <w:rsid w:val="184B3C39"/>
    <w:rsid w:val="18F36CB9"/>
    <w:rsid w:val="195921EF"/>
    <w:rsid w:val="1A7F48BE"/>
    <w:rsid w:val="1B8371BB"/>
    <w:rsid w:val="1BF4351A"/>
    <w:rsid w:val="1C0628B7"/>
    <w:rsid w:val="1C4F3028"/>
    <w:rsid w:val="1C597755"/>
    <w:rsid w:val="1E957931"/>
    <w:rsid w:val="1EB00C68"/>
    <w:rsid w:val="203023E8"/>
    <w:rsid w:val="20664BB5"/>
    <w:rsid w:val="2080575F"/>
    <w:rsid w:val="20BC55C4"/>
    <w:rsid w:val="228E32C0"/>
    <w:rsid w:val="23CC3274"/>
    <w:rsid w:val="253D5128"/>
    <w:rsid w:val="273C5A9F"/>
    <w:rsid w:val="29455AB0"/>
    <w:rsid w:val="29955AD6"/>
    <w:rsid w:val="2C1529D1"/>
    <w:rsid w:val="2CBC5E34"/>
    <w:rsid w:val="2F8270F3"/>
    <w:rsid w:val="2FB22B6B"/>
    <w:rsid w:val="31943F2B"/>
    <w:rsid w:val="345319C9"/>
    <w:rsid w:val="36301342"/>
    <w:rsid w:val="3967567A"/>
    <w:rsid w:val="3AD11AB3"/>
    <w:rsid w:val="3CE0487A"/>
    <w:rsid w:val="3E751487"/>
    <w:rsid w:val="3EEB6AB7"/>
    <w:rsid w:val="3FF74C02"/>
    <w:rsid w:val="43DE2113"/>
    <w:rsid w:val="44146C41"/>
    <w:rsid w:val="4667038F"/>
    <w:rsid w:val="46E62229"/>
    <w:rsid w:val="47FF4413"/>
    <w:rsid w:val="49845004"/>
    <w:rsid w:val="49B62C1E"/>
    <w:rsid w:val="4B93258A"/>
    <w:rsid w:val="4D4C2BE0"/>
    <w:rsid w:val="4DC7613B"/>
    <w:rsid w:val="4E8146C5"/>
    <w:rsid w:val="50CA7DE7"/>
    <w:rsid w:val="51736DAF"/>
    <w:rsid w:val="52711BCE"/>
    <w:rsid w:val="535707E6"/>
    <w:rsid w:val="53746E0E"/>
    <w:rsid w:val="53F003EF"/>
    <w:rsid w:val="541D0B0E"/>
    <w:rsid w:val="55A21A11"/>
    <w:rsid w:val="57333685"/>
    <w:rsid w:val="59994DBA"/>
    <w:rsid w:val="59C96464"/>
    <w:rsid w:val="59E22703"/>
    <w:rsid w:val="5A0A69B4"/>
    <w:rsid w:val="5A6D19E9"/>
    <w:rsid w:val="5AB126F6"/>
    <w:rsid w:val="5BE348DB"/>
    <w:rsid w:val="5BFD617C"/>
    <w:rsid w:val="5CCD5CD0"/>
    <w:rsid w:val="5CD43C21"/>
    <w:rsid w:val="612B1454"/>
    <w:rsid w:val="61BD2427"/>
    <w:rsid w:val="62CB61BD"/>
    <w:rsid w:val="63F97611"/>
    <w:rsid w:val="65FB3CE3"/>
    <w:rsid w:val="665F3603"/>
    <w:rsid w:val="66D6776C"/>
    <w:rsid w:val="6705795A"/>
    <w:rsid w:val="67A3567A"/>
    <w:rsid w:val="68BB3463"/>
    <w:rsid w:val="694858F0"/>
    <w:rsid w:val="6A111488"/>
    <w:rsid w:val="6D082649"/>
    <w:rsid w:val="6D5B09CB"/>
    <w:rsid w:val="6E191E3D"/>
    <w:rsid w:val="6F6E095D"/>
    <w:rsid w:val="6FD36103"/>
    <w:rsid w:val="6FDC3AAD"/>
    <w:rsid w:val="6FF944CB"/>
    <w:rsid w:val="70715D07"/>
    <w:rsid w:val="70EE1B56"/>
    <w:rsid w:val="71F71352"/>
    <w:rsid w:val="725134A0"/>
    <w:rsid w:val="72BE454D"/>
    <w:rsid w:val="732301E9"/>
    <w:rsid w:val="75A1245A"/>
    <w:rsid w:val="773B1232"/>
    <w:rsid w:val="78AC2F0C"/>
    <w:rsid w:val="7AC1561D"/>
    <w:rsid w:val="7B0C506C"/>
    <w:rsid w:val="7B95754E"/>
    <w:rsid w:val="7BFA64D2"/>
    <w:rsid w:val="7E0A24D6"/>
    <w:rsid w:val="7E1F6BF8"/>
    <w:rsid w:val="7F7B10B3"/>
    <w:rsid w:val="7FD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宋体" w:hAnsi="等线" w:eastAsia="宋体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link w:val="14"/>
    <w:qFormat/>
    <w:uiPriority w:val="9"/>
    <w:pPr>
      <w:keepNext/>
      <w:keepLines/>
      <w:spacing w:line="240" w:lineRule="auto"/>
      <w:jc w:val="center"/>
      <w:outlineLvl w:val="1"/>
    </w:pPr>
    <w:rPr>
      <w:rFonts w:hAnsi="等线 Light" w:cs="宋体"/>
      <w:b/>
      <w:bCs/>
      <w:sz w:val="32"/>
      <w:szCs w:val="32"/>
    </w:rPr>
  </w:style>
  <w:style w:type="character" w:default="1" w:styleId="11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hint="default" w:ascii="Times New Roman" w:hAnsi="Times New Roman" w:eastAsia="楷体" w:cs="宋体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spacing w:afterLines="0" w:afterAutospacing="0"/>
      <w:ind w:left="0" w:leftChars="0"/>
    </w:pPr>
    <w:rPr>
      <w:rFonts w:eastAsia="宋体"/>
    </w:rPr>
  </w:style>
  <w:style w:type="paragraph" w:styleId="6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标题 2 字符"/>
    <w:basedOn w:val="11"/>
    <w:link w:val="5"/>
    <w:qFormat/>
    <w:uiPriority w:val="9"/>
    <w:rPr>
      <w:rFonts w:ascii="宋体" w:hAnsi="等线 Light" w:eastAsia="宋体" w:cs="宋体"/>
      <w:b/>
      <w:bCs/>
      <w:sz w:val="32"/>
      <w:szCs w:val="32"/>
    </w:rPr>
  </w:style>
  <w:style w:type="paragraph" w:customStyle="1" w:styleId="15">
    <w:name w:val="一级段落"/>
    <w:basedOn w:val="1"/>
    <w:next w:val="1"/>
    <w:qFormat/>
    <w:uiPriority w:val="0"/>
    <w:rPr>
      <w:b/>
      <w:sz w:val="24"/>
    </w:rPr>
  </w:style>
  <w:style w:type="paragraph" w:customStyle="1" w:styleId="16">
    <w:name w:val="二级段落"/>
    <w:basedOn w:val="1"/>
    <w:next w:val="1"/>
    <w:qFormat/>
    <w:uiPriority w:val="0"/>
    <w:rPr>
      <w:b/>
    </w:rPr>
  </w:style>
  <w:style w:type="paragraph" w:customStyle="1" w:styleId="17">
    <w:name w:val="点评作答"/>
    <w:basedOn w:val="1"/>
    <w:next w:val="1"/>
    <w:qFormat/>
    <w:uiPriority w:val="0"/>
    <w:rPr>
      <w:rFonts w:eastAsia="楷体"/>
    </w:rPr>
  </w:style>
  <w:style w:type="paragraph" w:customStyle="1" w:styleId="18">
    <w:name w:val="原创题干"/>
    <w:basedOn w:val="1"/>
    <w:next w:val="1"/>
    <w:qFormat/>
    <w:uiPriority w:val="0"/>
    <w:rPr>
      <w:sz w:val="22"/>
    </w:rPr>
  </w:style>
  <w:style w:type="paragraph" w:customStyle="1" w:styleId="19">
    <w:name w:val="三级段落"/>
    <w:basedOn w:val="1"/>
    <w:next w:val="1"/>
    <w:qFormat/>
    <w:uiPriority w:val="0"/>
    <w:rPr>
      <w:rFonts w:eastAsia="楷体"/>
      <w:b/>
    </w:rPr>
  </w:style>
  <w:style w:type="character" w:customStyle="1" w:styleId="20">
    <w:name w:val="页眉 字符"/>
    <w:basedOn w:val="11"/>
    <w:link w:val="8"/>
    <w:qFormat/>
    <w:uiPriority w:val="99"/>
    <w:rPr>
      <w:rFonts w:ascii="宋体" w:eastAsia="宋体"/>
      <w:sz w:val="18"/>
      <w:szCs w:val="18"/>
    </w:rPr>
  </w:style>
  <w:style w:type="character" w:customStyle="1" w:styleId="21">
    <w:name w:val="页脚 字符"/>
    <w:basedOn w:val="11"/>
    <w:link w:val="7"/>
    <w:qFormat/>
    <w:uiPriority w:val="99"/>
    <w:rPr>
      <w:rFonts w:ascii="宋体" w:eastAsia="宋体"/>
      <w:sz w:val="18"/>
      <w:szCs w:val="18"/>
    </w:rPr>
  </w:style>
  <w:style w:type="character" w:customStyle="1" w:styleId="22">
    <w:name w:val="日期 字符"/>
    <w:basedOn w:val="11"/>
    <w:link w:val="6"/>
    <w:qFormat/>
    <w:uiPriority w:val="99"/>
    <w:rPr>
      <w:rFonts w:ascii="宋体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1757</Words>
  <Characters>1780</Characters>
  <Paragraphs>81</Paragraphs>
  <TotalTime>35</TotalTime>
  <ScaleCrop>false</ScaleCrop>
  <LinksUpToDate>false</LinksUpToDate>
  <CharactersWithSpaces>1780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2020-06-01T14:18:00Z</dcterms:created>
  <dc:creator>Denny</dc:creator>
  <cp:lastModifiedBy>文档存本地丢失不负责</cp:lastModifiedBy>
  <cp:lastPrinted>2022-03-30T09:34:00Z</cp:lastPrinted>
  <dcterms:modified xsi:type="dcterms:W3CDTF">2023-12-18T02:25:33Z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3124DB5660144508B81746A4E8FD9FC2_13</vt:lpwstr>
  </property>
</Properties>
</file>