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288" w:lineRule="auto"/>
        <w:ind w:firstLine="0" w:firstLineChars="0"/>
        <w:jc w:val="center"/>
        <w:textAlignment w:val="auto"/>
        <w:rPr>
          <w:rFonts w:hint="eastAsia" w:cs="宋体" w:asciiTheme="minorHAnsi" w:hAnsiTheme="minorHAnsi" w:eastAsiaTheme="minorEastAsia"/>
          <w:b/>
          <w:bCs/>
          <w:sz w:val="32"/>
          <w:szCs w:val="32"/>
          <w:lang w:val="en-US" w:eastAsia="zh-CN"/>
        </w:rPr>
      </w:pPr>
      <w:r>
        <w:rPr>
          <w:rFonts w:hint="eastAsia" w:cs="宋体" w:asciiTheme="minorHAnsi" w:hAnsiTheme="minorHAnsi" w:eastAsiaTheme="minorEastAsia"/>
          <w:b/>
          <w:bCs/>
          <w:sz w:val="32"/>
          <w:szCs w:val="32"/>
          <w:lang w:val="en-US" w:eastAsia="zh-CN"/>
        </w:rPr>
        <w:t>热点事件：“指尖上的形式主义”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eastAsia" w:ascii="宋体" w:hAnsi="宋体" w:eastAsia="宋体" w:cs="宋体"/>
          <w:b/>
          <w:bCs/>
          <w:sz w:val="24"/>
          <w:szCs w:val="32"/>
          <w:highlight w:val="yellow"/>
          <w:lang w:val="en-US" w:eastAsia="zh-CN"/>
        </w:rPr>
      </w:pPr>
      <w:r>
        <w:rPr>
          <w:rFonts w:hint="eastAsia" w:ascii="宋体" w:hAnsi="宋体" w:eastAsia="宋体" w:cs="宋体"/>
          <w:b/>
          <w:bCs/>
          <w:sz w:val="24"/>
          <w:szCs w:val="32"/>
          <w:lang w:val="en-US" w:eastAsia="zh-CN"/>
        </w:rPr>
        <w:t>一、热点概述</w:t>
      </w:r>
    </w:p>
    <w:p>
      <w:pPr>
        <w:keepNext w:val="0"/>
        <w:keepLines w:val="0"/>
        <w:pageBreakBefore w:val="0"/>
        <w:widowControl w:val="0"/>
        <w:kinsoku/>
        <w:wordWrap/>
        <w:overflowPunct/>
        <w:topLinePunct w:val="0"/>
        <w:autoSpaceDE/>
        <w:autoSpaceDN/>
        <w:bidi w:val="0"/>
        <w:adjustRightInd/>
        <w:snapToGrid/>
        <w:ind w:firstLine="420"/>
        <w:textAlignment w:val="auto"/>
        <w:rPr>
          <w:rFonts w:hint="eastAsia"/>
        </w:rPr>
      </w:pPr>
      <w:r>
        <w:rPr>
          <w:rFonts w:hint="eastAsia"/>
        </w:rPr>
        <w:t>“微信群逐一刷遍，问题没解决几件”“每个部门都有App，挨个打卡，手机都要瘫痪”“为追求网络评选排名，要求干部集中投票、点赞、转发”……数字时代，一些指尖上的事务给基层增添了不必要的负担，形成了新的形式主义风气，让基层干部苦不堪言。</w:t>
      </w:r>
    </w:p>
    <w:p>
      <w:pPr>
        <w:keepNext w:val="0"/>
        <w:keepLines w:val="0"/>
        <w:pageBreakBefore w:val="0"/>
        <w:widowControl w:val="0"/>
        <w:kinsoku/>
        <w:wordWrap/>
        <w:overflowPunct/>
        <w:topLinePunct w:val="0"/>
        <w:autoSpaceDE/>
        <w:autoSpaceDN/>
        <w:bidi w:val="0"/>
        <w:adjustRightInd/>
        <w:snapToGrid/>
        <w:ind w:firstLine="420"/>
        <w:textAlignment w:val="auto"/>
      </w:pPr>
      <w:r>
        <w:rPr>
          <w:rFonts w:hint="eastAsia"/>
        </w:rPr>
        <w:t>随着移动互联网不断发展，生活工作越来越离不开一面“屏”、一张“网”，这既是顺应时代潮流的必然之举，也是提升治理能力的现实需求。然而，现实中一些地方错将手段当作目的，为数字化而数字化，只图“有”、不管“用”、不想“优”，背离了发展数字政务的初衷，影响了数字化改革的实效。</w:t>
      </w:r>
    </w:p>
    <w:p>
      <w:pPr>
        <w:keepNext w:val="0"/>
        <w:keepLines w:val="0"/>
        <w:pageBreakBefore w:val="0"/>
        <w:widowControl w:val="0"/>
        <w:kinsoku/>
        <w:wordWrap/>
        <w:overflowPunct/>
        <w:topLinePunct w:val="0"/>
        <w:autoSpaceDE/>
        <w:autoSpaceDN/>
        <w:bidi w:val="0"/>
        <w:adjustRightInd/>
        <w:snapToGrid/>
        <w:ind w:firstLine="420"/>
        <w:textAlignment w:val="auto"/>
      </w:pP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default" w:ascii="宋体" w:hAnsi="宋体" w:eastAsia="宋体" w:cs="宋体"/>
          <w:b/>
          <w:bCs/>
          <w:sz w:val="24"/>
          <w:szCs w:val="32"/>
          <w:lang w:val="en-US" w:eastAsia="zh-CN"/>
        </w:rPr>
      </w:pPr>
      <w:r>
        <w:rPr>
          <w:rFonts w:hint="eastAsia" w:ascii="宋体" w:hAnsi="宋体" w:eastAsia="宋体" w:cs="宋体"/>
          <w:b/>
          <w:bCs/>
          <w:sz w:val="24"/>
          <w:szCs w:val="32"/>
          <w:lang w:val="en-US" w:eastAsia="zh-CN"/>
        </w:rPr>
        <w:t>二、答题素材</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1.事实（举例）论证</w:t>
      </w:r>
      <w:r>
        <w:rPr>
          <w:rFonts w:hint="eastAsia" w:hAnsi="宋体" w:cs="宋体"/>
          <w:b/>
          <w:bCs/>
          <w:kern w:val="0"/>
          <w:sz w:val="21"/>
          <w:szCs w:val="21"/>
          <w:lang w:val="en-US" w:eastAsia="zh-CN" w:bidi="ar"/>
        </w:rPr>
        <w:t>：</w:t>
      </w:r>
    </w:p>
    <w:p>
      <w:pPr>
        <w:pStyle w:val="14"/>
        <w:ind w:firstLine="420"/>
        <w:rPr>
          <w:rFonts w:hint="eastAsia" w:ascii="楷体" w:hAnsi="楷体" w:eastAsia="楷体" w:cs="楷体"/>
        </w:rPr>
      </w:pPr>
      <w:r>
        <w:rPr>
          <w:rFonts w:hint="eastAsia" w:ascii="楷体" w:hAnsi="楷体" w:eastAsia="楷体" w:cs="楷体"/>
          <w:b w:val="0"/>
          <w:kern w:val="2"/>
          <w:sz w:val="21"/>
          <w:szCs w:val="22"/>
          <w:lang w:val="en-US" w:eastAsia="zh-CN" w:bidi="ar-SA"/>
        </w:rPr>
        <w:t>（1）</w:t>
      </w:r>
      <w:r>
        <w:rPr>
          <w:rFonts w:hint="eastAsia" w:ascii="楷体" w:hAnsi="楷体" w:eastAsia="楷体" w:cs="楷体"/>
        </w:rPr>
        <w:t>“指尖上的形式主义”大体来说有几类突出表现：一是滥建平台，政务应用程序重复建设、功能交叉，使用频率低、实用性不强；二是冗余功能，除了必要的政务事项，脱离实际设置打卡签到、积分排名、在线时长等功能；三是强制使用，强制推广下载、定期登录，将线上留痕作为考核评价、评比评选的依据；四是不重实效，群众不会用、不好用，反映问题收到“套路式回复”……看似新表现，实则老问题，本质上是形式主义穿上“隐身衣”、躲进“青纱帐”，长此以往，数字“赋能”就会变成“负能”。</w:t>
      </w:r>
    </w:p>
    <w:p>
      <w:pPr>
        <w:rPr>
          <w:rFonts w:hint="eastAsia"/>
        </w:rPr>
      </w:pPr>
      <w:r>
        <w:rPr>
          <w:rFonts w:hint="eastAsia" w:ascii="楷体" w:hAnsi="楷体" w:eastAsia="楷体" w:cs="楷体"/>
          <w:lang w:eastAsia="zh-CN"/>
        </w:rPr>
        <w:t>（</w:t>
      </w:r>
      <w:r>
        <w:rPr>
          <w:rFonts w:hint="eastAsia" w:ascii="楷体" w:hAnsi="楷体" w:eastAsia="楷体" w:cs="楷体"/>
          <w:lang w:val="en-US" w:eastAsia="zh-CN"/>
        </w:rPr>
        <w:t>2</w:t>
      </w:r>
      <w:r>
        <w:rPr>
          <w:rFonts w:hint="eastAsia" w:ascii="楷体" w:hAnsi="楷体" w:eastAsia="楷体" w:cs="楷体"/>
          <w:lang w:eastAsia="zh-CN"/>
        </w:rPr>
        <w:t>）</w:t>
      </w:r>
      <w:r>
        <w:rPr>
          <w:rFonts w:hint="eastAsia" w:ascii="楷体" w:hAnsi="楷体" w:eastAsia="楷体" w:cs="楷体"/>
          <w:kern w:val="2"/>
          <w:sz w:val="21"/>
          <w:szCs w:val="22"/>
          <w:lang w:val="en-US" w:eastAsia="zh-CN" w:bidi="ar-SA"/>
        </w:rPr>
        <w:t>近日，中央网络安全和信息化委员会印发《关于防治“指尖上的形式主义”的若干意见》，要求全面贯彻习近平总书记关于力戒形式主义官僚主义的重要论述精神，加强对政务移动互联网应用程序、政务公众账号和工作群组的标准化规范化管理。意见指出，“指尖上的形式主义”是形式主义在数字化背景下的变异翻新，是加重基层负担的主要表现。防治“指尖上的形式主义”，对于推进党风政风社会风气向上向好具有重要意义。意见明确，要坚持规划统筹、集约高效、便民减负、安全可靠原则，强化建设、使用和安全管理，让广大干部有更多时间精力抓落实，为强国建设、民族复兴提供坚强作风保障。</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2.道理论证</w:t>
      </w:r>
      <w:r>
        <w:rPr>
          <w:rFonts w:hint="eastAsia" w:hAnsi="宋体" w:cs="宋体"/>
          <w:b/>
          <w:bCs/>
          <w:kern w:val="0"/>
          <w:sz w:val="21"/>
          <w:szCs w:val="21"/>
          <w:lang w:val="en-US" w:eastAsia="zh-CN" w:bidi="ar"/>
        </w:rPr>
        <w:t>：</w:t>
      </w:r>
    </w:p>
    <w:p>
      <w:pPr>
        <w:rPr>
          <w:rFonts w:hint="eastAsia" w:ascii="楷体" w:hAnsi="楷体" w:eastAsia="楷体" w:cs="楷体"/>
          <w:lang w:eastAsia="zh-CN"/>
        </w:rPr>
      </w:pPr>
      <w:r>
        <w:rPr>
          <w:rFonts w:hint="eastAsia" w:ascii="楷体" w:hAnsi="楷体" w:eastAsia="楷体" w:cs="楷体"/>
          <w:lang w:eastAsia="zh-CN"/>
        </w:rPr>
        <w:t>诸多实践证明，技术用好了，不仅能让基层工作更具针对性，也将进一步提升群众“幸福指数”。而一旦形式主义的“线上热闹”取代了基层直面现实问题的能力，基层工作就很容易失去方向。从这个角度说，先整合冗余的工作群、清理没意义的公众号、卸载不必要的App，让基层干部从电脑和手机屏幕里探出头来，解决更多实实在在的现实问题，是确保基层减负增效的重要一步。而除了形成反对形式主义的长效监督机制外，关键还是要多听听基层怎么说，看看基层工作状态什么样。进一步树立重实干、重担当的考核导向，才是让手机“静”下来、全力抓落实的题中应有之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eastAsia" w:ascii="宋体" w:hAnsi="宋体" w:eastAsia="宋体" w:cs="宋体"/>
          <w:b/>
          <w:bCs/>
          <w:kern w:val="0"/>
          <w:sz w:val="21"/>
          <w:szCs w:val="21"/>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3.对策建议</w:t>
      </w:r>
      <w:r>
        <w:rPr>
          <w:rFonts w:hint="eastAsia" w:hAnsi="宋体" w:cs="宋体"/>
          <w:b/>
          <w:bCs/>
          <w:kern w:val="0"/>
          <w:sz w:val="21"/>
          <w:szCs w:val="21"/>
          <w:lang w:val="en-US" w:eastAsia="zh-CN" w:bidi="ar"/>
        </w:rPr>
        <w:t>：</w:t>
      </w:r>
    </w:p>
    <w:p>
      <w:pPr>
        <w:rPr>
          <w:rFonts w:hint="eastAsia" w:ascii="楷体" w:hAnsi="楷体" w:eastAsia="楷体" w:cs="楷体"/>
          <w:lang w:val="en-US" w:eastAsia="zh-CN"/>
        </w:rPr>
      </w:pPr>
      <w:r>
        <w:rPr>
          <w:rFonts w:hint="eastAsia" w:ascii="楷体" w:hAnsi="楷体" w:eastAsia="楷体" w:cs="楷体"/>
          <w:lang w:val="en-US" w:eastAsia="zh-CN"/>
        </w:rPr>
        <w:t>（1）建立更加科学的政务考核激励机制，把工作实绩作为衡量标准……</w:t>
      </w:r>
    </w:p>
    <w:p>
      <w:pPr>
        <w:pStyle w:val="2"/>
        <w:rPr>
          <w:rFonts w:hint="eastAsia" w:ascii="楷体" w:hAnsi="楷体" w:eastAsia="楷体" w:cs="楷体"/>
          <w:lang w:val="en-US" w:eastAsia="zh-CN"/>
        </w:rPr>
      </w:pPr>
      <w:r>
        <w:rPr>
          <w:rFonts w:hint="eastAsia" w:ascii="楷体" w:hAnsi="楷体" w:eastAsia="楷体" w:cs="楷体"/>
          <w:lang w:val="en-US" w:eastAsia="zh-CN"/>
        </w:rPr>
        <w:t>（2）</w:t>
      </w:r>
      <w:r>
        <w:rPr>
          <w:rFonts w:hint="eastAsia" w:ascii="楷体" w:hAnsi="楷体" w:cs="楷体"/>
          <w:lang w:val="en-US" w:eastAsia="zh-CN"/>
        </w:rPr>
        <w:t>建立统筹通用的基层信息共享系统，减轻基层重复填报的负担</w:t>
      </w:r>
      <w:r>
        <w:rPr>
          <w:rFonts w:hint="eastAsia" w:ascii="楷体" w:hAnsi="楷体" w:eastAsia="楷体" w:cs="楷体"/>
          <w:lang w:val="en-US" w:eastAsia="zh-CN"/>
        </w:rPr>
        <w:t>……</w:t>
      </w:r>
    </w:p>
    <w:p>
      <w:pPr>
        <w:pStyle w:val="2"/>
        <w:rPr>
          <w:rFonts w:hint="eastAsia" w:ascii="楷体" w:hAnsi="楷体" w:eastAsia="楷体" w:cs="楷体"/>
          <w:lang w:val="en-US" w:eastAsia="zh-CN"/>
        </w:rPr>
      </w:pPr>
      <w:r>
        <w:rPr>
          <w:rFonts w:hint="eastAsia" w:ascii="楷体" w:hAnsi="楷体" w:eastAsia="楷体" w:cs="楷体"/>
          <w:lang w:val="en-US" w:eastAsia="zh-CN"/>
        </w:rPr>
        <w:t>（3）紧盯导致“指尖上的形式主义”出现的思想问题、认识问题和责任问题，加大整治力度……</w:t>
      </w: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both"/>
        <w:textAlignment w:val="auto"/>
        <w:rPr>
          <w:rFonts w:hint="eastAsia" w:ascii="宋体" w:hAnsi="宋体" w:eastAsia="宋体" w:cs="宋体"/>
          <w:b/>
          <w:bCs/>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82" w:firstLineChars="200"/>
        <w:jc w:val="both"/>
        <w:textAlignment w:val="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三、出题方向</w:t>
      </w:r>
      <w:bookmarkStart w:id="1" w:name="_GoBack"/>
      <w:bookmarkEnd w:id="1"/>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jc w:val="both"/>
        <w:textAlignment w:val="auto"/>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（一）你怎么看</w:t>
      </w:r>
      <w:r>
        <w:rPr>
          <w:rFonts w:hint="eastAsia" w:hAnsi="宋体" w:cs="宋体"/>
          <w:b/>
          <w:bCs/>
          <w:kern w:val="0"/>
          <w:sz w:val="21"/>
          <w:szCs w:val="21"/>
          <w:lang w:val="en-US" w:eastAsia="zh-CN" w:bidi="ar"/>
        </w:rPr>
        <w:t>？</w:t>
      </w:r>
    </w:p>
    <w:p>
      <w:pPr>
        <w:pStyle w:val="15"/>
        <w:ind w:firstLine="440"/>
        <w:rPr>
          <w:rFonts w:hint="default" w:eastAsia="宋体"/>
          <w:lang w:val="en-US" w:eastAsia="zh-CN"/>
        </w:rPr>
      </w:pPr>
      <w:r>
        <w:rPr>
          <w:rFonts w:hint="eastAsia"/>
        </w:rPr>
        <w:t>1.“微信群逐一刷遍，问题没解决几件”“每个部门都有App，挨个打卡，手机都要瘫痪”“为追求网络评选排名，要求干部集中投票、点赞、转发”……数字时代，一些指尖上的事务给基层增添了不必要的负担，形成了新的形式主义风气，让基层干部苦不堪言。</w:t>
      </w:r>
      <w:r>
        <w:rPr>
          <w:rFonts w:hint="eastAsia"/>
          <w:lang w:val="en-US" w:eastAsia="zh-CN"/>
        </w:rPr>
        <w:t>对此，你怎么看？</w:t>
      </w:r>
    </w:p>
    <w:p>
      <w:pPr>
        <w:pStyle w:val="16"/>
        <w:ind w:firstLine="422"/>
      </w:pPr>
      <w:bookmarkStart w:id="0" w:name="_Hlk44012483"/>
      <w:r>
        <w:rPr>
          <w:rFonts w:hint="eastAsia"/>
        </w:rPr>
        <w:t>◎</w:t>
      </w:r>
      <w:bookmarkEnd w:id="0"/>
      <w:r>
        <w:rPr>
          <w:rFonts w:hint="eastAsia"/>
        </w:rPr>
        <w:t>审题判断——</w:t>
      </w:r>
      <w:r>
        <w:rPr>
          <w:rFonts w:hint="eastAsia"/>
          <w:lang w:val="en-US" w:eastAsia="zh-CN"/>
        </w:rPr>
        <w:t>你怎么看？</w:t>
      </w:r>
      <w:r>
        <w:rPr>
          <w:rFonts w:hint="eastAsia"/>
        </w:rPr>
        <w:t>（热点现象类）——答题结构【点题/破题-</w:t>
      </w:r>
      <w:r>
        <w:rPr>
          <w:rFonts w:hint="eastAsia"/>
          <w:lang w:val="en-US" w:eastAsia="zh-CN"/>
        </w:rPr>
        <w:t>危害</w:t>
      </w:r>
      <w:r>
        <w:rPr>
          <w:rFonts w:hint="default"/>
          <w:lang w:val="en-US"/>
        </w:rPr>
        <w:t>-</w:t>
      </w:r>
      <w:r>
        <w:rPr>
          <w:rFonts w:hint="default"/>
          <w:lang w:val="en-US" w:eastAsia="zh-CN"/>
        </w:rPr>
        <w:t>原因分析</w:t>
      </w:r>
      <w:r>
        <w:rPr>
          <w:rFonts w:hint="eastAsia"/>
        </w:rPr>
        <w:t>-</w:t>
      </w:r>
      <w:r>
        <w:rPr>
          <w:rFonts w:hint="eastAsia"/>
          <w:lang w:val="en-US" w:eastAsia="zh-CN"/>
        </w:rPr>
        <w:t>过渡-</w:t>
      </w:r>
      <w:r>
        <w:rPr>
          <w:rFonts w:hint="eastAsia" w:ascii="楷体" w:hAnsi="楷体" w:eastAsia="楷体"/>
          <w:b/>
          <w:bCs/>
          <w:lang w:val="en-US" w:eastAsia="zh-CN"/>
        </w:rPr>
        <w:t>对策</w:t>
      </w:r>
      <w:r>
        <w:rPr>
          <w:rFonts w:hint="eastAsia"/>
          <w:lang w:val="en-US" w:eastAsia="zh-CN"/>
        </w:rPr>
        <w:t>-</w:t>
      </w:r>
      <w:r>
        <w:rPr>
          <w:rFonts w:hint="eastAsia" w:ascii="楷体" w:hAnsi="楷体" w:eastAsia="楷体" w:cs="楷体"/>
          <w:b/>
          <w:bCs/>
          <w:lang w:val="en-US" w:eastAsia="zh-CN"/>
        </w:rPr>
        <w:t>总结结尾</w:t>
      </w:r>
      <w:r>
        <w:rPr>
          <w:rFonts w:hint="eastAsia"/>
        </w:rPr>
        <w:t>】</w:t>
      </w:r>
    </w:p>
    <w:p>
      <w:pPr>
        <w:pStyle w:val="16"/>
        <w:ind w:firstLine="422"/>
      </w:pPr>
      <w:r>
        <w:rPr>
          <w:rFonts w:hint="eastAsia"/>
        </w:rPr>
        <w:t>◎解题思路</w:t>
      </w:r>
    </w:p>
    <w:p>
      <w:pPr>
        <w:pStyle w:val="16"/>
        <w:ind w:firstLine="422"/>
        <w:rPr>
          <w:rFonts w:hint="eastAsia" w:eastAsia="楷体"/>
          <w:lang w:eastAsia="zh-CN"/>
        </w:rPr>
      </w:pPr>
      <w:r>
        <w:rPr>
          <w:rFonts w:hint="eastAsia"/>
        </w:rPr>
        <w:t>第一步——点题/破题</w:t>
      </w:r>
      <w:r>
        <w:rPr>
          <w:rFonts w:hint="eastAsia"/>
          <w:lang w:eastAsia="zh-CN"/>
        </w:rPr>
        <w:t>：</w:t>
      </w:r>
    </w:p>
    <w:p>
      <w:pPr>
        <w:ind w:firstLine="420"/>
        <w:rPr>
          <w:rFonts w:hint="eastAsia" w:ascii="楷体" w:hAnsi="楷体" w:eastAsia="楷体" w:cs="楷体"/>
          <w:lang w:val="en-US" w:eastAsia="zh-CN"/>
        </w:rPr>
      </w:pPr>
      <w:r>
        <w:rPr>
          <w:rFonts w:hint="eastAsia" w:ascii="楷体" w:hAnsi="楷体" w:eastAsia="楷体" w:cs="楷体"/>
          <w:lang w:val="en-US" w:eastAsia="zh-CN"/>
        </w:rPr>
        <w:t>数字的科技的发展不仅为人民的生活提供了便利，还实现了数字赋能政务服务，为政务服务的改革创新，工作提质提效提供了技术支持，但是，“指尖上的形式主义”也随之出现，让数字“赋能”变“负能”……</w:t>
      </w:r>
    </w:p>
    <w:p>
      <w:pPr>
        <w:pStyle w:val="16"/>
        <w:ind w:firstLine="422"/>
        <w:rPr>
          <w:rFonts w:hint="eastAsia"/>
          <w:lang w:val="en-US" w:eastAsia="zh-CN"/>
        </w:rPr>
      </w:pPr>
      <w:r>
        <w:rPr>
          <w:rFonts w:hint="eastAsia"/>
        </w:rPr>
        <w:t>第二步——</w:t>
      </w:r>
      <w:r>
        <w:rPr>
          <w:rFonts w:hint="eastAsia"/>
          <w:lang w:val="en-US" w:eastAsia="zh-CN"/>
        </w:rPr>
        <w:t>危害：</w:t>
      </w:r>
    </w:p>
    <w:p>
      <w:pPr>
        <w:pStyle w:val="2"/>
        <w:rPr>
          <w:rFonts w:hint="eastAsia" w:ascii="楷体" w:hAnsi="楷体" w:eastAsia="楷体" w:cs="楷体"/>
          <w:lang w:val="en-US" w:eastAsia="zh-CN"/>
        </w:rPr>
      </w:pPr>
      <w:r>
        <w:rPr>
          <w:rFonts w:hint="eastAsia" w:ascii="楷体" w:hAnsi="楷体" w:eastAsia="楷体" w:cs="楷体"/>
          <w:lang w:val="en-US" w:eastAsia="zh-CN"/>
        </w:rPr>
        <w:t>其一，</w:t>
      </w:r>
      <w:r>
        <w:rPr>
          <w:rFonts w:hint="eastAsia" w:ascii="楷体" w:hAnsi="楷体" w:cs="楷体"/>
          <w:lang w:val="en-US" w:eastAsia="zh-CN"/>
        </w:rPr>
        <w:t>容易在队伍内部形成错误导向，使干部重“数据”而轻“实绩”，甚至养成注水拉票，弄虚作假的恶习</w:t>
      </w:r>
      <w:r>
        <w:rPr>
          <w:rFonts w:hint="eastAsia" w:ascii="楷体" w:hAnsi="楷体" w:eastAsia="楷体" w:cs="楷体"/>
          <w:lang w:val="en-US" w:eastAsia="zh-CN"/>
        </w:rPr>
        <w:t>……</w:t>
      </w:r>
    </w:p>
    <w:p>
      <w:pPr>
        <w:rPr>
          <w:rFonts w:hint="eastAsia" w:ascii="楷体" w:hAnsi="楷体" w:eastAsia="楷体" w:cs="楷体"/>
          <w:lang w:val="en-US" w:eastAsia="zh-CN"/>
        </w:rPr>
      </w:pPr>
      <w:r>
        <w:rPr>
          <w:rFonts w:hint="eastAsia" w:ascii="楷体" w:hAnsi="楷体" w:eastAsia="楷体" w:cs="楷体"/>
          <w:lang w:val="en-US" w:eastAsia="zh-CN"/>
        </w:rPr>
        <w:t>其二，一味地追求数据办公，以“群里吼”代替“实地走”，不仅会破坏党群干群关系，更直接背离为人民服务的宗旨，让群众失去信任、离心离德……</w:t>
      </w:r>
    </w:p>
    <w:p>
      <w:pPr>
        <w:pStyle w:val="2"/>
        <w:rPr>
          <w:rFonts w:hint="eastAsia" w:ascii="楷体" w:hAnsi="楷体" w:eastAsia="楷体" w:cs="楷体"/>
          <w:lang w:val="en-US" w:eastAsia="zh-CN"/>
        </w:rPr>
      </w:pPr>
      <w:r>
        <w:rPr>
          <w:rFonts w:hint="eastAsia" w:ascii="楷体" w:hAnsi="楷体" w:eastAsia="楷体" w:cs="楷体"/>
          <w:lang w:val="en-US" w:eastAsia="zh-CN"/>
        </w:rPr>
        <w:t>其三，浪费了行政资源，影响了工作进展，让</w:t>
      </w:r>
      <w:r>
        <w:rPr>
          <w:rFonts w:hint="eastAsia" w:ascii="楷体" w:hAnsi="楷体" w:cs="楷体"/>
          <w:lang w:val="en-US" w:eastAsia="zh-CN"/>
        </w:rPr>
        <w:t>基层的</w:t>
      </w:r>
      <w:r>
        <w:rPr>
          <w:rFonts w:hint="eastAsia" w:ascii="楷体" w:hAnsi="楷体" w:eastAsia="楷体" w:cs="楷体"/>
          <w:lang w:val="en-US" w:eastAsia="zh-CN"/>
        </w:rPr>
        <w:t>党员干部疲于应付</w:t>
      </w:r>
      <w:r>
        <w:rPr>
          <w:rFonts w:hint="eastAsia" w:ascii="楷体" w:hAnsi="楷体" w:cs="楷体"/>
          <w:lang w:val="en-US" w:eastAsia="zh-CN"/>
        </w:rPr>
        <w:t>，影响基层方针政策的落实</w:t>
      </w:r>
      <w:r>
        <w:rPr>
          <w:rFonts w:hint="eastAsia" w:ascii="楷体" w:hAnsi="楷体" w:eastAsia="楷体" w:cs="楷体"/>
          <w:lang w:val="en-US" w:eastAsia="zh-CN"/>
        </w:rPr>
        <w:t>……</w:t>
      </w:r>
    </w:p>
    <w:p>
      <w:pPr>
        <w:pStyle w:val="16"/>
        <w:ind w:firstLine="422"/>
        <w:rPr>
          <w:rFonts w:hint="default" w:eastAsia="楷体"/>
          <w:lang w:val="en-US" w:eastAsia="zh-CN"/>
        </w:rPr>
      </w:pPr>
      <w:r>
        <w:rPr>
          <w:rFonts w:hint="eastAsia"/>
        </w:rPr>
        <w:t>第</w:t>
      </w:r>
      <w:r>
        <w:rPr>
          <w:rFonts w:hint="eastAsia"/>
          <w:lang w:val="en-US" w:eastAsia="zh-CN"/>
        </w:rPr>
        <w:t>三</w:t>
      </w:r>
      <w:r>
        <w:rPr>
          <w:rFonts w:hint="eastAsia"/>
        </w:rPr>
        <w:t>步——</w:t>
      </w:r>
      <w:r>
        <w:rPr>
          <w:rFonts w:hint="eastAsia"/>
          <w:lang w:val="en-US" w:eastAsia="zh-CN"/>
        </w:rPr>
        <w:t>原因分析：</w:t>
      </w:r>
    </w:p>
    <w:p>
      <w:pPr>
        <w:ind w:firstLine="420"/>
        <w:rPr>
          <w:rFonts w:hint="eastAsia" w:ascii="楷体" w:hAnsi="楷体" w:eastAsia="楷体" w:cs="楷体"/>
          <w:lang w:val="en-US" w:eastAsia="zh-CN"/>
        </w:rPr>
      </w:pPr>
      <w:r>
        <w:rPr>
          <w:rFonts w:hint="eastAsia" w:ascii="楷体" w:hAnsi="楷体" w:eastAsia="楷体" w:cs="楷体"/>
          <w:lang w:val="en-US" w:eastAsia="zh-CN"/>
        </w:rPr>
        <w:t>第一</w:t>
      </w:r>
      <w:r>
        <w:rPr>
          <w:rFonts w:hint="eastAsia" w:ascii="楷体" w:hAnsi="楷体" w:eastAsia="楷体" w:cs="楷体"/>
          <w:lang w:val="en-US"/>
        </w:rPr>
        <w:t>，</w:t>
      </w:r>
      <w:r>
        <w:rPr>
          <w:rFonts w:hint="eastAsia" w:ascii="楷体" w:hAnsi="楷体" w:eastAsia="楷体" w:cs="楷体"/>
          <w:lang w:val="en-US" w:eastAsia="zh-CN"/>
        </w:rPr>
        <w:t>数字化办公</w:t>
      </w:r>
      <w:r>
        <w:rPr>
          <w:rFonts w:hint="eastAsia" w:ascii="楷体" w:hAnsi="楷体" w:eastAsia="楷体" w:cs="楷体"/>
          <w:lang w:val="en-US"/>
        </w:rPr>
        <w:t>考核存在重“数据”不重“实绩”的问题</w:t>
      </w:r>
      <w:r>
        <w:rPr>
          <w:rFonts w:hint="eastAsia" w:ascii="楷体" w:hAnsi="楷体" w:eastAsia="楷体" w:cs="楷体"/>
          <w:lang w:val="en-US" w:eastAsia="zh-CN"/>
        </w:rPr>
        <w:t>，过度依赖数据排名……</w:t>
      </w:r>
    </w:p>
    <w:p>
      <w:pPr>
        <w:ind w:firstLine="420"/>
        <w:rPr>
          <w:rFonts w:hint="eastAsia" w:ascii="楷体" w:hAnsi="楷体" w:eastAsia="楷体" w:cs="楷体"/>
          <w:lang w:val="en-US" w:eastAsia="zh-CN"/>
        </w:rPr>
      </w:pPr>
      <w:r>
        <w:rPr>
          <w:rFonts w:hint="eastAsia" w:ascii="楷体" w:hAnsi="楷体" w:eastAsia="楷体" w:cs="楷体"/>
          <w:lang w:val="en-US" w:eastAsia="zh-CN"/>
        </w:rPr>
        <w:t>第二</w:t>
      </w:r>
      <w:r>
        <w:rPr>
          <w:rFonts w:hint="eastAsia" w:ascii="楷体" w:hAnsi="楷体" w:eastAsia="楷体" w:cs="楷体"/>
          <w:lang w:val="en-US"/>
        </w:rPr>
        <w:t>，</w:t>
      </w:r>
      <w:r>
        <w:rPr>
          <w:rFonts w:hint="eastAsia" w:ascii="楷体" w:hAnsi="楷体" w:eastAsia="楷体" w:cs="楷体"/>
          <w:lang w:val="en-US" w:eastAsia="zh-CN"/>
        </w:rPr>
        <w:t>有些部门为了数字化而数字化，信息平台、政务软件以及群聊过度冗杂重复……</w:t>
      </w:r>
    </w:p>
    <w:p>
      <w:pPr>
        <w:ind w:firstLine="420"/>
        <w:rPr>
          <w:rFonts w:hint="eastAsia" w:ascii="楷体" w:hAnsi="楷体" w:eastAsia="楷体" w:cs="楷体"/>
          <w:lang w:eastAsia="zh-CN"/>
        </w:rPr>
      </w:pPr>
      <w:r>
        <w:rPr>
          <w:rFonts w:hint="eastAsia" w:ascii="楷体" w:hAnsi="楷体" w:eastAsia="楷体" w:cs="楷体"/>
          <w:lang w:val="en-US" w:eastAsia="zh-CN"/>
        </w:rPr>
        <w:t>第三</w:t>
      </w:r>
      <w:r>
        <w:rPr>
          <w:rFonts w:hint="eastAsia" w:ascii="楷体" w:hAnsi="楷体" w:eastAsia="楷体" w:cs="楷体"/>
          <w:lang w:val="en-US"/>
        </w:rPr>
        <w:t>，</w:t>
      </w:r>
      <w:r>
        <w:rPr>
          <w:rFonts w:hint="eastAsia" w:ascii="楷体" w:hAnsi="楷体" w:eastAsia="楷体" w:cs="楷体"/>
          <w:lang w:val="en-US" w:eastAsia="zh-CN"/>
        </w:rPr>
        <w:t>最根本的是部分干部缺乏责任意识，没有正确认识到数字赋能政务的真正意义……</w:t>
      </w:r>
    </w:p>
    <w:p>
      <w:pPr>
        <w:pStyle w:val="16"/>
        <w:ind w:firstLine="422"/>
        <w:rPr>
          <w:rFonts w:hint="eastAsia" w:eastAsia="楷体"/>
          <w:lang w:eastAsia="zh-CN"/>
        </w:rPr>
      </w:pPr>
      <w:r>
        <w:rPr>
          <w:rFonts w:hint="eastAsia"/>
        </w:rPr>
        <w:t>第</w:t>
      </w:r>
      <w:r>
        <w:rPr>
          <w:rFonts w:hint="eastAsia"/>
          <w:lang w:val="en-US" w:eastAsia="zh-CN"/>
        </w:rPr>
        <w:t>四</w:t>
      </w:r>
      <w:r>
        <w:rPr>
          <w:rFonts w:hint="eastAsia"/>
        </w:rPr>
        <w:t>步——</w:t>
      </w:r>
      <w:r>
        <w:rPr>
          <w:rFonts w:hint="eastAsia"/>
          <w:lang w:val="en-US" w:eastAsia="zh-CN"/>
        </w:rPr>
        <w:t>过渡：</w:t>
      </w:r>
    </w:p>
    <w:p>
      <w:pPr>
        <w:ind w:firstLine="420"/>
        <w:rPr>
          <w:rFonts w:hint="eastAsia" w:ascii="楷体" w:hAnsi="楷体" w:eastAsia="楷体" w:cs="楷体"/>
        </w:rPr>
      </w:pPr>
      <w:r>
        <w:rPr>
          <w:rFonts w:hint="eastAsia" w:ascii="楷体" w:hAnsi="楷体" w:eastAsia="楷体" w:cs="楷体"/>
          <w:lang w:val="en-US" w:eastAsia="zh-CN"/>
        </w:rPr>
        <w:t>政务服务进行数字化革新本意是为了简化工作流程，提高为人民办事的效率，但是“指尖上的形式主义”的产生也在警示我们，形式主义的破除刻不容缓，</w:t>
      </w:r>
      <w:r>
        <w:rPr>
          <w:rFonts w:hint="eastAsia" w:ascii="楷体" w:hAnsi="楷体" w:eastAsia="楷体" w:cs="楷体"/>
          <w:lang w:val="en-US"/>
        </w:rPr>
        <w:t>所以在将来我们应该：</w:t>
      </w:r>
    </w:p>
    <w:p>
      <w:pPr>
        <w:ind w:firstLine="420"/>
        <w:rPr>
          <w:rFonts w:hint="eastAsia" w:ascii="楷体" w:hAnsi="楷体" w:eastAsia="楷体"/>
          <w:b/>
          <w:bCs/>
          <w:lang w:val="en-US" w:eastAsia="zh-CN"/>
        </w:rPr>
      </w:pPr>
      <w:r>
        <w:rPr>
          <w:rFonts w:ascii="楷体" w:hAnsi="楷体" w:eastAsia="楷体"/>
          <w:b/>
          <w:bCs/>
          <w:lang w:val="en-US"/>
        </w:rPr>
        <w:t>第</w:t>
      </w:r>
      <w:r>
        <w:rPr>
          <w:rFonts w:hint="eastAsia" w:ascii="楷体" w:hAnsi="楷体" w:eastAsia="楷体"/>
          <w:b/>
          <w:bCs/>
          <w:lang w:val="en-US" w:eastAsia="zh-CN"/>
        </w:rPr>
        <w:t>五</w:t>
      </w:r>
      <w:r>
        <w:rPr>
          <w:rFonts w:ascii="楷体" w:hAnsi="楷体" w:eastAsia="楷体"/>
          <w:b/>
          <w:bCs/>
          <w:lang w:val="en-US"/>
        </w:rPr>
        <w:t>步——</w:t>
      </w:r>
      <w:r>
        <w:rPr>
          <w:rFonts w:hint="eastAsia" w:ascii="楷体" w:hAnsi="楷体" w:eastAsia="楷体"/>
          <w:b/>
          <w:bCs/>
          <w:lang w:val="en-US" w:eastAsia="zh-CN"/>
        </w:rPr>
        <w:t>对策：</w:t>
      </w:r>
    </w:p>
    <w:p>
      <w:pPr>
        <w:ind w:firstLine="420"/>
        <w:rPr>
          <w:rFonts w:hint="eastAsia" w:ascii="楷体" w:hAnsi="楷体" w:eastAsia="楷体" w:cs="楷体"/>
          <w:lang w:val="en-US" w:eastAsia="zh-CN"/>
        </w:rPr>
      </w:pPr>
      <w:r>
        <w:rPr>
          <w:rFonts w:hint="eastAsia" w:ascii="楷体" w:hAnsi="楷体" w:eastAsia="楷体" w:cs="楷体"/>
          <w:lang w:val="en-US"/>
        </w:rPr>
        <w:t>第一，清理和整合并用，注重规范管理。建立多部门参与的联动协作机制，开展联合整治和管理。注重减少存量，清理减控“僵尸类”“空壳类”“功能重复类”的信息平台、手机</w:t>
      </w:r>
      <w:r>
        <w:rPr>
          <w:rFonts w:hint="eastAsia" w:ascii="楷体" w:hAnsi="楷体" w:eastAsia="楷体" w:cs="楷体"/>
          <w:lang w:eastAsia="zh-CN"/>
        </w:rPr>
        <w:t>App</w:t>
      </w:r>
      <w:r>
        <w:rPr>
          <w:rFonts w:hint="eastAsia" w:ascii="楷体" w:hAnsi="楷体" w:eastAsia="楷体" w:cs="楷体"/>
          <w:lang w:val="en-US"/>
        </w:rPr>
        <w:t>、工作群等</w:t>
      </w:r>
      <w:r>
        <w:rPr>
          <w:rFonts w:hint="eastAsia" w:ascii="楷体" w:hAnsi="楷体" w:eastAsia="楷体" w:cs="楷体"/>
          <w:lang w:val="en-US" w:eastAsia="zh-CN"/>
        </w:rPr>
        <w:t>；同时，加快推进政务信息资源的整合共享和互联互通，打破信息壁垒，推进集成办公、集成建设、集成管理……</w:t>
      </w:r>
    </w:p>
    <w:p>
      <w:pPr>
        <w:ind w:firstLine="420"/>
        <w:rPr>
          <w:rFonts w:hint="eastAsia" w:ascii="楷体" w:hAnsi="楷体" w:eastAsia="楷体" w:cs="楷体"/>
          <w:lang w:val="en-US" w:eastAsia="zh-CN"/>
        </w:rPr>
      </w:pPr>
      <w:r>
        <w:rPr>
          <w:rFonts w:hint="eastAsia" w:ascii="楷体" w:hAnsi="楷体" w:eastAsia="楷体" w:cs="楷体"/>
          <w:lang w:val="en-US"/>
        </w:rPr>
        <w:t>第二，科学设置目标任务，合理考核考评。健全完善发文办会、检查考核、信息平台运用等方面制度性规定，为整治“指尖上的形式主义”提供制度遵循</w:t>
      </w:r>
      <w:r>
        <w:rPr>
          <w:rFonts w:hint="eastAsia" w:ascii="楷体" w:hAnsi="楷体" w:eastAsia="楷体" w:cs="楷体"/>
          <w:lang w:val="en-US" w:eastAsia="zh-CN"/>
        </w:rPr>
        <w:t>。并且根据基层实际，科学设置考核目标，优化考核和评价方式，实现考核“重数据”向“重实绩”转变……</w:t>
      </w:r>
    </w:p>
    <w:p>
      <w:pPr>
        <w:ind w:firstLine="420"/>
        <w:rPr>
          <w:rFonts w:hint="eastAsia" w:ascii="楷体" w:hAnsi="楷体" w:eastAsia="楷体" w:cs="楷体"/>
          <w:lang w:val="en-US" w:eastAsia="zh-CN"/>
        </w:rPr>
      </w:pPr>
      <w:r>
        <w:rPr>
          <w:rFonts w:hint="eastAsia" w:ascii="楷体" w:hAnsi="楷体" w:eastAsia="楷体" w:cs="楷体"/>
          <w:lang w:val="en-US"/>
        </w:rPr>
        <w:t>第三，</w:t>
      </w:r>
      <w:r>
        <w:rPr>
          <w:rFonts w:hint="eastAsia" w:ascii="楷体" w:hAnsi="楷体" w:eastAsia="楷体" w:cs="楷体"/>
          <w:lang w:val="en-US" w:eastAsia="zh-CN"/>
        </w:rPr>
        <w:t>紧盯深层问题，坚持标本兼治。紧盯导致“指尖上的形式主义”出现的思想问题、认识问题和责任问题，加大整治力度，进一步营造为基层减负的工作氛围，引导党员干部树立正确的政绩观。也要实行多部门、常态化、联合督查机制，实施基层减负工作专项监督，真正实现为基层工作减负……</w:t>
      </w:r>
    </w:p>
    <w:p>
      <w:pPr>
        <w:ind w:firstLine="420"/>
        <w:rPr>
          <w:rFonts w:hint="eastAsia" w:ascii="楷体" w:hAnsi="楷体" w:eastAsia="楷体" w:cs="楷体"/>
          <w:b/>
          <w:bCs/>
          <w:lang w:val="en-US" w:eastAsia="zh-CN"/>
        </w:rPr>
      </w:pPr>
      <w:r>
        <w:rPr>
          <w:rFonts w:hint="eastAsia" w:ascii="楷体" w:hAnsi="楷体" w:eastAsia="楷体" w:cs="楷体"/>
          <w:b/>
          <w:bCs/>
          <w:lang w:val="en-US" w:eastAsia="zh-CN"/>
        </w:rPr>
        <w:t>第六步</w:t>
      </w:r>
      <w:r>
        <w:rPr>
          <w:rFonts w:hint="eastAsia" w:ascii="楷体" w:hAnsi="楷体" w:eastAsia="楷体" w:cs="楷体"/>
          <w:b/>
          <w:bCs/>
          <w:lang w:val="en-US"/>
        </w:rPr>
        <w:t>——</w:t>
      </w:r>
      <w:r>
        <w:rPr>
          <w:rFonts w:hint="eastAsia" w:ascii="楷体" w:hAnsi="楷体" w:eastAsia="楷体" w:cs="楷体"/>
          <w:b/>
          <w:bCs/>
          <w:lang w:val="en-US" w:eastAsia="zh-CN"/>
        </w:rPr>
        <w:t>总结结尾：</w:t>
      </w:r>
    </w:p>
    <w:p>
      <w:pPr>
        <w:ind w:firstLine="420"/>
        <w:rPr>
          <w:rFonts w:hint="eastAsia" w:ascii="楷体" w:hAnsi="楷体" w:eastAsia="楷体" w:cs="楷体"/>
          <w:lang w:eastAsia="zh-CN"/>
        </w:rPr>
      </w:pPr>
      <w:r>
        <w:rPr>
          <w:rFonts w:hint="eastAsia" w:ascii="楷体" w:hAnsi="楷体" w:eastAsia="楷体" w:cs="楷体"/>
          <w:lang w:val="en-US" w:eastAsia="zh-CN"/>
        </w:rPr>
        <w:t>干部们只有从“群”中走出来，才能真正走到群众中去，解决群众的急难愁盼。我相信通过以上措施，我们一定可以摆脱形式主义的魔咒，让数字赋能真正助力我们的基层工作……</w:t>
      </w:r>
    </w:p>
    <w:p>
      <w:pPr>
        <w:ind w:firstLine="420"/>
      </w:pPr>
    </w:p>
    <w:p>
      <w:pPr>
        <w:ind w:firstLine="420"/>
      </w:pPr>
    </w:p>
    <w:sectPr>
      <w:headerReference r:id="rId7" w:type="first"/>
      <w:headerReference r:id="rId5" w:type="default"/>
      <w:footerReference r:id="rId8" w:type="default"/>
      <w:headerReference r:id="rId6" w:type="even"/>
      <w:footerReference r:id="rId9" w:type="even"/>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abs>
        <w:tab w:val="center" w:pos="4153"/>
        <w:tab w:val="right" w:pos="8306"/>
      </w:tabs>
      <w:ind w:left="0" w:leftChars="0" w:firstLine="0" w:firstLineChars="0"/>
    </w:pPr>
    <w:r>
      <w:rPr>
        <w:rFonts w:hint="eastAsia" w:eastAsia="宋体"/>
        <w:lang w:eastAsia="zh-CN"/>
      </w:rPr>
      <w:drawing>
        <wp:inline distT="0" distB="0" distL="114300" distR="114300">
          <wp:extent cx="1618615" cy="375285"/>
          <wp:effectExtent l="0" t="0" r="635" b="5715"/>
          <wp:docPr id="2"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展鸿教育logo（横版）"/>
                  <pic:cNvPicPr>
                    <a:picLocks noChangeAspect="1"/>
                  </pic:cNvPicPr>
                </pic:nvPicPr>
                <pic:blipFill>
                  <a:blip r:embed="rId1"/>
                  <a:stretch>
                    <a:fillRect/>
                  </a:stretch>
                </pic:blipFill>
                <pic:spPr>
                  <a:xfrm>
                    <a:off x="0" y="0"/>
                    <a:ext cx="1618615" cy="375285"/>
                  </a:xfrm>
                  <a:prstGeom prst="rect">
                    <a:avLst/>
                  </a:prstGeom>
                  <a:noFill/>
                  <a:ln>
                    <a:noFill/>
                  </a:ln>
                </pic:spPr>
              </pic:pic>
            </a:graphicData>
          </a:graphic>
        </wp:inline>
      </w:drawing>
    </w:r>
    <w:r>
      <w:rPr>
        <w:rFonts w:hint="eastAsia"/>
        <w:lang w:val="en-US" w:eastAsia="zh-CN"/>
      </w:rPr>
      <w:t xml:space="preserve">                                        </w:t>
    </w:r>
    <w:r>
      <w:rPr>
        <w:rFonts w:hint="eastAsia" w:ascii="宋体" w:hAnsi="宋体" w:eastAsia="宋体" w:cs="宋体"/>
        <w:b/>
        <w:bCs/>
        <w:color w:val="FF0000"/>
        <w:sz w:val="21"/>
        <w:szCs w:val="21"/>
      </w:rPr>
      <w:t>让学习更快乐</w:t>
    </w:r>
    <w:r>
      <w:rPr>
        <w:rFonts w:hint="eastAsia" w:ascii="宋体" w:hAnsi="宋体" w:eastAsia="宋体" w:cs="宋体"/>
        <w:b/>
        <w:bCs/>
        <w:color w:val="FF0000"/>
        <w:sz w:val="21"/>
        <w:szCs w:val="21"/>
        <w:lang w:val="en-US" w:eastAsia="zh-CN"/>
      </w:rPr>
      <w:t xml:space="preserve"> </w:t>
    </w:r>
    <w:r>
      <w:rPr>
        <w:rFonts w:hint="eastAsia" w:ascii="宋体" w:hAnsi="宋体" w:eastAsia="宋体" w:cs="宋体"/>
        <w:b/>
        <w:bCs/>
        <w:color w:val="FF0000"/>
        <w:sz w:val="21"/>
        <w:szCs w:val="21"/>
      </w:rPr>
      <w:t>让考试更简单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3YmU4NTM0MDBjYzRhNjVkM2UwNjQ4NGFlOTgyMTYifQ=="/>
  </w:docVars>
  <w:rsids>
    <w:rsidRoot w:val="00000000"/>
    <w:rsid w:val="00915910"/>
    <w:rsid w:val="01E92DC0"/>
    <w:rsid w:val="02713142"/>
    <w:rsid w:val="03782396"/>
    <w:rsid w:val="0476023E"/>
    <w:rsid w:val="04963B0C"/>
    <w:rsid w:val="07373DAC"/>
    <w:rsid w:val="077D7F4A"/>
    <w:rsid w:val="08141446"/>
    <w:rsid w:val="0923288D"/>
    <w:rsid w:val="095A1B0F"/>
    <w:rsid w:val="0BE81B6C"/>
    <w:rsid w:val="0FA67D74"/>
    <w:rsid w:val="0FE85150"/>
    <w:rsid w:val="10C65B68"/>
    <w:rsid w:val="11AD0487"/>
    <w:rsid w:val="16A45A11"/>
    <w:rsid w:val="18F36CB9"/>
    <w:rsid w:val="1A7F48BE"/>
    <w:rsid w:val="1B8371BB"/>
    <w:rsid w:val="1C0628B7"/>
    <w:rsid w:val="1E957931"/>
    <w:rsid w:val="1EB00C68"/>
    <w:rsid w:val="203023E8"/>
    <w:rsid w:val="273C5A9F"/>
    <w:rsid w:val="29455AB0"/>
    <w:rsid w:val="29955AD6"/>
    <w:rsid w:val="2C1529D1"/>
    <w:rsid w:val="2CBC5E34"/>
    <w:rsid w:val="31943F2B"/>
    <w:rsid w:val="345319C9"/>
    <w:rsid w:val="3AD11AB3"/>
    <w:rsid w:val="3E751487"/>
    <w:rsid w:val="3EEB6AB7"/>
    <w:rsid w:val="43DE2113"/>
    <w:rsid w:val="46E62229"/>
    <w:rsid w:val="47FF4413"/>
    <w:rsid w:val="49845004"/>
    <w:rsid w:val="50CA7DE7"/>
    <w:rsid w:val="51736DAF"/>
    <w:rsid w:val="53746E0E"/>
    <w:rsid w:val="53F003EF"/>
    <w:rsid w:val="55A21A11"/>
    <w:rsid w:val="57333685"/>
    <w:rsid w:val="59994DBA"/>
    <w:rsid w:val="59C96464"/>
    <w:rsid w:val="59E22703"/>
    <w:rsid w:val="5AB126F6"/>
    <w:rsid w:val="5CD43C21"/>
    <w:rsid w:val="5EA65ACC"/>
    <w:rsid w:val="612B1454"/>
    <w:rsid w:val="61BD2427"/>
    <w:rsid w:val="66D6776C"/>
    <w:rsid w:val="67A3567A"/>
    <w:rsid w:val="694858F0"/>
    <w:rsid w:val="6A111488"/>
    <w:rsid w:val="6D082649"/>
    <w:rsid w:val="6D5B09CB"/>
    <w:rsid w:val="6FF944CB"/>
    <w:rsid w:val="70EE1B56"/>
    <w:rsid w:val="71F71352"/>
    <w:rsid w:val="725134A0"/>
    <w:rsid w:val="732301E9"/>
    <w:rsid w:val="75A1245A"/>
    <w:rsid w:val="773B1232"/>
    <w:rsid w:val="7AC1561D"/>
    <w:rsid w:val="7FD83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200" w:firstLineChars="200"/>
      <w:jc w:val="both"/>
    </w:pPr>
    <w:rPr>
      <w:rFonts w:ascii="宋体" w:hAnsi="等线" w:eastAsia="宋体" w:cs="宋体"/>
      <w:kern w:val="2"/>
      <w:sz w:val="21"/>
      <w:szCs w:val="22"/>
      <w:lang w:val="en-US" w:eastAsia="zh-CN" w:bidi="ar-SA"/>
    </w:rPr>
  </w:style>
  <w:style w:type="paragraph" w:styleId="4">
    <w:name w:val="heading 2"/>
    <w:basedOn w:val="1"/>
    <w:next w:val="1"/>
    <w:link w:val="11"/>
    <w:qFormat/>
    <w:uiPriority w:val="9"/>
    <w:pPr>
      <w:keepNext/>
      <w:keepLines/>
      <w:spacing w:line="240" w:lineRule="auto"/>
      <w:jc w:val="center"/>
      <w:outlineLvl w:val="1"/>
    </w:pPr>
    <w:rPr>
      <w:rFonts w:hAnsi="等线 Light" w:cs="宋体"/>
      <w:b/>
      <w:bCs/>
      <w:sz w:val="32"/>
      <w:szCs w:val="32"/>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hint="default" w:ascii="Times New Roman" w:hAnsi="Times New Roman" w:eastAsia="楷体" w:cs="宋体"/>
      <w:sz w:val="21"/>
      <w:szCs w:val="24"/>
    </w:rPr>
  </w:style>
  <w:style w:type="paragraph" w:styleId="3">
    <w:name w:val="Body Text Indent"/>
    <w:basedOn w:val="1"/>
    <w:next w:val="1"/>
    <w:qFormat/>
    <w:uiPriority w:val="0"/>
    <w:pPr>
      <w:spacing w:afterLines="0" w:afterAutospacing="0"/>
      <w:ind w:left="0" w:leftChars="0"/>
    </w:pPr>
    <w:rPr>
      <w:rFonts w:eastAsia="宋体"/>
    </w:rPr>
  </w:style>
  <w:style w:type="paragraph" w:styleId="5">
    <w:name w:val="Date"/>
    <w:basedOn w:val="1"/>
    <w:next w:val="1"/>
    <w:link w:val="19"/>
    <w:qFormat/>
    <w:uiPriority w:val="99"/>
    <w:pPr>
      <w:ind w:left="100" w:leftChars="2500"/>
    </w:pPr>
  </w:style>
  <w:style w:type="paragraph" w:styleId="6">
    <w:name w:val="footer"/>
    <w:basedOn w:val="1"/>
    <w:link w:val="18"/>
    <w:qFormat/>
    <w:uiPriority w:val="99"/>
    <w:pPr>
      <w:tabs>
        <w:tab w:val="center" w:pos="4153"/>
        <w:tab w:val="right" w:pos="8306"/>
      </w:tabs>
      <w:snapToGrid w:val="0"/>
      <w:spacing w:line="240" w:lineRule="auto"/>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List Paragraph"/>
    <w:basedOn w:val="1"/>
    <w:qFormat/>
    <w:uiPriority w:val="34"/>
    <w:pPr>
      <w:ind w:firstLine="420"/>
    </w:pPr>
  </w:style>
  <w:style w:type="character" w:customStyle="1" w:styleId="11">
    <w:name w:val="标题 2 字符"/>
    <w:basedOn w:val="9"/>
    <w:link w:val="4"/>
    <w:qFormat/>
    <w:uiPriority w:val="9"/>
    <w:rPr>
      <w:rFonts w:ascii="宋体" w:hAnsi="等线 Light" w:eastAsia="宋体" w:cs="宋体"/>
      <w:b/>
      <w:bCs/>
      <w:sz w:val="32"/>
      <w:szCs w:val="32"/>
    </w:rPr>
  </w:style>
  <w:style w:type="paragraph" w:customStyle="1" w:styleId="12">
    <w:name w:val="一级段落"/>
    <w:basedOn w:val="1"/>
    <w:next w:val="1"/>
    <w:qFormat/>
    <w:uiPriority w:val="0"/>
    <w:rPr>
      <w:b/>
      <w:sz w:val="24"/>
    </w:rPr>
  </w:style>
  <w:style w:type="paragraph" w:customStyle="1" w:styleId="13">
    <w:name w:val="二级段落"/>
    <w:basedOn w:val="1"/>
    <w:next w:val="1"/>
    <w:qFormat/>
    <w:uiPriority w:val="0"/>
    <w:rPr>
      <w:b/>
    </w:rPr>
  </w:style>
  <w:style w:type="paragraph" w:customStyle="1" w:styleId="14">
    <w:name w:val="点评作答"/>
    <w:basedOn w:val="1"/>
    <w:next w:val="1"/>
    <w:qFormat/>
    <w:uiPriority w:val="0"/>
    <w:rPr>
      <w:rFonts w:eastAsia="楷体"/>
    </w:rPr>
  </w:style>
  <w:style w:type="paragraph" w:customStyle="1" w:styleId="15">
    <w:name w:val="原创题干"/>
    <w:basedOn w:val="1"/>
    <w:next w:val="1"/>
    <w:qFormat/>
    <w:uiPriority w:val="0"/>
    <w:rPr>
      <w:sz w:val="22"/>
    </w:rPr>
  </w:style>
  <w:style w:type="paragraph" w:customStyle="1" w:styleId="16">
    <w:name w:val="三级段落"/>
    <w:basedOn w:val="1"/>
    <w:next w:val="1"/>
    <w:qFormat/>
    <w:uiPriority w:val="0"/>
    <w:rPr>
      <w:rFonts w:eastAsia="楷体"/>
      <w:b/>
    </w:rPr>
  </w:style>
  <w:style w:type="character" w:customStyle="1" w:styleId="17">
    <w:name w:val="页眉 字符"/>
    <w:basedOn w:val="9"/>
    <w:link w:val="7"/>
    <w:qFormat/>
    <w:uiPriority w:val="99"/>
    <w:rPr>
      <w:rFonts w:ascii="宋体" w:eastAsia="宋体"/>
      <w:sz w:val="18"/>
      <w:szCs w:val="18"/>
    </w:rPr>
  </w:style>
  <w:style w:type="character" w:customStyle="1" w:styleId="18">
    <w:name w:val="页脚 字符"/>
    <w:basedOn w:val="9"/>
    <w:link w:val="6"/>
    <w:qFormat/>
    <w:uiPriority w:val="99"/>
    <w:rPr>
      <w:rFonts w:ascii="宋体" w:eastAsia="宋体"/>
      <w:sz w:val="18"/>
      <w:szCs w:val="18"/>
    </w:rPr>
  </w:style>
  <w:style w:type="character" w:customStyle="1" w:styleId="19">
    <w:name w:val="日期 字符"/>
    <w:basedOn w:val="9"/>
    <w:link w:val="5"/>
    <w:qFormat/>
    <w:uiPriority w:val="99"/>
    <w:rPr>
      <w:rFonts w:ascii="宋体" w:eastAsia="宋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1757</Words>
  <Characters>1780</Characters>
  <Paragraphs>81</Paragraphs>
  <TotalTime>0</TotalTime>
  <ScaleCrop>false</ScaleCrop>
  <LinksUpToDate>false</LinksUpToDate>
  <CharactersWithSpaces>1780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2020-06-01T06:18:00Z</dcterms:created>
  <dc:creator>Denny</dc:creator>
  <cp:lastModifiedBy>shtum</cp:lastModifiedBy>
  <cp:lastPrinted>2022-03-30T01:34:00Z</cp:lastPrinted>
  <dcterms:modified xsi:type="dcterms:W3CDTF">2023-12-22T05:56:08Z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D36BC4246B19423B87E079116B4B0876_13</vt:lpwstr>
  </property>
</Properties>
</file>