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pageBreakBefore/>
        <w:widowControl w:val="0"/>
        <w:kinsoku/>
        <w:wordWrap/>
        <w:overflowPunct/>
        <w:topLinePunct w:val="0"/>
        <w:autoSpaceDE/>
        <w:autoSpaceDN/>
        <w:bidi w:val="0"/>
        <w:adjustRightInd/>
        <w:snapToGrid/>
        <w:spacing w:before="313" w:beforeLines="100" w:after="313" w:afterLines="100" w:line="288" w:lineRule="auto"/>
        <w:textAlignment w:val="auto"/>
        <w:rPr>
          <w:rFonts w:hint="eastAsia" w:ascii="黑体" w:hAnsi="黑体" w:eastAsia="黑体" w:cs="黑体"/>
          <w:b w:val="0"/>
          <w:bCs/>
          <w:color w:val="000000" w:themeColor="text1"/>
          <w:sz w:val="32"/>
          <w:szCs w:val="32"/>
          <w14:textFill>
            <w14:solidFill>
              <w14:schemeClr w14:val="tx1"/>
            </w14:solidFill>
          </w14:textFill>
        </w:rPr>
      </w:pPr>
      <w:bookmarkStart w:id="0" w:name="_Toc1089"/>
      <w:r>
        <w:rPr>
          <w:rFonts w:hint="eastAsia" w:ascii="黑体" w:hAnsi="黑体" w:eastAsia="黑体" w:cs="黑体"/>
          <w:b w:val="0"/>
          <w:bCs/>
          <w:color w:val="000000" w:themeColor="text1"/>
          <w:sz w:val="32"/>
          <w:szCs w:val="32"/>
          <w:lang w:eastAsia="zh-CN"/>
          <w14:textFill>
            <w14:solidFill>
              <w14:schemeClr w14:val="tx1"/>
            </w14:solidFill>
          </w14:textFill>
        </w:rPr>
        <w:t>一、</w:t>
      </w:r>
      <w:bookmarkEnd w:id="0"/>
      <w:r>
        <w:rPr>
          <w:rFonts w:hint="eastAsia" w:ascii="黑体" w:hAnsi="黑体" w:eastAsia="黑体" w:cs="黑体"/>
          <w:b w:val="0"/>
          <w:bCs/>
          <w:color w:val="000000" w:themeColor="text1"/>
          <w:sz w:val="32"/>
          <w:szCs w:val="32"/>
          <w:lang w:eastAsia="zh-CN"/>
          <w14:textFill>
            <w14:solidFill>
              <w14:schemeClr w14:val="tx1"/>
            </w14:solidFill>
          </w14:textFill>
        </w:rPr>
        <w:t>国家公务员各部门面试形式</w:t>
      </w:r>
    </w:p>
    <w:p>
      <w:pPr>
        <w:pStyle w:val="7"/>
        <w:keepNext/>
        <w:keepLines/>
        <w:pageBreakBefore w:val="0"/>
        <w:widowControl w:val="0"/>
        <w:kinsoku/>
        <w:wordWrap/>
        <w:overflowPunct/>
        <w:topLinePunct w:val="0"/>
        <w:autoSpaceDE/>
        <w:autoSpaceDN/>
        <w:bidi w:val="0"/>
        <w:adjustRightInd/>
        <w:snapToGrid/>
        <w:spacing w:before="157" w:beforeLines="50" w:after="157" w:afterLines="50" w:line="288" w:lineRule="auto"/>
        <w:ind w:left="0" w:leftChars="0" w:firstLine="560" w:firstLineChars="200"/>
        <w:textAlignment w:val="auto"/>
        <w:rPr>
          <w:rFonts w:hint="eastAsia"/>
          <w:b w:val="0"/>
          <w:bCs/>
          <w:color w:val="000000" w:themeColor="text1"/>
          <w:sz w:val="28"/>
          <w:szCs w:val="28"/>
          <w14:textFill>
            <w14:solidFill>
              <w14:schemeClr w14:val="tx1"/>
            </w14:solidFill>
          </w14:textFill>
        </w:rPr>
      </w:pPr>
      <w:r>
        <w:rPr>
          <w:rFonts w:hint="eastAsia"/>
          <w:b w:val="0"/>
          <w:bCs/>
          <w:color w:val="000000" w:themeColor="text1"/>
          <w:sz w:val="28"/>
          <w:szCs w:val="28"/>
          <w:lang w:eastAsia="zh-CN"/>
          <w14:textFill>
            <w14:solidFill>
              <w14:schemeClr w14:val="tx1"/>
            </w14:solidFill>
          </w14:textFill>
        </w:rPr>
        <w:t>（一）</w:t>
      </w:r>
      <w:r>
        <w:rPr>
          <w:rFonts w:hint="eastAsia"/>
          <w:b w:val="0"/>
          <w:bCs/>
          <w:color w:val="000000" w:themeColor="text1"/>
          <w:sz w:val="28"/>
          <w:szCs w:val="28"/>
          <w14:textFill>
            <w14:solidFill>
              <w14:schemeClr w14:val="tx1"/>
            </w14:solidFill>
          </w14:textFill>
        </w:rPr>
        <w:t>中央党群机关</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color w:val="000000" w:themeColor="text1"/>
          <w:u w:val="none"/>
          <w14:textFill>
            <w14:solidFill>
              <w14:schemeClr w14:val="tx1"/>
            </w14:solidFill>
          </w14:textFill>
        </w:rPr>
      </w:pPr>
      <w:r>
        <w:rPr>
          <w:rFonts w:hint="eastAsia" w:ascii="宋体" w:hAnsi="宋体" w:eastAsia="宋体" w:cs="宋体"/>
          <w:color w:val="000000" w:themeColor="text1"/>
          <w:u w:val="none"/>
          <w14:textFill>
            <w14:solidFill>
              <w14:schemeClr w14:val="tx1"/>
            </w14:solidFill>
          </w14:textFill>
        </w:rPr>
        <w:t>1.面试形式：结构化、无领导、半结构化均有涉及。结构化每天两套题，每套五道题目。</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color w:val="000000" w:themeColor="text1"/>
          <w:u w:val="none"/>
          <w14:textFill>
            <w14:solidFill>
              <w14:schemeClr w14:val="tx1"/>
            </w14:solidFill>
          </w14:textFill>
        </w:rPr>
      </w:pPr>
      <w:r>
        <w:rPr>
          <w:rFonts w:hint="eastAsia" w:ascii="宋体" w:hAnsi="宋体" w:eastAsia="宋体" w:cs="宋体"/>
          <w:color w:val="000000" w:themeColor="text1"/>
          <w:u w:val="none"/>
          <w14:textFill>
            <w14:solidFill>
              <w14:schemeClr w14:val="tx1"/>
            </w14:solidFill>
          </w14:textFill>
        </w:rPr>
        <w:t>2.面试时间：结构化共20-25分钟不等，大多数部门剩余5分钟提醒。无领导总时间为70-80分钟左右，一般自由讨论的时间是50分钟。有的部门是场内总时间70分钟，时间由考生自行把握。</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color w:val="000000" w:themeColor="text1"/>
          <w:u w:val="none"/>
          <w14:textFill>
            <w14:solidFill>
              <w14:schemeClr w14:val="tx1"/>
            </w14:solidFill>
          </w14:textFill>
        </w:rPr>
      </w:pPr>
      <w:r>
        <w:rPr>
          <w:rFonts w:hint="eastAsia" w:ascii="宋体" w:hAnsi="宋体" w:eastAsia="宋体" w:cs="宋体"/>
          <w:color w:val="000000" w:themeColor="text1"/>
          <w:u w:val="none"/>
          <w14:textFill>
            <w14:solidFill>
              <w14:schemeClr w14:val="tx1"/>
            </w14:solidFill>
          </w14:textFill>
        </w:rPr>
        <w:t>3.考查方式：结构化采用听题形式。微材料或漫画会单独放题本；大材料题一般为“一拖五”形式，场外看材料，场内答题。无领导采取看题的方式。</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color w:val="000000" w:themeColor="text1"/>
          <w:u w:val="none"/>
          <w14:textFill>
            <w14:solidFill>
              <w14:schemeClr w14:val="tx1"/>
            </w14:solidFill>
          </w14:textFill>
        </w:rPr>
      </w:pPr>
      <w:r>
        <w:rPr>
          <w:rFonts w:hint="eastAsia" w:ascii="宋体" w:hAnsi="宋体" w:eastAsia="宋体" w:cs="宋体"/>
          <w:color w:val="000000" w:themeColor="text1"/>
          <w:u w:val="none"/>
          <w14:textFill>
            <w14:solidFill>
              <w14:schemeClr w14:val="tx1"/>
            </w14:solidFill>
          </w14:textFill>
        </w:rPr>
        <w:t>4.专业性：多数部门需备考司局级谈话、追问，公文处理与写作、性格测试以及外语等专业考试。</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color w:val="000000" w:themeColor="text1"/>
          <w:u w:val="none"/>
          <w:lang w:val="en-US" w:eastAsia="zh-CN"/>
          <w14:textFill>
            <w14:solidFill>
              <w14:schemeClr w14:val="tx1"/>
            </w14:solidFill>
          </w14:textFill>
        </w:rPr>
        <w:t>5.近三年新变化：（</w:t>
      </w: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考查要素较为集中。在近三年中央党政机关面试真题中考查要素基本都以综合分析能力、计划组织协调能力、</w:t>
      </w:r>
      <w:r>
        <w:rPr>
          <w:rFonts w:hint="eastAsia" w:ascii="宋体" w:hAnsi="宋体" w:eastAsia="宋体" w:cs="宋体"/>
          <w:lang w:eastAsia="zh-CN"/>
        </w:rPr>
        <w:t>应急</w:t>
      </w:r>
      <w:r>
        <w:rPr>
          <w:rFonts w:hint="eastAsia" w:ascii="宋体" w:hAnsi="宋体" w:eastAsia="宋体" w:cs="宋体"/>
        </w:rPr>
        <w:t>应变能力和人际关系</w:t>
      </w:r>
      <w:r>
        <w:rPr>
          <w:rFonts w:hint="eastAsia" w:ascii="宋体" w:hAnsi="宋体" w:eastAsia="宋体" w:cs="宋体"/>
          <w:lang w:eastAsia="zh-CN"/>
        </w:rPr>
        <w:t>处理能力</w:t>
      </w:r>
      <w:r>
        <w:rPr>
          <w:rFonts w:hint="eastAsia" w:ascii="宋体" w:hAnsi="宋体" w:eastAsia="宋体" w:cs="宋体"/>
        </w:rPr>
        <w:t>为主。言语理解与表达以及服务意识与技巧的测查具有不稳定性</w:t>
      </w:r>
      <w:r>
        <w:rPr>
          <w:rFonts w:hint="eastAsia" w:ascii="宋体" w:hAnsi="宋体" w:eastAsia="宋体" w:cs="宋体"/>
          <w:lang w:eastAsia="zh-CN"/>
        </w:rPr>
        <w:t>，</w:t>
      </w:r>
      <w:r>
        <w:rPr>
          <w:rFonts w:hint="eastAsia" w:ascii="宋体" w:hAnsi="宋体" w:eastAsia="宋体" w:cs="宋体"/>
        </w:rPr>
        <w:t>对求职动机与拟任职位的匹配性考查很少。</w:t>
      </w:r>
      <w:r>
        <w:rPr>
          <w:rFonts w:hint="eastAsia" w:ascii="宋体" w:hAnsi="宋体" w:eastAsia="宋体" w:cs="宋体"/>
          <w:lang w:eastAsia="zh-CN"/>
        </w:rPr>
        <w:t>（</w:t>
      </w: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考试形式灵活多变。提问方式比较灵活，打破常规问法，提问更加有针对性。值得一提的是2018年新出现了反驳题，对于考生来说难度加大。</w:t>
      </w:r>
    </w:p>
    <w:p>
      <w:pPr>
        <w:pStyle w:val="7"/>
        <w:keepNext/>
        <w:keepLines/>
        <w:pageBreakBefore w:val="0"/>
        <w:widowControl w:val="0"/>
        <w:kinsoku/>
        <w:wordWrap/>
        <w:overflowPunct/>
        <w:topLinePunct w:val="0"/>
        <w:autoSpaceDE/>
        <w:autoSpaceDN/>
        <w:bidi w:val="0"/>
        <w:adjustRightInd/>
        <w:snapToGrid/>
        <w:spacing w:before="157" w:beforeLines="50" w:after="157" w:afterLines="50" w:line="288" w:lineRule="auto"/>
        <w:ind w:left="0" w:leftChars="0" w:firstLine="560" w:firstLineChars="200"/>
        <w:textAlignment w:val="auto"/>
        <w:rPr>
          <w:rFonts w:hint="eastAsia"/>
          <w:b w:val="0"/>
          <w:bCs/>
          <w:color w:val="000000" w:themeColor="text1"/>
          <w:sz w:val="28"/>
          <w:szCs w:val="28"/>
          <w:lang w:eastAsia="zh-CN"/>
          <w14:textFill>
            <w14:solidFill>
              <w14:schemeClr w14:val="tx1"/>
            </w14:solidFill>
          </w14:textFill>
        </w:rPr>
      </w:pPr>
      <w:r>
        <w:rPr>
          <w:rFonts w:hint="eastAsia"/>
          <w:b w:val="0"/>
          <w:bCs/>
          <w:color w:val="000000" w:themeColor="text1"/>
          <w:sz w:val="28"/>
          <w:szCs w:val="28"/>
          <w:lang w:eastAsia="zh-CN"/>
          <w14:textFill>
            <w14:solidFill>
              <w14:schemeClr w14:val="tx1"/>
            </w14:solidFill>
          </w14:textFill>
        </w:rPr>
        <w:t>（二）海关系统</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eastAsia="zh-CN"/>
        </w:rPr>
      </w:pPr>
      <w:r>
        <w:rPr>
          <w:rFonts w:hint="eastAsia" w:ascii="宋体" w:hAnsi="宋体" w:eastAsia="宋体" w:cs="宋体"/>
          <w:lang w:eastAsia="zh-CN"/>
        </w:rPr>
        <w:t>1.面试形式：普通结构化面试为主，材料题为辅。重难点：观点类题目、工作落实类、沟通协调类、海关实务。</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eastAsia="zh-CN"/>
        </w:rPr>
      </w:pPr>
      <w:r>
        <w:rPr>
          <w:rFonts w:hint="eastAsia" w:ascii="宋体" w:hAnsi="宋体" w:eastAsia="宋体" w:cs="宋体"/>
          <w:lang w:eastAsia="zh-CN"/>
        </w:rPr>
        <w:t>2.面试题量：通常每天一套题，每套四道题。</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eastAsia="zh-CN"/>
        </w:rPr>
      </w:pPr>
      <w:r>
        <w:rPr>
          <w:rFonts w:hint="eastAsia" w:ascii="宋体" w:hAnsi="宋体" w:eastAsia="宋体" w:cs="宋体"/>
          <w:lang w:eastAsia="zh-CN"/>
        </w:rPr>
        <w:t>3.面试时间：共20分钟，包干制，一般不单独计算思考时间和答题时间，结束前5分钟会有提醒。</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eastAsia="zh-CN"/>
        </w:rPr>
      </w:pPr>
      <w:r>
        <w:rPr>
          <w:rFonts w:hint="eastAsia" w:ascii="宋体" w:hAnsi="宋体" w:eastAsia="宋体" w:cs="宋体"/>
          <w:lang w:eastAsia="zh-CN"/>
        </w:rPr>
        <w:t>4.考查方式：大部分采用听题，考官每读一道题，考生作答一道。桌上没有题本，一般提供笔、草稿纸。材料题通常在场外10分钟读材料，场内同样是听题答题。</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eastAsia="zh-CN"/>
        </w:rPr>
      </w:pPr>
      <w:r>
        <w:rPr>
          <w:rFonts w:hint="eastAsia" w:ascii="宋体" w:hAnsi="宋体" w:eastAsia="宋体" w:cs="宋体"/>
          <w:lang w:eastAsia="zh-CN"/>
        </w:rPr>
        <w:t>5.专业性：需要掌握海关实务，体现作答针对性。</w:t>
      </w:r>
    </w:p>
    <w:p>
      <w:pPr>
        <w:pStyle w:val="4"/>
        <w:rPr>
          <w:rFonts w:hint="eastAsia" w:ascii="宋体" w:hAnsi="宋体" w:eastAsia="宋体" w:cs="宋体"/>
          <w:lang w:val="en-US" w:eastAsia="zh-CN"/>
        </w:rPr>
      </w:pPr>
      <w:r>
        <w:rPr>
          <w:rFonts w:hint="eastAsia" w:ascii="宋体" w:hAnsi="宋体" w:eastAsia="宋体" w:cs="宋体"/>
          <w:lang w:val="en-US" w:eastAsia="zh-CN"/>
        </w:rPr>
        <w:t>6.面试特点：（1）涉及海关工作背景是近几年海关系统面试命题的一大特色，如电话预约报关、进关物品开箱查验等。（2）反套路趋势明显，一道题目融合考查多个测评要素，作答不拘泥于某一种题型的固定思路。（3）命题侧重对考生实际解决问题能力的考查，尤其聚焦考生是否具有责任意识、处理问题能否做到原则性和灵活性相统一。</w:t>
      </w:r>
    </w:p>
    <w:p>
      <w:pPr>
        <w:pStyle w:val="7"/>
        <w:keepNext/>
        <w:keepLines/>
        <w:pageBreakBefore w:val="0"/>
        <w:widowControl w:val="0"/>
        <w:kinsoku/>
        <w:wordWrap/>
        <w:overflowPunct/>
        <w:topLinePunct w:val="0"/>
        <w:autoSpaceDE/>
        <w:autoSpaceDN/>
        <w:bidi w:val="0"/>
        <w:adjustRightInd/>
        <w:snapToGrid/>
        <w:spacing w:before="157" w:beforeLines="50" w:after="157" w:afterLines="50" w:line="288" w:lineRule="auto"/>
        <w:ind w:left="0" w:leftChars="0" w:firstLine="560" w:firstLineChars="200"/>
        <w:textAlignment w:val="auto"/>
        <w:rPr>
          <w:rFonts w:hint="eastAsia"/>
          <w:b w:val="0"/>
          <w:bCs/>
          <w:color w:val="000000" w:themeColor="text1"/>
          <w:sz w:val="28"/>
          <w:szCs w:val="28"/>
          <w:lang w:eastAsia="zh-CN"/>
          <w14:textFill>
            <w14:solidFill>
              <w14:schemeClr w14:val="tx1"/>
            </w14:solidFill>
          </w14:textFill>
        </w:rPr>
      </w:pPr>
      <w:r>
        <w:rPr>
          <w:rFonts w:hint="eastAsia"/>
          <w:b w:val="0"/>
          <w:bCs/>
          <w:color w:val="000000" w:themeColor="text1"/>
          <w:sz w:val="28"/>
          <w:szCs w:val="28"/>
          <w:lang w:eastAsia="zh-CN"/>
          <w14:textFill>
            <w14:solidFill>
              <w14:schemeClr w14:val="tx1"/>
            </w14:solidFill>
          </w14:textFill>
        </w:rPr>
        <w:t>（三）税务局</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eastAsia="zh-CN"/>
        </w:rPr>
      </w:pPr>
      <w:r>
        <w:rPr>
          <w:rFonts w:hint="eastAsia" w:ascii="宋体" w:hAnsi="宋体" w:eastAsia="宋体" w:cs="宋体"/>
          <w:lang w:eastAsia="zh-CN"/>
        </w:rPr>
        <w:t>1.面试形式：结构化小组。重难点：漫画、多项选择式问题、统筹安排、创意活动、专业知识。</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eastAsia="zh-CN"/>
        </w:rPr>
      </w:pPr>
      <w:r>
        <w:rPr>
          <w:rFonts w:hint="eastAsia" w:ascii="宋体" w:hAnsi="宋体" w:eastAsia="宋体" w:cs="宋体"/>
          <w:lang w:eastAsia="zh-CN"/>
        </w:rPr>
        <w:t>2.面试题量：每天一套题，每套三道题目。</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eastAsia="zh-CN"/>
        </w:rPr>
      </w:pPr>
      <w:r>
        <w:rPr>
          <w:rFonts w:hint="eastAsia" w:ascii="宋体" w:hAnsi="宋体" w:eastAsia="宋体" w:cs="宋体"/>
          <w:lang w:eastAsia="zh-CN"/>
        </w:rPr>
        <w:t>3.面试时间：备考时间15分钟；答题时间每人6分钟，每题作答2分钟；点评时间4分钟，每人点评2分钟；回应时间4分钟，每人回应2分钟。</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eastAsia="zh-CN"/>
        </w:rPr>
      </w:pPr>
      <w:r>
        <w:rPr>
          <w:rFonts w:hint="eastAsia" w:ascii="宋体" w:hAnsi="宋体" w:eastAsia="宋体" w:cs="宋体"/>
          <w:lang w:eastAsia="zh-CN"/>
        </w:rPr>
        <w:t>4.考查方式：看题，备考室和考场都提供题本。</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eastAsia="zh-CN"/>
        </w:rPr>
      </w:pPr>
      <w:r>
        <w:rPr>
          <w:rFonts w:hint="eastAsia" w:ascii="宋体" w:hAnsi="宋体" w:eastAsia="宋体" w:cs="宋体"/>
          <w:lang w:eastAsia="zh-CN"/>
        </w:rPr>
        <w:t>5.专业性：需要掌握结构化小组讨论面试技巧、了解税务部门基本知识。</w:t>
      </w:r>
    </w:p>
    <w:p>
      <w:pPr>
        <w:pStyle w:val="4"/>
        <w:rPr>
          <w:rFonts w:hint="eastAsia" w:ascii="宋体" w:hAnsi="宋体" w:eastAsia="宋体" w:cs="宋体"/>
          <w:lang w:val="en-US" w:eastAsia="zh-CN"/>
        </w:rPr>
      </w:pPr>
      <w:r>
        <w:rPr>
          <w:rFonts w:hint="eastAsia" w:ascii="宋体" w:hAnsi="宋体" w:eastAsia="宋体" w:cs="宋体"/>
          <w:lang w:val="en-US" w:eastAsia="zh-CN"/>
        </w:rPr>
        <w:t>6.面试特点：（1）面试形式为结构化小组面试，考生相互点评、回应。（2）以税务机关日常工作情境命制题目，如“基层税务所环境艰苦”、“国税局会议室使用安排”等。（3）漫画拟定两个以上标题、多项选择式问题、创意活动等为税务局面试独有命题方式。</w:t>
      </w:r>
    </w:p>
    <w:p>
      <w:pPr>
        <w:pStyle w:val="7"/>
        <w:keepNext/>
        <w:keepLines/>
        <w:pageBreakBefore w:val="0"/>
        <w:widowControl w:val="0"/>
        <w:kinsoku/>
        <w:wordWrap/>
        <w:overflowPunct/>
        <w:topLinePunct w:val="0"/>
        <w:autoSpaceDE/>
        <w:autoSpaceDN/>
        <w:bidi w:val="0"/>
        <w:adjustRightInd/>
        <w:snapToGrid/>
        <w:spacing w:before="157" w:beforeLines="50" w:after="157" w:afterLines="50" w:line="288" w:lineRule="auto"/>
        <w:ind w:left="0" w:leftChars="0" w:firstLine="560" w:firstLineChars="200"/>
        <w:textAlignment w:val="auto"/>
        <w:rPr>
          <w:rFonts w:hint="eastAsia"/>
          <w:b w:val="0"/>
          <w:bCs/>
          <w:color w:val="000000" w:themeColor="text1"/>
          <w:sz w:val="28"/>
          <w:szCs w:val="28"/>
          <w:lang w:eastAsia="zh-CN"/>
          <w14:textFill>
            <w14:solidFill>
              <w14:schemeClr w14:val="tx1"/>
            </w14:solidFill>
          </w14:textFill>
        </w:rPr>
      </w:pPr>
      <w:r>
        <w:rPr>
          <w:rFonts w:hint="eastAsia"/>
          <w:b w:val="0"/>
          <w:bCs/>
          <w:color w:val="000000" w:themeColor="text1"/>
          <w:sz w:val="28"/>
          <w:szCs w:val="28"/>
          <w:lang w:eastAsia="zh-CN"/>
          <w14:textFill>
            <w14:solidFill>
              <w14:schemeClr w14:val="tx1"/>
            </w14:solidFill>
          </w14:textFill>
        </w:rPr>
        <w:t>（四）证监会</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lang w:eastAsia="zh-CN"/>
        </w:rPr>
      </w:pPr>
      <w:r>
        <w:rPr>
          <w:rFonts w:hint="eastAsia" w:ascii="宋体" w:hAnsi="宋体" w:eastAsia="宋体"/>
          <w:lang w:eastAsia="zh-CN"/>
        </w:rPr>
        <w:t>1.面试形式：普通结构化为主。重难点：含专业题目和追问。</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lang w:eastAsia="zh-CN"/>
        </w:rPr>
      </w:pPr>
      <w:r>
        <w:rPr>
          <w:rFonts w:hint="eastAsia" w:ascii="宋体" w:hAnsi="宋体" w:eastAsia="宋体"/>
          <w:lang w:eastAsia="zh-CN"/>
        </w:rPr>
        <w:t>2.面试题量：每天一套题，每套四道题目，其中普通结构化两道，专业题三选二。</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lang w:eastAsia="zh-CN"/>
        </w:rPr>
      </w:pPr>
      <w:r>
        <w:rPr>
          <w:rFonts w:hint="eastAsia" w:ascii="宋体" w:hAnsi="宋体" w:eastAsia="宋体"/>
          <w:lang w:eastAsia="zh-CN"/>
        </w:rPr>
        <w:t>3.面试时间：20分钟或25分钟。(2012年、2014-2016年为20分钟</w:t>
      </w:r>
      <w:r>
        <w:rPr>
          <w:rFonts w:hint="eastAsia"/>
          <w:lang w:eastAsia="zh-CN"/>
        </w:rPr>
        <w:t>；</w:t>
      </w:r>
      <w:r>
        <w:rPr>
          <w:rFonts w:hint="eastAsia" w:ascii="宋体" w:hAnsi="宋体" w:eastAsia="宋体"/>
          <w:lang w:eastAsia="zh-CN"/>
        </w:rPr>
        <w:t>2013年、2017年、2018年为25分钟)</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lang w:eastAsia="zh-CN"/>
        </w:rPr>
      </w:pPr>
      <w:r>
        <w:rPr>
          <w:rFonts w:hint="eastAsia" w:ascii="宋体" w:hAnsi="宋体" w:eastAsia="宋体"/>
          <w:lang w:eastAsia="zh-CN"/>
        </w:rPr>
        <w:t>4.考查方式：看题，提供题本、草稿纸和笔。</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lang w:eastAsia="zh-CN"/>
        </w:rPr>
      </w:pPr>
      <w:r>
        <w:rPr>
          <w:rFonts w:hint="eastAsia" w:ascii="宋体" w:hAnsi="宋体" w:eastAsia="宋体"/>
          <w:lang w:eastAsia="zh-CN"/>
        </w:rPr>
        <w:t>5.专业性：含专业题目，需要掌握专业知识。</w:t>
      </w:r>
    </w:p>
    <w:p>
      <w:pPr>
        <w:pStyle w:val="4"/>
        <w:rPr>
          <w:rFonts w:hint="default"/>
          <w:lang w:val="en-US" w:eastAsia="zh-CN"/>
        </w:rPr>
      </w:pPr>
      <w:r>
        <w:rPr>
          <w:rFonts w:hint="eastAsia" w:ascii="宋体" w:hAnsi="宋体"/>
          <w:lang w:val="en-US" w:eastAsia="zh-CN"/>
        </w:rPr>
        <w:t>6.面试特点：（1）普通结构化题目，财金类、会计类、法律类、计算机类四类为统考，数量两道，测评要素以综合分析能力、岗位匹配性、人际交往的意识与技巧、应变能力为主，并且会结合证监会日常工作情境命制题目。（2）两道专业题目（三选二），专业性强。分为财金类、会计类、法律类、计算机类四类进行分类考试。考查内容上都会涉及到本专业的专业基础知识、工作实务的专业应用以及热点背景中专业理解等方面。（3）考官可能针对考生的简历个人情况以及题目回答进行随机追问。</w:t>
      </w:r>
    </w:p>
    <w:p>
      <w:pPr>
        <w:pStyle w:val="7"/>
        <w:keepNext/>
        <w:keepLines/>
        <w:pageBreakBefore w:val="0"/>
        <w:widowControl w:val="0"/>
        <w:kinsoku/>
        <w:wordWrap/>
        <w:overflowPunct/>
        <w:topLinePunct w:val="0"/>
        <w:autoSpaceDE/>
        <w:autoSpaceDN/>
        <w:bidi w:val="0"/>
        <w:adjustRightInd/>
        <w:snapToGrid/>
        <w:spacing w:before="157" w:beforeLines="50" w:after="157" w:afterLines="50" w:line="288" w:lineRule="auto"/>
        <w:ind w:left="0" w:leftChars="0" w:firstLine="560" w:firstLineChars="200"/>
        <w:textAlignment w:val="auto"/>
        <w:rPr>
          <w:rFonts w:hint="eastAsia"/>
          <w:b w:val="0"/>
          <w:bCs/>
          <w:color w:val="000000" w:themeColor="text1"/>
          <w:sz w:val="28"/>
          <w:szCs w:val="28"/>
          <w:lang w:eastAsia="zh-CN"/>
          <w14:textFill>
            <w14:solidFill>
              <w14:schemeClr w14:val="tx1"/>
            </w14:solidFill>
          </w14:textFill>
        </w:rPr>
      </w:pPr>
      <w:r>
        <w:rPr>
          <w:rFonts w:hint="eastAsia"/>
          <w:b w:val="0"/>
          <w:bCs/>
          <w:color w:val="000000" w:themeColor="text1"/>
          <w:sz w:val="28"/>
          <w:szCs w:val="28"/>
          <w:lang w:eastAsia="zh-CN"/>
          <w14:textFill>
            <w14:solidFill>
              <w14:schemeClr w14:val="tx1"/>
            </w14:solidFill>
          </w14:textFill>
        </w:rPr>
        <w:t>（五）统计局</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lang w:eastAsia="zh-CN"/>
        </w:rPr>
      </w:pPr>
      <w:r>
        <w:rPr>
          <w:rFonts w:hint="eastAsia" w:ascii="宋体" w:hAnsi="宋体" w:eastAsia="宋体"/>
          <w:lang w:eastAsia="zh-CN"/>
        </w:rPr>
        <w:t>1.面试形式：一般为结构化面试，2013年以前采用普通结构化题，2014—2020年均采用材料题。重难点：统计调查、图表分析、统计工作实务、统计调查专业知识、热点知识储备。</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lang w:eastAsia="zh-CN"/>
        </w:rPr>
      </w:pPr>
      <w:r>
        <w:rPr>
          <w:rFonts w:hint="eastAsia" w:ascii="宋体" w:hAnsi="宋体" w:eastAsia="宋体"/>
          <w:lang w:eastAsia="zh-CN"/>
        </w:rPr>
        <w:t>2.面试题量：每天一套题，每套四道题目。</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lang w:eastAsia="zh-CN"/>
        </w:rPr>
      </w:pPr>
      <w:r>
        <w:rPr>
          <w:rFonts w:hint="eastAsia" w:ascii="宋体" w:hAnsi="宋体" w:eastAsia="宋体"/>
          <w:lang w:eastAsia="zh-CN"/>
        </w:rPr>
        <w:t>3.面试时间：一般场外看材料15分钟</w:t>
      </w:r>
      <w:r>
        <w:rPr>
          <w:rFonts w:hint="eastAsia"/>
          <w:lang w:eastAsia="zh-CN"/>
        </w:rPr>
        <w:t>；</w:t>
      </w:r>
      <w:r>
        <w:rPr>
          <w:rFonts w:hint="eastAsia" w:ascii="宋体" w:hAnsi="宋体" w:eastAsia="宋体"/>
          <w:lang w:eastAsia="zh-CN"/>
        </w:rPr>
        <w:t>场内作答时间20分钟，时间包干制。</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lang w:eastAsia="zh-CN"/>
        </w:rPr>
      </w:pPr>
      <w:r>
        <w:rPr>
          <w:rFonts w:hint="eastAsia" w:ascii="宋体" w:hAnsi="宋体" w:eastAsia="宋体"/>
          <w:lang w:eastAsia="zh-CN"/>
        </w:rPr>
        <w:t>4.考查方式：听题</w:t>
      </w:r>
      <w:r>
        <w:rPr>
          <w:rFonts w:hint="eastAsia"/>
          <w:lang w:eastAsia="zh-CN"/>
        </w:rPr>
        <w:t>；</w:t>
      </w:r>
      <w:r>
        <w:rPr>
          <w:rFonts w:hint="eastAsia" w:ascii="宋体" w:hAnsi="宋体" w:eastAsia="宋体"/>
          <w:lang w:eastAsia="zh-CN"/>
        </w:rPr>
        <w:t>材料或允许带进考场或场内另行准备一份。</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lang w:eastAsia="zh-CN"/>
        </w:rPr>
      </w:pPr>
      <w:r>
        <w:rPr>
          <w:rFonts w:hint="eastAsia" w:ascii="宋体" w:hAnsi="宋体" w:eastAsia="宋体"/>
          <w:lang w:eastAsia="zh-CN"/>
        </w:rPr>
        <w:t>5.专业性：了解国家统计局调查总队工作实务，学会统计数据分析技巧，熟知统计调查专业知识，掌握统计调查误差控制。</w:t>
      </w:r>
    </w:p>
    <w:p>
      <w:pPr>
        <w:pStyle w:val="4"/>
        <w:rPr>
          <w:rFonts w:hint="default"/>
          <w:lang w:val="en-US" w:eastAsia="zh-CN"/>
        </w:rPr>
      </w:pPr>
      <w:r>
        <w:rPr>
          <w:rFonts w:hint="eastAsia" w:ascii="宋体" w:hAnsi="宋体"/>
          <w:lang w:val="en-US" w:eastAsia="zh-CN"/>
        </w:rPr>
        <w:t>6.面试特点：（1）区别传统文字材料，常设统计数据图表。材料中几乎每篇必有统计图表，着重关注考生的数据敏感性、数据分析及解读能力。（2）区别普通情景问题，重视统计工作实务。国家统计局调查总队会将许多统计工作实际情景结合沟通能力、应变能力甚至综合分析能力进行考查，旨在了解考生对统计工作常识的了解程度。（3）区别传统调研题目，关注结果真实有效。国家统计局调查总队每年必考“统计调查”题目，且尤为关注考生对于如何保证调查结果的真实有效的思考。（4）区别传统考查方式，题型设问灵活多变。国家统计局调查总队经过了5年的自主命题，命题水平逐步提升，题型的杂糅度、题目考查的知识量、提问的灵活度逐年攀升。</w:t>
      </w:r>
    </w:p>
    <w:p>
      <w:pPr>
        <w:pStyle w:val="7"/>
        <w:keepNext/>
        <w:keepLines/>
        <w:pageBreakBefore w:val="0"/>
        <w:widowControl w:val="0"/>
        <w:kinsoku/>
        <w:wordWrap/>
        <w:overflowPunct/>
        <w:topLinePunct w:val="0"/>
        <w:autoSpaceDE/>
        <w:autoSpaceDN/>
        <w:bidi w:val="0"/>
        <w:adjustRightInd/>
        <w:snapToGrid/>
        <w:spacing w:before="157" w:beforeLines="50" w:after="157" w:afterLines="50" w:line="288" w:lineRule="auto"/>
        <w:ind w:left="0" w:leftChars="0" w:firstLine="560" w:firstLineChars="200"/>
        <w:textAlignment w:val="auto"/>
        <w:rPr>
          <w:rFonts w:hint="eastAsia"/>
          <w:b w:val="0"/>
          <w:bCs/>
          <w:color w:val="000000" w:themeColor="text1"/>
          <w:sz w:val="28"/>
          <w:szCs w:val="28"/>
          <w:lang w:eastAsia="zh-CN"/>
          <w14:textFill>
            <w14:solidFill>
              <w14:schemeClr w14:val="tx1"/>
            </w14:solidFill>
          </w14:textFill>
        </w:rPr>
      </w:pPr>
      <w:r>
        <w:rPr>
          <w:rFonts w:hint="eastAsia"/>
          <w:b w:val="0"/>
          <w:bCs/>
          <w:color w:val="000000" w:themeColor="text1"/>
          <w:sz w:val="28"/>
          <w:szCs w:val="28"/>
          <w:lang w:eastAsia="zh-CN"/>
          <w14:textFill>
            <w14:solidFill>
              <w14:schemeClr w14:val="tx1"/>
            </w14:solidFill>
          </w14:textFill>
        </w:rPr>
        <w:t>（六）铁路公安</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lang w:eastAsia="zh-CN"/>
        </w:rPr>
      </w:pPr>
      <w:r>
        <w:rPr>
          <w:rFonts w:hint="eastAsia" w:ascii="宋体" w:hAnsi="宋体" w:eastAsia="宋体"/>
          <w:lang w:eastAsia="zh-CN"/>
        </w:rPr>
        <w:t>1.面试形式：结构化面试，重难点：视频题、违法问题处理、警务技能。</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lang w:eastAsia="zh-CN"/>
        </w:rPr>
      </w:pPr>
      <w:r>
        <w:rPr>
          <w:rFonts w:hint="eastAsia" w:ascii="宋体" w:hAnsi="宋体" w:eastAsia="宋体"/>
          <w:lang w:eastAsia="zh-CN"/>
        </w:rPr>
        <w:t>2.面试题量：每天一套题，每套4-5道题目。</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lang w:eastAsia="zh-CN"/>
        </w:rPr>
      </w:pPr>
      <w:r>
        <w:rPr>
          <w:rFonts w:hint="eastAsia" w:ascii="宋体" w:hAnsi="宋体" w:eastAsia="宋体"/>
          <w:lang w:eastAsia="zh-CN"/>
        </w:rPr>
        <w:t>3.面试时间：20-25分钟，提前3-5分钟提醒。</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lang w:eastAsia="zh-CN"/>
        </w:rPr>
      </w:pPr>
      <w:r>
        <w:rPr>
          <w:rFonts w:hint="eastAsia" w:ascii="宋体" w:hAnsi="宋体" w:eastAsia="宋体"/>
          <w:lang w:eastAsia="zh-CN"/>
        </w:rPr>
        <w:t>4.考试方式：采取听题答题，由考官读题提问，视频为电脑播放或是投影观看。</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lang w:eastAsia="zh-CN"/>
        </w:rPr>
      </w:pPr>
      <w:r>
        <w:rPr>
          <w:rFonts w:hint="eastAsia" w:ascii="宋体" w:hAnsi="宋体" w:eastAsia="宋体"/>
          <w:lang w:eastAsia="zh-CN"/>
        </w:rPr>
        <w:t>5.专业性：需要具备观察描述的能力、铁警业务知识和突发应对处理能力。</w:t>
      </w:r>
    </w:p>
    <w:p>
      <w:pPr>
        <w:pStyle w:val="4"/>
        <w:rPr>
          <w:rFonts w:hint="default"/>
          <w:lang w:val="en-US" w:eastAsia="zh-CN"/>
        </w:rPr>
      </w:pPr>
      <w:r>
        <w:rPr>
          <w:rFonts w:hint="eastAsia" w:ascii="宋体" w:hAnsi="宋体"/>
          <w:lang w:val="en-US" w:eastAsia="zh-CN"/>
        </w:rPr>
        <w:t>6.面试特点：（1）必考视频题。视频题目考查专业，往往都是围绕体貌特征描述，作案过程描述，破案线索提供，对比多个视频的不同等方面进行考查。（2）突发事件的应对。突发事件应对一直以来都是铁路公安考查的重中之重。如偷盗、打架斗殴处理等扰乱公共秩序事件的处理，甚至还出现过涉爆、反恐等内容。（3）警察日常业务知识。围绕日常工作，押解、盘问、火车沿线安全宣传、火车物品偷盗调查、日常业务技能培训等相关业务知识，比重很大。（4）考查公安领域热点。与公安领域有关的社会热点问题都是铁路公安面试的考查范围。如：创新的执法方式，公安领域的政策法规等。</w:t>
      </w:r>
    </w:p>
    <w:p>
      <w:pPr>
        <w:pStyle w:val="7"/>
        <w:keepNext/>
        <w:keepLines/>
        <w:pageBreakBefore w:val="0"/>
        <w:widowControl w:val="0"/>
        <w:kinsoku/>
        <w:wordWrap/>
        <w:overflowPunct/>
        <w:topLinePunct w:val="0"/>
        <w:autoSpaceDE/>
        <w:autoSpaceDN/>
        <w:bidi w:val="0"/>
        <w:adjustRightInd/>
        <w:snapToGrid/>
        <w:spacing w:before="157" w:beforeLines="50" w:after="157" w:afterLines="50" w:line="288" w:lineRule="auto"/>
        <w:ind w:left="0" w:leftChars="0" w:firstLine="560" w:firstLineChars="200"/>
        <w:textAlignment w:val="auto"/>
        <w:rPr>
          <w:rFonts w:hint="eastAsia"/>
          <w:b w:val="0"/>
          <w:bCs/>
          <w:color w:val="000000" w:themeColor="text1"/>
          <w:sz w:val="28"/>
          <w:szCs w:val="28"/>
          <w:lang w:eastAsia="zh-CN"/>
          <w14:textFill>
            <w14:solidFill>
              <w14:schemeClr w14:val="tx1"/>
            </w14:solidFill>
          </w14:textFill>
        </w:rPr>
      </w:pPr>
      <w:bookmarkStart w:id="3" w:name="_GoBack"/>
      <w:r>
        <w:rPr>
          <w:rFonts w:hint="eastAsia"/>
          <w:b w:val="0"/>
          <w:bCs/>
          <w:color w:val="000000" w:themeColor="text1"/>
          <w:sz w:val="28"/>
          <w:szCs w:val="28"/>
          <w:lang w:eastAsia="zh-CN"/>
          <w14:textFill>
            <w14:solidFill>
              <w14:schemeClr w14:val="tx1"/>
            </w14:solidFill>
          </w14:textFill>
        </w:rPr>
        <w:t>（七）海事局</w:t>
      </w:r>
    </w:p>
    <w:bookmarkEnd w:id="3"/>
    <w:p>
      <w:pPr>
        <w:pStyle w:val="4"/>
        <w:rPr>
          <w:rFonts w:hint="eastAsia" w:ascii="宋体" w:hAnsi="宋体" w:eastAsia="宋体" w:cs="宋体"/>
          <w:lang w:eastAsia="zh-CN"/>
        </w:rPr>
      </w:pPr>
      <w:r>
        <w:rPr>
          <w:rFonts w:hint="eastAsia" w:ascii="宋体" w:hAnsi="宋体" w:eastAsia="宋体" w:cs="宋体"/>
          <w:lang w:eastAsia="zh-CN"/>
        </w:rPr>
        <w:t>1.面试形式：结构化面试。</w:t>
      </w:r>
    </w:p>
    <w:p>
      <w:pPr>
        <w:pStyle w:val="4"/>
        <w:rPr>
          <w:rFonts w:hint="eastAsia" w:ascii="宋体" w:hAnsi="宋体" w:eastAsia="宋体" w:cs="宋体"/>
          <w:lang w:eastAsia="zh-CN"/>
        </w:rPr>
      </w:pPr>
      <w:r>
        <w:rPr>
          <w:rFonts w:hint="eastAsia" w:ascii="宋体" w:hAnsi="宋体" w:eastAsia="宋体" w:cs="宋体"/>
          <w:lang w:eastAsia="zh-CN"/>
        </w:rPr>
        <w:t>2.面试题量：每天一套题，每套4—5道题目。</w:t>
      </w:r>
    </w:p>
    <w:p>
      <w:pPr>
        <w:pStyle w:val="4"/>
        <w:rPr>
          <w:rFonts w:hint="eastAsia" w:ascii="宋体" w:hAnsi="宋体" w:eastAsia="宋体" w:cs="宋体"/>
          <w:lang w:eastAsia="zh-CN"/>
        </w:rPr>
      </w:pPr>
      <w:r>
        <w:rPr>
          <w:rFonts w:hint="eastAsia" w:ascii="宋体" w:hAnsi="宋体" w:eastAsia="宋体" w:cs="宋体"/>
          <w:lang w:eastAsia="zh-CN"/>
        </w:rPr>
        <w:t>3.面试时间：一般为20—25分钟，提前5分钟提醒。</w:t>
      </w:r>
    </w:p>
    <w:p>
      <w:pPr>
        <w:pStyle w:val="4"/>
        <w:rPr>
          <w:rFonts w:hint="eastAsia" w:ascii="宋体" w:hAnsi="宋体" w:eastAsia="宋体" w:cs="宋体"/>
          <w:lang w:eastAsia="zh-CN"/>
        </w:rPr>
      </w:pPr>
      <w:r>
        <w:rPr>
          <w:rFonts w:hint="eastAsia" w:ascii="宋体" w:hAnsi="宋体" w:eastAsia="宋体" w:cs="宋体"/>
          <w:lang w:eastAsia="zh-CN"/>
        </w:rPr>
        <w:t>4.考查方式：一般采用听题，大材料题场外看材料，微材料题场内看题，视频题目会提供电脑设备进行观看。</w:t>
      </w:r>
    </w:p>
    <w:p>
      <w:pPr>
        <w:pStyle w:val="4"/>
        <w:rPr>
          <w:rFonts w:hint="eastAsia" w:ascii="宋体" w:hAnsi="宋体" w:eastAsia="宋体" w:cs="宋体"/>
          <w:lang w:eastAsia="zh-CN"/>
        </w:rPr>
      </w:pPr>
      <w:r>
        <w:rPr>
          <w:rFonts w:hint="eastAsia" w:ascii="宋体" w:hAnsi="宋体" w:eastAsia="宋体" w:cs="宋体"/>
          <w:lang w:eastAsia="zh-CN"/>
        </w:rPr>
        <w:t>5.专业性：海事局岗位认知、核心价值观、海事通航管理知识、水上应急处理等海事实务知识。</w:t>
      </w:r>
    </w:p>
    <w:p>
      <w:pPr>
        <w:rPr>
          <w:rFonts w:hint="default"/>
          <w:lang w:val="en-US" w:eastAsia="zh-CN"/>
        </w:rPr>
      </w:pPr>
      <w:r>
        <w:rPr>
          <w:rFonts w:hint="eastAsia" w:ascii="宋体" w:hAnsi="宋体" w:eastAsia="宋体" w:cs="宋体"/>
          <w:lang w:val="en-US" w:eastAsia="zh-CN"/>
        </w:rPr>
        <w:t>6.面试特点：（1）题目形式多变多样，要求考生答题反套路。视频题、大材料题、反驳题、微材料题……每年都有新花样，题目形式紧跟时代发展。通过更创新更灵活的题目形式实现反模式化，打破考生固有思维，拓宽测查维度，想方设法撕掉考生虚假面具，全面测查考生的真实水平。考生只有灵活应用所学，达到举一反三的效果，才能稳赢。（2）命题方向专业性更强。需要特定的专业专项知识学习，进一步了解开展海事工作的流程和必备知识，解决面试答题中专业能力不强、不会的问题，答题更具针对性、专业性。（3）考查能力整体趋于稳定。侧重对综合分析能力、计划组织协调能力、应急应变能力、宣讲说服与沟通表达能力的考查，没有出现过对岗位匹配性的考查。</w:t>
      </w:r>
    </w:p>
    <w:p>
      <w:pPr>
        <w:pStyle w:val="6"/>
        <w:keepNext/>
        <w:keepLines/>
        <w:pageBreakBefore/>
        <w:widowControl w:val="0"/>
        <w:kinsoku/>
        <w:wordWrap/>
        <w:overflowPunct/>
        <w:topLinePunct w:val="0"/>
        <w:autoSpaceDE/>
        <w:autoSpaceDN/>
        <w:bidi w:val="0"/>
        <w:adjustRightInd/>
        <w:snapToGrid/>
        <w:spacing w:before="313" w:beforeLines="100" w:after="313" w:afterLines="100" w:line="288" w:lineRule="auto"/>
        <w:textAlignment w:val="auto"/>
        <w:rPr>
          <w:rFonts w:hint="eastAsia" w:ascii="黑体" w:hAnsi="黑体" w:eastAsia="黑体" w:cs="黑体"/>
          <w:b w:val="0"/>
          <w:bCs/>
          <w:color w:val="000000" w:themeColor="text1"/>
          <w:sz w:val="32"/>
          <w:szCs w:val="32"/>
          <w:lang w:eastAsia="zh-CN"/>
          <w14:textFill>
            <w14:solidFill>
              <w14:schemeClr w14:val="tx1"/>
            </w14:solidFill>
          </w14:textFill>
        </w:rPr>
      </w:pPr>
      <w:bookmarkStart w:id="1" w:name="_Toc11341"/>
      <w:r>
        <w:rPr>
          <w:rFonts w:hint="eastAsia" w:ascii="黑体" w:hAnsi="黑体" w:eastAsia="黑体" w:cs="黑体"/>
          <w:b w:val="0"/>
          <w:bCs/>
          <w:color w:val="000000" w:themeColor="text1"/>
          <w:sz w:val="32"/>
          <w:szCs w:val="32"/>
          <w:lang w:eastAsia="zh-CN"/>
          <w14:textFill>
            <w14:solidFill>
              <w14:schemeClr w14:val="tx1"/>
            </w14:solidFill>
          </w14:textFill>
        </w:rPr>
        <w:t>二、</w:t>
      </w:r>
      <w:bookmarkEnd w:id="1"/>
      <w:r>
        <w:rPr>
          <w:rFonts w:hint="eastAsia" w:ascii="黑体" w:hAnsi="黑体" w:eastAsia="黑体" w:cs="黑体"/>
          <w:b w:val="0"/>
          <w:bCs/>
          <w:color w:val="000000" w:themeColor="text1"/>
          <w:sz w:val="32"/>
          <w:szCs w:val="32"/>
          <w:lang w:eastAsia="zh-CN"/>
          <w14:textFill>
            <w14:solidFill>
              <w14:schemeClr w14:val="tx1"/>
            </w14:solidFill>
          </w14:textFill>
        </w:rPr>
        <w:t>国家公务员各部门面试真题</w:t>
      </w:r>
    </w:p>
    <w:p>
      <w:pPr>
        <w:pStyle w:val="8"/>
        <w:keepNext/>
        <w:keepLines/>
        <w:pageBreakBefore w:val="0"/>
        <w:widowControl w:val="0"/>
        <w:kinsoku/>
        <w:wordWrap/>
        <w:overflowPunct/>
        <w:topLinePunct w:val="0"/>
        <w:autoSpaceDE/>
        <w:autoSpaceDN/>
        <w:bidi w:val="0"/>
        <w:adjustRightInd/>
        <w:snapToGrid/>
        <w:spacing w:before="157" w:beforeLines="50" w:after="157" w:afterLines="50" w:line="288" w:lineRule="auto"/>
        <w:ind w:left="0" w:leftChars="0" w:right="0" w:rightChars="0" w:firstLine="0" w:firstLineChars="0"/>
        <w:jc w:val="center"/>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2021年4月2日国家公务员税务系统面试真题</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rPr>
      </w:pPr>
      <w:r>
        <w:rPr>
          <w:rFonts w:hint="eastAsia" w:ascii="宋体" w:hAnsi="宋体" w:eastAsia="宋体" w:cs="宋体"/>
        </w:rPr>
        <w:t>1.在新的历史时期，要高质量谋划“十四五”收税发展规划，发挥税收效能，践行“忠诚担当、崇法守纪、兴税强国”的中国税务精神。你怎么理解中国税务精神？</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rPr>
      </w:pPr>
      <w:r>
        <w:rPr>
          <w:rFonts w:hint="eastAsia" w:ascii="宋体" w:hAnsi="宋体" w:eastAsia="宋体" w:cs="宋体"/>
        </w:rPr>
        <w:t>2.公职人员应当保持清醒头脑，强化纪法观念和廉洁自律意识。单位要组织“遵法纪、知敬畏、守底线”廉政教育活动，请你为这个活动设计两个主题，并就其中一个谈谈你的策划思路。</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rPr>
      </w:pPr>
      <w:r>
        <w:rPr>
          <w:rFonts w:hint="eastAsia" w:ascii="宋体" w:hAnsi="宋体" w:eastAsia="宋体" w:cs="宋体"/>
        </w:rPr>
        <w:t>3.现在单位有一项会议需要一名工作人员牵头组织，领导把这项工作交代给你，让你找单位的小李或小王其中一个人来负责。</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rPr>
      </w:pPr>
      <w:r>
        <w:rPr>
          <w:rFonts w:hint="eastAsia" w:ascii="宋体" w:hAnsi="宋体" w:eastAsia="宋体" w:cs="宋体"/>
        </w:rPr>
        <w:t>小李：前段时间领导要交给我一项组织老干部座谈会的工作，现在很忙，需要做的工作很多，就连相关会议通知还没有发放。</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rPr>
      </w:pPr>
      <w:r>
        <w:rPr>
          <w:rFonts w:hint="eastAsia" w:ascii="宋体" w:hAnsi="宋体" w:eastAsia="宋体" w:cs="宋体"/>
        </w:rPr>
        <w:t>小王：这两天要给领导写一篇讲话稿，以及一份工作报告，而且最近忙着考研，时间很紧张。</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rPr>
      </w:pPr>
      <w:r>
        <w:rPr>
          <w:rFonts w:hint="eastAsia" w:ascii="宋体" w:hAnsi="宋体" w:eastAsia="宋体" w:cs="宋体"/>
        </w:rPr>
        <w:t>对此情形，你会怎么办？请在小李和小王之间选择一人进行沟通，现场模拟。（考生站立作答，下一顺位考生扮演其选择的工作人员，进行互动模拟。）</w:t>
      </w:r>
    </w:p>
    <w:p>
      <w:pPr>
        <w:pStyle w:val="8"/>
        <w:keepNext/>
        <w:keepLines/>
        <w:pageBreakBefore w:val="0"/>
        <w:widowControl w:val="0"/>
        <w:kinsoku/>
        <w:wordWrap/>
        <w:overflowPunct/>
        <w:topLinePunct w:val="0"/>
        <w:autoSpaceDE/>
        <w:autoSpaceDN/>
        <w:bidi w:val="0"/>
        <w:adjustRightInd/>
        <w:snapToGrid/>
        <w:spacing w:before="157" w:beforeLines="50" w:after="157" w:afterLines="50" w:line="288" w:lineRule="auto"/>
        <w:ind w:left="0" w:leftChars="0" w:right="0" w:rightChars="0" w:firstLine="0" w:firstLineChars="0"/>
        <w:jc w:val="center"/>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2021年4月1日国家公务员税务系统面试真题</w:t>
      </w:r>
    </w:p>
    <w:p>
      <w:pPr>
        <w:pStyle w:val="2"/>
        <w:pageBreakBefore w:val="0"/>
        <w:widowControl w:val="0"/>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1.根据漫画取两个标题，并就其中一个标题，结合社会现象进行阐述。</w:t>
      </w:r>
    </w:p>
    <w:p>
      <w:pPr>
        <w:pStyle w:val="2"/>
        <w:pageBreakBefore w:val="0"/>
        <w:widowControl w:val="0"/>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drawing>
          <wp:inline distT="0" distB="0" distL="114300" distR="114300">
            <wp:extent cx="2176145" cy="2127885"/>
            <wp:effectExtent l="0" t="0" r="14605" b="5715"/>
            <wp:docPr id="1" name="图片 1" descr="f062955fd5d99e373303b9535aa6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062955fd5d99e373303b9535aa6603"/>
                    <pic:cNvPicPr>
                      <a:picLocks noChangeAspect="1"/>
                    </pic:cNvPicPr>
                  </pic:nvPicPr>
                  <pic:blipFill>
                    <a:blip r:embed="rId8"/>
                    <a:stretch>
                      <a:fillRect/>
                    </a:stretch>
                  </pic:blipFill>
                  <pic:spPr>
                    <a:xfrm>
                      <a:off x="0" y="0"/>
                      <a:ext cx="2176145" cy="2127885"/>
                    </a:xfrm>
                    <a:prstGeom prst="rect">
                      <a:avLst/>
                    </a:prstGeom>
                  </pic:spPr>
                </pic:pic>
              </a:graphicData>
            </a:graphic>
          </wp:inline>
        </w:drawing>
      </w:r>
    </w:p>
    <w:p>
      <w:pPr>
        <w:pStyle w:val="4"/>
        <w:pageBreakBefore w:val="0"/>
        <w:widowControl w:val="0"/>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2.为了提高干部工作热情和业务水平，你单位计划开展一次学习新税法服务新发展格局的主题讲座，讲座共分为三期，时间为2个小时，且要求下个月就要举办。目前有三个可供选择的师资：</w:t>
      </w:r>
    </w:p>
    <w:p>
      <w:pPr>
        <w:pStyle w:val="4"/>
        <w:pageBreakBefore w:val="0"/>
        <w:widowControl w:val="0"/>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（1）李教授，是税务学校专业的，发表过很多学术论文；</w:t>
      </w:r>
    </w:p>
    <w:p>
      <w:pPr>
        <w:pStyle w:val="4"/>
        <w:pageBreakBefore w:val="0"/>
        <w:widowControl w:val="0"/>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（2）张博士，是会计事务所的从业人员，业务能力比较强；</w:t>
      </w:r>
    </w:p>
    <w:p>
      <w:pPr>
        <w:pStyle w:val="4"/>
        <w:pageBreakBefore w:val="0"/>
        <w:widowControl w:val="0"/>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（3）你们单位的丁处长，熟悉本系统的情况，但是他下个月要到外省去出差。</w:t>
      </w:r>
    </w:p>
    <w:p>
      <w:pPr>
        <w:pStyle w:val="4"/>
        <w:pageBreakBefore w:val="0"/>
        <w:widowControl w:val="0"/>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如果你是小张，负责组织第三期讲座，且要满足所有干部的需求，你认为活动的重点有哪些方面？</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3.你们学校一个退休的老师在退休之后遇到了三个问题：</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（1）疫情期间没有很多的外出机会，单位也很久没有组织他们外出了；</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（2）近几年单位忽视了对他们老干部身体健康情况的关注，生病没人看，体检也没人管；</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（3）物资年年涨，但是他们的退休工资、福利都没提高；</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作为同一个学校的老师，你怎么去劝解这位老同事，请现场模拟。（站立作答）</w:t>
      </w:r>
    </w:p>
    <w:p>
      <w:pPr>
        <w:pStyle w:val="8"/>
        <w:keepNext/>
        <w:keepLines/>
        <w:pageBreakBefore w:val="0"/>
        <w:widowControl w:val="0"/>
        <w:kinsoku/>
        <w:wordWrap/>
        <w:overflowPunct/>
        <w:topLinePunct w:val="0"/>
        <w:autoSpaceDE/>
        <w:autoSpaceDN/>
        <w:bidi w:val="0"/>
        <w:adjustRightInd/>
        <w:snapToGrid/>
        <w:spacing w:before="157" w:beforeLines="50" w:after="157" w:afterLines="50" w:line="288" w:lineRule="auto"/>
        <w:ind w:left="0" w:leftChars="0" w:right="0" w:rightChars="0" w:firstLine="0" w:firstLineChars="0"/>
        <w:jc w:val="center"/>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2021年3月</w:t>
      </w:r>
      <w:r>
        <w:rPr>
          <w:rFonts w:hint="eastAsia" w:cs="宋体"/>
          <w:color w:val="000000" w:themeColor="text1"/>
          <w:lang w:val="en-US" w:eastAsia="zh-CN"/>
          <w14:textFill>
            <w14:solidFill>
              <w14:schemeClr w14:val="tx1"/>
            </w14:solidFill>
          </w14:textFill>
        </w:rPr>
        <w:t>30</w:t>
      </w:r>
      <w:r>
        <w:rPr>
          <w:rFonts w:hint="eastAsia" w:ascii="宋体" w:hAnsi="宋体" w:eastAsia="宋体" w:cs="宋体"/>
          <w:color w:val="000000" w:themeColor="text1"/>
          <w:lang w:val="en-US" w:eastAsia="zh-CN"/>
          <w14:textFill>
            <w14:solidFill>
              <w14:schemeClr w14:val="tx1"/>
            </w14:solidFill>
          </w14:textFill>
        </w:rPr>
        <w:t>日国家公务员</w:t>
      </w:r>
      <w:r>
        <w:rPr>
          <w:rFonts w:hint="eastAsia" w:cs="宋体"/>
          <w:color w:val="000000" w:themeColor="text1"/>
          <w:lang w:val="en-US" w:eastAsia="zh-CN"/>
          <w14:textFill>
            <w14:solidFill>
              <w14:schemeClr w14:val="tx1"/>
            </w14:solidFill>
          </w14:textFill>
        </w:rPr>
        <w:t>铁路公安</w:t>
      </w:r>
      <w:r>
        <w:rPr>
          <w:rFonts w:hint="eastAsia" w:ascii="宋体" w:hAnsi="宋体" w:eastAsia="宋体" w:cs="宋体"/>
          <w:color w:val="000000" w:themeColor="text1"/>
          <w:lang w:val="en-US" w:eastAsia="zh-CN"/>
          <w14:textFill>
            <w14:solidFill>
              <w14:schemeClr w14:val="tx1"/>
            </w14:solidFill>
          </w14:textFill>
        </w:rPr>
        <w:t>面试真题</w:t>
      </w:r>
    </w:p>
    <w:p>
      <w:pPr>
        <w:pStyle w:val="2"/>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1.</w:t>
      </w:r>
      <w:r>
        <w:rPr>
          <w:rFonts w:hint="default"/>
          <w:lang w:val="en-US" w:eastAsia="zh-CN"/>
        </w:rPr>
        <w:t>习总书记看望参加全国政协会议的医药卫生界教育界委员时说，“70后、80后、90后、00后，他们走出去看世界之前，中国已经可以平视这个世界了，也不像我们当年那么‘土’了……”对此你怎么看？</w:t>
      </w:r>
    </w:p>
    <w:p>
      <w:pPr>
        <w:pStyle w:val="2"/>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2.</w:t>
      </w:r>
      <w:r>
        <w:rPr>
          <w:rFonts w:hint="default"/>
          <w:lang w:val="en-US" w:eastAsia="zh-CN"/>
        </w:rPr>
        <w:t>你所在的单位号召党员过政治生日，领导让你组织策划一次政治生日活动，你会怎么组织？</w:t>
      </w:r>
    </w:p>
    <w:p>
      <w:pPr>
        <w:pStyle w:val="2"/>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3.</w:t>
      </w:r>
      <w:r>
        <w:rPr>
          <w:rFonts w:hint="default"/>
          <w:lang w:val="en-US" w:eastAsia="zh-CN"/>
        </w:rPr>
        <w:t>医院里有一个老人去世了，家属在医院闹事，认为是医院的责任，医院报警了，假如你出警处理此事，你会怎么办？</w:t>
      </w:r>
    </w:p>
    <w:p>
      <w:pPr>
        <w:pStyle w:val="2"/>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4.</w:t>
      </w:r>
      <w:r>
        <w:rPr>
          <w:rFonts w:hint="default"/>
          <w:lang w:val="en-US" w:eastAsia="zh-CN"/>
        </w:rPr>
        <w:t>你在出警的过程中，看见一个老人倒在地上，你会怎么办？</w:t>
      </w:r>
    </w:p>
    <w:p>
      <w:pPr>
        <w:pStyle w:val="8"/>
        <w:keepNext/>
        <w:keepLines/>
        <w:pageBreakBefore w:val="0"/>
        <w:widowControl w:val="0"/>
        <w:kinsoku/>
        <w:wordWrap/>
        <w:overflowPunct/>
        <w:topLinePunct w:val="0"/>
        <w:autoSpaceDE/>
        <w:autoSpaceDN/>
        <w:bidi w:val="0"/>
        <w:adjustRightInd/>
        <w:snapToGrid/>
        <w:spacing w:before="157" w:beforeLines="50" w:after="157" w:afterLines="50" w:line="288" w:lineRule="auto"/>
        <w:ind w:left="0" w:leftChars="0" w:right="0" w:rightChars="0" w:firstLine="0" w:firstLineChars="0"/>
        <w:jc w:val="center"/>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2021年3月</w:t>
      </w:r>
      <w:r>
        <w:rPr>
          <w:rFonts w:hint="eastAsia" w:cs="宋体"/>
          <w:color w:val="000000" w:themeColor="text1"/>
          <w:lang w:val="en-US" w:eastAsia="zh-CN"/>
          <w14:textFill>
            <w14:solidFill>
              <w14:schemeClr w14:val="tx1"/>
            </w14:solidFill>
          </w14:textFill>
        </w:rPr>
        <w:t>27</w:t>
      </w:r>
      <w:r>
        <w:rPr>
          <w:rFonts w:hint="eastAsia" w:ascii="宋体" w:hAnsi="宋体" w:eastAsia="宋体" w:cs="宋体"/>
          <w:color w:val="000000" w:themeColor="text1"/>
          <w:lang w:val="en-US" w:eastAsia="zh-CN"/>
          <w14:textFill>
            <w14:solidFill>
              <w14:schemeClr w14:val="tx1"/>
            </w14:solidFill>
          </w14:textFill>
        </w:rPr>
        <w:t>日国家公务员</w:t>
      </w:r>
      <w:r>
        <w:rPr>
          <w:rFonts w:hint="eastAsia" w:cs="宋体"/>
          <w:color w:val="000000" w:themeColor="text1"/>
          <w:lang w:val="en-US" w:eastAsia="zh-CN"/>
          <w14:textFill>
            <w14:solidFill>
              <w14:schemeClr w14:val="tx1"/>
            </w14:solidFill>
          </w14:textFill>
        </w:rPr>
        <w:t>气象局</w:t>
      </w:r>
      <w:r>
        <w:rPr>
          <w:rFonts w:hint="eastAsia" w:ascii="宋体" w:hAnsi="宋体" w:eastAsia="宋体" w:cs="宋体"/>
          <w:color w:val="000000" w:themeColor="text1"/>
          <w:lang w:val="en-US" w:eastAsia="zh-CN"/>
          <w14:textFill>
            <w14:solidFill>
              <w14:schemeClr w14:val="tx1"/>
            </w14:solidFill>
          </w14:textFill>
        </w:rPr>
        <w:t>面试真题</w:t>
      </w:r>
    </w:p>
    <w:p>
      <w:pPr>
        <w:pStyle w:val="4"/>
        <w:rPr>
          <w:rFonts w:hint="eastAsia" w:ascii="宋体" w:hAnsi="宋体" w:eastAsia="宋体" w:cs="宋体"/>
          <w:lang w:val="en-US" w:eastAsia="zh-CN"/>
        </w:rPr>
      </w:pPr>
      <w:r>
        <w:rPr>
          <w:rFonts w:hint="eastAsia" w:ascii="宋体" w:hAnsi="宋体" w:eastAsia="宋体" w:cs="宋体"/>
          <w:lang w:val="en-US" w:eastAsia="zh-CN"/>
        </w:rPr>
        <w:t>1.习总书记说，山再高，往上攀，总能登顶；路再长，走下去，定能到达。谈谈你的理解。</w:t>
      </w:r>
    </w:p>
    <w:p>
      <w:pPr>
        <w:pStyle w:val="4"/>
        <w:rPr>
          <w:rFonts w:hint="eastAsia" w:ascii="宋体" w:hAnsi="宋体" w:eastAsia="宋体" w:cs="宋体"/>
          <w:lang w:val="en-US" w:eastAsia="zh-CN"/>
        </w:rPr>
      </w:pPr>
      <w:r>
        <w:rPr>
          <w:rFonts w:hint="eastAsia" w:ascii="宋体" w:hAnsi="宋体" w:eastAsia="宋体" w:cs="宋体"/>
          <w:lang w:val="en-US" w:eastAsia="zh-CN"/>
        </w:rPr>
        <w:t>2.目前已经进入到疫情防控常态化时期，我们仍然需要筑牢防线不能放松，领导要求你去了解下属单位疫情防控情况，你如何获得有效信息？</w:t>
      </w:r>
    </w:p>
    <w:p>
      <w:pPr>
        <w:pStyle w:val="4"/>
        <w:rPr>
          <w:rFonts w:hint="eastAsia" w:ascii="宋体" w:hAnsi="宋体" w:eastAsia="宋体" w:cs="宋体"/>
          <w:lang w:val="en-US" w:eastAsia="zh-CN"/>
        </w:rPr>
      </w:pPr>
      <w:r>
        <w:rPr>
          <w:rFonts w:hint="eastAsia" w:ascii="宋体" w:hAnsi="宋体" w:eastAsia="宋体" w:cs="宋体"/>
          <w:lang w:val="en-US" w:eastAsia="zh-CN"/>
        </w:rPr>
        <w:t>3.你们单位组织召开一次大型会议，与会人员中有不少外地人员，而在人员报到的当天，你发现酒店少订了十间，作为负责人你怎么办？</w:t>
      </w:r>
    </w:p>
    <w:p>
      <w:pPr>
        <w:pStyle w:val="4"/>
        <w:rPr>
          <w:rFonts w:hint="eastAsia" w:ascii="宋体" w:hAnsi="宋体" w:eastAsia="宋体" w:cs="宋体"/>
          <w:lang w:val="en-US" w:eastAsia="zh-CN"/>
        </w:rPr>
      </w:pPr>
      <w:r>
        <w:rPr>
          <w:rFonts w:hint="eastAsia" w:ascii="宋体" w:hAnsi="宋体" w:eastAsia="宋体" w:cs="宋体"/>
          <w:lang w:val="en-US" w:eastAsia="zh-CN"/>
        </w:rPr>
        <w:t>4.小李之前帮你完成了一项工作，受到领导表扬。这次小李有个紧急工作找你帮忙，你不能帮忙，小李有情绪，同事们也说你忘恩负义，你怎么办？</w:t>
      </w:r>
    </w:p>
    <w:p>
      <w:pPr>
        <w:pStyle w:val="8"/>
        <w:keepNext/>
        <w:keepLines/>
        <w:pageBreakBefore w:val="0"/>
        <w:widowControl w:val="0"/>
        <w:kinsoku/>
        <w:wordWrap/>
        <w:overflowPunct/>
        <w:topLinePunct w:val="0"/>
        <w:autoSpaceDE/>
        <w:autoSpaceDN/>
        <w:bidi w:val="0"/>
        <w:adjustRightInd/>
        <w:snapToGrid/>
        <w:spacing w:before="157" w:beforeLines="50" w:after="157" w:afterLines="50" w:line="288" w:lineRule="auto"/>
        <w:ind w:left="0" w:leftChars="0" w:right="0" w:rightChars="0" w:firstLine="0" w:firstLineChars="0"/>
        <w:jc w:val="center"/>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2021年3月26日国家公务员贵州省气象局面试真题</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1.用户浏览或购买过一件商品,随后就会在多个App中接到此商品的广告推送；浏览器搜索一些内容,之后几天打开浏览器都是相关内容的广告推送……针对互联网广告精准推送这个现象，请谈谈你的看法？</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2.领导要你一个人负责一个万人社区的人口普查工作，对此，你要怎么做？</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3.你们单位在3·23气象日进行气象宣传活动，但因为疫情，参与群众因排队时间较长，有人因此出现了情绪问题，甚至出现了跟工作人员动手的情况。你作为活动负责人，对此，你要怎么办？</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4.小李临时被抽调去其他岗位工作，因此你来暂时顶替他秘书的工作，在此期间你做得不错，领导对你表示了肯定。等到小李回来之后，领导还是时常提到你，这让小李产生了嫉妒情绪。对此，你要怎么办？</w:t>
      </w:r>
    </w:p>
    <w:p>
      <w:pPr>
        <w:pStyle w:val="8"/>
        <w:keepNext/>
        <w:keepLines/>
        <w:pageBreakBefore w:val="0"/>
        <w:widowControl w:val="0"/>
        <w:kinsoku/>
        <w:wordWrap/>
        <w:overflowPunct/>
        <w:topLinePunct w:val="0"/>
        <w:autoSpaceDE/>
        <w:autoSpaceDN/>
        <w:bidi w:val="0"/>
        <w:adjustRightInd/>
        <w:snapToGrid/>
        <w:spacing w:before="157" w:beforeLines="50" w:after="157" w:afterLines="50" w:line="288" w:lineRule="auto"/>
        <w:ind w:left="0" w:leftChars="0" w:right="0" w:rightChars="0" w:firstLine="0" w:firstLineChars="0"/>
        <w:jc w:val="center"/>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2021年3月23日国家公务员国家统计局面试真题</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1.请你谈一谈对城镇老旧小区改造的意义和问题的看法？</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2.社区要开展关于城镇老旧小区改造的宣传活动，为了保证宣传有效性，请你选两个不同主题，并选择一个展开详细论述。</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3.某市级调查队去到一老旧小区调研老旧小区改造提升情况，该小区正计划加装电梯，业主对此众说纷纭：</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顶楼用户：加装电梯很好，但要经过三分之二业主同意，有几个住户要么不同意，要么不理睬；</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一楼用户：加装电梯以后会影响采光，而且电梯运行噪音特别大，说是会给补助，但要给充足补助才同意；</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三楼用户：安装电梯跟他关系不大，不想出钱。</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作为统计局调查队的队员，请你对这几个居民进行劝说。请站立模拟。</w:t>
      </w:r>
    </w:p>
    <w:p>
      <w:pPr>
        <w:pStyle w:val="8"/>
        <w:keepNext/>
        <w:keepLines/>
        <w:pageBreakBefore w:val="0"/>
        <w:widowControl w:val="0"/>
        <w:kinsoku/>
        <w:wordWrap/>
        <w:overflowPunct/>
        <w:topLinePunct w:val="0"/>
        <w:autoSpaceDE/>
        <w:autoSpaceDN/>
        <w:bidi w:val="0"/>
        <w:adjustRightInd/>
        <w:snapToGrid/>
        <w:spacing w:before="157" w:beforeLines="50" w:after="157" w:afterLines="50" w:line="288" w:lineRule="auto"/>
        <w:ind w:left="0" w:leftChars="0" w:right="0" w:rightChars="0" w:firstLine="0" w:firstLineChars="0"/>
        <w:jc w:val="center"/>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2021年3月23日国家公务员人社部面试真题</w:t>
      </w:r>
    </w:p>
    <w:p>
      <w:pPr>
        <w:bidi w:val="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1.结合人社部工作，请谈谈你对“我是谁，为了谁，依靠谁”的看法。</w:t>
      </w:r>
    </w:p>
    <w:p>
      <w:pPr>
        <w:bidi w:val="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2.疫情过后，为了切实解决中小型企业普遍面临的用工难问题，你部门准备开展一次调研活动，你如何保证调研的真实有效？</w:t>
      </w:r>
    </w:p>
    <w:p>
      <w:pPr>
        <w:bidi w:val="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3.你和小李共同负责一项工作，但是小李在该工作的优化方案与你意见不统一，因此发生了矛盾，对此，你要怎么解决？</w:t>
      </w:r>
    </w:p>
    <w:p>
      <w:pPr>
        <w:bidi w:val="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4.你是工会负责人，现在要针对一些人因为久坐办公室产生而产生的一些身体问题进行相应解决，请问对于这些问题，你要怎么办？</w:t>
      </w:r>
    </w:p>
    <w:p>
      <w:pPr>
        <w:pStyle w:val="8"/>
        <w:keepNext/>
        <w:keepLines/>
        <w:pageBreakBefore w:val="0"/>
        <w:widowControl w:val="0"/>
        <w:kinsoku/>
        <w:wordWrap/>
        <w:overflowPunct/>
        <w:topLinePunct w:val="0"/>
        <w:autoSpaceDE/>
        <w:autoSpaceDN/>
        <w:bidi w:val="0"/>
        <w:adjustRightInd/>
        <w:snapToGrid/>
        <w:spacing w:before="157" w:beforeLines="50" w:after="157" w:afterLines="50" w:line="288" w:lineRule="auto"/>
        <w:ind w:left="0" w:leftChars="0" w:right="0" w:rightChars="0" w:firstLine="0" w:firstLineChars="0"/>
        <w:jc w:val="center"/>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2021年3月23日国家公务员人社部面试真题</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1.对于让基层年轻干部深入基层，挑重担，啃硬骨头这种现象，你怎么看？你对基层年轻干部有什么建议？</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2.单位要开展对灵活就业人员就业情况的相关调研，现今领导把这项调研工作交给你来进行，请问你要怎么确保该项调研活动的有效进行？</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3.单位里面有一项重要工作，原有负责这项工作的相关人员可能完成不了这项工作，领导派你去辅助他们，但是认为你去是抢功劳的，因此对你产生了不满情绪。请问对此，你要怎么办？</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单位组织员工去山上接受党性教育，在活动结束回来的路上因遇到了紧急情况要在山上过夜，但是一些人不愿意在山上住，觉得不卫生；有的人说自己忘了带药，要回去；还有的人说路途远，不想去住。你作为活动负责人，对此，你该怎么办？</w:t>
      </w:r>
    </w:p>
    <w:p>
      <w:pPr>
        <w:pStyle w:val="8"/>
        <w:keepNext/>
        <w:keepLines/>
        <w:pageBreakBefore w:val="0"/>
        <w:widowControl w:val="0"/>
        <w:kinsoku/>
        <w:wordWrap/>
        <w:overflowPunct/>
        <w:topLinePunct w:val="0"/>
        <w:autoSpaceDE/>
        <w:autoSpaceDN/>
        <w:bidi w:val="0"/>
        <w:adjustRightInd/>
        <w:snapToGrid/>
        <w:spacing w:before="157" w:beforeLines="50" w:after="157" w:afterLines="50" w:line="288" w:lineRule="auto"/>
        <w:ind w:left="0" w:leftChars="0" w:right="0" w:rightChars="0" w:firstLine="0" w:firstLineChars="0"/>
        <w:jc w:val="center"/>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2021年3月2</w:t>
      </w:r>
      <w:r>
        <w:rPr>
          <w:rFonts w:hint="eastAsia"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lang w:val="en-US" w:eastAsia="zh-CN"/>
          <w14:textFill>
            <w14:solidFill>
              <w14:schemeClr w14:val="tx1"/>
            </w14:solidFill>
          </w14:textFill>
        </w:rPr>
        <w:t>日国家公务员</w:t>
      </w:r>
      <w:r>
        <w:rPr>
          <w:rFonts w:hint="eastAsia" w:cs="宋体"/>
          <w:color w:val="000000" w:themeColor="text1"/>
          <w:lang w:val="en-US" w:eastAsia="zh-CN"/>
          <w14:textFill>
            <w14:solidFill>
              <w14:schemeClr w14:val="tx1"/>
            </w14:solidFill>
          </w14:textFill>
        </w:rPr>
        <w:t>海关</w:t>
      </w:r>
      <w:r>
        <w:rPr>
          <w:rFonts w:hint="eastAsia" w:ascii="宋体" w:hAnsi="宋体" w:eastAsia="宋体" w:cs="宋体"/>
          <w:color w:val="000000" w:themeColor="text1"/>
          <w:lang w:val="en-US" w:eastAsia="zh-CN"/>
          <w14:textFill>
            <w14:solidFill>
              <w14:schemeClr w14:val="tx1"/>
            </w14:solidFill>
          </w14:textFill>
        </w:rPr>
        <w:t>面试真题</w:t>
      </w:r>
    </w:p>
    <w:p>
      <w:pPr>
        <w:pStyle w:val="2"/>
        <w:keepNext w:val="0"/>
        <w:keepLines w:val="0"/>
        <w:pageBreakBefore w:val="0"/>
        <w:widowControl w:val="0"/>
        <w:kinsoku/>
        <w:wordWrap/>
        <w:overflowPunct/>
        <w:topLinePunct w:val="0"/>
        <w:autoSpaceDE/>
        <w:autoSpaceDN/>
        <w:bidi w:val="0"/>
        <w:adjustRightInd/>
        <w:snapToGrid/>
        <w:spacing w:beforeLines="0"/>
        <w:textAlignment w:val="auto"/>
        <w:rPr>
          <w:rFonts w:hint="eastAsia" w:ascii="宋体" w:hAnsi="宋体" w:eastAsia="宋体" w:cs="宋体"/>
          <w:lang w:val="en-US" w:eastAsia="zh-CN"/>
        </w:rPr>
      </w:pPr>
      <w:r>
        <w:rPr>
          <w:rFonts w:hint="eastAsia" w:ascii="宋体" w:hAnsi="宋体" w:eastAsia="宋体" w:cs="宋体"/>
          <w:lang w:val="en-US" w:eastAsia="zh-CN"/>
        </w:rPr>
        <w:t>1.习近平总书记给中国石油大学(北京)克拉玛依校区毕业生回信中提到“志不求易者成，事不避难者进”，寄语广大高校毕业生面对艰难险阻勇往直前，勇于担当时代使命。结合你的经历谈谈理解和认识？</w:t>
      </w:r>
    </w:p>
    <w:p>
      <w:pPr>
        <w:pStyle w:val="4"/>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2.你们单位准备史志编修工作，需要收集文字资料和影音资料，但是人员变动大，资料比较散，领导交给你负责，你怎么办？</w:t>
      </w:r>
    </w:p>
    <w:p>
      <w:pPr>
        <w:pStyle w:val="4"/>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3.你是海关旅检工作人员，有一位旅客携带了疑似象牙制品物品，你要检查时，旅客情绪激动，大声喧哗，拒不配合，还说要找媒体投诉曝光，你怎么办？请站立模拟。</w:t>
      </w:r>
    </w:p>
    <w:p>
      <w:pPr>
        <w:pStyle w:val="8"/>
        <w:keepNext/>
        <w:keepLines/>
        <w:pageBreakBefore w:val="0"/>
        <w:widowControl w:val="0"/>
        <w:kinsoku/>
        <w:wordWrap/>
        <w:overflowPunct/>
        <w:topLinePunct w:val="0"/>
        <w:autoSpaceDE/>
        <w:autoSpaceDN/>
        <w:bidi w:val="0"/>
        <w:adjustRightInd/>
        <w:snapToGrid/>
        <w:spacing w:before="157" w:beforeLines="50" w:after="157" w:afterLines="50" w:line="288" w:lineRule="auto"/>
        <w:ind w:left="0" w:leftChars="0" w:right="0" w:rightChars="0" w:firstLine="0" w:firstLineChars="0"/>
        <w:jc w:val="center"/>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2021年3月21日国家公务员海关面试真题</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1.请仔细观察下面这幅漫画，说出两个海关工作者的精神、岗位特征，并进行阐述。</w:t>
      </w:r>
    </w:p>
    <w:p>
      <w:pPr>
        <w:pStyle w:val="2"/>
        <w:rPr>
          <w:rFonts w:hint="eastAsia"/>
          <w:lang w:val="en-US" w:eastAsia="zh-CN"/>
        </w:rPr>
      </w:pPr>
      <w:r>
        <w:rPr>
          <w:rFonts w:ascii="宋体" w:hAnsi="宋体" w:eastAsia="宋体" w:cs="宋体"/>
          <w:color w:val="000000" w:themeColor="text1"/>
          <w:sz w:val="24"/>
          <w:szCs w:val="24"/>
          <w14:textFill>
            <w14:solidFill>
              <w14:schemeClr w14:val="tx1"/>
            </w14:solidFill>
          </w14:textFill>
        </w:rPr>
        <w:drawing>
          <wp:inline distT="0" distB="0" distL="114300" distR="114300">
            <wp:extent cx="3000375" cy="2261870"/>
            <wp:effectExtent l="0" t="0" r="9525" b="508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9"/>
                    <a:stretch>
                      <a:fillRect/>
                    </a:stretch>
                  </pic:blipFill>
                  <pic:spPr>
                    <a:xfrm>
                      <a:off x="0" y="0"/>
                      <a:ext cx="3000375" cy="226187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你们单位要开展一个针对于企业的法制宣传，但经过之前的调查发现，在往年的宣传过程当中，存在企业不知道这样的宣传活动，不重视这个宣传活动的情况；有的企业认为宣传活动形式单一、内容单一；有的企业希望能多搞几次这种宣传活动，将实时的法律知识进行即时的宣传。你作为本次法制宣传活动的组织者，请问你要怎么组织这项宣传活动？。</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四人工作小组中有科长、副科长、小张和小李，在防疫期间，你们单位要组织青年防疫小队，需要派其中一个人去，科长有意让小李去。小李刚入职，没有什么医护工作的经历；小张入职时间较长，并且他是医学专业的，但是他家庭负担比较重；副科长是现在手头有个任务，在下面三个情景中任选一个进行情景模拟。模拟顺序：C对A，A对B，B对C。</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A.你是小张，你要向科长推荐一下自己，让他选你去参加这个工作。</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B.你是小李，说服副科长放弃竞争，把工作交给你。</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C.你是副科长，你要说服科长让科长选你去。</w:t>
      </w:r>
    </w:p>
    <w:p>
      <w:pPr>
        <w:pStyle w:val="8"/>
        <w:keepNext/>
        <w:keepLines/>
        <w:pageBreakBefore w:val="0"/>
        <w:widowControl w:val="0"/>
        <w:kinsoku/>
        <w:wordWrap/>
        <w:overflowPunct/>
        <w:topLinePunct w:val="0"/>
        <w:autoSpaceDE/>
        <w:autoSpaceDN/>
        <w:bidi w:val="0"/>
        <w:adjustRightInd/>
        <w:snapToGrid/>
        <w:spacing w:before="157" w:beforeLines="50" w:after="157" w:afterLines="50" w:line="288" w:lineRule="auto"/>
        <w:ind w:left="0" w:leftChars="0" w:right="0" w:rightChars="0" w:firstLine="0" w:firstLineChars="0"/>
        <w:jc w:val="center"/>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2021年3月2</w:t>
      </w:r>
      <w:r>
        <w:rPr>
          <w:rFonts w:hint="eastAsia" w:cs="宋体"/>
          <w:color w:val="000000" w:themeColor="text1"/>
          <w:lang w:val="en-US" w:eastAsia="zh-CN"/>
          <w14:textFill>
            <w14:solidFill>
              <w14:schemeClr w14:val="tx1"/>
            </w14:solidFill>
          </w14:textFill>
        </w:rPr>
        <w:t>1</w:t>
      </w:r>
      <w:r>
        <w:rPr>
          <w:rFonts w:hint="eastAsia" w:ascii="宋体" w:hAnsi="宋体" w:eastAsia="宋体" w:cs="宋体"/>
          <w:color w:val="000000" w:themeColor="text1"/>
          <w:lang w:val="en-US" w:eastAsia="zh-CN"/>
          <w14:textFill>
            <w14:solidFill>
              <w14:schemeClr w14:val="tx1"/>
            </w14:solidFill>
          </w14:textFill>
        </w:rPr>
        <w:t>日国家公务员海事局面试真题</w:t>
      </w:r>
    </w:p>
    <w:p>
      <w:pPr>
        <w:pStyle w:val="2"/>
        <w:keepNext w:val="0"/>
        <w:keepLines w:val="0"/>
        <w:pageBreakBefore w:val="0"/>
        <w:widowControl w:val="0"/>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1.今年是建党一百周年，要在社区内举办庆祝活动，需要选三个人与你共同组织，现有三组人选，请你在这三组中各选出一位，说明你选择的理由，并且谈谈你怎样组织工作：</w:t>
      </w:r>
    </w:p>
    <w:p>
      <w:pPr>
        <w:pStyle w:val="2"/>
        <w:keepNext w:val="0"/>
        <w:keepLines w:val="0"/>
        <w:pageBreakBefore w:val="0"/>
        <w:widowControl w:val="0"/>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第一组：唐僧（思想坚定、比较固执）；孙悟空（有能力、性子急）；猪八戒（憨厚单纯、好吃懒做）；</w:t>
      </w:r>
    </w:p>
    <w:p>
      <w:pPr>
        <w:pStyle w:val="2"/>
        <w:keepNext w:val="0"/>
        <w:keepLines w:val="0"/>
        <w:pageBreakBefore w:val="0"/>
        <w:widowControl w:val="0"/>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第二组：贾宝玉（逆反心重、无所事事）；林黛玉（心思缜密、多愁善感）；王熙凤（能力强、性格泼辣）；</w:t>
      </w:r>
    </w:p>
    <w:p>
      <w:pPr>
        <w:pStyle w:val="2"/>
        <w:keepNext w:val="0"/>
        <w:keepLines w:val="0"/>
        <w:pageBreakBefore w:val="0"/>
        <w:widowControl w:val="0"/>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第三组：曹操（文韬武略、疑心太重）；刘备（性格温厚、瞻前顾后）；周瑜（足智多谋、心眼小）。</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ascii="宋体" w:hAnsi="宋体" w:eastAsia="宋体" w:cs="宋体"/>
          <w:lang w:val="en-US" w:eastAsia="zh-CN"/>
        </w:rPr>
      </w:pPr>
      <w:r>
        <w:rPr>
          <w:rFonts w:hint="eastAsia" w:ascii="宋体" w:hAnsi="宋体" w:eastAsia="宋体" w:cs="宋体"/>
          <w:lang w:val="en-US" w:eastAsia="zh-CN"/>
        </w:rPr>
        <w:t>2.今年是建党一百周年，要在社区内举办庆祝活动，你会怎样开展这次的建党一百周年庆祝活动？</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3.有人说：“千里之行，始于足下”，也有人说：“千里之行，始于远方”，请问你怎么看？</w:t>
      </w:r>
    </w:p>
    <w:p>
      <w:pPr>
        <w:pStyle w:val="8"/>
        <w:keepNext/>
        <w:keepLines/>
        <w:pageBreakBefore w:val="0"/>
        <w:widowControl w:val="0"/>
        <w:kinsoku/>
        <w:wordWrap/>
        <w:overflowPunct/>
        <w:topLinePunct w:val="0"/>
        <w:autoSpaceDE/>
        <w:autoSpaceDN/>
        <w:bidi w:val="0"/>
        <w:adjustRightInd/>
        <w:snapToGrid/>
        <w:spacing w:before="157" w:beforeLines="50" w:after="157" w:afterLines="50" w:line="288" w:lineRule="auto"/>
        <w:ind w:left="0" w:leftChars="0" w:right="0" w:rightChars="0" w:firstLine="0" w:firstLineChars="0"/>
        <w:jc w:val="center"/>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2021年3月20日国家公务员广州海事局面试真题</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【材料】</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1.当地开展了智慧服务平台，统一把一些日常分享、政策宣传等放在该服务平台进行宣传；</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2.当地政府要开展适老社区评比活动，把</w:t>
      </w:r>
      <w:r>
        <w:rPr>
          <w:rFonts w:hint="eastAsia" w:ascii="宋体" w:hAnsi="宋体" w:cs="宋体"/>
          <w:color w:val="000000" w:themeColor="text1"/>
          <w:lang w:val="en-US" w:eastAsia="zh-CN"/>
          <w14:textFill>
            <w14:solidFill>
              <w14:schemeClr w14:val="tx1"/>
            </w14:solidFill>
          </w14:textFill>
        </w:rPr>
        <w:t>智慧服务平台的</w:t>
      </w:r>
      <w:r>
        <w:rPr>
          <w:rFonts w:hint="eastAsia" w:ascii="宋体" w:hAnsi="宋体" w:eastAsia="宋体" w:cs="宋体"/>
          <w:color w:val="000000" w:themeColor="text1"/>
          <w:lang w:val="en-US" w:eastAsia="zh-CN"/>
          <w14:textFill>
            <w14:solidFill>
              <w14:schemeClr w14:val="tx1"/>
            </w14:solidFill>
          </w14:textFill>
        </w:rPr>
        <w:t>经验推广到各个社区，领导交由你们几位处理。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场景一：</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领导：最近要进行评比，大家可以谈一谈自己的想法。</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小李：支付宝等等平台做了适老化的一些尝试，很有效果，咱们这个平台建设起来也会很有亮点，咱们平台现在受众多为年轻人，可以转变思路，让老年人加入进来。</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老赵：解决基本的民生设施保障是关键，</w:t>
      </w:r>
      <w:r>
        <w:rPr>
          <w:rFonts w:hint="eastAsia" w:ascii="宋体" w:hAnsi="宋体" w:cs="宋体"/>
          <w:color w:val="000000" w:themeColor="text1"/>
          <w:lang w:val="en-US" w:eastAsia="zh-CN"/>
          <w14:textFill>
            <w14:solidFill>
              <w14:schemeClr w14:val="tx1"/>
            </w14:solidFill>
          </w14:textFill>
        </w:rPr>
        <w:t>社区需要多建设一些满足老年人需求的基础设施，</w:t>
      </w:r>
      <w:r>
        <w:rPr>
          <w:rFonts w:hint="eastAsia" w:ascii="宋体" w:hAnsi="宋体" w:eastAsia="宋体" w:cs="宋体"/>
          <w:color w:val="000000" w:themeColor="text1"/>
          <w:lang w:val="en-US" w:eastAsia="zh-CN"/>
          <w14:textFill>
            <w14:solidFill>
              <w14:schemeClr w14:val="tx1"/>
            </w14:solidFill>
          </w14:textFill>
        </w:rPr>
        <w:t>其他社区有很多改造的成功经验，咱们可以照</w:t>
      </w:r>
      <w:r>
        <w:rPr>
          <w:rFonts w:hint="eastAsia" w:ascii="宋体" w:hAnsi="宋体" w:cs="宋体"/>
          <w:color w:val="000000" w:themeColor="text1"/>
          <w:lang w:val="en-US" w:eastAsia="zh-CN"/>
          <w14:textFill>
            <w14:solidFill>
              <w14:schemeClr w14:val="tx1"/>
            </w14:solidFill>
          </w14:textFill>
        </w:rPr>
        <w:t>搬</w:t>
      </w:r>
      <w:r>
        <w:rPr>
          <w:rFonts w:hint="eastAsia" w:ascii="宋体" w:hAnsi="宋体" w:eastAsia="宋体" w:cs="宋体"/>
          <w:color w:val="000000" w:themeColor="text1"/>
          <w:lang w:val="en-US" w:eastAsia="zh-CN"/>
          <w14:textFill>
            <w14:solidFill>
              <w14:schemeClr w14:val="tx1"/>
            </w14:solidFill>
          </w14:textFill>
        </w:rPr>
        <w:t>过来。</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场景二：</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小李：建设施太费劲了，时间根本不够，咱们应该把时间都放到开展线上平台的搭建上去。</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老赵：还是建基础设施比较合适，重点要放在这里。</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【题目】</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1.场景二中两位同事就如何开展工作意见不一，假如你是小王，老赵请你发表意见，你要怎么办？请现场模拟。</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2.领导说开展工作要进行充分的调研，</w:t>
      </w:r>
      <w:r>
        <w:rPr>
          <w:rFonts w:hint="eastAsia" w:ascii="宋体" w:hAnsi="宋体" w:cs="宋体"/>
          <w:color w:val="000000" w:themeColor="text1"/>
          <w:lang w:val="en-US" w:eastAsia="zh-CN"/>
          <w14:textFill>
            <w14:solidFill>
              <w14:schemeClr w14:val="tx1"/>
            </w14:solidFill>
          </w14:textFill>
        </w:rPr>
        <w:t>针对于开展适老社区评比活动，</w:t>
      </w:r>
      <w:r>
        <w:rPr>
          <w:rFonts w:hint="eastAsia" w:ascii="宋体" w:hAnsi="宋体" w:eastAsia="宋体" w:cs="宋体"/>
          <w:color w:val="000000" w:themeColor="text1"/>
          <w:lang w:val="en-US" w:eastAsia="zh-CN"/>
          <w14:textFill>
            <w14:solidFill>
              <w14:schemeClr w14:val="tx1"/>
            </w14:solidFill>
          </w14:textFill>
        </w:rPr>
        <w:t>你认为调研工作的重点在哪几个方面？为什么？</w:t>
      </w:r>
      <w:r>
        <w:rPr>
          <w:rFonts w:hint="eastAsia" w:ascii="宋体" w:hAnsi="宋体" w:cs="宋体"/>
          <w:color w:val="000000" w:themeColor="text1"/>
          <w:lang w:val="en-US" w:eastAsia="zh-CN"/>
          <w14:textFill>
            <w14:solidFill>
              <w14:schemeClr w14:val="tx1"/>
            </w14:solidFill>
          </w14:textFill>
        </w:rPr>
        <w:t>你将</w:t>
      </w:r>
      <w:r>
        <w:rPr>
          <w:rFonts w:hint="eastAsia" w:ascii="宋体" w:hAnsi="宋体" w:eastAsia="宋体" w:cs="宋体"/>
          <w:color w:val="000000" w:themeColor="text1"/>
          <w:lang w:val="en-US" w:eastAsia="zh-CN"/>
          <w14:textFill>
            <w14:solidFill>
              <w14:schemeClr w14:val="tx1"/>
            </w14:solidFill>
          </w14:textFill>
        </w:rPr>
        <w:t>从哪些渠道获得？</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3.单位要在社区开展一项教老年人使用智能手机的活动，你认为该项活动的关注点在哪些方面？</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4.在教授老年人使用智能手机活动结束后的第二天，一位老人手机欠费了，非常激动地找到你说，是因为参加教授智能手机活动造成的。对此，请问你要怎么解决？</w:t>
      </w:r>
    </w:p>
    <w:p>
      <w:pPr>
        <w:pStyle w:val="8"/>
        <w:keepNext/>
        <w:keepLines/>
        <w:pageBreakBefore w:val="0"/>
        <w:widowControl w:val="0"/>
        <w:kinsoku/>
        <w:wordWrap/>
        <w:overflowPunct/>
        <w:topLinePunct w:val="0"/>
        <w:autoSpaceDE/>
        <w:autoSpaceDN/>
        <w:bidi w:val="0"/>
        <w:adjustRightInd/>
        <w:snapToGrid/>
        <w:spacing w:before="157" w:beforeLines="50" w:after="157" w:afterLines="50" w:line="288" w:lineRule="auto"/>
        <w:ind w:left="0" w:leftChars="0" w:right="0" w:rightChars="0" w:firstLine="0" w:firstLineChars="0"/>
        <w:jc w:val="center"/>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2021年3月</w:t>
      </w:r>
      <w:r>
        <w:rPr>
          <w:rFonts w:hint="eastAsia" w:cs="宋体"/>
          <w:color w:val="000000" w:themeColor="text1"/>
          <w:lang w:val="en-US" w:eastAsia="zh-CN"/>
          <w14:textFill>
            <w14:solidFill>
              <w14:schemeClr w14:val="tx1"/>
            </w14:solidFill>
          </w14:textFill>
        </w:rPr>
        <w:t>4</w:t>
      </w:r>
      <w:r>
        <w:rPr>
          <w:rFonts w:hint="eastAsia" w:ascii="宋体" w:hAnsi="宋体" w:eastAsia="宋体" w:cs="宋体"/>
          <w:color w:val="000000" w:themeColor="text1"/>
          <w:lang w:val="en-US" w:eastAsia="zh-CN"/>
          <w14:textFill>
            <w14:solidFill>
              <w14:schemeClr w14:val="tx1"/>
            </w14:solidFill>
          </w14:textFill>
        </w:rPr>
        <w:t>日国家公务员</w:t>
      </w:r>
      <w:r>
        <w:rPr>
          <w:rFonts w:hint="eastAsia" w:cs="宋体"/>
          <w:color w:val="000000" w:themeColor="text1"/>
          <w:lang w:val="en-US" w:eastAsia="zh-CN"/>
          <w14:textFill>
            <w14:solidFill>
              <w14:schemeClr w14:val="tx1"/>
            </w14:solidFill>
          </w14:textFill>
        </w:rPr>
        <w:t>国务院发展研究中心</w:t>
      </w:r>
      <w:r>
        <w:rPr>
          <w:rFonts w:hint="eastAsia" w:ascii="宋体" w:hAnsi="宋体" w:eastAsia="宋体" w:cs="宋体"/>
          <w:color w:val="000000" w:themeColor="text1"/>
          <w:lang w:val="en-US" w:eastAsia="zh-CN"/>
          <w14:textFill>
            <w14:solidFill>
              <w14:schemeClr w14:val="tx1"/>
            </w14:solidFill>
          </w14:textFill>
        </w:rPr>
        <w:t>面试真题</w:t>
      </w:r>
    </w:p>
    <w:p>
      <w:pPr>
        <w:pStyle w:val="2"/>
        <w:rPr>
          <w:rFonts w:hint="eastAsia"/>
        </w:rPr>
      </w:pPr>
      <w:r>
        <w:rPr>
          <w:rFonts w:hint="eastAsia"/>
          <w:lang w:val="en-US" w:eastAsia="zh-CN"/>
        </w:rPr>
        <w:t>1.</w:t>
      </w:r>
      <w:r>
        <w:rPr>
          <w:rFonts w:hint="eastAsia"/>
        </w:rPr>
        <w:t>假如你是办公厅秘书处工作人员，结合办公厅秘书处岗位谈谈你的优劣势。</w:t>
      </w:r>
    </w:p>
    <w:p>
      <w:pPr>
        <w:pStyle w:val="2"/>
        <w:rPr>
          <w:rFonts w:hint="eastAsia"/>
        </w:rPr>
      </w:pPr>
      <w:r>
        <w:rPr>
          <w:rFonts w:hint="eastAsia"/>
          <w:lang w:val="en-US" w:eastAsia="zh-CN"/>
        </w:rPr>
        <w:t>2.</w:t>
      </w:r>
      <w:r>
        <w:rPr>
          <w:rFonts w:hint="eastAsia"/>
        </w:rPr>
        <w:t>中共中央决定,2021年在全党开展党史学习教育,激励全党不忘初心、牢记使命。你是办公厅秘书处工作人员，如何组织单位内的青年党员同志开展党史学习教育？</w:t>
      </w:r>
    </w:p>
    <w:p>
      <w:pPr>
        <w:pStyle w:val="2"/>
        <w:rPr>
          <w:rFonts w:hint="eastAsia"/>
        </w:rPr>
      </w:pPr>
      <w:r>
        <w:rPr>
          <w:rFonts w:hint="eastAsia"/>
          <w:lang w:val="en-US" w:eastAsia="zh-CN"/>
        </w:rPr>
        <w:t>3.</w:t>
      </w:r>
      <w:r>
        <w:rPr>
          <w:rFonts w:hint="eastAsia"/>
        </w:rPr>
        <w:t>总书记对于办公厅工作提出了五个坚持，即坚持绝对忠诚的政治品格；坚持高度自觉的大局意识；坚持极端负责的工作作风；坚持无怨无悔的奉献精神；坚持廉洁自律的道德操守。假如你是办公厅秘书处工作人员，请谈谈你的理解</w:t>
      </w:r>
    </w:p>
    <w:p>
      <w:pPr>
        <w:pStyle w:val="2"/>
        <w:rPr>
          <w:rFonts w:hint="eastAsia"/>
        </w:rPr>
      </w:pPr>
      <w:r>
        <w:rPr>
          <w:rFonts w:hint="eastAsia"/>
          <w:lang w:val="en-US" w:eastAsia="zh-CN"/>
        </w:rPr>
        <w:t>4.</w:t>
      </w:r>
      <w:r>
        <w:rPr>
          <w:rFonts w:hint="eastAsia"/>
        </w:rPr>
        <w:t>2021年春节，国家倡导就地过年，你是单位疫情防控小组成员，如何在本单位落实好这一倡议？</w:t>
      </w:r>
    </w:p>
    <w:p>
      <w:pPr>
        <w:pStyle w:val="6"/>
        <w:keepNext/>
        <w:keepLines/>
        <w:pageBreakBefore/>
        <w:widowControl w:val="0"/>
        <w:kinsoku/>
        <w:wordWrap/>
        <w:overflowPunct/>
        <w:topLinePunct w:val="0"/>
        <w:autoSpaceDE/>
        <w:autoSpaceDN/>
        <w:bidi w:val="0"/>
        <w:adjustRightInd/>
        <w:snapToGrid/>
        <w:spacing w:before="313" w:beforeLines="100" w:after="313" w:afterLines="100" w:line="288" w:lineRule="auto"/>
        <w:textAlignment w:val="auto"/>
        <w:rPr>
          <w:rFonts w:hint="eastAsia" w:ascii="黑体" w:hAnsi="黑体" w:eastAsia="黑体" w:cs="黑体"/>
          <w:b w:val="0"/>
          <w:bCs/>
          <w:color w:val="000000" w:themeColor="text1"/>
          <w:sz w:val="32"/>
          <w:szCs w:val="32"/>
          <w:lang w:eastAsia="zh-CN"/>
          <w14:textFill>
            <w14:solidFill>
              <w14:schemeClr w14:val="tx1"/>
            </w14:solidFill>
          </w14:textFill>
        </w:rPr>
      </w:pPr>
      <w:bookmarkStart w:id="2" w:name="_Toc17936"/>
      <w:r>
        <w:rPr>
          <w:rFonts w:hint="eastAsia" w:ascii="黑体" w:hAnsi="黑体" w:eastAsia="黑体" w:cs="黑体"/>
          <w:b w:val="0"/>
          <w:bCs/>
          <w:color w:val="000000" w:themeColor="text1"/>
          <w:sz w:val="32"/>
          <w:szCs w:val="32"/>
          <w:lang w:eastAsia="zh-CN"/>
          <w14:textFill>
            <w14:solidFill>
              <w14:schemeClr w14:val="tx1"/>
            </w14:solidFill>
          </w14:textFill>
        </w:rPr>
        <w:t>三、</w:t>
      </w:r>
      <w:bookmarkEnd w:id="2"/>
      <w:r>
        <w:rPr>
          <w:rFonts w:hint="eastAsia" w:ascii="黑体" w:hAnsi="黑体" w:eastAsia="黑体" w:cs="黑体"/>
          <w:b w:val="0"/>
          <w:bCs/>
          <w:color w:val="000000" w:themeColor="text1"/>
          <w:sz w:val="32"/>
          <w:szCs w:val="32"/>
          <w:lang w:eastAsia="zh-CN"/>
          <w14:textFill>
            <w14:solidFill>
              <w14:schemeClr w14:val="tx1"/>
            </w14:solidFill>
          </w14:textFill>
        </w:rPr>
        <w:t>国家公务员面试热点汇编</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1"/>
        <w:rPr>
          <w:b/>
          <w:bCs/>
          <w:sz w:val="28"/>
          <w:szCs w:val="28"/>
        </w:rPr>
      </w:pPr>
      <w:r>
        <w:rPr>
          <w:rFonts w:hint="eastAsia"/>
          <w:b/>
          <w:bCs/>
          <w:sz w:val="28"/>
          <w:szCs w:val="28"/>
        </w:rPr>
        <w:t>热点</w:t>
      </w:r>
      <w:r>
        <w:rPr>
          <w:rFonts w:hint="eastAsia"/>
          <w:b/>
          <w:bCs/>
          <w:sz w:val="28"/>
          <w:szCs w:val="28"/>
          <w:lang w:eastAsia="zh-CN"/>
        </w:rPr>
        <w:t>一</w:t>
      </w:r>
      <w:r>
        <w:rPr>
          <w:rFonts w:hint="eastAsia"/>
          <w:b/>
          <w:bCs/>
          <w:sz w:val="28"/>
          <w:szCs w:val="28"/>
        </w:rPr>
        <w:t>：</w:t>
      </w:r>
      <w:r>
        <w:rPr>
          <w:rFonts w:hint="eastAsia"/>
          <w:b/>
          <w:bCs/>
          <w:sz w:val="28"/>
          <w:szCs w:val="28"/>
          <w:lang w:eastAsia="zh-CN"/>
        </w:rPr>
        <w:t>多方合力推进“</w:t>
      </w:r>
      <w:r>
        <w:rPr>
          <w:rFonts w:hint="eastAsia"/>
          <w:b/>
          <w:bCs/>
          <w:sz w:val="28"/>
          <w:szCs w:val="28"/>
          <w:lang w:val="en-US" w:eastAsia="zh-Hans"/>
        </w:rPr>
        <w:t>双减</w:t>
      </w:r>
      <w:r>
        <w:rPr>
          <w:rFonts w:hint="eastAsia"/>
          <w:b/>
          <w:bCs/>
          <w:sz w:val="28"/>
          <w:szCs w:val="28"/>
          <w:lang w:val="en-US" w:eastAsia="zh-CN"/>
        </w:rPr>
        <w:t>”落地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一、热点概述</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习近平总书记强调：“要全面贯彻党的教育方针，落实立德树人根本任务，坚持教育公益性原则，深化教育改革，办好人民满意的教育。”为强化学校教育主阵地作用，构建教育良好生态，2021年7月，中办、国办印发了《关于进一步减轻义务教育阶段学生作业负担和校外培训负担的意见》。</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各地各部门都在不断探索和推进“双减”工作。比如，国务院教育督导委员会办公室派出16个督查组赴多地实地督查，江浙沪皖相关协会联合发表倡议书，甘肃要求义务教育学校“一校一案”制订课后服务具体实施方案……一系列有力举措的推出，都是为了进一步提升学校教育教学质量和服务水平，让学生学习更好回归校园，校外培训机构培训行为全面规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推进“双减”工作落实落地，关键在教育理念的转变。从教学实际出发，鼓励布置分层、弹性、个性化作业，要求不得布置机械重复、惩罚性作业，都表明作业改革要坚持育人为本，遵循教育规律，体现“五育并举”的素质教育导向。与此同时，深化校外培训机构治理，有利于堵住“校内减负、校外增负”的口子。校内保障与校外治理两手抓，方能疏堵结合、标本兼治。</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二、出题方向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（一）综合分析</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lang w:val="en-US" w:eastAsia="zh-Hans"/>
        </w:rPr>
        <w:t>.</w:t>
      </w:r>
      <w:r>
        <w:rPr>
          <w:rFonts w:hint="eastAsia" w:ascii="宋体" w:hAnsi="宋体" w:eastAsia="宋体" w:cs="宋体"/>
          <w:b w:val="0"/>
          <w:bCs w:val="0"/>
          <w:sz w:val="21"/>
          <w:szCs w:val="21"/>
          <w:lang w:val="en-US" w:eastAsia="zh-CN"/>
        </w:rPr>
        <w:t>近日，中共中央办公厅、国务院办公厅印发了《关于进一步减轻义务教育阶段学生作业负担和校外培训负担的意见》，并发出通知，要求各地区各部门结合实际认真贯彻落实。对此，你怎么看？</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◎审题判断——综合分析（大政方针）——答题结构【点题-分析意义-具体对策-结尾】</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◎解题思路</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第一步——点题</w:t>
      </w:r>
    </w:p>
    <w:p>
      <w:pPr>
        <w:pStyle w:val="4"/>
        <w:keepNext w:val="0"/>
        <w:keepLines w:val="0"/>
        <w:pageBreakBefore w:val="0"/>
        <w:widowControl w:val="0"/>
        <w:kinsoku/>
        <w:wordWrap/>
        <w:overflowPunct/>
        <w:topLinePunct w:val="0"/>
        <w:autoSpaceDE/>
        <w:autoSpaceDN/>
        <w:bidi w:val="0"/>
        <w:adjustRightInd/>
        <w:snapToGrid/>
        <w:spacing w:after="0" w:line="288" w:lineRule="auto"/>
        <w:ind w:left="0" w:leftChars="0" w:right="0" w:rightChars="0"/>
        <w:textAlignment w:val="auto"/>
        <w:outlineLvl w:val="9"/>
        <w:rPr>
          <w:rFonts w:hint="eastAsia" w:ascii="楷体" w:hAnsi="楷体" w:eastAsia="楷体" w:cs="楷体"/>
          <w:bCs/>
          <w:kern w:val="0"/>
          <w:szCs w:val="21"/>
          <w:lang w:bidi="ar"/>
        </w:rPr>
      </w:pPr>
      <w:r>
        <w:rPr>
          <w:rFonts w:hint="eastAsia" w:ascii="楷体" w:hAnsi="楷体" w:eastAsia="楷体" w:cs="楷体"/>
          <w:bCs/>
          <w:kern w:val="0"/>
          <w:szCs w:val="21"/>
          <w:lang w:val="en-US" w:eastAsia="zh-CN" w:bidi="ar"/>
        </w:rPr>
        <w:t>目前，“教育内卷”“鸡娃”等词在网络上层出不穷，教育方面的压力问题影响严重，中共中央办公厅、国务院办公厅印发了“双减”的相关意见，可以说是正当其时。党的十八大以来，党中央坚持把教育摆在优先发展的战略位置。对此我想从以下几点谈谈我的看法：</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第二步——分析意义</w:t>
      </w:r>
    </w:p>
    <w:p>
      <w:pPr>
        <w:pStyle w:val="4"/>
        <w:keepNext w:val="0"/>
        <w:keepLines w:val="0"/>
        <w:pageBreakBefore w:val="0"/>
        <w:widowControl w:val="0"/>
        <w:kinsoku/>
        <w:wordWrap/>
        <w:overflowPunct/>
        <w:topLinePunct w:val="0"/>
        <w:autoSpaceDE/>
        <w:autoSpaceDN/>
        <w:bidi w:val="0"/>
        <w:adjustRightInd/>
        <w:snapToGrid/>
        <w:spacing w:after="0" w:line="288" w:lineRule="auto"/>
        <w:ind w:left="0" w:leftChars="0" w:right="0" w:rightChars="0"/>
        <w:textAlignment w:val="auto"/>
        <w:outlineLvl w:val="9"/>
        <w:rPr>
          <w:rFonts w:hint="eastAsia" w:ascii="楷体" w:hAnsi="楷体" w:eastAsia="楷体" w:cs="楷体"/>
          <w:bCs/>
          <w:kern w:val="0"/>
          <w:szCs w:val="21"/>
          <w:lang w:val="en-US" w:eastAsia="zh-CN" w:bidi="ar"/>
        </w:rPr>
      </w:pPr>
      <w:r>
        <w:rPr>
          <w:rFonts w:hint="eastAsia" w:ascii="楷体" w:hAnsi="楷体" w:eastAsia="楷体" w:cs="楷体"/>
          <w:bCs/>
          <w:kern w:val="0"/>
          <w:szCs w:val="21"/>
          <w:lang w:val="en-US" w:eastAsia="zh-CN" w:bidi="ar"/>
        </w:rPr>
        <w:t>一方面，守住课堂就是守住教育、教学质量。减少校外培训负担，就减少了学生家长的压力，也减少了校外补习班良莠不齐的隐患。</w:t>
      </w:r>
    </w:p>
    <w:p>
      <w:pPr>
        <w:pStyle w:val="4"/>
        <w:keepNext w:val="0"/>
        <w:keepLines w:val="0"/>
        <w:pageBreakBefore w:val="0"/>
        <w:widowControl w:val="0"/>
        <w:kinsoku/>
        <w:wordWrap/>
        <w:overflowPunct/>
        <w:topLinePunct w:val="0"/>
        <w:autoSpaceDE/>
        <w:autoSpaceDN/>
        <w:bidi w:val="0"/>
        <w:adjustRightInd/>
        <w:snapToGrid/>
        <w:spacing w:after="0" w:line="288" w:lineRule="auto"/>
        <w:ind w:left="0" w:leftChars="0" w:right="0" w:rightChars="0"/>
        <w:textAlignment w:val="auto"/>
        <w:outlineLvl w:val="9"/>
        <w:rPr>
          <w:rFonts w:hint="eastAsia" w:ascii="楷体" w:hAnsi="楷体" w:eastAsia="楷体" w:cs="楷体"/>
          <w:bCs/>
          <w:kern w:val="0"/>
          <w:szCs w:val="21"/>
          <w:lang w:val="en-US" w:eastAsia="zh-CN" w:bidi="ar"/>
        </w:rPr>
      </w:pPr>
      <w:r>
        <w:rPr>
          <w:rFonts w:hint="eastAsia" w:ascii="楷体" w:hAnsi="楷体" w:eastAsia="楷体" w:cs="楷体"/>
          <w:bCs/>
          <w:kern w:val="0"/>
          <w:szCs w:val="21"/>
          <w:lang w:val="en-US" w:eastAsia="zh-CN" w:bidi="ar"/>
        </w:rPr>
        <w:t>另一方面，减轻义务教育阶段学生作业负担，科学布置作业，不仅不会增加学生负担，还可以增进学生的学习兴趣和自主学习的动机。</w:t>
      </w:r>
    </w:p>
    <w:p>
      <w:pPr>
        <w:pStyle w:val="4"/>
        <w:keepNext w:val="0"/>
        <w:keepLines w:val="0"/>
        <w:pageBreakBefore w:val="0"/>
        <w:widowControl w:val="0"/>
        <w:kinsoku/>
        <w:wordWrap/>
        <w:overflowPunct/>
        <w:topLinePunct w:val="0"/>
        <w:autoSpaceDE/>
        <w:autoSpaceDN/>
        <w:bidi w:val="0"/>
        <w:adjustRightInd/>
        <w:snapToGrid/>
        <w:spacing w:after="0" w:line="288" w:lineRule="auto"/>
        <w:ind w:left="0" w:leftChars="0" w:right="0" w:rightChars="0"/>
        <w:textAlignment w:val="auto"/>
        <w:outlineLvl w:val="9"/>
        <w:rPr>
          <w:rFonts w:hint="eastAsia" w:ascii="楷体" w:hAnsi="楷体" w:eastAsia="楷体" w:cs="楷体"/>
          <w:bCs/>
          <w:kern w:val="0"/>
          <w:szCs w:val="21"/>
          <w:lang w:val="en-US" w:eastAsia="zh-CN" w:bidi="ar"/>
        </w:rPr>
      </w:pPr>
      <w:r>
        <w:rPr>
          <w:rFonts w:hint="eastAsia" w:ascii="楷体" w:hAnsi="楷体" w:eastAsia="楷体" w:cs="楷体"/>
          <w:bCs/>
          <w:kern w:val="0"/>
          <w:szCs w:val="21"/>
          <w:lang w:val="en-US" w:eastAsia="zh-CN" w:bidi="ar"/>
        </w:rPr>
        <w:t>与此同时，学校开展课后服务，可以有效解决家长接送难、孩子没地方去的问题，也可以充分利用课后时间，提供丰富多彩的服务内容，为学生提供学习和发展空间；有助于更好地满足学生个性化发展需求，促进学生全面健康成长。</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第三步——具体对策</w:t>
      </w:r>
    </w:p>
    <w:p>
      <w:pPr>
        <w:pStyle w:val="4"/>
        <w:keepNext w:val="0"/>
        <w:keepLines w:val="0"/>
        <w:pageBreakBefore w:val="0"/>
        <w:widowControl w:val="0"/>
        <w:kinsoku/>
        <w:wordWrap/>
        <w:overflowPunct/>
        <w:topLinePunct w:val="0"/>
        <w:autoSpaceDE/>
        <w:autoSpaceDN/>
        <w:bidi w:val="0"/>
        <w:adjustRightInd/>
        <w:snapToGrid/>
        <w:spacing w:after="0" w:line="288" w:lineRule="auto"/>
        <w:ind w:left="0" w:leftChars="0" w:right="0" w:rightChars="0"/>
        <w:textAlignment w:val="auto"/>
        <w:outlineLvl w:val="9"/>
        <w:rPr>
          <w:rFonts w:hint="eastAsia" w:ascii="楷体" w:hAnsi="楷体" w:eastAsia="楷体" w:cs="楷体"/>
          <w:bCs/>
          <w:kern w:val="0"/>
          <w:szCs w:val="21"/>
          <w:lang w:val="en-US" w:eastAsia="zh-CN" w:bidi="ar"/>
        </w:rPr>
      </w:pPr>
      <w:r>
        <w:rPr>
          <w:rFonts w:hint="eastAsia" w:ascii="楷体" w:hAnsi="楷体" w:eastAsia="楷体" w:cs="楷体"/>
          <w:bCs/>
          <w:kern w:val="0"/>
          <w:szCs w:val="21"/>
          <w:lang w:val="en-US" w:eastAsia="zh-CN" w:bidi="ar"/>
        </w:rPr>
        <w:t>《意见》的发布，标志着近来受到广泛关注的“双减”终于落地。其中，大家最为关心的话题之一，就是“双减”如何能够真正见效。对此，我认为需要从以下几方面入手。（过渡）</w:t>
      </w:r>
    </w:p>
    <w:p>
      <w:pPr>
        <w:pStyle w:val="4"/>
        <w:keepNext w:val="0"/>
        <w:keepLines w:val="0"/>
        <w:pageBreakBefore w:val="0"/>
        <w:widowControl w:val="0"/>
        <w:kinsoku/>
        <w:wordWrap/>
        <w:overflowPunct/>
        <w:topLinePunct w:val="0"/>
        <w:autoSpaceDE/>
        <w:autoSpaceDN/>
        <w:bidi w:val="0"/>
        <w:adjustRightInd/>
        <w:snapToGrid/>
        <w:spacing w:after="0" w:line="288" w:lineRule="auto"/>
        <w:ind w:left="0" w:leftChars="0" w:right="0" w:rightChars="0"/>
        <w:textAlignment w:val="auto"/>
        <w:outlineLvl w:val="9"/>
        <w:rPr>
          <w:rFonts w:hint="eastAsia" w:ascii="楷体" w:hAnsi="楷体" w:eastAsia="楷体" w:cs="楷体"/>
          <w:bCs/>
          <w:kern w:val="0"/>
          <w:szCs w:val="21"/>
          <w:lang w:val="en-US" w:eastAsia="zh-CN" w:bidi="ar"/>
        </w:rPr>
      </w:pPr>
      <w:r>
        <w:rPr>
          <w:rFonts w:hint="eastAsia" w:ascii="楷体" w:hAnsi="楷体" w:eastAsia="楷体" w:cs="楷体"/>
          <w:bCs/>
          <w:kern w:val="0"/>
          <w:szCs w:val="21"/>
          <w:lang w:val="en-US" w:eastAsia="zh-CN" w:bidi="ar"/>
        </w:rPr>
        <w:t>一方面，在全面规范校外培训的同时，“双减”政策想要真正见效，关键还在于要守好学校这个教育教学的主阵地。因此，向课堂要质量，向课堂要效率是减负的根本所在。学校要紧跟政策，做到自律自强；提升教师队伍素质，完善奖励考评机制；提升教师工作动力，提升教学品质。</w:t>
      </w:r>
    </w:p>
    <w:p>
      <w:pPr>
        <w:pStyle w:val="4"/>
        <w:keepNext w:val="0"/>
        <w:keepLines w:val="0"/>
        <w:pageBreakBefore w:val="0"/>
        <w:widowControl w:val="0"/>
        <w:kinsoku/>
        <w:wordWrap/>
        <w:overflowPunct/>
        <w:topLinePunct w:val="0"/>
        <w:autoSpaceDE/>
        <w:autoSpaceDN/>
        <w:bidi w:val="0"/>
        <w:adjustRightInd/>
        <w:snapToGrid/>
        <w:spacing w:after="0" w:line="288" w:lineRule="auto"/>
        <w:ind w:left="0" w:leftChars="0" w:right="0" w:rightChars="0"/>
        <w:textAlignment w:val="auto"/>
        <w:outlineLvl w:val="9"/>
        <w:rPr>
          <w:rFonts w:hint="eastAsia" w:ascii="楷体" w:hAnsi="楷体" w:eastAsia="楷体" w:cs="楷体"/>
          <w:bCs/>
          <w:kern w:val="0"/>
          <w:szCs w:val="21"/>
          <w:lang w:val="en-US" w:eastAsia="zh-CN" w:bidi="ar"/>
        </w:rPr>
      </w:pPr>
      <w:r>
        <w:rPr>
          <w:rFonts w:hint="eastAsia" w:ascii="楷体" w:hAnsi="楷体" w:eastAsia="楷体" w:cs="楷体"/>
          <w:bCs/>
          <w:kern w:val="0"/>
          <w:szCs w:val="21"/>
          <w:lang w:val="en-US" w:eastAsia="zh-CN" w:bidi="ar"/>
        </w:rPr>
        <w:t>另一方面，要加大推进教育均衡发展的力度，缩小校际差距。缩小学校间的差距可以有效地缓解择校热，也就可以很好地抑制为升入好学校而不断恶化的竞争性补课，从根本上断绝了校外培训的“补课市场”需求。教育需满足学生个性化发展需求，因材施教，需多方努力，将《意见》落实下去，为我国创新人才的培养奠定坚实基础。</w:t>
      </w:r>
    </w:p>
    <w:p>
      <w:pPr>
        <w:keepNext w:val="0"/>
        <w:keepLines w:val="0"/>
        <w:pageBreakBefore w:val="0"/>
        <w:widowControl w:val="0"/>
        <w:kinsoku/>
        <w:wordWrap/>
        <w:overflowPunct/>
        <w:topLinePunct w:val="0"/>
        <w:autoSpaceDE/>
        <w:autoSpaceDN/>
        <w:bidi w:val="0"/>
        <w:adjustRightInd/>
        <w:snapToGrid/>
        <w:spacing w:before="100" w:after="100" w:line="288" w:lineRule="auto"/>
        <w:ind w:firstLine="422" w:firstLineChars="200"/>
        <w:textAlignment w:val="auto"/>
        <w:rPr>
          <w:rFonts w:hint="eastAsia"/>
        </w:rPr>
      </w:pPr>
      <w:r>
        <w:rPr>
          <w:rFonts w:hint="eastAsia" w:ascii="楷体" w:hAnsi="楷体" w:eastAsia="楷体" w:cs="楷体"/>
          <w:b/>
          <w:kern w:val="0"/>
          <w:szCs w:val="21"/>
          <w:lang w:bidi="ar"/>
        </w:rPr>
        <w:t>第</w:t>
      </w:r>
      <w:r>
        <w:rPr>
          <w:rFonts w:hint="eastAsia" w:ascii="楷体" w:hAnsi="楷体" w:eastAsia="楷体" w:cs="楷体"/>
          <w:b/>
          <w:kern w:val="0"/>
          <w:szCs w:val="21"/>
          <w:lang w:eastAsia="zh-CN" w:bidi="ar"/>
        </w:rPr>
        <w:t>四</w:t>
      </w:r>
      <w:r>
        <w:rPr>
          <w:rFonts w:hint="eastAsia" w:ascii="楷体" w:hAnsi="楷体" w:eastAsia="楷体" w:cs="楷体"/>
          <w:b/>
          <w:kern w:val="0"/>
          <w:szCs w:val="21"/>
          <w:lang w:bidi="ar"/>
        </w:rPr>
        <w:t>步——</w:t>
      </w:r>
      <w:r>
        <w:rPr>
          <w:rFonts w:hint="eastAsia" w:ascii="楷体" w:hAnsi="楷体" w:eastAsia="楷体" w:cs="楷体"/>
          <w:b/>
          <w:kern w:val="0"/>
          <w:szCs w:val="21"/>
          <w:lang w:eastAsia="zh-CN" w:bidi="ar"/>
        </w:rPr>
        <w:t>结尾</w:t>
      </w:r>
    </w:p>
    <w:p>
      <w:pPr>
        <w:pStyle w:val="4"/>
        <w:keepNext w:val="0"/>
        <w:keepLines w:val="0"/>
        <w:pageBreakBefore w:val="0"/>
        <w:widowControl w:val="0"/>
        <w:kinsoku/>
        <w:wordWrap/>
        <w:overflowPunct/>
        <w:topLinePunct w:val="0"/>
        <w:autoSpaceDE/>
        <w:autoSpaceDN/>
        <w:bidi w:val="0"/>
        <w:adjustRightInd/>
        <w:snapToGrid/>
        <w:spacing w:after="0" w:line="288" w:lineRule="auto"/>
        <w:ind w:left="0" w:leftChars="0" w:right="0" w:rightChars="0"/>
        <w:textAlignment w:val="auto"/>
        <w:outlineLvl w:val="9"/>
        <w:rPr>
          <w:rFonts w:hint="eastAsia" w:ascii="楷体" w:hAnsi="楷体" w:eastAsia="楷体" w:cs="楷体"/>
          <w:bCs/>
          <w:kern w:val="0"/>
          <w:szCs w:val="21"/>
          <w:lang w:val="en-US" w:eastAsia="zh-CN" w:bidi="ar"/>
        </w:rPr>
      </w:pPr>
      <w:r>
        <w:rPr>
          <w:rFonts w:hint="eastAsia" w:ascii="楷体" w:hAnsi="楷体" w:eastAsia="楷体" w:cs="楷体"/>
          <w:bCs/>
          <w:kern w:val="0"/>
          <w:szCs w:val="21"/>
          <w:lang w:val="en-US" w:eastAsia="zh-CN" w:bidi="ar"/>
        </w:rPr>
        <w:t>教育是民生之基，义务教育是国民教育的重中之重。“双减”是一项系统工程，需要持续发力、久久为功，也需要全国一盘棋、多部门合力推进。相信在各方努力下，“双减”工作将不断取得新进展，朝着让人民满意的方向稳步前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（二）计划组织</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1.单位准备组织此次《关于进一步减轻义务教育阶段学生作业负担和校外培训负担的意见》解读宣传活动，领导交给你组织，请问你该怎么组织？</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◎审题判断——计划组织题（宣传类）——答题结构【点题-前期准备-具体实施-结尾】</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◎解题思路</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第一步——点题</w:t>
      </w:r>
    </w:p>
    <w:p>
      <w:pPr>
        <w:pStyle w:val="4"/>
        <w:keepNext w:val="0"/>
        <w:keepLines w:val="0"/>
        <w:pageBreakBefore w:val="0"/>
        <w:widowControl w:val="0"/>
        <w:kinsoku/>
        <w:wordWrap/>
        <w:overflowPunct/>
        <w:topLinePunct w:val="0"/>
        <w:autoSpaceDE/>
        <w:autoSpaceDN/>
        <w:bidi w:val="0"/>
        <w:adjustRightInd/>
        <w:snapToGrid/>
        <w:spacing w:after="0" w:line="288" w:lineRule="auto"/>
        <w:ind w:left="0" w:leftChars="0" w:right="0" w:rightChars="0"/>
        <w:textAlignment w:val="auto"/>
        <w:outlineLvl w:val="9"/>
        <w:rPr>
          <w:rFonts w:hint="eastAsia" w:ascii="楷体" w:hAnsi="楷体" w:eastAsia="楷体" w:cs="楷体"/>
          <w:bCs/>
          <w:kern w:val="0"/>
          <w:szCs w:val="21"/>
          <w:lang w:val="en-US" w:eastAsia="zh-CN" w:bidi="ar"/>
        </w:rPr>
      </w:pPr>
      <w:r>
        <w:rPr>
          <w:rFonts w:hint="eastAsia" w:ascii="楷体" w:hAnsi="楷体" w:eastAsia="楷体" w:cs="楷体"/>
          <w:bCs/>
          <w:kern w:val="0"/>
          <w:szCs w:val="21"/>
          <w:lang w:val="en-US" w:eastAsia="zh-CN" w:bidi="ar"/>
        </w:rPr>
        <w:t>百年大计，教育为本。“双减”政策的发布，充分彰显了我国对于教育领域供给侧改革的决心，能够有效减轻学生和家庭的负担，提升人民群众教育满意度。此次活动的重要性不言而喻，为此，我会这样做……</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default"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第二步——前期准备（人时地物财）</w:t>
      </w:r>
    </w:p>
    <w:p>
      <w:pPr>
        <w:pStyle w:val="4"/>
        <w:keepNext w:val="0"/>
        <w:keepLines w:val="0"/>
        <w:pageBreakBefore w:val="0"/>
        <w:widowControl w:val="0"/>
        <w:kinsoku/>
        <w:wordWrap/>
        <w:overflowPunct/>
        <w:topLinePunct w:val="0"/>
        <w:autoSpaceDE/>
        <w:autoSpaceDN/>
        <w:bidi w:val="0"/>
        <w:adjustRightInd/>
        <w:snapToGrid/>
        <w:spacing w:after="0" w:line="288" w:lineRule="auto"/>
        <w:ind w:left="0" w:leftChars="0" w:right="0" w:rightChars="0"/>
        <w:textAlignment w:val="auto"/>
        <w:outlineLvl w:val="9"/>
        <w:rPr>
          <w:rFonts w:hint="eastAsia" w:ascii="楷体" w:hAnsi="楷体" w:eastAsia="楷体" w:cs="楷体"/>
          <w:bCs/>
          <w:kern w:val="0"/>
          <w:szCs w:val="21"/>
          <w:lang w:val="en-US" w:eastAsia="zh-CN" w:bidi="ar"/>
        </w:rPr>
      </w:pPr>
      <w:r>
        <w:rPr>
          <w:rFonts w:hint="eastAsia" w:ascii="楷体" w:hAnsi="楷体" w:eastAsia="楷体" w:cs="楷体"/>
          <w:bCs/>
          <w:kern w:val="0"/>
          <w:szCs w:val="21"/>
          <w:lang w:val="en-US" w:eastAsia="zh-CN" w:bidi="ar"/>
        </w:rPr>
        <w:t>我会召集单位内有类似工作经验的同事成立“宣传工作组”，明确本次的宣传目的和任务，共同商议宣传活动方案（人）；确定宣传时间为期一周（时）；活动地点则定在中小学校、社区、各培训机构（地）；提前准备好活动所需物资，如横幅标语、政策宣传册、宣传视频图片等等（物）；策划好活动方案后，计算活动所需经费，列好清单，提交领导审批（财）……</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第三步——具体实施</w:t>
      </w:r>
    </w:p>
    <w:p>
      <w:pPr>
        <w:pStyle w:val="4"/>
        <w:keepNext w:val="0"/>
        <w:keepLines w:val="0"/>
        <w:pageBreakBefore w:val="0"/>
        <w:widowControl w:val="0"/>
        <w:kinsoku/>
        <w:wordWrap/>
        <w:overflowPunct/>
        <w:topLinePunct w:val="0"/>
        <w:autoSpaceDE/>
        <w:autoSpaceDN/>
        <w:bidi w:val="0"/>
        <w:adjustRightInd/>
        <w:snapToGrid/>
        <w:spacing w:after="0" w:line="288" w:lineRule="auto"/>
        <w:ind w:left="0" w:leftChars="0" w:right="0" w:rightChars="0"/>
        <w:textAlignment w:val="auto"/>
        <w:outlineLvl w:val="9"/>
        <w:rPr>
          <w:rFonts w:hint="eastAsia" w:ascii="楷体" w:hAnsi="楷体" w:eastAsia="楷体" w:cs="楷体"/>
          <w:bCs/>
          <w:kern w:val="0"/>
          <w:szCs w:val="21"/>
          <w:lang w:val="en-US" w:eastAsia="zh-CN" w:bidi="ar"/>
        </w:rPr>
      </w:pPr>
      <w:r>
        <w:rPr>
          <w:rFonts w:hint="eastAsia" w:ascii="楷体" w:hAnsi="楷体" w:eastAsia="楷体" w:cs="楷体"/>
          <w:bCs/>
          <w:kern w:val="0"/>
          <w:szCs w:val="21"/>
          <w:lang w:val="en-US" w:eastAsia="zh-CN" w:bidi="ar"/>
        </w:rPr>
        <w:t>（1）学校：“双减”政策，保障学生全面发展。通过组织座谈会的形式将政策解读宣传做到位，邀请教育专家与学校领导、教师一起制定细致可行的措施，提升课堂效率和课程质量……</w:t>
      </w:r>
    </w:p>
    <w:p>
      <w:pPr>
        <w:pStyle w:val="4"/>
        <w:keepNext w:val="0"/>
        <w:keepLines w:val="0"/>
        <w:pageBreakBefore w:val="0"/>
        <w:widowControl w:val="0"/>
        <w:kinsoku/>
        <w:wordWrap/>
        <w:overflowPunct/>
        <w:topLinePunct w:val="0"/>
        <w:autoSpaceDE/>
        <w:autoSpaceDN/>
        <w:bidi w:val="0"/>
        <w:adjustRightInd/>
        <w:snapToGrid/>
        <w:spacing w:after="0" w:line="288" w:lineRule="auto"/>
        <w:ind w:left="0" w:leftChars="0" w:right="0" w:rightChars="0"/>
        <w:textAlignment w:val="auto"/>
        <w:outlineLvl w:val="9"/>
        <w:rPr>
          <w:rFonts w:hint="eastAsia" w:ascii="楷体" w:hAnsi="楷体" w:eastAsia="楷体" w:cs="楷体"/>
          <w:bCs/>
          <w:kern w:val="0"/>
          <w:szCs w:val="21"/>
          <w:lang w:val="en-US" w:eastAsia="zh-CN" w:bidi="ar"/>
        </w:rPr>
      </w:pPr>
      <w:r>
        <w:rPr>
          <w:rFonts w:hint="eastAsia" w:ascii="楷体" w:hAnsi="楷体" w:eastAsia="楷体" w:cs="楷体"/>
          <w:bCs/>
          <w:kern w:val="0"/>
          <w:szCs w:val="21"/>
          <w:lang w:val="en-US" w:eastAsia="zh-CN" w:bidi="ar"/>
        </w:rPr>
        <w:t>（2）社区：“双减”政策，缓解家长教育焦虑。通过宣讲会的形式邀请社区内家长们的参与，聆听专家、政府工作人员对政策的解读，以及正确的教育观念，使家长们认识到减负的真正意义，克服“囚徒困境”，真正把孩子的“幸福成长”和综合素质培养作为目标……</w:t>
      </w:r>
    </w:p>
    <w:p>
      <w:pPr>
        <w:pStyle w:val="4"/>
        <w:keepNext w:val="0"/>
        <w:keepLines w:val="0"/>
        <w:pageBreakBefore w:val="0"/>
        <w:widowControl w:val="0"/>
        <w:kinsoku/>
        <w:wordWrap/>
        <w:overflowPunct/>
        <w:topLinePunct w:val="0"/>
        <w:autoSpaceDE/>
        <w:autoSpaceDN/>
        <w:bidi w:val="0"/>
        <w:adjustRightInd/>
        <w:snapToGrid/>
        <w:spacing w:after="0" w:line="288" w:lineRule="auto"/>
        <w:ind w:left="0" w:leftChars="0" w:right="0" w:rightChars="0"/>
        <w:textAlignment w:val="auto"/>
        <w:outlineLvl w:val="9"/>
        <w:rPr>
          <w:rFonts w:hint="default" w:ascii="楷体" w:hAnsi="楷体" w:eastAsia="楷体" w:cs="楷体"/>
          <w:bCs/>
          <w:kern w:val="0"/>
          <w:szCs w:val="21"/>
          <w:lang w:val="en-US" w:eastAsia="zh-CN" w:bidi="ar"/>
        </w:rPr>
      </w:pPr>
      <w:r>
        <w:rPr>
          <w:rFonts w:hint="eastAsia" w:ascii="楷体" w:hAnsi="楷体" w:eastAsia="楷体" w:cs="楷体"/>
          <w:bCs/>
          <w:kern w:val="0"/>
          <w:szCs w:val="21"/>
          <w:lang w:val="en-US" w:eastAsia="zh-CN" w:bidi="ar"/>
        </w:rPr>
        <w:t>（3）机构：严格执行“双减”政策规定。通过走访宣传的形式，将政策解读工作践行到实处，促进培训机构自查自纠，防止在校内减负、在校外增负的情况发生……</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第四步——结尾</w:t>
      </w:r>
    </w:p>
    <w:p>
      <w:pPr>
        <w:pStyle w:val="4"/>
        <w:keepNext w:val="0"/>
        <w:keepLines w:val="0"/>
        <w:pageBreakBefore w:val="0"/>
        <w:widowControl w:val="0"/>
        <w:kinsoku/>
        <w:wordWrap/>
        <w:overflowPunct/>
        <w:topLinePunct w:val="0"/>
        <w:autoSpaceDE/>
        <w:autoSpaceDN/>
        <w:bidi w:val="0"/>
        <w:adjustRightInd/>
        <w:snapToGrid/>
        <w:spacing w:after="0" w:line="288" w:lineRule="auto"/>
        <w:ind w:left="0" w:leftChars="0" w:right="0" w:rightChars="0"/>
        <w:textAlignment w:val="auto"/>
        <w:outlineLvl w:val="9"/>
        <w:rPr>
          <w:rFonts w:hint="eastAsia" w:ascii="楷体" w:hAnsi="楷体" w:eastAsia="楷体" w:cs="楷体"/>
          <w:bCs/>
          <w:kern w:val="0"/>
          <w:szCs w:val="21"/>
          <w:lang w:val="en-US" w:eastAsia="zh-CN" w:bidi="ar"/>
        </w:rPr>
      </w:pPr>
      <w:r>
        <w:rPr>
          <w:rFonts w:hint="eastAsia" w:ascii="楷体" w:hAnsi="楷体" w:eastAsia="楷体" w:cs="楷体"/>
          <w:bCs/>
          <w:kern w:val="0"/>
          <w:szCs w:val="21"/>
          <w:lang w:val="en-US" w:eastAsia="zh-CN" w:bidi="ar"/>
        </w:rPr>
        <w:t>为保证活动效果的延续，我会在宣传结束之后，将本次活动中的精彩瞬间和视频集中起来，配上文稿，发布在各个平台的官方网站上，丰富网站内容的同时，让此次活动的效果能够延续下去，真正让“双减”政策惠及学生、家长。</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1"/>
        <w:rPr>
          <w:rFonts w:hint="default" w:eastAsia="宋体"/>
          <w:b/>
          <w:bCs/>
          <w:sz w:val="28"/>
          <w:szCs w:val="28"/>
          <w:lang w:val="en-US" w:eastAsia="zh-CN"/>
        </w:rPr>
      </w:pPr>
      <w:r>
        <w:rPr>
          <w:rFonts w:hint="eastAsia" w:eastAsia="宋体"/>
          <w:b/>
          <w:bCs/>
          <w:sz w:val="28"/>
          <w:szCs w:val="28"/>
          <w:lang w:val="en-US" w:eastAsia="zh-CN"/>
        </w:rPr>
        <w:t>热点</w:t>
      </w:r>
      <w:r>
        <w:rPr>
          <w:rFonts w:hint="eastAsia"/>
          <w:b/>
          <w:bCs/>
          <w:sz w:val="28"/>
          <w:szCs w:val="28"/>
          <w:lang w:val="en-US" w:eastAsia="zh-CN"/>
        </w:rPr>
        <w:t>二</w:t>
      </w:r>
      <w:r>
        <w:rPr>
          <w:rFonts w:hint="eastAsia" w:eastAsia="宋体"/>
          <w:b/>
          <w:bCs/>
          <w:sz w:val="28"/>
          <w:szCs w:val="28"/>
          <w:lang w:val="en-US" w:eastAsia="zh-CN"/>
        </w:rPr>
        <w:t>：要偶像不要底线，饭圈乱象何时休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一、热点概述</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饭圈是一个网络用语。指粉丝圈子的简称，另外</w:t>
      </w:r>
      <w:r>
        <w:rPr>
          <w:rFonts w:hint="eastAsia" w:ascii="宋体" w:hAnsi="宋体" w:cs="宋体"/>
          <w:szCs w:val="24"/>
          <w:lang w:val="en-US" w:eastAsia="zh-CN"/>
        </w:rPr>
        <w:t>“</w:t>
      </w:r>
      <w:r>
        <w:rPr>
          <w:rFonts w:hint="eastAsia" w:ascii="宋体" w:hAnsi="宋体" w:eastAsia="宋体" w:cs="宋体"/>
          <w:szCs w:val="24"/>
          <w:lang w:val="en-US" w:eastAsia="zh-CN"/>
        </w:rPr>
        <w:t>粉丝</w:t>
      </w:r>
      <w:r>
        <w:rPr>
          <w:rFonts w:hint="eastAsia" w:ascii="宋体" w:hAnsi="宋体" w:cs="宋体"/>
          <w:szCs w:val="24"/>
          <w:lang w:val="en-US" w:eastAsia="zh-CN"/>
        </w:rPr>
        <w:t>”</w:t>
      </w:r>
      <w:r>
        <w:rPr>
          <w:rFonts w:hint="eastAsia" w:ascii="宋体" w:hAnsi="宋体" w:eastAsia="宋体" w:cs="宋体"/>
          <w:szCs w:val="24"/>
          <w:lang w:val="en-US" w:eastAsia="zh-CN"/>
        </w:rPr>
        <w:t>一词的英文单词为</w:t>
      </w:r>
      <w:r>
        <w:rPr>
          <w:rFonts w:hint="eastAsia" w:ascii="宋体" w:hAnsi="宋体" w:cs="宋体"/>
          <w:szCs w:val="24"/>
          <w:lang w:val="en-US" w:eastAsia="zh-CN"/>
        </w:rPr>
        <w:t>“</w:t>
      </w:r>
      <w:r>
        <w:rPr>
          <w:rFonts w:hint="eastAsia" w:ascii="宋体" w:hAnsi="宋体" w:eastAsia="宋体" w:cs="宋体"/>
          <w:szCs w:val="24"/>
          <w:lang w:val="en-US" w:eastAsia="zh-CN"/>
        </w:rPr>
        <w:t>fans</w:t>
      </w:r>
      <w:r>
        <w:rPr>
          <w:rFonts w:hint="eastAsia" w:ascii="宋体" w:hAnsi="宋体" w:cs="宋体"/>
          <w:szCs w:val="24"/>
          <w:lang w:val="en-US" w:eastAsia="zh-CN"/>
        </w:rPr>
        <w:t>”</w:t>
      </w:r>
      <w:r>
        <w:rPr>
          <w:rFonts w:hint="eastAsia" w:ascii="宋体" w:hAnsi="宋体" w:eastAsia="宋体" w:cs="宋体"/>
          <w:szCs w:val="24"/>
          <w:lang w:val="en-US" w:eastAsia="zh-CN"/>
        </w:rPr>
        <w:t>,单词fans本身由fan+s构成，s一般表示多个，其中的fan可以直接音译为“饭”。粉丝群体叫“饭”，他们组成的圈子叫“饭圈”，近义词有“饭团”。</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从前追某个明星或乐队，最多就是买专辑，看演唱会，基本都是散粉，并没有饭圈的概念。近年来，随着粉丝群体扩大，偶像经济不断发展，催生出为偶像买周边（衍生产品）、租广告位做宣传、投票以及做慈善公益活动等多种方式。就现在而言，饭圈由追星粉丝自发组成的文娱社群逐渐发展成为有组织、专业化的利益圈层。</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二、出题方向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（一）综合分析</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1.吴亦凡刑拘事件发生后，其粉丝圈炸了锅，不少粉丝仍然力挺吴亦凡，部分平台甚至出现了“为偶像劫狱”等真假难辨的极端言论，甚至有粉丝组织“救援群”“探监大队”等。对此，你怎么看？</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◎审题判断——综合分析（负面现象题）——答题结构【点题表态-分析危害-分析原因-提出对策-展望结尾】</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◎解题思路</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第一步——点题表态</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lang w:val="en-US" w:eastAsia="zh-CN"/>
        </w:rPr>
      </w:pPr>
      <w:r>
        <w:rPr>
          <w:rFonts w:hint="eastAsia" w:ascii="楷体" w:hAnsi="楷体" w:eastAsia="楷体" w:cs="楷体"/>
          <w:lang w:val="en-US" w:eastAsia="zh-CN"/>
        </w:rPr>
        <w:t>吴亦凡事件发生后粉丝们要偶像不要底线的事情体现了饭圈乱象，即粉丝追星边界逐渐模糊，许多粉丝投入大量时间、精力、金钱在追星活动上，并且追星已成体系化、团队化甚至职业化行为。面对题干中的饭圈乱象，我认为要坚决抵制。</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第二步——分析危害</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lang w:val="en-US" w:eastAsia="zh-CN"/>
        </w:rPr>
      </w:pPr>
      <w:r>
        <w:rPr>
          <w:rFonts w:hint="eastAsia" w:ascii="楷体" w:hAnsi="楷体" w:eastAsia="楷体" w:cs="楷体"/>
          <w:lang w:val="en-US" w:eastAsia="zh-CN"/>
        </w:rPr>
        <w:t>1.为粉丝带来经济负担。粉丝们在追星的过程中，打榜、应援、刷流量等等都需要花费大量的金钱，这直接给粉丝们带来了巨大的经济负担。</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楷体" w:hAnsi="楷体" w:eastAsia="楷体" w:cs="楷体"/>
          <w:lang w:val="en-US" w:eastAsia="zh-CN"/>
        </w:rPr>
      </w:pPr>
      <w:r>
        <w:rPr>
          <w:rFonts w:hint="eastAsia" w:ascii="楷体" w:hAnsi="楷体" w:eastAsia="楷体" w:cs="楷体"/>
          <w:lang w:val="en-US" w:eastAsia="zh-CN"/>
        </w:rPr>
        <w:t>2.扭曲青少年价值观。少年盛则国盛，少年强则国强。青少年对于国家和社会的未来尤为重要。而饭圈中应援、打榜等非理性行为很有可能给青少年的世界观、人生观、价值观带来不良影响，甚至丧失理性沦为他人手中的工具，不利于他们的健康成长。</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第三步——分析原因</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lang w:val="en-US" w:eastAsia="zh-CN"/>
        </w:rPr>
      </w:pPr>
      <w:r>
        <w:rPr>
          <w:rFonts w:hint="eastAsia" w:ascii="楷体" w:hAnsi="楷体" w:eastAsia="楷体" w:cs="楷体"/>
          <w:lang w:val="en-US" w:eastAsia="zh-CN"/>
        </w:rPr>
        <w:t>1.公司非理性竞争：经纪公司和各社交平台竞争激烈，为追求利益，便将目光投向了粉丝这一群体，组织应援、组织打榜，通过选取粉丝领导、设置偶像危机等形式让粉丝牢牢地与偶像绑定，甚至有意识的让不同粉圈间发生混战。</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lang w:val="en-US" w:eastAsia="zh-CN"/>
        </w:rPr>
      </w:pPr>
      <w:r>
        <w:rPr>
          <w:rFonts w:hint="eastAsia" w:ascii="楷体" w:hAnsi="楷体" w:eastAsia="楷体" w:cs="楷体"/>
          <w:lang w:val="en-US" w:eastAsia="zh-CN"/>
        </w:rPr>
        <w:t>2.家庭、学校缺乏教育引导：家庭、学校很多时候只关注了学生的学习成绩，往往容易忽视学生的心理动向，在缺乏相应的教育引导后，学生自然会在缺乏鉴别意识的情况下，轻易地被他人利用，成为粉圈中的一员。</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lang w:val="en-US" w:eastAsia="zh-CN"/>
        </w:rPr>
      </w:pPr>
      <w:r>
        <w:rPr>
          <w:rFonts w:hint="eastAsia" w:ascii="楷体" w:hAnsi="楷体" w:eastAsia="楷体" w:cs="楷体"/>
          <w:lang w:val="en-US" w:eastAsia="zh-CN"/>
        </w:rPr>
        <w:t>3.政府监管存在缺位：在面对粉丝中的相互攻讦、疯狂打榜等混战行为，政府存在对此类现象不够重视或缺乏管理细则的情况，最终使得此类现象愈演愈烈，形成一种乱现象、怪现象。</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default"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第四步——提出对策</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lang w:val="en-US" w:eastAsia="zh-CN"/>
        </w:rPr>
      </w:pPr>
      <w:r>
        <w:rPr>
          <w:rFonts w:hint="eastAsia" w:ascii="楷体" w:hAnsi="楷体" w:eastAsia="楷体" w:cs="楷体"/>
          <w:lang w:val="en-US" w:eastAsia="zh-CN"/>
        </w:rPr>
        <w:t>1.公司间明确规则：经纪公司与社交平台要想让竞争有效有序，就必须明确彼此间的竞争规则，各公司可以成立协会，由各公司代表商讨出台一套切实可行的行业内规则，明确在发展的同时哪些事情可以做哪些不可以，为理性竞争奠定基础，减少可能发生的粉圈乱象。</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lang w:val="en-US" w:eastAsia="zh-CN"/>
        </w:rPr>
      </w:pPr>
      <w:r>
        <w:rPr>
          <w:rFonts w:hint="eastAsia" w:ascii="楷体" w:hAnsi="楷体" w:eastAsia="楷体" w:cs="楷体"/>
          <w:lang w:val="en-US" w:eastAsia="zh-CN"/>
        </w:rPr>
        <w:t>2.家、校加强教育引导：要想让青少年们有一个健康的发展环境，那么学校、家庭是绝不能缺位的，家长、老师间需要加强交流，密切关注学生们的一言一行，出现问题与孩子们多一些交流理解，少一些谩骂指责，引导孩子们进行理性追星，让他们能够在良好的家校环境中健康成长。</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lang w:val="en-US" w:eastAsia="zh-CN"/>
        </w:rPr>
      </w:pPr>
      <w:r>
        <w:rPr>
          <w:rFonts w:hint="eastAsia" w:ascii="楷体" w:hAnsi="楷体" w:eastAsia="楷体" w:cs="楷体"/>
          <w:lang w:val="en-US" w:eastAsia="zh-CN"/>
        </w:rPr>
        <w:t>3.政府加强饭圈监管：一方面，政府需要加强对饭圈乱象的重视程度，不能误以为是孩子们的小打小闹就不当一回事；另一方面，组成网络监督小组，定期对贴吧、微博等平台进行检查，发现饭圈乱象立即进行处理，减少此类现象发生的概率。</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第五步——展望结尾</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楷体" w:hAnsi="楷体" w:eastAsia="楷体" w:cs="楷体"/>
          <w:lang w:val="en-US" w:eastAsia="zh-CN"/>
        </w:rPr>
      </w:pPr>
      <w:r>
        <w:rPr>
          <w:rFonts w:hint="eastAsia" w:ascii="楷体" w:hAnsi="楷体" w:eastAsia="楷体" w:cs="楷体"/>
          <w:lang w:val="en-US" w:eastAsia="zh-CN"/>
        </w:rPr>
        <w:t>相信在多措并举的过程中，饭圈乱象可以得到有效遏制，孩子们也能够在一个良好的网络环境中健康成长。</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（二）情景模拟题</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1.你作为社区工作</w:t>
      </w:r>
      <w:r>
        <w:rPr>
          <w:rFonts w:hint="eastAsia" w:ascii="宋体" w:hAnsi="宋体" w:cs="宋体"/>
          <w:b w:val="0"/>
          <w:bCs w:val="0"/>
          <w:sz w:val="21"/>
          <w:szCs w:val="21"/>
          <w:lang w:val="en-US" w:eastAsia="zh-CN"/>
        </w:rPr>
        <w:t>人员</w:t>
      </w:r>
      <w:r>
        <w:rPr>
          <w:rFonts w:hint="eastAsia" w:ascii="宋体" w:hAnsi="宋体" w:eastAsia="宋体" w:cs="宋体"/>
          <w:b w:val="0"/>
          <w:bCs w:val="0"/>
          <w:sz w:val="21"/>
          <w:szCs w:val="21"/>
          <w:lang w:val="en-US" w:eastAsia="zh-CN"/>
        </w:rPr>
        <w:t>，一位父亲向你反映自己的孩子终日沉迷追星而不学习，请求你的帮助，你会怎么与这位孩子沟通？请现场模拟。</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◎审题判断——情景模拟题——答题结构【寒暄入题-情-理-法-生活化结尾】</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◎解题思路</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第一步——寒暄入题</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lang w:val="en-US" w:eastAsia="zh-CN"/>
        </w:rPr>
      </w:pPr>
      <w:r>
        <w:rPr>
          <w:rFonts w:hint="eastAsia" w:ascii="楷体" w:hAnsi="楷体" w:eastAsia="楷体" w:cs="楷体"/>
          <w:lang w:val="en-US" w:eastAsia="zh-CN"/>
        </w:rPr>
        <w:t>小朋友你好啊，我是咱们社区的一位工作人员，你父亲想让我找你聊聊天。</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default"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第二步——情</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lang w:val="en-US" w:eastAsia="zh-CN"/>
        </w:rPr>
      </w:pPr>
      <w:r>
        <w:rPr>
          <w:rFonts w:hint="eastAsia" w:ascii="楷体" w:hAnsi="楷体" w:eastAsia="楷体" w:cs="楷体"/>
          <w:lang w:val="en-US" w:eastAsia="zh-CN"/>
        </w:rPr>
        <w:t>哇！小朋友你这张海报里的人是谁啊？他看起来很帅啊！哦，原来他叫做彭于晏啊，能让你把原本用在学习的时间都放在买海报、打榜的明星一定很优秀，可以和我聊一下你为什么那么喜欢他吗？哦，原来是因为他长得帅的同时又很自律啊，被你说的我都有些喜欢这个人了。</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第三步——理</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lang w:val="en-US" w:eastAsia="zh-CN"/>
        </w:rPr>
      </w:pPr>
      <w:r>
        <w:rPr>
          <w:rFonts w:hint="eastAsia" w:ascii="楷体" w:hAnsi="楷体" w:eastAsia="楷体" w:cs="楷体"/>
          <w:lang w:val="en-US" w:eastAsia="zh-CN"/>
        </w:rPr>
        <w:t>（1）明利害；小朋友我能理解你非常喜爱这位优秀的明星，但把学习时间都用在追星上实在是得不偿失，你刚刚说非常喜欢这位明星身上自律的品质，荒废学习可是与这一品质相悖的呀。实际上，学习和追星是能够并行不悖的，当你学习越来越好之后，你可以选择你想做的职业，你想去的地方，这时候你很有可能和你喜欢的明星越来越近哦！你想想看，这时你的偶像看到你一定也会眼前一亮吧！</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楷体" w:hAnsi="楷体" w:eastAsia="楷体" w:cs="楷体"/>
          <w:lang w:val="en-US" w:eastAsia="zh-CN"/>
        </w:rPr>
      </w:pPr>
      <w:r>
        <w:rPr>
          <w:rFonts w:hint="eastAsia" w:ascii="楷体" w:hAnsi="楷体" w:eastAsia="楷体" w:cs="楷体"/>
          <w:lang w:val="en-US" w:eastAsia="zh-CN"/>
        </w:rPr>
        <w:t>（2）讲事例：叔叔小时候身边有这样一个玩伴，他特别喜欢篮球明星乔丹，为了向自己的偶像学习致敬，他每天在努力学习的同时，还会花时间锻炼身体，跑步、俯卧撑、打篮球......在学习成绩提升后，身体素质也越来越好，慢慢的，身边的家人朋友也被他所感染，也喜欢上了乔丹。你肯定也希望通过努力让身边人也喜欢上自己喜欢的人吧！</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第四步——法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楷体" w:hAnsi="楷体" w:eastAsia="楷体" w:cs="楷体"/>
          <w:lang w:val="en-US" w:eastAsia="zh-CN"/>
        </w:rPr>
      </w:pPr>
      <w:r>
        <w:rPr>
          <w:rFonts w:hint="eastAsia" w:ascii="楷体" w:hAnsi="楷体" w:eastAsia="楷体" w:cs="楷体"/>
          <w:lang w:val="en-US" w:eastAsia="zh-CN"/>
        </w:rPr>
        <w:t>说了这么多，想必小朋友你也知道还是要好好学习了吧，以后你可以多花一些精力在学习上面，确定一个学习目标并完成，你会发现在学习中获得的快乐一点也不比追星来得少哦！如果功课上面有什么不会的，可以随时找叔叔，叔叔也会尽量帮你解决。</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第五步——生活化结尾</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lang w:val="en-US" w:eastAsia="zh-CN"/>
        </w:rPr>
      </w:pPr>
      <w:r>
        <w:rPr>
          <w:rFonts w:hint="eastAsia" w:ascii="楷体" w:hAnsi="楷体" w:eastAsia="楷体" w:cs="楷体"/>
          <w:lang w:val="en-US" w:eastAsia="zh-CN"/>
        </w:rPr>
        <w:t>现在就拿出这两天的功课，我们一起来把它们完成吧！</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1"/>
        <w:rPr>
          <w:rFonts w:hint="eastAsia" w:eastAsia="宋体"/>
          <w:b/>
          <w:bCs/>
          <w:sz w:val="28"/>
          <w:szCs w:val="28"/>
          <w:lang w:val="en-US"/>
        </w:rPr>
      </w:pPr>
      <w:r>
        <w:rPr>
          <w:rFonts w:hint="eastAsia" w:eastAsia="宋体"/>
          <w:b/>
          <w:bCs/>
          <w:sz w:val="28"/>
          <w:szCs w:val="28"/>
          <w:lang w:val="en-US" w:eastAsia="zh-CN"/>
        </w:rPr>
        <w:t>热点</w:t>
      </w:r>
      <w:r>
        <w:rPr>
          <w:rFonts w:hint="eastAsia"/>
          <w:b/>
          <w:bCs/>
          <w:sz w:val="28"/>
          <w:szCs w:val="28"/>
          <w:lang w:val="en-US" w:eastAsia="zh-CN"/>
        </w:rPr>
        <w:t>三</w:t>
      </w:r>
      <w:r>
        <w:rPr>
          <w:rFonts w:hint="eastAsia" w:eastAsia="宋体"/>
          <w:b/>
          <w:bCs/>
          <w:sz w:val="28"/>
          <w:szCs w:val="28"/>
          <w:lang w:val="en-US" w:eastAsia="zh-CN"/>
        </w:rPr>
        <w:t>：整治各种形式主义要持之以恒</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一、热点概述</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在现实生活中，一些政务APP逐渐变味变样，不仅没有起到提高工作效率的作用，反而占用基层干部大量时间，“压得人喘不过气来”。有人不得不为了工作加入上百个微信群，“一听到手机响就烦躁害怕”，生怕遗漏了信息、耽误了工作；有人虽然人在现场，但心思全放在拍照上，本该深入实地的现场成了“一拍了之”的秀场；有人习惯于“群里一声吼，工作布置走”，工作的速度看起来快了，但却少了应有的温度；有人把互动交流异化为“溜须拍马”，工作群化身为“夸夸群”；有人醉心于在朋友圈展示爱好，不经意间为腐败提供了入口……凡此种种，让广大基层干部对“指尖上的形式主义”深恶痛绝。</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二、出题方向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（一）综合分析</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1.在基层工作中，有个别地方为了形象而做面子工程，形象工程。面对这种现象你怎么看？</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◎审题判断——负面题——答题结构【点题/表态-危害阐述-原因分析-对策建议-结尾】</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◎解题思路</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第一步——点题/表态</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lang w:val="en-US" w:eastAsia="zh-CN"/>
        </w:rPr>
      </w:pPr>
      <w:r>
        <w:rPr>
          <w:rFonts w:hint="eastAsia" w:ascii="楷体" w:hAnsi="楷体" w:eastAsia="楷体" w:cs="楷体"/>
          <w:lang w:val="en-US" w:eastAsia="zh-CN"/>
        </w:rPr>
        <w:t>正所谓：民为邦本，本固邦宁。作为政府工作人员，我们本应该全心全意为民服务，但当前有地方政府为了形象做一些面子工程，我个人觉得非常惋惜和惭愧，应当坚决予以抵制，避免再犯。</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第二步——危害阐述</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楷体" w:hAnsi="楷体" w:eastAsia="楷体" w:cs="楷体"/>
          <w:lang w:val="en-US" w:eastAsia="zh-CN"/>
        </w:rPr>
      </w:pPr>
      <w:r>
        <w:rPr>
          <w:rFonts w:hint="eastAsia" w:ascii="楷体" w:hAnsi="楷体" w:eastAsia="楷体" w:cs="楷体"/>
          <w:lang w:val="en-US" w:eastAsia="zh-CN"/>
        </w:rPr>
        <w:t>①财政过度支出，造成财政赤字，从而使一些真正惠民的措施难以落实……</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楷体" w:hAnsi="楷体" w:eastAsia="楷体" w:cs="楷体"/>
          <w:lang w:val="en-US" w:eastAsia="zh-CN"/>
        </w:rPr>
      </w:pPr>
      <w:r>
        <w:rPr>
          <w:rFonts w:hint="eastAsia" w:ascii="楷体" w:hAnsi="楷体" w:eastAsia="楷体" w:cs="楷体"/>
          <w:lang w:val="en-US" w:eastAsia="zh-CN"/>
        </w:rPr>
        <w:t>②群众得不到真正的实惠，拉远了干群关系，背离了鱼水情本质……</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lang w:val="en-US" w:eastAsia="zh-CN"/>
        </w:rPr>
      </w:pPr>
      <w:r>
        <w:rPr>
          <w:rFonts w:hint="eastAsia" w:ascii="楷体" w:hAnsi="楷体" w:eastAsia="楷体" w:cs="楷体"/>
          <w:lang w:val="en-US" w:eastAsia="zh-CN"/>
        </w:rPr>
        <w:t>③政府形象下跌，导致公信力下降……</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第三步——原因分析</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楷体" w:hAnsi="楷体" w:eastAsia="楷体" w:cs="楷体"/>
          <w:lang w:val="en-US" w:eastAsia="zh-CN"/>
        </w:rPr>
      </w:pPr>
      <w:r>
        <w:rPr>
          <w:rFonts w:hint="eastAsia" w:ascii="楷体" w:hAnsi="楷体" w:eastAsia="楷体" w:cs="楷体"/>
          <w:lang w:val="en-US" w:eastAsia="zh-CN"/>
        </w:rPr>
        <w:t>主观上：思想上问题——部分地方官员存在着错误的政绩观，将个人政绩凌驾于群众集体利益之上……</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lang w:val="en-US" w:eastAsia="zh-CN"/>
        </w:rPr>
      </w:pPr>
      <w:r>
        <w:rPr>
          <w:rFonts w:hint="eastAsia" w:ascii="楷体" w:hAnsi="楷体" w:eastAsia="楷体" w:cs="楷体"/>
          <w:lang w:val="en-US" w:eastAsia="zh-CN"/>
        </w:rPr>
        <w:t>客观上：</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lang w:val="en-US" w:eastAsia="zh-CN"/>
        </w:rPr>
      </w:pPr>
      <w:r>
        <w:rPr>
          <w:rFonts w:hint="eastAsia" w:ascii="楷体" w:hAnsi="楷体" w:eastAsia="楷体" w:cs="楷体"/>
          <w:lang w:val="en-US" w:eastAsia="zh-CN"/>
        </w:rPr>
        <w:t>①考核机制单一化，更多偏向于基础设施方面的考核，也更容易评定，但是对于一些经济、文化、生态方面的考核具有一定的难度和争议；</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楷体" w:hAnsi="楷体" w:eastAsia="楷体" w:cs="楷体"/>
          <w:lang w:val="en-US" w:eastAsia="zh-CN"/>
        </w:rPr>
      </w:pPr>
      <w:r>
        <w:rPr>
          <w:rFonts w:hint="eastAsia" w:ascii="楷体" w:hAnsi="楷体" w:eastAsia="楷体" w:cs="楷体"/>
          <w:lang w:val="en-US" w:eastAsia="zh-CN"/>
        </w:rPr>
        <w:t>②监管惩处上存在一定漏洞，缺乏专项且有效监管机制……</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第四步——对策建议</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lang w:val="en-US" w:eastAsia="zh-CN"/>
        </w:rPr>
      </w:pPr>
      <w:r>
        <w:rPr>
          <w:rFonts w:hint="eastAsia" w:ascii="楷体" w:hAnsi="楷体" w:eastAsia="楷体" w:cs="楷体"/>
          <w:lang w:val="en-US" w:eastAsia="zh-CN"/>
        </w:rPr>
        <w:t>1.思想建设要有深度。加强党内教育培训，通过周二夜读、学党章党史，树立优秀典型代表等形式，重唤党员干部的为民服务初心，树立全心全意为民服务，一切只为群众的正确政绩观……</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lang w:val="en-US" w:eastAsia="zh-CN"/>
        </w:rPr>
      </w:pPr>
      <w:r>
        <w:rPr>
          <w:rFonts w:hint="eastAsia" w:ascii="楷体" w:hAnsi="楷体" w:eastAsia="楷体" w:cs="楷体"/>
          <w:lang w:val="en-US" w:eastAsia="zh-CN"/>
        </w:rPr>
        <w:t>2.考核机制要有广度。要制定科学合理的考核标准，将生态、文化等里子工程纳入考核体系……</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楷体" w:hAnsi="楷体" w:eastAsia="楷体" w:cs="楷体"/>
          <w:lang w:val="en-US" w:eastAsia="zh-CN"/>
        </w:rPr>
      </w:pPr>
      <w:r>
        <w:rPr>
          <w:rFonts w:hint="eastAsia" w:ascii="楷体" w:hAnsi="楷体" w:eastAsia="楷体" w:cs="楷体"/>
          <w:lang w:val="en-US" w:eastAsia="zh-CN"/>
        </w:rPr>
        <w:t>3.惩处落实要有力度。一旦发现有为了面子做形象工程而劳民伤财的，一定要采取有效的惩治措施，制定出明确的惩处标准和规范，使之不敢再为……</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第五步——结尾</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lang w:val="en-US" w:eastAsia="zh-CN"/>
        </w:rPr>
      </w:pPr>
      <w:r>
        <w:rPr>
          <w:rFonts w:hint="eastAsia" w:ascii="楷体" w:hAnsi="楷体" w:eastAsia="楷体" w:cs="楷体"/>
          <w:lang w:val="en-US" w:eastAsia="zh-CN"/>
        </w:rPr>
        <w:t>最后我想说：其作始也简，其将毕也必巨。形象工程、面子工程的解决并非一朝一夕，更非一蹴而就的，更需你我上下而求索。</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（二）计划组织</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1.单位内要开展“破除形式主义”的主题活动，领导交由你负责，请问你会如何组织？</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◎审题判断——计划组织题——答题结构【点题-关键要素3个左右-结尾】</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◎解题思路</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第一步——点题（意义入题）</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lang w:val="en-US" w:eastAsia="zh-CN"/>
        </w:rPr>
      </w:pPr>
      <w:r>
        <w:rPr>
          <w:rFonts w:hint="eastAsia" w:ascii="楷体" w:hAnsi="楷体" w:eastAsia="楷体" w:cs="楷体"/>
          <w:lang w:val="en-US" w:eastAsia="zh-CN"/>
        </w:rPr>
        <w:t>开展“破除形式主义”主题活动，既有利于提升公职人员的为民服务意识，去除官僚主义，也能够在整个单位营造正确的政治氛围，我认为是及时也是有必要的。</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第二步——关键要素3个左右</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楷体" w:hAnsi="楷体" w:eastAsia="楷体" w:cs="楷体"/>
          <w:lang w:val="en-US" w:eastAsia="zh-CN"/>
        </w:rPr>
      </w:pPr>
      <w:r>
        <w:rPr>
          <w:rFonts w:hint="default" w:ascii="楷体" w:hAnsi="楷体" w:eastAsia="楷体" w:cs="楷体"/>
          <w:lang w:val="en-US" w:eastAsia="zh-CN"/>
        </w:rPr>
        <w:t>第一，我会先做一个全面的摸底了解。一方面，对于本辖区近一年出现的</w:t>
      </w:r>
      <w:r>
        <w:rPr>
          <w:rFonts w:hint="eastAsia" w:ascii="楷体" w:hAnsi="楷体" w:eastAsia="楷体" w:cs="楷体"/>
          <w:lang w:val="en-US" w:eastAsia="zh-CN"/>
        </w:rPr>
        <w:t>面子工程、形象工程的案例</w:t>
      </w:r>
      <w:r>
        <w:rPr>
          <w:rFonts w:hint="default" w:ascii="楷体" w:hAnsi="楷体" w:eastAsia="楷体" w:cs="楷体"/>
          <w:lang w:val="en-US" w:eastAsia="zh-CN"/>
        </w:rPr>
        <w:t>进行搜集整理</w:t>
      </w:r>
      <w:r>
        <w:rPr>
          <w:rFonts w:hint="eastAsia" w:ascii="楷体" w:hAnsi="楷体" w:eastAsia="楷体" w:cs="楷体"/>
          <w:lang w:val="en-US" w:eastAsia="zh-CN"/>
        </w:rPr>
        <w:t>；</w:t>
      </w:r>
      <w:r>
        <w:rPr>
          <w:rFonts w:hint="default" w:ascii="楷体" w:hAnsi="楷体" w:eastAsia="楷体" w:cs="楷体"/>
          <w:lang w:val="en-US" w:eastAsia="zh-CN"/>
        </w:rPr>
        <w:t>另一</w:t>
      </w:r>
      <w:r>
        <w:rPr>
          <w:rFonts w:hint="eastAsia" w:ascii="楷体" w:hAnsi="楷体" w:eastAsia="楷体" w:cs="楷体"/>
          <w:lang w:val="en-US" w:eastAsia="zh-CN"/>
        </w:rPr>
        <w:t>方</w:t>
      </w:r>
      <w:r>
        <w:rPr>
          <w:rFonts w:hint="default" w:ascii="楷体" w:hAnsi="楷体" w:eastAsia="楷体" w:cs="楷体"/>
          <w:lang w:val="en-US" w:eastAsia="zh-CN"/>
        </w:rPr>
        <w:t>面，看下其他</w:t>
      </w:r>
      <w:r>
        <w:rPr>
          <w:rFonts w:hint="eastAsia" w:ascii="楷体" w:hAnsi="楷体" w:eastAsia="楷体" w:cs="楷体"/>
          <w:lang w:val="en-US" w:eastAsia="zh-CN"/>
        </w:rPr>
        <w:t>单位</w:t>
      </w:r>
      <w:r>
        <w:rPr>
          <w:rFonts w:hint="default" w:ascii="楷体" w:hAnsi="楷体" w:eastAsia="楷体" w:cs="楷体"/>
          <w:lang w:val="en-US" w:eastAsia="zh-CN"/>
        </w:rPr>
        <w:t>有没有举办过类似的活动，做好形式上的借鉴，做到心中有数。</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楷体" w:hAnsi="楷体" w:eastAsia="楷体" w:cs="楷体"/>
          <w:lang w:val="en-US" w:eastAsia="zh-CN"/>
        </w:rPr>
      </w:pPr>
      <w:r>
        <w:rPr>
          <w:rFonts w:hint="default" w:ascii="楷体" w:hAnsi="楷体" w:eastAsia="楷体" w:cs="楷体"/>
          <w:lang w:val="en-US" w:eastAsia="zh-CN"/>
        </w:rPr>
        <w:t>第二</w:t>
      </w:r>
      <w:r>
        <w:rPr>
          <w:rFonts w:hint="eastAsia" w:ascii="楷体" w:hAnsi="楷体" w:eastAsia="楷体" w:cs="楷体"/>
          <w:lang w:val="en-US" w:eastAsia="zh-CN"/>
        </w:rPr>
        <w:t>，</w:t>
      </w:r>
      <w:r>
        <w:rPr>
          <w:rFonts w:hint="default" w:ascii="楷体" w:hAnsi="楷体" w:eastAsia="楷体" w:cs="楷体"/>
          <w:lang w:val="en-US" w:eastAsia="zh-CN"/>
        </w:rPr>
        <w:t>做好准备和动员工作。具体而言，我会提前确定好本次</w:t>
      </w:r>
      <w:r>
        <w:rPr>
          <w:rFonts w:hint="eastAsia" w:ascii="楷体" w:hAnsi="楷体" w:eastAsia="楷体" w:cs="楷体"/>
          <w:lang w:val="en-US" w:eastAsia="zh-CN"/>
        </w:rPr>
        <w:t>活动的主题方案为“破除形式主义，你我共同发力”，</w:t>
      </w:r>
      <w:r>
        <w:rPr>
          <w:rFonts w:hint="default" w:ascii="楷体" w:hAnsi="楷体" w:eastAsia="楷体" w:cs="楷体"/>
          <w:lang w:val="en-US" w:eastAsia="zh-CN"/>
        </w:rPr>
        <w:t>为期一个月，从周</w:t>
      </w:r>
      <w:r>
        <w:rPr>
          <w:rFonts w:hint="eastAsia" w:ascii="楷体" w:hAnsi="楷体" w:eastAsia="楷体" w:cs="楷体"/>
          <w:lang w:val="en-US" w:eastAsia="zh-CN"/>
        </w:rPr>
        <w:t>一</w:t>
      </w:r>
      <w:r>
        <w:rPr>
          <w:rFonts w:hint="default" w:ascii="楷体" w:hAnsi="楷体" w:eastAsia="楷体" w:cs="楷体"/>
          <w:lang w:val="en-US" w:eastAsia="zh-CN"/>
        </w:rPr>
        <w:t>早上九点在</w:t>
      </w:r>
      <w:r>
        <w:rPr>
          <w:rFonts w:hint="eastAsia" w:ascii="楷体" w:hAnsi="楷体" w:eastAsia="楷体" w:cs="楷体"/>
          <w:lang w:val="en-US" w:eastAsia="zh-CN"/>
        </w:rPr>
        <w:t>单位三楼会议室</w:t>
      </w:r>
      <w:r>
        <w:rPr>
          <w:rFonts w:hint="default" w:ascii="楷体" w:hAnsi="楷体" w:eastAsia="楷体" w:cs="楷体"/>
          <w:lang w:val="en-US" w:eastAsia="zh-CN"/>
        </w:rPr>
        <w:t>正式开始，</w:t>
      </w:r>
      <w:r>
        <w:rPr>
          <w:rFonts w:hint="eastAsia" w:ascii="楷体" w:hAnsi="楷体" w:eastAsia="楷体" w:cs="楷体"/>
          <w:lang w:val="en-US" w:eastAsia="zh-CN"/>
        </w:rPr>
        <w:t>提交给领导予以初步审批，</w:t>
      </w:r>
      <w:r>
        <w:rPr>
          <w:rFonts w:hint="default" w:ascii="楷体" w:hAnsi="楷体" w:eastAsia="楷体" w:cs="楷体"/>
          <w:lang w:val="en-US" w:eastAsia="zh-CN"/>
        </w:rPr>
        <w:t>并提前打印好宣传所需的横幅海报等。与此同时，我也会在</w:t>
      </w:r>
      <w:r>
        <w:rPr>
          <w:rFonts w:hint="eastAsia" w:ascii="楷体" w:hAnsi="楷体" w:eastAsia="楷体" w:cs="楷体"/>
          <w:lang w:val="en-US" w:eastAsia="zh-CN"/>
        </w:rPr>
        <w:t>单位</w:t>
      </w:r>
      <w:r>
        <w:rPr>
          <w:rFonts w:hint="default" w:ascii="楷体" w:hAnsi="楷体" w:eastAsia="楷体" w:cs="楷体"/>
          <w:lang w:val="en-US" w:eastAsia="zh-CN"/>
        </w:rPr>
        <w:t>内做好动员，鼓励所有</w:t>
      </w:r>
      <w:r>
        <w:rPr>
          <w:rFonts w:hint="eastAsia" w:ascii="楷体" w:hAnsi="楷体" w:eastAsia="楷体" w:cs="楷体"/>
          <w:lang w:val="en-US" w:eastAsia="zh-CN"/>
        </w:rPr>
        <w:t>员工</w:t>
      </w:r>
      <w:r>
        <w:rPr>
          <w:rFonts w:hint="default" w:ascii="楷体" w:hAnsi="楷体" w:eastAsia="楷体" w:cs="楷体"/>
          <w:lang w:val="en-US" w:eastAsia="zh-CN"/>
        </w:rPr>
        <w:t>踊跃参加。</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楷体" w:hAnsi="楷体" w:eastAsia="楷体" w:cs="楷体"/>
          <w:lang w:val="en-US" w:eastAsia="zh-CN"/>
        </w:rPr>
      </w:pPr>
      <w:r>
        <w:rPr>
          <w:rFonts w:hint="default" w:ascii="楷体" w:hAnsi="楷体" w:eastAsia="楷体" w:cs="楷体"/>
          <w:lang w:val="en-US" w:eastAsia="zh-CN"/>
        </w:rPr>
        <w:t>第三</w:t>
      </w:r>
      <w:r>
        <w:rPr>
          <w:rFonts w:hint="eastAsia" w:ascii="楷体" w:hAnsi="楷体" w:eastAsia="楷体" w:cs="楷体"/>
          <w:lang w:val="en-US" w:eastAsia="zh-CN"/>
        </w:rPr>
        <w:t>，</w:t>
      </w:r>
      <w:r>
        <w:rPr>
          <w:rFonts w:hint="default" w:ascii="楷体" w:hAnsi="楷体" w:eastAsia="楷体" w:cs="楷体"/>
          <w:lang w:val="en-US" w:eastAsia="zh-CN"/>
        </w:rPr>
        <w:t>为了保证</w:t>
      </w:r>
      <w:r>
        <w:rPr>
          <w:rFonts w:hint="eastAsia" w:ascii="楷体" w:hAnsi="楷体" w:eastAsia="楷体" w:cs="楷体"/>
          <w:lang w:val="en-US" w:eastAsia="zh-CN"/>
        </w:rPr>
        <w:t>活动</w:t>
      </w:r>
      <w:r>
        <w:rPr>
          <w:rFonts w:hint="default" w:ascii="楷体" w:hAnsi="楷体" w:eastAsia="楷体" w:cs="楷体"/>
          <w:lang w:val="en-US" w:eastAsia="zh-CN"/>
        </w:rPr>
        <w:t>的效果，我会确保</w:t>
      </w:r>
      <w:r>
        <w:rPr>
          <w:rFonts w:hint="eastAsia" w:ascii="楷体" w:hAnsi="楷体" w:eastAsia="楷体" w:cs="楷体"/>
          <w:lang w:val="en-US" w:eastAsia="zh-CN"/>
        </w:rPr>
        <w:t>本次活动</w:t>
      </w:r>
      <w:r>
        <w:rPr>
          <w:rFonts w:hint="default" w:ascii="楷体" w:hAnsi="楷体" w:eastAsia="楷体" w:cs="楷体"/>
          <w:lang w:val="en-US" w:eastAsia="zh-CN"/>
        </w:rPr>
        <w:t>的内容更丰富和形式更多样。</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楷体" w:hAnsi="楷体" w:eastAsia="楷体" w:cs="楷体"/>
          <w:lang w:val="en-US" w:eastAsia="zh-CN"/>
        </w:rPr>
      </w:pPr>
      <w:r>
        <w:rPr>
          <w:rFonts w:hint="default" w:ascii="楷体" w:hAnsi="楷体" w:eastAsia="楷体" w:cs="楷体"/>
          <w:lang w:val="en-US" w:eastAsia="zh-CN"/>
        </w:rPr>
        <w:t>其一，营造“</w:t>
      </w:r>
      <w:r>
        <w:rPr>
          <w:rFonts w:hint="eastAsia" w:ascii="楷体" w:hAnsi="楷体" w:eastAsia="楷体" w:cs="楷体"/>
          <w:lang w:val="en-US" w:eastAsia="zh-CN"/>
        </w:rPr>
        <w:t>破除形式主义，你我共同发力</w:t>
      </w:r>
      <w:r>
        <w:rPr>
          <w:rFonts w:hint="default" w:ascii="楷体" w:hAnsi="楷体" w:eastAsia="楷体" w:cs="楷体"/>
          <w:lang w:val="en-US" w:eastAsia="zh-CN"/>
        </w:rPr>
        <w:t>”的宣传氛围。在</w:t>
      </w:r>
      <w:r>
        <w:rPr>
          <w:rFonts w:hint="eastAsia" w:ascii="楷体" w:hAnsi="楷体" w:eastAsia="楷体" w:cs="楷体"/>
          <w:lang w:val="en-US" w:eastAsia="zh-CN"/>
        </w:rPr>
        <w:t>单位</w:t>
      </w:r>
      <w:r>
        <w:rPr>
          <w:rFonts w:hint="default" w:ascii="楷体" w:hAnsi="楷体" w:eastAsia="楷体" w:cs="楷体"/>
          <w:lang w:val="en-US" w:eastAsia="zh-CN"/>
        </w:rPr>
        <w:t>内张贴好相应的横幅和海报，并将提前制作的短视频投放至</w:t>
      </w:r>
      <w:r>
        <w:rPr>
          <w:rFonts w:hint="eastAsia" w:ascii="楷体" w:hAnsi="楷体" w:eastAsia="楷体" w:cs="楷体"/>
          <w:lang w:val="en-US" w:eastAsia="zh-CN"/>
        </w:rPr>
        <w:t>LED屏幕以及单位</w:t>
      </w:r>
      <w:r>
        <w:rPr>
          <w:rFonts w:hint="default" w:ascii="楷体" w:hAnsi="楷体" w:eastAsia="楷体" w:cs="楷体"/>
          <w:lang w:val="en-US" w:eastAsia="zh-CN"/>
        </w:rPr>
        <w:t>微信公众号上，使</w:t>
      </w:r>
      <w:r>
        <w:rPr>
          <w:rFonts w:hint="eastAsia" w:ascii="楷体" w:hAnsi="楷体" w:eastAsia="楷体" w:cs="楷体"/>
          <w:lang w:val="en-US" w:eastAsia="zh-CN"/>
        </w:rPr>
        <w:t>“破形式、破面子”意识</w:t>
      </w:r>
      <w:r>
        <w:rPr>
          <w:rFonts w:hint="default" w:ascii="楷体" w:hAnsi="楷体" w:eastAsia="楷体" w:cs="楷体"/>
          <w:lang w:val="en-US" w:eastAsia="zh-CN"/>
        </w:rPr>
        <w:t>深入人心。</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楷体" w:hAnsi="楷体" w:eastAsia="楷体" w:cs="楷体"/>
          <w:lang w:val="en-US" w:eastAsia="zh-CN"/>
        </w:rPr>
      </w:pPr>
      <w:r>
        <w:rPr>
          <w:rFonts w:hint="default" w:ascii="楷体" w:hAnsi="楷体" w:eastAsia="楷体" w:cs="楷体"/>
          <w:lang w:val="en-US" w:eastAsia="zh-CN"/>
        </w:rPr>
        <w:t>其二，</w:t>
      </w:r>
      <w:r>
        <w:rPr>
          <w:rFonts w:hint="eastAsia" w:ascii="楷体" w:hAnsi="楷体" w:eastAsia="楷体" w:cs="楷体"/>
          <w:lang w:val="en-US" w:eastAsia="zh-CN"/>
        </w:rPr>
        <w:t>开展全体员工座谈会，先由领导传达党中央关于破除形式主义的思想，然后由各个部门负责人进行自我总结和他人总结，并由所有员工进行共同探讨，自己在实际工作中是否存在着形式主义等行为，做好自我反省工作。</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楷体" w:hAnsi="楷体" w:eastAsia="楷体" w:cs="楷体"/>
          <w:lang w:val="en-US" w:eastAsia="zh-CN"/>
        </w:rPr>
      </w:pPr>
      <w:r>
        <w:rPr>
          <w:rFonts w:hint="eastAsia" w:ascii="楷体" w:hAnsi="楷体" w:eastAsia="楷体" w:cs="楷体"/>
          <w:lang w:val="en-US" w:eastAsia="zh-CN"/>
        </w:rPr>
        <w:t>其三，开展群众体验日环节。开放单位的合适区域，选择一天举办公共开放日活动，鼓励群众朋友们来单位体验我们的工作流程，并提出自己的建议，提出建议有用合适的，我们会发放相应的纪念品。</w:t>
      </w:r>
    </w:p>
    <w:p>
      <w:pPr>
        <w:pStyle w:val="2"/>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textAlignment w:val="auto"/>
        <w:rPr>
          <w:rFonts w:hint="eastAsia" w:ascii="楷体" w:hAnsi="楷体" w:eastAsia="楷体" w:cs="楷体"/>
          <w:b/>
          <w:bCs w:val="0"/>
          <w:color w:val="auto"/>
          <w:kern w:val="0"/>
          <w:sz w:val="21"/>
          <w:szCs w:val="21"/>
          <w:lang w:val="en-US" w:eastAsia="zh-CN" w:bidi="ar"/>
        </w:rPr>
      </w:pPr>
      <w:r>
        <w:rPr>
          <w:rFonts w:hint="eastAsia" w:ascii="楷体" w:hAnsi="楷体" w:eastAsia="楷体" w:cs="楷体"/>
          <w:b/>
          <w:bCs w:val="0"/>
          <w:color w:val="auto"/>
          <w:kern w:val="0"/>
          <w:sz w:val="21"/>
          <w:szCs w:val="21"/>
          <w:lang w:val="en-US" w:eastAsia="zh-CN" w:bidi="ar"/>
        </w:rPr>
        <w:t>第三步——结尾</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lang w:val="en-US" w:eastAsia="zh-CN"/>
        </w:rPr>
      </w:pPr>
      <w:r>
        <w:rPr>
          <w:rFonts w:hint="eastAsia" w:ascii="楷体" w:hAnsi="楷体" w:eastAsia="楷体" w:cs="楷体"/>
          <w:lang w:val="en-US" w:eastAsia="zh-CN"/>
        </w:rPr>
        <w:t>①最后，我会将本次活动过程中的精彩瞬间拍摄下来，上传官网、公众号，达到一个二次宣传的效果……</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ascii="楷体" w:hAnsi="楷体" w:eastAsia="楷体" w:cs="楷体"/>
          <w:lang w:val="en-US" w:eastAsia="zh-CN"/>
        </w:rPr>
        <w:t>②形成文字报告，提交领导，为下次活动做借鉴……</w:t>
      </w:r>
    </w:p>
    <w:sectPr>
      <w:headerReference r:id="rId5" w:type="default"/>
      <w:footerReference r:id="rId6" w:type="default"/>
      <w:pgSz w:w="10376" w:h="14685"/>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single" w:color="auto" w:sz="4" w:space="1"/>
        <w:right w:val="none" w:color="auto" w:sz="0" w:space="4"/>
      </w:pBdr>
      <w:snapToGrid w:val="0"/>
      <w:spacing w:line="240" w:lineRule="auto"/>
      <w:ind w:left="0" w:leftChars="0" w:firstLine="0" w:firstLineChars="0"/>
      <w:jc w:val="both"/>
      <w:outlineLvl w:val="9"/>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w:drawing>
        <wp:inline distT="0" distB="0" distL="0" distR="0">
          <wp:extent cx="1868805" cy="431800"/>
          <wp:effectExtent l="0" t="0" r="17145"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69436" cy="432000"/>
                  </a:xfrm>
                  <a:prstGeom prst="rect">
                    <a:avLst/>
                  </a:prstGeom>
                  <a:noFill/>
                </pic:spPr>
              </pic:pic>
            </a:graphicData>
          </a:graphic>
        </wp:inline>
      </w:drawing>
    </w:r>
    <w:r>
      <w:rPr>
        <w:rFonts w:hint="eastAsia" w:ascii="Calibri" w:hAnsi="Calibri" w:cs="Times New Roman"/>
        <w:kern w:val="2"/>
        <w:sz w:val="18"/>
        <w:szCs w:val="24"/>
        <w:lang w:val="en-US" w:eastAsia="zh-CN" w:bidi="ar-SA"/>
      </w:rPr>
      <w:t xml:space="preserve">                        </w:t>
    </w:r>
    <w:r>
      <w:rPr>
        <w:rFonts w:hint="eastAsia" w:cs="宋体"/>
        <w:b/>
        <w:bCs/>
        <w:color w:val="FF0000"/>
        <w:szCs w:val="21"/>
      </w:rPr>
      <w:t xml:space="preserve">让学习更快乐 </w:t>
    </w:r>
    <w:r>
      <w:rPr>
        <w:rFonts w:hint="eastAsia" w:cs="宋体"/>
        <w:b/>
        <w:bCs/>
        <w:color w:val="FF0000"/>
        <w:szCs w:val="21"/>
        <w:lang w:val="en-US" w:eastAsia="zh-CN"/>
      </w:rPr>
      <w:t xml:space="preserve"> </w:t>
    </w:r>
    <w:r>
      <w:rPr>
        <w:rFonts w:hint="eastAsia" w:cs="宋体"/>
        <w:b/>
        <w:bCs/>
        <w:color w:val="FF0000"/>
        <w:szCs w:val="21"/>
      </w:rPr>
      <w:t>让考试更简单</w:t>
    </w:r>
  </w:p>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F16881"/>
    <w:rsid w:val="00CA6014"/>
    <w:rsid w:val="01515D69"/>
    <w:rsid w:val="01C82F1C"/>
    <w:rsid w:val="021B3732"/>
    <w:rsid w:val="0430798A"/>
    <w:rsid w:val="05AD07D6"/>
    <w:rsid w:val="07646F88"/>
    <w:rsid w:val="0932507C"/>
    <w:rsid w:val="095E3B8B"/>
    <w:rsid w:val="0A22609C"/>
    <w:rsid w:val="0BF273C3"/>
    <w:rsid w:val="0C362963"/>
    <w:rsid w:val="0CEE34BB"/>
    <w:rsid w:val="0F983C5B"/>
    <w:rsid w:val="136150F2"/>
    <w:rsid w:val="136D728B"/>
    <w:rsid w:val="13BB1229"/>
    <w:rsid w:val="15A865F2"/>
    <w:rsid w:val="16515B03"/>
    <w:rsid w:val="1B0527B9"/>
    <w:rsid w:val="1C942AF7"/>
    <w:rsid w:val="1CD96A15"/>
    <w:rsid w:val="1D0E11BB"/>
    <w:rsid w:val="1D55019A"/>
    <w:rsid w:val="1D6F29D4"/>
    <w:rsid w:val="1DD060BA"/>
    <w:rsid w:val="20F27B5E"/>
    <w:rsid w:val="2323318D"/>
    <w:rsid w:val="23CA465F"/>
    <w:rsid w:val="26747048"/>
    <w:rsid w:val="275B618E"/>
    <w:rsid w:val="2BF375E6"/>
    <w:rsid w:val="2D8071BA"/>
    <w:rsid w:val="315726B9"/>
    <w:rsid w:val="32523B47"/>
    <w:rsid w:val="364E610C"/>
    <w:rsid w:val="38AD09E8"/>
    <w:rsid w:val="392C2A5E"/>
    <w:rsid w:val="39F16881"/>
    <w:rsid w:val="3A7F3334"/>
    <w:rsid w:val="3DAC1E33"/>
    <w:rsid w:val="3DC27090"/>
    <w:rsid w:val="3FC75121"/>
    <w:rsid w:val="403739D2"/>
    <w:rsid w:val="409D4B35"/>
    <w:rsid w:val="40D325A8"/>
    <w:rsid w:val="4115248B"/>
    <w:rsid w:val="42091C21"/>
    <w:rsid w:val="423B29D1"/>
    <w:rsid w:val="43331AC1"/>
    <w:rsid w:val="44D42A9A"/>
    <w:rsid w:val="45844570"/>
    <w:rsid w:val="462D1A38"/>
    <w:rsid w:val="492A6A78"/>
    <w:rsid w:val="4AE52C8A"/>
    <w:rsid w:val="4BD17319"/>
    <w:rsid w:val="4D806FFB"/>
    <w:rsid w:val="50EB4A2E"/>
    <w:rsid w:val="511A2E87"/>
    <w:rsid w:val="539E0D4C"/>
    <w:rsid w:val="53A64A12"/>
    <w:rsid w:val="546B4FB3"/>
    <w:rsid w:val="57D702A8"/>
    <w:rsid w:val="5B4A06D4"/>
    <w:rsid w:val="5F822FA8"/>
    <w:rsid w:val="60693E8A"/>
    <w:rsid w:val="61B062C7"/>
    <w:rsid w:val="62C2343B"/>
    <w:rsid w:val="62D632F6"/>
    <w:rsid w:val="65DB478D"/>
    <w:rsid w:val="70635FB0"/>
    <w:rsid w:val="726815F3"/>
    <w:rsid w:val="74A22C0F"/>
    <w:rsid w:val="74B43447"/>
    <w:rsid w:val="74D20C67"/>
    <w:rsid w:val="755E3364"/>
    <w:rsid w:val="76BE7CBE"/>
    <w:rsid w:val="77A7632A"/>
    <w:rsid w:val="7A8F1FEE"/>
    <w:rsid w:val="7DDF13F5"/>
    <w:rsid w:val="7E4503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Times New Roman" w:hAnsi="Times New Roman" w:eastAsia="宋体" w:cs="Times New Roman"/>
      <w:kern w:val="2"/>
      <w:sz w:val="21"/>
      <w:szCs w:val="20"/>
      <w:lang w:val="en-US" w:eastAsia="zh-CN" w:bidi="ar-SA"/>
    </w:rPr>
  </w:style>
  <w:style w:type="paragraph" w:styleId="6">
    <w:name w:val="heading 1"/>
    <w:basedOn w:val="1"/>
    <w:next w:val="1"/>
    <w:qFormat/>
    <w:uiPriority w:val="0"/>
    <w:pPr>
      <w:keepNext/>
      <w:keepLines/>
      <w:pageBreakBefore/>
      <w:spacing w:before="100" w:beforeLines="100" w:beforeAutospacing="0" w:after="100" w:afterLines="100" w:afterAutospacing="0" w:line="288" w:lineRule="auto"/>
      <w:ind w:firstLine="0" w:firstLineChars="0"/>
      <w:jc w:val="center"/>
      <w:outlineLvl w:val="0"/>
    </w:pPr>
    <w:rPr>
      <w:rFonts w:ascii="仿宋" w:hAnsi="仿宋" w:eastAsia="仿宋" w:cs="仿宋"/>
      <w:b/>
      <w:kern w:val="44"/>
      <w:sz w:val="32"/>
      <w:szCs w:val="32"/>
    </w:rPr>
  </w:style>
  <w:style w:type="paragraph" w:styleId="7">
    <w:name w:val="heading 2"/>
    <w:basedOn w:val="1"/>
    <w:next w:val="1"/>
    <w:unhideWhenUsed/>
    <w:qFormat/>
    <w:uiPriority w:val="0"/>
    <w:pPr>
      <w:keepNext/>
      <w:keepLines/>
      <w:spacing w:before="100" w:beforeLines="100" w:beforeAutospacing="0" w:after="100" w:afterLines="100" w:afterAutospacing="0" w:line="413" w:lineRule="auto"/>
      <w:outlineLvl w:val="1"/>
    </w:pPr>
    <w:rPr>
      <w:rFonts w:ascii="Arial" w:hAnsi="Arial" w:eastAsia="黑体"/>
      <w:b/>
      <w:sz w:val="32"/>
    </w:rPr>
  </w:style>
  <w:style w:type="paragraph" w:styleId="8">
    <w:name w:val="heading 3"/>
    <w:basedOn w:val="1"/>
    <w:next w:val="1"/>
    <w:unhideWhenUsed/>
    <w:qFormat/>
    <w:uiPriority w:val="0"/>
    <w:pPr>
      <w:keepNext/>
      <w:keepLines/>
      <w:spacing w:before="100" w:beforeLines="100" w:beforeAutospacing="0" w:after="100" w:afterLines="100" w:afterAutospacing="0" w:line="413" w:lineRule="auto"/>
      <w:outlineLvl w:val="2"/>
    </w:pPr>
    <w:rPr>
      <w:rFonts w:ascii="宋体" w:hAnsi="宋体" w:eastAsia="宋体"/>
      <w:b/>
      <w:sz w:val="24"/>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spacing w:beforeLines="0" w:afterLines="0" w:line="288" w:lineRule="auto"/>
      <w:ind w:firstLine="360" w:firstLineChars="200"/>
    </w:pPr>
    <w:rPr>
      <w:rFonts w:ascii="宋体" w:hAnsi="宋体" w:eastAsia="宋体"/>
      <w:sz w:val="21"/>
    </w:rPr>
  </w:style>
  <w:style w:type="paragraph" w:styleId="3">
    <w:name w:val="Body Text Indent"/>
    <w:basedOn w:val="1"/>
    <w:next w:val="1"/>
    <w:qFormat/>
    <w:uiPriority w:val="0"/>
    <w:pPr>
      <w:spacing w:beforeLines="0" w:afterLines="0"/>
    </w:pPr>
    <w:rPr>
      <w:rFonts w:hint="default" w:ascii="Times New Roman" w:hAnsi="Times New Roman" w:eastAsia="黑体"/>
      <w:sz w:val="22"/>
    </w:rPr>
  </w:style>
  <w:style w:type="paragraph" w:styleId="4">
    <w:name w:val="Body Text First Indent"/>
    <w:basedOn w:val="5"/>
    <w:next w:val="1"/>
    <w:qFormat/>
    <w:uiPriority w:val="0"/>
    <w:pPr>
      <w:ind w:firstLine="420" w:firstLineChars="200"/>
    </w:pPr>
    <w:rPr>
      <w:rFonts w:eastAsia="宋体"/>
    </w:rPr>
  </w:style>
  <w:style w:type="paragraph" w:styleId="5">
    <w:name w:val="Body Text"/>
    <w:basedOn w:val="1"/>
    <w:next w:val="1"/>
    <w:qFormat/>
    <w:uiPriority w:val="0"/>
    <w:pPr>
      <w:spacing w:afterLines="0" w:afterAutospacing="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next w:val="1"/>
    <w:qFormat/>
    <w:uiPriority w:val="0"/>
    <w:pPr>
      <w:widowControl w:val="0"/>
      <w:spacing w:line="288" w:lineRule="auto"/>
      <w:ind w:firstLine="420" w:firstLineChars="200"/>
      <w:jc w:val="both"/>
    </w:pPr>
    <w:rPr>
      <w:rFonts w:ascii="宋体" w:hAnsi="宋体" w:eastAsia="宋体" w:cstheme="minorBidi"/>
      <w:kern w:val="2"/>
      <w:sz w:val="21"/>
      <w:szCs w:val="24"/>
      <w:lang w:val="en-US" w:eastAsia="zh-CN" w:bidi="ar-SA"/>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一级段落"/>
    <w:basedOn w:val="1"/>
    <w:next w:val="1"/>
    <w:qFormat/>
    <w:uiPriority w:val="0"/>
    <w:rPr>
      <w:b/>
      <w:sz w:val="24"/>
    </w:rPr>
  </w:style>
  <w:style w:type="paragraph" w:customStyle="1" w:styleId="17">
    <w:name w:val="二级段落"/>
    <w:basedOn w:val="1"/>
    <w:next w:val="1"/>
    <w:qFormat/>
    <w:uiPriority w:val="0"/>
    <w:rPr>
      <w:b/>
    </w:rPr>
  </w:style>
  <w:style w:type="paragraph" w:customStyle="1" w:styleId="18">
    <w:name w:val="点评作答"/>
    <w:basedOn w:val="1"/>
    <w:next w:val="1"/>
    <w:qFormat/>
    <w:uiPriority w:val="0"/>
    <w:rPr>
      <w:rFonts w:eastAsia="楷体"/>
    </w:rPr>
  </w:style>
  <w:style w:type="paragraph" w:customStyle="1" w:styleId="19">
    <w:name w:val="三级段落"/>
    <w:basedOn w:val="1"/>
    <w:next w:val="1"/>
    <w:qFormat/>
    <w:uiPriority w:val="0"/>
    <w:rPr>
      <w:rFonts w:eastAsia="楷体"/>
      <w:b/>
    </w:rPr>
  </w:style>
  <w:style w:type="paragraph" w:customStyle="1" w:styleId="20">
    <w:name w:val="原创题干"/>
    <w:basedOn w:val="1"/>
    <w:next w:val="1"/>
    <w:qFormat/>
    <w:uiPriority w:val="0"/>
    <w:rPr>
      <w:sz w:val="22"/>
    </w:rPr>
  </w:style>
  <w:style w:type="paragraph" w:customStyle="1" w:styleId="21">
    <w:name w:val="热点"/>
    <w:basedOn w:val="1"/>
    <w:qFormat/>
    <w:uiPriority w:val="0"/>
    <w:pPr>
      <w:spacing w:afterLines="0" w:line="288" w:lineRule="auto"/>
      <w:ind w:firstLine="420" w:firstLineChars="200"/>
      <w:outlineLvl w:val="9"/>
    </w:pPr>
    <w:rPr>
      <w:rFonts w:hint="eastAsia" w:ascii="楷体" w:hAnsi="楷体" w:eastAsia="楷体" w:cs="楷体"/>
      <w:kern w:val="0"/>
      <w:szCs w:val="21"/>
      <w:lang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29349</Words>
  <Characters>29762</Characters>
  <Lines>0</Lines>
  <Paragraphs>0</Paragraphs>
  <TotalTime>3</TotalTime>
  <ScaleCrop>false</ScaleCrop>
  <LinksUpToDate>false</LinksUpToDate>
  <CharactersWithSpaces>29785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2021-09-02T02:21:00Z</dcterms:created>
  <dc:creator>小怪兽</dc:creator>
  <cp:lastModifiedBy>小怪兽</cp:lastModifiedBy>
  <cp:lastPrinted>2021-09-07T09:10:00Z</cp:lastPrinted>
  <dcterms:modified xsi:type="dcterms:W3CDTF">2021-11-02T08:42:57Z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264C61EF73DB41CB97B43D00BF79A223</vt:lpwstr>
  </property>
</Properties>
</file>