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3360"/>
        </w:tabs>
        <w:kinsoku/>
        <w:wordWrap/>
        <w:overflowPunct/>
        <w:topLinePunct w:val="0"/>
        <w:autoSpaceDE/>
        <w:autoSpaceDN/>
        <w:bidi w:val="0"/>
        <w:adjustRightInd/>
        <w:snapToGrid/>
        <w:spacing w:line="288" w:lineRule="auto"/>
        <w:jc w:val="center"/>
        <w:textAlignment w:val="auto"/>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pPr>
      <w:r>
        <mc:AlternateContent>
          <mc:Choice Requires="wps">
            <w:drawing>
              <wp:anchor distT="0" distB="0" distL="114300" distR="114300" simplePos="0" relativeHeight="251662336" behindDoc="0" locked="0" layoutInCell="1" allowOverlap="1">
                <wp:simplePos x="0" y="0"/>
                <wp:positionH relativeFrom="column">
                  <wp:posOffset>-663575</wp:posOffset>
                </wp:positionH>
                <wp:positionV relativeFrom="paragraph">
                  <wp:posOffset>5300980</wp:posOffset>
                </wp:positionV>
                <wp:extent cx="6725920" cy="2071370"/>
                <wp:effectExtent l="0" t="0" r="0" b="0"/>
                <wp:wrapNone/>
                <wp:docPr id="36" name="文本框 35"/>
                <wp:cNvGraphicFramePr/>
                <a:graphic xmlns:a="http://schemas.openxmlformats.org/drawingml/2006/main">
                  <a:graphicData uri="http://schemas.microsoft.com/office/word/2010/wordprocessingShape">
                    <wps:wsp>
                      <wps:cNvSpPr txBox="1"/>
                      <wps:spPr>
                        <a:xfrm>
                          <a:off x="0" y="0"/>
                          <a:ext cx="6725920" cy="2071370"/>
                        </a:xfrm>
                        <a:prstGeom prst="rect">
                          <a:avLst/>
                        </a:prstGeom>
                        <a:noFill/>
                      </wps:spPr>
                      <wps:txbx>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color w:val="5AB59E"/>
                                <w:kern w:val="24"/>
                                <w:sz w:val="120"/>
                                <w:szCs w:val="120"/>
                                <w:lang w:val="en-US" w:eastAsia="zh-CN"/>
                              </w:rPr>
                            </w:pPr>
                            <w:r>
                              <w:rPr>
                                <w:rFonts w:hint="eastAsia" w:ascii="宋体" w:hAnsi="宋体" w:eastAsia="宋体" w:cs="宋体"/>
                                <w:color w:val="5AB59E"/>
                                <w:kern w:val="24"/>
                                <w:sz w:val="120"/>
                                <w:szCs w:val="120"/>
                                <w:lang w:val="en-US" w:eastAsia="zh-CN"/>
                              </w:rPr>
                              <w:t>2023年10月份</w:t>
                            </w:r>
                          </w:p>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lang w:val="en-US" w:eastAsia="zh-CN"/>
                              </w:rPr>
                            </w:pPr>
                            <w:r>
                              <w:rPr>
                                <w:rFonts w:hint="eastAsia" w:ascii="宋体" w:hAnsi="宋体" w:eastAsia="宋体" w:cs="宋体"/>
                                <w:color w:val="5AB59E"/>
                                <w:kern w:val="24"/>
                                <w:sz w:val="120"/>
                                <w:szCs w:val="120"/>
                                <w:lang w:val="en-US" w:eastAsia="zh-CN"/>
                              </w:rPr>
                              <w:t>时政考点</w:t>
                            </w:r>
                          </w:p>
                        </w:txbxContent>
                      </wps:txbx>
                      <wps:bodyPr wrap="square" rtlCol="0">
                        <a:spAutoFit/>
                      </wps:bodyPr>
                    </wps:wsp>
                  </a:graphicData>
                </a:graphic>
              </wp:anchor>
            </w:drawing>
          </mc:Choice>
          <mc:Fallback>
            <w:pict>
              <v:shape id="文本框 35" o:spid="_x0000_s1026" o:spt="202" type="#_x0000_t202" style="position:absolute;left:0pt;margin-left:-52.25pt;margin-top:417.4pt;height:163.1pt;width:529.6pt;z-index:251662336;mso-width-relative:page;mso-height-relative:page;" filled="f" stroked="f" coordsize="21600,21600" o:gfxdata="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MT8pzaAAAADQEAAA8AAAAAAAAAAQAg&#10;AAAAOAAAAGRycy9kb3ducmV2LnhtbFBLAQIUABQAAAAIAIdO4kC3TdwgvQEAAGADAAAOAAAAAAAA&#10;AAEAIAAAAD8BAABkcnMvZTJvRG9jLnhtbFBLBQYAAAAABgAGAFkBAABuBQAAAAA=&#10;">
                <v:fill on="f" focussize="0,0"/>
                <v:stroke on="f"/>
                <v:imagedata o:title=""/>
                <o:lock v:ext="edit" aspectratio="f"/>
                <v:textbox style="mso-fit-shape-to-text:t;">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color w:val="5AB59E"/>
                          <w:kern w:val="24"/>
                          <w:sz w:val="120"/>
                          <w:szCs w:val="120"/>
                          <w:lang w:val="en-US" w:eastAsia="zh-CN"/>
                        </w:rPr>
                      </w:pPr>
                      <w:r>
                        <w:rPr>
                          <w:rFonts w:hint="eastAsia" w:ascii="宋体" w:hAnsi="宋体" w:eastAsia="宋体" w:cs="宋体"/>
                          <w:color w:val="5AB59E"/>
                          <w:kern w:val="24"/>
                          <w:sz w:val="120"/>
                          <w:szCs w:val="120"/>
                          <w:lang w:val="en-US" w:eastAsia="zh-CN"/>
                        </w:rPr>
                        <w:t>2023年10月份</w:t>
                      </w:r>
                    </w:p>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lang w:val="en-US" w:eastAsia="zh-CN"/>
                        </w:rPr>
                      </w:pPr>
                      <w:r>
                        <w:rPr>
                          <w:rFonts w:hint="eastAsia" w:ascii="宋体" w:hAnsi="宋体" w:eastAsia="宋体" w:cs="宋体"/>
                          <w:color w:val="5AB59E"/>
                          <w:kern w:val="24"/>
                          <w:sz w:val="120"/>
                          <w:szCs w:val="120"/>
                          <w:lang w:val="en-US" w:eastAsia="zh-CN"/>
                        </w:rPr>
                        <w:t>时政考点</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-648970</wp:posOffset>
                </wp:positionH>
                <wp:positionV relativeFrom="paragraph">
                  <wp:posOffset>7966710</wp:posOffset>
                </wp:positionV>
                <wp:extent cx="6594475" cy="500380"/>
                <wp:effectExtent l="0" t="0" r="0" b="0"/>
                <wp:wrapNone/>
                <wp:docPr id="39" name="文本框 38"/>
                <wp:cNvGraphicFramePr/>
                <a:graphic xmlns:a="http://schemas.openxmlformats.org/drawingml/2006/main">
                  <a:graphicData uri="http://schemas.microsoft.com/office/word/2010/wordprocessingShape">
                    <wps:wsp>
                      <wps:cNvSpPr txBox="1"/>
                      <wps:spPr>
                        <a:xfrm>
                          <a:off x="0" y="0"/>
                          <a:ext cx="6594475" cy="500380"/>
                        </a:xfrm>
                        <a:prstGeom prst="rect">
                          <a:avLst/>
                        </a:prstGeom>
                      </wps:spPr>
                      <wps:txbx>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wps:txbx>
                      <wps:bodyPr wrap="square">
                        <a:spAutoFit/>
                      </wps:bodyPr>
                    </wps:wsp>
                  </a:graphicData>
                </a:graphic>
              </wp:anchor>
            </w:drawing>
          </mc:Choice>
          <mc:Fallback>
            <w:pict>
              <v:shape id="文本框 38" o:spid="_x0000_s1026" o:spt="202" type="#_x0000_t202" style="position:absolute;left:0pt;margin-left:-51.1pt;margin-top:627.3pt;height:39.4pt;width:519.25pt;z-index:251663360;mso-width-relative:page;mso-height-relative:page;" filled="f" stroked="f" coordsize="21600,21600" o:gfxdata="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Kq3JVHaAAAADgEAAA8AAAAAAAAAAQAgAAAAOAAAAGRycy9k&#10;b3ducmV2LnhtbFBLAQIUABQAAAAIAIdO4kAcEa82sQEAAEkDAAAOAAAAAAAAAAEAIAAAAD8BAABk&#10;cnMvZTJvRG9jLnhtbFBLBQYAAAAABgAGAFkBAABiBQAAAAA=&#10;">
                <v:fill on="f" focussize="0,0"/>
                <v:stroke on="f"/>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-654685</wp:posOffset>
                </wp:positionH>
                <wp:positionV relativeFrom="paragraph">
                  <wp:posOffset>8564245</wp:posOffset>
                </wp:positionV>
                <wp:extent cx="5059680" cy="321945"/>
                <wp:effectExtent l="0" t="0" r="0" b="0"/>
                <wp:wrapNone/>
                <wp:docPr id="42" name="文本框 41"/>
                <wp:cNvGraphicFramePr/>
                <a:graphic xmlns:a="http://schemas.openxmlformats.org/drawingml/2006/main">
                  <a:graphicData uri="http://schemas.microsoft.com/office/word/2010/wordprocessingShape">
                    <wps:wsp>
                      <wps:cNvSpPr txBox="1"/>
                      <wps:spPr>
                        <a:xfrm>
                          <a:off x="0" y="0"/>
                          <a:ext cx="5059680" cy="321945"/>
                        </a:xfrm>
                        <a:prstGeom prst="rect">
                          <a:avLst/>
                        </a:prstGeom>
                      </wps:spPr>
                      <wps:txbx>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wps:txbx>
                      <wps:bodyPr wrap="square">
                        <a:spAutoFit/>
                      </wps:bodyPr>
                    </wps:wsp>
                  </a:graphicData>
                </a:graphic>
              </wp:anchor>
            </w:drawing>
          </mc:Choice>
          <mc:Fallback>
            <w:pict>
              <v:shape id="文本框 41" o:spid="_x0000_s1026" o:spt="202" type="#_x0000_t202" style="position:absolute;left:0pt;margin-left:-51.55pt;margin-top:674.35pt;height:25.35pt;width:398.4pt;z-index:251664384;mso-width-relative:page;mso-height-relative:page;" filled="f" stroked="f" coordsize="21600,21600" o:gfxdata="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kDkll9oAAAAOAQAADwAAAAAAAAABACAAAAA4AAAAZHJzL2Rv&#10;d25yZXYueG1sUEsBAhQAFAAAAAgAh07iQJqxUAewAQAASQMAAA4AAAAAAAAAAQAgAAAAPwEAAGRy&#10;cy9lMm9Eb2MueG1sUEsFBgAAAAAGAAYAWQEAAGEFAAAAAA==&#10;">
                <v:fill on="f" focussize="0,0"/>
                <v:stroke on="f"/>
                <v:imagedata o:title=""/>
                <o:lock v:ext="edit" aspectratio="f"/>
                <v:textbox style="mso-fit-shape-to-text:t;">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v:textbox>
              </v:shape>
            </w:pict>
          </mc:Fallback>
        </mc:AlternateContent>
      </w:r>
      <w:r>
        <w:drawing>
          <wp:anchor distT="0" distB="0" distL="114300" distR="114300" simplePos="0" relativeHeight="251661312" behindDoc="1" locked="0" layoutInCell="1" allowOverlap="1">
            <wp:simplePos x="0" y="0"/>
            <wp:positionH relativeFrom="column">
              <wp:posOffset>-1185545</wp:posOffset>
            </wp:positionH>
            <wp:positionV relativeFrom="paragraph">
              <wp:posOffset>-967105</wp:posOffset>
            </wp:positionV>
            <wp:extent cx="7667625" cy="10841355"/>
            <wp:effectExtent l="0" t="0" r="9525" b="17145"/>
            <wp:wrapNone/>
            <wp:docPr id="6" name="图片 6" descr="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39"/>
                    <pic:cNvPicPr>
                      <a:picLocks noChangeAspect="1"/>
                    </pic:cNvPicPr>
                  </pic:nvPicPr>
                  <pic:blipFill>
                    <a:blip r:embed="rId9"/>
                    <a:stretch>
                      <a:fillRect/>
                    </a:stretch>
                  </pic:blipFill>
                  <pic:spPr>
                    <a:xfrm>
                      <a:off x="0" y="0"/>
                      <a:ext cx="7667625" cy="10841355"/>
                    </a:xfrm>
                    <a:prstGeom prst="rect">
                      <a:avLst/>
                    </a:prstGeom>
                  </pic:spPr>
                </pic:pic>
              </a:graphicData>
            </a:graphic>
          </wp:anchor>
        </w:drawing>
      </w:r>
    </w:p>
    <w:p>
      <w:pPr>
        <w:pStyle w:val="3"/>
        <w:tabs>
          <w:tab w:val="left" w:pos="3360"/>
        </w:tabs>
        <w:kinsoku/>
        <w:wordWrap/>
        <w:overflowPunct/>
        <w:topLinePunct w:val="0"/>
        <w:autoSpaceDE/>
        <w:autoSpaceDN/>
        <w:bidi w:val="0"/>
        <w:adjustRightInd/>
        <w:snapToGrid/>
        <w:spacing w:line="288" w:lineRule="auto"/>
        <w:jc w:val="center"/>
        <w:textAlignment w:val="auto"/>
        <w:rPr>
          <w:rFonts w:hint="eastAsia"/>
          <w:highlight w:val="none"/>
          <w:lang w:val="en-US" w:eastAsia="zh-CN"/>
        </w:rPr>
      </w:pPr>
      <w:r>
        <w:rPr>
          <w:rFonts w:hint="eastAsia"/>
          <w:highlight w:val="none"/>
          <w:lang w:val="en-US" w:eastAsia="zh-CN"/>
        </w:rPr>
        <w:t>2023年10</w:t>
      </w:r>
      <w:r>
        <w:rPr>
          <w:rFonts w:hint="default"/>
          <w:highlight w:val="none"/>
          <w:lang w:eastAsia="zh-CN"/>
        </w:rPr>
        <w:t>月</w:t>
      </w:r>
      <w:r>
        <w:rPr>
          <w:rFonts w:hint="eastAsia"/>
          <w:highlight w:val="none"/>
          <w:lang w:eastAsia="zh-CN"/>
        </w:rPr>
        <w:t>份</w:t>
      </w:r>
      <w:r>
        <w:rPr>
          <w:rFonts w:hint="eastAsia"/>
          <w:highlight w:val="none"/>
          <w:lang w:val="en-US" w:eastAsia="zh-CN"/>
        </w:rPr>
        <w:t>时政考点</w:t>
      </w:r>
    </w:p>
    <w:p>
      <w:pPr>
        <w:kinsoku/>
        <w:wordWrap/>
        <w:overflowPunct/>
        <w:topLinePunct w:val="0"/>
        <w:autoSpaceDE/>
        <w:autoSpaceDN/>
        <w:bidi w:val="0"/>
        <w:adjustRightInd/>
        <w:snapToGrid/>
        <w:spacing w:line="288" w:lineRule="auto"/>
        <w:ind w:left="0" w:leftChars="0" w:firstLine="0" w:firstLineChars="0"/>
        <w:textAlignment w:val="auto"/>
        <w:rPr>
          <w:rFonts w:hint="eastAsia"/>
          <w:lang w:eastAsia="zh-CN"/>
        </w:rPr>
      </w:pPr>
      <w:r>
        <mc:AlternateContent>
          <mc:Choice Requires="wpg">
            <w:drawing>
              <wp:anchor distT="0" distB="0" distL="114300" distR="114300" simplePos="0" relativeHeight="251660288" behindDoc="0" locked="0" layoutInCell="1" allowOverlap="1">
                <wp:simplePos x="0" y="0"/>
                <wp:positionH relativeFrom="column">
                  <wp:posOffset>2097405</wp:posOffset>
                </wp:positionH>
                <wp:positionV relativeFrom="paragraph">
                  <wp:posOffset>29210</wp:posOffset>
                </wp:positionV>
                <wp:extent cx="1469390" cy="627380"/>
                <wp:effectExtent l="0" t="0" r="16510" b="0"/>
                <wp:wrapNone/>
                <wp:docPr id="58" name="组合 58"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9"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60"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61"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62"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63"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4"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65"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66"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67"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68"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9"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0"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1"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72"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73"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74"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75"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0"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0"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0" w:firstLineChars="100"/>
                                <w:jc w:val="both"/>
                                <w:textAlignment w:val="top"/>
                                <w:rPr>
                                  <w:rFonts w:hint="eastAsia" w:ascii="楷体" w:hAnsi="楷体" w:eastAsia="楷体" w:cs="楷体"/>
                                  <w:b/>
                                  <w:bCs/>
                                  <w:color w:val="3669D7"/>
                                  <w:kern w:val="24"/>
                                  <w:sz w:val="36"/>
                                  <w:szCs w:val="36"/>
                                  <w:lang w:eastAsia="zh-CN"/>
                                </w:rPr>
                              </w:pP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65.15pt;margin-top:2.3pt;height:49.4pt;width:115.7pt;z-index:251660288;mso-width-relative:page;mso-height-relative:page;" coordorigin="5718,1723" coordsize="8436,4283" o:gfxdata="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">
                <o:lock v:ext="edit" aspectratio="f"/>
                <v:group id="组合 1173" o:spid="_x0000_s1026" o:spt="203" style="position:absolute;left:5718;top:1723;height:3539;width:8436;" coordorigin="3354388,2274888" coordsize="5478463,2298700" o:gfxdata="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PVegUi9AAAA2wAAAA8AAAAAAAAAAQAg&#10;AAAAOAAAAGRycy9kb3ducmV2LnhtbFBLAQIUABQAAAAIAIdO4kAzLwWeOwAAADkAAAAVAAAAAAAA&#10;AAEAIAAAACIBAABkcnMvZ3JvdXBzaGFwZXhtbC54bWxQSwUGAAAAAAYABgBgAQAA3wMAAAAA&#10;">
                  <o:lock v:ext="edit" aspectratio="f"/>
                  <v:shape id="Freeform 155" o:spid="_x0000_s1026" o:spt="100" style="position:absolute;left:4019551;top:4378325;height:101600;width:103188;" filled="t" stroked="f" coordsize="24,24" o:gfxdata="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3DETVuQAAANsAAAAPAAAAAAAAAAEAIAAAADgAAABkcnMvZG93bnJldi54bWxQ&#10;SwECFAAUAAAACACHTuJAMy8FnjsAAAA5AAAAEAAAAAAAAAABACAAAAAeAQAAZHJzL3NoYXBleG1s&#10;LnhtbFBLBQYAAAAABgAGAFsBAADIAw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HkBBWcAAAADbAAAADwAAAAAAAAABACAAAAA4AAAAZHJzL2Rvd25y&#10;ZXYueG1sUEsBAhQAFAAAAAgAh07iQDMvBZ47AAAAOQAAABAAAAAAAAAAAQAgAAAAJQEAAGRycy9z&#10;aGFwZXhtbC54bWxQSwUGAAAAAAYABgBbAQAAzwM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ogagMvAAAANsAAAAPAAAAAAAAAAEAIAAAADgAAABkcnMvZG93bnJldi54&#10;bWxQSwECFAAUAAAACACHTuJAMy8FnjsAAAA5AAAAEAAAAAAAAAABACAAAAAhAQAAZHJzL3NoYXBl&#10;eG1sLnhtbFBLBQYAAAAABgAGAFsBAADLAw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VfGfRvwAAANsAAAAPAAAAAAAAAAEAIAAAADgAAABkcnMvZG93bnJl&#10;di54bWxQSwECFAAUAAAACACHTuJAMy8FnjsAAAA5AAAAEAAAAAAAAAABACAAAAAkAQAAZHJzL3No&#10;YXBleG1sLnhtbFBLBQYAAAAABgAGAFsBAADO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qV/6W+AAAA2wAAAA8AAAAAAAAAAQAgAAAAOAAAAGRycy9kb3ducmV2&#10;LnhtbFBLAQIUABQAAAAIAIdO4kAzLwWeOwAAADkAAAAQAAAAAAAAAAEAIAAAACMBAABkcnMvc2hh&#10;cGV4bWwueG1sUEsFBgAAAAAGAAYAWwEAAM0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12Vo+vwAAANsAAAAPAAAAAAAAAAEAIAAAADgAAABkcnMvZG93bnJl&#10;di54bWxQSwECFAAUAAAACACHTuJAMy8FnjsAAAA5AAAAEAAAAAAAAAABACAAAAAkAQAAZHJzL3No&#10;YXBleG1sLnhtbFBLBQYAAAAABgAGAFsBAADOAw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GaSI1L0AAADbAAAADwAAAAAAAAABACAAAAA4AAAAZHJzL2Rvd25yZXYu&#10;eG1sUEsBAhQAFAAAAAgAh07iQDMvBZ47AAAAOQAAABAAAAAAAAAAAQAgAAAAIgEAAGRycy9zaGFw&#10;ZXhtbC54bWxQSwUGAAAAAAYABgBbAQAAzAM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qR2HSvwAAANsAAAAPAAAAAAAAAAEAIAAAADgAAABkcnMvZG93bnJl&#10;di54bWxQSwECFAAUAAAACACHTuJAMy8FnjsAAAA5AAAAEAAAAAAAAAABACAAAAAkAQAAZHJzL3No&#10;YXBleG1sLnhtbFBLBQYAAAAABgAGAFsBAADOAw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b2PWgvAAAANsAAAAPAAAAAAAAAAEAIAAAADgAAABkcnMvZG93bnJldi54&#10;bWxQSwECFAAUAAAACACHTuJAMy8FnjsAAAA5AAAAEAAAAAAAAAABACAAAAAhAQAAZHJzL3NoYXBl&#10;eG1sLnhtbFBLBQYAAAAABgAGAFsBAADLAw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0lFA7vwAAANsAAAAPAAAAAAAAAAEAIAAAADgAAABkcnMvZG93bnJl&#10;di54bWxQSwECFAAUAAAACACHTuJAMy8FnjsAAAA5AAAAEAAAAAAAAAABACAAAAAkAQAAZHJzL3No&#10;YXBleG1sLnhtbFBLBQYAAAAABgAGAFsBAADO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Hdve70AAADbAAAADwAAAAAAAAABACAAAAA4AAAAZHJzL2Rvd25yZXYu&#10;eG1sUEsBAhQAFAAAAAgAh07iQDMvBZ47AAAAOQAAABAAAAAAAAAAAQAgAAAAIgEAAGRycy9zaGFw&#10;ZXhtbC54bWxQSwUGAAAAAAYABgBbAQAAzAM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87yuC+AAAA2wAAAA8AAAAAAAAAAQAgAAAAOAAAAGRycy9kb3ducmV2&#10;LnhtbFBLAQIUABQAAAAIAIdO4kAzLwWeOwAAADkAAAAQAAAAAAAAAAEAIAAAACMBAABkcnMvc2hh&#10;cGV4bWwueG1sUEsFBgAAAAAGAAYAWwEAAM0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IKCrm+AAAA2wAAAA8AAAAAAAAAAQAgAAAAOAAAAGRycy9kb3ducmV2&#10;LnhtbFBLAQIUABQAAAAIAIdO4kAzLwWeOwAAADkAAAAQAAAAAAAAAAEAIAAAACMBAABkcnMvc2hh&#10;cGV4bWwueG1sUEsFBgAAAAAGAAYAWwEAAM0DA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LEVAa+AAAA2wAAAA8AAAAAAAAAAQAgAAAAOAAAAGRycy9kb3ducmV2&#10;LnhtbFBLAQIUABQAAAAIAIdO4kAzLwWeOwAAADkAAAAQAAAAAAAAAAEAIAAAACMBAABkcnMvc2hh&#10;cGV4bWwueG1sUEsFBgAAAAAGAAYAWwEAAM0DA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cYNxxvAAAANsAAAAPAAAAAAAAAAEAIAAAADgAAABkcnMvZG93bnJldi54&#10;bWxQSwECFAAUAAAACACHTuJAMy8FnjsAAAA5AAAAEAAAAAAAAAABACAAAAAhAQAAZHJzL3NoYXBl&#10;eG1sLnhtbFBLBQYAAAAABgAGAFsBAADLAw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owPuL0AAADbAAAADwAAAAAAAAABACAAAAA4AAAAZHJzL2Rvd25yZXYu&#10;eG1sUEsBAhQAFAAAAAgAh07iQDMvBZ47AAAAOQAAABAAAAAAAAAAAQAgAAAAIgEAAGRycy9zaGFw&#10;ZXhtbC54bWxQSwUGAAAAAAYABgBbAQAAzAMAAAAA&#10;">
                  <v:fill on="f" focussize="0,0"/>
                  <v:stroke on="f" weight="0.5pt"/>
                  <v:imagedata o:title=""/>
                  <o:lock v:ext="edit" aspectratio="f"/>
                  <v:textbox>
                    <w:txbxContent>
                      <w:p>
                        <w:pPr>
                          <w:pStyle w:val="15"/>
                          <w:kinsoku/>
                          <w:spacing w:line="240" w:lineRule="auto"/>
                          <w:ind w:left="0" w:leftChars="0" w:firstLine="360"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0"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0" w:firstLineChars="100"/>
                          <w:jc w:val="both"/>
                          <w:textAlignment w:val="top"/>
                          <w:rPr>
                            <w:rFonts w:hint="eastAsia" w:ascii="楷体" w:hAnsi="楷体" w:eastAsia="楷体" w:cs="楷体"/>
                            <w:b/>
                            <w:bCs/>
                            <w:color w:val="3669D7"/>
                            <w:kern w:val="24"/>
                            <w:sz w:val="36"/>
                            <w:szCs w:val="36"/>
                            <w:lang w:eastAsia="zh-CN"/>
                          </w:rPr>
                        </w:pPr>
                      </w:p>
                    </w:txbxContent>
                  </v:textbox>
                </v:shape>
              </v:group>
            </w:pict>
          </mc:Fallback>
        </mc:AlternateContent>
      </w:r>
    </w:p>
    <w:p>
      <w:pPr>
        <w:pStyle w:val="4"/>
        <w:kinsoku/>
        <w:wordWrap/>
        <w:overflowPunct/>
        <w:topLinePunct w:val="0"/>
        <w:autoSpaceDE/>
        <w:autoSpaceDN/>
        <w:bidi w:val="0"/>
        <w:adjustRightInd/>
        <w:snapToGrid/>
        <w:spacing w:line="288" w:lineRule="auto"/>
        <w:jc w:val="right"/>
        <w:textAlignment w:val="auto"/>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六省时政</w:t>
      </w:r>
    </w:p>
    <w:p>
      <w:pPr>
        <w:pStyle w:val="5"/>
        <w:shd w:val="clear" w:fill="F1F1F1" w:themeFill="background1" w:themeFillShade="F2"/>
        <w:kinsoku/>
        <w:wordWrap/>
        <w:overflowPunct/>
        <w:topLinePunct w:val="0"/>
        <w:autoSpaceDE/>
        <w:autoSpaceDN/>
        <w:bidi w:val="0"/>
        <w:adjustRightInd/>
        <w:snapToGrid/>
        <w:spacing w:before="50" w:beforeLines="50" w:after="50" w:afterLines="50" w:line="288" w:lineRule="auto"/>
        <w:textAlignment w:val="auto"/>
        <w:rPr>
          <w:rFonts w:hint="eastAsia"/>
          <w:u w:val="double"/>
          <w:lang w:eastAsia="zh-CN"/>
        </w:rPr>
      </w:pPr>
      <w:r>
        <w:rPr>
          <w:rFonts w:hint="eastAsia"/>
          <w:u w:val="double"/>
          <w:lang w:eastAsia="zh-CN"/>
        </w:rPr>
        <w:t>【浙江】</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1.9月27日，省长王浩在</w:t>
      </w:r>
      <w:r>
        <w:rPr>
          <w:rFonts w:hint="eastAsia"/>
          <w:b/>
          <w:bCs/>
          <w:lang w:val="en-US" w:eastAsia="zh-CN"/>
        </w:rPr>
        <w:t>杭州城西科创大走廊</w:t>
      </w:r>
      <w:r>
        <w:rPr>
          <w:rFonts w:hint="eastAsia"/>
          <w:lang w:val="en-US" w:eastAsia="zh-CN"/>
        </w:rPr>
        <w:t>调研时强调，要深入学习贯彻习近平总书记考察浙江重要讲话精神和关于科技创新的重要论述，不断增强实施</w:t>
      </w:r>
      <w:r>
        <w:rPr>
          <w:rFonts w:hint="eastAsia"/>
          <w:b/>
          <w:bCs/>
          <w:lang w:val="en-US" w:eastAsia="zh-CN"/>
        </w:rPr>
        <w:t>科技创新和人才强省首位战略</w:t>
      </w:r>
      <w:r>
        <w:rPr>
          <w:rFonts w:hint="eastAsia"/>
          <w:lang w:val="en-US" w:eastAsia="zh-CN"/>
        </w:rPr>
        <w:t>的政治自觉、思想自觉、行动自觉，聚焦</w:t>
      </w:r>
      <w:r>
        <w:rPr>
          <w:rFonts w:hint="eastAsia"/>
          <w:b/>
          <w:bCs/>
          <w:lang w:val="en-US" w:eastAsia="zh-CN"/>
        </w:rPr>
        <w:t>国家所需、自身所能、群众所盼、未来所向</w:t>
      </w:r>
      <w:r>
        <w:rPr>
          <w:rFonts w:hint="eastAsia"/>
          <w:lang w:val="en-US" w:eastAsia="zh-CN"/>
        </w:rPr>
        <w:t>，突出重点、抓住关键，干在实处、善作善成，全面增强源头创新、技术创新能力，尽快取得一批重大标志性成果、攻克一批关键核心技术，加快闯出一条有浙江特色的新型工业化道路，努力在以科技创新塑造发展新优势上走在前列。</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w:t>
      </w:r>
      <w:r>
        <w:rPr>
          <w:rFonts w:hint="eastAsia" w:ascii="宋体" w:hAnsi="宋体" w:eastAsia="宋体" w:cs="Times New Roman"/>
          <w:b/>
          <w:bCs/>
          <w:kern w:val="2"/>
          <w:sz w:val="21"/>
          <w:szCs w:val="24"/>
          <w:lang w:val="en-US" w:eastAsia="zh-CN" w:bidi="ar-SA"/>
        </w:rPr>
        <w:t>9月30日是国家设立的烈士纪念日</w:t>
      </w:r>
      <w:r>
        <w:rPr>
          <w:rFonts w:hint="eastAsia" w:ascii="宋体" w:hAnsi="宋体" w:eastAsia="宋体" w:cs="Times New Roman"/>
          <w:kern w:val="2"/>
          <w:sz w:val="21"/>
          <w:szCs w:val="24"/>
          <w:lang w:val="en-US" w:eastAsia="zh-CN" w:bidi="ar-SA"/>
        </w:rPr>
        <w:t>。当天上午，省和杭州市党政军领导与社会各界代表一起，在</w:t>
      </w:r>
      <w:r>
        <w:rPr>
          <w:rFonts w:hint="eastAsia" w:ascii="宋体" w:hAnsi="宋体" w:eastAsia="宋体" w:cs="Times New Roman"/>
          <w:b/>
          <w:bCs/>
          <w:kern w:val="2"/>
          <w:sz w:val="21"/>
          <w:szCs w:val="24"/>
          <w:lang w:val="en-US" w:eastAsia="zh-CN" w:bidi="ar-SA"/>
        </w:rPr>
        <w:t>杭州云居山浙江革命烈士纪念碑</w:t>
      </w:r>
      <w:r>
        <w:rPr>
          <w:rFonts w:hint="eastAsia" w:ascii="宋体" w:hAnsi="宋体" w:eastAsia="宋体" w:cs="Times New Roman"/>
          <w:kern w:val="2"/>
          <w:sz w:val="21"/>
          <w:szCs w:val="24"/>
          <w:lang w:val="en-US" w:eastAsia="zh-CN" w:bidi="ar-SA"/>
        </w:rPr>
        <w:t>前举行向烈士敬献花篮仪式，追忆英烈事迹，感悟革命精神，汲取奋斗力量。</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3.杭州亚组委日前启动了“亚运数字火炬人”征名活动，征集到上万个名字。经过两轮专家评审，反复研讨酝酿，10月6日，杭州亚组委宣布“</w:t>
      </w:r>
      <w:r>
        <w:rPr>
          <w:rFonts w:hint="eastAsia" w:ascii="宋体" w:hAnsi="宋体" w:eastAsia="宋体" w:cs="Times New Roman"/>
          <w:b/>
          <w:bCs/>
          <w:kern w:val="2"/>
          <w:sz w:val="21"/>
          <w:szCs w:val="24"/>
          <w:lang w:val="en-US" w:eastAsia="zh-CN" w:bidi="ar-SA"/>
        </w:rPr>
        <w:t>弄潮儿</w:t>
      </w:r>
      <w:r>
        <w:rPr>
          <w:rFonts w:hint="eastAsia" w:ascii="宋体" w:hAnsi="宋体" w:eastAsia="宋体" w:cs="Times New Roman"/>
          <w:kern w:val="2"/>
          <w:sz w:val="21"/>
          <w:szCs w:val="24"/>
          <w:lang w:val="en-US" w:eastAsia="zh-CN" w:bidi="ar-SA"/>
        </w:rPr>
        <w:t>”成为“亚运数字火炬人”的名字。</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4.10月7日，记者从杭州亚运会赛事总结新闻发布会上获悉，近一个月的时间里，杭州亚运会赛事运行总体平稳有序。截至10月6日，本届亚运会已产生432枚金牌，累计</w:t>
      </w:r>
      <w:r>
        <w:rPr>
          <w:rFonts w:hint="eastAsia" w:ascii="宋体" w:hAnsi="宋体" w:eastAsia="宋体" w:cs="Times New Roman"/>
          <w:b/>
          <w:bCs/>
          <w:kern w:val="2"/>
          <w:sz w:val="21"/>
          <w:szCs w:val="24"/>
          <w:lang w:val="en-US" w:eastAsia="zh-CN" w:bidi="ar-SA"/>
        </w:rPr>
        <w:t>打破世界纪录15项、亚洲纪录28项和赛会纪录150项</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5.</w:t>
      </w:r>
      <w:r>
        <w:rPr>
          <w:rFonts w:hint="eastAsia" w:ascii="宋体" w:hAnsi="宋体" w:eastAsia="宋体" w:cs="Times New Roman"/>
          <w:b/>
          <w:bCs/>
          <w:kern w:val="2"/>
          <w:sz w:val="21"/>
          <w:szCs w:val="24"/>
          <w:lang w:val="en-US" w:eastAsia="zh-CN" w:bidi="ar-SA"/>
        </w:rPr>
        <w:t>10月8日</w:t>
      </w:r>
      <w:r>
        <w:rPr>
          <w:rFonts w:hint="eastAsia" w:ascii="宋体" w:hAnsi="宋体" w:eastAsia="宋体" w:cs="Times New Roman"/>
          <w:kern w:val="2"/>
          <w:sz w:val="21"/>
          <w:szCs w:val="24"/>
          <w:lang w:val="en-US" w:eastAsia="zh-CN" w:bidi="ar-SA"/>
        </w:rPr>
        <w:t>晚，第十九届亚洲运动会闭幕式在浙江隆重举行。杭州亚运会是党的二十大胜利召开之后</w:t>
      </w:r>
      <w:r>
        <w:rPr>
          <w:rFonts w:hint="eastAsia" w:ascii="宋体" w:hAnsi="宋体" w:eastAsia="宋体" w:cs="Times New Roman"/>
          <w:b/>
          <w:bCs/>
          <w:kern w:val="2"/>
          <w:sz w:val="21"/>
          <w:szCs w:val="24"/>
          <w:lang w:val="en-US" w:eastAsia="zh-CN" w:bidi="ar-SA"/>
        </w:rPr>
        <w:t>我国成功举办的规模最大、水平最高的国际综合性体育赛事</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6.</w:t>
      </w:r>
      <w:r>
        <w:rPr>
          <w:rFonts w:hint="eastAsia" w:ascii="宋体" w:hAnsi="宋体" w:eastAsia="宋体" w:cs="Times New Roman"/>
          <w:b/>
          <w:bCs/>
          <w:kern w:val="2"/>
          <w:sz w:val="21"/>
          <w:szCs w:val="24"/>
          <w:lang w:val="en-US" w:eastAsia="zh-CN" w:bidi="ar-SA"/>
        </w:rPr>
        <w:t>杭州第4届亚洲残疾人运动会</w:t>
      </w:r>
      <w:r>
        <w:rPr>
          <w:rFonts w:hint="eastAsia" w:ascii="宋体" w:hAnsi="宋体" w:eastAsia="宋体" w:cs="Times New Roman"/>
          <w:kern w:val="2"/>
          <w:sz w:val="21"/>
          <w:szCs w:val="24"/>
          <w:lang w:val="en-US" w:eastAsia="zh-CN" w:bidi="ar-SA"/>
        </w:rPr>
        <w:t>将于10月22日至10月28日在杭州举行。杭州亚残运会共设22个竞赛大项，预设564个小项。</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7.9日下午，省长王浩主持召开省政府专题会议，认真学习贯彻习近平总书记考察浙江重要讲话精神，全面落实党中央、国务院关于建设交通强国和世界一流港口决策部署，研究深化</w:t>
      </w:r>
      <w:r>
        <w:rPr>
          <w:rFonts w:hint="eastAsia" w:ascii="宋体" w:hAnsi="宋体" w:eastAsia="宋体" w:cs="Times New Roman"/>
          <w:b/>
          <w:bCs/>
          <w:kern w:val="2"/>
          <w:sz w:val="21"/>
          <w:szCs w:val="24"/>
          <w:lang w:val="en-US" w:eastAsia="zh-CN" w:bidi="ar-SA"/>
        </w:rPr>
        <w:t>世界一流强港建设</w:t>
      </w:r>
      <w:r>
        <w:rPr>
          <w:rFonts w:hint="eastAsia" w:ascii="宋体" w:hAnsi="宋体" w:eastAsia="宋体" w:cs="Times New Roman"/>
          <w:kern w:val="2"/>
          <w:sz w:val="21"/>
          <w:szCs w:val="24"/>
          <w:lang w:val="en-US" w:eastAsia="zh-CN" w:bidi="ar-SA"/>
        </w:rPr>
        <w:t>改革工作。</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8.10日，记者从全省市场监管行政处罚裁量基准相关制度新闻发布会上了解到</w:t>
      </w:r>
      <w:r>
        <w:rPr>
          <w:rFonts w:hint="eastAsia" w:ascii="宋体" w:hAnsi="宋体" w:cs="Times New Roman"/>
          <w:kern w:val="2"/>
          <w:sz w:val="21"/>
          <w:szCs w:val="24"/>
          <w:lang w:val="en-US" w:eastAsia="zh-CN" w:bidi="ar-SA"/>
        </w:rPr>
        <w:t>，</w:t>
      </w:r>
      <w:r>
        <w:rPr>
          <w:rFonts w:hint="eastAsia" w:ascii="宋体" w:hAnsi="宋体" w:eastAsia="宋体" w:cs="Times New Roman"/>
          <w:kern w:val="2"/>
          <w:sz w:val="21"/>
          <w:szCs w:val="24"/>
          <w:lang w:val="en-US" w:eastAsia="zh-CN" w:bidi="ar-SA"/>
        </w:rPr>
        <w:t>浙江制定出台了《</w:t>
      </w:r>
      <w:r>
        <w:rPr>
          <w:rFonts w:hint="eastAsia" w:ascii="宋体" w:hAnsi="宋体" w:eastAsia="宋体" w:cs="Times New Roman"/>
          <w:b/>
          <w:bCs/>
          <w:kern w:val="2"/>
          <w:sz w:val="21"/>
          <w:szCs w:val="24"/>
          <w:lang w:val="en-US" w:eastAsia="zh-CN" w:bidi="ar-SA"/>
        </w:rPr>
        <w:t>浙江省市场监督管理行政处罚裁量基准管理办法</w:t>
      </w:r>
      <w:r>
        <w:rPr>
          <w:rFonts w:hint="eastAsia" w:ascii="宋体" w:hAnsi="宋体" w:eastAsia="宋体" w:cs="Times New Roman"/>
          <w:kern w:val="2"/>
          <w:sz w:val="21"/>
          <w:szCs w:val="24"/>
          <w:lang w:val="en-US" w:eastAsia="zh-CN" w:bidi="ar-SA"/>
        </w:rPr>
        <w:t>》和《</w:t>
      </w:r>
      <w:r>
        <w:rPr>
          <w:rFonts w:hint="eastAsia" w:ascii="宋体" w:hAnsi="宋体" w:eastAsia="宋体" w:cs="Times New Roman"/>
          <w:b/>
          <w:bCs/>
          <w:kern w:val="2"/>
          <w:sz w:val="21"/>
          <w:szCs w:val="24"/>
          <w:lang w:val="en-US" w:eastAsia="zh-CN" w:bidi="ar-SA"/>
        </w:rPr>
        <w:t>浙江省市场监管重点领域部分行政处罚事项从轻、从重处罚裁量基准</w:t>
      </w:r>
      <w:r>
        <w:rPr>
          <w:rFonts w:hint="eastAsia" w:ascii="宋体" w:hAnsi="宋体" w:eastAsia="宋体" w:cs="Times New Roman"/>
          <w:kern w:val="2"/>
          <w:sz w:val="21"/>
          <w:szCs w:val="24"/>
          <w:lang w:val="en-US" w:eastAsia="zh-CN" w:bidi="ar-SA"/>
        </w:rPr>
        <w:t>》，并已于10月1日生效，助力营商环境优化提升“一号改革工程”，进一步解决行政处罚</w:t>
      </w:r>
      <w:r>
        <w:rPr>
          <w:rFonts w:hint="eastAsia" w:ascii="宋体" w:hAnsi="宋体" w:eastAsia="宋体" w:cs="Times New Roman"/>
          <w:b/>
          <w:bCs/>
          <w:kern w:val="2"/>
          <w:sz w:val="21"/>
          <w:szCs w:val="24"/>
          <w:lang w:val="en-US" w:eastAsia="zh-CN" w:bidi="ar-SA"/>
        </w:rPr>
        <w:t>畸轻畸重、类案不同罚</w:t>
      </w:r>
      <w:r>
        <w:rPr>
          <w:rFonts w:hint="eastAsia" w:ascii="宋体" w:hAnsi="宋体" w:eastAsia="宋体" w:cs="Times New Roman"/>
          <w:kern w:val="2"/>
          <w:sz w:val="21"/>
          <w:szCs w:val="24"/>
          <w:lang w:val="en-US" w:eastAsia="zh-CN" w:bidi="ar-SA"/>
        </w:rPr>
        <w:t>等问题。</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9.10月12日上午，</w:t>
      </w:r>
      <w:r>
        <w:rPr>
          <w:rFonts w:hint="eastAsia" w:ascii="宋体" w:hAnsi="宋体" w:eastAsia="宋体" w:cs="Times New Roman"/>
          <w:b/>
          <w:bCs/>
          <w:kern w:val="2"/>
          <w:sz w:val="21"/>
          <w:szCs w:val="24"/>
          <w:lang w:val="en-US" w:eastAsia="zh-CN" w:bidi="ar-SA"/>
        </w:rPr>
        <w:t>杭州第4届亚洲残疾人运动会火种采集仪式</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亚残运会火种永久保存地——广州亚运会亚残运会博物馆</w:t>
      </w:r>
      <w:r>
        <w:rPr>
          <w:rFonts w:hint="eastAsia" w:ascii="宋体" w:hAnsi="宋体" w:eastAsia="宋体" w:cs="Times New Roman"/>
          <w:kern w:val="2"/>
          <w:sz w:val="21"/>
          <w:szCs w:val="24"/>
          <w:lang w:val="en-US" w:eastAsia="zh-CN" w:bidi="ar-SA"/>
        </w:rPr>
        <w:t>举行。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10.全国学习运用</w:t>
      </w:r>
      <w:r>
        <w:rPr>
          <w:rFonts w:hint="eastAsia" w:ascii="宋体" w:hAnsi="宋体" w:eastAsia="宋体" w:cs="Times New Roman"/>
          <w:b/>
          <w:bCs/>
          <w:kern w:val="2"/>
          <w:sz w:val="21"/>
          <w:szCs w:val="24"/>
          <w:lang w:val="en-US" w:eastAsia="zh-CN" w:bidi="ar-SA"/>
        </w:rPr>
        <w:t>“千万工程”经验现场推进会</w:t>
      </w:r>
      <w:r>
        <w:rPr>
          <w:rFonts w:hint="eastAsia" w:ascii="宋体" w:hAnsi="宋体" w:eastAsia="宋体" w:cs="Times New Roman"/>
          <w:kern w:val="2"/>
          <w:sz w:val="21"/>
          <w:szCs w:val="24"/>
          <w:lang w:val="en-US" w:eastAsia="zh-CN" w:bidi="ar-SA"/>
        </w:rPr>
        <w:t>13日在</w:t>
      </w:r>
      <w:r>
        <w:rPr>
          <w:rFonts w:hint="eastAsia" w:ascii="宋体" w:hAnsi="宋体" w:eastAsia="宋体" w:cs="Times New Roman"/>
          <w:b/>
          <w:bCs/>
          <w:kern w:val="2"/>
          <w:sz w:val="21"/>
          <w:szCs w:val="24"/>
          <w:lang w:val="en-US" w:eastAsia="zh-CN" w:bidi="ar-SA"/>
        </w:rPr>
        <w:t>浙江杭州</w:t>
      </w:r>
      <w:r>
        <w:rPr>
          <w:rFonts w:hint="eastAsia" w:ascii="宋体" w:hAnsi="宋体" w:eastAsia="宋体" w:cs="Times New Roman"/>
          <w:kern w:val="2"/>
          <w:sz w:val="21"/>
          <w:szCs w:val="24"/>
          <w:lang w:val="en-US" w:eastAsia="zh-CN" w:bidi="ar-SA"/>
        </w:rPr>
        <w:t>召开。中共中央政治局委员、国务院副总理刘国中出席会议并讲话。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bCs/>
          <w:kern w:val="2"/>
          <w:sz w:val="21"/>
          <w:szCs w:val="24"/>
          <w:lang w:val="en-US" w:eastAsia="zh-CN" w:bidi="ar-SA"/>
        </w:rPr>
      </w:pPr>
      <w:r>
        <w:rPr>
          <w:rFonts w:hint="eastAsia" w:ascii="宋体" w:hAnsi="宋体" w:cs="Times New Roman"/>
          <w:kern w:val="2"/>
          <w:sz w:val="21"/>
          <w:szCs w:val="24"/>
          <w:lang w:val="en-US" w:eastAsia="zh-CN" w:bidi="ar-SA"/>
        </w:rPr>
        <w:t>11.16日上午，</w:t>
      </w:r>
      <w:r>
        <w:rPr>
          <w:rFonts w:hint="eastAsia" w:ascii="宋体" w:hAnsi="宋体" w:cs="Times New Roman"/>
          <w:b/>
          <w:bCs/>
          <w:kern w:val="2"/>
          <w:sz w:val="21"/>
          <w:szCs w:val="24"/>
          <w:lang w:val="en-US" w:eastAsia="zh-CN" w:bidi="ar-SA"/>
        </w:rPr>
        <w:t>省政府党组第16次会议暨省政府第25次常务会议召开</w:t>
      </w:r>
      <w:r>
        <w:rPr>
          <w:rFonts w:hint="eastAsia" w:ascii="宋体" w:hAnsi="宋体" w:cs="Times New Roman"/>
          <w:kern w:val="2"/>
          <w:sz w:val="21"/>
          <w:szCs w:val="24"/>
          <w:lang w:val="en-US" w:eastAsia="zh-CN" w:bidi="ar-SA"/>
        </w:rPr>
        <w:t>，深入学习贯彻习近平总书记考察浙江重要讲话精神，传达学习习近平总书记在进一步推动长江经济带高质量发展座谈会上的重要讲话精神，认真落实李强总理在浙江调研讲话要求，</w:t>
      </w:r>
      <w:r>
        <w:rPr>
          <w:rFonts w:hint="eastAsia" w:ascii="宋体" w:hAnsi="宋体" w:cs="Times New Roman"/>
          <w:b/>
          <w:bCs/>
          <w:kern w:val="2"/>
          <w:sz w:val="21"/>
          <w:szCs w:val="24"/>
          <w:lang w:val="en-US" w:eastAsia="zh-CN" w:bidi="ar-SA"/>
        </w:rPr>
        <w:t>分析研判三季度经济形势，部署安排四季度经济工作，盘点和推进三个“一号工程”和“十项重大工程”建设，确保高质量完成全年经济社会发展目标任务。</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12.16日下午，</w:t>
      </w:r>
      <w:r>
        <w:rPr>
          <w:rFonts w:hint="eastAsia" w:ascii="宋体" w:hAnsi="宋体" w:cs="Times New Roman"/>
          <w:b/>
          <w:bCs/>
          <w:kern w:val="2"/>
          <w:sz w:val="21"/>
          <w:szCs w:val="24"/>
          <w:lang w:val="en-US" w:eastAsia="zh-CN" w:bidi="ar-SA"/>
        </w:rPr>
        <w:t>省长王浩来到浙江工业大学</w:t>
      </w:r>
      <w:r>
        <w:rPr>
          <w:rFonts w:hint="eastAsia" w:ascii="宋体" w:hAnsi="宋体" w:cs="Times New Roman"/>
          <w:b w:val="0"/>
          <w:bCs w:val="0"/>
          <w:kern w:val="2"/>
          <w:sz w:val="21"/>
          <w:szCs w:val="24"/>
          <w:lang w:val="en-US" w:eastAsia="zh-CN" w:bidi="ar-SA"/>
        </w:rPr>
        <w:t>，宣讲习近平总书记考察浙江重要讲话精神。他希望</w:t>
      </w:r>
      <w:r>
        <w:rPr>
          <w:rFonts w:hint="eastAsia" w:ascii="宋体" w:hAnsi="宋体" w:cs="Times New Roman"/>
          <w:b/>
          <w:bCs/>
          <w:kern w:val="2"/>
          <w:sz w:val="21"/>
          <w:szCs w:val="24"/>
          <w:lang w:val="en-US" w:eastAsia="zh-CN" w:bidi="ar-SA"/>
        </w:rPr>
        <w:t>全省高校在深入学习贯彻习近平总书记重要讲话精神上走在前、作示范，认真落实省委省政府有关部署要求，锚定目标、抢抓机遇、真抓实干，</w:t>
      </w:r>
      <w:r>
        <w:rPr>
          <w:rFonts w:hint="eastAsia" w:ascii="宋体" w:hAnsi="宋体" w:cs="Times New Roman"/>
          <w:b w:val="0"/>
          <w:bCs w:val="0"/>
          <w:kern w:val="2"/>
          <w:sz w:val="21"/>
          <w:szCs w:val="24"/>
          <w:lang w:val="en-US" w:eastAsia="zh-CN" w:bidi="ar-SA"/>
        </w:rPr>
        <w:t>加快提升办学质量和水平，为建设高等教育强省、奋力谱写中国式现代化浙江新篇章作出更大贡献。</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13.17日下午，</w:t>
      </w:r>
      <w:r>
        <w:rPr>
          <w:rFonts w:hint="eastAsia" w:ascii="宋体" w:hAnsi="宋体" w:cs="Times New Roman"/>
          <w:b/>
          <w:bCs/>
          <w:kern w:val="2"/>
          <w:sz w:val="21"/>
          <w:szCs w:val="24"/>
          <w:lang w:val="en-US" w:eastAsia="zh-CN" w:bidi="ar-SA"/>
        </w:rPr>
        <w:t>第54届“世界标准日”浙江主题活动在宁波举办。活动以“标准塑造美好生活——标准提升公共服务，携手共富美好生活”为主题</w:t>
      </w:r>
      <w:r>
        <w:rPr>
          <w:rFonts w:hint="eastAsia" w:ascii="宋体" w:hAnsi="宋体" w:cs="Times New Roman"/>
          <w:b w:val="0"/>
          <w:bCs w:val="0"/>
          <w:kern w:val="2"/>
          <w:sz w:val="21"/>
          <w:szCs w:val="24"/>
          <w:lang w:val="en-US" w:eastAsia="zh-CN" w:bidi="ar-SA"/>
        </w:rPr>
        <w:t>，省市场监管局发布了浙江省公共服务“七优享”标准化成果。</w:t>
      </w:r>
      <w:r>
        <w:rPr>
          <w:rFonts w:hint="eastAsia" w:ascii="宋体" w:hAnsi="宋体" w:cs="Times New Roman"/>
          <w:b/>
          <w:bCs/>
          <w:kern w:val="2"/>
          <w:sz w:val="21"/>
          <w:szCs w:val="24"/>
          <w:lang w:val="en-US" w:eastAsia="zh-CN" w:bidi="ar-SA"/>
        </w:rPr>
        <w:t>公共服务“七优享”工程是浙江“十项重大工程”之一，旨在聚焦“幼有善育、学有优教、劳有所得、病有良医、老有康养、住有宜居、弱有众扶”七大领域</w:t>
      </w:r>
      <w:r>
        <w:rPr>
          <w:rFonts w:hint="eastAsia" w:ascii="宋体" w:hAnsi="宋体" w:cs="Times New Roman"/>
          <w:b w:val="0"/>
          <w:bCs w:val="0"/>
          <w:kern w:val="2"/>
          <w:sz w:val="21"/>
          <w:szCs w:val="24"/>
          <w:lang w:val="en-US" w:eastAsia="zh-CN" w:bidi="ar-SA"/>
        </w:rPr>
        <w:t>，大力推进公共服务均衡可及优质共享，持续增强人民群众获得感、幸福感和安全感。</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14.</w:t>
      </w:r>
      <w:r>
        <w:rPr>
          <w:rFonts w:hint="default" w:ascii="宋体" w:hAnsi="宋体" w:cs="Times New Roman"/>
          <w:b w:val="0"/>
          <w:bCs w:val="0"/>
          <w:kern w:val="2"/>
          <w:sz w:val="21"/>
          <w:szCs w:val="24"/>
          <w:lang w:val="en-US" w:eastAsia="zh-CN" w:bidi="ar-SA"/>
        </w:rPr>
        <w:t>10月17日至18日，由中国内部审计协会主办、浙江省内部审计协会协办的2023年民营企业内部审计交流大会在浙江嘉兴成功举办。</w:t>
      </w:r>
      <w:r>
        <w:rPr>
          <w:rFonts w:hint="default" w:ascii="宋体" w:hAnsi="宋体" w:cs="Times New Roman"/>
          <w:b/>
          <w:bCs/>
          <w:kern w:val="2"/>
          <w:sz w:val="21"/>
          <w:szCs w:val="24"/>
          <w:lang w:val="en-US" w:eastAsia="zh-CN" w:bidi="ar-SA"/>
        </w:rPr>
        <w:t>此次大会以“内部审计促进民营企业高质量发展”为主题</w:t>
      </w:r>
      <w:r>
        <w:rPr>
          <w:rFonts w:hint="default" w:ascii="宋体" w:hAnsi="宋体" w:cs="Times New Roman"/>
          <w:b w:val="0"/>
          <w:bCs w:val="0"/>
          <w:kern w:val="2"/>
          <w:sz w:val="21"/>
          <w:szCs w:val="24"/>
          <w:lang w:val="en-US" w:eastAsia="zh-CN" w:bidi="ar-SA"/>
        </w:rPr>
        <w:t>，旨在通过邀请业内知名专家和实务界的代表共商共研、互学互鉴，促进内部审计提质增效，推动民营企业健康可持续发展。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15.18日，在金华市金东区塘雅镇，</w:t>
      </w:r>
      <w:r>
        <w:rPr>
          <w:rFonts w:hint="eastAsia" w:ascii="宋体" w:hAnsi="宋体" w:cs="Times New Roman"/>
          <w:b/>
          <w:bCs/>
          <w:kern w:val="2"/>
          <w:sz w:val="21"/>
          <w:szCs w:val="24"/>
          <w:lang w:val="en-US" w:eastAsia="zh-CN" w:bidi="ar-SA"/>
        </w:rPr>
        <w:t>我省2023年世界粮食日和粮食安全宣传周活动启动。今年我省粮食安全宣传活动以“深入践行‘八八战略’创新守护‘浙江饭碗’”为主题</w:t>
      </w:r>
      <w:r>
        <w:rPr>
          <w:rFonts w:hint="eastAsia" w:ascii="宋体" w:hAnsi="宋体" w:cs="Times New Roman"/>
          <w:b w:val="0"/>
          <w:bCs w:val="0"/>
          <w:kern w:val="2"/>
          <w:sz w:val="21"/>
          <w:szCs w:val="24"/>
          <w:lang w:val="en-US" w:eastAsia="zh-CN" w:bidi="ar-SA"/>
        </w:rPr>
        <w:t>，通过开展丰富多彩的主题宣传活动，持续提升全社会粮食安全意识，筑牢粮食安全根基。</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16.18日上午，亚残运会赛事总指挥部赛前动员大会召开。</w:t>
      </w:r>
      <w:r>
        <w:rPr>
          <w:rFonts w:hint="eastAsia" w:ascii="宋体" w:hAnsi="宋体" w:cs="Times New Roman"/>
          <w:b/>
          <w:bCs/>
          <w:kern w:val="2"/>
          <w:sz w:val="21"/>
          <w:szCs w:val="24"/>
          <w:lang w:val="en-US" w:eastAsia="zh-CN" w:bidi="ar-SA"/>
        </w:rPr>
        <w:t>省长、亚残运会赛事总指挥部指挥长王浩强调，全体办赛工作人员要深入学习贯彻习近平总书记考察浙江重要讲话精神和关于办好杭州亚运会、亚残运会重要指示精神</w:t>
      </w:r>
      <w:r>
        <w:rPr>
          <w:rFonts w:hint="eastAsia" w:ascii="宋体" w:hAnsi="宋体" w:cs="Times New Roman"/>
          <w:b w:val="0"/>
          <w:bCs w:val="0"/>
          <w:kern w:val="2"/>
          <w:sz w:val="21"/>
          <w:szCs w:val="24"/>
          <w:lang w:val="en-US" w:eastAsia="zh-CN" w:bidi="ar-SA"/>
        </w:rPr>
        <w:t>，强化政治担当，不负信任重托，</w:t>
      </w:r>
      <w:r>
        <w:rPr>
          <w:rFonts w:hint="eastAsia" w:ascii="宋体" w:hAnsi="宋体" w:cs="Times New Roman"/>
          <w:b/>
          <w:bCs/>
          <w:kern w:val="2"/>
          <w:sz w:val="21"/>
          <w:szCs w:val="24"/>
          <w:lang w:val="en-US" w:eastAsia="zh-CN" w:bidi="ar-SA"/>
        </w:rPr>
        <w:t>按照“简约、安全、精彩”的办赛要求</w:t>
      </w:r>
      <w:r>
        <w:rPr>
          <w:rFonts w:hint="eastAsia" w:ascii="宋体" w:hAnsi="宋体" w:cs="Times New Roman"/>
          <w:b w:val="0"/>
          <w:bCs w:val="0"/>
          <w:kern w:val="2"/>
          <w:sz w:val="21"/>
          <w:szCs w:val="24"/>
          <w:lang w:val="en-US" w:eastAsia="zh-CN" w:bidi="ar-SA"/>
        </w:rPr>
        <w:t>，坚持与亚运会一样的标准、一样的服务、一样的状态，高标准高质量办好亚残运会，交出“两个亚运同样精彩”的高分答卷，以实际行动坚定捍卫“两个确立”、坚决做到“两个维护”。</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17.</w:t>
      </w:r>
      <w:r>
        <w:rPr>
          <w:rFonts w:hint="default" w:ascii="宋体" w:hAnsi="宋体" w:cs="Times New Roman"/>
          <w:b w:val="0"/>
          <w:bCs w:val="0"/>
          <w:kern w:val="2"/>
          <w:sz w:val="21"/>
          <w:szCs w:val="24"/>
          <w:lang w:val="en-US" w:eastAsia="zh-CN" w:bidi="ar-SA"/>
        </w:rPr>
        <w:t>10月19日，</w:t>
      </w:r>
      <w:r>
        <w:rPr>
          <w:rFonts w:hint="default" w:ascii="宋体" w:hAnsi="宋体" w:cs="Times New Roman"/>
          <w:b/>
          <w:bCs/>
          <w:kern w:val="2"/>
          <w:sz w:val="21"/>
          <w:szCs w:val="24"/>
          <w:lang w:val="en-US" w:eastAsia="zh-CN" w:bidi="ar-SA"/>
        </w:rPr>
        <w:t>省公安厅通报了全省公安机关夏季治安打击整治行动总体情况</w:t>
      </w:r>
      <w:r>
        <w:rPr>
          <w:rFonts w:hint="default" w:ascii="宋体" w:hAnsi="宋体" w:cs="Times New Roman"/>
          <w:b w:val="0"/>
          <w:bCs w:val="0"/>
          <w:kern w:val="2"/>
          <w:sz w:val="21"/>
          <w:szCs w:val="24"/>
          <w:lang w:val="en-US" w:eastAsia="zh-CN" w:bidi="ar-SA"/>
        </w:rPr>
        <w:t>，并在嘉兴市举行集中返赃仪式。来自嘉兴公安等10名办案单位代表将追缴赃物返还给被害人，共计价值1.32亿元。</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18.据海关统计，</w:t>
      </w:r>
      <w:r>
        <w:rPr>
          <w:rFonts w:hint="eastAsia" w:ascii="宋体" w:hAnsi="宋体" w:cs="Times New Roman"/>
          <w:b/>
          <w:bCs/>
          <w:kern w:val="2"/>
          <w:sz w:val="21"/>
          <w:szCs w:val="24"/>
          <w:lang w:val="en-US" w:eastAsia="zh-CN" w:bidi="ar-SA"/>
        </w:rPr>
        <w:t>今年前三季度，浙江进出口总值3.70万亿元，同比增长5.0%，</w:t>
      </w:r>
      <w:r>
        <w:rPr>
          <w:rFonts w:hint="eastAsia" w:ascii="宋体" w:hAnsi="宋体" w:cs="Times New Roman"/>
          <w:b w:val="0"/>
          <w:bCs w:val="0"/>
          <w:kern w:val="2"/>
          <w:sz w:val="21"/>
          <w:szCs w:val="24"/>
          <w:lang w:val="en-US" w:eastAsia="zh-CN" w:bidi="ar-SA"/>
        </w:rPr>
        <w:t>其中出口2.71万亿元，增长4.4%，进口9816.2亿元，增长6.8%。浙江进出口、出口和进口规模居全国第3、第2和第5位。</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19.10月19日，</w:t>
      </w:r>
      <w:r>
        <w:rPr>
          <w:rFonts w:hint="eastAsia" w:ascii="宋体" w:hAnsi="宋体" w:cs="Times New Roman"/>
          <w:b/>
          <w:bCs/>
          <w:kern w:val="2"/>
          <w:sz w:val="21"/>
          <w:szCs w:val="24"/>
          <w:lang w:val="en-US" w:eastAsia="zh-CN" w:bidi="ar-SA"/>
        </w:rPr>
        <w:t>杭州第4届亚洲残疾人运动会火炬传递在杭州市淳安县千岛湖秀水广场启动，</w:t>
      </w:r>
      <w:r>
        <w:rPr>
          <w:rFonts w:hint="eastAsia" w:ascii="宋体" w:hAnsi="宋体" w:cs="Times New Roman"/>
          <w:b w:val="0"/>
          <w:bCs w:val="0"/>
          <w:kern w:val="2"/>
          <w:sz w:val="21"/>
          <w:szCs w:val="24"/>
          <w:lang w:val="en-US" w:eastAsia="zh-CN" w:bidi="ar-SA"/>
        </w:rPr>
        <w:t>并进行首日传递。</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20.</w:t>
      </w:r>
      <w:r>
        <w:rPr>
          <w:rFonts w:hint="eastAsia" w:ascii="宋体" w:hAnsi="宋体" w:cs="Times New Roman"/>
          <w:b/>
          <w:bCs/>
          <w:kern w:val="2"/>
          <w:sz w:val="21"/>
          <w:szCs w:val="24"/>
          <w:lang w:val="en-US" w:eastAsia="zh-CN" w:bidi="ar-SA"/>
        </w:rPr>
        <w:t>10月18日至20日，四川省代表团来浙考察。</w:t>
      </w:r>
      <w:r>
        <w:rPr>
          <w:rFonts w:hint="eastAsia" w:ascii="宋体" w:hAnsi="宋体" w:cs="Times New Roman"/>
          <w:b w:val="0"/>
          <w:bCs w:val="0"/>
          <w:kern w:val="2"/>
          <w:sz w:val="21"/>
          <w:szCs w:val="24"/>
          <w:lang w:val="en-US" w:eastAsia="zh-CN" w:bidi="ar-SA"/>
        </w:rPr>
        <w:t>18日上午，浙江省委书记易炼红，省委副书记、省长王浩在杭州会见了四川省委副书记、省长黄强率领的代表团一行。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21.10月20日上午，</w:t>
      </w:r>
      <w:r>
        <w:rPr>
          <w:rFonts w:hint="eastAsia" w:ascii="宋体" w:hAnsi="宋体" w:cs="Times New Roman"/>
          <w:b/>
          <w:bCs/>
          <w:kern w:val="2"/>
          <w:sz w:val="21"/>
          <w:szCs w:val="24"/>
          <w:lang w:val="en-US" w:eastAsia="zh-CN" w:bidi="ar-SA"/>
        </w:rPr>
        <w:t>省委书记易炼红主持召开全省深入实施“八八战略”强力推进创新深化改革攻坚开放提升工作例会暨三季度经济社会形势分析会。</w:t>
      </w:r>
      <w:r>
        <w:rPr>
          <w:rFonts w:hint="eastAsia" w:ascii="宋体" w:hAnsi="宋体" w:cs="Times New Roman"/>
          <w:b w:val="0"/>
          <w:bCs w:val="0"/>
          <w:kern w:val="2"/>
          <w:sz w:val="21"/>
          <w:szCs w:val="24"/>
          <w:lang w:val="en-US" w:eastAsia="zh-CN" w:bidi="ar-SA"/>
        </w:rPr>
        <w:t>易炼红强调，感恩奋进，勇毅前行，以浙江的“稳”和“进”为全国大局多作贡献。</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22.按照人社部统一部署，近日，“</w:t>
      </w:r>
      <w:r>
        <w:rPr>
          <w:rFonts w:hint="eastAsia" w:ascii="宋体" w:hAnsi="宋体" w:cs="Times New Roman"/>
          <w:b/>
          <w:bCs/>
          <w:kern w:val="2"/>
          <w:sz w:val="21"/>
          <w:szCs w:val="24"/>
          <w:lang w:val="en-US" w:eastAsia="zh-CN" w:bidi="ar-SA"/>
        </w:rPr>
        <w:t>社保服务进万家”浙江分会场活动启动仪式在台州举行。活动现场发布《致新就业形态劳动者的参保倡议书》，并设置业务咨询、政策解读、体验互动3个区域。</w:t>
      </w:r>
      <w:r>
        <w:rPr>
          <w:rFonts w:hint="eastAsia" w:ascii="宋体" w:hAnsi="宋体" w:cs="Times New Roman"/>
          <w:b w:val="0"/>
          <w:bCs w:val="0"/>
          <w:kern w:val="2"/>
          <w:sz w:val="21"/>
          <w:szCs w:val="24"/>
          <w:lang w:val="en-US" w:eastAsia="zh-CN" w:bidi="ar-SA"/>
        </w:rPr>
        <w:t>经办人员通过典型案例分析，让企业和群众更直观、真切地了解社保政策和办理流程。</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23.23日下午，</w:t>
      </w:r>
      <w:r>
        <w:rPr>
          <w:rFonts w:hint="eastAsia" w:ascii="宋体" w:hAnsi="宋体" w:cs="Times New Roman"/>
          <w:b/>
          <w:bCs/>
          <w:kern w:val="2"/>
          <w:sz w:val="21"/>
          <w:szCs w:val="24"/>
          <w:lang w:val="en-US" w:eastAsia="zh-CN" w:bidi="ar-SA"/>
        </w:rPr>
        <w:t>省长王浩主持召开省政府第26次常务会议，</w:t>
      </w:r>
      <w:r>
        <w:rPr>
          <w:rFonts w:hint="eastAsia" w:ascii="宋体" w:hAnsi="宋体" w:cs="Times New Roman"/>
          <w:b w:val="0"/>
          <w:bCs w:val="0"/>
          <w:kern w:val="2"/>
          <w:sz w:val="21"/>
          <w:szCs w:val="24"/>
          <w:lang w:val="en-US" w:eastAsia="zh-CN" w:bidi="ar-SA"/>
        </w:rPr>
        <w:t>听取《关于深化世界一流强港建设改革的若干意见》起草情况、关于举办“良渚论坛”相关事宜和《关于推进高水平大学建设的意见》《关于加快普通高等学校高质量发展的若干意见》落实情况的汇报。</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24.记者23日从省市场监管局获悉，</w:t>
      </w:r>
      <w:r>
        <w:rPr>
          <w:rFonts w:hint="eastAsia" w:ascii="宋体" w:hAnsi="宋体" w:cs="Times New Roman"/>
          <w:b/>
          <w:bCs/>
          <w:kern w:val="2"/>
          <w:sz w:val="21"/>
          <w:szCs w:val="24"/>
          <w:lang w:val="en-US" w:eastAsia="zh-CN" w:bidi="ar-SA"/>
        </w:rPr>
        <w:t>前三季度，全省商品市场延续二季度的加速回暖态势，成交额稳步上升，全省商品市场成交额达1.65万亿元，</w:t>
      </w:r>
      <w:r>
        <w:rPr>
          <w:rFonts w:hint="eastAsia" w:ascii="宋体" w:hAnsi="宋体" w:cs="Times New Roman"/>
          <w:b w:val="0"/>
          <w:bCs w:val="0"/>
          <w:kern w:val="2"/>
          <w:sz w:val="21"/>
          <w:szCs w:val="24"/>
          <w:lang w:val="en-US" w:eastAsia="zh-CN" w:bidi="ar-SA"/>
        </w:rPr>
        <w:t>同比增长8.49%。</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25.24日，浙江举行知识产权保护要情通报会。记者在会上获悉，</w:t>
      </w:r>
      <w:r>
        <w:rPr>
          <w:rFonts w:hint="eastAsia" w:ascii="宋体" w:hAnsi="宋体" w:cs="Times New Roman"/>
          <w:b/>
          <w:bCs/>
          <w:kern w:val="2"/>
          <w:sz w:val="21"/>
          <w:szCs w:val="24"/>
          <w:lang w:val="en-US" w:eastAsia="zh-CN" w:bidi="ar-SA"/>
        </w:rPr>
        <w:t>浙江已连续三年获得中央知识产权保护检查考核优秀，全国知识产权行政保护绩效考核实现三连冠</w:t>
      </w:r>
      <w:r>
        <w:rPr>
          <w:rFonts w:hint="eastAsia" w:ascii="宋体" w:hAnsi="宋体" w:cs="Times New Roman"/>
          <w:b w:val="0"/>
          <w:bCs w:val="0"/>
          <w:kern w:val="2"/>
          <w:sz w:val="21"/>
          <w:szCs w:val="24"/>
          <w:lang w:val="en-US" w:eastAsia="zh-CN" w:bidi="ar-SA"/>
        </w:rPr>
        <w:t>。截至目前，全省拥有有效专利195万件，其中高价值发明专利11.1万件。</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26.24日上午，省委、省政府召开</w:t>
      </w:r>
      <w:r>
        <w:rPr>
          <w:rFonts w:hint="eastAsia" w:ascii="宋体" w:hAnsi="宋体" w:cs="Times New Roman"/>
          <w:b/>
          <w:bCs/>
          <w:kern w:val="2"/>
          <w:sz w:val="21"/>
          <w:szCs w:val="24"/>
          <w:lang w:val="en-US" w:eastAsia="zh-CN" w:bidi="ar-SA"/>
        </w:rPr>
        <w:t>全省推进新型工业化暨深入推进“415X”先进制造业集群高质量发展大会</w:t>
      </w:r>
      <w:r>
        <w:rPr>
          <w:rFonts w:hint="eastAsia" w:ascii="宋体" w:hAnsi="宋体" w:cs="Times New Roman"/>
          <w:b w:val="0"/>
          <w:bCs w:val="0"/>
          <w:kern w:val="2"/>
          <w:sz w:val="21"/>
          <w:szCs w:val="24"/>
          <w:lang w:val="en-US" w:eastAsia="zh-CN" w:bidi="ar-SA"/>
        </w:rPr>
        <w:t>。省委书记易炼红在会上强调，要紧扣</w:t>
      </w:r>
      <w:r>
        <w:rPr>
          <w:rFonts w:hint="eastAsia" w:ascii="宋体" w:hAnsi="宋体" w:cs="Times New Roman"/>
          <w:b/>
          <w:bCs/>
          <w:kern w:val="2"/>
          <w:sz w:val="21"/>
          <w:szCs w:val="24"/>
          <w:lang w:val="en-US" w:eastAsia="zh-CN" w:bidi="ar-SA"/>
        </w:rPr>
        <w:t>“勇当先行者、谱写新篇章”</w:t>
      </w:r>
      <w:r>
        <w:rPr>
          <w:rFonts w:hint="eastAsia" w:ascii="宋体" w:hAnsi="宋体" w:cs="Times New Roman"/>
          <w:b w:val="0"/>
          <w:bCs w:val="0"/>
          <w:kern w:val="2"/>
          <w:sz w:val="21"/>
          <w:szCs w:val="24"/>
          <w:lang w:val="en-US" w:eastAsia="zh-CN" w:bidi="ar-SA"/>
        </w:rPr>
        <w:t>新定位新使命，深入实施“八八战略”，强力推进创新深化改革攻坚开放提升，</w:t>
      </w:r>
      <w:r>
        <w:rPr>
          <w:rFonts w:hint="eastAsia" w:ascii="宋体" w:hAnsi="宋体" w:cs="Times New Roman"/>
          <w:b/>
          <w:bCs/>
          <w:kern w:val="2"/>
          <w:sz w:val="21"/>
          <w:szCs w:val="24"/>
          <w:lang w:val="en-US" w:eastAsia="zh-CN" w:bidi="ar-SA"/>
        </w:rPr>
        <w:t>大力实施三个“一号工程”</w:t>
      </w:r>
      <w:r>
        <w:rPr>
          <w:rFonts w:hint="eastAsia" w:ascii="宋体" w:hAnsi="宋体" w:cs="Times New Roman"/>
          <w:b w:val="0"/>
          <w:bCs w:val="0"/>
          <w:kern w:val="2"/>
          <w:sz w:val="21"/>
          <w:szCs w:val="24"/>
          <w:lang w:val="en-US" w:eastAsia="zh-CN" w:bidi="ar-SA"/>
        </w:rPr>
        <w:t>，动员全省坚定不移走新型工业化道路，突出重点、精准发力，</w:t>
      </w:r>
      <w:r>
        <w:rPr>
          <w:rFonts w:hint="eastAsia" w:ascii="宋体" w:hAnsi="宋体" w:cs="Times New Roman"/>
          <w:b/>
          <w:bCs/>
          <w:kern w:val="2"/>
          <w:sz w:val="21"/>
          <w:szCs w:val="24"/>
          <w:lang w:val="en-US" w:eastAsia="zh-CN" w:bidi="ar-SA"/>
        </w:rPr>
        <w:t>加快打造一批创新要素高度集聚、网络协作紧密高效、产业生态体系完善、占据价值链中高端的世界级先进制造业集群</w:t>
      </w:r>
      <w:r>
        <w:rPr>
          <w:rFonts w:hint="eastAsia" w:ascii="宋体" w:hAnsi="宋体" w:cs="Times New Roman"/>
          <w:b w:val="0"/>
          <w:bCs w:val="0"/>
          <w:kern w:val="2"/>
          <w:sz w:val="21"/>
          <w:szCs w:val="24"/>
          <w:lang w:val="en-US" w:eastAsia="zh-CN" w:bidi="ar-SA"/>
        </w:rPr>
        <w:t>，加快建设制造强省，为奋力谱写中国式现代化浙江新篇章奠定坚实的物质技术基础。</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bCs/>
          <w:spacing w:val="-6"/>
          <w:kern w:val="2"/>
          <w:sz w:val="21"/>
          <w:szCs w:val="24"/>
          <w:lang w:val="en-US" w:eastAsia="zh-CN" w:bidi="ar-SA"/>
        </w:rPr>
      </w:pPr>
      <w:r>
        <w:rPr>
          <w:rFonts w:hint="eastAsia" w:ascii="宋体" w:hAnsi="宋体" w:cs="Times New Roman"/>
          <w:b w:val="0"/>
          <w:bCs w:val="0"/>
          <w:kern w:val="2"/>
          <w:sz w:val="21"/>
          <w:szCs w:val="24"/>
          <w:lang w:val="en-US" w:eastAsia="zh-CN" w:bidi="ar-SA"/>
        </w:rPr>
        <w:t>27.25日上午，在舟山举行的</w:t>
      </w:r>
      <w:r>
        <w:rPr>
          <w:rFonts w:hint="eastAsia" w:ascii="宋体" w:hAnsi="宋体" w:cs="Times New Roman"/>
          <w:b/>
          <w:bCs/>
          <w:kern w:val="2"/>
          <w:sz w:val="21"/>
          <w:szCs w:val="24"/>
          <w:lang w:val="en-US" w:eastAsia="zh-CN" w:bidi="ar-SA"/>
        </w:rPr>
        <w:t>第六届世界油商大会</w:t>
      </w:r>
      <w:r>
        <w:rPr>
          <w:rFonts w:hint="eastAsia" w:ascii="宋体" w:hAnsi="宋体" w:cs="Times New Roman"/>
          <w:b w:val="0"/>
          <w:bCs w:val="0"/>
          <w:kern w:val="2"/>
          <w:sz w:val="21"/>
          <w:szCs w:val="24"/>
          <w:lang w:val="en-US" w:eastAsia="zh-CN" w:bidi="ar-SA"/>
        </w:rPr>
        <w:t>上，浙江天然气交易市场、浙江国际油气交易中</w:t>
      </w:r>
      <w:r>
        <w:rPr>
          <w:rFonts w:hint="eastAsia" w:ascii="宋体" w:hAnsi="宋体" w:cs="Times New Roman"/>
          <w:b w:val="0"/>
          <w:bCs w:val="0"/>
          <w:spacing w:val="-6"/>
          <w:kern w:val="2"/>
          <w:sz w:val="21"/>
          <w:szCs w:val="24"/>
          <w:lang w:val="en-US" w:eastAsia="zh-CN" w:bidi="ar-SA"/>
        </w:rPr>
        <w:t>心、浙江省能源监测中心联合发布了</w:t>
      </w:r>
      <w:r>
        <w:rPr>
          <w:rFonts w:hint="eastAsia" w:ascii="宋体" w:hAnsi="宋体" w:cs="Times New Roman"/>
          <w:b/>
          <w:bCs/>
          <w:spacing w:val="-6"/>
          <w:kern w:val="2"/>
          <w:sz w:val="21"/>
          <w:szCs w:val="24"/>
          <w:lang w:val="en-US" w:eastAsia="zh-CN" w:bidi="ar-SA"/>
        </w:rPr>
        <w:t>浙江省首个天然气价格指数——“浙江液化天然气（LNG）价格指数”。</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spacing w:val="-6"/>
          <w:kern w:val="2"/>
          <w:sz w:val="21"/>
          <w:szCs w:val="24"/>
          <w:lang w:val="en-US" w:eastAsia="zh-CN" w:bidi="ar-SA"/>
        </w:rPr>
      </w:pPr>
      <w:r>
        <w:rPr>
          <w:rFonts w:hint="eastAsia" w:ascii="宋体" w:hAnsi="宋体" w:cs="Times New Roman"/>
          <w:b w:val="0"/>
          <w:bCs w:val="0"/>
          <w:spacing w:val="-6"/>
          <w:kern w:val="2"/>
          <w:sz w:val="21"/>
          <w:szCs w:val="24"/>
          <w:lang w:val="en-US" w:eastAsia="zh-CN" w:bidi="ar-SA"/>
        </w:rPr>
        <w:t>28.25日，省委书记易炼红来到温州瑞安市，</w:t>
      </w:r>
      <w:r>
        <w:rPr>
          <w:rFonts w:hint="eastAsia" w:ascii="宋体" w:hAnsi="宋体" w:cs="Times New Roman"/>
          <w:b/>
          <w:bCs/>
          <w:spacing w:val="-6"/>
          <w:kern w:val="2"/>
          <w:sz w:val="21"/>
          <w:szCs w:val="24"/>
          <w:lang w:val="en-US" w:eastAsia="zh-CN" w:bidi="ar-SA"/>
        </w:rPr>
        <w:t>走访重点制造企业和特色农业项目</w:t>
      </w:r>
      <w:r>
        <w:rPr>
          <w:rFonts w:hint="eastAsia" w:ascii="宋体" w:hAnsi="宋体" w:cs="Times New Roman"/>
          <w:b w:val="0"/>
          <w:bCs w:val="0"/>
          <w:spacing w:val="-6"/>
          <w:kern w:val="2"/>
          <w:sz w:val="21"/>
          <w:szCs w:val="24"/>
          <w:lang w:val="en-US" w:eastAsia="zh-CN" w:bidi="ar-SA"/>
        </w:rPr>
        <w:t>，检查指导习近平总书记考察浙江重要讲话精神学习宣传贯彻情况并调研经济社会发展情况。他强调，要进一步推动学习宣传贯彻习近平总书记考察浙江重要讲话精神走深走实、深入人心，</w:t>
      </w:r>
      <w:r>
        <w:rPr>
          <w:rFonts w:hint="eastAsia" w:ascii="宋体" w:hAnsi="宋体" w:cs="Times New Roman"/>
          <w:b/>
          <w:bCs/>
          <w:spacing w:val="-6"/>
          <w:kern w:val="2"/>
          <w:sz w:val="21"/>
          <w:szCs w:val="24"/>
          <w:lang w:val="en-US" w:eastAsia="zh-CN" w:bidi="ar-SA"/>
        </w:rPr>
        <w:t>结合开展主题教育，牢牢把握高质量发展首要任务，深入实施创新驱动发展战略，干在实处、善作善成，</w:t>
      </w:r>
      <w:r>
        <w:rPr>
          <w:rFonts w:hint="eastAsia" w:ascii="宋体" w:hAnsi="宋体" w:cs="Times New Roman"/>
          <w:b w:val="0"/>
          <w:bCs w:val="0"/>
          <w:spacing w:val="-6"/>
          <w:kern w:val="2"/>
          <w:sz w:val="21"/>
          <w:szCs w:val="24"/>
          <w:lang w:val="en-US" w:eastAsia="zh-CN" w:bidi="ar-SA"/>
        </w:rPr>
        <w:t>以高水平科技创新支撑高质量发展，推动民营经济实现新发展、取得新突破、达到新高度。</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cs="Times New Roman"/>
          <w:b w:val="0"/>
          <w:bCs w:val="0"/>
          <w:spacing w:val="-6"/>
          <w:kern w:val="2"/>
          <w:sz w:val="21"/>
          <w:szCs w:val="24"/>
          <w:lang w:val="en-US" w:eastAsia="zh-CN" w:bidi="ar-SA"/>
        </w:rPr>
      </w:pPr>
      <w:r>
        <w:rPr>
          <w:rFonts w:hint="eastAsia" w:ascii="宋体" w:hAnsi="宋体" w:cs="Times New Roman"/>
          <w:b w:val="0"/>
          <w:bCs w:val="0"/>
          <w:spacing w:val="-6"/>
          <w:kern w:val="2"/>
          <w:sz w:val="21"/>
          <w:szCs w:val="24"/>
          <w:lang w:val="en-US" w:eastAsia="zh-CN" w:bidi="ar-SA"/>
        </w:rPr>
        <w:t>29.</w:t>
      </w:r>
      <w:r>
        <w:rPr>
          <w:rFonts w:hint="default" w:ascii="宋体" w:hAnsi="宋体" w:cs="Times New Roman"/>
          <w:b/>
          <w:bCs/>
          <w:spacing w:val="-6"/>
          <w:kern w:val="2"/>
          <w:sz w:val="21"/>
          <w:szCs w:val="24"/>
          <w:lang w:val="en-US" w:eastAsia="zh-CN" w:bidi="ar-SA"/>
        </w:rPr>
        <w:t>为提升对外开放水平，推动建立更高层次开放型经济的高能级开放平台</w:t>
      </w:r>
      <w:r>
        <w:rPr>
          <w:rFonts w:hint="default" w:ascii="宋体" w:hAnsi="宋体" w:cs="Times New Roman"/>
          <w:b w:val="0"/>
          <w:bCs w:val="0"/>
          <w:spacing w:val="-6"/>
          <w:kern w:val="2"/>
          <w:sz w:val="21"/>
          <w:szCs w:val="24"/>
          <w:lang w:val="en-US" w:eastAsia="zh-CN" w:bidi="ar-SA"/>
        </w:rPr>
        <w:t>，10月24日，</w:t>
      </w:r>
      <w:r>
        <w:rPr>
          <w:rFonts w:hint="default" w:ascii="宋体" w:hAnsi="宋体" w:cs="Times New Roman"/>
          <w:b/>
          <w:bCs/>
          <w:spacing w:val="-6"/>
          <w:kern w:val="2"/>
          <w:sz w:val="21"/>
          <w:szCs w:val="24"/>
          <w:lang w:val="en-US" w:eastAsia="zh-CN" w:bidi="ar-SA"/>
        </w:rPr>
        <w:t>全省国际产业合作园2022年度评估座谈会</w:t>
      </w:r>
      <w:r>
        <w:rPr>
          <w:rFonts w:hint="default" w:ascii="宋体" w:hAnsi="宋体" w:cs="Times New Roman"/>
          <w:b w:val="0"/>
          <w:bCs w:val="0"/>
          <w:spacing w:val="-6"/>
          <w:kern w:val="2"/>
          <w:sz w:val="21"/>
          <w:szCs w:val="24"/>
          <w:lang w:val="en-US" w:eastAsia="zh-CN" w:bidi="ar-SA"/>
        </w:rPr>
        <w:t>在长兴经济技术开发区召开。省商务厅开发区处、省投资促进中心负责人，各市商务部门（投促局）相关负责人和各国际产业合作园负责人参加会议。</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30.</w:t>
      </w:r>
      <w:r>
        <w:rPr>
          <w:rFonts w:hint="default" w:ascii="宋体" w:hAnsi="宋体" w:cs="Times New Roman"/>
          <w:b w:val="0"/>
          <w:bCs w:val="0"/>
          <w:kern w:val="2"/>
          <w:sz w:val="21"/>
          <w:szCs w:val="24"/>
          <w:lang w:val="en-US" w:eastAsia="zh-CN" w:bidi="ar-SA"/>
        </w:rPr>
        <w:t>26日，浙江援疆残疾儿童康复救助</w:t>
      </w:r>
      <w:r>
        <w:rPr>
          <w:rFonts w:hint="default" w:ascii="宋体" w:hAnsi="宋体" w:cs="Times New Roman"/>
          <w:b/>
          <w:bCs/>
          <w:kern w:val="2"/>
          <w:sz w:val="21"/>
          <w:szCs w:val="24"/>
          <w:lang w:val="en-US" w:eastAsia="zh-CN" w:bidi="ar-SA"/>
        </w:rPr>
        <w:t>“启明行动”</w:t>
      </w:r>
      <w:r>
        <w:rPr>
          <w:rFonts w:hint="default" w:ascii="宋体" w:hAnsi="宋体" w:cs="Times New Roman"/>
          <w:b w:val="0"/>
          <w:bCs w:val="0"/>
          <w:kern w:val="2"/>
          <w:sz w:val="21"/>
          <w:szCs w:val="24"/>
          <w:lang w:val="en-US" w:eastAsia="zh-CN" w:bidi="ar-SA"/>
        </w:rPr>
        <w:t>伙伴计划启动仪式在新疆阿克苏地区启明学校举行。“启明行动”合作伙伴专项基金在仪式上宣布成立。</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31.</w:t>
      </w:r>
      <w:r>
        <w:rPr>
          <w:rFonts w:hint="default" w:ascii="宋体" w:hAnsi="宋体" w:cs="Times New Roman"/>
          <w:b w:val="0"/>
          <w:bCs w:val="0"/>
          <w:kern w:val="2"/>
          <w:sz w:val="21"/>
          <w:szCs w:val="24"/>
          <w:lang w:val="en-US" w:eastAsia="zh-CN" w:bidi="ar-SA"/>
        </w:rPr>
        <w:t>26日下午，省委书记易炼红主持召开各民主党派省委会、省工商联负责人和无党派人士代表座谈会，听取深入学习贯彻习近平总书记考察浙江重要讲话精神有关文件的意见建议，听取开展营商环境优化提升</w:t>
      </w:r>
      <w:r>
        <w:rPr>
          <w:rFonts w:hint="default" w:ascii="宋体" w:hAnsi="宋体" w:cs="Times New Roman"/>
          <w:b/>
          <w:bCs/>
          <w:kern w:val="2"/>
          <w:sz w:val="21"/>
          <w:szCs w:val="24"/>
          <w:lang w:val="en-US" w:eastAsia="zh-CN" w:bidi="ar-SA"/>
        </w:rPr>
        <w:t>“一号改革工程”</w:t>
      </w:r>
      <w:r>
        <w:rPr>
          <w:rFonts w:hint="default" w:ascii="宋体" w:hAnsi="宋体" w:cs="Times New Roman"/>
          <w:b w:val="0"/>
          <w:bCs w:val="0"/>
          <w:kern w:val="2"/>
          <w:sz w:val="21"/>
          <w:szCs w:val="24"/>
          <w:lang w:val="en-US" w:eastAsia="zh-CN" w:bidi="ar-SA"/>
        </w:rPr>
        <w:t>民主监督调研后的意见建议。</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32.</w:t>
      </w:r>
      <w:r>
        <w:rPr>
          <w:rFonts w:hint="default" w:ascii="宋体" w:hAnsi="宋体" w:cs="Times New Roman"/>
          <w:b w:val="0"/>
          <w:bCs w:val="0"/>
          <w:kern w:val="2"/>
          <w:sz w:val="21"/>
          <w:szCs w:val="24"/>
          <w:lang w:val="en-US" w:eastAsia="zh-CN" w:bidi="ar-SA"/>
        </w:rPr>
        <w:t>10月26日上午，省委书记、省高质量发展建设共同富裕示范区领导小组组长易炼红主持召开</w:t>
      </w:r>
      <w:r>
        <w:rPr>
          <w:rFonts w:hint="default" w:ascii="宋体" w:hAnsi="宋体" w:cs="Times New Roman"/>
          <w:b/>
          <w:bCs/>
          <w:kern w:val="2"/>
          <w:sz w:val="21"/>
          <w:szCs w:val="24"/>
          <w:lang w:val="en-US" w:eastAsia="zh-CN" w:bidi="ar-SA"/>
        </w:rPr>
        <w:t>高质量发展建设共同富裕示范区推进例会</w:t>
      </w:r>
      <w:r>
        <w:rPr>
          <w:rFonts w:hint="default" w:ascii="宋体" w:hAnsi="宋体" w:cs="Times New Roman"/>
          <w:b w:val="0"/>
          <w:bCs w:val="0"/>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33.</w:t>
      </w:r>
      <w:r>
        <w:rPr>
          <w:rFonts w:hint="default" w:ascii="宋体" w:hAnsi="宋体" w:cs="Times New Roman"/>
          <w:b w:val="0"/>
          <w:bCs w:val="0"/>
          <w:kern w:val="2"/>
          <w:sz w:val="21"/>
          <w:szCs w:val="24"/>
          <w:lang w:val="en-US" w:eastAsia="zh-CN" w:bidi="ar-SA"/>
        </w:rPr>
        <w:t>27日下午，省委书记易炼红到省机关事务局围绕深入学习宣传贯彻习近平总书记考察浙江重要讲话精神开展调研，并看望慰问干部职工。他强调，要一体学习领会、一体贯彻落实习近平总书记考察浙江重要讲话精神和关于机关事务工作重要指示精神，</w:t>
      </w:r>
      <w:r>
        <w:rPr>
          <w:rFonts w:hint="default" w:ascii="宋体" w:hAnsi="宋体" w:cs="Times New Roman"/>
          <w:b/>
          <w:bCs/>
          <w:kern w:val="2"/>
          <w:sz w:val="21"/>
          <w:szCs w:val="24"/>
          <w:lang w:val="en-US" w:eastAsia="zh-CN" w:bidi="ar-SA"/>
        </w:rPr>
        <w:t>心怀大局、实干争先，以一流理念、一流状态、一流举措</w:t>
      </w:r>
      <w:r>
        <w:rPr>
          <w:rFonts w:hint="default" w:ascii="宋体" w:hAnsi="宋体" w:cs="Times New Roman"/>
          <w:b w:val="0"/>
          <w:bCs w:val="0"/>
          <w:kern w:val="2"/>
          <w:sz w:val="21"/>
          <w:szCs w:val="24"/>
          <w:lang w:val="en-US" w:eastAsia="zh-CN" w:bidi="ar-SA"/>
        </w:rPr>
        <w:t>做好各项工作，推动机关事务工作高质量发展，在勇当先行者、谱写新篇章中提供更优服务、更强保障，展现更大担当、更好风采。</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34.</w:t>
      </w:r>
      <w:r>
        <w:rPr>
          <w:rFonts w:hint="default" w:ascii="宋体" w:hAnsi="宋体" w:cs="Times New Roman"/>
          <w:b w:val="0"/>
          <w:bCs w:val="0"/>
          <w:kern w:val="2"/>
          <w:sz w:val="21"/>
          <w:szCs w:val="24"/>
          <w:lang w:val="en-US" w:eastAsia="zh-CN" w:bidi="ar-SA"/>
        </w:rPr>
        <w:t>记者日前从省商务厅获悉，</w:t>
      </w:r>
      <w:r>
        <w:rPr>
          <w:rFonts w:hint="default" w:ascii="宋体" w:hAnsi="宋体" w:cs="Times New Roman"/>
          <w:b/>
          <w:bCs/>
          <w:kern w:val="2"/>
          <w:sz w:val="21"/>
          <w:szCs w:val="24"/>
          <w:lang w:val="en-US" w:eastAsia="zh-CN" w:bidi="ar-SA"/>
        </w:rPr>
        <w:t>2023年1月至9月，浙江省实际使用外资181.8亿美元</w:t>
      </w:r>
      <w:r>
        <w:rPr>
          <w:rFonts w:hint="default" w:ascii="宋体" w:hAnsi="宋体" w:cs="Times New Roman"/>
          <w:b w:val="0"/>
          <w:bCs w:val="0"/>
          <w:kern w:val="2"/>
          <w:sz w:val="21"/>
          <w:szCs w:val="24"/>
          <w:lang w:val="en-US" w:eastAsia="zh-CN" w:bidi="ar-SA"/>
        </w:rPr>
        <w:t>，同比增长7.5%，规模居全国第四，前三位分别为江苏省、广东省、上海市。</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35.记者日前从省水利厅获悉，</w:t>
      </w:r>
      <w:r>
        <w:rPr>
          <w:rFonts w:hint="eastAsia" w:ascii="宋体" w:hAnsi="宋体" w:cs="Times New Roman"/>
          <w:b/>
          <w:bCs/>
          <w:kern w:val="2"/>
          <w:sz w:val="21"/>
          <w:szCs w:val="24"/>
          <w:lang w:val="en-US" w:eastAsia="zh-CN" w:bidi="ar-SA"/>
        </w:rPr>
        <w:t>截至10月中旬，我省水利民生实事总体进度为99.97%</w:t>
      </w:r>
      <w:r>
        <w:rPr>
          <w:rFonts w:hint="eastAsia" w:ascii="宋体" w:hAnsi="宋体" w:cs="Times New Roman"/>
          <w:b w:val="0"/>
          <w:bCs w:val="0"/>
          <w:kern w:val="2"/>
          <w:sz w:val="21"/>
          <w:szCs w:val="24"/>
          <w:lang w:val="en-US" w:eastAsia="zh-CN" w:bidi="ar-SA"/>
        </w:rPr>
        <w:t>，累计完工项目2706个，任务完成率113.62%。</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36.</w:t>
      </w:r>
      <w:r>
        <w:rPr>
          <w:rFonts w:hint="default" w:ascii="宋体" w:hAnsi="宋体" w:cs="Times New Roman"/>
          <w:b w:val="0"/>
          <w:bCs w:val="0"/>
          <w:kern w:val="2"/>
          <w:sz w:val="21"/>
          <w:szCs w:val="24"/>
          <w:lang w:val="en-US" w:eastAsia="zh-CN" w:bidi="ar-SA"/>
        </w:rPr>
        <w:t>10月27日上午，</w:t>
      </w:r>
      <w:r>
        <w:rPr>
          <w:rFonts w:hint="default" w:ascii="宋体" w:hAnsi="宋体" w:cs="Times New Roman"/>
          <w:b/>
          <w:bCs/>
          <w:kern w:val="2"/>
          <w:sz w:val="21"/>
          <w:szCs w:val="24"/>
          <w:lang w:val="en-US" w:eastAsia="zh-CN" w:bidi="ar-SA"/>
        </w:rPr>
        <w:t>京杭运河“河长制”省级河长巡河座谈会在省交通运输厅召开</w:t>
      </w:r>
      <w:r>
        <w:rPr>
          <w:rFonts w:hint="default" w:ascii="宋体" w:hAnsi="宋体" w:cs="Times New Roman"/>
          <w:b w:val="0"/>
          <w:bCs w:val="0"/>
          <w:kern w:val="2"/>
          <w:sz w:val="21"/>
          <w:szCs w:val="24"/>
          <w:lang w:val="en-US" w:eastAsia="zh-CN" w:bidi="ar-SA"/>
        </w:rPr>
        <w:t>。省人大常委会副主任、省级河长刘忻参加会议并强调，要认真贯彻落实习近平总书记考察浙东运河文化园时重要讲话精神，持续推动“八八战略”走深走实，牢记嘱托、干在实处、走在前列、勇立潮头，</w:t>
      </w:r>
      <w:r>
        <w:rPr>
          <w:rFonts w:hint="default" w:ascii="宋体" w:hAnsi="宋体" w:cs="Times New Roman"/>
          <w:b/>
          <w:bCs/>
          <w:kern w:val="2"/>
          <w:sz w:val="21"/>
          <w:szCs w:val="24"/>
          <w:lang w:val="en-US" w:eastAsia="zh-CN" w:bidi="ar-SA"/>
        </w:rPr>
        <w:t>奋力推动“河长制”成为浙江“重要窗口”的制度标识</w:t>
      </w:r>
      <w:r>
        <w:rPr>
          <w:rFonts w:hint="default" w:ascii="宋体" w:hAnsi="宋体" w:cs="Times New Roman"/>
          <w:b w:val="0"/>
          <w:bCs w:val="0"/>
          <w:kern w:val="2"/>
          <w:sz w:val="21"/>
          <w:szCs w:val="24"/>
          <w:lang w:val="en-US" w:eastAsia="zh-CN" w:bidi="ar-SA"/>
        </w:rPr>
        <w:t>，以实际行动奋力谱写中国式现代化浙江新篇章。厅党组书记、厅长蔡洪主持会议。</w:t>
      </w:r>
    </w:p>
    <w:p>
      <w:pPr>
        <w:pStyle w:val="5"/>
        <w:shd w:val="clear" w:fill="F1F1F1" w:themeFill="background1" w:themeFillShade="F2"/>
        <w:kinsoku/>
        <w:wordWrap/>
        <w:overflowPunct/>
        <w:topLinePunct w:val="0"/>
        <w:autoSpaceDE/>
        <w:autoSpaceDN/>
        <w:bidi w:val="0"/>
        <w:adjustRightInd/>
        <w:snapToGrid/>
        <w:spacing w:before="50" w:beforeLines="50" w:after="50" w:afterLines="50" w:line="288" w:lineRule="auto"/>
        <w:textAlignment w:val="auto"/>
        <w:rPr>
          <w:rFonts w:hint="eastAsia"/>
          <w:u w:val="double"/>
          <w:lang w:eastAsia="zh-CN"/>
        </w:rPr>
      </w:pPr>
      <w:r>
        <w:rPr>
          <w:rFonts w:hint="eastAsia"/>
          <w:u w:val="double"/>
          <w:lang w:eastAsia="zh-CN"/>
        </w:rPr>
        <w:t>【江苏】</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eastAsia="zh-CN"/>
        </w:rPr>
        <w:t>1.今年9月30日是</w:t>
      </w:r>
      <w:r>
        <w:rPr>
          <w:rFonts w:hint="eastAsia"/>
          <w:b/>
          <w:bCs/>
          <w:lang w:eastAsia="zh-CN"/>
        </w:rPr>
        <w:t>第十个“烈士纪念日”</w:t>
      </w:r>
      <w:r>
        <w:rPr>
          <w:rFonts w:hint="eastAsia"/>
          <w:lang w:eastAsia="zh-CN"/>
        </w:rPr>
        <w:t>，当天上午，江苏省暨南京市各界向</w:t>
      </w:r>
      <w:r>
        <w:rPr>
          <w:rFonts w:hint="eastAsia"/>
          <w:b/>
          <w:bCs/>
          <w:lang w:eastAsia="zh-CN"/>
        </w:rPr>
        <w:t>雨花台烈士</w:t>
      </w:r>
      <w:r>
        <w:rPr>
          <w:rFonts w:hint="eastAsia"/>
          <w:lang w:eastAsia="zh-CN"/>
        </w:rPr>
        <w:t>敬献花篮仪式举行。省委书记、省人大常委会主任信长星，省委副书记、省长许昆林，省政协主席张义珍等与省和南京市各界代表一起，向人民英雄敬献花篮，铭记英烈功勋、赓续英烈精神，凝聚奋进新征程、建功新时代的磅礴力量。东部战区司令员林向阳、政治委员刘青松参加仪式。</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2.日前，财政部公布</w:t>
      </w:r>
      <w:r>
        <w:rPr>
          <w:rFonts w:hint="eastAsia" w:ascii="宋体" w:hAnsi="宋体" w:eastAsia="宋体" w:cs="Times New Roman"/>
          <w:b/>
          <w:bCs/>
          <w:kern w:val="2"/>
          <w:sz w:val="21"/>
          <w:szCs w:val="24"/>
          <w:lang w:val="en-US" w:eastAsia="zh-CN" w:bidi="ar-SA"/>
        </w:rPr>
        <w:t>2023年中央财政支持普惠金融发展示范区</w:t>
      </w:r>
      <w:r>
        <w:rPr>
          <w:rFonts w:hint="eastAsia" w:ascii="宋体" w:hAnsi="宋体" w:eastAsia="宋体" w:cs="Times New Roman"/>
          <w:kern w:val="2"/>
          <w:sz w:val="21"/>
          <w:szCs w:val="24"/>
          <w:lang w:val="en-US" w:eastAsia="zh-CN" w:bidi="ar-SA"/>
        </w:rPr>
        <w:t>名单，我省</w:t>
      </w:r>
      <w:r>
        <w:rPr>
          <w:rFonts w:hint="eastAsia" w:ascii="宋体" w:hAnsi="宋体" w:eastAsia="宋体" w:cs="Times New Roman"/>
          <w:b/>
          <w:bCs/>
          <w:kern w:val="2"/>
          <w:sz w:val="21"/>
          <w:szCs w:val="24"/>
          <w:lang w:val="en-US" w:eastAsia="zh-CN" w:bidi="ar-SA"/>
        </w:rPr>
        <w:t>苏州市、徐州市和淮安市</w:t>
      </w:r>
      <w:r>
        <w:rPr>
          <w:rFonts w:hint="eastAsia" w:ascii="宋体" w:hAnsi="宋体" w:eastAsia="宋体" w:cs="Times New Roman"/>
          <w:kern w:val="2"/>
          <w:sz w:val="21"/>
          <w:szCs w:val="24"/>
          <w:lang w:val="en-US" w:eastAsia="zh-CN" w:bidi="ar-SA"/>
        </w:rPr>
        <w:t>三地同时入选。</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3.10月8日，我省召开</w:t>
      </w:r>
      <w:r>
        <w:rPr>
          <w:rFonts w:hint="eastAsia" w:ascii="宋体" w:hAnsi="宋体" w:eastAsia="宋体" w:cs="Times New Roman"/>
          <w:b/>
          <w:bCs/>
          <w:kern w:val="2"/>
          <w:sz w:val="21"/>
          <w:szCs w:val="24"/>
          <w:lang w:val="en-US" w:eastAsia="zh-CN" w:bidi="ar-SA"/>
        </w:rPr>
        <w:t>全省城市防洪排涝治理工作会议</w:t>
      </w:r>
      <w:r>
        <w:rPr>
          <w:rFonts w:hint="eastAsia" w:ascii="宋体" w:hAnsi="宋体" w:eastAsia="宋体" w:cs="Times New Roman"/>
          <w:kern w:val="2"/>
          <w:sz w:val="21"/>
          <w:szCs w:val="24"/>
          <w:lang w:val="en-US" w:eastAsia="zh-CN" w:bidi="ar-SA"/>
        </w:rPr>
        <w:t>，副省长夏心旻出席会议并讲话。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4.10月9日，由文化和旅游部产业发展司支持，南京市文化和旅游局主办的</w:t>
      </w:r>
      <w:r>
        <w:rPr>
          <w:rFonts w:hint="eastAsia" w:ascii="宋体" w:hAnsi="宋体" w:eastAsia="宋体" w:cs="Times New Roman"/>
          <w:b/>
          <w:bCs/>
          <w:kern w:val="2"/>
          <w:sz w:val="21"/>
          <w:szCs w:val="24"/>
          <w:lang w:val="en-US" w:eastAsia="zh-CN" w:bidi="ar-SA"/>
        </w:rPr>
        <w:t>长江经济带数字文旅产业金融服务创新发展暨首届长三角文旅融合发展交流会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南京</w:t>
      </w:r>
      <w:r>
        <w:rPr>
          <w:rFonts w:hint="eastAsia" w:ascii="宋体" w:hAnsi="宋体" w:eastAsia="宋体" w:cs="Times New Roman"/>
          <w:kern w:val="2"/>
          <w:sz w:val="21"/>
          <w:szCs w:val="24"/>
          <w:lang w:val="en-US" w:eastAsia="zh-CN" w:bidi="ar-SA"/>
        </w:rPr>
        <w:t>举行，通过资源、资本、智力和产业对接，扩大文旅产业链朋友圈。</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5.10月9日至10日，</w:t>
      </w:r>
      <w:r>
        <w:rPr>
          <w:rFonts w:hint="eastAsia" w:ascii="宋体" w:hAnsi="宋体" w:eastAsia="宋体" w:cs="Times New Roman"/>
          <w:b/>
          <w:bCs/>
          <w:kern w:val="2"/>
          <w:sz w:val="21"/>
          <w:szCs w:val="24"/>
          <w:lang w:val="en-US" w:eastAsia="zh-CN" w:bidi="ar-SA"/>
        </w:rPr>
        <w:t>全省农业产业高质量发展现场推进会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海安市</w:t>
      </w:r>
      <w:r>
        <w:rPr>
          <w:rFonts w:hint="eastAsia" w:ascii="宋体" w:hAnsi="宋体" w:eastAsia="宋体" w:cs="Times New Roman"/>
          <w:kern w:val="2"/>
          <w:sz w:val="21"/>
          <w:szCs w:val="24"/>
          <w:lang w:val="en-US" w:eastAsia="zh-CN" w:bidi="ar-SA"/>
        </w:rPr>
        <w:t>召开。</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6.10月10日晚，</w:t>
      </w:r>
      <w:r>
        <w:rPr>
          <w:rFonts w:hint="eastAsia" w:ascii="宋体" w:hAnsi="宋体" w:eastAsia="宋体" w:cs="Times New Roman"/>
          <w:b/>
          <w:bCs/>
          <w:kern w:val="2"/>
          <w:sz w:val="21"/>
          <w:szCs w:val="24"/>
          <w:lang w:val="en-US" w:eastAsia="zh-CN" w:bidi="ar-SA"/>
        </w:rPr>
        <w:t>2023年戏曲百戏（昆山）盛典</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昆山</w:t>
      </w:r>
      <w:r>
        <w:rPr>
          <w:rFonts w:hint="eastAsia" w:ascii="宋体" w:hAnsi="宋体" w:eastAsia="宋体" w:cs="Times New Roman"/>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Times New Roman"/>
          <w:b/>
          <w:bCs/>
          <w:kern w:val="2"/>
          <w:sz w:val="21"/>
          <w:szCs w:val="24"/>
          <w:lang w:val="en-US" w:eastAsia="zh-CN" w:bidi="ar-SA"/>
        </w:rPr>
      </w:pPr>
      <w:r>
        <w:rPr>
          <w:rFonts w:hint="eastAsia" w:ascii="宋体" w:hAnsi="宋体" w:cs="Times New Roman"/>
          <w:kern w:val="2"/>
          <w:sz w:val="21"/>
          <w:szCs w:val="24"/>
          <w:lang w:val="en-US" w:eastAsia="zh-CN" w:bidi="ar-SA"/>
        </w:rPr>
        <w:t>7.</w:t>
      </w:r>
      <w:r>
        <w:rPr>
          <w:rFonts w:hint="default" w:ascii="宋体" w:hAnsi="宋体" w:eastAsia="宋体" w:cs="Times New Roman"/>
          <w:kern w:val="2"/>
          <w:sz w:val="21"/>
          <w:szCs w:val="24"/>
          <w:lang w:val="en-US" w:eastAsia="zh-CN" w:bidi="ar-SA"/>
        </w:rPr>
        <w:t>据南京海关统计，江苏与“一带一路”共建国家进出口总额从2013年的1.16万亿元扩大到2022年的2.23万亿元，年均增长6.5%。</w:t>
      </w:r>
      <w:r>
        <w:rPr>
          <w:rFonts w:hint="default" w:ascii="宋体" w:hAnsi="宋体" w:eastAsia="宋体" w:cs="Times New Roman"/>
          <w:b/>
          <w:bCs/>
          <w:kern w:val="2"/>
          <w:sz w:val="21"/>
          <w:szCs w:val="24"/>
          <w:lang w:val="en-US" w:eastAsia="zh-CN" w:bidi="ar-SA"/>
        </w:rPr>
        <w:t>十年间，江苏对共建“一带一路”国家进出口总额累计达到15.4万亿元。</w:t>
      </w:r>
      <w:r>
        <w:rPr>
          <w:rFonts w:hint="default" w:ascii="宋体" w:hAnsi="宋体" w:eastAsia="宋体" w:cs="Times New Roman"/>
          <w:kern w:val="2"/>
          <w:sz w:val="21"/>
          <w:szCs w:val="24"/>
          <w:lang w:val="en-US" w:eastAsia="zh-CN" w:bidi="ar-SA"/>
        </w:rPr>
        <w:t>十年来，处于“一带一路”交汇点上的江苏，着力推动东西双向开放互济，</w:t>
      </w:r>
      <w:r>
        <w:rPr>
          <w:rFonts w:hint="default" w:ascii="宋体" w:hAnsi="宋体" w:eastAsia="宋体" w:cs="Times New Roman"/>
          <w:b/>
          <w:bCs/>
          <w:kern w:val="2"/>
          <w:sz w:val="21"/>
          <w:szCs w:val="24"/>
          <w:lang w:val="en-US" w:eastAsia="zh-CN" w:bidi="ar-SA"/>
        </w:rPr>
        <w:t>人流、物流、数据流和经贸往来深度交汇，与“一带一路”共建国家贸易规模显著扩大、贸易结构持续优化。</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bCs/>
          <w:kern w:val="2"/>
          <w:sz w:val="21"/>
          <w:szCs w:val="24"/>
          <w:lang w:val="en-US" w:eastAsia="zh-CN" w:bidi="ar-SA"/>
        </w:rPr>
      </w:pPr>
      <w:r>
        <w:rPr>
          <w:rFonts w:hint="eastAsia" w:ascii="宋体" w:hAnsi="宋体" w:cs="Times New Roman"/>
          <w:b w:val="0"/>
          <w:bCs w:val="0"/>
          <w:kern w:val="2"/>
          <w:sz w:val="21"/>
          <w:szCs w:val="24"/>
          <w:lang w:val="en-US" w:eastAsia="zh-CN" w:bidi="ar-SA"/>
        </w:rPr>
        <w:t>8.</w:t>
      </w:r>
      <w:r>
        <w:rPr>
          <w:rFonts w:hint="eastAsia" w:ascii="宋体" w:hAnsi="宋体" w:cs="Times New Roman"/>
          <w:b/>
          <w:bCs/>
          <w:kern w:val="2"/>
          <w:sz w:val="21"/>
          <w:szCs w:val="24"/>
          <w:lang w:val="en-US" w:eastAsia="zh-CN" w:bidi="ar-SA"/>
        </w:rPr>
        <w:t>10月15日，由南京信息工程大学主办的“赋能与创新：人工智能与中国式现代化”专题论坛在南京举行。</w:t>
      </w:r>
      <w:r>
        <w:rPr>
          <w:rFonts w:hint="eastAsia" w:ascii="宋体" w:hAnsi="宋体" w:cs="Times New Roman"/>
          <w:b w:val="0"/>
          <w:bCs w:val="0"/>
          <w:kern w:val="2"/>
          <w:sz w:val="21"/>
          <w:szCs w:val="24"/>
          <w:lang w:val="en-US" w:eastAsia="zh-CN" w:bidi="ar-SA"/>
        </w:rPr>
        <w:t>来自中国社会科学院、复旦大学、南京大学、华东师范大学、北京师范大学、南京师范大学、中国政法大学的专家学者围绕这一主题，</w:t>
      </w:r>
      <w:r>
        <w:rPr>
          <w:rFonts w:hint="eastAsia" w:ascii="宋体" w:hAnsi="宋体" w:cs="Times New Roman"/>
          <w:b/>
          <w:bCs/>
          <w:kern w:val="2"/>
          <w:sz w:val="21"/>
          <w:szCs w:val="24"/>
          <w:lang w:val="en-US" w:eastAsia="zh-CN" w:bidi="ar-SA"/>
        </w:rPr>
        <w:t>多学科、多视角、多层面深入研讨。</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9.10月17日上午，</w:t>
      </w:r>
      <w:r>
        <w:rPr>
          <w:rFonts w:hint="eastAsia" w:ascii="宋体" w:hAnsi="宋体" w:cs="Times New Roman"/>
          <w:b/>
          <w:bCs/>
          <w:kern w:val="2"/>
          <w:sz w:val="21"/>
          <w:szCs w:val="24"/>
          <w:lang w:val="en-US" w:eastAsia="zh-CN" w:bidi="ar-SA"/>
        </w:rPr>
        <w:t>国家高端纺织先进制造业集群创新发展大会暨第十六届全球纺织服装供应链大会、第十二届江苏（盛泽）纺织品博览会（以下简称“纺博会”）开幕</w:t>
      </w:r>
      <w:r>
        <w:rPr>
          <w:rFonts w:hint="eastAsia" w:ascii="宋体" w:hAnsi="宋体" w:cs="Times New Roman"/>
          <w:b w:val="0"/>
          <w:bCs w:val="0"/>
          <w:kern w:val="2"/>
          <w:sz w:val="21"/>
          <w:szCs w:val="24"/>
          <w:lang w:val="en-US" w:eastAsia="zh-CN" w:bidi="ar-SA"/>
        </w:rPr>
        <w:t>，依托强大产业链基础和发展韧劲，全方位向全球展示时尚之都·美丽盛泽高质量发展、现代化建设的最新成果。</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10.10月18日，</w:t>
      </w:r>
      <w:r>
        <w:rPr>
          <w:rFonts w:hint="eastAsia" w:ascii="宋体" w:hAnsi="宋体" w:cs="Times New Roman"/>
          <w:b/>
          <w:bCs/>
          <w:kern w:val="2"/>
          <w:sz w:val="21"/>
          <w:szCs w:val="24"/>
          <w:lang w:val="en-US" w:eastAsia="zh-CN" w:bidi="ar-SA"/>
        </w:rPr>
        <w:t>全球首艘深远海绿色智能技术试验船开工典礼在无锡举行。</w:t>
      </w:r>
      <w:r>
        <w:rPr>
          <w:rFonts w:hint="eastAsia" w:ascii="宋体" w:hAnsi="宋体" w:cs="Times New Roman"/>
          <w:b w:val="0"/>
          <w:bCs w:val="0"/>
          <w:kern w:val="2"/>
          <w:sz w:val="21"/>
          <w:szCs w:val="24"/>
          <w:lang w:val="en-US" w:eastAsia="zh-CN" w:bidi="ar-SA"/>
        </w:rPr>
        <w:t>该船由深海技术科学太湖实验室和深海技术科学太湖实验室连云港中心共同投入，入级中国船级社，船籍港为连云港，计划于2025年初交付。</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11.10月20日上午，</w:t>
      </w:r>
      <w:r>
        <w:rPr>
          <w:rFonts w:hint="eastAsia" w:ascii="宋体" w:hAnsi="宋体" w:cs="Times New Roman"/>
          <w:b/>
          <w:bCs/>
          <w:kern w:val="2"/>
          <w:sz w:val="21"/>
          <w:szCs w:val="24"/>
          <w:lang w:val="en-US" w:eastAsia="zh-CN" w:bidi="ar-SA"/>
        </w:rPr>
        <w:t>省政府与中国节能环保集团有限公司在南京签署战略合作框架协议。</w:t>
      </w:r>
      <w:r>
        <w:rPr>
          <w:rFonts w:hint="eastAsia" w:ascii="宋体" w:hAnsi="宋体" w:cs="Times New Roman"/>
          <w:b w:val="0"/>
          <w:bCs w:val="0"/>
          <w:kern w:val="2"/>
          <w:sz w:val="21"/>
          <w:szCs w:val="24"/>
          <w:lang w:val="en-US" w:eastAsia="zh-CN" w:bidi="ar-SA"/>
        </w:rPr>
        <w:t>省长许昆林会见中国节能环保集团董事长宋鑫一行并见证签约。</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12.许昆林在省工业和信息化厅调研时强调，</w:t>
      </w:r>
      <w:r>
        <w:rPr>
          <w:rFonts w:hint="eastAsia" w:ascii="宋体" w:hAnsi="宋体" w:cs="Times New Roman"/>
          <w:b/>
          <w:bCs/>
          <w:kern w:val="2"/>
          <w:sz w:val="21"/>
          <w:szCs w:val="24"/>
          <w:lang w:val="en-US" w:eastAsia="zh-CN" w:bidi="ar-SA"/>
        </w:rPr>
        <w:t>全省工信系统要全面加强自身建设，完善工作机制，改进工作作风，当好执行者、行动派、实干家，提升工作专业化能力和水平</w:t>
      </w:r>
      <w:r>
        <w:rPr>
          <w:rFonts w:hint="eastAsia" w:ascii="宋体" w:hAnsi="宋体" w:cs="Times New Roman"/>
          <w:b w:val="0"/>
          <w:bCs w:val="0"/>
          <w:kern w:val="2"/>
          <w:sz w:val="21"/>
          <w:szCs w:val="24"/>
          <w:lang w:val="en-US" w:eastAsia="zh-CN" w:bidi="ar-SA"/>
        </w:rPr>
        <w:t>，汇聚起推进新型工业化的合力，为全省发展大局多作贡献。</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13.据南京海关统计，今年以来，</w:t>
      </w:r>
      <w:r>
        <w:rPr>
          <w:rFonts w:hint="eastAsia" w:ascii="宋体" w:hAnsi="宋体" w:cs="Times New Roman"/>
          <w:b/>
          <w:bCs/>
          <w:kern w:val="2"/>
          <w:sz w:val="21"/>
          <w:szCs w:val="24"/>
          <w:lang w:val="en-US" w:eastAsia="zh-CN" w:bidi="ar-SA"/>
        </w:rPr>
        <w:t>江苏外贸呈探底回升走势</w:t>
      </w:r>
      <w:r>
        <w:rPr>
          <w:rFonts w:hint="eastAsia" w:ascii="宋体" w:hAnsi="宋体" w:cs="Times New Roman"/>
          <w:b w:val="0"/>
          <w:bCs w:val="0"/>
          <w:kern w:val="2"/>
          <w:sz w:val="21"/>
          <w:szCs w:val="24"/>
          <w:lang w:val="en-US" w:eastAsia="zh-CN" w:bidi="ar-SA"/>
        </w:rPr>
        <w:t>，外贸进出口规模连续5个月环比增长，同比降幅明显收窄。</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bCs/>
          <w:kern w:val="2"/>
          <w:sz w:val="21"/>
          <w:szCs w:val="24"/>
          <w:lang w:val="en-US" w:eastAsia="zh-CN" w:bidi="ar-SA"/>
        </w:rPr>
      </w:pPr>
      <w:r>
        <w:rPr>
          <w:rFonts w:hint="eastAsia" w:ascii="宋体" w:hAnsi="宋体" w:cs="Times New Roman"/>
          <w:b w:val="0"/>
          <w:bCs w:val="0"/>
          <w:kern w:val="2"/>
          <w:sz w:val="21"/>
          <w:szCs w:val="24"/>
          <w:lang w:val="en-US" w:eastAsia="zh-CN" w:bidi="ar-SA"/>
        </w:rPr>
        <w:t>14.10月23日，由省委网信办、省工业和信息化厅、省通信管理局指导，省互联网协会主办的</w:t>
      </w:r>
      <w:r>
        <w:rPr>
          <w:rFonts w:hint="eastAsia" w:ascii="宋体" w:hAnsi="宋体" w:cs="Times New Roman"/>
          <w:b/>
          <w:bCs/>
          <w:kern w:val="2"/>
          <w:sz w:val="21"/>
          <w:szCs w:val="24"/>
          <w:lang w:val="en-US" w:eastAsia="zh-CN" w:bidi="ar-SA"/>
        </w:rPr>
        <w:t>2023(第十届)江苏互联网大会在南京开幕</w:t>
      </w:r>
      <w:r>
        <w:rPr>
          <w:rFonts w:hint="eastAsia" w:ascii="宋体" w:hAnsi="宋体" w:cs="Times New Roman"/>
          <w:b w:val="0"/>
          <w:bCs w:val="0"/>
          <w:kern w:val="2"/>
          <w:sz w:val="21"/>
          <w:szCs w:val="24"/>
          <w:lang w:val="en-US" w:eastAsia="zh-CN" w:bidi="ar-SA"/>
        </w:rPr>
        <w:t>，本届大会</w:t>
      </w:r>
      <w:r>
        <w:rPr>
          <w:rFonts w:hint="eastAsia" w:ascii="宋体" w:hAnsi="宋体" w:cs="Times New Roman"/>
          <w:b/>
          <w:bCs/>
          <w:kern w:val="2"/>
          <w:sz w:val="21"/>
          <w:szCs w:val="24"/>
          <w:lang w:val="en-US" w:eastAsia="zh-CN" w:bidi="ar-SA"/>
        </w:rPr>
        <w:t>主题为“数实融合增动能 创新引领促发展”。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15.10月23日，由江苏科技大学和镇江市政府主办的</w:t>
      </w:r>
      <w:r>
        <w:rPr>
          <w:rFonts w:hint="eastAsia" w:ascii="宋体" w:hAnsi="宋体" w:cs="Times New Roman"/>
          <w:b/>
          <w:bCs/>
          <w:kern w:val="2"/>
          <w:sz w:val="21"/>
          <w:szCs w:val="24"/>
          <w:lang w:val="en-US" w:eastAsia="zh-CN" w:bidi="ar-SA"/>
        </w:rPr>
        <w:t>船舶与海洋工程科技创新国际研讨会举行</w:t>
      </w:r>
      <w:r>
        <w:rPr>
          <w:rFonts w:hint="eastAsia" w:ascii="宋体" w:hAnsi="宋体" w:cs="Times New Roman"/>
          <w:b w:val="0"/>
          <w:bCs w:val="0"/>
          <w:kern w:val="2"/>
          <w:sz w:val="21"/>
          <w:szCs w:val="24"/>
          <w:lang w:val="en-US" w:eastAsia="zh-CN" w:bidi="ar-SA"/>
        </w:rPr>
        <w:t>。来自国内外的数十名院士齐聚镇江，聚焦全球船舶与海洋工程领域开展研讨。副省长赵岩参加活动。</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16.</w:t>
      </w:r>
      <w:r>
        <w:rPr>
          <w:rFonts w:hint="default" w:ascii="宋体" w:hAnsi="宋体" w:cs="Times New Roman"/>
          <w:b w:val="0"/>
          <w:bCs w:val="0"/>
          <w:kern w:val="2"/>
          <w:sz w:val="21"/>
          <w:szCs w:val="24"/>
          <w:lang w:val="en-US" w:eastAsia="zh-CN" w:bidi="ar-SA"/>
        </w:rPr>
        <w:t>24日，记者从国网江苏省电力有限公司获悉，</w:t>
      </w:r>
      <w:r>
        <w:rPr>
          <w:rFonts w:hint="default" w:ascii="宋体" w:hAnsi="宋体" w:cs="Times New Roman"/>
          <w:b/>
          <w:bCs/>
          <w:kern w:val="2"/>
          <w:sz w:val="21"/>
          <w:szCs w:val="24"/>
          <w:lang w:val="en-US" w:eastAsia="zh-CN" w:bidi="ar-SA"/>
        </w:rPr>
        <w:t>国内规模最大的车网互动示范中心日前在无锡投运，能聚合50辆新能源车对电网反向送电</w:t>
      </w:r>
      <w:r>
        <w:rPr>
          <w:rFonts w:hint="default" w:ascii="宋体" w:hAnsi="宋体" w:cs="Times New Roman"/>
          <w:b w:val="0"/>
          <w:bCs w:val="0"/>
          <w:kern w:val="2"/>
          <w:sz w:val="21"/>
          <w:szCs w:val="24"/>
          <w:lang w:val="en-US" w:eastAsia="zh-CN" w:bidi="ar-SA"/>
        </w:rPr>
        <w:t>，对促进电网供需平衡、提高电力系统整体运行效率、实现分布式新能源可靠并网等具有重要意义。</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17.</w:t>
      </w:r>
      <w:r>
        <w:rPr>
          <w:rFonts w:hint="eastAsia" w:ascii="宋体" w:hAnsi="宋体" w:cs="Times New Roman"/>
          <w:b/>
          <w:bCs/>
          <w:kern w:val="2"/>
          <w:sz w:val="21"/>
          <w:szCs w:val="24"/>
          <w:lang w:val="en-US" w:eastAsia="zh-CN" w:bidi="ar-SA"/>
        </w:rPr>
        <w:t>《江苏省政府投资工程集中建设管理办法》</w:t>
      </w:r>
      <w:r>
        <w:rPr>
          <w:rFonts w:hint="eastAsia" w:ascii="宋体" w:hAnsi="宋体" w:cs="Times New Roman"/>
          <w:b w:val="0"/>
          <w:bCs w:val="0"/>
          <w:kern w:val="2"/>
          <w:sz w:val="21"/>
          <w:szCs w:val="24"/>
          <w:lang w:val="en-US" w:eastAsia="zh-CN" w:bidi="ar-SA"/>
        </w:rPr>
        <w:t>将于11月1日起正式施行。10月24日，省政府召开新闻发布会，对《办法》进行解读。</w:t>
      </w:r>
      <w:r>
        <w:rPr>
          <w:rFonts w:hint="eastAsia" w:ascii="宋体" w:hAnsi="宋体" w:cs="Times New Roman"/>
          <w:b/>
          <w:bCs/>
          <w:kern w:val="2"/>
          <w:sz w:val="21"/>
          <w:szCs w:val="24"/>
          <w:lang w:val="en-US" w:eastAsia="zh-CN" w:bidi="ar-SA"/>
        </w:rPr>
        <w:t>《办法》是全国首个规范政府投资工程集中建设的省级政府规章立法项目</w:t>
      </w:r>
      <w:r>
        <w:rPr>
          <w:rFonts w:hint="eastAsia" w:ascii="宋体" w:hAnsi="宋体" w:cs="Times New Roman"/>
          <w:b w:val="0"/>
          <w:bCs w:val="0"/>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spacing w:val="-6"/>
          <w:kern w:val="2"/>
          <w:sz w:val="21"/>
          <w:szCs w:val="24"/>
          <w:lang w:val="en-US" w:eastAsia="zh-CN" w:bidi="ar-SA"/>
        </w:rPr>
      </w:pPr>
      <w:r>
        <w:rPr>
          <w:rFonts w:hint="eastAsia" w:ascii="宋体" w:hAnsi="宋体" w:cs="Times New Roman"/>
          <w:b w:val="0"/>
          <w:bCs w:val="0"/>
          <w:spacing w:val="-6"/>
          <w:kern w:val="2"/>
          <w:sz w:val="21"/>
          <w:szCs w:val="24"/>
          <w:lang w:val="en-US" w:eastAsia="zh-CN" w:bidi="ar-SA"/>
        </w:rPr>
        <w:t>18.10月24日，</w:t>
      </w:r>
      <w:r>
        <w:rPr>
          <w:rFonts w:hint="eastAsia" w:ascii="宋体" w:hAnsi="宋体" w:cs="Times New Roman"/>
          <w:b/>
          <w:bCs/>
          <w:spacing w:val="-6"/>
          <w:kern w:val="2"/>
          <w:sz w:val="21"/>
          <w:szCs w:val="24"/>
          <w:lang w:val="en-US" w:eastAsia="zh-CN" w:bidi="ar-SA"/>
        </w:rPr>
        <w:t>全省沿海未利用盐碱地综合利用现场会在南通市召开</w:t>
      </w:r>
      <w:r>
        <w:rPr>
          <w:rFonts w:hint="eastAsia" w:ascii="宋体" w:hAnsi="宋体" w:cs="Times New Roman"/>
          <w:b w:val="0"/>
          <w:bCs w:val="0"/>
          <w:spacing w:val="-6"/>
          <w:kern w:val="2"/>
          <w:sz w:val="21"/>
          <w:szCs w:val="24"/>
          <w:lang w:val="en-US" w:eastAsia="zh-CN" w:bidi="ar-SA"/>
        </w:rPr>
        <w:t>，副省长夏心旻出席会议并讲话。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spacing w:val="-6"/>
          <w:kern w:val="2"/>
          <w:sz w:val="21"/>
          <w:szCs w:val="24"/>
          <w:lang w:val="en-US" w:eastAsia="zh-CN" w:bidi="ar-SA"/>
        </w:rPr>
      </w:pPr>
      <w:r>
        <w:rPr>
          <w:rFonts w:hint="eastAsia" w:ascii="宋体" w:hAnsi="宋体" w:cs="Times New Roman"/>
          <w:b w:val="0"/>
          <w:bCs w:val="0"/>
          <w:spacing w:val="-6"/>
          <w:kern w:val="2"/>
          <w:sz w:val="21"/>
          <w:szCs w:val="24"/>
          <w:lang w:val="en-US" w:eastAsia="zh-CN" w:bidi="ar-SA"/>
        </w:rPr>
        <w:t>19.10月25日，</w:t>
      </w:r>
      <w:r>
        <w:rPr>
          <w:rFonts w:hint="eastAsia" w:ascii="宋体" w:hAnsi="宋体" w:cs="Times New Roman"/>
          <w:b/>
          <w:bCs/>
          <w:spacing w:val="-6"/>
          <w:kern w:val="2"/>
          <w:sz w:val="21"/>
          <w:szCs w:val="24"/>
          <w:lang w:val="en-US" w:eastAsia="zh-CN" w:bidi="ar-SA"/>
        </w:rPr>
        <w:t>第三届中国安全及应急技术装备博览会在徐州开幕</w:t>
      </w:r>
      <w:r>
        <w:rPr>
          <w:rFonts w:hint="eastAsia" w:ascii="宋体" w:hAnsi="宋体" w:cs="Times New Roman"/>
          <w:b w:val="0"/>
          <w:bCs w:val="0"/>
          <w:spacing w:val="-6"/>
          <w:kern w:val="2"/>
          <w:sz w:val="21"/>
          <w:szCs w:val="24"/>
          <w:lang w:val="en-US" w:eastAsia="zh-CN" w:bidi="ar-SA"/>
        </w:rPr>
        <w:t>。应急管理部副部长王道席、副省长胡广杰出席开幕仪式并讲话。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spacing w:val="-6"/>
          <w:kern w:val="2"/>
          <w:sz w:val="21"/>
          <w:szCs w:val="24"/>
          <w:lang w:val="en-US" w:eastAsia="zh-CN" w:bidi="ar-SA"/>
        </w:rPr>
      </w:pPr>
      <w:r>
        <w:rPr>
          <w:rFonts w:hint="eastAsia" w:ascii="宋体" w:hAnsi="宋体" w:cs="Times New Roman"/>
          <w:b w:val="0"/>
          <w:bCs w:val="0"/>
          <w:spacing w:val="-6"/>
          <w:kern w:val="2"/>
          <w:sz w:val="21"/>
          <w:szCs w:val="24"/>
          <w:lang w:val="en-US" w:eastAsia="zh-CN" w:bidi="ar-SA"/>
        </w:rPr>
        <w:t>20.由南京市文投集团打造的</w:t>
      </w:r>
      <w:r>
        <w:rPr>
          <w:rFonts w:hint="eastAsia" w:ascii="宋体" w:hAnsi="宋体" w:cs="Times New Roman"/>
          <w:b/>
          <w:bCs/>
          <w:spacing w:val="-6"/>
          <w:kern w:val="2"/>
          <w:sz w:val="21"/>
          <w:szCs w:val="24"/>
          <w:lang w:val="en-US" w:eastAsia="zh-CN" w:bidi="ar-SA"/>
        </w:rPr>
        <w:t>“世界文学之都”数字空间</w:t>
      </w:r>
      <w:r>
        <w:rPr>
          <w:rFonts w:hint="eastAsia" w:ascii="宋体" w:hAnsi="宋体" w:cs="Times New Roman"/>
          <w:b w:val="0"/>
          <w:bCs w:val="0"/>
          <w:spacing w:val="-6"/>
          <w:kern w:val="2"/>
          <w:sz w:val="21"/>
          <w:szCs w:val="24"/>
          <w:lang w:val="en-US" w:eastAsia="zh-CN" w:bidi="ar-SA"/>
        </w:rPr>
        <w:t>，打造了</w:t>
      </w:r>
      <w:r>
        <w:rPr>
          <w:rFonts w:hint="eastAsia" w:ascii="宋体" w:hAnsi="宋体" w:cs="Times New Roman"/>
          <w:b/>
          <w:bCs/>
          <w:spacing w:val="-6"/>
          <w:kern w:val="2"/>
          <w:sz w:val="21"/>
          <w:szCs w:val="24"/>
          <w:lang w:val="en-US" w:eastAsia="zh-CN" w:bidi="ar-SA"/>
        </w:rPr>
        <w:t>全国首个应用数字技术的城市“移动博物馆”与线上“文化百科全书”</w:t>
      </w:r>
      <w:r>
        <w:rPr>
          <w:rFonts w:hint="eastAsia" w:ascii="宋体" w:hAnsi="宋体" w:cs="Times New Roman"/>
          <w:b w:val="0"/>
          <w:bCs w:val="0"/>
          <w:spacing w:val="-6"/>
          <w:kern w:val="2"/>
          <w:sz w:val="21"/>
          <w:szCs w:val="24"/>
          <w:lang w:val="en-US" w:eastAsia="zh-CN" w:bidi="ar-SA"/>
        </w:rPr>
        <w:t>。江苏公共文化云运营推广项目以江苏公共文化云平台为主体，加强全省数据共享，设置在线直播、资源鉴赏、慕课学习、全景展厅等多元板块。</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spacing w:val="-6"/>
          <w:kern w:val="2"/>
          <w:sz w:val="21"/>
          <w:szCs w:val="24"/>
          <w:lang w:val="en-US" w:eastAsia="zh-CN" w:bidi="ar-SA"/>
        </w:rPr>
      </w:pPr>
      <w:r>
        <w:rPr>
          <w:rFonts w:hint="eastAsia" w:ascii="宋体" w:hAnsi="宋体" w:cs="Times New Roman"/>
          <w:b w:val="0"/>
          <w:bCs w:val="0"/>
          <w:spacing w:val="-6"/>
          <w:kern w:val="2"/>
          <w:sz w:val="21"/>
          <w:szCs w:val="24"/>
          <w:lang w:val="en-US" w:eastAsia="zh-CN" w:bidi="ar-SA"/>
        </w:rPr>
        <w:t>21.今年以来，江苏消费市场加快恢复，前三季度，全省实现社会消费品零售总额33874.1亿元，同比增长7.1%。其中，</w:t>
      </w:r>
      <w:r>
        <w:rPr>
          <w:rFonts w:hint="eastAsia" w:ascii="宋体" w:hAnsi="宋体" w:cs="Times New Roman"/>
          <w:b/>
          <w:bCs/>
          <w:spacing w:val="-6"/>
          <w:kern w:val="2"/>
          <w:sz w:val="21"/>
          <w:szCs w:val="24"/>
          <w:lang w:val="en-US" w:eastAsia="zh-CN" w:bidi="ar-SA"/>
        </w:rPr>
        <w:t>餐饮消费、升级类消费、通讯器材、新能源车等贡献较多“增量”</w:t>
      </w:r>
      <w:r>
        <w:rPr>
          <w:rFonts w:hint="eastAsia" w:ascii="宋体" w:hAnsi="宋体" w:cs="Times New Roman"/>
          <w:b w:val="0"/>
          <w:bCs w:val="0"/>
          <w:spacing w:val="-6"/>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spacing w:val="-6"/>
          <w:kern w:val="2"/>
          <w:sz w:val="21"/>
          <w:szCs w:val="24"/>
          <w:lang w:val="en-US" w:eastAsia="zh-CN" w:bidi="ar-SA"/>
        </w:rPr>
      </w:pPr>
      <w:r>
        <w:rPr>
          <w:rFonts w:hint="eastAsia" w:ascii="宋体" w:hAnsi="宋体" w:cs="Times New Roman"/>
          <w:b w:val="0"/>
          <w:bCs w:val="0"/>
          <w:spacing w:val="-6"/>
          <w:kern w:val="2"/>
          <w:sz w:val="21"/>
          <w:szCs w:val="24"/>
          <w:lang w:val="en-US" w:eastAsia="zh-CN" w:bidi="ar-SA"/>
        </w:rPr>
        <w:t>22.10月23日，省市场监管局印发《</w:t>
      </w:r>
      <w:r>
        <w:rPr>
          <w:rFonts w:hint="eastAsia" w:ascii="宋体" w:hAnsi="宋体" w:cs="Times New Roman"/>
          <w:b/>
          <w:bCs/>
          <w:spacing w:val="-6"/>
          <w:kern w:val="2"/>
          <w:sz w:val="21"/>
          <w:szCs w:val="24"/>
          <w:lang w:val="en-US" w:eastAsia="zh-CN" w:bidi="ar-SA"/>
        </w:rPr>
        <w:t>关于深化落实省委省政府促进经济持续回升向好若干政策措施的工作清单》</w:t>
      </w:r>
      <w:r>
        <w:rPr>
          <w:rFonts w:hint="eastAsia" w:ascii="宋体" w:hAnsi="宋体" w:cs="Times New Roman"/>
          <w:b w:val="0"/>
          <w:bCs w:val="0"/>
          <w:spacing w:val="-6"/>
          <w:kern w:val="2"/>
          <w:sz w:val="21"/>
          <w:szCs w:val="24"/>
          <w:lang w:val="en-US" w:eastAsia="zh-CN" w:bidi="ar-SA"/>
        </w:rPr>
        <w:t>，出台40条可量化、可操作、可考核的举措，推动经济运行持续好转、内生动力持续增强、市场预期持续改善、风险隐患持续化解，助推高质量发展继续走在前列。</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cs="Times New Roman"/>
          <w:b w:val="0"/>
          <w:bCs w:val="0"/>
          <w:spacing w:val="-6"/>
          <w:kern w:val="2"/>
          <w:sz w:val="21"/>
          <w:szCs w:val="24"/>
          <w:lang w:val="en-US" w:eastAsia="zh-CN" w:bidi="ar-SA"/>
        </w:rPr>
      </w:pPr>
      <w:r>
        <w:rPr>
          <w:rFonts w:hint="eastAsia" w:ascii="宋体" w:hAnsi="宋体" w:cs="Times New Roman"/>
          <w:b w:val="0"/>
          <w:bCs w:val="0"/>
          <w:spacing w:val="-6"/>
          <w:kern w:val="2"/>
          <w:sz w:val="21"/>
          <w:szCs w:val="24"/>
          <w:lang w:val="en-US" w:eastAsia="zh-CN" w:bidi="ar-SA"/>
        </w:rPr>
        <w:t>23.</w:t>
      </w:r>
      <w:r>
        <w:rPr>
          <w:rFonts w:hint="default" w:ascii="宋体" w:hAnsi="宋体" w:cs="Times New Roman"/>
          <w:b w:val="0"/>
          <w:bCs w:val="0"/>
          <w:spacing w:val="-6"/>
          <w:kern w:val="2"/>
          <w:sz w:val="21"/>
          <w:szCs w:val="24"/>
          <w:lang w:val="en-US" w:eastAsia="zh-CN" w:bidi="ar-SA"/>
        </w:rPr>
        <w:t>近年来，省文化和旅游厅深入贯彻习近平总书记关于网络强国重要思想，认真落实中办、国办《关于推进实施国家文化数字化战略的意见》以及省委、省政府关于数字经济发展和数字政府建设的决策部署，建立厅数字化工作领导小组常态化推进机制，面向全省研究出台</w:t>
      </w:r>
      <w:r>
        <w:rPr>
          <w:rFonts w:hint="default" w:ascii="宋体" w:hAnsi="宋体" w:cs="Times New Roman"/>
          <w:b/>
          <w:bCs/>
          <w:spacing w:val="-6"/>
          <w:kern w:val="2"/>
          <w:sz w:val="21"/>
          <w:szCs w:val="24"/>
          <w:lang w:val="en-US" w:eastAsia="zh-CN" w:bidi="ar-SA"/>
        </w:rPr>
        <w:t>《江苏文化和旅游领域数字化建设实施方案》《关于深化“互联网+旅游”推动旅游业高质量发展的实施意见》</w:t>
      </w:r>
      <w:r>
        <w:rPr>
          <w:rFonts w:hint="default" w:ascii="宋体" w:hAnsi="宋体" w:cs="Times New Roman"/>
          <w:b w:val="0"/>
          <w:bCs w:val="0"/>
          <w:spacing w:val="-6"/>
          <w:kern w:val="2"/>
          <w:sz w:val="21"/>
          <w:szCs w:val="24"/>
          <w:lang w:val="en-US" w:eastAsia="zh-CN" w:bidi="ar-SA"/>
        </w:rPr>
        <w:t>等政策文件，扎实推进数字文化和智慧旅游高质量发展。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spacing w:val="-6"/>
          <w:kern w:val="2"/>
          <w:sz w:val="21"/>
          <w:szCs w:val="24"/>
          <w:lang w:val="en-US" w:eastAsia="zh-CN" w:bidi="ar-SA"/>
        </w:rPr>
      </w:pPr>
      <w:r>
        <w:rPr>
          <w:rFonts w:hint="eastAsia" w:ascii="宋体" w:hAnsi="宋体" w:cs="Times New Roman"/>
          <w:b w:val="0"/>
          <w:bCs w:val="0"/>
          <w:spacing w:val="-6"/>
          <w:kern w:val="2"/>
          <w:sz w:val="21"/>
          <w:szCs w:val="24"/>
          <w:lang w:val="en-US" w:eastAsia="zh-CN" w:bidi="ar-SA"/>
        </w:rPr>
        <w:t>24.10月26日，碳达峰碳中和2023金山峰会在镇江举行。此次峰会以</w:t>
      </w:r>
      <w:r>
        <w:rPr>
          <w:rFonts w:hint="eastAsia" w:ascii="宋体" w:hAnsi="宋体" w:cs="Times New Roman"/>
          <w:b/>
          <w:bCs/>
          <w:spacing w:val="-6"/>
          <w:kern w:val="2"/>
          <w:sz w:val="21"/>
          <w:szCs w:val="24"/>
          <w:lang w:val="en-US" w:eastAsia="zh-CN" w:bidi="ar-SA"/>
        </w:rPr>
        <w:t>“绿色转型，低碳发展——强产业链，聚供应链”</w:t>
      </w:r>
      <w:r>
        <w:rPr>
          <w:rFonts w:hint="eastAsia" w:ascii="宋体" w:hAnsi="宋体" w:cs="Times New Roman"/>
          <w:b w:val="0"/>
          <w:bCs w:val="0"/>
          <w:spacing w:val="-6"/>
          <w:kern w:val="2"/>
          <w:sz w:val="21"/>
          <w:szCs w:val="24"/>
          <w:lang w:val="en-US" w:eastAsia="zh-CN" w:bidi="ar-SA"/>
        </w:rPr>
        <w:t>为主题。</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spacing w:val="-6"/>
          <w:kern w:val="2"/>
          <w:sz w:val="21"/>
          <w:szCs w:val="24"/>
          <w:lang w:val="en-US" w:eastAsia="zh-CN" w:bidi="ar-SA"/>
        </w:rPr>
      </w:pPr>
      <w:r>
        <w:rPr>
          <w:rFonts w:hint="eastAsia" w:ascii="宋体" w:hAnsi="宋体" w:cs="Times New Roman"/>
          <w:b w:val="0"/>
          <w:bCs w:val="0"/>
          <w:spacing w:val="-6"/>
          <w:kern w:val="2"/>
          <w:sz w:val="21"/>
          <w:szCs w:val="24"/>
          <w:lang w:val="en-US" w:eastAsia="zh-CN" w:bidi="ar-SA"/>
        </w:rPr>
        <w:t>25.10月26日至27日，</w:t>
      </w:r>
      <w:r>
        <w:rPr>
          <w:rFonts w:hint="eastAsia" w:ascii="宋体" w:hAnsi="宋体" w:cs="Times New Roman"/>
          <w:b/>
          <w:bCs/>
          <w:spacing w:val="-6"/>
          <w:kern w:val="2"/>
          <w:sz w:val="21"/>
          <w:szCs w:val="24"/>
          <w:lang w:val="en-US" w:eastAsia="zh-CN" w:bidi="ar-SA"/>
        </w:rPr>
        <w:t>我省在射阳县召开全省海洋渔业经济发展推进会</w:t>
      </w:r>
      <w:r>
        <w:rPr>
          <w:rFonts w:hint="eastAsia" w:ascii="宋体" w:hAnsi="宋体" w:cs="Times New Roman"/>
          <w:b w:val="0"/>
          <w:bCs w:val="0"/>
          <w:spacing w:val="-6"/>
          <w:kern w:val="2"/>
          <w:sz w:val="21"/>
          <w:szCs w:val="24"/>
          <w:lang w:val="en-US" w:eastAsia="zh-CN" w:bidi="ar-SA"/>
        </w:rPr>
        <w:t>。会议要求，沿海各地要对照目标和要求，结合本地区、本部门实际，抓紧制定加快发展海洋渔业经济的具体推进方案。在摸清自身优势特色和短板弱项基础上，</w:t>
      </w:r>
      <w:r>
        <w:rPr>
          <w:rFonts w:hint="eastAsia" w:ascii="宋体" w:hAnsi="宋体" w:cs="Times New Roman"/>
          <w:b/>
          <w:bCs/>
          <w:spacing w:val="-6"/>
          <w:kern w:val="2"/>
          <w:sz w:val="21"/>
          <w:szCs w:val="24"/>
          <w:lang w:val="en-US" w:eastAsia="zh-CN" w:bidi="ar-SA"/>
        </w:rPr>
        <w:t>抓紧理清发展海洋渔业经济的重点方向和思路举措</w:t>
      </w:r>
      <w:r>
        <w:rPr>
          <w:rFonts w:hint="eastAsia" w:ascii="宋体" w:hAnsi="宋体" w:cs="Times New Roman"/>
          <w:b w:val="0"/>
          <w:bCs w:val="0"/>
          <w:spacing w:val="-6"/>
          <w:kern w:val="2"/>
          <w:sz w:val="21"/>
          <w:szCs w:val="24"/>
          <w:lang w:val="en-US" w:eastAsia="zh-CN" w:bidi="ar-SA"/>
        </w:rPr>
        <w:t>，抓紧谋定实施一批牵引性、带动性强的重大项目。</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cs="Times New Roman"/>
          <w:b w:val="0"/>
          <w:bCs w:val="0"/>
          <w:spacing w:val="-6"/>
          <w:kern w:val="2"/>
          <w:sz w:val="21"/>
          <w:szCs w:val="24"/>
          <w:lang w:val="en-US" w:eastAsia="zh-CN" w:bidi="ar-SA"/>
        </w:rPr>
      </w:pPr>
      <w:r>
        <w:rPr>
          <w:rFonts w:hint="eastAsia" w:ascii="宋体" w:hAnsi="宋体" w:cs="Times New Roman"/>
          <w:b w:val="0"/>
          <w:bCs w:val="0"/>
          <w:spacing w:val="-6"/>
          <w:kern w:val="2"/>
          <w:sz w:val="21"/>
          <w:szCs w:val="24"/>
          <w:lang w:val="en-US" w:eastAsia="zh-CN" w:bidi="ar-SA"/>
        </w:rPr>
        <w:t>26.省商务厅、省交通运输厅、省税务局、人民银行江苏省分行、南京海关近日联合出台</w:t>
      </w:r>
      <w:r>
        <w:rPr>
          <w:rFonts w:hint="eastAsia" w:ascii="宋体" w:hAnsi="宋体" w:cs="Times New Roman"/>
          <w:b/>
          <w:bCs/>
          <w:spacing w:val="-6"/>
          <w:kern w:val="2"/>
          <w:sz w:val="21"/>
          <w:szCs w:val="24"/>
          <w:lang w:val="en-US" w:eastAsia="zh-CN" w:bidi="ar-SA"/>
        </w:rPr>
        <w:t>《江苏省推进跨境电商高质量发展行动计划（2023—2025年）》</w:t>
      </w:r>
      <w:r>
        <w:rPr>
          <w:rFonts w:hint="eastAsia" w:ascii="宋体" w:hAnsi="宋体" w:cs="Times New Roman"/>
          <w:b w:val="0"/>
          <w:bCs w:val="0"/>
          <w:spacing w:val="-6"/>
          <w:kern w:val="2"/>
          <w:sz w:val="21"/>
          <w:szCs w:val="24"/>
          <w:lang w:val="en-US" w:eastAsia="zh-CN" w:bidi="ar-SA"/>
        </w:rPr>
        <w:t>，力争到2025年，打造跨境电商特色产业带30个以上，建设跨境电商产业园120个以上，培育行业领先、国际竞争力较强的跨境电商企业600家以上，重点培育公共海外仓100个以上，重点培育发展具有一定国际影响力的跨境电商出口品牌100个以上。</w:t>
      </w:r>
    </w:p>
    <w:p>
      <w:pPr>
        <w:pStyle w:val="5"/>
        <w:shd w:val="clear" w:fill="F1F1F1" w:themeFill="background1" w:themeFillShade="F2"/>
        <w:kinsoku/>
        <w:wordWrap/>
        <w:overflowPunct/>
        <w:topLinePunct w:val="0"/>
        <w:autoSpaceDE/>
        <w:autoSpaceDN/>
        <w:bidi w:val="0"/>
        <w:adjustRightInd/>
        <w:snapToGrid/>
        <w:spacing w:before="50" w:beforeLines="50" w:after="50" w:afterLines="50" w:line="288" w:lineRule="auto"/>
        <w:textAlignment w:val="auto"/>
        <w:rPr>
          <w:rFonts w:hint="eastAsia"/>
          <w:u w:val="double"/>
          <w:lang w:eastAsia="zh-CN"/>
        </w:rPr>
      </w:pPr>
      <w:r>
        <w:rPr>
          <w:rFonts w:hint="eastAsia"/>
          <w:u w:val="double"/>
          <w:lang w:eastAsia="zh-CN"/>
        </w:rPr>
        <w:t>【安徽】</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1.</w:t>
      </w:r>
      <w:r>
        <w:rPr>
          <w:rFonts w:hint="eastAsia"/>
          <w:lang w:eastAsia="zh-CN"/>
        </w:rPr>
        <w:t>9月29日，以“</w:t>
      </w:r>
      <w:r>
        <w:rPr>
          <w:rFonts w:hint="eastAsia"/>
          <w:b/>
          <w:bCs/>
          <w:lang w:eastAsia="zh-CN"/>
        </w:rPr>
        <w:t>应用型高等教育高质量发展之路</w:t>
      </w:r>
      <w:r>
        <w:rPr>
          <w:rFonts w:hint="eastAsia"/>
          <w:lang w:eastAsia="zh-CN"/>
        </w:rPr>
        <w:t>”为主题的</w:t>
      </w:r>
      <w:r>
        <w:rPr>
          <w:rFonts w:hint="eastAsia"/>
          <w:b/>
          <w:bCs/>
          <w:lang w:eastAsia="zh-CN"/>
        </w:rPr>
        <w:t>第十六届中德应用型高等教育研讨会</w:t>
      </w:r>
      <w:r>
        <w:rPr>
          <w:rFonts w:hint="eastAsia"/>
          <w:lang w:eastAsia="zh-CN"/>
        </w:rPr>
        <w:t>，在</w:t>
      </w:r>
      <w:r>
        <w:rPr>
          <w:rFonts w:hint="eastAsia"/>
          <w:b/>
          <w:bCs/>
          <w:lang w:eastAsia="zh-CN"/>
        </w:rPr>
        <w:t>德国奥斯纳布吕克市</w:t>
      </w:r>
      <w:r>
        <w:rPr>
          <w:rFonts w:hint="eastAsia"/>
          <w:lang w:eastAsia="zh-CN"/>
        </w:rPr>
        <w:t>开幕。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2.</w:t>
      </w:r>
      <w:r>
        <w:rPr>
          <w:rFonts w:hint="eastAsia"/>
          <w:lang w:eastAsia="zh-CN"/>
        </w:rPr>
        <w:t>9月29日上午，</w:t>
      </w:r>
      <w:r>
        <w:rPr>
          <w:rFonts w:hint="eastAsia"/>
          <w:b/>
          <w:bCs/>
          <w:lang w:eastAsia="zh-CN"/>
        </w:rPr>
        <w:t>全国“千县万镇”新能源汽车消费季</w:t>
      </w:r>
      <w:r>
        <w:rPr>
          <w:rFonts w:hint="eastAsia"/>
          <w:lang w:eastAsia="zh-CN"/>
        </w:rPr>
        <w:t>（安徽站）在</w:t>
      </w:r>
      <w:r>
        <w:rPr>
          <w:rFonts w:hint="eastAsia"/>
          <w:b/>
          <w:bCs/>
          <w:lang w:eastAsia="zh-CN"/>
        </w:rPr>
        <w:t>合肥</w:t>
      </w:r>
      <w:r>
        <w:rPr>
          <w:rFonts w:hint="eastAsia"/>
          <w:lang w:eastAsia="zh-CN"/>
        </w:rPr>
        <w:t>启动，</w:t>
      </w:r>
      <w:r>
        <w:rPr>
          <w:rFonts w:hint="eastAsia"/>
          <w:b/>
          <w:bCs/>
          <w:lang w:eastAsia="zh-CN"/>
        </w:rPr>
        <w:t>2023合肥国际新能源汽车展览会</w:t>
      </w:r>
      <w:r>
        <w:rPr>
          <w:rFonts w:hint="eastAsia"/>
          <w:lang w:eastAsia="zh-CN"/>
        </w:rPr>
        <w:t>隆重开幕。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3.</w:t>
      </w:r>
      <w:r>
        <w:rPr>
          <w:rFonts w:hint="eastAsia"/>
          <w:lang w:eastAsia="zh-CN"/>
        </w:rPr>
        <w:t>今年9月30日是第十个烈士纪念日，当天上午，安徽省暨合肥市烈士纪念日向烈士敬献花篮仪式和安徽省《烈士光荣证》颁授仪式在</w:t>
      </w:r>
      <w:r>
        <w:rPr>
          <w:rFonts w:hint="eastAsia"/>
          <w:b/>
          <w:bCs/>
          <w:lang w:eastAsia="zh-CN"/>
        </w:rPr>
        <w:t>蜀山烈士陵园</w:t>
      </w:r>
      <w:r>
        <w:rPr>
          <w:rFonts w:hint="eastAsia"/>
          <w:lang w:eastAsia="zh-CN"/>
        </w:rPr>
        <w:t>隆重举行，深切缅怀英烈们的丰功伟绩，深情寄托对英烈们的无限哀思，激励全省上下传承红色基因、赓续英烈精神、汲取前进力量，更加紧密地团结在以习近平同志为核心的党中央周围，踔厉奋发、勇毅前行，加快打造“三地一区”、建设“七个强省”，全面建设现代化美好安徽。</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4</w:t>
      </w:r>
      <w:r>
        <w:rPr>
          <w:rFonts w:hint="eastAsia" w:ascii="宋体" w:hAnsi="宋体" w:eastAsia="宋体" w:cs="Times New Roman"/>
          <w:kern w:val="2"/>
          <w:sz w:val="21"/>
          <w:szCs w:val="24"/>
          <w:lang w:val="en-US" w:eastAsia="zh-CN" w:bidi="ar-SA"/>
        </w:rPr>
        <w:t>.近日，中国林场协会对2023年度获得</w:t>
      </w:r>
      <w:r>
        <w:rPr>
          <w:rFonts w:hint="eastAsia" w:ascii="宋体" w:hAnsi="宋体" w:eastAsia="宋体" w:cs="Times New Roman"/>
          <w:b/>
          <w:bCs/>
          <w:kern w:val="2"/>
          <w:sz w:val="21"/>
          <w:szCs w:val="24"/>
          <w:lang w:val="en-US" w:eastAsia="zh-CN" w:bidi="ar-SA"/>
        </w:rPr>
        <w:t>全国“十佳林场”称号</w:t>
      </w:r>
      <w:r>
        <w:rPr>
          <w:rFonts w:hint="eastAsia" w:ascii="宋体" w:hAnsi="宋体" w:eastAsia="宋体" w:cs="Times New Roman"/>
          <w:kern w:val="2"/>
          <w:sz w:val="21"/>
          <w:szCs w:val="24"/>
          <w:lang w:val="en-US" w:eastAsia="zh-CN" w:bidi="ar-SA"/>
        </w:rPr>
        <w:t>的国有林场进行公布和授牌，</w:t>
      </w:r>
      <w:r>
        <w:rPr>
          <w:rFonts w:hint="eastAsia" w:ascii="宋体" w:hAnsi="宋体" w:eastAsia="宋体" w:cs="Times New Roman"/>
          <w:b/>
          <w:bCs/>
          <w:kern w:val="2"/>
          <w:sz w:val="21"/>
          <w:szCs w:val="24"/>
          <w:lang w:val="en-US" w:eastAsia="zh-CN" w:bidi="ar-SA"/>
        </w:rPr>
        <w:t>宣城市宣州区宛陵国有林场、安庆市大龙山国有林场</w:t>
      </w:r>
      <w:r>
        <w:rPr>
          <w:rFonts w:hint="eastAsia" w:ascii="宋体" w:hAnsi="宋体" w:eastAsia="宋体" w:cs="Times New Roman"/>
          <w:kern w:val="2"/>
          <w:sz w:val="21"/>
          <w:szCs w:val="24"/>
          <w:lang w:val="en-US" w:eastAsia="zh-CN" w:bidi="ar-SA"/>
        </w:rPr>
        <w:t>获全国“十佳林场”称号。截至目前，我省已有</w:t>
      </w:r>
      <w:r>
        <w:rPr>
          <w:rFonts w:hint="eastAsia" w:ascii="宋体" w:hAnsi="宋体" w:eastAsia="宋体" w:cs="Times New Roman"/>
          <w:b/>
          <w:bCs/>
          <w:kern w:val="2"/>
          <w:sz w:val="21"/>
          <w:szCs w:val="24"/>
          <w:lang w:val="en-US" w:eastAsia="zh-CN" w:bidi="ar-SA"/>
        </w:rPr>
        <w:t>10家国有林场</w:t>
      </w:r>
      <w:r>
        <w:rPr>
          <w:rFonts w:hint="eastAsia" w:ascii="宋体" w:hAnsi="宋体" w:eastAsia="宋体" w:cs="Times New Roman"/>
          <w:kern w:val="2"/>
          <w:sz w:val="21"/>
          <w:szCs w:val="24"/>
          <w:lang w:val="en-US" w:eastAsia="zh-CN" w:bidi="ar-SA"/>
        </w:rPr>
        <w:t>获得全国“十佳林场”称号。</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5</w:t>
      </w:r>
      <w:r>
        <w:rPr>
          <w:rFonts w:hint="eastAsia" w:ascii="宋体" w:hAnsi="宋体" w:eastAsia="宋体" w:cs="Times New Roman"/>
          <w:kern w:val="2"/>
          <w:sz w:val="21"/>
          <w:szCs w:val="24"/>
          <w:lang w:val="en-US" w:eastAsia="zh-CN" w:bidi="ar-SA"/>
        </w:rPr>
        <w:t>.近日，省十四届人大常委会第四次会议表决通过了《</w:t>
      </w:r>
      <w:r>
        <w:rPr>
          <w:rFonts w:hint="eastAsia" w:ascii="宋体" w:hAnsi="宋体" w:eastAsia="宋体" w:cs="Times New Roman"/>
          <w:b/>
          <w:bCs/>
          <w:kern w:val="2"/>
          <w:sz w:val="21"/>
          <w:szCs w:val="24"/>
          <w:lang w:val="en-US" w:eastAsia="zh-CN" w:bidi="ar-SA"/>
        </w:rPr>
        <w:t>安徽省实施〈中华人民共和国预防未成年人犯罪法〉办法</w:t>
      </w:r>
      <w:r>
        <w:rPr>
          <w:rFonts w:hint="eastAsia" w:ascii="宋体" w:hAnsi="宋体" w:eastAsia="宋体" w:cs="Times New Roman"/>
          <w:kern w:val="2"/>
          <w:sz w:val="21"/>
          <w:szCs w:val="24"/>
          <w:lang w:val="en-US" w:eastAsia="zh-CN" w:bidi="ar-SA"/>
        </w:rPr>
        <w:t>》，实施办法将于今年</w:t>
      </w:r>
      <w:r>
        <w:rPr>
          <w:rFonts w:hint="eastAsia" w:ascii="宋体" w:hAnsi="宋体" w:eastAsia="宋体" w:cs="Times New Roman"/>
          <w:b/>
          <w:bCs/>
          <w:kern w:val="2"/>
          <w:sz w:val="21"/>
          <w:szCs w:val="24"/>
          <w:lang w:val="en-US" w:eastAsia="zh-CN" w:bidi="ar-SA"/>
        </w:rPr>
        <w:t>12月1日起施行</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6</w:t>
      </w:r>
      <w:r>
        <w:rPr>
          <w:rFonts w:hint="eastAsia" w:ascii="宋体" w:hAnsi="宋体" w:eastAsia="宋体" w:cs="Times New Roman"/>
          <w:kern w:val="2"/>
          <w:sz w:val="21"/>
          <w:szCs w:val="24"/>
          <w:lang w:val="en-US" w:eastAsia="zh-CN" w:bidi="ar-SA"/>
        </w:rPr>
        <w:t>.</w:t>
      </w:r>
      <w:r>
        <w:rPr>
          <w:rFonts w:hint="eastAsia" w:ascii="宋体" w:hAnsi="宋体" w:eastAsia="宋体" w:cs="Times New Roman"/>
          <w:b/>
          <w:bCs/>
          <w:kern w:val="2"/>
          <w:sz w:val="21"/>
          <w:szCs w:val="24"/>
          <w:lang w:val="en-US" w:eastAsia="zh-CN" w:bidi="ar-SA"/>
        </w:rPr>
        <w:t>2023中国·合肥苗木花卉交易大会</w:t>
      </w:r>
      <w:r>
        <w:rPr>
          <w:rFonts w:hint="eastAsia" w:ascii="宋体" w:hAnsi="宋体" w:eastAsia="宋体" w:cs="Times New Roman"/>
          <w:kern w:val="2"/>
          <w:sz w:val="21"/>
          <w:szCs w:val="24"/>
          <w:lang w:val="en-US" w:eastAsia="zh-CN" w:bidi="ar-SA"/>
        </w:rPr>
        <w:t>将于10月20日至24日在</w:t>
      </w:r>
      <w:r>
        <w:rPr>
          <w:rFonts w:hint="eastAsia" w:ascii="宋体" w:hAnsi="宋体" w:eastAsia="宋体" w:cs="Times New Roman"/>
          <w:b/>
          <w:bCs/>
          <w:kern w:val="2"/>
          <w:sz w:val="21"/>
          <w:szCs w:val="24"/>
          <w:lang w:val="en-US" w:eastAsia="zh-CN" w:bidi="ar-SA"/>
        </w:rPr>
        <w:t>肥西县中国中部花木城</w:t>
      </w:r>
      <w:r>
        <w:rPr>
          <w:rFonts w:hint="eastAsia" w:ascii="宋体" w:hAnsi="宋体" w:eastAsia="宋体" w:cs="Times New Roman"/>
          <w:kern w:val="2"/>
          <w:sz w:val="21"/>
          <w:szCs w:val="24"/>
          <w:lang w:val="en-US" w:eastAsia="zh-CN" w:bidi="ar-SA"/>
        </w:rPr>
        <w:t>举办，主题为“</w:t>
      </w:r>
      <w:r>
        <w:rPr>
          <w:rFonts w:hint="eastAsia" w:ascii="宋体" w:hAnsi="宋体" w:eastAsia="宋体" w:cs="Times New Roman"/>
          <w:b/>
          <w:bCs/>
          <w:kern w:val="2"/>
          <w:sz w:val="21"/>
          <w:szCs w:val="24"/>
          <w:lang w:val="en-US" w:eastAsia="zh-CN" w:bidi="ar-SA"/>
        </w:rPr>
        <w:t>‘苗卉’绿水青山，促进绿色发展</w:t>
      </w:r>
      <w:r>
        <w:rPr>
          <w:rFonts w:hint="eastAsia" w:ascii="宋体" w:hAnsi="宋体" w:eastAsia="宋体" w:cs="Times New Roman"/>
          <w:kern w:val="2"/>
          <w:sz w:val="21"/>
          <w:szCs w:val="24"/>
          <w:lang w:val="en-US" w:eastAsia="zh-CN" w:bidi="ar-SA"/>
        </w:rPr>
        <w:t>”，由省政府主办，省林业局、合肥市人民政府承办。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7</w:t>
      </w:r>
      <w:r>
        <w:rPr>
          <w:rFonts w:hint="eastAsia" w:ascii="宋体" w:hAnsi="宋体" w:eastAsia="宋体" w:cs="Times New Roman"/>
          <w:kern w:val="2"/>
          <w:sz w:val="21"/>
          <w:szCs w:val="24"/>
          <w:lang w:val="en-US" w:eastAsia="zh-CN" w:bidi="ar-SA"/>
        </w:rPr>
        <w:t>.</w:t>
      </w:r>
      <w:r>
        <w:rPr>
          <w:rFonts w:hint="eastAsia" w:ascii="宋体" w:hAnsi="宋体" w:eastAsia="宋体" w:cs="Times New Roman"/>
          <w:b/>
          <w:bCs/>
          <w:kern w:val="2"/>
          <w:sz w:val="21"/>
          <w:szCs w:val="24"/>
          <w:lang w:val="en-US" w:eastAsia="zh-CN" w:bidi="ar-SA"/>
        </w:rPr>
        <w:t>中国安徽名优农产品暨农业产业化交易会（2023·合肥）</w:t>
      </w:r>
      <w:r>
        <w:rPr>
          <w:rFonts w:hint="eastAsia" w:ascii="宋体" w:hAnsi="宋体" w:eastAsia="宋体" w:cs="Times New Roman"/>
          <w:kern w:val="2"/>
          <w:sz w:val="21"/>
          <w:szCs w:val="24"/>
          <w:lang w:val="en-US" w:eastAsia="zh-CN" w:bidi="ar-SA"/>
        </w:rPr>
        <w:t>将于10月13日至15日在</w:t>
      </w:r>
      <w:r>
        <w:rPr>
          <w:rFonts w:hint="eastAsia" w:ascii="宋体" w:hAnsi="宋体" w:eastAsia="宋体" w:cs="Times New Roman"/>
          <w:b/>
          <w:bCs/>
          <w:kern w:val="2"/>
          <w:sz w:val="21"/>
          <w:szCs w:val="24"/>
          <w:lang w:val="en-US" w:eastAsia="zh-CN" w:bidi="ar-SA"/>
        </w:rPr>
        <w:t>合肥滨湖国际会展中心</w:t>
      </w:r>
      <w:r>
        <w:rPr>
          <w:rFonts w:hint="eastAsia" w:ascii="宋体" w:hAnsi="宋体" w:eastAsia="宋体" w:cs="Times New Roman"/>
          <w:kern w:val="2"/>
          <w:sz w:val="21"/>
          <w:szCs w:val="24"/>
          <w:lang w:val="en-US" w:eastAsia="zh-CN" w:bidi="ar-SA"/>
        </w:rPr>
        <w:t>举办。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8</w:t>
      </w:r>
      <w:r>
        <w:rPr>
          <w:rFonts w:hint="eastAsia" w:ascii="宋体" w:hAnsi="宋体" w:eastAsia="宋体" w:cs="Times New Roman"/>
          <w:kern w:val="2"/>
          <w:sz w:val="21"/>
          <w:szCs w:val="24"/>
          <w:lang w:val="en-US" w:eastAsia="zh-CN" w:bidi="ar-SA"/>
        </w:rPr>
        <w:t>.记者10月11日从中国科学技术大学获悉，该校中国科学院量子信息与量子科技创新研究院潘建伟、陆朝阳、刘乃乐等组成的研究团队与其他单位合作，成功构建了255个光子的</w:t>
      </w:r>
      <w:r>
        <w:rPr>
          <w:rFonts w:hint="eastAsia" w:ascii="宋体" w:hAnsi="宋体" w:eastAsia="宋体" w:cs="Times New Roman"/>
          <w:b/>
          <w:bCs/>
          <w:kern w:val="2"/>
          <w:sz w:val="21"/>
          <w:szCs w:val="24"/>
          <w:lang w:val="en-US" w:eastAsia="zh-CN" w:bidi="ar-SA"/>
        </w:rPr>
        <w:t>量子计算原型机“九章三号”</w:t>
      </w:r>
      <w:r>
        <w:rPr>
          <w:rFonts w:hint="eastAsia" w:ascii="宋体" w:hAnsi="宋体" w:eastAsia="宋体" w:cs="Times New Roman"/>
          <w:kern w:val="2"/>
          <w:sz w:val="21"/>
          <w:szCs w:val="24"/>
          <w:lang w:val="en-US" w:eastAsia="zh-CN" w:bidi="ar-SA"/>
        </w:rPr>
        <w:t>，再度</w:t>
      </w:r>
      <w:r>
        <w:rPr>
          <w:rFonts w:hint="eastAsia" w:ascii="宋体" w:hAnsi="宋体" w:eastAsia="宋体" w:cs="Times New Roman"/>
          <w:b/>
          <w:bCs/>
          <w:kern w:val="2"/>
          <w:sz w:val="21"/>
          <w:szCs w:val="24"/>
          <w:lang w:val="en-US" w:eastAsia="zh-CN" w:bidi="ar-SA"/>
        </w:rPr>
        <w:t>刷新了光量子信息的技术水平和量子计算优越性的世界纪录</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9.日前，</w:t>
      </w:r>
      <w:r>
        <w:rPr>
          <w:rFonts w:hint="eastAsia" w:ascii="宋体" w:hAnsi="宋体" w:eastAsia="宋体" w:cs="Times New Roman"/>
          <w:b/>
          <w:bCs/>
          <w:kern w:val="2"/>
          <w:sz w:val="21"/>
          <w:szCs w:val="24"/>
          <w:lang w:val="en-US" w:eastAsia="zh-CN" w:bidi="ar-SA"/>
        </w:rPr>
        <w:t>第十届“挑战杯”大学生课外学术科技作品竞赛“揭榜挂帅”专项赛暨第三届全省大学生金融知识大赛颁奖仪式</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举行。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10.10月13日，</w:t>
      </w:r>
      <w:r>
        <w:rPr>
          <w:rFonts w:hint="eastAsia" w:ascii="宋体" w:hAnsi="宋体" w:eastAsia="宋体" w:cs="Times New Roman"/>
          <w:b/>
          <w:bCs/>
          <w:kern w:val="2"/>
          <w:sz w:val="21"/>
          <w:szCs w:val="24"/>
          <w:lang w:val="en-US" w:eastAsia="zh-CN" w:bidi="ar-SA"/>
        </w:rPr>
        <w:t>2023年长三角市场监管联席会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黄山市</w:t>
      </w:r>
      <w:r>
        <w:rPr>
          <w:rFonts w:hint="eastAsia" w:ascii="宋体" w:hAnsi="宋体" w:eastAsia="宋体" w:cs="Times New Roman"/>
          <w:kern w:val="2"/>
          <w:sz w:val="21"/>
          <w:szCs w:val="24"/>
          <w:lang w:val="en-US" w:eastAsia="zh-CN" w:bidi="ar-SA"/>
        </w:rPr>
        <w:t>召开，副省长单向前出席并讲话。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11.10月14日上午，</w:t>
      </w:r>
      <w:r>
        <w:rPr>
          <w:rFonts w:hint="eastAsia" w:ascii="宋体" w:hAnsi="宋体" w:eastAsia="宋体" w:cs="Times New Roman"/>
          <w:b/>
          <w:bCs/>
          <w:kern w:val="2"/>
          <w:sz w:val="21"/>
          <w:szCs w:val="24"/>
          <w:lang w:val="en-US" w:eastAsia="zh-CN" w:bidi="ar-SA"/>
        </w:rPr>
        <w:t>第三十五届中国仿真大会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12.10月13日上午，</w:t>
      </w:r>
      <w:r>
        <w:rPr>
          <w:rFonts w:hint="eastAsia" w:ascii="宋体" w:hAnsi="宋体" w:eastAsia="宋体" w:cs="Times New Roman"/>
          <w:b/>
          <w:bCs/>
          <w:kern w:val="2"/>
          <w:sz w:val="21"/>
          <w:szCs w:val="24"/>
          <w:lang w:val="en-US" w:eastAsia="zh-CN" w:bidi="ar-SA"/>
        </w:rPr>
        <w:t>中国安徽名优农产品暨农业产业化交易会（2023·合肥）</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13.10月14日下午，</w:t>
      </w:r>
      <w:r>
        <w:rPr>
          <w:rFonts w:hint="eastAsia" w:ascii="宋体" w:hAnsi="宋体" w:cs="Times New Roman"/>
          <w:b/>
          <w:bCs/>
          <w:kern w:val="2"/>
          <w:sz w:val="21"/>
          <w:szCs w:val="24"/>
          <w:lang w:val="en-US" w:eastAsia="zh-CN" w:bidi="ar-SA"/>
        </w:rPr>
        <w:t>2023合肥农交会举办长三角休闲农业和乡村旅游发展高峰论坛。</w:t>
      </w:r>
      <w:r>
        <w:rPr>
          <w:rFonts w:hint="default" w:ascii="宋体" w:hAnsi="宋体" w:eastAsia="宋体" w:cs="Times New Roman"/>
          <w:kern w:val="2"/>
          <w:sz w:val="21"/>
          <w:szCs w:val="24"/>
          <w:lang w:val="en-US" w:eastAsia="zh-CN" w:bidi="ar-SA"/>
        </w:rPr>
        <w:t>论坛上，专家围绕加快休闲农业和乡村旅游转型发展，以农旅融合更好推动和美乡村建设展开研讨。当前我省正在实施</w:t>
      </w:r>
      <w:r>
        <w:rPr>
          <w:rFonts w:hint="default" w:ascii="宋体" w:hAnsi="宋体" w:eastAsia="宋体" w:cs="Times New Roman"/>
          <w:b/>
          <w:bCs/>
          <w:kern w:val="2"/>
          <w:sz w:val="21"/>
          <w:szCs w:val="24"/>
          <w:lang w:val="en-US" w:eastAsia="zh-CN" w:bidi="ar-SA"/>
        </w:rPr>
        <w:t>“千村引领、万村升级”工程</w:t>
      </w:r>
      <w:r>
        <w:rPr>
          <w:rFonts w:hint="default" w:ascii="宋体" w:hAnsi="宋体" w:eastAsia="宋体" w:cs="Times New Roman"/>
          <w:kern w:val="2"/>
          <w:sz w:val="21"/>
          <w:szCs w:val="24"/>
          <w:lang w:val="en-US" w:eastAsia="zh-CN" w:bidi="ar-SA"/>
        </w:rPr>
        <w:t>。专家建议在建设中要因地制宜，结合各地乡村不同特点，挖掘传统农耕文化，打造各具特色、各有风韵的乡村。</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Times New Roman"/>
          <w:b/>
          <w:bCs/>
          <w:kern w:val="2"/>
          <w:sz w:val="21"/>
          <w:szCs w:val="24"/>
          <w:lang w:val="en-US" w:eastAsia="zh-CN" w:bidi="ar-SA"/>
        </w:rPr>
      </w:pPr>
      <w:r>
        <w:rPr>
          <w:rFonts w:hint="eastAsia" w:ascii="宋体" w:hAnsi="宋体" w:cs="Times New Roman"/>
          <w:kern w:val="2"/>
          <w:sz w:val="21"/>
          <w:szCs w:val="24"/>
          <w:lang w:val="en-US" w:eastAsia="zh-CN" w:bidi="ar-SA"/>
        </w:rPr>
        <w:t>14.</w:t>
      </w:r>
      <w:r>
        <w:rPr>
          <w:rFonts w:hint="default" w:ascii="宋体" w:hAnsi="宋体" w:eastAsia="宋体" w:cs="Times New Roman"/>
          <w:kern w:val="2"/>
          <w:sz w:val="21"/>
          <w:szCs w:val="24"/>
          <w:lang w:val="en-US" w:eastAsia="zh-CN" w:bidi="ar-SA"/>
        </w:rPr>
        <w:t>10月15日，记者从省量子计算工程研究中心获悉，由本源量子计算科技（合肥）股份有限公司完全自主研发的</w:t>
      </w:r>
      <w:r>
        <w:rPr>
          <w:rFonts w:hint="default" w:ascii="宋体" w:hAnsi="宋体" w:eastAsia="宋体" w:cs="Times New Roman"/>
          <w:b/>
          <w:bCs/>
          <w:kern w:val="2"/>
          <w:sz w:val="21"/>
          <w:szCs w:val="24"/>
          <w:lang w:val="en-US" w:eastAsia="zh-CN" w:bidi="ar-SA"/>
        </w:rPr>
        <w:t>本源SL400国产稀释制冷机成功下线，这是国内科创企业的研发团队首次成功突破量子计算极低温制冷这一关键核心技术。</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Times New Roman"/>
          <w:b/>
          <w:bCs/>
          <w:kern w:val="2"/>
          <w:sz w:val="21"/>
          <w:szCs w:val="24"/>
          <w:lang w:val="en-US" w:eastAsia="zh-CN" w:bidi="ar-SA"/>
        </w:rPr>
      </w:pPr>
      <w:r>
        <w:rPr>
          <w:rFonts w:hint="eastAsia" w:ascii="宋体" w:hAnsi="宋体" w:cs="Times New Roman"/>
          <w:b w:val="0"/>
          <w:bCs w:val="0"/>
          <w:kern w:val="2"/>
          <w:sz w:val="21"/>
          <w:szCs w:val="24"/>
          <w:lang w:val="en-US" w:eastAsia="zh-CN" w:bidi="ar-SA"/>
        </w:rPr>
        <w:t>15.</w:t>
      </w:r>
      <w:r>
        <w:rPr>
          <w:rFonts w:hint="default" w:ascii="宋体" w:hAnsi="宋体" w:eastAsia="宋体" w:cs="Times New Roman"/>
          <w:b w:val="0"/>
          <w:bCs w:val="0"/>
          <w:kern w:val="2"/>
          <w:sz w:val="21"/>
          <w:szCs w:val="24"/>
          <w:lang w:val="en-US" w:eastAsia="zh-CN" w:bidi="ar-SA"/>
        </w:rPr>
        <w:t>10月16日上午10时许，随着裕溪一线船闸闸门缓缓开启，数艘满载货物的货船驶出闸门，沿裕溪航道向合肥驶去。至此，</w:t>
      </w:r>
      <w:r>
        <w:rPr>
          <w:rFonts w:hint="default" w:ascii="宋体" w:hAnsi="宋体" w:eastAsia="宋体" w:cs="Times New Roman"/>
          <w:b/>
          <w:bCs/>
          <w:kern w:val="2"/>
          <w:sz w:val="21"/>
          <w:szCs w:val="24"/>
          <w:lang w:val="en-US" w:eastAsia="zh-CN" w:bidi="ar-SA"/>
        </w:rPr>
        <w:t>有“安徽第一闸”之称的裕溪一线船闸扩容改造工程正式建成通航，合裕航道裕溪船闸恢复双线运行。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16.记者10月17日从</w:t>
      </w:r>
      <w:r>
        <w:rPr>
          <w:rFonts w:hint="eastAsia" w:ascii="宋体" w:hAnsi="宋体" w:cs="Times New Roman"/>
          <w:b/>
          <w:bCs/>
          <w:kern w:val="2"/>
          <w:sz w:val="21"/>
          <w:szCs w:val="24"/>
          <w:lang w:val="en-US" w:eastAsia="zh-CN" w:bidi="ar-SA"/>
        </w:rPr>
        <w:t>中国科学技术大学</w:t>
      </w:r>
      <w:r>
        <w:rPr>
          <w:rFonts w:hint="eastAsia" w:ascii="宋体" w:hAnsi="宋体" w:cs="Times New Roman"/>
          <w:b w:val="0"/>
          <w:bCs w:val="0"/>
          <w:kern w:val="2"/>
          <w:sz w:val="21"/>
          <w:szCs w:val="24"/>
          <w:lang w:val="en-US" w:eastAsia="zh-CN" w:bidi="ar-SA"/>
        </w:rPr>
        <w:t>获悉，该校</w:t>
      </w:r>
      <w:r>
        <w:rPr>
          <w:rFonts w:hint="eastAsia" w:ascii="宋体" w:hAnsi="宋体" w:cs="Times New Roman"/>
          <w:b/>
          <w:bCs/>
          <w:kern w:val="2"/>
          <w:sz w:val="21"/>
          <w:szCs w:val="24"/>
          <w:lang w:val="en-US" w:eastAsia="zh-CN" w:bidi="ar-SA"/>
        </w:rPr>
        <w:t>郭光灿院士团队孙方稳课题组和国家同步辐射实验室/核科学技术学院邹崇文课题组合作，制备出类脑神经元器件，并展示出类脑神经系统中多通道信号传递和处理过程。</w:t>
      </w:r>
      <w:r>
        <w:rPr>
          <w:rFonts w:hint="eastAsia" w:ascii="宋体" w:hAnsi="宋体" w:cs="Times New Roman"/>
          <w:b w:val="0"/>
          <w:bCs w:val="0"/>
          <w:kern w:val="2"/>
          <w:sz w:val="21"/>
          <w:szCs w:val="24"/>
          <w:lang w:val="en-US" w:eastAsia="zh-CN" w:bidi="ar-SA"/>
        </w:rPr>
        <w:t>这项研究成果近日发表于国际权威期刊《科学进展》。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17.10月16日至18日，由合肥市政府和中国开发区协会陆港分会主办的</w:t>
      </w:r>
      <w:r>
        <w:rPr>
          <w:rFonts w:hint="eastAsia" w:ascii="宋体" w:hAnsi="宋体" w:cs="Times New Roman"/>
          <w:b/>
          <w:bCs/>
          <w:kern w:val="2"/>
          <w:sz w:val="21"/>
          <w:szCs w:val="24"/>
          <w:lang w:val="en-US" w:eastAsia="zh-CN" w:bidi="ar-SA"/>
        </w:rPr>
        <w:t>“第十届中国国际陆港与枢纽经济发展峰会”在合肥召开</w:t>
      </w:r>
      <w:r>
        <w:rPr>
          <w:rFonts w:hint="eastAsia" w:ascii="宋体" w:hAnsi="宋体" w:cs="Times New Roman"/>
          <w:b w:val="0"/>
          <w:bCs w:val="0"/>
          <w:kern w:val="2"/>
          <w:sz w:val="21"/>
          <w:szCs w:val="24"/>
          <w:lang w:val="en-US" w:eastAsia="zh-CN" w:bidi="ar-SA"/>
        </w:rPr>
        <w:t>。</w:t>
      </w:r>
      <w:r>
        <w:rPr>
          <w:rFonts w:hint="eastAsia" w:ascii="宋体" w:hAnsi="宋体" w:cs="Times New Roman"/>
          <w:b/>
          <w:bCs/>
          <w:kern w:val="2"/>
          <w:sz w:val="21"/>
          <w:szCs w:val="24"/>
          <w:lang w:val="en-US" w:eastAsia="zh-CN" w:bidi="ar-SA"/>
        </w:rPr>
        <w:t>此次峰会以“携手打造陆港现代化平台 助力枢纽经济高质量发展”为主题</w:t>
      </w:r>
      <w:r>
        <w:rPr>
          <w:rFonts w:hint="eastAsia" w:ascii="宋体" w:hAnsi="宋体" w:cs="Times New Roman"/>
          <w:b w:val="0"/>
          <w:bCs w:val="0"/>
          <w:kern w:val="2"/>
          <w:sz w:val="21"/>
          <w:szCs w:val="24"/>
          <w:lang w:val="en-US" w:eastAsia="zh-CN" w:bidi="ar-SA"/>
        </w:rPr>
        <w:t>，旨在推动国家物流枢纽提质升级，促进国内外陆港城市间互联互通，推动国际物流大通道建设，增强陆港枢纽和企业间协同合作，实现陆港产业和枢纽经济的可持续健康发展。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bCs/>
          <w:kern w:val="2"/>
          <w:sz w:val="21"/>
          <w:szCs w:val="24"/>
          <w:lang w:val="en-US" w:eastAsia="zh-CN" w:bidi="ar-SA"/>
        </w:rPr>
      </w:pPr>
      <w:r>
        <w:rPr>
          <w:rFonts w:hint="eastAsia" w:ascii="宋体" w:hAnsi="宋体" w:cs="Times New Roman"/>
          <w:b w:val="0"/>
          <w:bCs w:val="0"/>
          <w:kern w:val="2"/>
          <w:sz w:val="21"/>
          <w:szCs w:val="24"/>
          <w:lang w:val="en-US" w:eastAsia="zh-CN" w:bidi="ar-SA"/>
        </w:rPr>
        <w:t>18.</w:t>
      </w:r>
      <w:r>
        <w:rPr>
          <w:rFonts w:hint="eastAsia" w:ascii="宋体" w:hAnsi="宋体" w:cs="Times New Roman"/>
          <w:b/>
          <w:bCs/>
          <w:kern w:val="2"/>
          <w:sz w:val="21"/>
          <w:szCs w:val="24"/>
          <w:lang w:val="en-US" w:eastAsia="zh-CN" w:bidi="ar-SA"/>
        </w:rPr>
        <w:t>第六届世界声博会暨2023全球1024开发者节</w:t>
      </w:r>
      <w:r>
        <w:rPr>
          <w:rFonts w:hint="eastAsia" w:ascii="宋体" w:hAnsi="宋体" w:cs="Times New Roman"/>
          <w:b w:val="0"/>
          <w:bCs w:val="0"/>
          <w:kern w:val="2"/>
          <w:sz w:val="21"/>
          <w:szCs w:val="24"/>
          <w:lang w:val="en-US" w:eastAsia="zh-CN" w:bidi="ar-SA"/>
        </w:rPr>
        <w:t>将于10月24日至29日在合肥体育中心举办，</w:t>
      </w:r>
      <w:r>
        <w:rPr>
          <w:rFonts w:hint="eastAsia" w:ascii="宋体" w:hAnsi="宋体" w:cs="Times New Roman"/>
          <w:b/>
          <w:bCs/>
          <w:kern w:val="2"/>
          <w:sz w:val="21"/>
          <w:szCs w:val="24"/>
          <w:lang w:val="en-US" w:eastAsia="zh-CN" w:bidi="ar-SA"/>
        </w:rPr>
        <w:t>以“解放生产力，释放想象力”为主题。</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bCs/>
          <w:kern w:val="2"/>
          <w:sz w:val="21"/>
          <w:szCs w:val="24"/>
          <w:lang w:val="en-US" w:eastAsia="zh-CN" w:bidi="ar-SA"/>
        </w:rPr>
      </w:pPr>
      <w:r>
        <w:rPr>
          <w:rFonts w:hint="eastAsia" w:ascii="宋体" w:hAnsi="宋体" w:cs="Times New Roman"/>
          <w:b w:val="0"/>
          <w:bCs w:val="0"/>
          <w:kern w:val="2"/>
          <w:sz w:val="21"/>
          <w:szCs w:val="24"/>
          <w:lang w:val="en-US" w:eastAsia="zh-CN" w:bidi="ar-SA"/>
        </w:rPr>
        <w:t>19.近日，省财政厅、省自然资源厅、省税务局联合印发了《安徽省矿业权出让收益征收实施办法》。在与国家规定的征收办法原则保持一致的基础上，</w:t>
      </w:r>
      <w:r>
        <w:rPr>
          <w:rFonts w:hint="eastAsia" w:ascii="宋体" w:hAnsi="宋体" w:cs="Times New Roman"/>
          <w:b/>
          <w:bCs/>
          <w:kern w:val="2"/>
          <w:sz w:val="21"/>
          <w:szCs w:val="24"/>
          <w:lang w:val="en-US" w:eastAsia="zh-CN" w:bidi="ar-SA"/>
        </w:rPr>
        <w:t>该实施办法细化具体举措，优化征收节奏、改进服务流程，切实减轻企业负担。</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bCs/>
          <w:kern w:val="2"/>
          <w:sz w:val="21"/>
          <w:szCs w:val="24"/>
          <w:lang w:val="en-US" w:eastAsia="zh-CN" w:bidi="ar-SA"/>
        </w:rPr>
      </w:pPr>
      <w:r>
        <w:rPr>
          <w:rFonts w:hint="eastAsia" w:ascii="宋体" w:hAnsi="宋体" w:cs="Times New Roman"/>
          <w:b w:val="0"/>
          <w:bCs w:val="0"/>
          <w:kern w:val="2"/>
          <w:sz w:val="21"/>
          <w:szCs w:val="24"/>
          <w:lang w:val="en-US" w:eastAsia="zh-CN" w:bidi="ar-SA"/>
        </w:rPr>
        <w:t>20.10月20日上午，</w:t>
      </w:r>
      <w:r>
        <w:rPr>
          <w:rFonts w:hint="eastAsia" w:ascii="宋体" w:hAnsi="宋体" w:cs="Times New Roman"/>
          <w:b/>
          <w:bCs/>
          <w:kern w:val="2"/>
          <w:sz w:val="21"/>
          <w:szCs w:val="24"/>
          <w:lang w:val="en-US" w:eastAsia="zh-CN" w:bidi="ar-SA"/>
        </w:rPr>
        <w:t>2023中国·合肥苗木花卉交易大会在中国中部花木城（肥西）开幕</w:t>
      </w:r>
      <w:r>
        <w:rPr>
          <w:rFonts w:hint="eastAsia" w:ascii="宋体" w:hAnsi="宋体" w:cs="Times New Roman"/>
          <w:b w:val="0"/>
          <w:bCs w:val="0"/>
          <w:kern w:val="2"/>
          <w:sz w:val="21"/>
          <w:szCs w:val="24"/>
          <w:lang w:val="en-US" w:eastAsia="zh-CN" w:bidi="ar-SA"/>
        </w:rPr>
        <w:t>。安徽省政协主席唐良智，省委常委、合肥市委书记虞爱华，国家林草局党组成员、副局长唐芳林，大会主宾省吉林省委常委、常务副省长蔡东，安徽省副省长单向前出席并巡展。开幕式上，</w:t>
      </w:r>
      <w:r>
        <w:rPr>
          <w:rFonts w:hint="eastAsia" w:ascii="宋体" w:hAnsi="宋体" w:cs="Times New Roman"/>
          <w:b/>
          <w:bCs/>
          <w:kern w:val="2"/>
          <w:sz w:val="21"/>
          <w:szCs w:val="24"/>
          <w:lang w:val="en-US" w:eastAsia="zh-CN" w:bidi="ar-SA"/>
        </w:rPr>
        <w:t>发布了《2024年全国苗木供需分析报告》《2024年全国草种供需分析报告》。</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21.10月21日，</w:t>
      </w:r>
      <w:r>
        <w:rPr>
          <w:rFonts w:hint="eastAsia" w:ascii="宋体" w:hAnsi="宋体" w:cs="Times New Roman"/>
          <w:b/>
          <w:bCs/>
          <w:kern w:val="2"/>
          <w:sz w:val="21"/>
          <w:szCs w:val="24"/>
          <w:lang w:val="en-US" w:eastAsia="zh-CN" w:bidi="ar-SA"/>
        </w:rPr>
        <w:t>第十一届中国（芜湖）科普产品博览交易会在芜湖市举办。</w:t>
      </w:r>
      <w:r>
        <w:rPr>
          <w:rFonts w:hint="eastAsia" w:ascii="宋体" w:hAnsi="宋体" w:cs="Times New Roman"/>
          <w:b w:val="0"/>
          <w:bCs w:val="0"/>
          <w:kern w:val="2"/>
          <w:sz w:val="21"/>
          <w:szCs w:val="24"/>
          <w:lang w:val="en-US" w:eastAsia="zh-CN" w:bidi="ar-SA"/>
        </w:rPr>
        <w:t>中国科协党组书记、书记处第一书记贺军科，省委常委、副省长张红文，省人大常委会副主任、省科协主席韩军出席并巡展。本届科博会</w:t>
      </w:r>
      <w:r>
        <w:rPr>
          <w:rFonts w:hint="eastAsia" w:ascii="宋体" w:hAnsi="宋体" w:cs="Times New Roman"/>
          <w:b/>
          <w:bCs/>
          <w:kern w:val="2"/>
          <w:sz w:val="21"/>
          <w:szCs w:val="24"/>
          <w:lang w:val="en-US" w:eastAsia="zh-CN" w:bidi="ar-SA"/>
        </w:rPr>
        <w:t>围绕“聚焦科普新领域、服务科创新赛道”主题</w:t>
      </w:r>
      <w:r>
        <w:rPr>
          <w:rFonts w:hint="eastAsia" w:ascii="宋体" w:hAnsi="宋体" w:cs="Times New Roman"/>
          <w:b w:val="0"/>
          <w:bCs w:val="0"/>
          <w:kern w:val="2"/>
          <w:sz w:val="21"/>
          <w:szCs w:val="24"/>
          <w:lang w:val="en-US" w:eastAsia="zh-CN" w:bidi="ar-SA"/>
        </w:rPr>
        <w:t>，设有战略科技、科学教育、数字科普、机器人暨人工智能等多个展区，并</w:t>
      </w:r>
      <w:r>
        <w:rPr>
          <w:rFonts w:hint="eastAsia" w:ascii="宋体" w:hAnsi="宋体" w:cs="Times New Roman"/>
          <w:b/>
          <w:bCs/>
          <w:kern w:val="2"/>
          <w:sz w:val="21"/>
          <w:szCs w:val="24"/>
          <w:lang w:val="en-US" w:eastAsia="zh-CN" w:bidi="ar-SA"/>
        </w:rPr>
        <w:t>首次设置科普文创展区</w:t>
      </w:r>
      <w:r>
        <w:rPr>
          <w:rFonts w:hint="eastAsia" w:ascii="宋体" w:hAnsi="宋体" w:cs="Times New Roman"/>
          <w:b w:val="0"/>
          <w:bCs w:val="0"/>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22.</w:t>
      </w:r>
      <w:r>
        <w:rPr>
          <w:rFonts w:hint="default" w:ascii="宋体" w:hAnsi="宋体" w:cs="Times New Roman"/>
          <w:b w:val="0"/>
          <w:bCs w:val="0"/>
          <w:kern w:val="2"/>
          <w:sz w:val="21"/>
          <w:szCs w:val="24"/>
          <w:lang w:val="en-US" w:eastAsia="zh-CN" w:bidi="ar-SA"/>
        </w:rPr>
        <w:t>10月22日上午，由中国科协和安徽省人民政府共同主办的</w:t>
      </w:r>
      <w:r>
        <w:rPr>
          <w:rFonts w:hint="default" w:ascii="宋体" w:hAnsi="宋体" w:cs="Times New Roman"/>
          <w:b/>
          <w:bCs/>
          <w:kern w:val="2"/>
          <w:sz w:val="21"/>
          <w:szCs w:val="24"/>
          <w:lang w:val="en-US" w:eastAsia="zh-CN" w:bidi="ar-SA"/>
        </w:rPr>
        <w:t>第二十五届中国科协年会</w:t>
      </w:r>
      <w:r>
        <w:rPr>
          <w:rFonts w:hint="default" w:ascii="宋体" w:hAnsi="宋体" w:cs="Times New Roman"/>
          <w:b w:val="0"/>
          <w:bCs w:val="0"/>
          <w:kern w:val="2"/>
          <w:sz w:val="21"/>
          <w:szCs w:val="24"/>
          <w:lang w:val="en-US" w:eastAsia="zh-CN" w:bidi="ar-SA"/>
        </w:rPr>
        <w:t>在合肥召开。本届中国科协年会以</w:t>
      </w:r>
      <w:r>
        <w:rPr>
          <w:rFonts w:hint="default" w:ascii="宋体" w:hAnsi="宋体" w:cs="Times New Roman"/>
          <w:b/>
          <w:bCs/>
          <w:kern w:val="2"/>
          <w:sz w:val="21"/>
          <w:szCs w:val="24"/>
          <w:lang w:val="en-US" w:eastAsia="zh-CN" w:bidi="ar-SA"/>
        </w:rPr>
        <w:t>“创新引领 自立自强——打造高质量科技创新策源地”为主题</w:t>
      </w:r>
      <w:r>
        <w:rPr>
          <w:rFonts w:hint="default" w:ascii="宋体" w:hAnsi="宋体" w:cs="Times New Roman"/>
          <w:b w:val="0"/>
          <w:bCs w:val="0"/>
          <w:kern w:val="2"/>
          <w:sz w:val="21"/>
          <w:szCs w:val="24"/>
          <w:lang w:val="en-US" w:eastAsia="zh-CN" w:bidi="ar-SA"/>
        </w:rPr>
        <w:t>，围绕“科技自立自强”“学术跨界融合”“服务地方：建设科创高地”三大板块开展20项专题活动</w:t>
      </w:r>
      <w:r>
        <w:rPr>
          <w:rFonts w:hint="eastAsia" w:ascii="宋体" w:hAnsi="宋体" w:cs="Times New Roman"/>
          <w:b w:val="0"/>
          <w:bCs w:val="0"/>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23.</w:t>
      </w:r>
      <w:r>
        <w:rPr>
          <w:rFonts w:hint="default" w:ascii="宋体" w:hAnsi="宋体" w:cs="Times New Roman"/>
          <w:b w:val="0"/>
          <w:bCs w:val="0"/>
          <w:kern w:val="2"/>
          <w:sz w:val="21"/>
          <w:szCs w:val="24"/>
          <w:lang w:val="en-US" w:eastAsia="zh-CN" w:bidi="ar-SA"/>
        </w:rPr>
        <w:t>10月20日，</w:t>
      </w:r>
      <w:r>
        <w:rPr>
          <w:rFonts w:hint="default" w:ascii="宋体" w:hAnsi="宋体" w:cs="Times New Roman"/>
          <w:b/>
          <w:bCs/>
          <w:kern w:val="2"/>
          <w:sz w:val="21"/>
          <w:szCs w:val="24"/>
          <w:lang w:val="en-US" w:eastAsia="zh-CN" w:bidi="ar-SA"/>
        </w:rPr>
        <w:t>高质量建设全国林长制改革示范区研讨会在合肥举办</w:t>
      </w:r>
      <w:r>
        <w:rPr>
          <w:rFonts w:hint="default" w:ascii="宋体" w:hAnsi="宋体" w:cs="Times New Roman"/>
          <w:b w:val="0"/>
          <w:bCs w:val="0"/>
          <w:kern w:val="2"/>
          <w:sz w:val="21"/>
          <w:szCs w:val="24"/>
          <w:lang w:val="en-US" w:eastAsia="zh-CN" w:bidi="ar-SA"/>
        </w:rPr>
        <w:t>，会上发布</w:t>
      </w:r>
      <w:r>
        <w:rPr>
          <w:rFonts w:hint="default" w:ascii="宋体" w:hAnsi="宋体" w:cs="Times New Roman"/>
          <w:b/>
          <w:bCs/>
          <w:kern w:val="2"/>
          <w:sz w:val="21"/>
          <w:szCs w:val="24"/>
          <w:lang w:val="en-US" w:eastAsia="zh-CN" w:bidi="ar-SA"/>
        </w:rPr>
        <w:t>“十佳基层林长”</w:t>
      </w:r>
      <w:r>
        <w:rPr>
          <w:rFonts w:hint="default" w:ascii="宋体" w:hAnsi="宋体" w:cs="Times New Roman"/>
          <w:b w:val="0"/>
          <w:bCs w:val="0"/>
          <w:kern w:val="2"/>
          <w:sz w:val="21"/>
          <w:szCs w:val="24"/>
          <w:lang w:val="en-US" w:eastAsia="zh-CN" w:bidi="ar-SA"/>
        </w:rPr>
        <w:t>。这是我省林长制改革以来首次进行这项评选。据悉，十佳基层林长在</w:t>
      </w:r>
      <w:r>
        <w:rPr>
          <w:rFonts w:hint="default" w:ascii="宋体" w:hAnsi="宋体" w:cs="Times New Roman"/>
          <w:b/>
          <w:bCs/>
          <w:kern w:val="2"/>
          <w:sz w:val="21"/>
          <w:szCs w:val="24"/>
          <w:lang w:val="en-US" w:eastAsia="zh-CN" w:bidi="ar-SA"/>
        </w:rPr>
        <w:t>加强林业生态保护修复、推进城乡造林绿化、提升森林质量效益、预防治理森林灾害、强化执法监督管理、促进林业产业发展</w:t>
      </w:r>
      <w:r>
        <w:rPr>
          <w:rFonts w:hint="default" w:ascii="宋体" w:hAnsi="宋体" w:cs="Times New Roman"/>
          <w:b w:val="0"/>
          <w:bCs w:val="0"/>
          <w:kern w:val="2"/>
          <w:sz w:val="21"/>
          <w:szCs w:val="24"/>
          <w:lang w:val="en-US" w:eastAsia="zh-CN" w:bidi="ar-SA"/>
        </w:rPr>
        <w:t>等方面履职尽责到位、推进工作扎实，取得突出成绩。</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24.</w:t>
      </w:r>
      <w:r>
        <w:rPr>
          <w:rFonts w:hint="default" w:ascii="宋体" w:hAnsi="宋体" w:cs="Times New Roman"/>
          <w:b w:val="0"/>
          <w:bCs w:val="0"/>
          <w:kern w:val="2"/>
          <w:sz w:val="21"/>
          <w:szCs w:val="24"/>
          <w:lang w:val="en-US" w:eastAsia="zh-CN" w:bidi="ar-SA"/>
        </w:rPr>
        <w:t>10月23日上午，省委书记韩俊主持召开省委常委会会议，传达学习习近平总书记在第三届“一带一路”国际合作高峰论坛开幕式上的主旨演讲精神、第十一次全国归侨侨眷代表大会精神，研究部署我省贯彻落实工作；</w:t>
      </w:r>
      <w:r>
        <w:rPr>
          <w:rFonts w:hint="default" w:ascii="宋体" w:hAnsi="宋体" w:cs="Times New Roman"/>
          <w:b/>
          <w:bCs/>
          <w:kern w:val="2"/>
          <w:sz w:val="21"/>
          <w:szCs w:val="24"/>
          <w:lang w:val="en-US" w:eastAsia="zh-CN" w:bidi="ar-SA"/>
        </w:rPr>
        <w:t>审议通过《关于深化体制机制改革系统加强人才工作机构职能体系建设的意见》《关于开展绿美江淮行动的意见》</w:t>
      </w:r>
      <w:r>
        <w:rPr>
          <w:rFonts w:hint="default" w:ascii="宋体" w:hAnsi="宋体" w:cs="Times New Roman"/>
          <w:b w:val="0"/>
          <w:bCs w:val="0"/>
          <w:kern w:val="2"/>
          <w:sz w:val="21"/>
          <w:szCs w:val="24"/>
          <w:lang w:val="en-US" w:eastAsia="zh-CN" w:bidi="ar-SA"/>
        </w:rPr>
        <w:t>；听取关于全省水运发展情况的汇报。</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25.</w:t>
      </w:r>
      <w:r>
        <w:rPr>
          <w:rFonts w:hint="default" w:ascii="宋体" w:hAnsi="宋体" w:cs="Times New Roman"/>
          <w:b w:val="0"/>
          <w:bCs w:val="0"/>
          <w:kern w:val="2"/>
          <w:sz w:val="21"/>
          <w:szCs w:val="24"/>
          <w:lang w:val="en-US" w:eastAsia="zh-CN" w:bidi="ar-SA"/>
        </w:rPr>
        <w:t>近日，由省商务厅指导的</w:t>
      </w:r>
      <w:r>
        <w:rPr>
          <w:rFonts w:hint="default" w:ascii="宋体" w:hAnsi="宋体" w:cs="Times New Roman"/>
          <w:b/>
          <w:bCs/>
          <w:kern w:val="2"/>
          <w:sz w:val="21"/>
          <w:szCs w:val="24"/>
          <w:lang w:val="en-US" w:eastAsia="zh-CN" w:bidi="ar-SA"/>
        </w:rPr>
        <w:t>2023安徽省好网货大赛在合肥正式开赛</w:t>
      </w:r>
      <w:r>
        <w:rPr>
          <w:rFonts w:hint="default" w:ascii="宋体" w:hAnsi="宋体" w:cs="Times New Roman"/>
          <w:b w:val="0"/>
          <w:bCs w:val="0"/>
          <w:kern w:val="2"/>
          <w:sz w:val="21"/>
          <w:szCs w:val="24"/>
          <w:lang w:val="en-US" w:eastAsia="zh-CN" w:bidi="ar-SA"/>
        </w:rPr>
        <w:t>。大赛自9月中旬启动以来，受到广泛关注，各市共推荐220余家企业参赛，参赛产品涵盖粮油食品、酒类、家电、文化办公等多个品类，极具特色和代表性。</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26.10月23日，</w:t>
      </w:r>
      <w:r>
        <w:rPr>
          <w:rFonts w:hint="eastAsia" w:ascii="宋体" w:hAnsi="宋体" w:cs="Times New Roman"/>
          <w:b/>
          <w:bCs/>
          <w:kern w:val="2"/>
          <w:sz w:val="21"/>
          <w:szCs w:val="24"/>
          <w:lang w:val="en-US" w:eastAsia="zh-CN" w:bidi="ar-SA"/>
        </w:rPr>
        <w:t>“核能聚变·点亮未来”论坛在合肥举办</w:t>
      </w:r>
      <w:r>
        <w:rPr>
          <w:rFonts w:hint="eastAsia" w:ascii="宋体" w:hAnsi="宋体" w:cs="Times New Roman"/>
          <w:b w:val="0"/>
          <w:bCs w:val="0"/>
          <w:kern w:val="2"/>
          <w:sz w:val="21"/>
          <w:szCs w:val="24"/>
          <w:lang w:val="en-US" w:eastAsia="zh-CN" w:bidi="ar-SA"/>
        </w:rPr>
        <w:t>，省委常委、副省长张红文出席并致辞。致辞指出，核聚变能研究工作为人类在选择未来能源方面开辟了一条光明的道路，</w:t>
      </w:r>
      <w:r>
        <w:rPr>
          <w:rFonts w:hint="eastAsia" w:ascii="宋体" w:hAnsi="宋体" w:cs="Times New Roman"/>
          <w:b/>
          <w:bCs/>
          <w:kern w:val="2"/>
          <w:sz w:val="21"/>
          <w:szCs w:val="24"/>
          <w:lang w:val="en-US" w:eastAsia="zh-CN" w:bidi="ar-SA"/>
        </w:rPr>
        <w:t>当前正处于由科学研究到工程实践、商业应用的临界点</w:t>
      </w:r>
      <w:r>
        <w:rPr>
          <w:rFonts w:hint="eastAsia" w:ascii="宋体" w:hAnsi="宋体" w:cs="Times New Roman"/>
          <w:b w:val="0"/>
          <w:bCs w:val="0"/>
          <w:kern w:val="2"/>
          <w:sz w:val="21"/>
          <w:szCs w:val="24"/>
          <w:lang w:val="en-US" w:eastAsia="zh-CN" w:bidi="ar-SA"/>
        </w:rPr>
        <w:t>，日益成为国际科技竞争合作焦点。</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27.10月24日上午，</w:t>
      </w:r>
      <w:r>
        <w:rPr>
          <w:rFonts w:hint="eastAsia" w:ascii="宋体" w:hAnsi="宋体" w:cs="Times New Roman"/>
          <w:b/>
          <w:bCs/>
          <w:kern w:val="2"/>
          <w:sz w:val="21"/>
          <w:szCs w:val="24"/>
          <w:lang w:val="en-US" w:eastAsia="zh-CN" w:bidi="ar-SA"/>
        </w:rPr>
        <w:t>第六届世界声博会暨2023科大讯飞全球1024开发者节在合肥隆重开幕</w:t>
      </w:r>
      <w:r>
        <w:rPr>
          <w:rFonts w:hint="eastAsia" w:ascii="宋体" w:hAnsi="宋体" w:cs="Times New Roman"/>
          <w:b w:val="0"/>
          <w:bCs w:val="0"/>
          <w:kern w:val="2"/>
          <w:sz w:val="21"/>
          <w:szCs w:val="24"/>
          <w:lang w:val="en-US" w:eastAsia="zh-CN" w:bidi="ar-SA"/>
        </w:rPr>
        <w:t>。省委书记韩俊出席并宣布开幕。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28.在安徽，</w:t>
      </w:r>
      <w:r>
        <w:rPr>
          <w:rFonts w:hint="eastAsia" w:ascii="宋体" w:hAnsi="宋体" w:cs="Times New Roman"/>
          <w:b/>
          <w:bCs/>
          <w:kern w:val="2"/>
          <w:sz w:val="21"/>
          <w:szCs w:val="24"/>
          <w:lang w:val="en-US" w:eastAsia="zh-CN" w:bidi="ar-SA"/>
        </w:rPr>
        <w:t>公共领域将现越来越多“绿牌车”</w:t>
      </w:r>
      <w:r>
        <w:rPr>
          <w:rFonts w:hint="eastAsia" w:ascii="宋体" w:hAnsi="宋体" w:cs="Times New Roman"/>
          <w:b w:val="0"/>
          <w:bCs w:val="0"/>
          <w:kern w:val="2"/>
          <w:sz w:val="21"/>
          <w:szCs w:val="24"/>
          <w:lang w:val="en-US" w:eastAsia="zh-CN" w:bidi="ar-SA"/>
        </w:rPr>
        <w:t>。近日，省汽车办联合省发展改革委等12部门印发通知，要求加强公共领域汽车新能源化，不仅强化党政机关、事业单位、国有企业新能源汽车配备刚性约束，还加快公交、出租、邮政、物流、市政、环卫、园林、驾考等公共领域车辆新能源化。</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29.10月26日，记者从省政府新闻办召开的新闻发布会上获悉，为创</w:t>
      </w:r>
      <w:r>
        <w:rPr>
          <w:rFonts w:hint="eastAsia" w:ascii="宋体" w:hAnsi="宋体" w:cs="Times New Roman"/>
          <w:b/>
          <w:bCs/>
          <w:kern w:val="2"/>
          <w:sz w:val="21"/>
          <w:szCs w:val="24"/>
          <w:lang w:val="en-US" w:eastAsia="zh-CN" w:bidi="ar-SA"/>
        </w:rPr>
        <w:t>新实施知识产权保护举措，建设知识产权保护样板区</w:t>
      </w:r>
      <w:r>
        <w:rPr>
          <w:rFonts w:hint="eastAsia" w:ascii="宋体" w:hAnsi="宋体" w:cs="Times New Roman"/>
          <w:b w:val="0"/>
          <w:bCs w:val="0"/>
          <w:kern w:val="2"/>
          <w:sz w:val="21"/>
          <w:szCs w:val="24"/>
          <w:lang w:val="en-US" w:eastAsia="zh-CN" w:bidi="ar-SA"/>
        </w:rPr>
        <w:t>，省市场监管局（省知识产权强省建设联席会议办公室）牵头，会同有关单位共同起草了</w:t>
      </w:r>
      <w:r>
        <w:rPr>
          <w:rFonts w:hint="eastAsia" w:ascii="宋体" w:hAnsi="宋体" w:cs="Times New Roman"/>
          <w:b/>
          <w:bCs/>
          <w:kern w:val="2"/>
          <w:sz w:val="21"/>
          <w:szCs w:val="24"/>
          <w:lang w:val="en-US" w:eastAsia="zh-CN" w:bidi="ar-SA"/>
        </w:rPr>
        <w:t>《关于聚力打造“科大硅谷”知识产权保护样板区的若干措施》</w:t>
      </w:r>
      <w:r>
        <w:rPr>
          <w:rFonts w:hint="eastAsia" w:ascii="宋体" w:hAnsi="宋体" w:cs="Times New Roman"/>
          <w:b w:val="0"/>
          <w:bCs w:val="0"/>
          <w:kern w:val="2"/>
          <w:sz w:val="21"/>
          <w:szCs w:val="24"/>
          <w:lang w:val="en-US" w:eastAsia="zh-CN" w:bidi="ar-SA"/>
        </w:rPr>
        <w:t>（简称《若干措施》），日前省政府第17次常务会议审议通过并印发。</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30.10月25日下午，省政府与中国气象局在合肥召开合作联席会议，总结</w:t>
      </w:r>
      <w:r>
        <w:rPr>
          <w:rFonts w:hint="eastAsia" w:ascii="宋体" w:hAnsi="宋体" w:cs="Times New Roman"/>
          <w:b/>
          <w:bCs/>
          <w:kern w:val="2"/>
          <w:sz w:val="21"/>
          <w:szCs w:val="24"/>
          <w:lang w:val="en-US" w:eastAsia="zh-CN" w:bidi="ar-SA"/>
        </w:rPr>
        <w:t>新一轮省部合作协议签订以来工作进展和成效，研究推进安徽气象高质量发展重点任务</w:t>
      </w:r>
      <w:r>
        <w:rPr>
          <w:rFonts w:hint="eastAsia" w:ascii="宋体" w:hAnsi="宋体" w:cs="Times New Roman"/>
          <w:b w:val="0"/>
          <w:bCs w:val="0"/>
          <w:kern w:val="2"/>
          <w:sz w:val="21"/>
          <w:szCs w:val="24"/>
          <w:lang w:val="en-US" w:eastAsia="zh-CN" w:bidi="ar-SA"/>
        </w:rPr>
        <w:t>。省长王清宪，中国气象局党组书记、局长陈振林出席会议并讲话，共同为合肥气象量子技术创新研究中心揭牌。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31.</w:t>
      </w:r>
      <w:r>
        <w:rPr>
          <w:rFonts w:hint="default" w:ascii="宋体" w:hAnsi="宋体" w:cs="Times New Roman"/>
          <w:b w:val="0"/>
          <w:bCs w:val="0"/>
          <w:kern w:val="2"/>
          <w:sz w:val="21"/>
          <w:szCs w:val="24"/>
          <w:lang w:val="en-US" w:eastAsia="zh-CN" w:bidi="ar-SA"/>
        </w:rPr>
        <w:t>10月26日上午，</w:t>
      </w:r>
      <w:r>
        <w:rPr>
          <w:rFonts w:hint="default" w:ascii="宋体" w:hAnsi="宋体" w:cs="Times New Roman"/>
          <w:b/>
          <w:bCs/>
          <w:kern w:val="2"/>
          <w:sz w:val="21"/>
          <w:szCs w:val="24"/>
          <w:lang w:val="en-US" w:eastAsia="zh-CN" w:bidi="ar-SA"/>
        </w:rPr>
        <w:t>省委常委会学习践行“四下基层”优良传统，赴阜阳市召开现场办公会</w:t>
      </w:r>
      <w:r>
        <w:rPr>
          <w:rFonts w:hint="default" w:ascii="宋体" w:hAnsi="宋体" w:cs="Times New Roman"/>
          <w:b w:val="0"/>
          <w:bCs w:val="0"/>
          <w:kern w:val="2"/>
          <w:sz w:val="21"/>
          <w:szCs w:val="24"/>
          <w:lang w:val="en-US" w:eastAsia="zh-CN" w:bidi="ar-SA"/>
        </w:rPr>
        <w:t>，指导帮助阜阳市解决高质量发展中存在的突出问题。省委书记韩俊主持会议并讲话。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32.</w:t>
      </w:r>
      <w:r>
        <w:rPr>
          <w:rFonts w:hint="default" w:ascii="宋体" w:hAnsi="宋体" w:cs="Times New Roman"/>
          <w:b w:val="0"/>
          <w:bCs w:val="0"/>
          <w:kern w:val="2"/>
          <w:sz w:val="21"/>
          <w:szCs w:val="24"/>
          <w:lang w:val="en-US" w:eastAsia="zh-CN" w:bidi="ar-SA"/>
        </w:rPr>
        <w:t>10月27日，</w:t>
      </w:r>
      <w:r>
        <w:rPr>
          <w:rFonts w:hint="default" w:ascii="宋体" w:hAnsi="宋体" w:cs="Times New Roman"/>
          <w:b/>
          <w:bCs/>
          <w:kern w:val="2"/>
          <w:sz w:val="21"/>
          <w:szCs w:val="24"/>
          <w:lang w:val="en-US" w:eastAsia="zh-CN" w:bidi="ar-SA"/>
        </w:rPr>
        <w:t>第五届“纵横”网络空间安全创新论坛</w:t>
      </w:r>
      <w:r>
        <w:rPr>
          <w:rFonts w:hint="default" w:ascii="宋体" w:hAnsi="宋体" w:cs="Times New Roman"/>
          <w:b w:val="0"/>
          <w:bCs w:val="0"/>
          <w:kern w:val="2"/>
          <w:sz w:val="21"/>
          <w:szCs w:val="24"/>
          <w:lang w:val="en-US" w:eastAsia="zh-CN" w:bidi="ar-SA"/>
        </w:rPr>
        <w:t>在合肥举行，省委常委、副省长张红文出席并致辞。本届论坛由军事科学院和国防科技大学共同主办，主题为</w:t>
      </w:r>
      <w:r>
        <w:rPr>
          <w:rFonts w:hint="default" w:ascii="宋体" w:hAnsi="宋体" w:cs="Times New Roman"/>
          <w:b/>
          <w:bCs/>
          <w:kern w:val="2"/>
          <w:sz w:val="21"/>
          <w:szCs w:val="24"/>
          <w:lang w:val="en-US" w:eastAsia="zh-CN" w:bidi="ar-SA"/>
        </w:rPr>
        <w:t>“军民共筑网络国防、携手共护网络安全”</w:t>
      </w:r>
      <w:r>
        <w:rPr>
          <w:rFonts w:hint="default" w:ascii="宋体" w:hAnsi="宋体" w:cs="Times New Roman"/>
          <w:b w:val="0"/>
          <w:bCs w:val="0"/>
          <w:kern w:val="2"/>
          <w:sz w:val="21"/>
          <w:szCs w:val="24"/>
          <w:lang w:val="en-US" w:eastAsia="zh-CN" w:bidi="ar-SA"/>
        </w:rPr>
        <w:t>，以军事科学院和国防科技大学优势学科资源为支撑，以合肥丰富的互联网产业资源为依托，旨在通过高端学术会议汇聚行业精英、凝聚发展共识，携手推进网络空间安全领域产学研用深度融合，为国家网络空间安全发展注入新动能。</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33.近日，省财政厅印发</w:t>
      </w:r>
      <w:r>
        <w:rPr>
          <w:rFonts w:hint="eastAsia" w:ascii="宋体" w:hAnsi="宋体" w:cs="Times New Roman"/>
          <w:b/>
          <w:bCs/>
          <w:kern w:val="2"/>
          <w:sz w:val="21"/>
          <w:szCs w:val="24"/>
          <w:lang w:val="en-US" w:eastAsia="zh-CN" w:bidi="ar-SA"/>
        </w:rPr>
        <w:t>《推进政府公物仓全省共用共享建设节约型机关的实施意见》</w:t>
      </w:r>
      <w:r>
        <w:rPr>
          <w:rFonts w:hint="eastAsia" w:ascii="宋体" w:hAnsi="宋体" w:cs="Times New Roman"/>
          <w:b w:val="0"/>
          <w:bCs w:val="0"/>
          <w:kern w:val="2"/>
          <w:sz w:val="21"/>
          <w:szCs w:val="24"/>
          <w:lang w:val="en-US" w:eastAsia="zh-CN" w:bidi="ar-SA"/>
        </w:rPr>
        <w:t>，明确各地、各部门要坚持</w:t>
      </w:r>
      <w:r>
        <w:rPr>
          <w:rFonts w:hint="eastAsia" w:ascii="宋体" w:hAnsi="宋体" w:cs="Times New Roman"/>
          <w:b/>
          <w:bCs/>
          <w:kern w:val="2"/>
          <w:sz w:val="21"/>
          <w:szCs w:val="24"/>
          <w:lang w:val="en-US" w:eastAsia="zh-CN" w:bidi="ar-SA"/>
        </w:rPr>
        <w:t>全面覆盖、应纳尽纳、共用共享、厉行节约</w:t>
      </w:r>
      <w:r>
        <w:rPr>
          <w:rFonts w:hint="eastAsia" w:ascii="宋体" w:hAnsi="宋体" w:cs="Times New Roman"/>
          <w:b w:val="0"/>
          <w:bCs w:val="0"/>
          <w:kern w:val="2"/>
          <w:sz w:val="21"/>
          <w:szCs w:val="24"/>
          <w:lang w:val="en-US" w:eastAsia="zh-CN" w:bidi="ar-SA"/>
        </w:rPr>
        <w:t>的工作原则，建立健全政府公物仓资产调剂共享机制，全省各级行政事业单位要将低效闲置的房屋、车辆、设备、家具用具、土地等资产，全部纳入政府公物仓集中管理、调配使用，推动资源有效整合，建设节约型机关。</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34.10月29日，中央广播电视总台</w:t>
      </w:r>
      <w:r>
        <w:rPr>
          <w:rFonts w:hint="eastAsia" w:ascii="宋体" w:hAnsi="宋体" w:cs="Times New Roman"/>
          <w:b/>
          <w:bCs/>
          <w:kern w:val="2"/>
          <w:sz w:val="21"/>
          <w:szCs w:val="24"/>
          <w:lang w:val="en-US" w:eastAsia="zh-CN" w:bidi="ar-SA"/>
        </w:rPr>
        <w:t>“专精特新·制造强国”</w:t>
      </w:r>
      <w:r>
        <w:rPr>
          <w:rFonts w:hint="eastAsia" w:ascii="宋体" w:hAnsi="宋体" w:cs="Times New Roman"/>
          <w:b w:val="0"/>
          <w:bCs w:val="0"/>
          <w:kern w:val="2"/>
          <w:sz w:val="21"/>
          <w:szCs w:val="24"/>
          <w:lang w:val="en-US" w:eastAsia="zh-CN" w:bidi="ar-SA"/>
        </w:rPr>
        <w:t>发展大会系列活动——“专精特新 加‘数’前行”访谈在合肥举行。省委常委、副省长张红文出席并致辞，中央广播电视总台编务会议成员彭健明出席。致辞指出，</w:t>
      </w:r>
      <w:r>
        <w:rPr>
          <w:rFonts w:hint="eastAsia" w:ascii="宋体" w:hAnsi="宋体" w:cs="Times New Roman"/>
          <w:b/>
          <w:bCs/>
          <w:kern w:val="2"/>
          <w:sz w:val="21"/>
          <w:szCs w:val="24"/>
          <w:lang w:val="en-US" w:eastAsia="zh-CN" w:bidi="ar-SA"/>
        </w:rPr>
        <w:t>当前世界经济数字化转型是大势所趋</w:t>
      </w:r>
      <w:r>
        <w:rPr>
          <w:rFonts w:hint="eastAsia" w:ascii="宋体" w:hAnsi="宋体" w:cs="Times New Roman"/>
          <w:b w:val="0"/>
          <w:bCs w:val="0"/>
          <w:kern w:val="2"/>
          <w:sz w:val="21"/>
          <w:szCs w:val="24"/>
          <w:lang w:val="en-US" w:eastAsia="zh-CN" w:bidi="ar-SA"/>
        </w:rPr>
        <w:t>，谁率先拥抱数字化浪潮，推动数字化转型，谁就能在新一轮科技革命和产业变革中赢得主动。</w:t>
      </w:r>
    </w:p>
    <w:p>
      <w:pPr>
        <w:pStyle w:val="5"/>
        <w:shd w:val="clear" w:fill="F1F1F1" w:themeFill="background1" w:themeFillShade="F2"/>
        <w:kinsoku/>
        <w:wordWrap/>
        <w:overflowPunct/>
        <w:topLinePunct w:val="0"/>
        <w:autoSpaceDE/>
        <w:autoSpaceDN/>
        <w:bidi w:val="0"/>
        <w:adjustRightInd/>
        <w:snapToGrid/>
        <w:spacing w:before="50" w:beforeLines="50" w:after="50" w:afterLines="50" w:line="288" w:lineRule="auto"/>
        <w:textAlignment w:val="auto"/>
        <w:rPr>
          <w:rFonts w:hint="eastAsia"/>
          <w:u w:val="double"/>
          <w:lang w:eastAsia="zh-CN"/>
        </w:rPr>
      </w:pPr>
      <w:r>
        <w:rPr>
          <w:rFonts w:hint="eastAsia"/>
          <w:u w:val="double"/>
          <w:lang w:eastAsia="zh-CN"/>
        </w:rPr>
        <w:t>【湖北】</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eastAsia="zh-CN"/>
        </w:rPr>
        <w:t>1.今年9月30日是第十个烈士纪念日。当日上午，省委书记、省人大常委会主任王蒙徽，省委副书记、省长王忠林，联勤保障部队司令员王立岩，省政协党组书记、主席孙伟，省委副书记诸葛宇杰，省人大常委会党组书记、常务副主任王艳玲等来到</w:t>
      </w:r>
      <w:r>
        <w:rPr>
          <w:rFonts w:hint="eastAsia"/>
          <w:b/>
          <w:bCs/>
          <w:lang w:eastAsia="zh-CN"/>
        </w:rPr>
        <w:t>红安县黄麻起义和鄂豫皖苏区纪念园</w:t>
      </w:r>
      <w:r>
        <w:rPr>
          <w:rFonts w:hint="eastAsia"/>
          <w:lang w:eastAsia="zh-CN"/>
        </w:rPr>
        <w:t>，同各界代表一起向英雄烈士敬献花篮，深切缅怀英烈，赓续英烈精神，汲取奋进力量。</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2.</w:t>
      </w:r>
      <w:r>
        <w:rPr>
          <w:rFonts w:hint="eastAsia"/>
          <w:lang w:eastAsia="zh-CN"/>
        </w:rPr>
        <w:t>9月24日，</w:t>
      </w:r>
      <w:r>
        <w:rPr>
          <w:rFonts w:hint="eastAsia"/>
          <w:b/>
          <w:bCs/>
          <w:lang w:eastAsia="zh-CN"/>
        </w:rPr>
        <w:t>公安部第三研究所全国电子印章管理与服务平台</w:t>
      </w:r>
      <w:r>
        <w:rPr>
          <w:rFonts w:hint="eastAsia"/>
          <w:lang w:eastAsia="zh-CN"/>
        </w:rPr>
        <w:t>湖北省平台发布及授牌仪式在</w:t>
      </w:r>
      <w:r>
        <w:rPr>
          <w:rFonts w:hint="eastAsia"/>
          <w:b/>
          <w:bCs/>
          <w:lang w:eastAsia="zh-CN"/>
        </w:rPr>
        <w:t>武汉</w:t>
      </w:r>
      <w:r>
        <w:rPr>
          <w:rFonts w:hint="eastAsia"/>
          <w:lang w:eastAsia="zh-CN"/>
        </w:rPr>
        <w:t>举行。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3.</w:t>
      </w:r>
      <w:r>
        <w:rPr>
          <w:rFonts w:hint="eastAsia"/>
          <w:lang w:eastAsia="zh-CN"/>
        </w:rPr>
        <w:t>10月2日，</w:t>
      </w:r>
      <w:r>
        <w:rPr>
          <w:rFonts w:hint="eastAsia"/>
          <w:b/>
          <w:bCs/>
          <w:lang w:eastAsia="zh-CN"/>
        </w:rPr>
        <w:t>华中师范大学举行建校120周年</w:t>
      </w:r>
      <w:r>
        <w:rPr>
          <w:rFonts w:hint="eastAsia"/>
          <w:lang w:eastAsia="zh-CN"/>
        </w:rPr>
        <w:t>暨教育高质量发展大会。省委常委、常务副省长邵新宇出席并讲话。</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4.10月8日，</w:t>
      </w:r>
      <w:r>
        <w:rPr>
          <w:rFonts w:hint="eastAsia"/>
          <w:b/>
          <w:bCs/>
          <w:lang w:val="en-US" w:eastAsia="zh-CN"/>
        </w:rPr>
        <w:t>“2023雅砻文化旅游节”西藏山南旅游推广暨招商引资湖北专场推介会</w:t>
      </w:r>
      <w:r>
        <w:rPr>
          <w:rFonts w:hint="eastAsia"/>
          <w:lang w:val="en-US" w:eastAsia="zh-CN"/>
        </w:rPr>
        <w:t>在</w:t>
      </w:r>
      <w:r>
        <w:rPr>
          <w:rFonts w:hint="eastAsia"/>
          <w:b/>
          <w:bCs/>
          <w:lang w:val="en-US" w:eastAsia="zh-CN"/>
        </w:rPr>
        <w:t>武汉</w:t>
      </w:r>
      <w:r>
        <w:rPr>
          <w:rFonts w:hint="eastAsia"/>
          <w:lang w:val="en-US" w:eastAsia="zh-CN"/>
        </w:rPr>
        <w:t>举行。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5.10月9日，</w:t>
      </w:r>
      <w:r>
        <w:rPr>
          <w:rFonts w:hint="eastAsia"/>
          <w:b/>
          <w:bCs/>
          <w:lang w:val="en-US" w:eastAsia="zh-CN"/>
        </w:rPr>
        <w:t>2023年华创会筹备工作推进会</w:t>
      </w:r>
      <w:r>
        <w:rPr>
          <w:rFonts w:hint="eastAsia"/>
          <w:lang w:val="en-US" w:eastAsia="zh-CN"/>
        </w:rPr>
        <w:t>在</w:t>
      </w:r>
      <w:r>
        <w:rPr>
          <w:rFonts w:hint="eastAsia"/>
          <w:b/>
          <w:bCs/>
          <w:lang w:val="en-US" w:eastAsia="zh-CN"/>
        </w:rPr>
        <w:t>武汉</w:t>
      </w:r>
      <w:r>
        <w:rPr>
          <w:rFonts w:hint="eastAsia"/>
          <w:lang w:val="en-US" w:eastAsia="zh-CN"/>
        </w:rPr>
        <w:t>召开。省委常委、统战部部长宁咏强调，要深入学习贯彻习近平总书记关于侨务工作重要论述，贯彻落实党的二十大精神，紧扣“根魂梦”主线，扎实做好凝聚侨心、汇聚侨智、发挥侨力、维护侨益的工作，不断开创湖北侨务工作新局面，扩大湖北海外“朋友圈”。</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6.10月11日，</w:t>
      </w:r>
      <w:r>
        <w:rPr>
          <w:rFonts w:hint="eastAsia"/>
          <w:b/>
          <w:bCs/>
          <w:lang w:val="en-US" w:eastAsia="zh-CN"/>
        </w:rPr>
        <w:t>公共机构能源费用托管暨节约型机关创建工作现场会</w:t>
      </w:r>
      <w:r>
        <w:rPr>
          <w:rFonts w:hint="eastAsia"/>
          <w:lang w:val="en-US" w:eastAsia="zh-CN"/>
        </w:rPr>
        <w:t>在武汉召开，部分中央部委、各省区市及新疆生产建设兵团机关事务部门负责同志参加会议。</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7.10月11日，</w:t>
      </w:r>
      <w:r>
        <w:rPr>
          <w:rFonts w:hint="eastAsia"/>
          <w:b/>
          <w:bCs/>
          <w:lang w:val="en-US" w:eastAsia="zh-CN"/>
        </w:rPr>
        <w:t>第十一届襄阳诸葛亮文化旅游节</w:t>
      </w:r>
      <w:r>
        <w:rPr>
          <w:rFonts w:hint="eastAsia"/>
          <w:lang w:val="en-US" w:eastAsia="zh-CN"/>
        </w:rPr>
        <w:t>开幕，省委常委、襄阳市委书记王祺扬致辞并宣布开幕。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8.10月11日，由中国科学技术协会和湖北省人民政府联合主办的</w:t>
      </w:r>
      <w:r>
        <w:rPr>
          <w:rFonts w:hint="eastAsia"/>
          <w:b/>
          <w:bCs/>
          <w:lang w:val="en-US" w:eastAsia="zh-CN"/>
        </w:rPr>
        <w:t>2023中国（宜昌）绿色能源发展大会</w:t>
      </w:r>
      <w:r>
        <w:rPr>
          <w:rFonts w:hint="eastAsia"/>
          <w:lang w:val="en-US" w:eastAsia="zh-CN"/>
        </w:rPr>
        <w:t>在</w:t>
      </w:r>
      <w:r>
        <w:rPr>
          <w:rFonts w:hint="eastAsia"/>
          <w:b/>
          <w:bCs/>
          <w:lang w:val="en-US" w:eastAsia="zh-CN"/>
        </w:rPr>
        <w:t>宜昌</w:t>
      </w:r>
      <w:r>
        <w:rPr>
          <w:rFonts w:hint="eastAsia"/>
          <w:lang w:val="en-US" w:eastAsia="zh-CN"/>
        </w:rPr>
        <w:t>开幕。</w:t>
      </w:r>
    </w:p>
    <w:p>
      <w:pPr>
        <w:pStyle w:val="2"/>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9.10月14日，</w:t>
      </w:r>
      <w:r>
        <w:rPr>
          <w:rFonts w:hint="eastAsia" w:ascii="宋体" w:hAnsi="宋体" w:eastAsia="宋体" w:cs="Times New Roman"/>
          <w:b/>
          <w:bCs/>
          <w:kern w:val="2"/>
          <w:sz w:val="21"/>
          <w:szCs w:val="24"/>
          <w:lang w:val="en-US" w:eastAsia="zh-CN" w:bidi="ar-SA"/>
        </w:rPr>
        <w:t>第二届先进遥感国际研讨会暨2023年武汉遥感周</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东湖国际会议中心</w:t>
      </w:r>
      <w:r>
        <w:rPr>
          <w:rFonts w:hint="eastAsia" w:ascii="宋体" w:hAnsi="宋体" w:eastAsia="宋体" w:cs="Times New Roman"/>
          <w:kern w:val="2"/>
          <w:sz w:val="21"/>
          <w:szCs w:val="24"/>
          <w:lang w:val="en-US" w:eastAsia="zh-CN" w:bidi="ar-SA"/>
        </w:rPr>
        <w:t>开幕。</w:t>
      </w:r>
    </w:p>
    <w:p>
      <w:pPr>
        <w:pStyle w:val="2"/>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10.10月14日，</w:t>
      </w:r>
      <w:r>
        <w:rPr>
          <w:rFonts w:hint="eastAsia" w:ascii="宋体" w:hAnsi="宋体" w:eastAsia="宋体" w:cs="Times New Roman"/>
          <w:b/>
          <w:bCs/>
          <w:kern w:val="2"/>
          <w:sz w:val="21"/>
          <w:szCs w:val="24"/>
          <w:lang w:val="en-US" w:eastAsia="zh-CN" w:bidi="ar-SA"/>
        </w:rPr>
        <w:t>第八届湖北文学奖颁奖典礼暨优秀作品赏读会</w:t>
      </w:r>
      <w:r>
        <w:rPr>
          <w:rFonts w:hint="eastAsia" w:ascii="宋体" w:hAnsi="宋体" w:eastAsia="宋体" w:cs="Times New Roman"/>
          <w:kern w:val="2"/>
          <w:sz w:val="21"/>
          <w:szCs w:val="24"/>
          <w:lang w:val="en-US" w:eastAsia="zh-CN" w:bidi="ar-SA"/>
        </w:rPr>
        <w:t>在</w:t>
      </w:r>
      <w:r>
        <w:rPr>
          <w:rFonts w:hint="eastAsia" w:ascii="宋体" w:hAnsi="宋体" w:cs="Times New Roman"/>
          <w:b/>
          <w:bCs/>
          <w:kern w:val="2"/>
          <w:sz w:val="21"/>
          <w:szCs w:val="24"/>
          <w:lang w:val="en-US" w:eastAsia="zh-CN" w:bidi="ar-SA"/>
        </w:rPr>
        <w:t>武</w:t>
      </w:r>
      <w:r>
        <w:rPr>
          <w:rFonts w:hint="eastAsia" w:ascii="宋体" w:hAnsi="宋体" w:eastAsia="宋体" w:cs="Times New Roman"/>
          <w:b/>
          <w:bCs/>
          <w:kern w:val="2"/>
          <w:sz w:val="21"/>
          <w:szCs w:val="24"/>
          <w:lang w:val="en-US" w:eastAsia="zh-CN" w:bidi="ar-SA"/>
        </w:rPr>
        <w:t>汉</w:t>
      </w:r>
      <w:r>
        <w:rPr>
          <w:rFonts w:hint="eastAsia" w:ascii="宋体" w:hAnsi="宋体" w:eastAsia="宋体" w:cs="Times New Roman"/>
          <w:kern w:val="2"/>
          <w:sz w:val="21"/>
          <w:szCs w:val="24"/>
          <w:lang w:val="en-US" w:eastAsia="zh-CN" w:bidi="ar-SA"/>
        </w:rPr>
        <w:t>举行。</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kern w:val="2"/>
          <w:sz w:val="21"/>
          <w:szCs w:val="24"/>
          <w:lang w:val="en-US" w:eastAsia="zh-CN" w:bidi="ar-SA"/>
        </w:rPr>
      </w:pPr>
      <w:r>
        <w:rPr>
          <w:rFonts w:hint="eastAsia" w:ascii="宋体" w:hAnsi="宋体" w:cs="Times New Roman"/>
          <w:kern w:val="2"/>
          <w:sz w:val="21"/>
          <w:szCs w:val="24"/>
          <w:lang w:val="en-US" w:eastAsia="zh-CN" w:bidi="ar-SA"/>
        </w:rPr>
        <w:t>11.10月17日，第十三届中国·武汉金融博览会在东湖之滨举办。</w:t>
      </w:r>
      <w:r>
        <w:rPr>
          <w:rFonts w:hint="eastAsia" w:ascii="宋体" w:hAnsi="宋体" w:cs="Times New Roman"/>
          <w:b/>
          <w:bCs/>
          <w:kern w:val="2"/>
          <w:sz w:val="21"/>
          <w:szCs w:val="24"/>
          <w:lang w:val="en-US" w:eastAsia="zh-CN" w:bidi="ar-SA"/>
        </w:rPr>
        <w:t>本届武汉金博会，聚焦“提升科创金融新动能，助力湖北建设全国构建新发展格局先行区”主题</w:t>
      </w:r>
      <w:r>
        <w:rPr>
          <w:rFonts w:hint="eastAsia" w:ascii="宋体" w:hAnsi="宋体" w:cs="Times New Roman"/>
          <w:kern w:val="2"/>
          <w:sz w:val="21"/>
          <w:szCs w:val="24"/>
          <w:lang w:val="en-US" w:eastAsia="zh-CN" w:bidi="ar-SA"/>
        </w:rPr>
        <w:t>，推动科创与金融双向奔赴，助力湖北开辟发展新领域新赛道、塑造发展新动能新优势。</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kern w:val="2"/>
          <w:sz w:val="21"/>
          <w:szCs w:val="24"/>
          <w:lang w:val="en-US" w:eastAsia="zh-CN" w:bidi="ar-SA"/>
        </w:rPr>
      </w:pPr>
      <w:r>
        <w:rPr>
          <w:rFonts w:hint="eastAsia" w:ascii="宋体" w:hAnsi="宋体" w:cs="Times New Roman"/>
          <w:kern w:val="2"/>
          <w:sz w:val="21"/>
          <w:szCs w:val="24"/>
          <w:lang w:val="en-US" w:eastAsia="zh-CN" w:bidi="ar-SA"/>
        </w:rPr>
        <w:t>12.10月17日，</w:t>
      </w:r>
      <w:r>
        <w:rPr>
          <w:rFonts w:hint="eastAsia" w:ascii="宋体" w:hAnsi="宋体" w:cs="Times New Roman"/>
          <w:b/>
          <w:bCs/>
          <w:kern w:val="2"/>
          <w:sz w:val="21"/>
          <w:szCs w:val="24"/>
          <w:lang w:val="en-US" w:eastAsia="zh-CN" w:bidi="ar-SA"/>
        </w:rPr>
        <w:t>省委书记、省人大常委会主任王蒙徽主持召开省委专题会议，听取全省民生需求专项调查有关情况汇报，研究部署进一步加强保障和改善民生工作。</w:t>
      </w:r>
      <w:r>
        <w:rPr>
          <w:rFonts w:hint="eastAsia" w:ascii="宋体" w:hAnsi="宋体" w:cs="Times New Roman"/>
          <w:kern w:val="2"/>
          <w:sz w:val="21"/>
          <w:szCs w:val="24"/>
          <w:lang w:val="en-US" w:eastAsia="zh-CN" w:bidi="ar-SA"/>
        </w:rPr>
        <w:t>省委副书记、省长王忠林，省委副书记诸葛宇杰出席会议。</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bCs/>
          <w:kern w:val="2"/>
          <w:sz w:val="21"/>
          <w:szCs w:val="24"/>
          <w:lang w:val="en-US" w:eastAsia="zh-CN" w:bidi="ar-SA"/>
        </w:rPr>
      </w:pPr>
      <w:r>
        <w:rPr>
          <w:rFonts w:hint="eastAsia" w:ascii="宋体" w:hAnsi="宋体" w:cs="Times New Roman"/>
          <w:kern w:val="2"/>
          <w:sz w:val="21"/>
          <w:szCs w:val="24"/>
          <w:lang w:val="en-US" w:eastAsia="zh-CN" w:bidi="ar-SA"/>
        </w:rPr>
        <w:t>13.从10月16日召开的2023年全省市场监管领域部门联合双随机监管工作联席会议上获悉，</w:t>
      </w:r>
      <w:r>
        <w:rPr>
          <w:rFonts w:hint="eastAsia" w:ascii="宋体" w:hAnsi="宋体" w:cs="Times New Roman"/>
          <w:b/>
          <w:bCs/>
          <w:kern w:val="2"/>
          <w:sz w:val="21"/>
          <w:szCs w:val="24"/>
          <w:lang w:val="en-US" w:eastAsia="zh-CN" w:bidi="ar-SA"/>
        </w:rPr>
        <w:t>今年以来，我省部门联合双随机抽查任务数占全部双随机抽查任务数的75%，比去年增长34%，实现“进一次门，查多项事”。</w:t>
      </w:r>
      <w:r>
        <w:rPr>
          <w:rFonts w:hint="eastAsia" w:ascii="宋体" w:hAnsi="宋体" w:cs="Times New Roman"/>
          <w:kern w:val="2"/>
          <w:sz w:val="21"/>
          <w:szCs w:val="24"/>
          <w:lang w:val="en-US" w:eastAsia="zh-CN" w:bidi="ar-SA"/>
        </w:rPr>
        <w:t>“双随机、一公开”抽查，指的是迎检经营主体和执法检查人员均随机产生，检查结果向社会公开的抽查方式。</w:t>
      </w:r>
      <w:r>
        <w:rPr>
          <w:rFonts w:hint="eastAsia" w:ascii="宋体" w:hAnsi="宋体" w:cs="Times New Roman"/>
          <w:b/>
          <w:bCs/>
          <w:kern w:val="2"/>
          <w:sz w:val="21"/>
          <w:szCs w:val="24"/>
          <w:lang w:val="en-US" w:eastAsia="zh-CN" w:bidi="ar-SA"/>
        </w:rPr>
        <w:t>部门联合进行双随机抽查的占比越高，企业的迎检负担就越轻，能够一次性查验多项事务，避免多头检查、重复监管，助经营主体减负前行。</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bCs/>
          <w:kern w:val="2"/>
          <w:sz w:val="21"/>
          <w:szCs w:val="24"/>
          <w:lang w:val="en-US" w:eastAsia="zh-CN" w:bidi="ar-SA"/>
        </w:rPr>
      </w:pPr>
      <w:r>
        <w:rPr>
          <w:rFonts w:hint="eastAsia" w:ascii="宋体" w:hAnsi="宋体" w:cs="Times New Roman"/>
          <w:b w:val="0"/>
          <w:bCs w:val="0"/>
          <w:kern w:val="2"/>
          <w:sz w:val="21"/>
          <w:szCs w:val="24"/>
          <w:lang w:val="en-US" w:eastAsia="zh-CN" w:bidi="ar-SA"/>
        </w:rPr>
        <w:t>14.</w:t>
      </w:r>
      <w:r>
        <w:rPr>
          <w:rFonts w:hint="eastAsia" w:ascii="宋体" w:hAnsi="宋体" w:cs="Times New Roman"/>
          <w:b/>
          <w:bCs/>
          <w:kern w:val="2"/>
          <w:sz w:val="21"/>
          <w:szCs w:val="24"/>
          <w:lang w:val="en-US" w:eastAsia="zh-CN" w:bidi="ar-SA"/>
        </w:rPr>
        <w:t>10月17日至18日，中部六省地质系统服务国家战略联盟成立大会在郑州举行。湖北省地质局作为成员单位参会。</w:t>
      </w:r>
      <w:r>
        <w:rPr>
          <w:rFonts w:hint="eastAsia" w:ascii="宋体" w:hAnsi="宋体" w:cs="Times New Roman"/>
          <w:b w:val="0"/>
          <w:bCs w:val="0"/>
          <w:kern w:val="2"/>
          <w:sz w:val="21"/>
          <w:szCs w:val="24"/>
          <w:lang w:val="en-US" w:eastAsia="zh-CN" w:bidi="ar-SA"/>
        </w:rPr>
        <w:t>中部六省地质系统服务国家战略联盟由山西省地质勘查局、安徽省地质矿产勘查局、江西省地质局、河南省地质局、湖北省地质局、湖南省地质院组成，</w:t>
      </w:r>
      <w:r>
        <w:rPr>
          <w:rFonts w:hint="eastAsia" w:ascii="宋体" w:hAnsi="宋体" w:cs="Times New Roman"/>
          <w:b/>
          <w:bCs/>
          <w:kern w:val="2"/>
          <w:sz w:val="21"/>
          <w:szCs w:val="24"/>
          <w:lang w:val="en-US" w:eastAsia="zh-CN" w:bidi="ar-SA"/>
        </w:rPr>
        <w:t>旨在凝聚地质系统力量，践行新发展理念，加强科技攻关，深化区域合作，在促进中部地区崛起中，更好展现地质担当。</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15.10月19日至20日，</w:t>
      </w:r>
      <w:r>
        <w:rPr>
          <w:rFonts w:hint="eastAsia" w:ascii="宋体" w:hAnsi="宋体" w:cs="Times New Roman"/>
          <w:b/>
          <w:bCs/>
          <w:kern w:val="2"/>
          <w:sz w:val="21"/>
          <w:szCs w:val="24"/>
          <w:lang w:val="en-US" w:eastAsia="zh-CN" w:bidi="ar-SA"/>
        </w:rPr>
        <w:t>农业农村部在武汉召开全国推进渔业现代化建设现场会，总结交流各地经验做法，分析研判新形势新要求，研究部署加快推进渔业现代化重点工作。</w:t>
      </w:r>
      <w:r>
        <w:rPr>
          <w:rFonts w:hint="eastAsia" w:ascii="宋体" w:hAnsi="宋体" w:cs="Times New Roman"/>
          <w:b w:val="0"/>
          <w:bCs w:val="0"/>
          <w:kern w:val="2"/>
          <w:sz w:val="21"/>
          <w:szCs w:val="24"/>
          <w:lang w:val="en-US" w:eastAsia="zh-CN" w:bidi="ar-SA"/>
        </w:rPr>
        <w:t>农业农村部副部长马有祥出席会议并讲话。省委常委、统战部部长宁咏致辞。</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16.</w:t>
      </w:r>
      <w:r>
        <w:rPr>
          <w:rFonts w:hint="eastAsia" w:ascii="宋体" w:hAnsi="宋体" w:cs="Times New Roman"/>
          <w:b/>
          <w:bCs/>
          <w:kern w:val="2"/>
          <w:sz w:val="21"/>
          <w:szCs w:val="24"/>
          <w:lang w:val="en-US" w:eastAsia="zh-CN" w:bidi="ar-SA"/>
        </w:rPr>
        <w:t>2023东湖论坛平行论坛——2023国际智能制造创新论坛，</w:t>
      </w:r>
      <w:r>
        <w:rPr>
          <w:rFonts w:hint="eastAsia" w:ascii="宋体" w:hAnsi="宋体" w:cs="Times New Roman"/>
          <w:b w:val="0"/>
          <w:bCs w:val="0"/>
          <w:kern w:val="2"/>
          <w:sz w:val="21"/>
          <w:szCs w:val="24"/>
          <w:lang w:val="en-US" w:eastAsia="zh-CN" w:bidi="ar-SA"/>
        </w:rPr>
        <w:t>10月21日在中国光谷科技会展中心举办。中国工程院主席团名誉主席周济院士主持论坛活动，省委常委、常务副省长邵新宇致辞。</w:t>
      </w:r>
    </w:p>
    <w:p>
      <w:pPr>
        <w:pStyle w:val="2"/>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17.</w:t>
      </w:r>
      <w:r>
        <w:rPr>
          <w:rFonts w:hint="default" w:ascii="宋体" w:hAnsi="宋体" w:cs="Times New Roman"/>
          <w:b w:val="0"/>
          <w:bCs w:val="0"/>
          <w:kern w:val="2"/>
          <w:sz w:val="21"/>
          <w:szCs w:val="24"/>
          <w:lang w:val="en-US" w:eastAsia="zh-CN" w:bidi="ar-SA"/>
        </w:rPr>
        <w:t>10月18日至19日，</w:t>
      </w:r>
      <w:r>
        <w:rPr>
          <w:rFonts w:hint="default" w:ascii="宋体" w:hAnsi="宋体" w:cs="Times New Roman"/>
          <w:b/>
          <w:bCs/>
          <w:kern w:val="2"/>
          <w:sz w:val="21"/>
          <w:szCs w:val="24"/>
          <w:lang w:val="en-US" w:eastAsia="zh-CN" w:bidi="ar-SA"/>
        </w:rPr>
        <w:t>全省宣传文化系统召开研讨会，深入学习贯彻习近平文化思想和全国宣传思想文化工作会议精神。</w:t>
      </w:r>
      <w:r>
        <w:rPr>
          <w:rFonts w:hint="default" w:ascii="宋体" w:hAnsi="宋体" w:cs="Times New Roman"/>
          <w:b w:val="0"/>
          <w:bCs w:val="0"/>
          <w:kern w:val="2"/>
          <w:sz w:val="21"/>
          <w:szCs w:val="24"/>
          <w:lang w:val="en-US" w:eastAsia="zh-CN" w:bidi="ar-SA"/>
        </w:rPr>
        <w:t>与会人员表示，将切实加强党对宣传思想文化工作的全面领导。严格落实党管宣传、党管意识形态、党管媒体原则，建设高素质、专业化工作队伍，不断提升做好宣传思想文化工作的能力和水平，推动习近平文化思想在湖北落地生根。</w:t>
      </w:r>
    </w:p>
    <w:p>
      <w:pPr>
        <w:pStyle w:val="2"/>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18.</w:t>
      </w:r>
      <w:r>
        <w:rPr>
          <w:rFonts w:hint="default" w:ascii="宋体" w:hAnsi="宋体" w:cs="Times New Roman"/>
          <w:b w:val="0"/>
          <w:bCs w:val="0"/>
          <w:kern w:val="2"/>
          <w:sz w:val="21"/>
          <w:szCs w:val="24"/>
          <w:lang w:val="en-US" w:eastAsia="zh-CN" w:bidi="ar-SA"/>
        </w:rPr>
        <w:t>10月23日，</w:t>
      </w:r>
      <w:r>
        <w:rPr>
          <w:rFonts w:hint="default" w:ascii="宋体" w:hAnsi="宋体" w:cs="Times New Roman"/>
          <w:b/>
          <w:bCs/>
          <w:kern w:val="2"/>
          <w:sz w:val="21"/>
          <w:szCs w:val="24"/>
          <w:lang w:val="en-US" w:eastAsia="zh-CN" w:bidi="ar-SA"/>
        </w:rPr>
        <w:t>国家民委组织的中华民族共同体意识体验馆湖北项目在京开展，湖北七大类体验项目亮相此次轮展</w:t>
      </w:r>
      <w:r>
        <w:rPr>
          <w:rFonts w:hint="default" w:ascii="宋体" w:hAnsi="宋体" w:cs="Times New Roman"/>
          <w:b w:val="0"/>
          <w:bCs w:val="0"/>
          <w:kern w:val="2"/>
          <w:sz w:val="21"/>
          <w:szCs w:val="24"/>
          <w:lang w:val="en-US" w:eastAsia="zh-CN" w:bidi="ar-SA"/>
        </w:rPr>
        <w:t>。国家民委副主任、党组成员段毅君出席开展仪式并讲话。湖北省委常委、统战部部长宁咏出席并致辞。本期轮展中湖北体验项目</w:t>
      </w:r>
      <w:r>
        <w:rPr>
          <w:rFonts w:hint="default" w:ascii="宋体" w:hAnsi="宋体" w:cs="Times New Roman"/>
          <w:b/>
          <w:bCs/>
          <w:kern w:val="2"/>
          <w:sz w:val="21"/>
          <w:szCs w:val="24"/>
          <w:lang w:val="en-US" w:eastAsia="zh-CN" w:bidi="ar-SA"/>
        </w:rPr>
        <w:t>以“长江文化耀中华，荆楚共筑中国梦”为主题进行打造，整体由“龙腾大江、凤鸣九天”“炎帝神农、人文始祖”“编钟之声、礼乐中华”等七大体验区组成</w:t>
      </w:r>
      <w:r>
        <w:rPr>
          <w:rFonts w:hint="default" w:ascii="宋体" w:hAnsi="宋体" w:cs="Times New Roman"/>
          <w:b w:val="0"/>
          <w:bCs w:val="0"/>
          <w:kern w:val="2"/>
          <w:sz w:val="21"/>
          <w:szCs w:val="24"/>
          <w:lang w:val="en-US" w:eastAsia="zh-CN" w:bidi="ar-SA"/>
        </w:rPr>
        <w:t>，充分展示了湖北依托长江中游文明中心，在促进各民族交往交流交融工作中取得的显著成效。</w:t>
      </w:r>
    </w:p>
    <w:p>
      <w:pPr>
        <w:pStyle w:val="2"/>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19.</w:t>
      </w:r>
      <w:r>
        <w:rPr>
          <w:rFonts w:hint="default" w:ascii="宋体" w:hAnsi="宋体" w:cs="Times New Roman"/>
          <w:b w:val="0"/>
          <w:bCs w:val="0"/>
          <w:kern w:val="2"/>
          <w:sz w:val="21"/>
          <w:szCs w:val="24"/>
          <w:lang w:val="en-US" w:eastAsia="zh-CN" w:bidi="ar-SA"/>
        </w:rPr>
        <w:t>10月23日上午，</w:t>
      </w:r>
      <w:r>
        <w:rPr>
          <w:rFonts w:hint="default" w:ascii="宋体" w:hAnsi="宋体" w:cs="Times New Roman"/>
          <w:b/>
          <w:bCs/>
          <w:kern w:val="2"/>
          <w:sz w:val="21"/>
          <w:szCs w:val="24"/>
          <w:lang w:val="en-US" w:eastAsia="zh-CN" w:bidi="ar-SA"/>
        </w:rPr>
        <w:t>以“天下太极会武当”为主题的2023世界武当太极大会，在十堰武当山开幕。</w:t>
      </w:r>
      <w:r>
        <w:rPr>
          <w:rFonts w:hint="default" w:ascii="宋体" w:hAnsi="宋体" w:cs="Times New Roman"/>
          <w:b w:val="0"/>
          <w:bCs w:val="0"/>
          <w:kern w:val="2"/>
          <w:sz w:val="21"/>
          <w:szCs w:val="24"/>
          <w:lang w:val="en-US" w:eastAsia="zh-CN" w:bidi="ar-SA"/>
        </w:rPr>
        <w:t>全国政协副主席、台盟中央主席苏辉宣布大会开幕。第十三届全国人大常委会副委员长吉炳轩出席并开启“武当太极迎宾之门”。省委副书记、省长王忠林讲话。</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20.10月24日，由省法学会举办的</w:t>
      </w:r>
      <w:r>
        <w:rPr>
          <w:rFonts w:hint="eastAsia" w:ascii="宋体" w:hAnsi="宋体" w:cs="Times New Roman"/>
          <w:b/>
          <w:bCs/>
          <w:kern w:val="2"/>
          <w:sz w:val="21"/>
          <w:szCs w:val="24"/>
          <w:lang w:val="en-US" w:eastAsia="zh-CN" w:bidi="ar-SA"/>
        </w:rPr>
        <w:t>第十三届“法治湖北论坛”在汉举行</w:t>
      </w:r>
      <w:r>
        <w:rPr>
          <w:rFonts w:hint="eastAsia" w:ascii="宋体" w:hAnsi="宋体" w:cs="Times New Roman"/>
          <w:b w:val="0"/>
          <w:bCs w:val="0"/>
          <w:kern w:val="2"/>
          <w:sz w:val="21"/>
          <w:szCs w:val="24"/>
          <w:lang w:val="en-US" w:eastAsia="zh-CN" w:bidi="ar-SA"/>
        </w:rPr>
        <w:t>。省委常委、政法委书记肖菊华出席开幕式并讲话，省法学会会长傅德辉主持开幕式。肖菊华指出，</w:t>
      </w:r>
      <w:r>
        <w:rPr>
          <w:rFonts w:hint="eastAsia" w:ascii="宋体" w:hAnsi="宋体" w:cs="Times New Roman"/>
          <w:b/>
          <w:bCs/>
          <w:kern w:val="2"/>
          <w:sz w:val="21"/>
          <w:szCs w:val="24"/>
          <w:lang w:val="en-US" w:eastAsia="zh-CN" w:bidi="ar-SA"/>
        </w:rPr>
        <w:t>本次论坛以“流域综合治理和统筹发展的法治保障问题研究”为主题</w:t>
      </w:r>
      <w:r>
        <w:rPr>
          <w:rFonts w:hint="eastAsia" w:ascii="宋体" w:hAnsi="宋体" w:cs="Times New Roman"/>
          <w:b w:val="0"/>
          <w:bCs w:val="0"/>
          <w:kern w:val="2"/>
          <w:sz w:val="21"/>
          <w:szCs w:val="24"/>
          <w:lang w:val="en-US" w:eastAsia="zh-CN" w:bidi="ar-SA"/>
        </w:rPr>
        <w:t>，充分体现了省法学会和全省法学法律工作者围绕中心、服务大局的使命担当，希望大家相互启迪、交流互鉴，为更好在法治轨道上推动流域综合治理和统筹发展贡献更多智慧与力量。</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21.10月24日，</w:t>
      </w:r>
      <w:r>
        <w:rPr>
          <w:rFonts w:hint="eastAsia" w:ascii="宋体" w:hAnsi="宋体" w:cs="Times New Roman"/>
          <w:b/>
          <w:bCs/>
          <w:kern w:val="2"/>
          <w:sz w:val="21"/>
          <w:szCs w:val="24"/>
          <w:lang w:val="en-US" w:eastAsia="zh-CN" w:bidi="ar-SA"/>
        </w:rPr>
        <w:t>湖北省社科理论界学习宣传贯彻习近平文化思想研讨会在汉举行</w:t>
      </w:r>
      <w:r>
        <w:rPr>
          <w:rFonts w:hint="eastAsia" w:ascii="宋体" w:hAnsi="宋体" w:cs="Times New Roman"/>
          <w:b w:val="0"/>
          <w:bCs w:val="0"/>
          <w:kern w:val="2"/>
          <w:sz w:val="21"/>
          <w:szCs w:val="24"/>
          <w:lang w:val="en-US" w:eastAsia="zh-CN" w:bidi="ar-SA"/>
        </w:rPr>
        <w:t>，省委常委、宣传部部长琚朝晖出席并讲话。琚朝晖指出，</w:t>
      </w:r>
      <w:r>
        <w:rPr>
          <w:rFonts w:hint="eastAsia" w:ascii="宋体" w:hAnsi="宋体" w:cs="Times New Roman"/>
          <w:b/>
          <w:bCs/>
          <w:kern w:val="2"/>
          <w:sz w:val="21"/>
          <w:szCs w:val="24"/>
          <w:lang w:val="en-US" w:eastAsia="zh-CN" w:bidi="ar-SA"/>
        </w:rPr>
        <w:t>习近平文化思想是明体达用、体用贯通的科学体系</w:t>
      </w:r>
      <w:r>
        <w:rPr>
          <w:rFonts w:hint="eastAsia" w:ascii="宋体" w:hAnsi="宋体" w:cs="Times New Roman"/>
          <w:b w:val="0"/>
          <w:bCs w:val="0"/>
          <w:kern w:val="2"/>
          <w:sz w:val="21"/>
          <w:szCs w:val="24"/>
          <w:lang w:val="en-US" w:eastAsia="zh-CN" w:bidi="ar-SA"/>
        </w:rPr>
        <w:t>，为丰富和发展马克思主义文化理论作出了重大原创性贡献，开辟了马克思主义文化理论中国化时代化新境界。</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22.10月25日，省政府新闻办召开“推进‘链长＋链主＋链创’机制 加快新型工业化发展”系列新闻发布会第二场，</w:t>
      </w:r>
      <w:r>
        <w:rPr>
          <w:rFonts w:hint="eastAsia" w:ascii="宋体" w:hAnsi="宋体" w:cs="Times New Roman"/>
          <w:b/>
          <w:bCs/>
          <w:kern w:val="2"/>
          <w:sz w:val="21"/>
          <w:szCs w:val="24"/>
          <w:lang w:val="en-US" w:eastAsia="zh-CN" w:bidi="ar-SA"/>
        </w:rPr>
        <w:t>介绍我省算力与大数据产业链相关情况</w:t>
      </w:r>
      <w:r>
        <w:rPr>
          <w:rFonts w:hint="eastAsia" w:ascii="宋体" w:hAnsi="宋体" w:cs="Times New Roman"/>
          <w:b w:val="0"/>
          <w:bCs w:val="0"/>
          <w:kern w:val="2"/>
          <w:sz w:val="21"/>
          <w:szCs w:val="24"/>
          <w:lang w:val="en-US" w:eastAsia="zh-CN" w:bidi="ar-SA"/>
        </w:rPr>
        <w:t>，瞄准建成全国算力与大数据创新发展的核心区。数据显示，</w:t>
      </w:r>
      <w:r>
        <w:rPr>
          <w:rFonts w:hint="eastAsia" w:ascii="宋体" w:hAnsi="宋体" w:cs="Times New Roman"/>
          <w:b/>
          <w:bCs/>
          <w:kern w:val="2"/>
          <w:sz w:val="21"/>
          <w:szCs w:val="24"/>
          <w:lang w:val="en-US" w:eastAsia="zh-CN" w:bidi="ar-SA"/>
        </w:rPr>
        <w:t>湖北大数据产业规模达862亿元，全国排名第九、中部第一</w:t>
      </w:r>
      <w:r>
        <w:rPr>
          <w:rFonts w:hint="eastAsia" w:ascii="宋体" w:hAnsi="宋体" w:cs="Times New Roman"/>
          <w:b w:val="0"/>
          <w:bCs w:val="0"/>
          <w:kern w:val="2"/>
          <w:sz w:val="21"/>
          <w:szCs w:val="24"/>
          <w:lang w:val="en-US" w:eastAsia="zh-CN" w:bidi="ar-SA"/>
        </w:rPr>
        <w:t>。</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23.10月25日，省委常委、政法委书记肖菊华到黄冈市调研政法机关第二批主题教育和基层政法工作。她强调，</w:t>
      </w:r>
      <w:r>
        <w:rPr>
          <w:rFonts w:hint="eastAsia" w:ascii="宋体" w:hAnsi="宋体" w:cs="Times New Roman"/>
          <w:b/>
          <w:bCs/>
          <w:kern w:val="2"/>
          <w:sz w:val="21"/>
          <w:szCs w:val="24"/>
          <w:lang w:val="en-US" w:eastAsia="zh-CN" w:bidi="ar-SA"/>
        </w:rPr>
        <w:t>要牢牢把握主题教育总要求，持续推动主题教育和政法工作有机结合，以工作成效检验主题教育成果</w:t>
      </w:r>
      <w:r>
        <w:rPr>
          <w:rFonts w:hint="eastAsia" w:ascii="宋体" w:hAnsi="宋体" w:cs="Times New Roman"/>
          <w:b w:val="0"/>
          <w:bCs w:val="0"/>
          <w:kern w:val="2"/>
          <w:sz w:val="21"/>
          <w:szCs w:val="24"/>
          <w:lang w:val="en-US" w:eastAsia="zh-CN" w:bidi="ar-SA"/>
        </w:rPr>
        <w:t>。</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24.10月25日上午，省委书记、省人大常委会主任王蒙徽主持召开</w:t>
      </w:r>
      <w:r>
        <w:rPr>
          <w:rFonts w:hint="eastAsia" w:ascii="宋体" w:hAnsi="宋体" w:cs="Times New Roman"/>
          <w:b/>
          <w:bCs/>
          <w:kern w:val="2"/>
          <w:sz w:val="21"/>
          <w:szCs w:val="24"/>
          <w:lang w:val="en-US" w:eastAsia="zh-CN" w:bidi="ar-SA"/>
        </w:rPr>
        <w:t>省委专题会议</w:t>
      </w:r>
      <w:r>
        <w:rPr>
          <w:rFonts w:hint="eastAsia" w:ascii="宋体" w:hAnsi="宋体" w:cs="Times New Roman"/>
          <w:b w:val="0"/>
          <w:bCs w:val="0"/>
          <w:kern w:val="2"/>
          <w:sz w:val="21"/>
          <w:szCs w:val="24"/>
          <w:lang w:val="en-US" w:eastAsia="zh-CN" w:bidi="ar-SA"/>
        </w:rPr>
        <w:t>，会议指出，</w:t>
      </w:r>
      <w:r>
        <w:rPr>
          <w:rFonts w:hint="eastAsia" w:ascii="宋体" w:hAnsi="宋体" w:cs="Times New Roman"/>
          <w:b/>
          <w:bCs/>
          <w:kern w:val="2"/>
          <w:sz w:val="21"/>
          <w:szCs w:val="24"/>
          <w:lang w:val="en-US" w:eastAsia="zh-CN" w:bidi="ar-SA"/>
        </w:rPr>
        <w:t>开展美好环境与幸福生活共同缔造，是坚持以人民为中心的发展思想、走好新时代党的群众路线的重要载体，是提升基层治理体系和治理能力现代化水平、探索推进中国式现代化湖北实践的基础性工程。</w:t>
      </w:r>
      <w:r>
        <w:rPr>
          <w:rFonts w:hint="eastAsia" w:ascii="宋体" w:hAnsi="宋体" w:cs="Times New Roman"/>
          <w:b w:val="0"/>
          <w:bCs w:val="0"/>
          <w:kern w:val="2"/>
          <w:sz w:val="21"/>
          <w:szCs w:val="24"/>
          <w:lang w:val="en-US" w:eastAsia="zh-CN" w:bidi="ar-SA"/>
        </w:rPr>
        <w:t>各试点县（市、区）和省直有关单位要站在夯实党的执政基础的高度，深刻认识开展美好环境与幸福生活共同缔造的重大意义，带着对群众的深厚感情，深入推进共同缔造试点工作，努力探索更多可复制、可推广的经验做法。</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25.10月25日，</w:t>
      </w:r>
      <w:r>
        <w:rPr>
          <w:rFonts w:hint="eastAsia" w:ascii="宋体" w:hAnsi="宋体" w:cs="Times New Roman"/>
          <w:b/>
          <w:bCs/>
          <w:kern w:val="2"/>
          <w:sz w:val="21"/>
          <w:szCs w:val="24"/>
          <w:lang w:val="en-US" w:eastAsia="zh-CN" w:bidi="ar-SA"/>
        </w:rPr>
        <w:t>首届中国国际供应链促进博览会（简称“链博会”）参展签约仪式暨招商工作湖北推进会在汉举行</w:t>
      </w:r>
      <w:r>
        <w:rPr>
          <w:rFonts w:hint="eastAsia" w:ascii="宋体" w:hAnsi="宋体" w:cs="Times New Roman"/>
          <w:b w:val="0"/>
          <w:bCs w:val="0"/>
          <w:kern w:val="2"/>
          <w:sz w:val="21"/>
          <w:szCs w:val="24"/>
          <w:lang w:val="en-US" w:eastAsia="zh-CN" w:bidi="ar-SA"/>
        </w:rPr>
        <w:t>，中国国际贸易促进委员会会长任鸿斌、副省长陈平出席并讲话。任鸿斌指出，举办链博会是贯彻落实习近平主席关于维护全球产业链供应链稳定畅通重要倡议的实际行动。</w:t>
      </w:r>
      <w:r>
        <w:rPr>
          <w:rFonts w:hint="eastAsia" w:ascii="宋体" w:hAnsi="宋体" w:cs="Times New Roman"/>
          <w:b/>
          <w:bCs/>
          <w:kern w:val="2"/>
          <w:sz w:val="21"/>
          <w:szCs w:val="24"/>
          <w:lang w:val="en-US" w:eastAsia="zh-CN" w:bidi="ar-SA"/>
        </w:rPr>
        <w:t>链博会是全球首个以供应链为主题的国家级展会，集贸易促进、投资合作、创新集聚、学习交流功能于一体，以互动式、体验式、沉浸式的新方式展示</w:t>
      </w:r>
      <w:r>
        <w:rPr>
          <w:rFonts w:hint="eastAsia" w:ascii="宋体" w:hAnsi="宋体" w:cs="Times New Roman"/>
          <w:b w:val="0"/>
          <w:bCs w:val="0"/>
          <w:kern w:val="2"/>
          <w:sz w:val="21"/>
          <w:szCs w:val="24"/>
          <w:lang w:val="en-US" w:eastAsia="zh-CN" w:bidi="ar-SA"/>
        </w:rPr>
        <w:t>，旨在打造一个上中下游链接、大中小企业融通、产学研用协同、中外企业互动的开放型国际合作平台。</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26.10月26日，</w:t>
      </w:r>
      <w:r>
        <w:rPr>
          <w:rFonts w:hint="eastAsia" w:ascii="宋体" w:hAnsi="宋体" w:cs="Times New Roman"/>
          <w:b/>
          <w:bCs/>
          <w:kern w:val="2"/>
          <w:sz w:val="21"/>
          <w:szCs w:val="24"/>
          <w:lang w:val="en-US" w:eastAsia="zh-CN" w:bidi="ar-SA"/>
        </w:rPr>
        <w:t>2023全球数字贸易大会在武汉举行</w:t>
      </w:r>
      <w:r>
        <w:rPr>
          <w:rFonts w:hint="eastAsia" w:ascii="宋体" w:hAnsi="宋体" w:cs="Times New Roman"/>
          <w:b w:val="0"/>
          <w:bCs w:val="0"/>
          <w:kern w:val="2"/>
          <w:sz w:val="21"/>
          <w:szCs w:val="24"/>
          <w:lang w:val="en-US" w:eastAsia="zh-CN" w:bidi="ar-SA"/>
        </w:rPr>
        <w:t>，副省长陈平出席并致辞。</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27.10月26日，第三期“</w:t>
      </w:r>
      <w:r>
        <w:rPr>
          <w:rFonts w:hint="eastAsia" w:ascii="宋体" w:hAnsi="宋体" w:cs="Times New Roman"/>
          <w:b/>
          <w:bCs/>
          <w:kern w:val="2"/>
          <w:sz w:val="21"/>
          <w:szCs w:val="24"/>
          <w:lang w:val="en-US" w:eastAsia="zh-CN" w:bidi="ar-SA"/>
        </w:rPr>
        <w:t>湖北政法大讲堂”</w:t>
      </w:r>
      <w:r>
        <w:rPr>
          <w:rFonts w:hint="eastAsia" w:ascii="宋体" w:hAnsi="宋体" w:cs="Times New Roman"/>
          <w:b w:val="0"/>
          <w:bCs w:val="0"/>
          <w:kern w:val="2"/>
          <w:sz w:val="21"/>
          <w:szCs w:val="24"/>
          <w:lang w:val="en-US" w:eastAsia="zh-CN" w:bidi="ar-SA"/>
        </w:rPr>
        <w:t>开讲，省委常委、政法委书记肖菊华，副省长、公安厅厅长徐文海参加。大讲堂以视频形式开至县一级，全省政法系统1.7万余人参训。此次政法大讲堂聚焦</w:t>
      </w:r>
      <w:r>
        <w:rPr>
          <w:rFonts w:hint="eastAsia" w:ascii="宋体" w:hAnsi="宋体" w:cs="Times New Roman"/>
          <w:b/>
          <w:bCs/>
          <w:kern w:val="2"/>
          <w:sz w:val="21"/>
          <w:szCs w:val="24"/>
          <w:lang w:val="en-US" w:eastAsia="zh-CN" w:bidi="ar-SA"/>
        </w:rPr>
        <w:t>“平安建设”</w:t>
      </w:r>
      <w:r>
        <w:rPr>
          <w:rFonts w:hint="eastAsia" w:ascii="宋体" w:hAnsi="宋体" w:cs="Times New Roman"/>
          <w:b w:val="0"/>
          <w:bCs w:val="0"/>
          <w:kern w:val="2"/>
          <w:sz w:val="21"/>
          <w:szCs w:val="24"/>
          <w:lang w:val="en-US" w:eastAsia="zh-CN" w:bidi="ar-SA"/>
        </w:rPr>
        <w:t>，</w:t>
      </w:r>
      <w:r>
        <w:rPr>
          <w:rFonts w:hint="eastAsia" w:ascii="宋体" w:hAnsi="宋体" w:cs="Times New Roman"/>
          <w:b/>
          <w:bCs/>
          <w:kern w:val="2"/>
          <w:sz w:val="21"/>
          <w:szCs w:val="24"/>
          <w:lang w:val="en-US" w:eastAsia="zh-CN" w:bidi="ar-SA"/>
        </w:rPr>
        <w:t>突出实务实践</w:t>
      </w:r>
      <w:r>
        <w:rPr>
          <w:rFonts w:hint="eastAsia" w:ascii="宋体" w:hAnsi="宋体" w:cs="Times New Roman"/>
          <w:b w:val="0"/>
          <w:bCs w:val="0"/>
          <w:kern w:val="2"/>
          <w:sz w:val="21"/>
          <w:szCs w:val="24"/>
          <w:lang w:val="en-US" w:eastAsia="zh-CN" w:bidi="ar-SA"/>
        </w:rPr>
        <w:t>，荆州市委副书记、政法委书记周向阳和咸宁市委常委、政法委书记谭海华分别围绕</w:t>
      </w:r>
      <w:r>
        <w:rPr>
          <w:rFonts w:hint="eastAsia" w:ascii="宋体" w:hAnsi="宋体" w:cs="Times New Roman"/>
          <w:b/>
          <w:bCs/>
          <w:kern w:val="2"/>
          <w:sz w:val="21"/>
          <w:szCs w:val="24"/>
          <w:lang w:val="en-US" w:eastAsia="zh-CN" w:bidi="ar-SA"/>
        </w:rPr>
        <w:t>“以人民满意为追求，不断提升群众获得感、幸福感和安全感”和“学习贯彻习近平法治思想，努力提升矛盾纠纷化解法治化水平”</w:t>
      </w:r>
      <w:r>
        <w:rPr>
          <w:rFonts w:hint="eastAsia" w:ascii="宋体" w:hAnsi="宋体" w:cs="Times New Roman"/>
          <w:b w:val="0"/>
          <w:bCs w:val="0"/>
          <w:kern w:val="2"/>
          <w:sz w:val="21"/>
          <w:szCs w:val="24"/>
          <w:lang w:val="en-US" w:eastAsia="zh-CN" w:bidi="ar-SA"/>
        </w:rPr>
        <w:t>主题授课。</w:t>
      </w:r>
    </w:p>
    <w:p>
      <w:pPr>
        <w:pStyle w:val="2"/>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28.</w:t>
      </w:r>
      <w:r>
        <w:rPr>
          <w:rFonts w:hint="default" w:ascii="宋体" w:hAnsi="宋体" w:cs="Times New Roman"/>
          <w:b w:val="0"/>
          <w:bCs w:val="0"/>
          <w:kern w:val="2"/>
          <w:sz w:val="21"/>
          <w:szCs w:val="24"/>
          <w:lang w:val="en-US" w:eastAsia="zh-CN" w:bidi="ar-SA"/>
        </w:rPr>
        <w:t>10月27日，从省人大常委会办公厅获悉，省人大常委会党组讨论通过</w:t>
      </w:r>
      <w:r>
        <w:rPr>
          <w:rFonts w:hint="default" w:ascii="宋体" w:hAnsi="宋体" w:cs="Times New Roman"/>
          <w:b/>
          <w:bCs/>
          <w:kern w:val="2"/>
          <w:sz w:val="21"/>
          <w:szCs w:val="24"/>
          <w:lang w:val="en-US" w:eastAsia="zh-CN" w:bidi="ar-SA"/>
        </w:rPr>
        <w:t>《湖北省人大常委会关于进一步加强地方立法研究和人才培养基地建设的指导意见》（以下简称《指导意见》）</w:t>
      </w:r>
      <w:r>
        <w:rPr>
          <w:rFonts w:hint="default" w:ascii="宋体" w:hAnsi="宋体" w:cs="Times New Roman"/>
          <w:b w:val="0"/>
          <w:bCs w:val="0"/>
          <w:kern w:val="2"/>
          <w:sz w:val="21"/>
          <w:szCs w:val="24"/>
          <w:lang w:val="en-US" w:eastAsia="zh-CN" w:bidi="ar-SA"/>
        </w:rPr>
        <w:t>，旨在充分发挥</w:t>
      </w:r>
      <w:r>
        <w:rPr>
          <w:rFonts w:hint="default" w:ascii="宋体" w:hAnsi="宋体" w:cs="Times New Roman"/>
          <w:b/>
          <w:bCs/>
          <w:kern w:val="2"/>
          <w:sz w:val="21"/>
          <w:szCs w:val="24"/>
          <w:lang w:val="en-US" w:eastAsia="zh-CN" w:bidi="ar-SA"/>
        </w:rPr>
        <w:t>人大立法实践与高校法学资源</w:t>
      </w:r>
      <w:r>
        <w:rPr>
          <w:rFonts w:hint="default" w:ascii="宋体" w:hAnsi="宋体" w:cs="Times New Roman"/>
          <w:b w:val="0"/>
          <w:bCs w:val="0"/>
          <w:kern w:val="2"/>
          <w:sz w:val="21"/>
          <w:szCs w:val="24"/>
          <w:lang w:val="en-US" w:eastAsia="zh-CN" w:bidi="ar-SA"/>
        </w:rPr>
        <w:t>两个优势，为我省高质量立法提供智力支持和人才支撑。</w:t>
      </w:r>
    </w:p>
    <w:p>
      <w:pPr>
        <w:pStyle w:val="2"/>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29.</w:t>
      </w:r>
      <w:r>
        <w:rPr>
          <w:rFonts w:hint="default" w:ascii="宋体" w:hAnsi="宋体" w:cs="Times New Roman"/>
          <w:b w:val="0"/>
          <w:bCs w:val="0"/>
          <w:kern w:val="2"/>
          <w:sz w:val="21"/>
          <w:szCs w:val="24"/>
          <w:lang w:val="en-US" w:eastAsia="zh-CN" w:bidi="ar-SA"/>
        </w:rPr>
        <w:t>10月30日，省政府新闻办公室召开</w:t>
      </w:r>
      <w:r>
        <w:rPr>
          <w:rFonts w:hint="default" w:ascii="宋体" w:hAnsi="宋体" w:cs="Times New Roman"/>
          <w:b/>
          <w:bCs/>
          <w:kern w:val="2"/>
          <w:sz w:val="21"/>
          <w:szCs w:val="24"/>
          <w:lang w:val="en-US" w:eastAsia="zh-CN" w:bidi="ar-SA"/>
        </w:rPr>
        <w:t>工业稳增长系列新闻发布会第二场（汽车、机械行业稳增长）</w:t>
      </w:r>
      <w:r>
        <w:rPr>
          <w:rFonts w:hint="default" w:ascii="宋体" w:hAnsi="宋体" w:cs="Times New Roman"/>
          <w:b w:val="0"/>
          <w:bCs w:val="0"/>
          <w:kern w:val="2"/>
          <w:sz w:val="21"/>
          <w:szCs w:val="24"/>
          <w:lang w:val="en-US" w:eastAsia="zh-CN" w:bidi="ar-SA"/>
        </w:rPr>
        <w:t>，就加快提升汽车、机械产业链供应链自主、安全、可控水平，推动汽车、机械行业稳定增长进行了动员部署。</w:t>
      </w:r>
    </w:p>
    <w:p>
      <w:pPr>
        <w:pStyle w:val="2"/>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30.</w:t>
      </w:r>
      <w:r>
        <w:rPr>
          <w:rFonts w:hint="default" w:ascii="宋体" w:hAnsi="宋体" w:cs="Times New Roman"/>
          <w:b w:val="0"/>
          <w:bCs w:val="0"/>
          <w:kern w:val="2"/>
          <w:sz w:val="21"/>
          <w:szCs w:val="24"/>
          <w:lang w:val="en-US" w:eastAsia="zh-CN" w:bidi="ar-SA"/>
        </w:rPr>
        <w:t>10月30日，副省长盛阅春赴鹤峰县调研</w:t>
      </w:r>
      <w:r>
        <w:rPr>
          <w:rFonts w:hint="default" w:ascii="宋体" w:hAnsi="宋体" w:cs="Times New Roman"/>
          <w:b/>
          <w:bCs/>
          <w:kern w:val="2"/>
          <w:sz w:val="21"/>
          <w:szCs w:val="24"/>
          <w:lang w:val="en-US" w:eastAsia="zh-CN" w:bidi="ar-SA"/>
        </w:rPr>
        <w:t>乡村振兴、特色产业发展、高速公路建设和运营</w:t>
      </w:r>
      <w:r>
        <w:rPr>
          <w:rFonts w:hint="default" w:ascii="宋体" w:hAnsi="宋体" w:cs="Times New Roman"/>
          <w:b w:val="0"/>
          <w:bCs w:val="0"/>
          <w:kern w:val="2"/>
          <w:sz w:val="21"/>
          <w:szCs w:val="24"/>
          <w:lang w:val="en-US" w:eastAsia="zh-CN" w:bidi="ar-SA"/>
        </w:rPr>
        <w:t>等工作</w:t>
      </w:r>
      <w:r>
        <w:rPr>
          <w:rFonts w:hint="eastAsia" w:ascii="宋体" w:hAnsi="宋体" w:cs="Times New Roman"/>
          <w:b w:val="0"/>
          <w:bCs w:val="0"/>
          <w:kern w:val="2"/>
          <w:sz w:val="21"/>
          <w:szCs w:val="24"/>
          <w:lang w:val="en-US" w:eastAsia="zh-CN" w:bidi="ar-SA"/>
        </w:rPr>
        <w:t>。</w:t>
      </w:r>
      <w:r>
        <w:rPr>
          <w:rFonts w:hint="default" w:ascii="宋体" w:hAnsi="宋体" w:cs="Times New Roman"/>
          <w:b w:val="0"/>
          <w:bCs w:val="0"/>
          <w:kern w:val="2"/>
          <w:sz w:val="21"/>
          <w:szCs w:val="24"/>
          <w:lang w:val="en-US" w:eastAsia="zh-CN" w:bidi="ar-SA"/>
        </w:rPr>
        <w:t>盛阅春先后走进宣鹤高速鹤峰西管理所、宜来高速东段建设现场，询问高速公路运营管理、工程建设等方面情况，听取燕子康养小镇规划情况汇报；实地走访燕子镇石龙洞村、鹤峰县农产品展示体验中心、容美镇屏山村，了解</w:t>
      </w:r>
      <w:r>
        <w:rPr>
          <w:rFonts w:hint="default" w:ascii="宋体" w:hAnsi="宋体" w:cs="Times New Roman"/>
          <w:b/>
          <w:bCs/>
          <w:kern w:val="2"/>
          <w:sz w:val="21"/>
          <w:szCs w:val="24"/>
          <w:lang w:val="en-US" w:eastAsia="zh-CN" w:bidi="ar-SA"/>
        </w:rPr>
        <w:t>乡村振兴、文旅康养、特色产业</w:t>
      </w:r>
      <w:r>
        <w:rPr>
          <w:rFonts w:hint="default" w:ascii="宋体" w:hAnsi="宋体" w:cs="Times New Roman"/>
          <w:b w:val="0"/>
          <w:bCs w:val="0"/>
          <w:kern w:val="2"/>
          <w:sz w:val="21"/>
          <w:szCs w:val="24"/>
          <w:lang w:val="en-US" w:eastAsia="zh-CN" w:bidi="ar-SA"/>
        </w:rPr>
        <w:t>发展等工作。</w:t>
      </w:r>
    </w:p>
    <w:p>
      <w:pPr>
        <w:pStyle w:val="2"/>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31.</w:t>
      </w:r>
      <w:r>
        <w:rPr>
          <w:rFonts w:hint="default" w:ascii="宋体" w:hAnsi="宋体" w:cs="Times New Roman"/>
          <w:b w:val="0"/>
          <w:bCs w:val="0"/>
          <w:kern w:val="2"/>
          <w:sz w:val="21"/>
          <w:szCs w:val="24"/>
          <w:lang w:val="en-US" w:eastAsia="zh-CN" w:bidi="ar-SA"/>
        </w:rPr>
        <w:t>10月30日，</w:t>
      </w:r>
      <w:r>
        <w:rPr>
          <w:rFonts w:hint="default" w:ascii="宋体" w:hAnsi="宋体" w:cs="Times New Roman"/>
          <w:b/>
          <w:bCs/>
          <w:kern w:val="2"/>
          <w:sz w:val="21"/>
          <w:szCs w:val="24"/>
          <w:lang w:val="en-US" w:eastAsia="zh-CN" w:bidi="ar-SA"/>
        </w:rPr>
        <w:t>2023年湖北省科学道德和学风建设宣讲教育报告会在华中农业大学举行</w:t>
      </w:r>
      <w:r>
        <w:rPr>
          <w:rFonts w:hint="default" w:ascii="宋体" w:hAnsi="宋体" w:cs="Times New Roman"/>
          <w:b w:val="0"/>
          <w:bCs w:val="0"/>
          <w:kern w:val="2"/>
          <w:sz w:val="21"/>
          <w:szCs w:val="24"/>
          <w:lang w:val="en-US" w:eastAsia="zh-CN" w:bidi="ar-SA"/>
        </w:rPr>
        <w:t>。2022年全国最美科技工作者、武汉市农科院研究员柯卫东以</w:t>
      </w:r>
      <w:r>
        <w:rPr>
          <w:rFonts w:hint="default" w:ascii="宋体" w:hAnsi="宋体" w:cs="Times New Roman"/>
          <w:b/>
          <w:bCs/>
          <w:kern w:val="2"/>
          <w:sz w:val="21"/>
          <w:szCs w:val="24"/>
          <w:lang w:val="en-US" w:eastAsia="zh-CN" w:bidi="ar-SA"/>
        </w:rPr>
        <w:t>《弘扬科学家精神，做一名合格的农业科技工作者》</w:t>
      </w:r>
      <w:r>
        <w:rPr>
          <w:rFonts w:hint="default" w:ascii="宋体" w:hAnsi="宋体" w:cs="Times New Roman"/>
          <w:b w:val="0"/>
          <w:bCs w:val="0"/>
          <w:kern w:val="2"/>
          <w:sz w:val="21"/>
          <w:szCs w:val="24"/>
          <w:lang w:val="en-US" w:eastAsia="zh-CN" w:bidi="ar-SA"/>
        </w:rPr>
        <w:t>为题，为师生代表作报告。</w:t>
      </w:r>
    </w:p>
    <w:p>
      <w:pPr>
        <w:pStyle w:val="5"/>
        <w:shd w:val="clear" w:fill="F1F1F1" w:themeFill="background1" w:themeFillShade="F2"/>
        <w:kinsoku/>
        <w:wordWrap/>
        <w:overflowPunct/>
        <w:topLinePunct w:val="0"/>
        <w:autoSpaceDE/>
        <w:autoSpaceDN/>
        <w:bidi w:val="0"/>
        <w:adjustRightInd/>
        <w:snapToGrid/>
        <w:spacing w:before="50" w:beforeLines="50" w:after="50" w:afterLines="50" w:line="288" w:lineRule="auto"/>
        <w:textAlignment w:val="auto"/>
        <w:rPr>
          <w:rFonts w:hint="eastAsia"/>
          <w:u w:val="double"/>
          <w:lang w:eastAsia="zh-CN"/>
        </w:rPr>
      </w:pPr>
      <w:r>
        <w:rPr>
          <w:rFonts w:hint="eastAsia"/>
          <w:u w:val="double"/>
          <w:lang w:eastAsia="zh-CN"/>
        </w:rPr>
        <w:t>【江西】</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eastAsia="zh-CN"/>
        </w:rPr>
        <w:t>1.9月28日，</w:t>
      </w:r>
      <w:r>
        <w:rPr>
          <w:rFonts w:hint="eastAsia"/>
          <w:b/>
          <w:bCs/>
          <w:lang w:eastAsia="zh-CN"/>
        </w:rPr>
        <w:t>全省“万企兴万村”行动现场推进会</w:t>
      </w:r>
      <w:r>
        <w:rPr>
          <w:rFonts w:hint="eastAsia"/>
          <w:lang w:eastAsia="zh-CN"/>
        </w:rPr>
        <w:t>在</w:t>
      </w:r>
      <w:r>
        <w:rPr>
          <w:rFonts w:hint="eastAsia"/>
          <w:b/>
          <w:bCs/>
          <w:lang w:eastAsia="zh-CN"/>
        </w:rPr>
        <w:t>鹰潭</w:t>
      </w:r>
      <w:r>
        <w:rPr>
          <w:rFonts w:hint="eastAsia"/>
          <w:lang w:eastAsia="zh-CN"/>
        </w:rPr>
        <w:t>召开，省政协副主席、省工商联主席谢茹出席会议并讲话。</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2.</w:t>
      </w:r>
      <w:r>
        <w:rPr>
          <w:rFonts w:hint="eastAsia"/>
          <w:lang w:eastAsia="zh-CN"/>
        </w:rPr>
        <w:t>记者9月25日获悉：</w:t>
      </w:r>
      <w:r>
        <w:rPr>
          <w:rFonts w:hint="eastAsia"/>
          <w:b/>
          <w:bCs/>
          <w:lang w:eastAsia="zh-CN"/>
        </w:rPr>
        <w:t>“江西青年志愿者”信息系统</w:t>
      </w:r>
      <w:r>
        <w:rPr>
          <w:rFonts w:hint="eastAsia"/>
          <w:lang w:eastAsia="zh-CN"/>
        </w:rPr>
        <w:t>近日上线。该信息系统由团省委、省青志协联合开发，旨在为全省广大青年志愿服务组织、青年志愿者搭建活动参与、管理、保障、交流等服务的公益平台，推动江西青年志愿服务</w:t>
      </w:r>
      <w:r>
        <w:rPr>
          <w:rFonts w:hint="eastAsia"/>
          <w:b/>
          <w:bCs/>
          <w:lang w:eastAsia="zh-CN"/>
        </w:rPr>
        <w:t>信息化、数字化发展</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3.</w:t>
      </w:r>
      <w:r>
        <w:rPr>
          <w:rFonts w:hint="eastAsia"/>
          <w:lang w:eastAsia="zh-CN"/>
        </w:rPr>
        <w:t>9月30日是我国第十个烈士纪念日，省退役军人事务厅联合江西广播电视台在江西省革命烈士纪念堂举办了“</w:t>
      </w:r>
      <w:r>
        <w:rPr>
          <w:rFonts w:hint="eastAsia"/>
          <w:b/>
          <w:bCs/>
          <w:lang w:eastAsia="zh-CN"/>
        </w:rPr>
        <w:t>永远记得你——2023年烈士纪念日</w:t>
      </w:r>
      <w:r>
        <w:rPr>
          <w:rFonts w:hint="eastAsia"/>
          <w:lang w:eastAsia="zh-CN"/>
        </w:rPr>
        <w:t>”系列活动，深切缅怀革命先烈、弘扬伟大英烈精神，激荡起砥砺奋进的磅礴力量。</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4.</w:t>
      </w:r>
      <w:r>
        <w:rPr>
          <w:rFonts w:hint="eastAsia"/>
          <w:lang w:eastAsia="zh-CN"/>
        </w:rPr>
        <w:t>9月28日，</w:t>
      </w:r>
      <w:r>
        <w:rPr>
          <w:rFonts w:hint="eastAsia"/>
          <w:b/>
          <w:bCs/>
          <w:lang w:eastAsia="zh-CN"/>
        </w:rPr>
        <w:t>国家能源集团九江发电有限公司煤码头</w:t>
      </w:r>
      <w:r>
        <w:rPr>
          <w:rFonts w:hint="eastAsia"/>
          <w:lang w:eastAsia="zh-CN"/>
        </w:rPr>
        <w:t>获得港口经营许可证，标志着</w:t>
      </w:r>
      <w:r>
        <w:rPr>
          <w:rFonts w:hint="eastAsia"/>
          <w:b/>
          <w:bCs/>
          <w:lang w:eastAsia="zh-CN"/>
        </w:rPr>
        <w:t>江西省首个万吨级码头</w:t>
      </w:r>
      <w:r>
        <w:rPr>
          <w:rFonts w:hint="eastAsia"/>
          <w:lang w:eastAsia="zh-CN"/>
        </w:rPr>
        <w:t>正式投入使用。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5.</w:t>
      </w:r>
      <w:r>
        <w:rPr>
          <w:rFonts w:hint="eastAsia"/>
          <w:lang w:eastAsia="zh-CN"/>
        </w:rPr>
        <w:t>近日，记者从省林业局获悉：目前位于</w:t>
      </w:r>
      <w:r>
        <w:rPr>
          <w:rFonts w:hint="eastAsia"/>
          <w:b/>
          <w:bCs/>
          <w:lang w:eastAsia="zh-CN"/>
        </w:rPr>
        <w:t>遂川县的“千年鸟道”</w:t>
      </w:r>
      <w:r>
        <w:rPr>
          <w:rFonts w:hint="eastAsia"/>
          <w:lang w:eastAsia="zh-CN"/>
        </w:rPr>
        <w:t>已迎来候鸟迁徙季。为携手守护候鸟安全迁徙，赣湘“千年鸟道红色护鸟联盟”2023年秋季候鸟迁徙保护行动，于9月22日在</w:t>
      </w:r>
      <w:r>
        <w:rPr>
          <w:rFonts w:hint="eastAsia"/>
          <w:b/>
          <w:bCs/>
          <w:lang w:eastAsia="zh-CN"/>
        </w:rPr>
        <w:t>江西南风面国家级自然保护区</w:t>
      </w:r>
      <w:r>
        <w:rPr>
          <w:rFonts w:hint="eastAsia"/>
          <w:lang w:eastAsia="zh-CN"/>
        </w:rPr>
        <w:t>启动。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6.</w:t>
      </w:r>
      <w:r>
        <w:rPr>
          <w:rFonts w:hint="eastAsia"/>
          <w:lang w:eastAsia="zh-CN"/>
        </w:rPr>
        <w:t>近日，</w:t>
      </w:r>
      <w:r>
        <w:rPr>
          <w:rFonts w:hint="eastAsia"/>
          <w:b/>
          <w:bCs/>
          <w:lang w:eastAsia="zh-CN"/>
        </w:rPr>
        <w:t>2023年全国绿色建材下乡活动（江西站）启动会</w:t>
      </w:r>
      <w:r>
        <w:rPr>
          <w:rFonts w:hint="eastAsia"/>
          <w:lang w:eastAsia="zh-CN"/>
        </w:rPr>
        <w:t>在</w:t>
      </w:r>
      <w:r>
        <w:rPr>
          <w:rFonts w:hint="eastAsia"/>
          <w:b/>
          <w:bCs/>
          <w:lang w:eastAsia="zh-CN"/>
        </w:rPr>
        <w:t>于都县</w:t>
      </w:r>
      <w:r>
        <w:rPr>
          <w:rFonts w:hint="eastAsia"/>
          <w:lang w:eastAsia="zh-CN"/>
        </w:rPr>
        <w:t>举行。本次活动主题为“</w:t>
      </w:r>
      <w:r>
        <w:rPr>
          <w:rFonts w:hint="eastAsia"/>
          <w:b/>
          <w:bCs/>
          <w:lang w:eastAsia="zh-CN"/>
        </w:rPr>
        <w:t>绿色建材进万家，美好生活共创建</w:t>
      </w:r>
      <w:r>
        <w:rPr>
          <w:rFonts w:hint="eastAsia"/>
          <w:lang w:eastAsia="zh-CN"/>
        </w:rPr>
        <w:t>”，旨在通过绿色建材下乡，更加深入贯彻落实江西省制造业重点产业链现代化建设“1269”行动计划要求，促进江西省传统建材产业向</w:t>
      </w:r>
      <w:r>
        <w:rPr>
          <w:rFonts w:hint="eastAsia"/>
          <w:b/>
          <w:bCs/>
          <w:lang w:eastAsia="zh-CN"/>
        </w:rPr>
        <w:t>绿色化、高端化、多元化、集群化</w:t>
      </w:r>
      <w:r>
        <w:rPr>
          <w:rFonts w:hint="eastAsia"/>
          <w:lang w:eastAsia="zh-CN"/>
        </w:rPr>
        <w:t>方向转型升级，同时助力乡村振兴，推动县域经济高质量发展。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7.</w:t>
      </w:r>
      <w:r>
        <w:rPr>
          <w:rFonts w:hint="eastAsia"/>
          <w:lang w:eastAsia="zh-CN"/>
        </w:rPr>
        <w:t>近日，由省文旅厅、省林业局、赣州市政府主办的</w:t>
      </w:r>
      <w:r>
        <w:rPr>
          <w:rFonts w:hint="eastAsia"/>
          <w:b/>
          <w:bCs/>
          <w:lang w:eastAsia="zh-CN"/>
        </w:rPr>
        <w:t>2023江西森林旅游节</w:t>
      </w:r>
      <w:r>
        <w:rPr>
          <w:rFonts w:hint="eastAsia"/>
          <w:lang w:eastAsia="zh-CN"/>
        </w:rPr>
        <w:t>在</w:t>
      </w:r>
      <w:r>
        <w:rPr>
          <w:rFonts w:hint="eastAsia"/>
          <w:b/>
          <w:bCs/>
          <w:lang w:eastAsia="zh-CN"/>
        </w:rPr>
        <w:t>崇义县</w:t>
      </w:r>
      <w:r>
        <w:rPr>
          <w:rFonts w:hint="eastAsia"/>
          <w:lang w:eastAsia="zh-CN"/>
        </w:rPr>
        <w:t>举行。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8.</w:t>
      </w:r>
      <w:r>
        <w:rPr>
          <w:rFonts w:hint="eastAsia"/>
          <w:lang w:eastAsia="zh-CN"/>
        </w:rPr>
        <w:t>为策应跨境电商行业发展潮流，吸引国内外优质跨境电商企业到赣州进行展示、交易、落户，近日，以“</w:t>
      </w:r>
      <w:r>
        <w:rPr>
          <w:rFonts w:hint="eastAsia"/>
          <w:b/>
          <w:bCs/>
          <w:lang w:eastAsia="zh-CN"/>
        </w:rPr>
        <w:t>品牌出海</w:t>
      </w:r>
      <w:r>
        <w:rPr>
          <w:rFonts w:hint="eastAsia"/>
          <w:b/>
          <w:bCs/>
          <w:lang w:val="en-US" w:eastAsia="zh-CN"/>
        </w:rPr>
        <w:t xml:space="preserve">  </w:t>
      </w:r>
      <w:r>
        <w:rPr>
          <w:rFonts w:hint="eastAsia"/>
          <w:b/>
          <w:bCs/>
          <w:lang w:eastAsia="zh-CN"/>
        </w:rPr>
        <w:t>货聚全球</w:t>
      </w:r>
      <w:r>
        <w:rPr>
          <w:rFonts w:hint="eastAsia"/>
          <w:lang w:eastAsia="zh-CN"/>
        </w:rPr>
        <w:t>”为主题的</w:t>
      </w:r>
      <w:r>
        <w:rPr>
          <w:rFonts w:hint="eastAsia"/>
          <w:b/>
          <w:bCs/>
          <w:lang w:eastAsia="zh-CN"/>
        </w:rPr>
        <w:t>2023中国·赣州跨境电商交易博览会</w:t>
      </w:r>
      <w:r>
        <w:rPr>
          <w:rFonts w:hint="eastAsia"/>
          <w:lang w:eastAsia="zh-CN"/>
        </w:rPr>
        <w:t>在</w:t>
      </w:r>
      <w:r>
        <w:rPr>
          <w:rFonts w:hint="eastAsia"/>
          <w:b/>
          <w:bCs/>
          <w:lang w:eastAsia="zh-CN"/>
        </w:rPr>
        <w:t>赣州国际陆港</w:t>
      </w:r>
      <w:r>
        <w:rPr>
          <w:rFonts w:hint="eastAsia"/>
          <w:lang w:eastAsia="zh-CN"/>
        </w:rPr>
        <w:t>举行。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9.</w:t>
      </w:r>
      <w:r>
        <w:rPr>
          <w:rFonts w:hint="eastAsia"/>
          <w:lang w:eastAsia="zh-CN"/>
        </w:rPr>
        <w:t>近日，农业农村部公布了2023年农业品牌精品培育名单，我省</w:t>
      </w:r>
      <w:r>
        <w:rPr>
          <w:rFonts w:hint="eastAsia"/>
          <w:b/>
          <w:bCs/>
          <w:lang w:eastAsia="zh-CN"/>
        </w:rPr>
        <w:t>赣南茶油、泰和乌鸡、广昌白莲</w:t>
      </w:r>
      <w:r>
        <w:rPr>
          <w:rFonts w:hint="eastAsia"/>
          <w:lang w:eastAsia="zh-CN"/>
        </w:rPr>
        <w:t>3个农业品牌入选。</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10.</w:t>
      </w:r>
      <w:r>
        <w:rPr>
          <w:rFonts w:hint="eastAsia"/>
          <w:lang w:eastAsia="zh-CN"/>
        </w:rPr>
        <w:t>10月8日，</w:t>
      </w:r>
      <w:r>
        <w:rPr>
          <w:rFonts w:hint="eastAsia"/>
          <w:b/>
          <w:bCs/>
          <w:lang w:eastAsia="zh-CN"/>
        </w:rPr>
        <w:t>第六届中国国际进口博览会江西交易团工作电视电话会议</w:t>
      </w:r>
      <w:r>
        <w:rPr>
          <w:rFonts w:hint="eastAsia"/>
          <w:lang w:eastAsia="zh-CN"/>
        </w:rPr>
        <w:t>在</w:t>
      </w:r>
      <w:r>
        <w:rPr>
          <w:rFonts w:hint="eastAsia"/>
          <w:b/>
          <w:bCs/>
          <w:lang w:eastAsia="zh-CN"/>
        </w:rPr>
        <w:t>南昌</w:t>
      </w:r>
      <w:r>
        <w:rPr>
          <w:rFonts w:hint="eastAsia"/>
          <w:lang w:eastAsia="zh-CN"/>
        </w:rPr>
        <w:t>召开，副省长夏文勇出席并讲话。</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11.</w:t>
      </w:r>
      <w:r>
        <w:rPr>
          <w:rFonts w:hint="eastAsia"/>
          <w:lang w:eastAsia="zh-CN"/>
        </w:rPr>
        <w:t>近日，</w:t>
      </w:r>
      <w:r>
        <w:rPr>
          <w:rFonts w:hint="eastAsia"/>
          <w:b/>
          <w:bCs/>
          <w:lang w:eastAsia="zh-CN"/>
        </w:rPr>
        <w:t>2023第十二届中国智能产业高峰论坛</w:t>
      </w:r>
      <w:r>
        <w:rPr>
          <w:rFonts w:hint="eastAsia"/>
          <w:lang w:eastAsia="zh-CN"/>
        </w:rPr>
        <w:t>在</w:t>
      </w:r>
      <w:r>
        <w:rPr>
          <w:rFonts w:hint="eastAsia"/>
          <w:b/>
          <w:bCs/>
          <w:lang w:eastAsia="zh-CN"/>
        </w:rPr>
        <w:t>南昌</w:t>
      </w:r>
      <w:r>
        <w:rPr>
          <w:rFonts w:hint="eastAsia"/>
          <w:lang w:eastAsia="zh-CN"/>
        </w:rPr>
        <w:t>举行。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12.</w:t>
      </w:r>
      <w:r>
        <w:rPr>
          <w:rFonts w:hint="eastAsia"/>
          <w:lang w:eastAsia="zh-CN"/>
        </w:rPr>
        <w:t>10月9日，记者从省政府新闻办、景德镇市政府举行的新闻发布会上获悉：</w:t>
      </w:r>
      <w:r>
        <w:rPr>
          <w:rFonts w:hint="eastAsia"/>
          <w:b/>
          <w:bCs/>
          <w:lang w:eastAsia="zh-CN"/>
        </w:rPr>
        <w:t>2023中国景德镇国际陶瓷博览会</w:t>
      </w:r>
      <w:r>
        <w:rPr>
          <w:rFonts w:hint="eastAsia"/>
          <w:lang w:eastAsia="zh-CN"/>
        </w:rPr>
        <w:t>将于10月18日开幕。</w:t>
      </w:r>
    </w:p>
    <w:p>
      <w:pPr>
        <w:pStyle w:val="2"/>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13.</w:t>
      </w:r>
      <w:r>
        <w:rPr>
          <w:rFonts w:hint="eastAsia" w:ascii="宋体" w:hAnsi="宋体" w:eastAsia="宋体" w:cs="Times New Roman"/>
          <w:b/>
          <w:bCs/>
          <w:kern w:val="2"/>
          <w:sz w:val="21"/>
          <w:szCs w:val="24"/>
          <w:lang w:val="en-US" w:eastAsia="zh-CN" w:bidi="ar-SA"/>
        </w:rPr>
        <w:t>第三届江西泰和乌鸡文化节</w:t>
      </w:r>
      <w:r>
        <w:rPr>
          <w:rFonts w:hint="eastAsia" w:ascii="宋体" w:hAnsi="宋体" w:eastAsia="宋体" w:cs="Times New Roman"/>
          <w:kern w:val="2"/>
          <w:sz w:val="21"/>
          <w:szCs w:val="24"/>
          <w:lang w:val="en-US" w:eastAsia="zh-CN" w:bidi="ar-SA"/>
        </w:rPr>
        <w:t>10月14日至16日在</w:t>
      </w:r>
      <w:r>
        <w:rPr>
          <w:rFonts w:hint="eastAsia" w:ascii="宋体" w:hAnsi="宋体" w:eastAsia="宋体" w:cs="Times New Roman"/>
          <w:b/>
          <w:bCs/>
          <w:kern w:val="2"/>
          <w:sz w:val="21"/>
          <w:szCs w:val="24"/>
          <w:lang w:val="en-US" w:eastAsia="zh-CN" w:bidi="ar-SA"/>
        </w:rPr>
        <w:t>泰和县</w:t>
      </w:r>
      <w:r>
        <w:rPr>
          <w:rFonts w:hint="eastAsia" w:ascii="宋体" w:hAnsi="宋体" w:eastAsia="宋体" w:cs="Times New Roman"/>
          <w:kern w:val="2"/>
          <w:sz w:val="21"/>
          <w:szCs w:val="24"/>
          <w:lang w:val="en-US" w:eastAsia="zh-CN" w:bidi="ar-SA"/>
        </w:rPr>
        <w:t>举办。</w:t>
      </w:r>
    </w:p>
    <w:p>
      <w:pPr>
        <w:pStyle w:val="2"/>
        <w:kinsoku/>
        <w:wordWrap/>
        <w:overflowPunct/>
        <w:topLinePunct w:val="0"/>
        <w:autoSpaceDE/>
        <w:autoSpaceDN/>
        <w:bidi w:val="0"/>
        <w:adjustRightInd/>
        <w:snapToGrid/>
        <w:spacing w:line="288" w:lineRule="auto"/>
        <w:textAlignment w:val="auto"/>
        <w:rPr>
          <w:rFonts w:hint="default" w:ascii="宋体" w:hAnsi="宋体" w:eastAsia="宋体" w:cs="Times New Roman"/>
          <w:b/>
          <w:bCs/>
          <w:kern w:val="2"/>
          <w:sz w:val="21"/>
          <w:szCs w:val="24"/>
          <w:lang w:val="en-US" w:eastAsia="zh-CN" w:bidi="ar-SA"/>
        </w:rPr>
      </w:pPr>
      <w:r>
        <w:rPr>
          <w:rFonts w:hint="eastAsia" w:ascii="宋体" w:hAnsi="宋体" w:cs="Times New Roman"/>
          <w:kern w:val="2"/>
          <w:sz w:val="21"/>
          <w:szCs w:val="24"/>
          <w:lang w:val="en-US" w:eastAsia="zh-CN" w:bidi="ar-SA"/>
        </w:rPr>
        <w:t>14.10月16日，</w:t>
      </w:r>
      <w:r>
        <w:rPr>
          <w:rFonts w:hint="eastAsia" w:ascii="宋体" w:hAnsi="宋体" w:cs="Times New Roman"/>
          <w:b/>
          <w:bCs/>
          <w:kern w:val="2"/>
          <w:sz w:val="21"/>
          <w:szCs w:val="24"/>
          <w:lang w:val="en-US" w:eastAsia="zh-CN" w:bidi="ar-SA"/>
        </w:rPr>
        <w:t>省政协召开主席（扩大）会议</w:t>
      </w:r>
      <w:r>
        <w:rPr>
          <w:rFonts w:hint="eastAsia" w:ascii="宋体" w:hAnsi="宋体" w:cs="Times New Roman"/>
          <w:kern w:val="2"/>
          <w:sz w:val="21"/>
          <w:szCs w:val="24"/>
          <w:lang w:val="en-US" w:eastAsia="zh-CN" w:bidi="ar-SA"/>
        </w:rPr>
        <w:t>，深入学习贯彻习近平总书记在江西考察时的重要讲话精神，传达学习全省领导干部会议精神，研究部署贯彻落实工作，审议有关会议方案。会议指出</w:t>
      </w:r>
      <w:r>
        <w:rPr>
          <w:rFonts w:hint="eastAsia" w:ascii="宋体" w:hAnsi="宋体" w:cs="Times New Roman"/>
          <w:b/>
          <w:bCs/>
          <w:kern w:val="2"/>
          <w:sz w:val="21"/>
          <w:szCs w:val="24"/>
          <w:lang w:val="en-US" w:eastAsia="zh-CN" w:bidi="ar-SA"/>
        </w:rPr>
        <w:t>，</w:t>
      </w:r>
      <w:r>
        <w:rPr>
          <w:rFonts w:hint="default" w:ascii="宋体" w:hAnsi="宋体" w:eastAsia="宋体" w:cs="Times New Roman"/>
          <w:b/>
          <w:bCs/>
          <w:kern w:val="2"/>
          <w:sz w:val="21"/>
          <w:szCs w:val="24"/>
          <w:lang w:val="en-US" w:eastAsia="zh-CN" w:bidi="ar-SA"/>
        </w:rPr>
        <w:t>要深入学习领悟，提高政治站位，围绕“走在前、勇争先、善作为”目标要求，积极履职尽责，主动担当作为，为奋力谱写中国式现代化江西篇章贡献智慧和力量。</w:t>
      </w:r>
    </w:p>
    <w:p>
      <w:pPr>
        <w:pStyle w:val="2"/>
        <w:kinsoku/>
        <w:wordWrap/>
        <w:overflowPunct/>
        <w:topLinePunct w:val="0"/>
        <w:autoSpaceDE/>
        <w:autoSpaceDN/>
        <w:bidi w:val="0"/>
        <w:adjustRightInd/>
        <w:snapToGrid/>
        <w:spacing w:line="288" w:lineRule="auto"/>
        <w:textAlignment w:val="auto"/>
        <w:rPr>
          <w:rFonts w:hint="default" w:ascii="宋体" w:hAnsi="宋体" w:eastAsia="宋体" w:cs="Times New Roman"/>
          <w:b/>
          <w:bCs/>
          <w:kern w:val="2"/>
          <w:sz w:val="21"/>
          <w:szCs w:val="24"/>
          <w:lang w:val="en-US" w:eastAsia="zh-CN" w:bidi="ar-SA"/>
        </w:rPr>
      </w:pPr>
      <w:r>
        <w:rPr>
          <w:rFonts w:hint="eastAsia" w:ascii="宋体" w:hAnsi="宋体" w:cs="Times New Roman"/>
          <w:b w:val="0"/>
          <w:bCs w:val="0"/>
          <w:kern w:val="2"/>
          <w:sz w:val="21"/>
          <w:szCs w:val="24"/>
          <w:lang w:val="en-US" w:eastAsia="zh-CN" w:bidi="ar-SA"/>
        </w:rPr>
        <w:t>15.</w:t>
      </w:r>
      <w:r>
        <w:rPr>
          <w:rFonts w:hint="default" w:ascii="宋体" w:hAnsi="宋体" w:eastAsia="宋体" w:cs="Times New Roman"/>
          <w:b w:val="0"/>
          <w:bCs w:val="0"/>
          <w:kern w:val="2"/>
          <w:sz w:val="21"/>
          <w:szCs w:val="24"/>
          <w:lang w:val="en-US" w:eastAsia="zh-CN" w:bidi="ar-SA"/>
        </w:rPr>
        <w:t>10月17日</w:t>
      </w:r>
      <w:r>
        <w:rPr>
          <w:rFonts w:hint="eastAsia" w:ascii="宋体" w:hAnsi="宋体" w:cs="Times New Roman"/>
          <w:b w:val="0"/>
          <w:bCs w:val="0"/>
          <w:kern w:val="2"/>
          <w:sz w:val="21"/>
          <w:szCs w:val="24"/>
          <w:lang w:val="en-US" w:eastAsia="zh-CN" w:bidi="ar-SA"/>
        </w:rPr>
        <w:t>，</w:t>
      </w:r>
      <w:r>
        <w:rPr>
          <w:rFonts w:hint="default" w:ascii="宋体" w:hAnsi="宋体" w:eastAsia="宋体" w:cs="Times New Roman"/>
          <w:b/>
          <w:bCs/>
          <w:kern w:val="2"/>
          <w:sz w:val="21"/>
          <w:szCs w:val="24"/>
          <w:lang w:val="en-US" w:eastAsia="zh-CN" w:bidi="ar-SA"/>
        </w:rPr>
        <w:t>2023景德镇国家陶瓷文化传承创新试验区发展高峰论坛，在景德镇市开幕。</w:t>
      </w:r>
    </w:p>
    <w:p>
      <w:pPr>
        <w:pStyle w:val="2"/>
        <w:kinsoku/>
        <w:wordWrap/>
        <w:overflowPunct/>
        <w:topLinePunct w:val="0"/>
        <w:autoSpaceDE/>
        <w:autoSpaceDN/>
        <w:bidi w:val="0"/>
        <w:adjustRightInd/>
        <w:snapToGrid/>
        <w:spacing w:line="288" w:lineRule="auto"/>
        <w:textAlignment w:val="auto"/>
        <w:rPr>
          <w:rFonts w:hint="default" w:ascii="宋体" w:hAnsi="宋体" w:eastAsia="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16.</w:t>
      </w:r>
      <w:r>
        <w:rPr>
          <w:rFonts w:hint="default" w:ascii="宋体" w:hAnsi="宋体" w:eastAsia="宋体" w:cs="Times New Roman"/>
          <w:b w:val="0"/>
          <w:bCs w:val="0"/>
          <w:kern w:val="2"/>
          <w:sz w:val="21"/>
          <w:szCs w:val="24"/>
          <w:lang w:val="en-US" w:eastAsia="zh-CN" w:bidi="ar-SA"/>
        </w:rPr>
        <w:t>10月12日，记者从</w:t>
      </w:r>
      <w:r>
        <w:rPr>
          <w:rFonts w:hint="default" w:ascii="宋体" w:hAnsi="宋体" w:eastAsia="宋体" w:cs="Times New Roman"/>
          <w:b/>
          <w:bCs/>
          <w:kern w:val="2"/>
          <w:sz w:val="21"/>
          <w:szCs w:val="24"/>
          <w:lang w:val="en-US" w:eastAsia="zh-CN" w:bidi="ar-SA"/>
        </w:rPr>
        <w:t>“打造‘三大高地’实施‘五大战略’贯彻落实省委十五届四次全会精神”系列新闻发布会</w:t>
      </w:r>
      <w:r>
        <w:rPr>
          <w:rFonts w:hint="default" w:ascii="宋体" w:hAnsi="宋体" w:eastAsia="宋体" w:cs="Times New Roman"/>
          <w:b w:val="0"/>
          <w:bCs w:val="0"/>
          <w:kern w:val="2"/>
          <w:sz w:val="21"/>
          <w:szCs w:val="24"/>
          <w:lang w:val="en-US" w:eastAsia="zh-CN" w:bidi="ar-SA"/>
        </w:rPr>
        <w:t>上了解到，</w:t>
      </w:r>
      <w:r>
        <w:rPr>
          <w:rFonts w:hint="default" w:ascii="宋体" w:hAnsi="宋体" w:eastAsia="宋体" w:cs="Times New Roman"/>
          <w:b/>
          <w:bCs/>
          <w:kern w:val="2"/>
          <w:sz w:val="21"/>
          <w:szCs w:val="24"/>
          <w:lang w:val="en-US" w:eastAsia="zh-CN" w:bidi="ar-SA"/>
        </w:rPr>
        <w:t>前三季度，我省为经营主体减负约1260亿元。</w:t>
      </w:r>
      <w:r>
        <w:rPr>
          <w:rFonts w:hint="default" w:ascii="宋体" w:hAnsi="宋体" w:eastAsia="宋体" w:cs="Times New Roman"/>
          <w:b w:val="0"/>
          <w:bCs w:val="0"/>
          <w:kern w:val="2"/>
          <w:sz w:val="21"/>
          <w:szCs w:val="24"/>
          <w:lang w:val="en-US" w:eastAsia="zh-CN" w:bidi="ar-SA"/>
        </w:rPr>
        <w:t>今年以来，全省上下</w:t>
      </w:r>
      <w:r>
        <w:rPr>
          <w:rFonts w:hint="default" w:ascii="宋体" w:hAnsi="宋体" w:eastAsia="宋体" w:cs="Times New Roman"/>
          <w:b/>
          <w:bCs/>
          <w:kern w:val="2"/>
          <w:sz w:val="21"/>
          <w:szCs w:val="24"/>
          <w:lang w:val="en-US" w:eastAsia="zh-CN" w:bidi="ar-SA"/>
        </w:rPr>
        <w:t>深入推进营商环境优化升级“一号改革工程”，锚定“营商环境大提升”目标，</w:t>
      </w:r>
      <w:r>
        <w:rPr>
          <w:rFonts w:hint="default" w:ascii="宋体" w:hAnsi="宋体" w:eastAsia="宋体" w:cs="Times New Roman"/>
          <w:b w:val="0"/>
          <w:bCs w:val="0"/>
          <w:kern w:val="2"/>
          <w:sz w:val="21"/>
          <w:szCs w:val="24"/>
          <w:lang w:val="en-US" w:eastAsia="zh-CN" w:bidi="ar-SA"/>
        </w:rPr>
        <w:t>以企业需求和群众满意为导向，以改革创新为动力，以数字赋能为牵引，推动全省营商环境取得了新的明显成效。</w:t>
      </w:r>
    </w:p>
    <w:p>
      <w:pPr>
        <w:pStyle w:val="2"/>
        <w:kinsoku/>
        <w:wordWrap/>
        <w:overflowPunct/>
        <w:topLinePunct w:val="0"/>
        <w:autoSpaceDE/>
        <w:autoSpaceDN/>
        <w:bidi w:val="0"/>
        <w:adjustRightInd/>
        <w:snapToGrid/>
        <w:spacing w:line="288" w:lineRule="auto"/>
        <w:textAlignment w:val="auto"/>
        <w:rPr>
          <w:rFonts w:hint="default" w:ascii="宋体" w:hAnsi="宋体" w:eastAsia="宋体" w:cs="Times New Roman"/>
          <w:b/>
          <w:bCs/>
          <w:kern w:val="2"/>
          <w:sz w:val="21"/>
          <w:szCs w:val="24"/>
          <w:lang w:val="en-US" w:eastAsia="zh-CN" w:bidi="ar-SA"/>
        </w:rPr>
      </w:pPr>
      <w:r>
        <w:rPr>
          <w:rFonts w:hint="eastAsia" w:ascii="宋体" w:hAnsi="宋体" w:cs="Times New Roman"/>
          <w:b w:val="0"/>
          <w:bCs w:val="0"/>
          <w:kern w:val="2"/>
          <w:sz w:val="21"/>
          <w:szCs w:val="24"/>
          <w:lang w:val="en-US" w:eastAsia="zh-CN" w:bidi="ar-SA"/>
        </w:rPr>
        <w:t>17.</w:t>
      </w:r>
      <w:r>
        <w:rPr>
          <w:rFonts w:hint="default" w:ascii="宋体" w:hAnsi="宋体" w:eastAsia="宋体" w:cs="Times New Roman"/>
          <w:b w:val="0"/>
          <w:bCs w:val="0"/>
          <w:kern w:val="2"/>
          <w:sz w:val="21"/>
          <w:szCs w:val="24"/>
          <w:lang w:val="en-US" w:eastAsia="zh-CN" w:bidi="ar-SA"/>
        </w:rPr>
        <w:t>日前，省农业农村厅、省自然资源厅、省生态环境厅、省水利厅、省林业局五部门联合印发了</w:t>
      </w:r>
      <w:r>
        <w:rPr>
          <w:rFonts w:hint="default" w:ascii="宋体" w:hAnsi="宋体" w:eastAsia="宋体" w:cs="Times New Roman"/>
          <w:b/>
          <w:bCs/>
          <w:kern w:val="2"/>
          <w:sz w:val="21"/>
          <w:szCs w:val="24"/>
          <w:lang w:val="en-US" w:eastAsia="zh-CN" w:bidi="ar-SA"/>
        </w:rPr>
        <w:t>《关于进一步规范高标准农田项目选址工作的通知》，落实高标准农田建设政府主体责任和部门监管责任，筑牢粮食生产安全根基。</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18.10月17日，</w:t>
      </w:r>
      <w:r>
        <w:rPr>
          <w:rFonts w:hint="eastAsia" w:ascii="宋体" w:hAnsi="宋体" w:cs="Times New Roman"/>
          <w:b/>
          <w:bCs/>
          <w:kern w:val="2"/>
          <w:sz w:val="21"/>
          <w:szCs w:val="24"/>
          <w:lang w:val="en-US" w:eastAsia="zh-CN" w:bidi="ar-SA"/>
        </w:rPr>
        <w:t>2023江西省体育产业发展大会在新余举行，这是我省首次举办全省规模的体育产业大会。</w:t>
      </w:r>
      <w:r>
        <w:rPr>
          <w:rFonts w:hint="eastAsia" w:ascii="宋体" w:hAnsi="宋体" w:cs="Times New Roman"/>
          <w:b w:val="0"/>
          <w:bCs w:val="0"/>
          <w:kern w:val="2"/>
          <w:sz w:val="21"/>
          <w:szCs w:val="24"/>
          <w:lang w:val="en-US" w:eastAsia="zh-CN" w:bidi="ar-SA"/>
        </w:rPr>
        <w:t>副省长史可出席会议并讲话。</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19.10月18日，</w:t>
      </w:r>
      <w:r>
        <w:rPr>
          <w:rFonts w:hint="eastAsia" w:ascii="宋体" w:hAnsi="宋体" w:cs="Times New Roman"/>
          <w:b/>
          <w:bCs/>
          <w:kern w:val="2"/>
          <w:sz w:val="21"/>
          <w:szCs w:val="24"/>
          <w:lang w:val="en-US" w:eastAsia="zh-CN" w:bidi="ar-SA"/>
        </w:rPr>
        <w:t>2023景德镇文化创新发展论坛在景德镇举行。</w:t>
      </w:r>
      <w:r>
        <w:rPr>
          <w:rFonts w:hint="eastAsia" w:ascii="宋体" w:hAnsi="宋体" w:cs="Times New Roman"/>
          <w:b w:val="0"/>
          <w:bCs w:val="0"/>
          <w:kern w:val="2"/>
          <w:sz w:val="21"/>
          <w:szCs w:val="24"/>
          <w:lang w:val="en-US" w:eastAsia="zh-CN" w:bidi="ar-SA"/>
        </w:rPr>
        <w:t>中宣部副部长张建春，省委常委、省委宣传部部长庄兆林出席并致辞。</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bCs/>
          <w:kern w:val="2"/>
          <w:sz w:val="21"/>
          <w:szCs w:val="24"/>
          <w:lang w:val="en-US" w:eastAsia="zh-CN" w:bidi="ar-SA"/>
        </w:rPr>
      </w:pPr>
      <w:r>
        <w:rPr>
          <w:rFonts w:hint="eastAsia" w:ascii="宋体" w:hAnsi="宋体" w:cs="Times New Roman"/>
          <w:b w:val="0"/>
          <w:bCs w:val="0"/>
          <w:kern w:val="2"/>
          <w:sz w:val="21"/>
          <w:szCs w:val="24"/>
          <w:lang w:val="en-US" w:eastAsia="zh-CN" w:bidi="ar-SA"/>
        </w:rPr>
        <w:t>20.为切实发挥人民政协专门协商机构作用，助推区域内中医药产业高质量发展，10月19日，</w:t>
      </w:r>
      <w:r>
        <w:rPr>
          <w:rFonts w:hint="eastAsia" w:ascii="宋体" w:hAnsi="宋体" w:cs="Times New Roman"/>
          <w:b/>
          <w:bCs/>
          <w:kern w:val="2"/>
          <w:sz w:val="21"/>
          <w:szCs w:val="24"/>
          <w:lang w:val="en-US" w:eastAsia="zh-CN" w:bidi="ar-SA"/>
        </w:rPr>
        <w:t>湘赣粤港澳五地共同发布《助推湘赣粤港澳中医药产业协同发展樟树行动》。</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21.10月20日，</w:t>
      </w:r>
      <w:r>
        <w:rPr>
          <w:rFonts w:hint="eastAsia" w:ascii="宋体" w:hAnsi="宋体" w:cs="Times New Roman"/>
          <w:b/>
          <w:bCs/>
          <w:kern w:val="2"/>
          <w:sz w:val="21"/>
          <w:szCs w:val="24"/>
          <w:lang w:val="en-US" w:eastAsia="zh-CN" w:bidi="ar-SA"/>
        </w:rPr>
        <w:t>2023中国（南昌）电子信息产业发展大会暨移动智能终端产业供需对接会在南昌召开</w:t>
      </w:r>
      <w:r>
        <w:rPr>
          <w:rFonts w:hint="eastAsia" w:ascii="宋体" w:hAnsi="宋体" w:cs="Times New Roman"/>
          <w:b w:val="0"/>
          <w:bCs w:val="0"/>
          <w:kern w:val="2"/>
          <w:sz w:val="21"/>
          <w:szCs w:val="24"/>
          <w:lang w:val="en-US" w:eastAsia="zh-CN" w:bidi="ar-SA"/>
        </w:rPr>
        <w:t>，副省长夏文勇出席并讲话。约400家知名电子信息企业代表参会。</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22.10月20日，</w:t>
      </w:r>
      <w:r>
        <w:rPr>
          <w:rFonts w:hint="eastAsia" w:ascii="宋体" w:hAnsi="宋体" w:cs="Times New Roman"/>
          <w:b/>
          <w:bCs/>
          <w:kern w:val="2"/>
          <w:sz w:val="21"/>
          <w:szCs w:val="24"/>
          <w:lang w:val="en-US" w:eastAsia="zh-CN" w:bidi="ar-SA"/>
        </w:rPr>
        <w:t>2023世界VR产业大会算力新生态主题论坛在南昌举行。</w:t>
      </w:r>
      <w:r>
        <w:rPr>
          <w:rFonts w:hint="eastAsia" w:ascii="宋体" w:hAnsi="宋体" w:cs="Times New Roman"/>
          <w:b w:val="0"/>
          <w:bCs w:val="0"/>
          <w:kern w:val="2"/>
          <w:sz w:val="21"/>
          <w:szCs w:val="24"/>
          <w:lang w:val="en-US" w:eastAsia="zh-CN" w:bidi="ar-SA"/>
        </w:rPr>
        <w:t>论坛上，江西省科技基础条件平台中心（江西省计算中心）联合江西省智能计算产业技术创新战略联盟成员单位发布《江西省算力白皮书（2022年）》。</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23.10月23日，</w:t>
      </w:r>
      <w:r>
        <w:rPr>
          <w:rFonts w:hint="eastAsia" w:ascii="宋体" w:hAnsi="宋体" w:cs="Times New Roman"/>
          <w:b/>
          <w:bCs/>
          <w:kern w:val="2"/>
          <w:sz w:val="21"/>
          <w:szCs w:val="24"/>
          <w:lang w:val="en-US" w:eastAsia="zh-CN" w:bidi="ar-SA"/>
        </w:rPr>
        <w:t>省委统战部在九江召开“凝心铸魂强根基、团结奋进新征程”主题教育推进会暨专题协商调研工作调度会</w:t>
      </w:r>
      <w:r>
        <w:rPr>
          <w:rFonts w:hint="eastAsia" w:ascii="宋体" w:hAnsi="宋体" w:cs="Times New Roman"/>
          <w:b w:val="0"/>
          <w:bCs w:val="0"/>
          <w:kern w:val="2"/>
          <w:sz w:val="21"/>
          <w:szCs w:val="24"/>
          <w:lang w:val="en-US" w:eastAsia="zh-CN" w:bidi="ar-SA"/>
        </w:rPr>
        <w:t>。省委常委、省委统战部部长黄喜忠出席会议并讲话。省领导史可、辜清出席会议。</w:t>
      </w:r>
    </w:p>
    <w:p>
      <w:pPr>
        <w:pStyle w:val="2"/>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24.</w:t>
      </w:r>
      <w:r>
        <w:rPr>
          <w:rFonts w:hint="default" w:ascii="宋体" w:hAnsi="宋体" w:cs="Times New Roman"/>
          <w:b w:val="0"/>
          <w:bCs w:val="0"/>
          <w:kern w:val="2"/>
          <w:sz w:val="21"/>
          <w:szCs w:val="24"/>
          <w:lang w:val="en-US" w:eastAsia="zh-CN" w:bidi="ar-SA"/>
        </w:rPr>
        <w:t>10月24日，</w:t>
      </w:r>
      <w:r>
        <w:rPr>
          <w:rFonts w:hint="default" w:ascii="宋体" w:hAnsi="宋体" w:cs="Times New Roman"/>
          <w:b/>
          <w:bCs/>
          <w:kern w:val="2"/>
          <w:sz w:val="21"/>
          <w:szCs w:val="24"/>
          <w:lang w:val="en-US" w:eastAsia="zh-CN" w:bidi="ar-SA"/>
        </w:rPr>
        <w:t>全省电子信息产业链链长制工作推进会在南昌召开</w:t>
      </w:r>
      <w:r>
        <w:rPr>
          <w:rFonts w:hint="default" w:ascii="宋体" w:hAnsi="宋体" w:cs="Times New Roman"/>
          <w:b w:val="0"/>
          <w:bCs w:val="0"/>
          <w:kern w:val="2"/>
          <w:sz w:val="21"/>
          <w:szCs w:val="24"/>
          <w:lang w:val="en-US" w:eastAsia="zh-CN" w:bidi="ar-SA"/>
        </w:rPr>
        <w:t>，副省长、省电子信息产业链链长夏文勇主持会议并讲话。夏文勇指出，近年来，</w:t>
      </w:r>
      <w:r>
        <w:rPr>
          <w:rFonts w:hint="default" w:ascii="宋体" w:hAnsi="宋体" w:cs="Times New Roman"/>
          <w:b/>
          <w:bCs/>
          <w:kern w:val="2"/>
          <w:sz w:val="21"/>
          <w:szCs w:val="24"/>
          <w:lang w:val="en-US" w:eastAsia="zh-CN" w:bidi="ar-SA"/>
        </w:rPr>
        <w:t>我省将电子信息产业作为首位产业重点培育，一大批项目加快推进，产业规模不断壮大，</w:t>
      </w:r>
      <w:r>
        <w:rPr>
          <w:rFonts w:hint="default" w:ascii="宋体" w:hAnsi="宋体" w:cs="Times New Roman"/>
          <w:b w:val="0"/>
          <w:bCs w:val="0"/>
          <w:kern w:val="2"/>
          <w:sz w:val="21"/>
          <w:szCs w:val="24"/>
          <w:lang w:val="en-US" w:eastAsia="zh-CN" w:bidi="ar-SA"/>
        </w:rPr>
        <w:t>电子信息产业成为我省首个万亿级产业。</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25.10月24日，</w:t>
      </w:r>
      <w:r>
        <w:rPr>
          <w:rFonts w:hint="eastAsia" w:ascii="宋体" w:hAnsi="宋体" w:cs="Times New Roman"/>
          <w:b/>
          <w:bCs/>
          <w:kern w:val="2"/>
          <w:sz w:val="21"/>
          <w:szCs w:val="24"/>
          <w:lang w:val="en-US" w:eastAsia="zh-CN" w:bidi="ar-SA"/>
        </w:rPr>
        <w:t>全省巩固拓展脱贫攻坚成果专项小组（扩大）会议在南昌召开</w:t>
      </w:r>
      <w:r>
        <w:rPr>
          <w:rFonts w:hint="eastAsia" w:ascii="宋体" w:hAnsi="宋体" w:cs="Times New Roman"/>
          <w:b w:val="0"/>
          <w:bCs w:val="0"/>
          <w:kern w:val="2"/>
          <w:sz w:val="21"/>
          <w:szCs w:val="24"/>
          <w:lang w:val="en-US" w:eastAsia="zh-CN" w:bidi="ar-SA"/>
        </w:rPr>
        <w:t>。省委常委梁桂出席会议并讲话。副省长卢小青主持会议。梁桂强调，要</w:t>
      </w:r>
      <w:r>
        <w:rPr>
          <w:rFonts w:hint="eastAsia" w:ascii="宋体" w:hAnsi="宋体" w:cs="Times New Roman"/>
          <w:b/>
          <w:bCs/>
          <w:kern w:val="2"/>
          <w:sz w:val="21"/>
          <w:szCs w:val="24"/>
          <w:lang w:val="en-US" w:eastAsia="zh-CN" w:bidi="ar-SA"/>
        </w:rPr>
        <w:t>深入学习领会习近平总书记考察江西重要讲话精神，牢记殷殷嘱托，扛起使命担当，以守牢不发生规模性返贫底线的实际行动，坚定拥护“两个确立”、坚决做到“两个维护”。</w:t>
      </w:r>
      <w:r>
        <w:rPr>
          <w:rFonts w:hint="eastAsia" w:ascii="宋体" w:hAnsi="宋体" w:cs="Times New Roman"/>
          <w:b w:val="0"/>
          <w:bCs w:val="0"/>
          <w:kern w:val="2"/>
          <w:sz w:val="21"/>
          <w:szCs w:val="24"/>
          <w:lang w:val="en-US" w:eastAsia="zh-CN" w:bidi="ar-SA"/>
        </w:rPr>
        <w:t>要坚持问题导向，在做好监测帮扶、兜牢“四项保障”、促进发展增收、夯实基层基础上精准发力，全力推动巩固拓展脱贫攻坚成果同乡村振兴有效衔接工作见行见效。</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26.10月24日，</w:t>
      </w:r>
      <w:r>
        <w:rPr>
          <w:rFonts w:hint="eastAsia" w:ascii="宋体" w:hAnsi="宋体" w:cs="Times New Roman"/>
          <w:b/>
          <w:bCs/>
          <w:kern w:val="2"/>
          <w:sz w:val="21"/>
          <w:szCs w:val="24"/>
          <w:lang w:val="en-US" w:eastAsia="zh-CN" w:bidi="ar-SA"/>
        </w:rPr>
        <w:t>省政协十三届常委会第三次会议在南昌开幕。</w:t>
      </w:r>
      <w:r>
        <w:rPr>
          <w:rFonts w:hint="eastAsia" w:ascii="宋体" w:hAnsi="宋体" w:cs="Times New Roman"/>
          <w:b w:val="0"/>
          <w:bCs w:val="0"/>
          <w:kern w:val="2"/>
          <w:sz w:val="21"/>
          <w:szCs w:val="24"/>
          <w:lang w:val="en-US" w:eastAsia="zh-CN" w:bidi="ar-SA"/>
        </w:rPr>
        <w:t>会议深入学习贯彻习近平总书记考察江西重要讲话精神，围绕</w:t>
      </w:r>
      <w:r>
        <w:rPr>
          <w:rFonts w:hint="eastAsia" w:ascii="宋体" w:hAnsi="宋体" w:cs="Times New Roman"/>
          <w:b/>
          <w:bCs/>
          <w:kern w:val="2"/>
          <w:sz w:val="21"/>
          <w:szCs w:val="24"/>
          <w:lang w:val="en-US" w:eastAsia="zh-CN" w:bidi="ar-SA"/>
        </w:rPr>
        <w:t>“加快推动我省铜产业高质量发展”</w:t>
      </w:r>
      <w:r>
        <w:rPr>
          <w:rFonts w:hint="eastAsia" w:ascii="宋体" w:hAnsi="宋体" w:cs="Times New Roman"/>
          <w:b w:val="0"/>
          <w:bCs w:val="0"/>
          <w:kern w:val="2"/>
          <w:sz w:val="21"/>
          <w:szCs w:val="24"/>
          <w:lang w:val="en-US" w:eastAsia="zh-CN" w:bidi="ar-SA"/>
        </w:rPr>
        <w:t>协商议政。</w:t>
      </w:r>
    </w:p>
    <w:p>
      <w:pPr>
        <w:pStyle w:val="2"/>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27.</w:t>
      </w:r>
      <w:r>
        <w:rPr>
          <w:rFonts w:hint="default" w:ascii="宋体" w:hAnsi="宋体" w:cs="Times New Roman"/>
          <w:b w:val="0"/>
          <w:bCs w:val="0"/>
          <w:kern w:val="2"/>
          <w:sz w:val="21"/>
          <w:szCs w:val="24"/>
          <w:lang w:val="en-US" w:eastAsia="zh-CN" w:bidi="ar-SA"/>
        </w:rPr>
        <w:t>10月26日，</w:t>
      </w:r>
      <w:r>
        <w:rPr>
          <w:rFonts w:hint="default" w:ascii="宋体" w:hAnsi="宋体" w:cs="Times New Roman"/>
          <w:b/>
          <w:bCs/>
          <w:kern w:val="2"/>
          <w:sz w:val="21"/>
          <w:szCs w:val="24"/>
          <w:lang w:val="en-US" w:eastAsia="zh-CN" w:bidi="ar-SA"/>
        </w:rPr>
        <w:t>2023国际产学研用合作会议（江西会区）在南昌开幕</w:t>
      </w:r>
      <w:r>
        <w:rPr>
          <w:rFonts w:hint="default" w:ascii="宋体" w:hAnsi="宋体" w:cs="Times New Roman"/>
          <w:b w:val="0"/>
          <w:bCs w:val="0"/>
          <w:kern w:val="2"/>
          <w:sz w:val="21"/>
          <w:szCs w:val="24"/>
          <w:lang w:val="en-US" w:eastAsia="zh-CN" w:bidi="ar-SA"/>
        </w:rPr>
        <w:t>。副省长孙洪山出席并致辞。教育部副部长陈杰，湖北省委常委、常务副省长邵新宇，湖南省副省长秦国文通过视频致辞。</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28.10月26日，</w:t>
      </w:r>
      <w:r>
        <w:rPr>
          <w:rFonts w:hint="eastAsia" w:ascii="宋体" w:hAnsi="宋体" w:cs="Times New Roman"/>
          <w:b/>
          <w:bCs/>
          <w:kern w:val="2"/>
          <w:sz w:val="21"/>
          <w:szCs w:val="24"/>
          <w:lang w:val="en-US" w:eastAsia="zh-CN" w:bidi="ar-SA"/>
        </w:rPr>
        <w:t>省十四届人大常委会第16次主任会议</w:t>
      </w:r>
      <w:r>
        <w:rPr>
          <w:rFonts w:hint="eastAsia" w:ascii="宋体" w:hAnsi="宋体" w:cs="Times New Roman"/>
          <w:b w:val="0"/>
          <w:bCs w:val="0"/>
          <w:kern w:val="2"/>
          <w:sz w:val="21"/>
          <w:szCs w:val="24"/>
          <w:lang w:val="en-US" w:eastAsia="zh-CN" w:bidi="ar-SA"/>
        </w:rPr>
        <w:t>在南昌召开。受省委书记、省人大常委会主任尹弘委托，省人大常委会副主任胡世忠主持会议。省人大常委会副主任张小平、王少玄出席。会议审议并原则同意</w:t>
      </w:r>
      <w:r>
        <w:rPr>
          <w:rFonts w:hint="eastAsia" w:ascii="宋体" w:hAnsi="宋体" w:cs="Times New Roman"/>
          <w:b/>
          <w:bCs/>
          <w:kern w:val="2"/>
          <w:sz w:val="21"/>
          <w:szCs w:val="24"/>
          <w:lang w:val="en-US" w:eastAsia="zh-CN" w:bidi="ar-SA"/>
        </w:rPr>
        <w:t>《江西省人民代表大会监察和司法委员会工作规则》</w:t>
      </w:r>
      <w:r>
        <w:rPr>
          <w:rFonts w:hint="eastAsia" w:ascii="宋体" w:hAnsi="宋体" w:cs="Times New Roman"/>
          <w:b w:val="0"/>
          <w:bCs w:val="0"/>
          <w:kern w:val="2"/>
          <w:sz w:val="21"/>
          <w:szCs w:val="24"/>
          <w:lang w:val="en-US" w:eastAsia="zh-CN" w:bidi="ar-SA"/>
        </w:rPr>
        <w:t>。</w:t>
      </w:r>
    </w:p>
    <w:p>
      <w:pPr>
        <w:pStyle w:val="2"/>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29.10月26日，</w:t>
      </w:r>
      <w:r>
        <w:rPr>
          <w:rFonts w:hint="eastAsia" w:ascii="宋体" w:hAnsi="宋体" w:cs="Times New Roman"/>
          <w:b/>
          <w:bCs/>
          <w:kern w:val="2"/>
          <w:sz w:val="21"/>
          <w:szCs w:val="24"/>
          <w:lang w:val="en-US" w:eastAsia="zh-CN" w:bidi="ar-SA"/>
        </w:rPr>
        <w:t>省青年发展工作领导小组第一次全体会议在南昌召开</w:t>
      </w:r>
      <w:r>
        <w:rPr>
          <w:rFonts w:hint="eastAsia" w:ascii="宋体" w:hAnsi="宋体" w:cs="Times New Roman"/>
          <w:b w:val="0"/>
          <w:bCs w:val="0"/>
          <w:kern w:val="2"/>
          <w:sz w:val="21"/>
          <w:szCs w:val="24"/>
          <w:lang w:val="en-US" w:eastAsia="zh-CN" w:bidi="ar-SA"/>
        </w:rPr>
        <w:t>。省委常委梁桂出席并讲话，副省长卢小青主持会议。梁桂强调，要深入学习贯彻习近平总书记关于青年工作的重要指示和习近平总书记考察江西重要讲话精神，围绕</w:t>
      </w:r>
      <w:r>
        <w:rPr>
          <w:rFonts w:hint="eastAsia" w:ascii="宋体" w:hAnsi="宋体" w:cs="Times New Roman"/>
          <w:b/>
          <w:bCs/>
          <w:kern w:val="2"/>
          <w:sz w:val="21"/>
          <w:szCs w:val="24"/>
          <w:lang w:val="en-US" w:eastAsia="zh-CN" w:bidi="ar-SA"/>
        </w:rPr>
        <w:t>“走在前、勇争先、善作为”的目标要求</w:t>
      </w:r>
      <w:r>
        <w:rPr>
          <w:rFonts w:hint="eastAsia" w:ascii="宋体" w:hAnsi="宋体" w:cs="Times New Roman"/>
          <w:b w:val="0"/>
          <w:bCs w:val="0"/>
          <w:kern w:val="2"/>
          <w:sz w:val="21"/>
          <w:szCs w:val="24"/>
          <w:lang w:val="en-US" w:eastAsia="zh-CN" w:bidi="ar-SA"/>
        </w:rPr>
        <w:t>，扎实开展面向广大团员和青年的主题教育，凝心聚力推动我省中长期青年发展规划落地见效。</w:t>
      </w:r>
    </w:p>
    <w:p>
      <w:pPr>
        <w:pStyle w:val="2"/>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30.</w:t>
      </w:r>
      <w:r>
        <w:rPr>
          <w:rFonts w:hint="default" w:ascii="宋体" w:hAnsi="宋体" w:cs="Times New Roman"/>
          <w:b w:val="0"/>
          <w:bCs w:val="0"/>
          <w:kern w:val="2"/>
          <w:sz w:val="21"/>
          <w:szCs w:val="24"/>
          <w:lang w:val="en-US" w:eastAsia="zh-CN" w:bidi="ar-SA"/>
        </w:rPr>
        <w:t>10月26日，省委常委、南昌市委书记、赣江新区党工委书记李红军在赣江新区共青组团、永修组团调研。他强调，要牢牢把握国家赋予赣江新区的功能定位，</w:t>
      </w:r>
      <w:r>
        <w:rPr>
          <w:rFonts w:hint="default" w:ascii="宋体" w:hAnsi="宋体" w:cs="Times New Roman"/>
          <w:b/>
          <w:bCs/>
          <w:kern w:val="2"/>
          <w:sz w:val="21"/>
          <w:szCs w:val="24"/>
          <w:lang w:val="en-US" w:eastAsia="zh-CN" w:bidi="ar-SA"/>
        </w:rPr>
        <w:t>围绕省委打造“三大高地”、实施“五大战略”工作部署，按照“盘活资源、做强产业、聚集人气”和“握指成拳、集中力量”的要求，持续强化赣江新区各组团之间的联系</w:t>
      </w:r>
      <w:r>
        <w:rPr>
          <w:rFonts w:hint="default" w:ascii="宋体" w:hAnsi="宋体" w:cs="Times New Roman"/>
          <w:b w:val="0"/>
          <w:bCs w:val="0"/>
          <w:kern w:val="2"/>
          <w:sz w:val="21"/>
          <w:szCs w:val="24"/>
          <w:lang w:val="en-US" w:eastAsia="zh-CN" w:bidi="ar-SA"/>
        </w:rPr>
        <w:t>，进一步推动赣江新区与南昌、九江等地融合发展，加快建设南昌都市圈至关重要的发展空间和新增长点。</w:t>
      </w:r>
    </w:p>
    <w:p>
      <w:pPr>
        <w:pStyle w:val="2"/>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31.</w:t>
      </w:r>
      <w:r>
        <w:rPr>
          <w:rFonts w:hint="default" w:ascii="宋体" w:hAnsi="宋体" w:cs="Times New Roman"/>
          <w:b w:val="0"/>
          <w:bCs w:val="0"/>
          <w:kern w:val="2"/>
          <w:sz w:val="21"/>
          <w:szCs w:val="24"/>
          <w:lang w:val="en-US" w:eastAsia="zh-CN" w:bidi="ar-SA"/>
        </w:rPr>
        <w:t>10月26日，</w:t>
      </w:r>
      <w:r>
        <w:rPr>
          <w:rFonts w:hint="default" w:ascii="宋体" w:hAnsi="宋体" w:cs="Times New Roman"/>
          <w:b/>
          <w:bCs/>
          <w:kern w:val="2"/>
          <w:sz w:val="21"/>
          <w:szCs w:val="24"/>
          <w:lang w:val="en-US" w:eastAsia="zh-CN" w:bidi="ar-SA"/>
        </w:rPr>
        <w:t>全国电子印章管理与服务平台江西省平台成立</w:t>
      </w:r>
      <w:r>
        <w:rPr>
          <w:rFonts w:hint="default" w:ascii="宋体" w:hAnsi="宋体" w:cs="Times New Roman"/>
          <w:b w:val="0"/>
          <w:bCs w:val="0"/>
          <w:kern w:val="2"/>
          <w:sz w:val="21"/>
          <w:szCs w:val="24"/>
          <w:lang w:val="en-US" w:eastAsia="zh-CN" w:bidi="ar-SA"/>
        </w:rPr>
        <w:t>。该平台的成立，将帮助电子印章应用打通层级、区域及部门壁垒，优化营商环境，为广大企业降低成本、提升效率作出积极贡献。</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eastAsia" w:ascii="宋体" w:hAnsi="宋体" w:cs="Times New Roman"/>
          <w:b w:val="0"/>
          <w:bCs w:val="0"/>
          <w:kern w:val="2"/>
          <w:sz w:val="21"/>
          <w:szCs w:val="24"/>
          <w:lang w:val="en-US" w:eastAsia="zh-CN" w:bidi="ar-SA"/>
        </w:rPr>
        <w:t>32.</w:t>
      </w:r>
      <w:r>
        <w:rPr>
          <w:rFonts w:hint="default" w:ascii="宋体" w:hAnsi="宋体" w:cs="Times New Roman"/>
          <w:b w:val="0"/>
          <w:bCs w:val="0"/>
          <w:kern w:val="2"/>
          <w:sz w:val="21"/>
          <w:szCs w:val="24"/>
          <w:lang w:val="en-US" w:eastAsia="zh-CN" w:bidi="ar-SA"/>
        </w:rPr>
        <w:t>10月28日，</w:t>
      </w:r>
      <w:r>
        <w:rPr>
          <w:rFonts w:hint="default" w:ascii="宋体" w:hAnsi="宋体" w:cs="Times New Roman"/>
          <w:b/>
          <w:bCs/>
          <w:kern w:val="2"/>
          <w:sz w:val="21"/>
          <w:szCs w:val="24"/>
          <w:lang w:val="en-US" w:eastAsia="zh-CN" w:bidi="ar-SA"/>
        </w:rPr>
        <w:t>2023中医药杏林文化传承创新发展大会在庐山市开幕</w:t>
      </w:r>
      <w:r>
        <w:rPr>
          <w:rFonts w:hint="default" w:ascii="宋体" w:hAnsi="宋体" w:cs="Times New Roman"/>
          <w:b w:val="0"/>
          <w:bCs w:val="0"/>
          <w:kern w:val="2"/>
          <w:sz w:val="21"/>
          <w:szCs w:val="24"/>
          <w:lang w:val="en-US" w:eastAsia="zh-CN" w:bidi="ar-SA"/>
        </w:rPr>
        <w:t>。第十一届全国政协副主席、</w:t>
      </w:r>
      <w:r>
        <w:rPr>
          <w:rFonts w:hint="default"/>
          <w:lang w:val="en-US" w:eastAsia="zh-CN"/>
        </w:rPr>
        <w:t>中国人口福利基金会会长李金华宣布开幕，副省长史可出席开幕式并致辞，孙达、丁伟、范利、席小平及中国工程院院士蒋建东、高天明、谯仕彦、俞梦孙、张伯礼、黄璐琦出席开幕式或视频致辞。</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eastAsia"/>
          <w:lang w:val="en-US" w:eastAsia="zh-CN"/>
        </w:rPr>
        <w:t>33.</w:t>
      </w:r>
      <w:r>
        <w:rPr>
          <w:rFonts w:hint="default"/>
          <w:lang w:val="en-US" w:eastAsia="zh-CN"/>
        </w:rPr>
        <w:t>10月30日，全省食品产业链链长制工作推进会在南昌召开，副省长、省食品产业链链长卢小青出席并讲话。卢小青指出，省委、省政府高度重视食品产业链建设，把食品产业链作为12条制造业重点产业链之一，摆到全省制造产业发展的重要位置。</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eastAsia"/>
          <w:lang w:val="en-US" w:eastAsia="zh-CN"/>
        </w:rPr>
        <w:t>34.近日，省财政厅围绕把江西打造为全国构建新发展格局的重要战略支点，确定2023年“招大引强”重点项目6个，并下达相关县（市、区）重点项目奖励资金1.98亿元；下达2.7亿元支持外贸稳中提质、推动服务贸易创新发展，支持企业利用出口信用保险工具防风险拓市场，大力支持江西内陆开放型经济试验区建设，深化对内对外开放，进一步推动经济高质量发展。</w:t>
      </w:r>
    </w:p>
    <w:p>
      <w:pPr>
        <w:pStyle w:val="5"/>
        <w:shd w:val="clear" w:fill="F1F1F1" w:themeFill="background1" w:themeFillShade="F2"/>
        <w:kinsoku/>
        <w:wordWrap/>
        <w:overflowPunct/>
        <w:topLinePunct w:val="0"/>
        <w:autoSpaceDE/>
        <w:autoSpaceDN/>
        <w:bidi w:val="0"/>
        <w:adjustRightInd/>
        <w:snapToGrid/>
        <w:spacing w:before="50" w:beforeLines="50" w:after="50" w:afterLines="50" w:line="288" w:lineRule="auto"/>
        <w:textAlignment w:val="auto"/>
        <w:rPr>
          <w:rFonts w:hint="eastAsia"/>
          <w:u w:val="double"/>
          <w:lang w:eastAsia="zh-CN"/>
        </w:rPr>
      </w:pPr>
      <w:r>
        <w:rPr>
          <w:rFonts w:hint="eastAsia"/>
          <w:u w:val="double"/>
          <w:lang w:eastAsia="zh-CN"/>
        </w:rPr>
        <w:t>【广东】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eastAsia="zh-CN"/>
        </w:rPr>
        <w:t>1.9月30日上午，省政府在</w:t>
      </w:r>
      <w:r>
        <w:rPr>
          <w:rFonts w:hint="eastAsia"/>
          <w:b/>
          <w:bCs/>
          <w:lang w:eastAsia="zh-CN"/>
        </w:rPr>
        <w:t>广州起义烈士陵园</w:t>
      </w:r>
      <w:r>
        <w:rPr>
          <w:rFonts w:hint="eastAsia"/>
          <w:lang w:eastAsia="zh-CN"/>
        </w:rPr>
        <w:t>隆重举行2023年广东省</w:t>
      </w:r>
      <w:r>
        <w:rPr>
          <w:rFonts w:hint="eastAsia"/>
          <w:b/>
          <w:bCs/>
          <w:lang w:eastAsia="zh-CN"/>
        </w:rPr>
        <w:t>《烈士光荣证》</w:t>
      </w:r>
      <w:r>
        <w:rPr>
          <w:rFonts w:hint="eastAsia"/>
          <w:lang w:eastAsia="zh-CN"/>
        </w:rPr>
        <w:t>颁授仪式，深切缅怀和褒扬为国家、为人民英勇牺牲的英雄烈士，向许挺秀等4名烈士的遗属颁授《烈士光荣证》。省政府领导为烈士遗属代表颁授《烈士光荣证》并致辞，少先队员为烈士遗属敬献鲜花，表达对烈士的崇高敬仰、对烈属的崇高敬意。</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2.</w:t>
      </w:r>
      <w:r>
        <w:rPr>
          <w:rFonts w:hint="eastAsia"/>
          <w:lang w:eastAsia="zh-CN"/>
        </w:rPr>
        <w:t>9月30日是我国烈士纪念日，当天上午，广东省、广州市公祭烈士活动暨向广州起义纪念碑敬献花篮仪式在</w:t>
      </w:r>
      <w:r>
        <w:rPr>
          <w:rFonts w:hint="eastAsia"/>
          <w:b/>
          <w:bCs/>
          <w:lang w:eastAsia="zh-CN"/>
        </w:rPr>
        <w:t>广州起义烈士陵园</w:t>
      </w:r>
      <w:r>
        <w:rPr>
          <w:rFonts w:hint="eastAsia"/>
          <w:lang w:eastAsia="zh-CN"/>
        </w:rPr>
        <w:t>隆重举行。省委书记黄坤明，省委副书记、省长王伟中，省人大常委会主任黄楚平，省政协主席林克庆，与党政军群各界代表约500人一起出席仪式。</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3.</w:t>
      </w:r>
      <w:r>
        <w:rPr>
          <w:rFonts w:hint="eastAsia"/>
          <w:lang w:eastAsia="zh-CN"/>
        </w:rPr>
        <w:t>10月9日，</w:t>
      </w:r>
      <w:r>
        <w:rPr>
          <w:rFonts w:hint="eastAsia"/>
          <w:b/>
          <w:bCs/>
          <w:lang w:eastAsia="zh-CN"/>
        </w:rPr>
        <w:t>国家知识产权保护示范区建设动员部署会</w:t>
      </w:r>
      <w:r>
        <w:rPr>
          <w:rFonts w:hint="eastAsia"/>
          <w:lang w:eastAsia="zh-CN"/>
        </w:rPr>
        <w:t>在</w:t>
      </w:r>
      <w:r>
        <w:rPr>
          <w:rFonts w:hint="eastAsia"/>
          <w:b/>
          <w:bCs/>
          <w:lang w:eastAsia="zh-CN"/>
        </w:rPr>
        <w:t>广州</w:t>
      </w:r>
      <w:r>
        <w:rPr>
          <w:rFonts w:hint="eastAsia"/>
          <w:lang w:eastAsia="zh-CN"/>
        </w:rPr>
        <w:t>召开。国家知识产权局副局长胡文辉、广东省副省长林涛出席会议并讲话。</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4.</w:t>
      </w:r>
      <w:r>
        <w:rPr>
          <w:rFonts w:hint="eastAsia"/>
          <w:lang w:eastAsia="zh-CN"/>
        </w:rPr>
        <w:t>10月11日，省政协召开“</w:t>
      </w:r>
      <w:r>
        <w:rPr>
          <w:rFonts w:hint="eastAsia"/>
          <w:b/>
          <w:bCs/>
          <w:lang w:eastAsia="zh-CN"/>
        </w:rPr>
        <w:t>应对反倾销等经贸摩擦新形势，锻造高质量涉外法律服务人才队伍</w:t>
      </w:r>
      <w:r>
        <w:rPr>
          <w:rFonts w:hint="eastAsia"/>
          <w:lang w:eastAsia="zh-CN"/>
        </w:rPr>
        <w:t>”专题协商会，深入学习贯彻习近平法治思想和习近平总书记视察广东重要讲话、重要指示精神，落实省委</w:t>
      </w:r>
      <w:r>
        <w:rPr>
          <w:rFonts w:hint="eastAsia"/>
          <w:b/>
          <w:bCs/>
          <w:lang w:eastAsia="zh-CN"/>
        </w:rPr>
        <w:t>“1310”具体部署</w:t>
      </w:r>
      <w:r>
        <w:rPr>
          <w:rFonts w:hint="eastAsia"/>
          <w:lang w:eastAsia="zh-CN"/>
        </w:rPr>
        <w:t>，助推外贸强省、人才强省建设和扩大高水平对外开放。</w:t>
      </w:r>
    </w:p>
    <w:p>
      <w:pPr>
        <w:pStyle w:val="2"/>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5.10月14日，</w:t>
      </w:r>
      <w:r>
        <w:rPr>
          <w:rFonts w:hint="eastAsia" w:ascii="宋体" w:hAnsi="宋体" w:eastAsia="宋体" w:cs="Times New Roman"/>
          <w:b/>
          <w:bCs/>
          <w:kern w:val="2"/>
          <w:sz w:val="21"/>
          <w:szCs w:val="24"/>
          <w:lang w:val="en-US" w:eastAsia="zh-CN" w:bidi="ar-SA"/>
        </w:rPr>
        <w:t>第134届中国进出口商品交易会（广交会）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广州</w:t>
      </w:r>
      <w:r>
        <w:rPr>
          <w:rFonts w:hint="eastAsia" w:ascii="宋体" w:hAnsi="宋体" w:eastAsia="宋体" w:cs="Times New Roman"/>
          <w:kern w:val="2"/>
          <w:sz w:val="21"/>
          <w:szCs w:val="24"/>
          <w:lang w:val="en-US" w:eastAsia="zh-CN" w:bidi="ar-SA"/>
        </w:rPr>
        <w:t>举行开幕招待会暨全球采购推介活动启动仪式。</w:t>
      </w:r>
    </w:p>
    <w:p>
      <w:pPr>
        <w:pStyle w:val="2"/>
        <w:kinsoku/>
        <w:wordWrap/>
        <w:overflowPunct/>
        <w:topLinePunct w:val="0"/>
        <w:autoSpaceDE/>
        <w:autoSpaceDN/>
        <w:bidi w:val="0"/>
        <w:adjustRightInd/>
        <w:snapToGrid/>
        <w:spacing w:line="288" w:lineRule="auto"/>
        <w:textAlignment w:val="auto"/>
        <w:rPr>
          <w:rFonts w:hint="default" w:ascii="宋体" w:hAnsi="宋体" w:eastAsia="宋体" w:cs="Times New Roman"/>
          <w:b/>
          <w:bCs/>
          <w:kern w:val="2"/>
          <w:sz w:val="21"/>
          <w:szCs w:val="24"/>
          <w:lang w:val="en-US" w:eastAsia="zh-CN" w:bidi="ar-SA"/>
        </w:rPr>
      </w:pPr>
      <w:r>
        <w:rPr>
          <w:rFonts w:hint="eastAsia" w:ascii="宋体" w:hAnsi="宋体" w:cs="Times New Roman"/>
          <w:kern w:val="2"/>
          <w:sz w:val="21"/>
          <w:szCs w:val="24"/>
          <w:lang w:val="en-US" w:eastAsia="zh-CN" w:bidi="ar-SA"/>
        </w:rPr>
        <w:t>6.</w:t>
      </w:r>
      <w:r>
        <w:rPr>
          <w:rFonts w:hint="default" w:ascii="宋体" w:hAnsi="宋体" w:eastAsia="宋体" w:cs="Times New Roman"/>
          <w:kern w:val="2"/>
          <w:sz w:val="21"/>
          <w:szCs w:val="24"/>
          <w:lang w:val="en-US" w:eastAsia="zh-CN" w:bidi="ar-SA"/>
        </w:rPr>
        <w:t>10月13日至15日</w:t>
      </w:r>
      <w:r>
        <w:rPr>
          <w:rFonts w:hint="eastAsia" w:ascii="宋体" w:hAnsi="宋体" w:cs="Times New Roman"/>
          <w:kern w:val="2"/>
          <w:sz w:val="21"/>
          <w:szCs w:val="24"/>
          <w:lang w:val="en-US" w:eastAsia="zh-CN" w:bidi="ar-SA"/>
        </w:rPr>
        <w:t>，</w:t>
      </w:r>
      <w:r>
        <w:rPr>
          <w:rFonts w:hint="default" w:ascii="宋体" w:hAnsi="宋体" w:eastAsia="宋体" w:cs="Times New Roman"/>
          <w:kern w:val="2"/>
          <w:sz w:val="21"/>
          <w:szCs w:val="24"/>
          <w:lang w:val="en-US" w:eastAsia="zh-CN" w:bidi="ar-SA"/>
        </w:rPr>
        <w:t>中共中央政治局常委、国务院副总理丁薛祥在广东深圳调研。他强调，要认真学习贯彻党的二十大精神和习近平总书记重要讲话精神，</w:t>
      </w:r>
      <w:r>
        <w:rPr>
          <w:rFonts w:hint="default" w:ascii="宋体" w:hAnsi="宋体" w:eastAsia="宋体" w:cs="Times New Roman"/>
          <w:b/>
          <w:bCs/>
          <w:kern w:val="2"/>
          <w:sz w:val="21"/>
          <w:szCs w:val="24"/>
          <w:lang w:val="en-US" w:eastAsia="zh-CN" w:bidi="ar-SA"/>
        </w:rPr>
        <w:t>坚持创新是第一动力，深入实施创新驱动发展战略，加强关键核心技术攻关，以科技创新开辟新领域新赛道、塑造高质量发展新动能新优势。</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bCs/>
          <w:kern w:val="2"/>
          <w:sz w:val="21"/>
          <w:szCs w:val="24"/>
          <w:lang w:val="en-US" w:eastAsia="zh-CN" w:bidi="ar-SA"/>
        </w:rPr>
      </w:pPr>
      <w:r>
        <w:rPr>
          <w:rFonts w:hint="eastAsia" w:ascii="宋体" w:hAnsi="宋体" w:cs="Times New Roman"/>
          <w:b w:val="0"/>
          <w:bCs w:val="0"/>
          <w:kern w:val="2"/>
          <w:sz w:val="21"/>
          <w:szCs w:val="24"/>
          <w:lang w:val="en-US" w:eastAsia="zh-CN" w:bidi="ar-SA"/>
        </w:rPr>
        <w:t>7.10月15日至17日，江苏省党政代表团来粤考察交流。1</w:t>
      </w:r>
      <w:r>
        <w:rPr>
          <w:rFonts w:hint="eastAsia" w:ascii="宋体" w:hAnsi="宋体" w:cs="Times New Roman"/>
          <w:b/>
          <w:bCs/>
          <w:kern w:val="2"/>
          <w:sz w:val="21"/>
          <w:szCs w:val="24"/>
          <w:lang w:val="en-US" w:eastAsia="zh-CN" w:bidi="ar-SA"/>
        </w:rPr>
        <w:t>7日下午，两省在广州召开合作交流座谈会，共商粤苏深化合作事宜，携手走好高质量发展之路。</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8.近日，</w:t>
      </w:r>
      <w:r>
        <w:rPr>
          <w:rFonts w:hint="eastAsia" w:ascii="宋体" w:hAnsi="宋体" w:cs="Times New Roman"/>
          <w:b/>
          <w:bCs/>
          <w:kern w:val="2"/>
          <w:sz w:val="21"/>
          <w:szCs w:val="24"/>
          <w:lang w:val="en-US" w:eastAsia="zh-CN" w:bidi="ar-SA"/>
        </w:rPr>
        <w:t>《广东省生物多样性保护战略与行动计划（2023-2030年）》（征求意见稿）在省生态环境厅网站上进行公示。</w:t>
      </w:r>
      <w:r>
        <w:rPr>
          <w:rFonts w:hint="eastAsia" w:ascii="宋体" w:hAnsi="宋体" w:cs="Times New Roman"/>
          <w:b w:val="0"/>
          <w:bCs w:val="0"/>
          <w:kern w:val="2"/>
          <w:sz w:val="21"/>
          <w:szCs w:val="24"/>
          <w:lang w:val="en-US" w:eastAsia="zh-CN" w:bidi="ar-SA"/>
        </w:rPr>
        <w:t>其中提出，</w:t>
      </w:r>
      <w:r>
        <w:rPr>
          <w:rFonts w:hint="eastAsia" w:ascii="宋体" w:hAnsi="宋体" w:cs="Times New Roman"/>
          <w:b/>
          <w:bCs/>
          <w:kern w:val="2"/>
          <w:sz w:val="21"/>
          <w:szCs w:val="24"/>
          <w:lang w:val="en-US" w:eastAsia="zh-CN" w:bidi="ar-SA"/>
        </w:rPr>
        <w:t>建立11个广东省生物多样性保护优先区域</w:t>
      </w:r>
      <w:r>
        <w:rPr>
          <w:rFonts w:hint="eastAsia" w:ascii="宋体" w:hAnsi="宋体" w:cs="Times New Roman"/>
          <w:b w:val="0"/>
          <w:bCs w:val="0"/>
          <w:kern w:val="2"/>
          <w:sz w:val="21"/>
          <w:szCs w:val="24"/>
          <w:lang w:val="en-US" w:eastAsia="zh-CN" w:bidi="ar-SA"/>
        </w:rPr>
        <w:t>，在区域内率先开展生物多样性保护行动，制定相关保护规划，开展本底调查。</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9.10月17日，</w:t>
      </w:r>
      <w:r>
        <w:rPr>
          <w:rFonts w:hint="eastAsia" w:ascii="宋体" w:hAnsi="宋体" w:cs="Times New Roman"/>
          <w:b/>
          <w:bCs/>
          <w:kern w:val="2"/>
          <w:sz w:val="21"/>
          <w:szCs w:val="24"/>
          <w:lang w:val="en-US" w:eastAsia="zh-CN" w:bidi="ar-SA"/>
        </w:rPr>
        <w:t>“数字赋能实体经济，提升便民服务质量——小黄灯健康守护联盟暨安全用药宣传活动”在广东省梅州市兴宁市举行。</w:t>
      </w:r>
      <w:r>
        <w:rPr>
          <w:rFonts w:hint="eastAsia" w:ascii="宋体" w:hAnsi="宋体" w:cs="Times New Roman"/>
          <w:b w:val="0"/>
          <w:bCs w:val="0"/>
          <w:kern w:val="2"/>
          <w:sz w:val="21"/>
          <w:szCs w:val="24"/>
          <w:lang w:val="en-US" w:eastAsia="zh-CN" w:bidi="ar-SA"/>
        </w:rPr>
        <w:t>广东省药品监管局、兴宁市人民政府、梅州市市场监管局、“美团买药”平台、医药零售行业协会和药品零售企业、美宜佳等围绕24小时便民服务、安全用药等展开交流与讨论，</w:t>
      </w:r>
      <w:r>
        <w:rPr>
          <w:rFonts w:hint="eastAsia" w:ascii="宋体" w:hAnsi="宋体" w:cs="Times New Roman"/>
          <w:b/>
          <w:bCs/>
          <w:kern w:val="2"/>
          <w:sz w:val="21"/>
          <w:szCs w:val="24"/>
          <w:lang w:val="en-US" w:eastAsia="zh-CN" w:bidi="ar-SA"/>
        </w:rPr>
        <w:t>并宣布将在广东开启小黄灯健康守护联盟，提升夜间供药保障能力，</w:t>
      </w:r>
      <w:r>
        <w:rPr>
          <w:rFonts w:hint="eastAsia" w:ascii="宋体" w:hAnsi="宋体" w:cs="Times New Roman"/>
          <w:b w:val="0"/>
          <w:bCs w:val="0"/>
          <w:kern w:val="2"/>
          <w:sz w:val="21"/>
          <w:szCs w:val="24"/>
          <w:lang w:val="en-US" w:eastAsia="zh-CN" w:bidi="ar-SA"/>
        </w:rPr>
        <w:t>为市民健康“守夜”，助力广东“百县千镇万村高质量发展工程”。</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10.10月22日下午，由商务部、广东省人民政府共同主办的</w:t>
      </w:r>
      <w:r>
        <w:rPr>
          <w:rFonts w:hint="eastAsia" w:ascii="宋体" w:hAnsi="宋体" w:cs="Times New Roman"/>
          <w:b/>
          <w:bCs/>
          <w:kern w:val="2"/>
          <w:sz w:val="21"/>
          <w:szCs w:val="24"/>
          <w:lang w:val="en-US" w:eastAsia="zh-CN" w:bidi="ar-SA"/>
        </w:rPr>
        <w:t>中国—海合会经贸合作论坛在广州开幕。</w:t>
      </w:r>
      <w:r>
        <w:rPr>
          <w:rFonts w:hint="eastAsia" w:ascii="宋体" w:hAnsi="宋体" w:cs="Times New Roman"/>
          <w:b w:val="0"/>
          <w:bCs w:val="0"/>
          <w:kern w:val="2"/>
          <w:sz w:val="21"/>
          <w:szCs w:val="24"/>
          <w:lang w:val="en-US" w:eastAsia="zh-CN" w:bidi="ar-SA"/>
        </w:rPr>
        <w:t>本次论坛</w:t>
      </w:r>
      <w:r>
        <w:rPr>
          <w:rFonts w:hint="eastAsia" w:ascii="宋体" w:hAnsi="宋体" w:cs="Times New Roman"/>
          <w:b/>
          <w:bCs/>
          <w:kern w:val="2"/>
          <w:sz w:val="21"/>
          <w:szCs w:val="24"/>
          <w:lang w:val="en-US" w:eastAsia="zh-CN" w:bidi="ar-SA"/>
        </w:rPr>
        <w:t>以“共商合作 共创未来”为主题</w:t>
      </w:r>
      <w:r>
        <w:rPr>
          <w:rFonts w:hint="eastAsia" w:ascii="宋体" w:hAnsi="宋体" w:cs="Times New Roman"/>
          <w:b w:val="0"/>
          <w:bCs w:val="0"/>
          <w:kern w:val="2"/>
          <w:sz w:val="21"/>
          <w:szCs w:val="24"/>
          <w:lang w:val="en-US" w:eastAsia="zh-CN" w:bidi="ar-SA"/>
        </w:rPr>
        <w:t>，围绕首届中国—海合会峰会成果和共识，共同探讨中海合作发展新机遇。</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11.10月18日至20日，</w:t>
      </w:r>
      <w:r>
        <w:rPr>
          <w:rFonts w:hint="eastAsia" w:ascii="宋体" w:hAnsi="宋体" w:cs="Times New Roman"/>
          <w:b/>
          <w:bCs/>
          <w:kern w:val="2"/>
          <w:sz w:val="21"/>
          <w:szCs w:val="24"/>
          <w:lang w:val="en-US" w:eastAsia="zh-CN" w:bidi="ar-SA"/>
        </w:rPr>
        <w:t>省委书记黄坤明到清远“三连一阳”地区开展专题调研</w:t>
      </w:r>
      <w:r>
        <w:rPr>
          <w:rFonts w:hint="eastAsia" w:ascii="宋体" w:hAnsi="宋体" w:cs="Times New Roman"/>
          <w:b w:val="0"/>
          <w:bCs w:val="0"/>
          <w:kern w:val="2"/>
          <w:sz w:val="21"/>
          <w:szCs w:val="24"/>
          <w:lang w:val="en-US" w:eastAsia="zh-CN" w:bidi="ar-SA"/>
        </w:rPr>
        <w:t>。抓紧抓实“百千万工程”加快高质量发展步伐。</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12.10月24日下午，</w:t>
      </w:r>
      <w:r>
        <w:rPr>
          <w:rFonts w:hint="eastAsia" w:ascii="宋体" w:hAnsi="宋体" w:cs="Times New Roman"/>
          <w:b/>
          <w:bCs/>
          <w:kern w:val="2"/>
          <w:sz w:val="21"/>
          <w:szCs w:val="24"/>
          <w:lang w:val="en-US" w:eastAsia="zh-CN" w:bidi="ar-SA"/>
        </w:rPr>
        <w:t>广东省政府与海关总署在广州签署合作备忘录</w:t>
      </w:r>
      <w:r>
        <w:rPr>
          <w:rFonts w:hint="eastAsia" w:ascii="宋体" w:hAnsi="宋体" w:cs="Times New Roman"/>
          <w:b w:val="0"/>
          <w:bCs w:val="0"/>
          <w:kern w:val="2"/>
          <w:sz w:val="21"/>
          <w:szCs w:val="24"/>
          <w:lang w:val="en-US" w:eastAsia="zh-CN" w:bidi="ar-SA"/>
        </w:rPr>
        <w:t>，深入贯彻落实习近平总书记视察广东重要讲话、重要指示精神和对海关工作重要指示批示精神，共同推动高水平开放高质量发展，纵深推进粤港澳大湾区建设，助力广东在推进中国式现代化建设中走在前列。省委书记黄坤明出席活动并见证签约，海关总署署长俞建华、广东省省长王伟中出席活动并签署备忘录。</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13.10月25日上午，省委财经委员会召开会议，深入学习贯彻党的二十大精神和习近平总书记视察广东重要讲话、重要指示精神，</w:t>
      </w:r>
      <w:r>
        <w:rPr>
          <w:rFonts w:hint="eastAsia" w:ascii="宋体" w:hAnsi="宋体" w:cs="Times New Roman"/>
          <w:b/>
          <w:bCs/>
          <w:kern w:val="2"/>
          <w:sz w:val="21"/>
          <w:szCs w:val="24"/>
          <w:lang w:val="en-US" w:eastAsia="zh-CN" w:bidi="ar-SA"/>
        </w:rPr>
        <w:t>落实省委“1310”具体部署</w:t>
      </w:r>
      <w:r>
        <w:rPr>
          <w:rFonts w:hint="eastAsia" w:ascii="宋体" w:hAnsi="宋体" w:cs="Times New Roman"/>
          <w:b w:val="0"/>
          <w:bCs w:val="0"/>
          <w:kern w:val="2"/>
          <w:sz w:val="21"/>
          <w:szCs w:val="24"/>
          <w:lang w:val="en-US" w:eastAsia="zh-CN" w:bidi="ar-SA"/>
        </w:rPr>
        <w:t>，分析今年前三季度我省经济运行情况，研究部署下一步经济工作。</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14.近日，由广东省商务厅主办的</w:t>
      </w:r>
      <w:r>
        <w:rPr>
          <w:rFonts w:hint="eastAsia" w:ascii="宋体" w:hAnsi="宋体" w:cs="Times New Roman"/>
          <w:b/>
          <w:bCs/>
          <w:kern w:val="2"/>
          <w:sz w:val="21"/>
          <w:szCs w:val="24"/>
          <w:lang w:val="en-US" w:eastAsia="zh-CN" w:bidi="ar-SA"/>
        </w:rPr>
        <w:t>2023广东步行街（商圈）促消费活动在珠海市启动</w:t>
      </w:r>
      <w:r>
        <w:rPr>
          <w:rFonts w:hint="eastAsia" w:ascii="宋体" w:hAnsi="宋体" w:cs="Times New Roman"/>
          <w:b w:val="0"/>
          <w:bCs w:val="0"/>
          <w:kern w:val="2"/>
          <w:sz w:val="21"/>
          <w:szCs w:val="24"/>
          <w:lang w:val="en-US" w:eastAsia="zh-CN" w:bidi="ar-SA"/>
        </w:rPr>
        <w:t>。广东省商务厅党组成员、副厅长何军表示，步行街（商圈）提升是促进消费升级的重要手段、扩大对外开放的重要窗口、推动经济高质量发展重要内容。</w:t>
      </w:r>
      <w:r>
        <w:rPr>
          <w:rFonts w:hint="eastAsia" w:ascii="宋体" w:hAnsi="宋体" w:cs="Times New Roman"/>
          <w:b/>
          <w:bCs/>
          <w:kern w:val="2"/>
          <w:sz w:val="21"/>
          <w:szCs w:val="24"/>
          <w:lang w:val="en-US" w:eastAsia="zh-CN" w:bidi="ar-SA"/>
        </w:rPr>
        <w:t>目前，广东省已经形成了“2+38”共计40条街的国家级、省级示范步行街（商圈）矩阵</w:t>
      </w:r>
      <w:r>
        <w:rPr>
          <w:rFonts w:hint="eastAsia" w:ascii="宋体" w:hAnsi="宋体" w:cs="Times New Roman"/>
          <w:b w:val="0"/>
          <w:bCs w:val="0"/>
          <w:kern w:val="2"/>
          <w:sz w:val="21"/>
          <w:szCs w:val="24"/>
          <w:lang w:val="en-US" w:eastAsia="zh-CN" w:bidi="ar-SA"/>
        </w:rPr>
        <w:t>，为广大消费者提供更丰富的商品、更优质的服务、更满意的体验、更有吸引力的环境。</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15.10月25日下午，</w:t>
      </w:r>
      <w:r>
        <w:rPr>
          <w:rFonts w:hint="eastAsia" w:ascii="宋体" w:hAnsi="宋体" w:cs="Times New Roman"/>
          <w:b/>
          <w:bCs/>
          <w:kern w:val="2"/>
          <w:sz w:val="21"/>
          <w:szCs w:val="24"/>
          <w:lang w:val="en-US" w:eastAsia="zh-CN" w:bidi="ar-SA"/>
        </w:rPr>
        <w:t>2023广东·英德红茶产业大会在清远市清城区凤城广场举办</w:t>
      </w:r>
      <w:r>
        <w:rPr>
          <w:rFonts w:hint="eastAsia" w:ascii="宋体" w:hAnsi="宋体" w:cs="Times New Roman"/>
          <w:b w:val="0"/>
          <w:bCs w:val="0"/>
          <w:kern w:val="2"/>
          <w:sz w:val="21"/>
          <w:szCs w:val="24"/>
          <w:lang w:val="en-US" w:eastAsia="zh-CN" w:bidi="ar-SA"/>
        </w:rPr>
        <w:t>。开幕式上，英德红茶再添一份重量级荣誉，获颁由国际茶叶委员会认证、授予的</w:t>
      </w:r>
      <w:r>
        <w:rPr>
          <w:rFonts w:hint="eastAsia" w:ascii="宋体" w:hAnsi="宋体" w:cs="Times New Roman"/>
          <w:b/>
          <w:bCs/>
          <w:kern w:val="2"/>
          <w:sz w:val="21"/>
          <w:szCs w:val="24"/>
          <w:lang w:val="en-US" w:eastAsia="zh-CN" w:bidi="ar-SA"/>
        </w:rPr>
        <w:t>“世界红茶之乡”</w:t>
      </w:r>
      <w:r>
        <w:rPr>
          <w:rFonts w:hint="eastAsia" w:ascii="宋体" w:hAnsi="宋体" w:cs="Times New Roman"/>
          <w:b w:val="0"/>
          <w:bCs w:val="0"/>
          <w:kern w:val="2"/>
          <w:sz w:val="21"/>
          <w:szCs w:val="24"/>
          <w:lang w:val="en-US" w:eastAsia="zh-CN" w:bidi="ar-SA"/>
        </w:rPr>
        <w:t>牌匾，国家茶叶委员会执行主席马努扎·佩雷斯通过视频形式向清远英德表示祝贺。</w:t>
      </w:r>
    </w:p>
    <w:p>
      <w:pPr>
        <w:pStyle w:val="2"/>
        <w:kinsoku/>
        <w:wordWrap/>
        <w:overflowPunct/>
        <w:topLinePunct w:val="0"/>
        <w:autoSpaceDE/>
        <w:autoSpaceDN/>
        <w:bidi w:val="0"/>
        <w:adjustRightInd/>
        <w:snapToGrid/>
        <w:spacing w:line="288" w:lineRule="auto"/>
        <w:textAlignment w:val="auto"/>
        <w:rPr>
          <w:rFonts w:hint="eastAsia"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16.10月26日，由广东省农业农村厅牵头推动的</w:t>
      </w:r>
      <w:r>
        <w:rPr>
          <w:rFonts w:hint="eastAsia" w:ascii="宋体" w:hAnsi="宋体" w:cs="Times New Roman"/>
          <w:b/>
          <w:bCs/>
          <w:kern w:val="2"/>
          <w:sz w:val="21"/>
          <w:szCs w:val="24"/>
          <w:lang w:val="en-US" w:eastAsia="zh-CN" w:bidi="ar-SA"/>
        </w:rPr>
        <w:t>深远海养殖工船“九洲一号”</w:t>
      </w:r>
      <w:r>
        <w:rPr>
          <w:rFonts w:hint="eastAsia" w:ascii="宋体" w:hAnsi="宋体" w:cs="Times New Roman"/>
          <w:b w:val="0"/>
          <w:bCs w:val="0"/>
          <w:kern w:val="2"/>
          <w:sz w:val="21"/>
          <w:szCs w:val="24"/>
          <w:lang w:val="en-US" w:eastAsia="zh-CN" w:bidi="ar-SA"/>
        </w:rPr>
        <w:t>在珠海正式开工。据开工仪式消息，“九洲一号”是全球首创水体自然交换型养殖工船，养殖水体8万立方米，</w:t>
      </w:r>
      <w:r>
        <w:rPr>
          <w:rFonts w:hint="eastAsia" w:ascii="宋体" w:hAnsi="宋体" w:cs="Times New Roman"/>
          <w:b/>
          <w:bCs/>
          <w:kern w:val="2"/>
          <w:sz w:val="21"/>
          <w:szCs w:val="24"/>
          <w:lang w:val="en-US" w:eastAsia="zh-CN" w:bidi="ar-SA"/>
        </w:rPr>
        <w:t>养殖产能达到3000—5000吨/年，相当于一个5000亩以上池塘养殖场的鱼产量</w:t>
      </w:r>
      <w:r>
        <w:rPr>
          <w:rFonts w:hint="eastAsia" w:ascii="宋体" w:hAnsi="宋体" w:cs="Times New Roman"/>
          <w:b w:val="0"/>
          <w:bCs w:val="0"/>
          <w:kern w:val="2"/>
          <w:sz w:val="21"/>
          <w:szCs w:val="24"/>
          <w:lang w:val="en-US" w:eastAsia="zh-CN" w:bidi="ar-SA"/>
        </w:rPr>
        <w:t>，可替代3000个以上近岸“渔排”。</w:t>
      </w:r>
    </w:p>
    <w:p>
      <w:pPr>
        <w:pStyle w:val="2"/>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17.10月26日，由中国光学工程学会主办的</w:t>
      </w:r>
      <w:r>
        <w:rPr>
          <w:rFonts w:hint="eastAsia" w:ascii="宋体" w:hAnsi="宋体" w:cs="Times New Roman"/>
          <w:b/>
          <w:bCs/>
          <w:kern w:val="2"/>
          <w:sz w:val="21"/>
          <w:szCs w:val="24"/>
          <w:lang w:val="en-US" w:eastAsia="zh-CN" w:bidi="ar-SA"/>
        </w:rPr>
        <w:t>首届超快激光应用发展大会</w:t>
      </w:r>
      <w:r>
        <w:rPr>
          <w:rFonts w:hint="eastAsia" w:ascii="宋体" w:hAnsi="宋体" w:cs="Times New Roman"/>
          <w:b w:val="0"/>
          <w:bCs w:val="0"/>
          <w:kern w:val="2"/>
          <w:sz w:val="21"/>
          <w:szCs w:val="24"/>
          <w:lang w:val="en-US" w:eastAsia="zh-CN" w:bidi="ar-SA"/>
        </w:rPr>
        <w:t>在东莞松山湖材料实验室开幕。近500名激光行业知名院士专家、企业代表，以技术交流、产业论坛、需求对接、项目路演等形式，共同探讨超快激光技术</w:t>
      </w:r>
      <w:r>
        <w:rPr>
          <w:rFonts w:hint="eastAsia" w:ascii="宋体" w:hAnsi="宋体" w:cs="Times New Roman"/>
          <w:b/>
          <w:bCs/>
          <w:kern w:val="2"/>
          <w:sz w:val="21"/>
          <w:szCs w:val="24"/>
          <w:lang w:val="en-US" w:eastAsia="zh-CN" w:bidi="ar-SA"/>
        </w:rPr>
        <w:t>发展趋势、技术应用及前沿进展</w:t>
      </w:r>
      <w:r>
        <w:rPr>
          <w:rFonts w:hint="eastAsia" w:ascii="宋体" w:hAnsi="宋体" w:cs="Times New Roman"/>
          <w:b w:val="0"/>
          <w:bCs w:val="0"/>
          <w:kern w:val="2"/>
          <w:sz w:val="21"/>
          <w:szCs w:val="24"/>
          <w:lang w:val="en-US" w:eastAsia="zh-CN" w:bidi="ar-SA"/>
        </w:rPr>
        <w:t>，推动超快激光产业高质量发展。</w:t>
      </w:r>
    </w:p>
    <w:p>
      <w:pPr>
        <w:pStyle w:val="2"/>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18.</w:t>
      </w:r>
      <w:r>
        <w:rPr>
          <w:rFonts w:hint="default" w:ascii="宋体" w:hAnsi="宋体" w:cs="Times New Roman"/>
          <w:b w:val="0"/>
          <w:bCs w:val="0"/>
          <w:kern w:val="2"/>
          <w:sz w:val="21"/>
          <w:szCs w:val="24"/>
          <w:lang w:val="en-US" w:eastAsia="zh-CN" w:bidi="ar-SA"/>
        </w:rPr>
        <w:t>10月26至27日，深圳</w:t>
      </w:r>
      <w:r>
        <w:rPr>
          <w:rFonts w:hint="default" w:ascii="宋体" w:hAnsi="宋体" w:cs="Times New Roman"/>
          <w:b/>
          <w:bCs/>
          <w:kern w:val="2"/>
          <w:sz w:val="21"/>
          <w:szCs w:val="24"/>
          <w:lang w:val="en-US" w:eastAsia="zh-CN" w:bidi="ar-SA"/>
        </w:rPr>
        <w:t>“民意速办”改革经验推广启动会暨全省“一网统管”工作交流推进会</w:t>
      </w:r>
      <w:r>
        <w:rPr>
          <w:rFonts w:hint="default" w:ascii="宋体" w:hAnsi="宋体" w:cs="Times New Roman"/>
          <w:b w:val="0"/>
          <w:bCs w:val="0"/>
          <w:kern w:val="2"/>
          <w:sz w:val="21"/>
          <w:szCs w:val="24"/>
          <w:lang w:val="en-US" w:eastAsia="zh-CN" w:bidi="ar-SA"/>
        </w:rPr>
        <w:t>召开。会议围绕省市“一网统管”重点工作进行分享交流，旨在依托数字政府“一网统管”建设成果，全面推广深圳“民意速办”改革经验，持续提升政府数字化治理能力。</w:t>
      </w:r>
    </w:p>
    <w:p>
      <w:pPr>
        <w:pStyle w:val="2"/>
        <w:kinsoku/>
        <w:wordWrap/>
        <w:overflowPunct/>
        <w:topLinePunct w:val="0"/>
        <w:autoSpaceDE/>
        <w:autoSpaceDN/>
        <w:bidi w:val="0"/>
        <w:adjustRightInd/>
        <w:snapToGrid/>
        <w:spacing w:line="288" w:lineRule="auto"/>
        <w:textAlignment w:val="auto"/>
        <w:rPr>
          <w:rFonts w:hint="default" w:ascii="宋体" w:hAnsi="宋体" w:cs="Times New Roman"/>
          <w:b w:val="0"/>
          <w:bCs w:val="0"/>
          <w:kern w:val="2"/>
          <w:sz w:val="21"/>
          <w:szCs w:val="24"/>
          <w:lang w:val="en-US" w:eastAsia="zh-CN" w:bidi="ar-SA"/>
        </w:rPr>
      </w:pPr>
      <w:r>
        <w:rPr>
          <w:rFonts w:hint="eastAsia" w:ascii="宋体" w:hAnsi="宋体" w:cs="Times New Roman"/>
          <w:b w:val="0"/>
          <w:bCs w:val="0"/>
          <w:kern w:val="2"/>
          <w:sz w:val="21"/>
          <w:szCs w:val="24"/>
          <w:lang w:val="en-US" w:eastAsia="zh-CN" w:bidi="ar-SA"/>
        </w:rPr>
        <w:t>19.</w:t>
      </w:r>
      <w:r>
        <w:rPr>
          <w:rFonts w:hint="default" w:ascii="宋体" w:hAnsi="宋体" w:cs="Times New Roman"/>
          <w:b w:val="0"/>
          <w:bCs w:val="0"/>
          <w:kern w:val="2"/>
          <w:sz w:val="21"/>
          <w:szCs w:val="24"/>
          <w:lang w:val="en-US" w:eastAsia="zh-CN" w:bidi="ar-SA"/>
        </w:rPr>
        <w:t>10月29日晚，</w:t>
      </w:r>
      <w:r>
        <w:rPr>
          <w:rFonts w:hint="default" w:ascii="宋体" w:hAnsi="宋体" w:cs="Times New Roman"/>
          <w:b/>
          <w:bCs/>
          <w:kern w:val="2"/>
          <w:sz w:val="21"/>
          <w:szCs w:val="24"/>
          <w:lang w:val="en-US" w:eastAsia="zh-CN" w:bidi="ar-SA"/>
        </w:rPr>
        <w:t>国际金融论坛（IFF）20周年全球年会在广州南沙闭幕</w:t>
      </w:r>
      <w:r>
        <w:rPr>
          <w:rFonts w:hint="default" w:ascii="宋体" w:hAnsi="宋体" w:cs="Times New Roman"/>
          <w:b w:val="0"/>
          <w:bCs w:val="0"/>
          <w:kern w:val="2"/>
          <w:sz w:val="21"/>
          <w:szCs w:val="24"/>
          <w:lang w:val="en-US" w:eastAsia="zh-CN" w:bidi="ar-SA"/>
        </w:rPr>
        <w:t>，其间还举行了第四届“IFF全球绿色金融奖”（下称“绿金奖”）颁奖典礼，10家单位获得“年度奖”，10个项目获得“创新奖”，3家企业获得“成长奖”。</w:t>
      </w:r>
    </w:p>
    <w:p>
      <w:pPr>
        <w:pStyle w:val="4"/>
        <w:kinsoku/>
        <w:wordWrap/>
        <w:overflowPunct/>
        <w:topLinePunct w:val="0"/>
        <w:autoSpaceDE/>
        <w:autoSpaceDN/>
        <w:bidi w:val="0"/>
        <w:adjustRightInd/>
        <w:snapToGrid/>
        <w:spacing w:line="288" w:lineRule="auto"/>
        <w:jc w:val="right"/>
        <w:textAlignment w:val="auto"/>
        <w:rPr>
          <w:rFonts w:hint="eastAsia"/>
          <w:u w:val="double"/>
          <w:lang w:eastAsia="zh-CN"/>
        </w:rPr>
      </w:pPr>
      <w:r>
        <w:rPr>
          <w:rFonts w:hint="eastAsia"/>
          <w:color w:val="FFFFFF" w:themeColor="background1"/>
          <w:lang w:eastAsia="zh-CN"/>
          <w14:textFill>
            <w14:solidFill>
              <w14:schemeClr w14:val="bg1"/>
            </w14:solidFill>
          </w14:textFill>
        </w:rPr>
        <w:t>国内要闻</w:t>
      </w:r>
    </w:p>
    <w:p>
      <w:pPr>
        <w:pStyle w:val="5"/>
        <w:shd w:val="clear" w:fill="F1F1F1" w:themeFill="background1" w:themeFillShade="F2"/>
        <w:kinsoku/>
        <w:wordWrap/>
        <w:overflowPunct/>
        <w:topLinePunct w:val="0"/>
        <w:autoSpaceDE/>
        <w:autoSpaceDN/>
        <w:bidi w:val="0"/>
        <w:adjustRightInd/>
        <w:snapToGrid/>
        <w:spacing w:before="50" w:beforeLines="50" w:after="50" w:afterLines="50" w:line="288" w:lineRule="auto"/>
        <w:textAlignment w:val="auto"/>
        <w:rPr>
          <w:rFonts w:hint="eastAsia"/>
          <w:u w:val="double"/>
          <w:lang w:eastAsia="zh-CN"/>
        </w:rPr>
      </w:pPr>
      <w:r>
        <w:rPr>
          <w:rFonts w:hint="eastAsia"/>
          <w:u w:val="double"/>
          <w:lang w:eastAsia="zh-CN"/>
        </w:rPr>
        <w:t>会议文件</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中共中央政治局审议《关于二十届中央第一轮巡视情况的综合报告》</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中共中央政治局9月27日召开会议，审议《</w:t>
      </w:r>
      <w:r>
        <w:rPr>
          <w:rFonts w:hint="eastAsia" w:ascii="宋体" w:hAnsi="宋体" w:eastAsia="宋体" w:cs="Times New Roman"/>
          <w:b/>
          <w:bCs/>
          <w:kern w:val="2"/>
          <w:sz w:val="21"/>
          <w:szCs w:val="24"/>
          <w:lang w:val="en-US" w:eastAsia="zh-CN" w:bidi="ar-SA"/>
        </w:rPr>
        <w:t>关于二十届中央第一轮巡视情况的综合报告</w:t>
      </w:r>
      <w:r>
        <w:rPr>
          <w:rFonts w:hint="eastAsia" w:ascii="宋体" w:hAnsi="宋体" w:eastAsia="宋体" w:cs="Times New Roman"/>
          <w:kern w:val="2"/>
          <w:sz w:val="21"/>
          <w:szCs w:val="24"/>
          <w:lang w:val="en-US" w:eastAsia="zh-CN" w:bidi="ar-SA"/>
        </w:rPr>
        <w:t>》。会议认为，实践证明，</w:t>
      </w:r>
      <w:r>
        <w:rPr>
          <w:rFonts w:hint="eastAsia" w:ascii="宋体" w:hAnsi="宋体" w:eastAsia="宋体" w:cs="Times New Roman"/>
          <w:b/>
          <w:bCs/>
          <w:kern w:val="2"/>
          <w:sz w:val="21"/>
          <w:szCs w:val="24"/>
          <w:lang w:val="en-US" w:eastAsia="zh-CN" w:bidi="ar-SA"/>
        </w:rPr>
        <w:t>巡视是发现和推动解决问题的有效方式</w:t>
      </w:r>
      <w:r>
        <w:rPr>
          <w:rFonts w:hint="eastAsia" w:ascii="宋体" w:hAnsi="宋体" w:eastAsia="宋体" w:cs="Times New Roman"/>
          <w:kern w:val="2"/>
          <w:sz w:val="21"/>
          <w:szCs w:val="24"/>
          <w:lang w:val="en-US" w:eastAsia="zh-CN" w:bidi="ar-SA"/>
        </w:rPr>
        <w:t>，要持续发力、纵深推进。会议指出，要把</w:t>
      </w:r>
      <w:r>
        <w:rPr>
          <w:rFonts w:hint="eastAsia" w:ascii="宋体" w:hAnsi="宋体" w:eastAsia="宋体" w:cs="Times New Roman"/>
          <w:b/>
          <w:bCs/>
          <w:kern w:val="2"/>
          <w:sz w:val="21"/>
          <w:szCs w:val="24"/>
          <w:lang w:val="en-US" w:eastAsia="zh-CN" w:bidi="ar-SA"/>
        </w:rPr>
        <w:t>严的基调、严的措施、严的氛围</w:t>
      </w:r>
      <w:r>
        <w:rPr>
          <w:rFonts w:hint="eastAsia" w:ascii="宋体" w:hAnsi="宋体" w:eastAsia="宋体" w:cs="Times New Roman"/>
          <w:kern w:val="2"/>
          <w:sz w:val="21"/>
          <w:szCs w:val="24"/>
          <w:lang w:val="en-US" w:eastAsia="zh-CN" w:bidi="ar-SA"/>
        </w:rPr>
        <w:t>传导下去、一贯到底，督促被巡视党组织特别是主要负责同志切实担起责任，从严从实抓好整改。</w:t>
      </w:r>
    </w:p>
    <w:p>
      <w:pPr>
        <w:pStyle w:val="6"/>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全国政协审议《十四届全国政协委员集中学习培训规划》和《全国政协委员集中学习培训工作办法（试行）》</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pPr>
      <w:r>
        <w:rPr>
          <w:rFonts w:hint="eastAsia" w:ascii="宋体" w:hAnsi="宋体" w:eastAsia="宋体" w:cs="Times New Roman"/>
          <w:b/>
          <w:bCs/>
          <w:kern w:val="2"/>
          <w:sz w:val="21"/>
          <w:szCs w:val="24"/>
          <w:lang w:val="en-US" w:eastAsia="zh-CN" w:bidi="ar-SA"/>
        </w:rPr>
        <w:t>政协第十四届全国委员会第九次主席会议</w:t>
      </w:r>
      <w:r>
        <w:rPr>
          <w:rFonts w:hint="eastAsia" w:ascii="宋体" w:hAnsi="宋体" w:eastAsia="宋体" w:cs="Times New Roman"/>
          <w:kern w:val="2"/>
          <w:sz w:val="21"/>
          <w:szCs w:val="24"/>
          <w:lang w:val="en-US" w:eastAsia="zh-CN" w:bidi="ar-SA"/>
        </w:rPr>
        <w:t>28日在</w:t>
      </w:r>
      <w:r>
        <w:rPr>
          <w:rFonts w:hint="eastAsia" w:ascii="宋体" w:hAnsi="宋体" w:eastAsia="宋体" w:cs="Times New Roman"/>
          <w:b/>
          <w:bCs/>
          <w:kern w:val="2"/>
          <w:sz w:val="21"/>
          <w:szCs w:val="24"/>
          <w:lang w:val="en-US" w:eastAsia="zh-CN" w:bidi="ar-SA"/>
        </w:rPr>
        <w:t>北京</w:t>
      </w:r>
      <w:r>
        <w:rPr>
          <w:rFonts w:hint="eastAsia" w:ascii="宋体" w:hAnsi="宋体" w:eastAsia="宋体" w:cs="Times New Roman"/>
          <w:kern w:val="2"/>
          <w:sz w:val="21"/>
          <w:szCs w:val="24"/>
          <w:lang w:val="en-US" w:eastAsia="zh-CN" w:bidi="ar-SA"/>
        </w:rPr>
        <w:t>召开。会议审议通过了</w:t>
      </w:r>
      <w:r>
        <w:rPr>
          <w:rFonts w:hint="eastAsia" w:ascii="宋体" w:hAnsi="宋体" w:eastAsia="宋体" w:cs="Times New Roman"/>
          <w:b/>
          <w:bCs/>
          <w:kern w:val="2"/>
          <w:sz w:val="21"/>
          <w:szCs w:val="24"/>
          <w:lang w:val="en-US" w:eastAsia="zh-CN" w:bidi="ar-SA"/>
        </w:rPr>
        <w:t>《十四届全国政协委员集中学习培训规划》和《全国政协委员集中学习培训工作办法（试行）》</w:t>
      </w:r>
      <w:r>
        <w:rPr>
          <w:rFonts w:hint="eastAsia" w:ascii="宋体" w:hAnsi="宋体" w:eastAsia="宋体" w:cs="Times New Roman"/>
          <w:kern w:val="2"/>
          <w:sz w:val="21"/>
          <w:szCs w:val="24"/>
          <w:lang w:val="en-US" w:eastAsia="zh-CN" w:bidi="ar-SA"/>
        </w:rPr>
        <w:t>。主席会议举行了2023年第二次集体学习，主题是“</w:t>
      </w:r>
      <w:r>
        <w:rPr>
          <w:rFonts w:hint="eastAsia" w:ascii="宋体" w:hAnsi="宋体" w:eastAsia="宋体" w:cs="Times New Roman"/>
          <w:b/>
          <w:bCs/>
          <w:kern w:val="2"/>
          <w:sz w:val="21"/>
          <w:szCs w:val="24"/>
          <w:lang w:val="en-US" w:eastAsia="zh-CN" w:bidi="ar-SA"/>
        </w:rPr>
        <w:t>推进社会治理体系和治理能力现代化</w:t>
      </w:r>
      <w:r>
        <w:rPr>
          <w:rFonts w:hint="eastAsia" w:ascii="宋体" w:hAnsi="宋体" w:eastAsia="宋体" w:cs="Times New Roman"/>
          <w:kern w:val="2"/>
          <w:sz w:val="21"/>
          <w:szCs w:val="24"/>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国务院办公厅印发《关于释放旅游消费潜力推动旅游业高质量发展的若干措施》</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b/>
          <w:bCs/>
          <w:kern w:val="2"/>
          <w:sz w:val="21"/>
          <w:szCs w:val="24"/>
          <w:lang w:val="en-US" w:eastAsia="zh-CN" w:bidi="ar-SA"/>
        </w:rPr>
        <w:t>国务院办公厅</w:t>
      </w:r>
      <w:r>
        <w:rPr>
          <w:rFonts w:hint="eastAsia" w:ascii="宋体" w:hAnsi="宋体" w:eastAsia="宋体" w:cs="Times New Roman"/>
          <w:kern w:val="2"/>
          <w:sz w:val="21"/>
          <w:szCs w:val="24"/>
          <w:lang w:val="en-US" w:eastAsia="zh-CN" w:bidi="ar-SA"/>
        </w:rPr>
        <w:t>近日印发</w:t>
      </w:r>
      <w:r>
        <w:rPr>
          <w:rFonts w:hint="eastAsia" w:ascii="宋体" w:hAnsi="宋体" w:eastAsia="宋体" w:cs="Times New Roman"/>
          <w:b/>
          <w:bCs/>
          <w:kern w:val="2"/>
          <w:sz w:val="21"/>
          <w:szCs w:val="24"/>
          <w:lang w:val="en-US" w:eastAsia="zh-CN" w:bidi="ar-SA"/>
        </w:rPr>
        <w:t>《关于释放旅游消费潜力推动旅游业高质量发展的若干措施》</w:t>
      </w:r>
      <w:r>
        <w:rPr>
          <w:rFonts w:hint="eastAsia" w:ascii="宋体" w:hAnsi="宋体" w:eastAsia="宋体" w:cs="Times New Roman"/>
          <w:kern w:val="2"/>
          <w:sz w:val="21"/>
          <w:szCs w:val="24"/>
          <w:lang w:val="en-US" w:eastAsia="zh-CN" w:bidi="ar-SA"/>
        </w:rPr>
        <w:t>从5个方面提出30条推动旅游业高质量发展的工作措施。一是</w:t>
      </w:r>
      <w:r>
        <w:rPr>
          <w:rFonts w:hint="eastAsia" w:ascii="宋体" w:hAnsi="宋体" w:eastAsia="宋体" w:cs="Times New Roman"/>
          <w:b/>
          <w:bCs/>
          <w:kern w:val="2"/>
          <w:sz w:val="21"/>
          <w:szCs w:val="24"/>
          <w:lang w:val="en-US" w:eastAsia="zh-CN" w:bidi="ar-SA"/>
        </w:rPr>
        <w:t>加大优质旅游产品和服务供给</w:t>
      </w:r>
      <w:r>
        <w:rPr>
          <w:rFonts w:hint="eastAsia" w:ascii="宋体" w:hAnsi="宋体" w:eastAsia="宋体" w:cs="Times New Roman"/>
          <w:kern w:val="2"/>
          <w:sz w:val="21"/>
          <w:szCs w:val="24"/>
          <w:lang w:val="en-US" w:eastAsia="zh-CN" w:bidi="ar-SA"/>
        </w:rPr>
        <w:t>，二是</w:t>
      </w:r>
      <w:r>
        <w:rPr>
          <w:rFonts w:hint="eastAsia" w:ascii="宋体" w:hAnsi="宋体" w:eastAsia="宋体" w:cs="Times New Roman"/>
          <w:b/>
          <w:bCs/>
          <w:kern w:val="2"/>
          <w:sz w:val="21"/>
          <w:szCs w:val="24"/>
          <w:lang w:val="en-US" w:eastAsia="zh-CN" w:bidi="ar-SA"/>
        </w:rPr>
        <w:t>激发旅游消费需求</w:t>
      </w:r>
      <w:r>
        <w:rPr>
          <w:rFonts w:hint="eastAsia" w:ascii="宋体" w:hAnsi="宋体" w:eastAsia="宋体" w:cs="Times New Roman"/>
          <w:kern w:val="2"/>
          <w:sz w:val="21"/>
          <w:szCs w:val="24"/>
          <w:lang w:val="en-US" w:eastAsia="zh-CN" w:bidi="ar-SA"/>
        </w:rPr>
        <w:t>，三是</w:t>
      </w:r>
      <w:r>
        <w:rPr>
          <w:rFonts w:hint="eastAsia" w:ascii="宋体" w:hAnsi="宋体" w:eastAsia="宋体" w:cs="Times New Roman"/>
          <w:b/>
          <w:bCs/>
          <w:kern w:val="2"/>
          <w:sz w:val="21"/>
          <w:szCs w:val="24"/>
          <w:lang w:val="en-US" w:eastAsia="zh-CN" w:bidi="ar-SA"/>
        </w:rPr>
        <w:t>加强入境旅游工作</w:t>
      </w:r>
      <w:r>
        <w:rPr>
          <w:rFonts w:hint="eastAsia" w:ascii="宋体" w:hAnsi="宋体" w:eastAsia="宋体" w:cs="Times New Roman"/>
          <w:kern w:val="2"/>
          <w:sz w:val="21"/>
          <w:szCs w:val="24"/>
          <w:lang w:val="en-US" w:eastAsia="zh-CN" w:bidi="ar-SA"/>
        </w:rPr>
        <w:t>，四是</w:t>
      </w:r>
      <w:r>
        <w:rPr>
          <w:rFonts w:hint="eastAsia" w:ascii="宋体" w:hAnsi="宋体" w:eastAsia="宋体" w:cs="Times New Roman"/>
          <w:b/>
          <w:bCs/>
          <w:kern w:val="2"/>
          <w:sz w:val="21"/>
          <w:szCs w:val="24"/>
          <w:lang w:val="en-US" w:eastAsia="zh-CN" w:bidi="ar-SA"/>
        </w:rPr>
        <w:t>提升行业综合能力</w:t>
      </w:r>
      <w:r>
        <w:rPr>
          <w:rFonts w:hint="eastAsia" w:ascii="宋体" w:hAnsi="宋体" w:eastAsia="宋体" w:cs="Times New Roman"/>
          <w:kern w:val="2"/>
          <w:sz w:val="21"/>
          <w:szCs w:val="24"/>
          <w:lang w:val="en-US" w:eastAsia="zh-CN" w:bidi="ar-SA"/>
        </w:rPr>
        <w:t>，五是</w:t>
      </w:r>
      <w:r>
        <w:rPr>
          <w:rFonts w:hint="eastAsia" w:ascii="宋体" w:hAnsi="宋体" w:eastAsia="宋体" w:cs="Times New Roman"/>
          <w:b/>
          <w:bCs/>
          <w:kern w:val="2"/>
          <w:sz w:val="21"/>
          <w:szCs w:val="24"/>
          <w:lang w:val="en-US" w:eastAsia="zh-CN" w:bidi="ar-SA"/>
        </w:rPr>
        <w:t>保障措施方面</w:t>
      </w:r>
      <w:r>
        <w:rPr>
          <w:rFonts w:hint="eastAsia" w:ascii="宋体" w:hAnsi="宋体" w:eastAsia="宋体" w:cs="Times New Roman"/>
          <w:kern w:val="2"/>
          <w:sz w:val="21"/>
          <w:szCs w:val="24"/>
          <w:lang w:val="en-US" w:eastAsia="zh-CN" w:bidi="ar-SA"/>
        </w:rP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教育部发布关于印发《学习型社会建设重点任务》</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9月28日从教育部获悉，</w:t>
      </w:r>
      <w:r>
        <w:rPr>
          <w:rFonts w:hint="eastAsia" w:ascii="宋体" w:hAnsi="宋体" w:eastAsia="宋体" w:cs="Times New Roman"/>
          <w:b/>
          <w:bCs/>
          <w:kern w:val="2"/>
          <w:sz w:val="21"/>
          <w:szCs w:val="24"/>
          <w:lang w:val="en-US" w:eastAsia="zh-CN" w:bidi="ar-SA"/>
        </w:rPr>
        <w:t>教育部</w:t>
      </w:r>
      <w:r>
        <w:rPr>
          <w:rFonts w:hint="eastAsia" w:ascii="宋体" w:hAnsi="宋体" w:eastAsia="宋体" w:cs="Times New Roman"/>
          <w:kern w:val="2"/>
          <w:sz w:val="21"/>
          <w:szCs w:val="24"/>
          <w:lang w:val="en-US" w:eastAsia="zh-CN" w:bidi="ar-SA"/>
        </w:rPr>
        <w:t>近日发布关于印发</w:t>
      </w:r>
      <w:r>
        <w:rPr>
          <w:rFonts w:hint="eastAsia" w:ascii="宋体" w:hAnsi="宋体" w:eastAsia="宋体" w:cs="Times New Roman"/>
          <w:b/>
          <w:bCs/>
          <w:kern w:val="2"/>
          <w:sz w:val="21"/>
          <w:szCs w:val="24"/>
          <w:lang w:val="en-US" w:eastAsia="zh-CN" w:bidi="ar-SA"/>
        </w:rPr>
        <w:t>《学习型社会建设重点任务》</w:t>
      </w:r>
      <w:r>
        <w:rPr>
          <w:rFonts w:hint="eastAsia" w:ascii="宋体" w:hAnsi="宋体" w:eastAsia="宋体" w:cs="Times New Roman"/>
          <w:kern w:val="2"/>
          <w:sz w:val="21"/>
          <w:szCs w:val="24"/>
          <w:lang w:val="en-US" w:eastAsia="zh-CN" w:bidi="ar-SA"/>
        </w:rPr>
        <w:t>的通知，部署</w:t>
      </w:r>
      <w:r>
        <w:rPr>
          <w:rFonts w:hint="eastAsia" w:ascii="宋体" w:hAnsi="宋体" w:eastAsia="宋体" w:cs="Times New Roman"/>
          <w:b/>
          <w:bCs/>
          <w:kern w:val="2"/>
          <w:sz w:val="21"/>
          <w:szCs w:val="24"/>
          <w:lang w:val="en-US" w:eastAsia="zh-CN" w:bidi="ar-SA"/>
        </w:rPr>
        <w:t>加强新时代学习型城市建设、推进县域社区学习中心建设、推进学历继续教育教学改革创新、推进非学历教育改革创新、探索三教统筹协同创新路径</w:t>
      </w:r>
      <w:r>
        <w:rPr>
          <w:rFonts w:hint="eastAsia" w:ascii="宋体" w:hAnsi="宋体" w:eastAsia="宋体" w:cs="Times New Roman"/>
          <w:kern w:val="2"/>
          <w:sz w:val="21"/>
          <w:szCs w:val="24"/>
          <w:lang w:val="en-US" w:eastAsia="zh-CN" w:bidi="ar-SA"/>
        </w:rPr>
        <w:t>等五大重点任务。</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中国工会第十八次全国代表大会10月9日在北京开幕</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10月6日从中华全国总工会获悉，经党中央批准，</w:t>
      </w:r>
      <w:r>
        <w:rPr>
          <w:rFonts w:hint="eastAsia" w:ascii="宋体" w:hAnsi="宋体" w:eastAsia="宋体" w:cs="Times New Roman"/>
          <w:b/>
          <w:bCs/>
          <w:kern w:val="2"/>
          <w:sz w:val="21"/>
          <w:szCs w:val="24"/>
          <w:lang w:val="en-US" w:eastAsia="zh-CN" w:bidi="ar-SA"/>
        </w:rPr>
        <w:t>中国工会第十八次全国代表大会</w:t>
      </w:r>
      <w:r>
        <w:rPr>
          <w:rFonts w:hint="eastAsia" w:ascii="宋体" w:hAnsi="宋体" w:eastAsia="宋体" w:cs="Times New Roman"/>
          <w:kern w:val="2"/>
          <w:sz w:val="21"/>
          <w:szCs w:val="24"/>
          <w:lang w:val="en-US" w:eastAsia="zh-CN" w:bidi="ar-SA"/>
        </w:rPr>
        <w:t>将于10月9日在</w:t>
      </w:r>
      <w:r>
        <w:rPr>
          <w:rFonts w:hint="eastAsia" w:ascii="宋体" w:hAnsi="宋体" w:eastAsia="宋体" w:cs="Times New Roman"/>
          <w:b/>
          <w:bCs/>
          <w:kern w:val="2"/>
          <w:sz w:val="21"/>
          <w:szCs w:val="24"/>
          <w:lang w:val="en-US" w:eastAsia="zh-CN" w:bidi="ar-SA"/>
        </w:rPr>
        <w:t>北京</w:t>
      </w:r>
      <w:r>
        <w:rPr>
          <w:rFonts w:hint="eastAsia" w:ascii="宋体" w:hAnsi="宋体" w:eastAsia="宋体" w:cs="Times New Roman"/>
          <w:kern w:val="2"/>
          <w:sz w:val="21"/>
          <w:szCs w:val="24"/>
          <w:lang w:val="en-US" w:eastAsia="zh-CN" w:bidi="ar-SA"/>
        </w:rPr>
        <w:t>开幕。根据《</w:t>
      </w:r>
      <w:r>
        <w:rPr>
          <w:rFonts w:hint="eastAsia" w:ascii="宋体" w:hAnsi="宋体" w:eastAsia="宋体" w:cs="Times New Roman"/>
          <w:b/>
          <w:bCs/>
          <w:kern w:val="2"/>
          <w:sz w:val="21"/>
          <w:szCs w:val="24"/>
          <w:lang w:val="en-US" w:eastAsia="zh-CN" w:bidi="ar-SA"/>
        </w:rPr>
        <w:t>中国工会章程</w:t>
      </w:r>
      <w:r>
        <w:rPr>
          <w:rFonts w:hint="eastAsia" w:ascii="宋体" w:hAnsi="宋体" w:eastAsia="宋体" w:cs="Times New Roman"/>
          <w:kern w:val="2"/>
          <w:sz w:val="21"/>
          <w:szCs w:val="24"/>
          <w:lang w:val="en-US" w:eastAsia="zh-CN" w:bidi="ar-SA"/>
        </w:rPr>
        <w:t>》规定，</w:t>
      </w:r>
      <w:r>
        <w:rPr>
          <w:rFonts w:hint="eastAsia" w:ascii="宋体" w:hAnsi="宋体" w:eastAsia="宋体" w:cs="Times New Roman"/>
          <w:b/>
          <w:bCs/>
          <w:kern w:val="2"/>
          <w:sz w:val="21"/>
          <w:szCs w:val="24"/>
          <w:lang w:val="en-US" w:eastAsia="zh-CN" w:bidi="ar-SA"/>
        </w:rPr>
        <w:t>中国工会全国代表大会每五年举行一次</w:t>
      </w:r>
      <w:r>
        <w:rPr>
          <w:rFonts w:hint="eastAsia" w:ascii="宋体" w:hAnsi="宋体" w:eastAsia="宋体" w:cs="Times New Roman"/>
          <w:kern w:val="2"/>
          <w:sz w:val="21"/>
          <w:szCs w:val="24"/>
          <w:lang w:val="en-US" w:eastAsia="zh-CN" w:bidi="ar-SA"/>
        </w:rPr>
        <w:t>。</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六部门近日联合印发《城市标准化行动方案》</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pPr>
      <w:r>
        <w:rPr>
          <w:rFonts w:hint="eastAsia" w:ascii="宋体" w:hAnsi="宋体" w:eastAsia="宋体" w:cs="Times New Roman"/>
          <w:kern w:val="2"/>
          <w:sz w:val="21"/>
          <w:szCs w:val="24"/>
          <w:lang w:val="en-US" w:eastAsia="zh-CN" w:bidi="ar-SA"/>
        </w:rPr>
        <w:t>国家标准化管理委员会、工业和信息化部、民政部、生态环境部、住房城乡建设部、应急管理部六部门近日联合印发《</w:t>
      </w:r>
      <w:r>
        <w:rPr>
          <w:rFonts w:hint="eastAsia" w:ascii="宋体" w:hAnsi="宋体" w:eastAsia="宋体" w:cs="Times New Roman"/>
          <w:b/>
          <w:bCs/>
          <w:kern w:val="2"/>
          <w:sz w:val="21"/>
          <w:szCs w:val="24"/>
          <w:lang w:val="en-US" w:eastAsia="zh-CN" w:bidi="ar-SA"/>
        </w:rPr>
        <w:t>城市标准化行动方案</w:t>
      </w:r>
      <w:r>
        <w:rPr>
          <w:rFonts w:hint="eastAsia" w:ascii="宋体" w:hAnsi="宋体" w:eastAsia="宋体" w:cs="Times New Roman"/>
          <w:kern w:val="2"/>
          <w:sz w:val="21"/>
          <w:szCs w:val="24"/>
          <w:lang w:val="en-US" w:eastAsia="zh-CN" w:bidi="ar-SA"/>
        </w:rPr>
        <w:t>》。方案提出，我国</w:t>
      </w:r>
      <w:r>
        <w:rPr>
          <w:rFonts w:hint="eastAsia" w:ascii="宋体" w:hAnsi="宋体" w:eastAsia="宋体" w:cs="Times New Roman"/>
          <w:b/>
          <w:bCs/>
          <w:kern w:val="2"/>
          <w:sz w:val="21"/>
          <w:szCs w:val="24"/>
          <w:lang w:val="en-US" w:eastAsia="zh-CN" w:bidi="ar-SA"/>
        </w:rPr>
        <w:t>到2027年基本建成城市高质量发展标准体系</w:t>
      </w:r>
      <w:r>
        <w:rPr>
          <w:rFonts w:hint="eastAsia" w:ascii="宋体" w:hAnsi="宋体" w:eastAsia="宋体" w:cs="Times New Roman"/>
          <w:kern w:val="2"/>
          <w:sz w:val="21"/>
          <w:szCs w:val="24"/>
          <w:lang w:val="en-US" w:eastAsia="zh-CN" w:bidi="ar-SA"/>
        </w:rPr>
        <w:t>。</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十部门最新印发了《科技伦理审查办法（试行）》</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科技部会同教育部、工业和信息化部等</w:t>
      </w:r>
      <w:r>
        <w:rPr>
          <w:rFonts w:hint="eastAsia" w:cs="Times New Roman"/>
          <w:kern w:val="2"/>
          <w:sz w:val="21"/>
          <w:szCs w:val="24"/>
          <w:lang w:val="en-US" w:eastAsia="zh-CN" w:bidi="ar-SA"/>
        </w:rPr>
        <w:t>十</w:t>
      </w:r>
      <w:r>
        <w:rPr>
          <w:rFonts w:hint="eastAsia" w:ascii="宋体" w:hAnsi="宋体" w:eastAsia="宋体" w:cs="Times New Roman"/>
          <w:kern w:val="2"/>
          <w:sz w:val="21"/>
          <w:szCs w:val="24"/>
          <w:lang w:val="en-US" w:eastAsia="zh-CN" w:bidi="ar-SA"/>
        </w:rPr>
        <w:t>部门最新印发了《</w:t>
      </w:r>
      <w:r>
        <w:rPr>
          <w:rFonts w:hint="eastAsia" w:ascii="宋体" w:hAnsi="宋体" w:eastAsia="宋体" w:cs="Times New Roman"/>
          <w:b/>
          <w:bCs/>
          <w:kern w:val="2"/>
          <w:sz w:val="21"/>
          <w:szCs w:val="24"/>
          <w:lang w:val="en-US" w:eastAsia="zh-CN" w:bidi="ar-SA"/>
        </w:rPr>
        <w:t>科技伦理审查办法（试行）</w:t>
      </w:r>
      <w:r>
        <w:rPr>
          <w:rFonts w:hint="eastAsia" w:ascii="宋体" w:hAnsi="宋体" w:eastAsia="宋体" w:cs="Times New Roman"/>
          <w:kern w:val="2"/>
          <w:sz w:val="21"/>
          <w:szCs w:val="24"/>
          <w:lang w:val="en-US" w:eastAsia="zh-CN" w:bidi="ar-SA"/>
        </w:rPr>
        <w:t>》，审查办法是</w:t>
      </w:r>
      <w:r>
        <w:rPr>
          <w:rFonts w:hint="eastAsia" w:ascii="宋体" w:hAnsi="宋体" w:eastAsia="宋体" w:cs="Times New Roman"/>
          <w:b/>
          <w:bCs/>
          <w:kern w:val="2"/>
          <w:sz w:val="21"/>
          <w:szCs w:val="24"/>
          <w:lang w:val="en-US" w:eastAsia="zh-CN" w:bidi="ar-SA"/>
        </w:rPr>
        <w:t>覆盖各领域科技伦理审查的综合性、通用性规定</w:t>
      </w:r>
      <w:r>
        <w:rPr>
          <w:rFonts w:hint="eastAsia" w:ascii="宋体" w:hAnsi="宋体" w:eastAsia="宋体" w:cs="Times New Roman"/>
          <w:kern w:val="2"/>
          <w:sz w:val="21"/>
          <w:szCs w:val="24"/>
          <w:lang w:val="en-US" w:eastAsia="zh-CN" w:bidi="ar-SA"/>
        </w:rPr>
        <w:t>，重点解决科技伦理</w:t>
      </w:r>
      <w:r>
        <w:rPr>
          <w:rFonts w:hint="eastAsia" w:ascii="宋体" w:hAnsi="宋体" w:eastAsia="宋体" w:cs="Times New Roman"/>
          <w:b/>
          <w:bCs/>
          <w:kern w:val="2"/>
          <w:sz w:val="21"/>
          <w:szCs w:val="24"/>
          <w:lang w:val="en-US" w:eastAsia="zh-CN" w:bidi="ar-SA"/>
        </w:rPr>
        <w:t>审查职责不明确、审查程序不规范、机制不健全</w:t>
      </w:r>
      <w:r>
        <w:rPr>
          <w:rFonts w:hint="eastAsia" w:ascii="宋体" w:hAnsi="宋体" w:eastAsia="宋体" w:cs="Times New Roman"/>
          <w:kern w:val="2"/>
          <w:sz w:val="21"/>
          <w:szCs w:val="24"/>
          <w:lang w:val="en-US" w:eastAsia="zh-CN" w:bidi="ar-SA"/>
        </w:rPr>
        <w:t>等问题。</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六部门近日联合印发《算力基础设施高质量发展行动计划》</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六部门近日联合印发《</w:t>
      </w:r>
      <w:r>
        <w:rPr>
          <w:rFonts w:hint="eastAsia" w:ascii="宋体" w:hAnsi="宋体" w:eastAsia="宋体" w:cs="Times New Roman"/>
          <w:b/>
          <w:bCs/>
          <w:kern w:val="2"/>
          <w:sz w:val="21"/>
          <w:szCs w:val="24"/>
          <w:lang w:val="en-US" w:eastAsia="zh-CN" w:bidi="ar-SA"/>
        </w:rPr>
        <w:t>算力基础设施高质量发展行动计划</w:t>
      </w:r>
      <w:r>
        <w:rPr>
          <w:rFonts w:hint="eastAsia" w:ascii="宋体" w:hAnsi="宋体" w:eastAsia="宋体" w:cs="Times New Roman"/>
          <w:kern w:val="2"/>
          <w:sz w:val="21"/>
          <w:szCs w:val="24"/>
          <w:lang w:val="en-US" w:eastAsia="zh-CN" w:bidi="ar-SA"/>
        </w:rPr>
        <w:t>》，从</w:t>
      </w:r>
      <w:r>
        <w:rPr>
          <w:rFonts w:hint="eastAsia" w:ascii="宋体" w:hAnsi="宋体" w:eastAsia="宋体" w:cs="Times New Roman"/>
          <w:b/>
          <w:bCs/>
          <w:kern w:val="2"/>
          <w:sz w:val="21"/>
          <w:szCs w:val="24"/>
          <w:lang w:val="en-US" w:eastAsia="zh-CN" w:bidi="ar-SA"/>
        </w:rPr>
        <w:t>计算力、运载力、存储力以及应用赋能</w:t>
      </w:r>
      <w:r>
        <w:rPr>
          <w:rFonts w:hint="eastAsia" w:ascii="宋体" w:hAnsi="宋体" w:eastAsia="宋体" w:cs="Times New Roman"/>
          <w:kern w:val="2"/>
          <w:sz w:val="21"/>
          <w:szCs w:val="24"/>
          <w:lang w:val="en-US" w:eastAsia="zh-CN" w:bidi="ar-SA"/>
        </w:rPr>
        <w:t>四个方面提出了到2025年发展量化指标。</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国务院新闻办公室发布《共建“一带一路”：构建人类命运共同体的重大实践》白皮书</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10月10日，</w:t>
      </w:r>
      <w:r>
        <w:rPr>
          <w:rFonts w:hint="eastAsia" w:ascii="宋体" w:hAnsi="宋体" w:eastAsia="宋体" w:cs="Times New Roman"/>
          <w:b/>
          <w:bCs/>
          <w:kern w:val="2"/>
          <w:sz w:val="21"/>
          <w:szCs w:val="24"/>
          <w:lang w:val="en-US" w:eastAsia="zh-CN" w:bidi="ar-SA"/>
        </w:rPr>
        <w:t>国务院新闻办公室</w:t>
      </w:r>
      <w:r>
        <w:rPr>
          <w:rFonts w:hint="eastAsia" w:ascii="宋体" w:hAnsi="宋体" w:eastAsia="宋体" w:cs="Times New Roman"/>
          <w:kern w:val="2"/>
          <w:sz w:val="21"/>
          <w:szCs w:val="24"/>
          <w:lang w:val="en-US" w:eastAsia="zh-CN" w:bidi="ar-SA"/>
        </w:rPr>
        <w:t>在北京举行新闻发布会，发布《</w:t>
      </w:r>
      <w:r>
        <w:rPr>
          <w:rFonts w:hint="eastAsia" w:ascii="宋体" w:hAnsi="宋体" w:eastAsia="宋体" w:cs="Times New Roman"/>
          <w:b/>
          <w:bCs/>
          <w:kern w:val="2"/>
          <w:sz w:val="21"/>
          <w:szCs w:val="24"/>
          <w:lang w:val="en-US" w:eastAsia="zh-CN" w:bidi="ar-SA"/>
        </w:rPr>
        <w:t>共建“一带一路”：构建人类命运共同体的重大实践</w:t>
      </w:r>
      <w:r>
        <w:rPr>
          <w:rFonts w:hint="eastAsia" w:ascii="宋体" w:hAnsi="宋体" w:eastAsia="宋体" w:cs="Times New Roman"/>
          <w:kern w:val="2"/>
          <w:sz w:val="21"/>
          <w:szCs w:val="24"/>
          <w:lang w:val="en-US" w:eastAsia="zh-CN" w:bidi="ar-SA"/>
        </w:rPr>
        <w:t>》白皮书，白皮书说，2013年3月，习近平主席提出构建人类命运共同体理念；9月和10月，先后提出共建</w:t>
      </w:r>
      <w:r>
        <w:rPr>
          <w:rFonts w:hint="eastAsia" w:ascii="宋体" w:hAnsi="宋体" w:eastAsia="宋体" w:cs="Times New Roman"/>
          <w:b/>
          <w:bCs/>
          <w:kern w:val="2"/>
          <w:sz w:val="21"/>
          <w:szCs w:val="24"/>
          <w:lang w:val="en-US" w:eastAsia="zh-CN" w:bidi="ar-SA"/>
        </w:rPr>
        <w:t>“丝绸之路经济带”和“21世纪海上丝绸之路”</w:t>
      </w:r>
      <w:r>
        <w:rPr>
          <w:rFonts w:hint="eastAsia" w:ascii="宋体" w:hAnsi="宋体" w:eastAsia="宋体" w:cs="Times New Roman"/>
          <w:kern w:val="2"/>
          <w:sz w:val="21"/>
          <w:szCs w:val="24"/>
          <w:lang w:val="en-US" w:eastAsia="zh-CN" w:bidi="ar-SA"/>
        </w:rPr>
        <w:t>。共建“一带一路”倡议，创造性地传承弘扬古丝绸之路这一人类历史文明发展成果，并赋予其新的时代精神和人文内涵，为构建人类命运共同体提供了实践平台。</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国务院审议《关于加强低收入人口动态监测  做好分层分类社会救助工作的意见》《积极发展老年助餐服务行动方案》和《专利转化运用专项行动方案（2023－2025年）》</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国务院总理李强10月10日主持召开国务院常务会议，审议通过《</w:t>
      </w:r>
      <w:r>
        <w:rPr>
          <w:rFonts w:hint="eastAsia" w:ascii="宋体" w:hAnsi="宋体" w:eastAsia="宋体" w:cs="Times New Roman"/>
          <w:b/>
          <w:bCs/>
          <w:kern w:val="2"/>
          <w:sz w:val="21"/>
          <w:szCs w:val="24"/>
          <w:lang w:val="en-US" w:eastAsia="zh-CN" w:bidi="ar-SA"/>
        </w:rPr>
        <w:t>关于加强低收入人口动态监测  做好分层分类社会救助工作的意见</w:t>
      </w:r>
      <w:r>
        <w:rPr>
          <w:rFonts w:hint="eastAsia" w:ascii="宋体" w:hAnsi="宋体" w:eastAsia="宋体" w:cs="Times New Roman"/>
          <w:kern w:val="2"/>
          <w:sz w:val="21"/>
          <w:szCs w:val="24"/>
          <w:lang w:val="en-US" w:eastAsia="zh-CN" w:bidi="ar-SA"/>
        </w:rPr>
        <w:t>》《</w:t>
      </w:r>
      <w:r>
        <w:rPr>
          <w:rFonts w:hint="eastAsia" w:ascii="宋体" w:hAnsi="宋体" w:eastAsia="宋体" w:cs="Times New Roman"/>
          <w:b/>
          <w:bCs/>
          <w:kern w:val="2"/>
          <w:sz w:val="21"/>
          <w:szCs w:val="24"/>
          <w:lang w:val="en-US" w:eastAsia="zh-CN" w:bidi="ar-SA"/>
        </w:rPr>
        <w:t>积极发展老年助餐服务行动方案</w:t>
      </w:r>
      <w:r>
        <w:rPr>
          <w:rFonts w:hint="eastAsia" w:ascii="宋体" w:hAnsi="宋体" w:eastAsia="宋体" w:cs="Times New Roman"/>
          <w:kern w:val="2"/>
          <w:sz w:val="21"/>
          <w:szCs w:val="24"/>
          <w:lang w:val="en-US" w:eastAsia="zh-CN" w:bidi="ar-SA"/>
        </w:rPr>
        <w:t>》和《</w:t>
      </w:r>
      <w:r>
        <w:rPr>
          <w:rFonts w:hint="eastAsia" w:ascii="宋体" w:hAnsi="宋体" w:eastAsia="宋体" w:cs="Times New Roman"/>
          <w:b/>
          <w:bCs/>
          <w:kern w:val="2"/>
          <w:sz w:val="21"/>
          <w:szCs w:val="24"/>
          <w:lang w:val="en-US" w:eastAsia="zh-CN" w:bidi="ar-SA"/>
        </w:rPr>
        <w:t>专利转化运用专项行动方案（2023－2025年）</w:t>
      </w:r>
      <w:r>
        <w:rPr>
          <w:rFonts w:hint="eastAsia" w:ascii="宋体" w:hAnsi="宋体" w:eastAsia="宋体" w:cs="Times New Roman"/>
          <w:kern w:val="2"/>
          <w:sz w:val="21"/>
          <w:szCs w:val="24"/>
          <w:lang w:val="en-US" w:eastAsia="zh-CN" w:bidi="ar-SA"/>
        </w:rP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国务院印发《关于推进普惠金融高质量发展的实施意见》</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国务院日前印发《</w:t>
      </w:r>
      <w:r>
        <w:rPr>
          <w:rFonts w:hint="eastAsia" w:ascii="宋体" w:hAnsi="宋体" w:eastAsia="宋体" w:cs="Times New Roman"/>
          <w:b/>
          <w:bCs/>
          <w:kern w:val="2"/>
          <w:sz w:val="21"/>
          <w:szCs w:val="24"/>
          <w:lang w:val="en-US" w:eastAsia="zh-CN" w:bidi="ar-SA"/>
        </w:rPr>
        <w:t>关于推进普惠金融高质量发展的实施意见</w:t>
      </w:r>
      <w:r>
        <w:rPr>
          <w:rFonts w:hint="eastAsia" w:ascii="宋体" w:hAnsi="宋体" w:eastAsia="宋体" w:cs="Times New Roman"/>
          <w:kern w:val="2"/>
          <w:sz w:val="21"/>
          <w:szCs w:val="24"/>
          <w:lang w:val="en-US" w:eastAsia="zh-CN" w:bidi="ar-SA"/>
        </w:rPr>
        <w:t>》，明确未来五年推进普惠金融高质量发展的指导思想、基本原则和主要目标。实施意见强调，在未来五年基本建成高质量的普惠金融体系，努力实现</w:t>
      </w:r>
      <w:r>
        <w:rPr>
          <w:rFonts w:hint="eastAsia" w:ascii="宋体" w:hAnsi="宋体" w:eastAsia="宋体" w:cs="Times New Roman"/>
          <w:b/>
          <w:bCs/>
          <w:kern w:val="2"/>
          <w:sz w:val="21"/>
          <w:szCs w:val="24"/>
          <w:lang w:val="en-US" w:eastAsia="zh-CN" w:bidi="ar-SA"/>
        </w:rPr>
        <w:t>基础金融服务更加普及、经营主体融资更加便利、金融支持乡村振兴更加有力、金融消费者教育和保护机制更加健全、金融风险防控更加有效、普惠金融配套机制更加完善</w:t>
      </w:r>
      <w:r>
        <w:rPr>
          <w:rFonts w:hint="eastAsia" w:ascii="宋体" w:hAnsi="宋体" w:eastAsia="宋体" w:cs="Times New Roman"/>
          <w:kern w:val="2"/>
          <w:sz w:val="21"/>
          <w:szCs w:val="24"/>
          <w:lang w:val="en-US" w:eastAsia="zh-CN" w:bidi="ar-SA"/>
        </w:rPr>
        <w:t>的目标。</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水利部近日出台《关于加快推动农村供水高质量发展的指导意见》</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水利部近日出台《</w:t>
      </w:r>
      <w:r>
        <w:rPr>
          <w:rFonts w:hint="eastAsia" w:ascii="宋体" w:hAnsi="宋体" w:eastAsia="宋体" w:cs="Times New Roman"/>
          <w:b/>
          <w:bCs/>
          <w:kern w:val="2"/>
          <w:sz w:val="21"/>
          <w:szCs w:val="24"/>
          <w:lang w:val="en-US" w:eastAsia="zh-CN" w:bidi="ar-SA"/>
        </w:rPr>
        <w:t>关于加快推动农村供水高质量发展的指导意见</w:t>
      </w:r>
      <w:r>
        <w:rPr>
          <w:rFonts w:hint="eastAsia" w:ascii="宋体" w:hAnsi="宋体" w:eastAsia="宋体" w:cs="Times New Roman"/>
          <w:kern w:val="2"/>
          <w:sz w:val="21"/>
          <w:szCs w:val="24"/>
          <w:lang w:val="en-US" w:eastAsia="zh-CN" w:bidi="ar-SA"/>
        </w:rPr>
        <w:t>》。指导意见明确，力争通过3至5年时间，初步形成体系</w:t>
      </w:r>
      <w:r>
        <w:rPr>
          <w:rFonts w:hint="eastAsia" w:ascii="宋体" w:hAnsi="宋体" w:eastAsia="宋体" w:cs="Times New Roman"/>
          <w:b/>
          <w:bCs/>
          <w:kern w:val="2"/>
          <w:sz w:val="21"/>
          <w:szCs w:val="24"/>
          <w:lang w:val="en-US" w:eastAsia="zh-CN" w:bidi="ar-SA"/>
        </w:rPr>
        <w:t>布局完善、设施集约安全、管护规范专业、服务优质高效</w:t>
      </w:r>
      <w:r>
        <w:rPr>
          <w:rFonts w:hint="eastAsia" w:ascii="宋体" w:hAnsi="宋体" w:eastAsia="宋体" w:cs="Times New Roman"/>
          <w:kern w:val="2"/>
          <w:sz w:val="21"/>
          <w:szCs w:val="24"/>
          <w:lang w:val="en-US" w:eastAsia="zh-CN" w:bidi="ar-SA"/>
        </w:rPr>
        <w:t>的农村供水高质量发展格局。</w:t>
      </w:r>
      <w:r>
        <w:rPr>
          <w:rFonts w:hint="eastAsia" w:ascii="宋体" w:hAnsi="宋体" w:eastAsia="宋体" w:cs="Times New Roman"/>
          <w:b/>
          <w:bCs/>
          <w:kern w:val="2"/>
          <w:sz w:val="21"/>
          <w:szCs w:val="24"/>
          <w:lang w:val="en-US" w:eastAsia="zh-CN" w:bidi="ar-SA"/>
        </w:rPr>
        <w:t>到2035年</w:t>
      </w:r>
      <w:r>
        <w:rPr>
          <w:rFonts w:hint="eastAsia" w:ascii="宋体" w:hAnsi="宋体" w:eastAsia="宋体" w:cs="Times New Roman"/>
          <w:kern w:val="2"/>
          <w:sz w:val="21"/>
          <w:szCs w:val="24"/>
          <w:lang w:val="en-US" w:eastAsia="zh-CN" w:bidi="ar-SA"/>
        </w:rPr>
        <w:t>，农村供水工程体系、良性运行的管护机制进一步完善，</w:t>
      </w:r>
      <w:r>
        <w:rPr>
          <w:rFonts w:hint="eastAsia" w:ascii="宋体" w:hAnsi="宋体" w:eastAsia="宋体" w:cs="Times New Roman"/>
          <w:b/>
          <w:bCs/>
          <w:kern w:val="2"/>
          <w:sz w:val="21"/>
          <w:szCs w:val="24"/>
          <w:lang w:val="en-US" w:eastAsia="zh-CN" w:bidi="ar-SA"/>
        </w:rPr>
        <w:t>基本实现农村供水现代化</w:t>
      </w:r>
      <w:r>
        <w:rPr>
          <w:rFonts w:hint="eastAsia" w:ascii="宋体" w:hAnsi="宋体" w:eastAsia="宋体" w:cs="Times New Roman"/>
          <w:kern w:val="2"/>
          <w:sz w:val="21"/>
          <w:szCs w:val="24"/>
          <w:lang w:val="en-US" w:eastAsia="zh-CN" w:bidi="ar-SA"/>
        </w:rP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《救助保护和儿童福利机构未成年人心理评估规范》京津冀区域协同地方标准正式发布</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2023年10月14日是</w:t>
      </w:r>
      <w:r>
        <w:rPr>
          <w:rFonts w:hint="eastAsia" w:ascii="宋体" w:hAnsi="宋体" w:eastAsia="宋体" w:cs="Times New Roman"/>
          <w:b/>
          <w:bCs/>
          <w:kern w:val="2"/>
          <w:sz w:val="21"/>
          <w:szCs w:val="24"/>
          <w:lang w:val="en-US" w:eastAsia="zh-CN" w:bidi="ar-SA"/>
        </w:rPr>
        <w:t>世界标准日</w:t>
      </w:r>
      <w:r>
        <w:rPr>
          <w:rFonts w:hint="eastAsia" w:ascii="宋体" w:hAnsi="宋体" w:eastAsia="宋体" w:cs="Times New Roman"/>
          <w:kern w:val="2"/>
          <w:sz w:val="21"/>
          <w:szCs w:val="24"/>
          <w:lang w:val="en-US" w:eastAsia="zh-CN" w:bidi="ar-SA"/>
        </w:rPr>
        <w:t>，《</w:t>
      </w:r>
      <w:r>
        <w:rPr>
          <w:rFonts w:hint="eastAsia" w:ascii="宋体" w:hAnsi="宋体" w:eastAsia="宋体" w:cs="Times New Roman"/>
          <w:b/>
          <w:bCs/>
          <w:kern w:val="2"/>
          <w:sz w:val="21"/>
          <w:szCs w:val="24"/>
          <w:lang w:val="en-US" w:eastAsia="zh-CN" w:bidi="ar-SA"/>
        </w:rPr>
        <w:t>救助保护和儿童福利机构未成年人心理评估规范</w:t>
      </w:r>
      <w:r>
        <w:rPr>
          <w:rFonts w:hint="eastAsia" w:ascii="宋体" w:hAnsi="宋体" w:eastAsia="宋体" w:cs="Times New Roman"/>
          <w:kern w:val="2"/>
          <w:sz w:val="21"/>
          <w:szCs w:val="24"/>
          <w:lang w:val="en-US" w:eastAsia="zh-CN" w:bidi="ar-SA"/>
        </w:rPr>
        <w:t>》京津冀区域协同地方标准正式发布。这是</w:t>
      </w:r>
      <w:r>
        <w:rPr>
          <w:rFonts w:hint="eastAsia" w:ascii="宋体" w:hAnsi="宋体" w:eastAsia="宋体" w:cs="Times New Roman"/>
          <w:b/>
          <w:bCs/>
          <w:kern w:val="2"/>
          <w:sz w:val="21"/>
          <w:szCs w:val="24"/>
          <w:lang w:val="en-US" w:eastAsia="zh-CN" w:bidi="ar-SA"/>
        </w:rPr>
        <w:t>京津冀三地</w:t>
      </w:r>
      <w:r>
        <w:rPr>
          <w:rFonts w:hint="eastAsia" w:ascii="宋体" w:hAnsi="宋体" w:eastAsia="宋体" w:cs="Times New Roman"/>
          <w:kern w:val="2"/>
          <w:sz w:val="21"/>
          <w:szCs w:val="24"/>
          <w:lang w:val="en-US" w:eastAsia="zh-CN" w:bidi="ar-SA"/>
        </w:rPr>
        <w:t>发布的</w:t>
      </w:r>
      <w:r>
        <w:rPr>
          <w:rFonts w:hint="eastAsia" w:ascii="宋体" w:hAnsi="宋体" w:eastAsia="宋体" w:cs="Times New Roman"/>
          <w:b/>
          <w:bCs/>
          <w:kern w:val="2"/>
          <w:sz w:val="21"/>
          <w:szCs w:val="24"/>
          <w:lang w:val="en-US" w:eastAsia="zh-CN" w:bidi="ar-SA"/>
        </w:rPr>
        <w:t>首个基本民生保障领域区域协同地方标准</w:t>
      </w:r>
      <w:r>
        <w:rPr>
          <w:rFonts w:hint="eastAsia" w:ascii="宋体" w:hAnsi="宋体" w:eastAsia="宋体" w:cs="Times New Roman"/>
          <w:kern w:val="2"/>
          <w:sz w:val="21"/>
          <w:szCs w:val="24"/>
          <w:lang w:val="en-US" w:eastAsia="zh-CN" w:bidi="ar-SA"/>
        </w:rPr>
        <w:t>。</w:t>
      </w:r>
    </w:p>
    <w:p>
      <w:pPr>
        <w:pStyle w:val="6"/>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中共中央印发修订后的《干部教育培训工作条例》</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近日，中共中央印发了修订后的</w:t>
      </w:r>
      <w:r>
        <w:rPr>
          <w:rFonts w:hint="eastAsia" w:ascii="宋体" w:hAnsi="宋体" w:eastAsia="宋体" w:cs="Times New Roman"/>
          <w:b/>
          <w:bCs/>
          <w:kern w:val="2"/>
          <w:sz w:val="21"/>
          <w:szCs w:val="24"/>
          <w:lang w:val="en-US" w:eastAsia="zh-CN" w:bidi="ar-SA"/>
        </w:rPr>
        <w:t>《干部教育培训工作条例》</w:t>
      </w:r>
      <w:r>
        <w:rPr>
          <w:rFonts w:hint="eastAsia" w:ascii="宋体" w:hAnsi="宋体" w:eastAsia="宋体" w:cs="Times New Roman"/>
          <w:kern w:val="2"/>
          <w:sz w:val="21"/>
          <w:szCs w:val="24"/>
          <w:lang w:val="en-US" w:eastAsia="zh-CN" w:bidi="ar-SA"/>
        </w:rPr>
        <w:t>（以下简称《条例》），并发出通知，要求各地区各部门认真遵照执行。通知指出，</w:t>
      </w:r>
      <w:r>
        <w:rPr>
          <w:rFonts w:hint="eastAsia" w:ascii="宋体" w:hAnsi="宋体" w:eastAsia="宋体" w:cs="Times New Roman"/>
          <w:b/>
          <w:bCs/>
          <w:kern w:val="2"/>
          <w:sz w:val="21"/>
          <w:szCs w:val="24"/>
          <w:lang w:val="en-US" w:eastAsia="zh-CN" w:bidi="ar-SA"/>
        </w:rPr>
        <w:t>干部教育培训是建设高素质干部队伍的先导性、基础性、战略性工程，</w:t>
      </w:r>
      <w:r>
        <w:rPr>
          <w:rFonts w:hint="eastAsia" w:ascii="宋体" w:hAnsi="宋体" w:eastAsia="宋体" w:cs="Times New Roman"/>
          <w:kern w:val="2"/>
          <w:sz w:val="21"/>
          <w:szCs w:val="24"/>
          <w:lang w:val="en-US" w:eastAsia="zh-CN" w:bidi="ar-SA"/>
        </w:rPr>
        <w:t>在推进中国特色社会主义伟大事业和党的建设新的伟大工程中具有不可替代的重要地位和作用。</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《习近平谈“一带一路”》多语种版图书正式面向海内外出版发行</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10月16日，《习近平谈“一带一路”》多语种版图书首发式在京举行，阿拉伯文、西班牙文、葡萄牙文、德文、日文版5种新书正式面向海内外出版发行。</w:t>
      </w:r>
    </w:p>
    <w:p>
      <w:pPr>
        <w:pStyle w:val="6"/>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《省级国土空间规划编制技术规程》国家标准（GB/T 43214-2023）发布</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近日，市场监管总局（国家标准委）批准发布《省级国土空间规划编制技术规程》国家标准</w:t>
      </w:r>
      <w:r>
        <w:rPr>
          <w:rFonts w:hint="eastAsia" w:cs="Times New Roman"/>
          <w:kern w:val="2"/>
          <w:sz w:val="21"/>
          <w:szCs w:val="24"/>
          <w:lang w:val="en-US" w:eastAsia="zh-CN" w:bidi="ar-SA"/>
        </w:rPr>
        <w:t>（</w:t>
      </w:r>
      <w:r>
        <w:rPr>
          <w:rFonts w:hint="eastAsia" w:ascii="宋体" w:hAnsi="宋体" w:eastAsia="宋体" w:cs="Times New Roman"/>
          <w:kern w:val="2"/>
          <w:sz w:val="21"/>
          <w:szCs w:val="24"/>
          <w:lang w:val="en-US" w:eastAsia="zh-CN" w:bidi="ar-SA"/>
        </w:rPr>
        <w:t>GB/T 43214-2023</w:t>
      </w:r>
      <w:r>
        <w:rPr>
          <w:rFonts w:hint="eastAsia" w:cs="Times New Roman"/>
          <w:kern w:val="2"/>
          <w:sz w:val="21"/>
          <w:szCs w:val="24"/>
          <w:lang w:val="en-US" w:eastAsia="zh-CN" w:bidi="ar-SA"/>
        </w:rPr>
        <w:t>）</w:t>
      </w:r>
      <w:r>
        <w:rPr>
          <w:rFonts w:hint="eastAsia" w:ascii="宋体" w:hAnsi="宋体" w:eastAsia="宋体" w:cs="Times New Roman"/>
          <w:kern w:val="2"/>
          <w:sz w:val="21"/>
          <w:szCs w:val="24"/>
          <w:lang w:val="en-US" w:eastAsia="zh-CN" w:bidi="ar-SA"/>
        </w:rPr>
        <w:t>，将于2024年1月1日起实施。该标准从提高规划编制的针对性、科学性和可操作性出发，突出省级国土空间规划的协调性。一是强调区域协调。二是强调功能协调。三是强调要素协调。</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《国务院关于取消和调整一批罚款事项的决定》审议通过</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bCs/>
          <w:kern w:val="2"/>
          <w:sz w:val="21"/>
          <w:szCs w:val="24"/>
          <w:lang w:val="en-US" w:eastAsia="zh-CN" w:bidi="ar-SA"/>
        </w:rPr>
      </w:pPr>
      <w:r>
        <w:rPr>
          <w:rFonts w:hint="eastAsia" w:ascii="宋体" w:hAnsi="宋体" w:eastAsia="宋体" w:cs="Times New Roman"/>
          <w:kern w:val="2"/>
          <w:sz w:val="21"/>
          <w:szCs w:val="24"/>
          <w:lang w:val="en-US" w:eastAsia="zh-CN" w:bidi="ar-SA"/>
        </w:rPr>
        <w:t>国务院总理李强10月20日主持召开国务院常务会议，</w:t>
      </w:r>
      <w:r>
        <w:rPr>
          <w:rFonts w:hint="eastAsia" w:ascii="宋体" w:hAnsi="宋体" w:eastAsia="宋体" w:cs="Times New Roman"/>
          <w:b/>
          <w:bCs/>
          <w:kern w:val="2"/>
          <w:sz w:val="21"/>
          <w:szCs w:val="24"/>
          <w:lang w:val="en-US" w:eastAsia="zh-CN" w:bidi="ar-SA"/>
        </w:rPr>
        <w:t>审议通过《国务院关于取消和调整一批罚款事项的决定》和《人体器官捐献和移植条例（修订草案）》。</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《居家养老上门服务基本规范》国家标准（GB/T 43153-2023）发布实施</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bCs/>
          <w:spacing w:val="-6"/>
          <w:kern w:val="2"/>
          <w:sz w:val="21"/>
          <w:szCs w:val="24"/>
          <w:lang w:val="en-US" w:eastAsia="zh-CN" w:bidi="ar-SA"/>
        </w:rPr>
      </w:pPr>
      <w:r>
        <w:rPr>
          <w:rFonts w:hint="eastAsia" w:ascii="宋体" w:hAnsi="宋体" w:eastAsia="宋体" w:cs="Times New Roman"/>
          <w:b w:val="0"/>
          <w:bCs w:val="0"/>
          <w:kern w:val="2"/>
          <w:sz w:val="21"/>
          <w:szCs w:val="24"/>
          <w:lang w:val="en-US" w:eastAsia="zh-CN" w:bidi="ar-SA"/>
        </w:rPr>
        <w:t>《居家养老上门服务基本规范》国家标准（GB/T 43153-2023）近日发布实施，将为居家养老上门</w:t>
      </w:r>
      <w:r>
        <w:rPr>
          <w:rFonts w:hint="eastAsia" w:ascii="宋体" w:hAnsi="宋体" w:eastAsia="宋体" w:cs="Times New Roman"/>
          <w:b w:val="0"/>
          <w:bCs w:val="0"/>
          <w:spacing w:val="-6"/>
          <w:kern w:val="2"/>
          <w:sz w:val="21"/>
          <w:szCs w:val="24"/>
          <w:lang w:val="en-US" w:eastAsia="zh-CN" w:bidi="ar-SA"/>
        </w:rPr>
        <w:t>服务内容、服务组织条件及相关流程要求等提供基本指引，</w:t>
      </w:r>
      <w:r>
        <w:rPr>
          <w:rFonts w:hint="eastAsia" w:ascii="宋体" w:hAnsi="宋体" w:eastAsia="宋体" w:cs="Times New Roman"/>
          <w:b/>
          <w:bCs/>
          <w:spacing w:val="-6"/>
          <w:kern w:val="2"/>
          <w:sz w:val="21"/>
          <w:szCs w:val="24"/>
          <w:lang w:val="en-US" w:eastAsia="zh-CN" w:bidi="ar-SA"/>
        </w:rPr>
        <w:t>是我国针对居家养老上门服务的首个国家标准。</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十四届全国人大常委会第十四次委员长会议在北京人民大会堂举行</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bCs/>
          <w:kern w:val="2"/>
          <w:sz w:val="21"/>
          <w:szCs w:val="24"/>
          <w:lang w:val="en-US" w:eastAsia="zh-CN" w:bidi="ar-SA"/>
        </w:rPr>
        <w:t>10月22日下午，十四届全国人大常委会第十四次委员长会议在北京人民大会堂举行</w:t>
      </w:r>
      <w:r>
        <w:rPr>
          <w:rFonts w:hint="eastAsia" w:ascii="宋体" w:hAnsi="宋体" w:eastAsia="宋体" w:cs="Times New Roman"/>
          <w:b w:val="0"/>
          <w:bCs w:val="0"/>
          <w:kern w:val="2"/>
          <w:sz w:val="21"/>
          <w:szCs w:val="24"/>
          <w:lang w:val="en-US" w:eastAsia="zh-CN" w:bidi="ar-SA"/>
        </w:rPr>
        <w:t>。赵乐际委员长主持。会议听取了全国人大宪法和法律委员会主任委员信春鹰作的关于海洋环境保护法修订草案修改意见的汇报，关于爱国主义教育法草案修改意见的汇报，审议了相关草案修改稿。</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最高人民检察院印发《关于全面履行检察职能推动民营经济发展壮大的意见》</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bCs/>
          <w:kern w:val="2"/>
          <w:sz w:val="21"/>
          <w:szCs w:val="24"/>
          <w:lang w:val="en-US" w:eastAsia="zh-CN" w:bidi="ar-SA"/>
        </w:rPr>
      </w:pPr>
      <w:r>
        <w:rPr>
          <w:rFonts w:hint="eastAsia" w:ascii="宋体" w:hAnsi="宋体" w:eastAsia="宋体" w:cs="Times New Roman"/>
          <w:b w:val="0"/>
          <w:bCs w:val="0"/>
          <w:kern w:val="2"/>
          <w:sz w:val="21"/>
          <w:szCs w:val="24"/>
          <w:lang w:val="en-US" w:eastAsia="zh-CN" w:bidi="ar-SA"/>
        </w:rPr>
        <w:t>10月23日，最高人民检察院印发《关于全面履行检察职能推动民营经济发展壮大的意见》。</w:t>
      </w:r>
      <w:r>
        <w:rPr>
          <w:rFonts w:hint="eastAsia" w:ascii="宋体" w:hAnsi="宋体" w:eastAsia="宋体" w:cs="Times New Roman"/>
          <w:b/>
          <w:bCs/>
          <w:kern w:val="2"/>
          <w:sz w:val="21"/>
          <w:szCs w:val="24"/>
          <w:lang w:val="en-US" w:eastAsia="zh-CN" w:bidi="ar-SA"/>
        </w:rPr>
        <w:t>加大检察侦查工作力度，依法侦办司法工作人员滥用职权、徇私枉法、枉法裁判等损害民营企业合法权益的职务犯罪案件。</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国务院新闻办公室发布《中国的远洋渔业发展》白皮书</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spacing w:val="-6"/>
          <w:kern w:val="2"/>
          <w:sz w:val="21"/>
          <w:szCs w:val="24"/>
          <w:lang w:val="en-US" w:eastAsia="zh-CN" w:bidi="ar-SA"/>
        </w:rPr>
      </w:pPr>
      <w:r>
        <w:rPr>
          <w:rFonts w:hint="eastAsia" w:ascii="宋体" w:hAnsi="宋体" w:eastAsia="宋体" w:cs="Times New Roman"/>
          <w:b w:val="0"/>
          <w:bCs w:val="0"/>
          <w:kern w:val="2"/>
          <w:sz w:val="21"/>
          <w:szCs w:val="24"/>
          <w:lang w:val="en-US" w:eastAsia="zh-CN" w:bidi="ar-SA"/>
        </w:rPr>
        <w:t>10月24日，国务院新闻办公室发布《中国的远洋渔业发展》白皮书，全面</w:t>
      </w:r>
      <w:r>
        <w:rPr>
          <w:rFonts w:hint="eastAsia" w:ascii="宋体" w:hAnsi="宋体" w:eastAsia="宋体" w:cs="Times New Roman"/>
          <w:b/>
          <w:bCs/>
          <w:kern w:val="2"/>
          <w:sz w:val="21"/>
          <w:szCs w:val="24"/>
          <w:lang w:val="en-US" w:eastAsia="zh-CN" w:bidi="ar-SA"/>
        </w:rPr>
        <w:t>介绍了中国远洋渔业的</w:t>
      </w:r>
      <w:r>
        <w:rPr>
          <w:rFonts w:hint="eastAsia" w:ascii="宋体" w:hAnsi="宋体" w:eastAsia="宋体" w:cs="Times New Roman"/>
          <w:b/>
          <w:bCs/>
          <w:spacing w:val="-6"/>
          <w:kern w:val="2"/>
          <w:sz w:val="21"/>
          <w:szCs w:val="24"/>
          <w:lang w:val="en-US" w:eastAsia="zh-CN" w:bidi="ar-SA"/>
        </w:rPr>
        <w:t>发展理念、原则立场、政策主张和履约成效</w:t>
      </w:r>
      <w:r>
        <w:rPr>
          <w:rFonts w:hint="eastAsia" w:ascii="宋体" w:hAnsi="宋体" w:eastAsia="宋体" w:cs="Times New Roman"/>
          <w:b w:val="0"/>
          <w:bCs w:val="0"/>
          <w:spacing w:val="-6"/>
          <w:kern w:val="2"/>
          <w:sz w:val="21"/>
          <w:szCs w:val="24"/>
          <w:lang w:val="en-US" w:eastAsia="zh-CN" w:bidi="ar-SA"/>
        </w:rPr>
        <w:t>，分享中国远洋渔业管理经验，促进远洋渔业国际合作与交流。</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十四届全国人大常委会第六次会议表决通过了《中华人民共和国爱国主义教育法》</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val="0"/>
          <w:bCs w:val="0"/>
          <w:kern w:val="2"/>
          <w:sz w:val="21"/>
          <w:szCs w:val="24"/>
          <w:lang w:val="en-US" w:eastAsia="zh-CN" w:bidi="ar-SA"/>
        </w:rPr>
        <w:t>10月24日下午，十四届全国人大常委会第六次会议表决通过了</w:t>
      </w:r>
      <w:r>
        <w:rPr>
          <w:rFonts w:hint="eastAsia" w:ascii="宋体" w:hAnsi="宋体" w:eastAsia="宋体" w:cs="Times New Roman"/>
          <w:b/>
          <w:bCs/>
          <w:kern w:val="2"/>
          <w:sz w:val="21"/>
          <w:szCs w:val="24"/>
          <w:lang w:val="en-US" w:eastAsia="zh-CN" w:bidi="ar-SA"/>
        </w:rPr>
        <w:t>《中华人民共和国爱国主义教育法》</w:t>
      </w:r>
      <w:r>
        <w:rPr>
          <w:rFonts w:hint="eastAsia" w:ascii="宋体" w:hAnsi="宋体" w:eastAsia="宋体" w:cs="Times New Roman"/>
          <w:b w:val="0"/>
          <w:bCs w:val="0"/>
          <w:kern w:val="2"/>
          <w:sz w:val="21"/>
          <w:szCs w:val="24"/>
          <w:lang w:val="en-US" w:eastAsia="zh-CN" w:bidi="ar-SA"/>
        </w:rPr>
        <w:t>，国家主席习近平签署主席令予以公布，</w:t>
      </w:r>
      <w:r>
        <w:rPr>
          <w:rFonts w:hint="eastAsia" w:ascii="宋体" w:hAnsi="宋体" w:eastAsia="宋体" w:cs="Times New Roman"/>
          <w:b/>
          <w:bCs/>
          <w:kern w:val="2"/>
          <w:sz w:val="21"/>
          <w:szCs w:val="24"/>
          <w:lang w:val="en-US" w:eastAsia="zh-CN" w:bidi="ar-SA"/>
        </w:rPr>
        <w:t>自2024年1月1日起施行</w:t>
      </w:r>
      <w:r>
        <w:rPr>
          <w:rFonts w:hint="eastAsia" w:ascii="宋体" w:hAnsi="宋体" w:eastAsia="宋体" w:cs="Times New Roman"/>
          <w:b w:val="0"/>
          <w:bCs w:val="0"/>
          <w:kern w:val="2"/>
          <w:sz w:val="21"/>
          <w:szCs w:val="24"/>
          <w:lang w:val="en-US" w:eastAsia="zh-CN" w:bidi="ar-SA"/>
        </w:rPr>
        <w:t>。</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中共中央政治局审议《关于进一步推动新时代东北全面振兴取得新突破若干政策措施的意见》</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val="0"/>
          <w:bCs w:val="0"/>
          <w:kern w:val="2"/>
          <w:sz w:val="21"/>
          <w:szCs w:val="24"/>
          <w:lang w:val="en-US" w:eastAsia="zh-CN" w:bidi="ar-SA"/>
        </w:rPr>
        <w:t>中共中央政治局10月27日召开会议，审议</w:t>
      </w:r>
      <w:r>
        <w:rPr>
          <w:rFonts w:hint="eastAsia" w:ascii="宋体" w:hAnsi="宋体" w:eastAsia="宋体" w:cs="Times New Roman"/>
          <w:b/>
          <w:bCs/>
          <w:kern w:val="2"/>
          <w:sz w:val="21"/>
          <w:szCs w:val="24"/>
          <w:lang w:val="en-US" w:eastAsia="zh-CN" w:bidi="ar-SA"/>
        </w:rPr>
        <w:t>《关于进一步推动新时代东北全面振兴取得新突破若干政策措施的意见》</w:t>
      </w:r>
      <w:r>
        <w:rPr>
          <w:rFonts w:hint="eastAsia" w:ascii="宋体" w:hAnsi="宋体" w:eastAsia="宋体" w:cs="Times New Roman"/>
          <w:b w:val="0"/>
          <w:bCs w:val="0"/>
          <w:kern w:val="2"/>
          <w:sz w:val="21"/>
          <w:szCs w:val="24"/>
          <w:lang w:val="en-US" w:eastAsia="zh-CN" w:bidi="ar-SA"/>
        </w:rPr>
        <w:t>。中共中央总书记习近平主持会议。会议指出，推动东北振兴是党中央作出的重大战略决策。</w:t>
      </w:r>
      <w:r>
        <w:rPr>
          <w:rFonts w:hint="eastAsia" w:ascii="宋体" w:hAnsi="宋体" w:eastAsia="宋体" w:cs="Times New Roman"/>
          <w:b/>
          <w:bCs/>
          <w:kern w:val="2"/>
          <w:sz w:val="21"/>
          <w:szCs w:val="24"/>
          <w:lang w:val="en-US" w:eastAsia="zh-CN" w:bidi="ar-SA"/>
        </w:rPr>
        <w:t>东北地区资源条件较好，产业基础比较雄厚，区位优势独特，发展潜力巨大</w:t>
      </w:r>
      <w:r>
        <w:rPr>
          <w:rFonts w:hint="eastAsia" w:ascii="宋体" w:hAnsi="宋体" w:eastAsia="宋体" w:cs="Times New Roman"/>
          <w:b w:val="0"/>
          <w:bCs w:val="0"/>
          <w:kern w:val="2"/>
          <w:sz w:val="21"/>
          <w:szCs w:val="24"/>
          <w:lang w:val="en-US" w:eastAsia="zh-CN" w:bidi="ar-SA"/>
        </w:rPr>
        <w:t>，在国家发展大局中具有重要战略地位。</w:t>
      </w:r>
    </w:p>
    <w:p>
      <w:pPr>
        <w:pStyle w:val="5"/>
        <w:shd w:val="clear" w:fill="F1F1F1" w:themeFill="background1" w:themeFillShade="F2"/>
        <w:kinsoku/>
        <w:wordWrap/>
        <w:overflowPunct/>
        <w:topLinePunct w:val="0"/>
        <w:autoSpaceDE/>
        <w:autoSpaceDN/>
        <w:bidi w:val="0"/>
        <w:adjustRightInd/>
        <w:snapToGrid/>
        <w:spacing w:before="50" w:beforeLines="50" w:after="50" w:afterLines="50" w:line="288" w:lineRule="auto"/>
        <w:textAlignment w:val="auto"/>
        <w:rPr>
          <w:rFonts w:hint="eastAsia"/>
          <w:u w:val="double"/>
          <w:lang w:eastAsia="zh-CN"/>
        </w:rPr>
      </w:pPr>
      <w:r>
        <w:rPr>
          <w:rFonts w:hint="eastAsia"/>
          <w:u w:val="double"/>
          <w:lang w:eastAsia="zh-CN"/>
        </w:rPr>
        <w:t>党建类</w:t>
      </w:r>
    </w:p>
    <w:p>
      <w:pPr>
        <w:pStyle w:val="6"/>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中共中央政治局就世界贸易组织规则与世界贸易组织改革进行第八次集体学习</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中共中央政治局9月27日下午就</w:t>
      </w:r>
      <w:r>
        <w:rPr>
          <w:rFonts w:hint="eastAsia" w:ascii="宋体" w:hAnsi="宋体" w:eastAsia="宋体" w:cs="Times New Roman"/>
          <w:b/>
          <w:bCs/>
          <w:kern w:val="2"/>
          <w:sz w:val="21"/>
          <w:szCs w:val="24"/>
          <w:lang w:val="en-US" w:eastAsia="zh-CN" w:bidi="ar-SA"/>
        </w:rPr>
        <w:t>世界贸易组织规则与世界贸易组织改革</w:t>
      </w:r>
      <w:r>
        <w:rPr>
          <w:rFonts w:hint="eastAsia" w:ascii="宋体" w:hAnsi="宋体" w:eastAsia="宋体" w:cs="Times New Roman"/>
          <w:kern w:val="2"/>
          <w:sz w:val="21"/>
          <w:szCs w:val="24"/>
          <w:lang w:val="en-US" w:eastAsia="zh-CN" w:bidi="ar-SA"/>
        </w:rPr>
        <w:t>进行第八次集体学习。中共中央总书记习近平在主持学习时强调</w:t>
      </w:r>
      <w:r>
        <w:rPr>
          <w:rFonts w:hint="eastAsia" w:ascii="宋体" w:hAnsi="宋体" w:eastAsia="宋体" w:cs="Times New Roman"/>
          <w:b/>
          <w:bCs/>
          <w:kern w:val="2"/>
          <w:sz w:val="21"/>
          <w:szCs w:val="24"/>
          <w:lang w:val="en-US" w:eastAsia="zh-CN" w:bidi="ar-SA"/>
        </w:rPr>
        <w:t>，世界贸易组织是多边主义的重要支柱，是全球经济治理的重要舞台</w:t>
      </w:r>
      <w:r>
        <w:rPr>
          <w:rFonts w:hint="eastAsia" w:ascii="宋体" w:hAnsi="宋体" w:eastAsia="宋体" w:cs="Times New Roman"/>
          <w:kern w:val="2"/>
          <w:sz w:val="21"/>
          <w:szCs w:val="24"/>
          <w:lang w:val="en-US" w:eastAsia="zh-CN" w:bidi="ar-SA"/>
        </w:rPr>
        <w:t>。对世界贸易组织进行必要改革是普遍共识、大势所趋。</w:t>
      </w:r>
    </w:p>
    <w:p>
      <w:pPr>
        <w:pStyle w:val="6"/>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习近平对妇女儿童工作作出重要指示</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中共中央总书记、国家主席、中央军委主席习近平近日对妇女儿童工作作出重要指示指出，</w:t>
      </w:r>
      <w:r>
        <w:rPr>
          <w:rFonts w:hint="eastAsia" w:ascii="宋体" w:hAnsi="宋体" w:eastAsia="宋体" w:cs="Times New Roman"/>
          <w:b/>
          <w:bCs/>
          <w:kern w:val="2"/>
          <w:sz w:val="21"/>
          <w:szCs w:val="24"/>
          <w:lang w:val="en-US" w:eastAsia="zh-CN" w:bidi="ar-SA"/>
        </w:rPr>
        <w:t>妇女儿童事业是党和国家事业的重要组成部分</w:t>
      </w:r>
      <w:r>
        <w:rPr>
          <w:rFonts w:hint="eastAsia" w:ascii="宋体" w:hAnsi="宋体" w:eastAsia="宋体" w:cs="Times New Roman"/>
          <w:kern w:val="2"/>
          <w:sz w:val="21"/>
          <w:szCs w:val="24"/>
          <w:lang w:val="en-US" w:eastAsia="zh-CN" w:bidi="ar-SA"/>
        </w:rPr>
        <w:t>。党的十八大以来，党对妇女儿童工作的领导全面加强，</w:t>
      </w:r>
      <w:r>
        <w:rPr>
          <w:rFonts w:hint="eastAsia" w:ascii="宋体" w:hAnsi="宋体" w:eastAsia="宋体" w:cs="Times New Roman"/>
          <w:b/>
          <w:bCs/>
          <w:kern w:val="2"/>
          <w:sz w:val="21"/>
          <w:szCs w:val="24"/>
          <w:lang w:val="en-US" w:eastAsia="zh-CN" w:bidi="ar-SA"/>
        </w:rPr>
        <w:t>妇女儿童权益保障法治体系不断健全完善，妇女儿童发展环境持续优化提升，妇女儿童领域国际话语权和影响力明显增强，妇女儿童事业与经济社会发展同步推进</w:t>
      </w:r>
      <w:r>
        <w:rPr>
          <w:rFonts w:hint="eastAsia" w:ascii="宋体" w:hAnsi="宋体" w:eastAsia="宋体" w:cs="Times New Roman"/>
          <w:kern w:val="2"/>
          <w:sz w:val="21"/>
          <w:szCs w:val="24"/>
          <w:lang w:val="en-US" w:eastAsia="zh-CN" w:bidi="ar-SA"/>
        </w:rPr>
        <w:t>，中国特色社会主义妇女儿童发展道路越走越宽广。习近平强调，</w:t>
      </w:r>
      <w:r>
        <w:rPr>
          <w:rFonts w:hint="eastAsia" w:ascii="宋体" w:hAnsi="宋体" w:eastAsia="宋体" w:cs="Times New Roman"/>
          <w:b/>
          <w:bCs/>
          <w:kern w:val="2"/>
          <w:sz w:val="21"/>
          <w:szCs w:val="24"/>
          <w:lang w:val="en-US" w:eastAsia="zh-CN" w:bidi="ar-SA"/>
        </w:rPr>
        <w:t>推进强国建设、民族复兴伟业，妇女是重要力量，儿童是未来生力军</w:t>
      </w:r>
      <w:r>
        <w:rPr>
          <w:rFonts w:hint="eastAsia" w:ascii="宋体" w:hAnsi="宋体" w:eastAsia="宋体" w:cs="Times New Roman"/>
          <w:kern w:val="2"/>
          <w:sz w:val="21"/>
          <w:szCs w:val="24"/>
          <w:lang w:val="en-US" w:eastAsia="zh-CN" w:bidi="ar-SA"/>
        </w:rPr>
        <w:t>。第七次全国妇女儿童工作会议28日在京召开。</w:t>
      </w:r>
    </w:p>
    <w:p>
      <w:pPr>
        <w:pStyle w:val="6"/>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庆祝中华人民共和国成立74周年招待会</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lang w:val="en-US" w:eastAsia="zh-CN"/>
        </w:rPr>
      </w:pPr>
      <w:r>
        <w:rPr>
          <w:rFonts w:hint="eastAsia" w:ascii="宋体" w:hAnsi="宋体" w:eastAsia="宋体" w:cs="Times New Roman"/>
          <w:b/>
          <w:bCs/>
          <w:kern w:val="2"/>
          <w:sz w:val="21"/>
          <w:szCs w:val="24"/>
          <w:lang w:val="en-US" w:eastAsia="zh-CN" w:bidi="ar-SA"/>
        </w:rPr>
        <w:t>庆祝中华人民共和国成立74周年招待会</w:t>
      </w:r>
      <w:r>
        <w:rPr>
          <w:rFonts w:hint="eastAsia" w:ascii="宋体" w:hAnsi="宋体" w:eastAsia="宋体" w:cs="Times New Roman"/>
          <w:kern w:val="2"/>
          <w:sz w:val="21"/>
          <w:szCs w:val="24"/>
          <w:lang w:val="en-US" w:eastAsia="zh-CN" w:bidi="ar-SA"/>
        </w:rPr>
        <w:t>28日晚在</w:t>
      </w:r>
      <w:r>
        <w:rPr>
          <w:rFonts w:hint="eastAsia" w:ascii="宋体" w:hAnsi="宋体" w:eastAsia="宋体" w:cs="Times New Roman"/>
          <w:b/>
          <w:bCs/>
          <w:kern w:val="2"/>
          <w:sz w:val="21"/>
          <w:szCs w:val="24"/>
          <w:lang w:val="en-US" w:eastAsia="zh-CN" w:bidi="ar-SA"/>
        </w:rPr>
        <w:t>人民大会堂</w:t>
      </w:r>
      <w:r>
        <w:rPr>
          <w:rFonts w:hint="eastAsia" w:ascii="宋体" w:hAnsi="宋体" w:eastAsia="宋体" w:cs="Times New Roman"/>
          <w:kern w:val="2"/>
          <w:sz w:val="21"/>
          <w:szCs w:val="24"/>
          <w:lang w:val="en-US" w:eastAsia="zh-CN" w:bidi="ar-SA"/>
        </w:rPr>
        <w:t>举行。中共中央总书记、国家主席、中央军委主席习近平出席招待会并发表重要讲话。他强调，新征程上，我们的前途一片光明。团结就是力量，信心赛过黄金。我们要</w:t>
      </w:r>
      <w:r>
        <w:rPr>
          <w:rFonts w:hint="eastAsia" w:ascii="宋体" w:hAnsi="宋体" w:eastAsia="宋体" w:cs="Times New Roman"/>
          <w:b/>
          <w:bCs/>
          <w:kern w:val="2"/>
          <w:sz w:val="21"/>
          <w:szCs w:val="24"/>
          <w:lang w:val="en-US" w:eastAsia="zh-CN" w:bidi="ar-SA"/>
        </w:rPr>
        <w:t>坚定信心，振奋精神，团结奋斗</w:t>
      </w:r>
      <w:r>
        <w:rPr>
          <w:rFonts w:hint="eastAsia" w:ascii="宋体" w:hAnsi="宋体" w:eastAsia="宋体" w:cs="Times New Roman"/>
          <w:kern w:val="2"/>
          <w:sz w:val="21"/>
          <w:szCs w:val="24"/>
          <w:lang w:val="en-US" w:eastAsia="zh-CN" w:bidi="ar-SA"/>
        </w:rPr>
        <w:t>，继续爬坡过坎、攻坚克难，坚定不移朝着强国建设、民族复兴的宏伟目标奋勇前进。</w:t>
      </w:r>
    </w:p>
    <w:p>
      <w:pPr>
        <w:pStyle w:val="6"/>
        <w:kinsoku/>
        <w:wordWrap/>
        <w:overflowPunct/>
        <w:topLinePunct w:val="0"/>
        <w:autoSpaceDE/>
        <w:autoSpaceDN/>
        <w:bidi w:val="0"/>
        <w:adjustRightInd/>
        <w:snapToGrid/>
        <w:spacing w:line="288" w:lineRule="auto"/>
        <w:textAlignment w:val="auto"/>
        <w:rPr>
          <w:rFonts w:hint="default"/>
          <w:lang w:val="en-US" w:eastAsia="zh-CN"/>
        </w:rPr>
      </w:pPr>
      <w:r>
        <w:rPr>
          <w:rFonts w:hint="eastAsia"/>
          <w:lang w:val="en-US" w:eastAsia="zh-CN"/>
        </w:rPr>
        <w:t>习近平给中国人民公安大学在读英烈子女回信</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在中秋节、国庆节来临之际，中共中央总书记、国家主席、中央军委主席习近平9月28日给中国人民公安大学在读英烈子女回信，对他们提出殷切期望，向公安英烈的家人致以问候。习近平强调，</w:t>
      </w:r>
      <w:r>
        <w:rPr>
          <w:rFonts w:hint="eastAsia" w:ascii="宋体" w:hAnsi="宋体" w:eastAsia="宋体" w:cs="Times New Roman"/>
          <w:b/>
          <w:bCs/>
          <w:kern w:val="2"/>
          <w:sz w:val="21"/>
          <w:szCs w:val="24"/>
          <w:lang w:val="en-US" w:eastAsia="zh-CN" w:bidi="ar-SA"/>
        </w:rPr>
        <w:t>维护国家安全和社会稳定，守护人民的幸福和安宁，是人民警察的神圣职责</w:t>
      </w:r>
      <w:r>
        <w:rPr>
          <w:rFonts w:hint="eastAsia" w:ascii="宋体" w:hAnsi="宋体" w:eastAsia="宋体" w:cs="Times New Roman"/>
          <w:kern w:val="2"/>
          <w:sz w:val="21"/>
          <w:szCs w:val="24"/>
          <w:lang w:val="en-US" w:eastAsia="zh-CN" w:bidi="ar-SA"/>
        </w:rPr>
        <w:t>。</w:t>
      </w:r>
    </w:p>
    <w:p>
      <w:pPr>
        <w:pStyle w:val="6"/>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《求是》杂志发表习近平的重要文章《推进中国式现代化需要处理好若干重大关系》</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10月1日出版的第19期《求是》杂志将发表中共中央总书记、国家主席、中央军委主席习近平的重要文章《</w:t>
      </w:r>
      <w:r>
        <w:rPr>
          <w:rFonts w:hint="eastAsia" w:ascii="宋体" w:hAnsi="宋体" w:eastAsia="宋体" w:cs="Times New Roman"/>
          <w:b/>
          <w:bCs/>
          <w:kern w:val="2"/>
          <w:sz w:val="21"/>
          <w:szCs w:val="24"/>
          <w:lang w:val="en-US" w:eastAsia="zh-CN" w:bidi="ar-SA"/>
        </w:rPr>
        <w:t>推进中国式现代化需要处理好若干重大关系</w:t>
      </w:r>
      <w:r>
        <w:rPr>
          <w:rFonts w:hint="eastAsia" w:ascii="宋体" w:hAnsi="宋体" w:eastAsia="宋体" w:cs="Times New Roman"/>
          <w:kern w:val="2"/>
          <w:sz w:val="21"/>
          <w:szCs w:val="24"/>
          <w:lang w:val="en-US" w:eastAsia="zh-CN" w:bidi="ar-SA"/>
        </w:rPr>
        <w:t>》。文章指出，</w:t>
      </w:r>
      <w:r>
        <w:rPr>
          <w:rFonts w:hint="eastAsia" w:ascii="宋体" w:hAnsi="宋体" w:eastAsia="宋体" w:cs="Times New Roman"/>
          <w:b/>
          <w:bCs/>
          <w:kern w:val="2"/>
          <w:sz w:val="21"/>
          <w:szCs w:val="24"/>
          <w:lang w:val="en-US" w:eastAsia="zh-CN" w:bidi="ar-SA"/>
        </w:rPr>
        <w:t>推进中国式现代化是一个系统工程，需要统筹兼顾、系统谋划、整体推进，正确处理好一系列重大关系</w:t>
      </w:r>
      <w:r>
        <w:rPr>
          <w:rFonts w:hint="eastAsia" w:ascii="宋体" w:hAnsi="宋体" w:eastAsia="宋体" w:cs="Times New Roman"/>
          <w:kern w:val="2"/>
          <w:sz w:val="21"/>
          <w:szCs w:val="24"/>
          <w:lang w:val="en-US" w:eastAsia="zh-CN" w:bidi="ar-SA"/>
        </w:rP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习近平近日对宣传思想文化工作作出重要指示指出</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中共中央总书记、国家主席、中央军委主席习近平近日对</w:t>
      </w:r>
      <w:r>
        <w:rPr>
          <w:rFonts w:hint="eastAsia" w:ascii="宋体" w:hAnsi="宋体" w:eastAsia="宋体" w:cs="Times New Roman"/>
          <w:b/>
          <w:bCs/>
          <w:kern w:val="2"/>
          <w:sz w:val="21"/>
          <w:szCs w:val="24"/>
          <w:lang w:val="en-US" w:eastAsia="zh-CN" w:bidi="ar-SA"/>
        </w:rPr>
        <w:t>宣传思想文化工作</w:t>
      </w:r>
      <w:r>
        <w:rPr>
          <w:rFonts w:hint="eastAsia" w:ascii="宋体" w:hAnsi="宋体" w:eastAsia="宋体" w:cs="Times New Roman"/>
          <w:kern w:val="2"/>
          <w:sz w:val="21"/>
          <w:szCs w:val="24"/>
          <w:lang w:val="en-US" w:eastAsia="zh-CN" w:bidi="ar-SA"/>
        </w:rPr>
        <w:t>作出重要指示指出，宣传思想文化工作</w:t>
      </w:r>
      <w:r>
        <w:rPr>
          <w:rFonts w:hint="eastAsia" w:ascii="宋体" w:hAnsi="宋体" w:eastAsia="宋体" w:cs="Times New Roman"/>
          <w:b/>
          <w:bCs/>
          <w:kern w:val="2"/>
          <w:sz w:val="21"/>
          <w:szCs w:val="24"/>
          <w:lang w:val="en-US" w:eastAsia="zh-CN" w:bidi="ar-SA"/>
        </w:rPr>
        <w:t>事关党的前途命运，事关国家长治久安，事关民族凝聚力和向心力</w:t>
      </w:r>
      <w:r>
        <w:rPr>
          <w:rFonts w:hint="eastAsia" w:ascii="宋体" w:hAnsi="宋体" w:eastAsia="宋体" w:cs="Times New Roman"/>
          <w:kern w:val="2"/>
          <w:sz w:val="21"/>
          <w:szCs w:val="24"/>
          <w:lang w:val="en-US" w:eastAsia="zh-CN" w:bidi="ar-SA"/>
        </w:rPr>
        <w:t>，是一项极端重要的工作。</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宋体" w:hAnsi="宋体" w:eastAsia="宋体"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国务院总理李强在浙江调研作出指示</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中共中央政治局常委、国务院总理李强10月7日至9日在浙江调研。他强调，要深入学习贯彻习近平总书记关于</w:t>
      </w:r>
      <w:r>
        <w:rPr>
          <w:rFonts w:hint="eastAsia" w:ascii="宋体" w:hAnsi="宋体" w:eastAsia="宋体" w:cs="Times New Roman"/>
          <w:b/>
          <w:bCs/>
          <w:kern w:val="2"/>
          <w:sz w:val="21"/>
          <w:szCs w:val="24"/>
          <w:lang w:val="en-US" w:eastAsia="zh-CN" w:bidi="ar-SA"/>
        </w:rPr>
        <w:t>数字经济发展和新型工业化</w:t>
      </w:r>
      <w:r>
        <w:rPr>
          <w:rFonts w:hint="eastAsia" w:ascii="宋体" w:hAnsi="宋体" w:eastAsia="宋体" w:cs="Times New Roman"/>
          <w:kern w:val="2"/>
          <w:sz w:val="21"/>
          <w:szCs w:val="24"/>
          <w:lang w:val="en-US" w:eastAsia="zh-CN" w:bidi="ar-SA"/>
        </w:rPr>
        <w:t>的重要指示精神，落实全国新型工业化推进大会部署，从战略全局高度做强做优做大数字经济，在加快数字化转型中赋能经济社会发展，塑造高质量发展新动能新优势。</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习近平在江西考察，发表重要讲话</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中共中央总书记、国家主席、中央军委主席习近平近日在江西考察时强调，要紧紧围绕新时代新征程党的中心任务，完整准确全面贯彻新发展理念，牢牢把握江西在构建新发展格局中的定位，立足江西的特色和优势，着眼</w:t>
      </w:r>
      <w:r>
        <w:rPr>
          <w:rFonts w:hint="eastAsia" w:ascii="宋体" w:hAnsi="宋体" w:eastAsia="宋体" w:cs="Times New Roman"/>
          <w:b/>
          <w:bCs/>
          <w:kern w:val="2"/>
          <w:sz w:val="21"/>
          <w:szCs w:val="24"/>
          <w:lang w:val="en-US" w:eastAsia="zh-CN" w:bidi="ar-SA"/>
        </w:rPr>
        <w:t>高质量发展、绿色发展、低碳发展</w:t>
      </w:r>
      <w:r>
        <w:rPr>
          <w:rFonts w:hint="eastAsia" w:ascii="宋体" w:hAnsi="宋体" w:eastAsia="宋体" w:cs="Times New Roman"/>
          <w:kern w:val="2"/>
          <w:sz w:val="21"/>
          <w:szCs w:val="24"/>
          <w:lang w:val="en-US" w:eastAsia="zh-CN" w:bidi="ar-SA"/>
        </w:rPr>
        <w:t>等新要求，</w:t>
      </w:r>
      <w:r>
        <w:rPr>
          <w:rFonts w:hint="eastAsia" w:ascii="宋体" w:hAnsi="宋体" w:eastAsia="宋体" w:cs="Times New Roman"/>
          <w:b/>
          <w:bCs/>
          <w:kern w:val="2"/>
          <w:sz w:val="21"/>
          <w:szCs w:val="24"/>
          <w:lang w:val="en-US" w:eastAsia="zh-CN" w:bidi="ar-SA"/>
        </w:rPr>
        <w:t>解放思想、开拓进取，扬长补短、固本兴新</w:t>
      </w:r>
      <w:r>
        <w:rPr>
          <w:rFonts w:hint="eastAsia" w:ascii="宋体" w:hAnsi="宋体" w:eastAsia="宋体" w:cs="Times New Roman"/>
          <w:kern w:val="2"/>
          <w:sz w:val="21"/>
          <w:szCs w:val="24"/>
          <w:lang w:val="en-US" w:eastAsia="zh-CN" w:bidi="ar-SA"/>
        </w:rPr>
        <w:t>，努力</w:t>
      </w:r>
      <w:r>
        <w:rPr>
          <w:rFonts w:hint="eastAsia" w:ascii="宋体" w:hAnsi="宋体" w:eastAsia="宋体" w:cs="Times New Roman"/>
          <w:b/>
          <w:bCs/>
          <w:kern w:val="2"/>
          <w:sz w:val="21"/>
          <w:szCs w:val="24"/>
          <w:lang w:val="en-US" w:eastAsia="zh-CN" w:bidi="ar-SA"/>
        </w:rPr>
        <w:t>在加快革命老区高质量发展上走在前、在推动中部地区崛起上勇争先、在推进长江经济带发展上善作为</w:t>
      </w:r>
      <w:r>
        <w:rPr>
          <w:rFonts w:hint="eastAsia" w:ascii="宋体" w:hAnsi="宋体" w:eastAsia="宋体" w:cs="Times New Roman"/>
          <w:kern w:val="2"/>
          <w:sz w:val="21"/>
          <w:szCs w:val="24"/>
          <w:lang w:val="en-US" w:eastAsia="zh-CN" w:bidi="ar-SA"/>
        </w:rPr>
        <w:t>，奋力谱写中国式现代化江西篇章。</w:t>
      </w:r>
    </w:p>
    <w:p>
      <w:pPr>
        <w:pStyle w:val="6"/>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lang w:val="en-US" w:eastAsia="zh-CN"/>
        </w:rPr>
        <w:t>《求是》杂志发表习近平的重要文章《开辟马克思主义中国化时代化新境界》</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bCs/>
          <w:kern w:val="2"/>
          <w:sz w:val="21"/>
          <w:szCs w:val="24"/>
          <w:lang w:val="en-US" w:eastAsia="zh-CN" w:bidi="ar-SA"/>
        </w:rPr>
      </w:pPr>
      <w:r>
        <w:rPr>
          <w:rFonts w:hint="eastAsia" w:ascii="宋体" w:hAnsi="宋体" w:eastAsia="宋体" w:cs="Times New Roman"/>
          <w:kern w:val="2"/>
          <w:sz w:val="21"/>
          <w:szCs w:val="24"/>
          <w:lang w:val="en-US" w:eastAsia="zh-CN" w:bidi="ar-SA"/>
        </w:rPr>
        <w:t>10月16日出版的第20期《求是》杂志将发表中共中央总书记、国家主席、中央军委主席习近平的重要文章</w:t>
      </w:r>
      <w:r>
        <w:rPr>
          <w:rFonts w:hint="eastAsia" w:ascii="宋体" w:hAnsi="宋体" w:eastAsia="宋体" w:cs="Times New Roman"/>
          <w:b/>
          <w:bCs/>
          <w:kern w:val="2"/>
          <w:sz w:val="21"/>
          <w:szCs w:val="24"/>
          <w:lang w:val="en-US" w:eastAsia="zh-CN" w:bidi="ar-SA"/>
        </w:rPr>
        <w:t>《开辟马克思主义中国化时代化新境界》</w:t>
      </w:r>
      <w:r>
        <w:rPr>
          <w:rFonts w:hint="eastAsia" w:ascii="宋体" w:hAnsi="宋体" w:eastAsia="宋体" w:cs="Times New Roman"/>
          <w:kern w:val="2"/>
          <w:sz w:val="21"/>
          <w:szCs w:val="24"/>
          <w:lang w:val="en-US" w:eastAsia="zh-CN" w:bidi="ar-SA"/>
        </w:rPr>
        <w:t>。文章强调，</w:t>
      </w:r>
      <w:r>
        <w:rPr>
          <w:rFonts w:hint="eastAsia" w:ascii="宋体" w:hAnsi="宋体" w:eastAsia="宋体" w:cs="Times New Roman"/>
          <w:b w:val="0"/>
          <w:bCs w:val="0"/>
          <w:kern w:val="2"/>
          <w:sz w:val="21"/>
          <w:szCs w:val="24"/>
          <w:lang w:val="en-US" w:eastAsia="zh-CN" w:bidi="ar-SA"/>
        </w:rPr>
        <w:t>党的二十大提出开辟马克思主义中国化时代化新境界的重大任务，强调这是当代中国共产党人的庄严历史责任。</w:t>
      </w:r>
      <w:r>
        <w:rPr>
          <w:rFonts w:hint="eastAsia" w:ascii="宋体" w:hAnsi="宋体" w:eastAsia="宋体" w:cs="Times New Roman"/>
          <w:b/>
          <w:bCs/>
          <w:kern w:val="2"/>
          <w:sz w:val="21"/>
          <w:szCs w:val="24"/>
          <w:lang w:val="en-US" w:eastAsia="zh-CN" w:bidi="ar-SA"/>
        </w:rPr>
        <w:t>我们以这个题目进行集体学习，目的是深化对党的理论创新的规律性认识，进一步明确理论创新的方位、方向、方法，在新时代新征程上取得更为丰硕的理论创新成果。</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中共中央政治局常委、中央书记处书记蔡奇在陕西宁陕县调研</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val="0"/>
          <w:bCs w:val="0"/>
          <w:kern w:val="2"/>
          <w:sz w:val="21"/>
          <w:szCs w:val="24"/>
          <w:lang w:val="en-US" w:eastAsia="zh-CN" w:bidi="ar-SA"/>
        </w:rPr>
        <w:t>10月21日至22日，中共中央政治局常委、中央书记处书记蔡奇在陕西宁陕县调研。他强调</w:t>
      </w:r>
      <w:r>
        <w:rPr>
          <w:rFonts w:hint="eastAsia" w:ascii="宋体" w:hAnsi="宋体" w:eastAsia="宋体" w:cs="Times New Roman"/>
          <w:b/>
          <w:bCs/>
          <w:kern w:val="2"/>
          <w:sz w:val="21"/>
          <w:szCs w:val="24"/>
          <w:lang w:val="en-US" w:eastAsia="zh-CN" w:bidi="ar-SA"/>
        </w:rPr>
        <w:t>，要深入贯彻落实习近平总书记重要讲话和重要指示批示精神，深刻领悟“两个确立”的决定性意义，坚决做到“两个维护”，</w:t>
      </w:r>
      <w:r>
        <w:rPr>
          <w:rFonts w:hint="eastAsia" w:ascii="宋体" w:hAnsi="宋体" w:eastAsia="宋体" w:cs="Times New Roman"/>
          <w:b w:val="0"/>
          <w:bCs w:val="0"/>
          <w:kern w:val="2"/>
          <w:sz w:val="21"/>
          <w:szCs w:val="24"/>
          <w:lang w:val="en-US" w:eastAsia="zh-CN" w:bidi="ar-SA"/>
        </w:rPr>
        <w:t>加强分类指导，注重上下联动，扎实开展第二批主题教育，确保取得实实在在的成效。</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习近平在中南海同中华全国总工会新一届领导班子成员集体谈话并发表重要讲话</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val="0"/>
          <w:bCs w:val="0"/>
          <w:kern w:val="2"/>
          <w:sz w:val="21"/>
          <w:szCs w:val="24"/>
          <w:lang w:val="en-US" w:eastAsia="zh-CN" w:bidi="ar-SA"/>
        </w:rPr>
        <w:t>10月23日下午中共中央总书记、国家主席、中央军委主席习近平在中南海同中华全国总工会新一届领导班子成员集体谈话并发表重要讲话。习近平强调，</w:t>
      </w:r>
      <w:r>
        <w:rPr>
          <w:rFonts w:hint="eastAsia" w:ascii="宋体" w:hAnsi="宋体" w:eastAsia="宋体" w:cs="Times New Roman"/>
          <w:b/>
          <w:bCs/>
          <w:kern w:val="2"/>
          <w:sz w:val="21"/>
          <w:szCs w:val="24"/>
          <w:lang w:val="en-US" w:eastAsia="zh-CN" w:bidi="ar-SA"/>
        </w:rPr>
        <w:t>我国工运事业是在党的领导下发展起来的，工会是党领导的工人阶级群众组织</w:t>
      </w:r>
      <w:r>
        <w:rPr>
          <w:rFonts w:hint="eastAsia" w:ascii="宋体" w:hAnsi="宋体" w:eastAsia="宋体" w:cs="Times New Roman"/>
          <w:b w:val="0"/>
          <w:bCs w:val="0"/>
          <w:kern w:val="2"/>
          <w:sz w:val="21"/>
          <w:szCs w:val="24"/>
          <w:lang w:val="en-US" w:eastAsia="zh-CN" w:bidi="ar-SA"/>
        </w:rPr>
        <w:t>。坚持党对工会的全面领导，任何时候、任何情况下都不能动摇、不能偏离。</w:t>
      </w:r>
      <w:r>
        <w:rPr>
          <w:rFonts w:hint="eastAsia" w:ascii="宋体" w:hAnsi="宋体" w:eastAsia="宋体" w:cs="Times New Roman"/>
          <w:b/>
          <w:bCs/>
          <w:kern w:val="2"/>
          <w:sz w:val="21"/>
          <w:szCs w:val="24"/>
          <w:lang w:val="en-US" w:eastAsia="zh-CN" w:bidi="ar-SA"/>
        </w:rPr>
        <w:t>要坚持全心全意依靠工人阶级的根本方针，充分调动广大职工群众的积极性、主动性、创造性，</w:t>
      </w:r>
      <w:r>
        <w:rPr>
          <w:rFonts w:hint="eastAsia" w:ascii="宋体" w:hAnsi="宋体" w:eastAsia="宋体" w:cs="Times New Roman"/>
          <w:b w:val="0"/>
          <w:bCs w:val="0"/>
          <w:kern w:val="2"/>
          <w:sz w:val="21"/>
          <w:szCs w:val="24"/>
          <w:lang w:val="en-US" w:eastAsia="zh-CN" w:bidi="ar-SA"/>
        </w:rPr>
        <w:t>积极投身全面推进强国建设、民族复兴的伟大事业。</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中国妇女第十三次全国代表大会在北京人民大会堂开幕</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val="0"/>
          <w:bCs w:val="0"/>
          <w:kern w:val="2"/>
          <w:sz w:val="21"/>
          <w:szCs w:val="24"/>
          <w:lang w:val="en-US" w:eastAsia="zh-CN" w:bidi="ar-SA"/>
        </w:rPr>
        <w:t>10月23日，中国妇女第十三次全国代表大会在北京人民大会堂开幕。这是中共中央总书记、国家主席、中央军委主席习近平在主席台向与会代表致意。</w:t>
      </w:r>
      <w:r>
        <w:rPr>
          <w:rFonts w:hint="eastAsia" w:ascii="宋体" w:hAnsi="宋体" w:eastAsia="宋体" w:cs="Times New Roman"/>
          <w:b/>
          <w:bCs/>
          <w:kern w:val="2"/>
          <w:sz w:val="21"/>
          <w:szCs w:val="24"/>
          <w:lang w:val="en-US" w:eastAsia="zh-CN" w:bidi="ar-SA"/>
        </w:rPr>
        <w:t>丁薛祥代表党中央发表了题为《为强国建设民族复兴伟业谱写新时代“半边天”的绚丽华章》的致词</w:t>
      </w:r>
      <w:r>
        <w:rPr>
          <w:rFonts w:hint="eastAsia" w:ascii="宋体" w:hAnsi="宋体" w:eastAsia="宋体" w:cs="Times New Roman"/>
          <w:b w:val="0"/>
          <w:bCs w:val="0"/>
          <w:kern w:val="2"/>
          <w:sz w:val="21"/>
          <w:szCs w:val="24"/>
          <w:lang w:val="en-US" w:eastAsia="zh-CN" w:bidi="ar-SA"/>
        </w:rPr>
        <w:t>，丁薛祥在致词中说，中国妇女十二大以来，在以习近平同志为核心的党中央坚强领导下，</w:t>
      </w:r>
      <w:r>
        <w:rPr>
          <w:rFonts w:hint="eastAsia" w:ascii="宋体" w:hAnsi="宋体" w:eastAsia="宋体" w:cs="Times New Roman"/>
          <w:b/>
          <w:bCs/>
          <w:kern w:val="2"/>
          <w:sz w:val="21"/>
          <w:szCs w:val="24"/>
          <w:lang w:val="en-US" w:eastAsia="zh-CN" w:bidi="ar-SA"/>
        </w:rPr>
        <w:t>亿万妇女在脱贫攻坚主战场拼搏实干，在科技创新前沿勇攀高峰，在抗疫紧要关头逆行出征，在家庭和社区主动担当，在平安建设一线默默守护，在竞技赛场敢打敢拼，</w:t>
      </w:r>
      <w:r>
        <w:rPr>
          <w:rFonts w:hint="eastAsia" w:ascii="宋体" w:hAnsi="宋体" w:eastAsia="宋体" w:cs="Times New Roman"/>
          <w:b w:val="0"/>
          <w:bCs w:val="0"/>
          <w:kern w:val="2"/>
          <w:sz w:val="21"/>
          <w:szCs w:val="24"/>
          <w:lang w:val="en-US" w:eastAsia="zh-CN" w:bidi="ar-SA"/>
        </w:rPr>
        <w:t>“半边天”作用全方位彰显，妇女发展全方位进步。</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全国工商联成立70周年庆祝大会在京举行</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val="0"/>
          <w:bCs w:val="0"/>
          <w:kern w:val="2"/>
          <w:sz w:val="21"/>
          <w:szCs w:val="24"/>
          <w:lang w:val="en-US" w:eastAsia="zh-CN" w:bidi="ar-SA"/>
        </w:rPr>
        <w:t>10月24日，全国工商联成立70周年庆祝大会在京举行。中共中央总书记、国家主席、中央军委主席习近平发来贺信，习近平希望工商联深入学习贯彻新时代中国特色社会主义思想和党的二十大精神，切实担负起新时代新征程党赋予的使命任务，</w:t>
      </w:r>
      <w:r>
        <w:rPr>
          <w:rFonts w:hint="eastAsia" w:ascii="宋体" w:hAnsi="宋体" w:eastAsia="宋体" w:cs="Times New Roman"/>
          <w:b/>
          <w:bCs/>
          <w:kern w:val="2"/>
          <w:sz w:val="21"/>
          <w:szCs w:val="24"/>
          <w:lang w:val="en-US" w:eastAsia="zh-CN" w:bidi="ar-SA"/>
        </w:rPr>
        <w:t>在加强思想政治引领、促进非公有制经济健康发展和非公有制经济人士健康成长、扎实推动民营经济高质量发展上下功夫</w:t>
      </w:r>
      <w:r>
        <w:rPr>
          <w:rFonts w:hint="eastAsia" w:ascii="宋体" w:hAnsi="宋体" w:eastAsia="宋体" w:cs="Times New Roman"/>
          <w:b w:val="0"/>
          <w:bCs w:val="0"/>
          <w:kern w:val="2"/>
          <w:sz w:val="21"/>
          <w:szCs w:val="24"/>
          <w:lang w:val="en-US" w:eastAsia="zh-CN" w:bidi="ar-SA"/>
        </w:rPr>
        <w:t>，提振信心、凝聚人心，把广大民营经济人士更加紧密地团结在党的周围，不断开创工商联事业发展新局面。</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国家数据局10月25日上午在京正式挂牌</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bCs/>
          <w:kern w:val="2"/>
          <w:sz w:val="21"/>
          <w:szCs w:val="24"/>
          <w:lang w:val="en-US" w:eastAsia="zh-CN" w:bidi="ar-SA"/>
        </w:rPr>
        <w:t>国家数据局10月25日上午在京正式挂牌</w:t>
      </w:r>
      <w:r>
        <w:rPr>
          <w:rFonts w:hint="eastAsia" w:ascii="宋体" w:hAnsi="宋体" w:eastAsia="宋体" w:cs="Times New Roman"/>
          <w:b w:val="0"/>
          <w:bCs w:val="0"/>
          <w:kern w:val="2"/>
          <w:sz w:val="21"/>
          <w:szCs w:val="24"/>
          <w:lang w:val="en-US" w:eastAsia="zh-CN" w:bidi="ar-SA"/>
        </w:rPr>
        <w:t>，中共中央政治局常委、国务院副总理丁薛祥出席仪式并揭牌。</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中共中央政治局就铸牢中华民族共同体意识进行第九次集体学习</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val="0"/>
          <w:bCs w:val="0"/>
          <w:kern w:val="2"/>
          <w:sz w:val="21"/>
          <w:szCs w:val="24"/>
          <w:lang w:val="en-US" w:eastAsia="zh-CN" w:bidi="ar-SA"/>
        </w:rPr>
        <w:t>中共中央政治局10月27日下午就铸牢中华民族共同体意识进行第九次集体学习。中共中央总书记习近平在主持学习时强调，</w:t>
      </w:r>
      <w:r>
        <w:rPr>
          <w:rFonts w:hint="eastAsia" w:ascii="宋体" w:hAnsi="宋体" w:eastAsia="宋体" w:cs="Times New Roman"/>
          <w:b/>
          <w:bCs/>
          <w:kern w:val="2"/>
          <w:sz w:val="21"/>
          <w:szCs w:val="24"/>
          <w:lang w:val="en-US" w:eastAsia="zh-CN" w:bidi="ar-SA"/>
        </w:rPr>
        <w:t>铸牢中华民族共同体意识，就是要引导各族人民牢固树立休戚与共、荣辱与共、生死与共、命运与共的共同体理念</w:t>
      </w:r>
      <w:r>
        <w:rPr>
          <w:rFonts w:hint="eastAsia" w:ascii="宋体" w:hAnsi="宋体" w:eastAsia="宋体" w:cs="Times New Roman"/>
          <w:b w:val="0"/>
          <w:bCs w:val="0"/>
          <w:kern w:val="2"/>
          <w:sz w:val="21"/>
          <w:szCs w:val="24"/>
          <w:lang w:val="en-US" w:eastAsia="zh-CN" w:bidi="ar-SA"/>
        </w:rPr>
        <w:t>。</w:t>
      </w:r>
    </w:p>
    <w:p>
      <w:pPr>
        <w:pStyle w:val="5"/>
        <w:shd w:val="clear" w:fill="F1F1F1" w:themeFill="background1" w:themeFillShade="F2"/>
        <w:kinsoku/>
        <w:wordWrap/>
        <w:overflowPunct/>
        <w:topLinePunct w:val="0"/>
        <w:autoSpaceDE/>
        <w:autoSpaceDN/>
        <w:bidi w:val="0"/>
        <w:adjustRightInd/>
        <w:snapToGrid/>
        <w:spacing w:before="50" w:beforeLines="50" w:after="50" w:afterLines="50" w:line="288" w:lineRule="auto"/>
        <w:textAlignment w:val="auto"/>
        <w:rPr>
          <w:rFonts w:hint="eastAsia"/>
          <w:u w:val="double"/>
          <w:lang w:eastAsia="zh-CN"/>
        </w:rPr>
      </w:pPr>
      <w:r>
        <w:rPr>
          <w:rFonts w:hint="eastAsia"/>
          <w:u w:val="double"/>
          <w:lang w:eastAsia="zh-CN"/>
        </w:rPr>
        <w:t>法律类</w:t>
      </w:r>
    </w:p>
    <w:p>
      <w:pPr>
        <w:kinsoku/>
        <w:wordWrap/>
        <w:overflowPunct/>
        <w:topLinePunct w:val="0"/>
        <w:autoSpaceDE/>
        <w:autoSpaceDN/>
        <w:bidi w:val="0"/>
        <w:adjustRightInd/>
        <w:snapToGrid/>
        <w:spacing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《未成年人网络保护条例》将于2024年1月1日起正式施行</w:t>
      </w:r>
    </w:p>
    <w:p>
      <w:pPr>
        <w:kinsoku/>
        <w:wordWrap/>
        <w:overflowPunct/>
        <w:topLinePunct w:val="0"/>
        <w:autoSpaceDE/>
        <w:autoSpaceDN/>
        <w:bidi w:val="0"/>
        <w:adjustRightInd/>
        <w:snapToGrid/>
        <w:spacing w:line="288" w:lineRule="auto"/>
        <w:textAlignment w:val="auto"/>
        <w:rPr>
          <w:rFonts w:hint="eastAsia"/>
          <w:lang w:eastAsia="zh-CN"/>
        </w:rPr>
      </w:pPr>
      <w:r>
        <w:rPr>
          <w:rFonts w:hint="eastAsia"/>
          <w:lang w:eastAsia="zh-CN"/>
        </w:rPr>
        <w:t>《未成年人网络保护条例》将于2024年1月1日起正式施行。</w:t>
      </w:r>
      <w:r>
        <w:rPr>
          <w:rFonts w:hint="eastAsia"/>
          <w:b/>
          <w:bCs/>
          <w:lang w:eastAsia="zh-CN"/>
        </w:rPr>
        <w:t>《未成年人网络保护条例》是我国第一部专门性的未成年人网络保护综合立法</w:t>
      </w:r>
      <w:r>
        <w:rPr>
          <w:rFonts w:hint="eastAsia"/>
          <w:lang w:eastAsia="zh-CN"/>
        </w:rPr>
        <w:t>。</w:t>
      </w:r>
    </w:p>
    <w:p>
      <w:pPr>
        <w:pStyle w:val="5"/>
        <w:shd w:val="clear" w:fill="F1F1F1" w:themeFill="background1" w:themeFillShade="F2"/>
        <w:kinsoku/>
        <w:wordWrap/>
        <w:overflowPunct/>
        <w:topLinePunct w:val="0"/>
        <w:autoSpaceDE/>
        <w:autoSpaceDN/>
        <w:bidi w:val="0"/>
        <w:adjustRightInd/>
        <w:snapToGrid/>
        <w:spacing w:before="50" w:beforeLines="50" w:after="50" w:afterLines="50" w:line="288" w:lineRule="auto"/>
        <w:textAlignment w:val="auto"/>
        <w:rPr>
          <w:rFonts w:hint="eastAsia"/>
          <w:u w:val="double"/>
          <w:lang w:eastAsia="zh-CN"/>
        </w:rPr>
      </w:pPr>
      <w:r>
        <w:rPr>
          <w:rFonts w:hint="eastAsia"/>
          <w:u w:val="double"/>
          <w:lang w:eastAsia="zh-CN"/>
        </w:rPr>
        <w:t>经济类</w:t>
      </w:r>
    </w:p>
    <w:p>
      <w:pPr>
        <w:pStyle w:val="6"/>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“一带一路”经济信息共享网络（BREIP）27日在上海举行第二次成员会议</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b/>
          <w:bCs/>
          <w:kern w:val="2"/>
          <w:sz w:val="21"/>
          <w:szCs w:val="24"/>
          <w:lang w:val="en-US" w:eastAsia="zh-CN" w:bidi="ar-SA"/>
        </w:rPr>
        <w:t>“一带一路”经济信息共享网络（BREIP）</w:t>
      </w:r>
      <w:r>
        <w:rPr>
          <w:rFonts w:hint="eastAsia" w:ascii="宋体" w:hAnsi="宋体" w:eastAsia="宋体" w:cs="Times New Roman"/>
          <w:kern w:val="2"/>
          <w:sz w:val="21"/>
          <w:szCs w:val="24"/>
          <w:lang w:val="en-US" w:eastAsia="zh-CN" w:bidi="ar-SA"/>
        </w:rPr>
        <w:t>27日在</w:t>
      </w:r>
      <w:r>
        <w:rPr>
          <w:rFonts w:hint="eastAsia" w:ascii="宋体" w:hAnsi="宋体" w:eastAsia="宋体" w:cs="Times New Roman"/>
          <w:b/>
          <w:bCs/>
          <w:kern w:val="2"/>
          <w:sz w:val="21"/>
          <w:szCs w:val="24"/>
          <w:lang w:val="en-US" w:eastAsia="zh-CN" w:bidi="ar-SA"/>
        </w:rPr>
        <w:t>上海</w:t>
      </w:r>
      <w:r>
        <w:rPr>
          <w:rFonts w:hint="eastAsia" w:ascii="宋体" w:hAnsi="宋体" w:eastAsia="宋体" w:cs="Times New Roman"/>
          <w:kern w:val="2"/>
          <w:sz w:val="21"/>
          <w:szCs w:val="24"/>
          <w:lang w:val="en-US" w:eastAsia="zh-CN" w:bidi="ar-SA"/>
        </w:rPr>
        <w:t>举行第二次成员会议。来自共享网络的24家成员机构代表共话共享网络新发展，助力共建“一带一路”高质量发展。</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第二届中国数字辣椒产业发展大会举办</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近日举办的</w:t>
      </w:r>
      <w:r>
        <w:rPr>
          <w:rFonts w:hint="eastAsia" w:ascii="宋体" w:hAnsi="宋体" w:eastAsia="宋体" w:cs="Times New Roman"/>
          <w:b/>
          <w:bCs/>
          <w:kern w:val="2"/>
          <w:sz w:val="21"/>
          <w:szCs w:val="24"/>
          <w:lang w:val="en-US" w:eastAsia="zh-CN" w:bidi="ar-SA"/>
        </w:rPr>
        <w:t>第二届中国数字辣椒产业发展大会</w:t>
      </w:r>
      <w:r>
        <w:rPr>
          <w:rFonts w:hint="eastAsia" w:ascii="宋体" w:hAnsi="宋体" w:eastAsia="宋体" w:cs="Times New Roman"/>
          <w:kern w:val="2"/>
          <w:sz w:val="21"/>
          <w:szCs w:val="24"/>
          <w:lang w:val="en-US" w:eastAsia="zh-CN" w:bidi="ar-SA"/>
        </w:rPr>
        <w:t>发布数据显示，</w:t>
      </w:r>
      <w:r>
        <w:rPr>
          <w:rFonts w:hint="eastAsia" w:ascii="宋体" w:hAnsi="宋体" w:eastAsia="宋体" w:cs="Times New Roman"/>
          <w:b/>
          <w:bCs/>
          <w:kern w:val="2"/>
          <w:sz w:val="21"/>
          <w:szCs w:val="24"/>
          <w:lang w:val="en-US" w:eastAsia="zh-CN" w:bidi="ar-SA"/>
        </w:rPr>
        <w:t>中国是世界第一大辣椒消费国</w:t>
      </w:r>
      <w:r>
        <w:rPr>
          <w:rFonts w:hint="eastAsia" w:ascii="宋体" w:hAnsi="宋体" w:eastAsia="宋体" w:cs="Times New Roman"/>
          <w:kern w:val="2"/>
          <w:sz w:val="21"/>
          <w:szCs w:val="24"/>
          <w:lang w:val="en-US" w:eastAsia="zh-CN" w:bidi="ar-SA"/>
        </w:rPr>
        <w:t>，同时</w:t>
      </w:r>
      <w:r>
        <w:rPr>
          <w:rFonts w:hint="eastAsia" w:ascii="宋体" w:hAnsi="宋体" w:eastAsia="宋体" w:cs="Times New Roman"/>
          <w:b/>
          <w:bCs/>
          <w:kern w:val="2"/>
          <w:sz w:val="21"/>
          <w:szCs w:val="24"/>
          <w:lang w:val="en-US" w:eastAsia="zh-CN" w:bidi="ar-SA"/>
        </w:rPr>
        <w:t>辣椒年产量稳居世界第一</w:t>
      </w:r>
      <w:r>
        <w:rPr>
          <w:rFonts w:hint="eastAsia" w:ascii="宋体" w:hAnsi="宋体" w:eastAsia="宋体" w:cs="Times New Roman"/>
          <w:kern w:val="2"/>
          <w:sz w:val="21"/>
          <w:szCs w:val="24"/>
          <w:lang w:val="en-US" w:eastAsia="zh-CN" w:bidi="ar-SA"/>
        </w:rPr>
        <w:t>，种植范围覆盖全国28个省（区、市），产业规模持续扩大。</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中国与塞尔维亚签署自由贸易协定</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10月17日从商务部获悉，《中华人民共和国政府和塞尔维亚共和国政府自由贸易协定》当天在京签署。</w:t>
      </w:r>
      <w:r>
        <w:rPr>
          <w:rFonts w:hint="eastAsia" w:ascii="宋体" w:hAnsi="宋体" w:eastAsia="宋体" w:cs="Times New Roman"/>
          <w:b/>
          <w:bCs/>
          <w:kern w:val="2"/>
          <w:sz w:val="21"/>
          <w:szCs w:val="24"/>
          <w:lang w:val="en-US" w:eastAsia="zh-CN" w:bidi="ar-SA"/>
        </w:rPr>
        <w:t>这是中国与中东欧国家签署的第一个自贸协定，也是中国签署的第22个自贸协定</w:t>
      </w:r>
      <w:r>
        <w:rPr>
          <w:rFonts w:hint="eastAsia" w:ascii="宋体" w:hAnsi="宋体" w:eastAsia="宋体" w:cs="Times New Roman"/>
          <w:kern w:val="2"/>
          <w:sz w:val="21"/>
          <w:szCs w:val="24"/>
          <w:lang w:val="en-US" w:eastAsia="zh-CN" w:bidi="ar-SA"/>
        </w:rPr>
        <w:t>，塞尔维亚成为中国第29个自贸伙伴。</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联合国世界旅游组织“最佳旅游乡村”名单，中国入选乡村总数达到8个</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bCs/>
          <w:kern w:val="2"/>
          <w:sz w:val="21"/>
          <w:szCs w:val="24"/>
          <w:lang w:val="en-US" w:eastAsia="zh-CN" w:bidi="ar-SA"/>
        </w:rPr>
      </w:pPr>
      <w:r>
        <w:rPr>
          <w:rFonts w:hint="eastAsia" w:ascii="宋体" w:hAnsi="宋体" w:eastAsia="宋体" w:cs="Times New Roman"/>
          <w:kern w:val="2"/>
          <w:sz w:val="21"/>
          <w:szCs w:val="24"/>
          <w:lang w:val="en-US" w:eastAsia="zh-CN" w:bidi="ar-SA"/>
        </w:rPr>
        <w:t>当地时间10月19日，联合国世界旅游组织全体大会第25届会议在乌兹别克斯坦撒马尔罕公布2023年联合国世界旅游组织“最佳旅游乡村”名单，</w:t>
      </w:r>
      <w:r>
        <w:rPr>
          <w:rFonts w:hint="eastAsia" w:ascii="宋体" w:hAnsi="宋体" w:eastAsia="宋体" w:cs="Times New Roman"/>
          <w:b/>
          <w:bCs/>
          <w:kern w:val="2"/>
          <w:sz w:val="21"/>
          <w:szCs w:val="24"/>
          <w:lang w:val="en-US" w:eastAsia="zh-CN" w:bidi="ar-SA"/>
        </w:rPr>
        <w:t>我国江西篁岭村、浙江下姜村、甘肃扎尕那村和陕西朱家湾村入选。加上2021年入选的浙江余村、安徽西递村和2022年入选的广西大寨村、重庆荆竹村</w:t>
      </w:r>
      <w:r>
        <w:rPr>
          <w:rFonts w:hint="eastAsia" w:ascii="宋体" w:hAnsi="宋体" w:eastAsia="宋体" w:cs="Times New Roman"/>
          <w:kern w:val="2"/>
          <w:sz w:val="21"/>
          <w:szCs w:val="24"/>
          <w:lang w:val="en-US" w:eastAsia="zh-CN" w:bidi="ar-SA"/>
        </w:rPr>
        <w:t>，</w:t>
      </w:r>
      <w:r>
        <w:rPr>
          <w:rFonts w:hint="eastAsia" w:ascii="宋体" w:hAnsi="宋体" w:eastAsia="宋体" w:cs="Times New Roman"/>
          <w:b/>
          <w:bCs/>
          <w:kern w:val="2"/>
          <w:sz w:val="21"/>
          <w:szCs w:val="24"/>
          <w:lang w:val="en-US" w:eastAsia="zh-CN" w:bidi="ar-SA"/>
        </w:rPr>
        <w:t>中国入选乡村总数达到8个，位列世界第一。</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第五十四届全国药材药品交易会在江西樟树开幕</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spacing w:val="-6"/>
          <w:kern w:val="2"/>
          <w:sz w:val="21"/>
          <w:szCs w:val="24"/>
          <w:lang w:val="en-US" w:eastAsia="zh-CN" w:bidi="ar-SA"/>
        </w:rPr>
      </w:pPr>
      <w:r>
        <w:rPr>
          <w:rFonts w:hint="eastAsia" w:ascii="宋体" w:hAnsi="宋体" w:eastAsia="宋体" w:cs="Times New Roman"/>
          <w:b w:val="0"/>
          <w:bCs w:val="0"/>
          <w:spacing w:val="-6"/>
          <w:kern w:val="2"/>
          <w:sz w:val="21"/>
          <w:szCs w:val="24"/>
          <w:lang w:val="en-US" w:eastAsia="zh-CN" w:bidi="ar-SA"/>
        </w:rPr>
        <w:t>19日，第五十四届全国药材药品交易会在江西樟树开幕，本届大会以</w:t>
      </w:r>
      <w:r>
        <w:rPr>
          <w:rFonts w:hint="eastAsia" w:ascii="宋体" w:hAnsi="宋体" w:eastAsia="宋体" w:cs="Times New Roman"/>
          <w:b/>
          <w:bCs/>
          <w:spacing w:val="-6"/>
          <w:kern w:val="2"/>
          <w:sz w:val="21"/>
          <w:szCs w:val="24"/>
          <w:lang w:val="en-US" w:eastAsia="zh-CN" w:bidi="ar-SA"/>
        </w:rPr>
        <w:t>“传承精华  守正创新”</w:t>
      </w:r>
      <w:r>
        <w:rPr>
          <w:rFonts w:hint="eastAsia" w:ascii="宋体" w:hAnsi="宋体" w:eastAsia="宋体" w:cs="Times New Roman"/>
          <w:b w:val="0"/>
          <w:bCs w:val="0"/>
          <w:spacing w:val="-6"/>
          <w:kern w:val="2"/>
          <w:sz w:val="21"/>
          <w:szCs w:val="24"/>
          <w:lang w:val="en-US" w:eastAsia="zh-CN" w:bidi="ar-SA"/>
        </w:rPr>
        <w:t>为主题。</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2023世界物联网博览会在江苏无锡举行</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val="0"/>
          <w:bCs w:val="0"/>
          <w:kern w:val="2"/>
          <w:sz w:val="21"/>
          <w:szCs w:val="24"/>
          <w:lang w:val="en-US" w:eastAsia="zh-CN" w:bidi="ar-SA"/>
        </w:rPr>
        <w:t>10月20日至23日，2023世界物联网博览会在江苏无锡举行。本届物博会以</w:t>
      </w:r>
      <w:r>
        <w:rPr>
          <w:rFonts w:hint="eastAsia" w:ascii="宋体" w:hAnsi="宋体" w:eastAsia="宋体" w:cs="Times New Roman"/>
          <w:b/>
          <w:bCs/>
          <w:kern w:val="2"/>
          <w:sz w:val="21"/>
          <w:szCs w:val="24"/>
          <w:lang w:val="en-US" w:eastAsia="zh-CN" w:bidi="ar-SA"/>
        </w:rPr>
        <w:t>“智联世界 融合赋能”</w:t>
      </w:r>
      <w:r>
        <w:rPr>
          <w:rFonts w:hint="eastAsia" w:ascii="宋体" w:hAnsi="宋体" w:eastAsia="宋体" w:cs="Times New Roman"/>
          <w:b w:val="0"/>
          <w:bCs w:val="0"/>
          <w:kern w:val="2"/>
          <w:sz w:val="21"/>
          <w:szCs w:val="24"/>
          <w:lang w:val="en-US" w:eastAsia="zh-CN" w:bidi="ar-SA"/>
        </w:rPr>
        <w:t>为主题。</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国内首单原油跨境数字人民币交易10月27日完成结算</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val="0"/>
          <w:bCs w:val="0"/>
          <w:kern w:val="2"/>
          <w:sz w:val="21"/>
          <w:szCs w:val="24"/>
          <w:lang w:val="en-US" w:eastAsia="zh-CN" w:bidi="ar-SA"/>
        </w:rPr>
        <w:t>根据上海石油天然气交易中心发布的消息，</w:t>
      </w:r>
      <w:r>
        <w:rPr>
          <w:rFonts w:hint="eastAsia" w:ascii="宋体" w:hAnsi="宋体" w:eastAsia="宋体" w:cs="Times New Roman"/>
          <w:b/>
          <w:bCs/>
          <w:kern w:val="2"/>
          <w:sz w:val="21"/>
          <w:szCs w:val="24"/>
          <w:lang w:val="en-US" w:eastAsia="zh-CN" w:bidi="ar-SA"/>
        </w:rPr>
        <w:t>中国石油国际事业有限公司通过交易中心达成的国内首单原油跨境数字人民币交易10月27日完成结算</w:t>
      </w:r>
      <w:r>
        <w:rPr>
          <w:rFonts w:hint="eastAsia" w:ascii="宋体" w:hAnsi="宋体" w:eastAsia="宋体" w:cs="Times New Roman"/>
          <w:b w:val="0"/>
          <w:bCs w:val="0"/>
          <w:kern w:val="2"/>
          <w:sz w:val="21"/>
          <w:szCs w:val="24"/>
          <w:lang w:val="en-US" w:eastAsia="zh-CN" w:bidi="ar-SA"/>
        </w:rPr>
        <w:t>。</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第一届国际天然铀产业发展论坛28日在京举行</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val="0"/>
          <w:bCs w:val="0"/>
          <w:kern w:val="2"/>
          <w:sz w:val="21"/>
          <w:szCs w:val="24"/>
          <w:lang w:val="en-US" w:eastAsia="zh-CN" w:bidi="ar-SA"/>
        </w:rPr>
        <w:t>第一届国际天然铀产业发展论坛28日在京举行，此次论坛主题为</w:t>
      </w:r>
      <w:r>
        <w:rPr>
          <w:rFonts w:hint="eastAsia" w:ascii="宋体" w:hAnsi="宋体" w:eastAsia="宋体" w:cs="Times New Roman"/>
          <w:b/>
          <w:bCs/>
          <w:kern w:val="2"/>
          <w:sz w:val="21"/>
          <w:szCs w:val="24"/>
          <w:lang w:val="en-US" w:eastAsia="zh-CN" w:bidi="ar-SA"/>
        </w:rPr>
        <w:t>“开放 融合 携手 共赢”</w:t>
      </w:r>
      <w:r>
        <w:rPr>
          <w:rFonts w:hint="eastAsia" w:ascii="宋体" w:hAnsi="宋体" w:eastAsia="宋体" w:cs="Times New Roman"/>
          <w:b w:val="0"/>
          <w:bCs w:val="0"/>
          <w:kern w:val="2"/>
          <w:sz w:val="21"/>
          <w:szCs w:val="24"/>
          <w:lang w:val="en-US" w:eastAsia="zh-CN" w:bidi="ar-SA"/>
        </w:rPr>
        <w:t>。</w:t>
      </w:r>
    </w:p>
    <w:p>
      <w:pPr>
        <w:pStyle w:val="5"/>
        <w:shd w:val="clear" w:fill="F1F1F1" w:themeFill="background1" w:themeFillShade="F2"/>
        <w:kinsoku/>
        <w:wordWrap/>
        <w:overflowPunct/>
        <w:topLinePunct w:val="0"/>
        <w:autoSpaceDE/>
        <w:autoSpaceDN/>
        <w:bidi w:val="0"/>
        <w:adjustRightInd/>
        <w:snapToGrid/>
        <w:spacing w:before="50" w:beforeLines="50" w:after="50" w:afterLines="50" w:line="288" w:lineRule="auto"/>
        <w:textAlignment w:val="auto"/>
        <w:rPr>
          <w:rFonts w:hint="eastAsia"/>
          <w:u w:val="double"/>
          <w:lang w:eastAsia="zh-CN"/>
        </w:rPr>
      </w:pPr>
      <w:r>
        <w:rPr>
          <w:rFonts w:hint="eastAsia"/>
          <w:u w:val="double"/>
          <w:lang w:eastAsia="zh-CN"/>
        </w:rPr>
        <w:t>建设类</w:t>
      </w:r>
    </w:p>
    <w:p>
      <w:pPr>
        <w:pStyle w:val="6"/>
        <w:pageBreakBefore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光谷空轨旅游线正式开通运营</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cs="Times New Roman"/>
          <w:kern w:val="2"/>
          <w:sz w:val="21"/>
          <w:szCs w:val="24"/>
          <w:lang w:val="en-US" w:eastAsia="zh-CN" w:bidi="ar-SA"/>
        </w:rPr>
        <w:t>9月</w:t>
      </w:r>
      <w:r>
        <w:rPr>
          <w:rFonts w:hint="eastAsia" w:ascii="宋体" w:hAnsi="宋体" w:eastAsia="宋体" w:cs="Times New Roman"/>
          <w:kern w:val="2"/>
          <w:sz w:val="21"/>
          <w:szCs w:val="24"/>
          <w:lang w:val="en-US" w:eastAsia="zh-CN" w:bidi="ar-SA"/>
        </w:rPr>
        <w:t>26日上午10时，随着“</w:t>
      </w:r>
      <w:r>
        <w:rPr>
          <w:rFonts w:hint="eastAsia" w:ascii="宋体" w:hAnsi="宋体" w:eastAsia="宋体" w:cs="Times New Roman"/>
          <w:b/>
          <w:bCs/>
          <w:kern w:val="2"/>
          <w:sz w:val="21"/>
          <w:szCs w:val="24"/>
          <w:lang w:val="en-US" w:eastAsia="zh-CN" w:bidi="ar-SA"/>
        </w:rPr>
        <w:t>光谷光子号</w:t>
      </w:r>
      <w:r>
        <w:rPr>
          <w:rFonts w:hint="eastAsia" w:ascii="宋体" w:hAnsi="宋体" w:eastAsia="宋体" w:cs="Times New Roman"/>
          <w:kern w:val="2"/>
          <w:sz w:val="21"/>
          <w:szCs w:val="24"/>
          <w:lang w:val="en-US" w:eastAsia="zh-CN" w:bidi="ar-SA"/>
        </w:rPr>
        <w:t>”空轨驶出站台，我国</w:t>
      </w:r>
      <w:r>
        <w:rPr>
          <w:rFonts w:hint="eastAsia" w:ascii="宋体" w:hAnsi="宋体" w:eastAsia="宋体" w:cs="Times New Roman"/>
          <w:b/>
          <w:bCs/>
          <w:kern w:val="2"/>
          <w:sz w:val="21"/>
          <w:szCs w:val="24"/>
          <w:lang w:val="en-US" w:eastAsia="zh-CN" w:bidi="ar-SA"/>
        </w:rPr>
        <w:t>首条空中悬挂式列车——光谷空轨旅游线</w:t>
      </w:r>
      <w:r>
        <w:rPr>
          <w:rFonts w:hint="eastAsia" w:ascii="宋体" w:hAnsi="宋体" w:eastAsia="宋体" w:cs="Times New Roman"/>
          <w:kern w:val="2"/>
          <w:sz w:val="21"/>
          <w:szCs w:val="24"/>
          <w:lang w:val="en-US" w:eastAsia="zh-CN" w:bidi="ar-SA"/>
        </w:rPr>
        <w:t>正式开通运营。</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亚洲第一长洞贵州双河洞跃居“世界第三长洞”</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2023年9月26日，新闻发布会表示，</w:t>
      </w:r>
      <w:r>
        <w:rPr>
          <w:rFonts w:hint="eastAsia" w:ascii="宋体" w:hAnsi="宋体" w:eastAsia="宋体" w:cs="Times New Roman"/>
          <w:b/>
          <w:bCs/>
          <w:kern w:val="2"/>
          <w:sz w:val="21"/>
          <w:szCs w:val="24"/>
          <w:lang w:val="en-US" w:eastAsia="zh-CN" w:bidi="ar-SA"/>
        </w:rPr>
        <w:t>亚洲第一长洞贵州双河洞</w:t>
      </w:r>
      <w:r>
        <w:rPr>
          <w:rFonts w:hint="eastAsia" w:ascii="宋体" w:hAnsi="宋体" w:eastAsia="宋体" w:cs="Times New Roman"/>
          <w:kern w:val="2"/>
          <w:sz w:val="21"/>
          <w:szCs w:val="24"/>
          <w:lang w:val="en-US" w:eastAsia="zh-CN" w:bidi="ar-SA"/>
        </w:rPr>
        <w:t>已探明连通长度达409.9公里，纵深达912米，</w:t>
      </w:r>
      <w:r>
        <w:rPr>
          <w:rFonts w:hint="eastAsia" w:ascii="宋体" w:hAnsi="宋体" w:eastAsia="宋体" w:cs="Times New Roman"/>
          <w:b/>
          <w:bCs/>
          <w:kern w:val="2"/>
          <w:sz w:val="21"/>
          <w:szCs w:val="24"/>
          <w:lang w:val="en-US" w:eastAsia="zh-CN" w:bidi="ar-SA"/>
        </w:rPr>
        <w:t>跃居“世界第三长洞”</w:t>
      </w:r>
      <w:r>
        <w:rPr>
          <w:rFonts w:hint="eastAsia" w:ascii="宋体" w:hAnsi="宋体" w:eastAsia="宋体" w:cs="Times New Roman"/>
          <w:kern w:val="2"/>
          <w:sz w:val="21"/>
          <w:szCs w:val="24"/>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济南地铁4号线一期工程舜华路站主体结构含国内最高大跨度无柱弧形顶板</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lang w:val="en-US" w:eastAsia="zh-CN"/>
        </w:rPr>
      </w:pPr>
      <w:r>
        <w:rPr>
          <w:rFonts w:hint="eastAsia" w:ascii="宋体" w:hAnsi="宋体" w:eastAsia="宋体" w:cs="Times New Roman"/>
          <w:kern w:val="2"/>
          <w:sz w:val="21"/>
          <w:szCs w:val="24"/>
          <w:lang w:val="en-US" w:eastAsia="zh-CN" w:bidi="ar-SA"/>
        </w:rPr>
        <w:t>10月1日电，由中铁十五局承建的</w:t>
      </w:r>
      <w:r>
        <w:rPr>
          <w:rFonts w:hint="eastAsia" w:ascii="宋体" w:hAnsi="宋体" w:eastAsia="宋体" w:cs="Times New Roman"/>
          <w:b/>
          <w:bCs/>
          <w:kern w:val="2"/>
          <w:sz w:val="21"/>
          <w:szCs w:val="24"/>
          <w:lang w:val="en-US" w:eastAsia="zh-CN" w:bidi="ar-SA"/>
        </w:rPr>
        <w:t>济南地铁4号线一期工程舜华路站主体结构</w:t>
      </w:r>
      <w:r>
        <w:rPr>
          <w:rFonts w:hint="eastAsia" w:ascii="宋体" w:hAnsi="宋体" w:eastAsia="宋体" w:cs="Times New Roman"/>
          <w:kern w:val="2"/>
          <w:sz w:val="21"/>
          <w:szCs w:val="24"/>
          <w:lang w:val="en-US" w:eastAsia="zh-CN" w:bidi="ar-SA"/>
        </w:rPr>
        <w:t>顺利封顶。该车站主体结构</w:t>
      </w:r>
      <w:r>
        <w:rPr>
          <w:rFonts w:hint="eastAsia" w:ascii="宋体" w:hAnsi="宋体" w:eastAsia="宋体" w:cs="Times New Roman"/>
          <w:b/>
          <w:bCs/>
          <w:kern w:val="2"/>
          <w:sz w:val="21"/>
          <w:szCs w:val="24"/>
          <w:lang w:val="en-US" w:eastAsia="zh-CN" w:bidi="ar-SA"/>
        </w:rPr>
        <w:t>含国内最高大跨度无柱弧形顶板</w:t>
      </w:r>
      <w:r>
        <w:rPr>
          <w:rFonts w:hint="eastAsia" w:ascii="宋体" w:hAnsi="宋体" w:eastAsia="宋体" w:cs="Times New Roman"/>
          <w:kern w:val="2"/>
          <w:sz w:val="21"/>
          <w:szCs w:val="24"/>
          <w:lang w:val="en-US" w:eastAsia="zh-CN" w:bidi="ar-SA"/>
        </w:rPr>
        <w:t>，刷新了同类施工纪录。</w:t>
      </w:r>
    </w:p>
    <w:p>
      <w:pPr>
        <w:pStyle w:val="6"/>
        <w:pageBreakBefore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银(川)昆(明)高速公路友联红河特大桥主体完工</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9月30日，由中铁二十局市政公司建造高109米的</w:t>
      </w:r>
      <w:r>
        <w:rPr>
          <w:rFonts w:hint="eastAsia" w:ascii="宋体" w:hAnsi="宋体" w:eastAsia="宋体" w:cs="Times New Roman"/>
          <w:b/>
          <w:bCs/>
          <w:kern w:val="2"/>
          <w:sz w:val="21"/>
          <w:szCs w:val="24"/>
          <w:lang w:val="en-US" w:eastAsia="zh-CN" w:bidi="ar-SA"/>
        </w:rPr>
        <w:t>银(川)昆(明)高速公路友联红河特大桥主体完工</w:t>
      </w:r>
      <w:r>
        <w:rPr>
          <w:rFonts w:hint="eastAsia" w:ascii="宋体" w:hAnsi="宋体" w:eastAsia="宋体" w:cs="Times New Roman"/>
          <w:kern w:val="2"/>
          <w:sz w:val="21"/>
          <w:szCs w:val="24"/>
          <w:lang w:val="en-US" w:eastAsia="zh-CN" w:bidi="ar-SA"/>
        </w:rPr>
        <w:t>。作为</w:t>
      </w:r>
      <w:r>
        <w:rPr>
          <w:rFonts w:hint="eastAsia" w:ascii="宋体" w:hAnsi="宋体" w:eastAsia="宋体" w:cs="Times New Roman"/>
          <w:b/>
          <w:bCs/>
          <w:kern w:val="2"/>
          <w:sz w:val="21"/>
          <w:szCs w:val="24"/>
          <w:lang w:val="en-US" w:eastAsia="zh-CN" w:bidi="ar-SA"/>
        </w:rPr>
        <w:t>宁夏最高、跨度最大、单体投资规模最大</w:t>
      </w:r>
      <w:r>
        <w:rPr>
          <w:rFonts w:hint="eastAsia" w:ascii="宋体" w:hAnsi="宋体" w:eastAsia="宋体" w:cs="Times New Roman"/>
          <w:kern w:val="2"/>
          <w:sz w:val="21"/>
          <w:szCs w:val="24"/>
          <w:lang w:val="en-US" w:eastAsia="zh-CN" w:bidi="ar-SA"/>
        </w:rPr>
        <w:t>的桥梁，它的完工为全长2322公里银昆高速公路在2024年全线通车运营奠定了坚实基础。</w:t>
      </w:r>
    </w:p>
    <w:p>
      <w:pPr>
        <w:pStyle w:val="17"/>
        <w:keepNext w:val="0"/>
        <w:keepLines w:val="0"/>
        <w:pageBreakBefore w:val="0"/>
        <w:widowControl w:val="0"/>
        <w:kinsoku/>
        <w:wordWrap/>
        <w:overflowPunct/>
        <w:topLinePunct w:val="0"/>
        <w:autoSpaceDE/>
        <w:autoSpaceDN/>
        <w:bidi w:val="0"/>
        <w:adjustRightInd/>
        <w:snapToGrid/>
        <w:spacing w:before="95" w:beforeLines="30" w:after="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西藏措美哲古风电场15台单机容量3兆瓦以上风力发电机组4日成功并网发电</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据中国三峡集团消息，</w:t>
      </w:r>
      <w:r>
        <w:rPr>
          <w:rFonts w:hint="eastAsia" w:ascii="宋体" w:hAnsi="宋体" w:eastAsia="宋体" w:cs="Times New Roman"/>
          <w:b/>
          <w:bCs/>
          <w:kern w:val="2"/>
          <w:sz w:val="21"/>
          <w:szCs w:val="24"/>
          <w:lang w:val="en-US" w:eastAsia="zh-CN" w:bidi="ar-SA"/>
        </w:rPr>
        <w:t>西藏措美哲古风电场</w:t>
      </w:r>
      <w:r>
        <w:rPr>
          <w:rFonts w:hint="eastAsia" w:ascii="宋体" w:hAnsi="宋体" w:eastAsia="宋体" w:cs="Times New Roman"/>
          <w:kern w:val="2"/>
          <w:sz w:val="21"/>
          <w:szCs w:val="24"/>
          <w:lang w:val="en-US" w:eastAsia="zh-CN" w:bidi="ar-SA"/>
        </w:rPr>
        <w:t>15台单机容量3兆瓦以上风力发电机组4日成功并网发电，其中批量使用了</w:t>
      </w:r>
      <w:r>
        <w:rPr>
          <w:rFonts w:hint="eastAsia" w:ascii="宋体" w:hAnsi="宋体" w:eastAsia="宋体" w:cs="Times New Roman"/>
          <w:b/>
          <w:bCs/>
          <w:kern w:val="2"/>
          <w:sz w:val="21"/>
          <w:szCs w:val="24"/>
          <w:lang w:val="en-US" w:eastAsia="zh-CN" w:bidi="ar-SA"/>
        </w:rPr>
        <w:t>目前我国超高海拔地区已投产单机容量最大</w:t>
      </w:r>
      <w:r>
        <w:rPr>
          <w:rFonts w:hint="eastAsia" w:ascii="宋体" w:hAnsi="宋体" w:eastAsia="宋体" w:cs="Times New Roman"/>
          <w:kern w:val="2"/>
          <w:sz w:val="21"/>
          <w:szCs w:val="24"/>
          <w:lang w:val="en-US" w:eastAsia="zh-CN" w:bidi="ar-SA"/>
        </w:rPr>
        <w:t>的3.6兆瓦风电机组。</w:t>
      </w:r>
    </w:p>
    <w:p>
      <w:pPr>
        <w:pStyle w:val="16"/>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lang w:val="en-US" w:eastAsia="zh-CN"/>
        </w:rPr>
      </w:pPr>
      <w:r>
        <w:rPr>
          <w:rFonts w:hint="eastAsia" w:ascii="黑体" w:hAnsi="黑体" w:eastAsia="黑体" w:cs="Times New Roman"/>
          <w:color w:val="7030A0"/>
          <w:kern w:val="2"/>
          <w:sz w:val="21"/>
          <w:szCs w:val="21"/>
          <w:lang w:val="en-US" w:eastAsia="zh-CN" w:bidi="ar-SA"/>
        </w:rPr>
        <w:t>首个由中企在海外投资建设运营的暹粒吴哥国际机场试飞成功</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10月5日，</w:t>
      </w:r>
      <w:r>
        <w:rPr>
          <w:rFonts w:hint="eastAsia" w:ascii="宋体" w:hAnsi="宋体" w:eastAsia="宋体" w:cs="Times New Roman"/>
          <w:b/>
          <w:bCs/>
          <w:kern w:val="2"/>
          <w:sz w:val="21"/>
          <w:szCs w:val="24"/>
          <w:lang w:val="en-US" w:eastAsia="zh-CN" w:bidi="ar-SA"/>
        </w:rPr>
        <w:t>首个由中企</w:t>
      </w:r>
      <w:r>
        <w:rPr>
          <w:rFonts w:hint="eastAsia" w:ascii="宋体" w:hAnsi="宋体" w:eastAsia="宋体" w:cs="Times New Roman"/>
          <w:kern w:val="2"/>
          <w:sz w:val="21"/>
          <w:szCs w:val="24"/>
          <w:lang w:val="en-US" w:eastAsia="zh-CN" w:bidi="ar-SA"/>
        </w:rPr>
        <w:t>在海外投资建设运营的</w:t>
      </w:r>
      <w:r>
        <w:rPr>
          <w:rFonts w:hint="eastAsia" w:ascii="宋体" w:hAnsi="宋体" w:eastAsia="宋体" w:cs="Times New Roman"/>
          <w:b/>
          <w:bCs/>
          <w:kern w:val="2"/>
          <w:sz w:val="21"/>
          <w:szCs w:val="24"/>
          <w:lang w:val="en-US" w:eastAsia="zh-CN" w:bidi="ar-SA"/>
        </w:rPr>
        <w:t>暹粒吴哥国际机场</w:t>
      </w:r>
      <w:r>
        <w:rPr>
          <w:rFonts w:hint="eastAsia" w:ascii="宋体" w:hAnsi="宋体" w:eastAsia="宋体" w:cs="Times New Roman"/>
          <w:kern w:val="2"/>
          <w:sz w:val="21"/>
          <w:szCs w:val="24"/>
          <w:lang w:val="en-US" w:eastAsia="zh-CN" w:bidi="ar-SA"/>
        </w:rPr>
        <w:t>试飞成功。</w:t>
      </w:r>
    </w:p>
    <w:p>
      <w:pPr>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lang w:val="en-US" w:eastAsia="zh-CN"/>
        </w:rPr>
      </w:pPr>
      <w:r>
        <w:rPr>
          <w:rFonts w:hint="eastAsia" w:ascii="黑体" w:hAnsi="黑体" w:eastAsia="黑体" w:cs="Times New Roman"/>
          <w:color w:val="7030A0"/>
          <w:kern w:val="2"/>
          <w:sz w:val="21"/>
          <w:szCs w:val="21"/>
          <w:lang w:val="en-US" w:eastAsia="zh-CN" w:bidi="ar-SA"/>
        </w:rPr>
        <w:t>中国企业承建的阿联酋风电示范项目正式投入运营、并网发电</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近日，由中国企业承建的阿联酋首个风电项目——</w:t>
      </w:r>
      <w:r>
        <w:rPr>
          <w:rFonts w:hint="eastAsia" w:ascii="宋体" w:hAnsi="宋体" w:eastAsia="宋体" w:cs="Times New Roman"/>
          <w:b/>
          <w:bCs/>
          <w:kern w:val="2"/>
          <w:sz w:val="21"/>
          <w:szCs w:val="24"/>
          <w:lang w:val="en-US" w:eastAsia="zh-CN" w:bidi="ar-SA"/>
        </w:rPr>
        <w:t>阿联酋风电示范项目</w:t>
      </w:r>
      <w:r>
        <w:rPr>
          <w:rFonts w:hint="eastAsia" w:ascii="宋体" w:hAnsi="宋体" w:eastAsia="宋体" w:cs="Times New Roman"/>
          <w:kern w:val="2"/>
          <w:sz w:val="21"/>
          <w:szCs w:val="24"/>
          <w:lang w:val="en-US" w:eastAsia="zh-CN" w:bidi="ar-SA"/>
        </w:rPr>
        <w:t>在阿联酋首都</w:t>
      </w:r>
      <w:r>
        <w:rPr>
          <w:rFonts w:hint="eastAsia" w:ascii="宋体" w:hAnsi="宋体" w:eastAsia="宋体" w:cs="Times New Roman"/>
          <w:b/>
          <w:bCs/>
          <w:kern w:val="2"/>
          <w:sz w:val="21"/>
          <w:szCs w:val="24"/>
          <w:lang w:val="en-US" w:eastAsia="zh-CN" w:bidi="ar-SA"/>
        </w:rPr>
        <w:t>阿布扎比</w:t>
      </w:r>
      <w:r>
        <w:rPr>
          <w:rFonts w:hint="eastAsia" w:ascii="宋体" w:hAnsi="宋体" w:eastAsia="宋体" w:cs="Times New Roman"/>
          <w:kern w:val="2"/>
          <w:sz w:val="21"/>
          <w:szCs w:val="24"/>
          <w:lang w:val="en-US" w:eastAsia="zh-CN" w:bidi="ar-SA"/>
        </w:rPr>
        <w:t>举行落成典礼，该项目</w:t>
      </w:r>
      <w:r>
        <w:rPr>
          <w:rFonts w:hint="eastAsia" w:ascii="宋体" w:hAnsi="宋体" w:eastAsia="宋体" w:cs="Times New Roman"/>
          <w:b/>
          <w:bCs/>
          <w:kern w:val="2"/>
          <w:sz w:val="21"/>
          <w:szCs w:val="24"/>
          <w:lang w:val="en-US" w:eastAsia="zh-CN" w:bidi="ar-SA"/>
        </w:rPr>
        <w:t>正式投入运营、并网发电</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lang w:val="en-US" w:eastAsia="zh-CN"/>
        </w:rPr>
      </w:pPr>
      <w:r>
        <w:rPr>
          <w:rFonts w:hint="eastAsia" w:ascii="黑体" w:hAnsi="黑体" w:eastAsia="黑体" w:cs="Times New Roman"/>
          <w:color w:val="7030A0"/>
          <w:kern w:val="2"/>
          <w:sz w:val="21"/>
          <w:szCs w:val="21"/>
          <w:lang w:val="en-US" w:eastAsia="zh-CN" w:bidi="ar-SA"/>
        </w:rPr>
        <w:t>氢燃料电池动力示范船“三峡氢舟1”号完成首航</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b/>
          <w:bCs/>
          <w:kern w:val="2"/>
          <w:sz w:val="21"/>
          <w:szCs w:val="24"/>
          <w:lang w:val="en-US" w:eastAsia="zh-CN" w:bidi="ar-SA"/>
        </w:rPr>
        <w:t>氢燃料电池动力示范船“三峡氢舟1”号</w:t>
      </w:r>
      <w:r>
        <w:rPr>
          <w:rFonts w:hint="eastAsia" w:ascii="宋体" w:hAnsi="宋体" w:eastAsia="宋体" w:cs="Times New Roman"/>
          <w:kern w:val="2"/>
          <w:sz w:val="21"/>
          <w:szCs w:val="24"/>
          <w:lang w:val="en-US" w:eastAsia="zh-CN" w:bidi="ar-SA"/>
        </w:rPr>
        <w:t>10月11日上午在</w:t>
      </w:r>
      <w:r>
        <w:rPr>
          <w:rFonts w:hint="eastAsia" w:ascii="宋体" w:hAnsi="宋体" w:eastAsia="宋体" w:cs="Times New Roman"/>
          <w:b/>
          <w:bCs/>
          <w:kern w:val="2"/>
          <w:sz w:val="21"/>
          <w:szCs w:val="24"/>
          <w:lang w:val="en-US" w:eastAsia="zh-CN" w:bidi="ar-SA"/>
        </w:rPr>
        <w:t>湖北宜昌三峡游客中心（九码头）</w:t>
      </w:r>
      <w:r>
        <w:rPr>
          <w:rFonts w:hint="eastAsia" w:ascii="宋体" w:hAnsi="宋体" w:eastAsia="宋体" w:cs="Times New Roman"/>
          <w:kern w:val="2"/>
          <w:sz w:val="21"/>
          <w:szCs w:val="24"/>
          <w:lang w:val="en-US" w:eastAsia="zh-CN" w:bidi="ar-SA"/>
        </w:rPr>
        <w:t>完成首航，这标志着</w:t>
      </w:r>
      <w:r>
        <w:rPr>
          <w:rFonts w:hint="eastAsia" w:ascii="宋体" w:hAnsi="宋体" w:eastAsia="宋体" w:cs="Times New Roman"/>
          <w:b/>
          <w:bCs/>
          <w:kern w:val="2"/>
          <w:sz w:val="21"/>
          <w:szCs w:val="24"/>
          <w:lang w:val="en-US" w:eastAsia="zh-CN" w:bidi="ar-SA"/>
        </w:rPr>
        <w:t>氢燃料电池技术在内河船舶应用实现零的突破</w:t>
      </w:r>
      <w:r>
        <w:rPr>
          <w:rFonts w:hint="eastAsia" w:ascii="宋体" w:hAnsi="宋体" w:eastAsia="宋体" w:cs="Times New Roman"/>
          <w:kern w:val="2"/>
          <w:sz w:val="21"/>
          <w:szCs w:val="24"/>
          <w:lang w:val="en-US" w:eastAsia="zh-CN" w:bidi="ar-SA"/>
        </w:rPr>
        <w:t>。</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鄂尔多斯盆地东缘发现我国首个千亿方深煤层气田</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kern w:val="2"/>
          <w:sz w:val="21"/>
          <w:szCs w:val="24"/>
          <w:lang w:val="en-US" w:eastAsia="zh-CN" w:bidi="ar-SA"/>
        </w:rPr>
      </w:pPr>
      <w:r>
        <w:rPr>
          <w:rFonts w:hint="default" w:ascii="宋体" w:hAnsi="宋体" w:eastAsia="宋体" w:cs="Times New Roman"/>
          <w:kern w:val="2"/>
          <w:sz w:val="21"/>
          <w:szCs w:val="24"/>
          <w:lang w:val="en-US" w:eastAsia="zh-CN" w:bidi="ar-SA"/>
        </w:rPr>
        <w:t>10月23日，中国海油发布消息，</w:t>
      </w:r>
      <w:r>
        <w:rPr>
          <w:rFonts w:hint="default" w:ascii="宋体" w:hAnsi="宋体" w:eastAsia="宋体" w:cs="Times New Roman"/>
          <w:b/>
          <w:bCs/>
          <w:kern w:val="2"/>
          <w:sz w:val="21"/>
          <w:szCs w:val="24"/>
          <w:lang w:val="en-US" w:eastAsia="zh-CN" w:bidi="ar-SA"/>
        </w:rPr>
        <w:t>在鄂尔多斯盆地东缘发现我国首个千亿方深煤层气田——神府深煤层大气田，探明地质储量超1100亿立方米，</w:t>
      </w:r>
      <w:r>
        <w:rPr>
          <w:rFonts w:hint="default" w:ascii="宋体" w:hAnsi="宋体" w:eastAsia="宋体" w:cs="Times New Roman"/>
          <w:kern w:val="2"/>
          <w:sz w:val="21"/>
          <w:szCs w:val="24"/>
          <w:lang w:val="en-US" w:eastAsia="zh-CN" w:bidi="ar-SA"/>
        </w:rPr>
        <w:t>对保障国家能源安全、助力西部大开发具有重要意义。</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广州南沙万龙大桥主桥首根桩基正式开钻</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b/>
          <w:bCs/>
          <w:kern w:val="2"/>
          <w:sz w:val="21"/>
          <w:szCs w:val="24"/>
          <w:lang w:val="en-US" w:eastAsia="zh-CN" w:bidi="ar-SA"/>
        </w:rPr>
      </w:pPr>
      <w:r>
        <w:rPr>
          <w:rFonts w:hint="default" w:ascii="宋体" w:hAnsi="宋体" w:eastAsia="宋体" w:cs="Times New Roman"/>
          <w:kern w:val="2"/>
          <w:sz w:val="21"/>
          <w:szCs w:val="24"/>
          <w:lang w:val="en-US" w:eastAsia="zh-CN" w:bidi="ar-SA"/>
        </w:rPr>
        <w:t>10月23日，由中国铁建大桥局承建的广州南沙万龙大桥主桥首根桩基正式开钻，标志着</w:t>
      </w:r>
      <w:r>
        <w:rPr>
          <w:rFonts w:hint="default" w:ascii="宋体" w:hAnsi="宋体" w:eastAsia="宋体" w:cs="Times New Roman"/>
          <w:b/>
          <w:bCs/>
          <w:kern w:val="2"/>
          <w:sz w:val="21"/>
          <w:szCs w:val="24"/>
          <w:lang w:val="en-US" w:eastAsia="zh-CN" w:bidi="ar-SA"/>
        </w:rPr>
        <w:t>我国最大跨度自锚式悬索桥进入主体施工阶段。</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深地塔科1井钻井深度突破8000米大关</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b w:val="0"/>
          <w:bCs w:val="0"/>
          <w:kern w:val="2"/>
          <w:sz w:val="21"/>
          <w:szCs w:val="24"/>
          <w:lang w:val="en-US" w:eastAsia="zh-CN" w:bidi="ar-SA"/>
        </w:rPr>
      </w:pPr>
      <w:r>
        <w:rPr>
          <w:rFonts w:hint="default" w:ascii="宋体" w:hAnsi="宋体" w:eastAsia="宋体" w:cs="Times New Roman"/>
          <w:b w:val="0"/>
          <w:bCs w:val="0"/>
          <w:kern w:val="2"/>
          <w:sz w:val="21"/>
          <w:szCs w:val="24"/>
          <w:lang w:val="en-US" w:eastAsia="zh-CN" w:bidi="ar-SA"/>
        </w:rPr>
        <w:t>10月26日，</w:t>
      </w:r>
      <w:r>
        <w:rPr>
          <w:rFonts w:hint="default" w:ascii="宋体" w:hAnsi="宋体" w:eastAsia="宋体" w:cs="Times New Roman"/>
          <w:b/>
          <w:bCs/>
          <w:kern w:val="2"/>
          <w:sz w:val="21"/>
          <w:szCs w:val="24"/>
          <w:lang w:val="en-US" w:eastAsia="zh-CN" w:bidi="ar-SA"/>
        </w:rPr>
        <w:t>我国首口万米科探井——中国石油塔里木油田深地塔科1井</w:t>
      </w:r>
      <w:r>
        <w:rPr>
          <w:rFonts w:hint="default" w:ascii="宋体" w:hAnsi="宋体" w:eastAsia="宋体" w:cs="Times New Roman"/>
          <w:b w:val="0"/>
          <w:bCs w:val="0"/>
          <w:kern w:val="2"/>
          <w:sz w:val="21"/>
          <w:szCs w:val="24"/>
          <w:lang w:val="en-US" w:eastAsia="zh-CN" w:bidi="ar-SA"/>
        </w:rPr>
        <w:t>钻井深度突破8000米大关，达到8056米，全面迈入高难地层钻进阶段。</w:t>
      </w:r>
    </w:p>
    <w:p>
      <w:pPr>
        <w:pStyle w:val="5"/>
        <w:shd w:val="clear" w:fill="F1F1F1" w:themeFill="background1" w:themeFillShade="F2"/>
        <w:kinsoku/>
        <w:wordWrap/>
        <w:overflowPunct/>
        <w:topLinePunct w:val="0"/>
        <w:autoSpaceDE/>
        <w:autoSpaceDN/>
        <w:bidi w:val="0"/>
        <w:adjustRightInd/>
        <w:snapToGrid/>
        <w:spacing w:before="50" w:beforeLines="50" w:after="50" w:afterLines="50" w:line="288" w:lineRule="auto"/>
        <w:textAlignment w:val="auto"/>
        <w:rPr>
          <w:rFonts w:hint="eastAsia"/>
          <w:u w:val="double"/>
          <w:lang w:eastAsia="zh-CN"/>
        </w:rPr>
      </w:pPr>
      <w:r>
        <w:rPr>
          <w:rFonts w:hint="eastAsia"/>
          <w:u w:val="double"/>
          <w:lang w:eastAsia="zh-CN"/>
        </w:rPr>
        <w:t>生态类</w:t>
      </w:r>
    </w:p>
    <w:p>
      <w:pPr>
        <w:kinsoku/>
        <w:wordWrap/>
        <w:overflowPunct/>
        <w:topLinePunct w:val="0"/>
        <w:autoSpaceDE/>
        <w:autoSpaceDN/>
        <w:bidi w:val="0"/>
        <w:adjustRightInd/>
        <w:snapToGrid/>
        <w:spacing w:line="288" w:lineRule="auto"/>
        <w:textAlignment w:val="auto"/>
        <w:rPr>
          <w:rFonts w:hint="default" w:ascii="黑体" w:hAnsi="黑体" w:eastAsia="黑体" w:cs="Times New Roman"/>
          <w:b w:val="0"/>
          <w:bCs w:val="0"/>
          <w:color w:val="7030A0"/>
          <w:kern w:val="2"/>
          <w:sz w:val="21"/>
          <w:szCs w:val="21"/>
          <w:lang w:val="en-US" w:eastAsia="zh-CN" w:bidi="ar-SA"/>
        </w:rPr>
      </w:pPr>
      <w:r>
        <w:rPr>
          <w:rFonts w:hint="default" w:ascii="黑体" w:hAnsi="黑体" w:eastAsia="黑体" w:cs="Times New Roman"/>
          <w:b w:val="0"/>
          <w:bCs w:val="0"/>
          <w:color w:val="7030A0"/>
          <w:kern w:val="2"/>
          <w:sz w:val="21"/>
          <w:szCs w:val="21"/>
          <w:lang w:val="en-US" w:eastAsia="zh-CN" w:bidi="ar-SA"/>
        </w:rPr>
        <w:t>中国生态文明论坛济南年会在山东省济南市召开</w:t>
      </w:r>
    </w:p>
    <w:p>
      <w:pPr>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10月28日至29日，中国生态文明论坛济南年会在山东省济南市召开。本次年会以</w:t>
      </w:r>
      <w:r>
        <w:rPr>
          <w:rFonts w:hint="default"/>
          <w:b/>
          <w:bCs/>
          <w:lang w:val="en-US" w:eastAsia="zh-CN"/>
        </w:rPr>
        <w:t>“生态文明 美丽中国——谱写人与自然和谐共生的现代化建设新篇章”</w:t>
      </w:r>
      <w:r>
        <w:rPr>
          <w:rFonts w:hint="default"/>
          <w:lang w:val="en-US" w:eastAsia="zh-CN"/>
        </w:rPr>
        <w:t>为主题。2024年中国生态文明论坛年会将由银川市承办，银川市将成为首个承办该论坛年会的西北城市。</w:t>
      </w:r>
    </w:p>
    <w:p>
      <w:pPr>
        <w:pStyle w:val="2"/>
        <w:kinsoku/>
        <w:wordWrap/>
        <w:overflowPunct/>
        <w:topLinePunct w:val="0"/>
        <w:autoSpaceDE/>
        <w:autoSpaceDN/>
        <w:bidi w:val="0"/>
        <w:adjustRightInd/>
        <w:snapToGrid/>
        <w:spacing w:line="288" w:lineRule="auto"/>
        <w:textAlignment w:val="auto"/>
        <w:rPr>
          <w:rFonts w:hint="default" w:ascii="黑体" w:hAnsi="黑体" w:eastAsia="黑体" w:cs="Times New Roman"/>
          <w:b w:val="0"/>
          <w:bCs w:val="0"/>
          <w:color w:val="7030A0"/>
          <w:kern w:val="2"/>
          <w:sz w:val="21"/>
          <w:szCs w:val="21"/>
          <w:lang w:val="en-US" w:eastAsia="zh-CN" w:bidi="ar-SA"/>
        </w:rPr>
      </w:pPr>
      <w:r>
        <w:rPr>
          <w:rFonts w:hint="default" w:ascii="黑体" w:hAnsi="黑体" w:eastAsia="黑体" w:cs="Times New Roman"/>
          <w:b w:val="0"/>
          <w:bCs w:val="0"/>
          <w:color w:val="7030A0"/>
          <w:kern w:val="2"/>
          <w:sz w:val="21"/>
          <w:szCs w:val="21"/>
          <w:lang w:val="en-US" w:eastAsia="zh-CN" w:bidi="ar-SA"/>
        </w:rPr>
        <w:t>上海崇明东滩国际重要湿地完成自然资源确权登记</w:t>
      </w:r>
    </w:p>
    <w:p>
      <w:pPr>
        <w:pStyle w:val="2"/>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近日，上海崇明东滩国际重要湿地完成自然资源确权登记。</w:t>
      </w:r>
      <w:r>
        <w:rPr>
          <w:rFonts w:hint="default"/>
          <w:b/>
          <w:bCs/>
          <w:lang w:val="en-US" w:eastAsia="zh-CN"/>
        </w:rPr>
        <w:t>这是我国首个由国家登记机构开展的自然资源确权登记</w:t>
      </w:r>
      <w:r>
        <w:rPr>
          <w:rFonts w:hint="default"/>
          <w:lang w:val="en-US" w:eastAsia="zh-CN"/>
        </w:rPr>
        <w:t>，也是</w:t>
      </w:r>
      <w:r>
        <w:rPr>
          <w:rFonts w:hint="default"/>
          <w:b/>
          <w:bCs/>
          <w:lang w:val="en-US" w:eastAsia="zh-CN"/>
        </w:rPr>
        <w:t>中央政府直接行使所有权的国际重要湿地首次实现登簿</w:t>
      </w:r>
      <w:r>
        <w:rPr>
          <w:rFonts w:hint="default"/>
          <w:lang w:val="en-US" w:eastAsia="zh-CN"/>
        </w:rPr>
        <w:t>。</w:t>
      </w:r>
    </w:p>
    <w:p>
      <w:pPr>
        <w:pStyle w:val="5"/>
        <w:shd w:val="clear" w:fill="F1F1F1" w:themeFill="background1" w:themeFillShade="F2"/>
        <w:kinsoku/>
        <w:wordWrap/>
        <w:overflowPunct/>
        <w:topLinePunct w:val="0"/>
        <w:autoSpaceDE/>
        <w:autoSpaceDN/>
        <w:bidi w:val="0"/>
        <w:adjustRightInd/>
        <w:snapToGrid/>
        <w:spacing w:before="50" w:beforeLines="50" w:after="50" w:afterLines="50" w:line="288" w:lineRule="auto"/>
        <w:textAlignment w:val="auto"/>
        <w:rPr>
          <w:rFonts w:hint="eastAsia"/>
          <w:u w:val="double"/>
          <w:lang w:eastAsia="zh-CN"/>
        </w:rPr>
      </w:pPr>
      <w:r>
        <w:rPr>
          <w:rFonts w:hint="eastAsia"/>
          <w:u w:val="double"/>
          <w:lang w:eastAsia="zh-CN"/>
        </w:rPr>
        <w:t>科技类</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b w:val="0"/>
          <w:bCs w:val="0"/>
          <w:lang w:val="en-US" w:eastAsia="zh-CN"/>
        </w:rPr>
      </w:pPr>
      <w:r>
        <w:rPr>
          <w:rFonts w:hint="eastAsia" w:ascii="黑体" w:hAnsi="黑体" w:eastAsia="黑体" w:cs="Times New Roman"/>
          <w:color w:val="7030A0"/>
          <w:kern w:val="2"/>
          <w:sz w:val="21"/>
          <w:szCs w:val="21"/>
          <w:lang w:val="en-US" w:eastAsia="zh-CN" w:bidi="ar-SA"/>
        </w:rPr>
        <w:t>遥感三十</w:t>
      </w:r>
      <w:r>
        <w:rPr>
          <w:rFonts w:hint="eastAsia" w:ascii="黑体" w:hAnsi="黑体" w:eastAsia="黑体" w:cs="Times New Roman"/>
          <w:b w:val="0"/>
          <w:bCs w:val="0"/>
          <w:color w:val="7030A0"/>
          <w:kern w:val="2"/>
          <w:sz w:val="21"/>
          <w:szCs w:val="21"/>
          <w:lang w:val="en-US" w:eastAsia="zh-CN" w:bidi="ar-SA"/>
        </w:rPr>
        <w:t>三号04星成功发射</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9月27日，我国在</w:t>
      </w:r>
      <w:r>
        <w:rPr>
          <w:rFonts w:hint="eastAsia" w:ascii="宋体" w:hAnsi="宋体" w:eastAsia="宋体" w:cs="Times New Roman"/>
          <w:b/>
          <w:bCs/>
          <w:kern w:val="2"/>
          <w:sz w:val="21"/>
          <w:szCs w:val="24"/>
          <w:lang w:val="en-US" w:eastAsia="zh-CN" w:bidi="ar-SA"/>
        </w:rPr>
        <w:t>酒泉卫星发射中心</w:t>
      </w:r>
      <w:r>
        <w:rPr>
          <w:rFonts w:hint="eastAsia" w:ascii="宋体" w:hAnsi="宋体" w:eastAsia="宋体" w:cs="Times New Roman"/>
          <w:kern w:val="2"/>
          <w:sz w:val="21"/>
          <w:szCs w:val="24"/>
          <w:lang w:val="en-US" w:eastAsia="zh-CN" w:bidi="ar-SA"/>
        </w:rPr>
        <w:t>使用</w:t>
      </w:r>
      <w:r>
        <w:rPr>
          <w:rFonts w:hint="eastAsia" w:ascii="宋体" w:hAnsi="宋体" w:eastAsia="宋体" w:cs="Times New Roman"/>
          <w:b/>
          <w:bCs/>
          <w:kern w:val="2"/>
          <w:sz w:val="21"/>
          <w:szCs w:val="24"/>
          <w:lang w:val="en-US" w:eastAsia="zh-CN" w:bidi="ar-SA"/>
        </w:rPr>
        <w:t>长征四号丙运载火箭</w:t>
      </w:r>
      <w:r>
        <w:rPr>
          <w:rFonts w:hint="eastAsia" w:ascii="宋体" w:hAnsi="宋体" w:eastAsia="宋体" w:cs="Times New Roman"/>
          <w:kern w:val="2"/>
          <w:sz w:val="21"/>
          <w:szCs w:val="24"/>
          <w:lang w:val="en-US" w:eastAsia="zh-CN" w:bidi="ar-SA"/>
        </w:rPr>
        <w:t>，成功将</w:t>
      </w:r>
      <w:r>
        <w:rPr>
          <w:rFonts w:hint="eastAsia" w:ascii="宋体" w:hAnsi="宋体" w:eastAsia="宋体" w:cs="Times New Roman"/>
          <w:b/>
          <w:bCs/>
          <w:kern w:val="2"/>
          <w:sz w:val="21"/>
          <w:szCs w:val="24"/>
          <w:lang w:val="en-US" w:eastAsia="zh-CN" w:bidi="ar-SA"/>
        </w:rPr>
        <w:t>遥感三十三号04星</w:t>
      </w:r>
      <w:r>
        <w:rPr>
          <w:rFonts w:hint="eastAsia" w:ascii="宋体" w:hAnsi="宋体" w:eastAsia="宋体" w:cs="Times New Roman"/>
          <w:kern w:val="2"/>
          <w:sz w:val="21"/>
          <w:szCs w:val="24"/>
          <w:lang w:val="en-US" w:eastAsia="zh-CN" w:bidi="ar-SA"/>
        </w:rPr>
        <w:t>发射升空，卫星顺利进入预定轨道，发射任务获得圆满成功。该卫星主要用于</w:t>
      </w:r>
      <w:r>
        <w:rPr>
          <w:rFonts w:hint="eastAsia" w:ascii="宋体" w:hAnsi="宋体" w:eastAsia="宋体" w:cs="Times New Roman"/>
          <w:b/>
          <w:bCs/>
          <w:kern w:val="2"/>
          <w:sz w:val="21"/>
          <w:szCs w:val="24"/>
          <w:lang w:val="en-US" w:eastAsia="zh-CN" w:bidi="ar-SA"/>
        </w:rPr>
        <w:t>科学试验、国土资源普查、农产品估产及防灾减灾</w:t>
      </w:r>
      <w:r>
        <w:rPr>
          <w:rFonts w:hint="eastAsia" w:ascii="宋体" w:hAnsi="宋体" w:eastAsia="宋体" w:cs="Times New Roman"/>
          <w:kern w:val="2"/>
          <w:sz w:val="21"/>
          <w:szCs w:val="24"/>
          <w:lang w:val="en-US" w:eastAsia="zh-CN" w:bidi="ar-SA"/>
        </w:rPr>
        <w:t>等领域。</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我国18名科考队员成功登顶世界第六高峰卓奥友峰</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10月1日上午9时15分，我国18名科考队员成功登顶</w:t>
      </w:r>
      <w:r>
        <w:rPr>
          <w:rFonts w:hint="eastAsia" w:ascii="宋体" w:hAnsi="宋体" w:eastAsia="宋体" w:cs="Times New Roman"/>
          <w:b/>
          <w:bCs/>
          <w:kern w:val="2"/>
          <w:sz w:val="21"/>
          <w:szCs w:val="24"/>
          <w:lang w:val="en-US" w:eastAsia="zh-CN" w:bidi="ar-SA"/>
        </w:rPr>
        <w:t>世界第六高峰卓奥友峰</w:t>
      </w:r>
      <w:r>
        <w:rPr>
          <w:rFonts w:hint="eastAsia" w:ascii="宋体" w:hAnsi="宋体" w:eastAsia="宋体" w:cs="Times New Roman"/>
          <w:kern w:val="2"/>
          <w:sz w:val="21"/>
          <w:szCs w:val="24"/>
          <w:lang w:val="en-US" w:eastAsia="zh-CN" w:bidi="ar-SA"/>
        </w:rPr>
        <w:t>，开展极高</w:t>
      </w:r>
      <w:r>
        <w:rPr>
          <w:rFonts w:hint="eastAsia" w:ascii="宋体" w:hAnsi="宋体" w:eastAsia="宋体" w:cs="Times New Roman"/>
          <w:b/>
          <w:bCs/>
          <w:kern w:val="2"/>
          <w:sz w:val="21"/>
          <w:szCs w:val="24"/>
          <w:lang w:val="en-US" w:eastAsia="zh-CN" w:bidi="ar-SA"/>
        </w:rPr>
        <w:t>海拔自动气象站架设、峰顶冰雪测厚、冰芯钻取及雪冰样品采集</w:t>
      </w:r>
      <w:r>
        <w:rPr>
          <w:rFonts w:hint="eastAsia" w:ascii="宋体" w:hAnsi="宋体" w:eastAsia="宋体" w:cs="Times New Roman"/>
          <w:kern w:val="2"/>
          <w:sz w:val="21"/>
          <w:szCs w:val="24"/>
          <w:lang w:val="en-US" w:eastAsia="zh-CN" w:bidi="ar-SA"/>
        </w:rPr>
        <w:t>等多项科考任务。这是我国科考队</w:t>
      </w:r>
      <w:r>
        <w:rPr>
          <w:rFonts w:hint="eastAsia" w:ascii="宋体" w:hAnsi="宋体" w:eastAsia="宋体" w:cs="Times New Roman"/>
          <w:b/>
          <w:bCs/>
          <w:kern w:val="2"/>
          <w:sz w:val="21"/>
          <w:szCs w:val="24"/>
          <w:lang w:val="en-US" w:eastAsia="zh-CN" w:bidi="ar-SA"/>
        </w:rPr>
        <w:t>首次登顶珠峰以外的海拔8000米以上高峰</w:t>
      </w:r>
      <w:r>
        <w:rPr>
          <w:rFonts w:hint="eastAsia" w:ascii="宋体" w:hAnsi="宋体" w:eastAsia="宋体" w:cs="Times New Roman"/>
          <w:kern w:val="2"/>
          <w:sz w:val="21"/>
          <w:szCs w:val="24"/>
          <w:lang w:val="en-US" w:eastAsia="zh-CN" w:bidi="ar-SA"/>
        </w:rP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2023年诺贝尔物理学奖授予皮埃尔·阿戈斯蒂尼、费伦茨·克劳斯和安妮·吕利耶</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瑞典皇家科学院3日宣布，将</w:t>
      </w:r>
      <w:r>
        <w:rPr>
          <w:rFonts w:hint="eastAsia" w:ascii="宋体" w:hAnsi="宋体" w:eastAsia="宋体" w:cs="Times New Roman"/>
          <w:b/>
          <w:bCs/>
          <w:kern w:val="2"/>
          <w:sz w:val="21"/>
          <w:szCs w:val="24"/>
          <w:lang w:val="en-US" w:eastAsia="zh-CN" w:bidi="ar-SA"/>
        </w:rPr>
        <w:t>2023年诺贝尔物理学奖</w:t>
      </w:r>
      <w:r>
        <w:rPr>
          <w:rFonts w:hint="eastAsia" w:ascii="宋体" w:hAnsi="宋体" w:eastAsia="宋体" w:cs="Times New Roman"/>
          <w:kern w:val="2"/>
          <w:sz w:val="21"/>
          <w:szCs w:val="24"/>
          <w:lang w:val="en-US" w:eastAsia="zh-CN" w:bidi="ar-SA"/>
        </w:rPr>
        <w:t>授予</w:t>
      </w:r>
      <w:r>
        <w:rPr>
          <w:rFonts w:hint="eastAsia" w:ascii="宋体" w:hAnsi="宋体" w:eastAsia="宋体" w:cs="Times New Roman"/>
          <w:b/>
          <w:bCs/>
          <w:kern w:val="2"/>
          <w:sz w:val="21"/>
          <w:szCs w:val="24"/>
          <w:lang w:val="en-US" w:eastAsia="zh-CN" w:bidi="ar-SA"/>
        </w:rPr>
        <w:t>皮埃尔·阿戈斯蒂尼、费伦茨·克劳斯和安妮·吕利耶</w:t>
      </w:r>
      <w:r>
        <w:rPr>
          <w:rFonts w:hint="eastAsia" w:ascii="宋体" w:hAnsi="宋体" w:eastAsia="宋体" w:cs="Times New Roman"/>
          <w:kern w:val="2"/>
          <w:sz w:val="21"/>
          <w:szCs w:val="24"/>
          <w:lang w:val="en-US" w:eastAsia="zh-CN" w:bidi="ar-SA"/>
        </w:rPr>
        <w:t>，以表彰他们将</w:t>
      </w:r>
      <w:r>
        <w:rPr>
          <w:rFonts w:hint="eastAsia" w:ascii="宋体" w:hAnsi="宋体" w:eastAsia="宋体" w:cs="Times New Roman"/>
          <w:b/>
          <w:bCs/>
          <w:kern w:val="2"/>
          <w:sz w:val="21"/>
          <w:szCs w:val="24"/>
          <w:lang w:val="en-US" w:eastAsia="zh-CN" w:bidi="ar-SA"/>
        </w:rPr>
        <w:t>产生阿秒光脉冲的实验方法用于研究物质的电子动力学</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遥感三十九号卫星成功发射</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pPr>
      <w:r>
        <w:rPr>
          <w:rFonts w:hint="eastAsia" w:ascii="宋体" w:hAnsi="宋体" w:eastAsia="宋体" w:cs="Times New Roman"/>
          <w:kern w:val="2"/>
          <w:sz w:val="21"/>
          <w:szCs w:val="24"/>
          <w:lang w:val="en-US" w:eastAsia="zh-CN" w:bidi="ar-SA"/>
        </w:rPr>
        <w:t>10月5日8时24分，我国在</w:t>
      </w:r>
      <w:r>
        <w:rPr>
          <w:rFonts w:hint="eastAsia" w:ascii="宋体" w:hAnsi="宋体" w:eastAsia="宋体" w:cs="Times New Roman"/>
          <w:b/>
          <w:bCs/>
          <w:kern w:val="2"/>
          <w:sz w:val="21"/>
          <w:szCs w:val="24"/>
          <w:lang w:val="en-US" w:eastAsia="zh-CN" w:bidi="ar-SA"/>
        </w:rPr>
        <w:t>西昌卫星发射中心</w:t>
      </w:r>
      <w:r>
        <w:rPr>
          <w:rFonts w:hint="eastAsia" w:ascii="宋体" w:hAnsi="宋体" w:eastAsia="宋体" w:cs="Times New Roman"/>
          <w:kern w:val="2"/>
          <w:sz w:val="21"/>
          <w:szCs w:val="24"/>
          <w:lang w:val="en-US" w:eastAsia="zh-CN" w:bidi="ar-SA"/>
        </w:rPr>
        <w:t>使用</w:t>
      </w:r>
      <w:r>
        <w:rPr>
          <w:rFonts w:hint="eastAsia" w:ascii="宋体" w:hAnsi="宋体" w:eastAsia="宋体" w:cs="Times New Roman"/>
          <w:b/>
          <w:bCs/>
          <w:kern w:val="2"/>
          <w:sz w:val="21"/>
          <w:szCs w:val="24"/>
          <w:lang w:val="en-US" w:eastAsia="zh-CN" w:bidi="ar-SA"/>
        </w:rPr>
        <w:t>长征二号丁运载火箭</w:t>
      </w:r>
      <w:r>
        <w:rPr>
          <w:rFonts w:hint="eastAsia" w:ascii="宋体" w:hAnsi="宋体" w:eastAsia="宋体" w:cs="Times New Roman"/>
          <w:kern w:val="2"/>
          <w:sz w:val="21"/>
          <w:szCs w:val="24"/>
          <w:lang w:val="en-US" w:eastAsia="zh-CN" w:bidi="ar-SA"/>
        </w:rPr>
        <w:t>，成功将</w:t>
      </w:r>
      <w:r>
        <w:rPr>
          <w:rFonts w:hint="eastAsia" w:ascii="宋体" w:hAnsi="宋体" w:eastAsia="宋体" w:cs="Times New Roman"/>
          <w:b/>
          <w:bCs/>
          <w:kern w:val="2"/>
          <w:sz w:val="21"/>
          <w:szCs w:val="24"/>
          <w:lang w:val="en-US" w:eastAsia="zh-CN" w:bidi="ar-SA"/>
        </w:rPr>
        <w:t>遥感三十九号卫星</w:t>
      </w:r>
      <w:r>
        <w:rPr>
          <w:rFonts w:hint="eastAsia" w:ascii="宋体" w:hAnsi="宋体" w:eastAsia="宋体" w:cs="Times New Roman"/>
          <w:kern w:val="2"/>
          <w:sz w:val="21"/>
          <w:szCs w:val="24"/>
          <w:lang w:val="en-US" w:eastAsia="zh-CN" w:bidi="ar-SA"/>
        </w:rPr>
        <w:t>发射升空，卫星顺利进入预定轨道，发射任务获得圆满成功。</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“海洋石油720”深水物探船首次完成超深水海域地震勘探作业</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日前，在位于珠江口盆地3000米超深水区块，</w:t>
      </w:r>
      <w:r>
        <w:rPr>
          <w:rFonts w:hint="eastAsia" w:ascii="宋体" w:hAnsi="宋体" w:eastAsia="宋体" w:cs="Times New Roman"/>
          <w:b/>
          <w:bCs/>
          <w:kern w:val="2"/>
          <w:sz w:val="21"/>
          <w:szCs w:val="24"/>
          <w:lang w:val="en-US" w:eastAsia="zh-CN" w:bidi="ar-SA"/>
        </w:rPr>
        <w:t>“海洋石油720”深水物探船</w:t>
      </w:r>
      <w:r>
        <w:rPr>
          <w:rFonts w:hint="eastAsia" w:ascii="宋体" w:hAnsi="宋体" w:eastAsia="宋体" w:cs="Times New Roman"/>
          <w:kern w:val="2"/>
          <w:sz w:val="21"/>
          <w:szCs w:val="24"/>
          <w:lang w:val="en-US" w:eastAsia="zh-CN" w:bidi="ar-SA"/>
        </w:rPr>
        <w:t>搭载我国</w:t>
      </w:r>
      <w:r>
        <w:rPr>
          <w:rFonts w:hint="eastAsia" w:ascii="宋体" w:hAnsi="宋体" w:eastAsia="宋体" w:cs="Times New Roman"/>
          <w:b/>
          <w:bCs/>
          <w:kern w:val="2"/>
          <w:sz w:val="21"/>
          <w:szCs w:val="24"/>
          <w:lang w:val="en-US" w:eastAsia="zh-CN" w:bidi="ar-SA"/>
        </w:rPr>
        <w:t>自研海洋拖缆地震勘探采集装备“海经”系统</w:t>
      </w:r>
      <w:r>
        <w:rPr>
          <w:rFonts w:hint="eastAsia" w:ascii="宋体" w:hAnsi="宋体" w:eastAsia="宋体" w:cs="Times New Roman"/>
          <w:kern w:val="2"/>
          <w:sz w:val="21"/>
          <w:szCs w:val="24"/>
          <w:lang w:val="en-US" w:eastAsia="zh-CN" w:bidi="ar-SA"/>
        </w:rPr>
        <w:t>，首次完成</w:t>
      </w:r>
      <w:r>
        <w:rPr>
          <w:rFonts w:hint="eastAsia" w:ascii="宋体" w:hAnsi="宋体" w:eastAsia="宋体" w:cs="Times New Roman"/>
          <w:b/>
          <w:bCs/>
          <w:kern w:val="2"/>
          <w:sz w:val="21"/>
          <w:szCs w:val="24"/>
          <w:lang w:val="en-US" w:eastAsia="zh-CN" w:bidi="ar-SA"/>
        </w:rPr>
        <w:t>超深水海域地震勘探作业</w:t>
      </w:r>
      <w:r>
        <w:rPr>
          <w:rFonts w:hint="eastAsia" w:ascii="宋体" w:hAnsi="宋体" w:eastAsia="宋体" w:cs="Times New Roman"/>
          <w:kern w:val="2"/>
          <w:sz w:val="21"/>
          <w:szCs w:val="24"/>
          <w:lang w:val="en-US" w:eastAsia="zh-CN" w:bidi="ar-SA"/>
        </w:rPr>
        <w:t>，发布了我国</w:t>
      </w:r>
      <w:r>
        <w:rPr>
          <w:rFonts w:hint="eastAsia" w:ascii="宋体" w:hAnsi="宋体" w:eastAsia="宋体" w:cs="Times New Roman"/>
          <w:b/>
          <w:bCs/>
          <w:kern w:val="2"/>
          <w:sz w:val="21"/>
          <w:szCs w:val="24"/>
          <w:lang w:val="en-US" w:eastAsia="zh-CN" w:bidi="ar-SA"/>
        </w:rPr>
        <w:t>首张超深水三维地质勘探图</w:t>
      </w:r>
      <w:r>
        <w:rPr>
          <w:rFonts w:hint="eastAsia" w:ascii="宋体" w:hAnsi="宋体" w:eastAsia="宋体" w:cs="Times New Roman"/>
          <w:kern w:val="2"/>
          <w:sz w:val="21"/>
          <w:szCs w:val="24"/>
          <w:lang w:val="en-US" w:eastAsia="zh-CN" w:bidi="ar-SA"/>
        </w:rPr>
        <w:t>，标志着</w:t>
      </w:r>
      <w:r>
        <w:rPr>
          <w:rFonts w:hint="eastAsia" w:ascii="宋体" w:hAnsi="宋体" w:eastAsia="宋体" w:cs="Times New Roman"/>
          <w:b/>
          <w:bCs/>
          <w:kern w:val="2"/>
          <w:sz w:val="21"/>
          <w:szCs w:val="24"/>
          <w:lang w:val="en-US" w:eastAsia="zh-CN" w:bidi="ar-SA"/>
        </w:rPr>
        <w:t>我国深海油气勘探关键核心技术装备研制取得新进展</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lang w:val="en-US" w:eastAsia="zh-CN"/>
        </w:rPr>
      </w:pPr>
      <w:r>
        <w:rPr>
          <w:rFonts w:hint="eastAsia" w:ascii="黑体" w:hAnsi="黑体" w:eastAsia="黑体" w:cs="Times New Roman"/>
          <w:color w:val="7030A0"/>
          <w:kern w:val="2"/>
          <w:sz w:val="21"/>
          <w:szCs w:val="21"/>
          <w:lang w:val="en-US" w:eastAsia="zh-CN" w:bidi="ar-SA"/>
        </w:rPr>
        <w:t>“九章三号”量子计算原型机成功构建</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从中国科学技术大学获悉，该校潘建伟、陆朝阳等组成的研究团队与中国科学院上海微系统与信息技术研究所、国家并行计算机工程技术研究中心合作，近期成功构建255个光子的</w:t>
      </w:r>
      <w:r>
        <w:rPr>
          <w:rFonts w:hint="eastAsia" w:ascii="宋体" w:hAnsi="宋体" w:eastAsia="宋体" w:cs="Times New Roman"/>
          <w:b/>
          <w:bCs/>
          <w:kern w:val="2"/>
          <w:sz w:val="21"/>
          <w:szCs w:val="24"/>
          <w:lang w:val="en-US" w:eastAsia="zh-CN" w:bidi="ar-SA"/>
        </w:rPr>
        <w:t>量子计算原型机“九章三号”</w:t>
      </w:r>
      <w:r>
        <w:rPr>
          <w:rFonts w:hint="eastAsia" w:ascii="宋体" w:hAnsi="宋体" w:eastAsia="宋体" w:cs="Times New Roman"/>
          <w:kern w:val="2"/>
          <w:sz w:val="21"/>
          <w:szCs w:val="24"/>
          <w:lang w:val="en-US" w:eastAsia="zh-CN" w:bidi="ar-SA"/>
        </w:rPr>
        <w:t>，再度</w:t>
      </w:r>
      <w:r>
        <w:rPr>
          <w:rFonts w:hint="eastAsia" w:ascii="宋体" w:hAnsi="宋体" w:eastAsia="宋体" w:cs="Times New Roman"/>
          <w:b/>
          <w:bCs/>
          <w:kern w:val="2"/>
          <w:sz w:val="21"/>
          <w:szCs w:val="24"/>
          <w:lang w:val="en-US" w:eastAsia="zh-CN" w:bidi="ar-SA"/>
        </w:rPr>
        <w:t>刷新光量子信息技术世界纪录</w:t>
      </w:r>
      <w:r>
        <w:rPr>
          <w:rFonts w:hint="eastAsia" w:ascii="宋体" w:hAnsi="宋体" w:eastAsia="宋体" w:cs="Times New Roman"/>
          <w:kern w:val="2"/>
          <w:sz w:val="21"/>
          <w:szCs w:val="24"/>
          <w:lang w:val="en-US" w:eastAsia="zh-CN" w:bidi="ar-SA"/>
        </w:rPr>
        <w:t>，求解高斯玻色取样数学问题比目前全球最快的超级计算机快一亿亿倍，在研制量子计算机之路上迈出关键一步。</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深度脉冲神经网络学习框架“惊蜇”构建成功</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从</w:t>
      </w:r>
      <w:r>
        <w:rPr>
          <w:rFonts w:hint="eastAsia" w:ascii="宋体" w:hAnsi="宋体" w:eastAsia="宋体" w:cs="Times New Roman"/>
          <w:b/>
          <w:bCs/>
          <w:kern w:val="2"/>
          <w:sz w:val="21"/>
          <w:szCs w:val="24"/>
          <w:lang w:val="en-US" w:eastAsia="zh-CN" w:bidi="ar-SA"/>
        </w:rPr>
        <w:t>中国科学院自动化研究所</w:t>
      </w:r>
      <w:r>
        <w:rPr>
          <w:rFonts w:hint="eastAsia" w:ascii="宋体" w:hAnsi="宋体" w:eastAsia="宋体" w:cs="Times New Roman"/>
          <w:kern w:val="2"/>
          <w:sz w:val="21"/>
          <w:szCs w:val="24"/>
          <w:lang w:val="en-US" w:eastAsia="zh-CN" w:bidi="ar-SA"/>
        </w:rPr>
        <w:t>获悉，该所研究员李国齐与北京大学教授田永鸿团队合作构建并开源了</w:t>
      </w:r>
      <w:r>
        <w:rPr>
          <w:rFonts w:hint="eastAsia" w:ascii="宋体" w:hAnsi="宋体" w:eastAsia="宋体" w:cs="Times New Roman"/>
          <w:b/>
          <w:bCs/>
          <w:kern w:val="2"/>
          <w:sz w:val="21"/>
          <w:szCs w:val="24"/>
          <w:lang w:val="en-US" w:eastAsia="zh-CN" w:bidi="ar-SA"/>
        </w:rPr>
        <w:t>深度脉冲神经网络学习框架“惊蜇”</w:t>
      </w:r>
      <w:r>
        <w:rPr>
          <w:rFonts w:hint="eastAsia" w:ascii="宋体" w:hAnsi="宋体" w:eastAsia="宋体" w:cs="Times New Roman"/>
          <w:kern w:val="2"/>
          <w:sz w:val="21"/>
          <w:szCs w:val="24"/>
          <w:lang w:val="en-US" w:eastAsia="zh-CN" w:bidi="ar-SA"/>
        </w:rPr>
        <w:t>，可提供全栈式的脉冲深度学习解决方案，将有力促进</w:t>
      </w:r>
      <w:r>
        <w:rPr>
          <w:rFonts w:hint="eastAsia" w:ascii="宋体" w:hAnsi="宋体" w:eastAsia="宋体" w:cs="Times New Roman"/>
          <w:b/>
          <w:bCs/>
          <w:kern w:val="2"/>
          <w:sz w:val="21"/>
          <w:szCs w:val="24"/>
          <w:lang w:val="en-US" w:eastAsia="zh-CN" w:bidi="ar-SA"/>
        </w:rPr>
        <w:t>脉冲深度学习</w:t>
      </w:r>
      <w:r>
        <w:rPr>
          <w:rFonts w:hint="eastAsia" w:ascii="宋体" w:hAnsi="宋体" w:eastAsia="宋体" w:cs="Times New Roman"/>
          <w:kern w:val="2"/>
          <w:sz w:val="21"/>
          <w:szCs w:val="24"/>
          <w:lang w:val="en-US" w:eastAsia="zh-CN" w:bidi="ar-SA"/>
        </w:rPr>
        <w:t>领域的研究和应用。相关成果日前在国际学术期刊《科学进展》在线发表。</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云海一号04星发射成功</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2023年10月15日8时54分，我国在</w:t>
      </w:r>
      <w:r>
        <w:rPr>
          <w:rFonts w:hint="eastAsia" w:ascii="宋体" w:hAnsi="宋体" w:eastAsia="宋体" w:cs="Times New Roman"/>
          <w:b/>
          <w:bCs/>
          <w:kern w:val="2"/>
          <w:sz w:val="21"/>
          <w:szCs w:val="24"/>
          <w:lang w:val="en-US" w:eastAsia="zh-CN" w:bidi="ar-SA"/>
        </w:rPr>
        <w:t>酒泉卫星发射中心</w:t>
      </w:r>
      <w:r>
        <w:rPr>
          <w:rFonts w:hint="eastAsia" w:ascii="宋体" w:hAnsi="宋体" w:eastAsia="宋体" w:cs="Times New Roman"/>
          <w:kern w:val="2"/>
          <w:sz w:val="21"/>
          <w:szCs w:val="24"/>
          <w:lang w:val="en-US" w:eastAsia="zh-CN" w:bidi="ar-SA"/>
        </w:rPr>
        <w:t>使用</w:t>
      </w:r>
      <w:r>
        <w:rPr>
          <w:rFonts w:hint="eastAsia" w:ascii="宋体" w:hAnsi="宋体" w:eastAsia="宋体" w:cs="Times New Roman"/>
          <w:b/>
          <w:bCs/>
          <w:kern w:val="2"/>
          <w:sz w:val="21"/>
          <w:szCs w:val="24"/>
          <w:lang w:val="en-US" w:eastAsia="zh-CN" w:bidi="ar-SA"/>
        </w:rPr>
        <w:t>长征二号丁</w:t>
      </w:r>
      <w:r>
        <w:rPr>
          <w:rFonts w:hint="eastAsia" w:ascii="宋体" w:hAnsi="宋体" w:eastAsia="宋体" w:cs="Times New Roman"/>
          <w:kern w:val="2"/>
          <w:sz w:val="21"/>
          <w:szCs w:val="24"/>
          <w:lang w:val="en-US" w:eastAsia="zh-CN" w:bidi="ar-SA"/>
        </w:rPr>
        <w:t>运载火箭，成功将</w:t>
      </w:r>
      <w:r>
        <w:rPr>
          <w:rFonts w:hint="eastAsia" w:ascii="宋体" w:hAnsi="宋体" w:eastAsia="宋体" w:cs="Times New Roman"/>
          <w:b/>
          <w:bCs/>
          <w:kern w:val="2"/>
          <w:sz w:val="21"/>
          <w:szCs w:val="24"/>
          <w:lang w:val="en-US" w:eastAsia="zh-CN" w:bidi="ar-SA"/>
        </w:rPr>
        <w:t>云海一号04星</w:t>
      </w:r>
      <w:r>
        <w:rPr>
          <w:rFonts w:hint="eastAsia" w:ascii="宋体" w:hAnsi="宋体" w:eastAsia="宋体" w:cs="Times New Roman"/>
          <w:kern w:val="2"/>
          <w:sz w:val="21"/>
          <w:szCs w:val="24"/>
          <w:lang w:val="en-US" w:eastAsia="zh-CN" w:bidi="ar-SA"/>
        </w:rPr>
        <w:t>发射升空，卫星顺利进入预定轨道，发射任务获得圆满成功。</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神舟十七号飞船本月将发射</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b/>
          <w:bCs/>
          <w:kern w:val="2"/>
          <w:sz w:val="21"/>
          <w:szCs w:val="24"/>
          <w:lang w:val="en-US" w:eastAsia="zh-CN" w:bidi="ar-SA"/>
        </w:rPr>
        <w:t>神舟十七号飞船按计划本月将从酒泉卫星发射中心发射升空</w:t>
      </w:r>
      <w:r>
        <w:rPr>
          <w:rFonts w:hint="eastAsia" w:ascii="宋体" w:hAnsi="宋体" w:eastAsia="宋体" w:cs="Times New Roman"/>
          <w:kern w:val="2"/>
          <w:sz w:val="21"/>
          <w:szCs w:val="24"/>
          <w:lang w:val="en-US" w:eastAsia="zh-CN" w:bidi="ar-SA"/>
        </w:rPr>
        <w:t>，对接中国空间站核心舱前向端口，形成三舱三船组合体，继续开展空间科学实验和技术试验。</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“深海一号”二期工程首口开发井作业顺利完成</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kern w:val="2"/>
          <w:sz w:val="21"/>
          <w:szCs w:val="24"/>
          <w:lang w:val="en-US" w:eastAsia="zh-CN" w:bidi="ar-SA"/>
        </w:rPr>
      </w:pPr>
      <w:r>
        <w:rPr>
          <w:rFonts w:hint="default" w:ascii="宋体" w:hAnsi="宋体" w:eastAsia="宋体" w:cs="Times New Roman"/>
          <w:kern w:val="2"/>
          <w:sz w:val="21"/>
          <w:szCs w:val="24"/>
          <w:lang w:val="en-US" w:eastAsia="zh-CN" w:bidi="ar-SA"/>
        </w:rPr>
        <w:t>10月16日，中国海油对外宣布，</w:t>
      </w:r>
      <w:r>
        <w:rPr>
          <w:rFonts w:hint="default" w:ascii="宋体" w:hAnsi="宋体" w:eastAsia="宋体" w:cs="Times New Roman"/>
          <w:b/>
          <w:bCs/>
          <w:kern w:val="2"/>
          <w:sz w:val="21"/>
          <w:szCs w:val="24"/>
          <w:lang w:val="en-US" w:eastAsia="zh-CN" w:bidi="ar-SA"/>
        </w:rPr>
        <w:t>我国首个自营千亿方深水大气田“深海一号”二期工程，首口开发井作业顺利完成，</w:t>
      </w:r>
      <w:r>
        <w:rPr>
          <w:rFonts w:hint="default" w:ascii="宋体" w:hAnsi="宋体" w:eastAsia="宋体" w:cs="Times New Roman"/>
          <w:kern w:val="2"/>
          <w:sz w:val="21"/>
          <w:szCs w:val="24"/>
          <w:lang w:val="en-US" w:eastAsia="zh-CN" w:bidi="ar-SA"/>
        </w:rPr>
        <w:t>测试日产天然气超100万立方米，日产凝析油超230立方米，产能远超设计预期。</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中国农业科学院深圳农业基因组研究所</w:t>
      </w:r>
      <w:r>
        <w:rPr>
          <w:rFonts w:hint="eastAsia" w:ascii="黑体" w:hAnsi="黑体" w:eastAsia="黑体" w:cs="Times New Roman"/>
          <w:color w:val="7030A0"/>
          <w:kern w:val="2"/>
          <w:sz w:val="21"/>
          <w:szCs w:val="21"/>
          <w:lang w:val="en-US" w:eastAsia="zh-CN" w:bidi="ar-SA"/>
        </w:rPr>
        <w:t>绘制了</w:t>
      </w:r>
      <w:r>
        <w:rPr>
          <w:rFonts w:hint="default" w:ascii="黑体" w:hAnsi="黑体" w:eastAsia="黑体" w:cs="Times New Roman"/>
          <w:color w:val="7030A0"/>
          <w:kern w:val="2"/>
          <w:sz w:val="21"/>
          <w:szCs w:val="21"/>
          <w:lang w:val="en-US" w:eastAsia="zh-CN" w:bidi="ar-SA"/>
        </w:rPr>
        <w:t>水稻育种的“数字地图”</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kern w:val="2"/>
          <w:sz w:val="21"/>
          <w:szCs w:val="24"/>
          <w:lang w:val="en-US" w:eastAsia="zh-CN" w:bidi="ar-SA"/>
        </w:rPr>
      </w:pPr>
      <w:r>
        <w:rPr>
          <w:rFonts w:hint="default" w:ascii="宋体" w:hAnsi="宋体" w:eastAsia="宋体" w:cs="Times New Roman"/>
          <w:kern w:val="2"/>
          <w:sz w:val="21"/>
          <w:szCs w:val="24"/>
          <w:lang w:val="en-US" w:eastAsia="zh-CN" w:bidi="ar-SA"/>
        </w:rPr>
        <w:t>10月17日从中国农业科学院深圳农业基因组研究所了解到，</w:t>
      </w:r>
      <w:r>
        <w:rPr>
          <w:rFonts w:hint="default" w:ascii="宋体" w:hAnsi="宋体" w:eastAsia="宋体" w:cs="Times New Roman"/>
          <w:b/>
          <w:bCs/>
          <w:kern w:val="2"/>
          <w:sz w:val="21"/>
          <w:szCs w:val="24"/>
          <w:lang w:val="en-US" w:eastAsia="zh-CN" w:bidi="ar-SA"/>
        </w:rPr>
        <w:t>科研人员成功绘制了基于一万余份水稻样本的群体变异图谱，这意味着水稻育种从此有了万份级样本的“数字地图”</w:t>
      </w:r>
      <w:r>
        <w:rPr>
          <w:rFonts w:hint="default" w:ascii="宋体" w:hAnsi="宋体" w:eastAsia="宋体" w:cs="Times New Roman"/>
          <w:kern w:val="2"/>
          <w:sz w:val="21"/>
          <w:szCs w:val="24"/>
          <w:lang w:val="en-US" w:eastAsia="zh-CN" w:bidi="ar-SA"/>
        </w:rPr>
        <w:t>，为进一步研究水稻基因的自然变异尤其是稀有变异提供了强有力的工具。</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国务院办公厅印发《专利转化运用专项行动方案（2023－2025年）》</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b/>
          <w:bCs/>
          <w:kern w:val="2"/>
          <w:sz w:val="21"/>
          <w:szCs w:val="24"/>
          <w:lang w:val="en-US" w:eastAsia="zh-CN" w:bidi="ar-SA"/>
        </w:rPr>
      </w:pPr>
      <w:r>
        <w:rPr>
          <w:rFonts w:hint="default" w:ascii="宋体" w:hAnsi="宋体" w:eastAsia="宋体" w:cs="Times New Roman"/>
          <w:kern w:val="2"/>
          <w:sz w:val="21"/>
          <w:szCs w:val="24"/>
          <w:lang w:val="en-US" w:eastAsia="zh-CN" w:bidi="ar-SA"/>
        </w:rPr>
        <w:t>日前，</w:t>
      </w:r>
      <w:r>
        <w:rPr>
          <w:rFonts w:hint="default" w:ascii="宋体" w:hAnsi="宋体" w:eastAsia="宋体" w:cs="Times New Roman"/>
          <w:b/>
          <w:bCs/>
          <w:kern w:val="2"/>
          <w:sz w:val="21"/>
          <w:szCs w:val="24"/>
          <w:lang w:val="en-US" w:eastAsia="zh-CN" w:bidi="ar-SA"/>
        </w:rPr>
        <w:t>国务院办公厅印发《专利转化运用专项行动方案（2023－2025年）》</w:t>
      </w:r>
      <w:r>
        <w:rPr>
          <w:rFonts w:hint="default" w:ascii="宋体" w:hAnsi="宋体" w:eastAsia="宋体" w:cs="Times New Roman"/>
          <w:kern w:val="2"/>
          <w:sz w:val="21"/>
          <w:szCs w:val="24"/>
          <w:lang w:val="en-US" w:eastAsia="zh-CN" w:bidi="ar-SA"/>
        </w:rPr>
        <w:t>，《方案》提出，到2025年，推动一批高价值专利实现产业化。高校和科研机构专利产业化率明显提高，全国涉及专利的技术合同成交额达到8000亿元。</w:t>
      </w:r>
      <w:r>
        <w:rPr>
          <w:rFonts w:hint="default" w:ascii="宋体" w:hAnsi="宋体" w:eastAsia="宋体" w:cs="Times New Roman"/>
          <w:b/>
          <w:bCs/>
          <w:kern w:val="2"/>
          <w:sz w:val="21"/>
          <w:szCs w:val="24"/>
          <w:lang w:val="en-US" w:eastAsia="zh-CN" w:bidi="ar-SA"/>
        </w:rPr>
        <w:t>《方案》从三个方面对专利转化运用专项行动作出具体部署。一是大力推进专利产业化，加快专利价值实现。二是打通转化关键堵点，激发运用内生动力。三是培育知识产权要素市场，构建良好服务生态。</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长征二号丁运载火箭成功将遥感三十九号卫星发射升空</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b w:val="0"/>
          <w:bCs w:val="0"/>
          <w:kern w:val="2"/>
          <w:sz w:val="21"/>
          <w:szCs w:val="24"/>
          <w:lang w:val="en-US" w:eastAsia="zh-CN" w:bidi="ar-SA"/>
        </w:rPr>
      </w:pPr>
      <w:r>
        <w:rPr>
          <w:rFonts w:hint="default" w:ascii="宋体" w:hAnsi="宋体" w:eastAsia="宋体" w:cs="Times New Roman"/>
          <w:b w:val="0"/>
          <w:bCs w:val="0"/>
          <w:kern w:val="2"/>
          <w:sz w:val="21"/>
          <w:szCs w:val="24"/>
          <w:lang w:val="en-US" w:eastAsia="zh-CN" w:bidi="ar-SA"/>
        </w:rPr>
        <w:t>10月24日4时3分，我国在西昌卫星发射中心使用长征二号丁运载火箭，成功将</w:t>
      </w:r>
      <w:r>
        <w:rPr>
          <w:rFonts w:hint="default" w:ascii="宋体" w:hAnsi="宋体" w:eastAsia="宋体" w:cs="Times New Roman"/>
          <w:b/>
          <w:bCs/>
          <w:kern w:val="2"/>
          <w:sz w:val="21"/>
          <w:szCs w:val="24"/>
          <w:lang w:val="en-US" w:eastAsia="zh-CN" w:bidi="ar-SA"/>
        </w:rPr>
        <w:t>遥感三十九号卫星</w:t>
      </w:r>
      <w:r>
        <w:rPr>
          <w:rFonts w:hint="default" w:ascii="宋体" w:hAnsi="宋体" w:eastAsia="宋体" w:cs="Times New Roman"/>
          <w:b w:val="0"/>
          <w:bCs w:val="0"/>
          <w:kern w:val="2"/>
          <w:sz w:val="21"/>
          <w:szCs w:val="24"/>
          <w:lang w:val="en-US" w:eastAsia="zh-CN" w:bidi="ar-SA"/>
        </w:rPr>
        <w:t>发射升空，卫星顺利进入预定轨道，发射任务获得圆满成功。</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长征二号F遥十七运载火箭在酒泉卫星发射中心点火发射</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b w:val="0"/>
          <w:bCs w:val="0"/>
          <w:kern w:val="2"/>
          <w:sz w:val="21"/>
          <w:szCs w:val="24"/>
          <w:lang w:val="en-US" w:eastAsia="zh-CN" w:bidi="ar-SA"/>
        </w:rPr>
      </w:pPr>
      <w:r>
        <w:rPr>
          <w:rFonts w:hint="default" w:ascii="宋体" w:hAnsi="宋体" w:eastAsia="宋体" w:cs="Times New Roman"/>
          <w:b w:val="0"/>
          <w:bCs w:val="0"/>
          <w:kern w:val="2"/>
          <w:sz w:val="21"/>
          <w:szCs w:val="24"/>
          <w:lang w:val="en-US" w:eastAsia="zh-CN" w:bidi="ar-SA"/>
        </w:rPr>
        <w:t>10月26日11时14分，搭载神舟十七号载人飞船的长征二号F遥十七运载火箭在酒泉卫星发射中心点火发射，约10分钟后，神舟十七号载人飞船与火箭成功分离，进入预定轨道，航天员乘组状态良好，发射取得圆满成功。</w:t>
      </w:r>
      <w:r>
        <w:rPr>
          <w:rFonts w:hint="default" w:ascii="宋体" w:hAnsi="宋体" w:eastAsia="宋体" w:cs="Times New Roman"/>
          <w:b/>
          <w:bCs/>
          <w:kern w:val="2"/>
          <w:sz w:val="21"/>
          <w:szCs w:val="24"/>
          <w:lang w:val="en-US" w:eastAsia="zh-CN" w:bidi="ar-SA"/>
        </w:rPr>
        <w:t>执行神舟十七号载人飞行任务的航天员乘组由汤洪波、唐胜杰、江新林3名航天员组成，汤洪波担任指令长</w:t>
      </w:r>
      <w:r>
        <w:rPr>
          <w:rFonts w:hint="default" w:ascii="宋体" w:hAnsi="宋体" w:eastAsia="宋体" w:cs="Times New Roman"/>
          <w:b w:val="0"/>
          <w:bCs w:val="0"/>
          <w:kern w:val="2"/>
          <w:sz w:val="21"/>
          <w:szCs w:val="24"/>
          <w:lang w:val="en-US" w:eastAsia="zh-CN" w:bidi="ar-SA"/>
        </w:rP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第二届北斗规模应用国际峰会主题论坛在株洲国际会展举行</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b w:val="0"/>
          <w:bCs w:val="0"/>
          <w:kern w:val="2"/>
          <w:sz w:val="21"/>
          <w:szCs w:val="24"/>
          <w:lang w:val="en-US" w:eastAsia="zh-CN" w:bidi="ar-SA"/>
        </w:rPr>
      </w:pPr>
      <w:r>
        <w:rPr>
          <w:rFonts w:hint="default" w:ascii="宋体" w:hAnsi="宋体" w:eastAsia="宋体" w:cs="Times New Roman"/>
          <w:b w:val="0"/>
          <w:bCs w:val="0"/>
          <w:kern w:val="2"/>
          <w:sz w:val="21"/>
          <w:szCs w:val="24"/>
          <w:lang w:val="en-US" w:eastAsia="zh-CN" w:bidi="ar-SA"/>
        </w:rPr>
        <w:t>10月26日下午，第二届北斗规模应用国际峰会主题论坛在株洲国际会展举行。本次论坛以</w:t>
      </w:r>
      <w:r>
        <w:rPr>
          <w:rFonts w:hint="default" w:ascii="宋体" w:hAnsi="宋体" w:eastAsia="宋体" w:cs="Times New Roman"/>
          <w:b/>
          <w:bCs/>
          <w:kern w:val="2"/>
          <w:sz w:val="21"/>
          <w:szCs w:val="24"/>
          <w:lang w:val="en-US" w:eastAsia="zh-CN" w:bidi="ar-SA"/>
        </w:rPr>
        <w:t>“同世界·共北斗”</w:t>
      </w:r>
      <w:r>
        <w:rPr>
          <w:rFonts w:hint="default" w:ascii="宋体" w:hAnsi="宋体" w:eastAsia="宋体" w:cs="Times New Roman"/>
          <w:b w:val="0"/>
          <w:bCs w:val="0"/>
          <w:kern w:val="2"/>
          <w:sz w:val="21"/>
          <w:szCs w:val="24"/>
          <w:lang w:val="en-US" w:eastAsia="zh-CN" w:bidi="ar-SA"/>
        </w:rPr>
        <w:t>为主题。</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我国自主研制的“太行7”燃气轮机正式投入运行</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b w:val="0"/>
          <w:bCs w:val="0"/>
          <w:kern w:val="2"/>
          <w:sz w:val="21"/>
          <w:szCs w:val="24"/>
          <w:lang w:val="en-US" w:eastAsia="zh-CN" w:bidi="ar-SA"/>
        </w:rPr>
      </w:pPr>
      <w:r>
        <w:rPr>
          <w:rFonts w:hint="default" w:ascii="宋体" w:hAnsi="宋体" w:eastAsia="宋体" w:cs="Times New Roman"/>
          <w:b w:val="0"/>
          <w:bCs w:val="0"/>
          <w:kern w:val="2"/>
          <w:sz w:val="21"/>
          <w:szCs w:val="24"/>
          <w:lang w:val="en-US" w:eastAsia="zh-CN" w:bidi="ar-SA"/>
        </w:rPr>
        <w:t>10月29日，我国自主研制的“太行7”燃气轮机，在深圳东南约180公里的海上油气平台正式投入运行。</w:t>
      </w:r>
      <w:r>
        <w:rPr>
          <w:rFonts w:hint="default" w:ascii="宋体" w:hAnsi="宋体" w:eastAsia="宋体" w:cs="Times New Roman"/>
          <w:b/>
          <w:bCs/>
          <w:kern w:val="2"/>
          <w:sz w:val="21"/>
          <w:szCs w:val="24"/>
          <w:lang w:val="en-US" w:eastAsia="zh-CN" w:bidi="ar-SA"/>
        </w:rPr>
        <w:t>这是我国首台具有完全自主知识产权，正式在海上油气平台上投用的燃气轮机</w:t>
      </w:r>
      <w:r>
        <w:rPr>
          <w:rFonts w:hint="default" w:ascii="宋体" w:hAnsi="宋体" w:eastAsia="宋体" w:cs="Times New Roman"/>
          <w:b w:val="0"/>
          <w:bCs w:val="0"/>
          <w:kern w:val="2"/>
          <w:sz w:val="21"/>
          <w:szCs w:val="24"/>
          <w:lang w:val="en-US" w:eastAsia="zh-CN" w:bidi="ar-SA"/>
        </w:rP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神舟十六号航天员乘组已完成全部既定任务</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b w:val="0"/>
          <w:bCs w:val="0"/>
          <w:kern w:val="2"/>
          <w:sz w:val="21"/>
          <w:szCs w:val="24"/>
          <w:lang w:val="en-US" w:eastAsia="zh-CN" w:bidi="ar-SA"/>
        </w:rPr>
      </w:pPr>
      <w:r>
        <w:rPr>
          <w:rFonts w:hint="default" w:ascii="宋体" w:hAnsi="宋体" w:eastAsia="宋体" w:cs="Times New Roman"/>
          <w:b w:val="0"/>
          <w:bCs w:val="0"/>
          <w:kern w:val="2"/>
          <w:sz w:val="21"/>
          <w:szCs w:val="24"/>
          <w:lang w:val="en-US" w:eastAsia="zh-CN" w:bidi="ar-SA"/>
        </w:rPr>
        <w:t>神舟十六号、神舟十七号航天员乘组29日进行交接仪式，两个乘组移交了中国空间站的钥匙。截至目前，</w:t>
      </w:r>
      <w:r>
        <w:rPr>
          <w:rFonts w:hint="default" w:ascii="宋体" w:hAnsi="宋体" w:eastAsia="宋体" w:cs="Times New Roman"/>
          <w:b/>
          <w:bCs/>
          <w:kern w:val="2"/>
          <w:sz w:val="21"/>
          <w:szCs w:val="24"/>
          <w:lang w:val="en-US" w:eastAsia="zh-CN" w:bidi="ar-SA"/>
        </w:rPr>
        <w:t>神舟十六号航天员乘组已完成全部既定任务，将于10月31日乘坐神舟十六号载人飞船返回东风着陆场</w:t>
      </w:r>
      <w:r>
        <w:rPr>
          <w:rFonts w:hint="default" w:ascii="宋体" w:hAnsi="宋体" w:eastAsia="宋体" w:cs="Times New Roman"/>
          <w:b w:val="0"/>
          <w:bCs w:val="0"/>
          <w:kern w:val="2"/>
          <w:sz w:val="21"/>
          <w:szCs w:val="24"/>
          <w:lang w:val="en-US" w:eastAsia="zh-CN" w:bidi="ar-SA"/>
        </w:rPr>
        <w:t>。</w:t>
      </w:r>
    </w:p>
    <w:p>
      <w:pPr>
        <w:pStyle w:val="5"/>
        <w:shd w:val="clear" w:fill="F1F1F1" w:themeFill="background1" w:themeFillShade="F2"/>
        <w:kinsoku/>
        <w:wordWrap/>
        <w:overflowPunct/>
        <w:topLinePunct w:val="0"/>
        <w:autoSpaceDE/>
        <w:autoSpaceDN/>
        <w:bidi w:val="0"/>
        <w:adjustRightInd/>
        <w:snapToGrid/>
        <w:spacing w:before="50" w:beforeLines="50" w:after="50" w:afterLines="50" w:line="288" w:lineRule="auto"/>
        <w:textAlignment w:val="auto"/>
        <w:rPr>
          <w:rFonts w:hint="eastAsia"/>
          <w:u w:val="double"/>
          <w:lang w:eastAsia="zh-CN"/>
        </w:rPr>
      </w:pPr>
      <w:r>
        <w:rPr>
          <w:rFonts w:hint="eastAsia"/>
          <w:u w:val="double"/>
          <w:lang w:eastAsia="zh-CN"/>
        </w:rPr>
        <w:t>文教类</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sz w:val="21"/>
          <w:szCs w:val="24"/>
          <w:lang w:val="en-US" w:eastAsia="zh-CN"/>
        </w:rPr>
      </w:pPr>
      <w:r>
        <w:rPr>
          <w:rFonts w:hint="eastAsia" w:ascii="黑体" w:hAnsi="黑体" w:eastAsia="黑体" w:cs="Times New Roman"/>
          <w:color w:val="7030A0"/>
          <w:kern w:val="2"/>
          <w:sz w:val="21"/>
          <w:szCs w:val="21"/>
          <w:lang w:val="en-US" w:eastAsia="zh-CN" w:bidi="ar-SA"/>
        </w:rPr>
        <w:t>第九届尼山世界文明论坛在山东曲阜尼山举行</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2023年9月27日，</w:t>
      </w:r>
      <w:r>
        <w:rPr>
          <w:rFonts w:hint="eastAsia" w:ascii="宋体" w:hAnsi="宋体" w:eastAsia="宋体" w:cs="Times New Roman"/>
          <w:b/>
          <w:bCs/>
          <w:kern w:val="2"/>
          <w:sz w:val="21"/>
          <w:szCs w:val="24"/>
          <w:lang w:val="en-US" w:eastAsia="zh-CN" w:bidi="ar-SA"/>
        </w:rPr>
        <w:t>第九届尼山世界文明论坛</w:t>
      </w:r>
      <w:r>
        <w:rPr>
          <w:rFonts w:hint="eastAsia" w:ascii="宋体" w:hAnsi="宋体" w:eastAsia="宋体" w:cs="Times New Roman"/>
          <w:kern w:val="2"/>
          <w:sz w:val="21"/>
          <w:szCs w:val="24"/>
          <w:lang w:val="en-US" w:eastAsia="zh-CN" w:bidi="ar-SA"/>
        </w:rPr>
        <w:t>在孔子诞生地</w:t>
      </w:r>
      <w:r>
        <w:rPr>
          <w:rFonts w:hint="eastAsia" w:ascii="宋体" w:hAnsi="宋体" w:eastAsia="宋体" w:cs="Times New Roman"/>
          <w:b/>
          <w:bCs/>
          <w:kern w:val="2"/>
          <w:sz w:val="21"/>
          <w:szCs w:val="24"/>
          <w:lang w:val="en-US" w:eastAsia="zh-CN" w:bidi="ar-SA"/>
        </w:rPr>
        <w:t>山东曲阜尼山</w:t>
      </w:r>
      <w:r>
        <w:rPr>
          <w:rFonts w:hint="eastAsia" w:ascii="宋体" w:hAnsi="宋体" w:eastAsia="宋体" w:cs="Times New Roman"/>
          <w:kern w:val="2"/>
          <w:sz w:val="21"/>
          <w:szCs w:val="24"/>
          <w:lang w:val="en-US" w:eastAsia="zh-CN" w:bidi="ar-SA"/>
        </w:rPr>
        <w:t>举行，本届论坛主题为“</w:t>
      </w:r>
      <w:r>
        <w:rPr>
          <w:rFonts w:hint="eastAsia" w:ascii="宋体" w:hAnsi="宋体" w:eastAsia="宋体" w:cs="Times New Roman"/>
          <w:b/>
          <w:bCs/>
          <w:kern w:val="2"/>
          <w:sz w:val="21"/>
          <w:szCs w:val="24"/>
          <w:lang w:val="en-US" w:eastAsia="zh-CN" w:bidi="ar-SA"/>
        </w:rPr>
        <w:t>全人类共同价值与人类命运共同体——加强文明交流互鉴共同应对全球挑战</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第十届北京香山论坛在京举行</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pPr>
      <w:r>
        <w:rPr>
          <w:rFonts w:hint="eastAsia" w:ascii="宋体" w:hAnsi="宋体" w:eastAsia="宋体" w:cs="Times New Roman"/>
          <w:b/>
          <w:bCs/>
          <w:kern w:val="2"/>
          <w:sz w:val="21"/>
          <w:szCs w:val="24"/>
          <w:lang w:val="en-US" w:eastAsia="zh-CN" w:bidi="ar-SA"/>
        </w:rPr>
        <w:t>第十届北京香山论坛</w:t>
      </w:r>
      <w:r>
        <w:rPr>
          <w:rFonts w:hint="eastAsia" w:ascii="宋体" w:hAnsi="宋体" w:eastAsia="宋体" w:cs="Times New Roman"/>
          <w:kern w:val="2"/>
          <w:sz w:val="21"/>
          <w:szCs w:val="24"/>
          <w:lang w:val="en-US" w:eastAsia="zh-CN" w:bidi="ar-SA"/>
        </w:rPr>
        <w:t>将于10月29日至31日在京举行。北京香山论坛创办于2006年，始终秉持</w:t>
      </w:r>
      <w:r>
        <w:rPr>
          <w:rFonts w:hint="eastAsia" w:ascii="宋体" w:hAnsi="宋体" w:eastAsia="宋体" w:cs="Times New Roman"/>
          <w:b/>
          <w:bCs/>
          <w:kern w:val="2"/>
          <w:sz w:val="21"/>
          <w:szCs w:val="24"/>
          <w:lang w:val="en-US" w:eastAsia="zh-CN" w:bidi="ar-SA"/>
        </w:rPr>
        <w:t>平等、开放、包容、互鉴</w:t>
      </w:r>
      <w:r>
        <w:rPr>
          <w:rFonts w:hint="eastAsia" w:ascii="宋体" w:hAnsi="宋体" w:eastAsia="宋体" w:cs="Times New Roman"/>
          <w:kern w:val="2"/>
          <w:sz w:val="21"/>
          <w:szCs w:val="24"/>
          <w:lang w:val="en-US" w:eastAsia="zh-CN" w:bidi="ar-SA"/>
        </w:rPr>
        <w:t>的精神，已发展成为全球重要安全对话平台之一。本届论坛的主题是“</w:t>
      </w:r>
      <w:r>
        <w:rPr>
          <w:rFonts w:hint="eastAsia" w:ascii="宋体" w:hAnsi="宋体" w:eastAsia="宋体" w:cs="Times New Roman"/>
          <w:b/>
          <w:bCs/>
          <w:kern w:val="2"/>
          <w:sz w:val="21"/>
          <w:szCs w:val="24"/>
          <w:lang w:val="en-US" w:eastAsia="zh-CN" w:bidi="ar-SA"/>
        </w:rPr>
        <w:t>共同安全、持久和平</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我国热点论文数量世界占比持续增长</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pPr>
      <w:r>
        <w:rPr>
          <w:rFonts w:hint="eastAsia" w:ascii="宋体" w:hAnsi="宋体" w:eastAsia="宋体" w:cs="Times New Roman"/>
          <w:kern w:val="2"/>
          <w:sz w:val="21"/>
          <w:szCs w:val="24"/>
          <w:lang w:val="en-US" w:eastAsia="zh-CN" w:bidi="ar-SA"/>
        </w:rPr>
        <w:t>中国科学技术信息研究所日前发布的2023年中国科技论文统计结果显示</w:t>
      </w:r>
      <w:r>
        <w:rPr>
          <w:rFonts w:hint="eastAsia" w:ascii="宋体" w:hAnsi="宋体" w:eastAsia="宋体" w:cs="Times New Roman"/>
          <w:b/>
          <w:bCs/>
          <w:kern w:val="2"/>
          <w:sz w:val="21"/>
          <w:szCs w:val="24"/>
          <w:lang w:val="en-US" w:eastAsia="zh-CN" w:bidi="ar-SA"/>
        </w:rPr>
        <w:t>，我国热点论文数量世界占比持续增长，占世界总量的45.9%，世界排名保持第一位</w:t>
      </w:r>
      <w:r>
        <w:rPr>
          <w:rFonts w:hint="eastAsia" w:ascii="宋体" w:hAnsi="宋体" w:eastAsia="宋体" w:cs="Times New Roman"/>
          <w:kern w:val="2"/>
          <w:sz w:val="21"/>
          <w:szCs w:val="24"/>
          <w:lang w:val="en-US" w:eastAsia="zh-CN" w:bidi="ar-SA"/>
        </w:rPr>
        <w:t>；</w:t>
      </w:r>
      <w:r>
        <w:rPr>
          <w:rFonts w:hint="eastAsia" w:ascii="宋体" w:hAnsi="宋体" w:eastAsia="宋体" w:cs="Times New Roman"/>
          <w:b/>
          <w:bCs/>
          <w:kern w:val="2"/>
          <w:sz w:val="21"/>
          <w:szCs w:val="24"/>
          <w:lang w:val="en-US" w:eastAsia="zh-CN" w:bidi="ar-SA"/>
        </w:rPr>
        <w:t>高被引论文数量继续保持世界第二位</w:t>
      </w:r>
      <w:r>
        <w:rPr>
          <w:rFonts w:hint="eastAsia" w:ascii="宋体" w:hAnsi="宋体" w:eastAsia="宋体" w:cs="Times New Roman"/>
          <w:kern w:val="2"/>
          <w:sz w:val="21"/>
          <w:szCs w:val="24"/>
          <w:lang w:val="en-US" w:eastAsia="zh-CN" w:bidi="ar-SA"/>
        </w:rPr>
        <w:t>，世界总量占比提升了3.5个百分点。</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我国数字出版产业展现出较强的发展势头</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2022年，我国数字出版产业展现出较强的发展势头，总收入达到13586.99亿元，比上年增加6.46%。</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2024年“欢乐春节”吉祥物发布</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cs="Times New Roman"/>
          <w:kern w:val="2"/>
          <w:sz w:val="21"/>
          <w:szCs w:val="24"/>
          <w:lang w:val="en-US" w:eastAsia="zh-CN" w:bidi="ar-SA"/>
        </w:rPr>
      </w:pPr>
      <w:r>
        <w:rPr>
          <w:rFonts w:hint="eastAsia" w:ascii="宋体" w:hAnsi="宋体" w:eastAsia="宋体" w:cs="Times New Roman"/>
          <w:kern w:val="2"/>
          <w:sz w:val="21"/>
          <w:szCs w:val="24"/>
          <w:lang w:val="en-US" w:eastAsia="zh-CN" w:bidi="ar-SA"/>
        </w:rPr>
        <w:t>文化和旅游部日前在京发布了</w:t>
      </w:r>
      <w:r>
        <w:rPr>
          <w:rFonts w:hint="eastAsia" w:ascii="宋体" w:hAnsi="宋体" w:eastAsia="宋体" w:cs="Times New Roman"/>
          <w:b/>
          <w:bCs/>
          <w:kern w:val="2"/>
          <w:sz w:val="21"/>
          <w:szCs w:val="24"/>
          <w:lang w:val="en-US" w:eastAsia="zh-CN" w:bidi="ar-SA"/>
        </w:rPr>
        <w:t>2024年“欢乐春节”吉祥物</w:t>
      </w:r>
      <w:r>
        <w:rPr>
          <w:rFonts w:hint="eastAsia" w:ascii="宋体" w:hAnsi="宋体" w:eastAsia="宋体" w:cs="Times New Roman"/>
          <w:kern w:val="2"/>
          <w:sz w:val="21"/>
          <w:szCs w:val="24"/>
          <w:lang w:val="en-US" w:eastAsia="zh-CN" w:bidi="ar-SA"/>
        </w:rPr>
        <w:t>——“</w:t>
      </w:r>
      <w:r>
        <w:rPr>
          <w:rFonts w:hint="eastAsia" w:ascii="宋体" w:hAnsi="宋体" w:eastAsia="宋体" w:cs="Times New Roman"/>
          <w:b/>
          <w:bCs/>
          <w:kern w:val="2"/>
          <w:sz w:val="21"/>
          <w:szCs w:val="24"/>
          <w:lang w:val="en-US" w:eastAsia="zh-CN" w:bidi="ar-SA"/>
        </w:rPr>
        <w:t>吉祥龙</w:t>
      </w:r>
      <w:r>
        <w:rPr>
          <w:rFonts w:hint="eastAsia" w:ascii="宋体" w:hAnsi="宋体" w:eastAsia="宋体" w:cs="Times New Roman"/>
          <w:kern w:val="2"/>
          <w:sz w:val="21"/>
          <w:szCs w:val="24"/>
          <w:lang w:val="en-US" w:eastAsia="zh-CN" w:bidi="ar-SA"/>
        </w:rPr>
        <w:t>”</w:t>
      </w:r>
      <w:r>
        <w:rPr>
          <w:rFonts w:hint="eastAsia" w:cs="Times New Roman"/>
          <w:kern w:val="2"/>
          <w:sz w:val="21"/>
          <w:szCs w:val="24"/>
          <w:lang w:val="en-US" w:eastAsia="zh-CN" w:bidi="ar-SA"/>
        </w:rP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2023年诺贝尔文学奖授予挪威作家约恩·福瑟</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cs="Times New Roman"/>
          <w:kern w:val="2"/>
          <w:sz w:val="21"/>
          <w:szCs w:val="24"/>
          <w:lang w:val="en-US" w:eastAsia="zh-CN" w:bidi="ar-SA"/>
        </w:rPr>
      </w:pPr>
      <w:r>
        <w:rPr>
          <w:rFonts w:hint="eastAsia" w:ascii="宋体" w:hAnsi="宋体" w:eastAsia="宋体" w:cs="Times New Roman"/>
          <w:kern w:val="2"/>
          <w:sz w:val="21"/>
          <w:szCs w:val="24"/>
          <w:lang w:val="en-US" w:eastAsia="zh-CN" w:bidi="ar-SA"/>
        </w:rPr>
        <w:t>瑞典文学院5日宣布，将</w:t>
      </w:r>
      <w:r>
        <w:rPr>
          <w:rFonts w:hint="eastAsia" w:ascii="宋体" w:hAnsi="宋体" w:eastAsia="宋体" w:cs="Times New Roman"/>
          <w:b/>
          <w:bCs/>
          <w:kern w:val="2"/>
          <w:sz w:val="21"/>
          <w:szCs w:val="24"/>
          <w:lang w:val="en-US" w:eastAsia="zh-CN" w:bidi="ar-SA"/>
        </w:rPr>
        <w:t>2023年诺贝尔文学奖</w:t>
      </w:r>
      <w:r>
        <w:rPr>
          <w:rFonts w:hint="eastAsia" w:ascii="宋体" w:hAnsi="宋体" w:eastAsia="宋体" w:cs="Times New Roman"/>
          <w:kern w:val="2"/>
          <w:sz w:val="21"/>
          <w:szCs w:val="24"/>
          <w:lang w:val="en-US" w:eastAsia="zh-CN" w:bidi="ar-SA"/>
        </w:rPr>
        <w:t>授予</w:t>
      </w:r>
      <w:r>
        <w:rPr>
          <w:rFonts w:hint="eastAsia" w:ascii="宋体" w:hAnsi="宋体" w:eastAsia="宋体" w:cs="Times New Roman"/>
          <w:b/>
          <w:bCs/>
          <w:kern w:val="2"/>
          <w:sz w:val="21"/>
          <w:szCs w:val="24"/>
          <w:lang w:val="en-US" w:eastAsia="zh-CN" w:bidi="ar-SA"/>
        </w:rPr>
        <w:t>挪威作家约恩·福瑟</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b/>
          <w:bCs/>
          <w:sz w:val="21"/>
          <w:szCs w:val="24"/>
          <w:lang w:val="en-US" w:eastAsia="zh-CN"/>
        </w:rPr>
      </w:pPr>
      <w:r>
        <w:rPr>
          <w:rFonts w:hint="eastAsia" w:ascii="黑体" w:hAnsi="黑体" w:eastAsia="黑体" w:cs="Times New Roman"/>
          <w:color w:val="7030A0"/>
          <w:kern w:val="2"/>
          <w:sz w:val="21"/>
          <w:szCs w:val="21"/>
          <w:lang w:val="en-US" w:eastAsia="zh-CN" w:bidi="ar-SA"/>
        </w:rPr>
        <w:t>2023年中国金鸡百花电影节在福建厦门举办</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b/>
          <w:bCs/>
          <w:kern w:val="2"/>
          <w:sz w:val="21"/>
          <w:szCs w:val="24"/>
          <w:lang w:val="en-US" w:eastAsia="zh-CN" w:bidi="ar-SA"/>
        </w:rPr>
        <w:t>2023年中国金鸡百花电影节</w:t>
      </w:r>
      <w:r>
        <w:rPr>
          <w:rFonts w:hint="eastAsia" w:ascii="宋体" w:hAnsi="宋体" w:eastAsia="宋体" w:cs="Times New Roman"/>
          <w:kern w:val="2"/>
          <w:sz w:val="21"/>
          <w:szCs w:val="24"/>
          <w:lang w:val="en-US" w:eastAsia="zh-CN" w:bidi="ar-SA"/>
        </w:rPr>
        <w:t>将于11月1日至4日在</w:t>
      </w:r>
      <w:r>
        <w:rPr>
          <w:rFonts w:hint="eastAsia" w:ascii="宋体" w:hAnsi="宋体" w:eastAsia="宋体" w:cs="Times New Roman"/>
          <w:b/>
          <w:bCs/>
          <w:kern w:val="2"/>
          <w:sz w:val="21"/>
          <w:szCs w:val="24"/>
          <w:lang w:val="en-US" w:eastAsia="zh-CN" w:bidi="ar-SA"/>
        </w:rPr>
        <w:t>福建厦门</w:t>
      </w:r>
      <w:r>
        <w:rPr>
          <w:rFonts w:hint="eastAsia" w:ascii="宋体" w:hAnsi="宋体" w:eastAsia="宋体" w:cs="Times New Roman"/>
          <w:kern w:val="2"/>
          <w:sz w:val="21"/>
          <w:szCs w:val="24"/>
          <w:lang w:val="en-US" w:eastAsia="zh-CN" w:bidi="ar-SA"/>
        </w:rPr>
        <w:t>举办。</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2023科创大会在上海开幕</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由中央广播电视总台联合上海市人民政府共同主办的“</w:t>
      </w:r>
      <w:r>
        <w:rPr>
          <w:rFonts w:hint="eastAsia" w:ascii="宋体" w:hAnsi="宋体" w:eastAsia="宋体" w:cs="Times New Roman"/>
          <w:b/>
          <w:bCs/>
          <w:kern w:val="2"/>
          <w:sz w:val="21"/>
          <w:szCs w:val="24"/>
          <w:lang w:val="en-US" w:eastAsia="zh-CN" w:bidi="ar-SA"/>
        </w:rPr>
        <w:t>2023科创大会</w:t>
      </w:r>
      <w:r>
        <w:rPr>
          <w:rFonts w:hint="eastAsia" w:ascii="宋体" w:hAnsi="宋体" w:eastAsia="宋体" w:cs="Times New Roman"/>
          <w:kern w:val="2"/>
          <w:sz w:val="21"/>
          <w:szCs w:val="24"/>
          <w:lang w:val="en-US" w:eastAsia="zh-CN" w:bidi="ar-SA"/>
        </w:rPr>
        <w:t>”</w:t>
      </w:r>
      <w:r>
        <w:rPr>
          <w:rFonts w:hint="eastAsia" w:cs="Times New Roman"/>
          <w:kern w:val="2"/>
          <w:sz w:val="21"/>
          <w:szCs w:val="24"/>
          <w:lang w:val="en-US" w:eastAsia="zh-CN" w:bidi="ar-SA"/>
        </w:rPr>
        <w:t>1</w:t>
      </w:r>
      <w:r>
        <w:rPr>
          <w:rFonts w:hint="eastAsia" w:ascii="宋体" w:hAnsi="宋体" w:eastAsia="宋体" w:cs="Times New Roman"/>
          <w:kern w:val="2"/>
          <w:sz w:val="21"/>
          <w:szCs w:val="24"/>
          <w:lang w:val="en-US" w:eastAsia="zh-CN" w:bidi="ar-SA"/>
        </w:rPr>
        <w:t>0月11日在</w:t>
      </w:r>
      <w:r>
        <w:rPr>
          <w:rFonts w:hint="eastAsia" w:ascii="宋体" w:hAnsi="宋体" w:eastAsia="宋体" w:cs="Times New Roman"/>
          <w:b/>
          <w:bCs/>
          <w:kern w:val="2"/>
          <w:sz w:val="21"/>
          <w:szCs w:val="24"/>
          <w:lang w:val="en-US" w:eastAsia="zh-CN" w:bidi="ar-SA"/>
        </w:rPr>
        <w:t>上海</w:t>
      </w:r>
      <w:r>
        <w:rPr>
          <w:rFonts w:hint="eastAsia" w:ascii="宋体" w:hAnsi="宋体" w:eastAsia="宋体" w:cs="Times New Roman"/>
          <w:kern w:val="2"/>
          <w:sz w:val="21"/>
          <w:szCs w:val="24"/>
          <w:lang w:val="en-US" w:eastAsia="zh-CN" w:bidi="ar-SA"/>
        </w:rPr>
        <w:t>开幕。开幕式上，中国高校科创联盟成立。联盟将为</w:t>
      </w:r>
      <w:r>
        <w:rPr>
          <w:rFonts w:hint="eastAsia" w:ascii="宋体" w:hAnsi="宋体" w:eastAsia="宋体" w:cs="Times New Roman"/>
          <w:b/>
          <w:bCs/>
          <w:kern w:val="2"/>
          <w:sz w:val="21"/>
          <w:szCs w:val="24"/>
          <w:lang w:val="en-US" w:eastAsia="zh-CN" w:bidi="ar-SA"/>
        </w:rPr>
        <w:t>政、企、产、学、研</w:t>
      </w:r>
      <w:r>
        <w:rPr>
          <w:rFonts w:hint="eastAsia" w:ascii="宋体" w:hAnsi="宋体" w:eastAsia="宋体" w:cs="Times New Roman"/>
          <w:kern w:val="2"/>
          <w:sz w:val="21"/>
          <w:szCs w:val="24"/>
          <w:lang w:val="en-US" w:eastAsia="zh-CN" w:bidi="ar-SA"/>
        </w:rPr>
        <w:t>等融合发展搭建平台，提升科技成果转化效果，助力高水平科技自立自强。</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7根石柱文物近日回归原属地——圆明园</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10月13日从国家文物局获悉，</w:t>
      </w:r>
      <w:r>
        <w:rPr>
          <w:rFonts w:hint="eastAsia" w:ascii="宋体" w:hAnsi="宋体" w:eastAsia="宋体" w:cs="Times New Roman"/>
          <w:b/>
          <w:bCs/>
          <w:kern w:val="2"/>
          <w:sz w:val="21"/>
          <w:szCs w:val="24"/>
          <w:lang w:val="en-US" w:eastAsia="zh-CN" w:bidi="ar-SA"/>
        </w:rPr>
        <w:t>7根石柱文物</w:t>
      </w:r>
      <w:r>
        <w:rPr>
          <w:rFonts w:hint="eastAsia" w:ascii="宋体" w:hAnsi="宋体" w:eastAsia="宋体" w:cs="Times New Roman"/>
          <w:kern w:val="2"/>
          <w:sz w:val="21"/>
          <w:szCs w:val="24"/>
          <w:lang w:val="en-US" w:eastAsia="zh-CN" w:bidi="ar-SA"/>
        </w:rPr>
        <w:t>近日回归原属地——</w:t>
      </w:r>
      <w:r>
        <w:rPr>
          <w:rFonts w:hint="eastAsia" w:ascii="宋体" w:hAnsi="宋体" w:eastAsia="宋体" w:cs="Times New Roman"/>
          <w:b/>
          <w:bCs/>
          <w:kern w:val="2"/>
          <w:sz w:val="21"/>
          <w:szCs w:val="24"/>
          <w:lang w:val="en-US" w:eastAsia="zh-CN" w:bidi="ar-SA"/>
        </w:rPr>
        <w:t>圆明园</w:t>
      </w:r>
      <w:r>
        <w:rPr>
          <w:rFonts w:hint="eastAsia" w:ascii="宋体" w:hAnsi="宋体" w:eastAsia="宋体" w:cs="Times New Roman"/>
          <w:kern w:val="2"/>
          <w:sz w:val="21"/>
          <w:szCs w:val="24"/>
          <w:lang w:val="en-US" w:eastAsia="zh-CN" w:bidi="ar-SA"/>
        </w:rPr>
        <w:t>。这是继马首铜像之后，又一批回归圆明园的流失海外重要文物，为圆明园文物保护利用和博物馆展览展示谱写了新的篇章。</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中国邮政发行《国家考古遗址公园》特种邮票一套4枚</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kern w:val="2"/>
          <w:sz w:val="21"/>
          <w:szCs w:val="24"/>
          <w:lang w:val="en-US" w:eastAsia="zh-CN" w:bidi="ar-SA"/>
        </w:rPr>
      </w:pPr>
      <w:r>
        <w:rPr>
          <w:rFonts w:hint="default" w:ascii="宋体" w:hAnsi="宋体" w:eastAsia="宋体" w:cs="Times New Roman"/>
          <w:kern w:val="2"/>
          <w:sz w:val="21"/>
          <w:szCs w:val="24"/>
          <w:lang w:val="en-US" w:eastAsia="zh-CN" w:bidi="ar-SA"/>
        </w:rPr>
        <w:t>2023年10月17日，</w:t>
      </w:r>
      <w:r>
        <w:rPr>
          <w:rFonts w:hint="default" w:ascii="宋体" w:hAnsi="宋体" w:eastAsia="宋体" w:cs="Times New Roman"/>
          <w:b/>
          <w:bCs/>
          <w:kern w:val="2"/>
          <w:sz w:val="21"/>
          <w:szCs w:val="24"/>
          <w:lang w:val="en-US" w:eastAsia="zh-CN" w:bidi="ar-SA"/>
        </w:rPr>
        <w:t>中国邮政发行《国家考古遗址公园》特种邮票一套4枚，邮票图案名称分别为良渚国家考古遗址公园、陶寺国家考古遗址公园、石峁国家考古遗址公园、二里头国家考古遗址公园。</w:t>
      </w:r>
      <w:r>
        <w:rPr>
          <w:rFonts w:hint="default" w:ascii="宋体" w:hAnsi="宋体" w:eastAsia="宋体" w:cs="Times New Roman"/>
          <w:kern w:val="2"/>
          <w:sz w:val="21"/>
          <w:szCs w:val="24"/>
          <w:lang w:val="en-US" w:eastAsia="zh-CN" w:bidi="ar-SA"/>
        </w:rPr>
        <w:t>全套邮票面值4.80元。</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2023（第八届）党媒网站发展论坛在深圳龙岗区举行</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b/>
          <w:bCs/>
          <w:kern w:val="2"/>
          <w:sz w:val="21"/>
          <w:szCs w:val="24"/>
          <w:lang w:val="en-US" w:eastAsia="zh-CN" w:bidi="ar-SA"/>
        </w:rPr>
      </w:pPr>
      <w:r>
        <w:rPr>
          <w:rFonts w:hint="default" w:ascii="宋体" w:hAnsi="宋体" w:eastAsia="宋体" w:cs="Times New Roman"/>
          <w:kern w:val="2"/>
          <w:sz w:val="21"/>
          <w:szCs w:val="24"/>
          <w:lang w:val="en-US" w:eastAsia="zh-CN" w:bidi="ar-SA"/>
        </w:rPr>
        <w:t>10月16日</w:t>
      </w:r>
      <w:r>
        <w:rPr>
          <w:rFonts w:hint="default" w:ascii="宋体" w:hAnsi="宋体" w:eastAsia="宋体" w:cs="Times New Roman"/>
          <w:b/>
          <w:bCs/>
          <w:kern w:val="2"/>
          <w:sz w:val="21"/>
          <w:szCs w:val="24"/>
          <w:lang w:val="en-US" w:eastAsia="zh-CN" w:bidi="ar-SA"/>
        </w:rPr>
        <w:t>2023（第八届）党媒网站发展论坛在深圳龙岗区举行</w:t>
      </w:r>
      <w:r>
        <w:rPr>
          <w:rFonts w:hint="default" w:ascii="宋体" w:hAnsi="宋体" w:eastAsia="宋体" w:cs="Times New Roman"/>
          <w:kern w:val="2"/>
          <w:sz w:val="21"/>
          <w:szCs w:val="24"/>
          <w:lang w:val="en-US" w:eastAsia="zh-CN" w:bidi="ar-SA"/>
        </w:rPr>
        <w:t>，</w:t>
      </w:r>
      <w:r>
        <w:rPr>
          <w:rFonts w:hint="default" w:ascii="宋体" w:hAnsi="宋体" w:eastAsia="宋体" w:cs="Times New Roman"/>
          <w:b/>
          <w:bCs/>
          <w:kern w:val="2"/>
          <w:sz w:val="21"/>
          <w:szCs w:val="24"/>
          <w:lang w:val="en-US" w:eastAsia="zh-CN" w:bidi="ar-SA"/>
        </w:rPr>
        <w:t>主题为“奋进新时代 塑造主流舆论新格局”。</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第81届世界科幻大会在成都开幕</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b w:val="0"/>
          <w:bCs w:val="0"/>
          <w:kern w:val="2"/>
          <w:sz w:val="21"/>
          <w:szCs w:val="24"/>
          <w:lang w:val="en-US" w:eastAsia="zh-CN" w:bidi="ar-SA"/>
        </w:rPr>
      </w:pPr>
      <w:r>
        <w:rPr>
          <w:rFonts w:hint="default" w:ascii="宋体" w:hAnsi="宋体" w:eastAsia="宋体" w:cs="Times New Roman"/>
          <w:b w:val="0"/>
          <w:bCs w:val="0"/>
          <w:kern w:val="2"/>
          <w:sz w:val="21"/>
          <w:szCs w:val="24"/>
          <w:lang w:val="en-US" w:eastAsia="zh-CN" w:bidi="ar-SA"/>
        </w:rPr>
        <w:t>10月18日，</w:t>
      </w:r>
      <w:r>
        <w:rPr>
          <w:rFonts w:hint="default" w:ascii="宋体" w:hAnsi="宋体" w:eastAsia="宋体" w:cs="Times New Roman"/>
          <w:b/>
          <w:bCs/>
          <w:kern w:val="2"/>
          <w:sz w:val="21"/>
          <w:szCs w:val="24"/>
          <w:lang w:val="en-US" w:eastAsia="zh-CN" w:bidi="ar-SA"/>
        </w:rPr>
        <w:t>第81届世界科幻大会在成都开幕，这是这一科幻文化主题活动首次走进中国</w:t>
      </w:r>
      <w:r>
        <w:rPr>
          <w:rFonts w:hint="default" w:ascii="宋体" w:hAnsi="宋体" w:eastAsia="宋体" w:cs="Times New Roman"/>
          <w:b w:val="0"/>
          <w:bCs w:val="0"/>
          <w:kern w:val="2"/>
          <w:sz w:val="21"/>
          <w:szCs w:val="24"/>
          <w:lang w:val="en-US" w:eastAsia="zh-CN" w:bidi="ar-SA"/>
        </w:rPr>
        <w:t>。2023成都世界科幻大会为期5天，主题为“共生纪元”。</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2023全球工业互联网大会在沈阳开幕</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b w:val="0"/>
          <w:bCs w:val="0"/>
          <w:kern w:val="2"/>
          <w:sz w:val="21"/>
          <w:szCs w:val="24"/>
          <w:lang w:val="en-US" w:eastAsia="zh-CN" w:bidi="ar-SA"/>
        </w:rPr>
      </w:pPr>
      <w:r>
        <w:rPr>
          <w:rFonts w:hint="default" w:ascii="宋体" w:hAnsi="宋体" w:eastAsia="宋体" w:cs="Times New Roman"/>
          <w:b w:val="0"/>
          <w:bCs w:val="0"/>
          <w:kern w:val="2"/>
          <w:sz w:val="21"/>
          <w:szCs w:val="24"/>
          <w:lang w:val="en-US" w:eastAsia="zh-CN" w:bidi="ar-SA"/>
        </w:rPr>
        <w:t>10月18日，2023全球工业互联网大会在沈阳开幕。本次大会以“赋能新型工业化·打造新质生产力”为主题。</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习近平</w:t>
      </w:r>
      <w:r>
        <w:rPr>
          <w:rFonts w:hint="eastAsia" w:ascii="黑体" w:hAnsi="黑体" w:eastAsia="黑体" w:cs="Times New Roman"/>
          <w:color w:val="7030A0"/>
          <w:kern w:val="2"/>
          <w:sz w:val="21"/>
          <w:szCs w:val="21"/>
          <w:lang w:val="en-US" w:eastAsia="zh-CN" w:bidi="ar-SA"/>
        </w:rPr>
        <w:t>向</w:t>
      </w:r>
      <w:r>
        <w:rPr>
          <w:rFonts w:hint="default" w:ascii="黑体" w:hAnsi="黑体" w:eastAsia="黑体" w:cs="Times New Roman"/>
          <w:color w:val="7030A0"/>
          <w:kern w:val="2"/>
          <w:sz w:val="21"/>
          <w:szCs w:val="21"/>
          <w:lang w:val="en-US" w:eastAsia="zh-CN" w:bidi="ar-SA"/>
        </w:rPr>
        <w:t>欧美同学会</w:t>
      </w:r>
      <w:r>
        <w:rPr>
          <w:rFonts w:hint="eastAsia" w:ascii="黑体" w:hAnsi="黑体" w:eastAsia="黑体" w:cs="Times New Roman"/>
          <w:color w:val="7030A0"/>
          <w:kern w:val="2"/>
          <w:sz w:val="21"/>
          <w:szCs w:val="21"/>
          <w:lang w:val="en-US" w:eastAsia="zh-CN" w:bidi="ar-SA"/>
        </w:rPr>
        <w:t>发出</w:t>
      </w:r>
      <w:r>
        <w:rPr>
          <w:rFonts w:hint="default" w:ascii="黑体" w:hAnsi="黑体" w:eastAsia="黑体" w:cs="Times New Roman"/>
          <w:color w:val="7030A0"/>
          <w:kern w:val="2"/>
          <w:sz w:val="21"/>
          <w:szCs w:val="21"/>
          <w:lang w:val="en-US" w:eastAsia="zh-CN" w:bidi="ar-SA"/>
        </w:rPr>
        <w:t>成立110周年</w:t>
      </w:r>
      <w:r>
        <w:rPr>
          <w:rFonts w:hint="eastAsia" w:ascii="黑体" w:hAnsi="黑体" w:eastAsia="黑体" w:cs="Times New Roman"/>
          <w:color w:val="7030A0"/>
          <w:kern w:val="2"/>
          <w:sz w:val="21"/>
          <w:szCs w:val="21"/>
          <w:lang w:val="en-US" w:eastAsia="zh-CN" w:bidi="ar-SA"/>
        </w:rPr>
        <w:t>贺信</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b w:val="0"/>
          <w:bCs w:val="0"/>
          <w:kern w:val="2"/>
          <w:sz w:val="21"/>
          <w:szCs w:val="24"/>
          <w:lang w:val="en-US" w:eastAsia="zh-CN" w:bidi="ar-SA"/>
        </w:rPr>
      </w:pPr>
      <w:r>
        <w:rPr>
          <w:rFonts w:hint="default" w:ascii="宋体" w:hAnsi="宋体" w:eastAsia="宋体" w:cs="Times New Roman"/>
          <w:b w:val="0"/>
          <w:bCs w:val="0"/>
          <w:kern w:val="2"/>
          <w:sz w:val="21"/>
          <w:szCs w:val="24"/>
          <w:lang w:val="en-US" w:eastAsia="zh-CN" w:bidi="ar-SA"/>
        </w:rPr>
        <w:t>在欧美同学会成立110周年之际，中共中央总书记、国家主席、中央军委主席习近平发来贺信，习近平在贺信中指出，</w:t>
      </w:r>
      <w:r>
        <w:rPr>
          <w:rFonts w:hint="default" w:ascii="宋体" w:hAnsi="宋体" w:eastAsia="宋体" w:cs="Times New Roman"/>
          <w:b/>
          <w:bCs/>
          <w:kern w:val="2"/>
          <w:sz w:val="21"/>
          <w:szCs w:val="24"/>
          <w:lang w:val="en-US" w:eastAsia="zh-CN" w:bidi="ar-SA"/>
        </w:rPr>
        <w:t>欧美同学会是党领导下的具有群众性、高知性、统战性的人民团体</w:t>
      </w:r>
      <w:r>
        <w:rPr>
          <w:rFonts w:hint="default" w:ascii="宋体" w:hAnsi="宋体" w:eastAsia="宋体" w:cs="Times New Roman"/>
          <w:b w:val="0"/>
          <w:bCs w:val="0"/>
          <w:kern w:val="2"/>
          <w:sz w:val="21"/>
          <w:szCs w:val="24"/>
          <w:lang w:val="en-US" w:eastAsia="zh-CN" w:bidi="ar-SA"/>
        </w:rPr>
        <w:t>，成立110年来始终高举留学报国旗帜，为团结广大留学人员报效祖国、服务人民作出积极贡献。习近平强调，新</w:t>
      </w:r>
      <w:r>
        <w:rPr>
          <w:rFonts w:hint="default" w:ascii="宋体" w:hAnsi="宋体" w:eastAsia="宋体" w:cs="Times New Roman"/>
          <w:b/>
          <w:bCs/>
          <w:kern w:val="2"/>
          <w:sz w:val="21"/>
          <w:szCs w:val="24"/>
          <w:lang w:val="en-US" w:eastAsia="zh-CN" w:bidi="ar-SA"/>
        </w:rPr>
        <w:t>征程上，欧美同学会要增强政治性、先进性、群众性，继续发挥留学报国人才库、建言献策智囊团、民间外交生力军作用</w:t>
      </w:r>
      <w:r>
        <w:rPr>
          <w:rFonts w:hint="default" w:ascii="宋体" w:hAnsi="宋体" w:eastAsia="宋体" w:cs="Times New Roman"/>
          <w:b w:val="0"/>
          <w:bCs w:val="0"/>
          <w:kern w:val="2"/>
          <w:sz w:val="21"/>
          <w:szCs w:val="24"/>
          <w:lang w:val="en-US" w:eastAsia="zh-CN" w:bidi="ar-SA"/>
        </w:rPr>
        <w:t>，强化思想引领和组织建设，为党和国家事业发展广聚天下英才、广集创造伟力。</w:t>
      </w:r>
      <w:r>
        <w:rPr>
          <w:rFonts w:hint="default" w:ascii="宋体" w:hAnsi="宋体" w:eastAsia="宋体" w:cs="Times New Roman"/>
          <w:b/>
          <w:bCs/>
          <w:kern w:val="2"/>
          <w:sz w:val="21"/>
          <w:szCs w:val="24"/>
          <w:lang w:val="en-US" w:eastAsia="zh-CN" w:bidi="ar-SA"/>
        </w:rPr>
        <w:t>希望广大留学人员弘扬留学报国传统，爱国为民，自信自强，开拓奋进，开放包容，投身创新创业创造时代洪流</w:t>
      </w:r>
      <w:r>
        <w:rPr>
          <w:rFonts w:hint="default" w:ascii="宋体" w:hAnsi="宋体" w:eastAsia="宋体" w:cs="Times New Roman"/>
          <w:b w:val="0"/>
          <w:bCs w:val="0"/>
          <w:kern w:val="2"/>
          <w:sz w:val="21"/>
          <w:szCs w:val="24"/>
          <w:lang w:val="en-US" w:eastAsia="zh-CN" w:bidi="ar-SA"/>
        </w:rPr>
        <w:t>，助力中外文明交流互鉴，在推进强国建设、民族复兴伟业中书写人生华章。</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2023（GIAC）智能视听大会在青岛高新区举办</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b w:val="0"/>
          <w:bCs w:val="0"/>
          <w:kern w:val="2"/>
          <w:sz w:val="21"/>
          <w:szCs w:val="24"/>
          <w:lang w:val="en-US" w:eastAsia="zh-CN" w:bidi="ar-SA"/>
        </w:rPr>
      </w:pPr>
      <w:r>
        <w:rPr>
          <w:rFonts w:hint="default" w:ascii="宋体" w:hAnsi="宋体" w:eastAsia="宋体" w:cs="Times New Roman"/>
          <w:b w:val="0"/>
          <w:bCs w:val="0"/>
          <w:kern w:val="2"/>
          <w:sz w:val="21"/>
          <w:szCs w:val="24"/>
          <w:lang w:val="en-US" w:eastAsia="zh-CN" w:bidi="ar-SA"/>
        </w:rPr>
        <w:t>10月21日，以</w:t>
      </w:r>
      <w:r>
        <w:rPr>
          <w:rFonts w:hint="default" w:ascii="宋体" w:hAnsi="宋体" w:eastAsia="宋体" w:cs="Times New Roman"/>
          <w:b/>
          <w:bCs/>
          <w:kern w:val="2"/>
          <w:sz w:val="21"/>
          <w:szCs w:val="24"/>
          <w:lang w:val="en-US" w:eastAsia="zh-CN" w:bidi="ar-SA"/>
        </w:rPr>
        <w:t>“AI开启新未来”</w:t>
      </w:r>
      <w:r>
        <w:rPr>
          <w:rFonts w:hint="default" w:ascii="宋体" w:hAnsi="宋体" w:eastAsia="宋体" w:cs="Times New Roman"/>
          <w:b w:val="0"/>
          <w:bCs w:val="0"/>
          <w:kern w:val="2"/>
          <w:sz w:val="21"/>
          <w:szCs w:val="24"/>
          <w:lang w:val="en-US" w:eastAsia="zh-CN" w:bidi="ar-SA"/>
        </w:rPr>
        <w:t>为主题的2023（GIAC）智能视听大会在青岛高新区举办。</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第二十五届中国科协年会在合肥召开</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b w:val="0"/>
          <w:bCs w:val="0"/>
          <w:kern w:val="2"/>
          <w:sz w:val="21"/>
          <w:szCs w:val="24"/>
          <w:lang w:val="en-US" w:eastAsia="zh-CN" w:bidi="ar-SA"/>
        </w:rPr>
      </w:pPr>
      <w:r>
        <w:rPr>
          <w:rFonts w:hint="default" w:ascii="宋体" w:hAnsi="宋体" w:eastAsia="宋体" w:cs="Times New Roman"/>
          <w:b w:val="0"/>
          <w:bCs w:val="0"/>
          <w:kern w:val="2"/>
          <w:sz w:val="21"/>
          <w:szCs w:val="24"/>
          <w:lang w:val="en-US" w:eastAsia="zh-CN" w:bidi="ar-SA"/>
        </w:rPr>
        <w:t>10月22日上午，由中国科协和安徽省人民政府共同主办的第二十五届中国科协年会在合肥召开。本届中国科协年会以</w:t>
      </w:r>
      <w:r>
        <w:rPr>
          <w:rFonts w:hint="default" w:ascii="宋体" w:hAnsi="宋体" w:eastAsia="宋体" w:cs="Times New Roman"/>
          <w:b/>
          <w:bCs/>
          <w:kern w:val="2"/>
          <w:sz w:val="21"/>
          <w:szCs w:val="24"/>
          <w:lang w:val="en-US" w:eastAsia="zh-CN" w:bidi="ar-SA"/>
        </w:rPr>
        <w:t>“创新引领 自立自强——打造高质量科技创新策源地”为主题，围绕“科技自立自强”“学术跨界融合”“服务地方：建设科创高地”三大板块开展20项专题活动</w:t>
      </w:r>
      <w:r>
        <w:rPr>
          <w:rFonts w:hint="default" w:ascii="宋体" w:hAnsi="宋体" w:eastAsia="宋体" w:cs="Times New Roman"/>
          <w:b w:val="0"/>
          <w:bCs w:val="0"/>
          <w:kern w:val="2"/>
          <w:sz w:val="21"/>
          <w:szCs w:val="24"/>
          <w:lang w:val="en-US" w:eastAsia="zh-CN" w:bidi="ar-SA"/>
        </w:rPr>
        <w:t>，充分展现科技工作者“主角”风采，发挥全国学会“主体”作用，增强举办地“主场”获得感。</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第24届中国国际教育年会在北京开幕</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b w:val="0"/>
          <w:bCs w:val="0"/>
          <w:kern w:val="2"/>
          <w:sz w:val="21"/>
          <w:szCs w:val="24"/>
          <w:lang w:val="en-US" w:eastAsia="zh-CN" w:bidi="ar-SA"/>
        </w:rPr>
      </w:pPr>
      <w:r>
        <w:rPr>
          <w:rFonts w:hint="default" w:ascii="宋体" w:hAnsi="宋体" w:eastAsia="宋体" w:cs="Times New Roman"/>
          <w:b w:val="0"/>
          <w:bCs w:val="0"/>
          <w:kern w:val="2"/>
          <w:sz w:val="21"/>
          <w:szCs w:val="24"/>
          <w:lang w:val="en-US" w:eastAsia="zh-CN" w:bidi="ar-SA"/>
        </w:rPr>
        <w:t>2023年10月26日，第24届中国国际教育年会在北京开幕。本届年会由中国教育国际交流协会主办，以</w:t>
      </w:r>
      <w:r>
        <w:rPr>
          <w:rFonts w:hint="default" w:ascii="宋体" w:hAnsi="宋体" w:eastAsia="宋体" w:cs="Times New Roman"/>
          <w:b/>
          <w:bCs/>
          <w:kern w:val="2"/>
          <w:sz w:val="21"/>
          <w:szCs w:val="24"/>
          <w:lang w:val="en-US" w:eastAsia="zh-CN" w:bidi="ar-SA"/>
        </w:rPr>
        <w:t>“突破·联通：共聚教育的力量”</w:t>
      </w:r>
      <w:r>
        <w:rPr>
          <w:rFonts w:hint="default" w:ascii="宋体" w:hAnsi="宋体" w:eastAsia="宋体" w:cs="Times New Roman"/>
          <w:b w:val="0"/>
          <w:bCs w:val="0"/>
          <w:kern w:val="2"/>
          <w:sz w:val="21"/>
          <w:szCs w:val="24"/>
          <w:lang w:val="en-US" w:eastAsia="zh-CN" w:bidi="ar-SA"/>
        </w:rPr>
        <w:t>为主题。</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中国期刊高质量发展论坛10月27日在上海举行</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b w:val="0"/>
          <w:bCs w:val="0"/>
          <w:kern w:val="2"/>
          <w:sz w:val="21"/>
          <w:szCs w:val="24"/>
          <w:lang w:val="en-US" w:eastAsia="zh-CN" w:bidi="ar-SA"/>
        </w:rPr>
      </w:pPr>
      <w:r>
        <w:rPr>
          <w:rFonts w:hint="default" w:ascii="宋体" w:hAnsi="宋体" w:eastAsia="宋体" w:cs="Times New Roman"/>
          <w:b w:val="0"/>
          <w:bCs w:val="0"/>
          <w:kern w:val="2"/>
          <w:sz w:val="21"/>
          <w:szCs w:val="24"/>
          <w:lang w:val="en-US" w:eastAsia="zh-CN" w:bidi="ar-SA"/>
        </w:rPr>
        <w:t>由国家新闻出版署主办的</w:t>
      </w:r>
      <w:r>
        <w:rPr>
          <w:rFonts w:hint="default" w:ascii="宋体" w:hAnsi="宋体" w:eastAsia="宋体" w:cs="Times New Roman"/>
          <w:b/>
          <w:bCs/>
          <w:kern w:val="2"/>
          <w:sz w:val="21"/>
          <w:szCs w:val="24"/>
          <w:lang w:val="en-US" w:eastAsia="zh-CN" w:bidi="ar-SA"/>
        </w:rPr>
        <w:t>中国期刊高质量发展论坛10月27日在上海举行</w:t>
      </w:r>
      <w:r>
        <w:rPr>
          <w:rFonts w:hint="default" w:ascii="宋体" w:hAnsi="宋体" w:eastAsia="宋体" w:cs="Times New Roman"/>
          <w:b w:val="0"/>
          <w:bCs w:val="0"/>
          <w:kern w:val="2"/>
          <w:sz w:val="21"/>
          <w:szCs w:val="24"/>
          <w:lang w:val="en-US" w:eastAsia="zh-CN" w:bidi="ar-SA"/>
        </w:rP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第二届全国博士后创新创业大赛总决赛闭幕式在山东省烟台市举行</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b w:val="0"/>
          <w:bCs w:val="0"/>
          <w:kern w:val="2"/>
          <w:sz w:val="21"/>
          <w:szCs w:val="24"/>
          <w:lang w:val="en-US" w:eastAsia="zh-CN" w:bidi="ar-SA"/>
        </w:rPr>
      </w:pPr>
      <w:r>
        <w:rPr>
          <w:rFonts w:hint="default" w:ascii="宋体" w:hAnsi="宋体" w:eastAsia="宋体" w:cs="Times New Roman"/>
          <w:b w:val="0"/>
          <w:bCs w:val="0"/>
          <w:kern w:val="2"/>
          <w:sz w:val="21"/>
          <w:szCs w:val="24"/>
          <w:lang w:val="en-US" w:eastAsia="zh-CN" w:bidi="ar-SA"/>
        </w:rPr>
        <w:t>10月28日，第二届全国博士后创新创业大赛总决赛闭幕式在山东省烟台市举行。以</w:t>
      </w:r>
      <w:r>
        <w:rPr>
          <w:rFonts w:hint="default" w:ascii="宋体" w:hAnsi="宋体" w:eastAsia="宋体" w:cs="Times New Roman"/>
          <w:b/>
          <w:bCs/>
          <w:kern w:val="2"/>
          <w:sz w:val="21"/>
          <w:szCs w:val="24"/>
          <w:lang w:val="en-US" w:eastAsia="zh-CN" w:bidi="ar-SA"/>
        </w:rPr>
        <w:t>“智汇赋能发展 博创引领未来”</w:t>
      </w:r>
      <w:r>
        <w:rPr>
          <w:rFonts w:hint="default" w:ascii="宋体" w:hAnsi="宋体" w:eastAsia="宋体" w:cs="Times New Roman"/>
          <w:b w:val="0"/>
          <w:bCs w:val="0"/>
          <w:kern w:val="2"/>
          <w:sz w:val="21"/>
          <w:szCs w:val="24"/>
          <w:lang w:val="en-US" w:eastAsia="zh-CN" w:bidi="ar-SA"/>
        </w:rPr>
        <w:t>为主题。</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line="288" w:lineRule="auto"/>
        <w:textAlignment w:val="auto"/>
        <w:rPr>
          <w:rFonts w:hint="eastAsia"/>
          <w:u w:val="double"/>
          <w:lang w:eastAsia="zh-CN"/>
        </w:rPr>
      </w:pPr>
      <w:r>
        <w:rPr>
          <w:rFonts w:hint="eastAsia"/>
          <w:u w:val="double"/>
          <w:lang w:eastAsia="zh-CN"/>
        </w:rPr>
        <w:t>体育类</w:t>
      </w:r>
    </w:p>
    <w:p>
      <w:pPr>
        <w:pStyle w:val="17"/>
        <w:keepNext w:val="0"/>
        <w:keepLines w:val="0"/>
        <w:pageBreakBefore w:val="0"/>
        <w:widowControl w:val="0"/>
        <w:kinsoku/>
        <w:wordWrap/>
        <w:overflowPunct/>
        <w:topLinePunct w:val="0"/>
        <w:autoSpaceDE/>
        <w:autoSpaceDN/>
        <w:bidi w:val="0"/>
        <w:adjustRightInd/>
        <w:snapToGrid/>
        <w:spacing w:before="95" w:beforeLines="30" w:after="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杭州亚运会线上火炬主题活动创造了吉尼斯世界纪录</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从4日召开的杭州亚运会“智能亚运”主题新闻发布会上获悉，来自</w:t>
      </w:r>
      <w:r>
        <w:rPr>
          <w:rFonts w:hint="eastAsia" w:ascii="宋体" w:hAnsi="宋体" w:eastAsia="宋体" w:cs="Times New Roman"/>
          <w:b/>
          <w:bCs/>
          <w:kern w:val="2"/>
          <w:sz w:val="21"/>
          <w:szCs w:val="24"/>
          <w:lang w:val="en-US" w:eastAsia="zh-CN" w:bidi="ar-SA"/>
        </w:rPr>
        <w:t>130多个国家和地区、超过1亿人参与</w:t>
      </w:r>
      <w:r>
        <w:rPr>
          <w:rFonts w:hint="eastAsia" w:ascii="宋体" w:hAnsi="宋体" w:eastAsia="宋体" w:cs="Times New Roman"/>
          <w:kern w:val="2"/>
          <w:sz w:val="21"/>
          <w:szCs w:val="24"/>
          <w:lang w:val="en-US" w:eastAsia="zh-CN" w:bidi="ar-SA"/>
        </w:rPr>
        <w:t>数字火炬传递的“亚运数字火炬手”活动，成为亚运史上</w:t>
      </w:r>
      <w:r>
        <w:rPr>
          <w:rFonts w:hint="eastAsia" w:ascii="宋体" w:hAnsi="宋体" w:eastAsia="宋体" w:cs="Times New Roman"/>
          <w:b/>
          <w:bCs/>
          <w:kern w:val="2"/>
          <w:sz w:val="21"/>
          <w:szCs w:val="24"/>
          <w:lang w:val="en-US" w:eastAsia="zh-CN" w:bidi="ar-SA"/>
        </w:rPr>
        <w:t>覆盖区域最广、参与人数最多、持续时间最长</w:t>
      </w:r>
      <w:r>
        <w:rPr>
          <w:rFonts w:hint="eastAsia" w:ascii="宋体" w:hAnsi="宋体" w:eastAsia="宋体" w:cs="Times New Roman"/>
          <w:kern w:val="2"/>
          <w:sz w:val="21"/>
          <w:szCs w:val="24"/>
          <w:lang w:val="en-US" w:eastAsia="zh-CN" w:bidi="ar-SA"/>
        </w:rPr>
        <w:t>的线上火炬主题活动，创造了一个新的吉尼斯世界纪录。</w:t>
      </w:r>
    </w:p>
    <w:p>
      <w:pPr>
        <w:pStyle w:val="16"/>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“亚运数字火炬人”命名“弄潮儿”</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杭州第19届亚运会开幕式上，由超过1亿名亚运数字火炬手汇聚而成的“亚运数字火炬人”踏浪而来，点燃“钱江潮涌”主火炬塔。“亚运数字火炬人”征名活动中，“</w:t>
      </w:r>
      <w:r>
        <w:rPr>
          <w:rFonts w:hint="eastAsia" w:ascii="宋体" w:hAnsi="宋体" w:eastAsia="宋体" w:cs="Times New Roman"/>
          <w:b/>
          <w:bCs/>
          <w:kern w:val="2"/>
          <w:sz w:val="21"/>
          <w:szCs w:val="24"/>
          <w:lang w:val="en-US" w:eastAsia="zh-CN" w:bidi="ar-SA"/>
        </w:rPr>
        <w:t>弄潮儿</w:t>
      </w:r>
      <w:r>
        <w:rPr>
          <w:rFonts w:hint="eastAsia" w:ascii="宋体" w:hAnsi="宋体" w:eastAsia="宋体" w:cs="Times New Roman"/>
          <w:kern w:val="2"/>
          <w:sz w:val="21"/>
          <w:szCs w:val="24"/>
          <w:lang w:val="en-US" w:eastAsia="zh-CN" w:bidi="ar-SA"/>
        </w:rPr>
        <w:t>”脱颖而出，成为“亚运数字火炬人”的名字。</w:t>
      </w:r>
    </w:p>
    <w:p>
      <w:pPr>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中国游泳运动员覃海洋、张雨霏当选为杭州第19届亚运会最具价值运动员</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10月7日电，中国游泳运动员</w:t>
      </w:r>
      <w:r>
        <w:rPr>
          <w:rFonts w:hint="eastAsia" w:ascii="宋体" w:hAnsi="宋体" w:eastAsia="宋体" w:cs="Times New Roman"/>
          <w:b/>
          <w:bCs/>
          <w:kern w:val="2"/>
          <w:sz w:val="21"/>
          <w:szCs w:val="24"/>
          <w:lang w:val="en-US" w:eastAsia="zh-CN" w:bidi="ar-SA"/>
        </w:rPr>
        <w:t>覃海洋、张雨霏</w:t>
      </w:r>
      <w:r>
        <w:rPr>
          <w:rFonts w:hint="eastAsia" w:ascii="宋体" w:hAnsi="宋体" w:eastAsia="宋体" w:cs="Times New Roman"/>
          <w:kern w:val="2"/>
          <w:sz w:val="21"/>
          <w:szCs w:val="24"/>
          <w:lang w:val="en-US" w:eastAsia="zh-CN" w:bidi="ar-SA"/>
        </w:rPr>
        <w:t>当选为</w:t>
      </w:r>
      <w:r>
        <w:rPr>
          <w:rFonts w:hint="eastAsia" w:ascii="宋体" w:hAnsi="宋体" w:eastAsia="宋体" w:cs="Times New Roman"/>
          <w:b/>
          <w:bCs/>
          <w:kern w:val="2"/>
          <w:sz w:val="21"/>
          <w:szCs w:val="24"/>
          <w:lang w:val="en-US" w:eastAsia="zh-CN" w:bidi="ar-SA"/>
        </w:rPr>
        <w:t>杭州第19届亚运会最具价值运动员</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杭州亚运会打破多项记录</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截至10月6日晚，杭州亚运会已经产生432枚金牌，27个国家和地区的运动员获得金牌，36个国家和地区的运动员登上领奖台。累计</w:t>
      </w:r>
      <w:r>
        <w:rPr>
          <w:rFonts w:hint="eastAsia" w:ascii="宋体" w:hAnsi="宋体" w:eastAsia="宋体" w:cs="Times New Roman"/>
          <w:b/>
          <w:bCs/>
          <w:kern w:val="2"/>
          <w:sz w:val="21"/>
          <w:szCs w:val="24"/>
          <w:lang w:val="en-US" w:eastAsia="zh-CN" w:bidi="ar-SA"/>
        </w:rPr>
        <w:t>打破世界纪录15项，亚洲纪录28项，亚运会赛会纪录150项</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中国体育代表团连续第十一次位居亚运会金牌榜榜首</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pPr>
      <w:r>
        <w:rPr>
          <w:rFonts w:hint="eastAsia" w:ascii="宋体" w:hAnsi="宋体" w:eastAsia="宋体" w:cs="Times New Roman"/>
          <w:kern w:val="2"/>
          <w:sz w:val="21"/>
          <w:szCs w:val="24"/>
          <w:lang w:val="en-US" w:eastAsia="zh-CN" w:bidi="ar-SA"/>
        </w:rPr>
        <w:t>10月8日中午，杭州亚运会所有项目完赛。中国体育代表团</w:t>
      </w:r>
      <w:r>
        <w:rPr>
          <w:rFonts w:hint="eastAsia" w:ascii="宋体" w:hAnsi="宋体" w:eastAsia="宋体" w:cs="Times New Roman"/>
          <w:b/>
          <w:bCs/>
          <w:kern w:val="2"/>
          <w:sz w:val="21"/>
          <w:szCs w:val="24"/>
          <w:lang w:val="en-US" w:eastAsia="zh-CN" w:bidi="ar-SA"/>
        </w:rPr>
        <w:t>获得201金111银71铜，共383枚奖牌</w:t>
      </w:r>
      <w:r>
        <w:rPr>
          <w:rFonts w:hint="eastAsia" w:ascii="宋体" w:hAnsi="宋体" w:eastAsia="宋体" w:cs="Times New Roman"/>
          <w:kern w:val="2"/>
          <w:sz w:val="21"/>
          <w:szCs w:val="24"/>
          <w:lang w:val="en-US" w:eastAsia="zh-CN" w:bidi="ar-SA"/>
        </w:rPr>
        <w:t>，取得</w:t>
      </w:r>
      <w:r>
        <w:rPr>
          <w:rFonts w:hint="eastAsia" w:ascii="宋体" w:hAnsi="宋体" w:eastAsia="宋体" w:cs="Times New Roman"/>
          <w:b/>
          <w:bCs/>
          <w:kern w:val="2"/>
          <w:sz w:val="21"/>
          <w:szCs w:val="24"/>
          <w:lang w:val="en-US" w:eastAsia="zh-CN" w:bidi="ar-SA"/>
        </w:rPr>
        <w:t>亚运会参赛历史最好成绩</w:t>
      </w:r>
      <w:r>
        <w:rPr>
          <w:rFonts w:hint="eastAsia" w:ascii="宋体" w:hAnsi="宋体" w:eastAsia="宋体" w:cs="Times New Roman"/>
          <w:kern w:val="2"/>
          <w:sz w:val="21"/>
          <w:szCs w:val="24"/>
          <w:lang w:val="en-US" w:eastAsia="zh-CN" w:bidi="ar-SA"/>
        </w:rPr>
        <w:t>。自1982年第九届亚运会以来，中国体育代表团连续</w:t>
      </w:r>
      <w:r>
        <w:rPr>
          <w:rFonts w:hint="eastAsia" w:ascii="宋体" w:hAnsi="宋体" w:eastAsia="宋体" w:cs="Times New Roman"/>
          <w:b/>
          <w:bCs/>
          <w:kern w:val="2"/>
          <w:sz w:val="21"/>
          <w:szCs w:val="24"/>
          <w:lang w:val="en-US" w:eastAsia="zh-CN" w:bidi="ar-SA"/>
        </w:rPr>
        <w:t>第十一次</w:t>
      </w:r>
      <w:r>
        <w:rPr>
          <w:rFonts w:hint="eastAsia" w:ascii="宋体" w:hAnsi="宋体" w:eastAsia="宋体" w:cs="Times New Roman"/>
          <w:kern w:val="2"/>
          <w:sz w:val="21"/>
          <w:szCs w:val="24"/>
          <w:lang w:val="en-US" w:eastAsia="zh-CN" w:bidi="ar-SA"/>
        </w:rPr>
        <w:t>位居亚运会金牌榜榜首。本届亚运会，中国代表团3次刷新世界纪录、18次刷新亚洲纪录、74次刷新赛会纪录。</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杭州第四届亚残运会将于10月22日至28日举行</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10月11日，杭州第四届亚洲残疾人运动会中国体育代表团在北京成立。</w:t>
      </w:r>
      <w:r>
        <w:rPr>
          <w:rFonts w:hint="eastAsia" w:ascii="宋体" w:hAnsi="宋体" w:eastAsia="宋体" w:cs="Times New Roman"/>
          <w:b/>
          <w:bCs/>
          <w:kern w:val="2"/>
          <w:sz w:val="21"/>
          <w:szCs w:val="24"/>
          <w:lang w:val="en-US" w:eastAsia="zh-CN" w:bidi="ar-SA"/>
        </w:rPr>
        <w:t>杭州第四届亚残运会将于10月22日至28日举行</w:t>
      </w:r>
      <w:r>
        <w:rPr>
          <w:rFonts w:hint="eastAsia" w:ascii="宋体" w:hAnsi="宋体" w:eastAsia="宋体" w:cs="Times New Roman"/>
          <w:kern w:val="2"/>
          <w:sz w:val="21"/>
          <w:szCs w:val="24"/>
          <w:lang w:val="en-US" w:eastAsia="zh-CN" w:bidi="ar-SA"/>
        </w:rPr>
        <w:t>，共设射箭、田径等22个大项、564个小项。</w:t>
      </w:r>
    </w:p>
    <w:p>
      <w:pPr>
        <w:pStyle w:val="6"/>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中国足球协会第十二届会员代表大会10月16日在京召开</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kern w:val="2"/>
          <w:sz w:val="21"/>
          <w:szCs w:val="24"/>
          <w:lang w:val="en-US" w:eastAsia="zh-CN" w:bidi="ar-SA"/>
        </w:rPr>
      </w:pPr>
      <w:r>
        <w:rPr>
          <w:rFonts w:hint="default" w:ascii="宋体" w:hAnsi="宋体" w:eastAsia="宋体" w:cs="Times New Roman"/>
          <w:b/>
          <w:bCs/>
          <w:kern w:val="2"/>
          <w:sz w:val="21"/>
          <w:szCs w:val="24"/>
          <w:lang w:val="en-US" w:eastAsia="zh-CN" w:bidi="ar-SA"/>
        </w:rPr>
        <w:t>中国足球协会第十二届会员代表大会10月16日在京召开</w:t>
      </w:r>
      <w:r>
        <w:rPr>
          <w:rFonts w:hint="default" w:ascii="宋体" w:hAnsi="宋体" w:eastAsia="宋体" w:cs="Times New Roman"/>
          <w:kern w:val="2"/>
          <w:sz w:val="21"/>
          <w:szCs w:val="24"/>
          <w:lang w:val="en-US" w:eastAsia="zh-CN" w:bidi="ar-SA"/>
        </w:rPr>
        <w:t>，会</w:t>
      </w:r>
      <w:r>
        <w:rPr>
          <w:rFonts w:hint="default" w:ascii="宋体" w:hAnsi="宋体" w:eastAsia="宋体" w:cs="Times New Roman"/>
          <w:b w:val="0"/>
          <w:bCs w:val="0"/>
          <w:kern w:val="2"/>
          <w:sz w:val="21"/>
          <w:szCs w:val="24"/>
          <w:lang w:val="en-US" w:eastAsia="zh-CN" w:bidi="ar-SA"/>
        </w:rPr>
        <w:t>议选举产生了第十二届执行委员会委员，</w:t>
      </w:r>
      <w:r>
        <w:rPr>
          <w:rFonts w:hint="default" w:ascii="宋体" w:hAnsi="宋体" w:eastAsia="宋体" w:cs="Times New Roman"/>
          <w:b/>
          <w:bCs/>
          <w:kern w:val="2"/>
          <w:sz w:val="21"/>
          <w:szCs w:val="24"/>
          <w:lang w:val="en-US" w:eastAsia="zh-CN" w:bidi="ar-SA"/>
        </w:rPr>
        <w:t>宋凯当选中国足协主席</w:t>
      </w:r>
      <w:r>
        <w:rPr>
          <w:rFonts w:hint="default" w:ascii="宋体" w:hAnsi="宋体" w:eastAsia="宋体" w:cs="Times New Roman"/>
          <w:kern w:val="2"/>
          <w:sz w:val="21"/>
          <w:szCs w:val="24"/>
          <w:lang w:val="en-US" w:eastAsia="zh-CN" w:bidi="ar-SA"/>
        </w:rPr>
        <w:t>，孙雯、袁永清、杨旭、许基仁当选副主席，袁永清兼任秘书长。</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黄晓连和孙刚担任杭州亚残运会开幕式中国体育代表团旗手</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b/>
          <w:bCs/>
          <w:kern w:val="2"/>
          <w:sz w:val="21"/>
          <w:szCs w:val="24"/>
          <w:lang w:val="en-US" w:eastAsia="zh-CN" w:bidi="ar-SA"/>
        </w:rPr>
      </w:pPr>
      <w:r>
        <w:rPr>
          <w:rFonts w:hint="default" w:ascii="宋体" w:hAnsi="宋体" w:eastAsia="宋体" w:cs="Times New Roman"/>
          <w:kern w:val="2"/>
          <w:sz w:val="21"/>
          <w:szCs w:val="24"/>
          <w:lang w:val="en-US" w:eastAsia="zh-CN" w:bidi="ar-SA"/>
        </w:rPr>
        <w:t>杭州第4届亚残运会中国体育代表团21日宣布，</w:t>
      </w:r>
      <w:r>
        <w:rPr>
          <w:rFonts w:hint="default" w:ascii="宋体" w:hAnsi="宋体" w:eastAsia="宋体" w:cs="Times New Roman"/>
          <w:b/>
          <w:bCs/>
          <w:kern w:val="2"/>
          <w:sz w:val="21"/>
          <w:szCs w:val="24"/>
          <w:lang w:val="en-US" w:eastAsia="zh-CN" w:bidi="ar-SA"/>
        </w:rPr>
        <w:t>杭州亚残运会开幕式中国体育代表团旗手将由女子轮椅篮球运动员黄晓连和男子轮椅击剑运动员孙刚担任。</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张雨霏在2023年世界泳联游泳世界杯布达佩斯站女子200米蝶泳决赛中</w:t>
      </w:r>
      <w:r>
        <w:rPr>
          <w:rFonts w:hint="eastAsia" w:ascii="黑体" w:hAnsi="黑体" w:eastAsia="黑体" w:cs="Times New Roman"/>
          <w:color w:val="7030A0"/>
          <w:kern w:val="2"/>
          <w:sz w:val="21"/>
          <w:szCs w:val="21"/>
          <w:lang w:val="en-US" w:eastAsia="zh-CN" w:bidi="ar-SA"/>
        </w:rPr>
        <w:t>获得冠军</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b/>
          <w:bCs/>
          <w:kern w:val="2"/>
          <w:sz w:val="21"/>
          <w:szCs w:val="24"/>
          <w:lang w:val="en-US" w:eastAsia="zh-CN" w:bidi="ar-SA"/>
        </w:rPr>
      </w:pPr>
      <w:r>
        <w:rPr>
          <w:rFonts w:hint="default" w:ascii="宋体" w:hAnsi="宋体" w:eastAsia="宋体" w:cs="Times New Roman"/>
          <w:b/>
          <w:bCs/>
          <w:kern w:val="2"/>
          <w:sz w:val="21"/>
          <w:szCs w:val="24"/>
          <w:lang w:val="en-US" w:eastAsia="zh-CN" w:bidi="ar-SA"/>
        </w:rPr>
        <w:t>10月21日，在2023年世界泳联游泳世界杯布达佩斯站女子200米蝶泳决赛中，中国选手张雨霏以2分05秒65的成绩获得冠军并刷新赛会纪录。</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杭州第四届亚洲残疾人运动会在杭州隆重开幕</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b/>
          <w:bCs/>
          <w:kern w:val="2"/>
          <w:sz w:val="21"/>
          <w:szCs w:val="24"/>
          <w:lang w:val="en-US" w:eastAsia="zh-CN" w:bidi="ar-SA"/>
        </w:rPr>
      </w:pPr>
      <w:r>
        <w:rPr>
          <w:rFonts w:hint="default" w:ascii="宋体" w:hAnsi="宋体" w:eastAsia="宋体" w:cs="Times New Roman"/>
          <w:b/>
          <w:bCs/>
          <w:kern w:val="2"/>
          <w:sz w:val="21"/>
          <w:szCs w:val="24"/>
          <w:lang w:val="en-US" w:eastAsia="zh-CN" w:bidi="ar-SA"/>
        </w:rPr>
        <w:t>10月22日晚，杭州第四届亚洲残疾人运动会在杭州隆重开幕。</w:t>
      </w:r>
      <w:r>
        <w:rPr>
          <w:rFonts w:hint="default" w:ascii="宋体" w:hAnsi="宋体" w:eastAsia="宋体" w:cs="Times New Roman"/>
          <w:b w:val="0"/>
          <w:bCs w:val="0"/>
          <w:kern w:val="2"/>
          <w:sz w:val="21"/>
          <w:szCs w:val="24"/>
          <w:lang w:val="en-US" w:eastAsia="zh-CN" w:bidi="ar-SA"/>
        </w:rPr>
        <w:t>国务院副总理丁薛祥出席开幕式并宣布本届亚洲残疾人运动会开幕。本届亚残运会共有44个国家和地区的近5200人参加，其中运动员近3100名，代表团官员2090多名，</w:t>
      </w:r>
      <w:r>
        <w:rPr>
          <w:rFonts w:hint="default" w:ascii="宋体" w:hAnsi="宋体" w:eastAsia="宋体" w:cs="Times New Roman"/>
          <w:b/>
          <w:bCs/>
          <w:kern w:val="2"/>
          <w:sz w:val="21"/>
          <w:szCs w:val="24"/>
          <w:lang w:val="en-US" w:eastAsia="zh-CN" w:bidi="ar-SA"/>
        </w:rPr>
        <w:t>是有史以来规模最大的一届。</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谢毛三在杭州亚残运会皮划艇女子KL1级决赛中夺得金牌</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b/>
          <w:bCs/>
          <w:kern w:val="2"/>
          <w:sz w:val="21"/>
          <w:szCs w:val="24"/>
          <w:lang w:val="en-US" w:eastAsia="zh-CN" w:bidi="ar-SA"/>
        </w:rPr>
      </w:pPr>
      <w:r>
        <w:rPr>
          <w:rFonts w:hint="default" w:ascii="宋体" w:hAnsi="宋体" w:eastAsia="宋体" w:cs="Times New Roman"/>
          <w:b w:val="0"/>
          <w:bCs w:val="0"/>
          <w:kern w:val="2"/>
          <w:sz w:val="21"/>
          <w:szCs w:val="24"/>
          <w:lang w:val="en-US" w:eastAsia="zh-CN" w:bidi="ar-SA"/>
        </w:rPr>
        <w:t>10月23日，在杭州亚残运会皮划艇女子KL1级决赛中，中国选手谢毛三夺得金牌，</w:t>
      </w:r>
      <w:r>
        <w:rPr>
          <w:rFonts w:hint="default" w:ascii="宋体" w:hAnsi="宋体" w:eastAsia="宋体" w:cs="Times New Roman"/>
          <w:b/>
          <w:bCs/>
          <w:kern w:val="2"/>
          <w:sz w:val="21"/>
          <w:szCs w:val="24"/>
          <w:lang w:val="en-US" w:eastAsia="zh-CN" w:bidi="ar-SA"/>
        </w:rPr>
        <w:t>这是杭州第四届亚洲残疾人运动会的首枚金牌。</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10月28日，杭州亚残运会落幕</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b w:val="0"/>
          <w:bCs w:val="0"/>
          <w:kern w:val="2"/>
          <w:sz w:val="21"/>
          <w:szCs w:val="24"/>
          <w:lang w:val="en-US" w:eastAsia="zh-CN" w:bidi="ar-SA"/>
        </w:rPr>
      </w:pPr>
      <w:r>
        <w:rPr>
          <w:rFonts w:hint="default" w:ascii="宋体" w:hAnsi="宋体" w:eastAsia="宋体" w:cs="Times New Roman"/>
          <w:b w:val="0"/>
          <w:bCs w:val="0"/>
          <w:kern w:val="2"/>
          <w:sz w:val="21"/>
          <w:szCs w:val="24"/>
          <w:lang w:val="en-US" w:eastAsia="zh-CN" w:bidi="ar-SA"/>
        </w:rPr>
        <w:t>10月28日，杭州亚残运会落幕，在本次运动会上，中国残疾人运动员顽强拼搏、超越自我，既创造了中国代表团参加亚残运会以来的最好成绩，又绽放出自强不息、善良勇敢的人性光芒，实现了运动成绩和精神文明双丰收。中国代表团439名运动员参加了本届赛事390个小项比赛，</w:t>
      </w:r>
      <w:r>
        <w:rPr>
          <w:rFonts w:hint="default" w:ascii="宋体" w:hAnsi="宋体" w:eastAsia="宋体" w:cs="Times New Roman"/>
          <w:b/>
          <w:bCs/>
          <w:kern w:val="2"/>
          <w:sz w:val="21"/>
          <w:szCs w:val="24"/>
          <w:lang w:val="en-US" w:eastAsia="zh-CN" w:bidi="ar-SA"/>
        </w:rPr>
        <w:t>除了获得214金167银140铜共521枚奖牌之外，还打破世界纪录13次、亚洲纪录35次</w:t>
      </w:r>
      <w:r>
        <w:rPr>
          <w:rFonts w:hint="default" w:ascii="宋体" w:hAnsi="宋体" w:eastAsia="宋体" w:cs="Times New Roman"/>
          <w:b w:val="0"/>
          <w:bCs w:val="0"/>
          <w:kern w:val="2"/>
          <w:sz w:val="21"/>
          <w:szCs w:val="24"/>
          <w:lang w:val="en-US" w:eastAsia="zh-CN" w:bidi="ar-SA"/>
        </w:rPr>
        <w:t>。</w:t>
      </w:r>
    </w:p>
    <w:p>
      <w:pPr>
        <w:pStyle w:val="5"/>
        <w:shd w:val="clear" w:fill="F1F1F1" w:themeFill="background1" w:themeFillShade="F2"/>
        <w:kinsoku/>
        <w:wordWrap/>
        <w:overflowPunct/>
        <w:topLinePunct w:val="0"/>
        <w:autoSpaceDE/>
        <w:autoSpaceDN/>
        <w:bidi w:val="0"/>
        <w:adjustRightInd/>
        <w:snapToGrid/>
        <w:spacing w:before="50" w:beforeLines="50" w:after="50" w:afterLines="50" w:line="288" w:lineRule="auto"/>
        <w:textAlignment w:val="auto"/>
        <w:rPr>
          <w:rFonts w:hint="eastAsia"/>
          <w:b w:val="0"/>
          <w:bCs w:val="0"/>
          <w:u w:val="double"/>
          <w:lang w:eastAsia="zh-CN"/>
        </w:rPr>
      </w:pPr>
      <w:r>
        <w:rPr>
          <w:rFonts w:hint="eastAsia"/>
          <w:b w:val="0"/>
          <w:bCs w:val="0"/>
          <w:u w:val="double"/>
          <w:lang w:eastAsia="zh-CN"/>
        </w:rPr>
        <w:t>医疗健康类</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2023年诺贝尔生理学或医学奖授予科学家卡塔琳·考里科和德鲁·韦斯曼</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瑞典卡罗琳医学院2日宣布，将</w:t>
      </w:r>
      <w:r>
        <w:rPr>
          <w:rFonts w:hint="eastAsia" w:ascii="宋体" w:hAnsi="宋体" w:eastAsia="宋体" w:cs="Times New Roman"/>
          <w:b/>
          <w:bCs/>
          <w:kern w:val="2"/>
          <w:sz w:val="21"/>
          <w:szCs w:val="24"/>
          <w:lang w:val="en-US" w:eastAsia="zh-CN" w:bidi="ar-SA"/>
        </w:rPr>
        <w:t>2023年诺贝尔生理学或医学奖</w:t>
      </w:r>
      <w:r>
        <w:rPr>
          <w:rFonts w:hint="eastAsia" w:ascii="宋体" w:hAnsi="宋体" w:eastAsia="宋体" w:cs="Times New Roman"/>
          <w:kern w:val="2"/>
          <w:sz w:val="21"/>
          <w:szCs w:val="24"/>
          <w:lang w:val="en-US" w:eastAsia="zh-CN" w:bidi="ar-SA"/>
        </w:rPr>
        <w:t>授予科学家</w:t>
      </w:r>
      <w:r>
        <w:rPr>
          <w:rFonts w:hint="eastAsia" w:ascii="宋体" w:hAnsi="宋体" w:eastAsia="宋体" w:cs="Times New Roman"/>
          <w:b/>
          <w:bCs/>
          <w:kern w:val="2"/>
          <w:sz w:val="21"/>
          <w:szCs w:val="24"/>
          <w:lang w:val="en-US" w:eastAsia="zh-CN" w:bidi="ar-SA"/>
        </w:rPr>
        <w:t>卡塔琳·考里科和德鲁·韦斯曼</w:t>
      </w:r>
      <w:r>
        <w:rPr>
          <w:rFonts w:hint="eastAsia" w:ascii="宋体" w:hAnsi="宋体" w:eastAsia="宋体" w:cs="Times New Roman"/>
          <w:kern w:val="2"/>
          <w:sz w:val="21"/>
          <w:szCs w:val="24"/>
          <w:lang w:val="en-US" w:eastAsia="zh-CN" w:bidi="ar-SA"/>
        </w:rPr>
        <w:t>，以表彰他们在信使</w:t>
      </w:r>
      <w:r>
        <w:rPr>
          <w:rFonts w:hint="eastAsia" w:ascii="宋体" w:hAnsi="宋体" w:eastAsia="宋体" w:cs="Times New Roman"/>
          <w:b/>
          <w:bCs/>
          <w:kern w:val="2"/>
          <w:sz w:val="21"/>
          <w:szCs w:val="24"/>
          <w:lang w:val="en-US" w:eastAsia="zh-CN" w:bidi="ar-SA"/>
        </w:rPr>
        <w:t>核糖核酸（mRNA）研究</w:t>
      </w:r>
      <w:r>
        <w:rPr>
          <w:rFonts w:hint="eastAsia" w:ascii="宋体" w:hAnsi="宋体" w:eastAsia="宋体" w:cs="Times New Roman"/>
          <w:kern w:val="2"/>
          <w:sz w:val="21"/>
          <w:szCs w:val="24"/>
          <w:lang w:val="en-US" w:eastAsia="zh-CN" w:bidi="ar-SA"/>
        </w:rPr>
        <w:t>上的突破性发现，这些发现助力疫苗开发达到前所未有的速度。</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军事科学院军事医学研究院与空军军医大学联合攻关，有重大发现</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军事科学院军事医学研究院孙强研究员团队与空军军医大学张丰副教授团队联合攻关，发现</w:t>
      </w:r>
      <w:r>
        <w:rPr>
          <w:rFonts w:hint="eastAsia" w:ascii="宋体" w:hAnsi="宋体" w:eastAsia="宋体" w:cs="Times New Roman"/>
          <w:b/>
          <w:bCs/>
          <w:kern w:val="2"/>
          <w:sz w:val="21"/>
          <w:szCs w:val="24"/>
          <w:lang w:val="en-US" w:eastAsia="zh-CN" w:bidi="ar-SA"/>
        </w:rPr>
        <w:t>软骨组织细胞能够产生大量血红蛋白</w:t>
      </w:r>
      <w:r>
        <w:rPr>
          <w:rFonts w:hint="eastAsia" w:ascii="宋体" w:hAnsi="宋体" w:eastAsia="宋体" w:cs="Times New Roman"/>
          <w:kern w:val="2"/>
          <w:sz w:val="21"/>
          <w:szCs w:val="24"/>
          <w:lang w:val="en-US" w:eastAsia="zh-CN" w:bidi="ar-SA"/>
        </w:rPr>
        <w:t>，并通过液—液相分离方式在细胞内形成聚集小体，为软骨细胞持续提供氧气供应。这一发现</w:t>
      </w:r>
      <w:r>
        <w:rPr>
          <w:rFonts w:hint="eastAsia" w:ascii="宋体" w:hAnsi="宋体" w:eastAsia="宋体" w:cs="Times New Roman"/>
          <w:b/>
          <w:bCs/>
          <w:kern w:val="2"/>
          <w:sz w:val="21"/>
          <w:szCs w:val="24"/>
          <w:lang w:val="en-US" w:eastAsia="zh-CN" w:bidi="ar-SA"/>
        </w:rPr>
        <w:t>揭示了无血管软骨组织缺氧耐受的新机制</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lang w:val="en-US" w:eastAsia="zh-CN"/>
        </w:rPr>
      </w:pPr>
      <w:r>
        <w:rPr>
          <w:rFonts w:hint="eastAsia" w:ascii="黑体" w:hAnsi="黑体" w:eastAsia="黑体" w:cs="Times New Roman"/>
          <w:color w:val="7030A0"/>
          <w:kern w:val="2"/>
          <w:sz w:val="21"/>
          <w:szCs w:val="21"/>
          <w:lang w:val="en-US" w:eastAsia="zh-CN" w:bidi="ar-SA"/>
        </w:rPr>
        <w:t>2023年世界精神卫生日</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10月10日是“</w:t>
      </w:r>
      <w:r>
        <w:rPr>
          <w:rFonts w:hint="eastAsia" w:ascii="宋体" w:hAnsi="宋体" w:eastAsia="宋体" w:cs="Times New Roman"/>
          <w:b/>
          <w:bCs/>
          <w:kern w:val="2"/>
          <w:sz w:val="21"/>
          <w:szCs w:val="24"/>
          <w:lang w:val="en-US" w:eastAsia="zh-CN" w:bidi="ar-SA"/>
        </w:rPr>
        <w:t>世界精神卫生日</w:t>
      </w:r>
      <w:r>
        <w:rPr>
          <w:rFonts w:hint="eastAsia" w:ascii="宋体" w:hAnsi="宋体" w:eastAsia="宋体" w:cs="Times New Roman"/>
          <w:kern w:val="2"/>
          <w:sz w:val="21"/>
          <w:szCs w:val="24"/>
          <w:lang w:val="en-US" w:eastAsia="zh-CN" w:bidi="ar-SA"/>
        </w:rPr>
        <w:t>”。2023年世界精神卫生日的主题是：</w:t>
      </w:r>
      <w:r>
        <w:rPr>
          <w:rFonts w:hint="eastAsia" w:ascii="宋体" w:hAnsi="宋体" w:eastAsia="宋体" w:cs="Times New Roman"/>
          <w:b/>
          <w:bCs/>
          <w:kern w:val="2"/>
          <w:sz w:val="21"/>
          <w:szCs w:val="24"/>
          <w:lang w:val="en-US" w:eastAsia="zh-CN" w:bidi="ar-SA"/>
        </w:rPr>
        <w:t>促进儿童心理健康，共同守护美好未来</w:t>
      </w:r>
      <w:r>
        <w:rPr>
          <w:rFonts w:hint="eastAsia" w:ascii="宋体" w:hAnsi="宋体" w:eastAsia="宋体" w:cs="Times New Roman"/>
          <w:kern w:val="2"/>
          <w:sz w:val="21"/>
          <w:szCs w:val="24"/>
          <w:lang w:val="en-US" w:eastAsia="zh-CN" w:bidi="ar-SA"/>
        </w:rPr>
        <w:t>。</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《居家养老上门服务基本规范》国家标准（GB/T 43153-2023）近日发布实施</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spacing w:val="0"/>
          <w:kern w:val="2"/>
          <w:sz w:val="21"/>
          <w:szCs w:val="24"/>
          <w:lang w:val="en-US" w:eastAsia="zh-CN" w:bidi="ar-SA"/>
        </w:rPr>
      </w:pPr>
      <w:r>
        <w:rPr>
          <w:rFonts w:hint="eastAsia" w:ascii="宋体" w:hAnsi="宋体" w:eastAsia="宋体" w:cs="Times New Roman"/>
          <w:kern w:val="2"/>
          <w:sz w:val="21"/>
          <w:szCs w:val="24"/>
          <w:lang w:val="en-US" w:eastAsia="zh-CN" w:bidi="ar-SA"/>
        </w:rPr>
        <w:t>《居家养老上门服务基本规范》国家标准（GB/T 43153-2023）近日发布实施，将</w:t>
      </w:r>
      <w:r>
        <w:rPr>
          <w:rFonts w:hint="eastAsia" w:ascii="宋体" w:hAnsi="宋体" w:eastAsia="宋体" w:cs="Times New Roman"/>
          <w:b/>
          <w:bCs/>
          <w:kern w:val="2"/>
          <w:sz w:val="21"/>
          <w:szCs w:val="24"/>
          <w:lang w:val="en-US" w:eastAsia="zh-CN" w:bidi="ar-SA"/>
        </w:rPr>
        <w:t>为居家养老上门</w:t>
      </w:r>
      <w:r>
        <w:rPr>
          <w:rFonts w:hint="eastAsia" w:ascii="宋体" w:hAnsi="宋体" w:eastAsia="宋体" w:cs="Times New Roman"/>
          <w:b/>
          <w:bCs/>
          <w:spacing w:val="0"/>
          <w:kern w:val="2"/>
          <w:sz w:val="21"/>
          <w:szCs w:val="24"/>
          <w:lang w:val="en-US" w:eastAsia="zh-CN" w:bidi="ar-SA"/>
        </w:rPr>
        <w:t>服务内容、服务组织条件及相关流程要求等提供基本指引</w:t>
      </w:r>
      <w:r>
        <w:rPr>
          <w:rFonts w:hint="eastAsia" w:ascii="宋体" w:hAnsi="宋体" w:eastAsia="宋体" w:cs="Times New Roman"/>
          <w:spacing w:val="0"/>
          <w:kern w:val="2"/>
          <w:sz w:val="21"/>
          <w:szCs w:val="24"/>
          <w:lang w:val="en-US" w:eastAsia="zh-CN" w:bidi="ar-SA"/>
        </w:rPr>
        <w:t>，</w:t>
      </w:r>
      <w:r>
        <w:rPr>
          <w:rFonts w:hint="eastAsia" w:cs="Times New Roman"/>
          <w:spacing w:val="0"/>
          <w:kern w:val="2"/>
          <w:sz w:val="21"/>
          <w:szCs w:val="24"/>
          <w:lang w:val="en-US" w:eastAsia="zh-CN" w:bidi="ar-SA"/>
        </w:rPr>
        <w:t>这也</w:t>
      </w:r>
      <w:r>
        <w:rPr>
          <w:rFonts w:hint="eastAsia" w:ascii="宋体" w:hAnsi="宋体" w:eastAsia="宋体" w:cs="Times New Roman"/>
          <w:spacing w:val="0"/>
          <w:kern w:val="2"/>
          <w:sz w:val="21"/>
          <w:szCs w:val="24"/>
          <w:lang w:val="en-US" w:eastAsia="zh-CN" w:bidi="ar-SA"/>
        </w:rPr>
        <w:t>是我国针对居家养老上门服务的首个国家标准。</w:t>
      </w:r>
    </w:p>
    <w:p>
      <w:pPr>
        <w:pStyle w:val="5"/>
        <w:shd w:val="clear" w:fill="F1F1F1" w:themeFill="background1" w:themeFillShade="F2"/>
        <w:kinsoku/>
        <w:wordWrap/>
        <w:overflowPunct/>
        <w:topLinePunct w:val="0"/>
        <w:autoSpaceDE/>
        <w:autoSpaceDN/>
        <w:bidi w:val="0"/>
        <w:adjustRightInd/>
        <w:snapToGrid/>
        <w:spacing w:before="50" w:beforeLines="50" w:after="50" w:afterLines="50" w:line="288" w:lineRule="auto"/>
        <w:textAlignment w:val="auto"/>
        <w:rPr>
          <w:rFonts w:hint="eastAsia"/>
          <w:u w:val="double"/>
          <w:lang w:eastAsia="zh-CN"/>
        </w:rPr>
      </w:pPr>
      <w:r>
        <w:rPr>
          <w:rFonts w:hint="eastAsia"/>
          <w:u w:val="double"/>
          <w:lang w:eastAsia="zh-CN"/>
        </w:rPr>
        <w:t>日期类</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第十个“烈士纪念日”</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2023年9月30日是</w:t>
      </w:r>
      <w:r>
        <w:rPr>
          <w:rFonts w:hint="eastAsia" w:ascii="宋体" w:hAnsi="宋体" w:eastAsia="宋体" w:cs="Times New Roman"/>
          <w:b/>
          <w:bCs/>
          <w:kern w:val="2"/>
          <w:sz w:val="21"/>
          <w:szCs w:val="24"/>
          <w:lang w:val="en-US" w:eastAsia="zh-CN" w:bidi="ar-SA"/>
        </w:rPr>
        <w:t>我国第十个“烈士纪念日”</w:t>
      </w:r>
      <w:r>
        <w:rPr>
          <w:rFonts w:hint="eastAsia" w:ascii="宋体" w:hAnsi="宋体" w:eastAsia="宋体" w:cs="Times New Roman"/>
          <w:kern w:val="2"/>
          <w:sz w:val="21"/>
          <w:szCs w:val="24"/>
          <w:lang w:val="en-US" w:eastAsia="zh-CN" w:bidi="ar-SA"/>
        </w:rPr>
        <w:t>。烈士纪念日向人民英雄敬献花篮仪式30日上午在</w:t>
      </w:r>
      <w:r>
        <w:rPr>
          <w:rFonts w:hint="eastAsia" w:ascii="宋体" w:hAnsi="宋体" w:eastAsia="宋体" w:cs="Times New Roman"/>
          <w:b/>
          <w:bCs/>
          <w:kern w:val="2"/>
          <w:sz w:val="21"/>
          <w:szCs w:val="24"/>
          <w:lang w:val="en-US" w:eastAsia="zh-CN" w:bidi="ar-SA"/>
        </w:rPr>
        <w:t>北京天安门广场</w:t>
      </w:r>
      <w:r>
        <w:rPr>
          <w:rFonts w:hint="eastAsia" w:ascii="宋体" w:hAnsi="宋体" w:eastAsia="宋体" w:cs="Times New Roman"/>
          <w:kern w:val="2"/>
          <w:sz w:val="21"/>
          <w:szCs w:val="24"/>
          <w:lang w:val="en-US" w:eastAsia="zh-CN" w:bidi="ar-SA"/>
        </w:rPr>
        <w:t>隆重举行。党和国家领导人习近平、李强、赵乐际、王沪宁、蔡奇、丁薛祥、李希、韩正等，同各界代表一起出席仪式。</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第54届世界邮政日</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2023年10月9日是第</w:t>
      </w:r>
      <w:r>
        <w:rPr>
          <w:rFonts w:hint="eastAsia" w:ascii="宋体" w:hAnsi="宋体" w:eastAsia="宋体" w:cs="Times New Roman"/>
          <w:b/>
          <w:bCs/>
          <w:kern w:val="2"/>
          <w:sz w:val="21"/>
          <w:szCs w:val="24"/>
          <w:lang w:val="en-US" w:eastAsia="zh-CN" w:bidi="ar-SA"/>
        </w:rPr>
        <w:t>54届世界邮政日</w:t>
      </w:r>
      <w:r>
        <w:rPr>
          <w:rFonts w:hint="eastAsia" w:ascii="宋体" w:hAnsi="宋体" w:eastAsia="宋体" w:cs="Times New Roman"/>
          <w:kern w:val="2"/>
          <w:sz w:val="21"/>
          <w:szCs w:val="24"/>
          <w:lang w:val="en-US" w:eastAsia="zh-CN" w:bidi="ar-SA"/>
        </w:rPr>
        <w:t>。本届世界邮政日以“</w:t>
      </w:r>
      <w:r>
        <w:rPr>
          <w:rFonts w:hint="eastAsia" w:ascii="宋体" w:hAnsi="宋体" w:eastAsia="宋体" w:cs="Times New Roman"/>
          <w:b/>
          <w:bCs/>
          <w:kern w:val="2"/>
          <w:sz w:val="21"/>
          <w:szCs w:val="24"/>
          <w:lang w:val="en-US" w:eastAsia="zh-CN" w:bidi="ar-SA"/>
        </w:rPr>
        <w:t>共筑信任</w:t>
      </w:r>
      <w:r>
        <w:rPr>
          <w:rFonts w:hint="eastAsia" w:cs="Times New Roman"/>
          <w:b/>
          <w:bCs/>
          <w:kern w:val="2"/>
          <w:sz w:val="21"/>
          <w:szCs w:val="24"/>
          <w:lang w:val="en-US" w:eastAsia="zh-CN" w:bidi="ar-SA"/>
        </w:rPr>
        <w:t>——</w:t>
      </w:r>
      <w:r>
        <w:rPr>
          <w:rFonts w:hint="eastAsia" w:ascii="宋体" w:hAnsi="宋体" w:eastAsia="宋体" w:cs="Times New Roman"/>
          <w:b/>
          <w:bCs/>
          <w:kern w:val="2"/>
          <w:sz w:val="21"/>
          <w:szCs w:val="24"/>
          <w:lang w:val="en-US" w:eastAsia="zh-CN" w:bidi="ar-SA"/>
        </w:rPr>
        <w:t>携手共创安全互联的未来</w:t>
      </w:r>
      <w:r>
        <w:rPr>
          <w:rFonts w:hint="eastAsia" w:ascii="宋体" w:hAnsi="宋体" w:eastAsia="宋体" w:cs="Times New Roman"/>
          <w:kern w:val="2"/>
          <w:sz w:val="21"/>
          <w:szCs w:val="24"/>
          <w:lang w:val="en-US" w:eastAsia="zh-CN" w:bidi="ar-SA"/>
        </w:rPr>
        <w:t>”为主题。</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中国少年先锋队建队74周年</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2023年10月13日是</w:t>
      </w:r>
      <w:r>
        <w:rPr>
          <w:rFonts w:hint="eastAsia" w:ascii="宋体" w:hAnsi="宋体" w:eastAsia="宋体" w:cs="Times New Roman"/>
          <w:b/>
          <w:bCs/>
          <w:kern w:val="2"/>
          <w:sz w:val="21"/>
          <w:szCs w:val="24"/>
          <w:lang w:val="en-US" w:eastAsia="zh-CN" w:bidi="ar-SA"/>
        </w:rPr>
        <w:t>中国少年先锋队建队74周年纪念日</w:t>
      </w:r>
      <w:r>
        <w:rPr>
          <w:rFonts w:hint="eastAsia" w:ascii="宋体" w:hAnsi="宋体" w:eastAsia="宋体" w:cs="Times New Roman"/>
          <w:kern w:val="2"/>
          <w:sz w:val="21"/>
          <w:szCs w:val="24"/>
          <w:lang w:val="en-US" w:eastAsia="zh-CN" w:bidi="ar-SA"/>
        </w:rPr>
        <w:t>。</w:t>
      </w:r>
    </w:p>
    <w:p>
      <w:pPr>
        <w:pStyle w:val="6"/>
        <w:kinsoku/>
        <w:wordWrap/>
        <w:overflowPunct/>
        <w:topLinePunct w:val="0"/>
        <w:autoSpaceDE/>
        <w:autoSpaceDN/>
        <w:bidi w:val="0"/>
        <w:adjustRightInd/>
        <w:snapToGrid/>
        <w:spacing w:line="288" w:lineRule="auto"/>
        <w:textAlignment w:val="auto"/>
        <w:rPr>
          <w:rFonts w:hint="default"/>
          <w:lang w:val="en-US" w:eastAsia="zh-CN"/>
        </w:rPr>
      </w:pPr>
      <w:r>
        <w:rPr>
          <w:rFonts w:hint="eastAsia"/>
          <w:lang w:val="en-US" w:eastAsia="zh-CN"/>
        </w:rPr>
        <w:t>2023年世界粮食日</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b/>
          <w:bCs/>
          <w:kern w:val="2"/>
          <w:sz w:val="21"/>
          <w:szCs w:val="24"/>
          <w:lang w:val="en-US" w:eastAsia="zh-CN" w:bidi="ar-SA"/>
        </w:rPr>
      </w:pPr>
      <w:r>
        <w:rPr>
          <w:rFonts w:hint="default" w:ascii="宋体" w:hAnsi="宋体" w:eastAsia="宋体" w:cs="Times New Roman"/>
          <w:kern w:val="2"/>
          <w:sz w:val="21"/>
          <w:szCs w:val="24"/>
          <w:lang w:val="en-US" w:eastAsia="zh-CN" w:bidi="ar-SA"/>
        </w:rPr>
        <w:t>10月16日是世界粮食日，联合国粮食及农业组织将今年全球活动主题确定为：</w:t>
      </w:r>
      <w:r>
        <w:rPr>
          <w:rFonts w:hint="default" w:ascii="宋体" w:hAnsi="宋体" w:eastAsia="宋体" w:cs="Times New Roman"/>
          <w:b/>
          <w:bCs/>
          <w:kern w:val="2"/>
          <w:sz w:val="21"/>
          <w:szCs w:val="24"/>
          <w:lang w:val="en-US" w:eastAsia="zh-CN" w:bidi="ar-SA"/>
        </w:rPr>
        <w:t>“水是生命之源，水是粮食之本。不让任何人掉队。”</w:t>
      </w:r>
      <w:r>
        <w:rPr>
          <w:rFonts w:hint="default" w:ascii="宋体" w:hAnsi="宋体" w:eastAsia="宋体" w:cs="Times New Roman"/>
          <w:kern w:val="2"/>
          <w:sz w:val="21"/>
          <w:szCs w:val="24"/>
          <w:lang w:val="en-US" w:eastAsia="zh-CN" w:bidi="ar-SA"/>
        </w:rPr>
        <w:t>世界粮食日所在周是</w:t>
      </w:r>
      <w:r>
        <w:rPr>
          <w:rFonts w:hint="default" w:ascii="宋体" w:hAnsi="宋体" w:eastAsia="宋体" w:cs="Times New Roman"/>
          <w:b/>
          <w:bCs/>
          <w:kern w:val="2"/>
          <w:sz w:val="21"/>
          <w:szCs w:val="24"/>
          <w:lang w:val="en-US" w:eastAsia="zh-CN" w:bidi="ar-SA"/>
        </w:rPr>
        <w:t>全国粮食安全宣传周，主题是“践行大食物观 保障粮食安全”。</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2023年世界城市日中国主场活动10月28日开幕</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default" w:ascii="宋体" w:hAnsi="宋体" w:eastAsia="宋体" w:cs="Times New Roman"/>
          <w:b w:val="0"/>
          <w:bCs w:val="0"/>
          <w:kern w:val="2"/>
          <w:sz w:val="21"/>
          <w:szCs w:val="24"/>
          <w:lang w:val="en-US" w:eastAsia="zh-CN" w:bidi="ar-SA"/>
        </w:rPr>
      </w:pPr>
      <w:r>
        <w:rPr>
          <w:rFonts w:hint="default" w:ascii="宋体" w:hAnsi="宋体" w:eastAsia="宋体" w:cs="Times New Roman"/>
          <w:b w:val="0"/>
          <w:bCs w:val="0"/>
          <w:kern w:val="2"/>
          <w:sz w:val="21"/>
          <w:szCs w:val="24"/>
          <w:lang w:val="en-US" w:eastAsia="zh-CN" w:bidi="ar-SA"/>
        </w:rPr>
        <w:t>2023年是世界城市日申设十周年。2023年世界城市日中国主场活动10月28日开幕。此次世界城市日首次颁发了</w:t>
      </w:r>
      <w:r>
        <w:rPr>
          <w:rFonts w:hint="default" w:ascii="宋体" w:hAnsi="宋体" w:eastAsia="宋体" w:cs="Times New Roman"/>
          <w:b/>
          <w:bCs/>
          <w:kern w:val="2"/>
          <w:sz w:val="21"/>
          <w:szCs w:val="24"/>
          <w:lang w:val="en-US" w:eastAsia="zh-CN" w:bidi="ar-SA"/>
        </w:rPr>
        <w:t>全球可持续发展城市奖（上海奖），获得“上海奖”的5个城市包括澳大利亚布里斯班、中国福州、乌干达坎帕拉、马来西亚槟城乔治市以及巴西萨尔瓦多</w:t>
      </w:r>
      <w:r>
        <w:rPr>
          <w:rFonts w:hint="default" w:ascii="宋体" w:hAnsi="宋体" w:eastAsia="宋体" w:cs="Times New Roman"/>
          <w:b w:val="0"/>
          <w:bCs w:val="0"/>
          <w:kern w:val="2"/>
          <w:sz w:val="21"/>
          <w:szCs w:val="24"/>
          <w:lang w:val="en-US" w:eastAsia="zh-CN" w:bidi="ar-SA"/>
        </w:rPr>
        <w:t>。</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line="288" w:lineRule="auto"/>
        <w:textAlignment w:val="auto"/>
        <w:rPr>
          <w:rFonts w:hint="eastAsia"/>
          <w:lang w:val="en-US" w:eastAsia="zh-CN"/>
        </w:rPr>
      </w:pPr>
      <w:r>
        <w:rPr>
          <w:rFonts w:hint="eastAsia"/>
          <w:u w:val="double"/>
          <w:lang w:eastAsia="zh-CN"/>
        </w:rPr>
        <w:t>模范与奖章</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薛其坤获得本年度的巴克利奖</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lang w:val="en-US" w:eastAsia="zh-CN"/>
        </w:rPr>
      </w:pPr>
      <w:r>
        <w:rPr>
          <w:rFonts w:hint="eastAsia"/>
          <w:lang w:val="en-US" w:eastAsia="zh-CN"/>
        </w:rPr>
        <w:t>中国科学院院士、清华大学教授、南方科技大学校长</w:t>
      </w:r>
      <w:r>
        <w:rPr>
          <w:rFonts w:hint="eastAsia"/>
          <w:b/>
          <w:bCs/>
          <w:lang w:val="en-US" w:eastAsia="zh-CN"/>
        </w:rPr>
        <w:t>薛其坤获得本年度的巴克利奖</w:t>
      </w:r>
      <w:r>
        <w:rPr>
          <w:rFonts w:hint="eastAsia"/>
          <w:lang w:val="en-US" w:eastAsia="zh-CN"/>
        </w:rPr>
        <w:t>。他成为该奖授奖70年以来首位中国籍获奖者。</w:t>
      </w:r>
    </w:p>
    <w:p>
      <w:pPr>
        <w:pStyle w:val="5"/>
        <w:keepNext w:val="0"/>
        <w:keepLines w:val="0"/>
        <w:pageBreakBefore w:val="0"/>
        <w:widowControl w:val="0"/>
        <w:shd w:val="clear" w:fill="F1F1F1" w:themeFill="background1" w:themeFillShade="F2"/>
        <w:tabs>
          <w:tab w:val="left" w:pos="3360"/>
        </w:tabs>
        <w:kinsoku/>
        <w:wordWrap/>
        <w:overflowPunct/>
        <w:topLinePunct w:val="0"/>
        <w:autoSpaceDE/>
        <w:autoSpaceDN/>
        <w:bidi w:val="0"/>
        <w:adjustRightInd/>
        <w:snapToGrid/>
        <w:spacing w:before="50" w:beforeLines="50" w:after="50" w:afterLines="50" w:line="288" w:lineRule="auto"/>
        <w:textAlignment w:val="auto"/>
        <w:rPr>
          <w:rFonts w:hint="eastAsia"/>
          <w:u w:val="double"/>
          <w:lang w:eastAsia="zh-CN"/>
        </w:rPr>
      </w:pPr>
      <w:r>
        <w:rPr>
          <w:rFonts w:hint="eastAsia"/>
          <w:u w:val="double"/>
          <w:lang w:eastAsia="zh-CN"/>
        </w:rPr>
        <w:t>国际会议类</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第74届国际宇航大会在阿塞拜疆巴库召开</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阿塞拜疆巴库</w:t>
      </w:r>
      <w:r>
        <w:rPr>
          <w:rFonts w:hint="eastAsia" w:ascii="宋体" w:hAnsi="宋体" w:eastAsia="宋体" w:cs="Times New Roman"/>
          <w:kern w:val="2"/>
          <w:sz w:val="21"/>
          <w:szCs w:val="24"/>
          <w:lang w:val="en-US" w:eastAsia="zh-CN" w:bidi="ar-SA"/>
        </w:rPr>
        <w:t>召开的</w:t>
      </w:r>
      <w:r>
        <w:rPr>
          <w:rFonts w:hint="eastAsia" w:ascii="宋体" w:hAnsi="宋体" w:eastAsia="宋体" w:cs="Times New Roman"/>
          <w:b/>
          <w:bCs/>
          <w:kern w:val="2"/>
          <w:sz w:val="21"/>
          <w:szCs w:val="24"/>
          <w:lang w:val="en-US" w:eastAsia="zh-CN" w:bidi="ar-SA"/>
        </w:rPr>
        <w:t>第74届国际宇航大会</w:t>
      </w:r>
      <w:r>
        <w:rPr>
          <w:rFonts w:hint="eastAsia" w:ascii="宋体" w:hAnsi="宋体" w:eastAsia="宋体" w:cs="Times New Roman"/>
          <w:kern w:val="2"/>
          <w:sz w:val="21"/>
          <w:szCs w:val="24"/>
          <w:lang w:val="en-US" w:eastAsia="zh-CN" w:bidi="ar-SA"/>
        </w:rPr>
        <w:t>上，嫦娥五号总设计师胡浩作为团队代表，宣布</w:t>
      </w:r>
      <w:r>
        <w:rPr>
          <w:rFonts w:hint="eastAsia" w:ascii="宋体" w:hAnsi="宋体" w:eastAsia="宋体" w:cs="Times New Roman"/>
          <w:b/>
          <w:bCs/>
          <w:kern w:val="2"/>
          <w:sz w:val="21"/>
          <w:szCs w:val="24"/>
          <w:lang w:val="en-US" w:eastAsia="zh-CN" w:bidi="ar-SA"/>
        </w:rPr>
        <w:t>嫦娥五号月球科研样品</w:t>
      </w:r>
      <w:r>
        <w:rPr>
          <w:rFonts w:hint="eastAsia" w:ascii="宋体" w:hAnsi="宋体" w:eastAsia="宋体" w:cs="Times New Roman"/>
          <w:kern w:val="2"/>
          <w:sz w:val="21"/>
          <w:szCs w:val="24"/>
          <w:lang w:val="en-US" w:eastAsia="zh-CN" w:bidi="ar-SA"/>
        </w:rPr>
        <w:t>即将面向国际开放申请，欢迎各国科学家共同研究，共享成果。</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2023年多哈世界园艺博览会在卡塔尔首都多哈开幕</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b/>
          <w:bCs/>
          <w:kern w:val="2"/>
          <w:sz w:val="21"/>
          <w:szCs w:val="24"/>
          <w:lang w:val="en-US" w:eastAsia="zh-CN" w:bidi="ar-SA"/>
        </w:rPr>
        <w:t>2023年多哈世界园艺博览会</w:t>
      </w:r>
      <w:r>
        <w:rPr>
          <w:rFonts w:hint="eastAsia" w:ascii="宋体" w:hAnsi="宋体" w:eastAsia="宋体" w:cs="Times New Roman"/>
          <w:kern w:val="2"/>
          <w:sz w:val="21"/>
          <w:szCs w:val="24"/>
          <w:lang w:val="en-US" w:eastAsia="zh-CN" w:bidi="ar-SA"/>
        </w:rPr>
        <w:t>2日在</w:t>
      </w:r>
      <w:r>
        <w:rPr>
          <w:rFonts w:hint="eastAsia" w:ascii="宋体" w:hAnsi="宋体" w:eastAsia="宋体" w:cs="Times New Roman"/>
          <w:b/>
          <w:bCs/>
          <w:kern w:val="2"/>
          <w:sz w:val="21"/>
          <w:szCs w:val="24"/>
          <w:lang w:val="en-US" w:eastAsia="zh-CN" w:bidi="ar-SA"/>
        </w:rPr>
        <w:t>卡塔尔首都多哈市中心的贝达公园</w:t>
      </w:r>
      <w:r>
        <w:rPr>
          <w:rFonts w:hint="eastAsia" w:ascii="宋体" w:hAnsi="宋体" w:eastAsia="宋体" w:cs="Times New Roman"/>
          <w:b w:val="0"/>
          <w:bCs w:val="0"/>
          <w:kern w:val="2"/>
          <w:sz w:val="21"/>
          <w:szCs w:val="24"/>
          <w:lang w:val="en-US" w:eastAsia="zh-CN" w:bidi="ar-SA"/>
        </w:rPr>
        <w:t>开幕</w:t>
      </w:r>
      <w:r>
        <w:rPr>
          <w:rFonts w:hint="eastAsia" w:ascii="宋体" w:hAnsi="宋体" w:eastAsia="宋体" w:cs="Times New Roman"/>
          <w:kern w:val="2"/>
          <w:sz w:val="21"/>
          <w:szCs w:val="24"/>
          <w:lang w:val="en-US" w:eastAsia="zh-CN" w:bidi="ar-SA"/>
        </w:rPr>
        <w:t>，卡塔尔埃米尔（国家元首）塔米姆主持开幕式。本届世园会的主题是“</w:t>
      </w:r>
      <w:r>
        <w:rPr>
          <w:rFonts w:hint="eastAsia" w:ascii="宋体" w:hAnsi="宋体" w:eastAsia="宋体" w:cs="Times New Roman"/>
          <w:b/>
          <w:bCs/>
          <w:kern w:val="2"/>
          <w:sz w:val="21"/>
          <w:szCs w:val="24"/>
          <w:lang w:val="en-US" w:eastAsia="zh-CN" w:bidi="ar-SA"/>
        </w:rPr>
        <w:t>绿色沙漠，美好环境</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lang w:val="en-US" w:eastAsia="zh-CN"/>
        </w:rPr>
      </w:pPr>
      <w:r>
        <w:rPr>
          <w:rFonts w:hint="eastAsia" w:ascii="黑体" w:hAnsi="黑体" w:eastAsia="黑体" w:cs="Times New Roman"/>
          <w:color w:val="7030A0"/>
          <w:kern w:val="2"/>
          <w:sz w:val="21"/>
          <w:szCs w:val="21"/>
          <w:lang w:val="en-US" w:eastAsia="zh-CN" w:bidi="ar-SA"/>
        </w:rPr>
        <w:t>第三届中国西藏“环喜马拉雅”国际合作论坛发布《林芝倡议》</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b/>
          <w:bCs/>
          <w:kern w:val="2"/>
          <w:sz w:val="21"/>
          <w:szCs w:val="24"/>
          <w:lang w:val="en-US" w:eastAsia="zh-CN" w:bidi="ar-SA"/>
        </w:rPr>
        <w:t>第三届中国西藏“环喜马拉雅”国际合作论坛</w:t>
      </w:r>
      <w:r>
        <w:rPr>
          <w:rFonts w:hint="eastAsia" w:ascii="宋体" w:hAnsi="宋体" w:eastAsia="宋体" w:cs="Times New Roman"/>
          <w:kern w:val="2"/>
          <w:sz w:val="21"/>
          <w:szCs w:val="24"/>
          <w:lang w:val="en-US" w:eastAsia="zh-CN" w:bidi="ar-SA"/>
        </w:rPr>
        <w:t>5日发布《</w:t>
      </w:r>
      <w:r>
        <w:rPr>
          <w:rFonts w:hint="eastAsia" w:ascii="宋体" w:hAnsi="宋体" w:eastAsia="宋体" w:cs="Times New Roman"/>
          <w:b/>
          <w:bCs/>
          <w:kern w:val="2"/>
          <w:sz w:val="21"/>
          <w:szCs w:val="24"/>
          <w:lang w:val="en-US" w:eastAsia="zh-CN" w:bidi="ar-SA"/>
        </w:rPr>
        <w:t>林芝倡议</w:t>
      </w:r>
      <w:r>
        <w:rPr>
          <w:rFonts w:hint="eastAsia" w:ascii="宋体" w:hAnsi="宋体" w:eastAsia="宋体" w:cs="Times New Roman"/>
          <w:kern w:val="2"/>
          <w:sz w:val="21"/>
          <w:szCs w:val="24"/>
          <w:lang w:val="en-US" w:eastAsia="zh-CN" w:bidi="ar-SA"/>
        </w:rPr>
        <w:t>》，呼吁深化环喜马拉雅地区国际合作，促进人与自然和谐共生，共享发展合作成果。本届论坛主题为“</w:t>
      </w:r>
      <w:r>
        <w:rPr>
          <w:rFonts w:hint="eastAsia" w:ascii="宋体" w:hAnsi="宋体" w:eastAsia="宋体" w:cs="Times New Roman"/>
          <w:b/>
          <w:bCs/>
          <w:kern w:val="2"/>
          <w:sz w:val="21"/>
          <w:szCs w:val="24"/>
          <w:lang w:val="en-US" w:eastAsia="zh-CN" w:bidi="ar-SA"/>
        </w:rPr>
        <w:t>人与自然和谐共生，共享发展合作成果</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科隆国际食品博览会在德国科隆会展中心开幕</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全球规模最大的食品行业展会</w:t>
      </w:r>
      <w:r>
        <w:rPr>
          <w:rFonts w:hint="eastAsia" w:ascii="宋体" w:hAnsi="宋体" w:eastAsia="宋体" w:cs="Times New Roman"/>
          <w:b/>
          <w:bCs/>
          <w:kern w:val="2"/>
          <w:sz w:val="21"/>
          <w:szCs w:val="24"/>
          <w:lang w:val="en-US" w:eastAsia="zh-CN" w:bidi="ar-SA"/>
        </w:rPr>
        <w:t>科隆国际食品博览会</w:t>
      </w:r>
      <w:r>
        <w:rPr>
          <w:rFonts w:hint="eastAsia" w:ascii="宋体" w:hAnsi="宋体" w:eastAsia="宋体" w:cs="Times New Roman"/>
          <w:kern w:val="2"/>
          <w:sz w:val="21"/>
          <w:szCs w:val="24"/>
          <w:lang w:val="en-US" w:eastAsia="zh-CN" w:bidi="ar-SA"/>
        </w:rPr>
        <w:t>7日在</w:t>
      </w:r>
      <w:r>
        <w:rPr>
          <w:rFonts w:hint="eastAsia" w:ascii="宋体" w:hAnsi="宋体" w:eastAsia="宋体" w:cs="Times New Roman"/>
          <w:b/>
          <w:bCs/>
          <w:kern w:val="2"/>
          <w:sz w:val="21"/>
          <w:szCs w:val="24"/>
          <w:lang w:val="en-US" w:eastAsia="zh-CN" w:bidi="ar-SA"/>
        </w:rPr>
        <w:t>德国科隆会展中心</w:t>
      </w:r>
      <w:r>
        <w:rPr>
          <w:rFonts w:hint="eastAsia" w:ascii="宋体" w:hAnsi="宋体" w:eastAsia="宋体" w:cs="Times New Roman"/>
          <w:kern w:val="2"/>
          <w:sz w:val="21"/>
          <w:szCs w:val="24"/>
          <w:lang w:val="en-US" w:eastAsia="zh-CN" w:bidi="ar-SA"/>
        </w:rPr>
        <w:t>开幕，以</w:t>
      </w:r>
      <w:r>
        <w:rPr>
          <w:rFonts w:hint="eastAsia" w:ascii="宋体" w:hAnsi="宋体" w:eastAsia="宋体" w:cs="Times New Roman"/>
          <w:b/>
          <w:bCs/>
          <w:kern w:val="2"/>
          <w:sz w:val="21"/>
          <w:szCs w:val="24"/>
          <w:lang w:val="en-US" w:eastAsia="zh-CN" w:bidi="ar-SA"/>
        </w:rPr>
        <w:t>可持续发展</w:t>
      </w:r>
      <w:r>
        <w:rPr>
          <w:rFonts w:hint="eastAsia" w:ascii="宋体" w:hAnsi="宋体" w:eastAsia="宋体" w:cs="Times New Roman"/>
          <w:kern w:val="2"/>
          <w:sz w:val="21"/>
          <w:szCs w:val="24"/>
          <w:lang w:val="en-US" w:eastAsia="zh-CN" w:bidi="ar-SA"/>
        </w:rPr>
        <w:t>为主题。</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第三届中欧国际艺术双年展在奥地利维也纳开幕</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b/>
          <w:bCs/>
          <w:kern w:val="2"/>
          <w:sz w:val="21"/>
          <w:szCs w:val="24"/>
          <w:lang w:val="en-US" w:eastAsia="zh-CN" w:bidi="ar-SA"/>
        </w:rPr>
        <w:t>第三届中欧国际艺术双年展</w:t>
      </w:r>
      <w:r>
        <w:rPr>
          <w:rFonts w:hint="eastAsia" w:ascii="宋体" w:hAnsi="宋体" w:eastAsia="宋体" w:cs="Times New Roman"/>
          <w:kern w:val="2"/>
          <w:sz w:val="21"/>
          <w:szCs w:val="24"/>
          <w:lang w:val="en-US" w:eastAsia="zh-CN" w:bidi="ar-SA"/>
        </w:rPr>
        <w:t>10月6日在</w:t>
      </w:r>
      <w:r>
        <w:rPr>
          <w:rFonts w:hint="eastAsia" w:ascii="宋体" w:hAnsi="宋体" w:eastAsia="宋体" w:cs="Times New Roman"/>
          <w:b/>
          <w:bCs/>
          <w:kern w:val="2"/>
          <w:sz w:val="21"/>
          <w:szCs w:val="24"/>
          <w:lang w:val="en-US" w:eastAsia="zh-CN" w:bidi="ar-SA"/>
        </w:rPr>
        <w:t>奥地利维也纳联合国国际中心</w:t>
      </w:r>
      <w:r>
        <w:rPr>
          <w:rFonts w:hint="eastAsia" w:ascii="宋体" w:hAnsi="宋体" w:eastAsia="宋体" w:cs="Times New Roman"/>
          <w:kern w:val="2"/>
          <w:sz w:val="21"/>
          <w:szCs w:val="24"/>
          <w:lang w:val="en-US" w:eastAsia="zh-CN" w:bidi="ar-SA"/>
        </w:rPr>
        <w:t>开幕。本届双年展的主题“</w:t>
      </w:r>
      <w:r>
        <w:rPr>
          <w:rFonts w:hint="eastAsia" w:ascii="宋体" w:hAnsi="宋体" w:eastAsia="宋体" w:cs="Times New Roman"/>
          <w:b/>
          <w:bCs/>
          <w:kern w:val="2"/>
          <w:sz w:val="21"/>
          <w:szCs w:val="24"/>
          <w:lang w:val="en-US" w:eastAsia="zh-CN" w:bidi="ar-SA"/>
        </w:rPr>
        <w:t>发展·担当</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第八届塞浦路斯尼科西亚图书节中国主宾国活动在塞浦路斯首都尼科西亚开幕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jc w:val="left"/>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b/>
          <w:bCs/>
          <w:kern w:val="2"/>
          <w:sz w:val="21"/>
          <w:szCs w:val="24"/>
          <w:lang w:val="en-US" w:eastAsia="zh-CN" w:bidi="ar-SA"/>
        </w:rPr>
        <w:t>第八届塞浦路斯尼科西亚图书节中国主宾国活动</w:t>
      </w:r>
      <w:r>
        <w:rPr>
          <w:rFonts w:hint="eastAsia" w:ascii="宋体" w:hAnsi="宋体" w:eastAsia="宋体" w:cs="Times New Roman"/>
          <w:kern w:val="2"/>
          <w:sz w:val="21"/>
          <w:szCs w:val="24"/>
          <w:lang w:val="en-US" w:eastAsia="zh-CN" w:bidi="ar-SA"/>
        </w:rPr>
        <w:t>6日在</w:t>
      </w:r>
      <w:r>
        <w:rPr>
          <w:rFonts w:hint="eastAsia" w:ascii="宋体" w:hAnsi="宋体" w:eastAsia="宋体" w:cs="Times New Roman"/>
          <w:b/>
          <w:bCs/>
          <w:kern w:val="2"/>
          <w:sz w:val="21"/>
          <w:szCs w:val="24"/>
          <w:lang w:val="en-US" w:eastAsia="zh-CN" w:bidi="ar-SA"/>
        </w:rPr>
        <w:t>塞浦路斯首都尼科西亚</w:t>
      </w:r>
      <w:r>
        <w:rPr>
          <w:rFonts w:hint="eastAsia" w:ascii="宋体" w:hAnsi="宋体" w:eastAsia="宋体" w:cs="Times New Roman"/>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中塞文明交流论坛在塞浦路斯尼科西亚举办</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jc w:val="left"/>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10月6日，</w:t>
      </w:r>
      <w:r>
        <w:rPr>
          <w:rFonts w:hint="eastAsia" w:ascii="宋体" w:hAnsi="宋体" w:eastAsia="宋体" w:cs="Times New Roman"/>
          <w:b/>
          <w:bCs/>
          <w:kern w:val="2"/>
          <w:sz w:val="21"/>
          <w:szCs w:val="24"/>
          <w:lang w:val="en-US" w:eastAsia="zh-CN" w:bidi="ar-SA"/>
        </w:rPr>
        <w:t>中塞文明交流论坛</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塞浦路斯尼科西亚</w:t>
      </w:r>
      <w:r>
        <w:rPr>
          <w:rFonts w:hint="eastAsia" w:ascii="宋体" w:hAnsi="宋体" w:eastAsia="宋体" w:cs="Times New Roman"/>
          <w:kern w:val="2"/>
          <w:sz w:val="21"/>
          <w:szCs w:val="24"/>
          <w:lang w:val="en-US" w:eastAsia="zh-CN" w:bidi="ar-SA"/>
        </w:rPr>
        <w:t>举办。论坛主题为“</w:t>
      </w:r>
      <w:r>
        <w:rPr>
          <w:rFonts w:hint="eastAsia" w:ascii="宋体" w:hAnsi="宋体" w:eastAsia="宋体" w:cs="Times New Roman"/>
          <w:b/>
          <w:bCs/>
          <w:kern w:val="2"/>
          <w:sz w:val="21"/>
          <w:szCs w:val="24"/>
          <w:lang w:val="en-US" w:eastAsia="zh-CN" w:bidi="ar-SA"/>
        </w:rPr>
        <w:t>探索文明和谐相处及人与自然和谐共生之道</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第三届“一带一路”国际合作高峰论坛在北京举行</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b/>
          <w:bCs/>
          <w:kern w:val="2"/>
          <w:sz w:val="21"/>
          <w:szCs w:val="24"/>
          <w:lang w:val="en-US" w:eastAsia="zh-CN" w:bidi="ar-SA"/>
        </w:rPr>
        <w:t>第三届“一带一路”国际合作高峰论坛</w:t>
      </w:r>
      <w:r>
        <w:rPr>
          <w:rFonts w:hint="eastAsia" w:ascii="宋体" w:hAnsi="宋体" w:eastAsia="宋体" w:cs="Times New Roman"/>
          <w:kern w:val="2"/>
          <w:sz w:val="21"/>
          <w:szCs w:val="24"/>
          <w:lang w:val="en-US" w:eastAsia="zh-CN" w:bidi="ar-SA"/>
        </w:rPr>
        <w:t>将于10月17日至18日在北京举行，主题为“</w:t>
      </w:r>
      <w:r>
        <w:rPr>
          <w:rFonts w:hint="eastAsia" w:ascii="宋体" w:hAnsi="宋体" w:eastAsia="宋体" w:cs="Times New Roman"/>
          <w:b/>
          <w:bCs/>
          <w:kern w:val="2"/>
          <w:sz w:val="21"/>
          <w:szCs w:val="24"/>
          <w:lang w:val="en-US" w:eastAsia="zh-CN" w:bidi="ar-SA"/>
        </w:rPr>
        <w:t>高质量共建‘一带一路’，携手实现共同发展繁荣</w:t>
      </w:r>
      <w:r>
        <w:rPr>
          <w:rFonts w:hint="eastAsia" w:ascii="宋体" w:hAnsi="宋体" w:eastAsia="宋体" w:cs="Times New Roman"/>
          <w:kern w:val="2"/>
          <w:sz w:val="21"/>
          <w:szCs w:val="24"/>
          <w:lang w:val="en-US" w:eastAsia="zh-CN" w:bidi="ar-SA"/>
        </w:rPr>
        <w:t>”。国家主席习近平将出席高峰论坛开幕式发表主旨演讲，并为来华出席高峰论坛的嘉宾举行欢迎宴会和双边活动。</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国家主席习近平和夫人彭丽媛会见第三届“一带一路”国际合作高峰论坛的国际贵宾</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kern w:val="2"/>
          <w:sz w:val="21"/>
          <w:szCs w:val="24"/>
          <w:lang w:val="en-US" w:eastAsia="zh-CN" w:bidi="ar-SA"/>
        </w:rPr>
        <w:t>10月17日晚，</w:t>
      </w:r>
      <w:r>
        <w:rPr>
          <w:rFonts w:hint="eastAsia" w:ascii="宋体" w:hAnsi="宋体" w:eastAsia="宋体" w:cs="Times New Roman"/>
          <w:b/>
          <w:bCs/>
          <w:kern w:val="2"/>
          <w:sz w:val="21"/>
          <w:szCs w:val="24"/>
          <w:lang w:val="en-US" w:eastAsia="zh-CN" w:bidi="ar-SA"/>
        </w:rPr>
        <w:t>国家主席习近平和夫人彭丽媛在人民大会堂举行宴会，欢迎来华出席第三届“一带一路”国际合作高峰论坛的国际贵宾。</w:t>
      </w:r>
      <w:r>
        <w:rPr>
          <w:rFonts w:hint="eastAsia" w:ascii="宋体" w:hAnsi="宋体" w:eastAsia="宋体" w:cs="Times New Roman"/>
          <w:kern w:val="2"/>
          <w:sz w:val="21"/>
          <w:szCs w:val="24"/>
          <w:lang w:val="en-US" w:eastAsia="zh-CN" w:bidi="ar-SA"/>
        </w:rPr>
        <w:t>习近平指出，“春发其华，秋收其实。”共建“一带一路”倡议提出10年来，</w:t>
      </w:r>
      <w:r>
        <w:rPr>
          <w:rFonts w:hint="eastAsia" w:ascii="宋体" w:hAnsi="宋体" w:eastAsia="宋体" w:cs="Times New Roman"/>
          <w:b/>
          <w:bCs/>
          <w:kern w:val="2"/>
          <w:sz w:val="21"/>
          <w:szCs w:val="24"/>
          <w:lang w:val="en-US" w:eastAsia="zh-CN" w:bidi="ar-SA"/>
        </w:rPr>
        <w:t>中国同各方合作伙伴一道，弘扬和平合作、开放包容、互学互鉴、互利共赢的丝路精神，共同为全球互联互通贡献力量，为国际经济合作搭建平台，为世界经济增长增添动力</w:t>
      </w:r>
      <w:r>
        <w:rPr>
          <w:rFonts w:hint="eastAsia" w:ascii="宋体" w:hAnsi="宋体" w:eastAsia="宋体" w:cs="Times New Roman"/>
          <w:kern w:val="2"/>
          <w:sz w:val="21"/>
          <w:szCs w:val="24"/>
          <w:lang w:val="en-US" w:eastAsia="zh-CN" w:bidi="ar-SA"/>
        </w:rPr>
        <w:t>。习近平强调，</w:t>
      </w:r>
      <w:r>
        <w:rPr>
          <w:rFonts w:hint="eastAsia" w:ascii="宋体" w:hAnsi="宋体" w:eastAsia="宋体" w:cs="Times New Roman"/>
          <w:b/>
          <w:bCs/>
          <w:kern w:val="2"/>
          <w:sz w:val="21"/>
          <w:szCs w:val="24"/>
          <w:lang w:val="en-US" w:eastAsia="zh-CN" w:bidi="ar-SA"/>
        </w:rPr>
        <w:t>共建“一带一路”追求的是发展，崇尚的是共赢，传递的是希望。</w:t>
      </w:r>
      <w:r>
        <w:rPr>
          <w:rFonts w:hint="eastAsia" w:ascii="宋体" w:hAnsi="宋体" w:eastAsia="宋体" w:cs="Times New Roman"/>
          <w:kern w:val="2"/>
          <w:sz w:val="21"/>
          <w:szCs w:val="24"/>
          <w:lang w:val="en-US" w:eastAsia="zh-CN" w:bidi="ar-SA"/>
        </w:rPr>
        <w:t>习近平指出，当今世界并不太平，世界经济下行压力增大，</w:t>
      </w:r>
      <w:r>
        <w:rPr>
          <w:rFonts w:hint="eastAsia" w:ascii="宋体" w:hAnsi="宋体" w:eastAsia="宋体" w:cs="Times New Roman"/>
          <w:b w:val="0"/>
          <w:bCs w:val="0"/>
          <w:kern w:val="2"/>
          <w:sz w:val="21"/>
          <w:szCs w:val="24"/>
          <w:lang w:val="en-US" w:eastAsia="zh-CN" w:bidi="ar-SA"/>
        </w:rPr>
        <w:t>全球发展面临诸多挑战，但我们坚信，和平、发展、合作、共赢的历史潮流不可阻挡，人民对美好生活的向往不可阻挡，各国实现共同发展繁荣的愿望不可阻挡。</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国家主席习近平在人民大会堂出席第三届“一带一路”国际合作高峰论坛开幕式</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val="0"/>
          <w:bCs w:val="0"/>
          <w:kern w:val="2"/>
          <w:sz w:val="21"/>
          <w:szCs w:val="24"/>
          <w:lang w:val="en-US" w:eastAsia="zh-CN" w:bidi="ar-SA"/>
        </w:rPr>
        <w:t>10月18日上午，国家主席习近平在人民大会堂出席第三届“一带一路”国际合作高峰论坛开幕式并发表题为</w:t>
      </w:r>
      <w:r>
        <w:rPr>
          <w:rFonts w:hint="eastAsia" w:ascii="宋体" w:hAnsi="宋体" w:eastAsia="宋体" w:cs="Times New Roman"/>
          <w:b/>
          <w:bCs/>
          <w:kern w:val="2"/>
          <w:sz w:val="21"/>
          <w:szCs w:val="24"/>
          <w:lang w:val="en-US" w:eastAsia="zh-CN" w:bidi="ar-SA"/>
        </w:rPr>
        <w:t>《建设开放包容、互联互通、共同发展的世界》</w:t>
      </w:r>
      <w:r>
        <w:rPr>
          <w:rFonts w:hint="eastAsia" w:ascii="宋体" w:hAnsi="宋体" w:eastAsia="宋体" w:cs="Times New Roman"/>
          <w:b w:val="0"/>
          <w:bCs w:val="0"/>
          <w:kern w:val="2"/>
          <w:sz w:val="21"/>
          <w:szCs w:val="24"/>
          <w:lang w:val="en-US" w:eastAsia="zh-CN" w:bidi="ar-SA"/>
        </w:rPr>
        <w:t>的主旨演讲。</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bCs/>
          <w:kern w:val="2"/>
          <w:sz w:val="21"/>
          <w:szCs w:val="24"/>
          <w:lang w:val="en-US" w:eastAsia="zh-CN" w:bidi="ar-SA"/>
        </w:rPr>
      </w:pPr>
      <w:r>
        <w:rPr>
          <w:rFonts w:hint="eastAsia" w:ascii="宋体" w:hAnsi="宋体" w:eastAsia="宋体" w:cs="Times New Roman"/>
          <w:b w:val="0"/>
          <w:bCs w:val="0"/>
          <w:kern w:val="2"/>
          <w:sz w:val="21"/>
          <w:szCs w:val="24"/>
          <w:lang w:val="en-US" w:eastAsia="zh-CN" w:bidi="ar-SA"/>
        </w:rPr>
        <w:t>习近平指出，今年是我提出共建“一带一路”倡议10周年。提出这一倡议的初心，是借鉴古丝绸之路，以互联互通为主线，同各国加强政策沟通、设施联通、贸易畅通、资金融通、民心相通，</w:t>
      </w:r>
      <w:r>
        <w:rPr>
          <w:rFonts w:hint="eastAsia" w:ascii="宋体" w:hAnsi="宋体" w:eastAsia="宋体" w:cs="Times New Roman"/>
          <w:b/>
          <w:bCs/>
          <w:kern w:val="2"/>
          <w:sz w:val="21"/>
          <w:szCs w:val="24"/>
          <w:lang w:val="en-US" w:eastAsia="zh-CN" w:bidi="ar-SA"/>
        </w:rPr>
        <w:t>为世界经济增长注入新动能，为全球发展开辟新空间，为国际经济合作打造新平台。</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bCs/>
          <w:kern w:val="2"/>
          <w:sz w:val="21"/>
          <w:szCs w:val="24"/>
          <w:lang w:val="en-US" w:eastAsia="zh-CN" w:bidi="ar-SA"/>
        </w:rPr>
      </w:pPr>
      <w:r>
        <w:rPr>
          <w:rFonts w:hint="eastAsia" w:ascii="宋体" w:hAnsi="宋体" w:eastAsia="宋体" w:cs="Times New Roman"/>
          <w:b w:val="0"/>
          <w:bCs w:val="0"/>
          <w:kern w:val="2"/>
          <w:sz w:val="21"/>
          <w:szCs w:val="24"/>
          <w:lang w:val="en-US" w:eastAsia="zh-CN" w:bidi="ar-SA"/>
        </w:rPr>
        <w:t>习近平宣布中国支持</w:t>
      </w:r>
      <w:r>
        <w:rPr>
          <w:rFonts w:hint="eastAsia" w:ascii="宋体" w:hAnsi="宋体" w:eastAsia="宋体" w:cs="Times New Roman"/>
          <w:b/>
          <w:bCs/>
          <w:kern w:val="2"/>
          <w:sz w:val="21"/>
          <w:szCs w:val="24"/>
          <w:lang w:val="en-US" w:eastAsia="zh-CN" w:bidi="ar-SA"/>
        </w:rPr>
        <w:t>高质量共建“一带一路”的八项行动：构建“一带一路”立体互联互通网络</w:t>
      </w:r>
      <w:r>
        <w:rPr>
          <w:rFonts w:hint="eastAsia" w:cs="Times New Roman"/>
          <w:b/>
          <w:bCs/>
          <w:kern w:val="2"/>
          <w:sz w:val="21"/>
          <w:szCs w:val="24"/>
          <w:lang w:val="en-US" w:eastAsia="zh-CN" w:bidi="ar-SA"/>
        </w:rPr>
        <w:t>、</w:t>
      </w:r>
      <w:r>
        <w:rPr>
          <w:rFonts w:hint="eastAsia" w:ascii="宋体" w:hAnsi="宋体" w:eastAsia="宋体" w:cs="Times New Roman"/>
          <w:b/>
          <w:bCs/>
          <w:kern w:val="2"/>
          <w:sz w:val="21"/>
          <w:szCs w:val="24"/>
          <w:lang w:val="en-US" w:eastAsia="zh-CN" w:bidi="ar-SA"/>
        </w:rPr>
        <w:t>支持建设开放型世界经济</w:t>
      </w:r>
      <w:r>
        <w:rPr>
          <w:rFonts w:hint="eastAsia" w:cs="Times New Roman"/>
          <w:b/>
          <w:bCs/>
          <w:kern w:val="2"/>
          <w:sz w:val="21"/>
          <w:szCs w:val="24"/>
          <w:lang w:val="en-US" w:eastAsia="zh-CN" w:bidi="ar-SA"/>
        </w:rPr>
        <w:t>、</w:t>
      </w:r>
      <w:r>
        <w:rPr>
          <w:rFonts w:hint="eastAsia" w:ascii="宋体" w:hAnsi="宋体" w:eastAsia="宋体" w:cs="Times New Roman"/>
          <w:b/>
          <w:bCs/>
          <w:kern w:val="2"/>
          <w:sz w:val="21"/>
          <w:szCs w:val="24"/>
          <w:lang w:val="en-US" w:eastAsia="zh-CN" w:bidi="ar-SA"/>
        </w:rPr>
        <w:t>开展务实合作</w:t>
      </w:r>
      <w:r>
        <w:rPr>
          <w:rFonts w:hint="eastAsia" w:cs="Times New Roman"/>
          <w:b/>
          <w:bCs/>
          <w:kern w:val="2"/>
          <w:sz w:val="21"/>
          <w:szCs w:val="24"/>
          <w:lang w:val="en-US" w:eastAsia="zh-CN" w:bidi="ar-SA"/>
        </w:rPr>
        <w:t>、</w:t>
      </w:r>
      <w:r>
        <w:rPr>
          <w:rFonts w:hint="eastAsia" w:ascii="宋体" w:hAnsi="宋体" w:eastAsia="宋体" w:cs="Times New Roman"/>
          <w:b/>
          <w:bCs/>
          <w:kern w:val="2"/>
          <w:sz w:val="21"/>
          <w:szCs w:val="24"/>
          <w:lang w:val="en-US" w:eastAsia="zh-CN" w:bidi="ar-SA"/>
        </w:rPr>
        <w:t>促进绿色发展</w:t>
      </w:r>
      <w:r>
        <w:rPr>
          <w:rFonts w:hint="eastAsia" w:cs="Times New Roman"/>
          <w:b/>
          <w:bCs/>
          <w:kern w:val="2"/>
          <w:sz w:val="21"/>
          <w:szCs w:val="24"/>
          <w:lang w:val="en-US" w:eastAsia="zh-CN" w:bidi="ar-SA"/>
        </w:rPr>
        <w:t>、</w:t>
      </w:r>
      <w:r>
        <w:rPr>
          <w:rFonts w:hint="eastAsia" w:ascii="宋体" w:hAnsi="宋体" w:eastAsia="宋体" w:cs="Times New Roman"/>
          <w:b/>
          <w:bCs/>
          <w:kern w:val="2"/>
          <w:sz w:val="21"/>
          <w:szCs w:val="24"/>
          <w:lang w:val="en-US" w:eastAsia="zh-CN" w:bidi="ar-SA"/>
        </w:rPr>
        <w:t>推动科技创新</w:t>
      </w:r>
      <w:r>
        <w:rPr>
          <w:rFonts w:hint="eastAsia" w:cs="Times New Roman"/>
          <w:b/>
          <w:bCs/>
          <w:kern w:val="2"/>
          <w:sz w:val="21"/>
          <w:szCs w:val="24"/>
          <w:lang w:val="en-US" w:eastAsia="zh-CN" w:bidi="ar-SA"/>
        </w:rPr>
        <w:t>、</w:t>
      </w:r>
      <w:r>
        <w:rPr>
          <w:rFonts w:hint="eastAsia" w:ascii="宋体" w:hAnsi="宋体" w:eastAsia="宋体" w:cs="Times New Roman"/>
          <w:b/>
          <w:bCs/>
          <w:kern w:val="2"/>
          <w:sz w:val="21"/>
          <w:szCs w:val="24"/>
          <w:lang w:val="en-US" w:eastAsia="zh-CN" w:bidi="ar-SA"/>
        </w:rPr>
        <w:t>支持民间交往</w:t>
      </w:r>
      <w:r>
        <w:rPr>
          <w:rFonts w:hint="eastAsia" w:cs="Times New Roman"/>
          <w:b/>
          <w:bCs/>
          <w:kern w:val="2"/>
          <w:sz w:val="21"/>
          <w:szCs w:val="24"/>
          <w:lang w:val="en-US" w:eastAsia="zh-CN" w:bidi="ar-SA"/>
        </w:rPr>
        <w:t>、</w:t>
      </w:r>
      <w:r>
        <w:rPr>
          <w:rFonts w:hint="eastAsia" w:ascii="宋体" w:hAnsi="宋体" w:eastAsia="宋体" w:cs="Times New Roman"/>
          <w:b/>
          <w:bCs/>
          <w:kern w:val="2"/>
          <w:sz w:val="21"/>
          <w:szCs w:val="24"/>
          <w:lang w:val="en-US" w:eastAsia="zh-CN" w:bidi="ar-SA"/>
        </w:rPr>
        <w:t>建设廉洁之路</w:t>
      </w:r>
      <w:r>
        <w:rPr>
          <w:rFonts w:hint="eastAsia" w:cs="Times New Roman"/>
          <w:b/>
          <w:bCs/>
          <w:kern w:val="2"/>
          <w:sz w:val="21"/>
          <w:szCs w:val="24"/>
          <w:lang w:val="en-US" w:eastAsia="zh-CN" w:bidi="ar-SA"/>
        </w:rPr>
        <w:t>、</w:t>
      </w:r>
      <w:r>
        <w:rPr>
          <w:rFonts w:hint="eastAsia" w:ascii="宋体" w:hAnsi="宋体" w:eastAsia="宋体" w:cs="Times New Roman"/>
          <w:b/>
          <w:bCs/>
          <w:kern w:val="2"/>
          <w:sz w:val="21"/>
          <w:szCs w:val="24"/>
          <w:lang w:val="en-US" w:eastAsia="zh-CN" w:bidi="ar-SA"/>
        </w:rPr>
        <w:t>完善“一带一路”国际合作机制。</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国家主席习近平向第五届中俄能源商务论坛致贺信</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val="0"/>
          <w:bCs w:val="0"/>
          <w:kern w:val="2"/>
          <w:sz w:val="21"/>
          <w:szCs w:val="24"/>
          <w:lang w:val="en-US" w:eastAsia="zh-CN" w:bidi="ar-SA"/>
        </w:rPr>
        <w:t>10月19日，国家主席习近平向第五届中俄能源商务论坛致贺信。习近平指出，</w:t>
      </w:r>
      <w:r>
        <w:rPr>
          <w:rFonts w:hint="eastAsia" w:ascii="宋体" w:hAnsi="宋体" w:eastAsia="宋体" w:cs="Times New Roman"/>
          <w:b/>
          <w:bCs/>
          <w:kern w:val="2"/>
          <w:sz w:val="21"/>
          <w:szCs w:val="24"/>
          <w:lang w:val="en-US" w:eastAsia="zh-CN" w:bidi="ar-SA"/>
        </w:rPr>
        <w:t>经过中俄双方多年共同努力，两国能源合作已形成全方位、宽领域、深层次、高水平的合作格局，</w:t>
      </w:r>
      <w:r>
        <w:rPr>
          <w:rFonts w:hint="eastAsia" w:ascii="宋体" w:hAnsi="宋体" w:eastAsia="宋体" w:cs="Times New Roman"/>
          <w:b w:val="0"/>
          <w:bCs w:val="0"/>
          <w:kern w:val="2"/>
          <w:sz w:val="21"/>
          <w:szCs w:val="24"/>
          <w:lang w:val="en-US" w:eastAsia="zh-CN" w:bidi="ar-SA"/>
        </w:rPr>
        <w:t>是中俄平等互利务实合作的典范，为保障两国乃至全球能源安全和可持续发展发挥了积极作用。</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第19届“北京—东京论坛”19日在北京开幕</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bCs/>
          <w:kern w:val="2"/>
          <w:sz w:val="21"/>
          <w:szCs w:val="24"/>
          <w:lang w:val="en-US" w:eastAsia="zh-CN" w:bidi="ar-SA"/>
        </w:rPr>
      </w:pPr>
      <w:r>
        <w:rPr>
          <w:rFonts w:hint="eastAsia" w:ascii="宋体" w:hAnsi="宋体" w:eastAsia="宋体" w:cs="Times New Roman"/>
          <w:b w:val="0"/>
          <w:bCs w:val="0"/>
          <w:kern w:val="2"/>
          <w:sz w:val="21"/>
          <w:szCs w:val="24"/>
          <w:lang w:val="en-US" w:eastAsia="zh-CN" w:bidi="ar-SA"/>
        </w:rPr>
        <w:t>第19届“北京—东京论坛”19日在北京开幕。“北京—东京论坛”创立于2005年，每年举行一次，是中日两国重要的官民互动交流平台。</w:t>
      </w:r>
      <w:r>
        <w:rPr>
          <w:rFonts w:hint="eastAsia" w:ascii="宋体" w:hAnsi="宋体" w:eastAsia="宋体" w:cs="Times New Roman"/>
          <w:b/>
          <w:bCs/>
          <w:kern w:val="2"/>
          <w:sz w:val="21"/>
          <w:szCs w:val="24"/>
          <w:lang w:val="en-US" w:eastAsia="zh-CN" w:bidi="ar-SA"/>
        </w:rPr>
        <w:t>本届论坛主题是“亚洲地区稳定与世界和平合作：中日两国责任——中日和平友好条约缔结45周年之思考”。</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韩正出席第24届东亚及西太平洋电力工业协会大会开幕式</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val="0"/>
          <w:bCs w:val="0"/>
          <w:kern w:val="2"/>
          <w:sz w:val="21"/>
          <w:szCs w:val="24"/>
          <w:lang w:val="en-US" w:eastAsia="zh-CN" w:bidi="ar-SA"/>
        </w:rPr>
        <w:t>国家副主席韩正20日在福建厦门出席第24届东亚及西太平洋电力工业协会大会开幕式并致辞。韩正提出三点倡议。</w:t>
      </w:r>
      <w:r>
        <w:rPr>
          <w:rFonts w:hint="eastAsia" w:ascii="宋体" w:hAnsi="宋体" w:eastAsia="宋体" w:cs="Times New Roman"/>
          <w:b/>
          <w:bCs/>
          <w:kern w:val="2"/>
          <w:sz w:val="21"/>
          <w:szCs w:val="24"/>
          <w:lang w:val="en-US" w:eastAsia="zh-CN" w:bidi="ar-SA"/>
        </w:rPr>
        <w:t>一是加强互联合作，推动能源转型。二是推进绿色低碳，应对气候变化。三是深化务实合作，推动科技创新。</w:t>
      </w:r>
      <w:r>
        <w:rPr>
          <w:rFonts w:hint="eastAsia" w:ascii="宋体" w:hAnsi="宋体" w:eastAsia="宋体" w:cs="Times New Roman"/>
          <w:b w:val="0"/>
          <w:bCs w:val="0"/>
          <w:kern w:val="2"/>
          <w:sz w:val="21"/>
          <w:szCs w:val="24"/>
          <w:lang w:val="en-US" w:eastAsia="zh-CN" w:bidi="ar-SA"/>
        </w:rPr>
        <w:t>本次大会以“绿色低碳电亮未来”为主题。</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国家主席习近平向美中关系全国委员会年度颁奖晚宴致贺信</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bCs/>
          <w:kern w:val="2"/>
          <w:sz w:val="21"/>
          <w:szCs w:val="24"/>
          <w:lang w:val="en-US" w:eastAsia="zh-CN" w:bidi="ar-SA"/>
        </w:rPr>
      </w:pPr>
      <w:r>
        <w:rPr>
          <w:rFonts w:hint="eastAsia" w:ascii="宋体" w:hAnsi="宋体" w:eastAsia="宋体" w:cs="Times New Roman"/>
          <w:b w:val="0"/>
          <w:bCs w:val="0"/>
          <w:kern w:val="2"/>
          <w:sz w:val="21"/>
          <w:szCs w:val="24"/>
          <w:lang w:val="en-US" w:eastAsia="zh-CN" w:bidi="ar-SA"/>
        </w:rPr>
        <w:t>10月25日，国家主席习近平向美中关系全国委员会年度颁奖晚宴致贺信。习近平指出，作为两个世界大国，中美能否确立正确相处之道，攸关世界和平发展和人类前途命运。</w:t>
      </w:r>
      <w:r>
        <w:rPr>
          <w:rFonts w:hint="eastAsia" w:ascii="宋体" w:hAnsi="宋体" w:eastAsia="宋体" w:cs="Times New Roman"/>
          <w:b/>
          <w:bCs/>
          <w:kern w:val="2"/>
          <w:sz w:val="21"/>
          <w:szCs w:val="24"/>
          <w:lang w:val="en-US" w:eastAsia="zh-CN" w:bidi="ar-SA"/>
        </w:rPr>
        <w:t>中方愿本着相互尊重、和平共处、合作共赢三原则，同美方推进互利合作，妥善管控分歧，合力应对全球性挑战，相互成就、共同繁荣，造福两国，惠及世界。</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国家主席习近平在人民大会堂会见美国加利福尼亚州州长纽森</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val="0"/>
          <w:bCs w:val="0"/>
          <w:kern w:val="2"/>
          <w:sz w:val="21"/>
          <w:szCs w:val="24"/>
          <w:lang w:val="en-US" w:eastAsia="zh-CN" w:bidi="ar-SA"/>
        </w:rPr>
        <w:t>10月25日下午，国家主席习近平在人民大会堂会见美国加利福尼亚州州长纽森。习近平指出，发展好中美关系，需要汇聚各方力量。</w:t>
      </w:r>
      <w:r>
        <w:rPr>
          <w:rFonts w:hint="eastAsia" w:ascii="宋体" w:hAnsi="宋体" w:eastAsia="宋体" w:cs="Times New Roman"/>
          <w:b/>
          <w:bCs/>
          <w:kern w:val="2"/>
          <w:sz w:val="21"/>
          <w:szCs w:val="24"/>
          <w:lang w:val="en-US" w:eastAsia="zh-CN" w:bidi="ar-SA"/>
        </w:rPr>
        <w:t>中美关系基础在民间，希望在人民，未来在青年，活力在地方</w:t>
      </w:r>
      <w:r>
        <w:rPr>
          <w:rFonts w:hint="eastAsia" w:ascii="宋体" w:hAnsi="宋体" w:eastAsia="宋体" w:cs="Times New Roman"/>
          <w:b w:val="0"/>
          <w:bCs w:val="0"/>
          <w:kern w:val="2"/>
          <w:sz w:val="21"/>
          <w:szCs w:val="24"/>
          <w:lang w:val="en-US" w:eastAsia="zh-CN" w:bidi="ar-SA"/>
        </w:rPr>
        <w:t>。</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国家主席习近平同哥伦比亚总统佩特罗举行会谈</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val="0"/>
          <w:bCs w:val="0"/>
          <w:kern w:val="2"/>
          <w:sz w:val="21"/>
          <w:szCs w:val="24"/>
          <w:lang w:val="en-US" w:eastAsia="zh-CN" w:bidi="ar-SA"/>
        </w:rPr>
        <w:t>10月25日下午，国家主席习近平在人民大会堂同来华进行国事访问的哥伦比亚总统佩特罗举行会谈。两国元首宣布，将</w:t>
      </w:r>
      <w:r>
        <w:rPr>
          <w:rFonts w:hint="eastAsia" w:ascii="宋体" w:hAnsi="宋体" w:eastAsia="宋体" w:cs="Times New Roman"/>
          <w:b/>
          <w:bCs/>
          <w:kern w:val="2"/>
          <w:sz w:val="21"/>
          <w:szCs w:val="24"/>
          <w:lang w:val="en-US" w:eastAsia="zh-CN" w:bidi="ar-SA"/>
        </w:rPr>
        <w:t>中哥关系提升为战略伙伴关系</w:t>
      </w:r>
      <w:r>
        <w:rPr>
          <w:rFonts w:hint="eastAsia" w:ascii="宋体" w:hAnsi="宋体" w:eastAsia="宋体" w:cs="Times New Roman"/>
          <w:b w:val="0"/>
          <w:bCs w:val="0"/>
          <w:kern w:val="2"/>
          <w:sz w:val="21"/>
          <w:szCs w:val="24"/>
          <w:lang w:val="en-US" w:eastAsia="zh-CN" w:bidi="ar-SA"/>
        </w:rPr>
        <w:t>。</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国务院总理李强出席上海合作组织成员国政府首脑（总理）理事会第二十二次会议</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val="0"/>
          <w:bCs w:val="0"/>
          <w:kern w:val="2"/>
          <w:sz w:val="21"/>
          <w:szCs w:val="24"/>
          <w:lang w:val="en-US" w:eastAsia="zh-CN" w:bidi="ar-SA"/>
        </w:rPr>
        <w:t>当地时间10月26日上午，国务院总理李强在比什凯克出席上海合作组织成员国政府首脑（总理）理事会第二十二次会议。李强就</w:t>
      </w:r>
      <w:r>
        <w:rPr>
          <w:rFonts w:hint="eastAsia" w:ascii="宋体" w:hAnsi="宋体" w:eastAsia="宋体" w:cs="Times New Roman"/>
          <w:b/>
          <w:bCs/>
          <w:kern w:val="2"/>
          <w:sz w:val="21"/>
          <w:szCs w:val="24"/>
          <w:lang w:val="en-US" w:eastAsia="zh-CN" w:bidi="ar-SA"/>
        </w:rPr>
        <w:t>深化上合组织合作</w:t>
      </w:r>
      <w:r>
        <w:rPr>
          <w:rFonts w:hint="eastAsia" w:ascii="宋体" w:hAnsi="宋体" w:eastAsia="宋体" w:cs="Times New Roman"/>
          <w:b w:val="0"/>
          <w:bCs w:val="0"/>
          <w:kern w:val="2"/>
          <w:sz w:val="21"/>
          <w:szCs w:val="24"/>
          <w:lang w:val="en-US" w:eastAsia="zh-CN" w:bidi="ar-SA"/>
        </w:rPr>
        <w:t>提出四点建议：</w:t>
      </w:r>
      <w:r>
        <w:rPr>
          <w:rFonts w:hint="eastAsia" w:ascii="宋体" w:hAnsi="宋体" w:eastAsia="宋体" w:cs="Times New Roman"/>
          <w:b/>
          <w:bCs/>
          <w:kern w:val="2"/>
          <w:sz w:val="21"/>
          <w:szCs w:val="24"/>
          <w:lang w:val="en-US" w:eastAsia="zh-CN" w:bidi="ar-SA"/>
        </w:rPr>
        <w:t>一是共同筑牢地区安全屏障</w:t>
      </w:r>
      <w:r>
        <w:rPr>
          <w:rFonts w:hint="eastAsia" w:ascii="宋体" w:hAnsi="宋体" w:eastAsia="宋体" w:cs="Times New Roman"/>
          <w:b w:val="0"/>
          <w:bCs w:val="0"/>
          <w:kern w:val="2"/>
          <w:sz w:val="21"/>
          <w:szCs w:val="24"/>
          <w:lang w:val="en-US" w:eastAsia="zh-CN" w:bidi="ar-SA"/>
        </w:rPr>
        <w:t>，坚决抵制外来干涉，尽快完善本组织应对安全威胁和挑战机制，严厉打击“三股势力”和跨国有组织犯罪。</w:t>
      </w:r>
      <w:r>
        <w:rPr>
          <w:rFonts w:hint="eastAsia" w:ascii="宋体" w:hAnsi="宋体" w:eastAsia="宋体" w:cs="Times New Roman"/>
          <w:b/>
          <w:bCs/>
          <w:kern w:val="2"/>
          <w:sz w:val="21"/>
          <w:szCs w:val="24"/>
          <w:lang w:val="en-US" w:eastAsia="zh-CN" w:bidi="ar-SA"/>
        </w:rPr>
        <w:t>二是共同推动经济加快复苏</w:t>
      </w:r>
      <w:r>
        <w:rPr>
          <w:rFonts w:hint="eastAsia" w:ascii="宋体" w:hAnsi="宋体" w:eastAsia="宋体" w:cs="Times New Roman"/>
          <w:b w:val="0"/>
          <w:bCs w:val="0"/>
          <w:kern w:val="2"/>
          <w:sz w:val="21"/>
          <w:szCs w:val="24"/>
          <w:lang w:val="en-US" w:eastAsia="zh-CN" w:bidi="ar-SA"/>
        </w:rPr>
        <w:t>，合作建设安全、高效的交通体系，不断推进贸易投资自由化便利化，维护产业链供应链平稳畅通。</w:t>
      </w:r>
      <w:r>
        <w:rPr>
          <w:rFonts w:hint="eastAsia" w:ascii="宋体" w:hAnsi="宋体" w:eastAsia="宋体" w:cs="Times New Roman"/>
          <w:b/>
          <w:bCs/>
          <w:kern w:val="2"/>
          <w:sz w:val="21"/>
          <w:szCs w:val="24"/>
          <w:lang w:val="en-US" w:eastAsia="zh-CN" w:bidi="ar-SA"/>
        </w:rPr>
        <w:t>三是共同推进“一带一路”建设</w:t>
      </w:r>
      <w:r>
        <w:rPr>
          <w:rFonts w:hint="eastAsia" w:ascii="宋体" w:hAnsi="宋体" w:eastAsia="宋体" w:cs="Times New Roman"/>
          <w:b w:val="0"/>
          <w:bCs w:val="0"/>
          <w:kern w:val="2"/>
          <w:sz w:val="21"/>
          <w:szCs w:val="24"/>
          <w:lang w:val="en-US" w:eastAsia="zh-CN" w:bidi="ar-SA"/>
        </w:rPr>
        <w:t>。</w:t>
      </w:r>
      <w:r>
        <w:rPr>
          <w:rFonts w:hint="eastAsia" w:ascii="宋体" w:hAnsi="宋体" w:eastAsia="宋体" w:cs="Times New Roman"/>
          <w:b/>
          <w:bCs/>
          <w:kern w:val="2"/>
          <w:sz w:val="21"/>
          <w:szCs w:val="24"/>
          <w:lang w:val="en-US" w:eastAsia="zh-CN" w:bidi="ar-SA"/>
        </w:rPr>
        <w:t>四是共同促进人民相知相亲</w:t>
      </w:r>
      <w:r>
        <w:rPr>
          <w:rFonts w:hint="eastAsia" w:ascii="宋体" w:hAnsi="宋体" w:eastAsia="宋体" w:cs="Times New Roman"/>
          <w:b w:val="0"/>
          <w:bCs w:val="0"/>
          <w:kern w:val="2"/>
          <w:sz w:val="21"/>
          <w:szCs w:val="24"/>
          <w:lang w:val="en-US" w:eastAsia="zh-CN" w:bidi="ar-SA"/>
        </w:rPr>
        <w:t>，不断深化教育、文旅、体育等合作。</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第二届国际发展合作阳光论坛在北京开幕</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val="0"/>
          <w:bCs w:val="0"/>
          <w:kern w:val="2"/>
          <w:sz w:val="21"/>
          <w:szCs w:val="24"/>
          <w:lang w:val="en-US" w:eastAsia="zh-CN" w:bidi="ar-SA"/>
        </w:rPr>
        <w:t>10月26日，第二届国际发展合作阳光论坛在北京开幕。本届论坛由国家国际发展合作署主办，主题为</w:t>
      </w:r>
      <w:r>
        <w:rPr>
          <w:rFonts w:hint="eastAsia" w:ascii="宋体" w:hAnsi="宋体" w:eastAsia="宋体" w:cs="Times New Roman"/>
          <w:b/>
          <w:bCs/>
          <w:kern w:val="2"/>
          <w:sz w:val="21"/>
          <w:szCs w:val="24"/>
          <w:lang w:val="en-US" w:eastAsia="zh-CN" w:bidi="ar-SA"/>
        </w:rPr>
        <w:t>“国际发展合作监督评估和反腐败”</w:t>
      </w:r>
      <w:r>
        <w:rPr>
          <w:rFonts w:hint="eastAsia" w:ascii="宋体" w:hAnsi="宋体" w:eastAsia="宋体" w:cs="Times New Roman"/>
          <w:b w:val="0"/>
          <w:bCs w:val="0"/>
          <w:kern w:val="2"/>
          <w:sz w:val="21"/>
          <w:szCs w:val="24"/>
          <w:lang w:val="en-US" w:eastAsia="zh-CN" w:bidi="ar-SA"/>
        </w:rPr>
        <w:t>。</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博鳌亚洲论坛全球经济发展与安全论坛第二届大会博览会在湖南长沙开幕</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val="0"/>
          <w:bCs w:val="0"/>
          <w:kern w:val="2"/>
          <w:sz w:val="21"/>
          <w:szCs w:val="24"/>
          <w:lang w:val="en-US" w:eastAsia="zh-CN" w:bidi="ar-SA"/>
        </w:rPr>
        <w:t>10月29日，博鳌亚洲论坛全球经济发展与安全论坛第二届大会博览会在湖南长沙开幕。本次大会以</w:t>
      </w:r>
      <w:r>
        <w:rPr>
          <w:rFonts w:hint="eastAsia" w:ascii="宋体" w:hAnsi="宋体" w:eastAsia="宋体" w:cs="Times New Roman"/>
          <w:b/>
          <w:bCs/>
          <w:kern w:val="2"/>
          <w:sz w:val="21"/>
          <w:szCs w:val="24"/>
          <w:lang w:val="en-US" w:eastAsia="zh-CN" w:bidi="ar-SA"/>
        </w:rPr>
        <w:t>“全球发展 共享安全”</w:t>
      </w:r>
      <w:r>
        <w:rPr>
          <w:rFonts w:hint="eastAsia" w:ascii="宋体" w:hAnsi="宋体" w:eastAsia="宋体" w:cs="Times New Roman"/>
          <w:b w:val="0"/>
          <w:bCs w:val="0"/>
          <w:kern w:val="2"/>
          <w:sz w:val="21"/>
          <w:szCs w:val="24"/>
          <w:lang w:val="en-US" w:eastAsia="zh-CN" w:bidi="ar-SA"/>
        </w:rPr>
        <w:t>为主题，会期三天。</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kern w:val="2"/>
          <w:sz w:val="21"/>
          <w:szCs w:val="24"/>
          <w:lang w:val="en-US" w:eastAsia="zh-CN" w:bidi="ar-SA"/>
        </w:rPr>
      </w:pP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kern w:val="2"/>
          <w:sz w:val="21"/>
          <w:szCs w:val="24"/>
          <w:lang w:val="en-US" w:eastAsia="zh-CN" w:bidi="ar-SA"/>
        </w:rPr>
      </w:pP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b w:val="0"/>
          <w:bCs w:val="0"/>
          <w:kern w:val="2"/>
          <w:sz w:val="21"/>
          <w:szCs w:val="24"/>
          <w:lang w:val="en-US" w:eastAsia="zh-CN" w:bidi="ar-SA"/>
        </w:rPr>
      </w:pP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lang w:val="en-US" w:eastAsia="zh-CN"/>
        </w:rPr>
      </w:pPr>
      <w:r>
        <mc:AlternateContent>
          <mc:Choice Requires="wpg">
            <w:drawing>
              <wp:anchor distT="0" distB="0" distL="114300" distR="114300" simplePos="0" relativeHeight="251659264" behindDoc="0" locked="0" layoutInCell="1" allowOverlap="1">
                <wp:simplePos x="0" y="0"/>
                <wp:positionH relativeFrom="column">
                  <wp:posOffset>2192655</wp:posOffset>
                </wp:positionH>
                <wp:positionV relativeFrom="paragraph">
                  <wp:posOffset>97155</wp:posOffset>
                </wp:positionV>
                <wp:extent cx="1469390" cy="627380"/>
                <wp:effectExtent l="0" t="0" r="16510" b="0"/>
                <wp:wrapNone/>
                <wp:docPr id="3" name="组合 3"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4"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5"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9"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10"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11"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2"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13"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14"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15"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16"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7"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8"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9"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20"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21"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22"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23"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0"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72.65pt;margin-top:7.65pt;height:49.4pt;width:115.7pt;z-index:251659264;mso-width-relative:page;mso-height-relative:page;" coordorigin="5718,1723" coordsize="8436,4283" o:gfxdata="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">
                <o:lock v:ext="edit" aspectratio="f"/>
                <v:group id="组合 1173" o:spid="_x0000_s1026" o:spt="203" style="position:absolute;left:5718;top:1723;height:3539;width:8436;" coordorigin="3354388,2274888" coordsize="5478463,2298700" o:gfxdata="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bvuzgvgAAANoAAAAPAAAAAAAAAAEA&#10;IAAAADgAAABkcnMvZG93bnJldi54bWxQSwECFAAUAAAACACHTuJAMy8FnjsAAAA5AAAAFQAAAAAA&#10;AAABACAAAAAjAQAAZHJzL2dyb3Vwc2hhcGV4bWwueG1sUEsFBgAAAAAGAAYAYAEAAOADAAAAAA==&#10;">
                  <o:lock v:ext="edit" aspectratio="f"/>
                  <v:shape id="Freeform 155" o:spid="_x0000_s1026" o:spt="100" style="position:absolute;left:4019551;top:4378325;height:101600;width:103188;" filled="t" stroked="f" coordsize="24,24" o:gfxdata="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Rzv2C7AAAA2gAAAA8AAAAAAAAAAQAgAAAAOAAAAGRycy9kb3ducmV2Lnht&#10;bFBLAQIUABQAAAAIAIdO4kAzLwWeOwAAADkAAAAQAAAAAAAAAAEAIAAAACABAABkcnMvc2hhcGV4&#10;bWwueG1sUEsFBgAAAAAGAAYAWwEAAMoDA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bOwtyvwAAANoAAAAPAAAAAAAAAAEAIAAAADgAAABkcnMvZG93bnJl&#10;di54bWxQSwECFAAUAAAACACHTuJAMy8FnjsAAAA5AAAAEAAAAAAAAAABACAAAAAkAQAAZHJzL3No&#10;YXBleG1sLnhtbFBLBQYAAAAABgAGAFsBAADOAw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xngnb0AAADbAAAADwAAAAAAAAABACAAAAA4AAAAZHJzL2Rvd25yZXYu&#10;eG1sUEsBAhQAFAAAAAgAh07iQDMvBZ47AAAAOQAAABAAAAAAAAAAAQAgAAAAIgEAAGRycy9zaGFw&#10;ZXhtbC54bWxQSwUGAAAAAAYABgBbAQAAzAM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uQvQL0AAADbAAAADwAAAAAAAAABACAAAAA4AAAAZHJzL2Rvd25yZXYu&#10;eG1sUEsBAhQAFAAAAAgAh07iQDMvBZ47AAAAOQAAABAAAAAAAAAAAQAgAAAAIgEAAGRycy9zaGFw&#10;ZXhtbC54bWxQSwUGAAAAAAYABgBbAQAAzAM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I2sTe7AAAA2wAAAA8AAAAAAAAAAQAgAAAAOAAAAGRycy9kb3ducmV2Lnht&#10;bFBLAQIUABQAAAAIAIdO4kAzLwWeOwAAADkAAAAQAAAAAAAAAAEAIAAAACABAABkcnMvc2hhcGV4&#10;bWwueG1sUEsFBgAAAAAGAAYAWwEAAMo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NehSsvAAAANsAAAAPAAAAAAAAAAEAIAAAADgAAABkcnMvZG93bnJldi54&#10;bWxQSwECFAAUAAAACACHTuJAMy8FnjsAAAA5AAAAEAAAAAAAAAABACAAAAAhAQAAZHJzL3NoYXBl&#10;eG1sLnhtbFBLBQYAAAAABgAGAFsBAADLAw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48wEW7AAAA2wAAAA8AAAAAAAAAAQAgAAAAOAAAAGRycy9kb3ducmV2Lnht&#10;bFBLAQIUABQAAAAIAIdO4kAzLwWeOwAAADkAAAAQAAAAAAAAAAEAIAAAACABAABkcnMvc2hhcGV4&#10;bWwueG1sUEsFBgAAAAAGAAYAWwEAAMoDA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t3ylDvAAAANsAAAAPAAAAAAAAAAEAIAAAADgAAABkcnMvZG93bnJldi54&#10;bWxQSwECFAAUAAAACACHTuJAMy8FnjsAAAA5AAAAEAAAAAAAAAABACAAAAAhAQAAZHJzL3NoYXBl&#10;eG1sLnhtbFBLBQYAAAAABgAGAFsBAADLAw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dDbc0vAAAANsAAAAPAAAAAAAAAAEAIAAAADgAAABkcnMvZG93bnJldi54&#10;bWxQSwECFAAUAAAACACHTuJAMy8FnjsAAAA5AAAAEAAAAAAAAAABACAAAAAhAQAAZHJzL3NoYXBl&#10;eG1sLnhtbFBLBQYAAAAABgAGAFsBAADLAw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yQRKvvAAAANsAAAAPAAAAAAAAAAEAIAAAADgAAABkcnMvZG93bnJldi54&#10;bWxQSwECFAAUAAAACACHTuJAMy8FnjsAAAA5AAAAEAAAAAAAAAABACAAAAAhAQAAZHJzL3NoYXBl&#10;eG1sLnhtbFBLBQYAAAAABgAGAFsBAADL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D3obdvwAAANsAAAAPAAAAAAAAAAEAIAAAADgAAABkcnMvZG93bnJl&#10;di54bWxQSwECFAAUAAAACACHTuJAMy8FnjsAAAA5AAAAEAAAAAAAAAABACAAAAAkAQAAZHJzL3No&#10;YXBleG1sLnhtbFBLBQYAAAAABgAGAFsBAADO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skiNGvAAAANsAAAAPAAAAAAAAAAEAIAAAADgAAABkcnMvZG93bnJldi54&#10;bWxQSwECFAAUAAAACACHTuJAMy8FnjsAAAA5AAAAEAAAAAAAAAABACAAAAAhAQAAZHJzL3NoYXBl&#10;eG1sLnhtbFBLBQYAAAAABgAGAFsBAADLAw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iceSLoAAADbAAAADwAAAAAAAAABACAAAAA4AAAAZHJzL2Rvd25yZXYueG1s&#10;UEsBAhQAFAAAAAgAh07iQDMvBZ47AAAAOQAAABAAAAAAAAAAAQAgAAAAHwEAAGRycy9zaGFwZXht&#10;bC54bWxQSwUGAAAAAAYABgBbAQAAyQ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ulA970AAADbAAAADwAAAAAAAAABACAAAAA4AAAAZHJzL2Rvd25yZXYu&#10;eG1sUEsBAhQAFAAAAAgAh07iQDMvBZ47AAAAOQAAABAAAAAAAAAAAQAgAAAAIgEAAGRycy9zaGFw&#10;ZXhtbC54bWxQSwUGAAAAAAYABgBbAQAAzA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92zoO+AAAA2wAAAA8AAAAAAAAAAQAgAAAAOAAAAGRycy9kb3ducmV2&#10;LnhtbFBLAQIUABQAAAAIAIdO4kAzLwWeOwAAADkAAAAQAAAAAAAAAAEAIAAAACMBAABkcnMvc2hh&#10;cGV4bWwueG1sUEsFBgAAAAAGAAYAWwEAAM0DA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WaHUq+AAAA2wAAAA8AAAAAAAAAAQAgAAAAOAAAAGRycy9kb3ducmV2&#10;LnhtbFBLAQIUABQAAAAIAIdO4kAzLwWeOwAAADkAAAAQAAAAAAAAAAEAIAAAACMBAABkcnMvc2hh&#10;cGV4bWwueG1sUEsFBgAAAAAGAAYAWwEAAM0DAAAAAA==&#10;">
                  <v:fill on="f" focussize="0,0"/>
                  <v:stroke on="f" weight="0.5pt"/>
                  <v:imagedata o:title=""/>
                  <o:lock v:ext="edit" aspectratio="f"/>
                  <v:textbox>
                    <w:txbxContent>
                      <w:p>
                        <w:pPr>
                          <w:pStyle w:val="15"/>
                          <w:kinsoku/>
                          <w:spacing w:line="240" w:lineRule="auto"/>
                          <w:ind w:left="0" w:leftChars="0" w:firstLine="360"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v:textbox>
                </v:shape>
              </v:group>
            </w:pict>
          </mc:Fallback>
        </mc:AlternateConten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p>
    <w:p>
      <w:pPr>
        <w:kinsoku/>
        <w:wordWrap/>
        <w:overflowPunct/>
        <w:topLinePunct w:val="0"/>
        <w:autoSpaceDE/>
        <w:autoSpaceDN/>
        <w:bidi w:val="0"/>
        <w:adjustRightInd/>
        <w:snapToGrid/>
        <w:spacing w:line="288" w:lineRule="auto"/>
        <w:ind w:left="0" w:leftChars="0" w:firstLine="0" w:firstLineChars="0"/>
        <w:textAlignment w:val="auto"/>
        <w:rPr>
          <w:rFonts w:hint="default"/>
          <w:lang w:val="en-US" w:eastAsia="zh-CN"/>
        </w:rPr>
      </w:pPr>
    </w:p>
    <w:p>
      <w:pPr>
        <w:pStyle w:val="4"/>
        <w:kinsoku/>
        <w:wordWrap/>
        <w:overflowPunct/>
        <w:topLinePunct w:val="0"/>
        <w:autoSpaceDE/>
        <w:autoSpaceDN/>
        <w:bidi w:val="0"/>
        <w:adjustRightInd/>
        <w:snapToGrid/>
        <w:spacing w:line="288" w:lineRule="auto"/>
        <w:jc w:val="right"/>
        <w:textAlignment w:val="auto"/>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国际时政</w:t>
      </w:r>
    </w:p>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lang w:val="en-US" w:eastAsia="zh-CN"/>
        </w:rPr>
        <w:t>1.</w:t>
      </w:r>
      <w:r>
        <w:rPr>
          <w:lang w:val="en-US" w:eastAsia="zh-CN"/>
        </w:rPr>
        <w:t>萨苏当天在首都布拉柴维尔接受中国驻刚果（布）大使李岩递交国书时说，刚中友谊历久弥坚，是风雨同舟的好朋友、好伙伴、好兄弟。热切期待</w:t>
      </w:r>
      <w:r>
        <w:rPr>
          <w:b/>
          <w:bCs/>
          <w:lang w:val="en-US" w:eastAsia="zh-CN"/>
        </w:rPr>
        <w:t>明年共同庆祝两国建交60周年</w:t>
      </w:r>
      <w:r>
        <w:rPr>
          <w:lang w:val="en-US" w:eastAsia="zh-CN"/>
        </w:rPr>
        <w:t>，愿以此为契机开启两国友好合作新篇章，推动</w:t>
      </w:r>
      <w:r>
        <w:rPr>
          <w:b/>
          <w:bCs/>
          <w:lang w:val="en-US" w:eastAsia="zh-CN"/>
        </w:rPr>
        <w:t>刚中全面战略合作伙伴关系</w:t>
      </w:r>
      <w:r>
        <w:rPr>
          <w:lang w:val="en-US" w:eastAsia="zh-CN"/>
        </w:rPr>
        <w:t>迈向更高水平。</w:t>
      </w:r>
    </w:p>
    <w:p>
      <w:pPr>
        <w:keepNext w:val="0"/>
        <w:keepLines w:val="0"/>
        <w:pageBreakBefore w:val="0"/>
        <w:widowControl w:val="0"/>
        <w:kinsoku/>
        <w:wordWrap/>
        <w:overflowPunct/>
        <w:topLinePunct w:val="0"/>
        <w:autoSpaceDE/>
        <w:autoSpaceDN/>
        <w:bidi w:val="0"/>
        <w:adjustRightInd/>
        <w:snapToGrid/>
        <w:spacing w:line="288" w:lineRule="auto"/>
        <w:textAlignment w:val="auto"/>
        <w:rPr>
          <w:lang w:val="en-US" w:eastAsia="zh-CN"/>
        </w:rPr>
      </w:pPr>
      <w:r>
        <w:rPr>
          <w:rFonts w:hint="eastAsia"/>
          <w:lang w:val="en-US" w:eastAsia="zh-CN"/>
        </w:rPr>
        <w:t>2.</w:t>
      </w:r>
      <w:r>
        <w:rPr>
          <w:lang w:val="en-US" w:eastAsia="zh-CN"/>
        </w:rPr>
        <w:t>9月25日至27日，</w:t>
      </w:r>
      <w:r>
        <w:rPr>
          <w:b/>
          <w:bCs/>
          <w:lang w:val="en-US" w:eastAsia="zh-CN"/>
        </w:rPr>
        <w:t>中非双方</w:t>
      </w:r>
      <w:r>
        <w:rPr>
          <w:lang w:val="en-US" w:eastAsia="zh-CN"/>
        </w:rPr>
        <w:t>在</w:t>
      </w:r>
      <w:r>
        <w:rPr>
          <w:b/>
          <w:bCs/>
          <w:lang w:val="en-US" w:eastAsia="zh-CN"/>
        </w:rPr>
        <w:t>肯尼亚首都内罗毕</w:t>
      </w:r>
      <w:r>
        <w:rPr>
          <w:lang w:val="en-US" w:eastAsia="zh-CN"/>
        </w:rPr>
        <w:t>召开“</w:t>
      </w:r>
      <w:r>
        <w:rPr>
          <w:b/>
          <w:bCs/>
          <w:lang w:val="en-US" w:eastAsia="zh-CN"/>
        </w:rPr>
        <w:t>南南合作：中非科技合作与创新促进非洲社会经济发展论坛研讨会</w:t>
      </w:r>
      <w:r>
        <w:rPr>
          <w:lang w:val="en-US" w:eastAsia="zh-CN"/>
        </w:rPr>
        <w:t>”。中非联合</w:t>
      </w:r>
      <w:r>
        <w:rPr>
          <w:b/>
          <w:bCs/>
          <w:lang w:val="en-US" w:eastAsia="zh-CN"/>
        </w:rPr>
        <w:t>发布“加强中非带路科技创新，促进非洲可持续发展”倡议</w:t>
      </w:r>
      <w:r>
        <w:rPr>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lang w:val="en-US" w:eastAsia="zh-CN"/>
        </w:rPr>
        <w:t>3.</w:t>
      </w:r>
      <w:r>
        <w:rPr>
          <w:lang w:val="en-US" w:eastAsia="zh-CN"/>
        </w:rPr>
        <w:t>国务院总理李强9月28日下午在人民大会堂会见</w:t>
      </w:r>
      <w:r>
        <w:rPr>
          <w:b/>
          <w:bCs/>
          <w:lang w:val="en-US" w:eastAsia="zh-CN"/>
        </w:rPr>
        <w:t>中国政府友谊奖的获奖外国专家代表</w:t>
      </w:r>
      <w:r>
        <w:rPr>
          <w:lang w:val="en-US" w:eastAsia="zh-CN"/>
        </w:rPr>
        <w:t>。李强感谢外国专家为促进中国科技进步、人才培养和现代化建设作出的突出贡献。他表示，</w:t>
      </w:r>
      <w:r>
        <w:rPr>
          <w:b/>
          <w:bCs/>
          <w:lang w:val="en-US" w:eastAsia="zh-CN"/>
        </w:rPr>
        <w:t>当今世界不缺冲突和纷争，缺的是友谊和合作，缺的是和平与发展</w:t>
      </w:r>
      <w:r>
        <w:rPr>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lang w:val="en-US" w:eastAsia="zh-CN"/>
        </w:rPr>
        <w:t>4.</w:t>
      </w:r>
      <w:r>
        <w:rPr>
          <w:lang w:val="en-US" w:eastAsia="zh-CN"/>
        </w:rPr>
        <w:t>9月28日下午，国家主席习近平在人民大会堂会见</w:t>
      </w:r>
      <w:r>
        <w:rPr>
          <w:b/>
          <w:bCs/>
          <w:lang w:val="en-US" w:eastAsia="zh-CN"/>
        </w:rPr>
        <w:t>联合国教科文组织总干事阿祖莱</w:t>
      </w:r>
      <w:r>
        <w:rPr>
          <w:lang w:val="en-US" w:eastAsia="zh-CN"/>
        </w:rPr>
        <w:t>。习近平指出，中国和联合国教科文组织的合作很有意义，有利于共同推进世界的和平与发展事业。</w:t>
      </w:r>
    </w:p>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lang w:val="en-US" w:eastAsia="zh-CN"/>
        </w:rPr>
        <w:t>5.</w:t>
      </w:r>
      <w:r>
        <w:t>9月28日，</w:t>
      </w:r>
      <w:r>
        <w:rPr>
          <w:b/>
          <w:bCs/>
        </w:rPr>
        <w:t>联合国驻南苏丹特派团（联南苏团）</w:t>
      </w:r>
      <w:r>
        <w:t>在其</w:t>
      </w:r>
      <w:r>
        <w:rPr>
          <w:b/>
          <w:bCs/>
        </w:rPr>
        <w:t>超级营地举行授勋仪式</w:t>
      </w:r>
      <w:r>
        <w:t>，向</w:t>
      </w:r>
      <w:r>
        <w:rPr>
          <w:b/>
          <w:bCs/>
        </w:rPr>
        <w:t>中国第九批赴南苏丹（朱巴）维和步兵营</w:t>
      </w:r>
      <w:r>
        <w:t>700名维和官兵授予</w:t>
      </w:r>
      <w:r>
        <w:rPr>
          <w:b/>
          <w:bCs/>
        </w:rPr>
        <w:t>联合国“和平荣誉勋章”</w:t>
      </w:r>
      <w:r>
        <w:t>，以表彰他们在执行维和任务期间的卓越表现和为南苏丹和平事业作出的突出贡献。</w:t>
      </w:r>
    </w:p>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lang w:val="en-US" w:eastAsia="zh-CN"/>
        </w:rPr>
        <w:t>6.</w:t>
      </w:r>
      <w:r>
        <w:rPr>
          <w:b/>
          <w:bCs/>
        </w:rPr>
        <w:t>中国援莫桑比克莫中文化中心</w:t>
      </w:r>
      <w:r>
        <w:t>9月28日举行揭幕仪式。莫桑比克总统纽西在仪式上致辞时表示，莫方愿与中方加强各领域互利合作，推动双边关系再上新台阶。</w:t>
      </w:r>
    </w:p>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lang w:val="en-US" w:eastAsia="zh-CN"/>
        </w:rPr>
        <w:t>7.</w:t>
      </w:r>
      <w:r>
        <w:t>10月1日8时起，</w:t>
      </w:r>
      <w:r>
        <w:rPr>
          <w:b/>
          <w:bCs/>
        </w:rPr>
        <w:t>中国瑞丽—缅甸木姐口岸</w:t>
      </w:r>
      <w:r>
        <w:t>启动公民持因私普通护照通行试点工作，标志着</w:t>
      </w:r>
      <w:r>
        <w:rPr>
          <w:b/>
          <w:bCs/>
        </w:rPr>
        <w:t>瑞丽口岸成为首个试行持因私普通护照通行的中缅陆路口岸</w:t>
      </w:r>
      <w:r>
        <w:t>。</w:t>
      </w:r>
    </w:p>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lang w:val="en-US" w:eastAsia="zh-CN"/>
        </w:rPr>
        <w:t>8.</w:t>
      </w:r>
      <w:r>
        <w:t>一个国际团队利用高能立体望远镜系统观测到</w:t>
      </w:r>
      <w:r>
        <w:rPr>
          <w:b/>
          <w:bCs/>
        </w:rPr>
        <w:t>船帆座脉冲星</w:t>
      </w:r>
      <w:r>
        <w:t>发出的高能伽马射线，能量高达</w:t>
      </w:r>
      <w:r>
        <w:rPr>
          <w:b/>
          <w:bCs/>
        </w:rPr>
        <w:t>20万亿电子伏特（TeV）</w:t>
      </w:r>
      <w:r>
        <w:t>。</w:t>
      </w:r>
    </w:p>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lang w:val="en-US" w:eastAsia="zh-CN"/>
        </w:rPr>
        <w:t>9.</w:t>
      </w:r>
      <w:r>
        <w:rPr>
          <w:lang w:val="en-US" w:eastAsia="zh-CN"/>
        </w:rPr>
        <w:t>俄罗斯经哈萨克斯坦向乌兹别克斯坦供应天然气管道7日启动。</w:t>
      </w:r>
    </w:p>
    <w:p>
      <w:pPr>
        <w:keepNext w:val="0"/>
        <w:keepLines w:val="0"/>
        <w:pageBreakBefore w:val="0"/>
        <w:widowControl w:val="0"/>
        <w:kinsoku/>
        <w:wordWrap/>
        <w:overflowPunct/>
        <w:topLinePunct w:val="0"/>
        <w:autoSpaceDE/>
        <w:autoSpaceDN/>
        <w:bidi w:val="0"/>
        <w:adjustRightInd/>
        <w:snapToGrid/>
        <w:spacing w:line="288" w:lineRule="auto"/>
        <w:textAlignment w:val="auto"/>
        <w:rPr>
          <w:lang w:val="en-US" w:eastAsia="zh-CN"/>
        </w:rPr>
      </w:pPr>
      <w:r>
        <w:rPr>
          <w:rFonts w:hint="eastAsia"/>
          <w:lang w:val="en-US" w:eastAsia="zh-CN"/>
        </w:rPr>
        <w:t>10.</w:t>
      </w:r>
      <w:r>
        <w:rPr>
          <w:b/>
          <w:bCs/>
          <w:lang w:val="en-US" w:eastAsia="zh-CN"/>
        </w:rPr>
        <w:t>第三届繁花中国电影节</w:t>
      </w:r>
      <w:r>
        <w:rPr>
          <w:lang w:val="en-US" w:eastAsia="zh-CN"/>
        </w:rPr>
        <w:t>8日在意大利中部城市</w:t>
      </w:r>
      <w:r>
        <w:rPr>
          <w:b/>
          <w:bCs/>
          <w:lang w:val="en-US" w:eastAsia="zh-CN"/>
        </w:rPr>
        <w:t>佛罗伦萨</w:t>
      </w:r>
      <w:r>
        <w:rPr>
          <w:lang w:val="en-US" w:eastAsia="zh-CN"/>
        </w:rPr>
        <w:t>落幕。《艺术学院》《长安三万里》《莫尔道嘎》《香魂女》等15部中国影片在电影节期间展映。</w:t>
      </w:r>
    </w:p>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lang w:val="en-US" w:eastAsia="zh-CN"/>
        </w:rPr>
        <w:t>11.</w:t>
      </w:r>
      <w:r>
        <w:rPr>
          <w:lang w:val="en-US" w:eastAsia="zh-CN"/>
        </w:rPr>
        <w:t>10月9日下午，国家主席习近平在</w:t>
      </w:r>
      <w:r>
        <w:rPr>
          <w:b/>
          <w:bCs/>
          <w:lang w:val="en-US" w:eastAsia="zh-CN"/>
        </w:rPr>
        <w:t>人民大会堂</w:t>
      </w:r>
      <w:r>
        <w:rPr>
          <w:lang w:val="en-US" w:eastAsia="zh-CN"/>
        </w:rPr>
        <w:t>会见</w:t>
      </w:r>
      <w:r>
        <w:rPr>
          <w:b/>
          <w:bCs/>
          <w:lang w:val="en-US" w:eastAsia="zh-CN"/>
        </w:rPr>
        <w:t>美国国会参议院多数党领袖</w:t>
      </w:r>
      <w:r>
        <w:rPr>
          <w:lang w:val="en-US" w:eastAsia="zh-CN"/>
        </w:rPr>
        <w:t>舒默率领的美国国会参议院两党代表团。</w:t>
      </w:r>
    </w:p>
    <w:p>
      <w:pPr>
        <w:keepNext w:val="0"/>
        <w:keepLines w:val="0"/>
        <w:pageBreakBefore w:val="0"/>
        <w:widowControl w:val="0"/>
        <w:kinsoku/>
        <w:wordWrap/>
        <w:overflowPunct/>
        <w:topLinePunct w:val="0"/>
        <w:autoSpaceDE/>
        <w:autoSpaceDN/>
        <w:bidi w:val="0"/>
        <w:adjustRightInd/>
        <w:snapToGrid/>
        <w:spacing w:line="288" w:lineRule="auto"/>
        <w:textAlignment w:val="auto"/>
        <w:rPr>
          <w:lang w:val="en-US" w:eastAsia="zh-CN"/>
        </w:rPr>
      </w:pPr>
      <w:r>
        <w:rPr>
          <w:rFonts w:hint="eastAsia"/>
          <w:lang w:val="en-US" w:eastAsia="zh-CN"/>
        </w:rPr>
        <w:t>12.</w:t>
      </w:r>
      <w:r>
        <w:rPr>
          <w:lang w:val="en-US" w:eastAsia="zh-CN"/>
        </w:rPr>
        <w:t>国际奥委会9日宣布，</w:t>
      </w:r>
      <w:r>
        <w:rPr>
          <w:b/>
          <w:bCs/>
          <w:lang w:val="en-US" w:eastAsia="zh-CN"/>
        </w:rPr>
        <w:t>2028年洛杉矶奥运会组委会</w:t>
      </w:r>
      <w:r>
        <w:rPr>
          <w:lang w:val="en-US" w:eastAsia="zh-CN"/>
        </w:rPr>
        <w:t>已向国际奥委会奥运会项目委员会提议新增五个大项，分别是</w:t>
      </w:r>
      <w:r>
        <w:rPr>
          <w:b/>
          <w:bCs/>
          <w:lang w:val="en-US" w:eastAsia="zh-CN"/>
        </w:rPr>
        <w:t>棒垒球、板球、棍网球、壁球和腰旗橄榄球</w:t>
      </w:r>
      <w:r>
        <w:rPr>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lang w:val="en-US" w:eastAsia="zh-CN"/>
        </w:rPr>
        <w:t>13.</w:t>
      </w:r>
      <w:r>
        <w:rPr>
          <w:b/>
          <w:bCs/>
          <w:lang w:val="en-US" w:eastAsia="zh-CN"/>
        </w:rPr>
        <w:t>第78届联合国大会</w:t>
      </w:r>
      <w:r>
        <w:rPr>
          <w:lang w:val="en-US" w:eastAsia="zh-CN"/>
        </w:rPr>
        <w:t>10日选举产生包括中国在内的</w:t>
      </w:r>
      <w:r>
        <w:rPr>
          <w:b/>
          <w:bCs/>
          <w:lang w:val="en-US" w:eastAsia="zh-CN"/>
        </w:rPr>
        <w:t>15个联合国人权理事会成员</w:t>
      </w:r>
      <w:r>
        <w:rPr>
          <w:lang w:val="en-US" w:eastAsia="zh-CN"/>
        </w:rPr>
        <w:t>，以接替将于今年年底结束任期的成员。此次选出的联合国人权理事会成员为：非洲地区的布隆迪、科特迪瓦、加纳、马拉维；亚太地区的中国、印度尼西亚、日本、科威特；东欧地区的阿尔巴尼亚、保加利亚；拉美及加勒比地区的巴西、古巴、多米尼加共和国；西欧及其他地区的法国、荷兰。其中，中国、科特迪瓦、古巴、法国、马拉维为连任。新当选的15个成员任期将于2024年1月1日开始，为期3年。</w:t>
      </w:r>
    </w:p>
    <w:p>
      <w:pPr>
        <w:keepNext w:val="0"/>
        <w:keepLines w:val="0"/>
        <w:pageBreakBefore w:val="0"/>
        <w:widowControl w:val="0"/>
        <w:kinsoku/>
        <w:wordWrap/>
        <w:overflowPunct/>
        <w:topLinePunct w:val="0"/>
        <w:autoSpaceDE/>
        <w:autoSpaceDN/>
        <w:bidi w:val="0"/>
        <w:adjustRightInd/>
        <w:snapToGrid/>
        <w:spacing w:line="288" w:lineRule="auto"/>
        <w:textAlignment w:val="auto"/>
        <w:rPr>
          <w:lang w:val="en-US" w:eastAsia="zh-CN"/>
        </w:rPr>
      </w:pPr>
      <w:r>
        <w:rPr>
          <w:rFonts w:hint="eastAsia"/>
          <w:lang w:val="en-US" w:eastAsia="zh-CN"/>
        </w:rPr>
        <w:t>14.</w:t>
      </w:r>
      <w:r>
        <w:rPr>
          <w:b/>
          <w:bCs/>
          <w:lang w:val="en-US" w:eastAsia="zh-CN"/>
        </w:rPr>
        <w:t>第二届气候变化与核能作用国际大会</w:t>
      </w:r>
      <w:r>
        <w:rPr>
          <w:lang w:val="en-US" w:eastAsia="zh-CN"/>
        </w:rPr>
        <w:t>9日在</w:t>
      </w:r>
      <w:r>
        <w:rPr>
          <w:b/>
          <w:bCs/>
          <w:lang w:val="en-US" w:eastAsia="zh-CN"/>
        </w:rPr>
        <w:t>维也纳</w:t>
      </w:r>
      <w:r>
        <w:rPr>
          <w:lang w:val="en-US" w:eastAsia="zh-CN"/>
        </w:rPr>
        <w:t>开幕。</w:t>
      </w:r>
    </w:p>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lang w:val="en-US" w:eastAsia="zh-CN"/>
        </w:rPr>
        <w:t>15.</w:t>
      </w:r>
      <w:r>
        <w:rPr>
          <w:lang w:val="en-US" w:eastAsia="zh-CN"/>
        </w:rPr>
        <w:t>10月12日，国家主席习近平同</w:t>
      </w:r>
      <w:r>
        <w:rPr>
          <w:b/>
          <w:bCs/>
          <w:lang w:val="en-US" w:eastAsia="zh-CN"/>
        </w:rPr>
        <w:t>北马其顿共和国</w:t>
      </w:r>
      <w:r>
        <w:rPr>
          <w:lang w:val="en-US" w:eastAsia="zh-CN"/>
        </w:rPr>
        <w:t>总统彭达罗夫斯基互致贺电，庆祝</w:t>
      </w:r>
      <w:r>
        <w:rPr>
          <w:b/>
          <w:bCs/>
          <w:lang w:val="en-US" w:eastAsia="zh-CN"/>
        </w:rPr>
        <w:t>两国建交30周年</w:t>
      </w:r>
      <w:r>
        <w:rPr>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lang w:val="en-US" w:eastAsia="zh-CN"/>
        </w:rPr>
      </w:pPr>
      <w:r>
        <w:rPr>
          <w:rFonts w:hint="eastAsia"/>
          <w:lang w:val="en-US" w:eastAsia="zh-CN"/>
        </w:rPr>
        <w:t>16.</w:t>
      </w:r>
      <w:r>
        <w:rPr>
          <w:lang w:val="en-US" w:eastAsia="zh-CN"/>
        </w:rPr>
        <w:t>10月12日，在韩国京畿道龙仁市，旅韩大熊猫“爱宝”、“乐宝”的双胞胎幼崽首次与公众见面。双胞胎幼崽的名字</w:t>
      </w:r>
      <w:r>
        <w:rPr>
          <w:b/>
          <w:bCs/>
          <w:lang w:val="en-US" w:eastAsia="zh-CN"/>
        </w:rPr>
        <w:t>“睿宝”、“辉宝”</w:t>
      </w:r>
      <w:r>
        <w:rPr>
          <w:lang w:val="en-US" w:eastAsia="zh-CN"/>
        </w:rPr>
        <w:t>也同时公布。</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17.中国常驻联合国代表团11日在联合国总部与</w:t>
      </w:r>
      <w:r>
        <w:rPr>
          <w:rFonts w:hint="eastAsia" w:ascii="宋体" w:hAnsi="宋体" w:eastAsia="宋体" w:cs="Times New Roman"/>
          <w:b/>
          <w:bCs/>
          <w:kern w:val="2"/>
          <w:sz w:val="21"/>
          <w:szCs w:val="24"/>
          <w:lang w:val="en-US" w:eastAsia="zh-CN" w:bidi="ar-SA"/>
        </w:rPr>
        <w:t>不结盟运动协调局</w:t>
      </w:r>
      <w:r>
        <w:rPr>
          <w:rFonts w:hint="eastAsia" w:ascii="宋体" w:hAnsi="宋体" w:eastAsia="宋体" w:cs="Times New Roman"/>
          <w:kern w:val="2"/>
          <w:sz w:val="21"/>
          <w:szCs w:val="24"/>
          <w:lang w:val="en-US" w:eastAsia="zh-CN" w:bidi="ar-SA"/>
        </w:rPr>
        <w:t>共同举办以发展权为主题的边会。张军强调，</w:t>
      </w:r>
      <w:r>
        <w:rPr>
          <w:rFonts w:hint="eastAsia" w:ascii="宋体" w:hAnsi="宋体" w:eastAsia="宋体" w:cs="Times New Roman"/>
          <w:b/>
          <w:bCs/>
          <w:kern w:val="2"/>
          <w:sz w:val="21"/>
          <w:szCs w:val="24"/>
          <w:lang w:val="en-US" w:eastAsia="zh-CN" w:bidi="ar-SA"/>
        </w:rPr>
        <w:t>发展权是不可剥夺的基本人权</w:t>
      </w:r>
      <w:r>
        <w:rPr>
          <w:rFonts w:hint="eastAsia" w:ascii="宋体" w:hAnsi="宋体" w:eastAsia="宋体" w:cs="Times New Roman"/>
          <w:kern w:val="2"/>
          <w:sz w:val="21"/>
          <w:szCs w:val="24"/>
          <w:lang w:val="en-US" w:eastAsia="zh-CN" w:bidi="ar-SA"/>
        </w:rPr>
        <w:t>。</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18.世界气象组织日前发表《</w:t>
      </w:r>
      <w:r>
        <w:rPr>
          <w:rFonts w:hint="eastAsia" w:ascii="宋体" w:hAnsi="宋体" w:eastAsia="宋体" w:cs="Times New Roman"/>
          <w:b/>
          <w:bCs/>
          <w:kern w:val="2"/>
          <w:sz w:val="21"/>
          <w:szCs w:val="24"/>
          <w:lang w:val="en-US" w:eastAsia="zh-CN" w:bidi="ar-SA"/>
        </w:rPr>
        <w:t>2022年全球水资源状况报告</w:t>
      </w:r>
      <w:r>
        <w:rPr>
          <w:rFonts w:hint="eastAsia" w:ascii="宋体" w:hAnsi="宋体" w:eastAsia="宋体" w:cs="Times New Roman"/>
          <w:kern w:val="2"/>
          <w:sz w:val="21"/>
          <w:szCs w:val="24"/>
          <w:lang w:val="en-US" w:eastAsia="zh-CN" w:bidi="ar-SA"/>
        </w:rPr>
        <w:t>》。这份对全球水资源进行广泛评估的报告指出，由于气候变化和人类活动，全球水文循环正在发生重大变化，水文循环正在失去平衡。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jc w:val="left"/>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19.10月13日至14日，全国人大常委会副委员长何维率团出席在</w:t>
      </w:r>
      <w:r>
        <w:rPr>
          <w:rFonts w:hint="eastAsia" w:ascii="宋体" w:hAnsi="宋体" w:eastAsia="宋体" w:cs="Times New Roman"/>
          <w:b/>
          <w:bCs/>
          <w:kern w:val="2"/>
          <w:sz w:val="21"/>
          <w:szCs w:val="24"/>
          <w:lang w:val="en-US" w:eastAsia="zh-CN" w:bidi="ar-SA"/>
        </w:rPr>
        <w:t>印度新德里</w:t>
      </w:r>
      <w:r>
        <w:rPr>
          <w:rFonts w:hint="eastAsia" w:ascii="宋体" w:hAnsi="宋体" w:eastAsia="宋体" w:cs="Times New Roman"/>
          <w:kern w:val="2"/>
          <w:sz w:val="21"/>
          <w:szCs w:val="24"/>
          <w:lang w:val="en-US" w:eastAsia="zh-CN" w:bidi="ar-SA"/>
        </w:rPr>
        <w:t>举行的</w:t>
      </w:r>
      <w:r>
        <w:rPr>
          <w:rFonts w:hint="eastAsia" w:ascii="宋体" w:hAnsi="宋体" w:eastAsia="宋体" w:cs="Times New Roman"/>
          <w:b/>
          <w:bCs/>
          <w:kern w:val="2"/>
          <w:sz w:val="21"/>
          <w:szCs w:val="24"/>
          <w:lang w:val="en-US" w:eastAsia="zh-CN" w:bidi="ar-SA"/>
        </w:rPr>
        <w:t>第九届二十国集团议长会议</w:t>
      </w:r>
      <w:r>
        <w:rPr>
          <w:rFonts w:hint="eastAsia" w:ascii="宋体" w:hAnsi="宋体" w:eastAsia="宋体" w:cs="Times New Roman"/>
          <w:kern w:val="2"/>
          <w:sz w:val="21"/>
          <w:szCs w:val="24"/>
          <w:lang w:val="en-US" w:eastAsia="zh-CN" w:bidi="ar-SA"/>
        </w:rPr>
        <w:t>并作主旨发言。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jc w:val="left"/>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20.10月14日，中共中央政治局委员、外交部长王毅应约同美国国务卿布林肯通电话。王毅强调，解决巴勒斯坦问题的根本出路在于</w:t>
      </w:r>
      <w:r>
        <w:rPr>
          <w:rFonts w:hint="eastAsia" w:ascii="宋体" w:hAnsi="宋体" w:eastAsia="宋体" w:cs="Times New Roman"/>
          <w:b/>
          <w:bCs/>
          <w:kern w:val="2"/>
          <w:sz w:val="21"/>
          <w:szCs w:val="24"/>
          <w:lang w:val="en-US" w:eastAsia="zh-CN" w:bidi="ar-SA"/>
        </w:rPr>
        <w:t>落实“两国方案”</w:t>
      </w:r>
      <w:r>
        <w:rPr>
          <w:rFonts w:hint="eastAsia" w:ascii="宋体" w:hAnsi="宋体" w:eastAsia="宋体" w:cs="Times New Roman"/>
          <w:kern w:val="2"/>
          <w:sz w:val="21"/>
          <w:szCs w:val="24"/>
          <w:lang w:val="en-US" w:eastAsia="zh-CN" w:bidi="ar-SA"/>
        </w:rPr>
        <w:t>，建立独立的巴勒斯坦国，实现巴以双方和平共处。</w:t>
      </w:r>
    </w:p>
    <w:p>
      <w:pPr>
        <w:pStyle w:val="2"/>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bCs/>
          <w:lang w:val="en-US" w:eastAsia="zh-CN"/>
        </w:rPr>
      </w:pPr>
      <w:r>
        <w:rPr>
          <w:rFonts w:hint="eastAsia" w:ascii="宋体" w:hAnsi="宋体" w:eastAsia="宋体" w:cs="宋体"/>
          <w:lang w:val="en-US" w:eastAsia="zh-CN"/>
        </w:rPr>
        <w:t>21.10月15日，中共中央政治局委员、外交部长王毅应约同伊朗外长阿卜杜拉希扬通电话。王毅强调，</w:t>
      </w:r>
      <w:r>
        <w:rPr>
          <w:rFonts w:hint="eastAsia" w:ascii="宋体" w:hAnsi="宋体" w:eastAsia="宋体" w:cs="宋体"/>
          <w:b/>
          <w:bCs/>
          <w:lang w:val="en-US" w:eastAsia="zh-CN"/>
        </w:rPr>
        <w:t>巴以局势发展到今天地步，根本原因是巴勒斯坦人民的建国权长期遭到搁置，生存权长期不能落实，回归权长期遭到漠视。</w:t>
      </w:r>
    </w:p>
    <w:p>
      <w:pPr>
        <w:pStyle w:val="2"/>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22.10月15日，中共中央政治局委员、外交部长</w:t>
      </w:r>
      <w:r>
        <w:rPr>
          <w:rFonts w:hint="eastAsia" w:ascii="宋体" w:hAnsi="宋体" w:eastAsia="宋体" w:cs="宋体"/>
          <w:b/>
          <w:bCs/>
          <w:lang w:val="en-US" w:eastAsia="zh-CN"/>
        </w:rPr>
        <w:t>王毅同土耳其外长费丹通电话</w:t>
      </w:r>
      <w:r>
        <w:rPr>
          <w:rFonts w:hint="eastAsia" w:ascii="宋体" w:hAnsi="宋体" w:eastAsia="宋体" w:cs="宋体"/>
          <w:lang w:val="en-US" w:eastAsia="zh-CN"/>
        </w:rPr>
        <w:t>。王毅表示，</w:t>
      </w:r>
      <w:r>
        <w:rPr>
          <w:rFonts w:hint="eastAsia" w:ascii="宋体" w:hAnsi="宋体" w:eastAsia="宋体" w:cs="宋体"/>
          <w:b/>
          <w:bCs/>
          <w:lang w:val="en-US" w:eastAsia="zh-CN"/>
        </w:rPr>
        <w:t>行使自卫权应当遵守国际人道法，不能以无辜平民伤亡为代价。</w:t>
      </w:r>
      <w:r>
        <w:rPr>
          <w:rFonts w:hint="eastAsia" w:ascii="宋体" w:hAnsi="宋体" w:eastAsia="宋体" w:cs="宋体"/>
          <w:lang w:val="en-US" w:eastAsia="zh-CN"/>
        </w:rPr>
        <w:t>事实再次证明，解决巴勒斯坦问题的唯一出路就是确保安理会决议得到有效执行，“两国方案”真正落地。</w:t>
      </w:r>
    </w:p>
    <w:p>
      <w:pPr>
        <w:pStyle w:val="2"/>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bCs/>
          <w:lang w:val="en-US" w:eastAsia="zh-CN"/>
        </w:rPr>
      </w:pPr>
      <w:r>
        <w:rPr>
          <w:rFonts w:hint="eastAsia" w:ascii="宋体" w:hAnsi="宋体" w:cs="宋体"/>
          <w:lang w:val="en-US" w:eastAsia="zh-CN"/>
        </w:rPr>
        <w:t>23.</w:t>
      </w:r>
      <w:r>
        <w:rPr>
          <w:rFonts w:hint="eastAsia" w:ascii="宋体" w:hAnsi="宋体" w:eastAsia="宋体" w:cs="宋体"/>
          <w:lang w:val="en-US" w:eastAsia="zh-CN"/>
        </w:rPr>
        <w:t>10月17日上午，</w:t>
      </w:r>
      <w:r>
        <w:rPr>
          <w:rFonts w:hint="eastAsia" w:ascii="宋体" w:hAnsi="宋体" w:eastAsia="宋体" w:cs="宋体"/>
          <w:b/>
          <w:bCs/>
          <w:lang w:val="en-US" w:eastAsia="zh-CN"/>
        </w:rPr>
        <w:t>国家主席习近平</w:t>
      </w:r>
      <w:r>
        <w:rPr>
          <w:rFonts w:hint="eastAsia" w:ascii="宋体" w:hAnsi="宋体" w:eastAsia="宋体" w:cs="宋体"/>
          <w:lang w:val="en-US" w:eastAsia="zh-CN"/>
        </w:rPr>
        <w:t>在人民大会堂会见来华出席第三届“一带一路”国际合作高峰论坛的</w:t>
      </w:r>
      <w:r>
        <w:rPr>
          <w:rFonts w:hint="eastAsia" w:ascii="宋体" w:hAnsi="宋体" w:eastAsia="宋体" w:cs="宋体"/>
          <w:b/>
          <w:bCs/>
          <w:lang w:val="en-US" w:eastAsia="zh-CN"/>
        </w:rPr>
        <w:t>哈萨克斯坦总统托卡耶夫</w:t>
      </w:r>
      <w:r>
        <w:rPr>
          <w:rFonts w:hint="eastAsia" w:ascii="宋体" w:hAnsi="宋体" w:eastAsia="宋体" w:cs="宋体"/>
          <w:lang w:val="en-US" w:eastAsia="zh-CN"/>
        </w:rPr>
        <w:t>。习近平指出，</w:t>
      </w:r>
      <w:r>
        <w:rPr>
          <w:rFonts w:hint="eastAsia" w:ascii="宋体" w:hAnsi="宋体" w:eastAsia="宋体" w:cs="宋体"/>
          <w:b/>
          <w:bCs/>
          <w:lang w:val="en-US" w:eastAsia="zh-CN"/>
        </w:rPr>
        <w:t>一个健康、稳定、充满活力的中哈关系，有利于两国发展振兴，也有利于地区和平稳定。</w:t>
      </w:r>
    </w:p>
    <w:p>
      <w:pPr>
        <w:pStyle w:val="2"/>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bCs/>
          <w:lang w:val="en-US" w:eastAsia="zh-CN"/>
        </w:rPr>
      </w:pPr>
      <w:r>
        <w:rPr>
          <w:rFonts w:hint="eastAsia" w:ascii="宋体" w:hAnsi="宋体" w:cs="宋体"/>
          <w:lang w:val="en-US" w:eastAsia="zh-CN"/>
        </w:rPr>
        <w:t>24.</w:t>
      </w:r>
      <w:r>
        <w:rPr>
          <w:rFonts w:hint="eastAsia" w:ascii="宋体" w:hAnsi="宋体" w:eastAsia="宋体" w:cs="宋体"/>
          <w:lang w:val="en-US" w:eastAsia="zh-CN"/>
        </w:rPr>
        <w:t>10月16日</w:t>
      </w:r>
      <w:r>
        <w:rPr>
          <w:rFonts w:hint="eastAsia" w:ascii="宋体" w:hAnsi="宋体" w:eastAsia="宋体" w:cs="宋体"/>
          <w:b/>
          <w:bCs/>
          <w:lang w:val="en-US" w:eastAsia="zh-CN"/>
        </w:rPr>
        <w:t>于印度孟买举行的国际奥委会第141次全会上</w:t>
      </w:r>
      <w:r>
        <w:rPr>
          <w:rFonts w:hint="eastAsia" w:ascii="宋体" w:hAnsi="宋体" w:eastAsia="宋体" w:cs="宋体"/>
          <w:lang w:val="en-US" w:eastAsia="zh-CN"/>
        </w:rPr>
        <w:t>，北京2022年冬奥会代表团向全会作最终陈述。国际奥委会主席巴赫用中文表示“谢谢北京”，国际奥委会北京冬奥会协调委员会主席、国际奥委会副主席</w:t>
      </w:r>
      <w:r>
        <w:rPr>
          <w:rFonts w:hint="eastAsia" w:ascii="宋体" w:hAnsi="宋体" w:eastAsia="宋体" w:cs="宋体"/>
          <w:b/>
          <w:bCs/>
          <w:lang w:val="en-US" w:eastAsia="zh-CN"/>
        </w:rPr>
        <w:t>胡安·安东尼奥·萨马兰奇向北京冬奥会代表团颁发刻有“尊重、友谊、卓越”字样的奥林匹克奖杯。</w:t>
      </w:r>
    </w:p>
    <w:p>
      <w:pPr>
        <w:pStyle w:val="2"/>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cs="宋体"/>
          <w:lang w:val="en-US" w:eastAsia="zh-CN"/>
        </w:rPr>
        <w:t>25.</w:t>
      </w:r>
      <w:r>
        <w:rPr>
          <w:rFonts w:hint="eastAsia" w:ascii="宋体" w:hAnsi="宋体" w:eastAsia="宋体" w:cs="宋体"/>
          <w:b/>
          <w:bCs/>
          <w:lang w:val="en-US" w:eastAsia="zh-CN"/>
        </w:rPr>
        <w:t>中国驻伊拉克巴士拉总领事馆16日晚在伊拉克南部城市巴士拉举行开馆仪式</w:t>
      </w:r>
      <w:r>
        <w:rPr>
          <w:rFonts w:hint="eastAsia" w:ascii="宋体" w:hAnsi="宋体" w:eastAsia="宋体" w:cs="宋体"/>
          <w:lang w:val="en-US" w:eastAsia="zh-CN"/>
        </w:rPr>
        <w:t>，中国驻伊拉克大使崔巍、伊外交部代表、领区各省政府官员、中资机构代表等近300人出席。</w:t>
      </w:r>
    </w:p>
    <w:p>
      <w:pPr>
        <w:pStyle w:val="2"/>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cs="宋体"/>
          <w:lang w:val="en-US" w:eastAsia="zh-CN"/>
        </w:rPr>
        <w:t>26.</w:t>
      </w:r>
      <w:r>
        <w:rPr>
          <w:rFonts w:hint="eastAsia" w:ascii="宋体" w:hAnsi="宋体" w:eastAsia="宋体" w:cs="宋体"/>
          <w:lang w:val="en-US" w:eastAsia="zh-CN"/>
        </w:rPr>
        <w:t>10月18日上午，</w:t>
      </w:r>
      <w:r>
        <w:rPr>
          <w:rFonts w:hint="eastAsia" w:ascii="宋体" w:hAnsi="宋体" w:eastAsia="宋体" w:cs="宋体"/>
          <w:b/>
          <w:bCs/>
          <w:lang w:val="en-US" w:eastAsia="zh-CN"/>
        </w:rPr>
        <w:t>国家主席习近平在人民大会堂同来华出席第三届“一带一路”国际合作高峰论坛的俄罗斯总统普京会谈</w:t>
      </w:r>
      <w:r>
        <w:rPr>
          <w:rFonts w:hint="eastAsia" w:ascii="宋体" w:hAnsi="宋体" w:eastAsia="宋体" w:cs="宋体"/>
          <w:lang w:val="en-US" w:eastAsia="zh-CN"/>
        </w:rPr>
        <w:t>。</w:t>
      </w:r>
    </w:p>
    <w:p>
      <w:pPr>
        <w:pStyle w:val="2"/>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cs="宋体"/>
          <w:lang w:val="en-US" w:eastAsia="zh-CN"/>
        </w:rPr>
        <w:t>27.</w:t>
      </w:r>
      <w:r>
        <w:rPr>
          <w:rFonts w:hint="eastAsia" w:ascii="宋体" w:hAnsi="宋体" w:eastAsia="宋体" w:cs="宋体"/>
          <w:lang w:val="en-US" w:eastAsia="zh-CN"/>
        </w:rPr>
        <w:t>10月19日上午，</w:t>
      </w:r>
      <w:r>
        <w:rPr>
          <w:rFonts w:hint="eastAsia" w:ascii="宋体" w:hAnsi="宋体" w:eastAsia="宋体" w:cs="宋体"/>
          <w:b/>
          <w:bCs/>
          <w:lang w:val="en-US" w:eastAsia="zh-CN"/>
        </w:rPr>
        <w:t>国家主席习近平在人民大会堂会见来华出席第三届“一带一路”国际合作高峰论坛的埃及总理马德布利。</w:t>
      </w:r>
      <w:r>
        <w:rPr>
          <w:rFonts w:hint="eastAsia" w:ascii="宋体" w:hAnsi="宋体" w:eastAsia="宋体" w:cs="宋体"/>
          <w:lang w:val="en-US" w:eastAsia="zh-CN"/>
        </w:rPr>
        <w:t>习近平指出，</w:t>
      </w:r>
      <w:r>
        <w:rPr>
          <w:rFonts w:hint="eastAsia" w:ascii="宋体" w:hAnsi="宋体" w:eastAsia="宋体" w:cs="宋体"/>
          <w:b/>
          <w:bCs/>
          <w:lang w:val="en-US" w:eastAsia="zh-CN"/>
        </w:rPr>
        <w:t>中埃是志同道合、彼此信任的好朋友，也是携手发展、共同繁荣的好伙伴。</w:t>
      </w:r>
      <w:r>
        <w:rPr>
          <w:rFonts w:hint="eastAsia" w:ascii="宋体" w:hAnsi="宋体" w:eastAsia="宋体" w:cs="宋体"/>
          <w:lang w:val="en-US" w:eastAsia="zh-CN"/>
        </w:rPr>
        <w:t>中方祝贺埃及加入金砖合作机制，相信这将为金砖合作注入新动力。</w:t>
      </w:r>
    </w:p>
    <w:p>
      <w:pPr>
        <w:pStyle w:val="2"/>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cs="宋体"/>
          <w:lang w:val="en-US" w:eastAsia="zh-CN"/>
        </w:rPr>
        <w:t>28.</w:t>
      </w:r>
      <w:r>
        <w:rPr>
          <w:rFonts w:hint="eastAsia" w:ascii="宋体" w:hAnsi="宋体" w:eastAsia="宋体" w:cs="宋体"/>
          <w:lang w:val="en-US" w:eastAsia="zh-CN"/>
        </w:rPr>
        <w:t>10月19日上午，</w:t>
      </w:r>
      <w:r>
        <w:rPr>
          <w:rFonts w:hint="eastAsia" w:ascii="宋体" w:hAnsi="宋体" w:eastAsia="宋体" w:cs="宋体"/>
          <w:b/>
          <w:bCs/>
          <w:lang w:val="en-US" w:eastAsia="zh-CN"/>
        </w:rPr>
        <w:t>国家主席习近平在人民大会堂会见来华出席第三届“一带一路”国际合作高峰论坛的蒙古国总统呼日勒苏赫。</w:t>
      </w:r>
      <w:r>
        <w:rPr>
          <w:rFonts w:hint="eastAsia" w:ascii="宋体" w:hAnsi="宋体" w:eastAsia="宋体" w:cs="宋体"/>
          <w:lang w:val="en-US" w:eastAsia="zh-CN"/>
        </w:rPr>
        <w:t>双方发表联合声明，确立了共建和平共处、守望相助、合作共赢的两国命运共同体方向，开启了中蒙关系发展新篇章。</w:t>
      </w:r>
    </w:p>
    <w:p>
      <w:pPr>
        <w:pStyle w:val="2"/>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cs="宋体"/>
          <w:lang w:val="en-US" w:eastAsia="zh-CN"/>
        </w:rPr>
        <w:t>29.</w:t>
      </w:r>
      <w:r>
        <w:rPr>
          <w:rFonts w:hint="eastAsia" w:ascii="宋体" w:hAnsi="宋体" w:eastAsia="宋体" w:cs="宋体"/>
          <w:lang w:val="en-US" w:eastAsia="zh-CN"/>
        </w:rPr>
        <w:t>10月19日上午，</w:t>
      </w:r>
      <w:r>
        <w:rPr>
          <w:rFonts w:hint="eastAsia" w:ascii="宋体" w:hAnsi="宋体" w:eastAsia="宋体" w:cs="宋体"/>
          <w:b/>
          <w:bCs/>
          <w:lang w:val="en-US" w:eastAsia="zh-CN"/>
        </w:rPr>
        <w:t>国家主席习近平在人民大会堂会见来华出席第三届“一带一路”国际合作高峰论坛的柬埔寨首相洪玛奈。</w:t>
      </w:r>
      <w:r>
        <w:rPr>
          <w:rFonts w:hint="eastAsia" w:ascii="宋体" w:hAnsi="宋体" w:eastAsia="宋体" w:cs="宋体"/>
          <w:lang w:val="en-US" w:eastAsia="zh-CN"/>
        </w:rPr>
        <w:t>习近平强调，我愿同你一道宣布将</w:t>
      </w:r>
      <w:r>
        <w:rPr>
          <w:rFonts w:hint="eastAsia" w:ascii="宋体" w:hAnsi="宋体" w:eastAsia="宋体" w:cs="宋体"/>
          <w:b/>
          <w:bCs/>
          <w:lang w:val="en-US" w:eastAsia="zh-CN"/>
        </w:rPr>
        <w:t>2024年确定为“中柬人文交流年”</w:t>
      </w:r>
      <w:r>
        <w:rPr>
          <w:rFonts w:hint="eastAsia" w:ascii="宋体" w:hAnsi="宋体" w:eastAsia="宋体" w:cs="宋体"/>
          <w:lang w:val="en-US" w:eastAsia="zh-CN"/>
        </w:rPr>
        <w:t>。</w:t>
      </w:r>
    </w:p>
    <w:p>
      <w:pPr>
        <w:pStyle w:val="2"/>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cs="宋体"/>
          <w:lang w:val="en-US" w:eastAsia="zh-CN"/>
        </w:rPr>
        <w:t>30.</w:t>
      </w:r>
      <w:r>
        <w:rPr>
          <w:rFonts w:hint="eastAsia" w:ascii="宋体" w:hAnsi="宋体" w:eastAsia="宋体" w:cs="宋体"/>
          <w:lang w:val="en-US" w:eastAsia="zh-CN"/>
        </w:rPr>
        <w:t>西班牙媒体18日证实，</w:t>
      </w:r>
      <w:r>
        <w:rPr>
          <w:rFonts w:hint="eastAsia" w:ascii="宋体" w:hAnsi="宋体" w:eastAsia="宋体" w:cs="宋体"/>
          <w:b/>
          <w:bCs/>
          <w:lang w:val="en-US" w:eastAsia="zh-CN"/>
        </w:rPr>
        <w:t>本月9日随法国阿丽亚娜航天公司“织女星”火箭升空的三颗西班牙纳米卫星中的一颗未能成功部署入轨道</w:t>
      </w:r>
      <w:r>
        <w:rPr>
          <w:rFonts w:hint="eastAsia" w:ascii="宋体" w:hAnsi="宋体" w:eastAsia="宋体" w:cs="宋体"/>
          <w:lang w:val="en-US" w:eastAsia="zh-CN"/>
        </w:rPr>
        <w:t>，另外两颗已正常运行。</w:t>
      </w:r>
    </w:p>
    <w:p>
      <w:pPr>
        <w:pStyle w:val="2"/>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cs="宋体"/>
          <w:lang w:val="en-US" w:eastAsia="zh-CN"/>
        </w:rPr>
        <w:t>31.</w:t>
      </w:r>
      <w:r>
        <w:rPr>
          <w:rFonts w:hint="eastAsia" w:ascii="宋体" w:hAnsi="宋体" w:eastAsia="宋体" w:cs="宋体"/>
          <w:lang w:val="en-US" w:eastAsia="zh-CN"/>
        </w:rPr>
        <w:t>欧洲南方天文台10月19日发布公报说，</w:t>
      </w:r>
      <w:r>
        <w:rPr>
          <w:rFonts w:hint="eastAsia" w:ascii="宋体" w:hAnsi="宋体" w:eastAsia="宋体" w:cs="宋体"/>
          <w:b/>
          <w:bCs/>
          <w:lang w:val="en-US" w:eastAsia="zh-CN"/>
        </w:rPr>
        <w:t>一个国际研究团队发现一个持续时间不到一毫秒并释放巨大能量的快速射电暴，这是人类迄今探测到的最远的快速射电暴。</w:t>
      </w:r>
      <w:r>
        <w:rPr>
          <w:rFonts w:hint="eastAsia" w:ascii="宋体" w:hAnsi="宋体" w:eastAsia="宋体" w:cs="宋体"/>
          <w:lang w:val="en-US" w:eastAsia="zh-CN"/>
        </w:rPr>
        <w:t>相关论文已发表在新一期美国《科学》杂志上。</w:t>
      </w:r>
    </w:p>
    <w:p>
      <w:pPr>
        <w:pStyle w:val="2"/>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cs="宋体"/>
          <w:lang w:val="en-US" w:eastAsia="zh-CN"/>
        </w:rPr>
        <w:t>32.</w:t>
      </w:r>
      <w:r>
        <w:rPr>
          <w:rFonts w:hint="eastAsia" w:ascii="宋体" w:hAnsi="宋体" w:eastAsia="宋体" w:cs="宋体"/>
          <w:lang w:val="en-US" w:eastAsia="zh-CN"/>
        </w:rPr>
        <w:t>10月20日上午，</w:t>
      </w:r>
      <w:r>
        <w:rPr>
          <w:rFonts w:hint="eastAsia" w:ascii="宋体" w:hAnsi="宋体" w:eastAsia="宋体" w:cs="宋体"/>
          <w:b/>
          <w:bCs/>
          <w:lang w:val="en-US" w:eastAsia="zh-CN"/>
        </w:rPr>
        <w:t>中共中央总书记、国家主席习近平在人民大会堂会见来华出席第三届“一带一路”国际合作高峰论坛并进行工作访问的老挝人民革命党中央总书记、国家主席通伦。</w:t>
      </w:r>
      <w:r>
        <w:rPr>
          <w:rFonts w:hint="eastAsia" w:ascii="宋体" w:hAnsi="宋体" w:eastAsia="宋体" w:cs="宋体"/>
          <w:lang w:val="en-US" w:eastAsia="zh-CN"/>
        </w:rPr>
        <w:t>习近平强调，坚持党的领导，坚持社会主义方向，是中老关系的本质特征。</w:t>
      </w:r>
    </w:p>
    <w:p>
      <w:pPr>
        <w:pStyle w:val="2"/>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cs="宋体"/>
          <w:lang w:val="en-US" w:eastAsia="zh-CN"/>
        </w:rPr>
        <w:t>33.</w:t>
      </w:r>
      <w:r>
        <w:rPr>
          <w:rFonts w:hint="eastAsia" w:ascii="宋体" w:hAnsi="宋体" w:eastAsia="宋体" w:cs="宋体"/>
          <w:lang w:val="en-US" w:eastAsia="zh-CN"/>
        </w:rPr>
        <w:t>21日晚，2023雨果奖在2023成都世界科幻大会上揭晓，</w:t>
      </w:r>
      <w:r>
        <w:rPr>
          <w:rFonts w:hint="eastAsia" w:ascii="宋体" w:hAnsi="宋体" w:cs="宋体"/>
          <w:lang w:val="en-US" w:eastAsia="zh-CN"/>
        </w:rPr>
        <w:t>本次</w:t>
      </w:r>
      <w:r>
        <w:rPr>
          <w:rFonts w:hint="eastAsia" w:ascii="宋体" w:hAnsi="宋体" w:eastAsia="宋体" w:cs="宋体"/>
          <w:lang w:val="en-US" w:eastAsia="zh-CN"/>
        </w:rPr>
        <w:t>共评选出17类雨果奖奖项和2类非雨果奖奖项，</w:t>
      </w:r>
      <w:r>
        <w:rPr>
          <w:rFonts w:hint="eastAsia" w:ascii="宋体" w:hAnsi="宋体" w:eastAsia="宋体" w:cs="宋体"/>
          <w:b/>
          <w:bCs/>
          <w:lang w:val="en-US" w:eastAsia="zh-CN"/>
        </w:rPr>
        <w:t>中国作家海漄凭借《时空画师》获得最佳短中篇小说奖</w:t>
      </w:r>
      <w:r>
        <w:rPr>
          <w:rFonts w:hint="eastAsia" w:ascii="宋体" w:hAnsi="宋体" w:eastAsia="宋体" w:cs="宋体"/>
          <w:lang w:val="en-US" w:eastAsia="zh-CN"/>
        </w:rPr>
        <w:t>。这也是雨果奖首次在中国揭晓和颁奖。</w:t>
      </w:r>
    </w:p>
    <w:p>
      <w:pPr>
        <w:pStyle w:val="2"/>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cs="宋体"/>
          <w:lang w:val="en-US" w:eastAsia="zh-CN"/>
        </w:rPr>
        <w:t>34.</w:t>
      </w:r>
      <w:r>
        <w:rPr>
          <w:rFonts w:hint="eastAsia" w:ascii="宋体" w:hAnsi="宋体" w:eastAsia="宋体" w:cs="宋体"/>
          <w:b/>
          <w:bCs/>
          <w:lang w:val="en-US" w:eastAsia="zh-CN"/>
        </w:rPr>
        <w:t>第五届中国—东盟视听周21日在马来西亚行政首都普特拉贾亚开幕。</w:t>
      </w:r>
      <w:r>
        <w:rPr>
          <w:rFonts w:hint="eastAsia" w:ascii="宋体" w:hAnsi="宋体" w:eastAsia="宋体" w:cs="宋体"/>
          <w:lang w:val="en-US" w:eastAsia="zh-CN"/>
        </w:rPr>
        <w:t>这是中国—东盟视听周首次在东盟国家举行线下开幕式。</w:t>
      </w:r>
    </w:p>
    <w:p>
      <w:pPr>
        <w:pStyle w:val="2"/>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cs="宋体"/>
          <w:lang w:val="en-US" w:eastAsia="zh-CN"/>
        </w:rPr>
        <w:t>35.</w:t>
      </w:r>
      <w:r>
        <w:rPr>
          <w:rFonts w:hint="eastAsia" w:ascii="宋体" w:hAnsi="宋体" w:eastAsia="宋体" w:cs="宋体"/>
          <w:lang w:val="en-US" w:eastAsia="zh-CN"/>
        </w:rPr>
        <w:t>10月23日，</w:t>
      </w:r>
      <w:r>
        <w:rPr>
          <w:rFonts w:hint="eastAsia" w:ascii="宋体" w:hAnsi="宋体" w:eastAsia="宋体" w:cs="宋体"/>
          <w:b/>
          <w:bCs/>
          <w:lang w:val="en-US" w:eastAsia="zh-CN"/>
        </w:rPr>
        <w:t>国务院总理李强同日本首相岸田文雄就中日和平友好条约缔结45周年互致贺电。</w:t>
      </w:r>
      <w:r>
        <w:rPr>
          <w:rFonts w:hint="eastAsia" w:ascii="宋体" w:hAnsi="宋体" w:eastAsia="宋体" w:cs="宋体"/>
          <w:lang w:val="en-US" w:eastAsia="zh-CN"/>
        </w:rPr>
        <w:t>李强指出，中方愿同日方一道，重温缔约精神，牢牢把握两国关系正确发展方向，致力于构建契合新时代要求的中日关系。</w:t>
      </w:r>
    </w:p>
    <w:p>
      <w:pPr>
        <w:pStyle w:val="2"/>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bCs/>
          <w:lang w:val="en-US" w:eastAsia="zh-CN"/>
        </w:rPr>
      </w:pPr>
      <w:r>
        <w:rPr>
          <w:rFonts w:hint="eastAsia" w:ascii="宋体" w:hAnsi="宋体" w:cs="宋体"/>
          <w:lang w:val="en-US" w:eastAsia="zh-CN"/>
        </w:rPr>
        <w:t>36.</w:t>
      </w:r>
      <w:r>
        <w:rPr>
          <w:rFonts w:hint="eastAsia" w:ascii="宋体" w:hAnsi="宋体" w:eastAsia="宋体" w:cs="宋体"/>
          <w:lang w:val="en-US" w:eastAsia="zh-CN"/>
        </w:rPr>
        <w:t>应国家主席习近平邀请，</w:t>
      </w:r>
      <w:r>
        <w:rPr>
          <w:rFonts w:hint="eastAsia" w:ascii="宋体" w:hAnsi="宋体" w:eastAsia="宋体" w:cs="宋体"/>
          <w:b/>
          <w:bCs/>
          <w:lang w:val="en-US" w:eastAsia="zh-CN"/>
        </w:rPr>
        <w:t>哥伦比亚共和国总统古斯塔沃·佩特罗·乌雷戈将于10月24日至26日对中国进行国事访问。</w:t>
      </w:r>
    </w:p>
    <w:p>
      <w:pPr>
        <w:pStyle w:val="2"/>
        <w:keepNext w:val="0"/>
        <w:keepLines w:val="0"/>
        <w:pageBreakBefore w:val="0"/>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cs="宋体"/>
          <w:b w:val="0"/>
          <w:bCs w:val="0"/>
          <w:lang w:val="en-US" w:eastAsia="zh-CN"/>
        </w:rPr>
      </w:pPr>
      <w:r>
        <w:rPr>
          <w:rFonts w:hint="eastAsia" w:ascii="宋体" w:hAnsi="宋体" w:cs="宋体"/>
          <w:b w:val="0"/>
          <w:bCs w:val="0"/>
          <w:lang w:val="en-US" w:eastAsia="zh-CN"/>
        </w:rPr>
        <w:tab/>
      </w:r>
      <w:r>
        <w:rPr>
          <w:rFonts w:hint="eastAsia" w:ascii="宋体" w:hAnsi="宋体" w:cs="宋体"/>
          <w:b w:val="0"/>
          <w:bCs w:val="0"/>
          <w:lang w:val="en-US" w:eastAsia="zh-CN"/>
        </w:rPr>
        <w:t>37.</w:t>
      </w:r>
      <w:r>
        <w:rPr>
          <w:rFonts w:hint="eastAsia" w:ascii="宋体" w:hAnsi="宋体" w:eastAsia="宋体" w:cs="宋体"/>
          <w:b w:val="0"/>
          <w:bCs w:val="0"/>
          <w:lang w:val="en-US" w:eastAsia="zh-CN"/>
        </w:rPr>
        <w:t>10月24日，国家主席习近平向纪念亲诚惠容周边外交理念提出10周年国际研讨会发表书面致辞。习近平强调，新的时代背景下，</w:t>
      </w:r>
      <w:r>
        <w:rPr>
          <w:rFonts w:hint="eastAsia" w:ascii="宋体" w:hAnsi="宋体" w:eastAsia="宋体" w:cs="宋体"/>
          <w:b/>
          <w:bCs/>
          <w:lang w:val="en-US" w:eastAsia="zh-CN"/>
        </w:rPr>
        <w:t>我们将赋予亲诚惠容理念新的内涵，弘扬以和平、合作、包容、融合为核心的亚洲价值观</w:t>
      </w:r>
      <w:r>
        <w:rPr>
          <w:rFonts w:hint="eastAsia" w:ascii="宋体" w:hAnsi="宋体" w:eastAsia="宋体" w:cs="宋体"/>
          <w:b w:val="0"/>
          <w:bCs w:val="0"/>
          <w:lang w:val="en-US" w:eastAsia="zh-CN"/>
        </w:rPr>
        <w:t>，为地区团结、开放和进步提供新的助力</w:t>
      </w:r>
      <w:r>
        <w:rPr>
          <w:rFonts w:hint="eastAsia" w:ascii="宋体" w:hAnsi="宋体" w:cs="宋体"/>
          <w:b w:val="0"/>
          <w:bCs w:val="0"/>
          <w:lang w:val="en-US" w:eastAsia="zh-CN"/>
        </w:rPr>
        <w:t>。</w:t>
      </w:r>
    </w:p>
    <w:p>
      <w:pPr>
        <w:pStyle w:val="2"/>
        <w:keepNext w:val="0"/>
        <w:keepLines w:val="0"/>
        <w:pageBreakBefore w:val="0"/>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b w:val="0"/>
          <w:bCs w:val="0"/>
          <w:lang w:val="en-US" w:eastAsia="zh-CN"/>
        </w:rPr>
      </w:pPr>
      <w:r>
        <w:rPr>
          <w:rFonts w:hint="eastAsia" w:ascii="宋体" w:hAnsi="宋体" w:cs="宋体"/>
          <w:b w:val="0"/>
          <w:bCs w:val="0"/>
          <w:lang w:val="en-US" w:eastAsia="zh-CN"/>
        </w:rPr>
        <w:tab/>
      </w:r>
      <w:r>
        <w:rPr>
          <w:rFonts w:hint="eastAsia" w:ascii="宋体" w:hAnsi="宋体" w:cs="宋体"/>
          <w:b w:val="0"/>
          <w:bCs w:val="0"/>
          <w:lang w:val="en-US" w:eastAsia="zh-CN"/>
        </w:rPr>
        <w:t>38.</w:t>
      </w:r>
      <w:r>
        <w:rPr>
          <w:rFonts w:hint="eastAsia" w:ascii="宋体" w:hAnsi="宋体" w:eastAsia="宋体" w:cs="宋体"/>
          <w:b/>
          <w:bCs/>
          <w:lang w:val="en-US" w:eastAsia="zh-CN"/>
        </w:rPr>
        <w:t>中非合作论坛第十六届高官会</w:t>
      </w:r>
      <w:r>
        <w:rPr>
          <w:rFonts w:hint="eastAsia" w:ascii="宋体" w:hAnsi="宋体" w:eastAsia="宋体" w:cs="宋体"/>
          <w:b w:val="0"/>
          <w:bCs w:val="0"/>
          <w:lang w:val="en-US" w:eastAsia="zh-CN"/>
        </w:rPr>
        <w:t>10月23日在北京举行。</w:t>
      </w:r>
    </w:p>
    <w:p>
      <w:pPr>
        <w:pStyle w:val="2"/>
        <w:keepNext w:val="0"/>
        <w:keepLines w:val="0"/>
        <w:pageBreakBefore w:val="0"/>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b w:val="0"/>
          <w:bCs w:val="0"/>
          <w:lang w:val="en-US" w:eastAsia="zh-CN"/>
        </w:rPr>
      </w:pPr>
      <w:r>
        <w:rPr>
          <w:rFonts w:hint="eastAsia" w:ascii="宋体" w:hAnsi="宋体" w:cs="宋体"/>
          <w:b w:val="0"/>
          <w:bCs w:val="0"/>
          <w:lang w:val="en-US" w:eastAsia="zh-CN"/>
        </w:rPr>
        <w:tab/>
      </w:r>
      <w:r>
        <w:rPr>
          <w:rFonts w:hint="eastAsia" w:ascii="宋体" w:hAnsi="宋体" w:cs="宋体"/>
          <w:b w:val="0"/>
          <w:bCs w:val="0"/>
          <w:lang w:val="en-US" w:eastAsia="zh-CN"/>
        </w:rPr>
        <w:t>39.</w:t>
      </w:r>
      <w:r>
        <w:rPr>
          <w:rFonts w:hint="eastAsia" w:ascii="宋体" w:hAnsi="宋体" w:eastAsia="宋体" w:cs="宋体"/>
          <w:b w:val="0"/>
          <w:bCs w:val="0"/>
          <w:lang w:val="en-US" w:eastAsia="zh-CN"/>
        </w:rPr>
        <w:t>应吉尔吉斯共和国总理扎帕罗夫邀请，国务院总理李强10月24日下午乘包机离开北京，赴吉尔吉斯共和国出席上海合作组织成员国政府首脑（总理）理事会第二十二次会议并对吉尔吉斯共和国进行正式访问。</w:t>
      </w:r>
      <w:r>
        <w:rPr>
          <w:rFonts w:hint="eastAsia" w:ascii="宋体" w:hAnsi="宋体" w:eastAsia="宋体" w:cs="宋体"/>
          <w:b/>
          <w:bCs/>
          <w:lang w:val="en-US" w:eastAsia="zh-CN"/>
        </w:rPr>
        <w:t>李强表示，中方愿同吉方一道，全面落实两国元首重要共识，不断深化政治和战略互信，打造更多合作新亮点、新标杆，赋予中吉友好更多时代内涵。</w:t>
      </w:r>
      <w:r>
        <w:rPr>
          <w:rFonts w:hint="eastAsia" w:ascii="宋体" w:hAnsi="宋体" w:eastAsia="宋体" w:cs="宋体"/>
          <w:b w:val="0"/>
          <w:bCs w:val="0"/>
          <w:lang w:val="en-US" w:eastAsia="zh-CN"/>
        </w:rPr>
        <w:t>中方也期待同上合组织成员国一道，弘扬“上海精神”，为地区和平、稳定和发展注入新动能。</w:t>
      </w:r>
    </w:p>
    <w:p>
      <w:pPr>
        <w:pStyle w:val="2"/>
        <w:keepNext w:val="0"/>
        <w:keepLines w:val="0"/>
        <w:pageBreakBefore w:val="0"/>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b/>
          <w:bCs/>
          <w:lang w:val="en-US" w:eastAsia="zh-CN"/>
        </w:rPr>
      </w:pPr>
      <w:r>
        <w:rPr>
          <w:rFonts w:hint="eastAsia" w:ascii="宋体" w:hAnsi="宋体" w:cs="宋体"/>
          <w:b w:val="0"/>
          <w:bCs w:val="0"/>
          <w:lang w:val="en-US" w:eastAsia="zh-CN"/>
        </w:rPr>
        <w:tab/>
      </w:r>
      <w:r>
        <w:rPr>
          <w:rFonts w:hint="eastAsia" w:ascii="宋体" w:hAnsi="宋体" w:cs="宋体"/>
          <w:b w:val="0"/>
          <w:bCs w:val="0"/>
          <w:lang w:val="en-US" w:eastAsia="zh-CN"/>
        </w:rPr>
        <w:t>40.</w:t>
      </w:r>
      <w:r>
        <w:rPr>
          <w:rFonts w:hint="eastAsia" w:ascii="宋体" w:hAnsi="宋体" w:eastAsia="宋体" w:cs="宋体"/>
          <w:b w:val="0"/>
          <w:bCs w:val="0"/>
          <w:lang w:val="en-US" w:eastAsia="zh-CN"/>
        </w:rPr>
        <w:t>由中国机械进出口（集团）有限公司（中机公司）向</w:t>
      </w:r>
      <w:r>
        <w:rPr>
          <w:rFonts w:hint="eastAsia" w:ascii="宋体" w:hAnsi="宋体" w:eastAsia="宋体" w:cs="宋体"/>
          <w:b/>
          <w:bCs/>
          <w:lang w:val="en-US" w:eastAsia="zh-CN"/>
        </w:rPr>
        <w:t>古巴</w:t>
      </w:r>
      <w:r>
        <w:rPr>
          <w:rFonts w:hint="eastAsia" w:ascii="宋体" w:hAnsi="宋体" w:eastAsia="宋体" w:cs="宋体"/>
          <w:b w:val="0"/>
          <w:bCs w:val="0"/>
          <w:lang w:val="en-US" w:eastAsia="zh-CN"/>
        </w:rPr>
        <w:t>交通部下属最大修造船厂交付的中国制造</w:t>
      </w:r>
      <w:r>
        <w:rPr>
          <w:rFonts w:hint="eastAsia" w:ascii="宋体" w:hAnsi="宋体" w:eastAsia="宋体" w:cs="宋体"/>
          <w:b/>
          <w:bCs/>
          <w:lang w:val="en-US" w:eastAsia="zh-CN"/>
        </w:rPr>
        <w:t>2.2万吨举力浮船坞10月24日在哈瓦那港正式启用。</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lang w:val="en-US" w:eastAsia="zh-CN"/>
        </w:rPr>
      </w:pPr>
      <w:r>
        <w:rPr>
          <w:rFonts w:hint="eastAsia" w:ascii="宋体" w:hAnsi="宋体" w:cs="宋体"/>
          <w:b w:val="0"/>
          <w:bCs w:val="0"/>
          <w:lang w:val="en-US" w:eastAsia="zh-CN"/>
        </w:rPr>
        <w:t>41.</w:t>
      </w:r>
      <w:r>
        <w:rPr>
          <w:rFonts w:hint="eastAsia" w:ascii="宋体" w:hAnsi="宋体" w:eastAsia="宋体" w:cs="宋体"/>
          <w:b/>
          <w:bCs/>
          <w:lang w:val="en-US" w:eastAsia="zh-CN"/>
        </w:rPr>
        <w:t>纪念中国人民志愿军抗美援朝出国作战73周年活动</w:t>
      </w:r>
      <w:r>
        <w:rPr>
          <w:rFonts w:hint="eastAsia" w:ascii="宋体" w:hAnsi="宋体" w:eastAsia="宋体" w:cs="宋体"/>
          <w:b w:val="0"/>
          <w:bCs w:val="0"/>
          <w:lang w:val="en-US" w:eastAsia="zh-CN"/>
        </w:rPr>
        <w:t>10月25日在朝鲜首都平壤友谊塔举行。</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lang w:val="en-US" w:eastAsia="zh-CN"/>
        </w:rPr>
      </w:pPr>
      <w:r>
        <w:rPr>
          <w:rFonts w:hint="eastAsia" w:ascii="宋体" w:hAnsi="宋体" w:cs="宋体"/>
          <w:b w:val="0"/>
          <w:bCs w:val="0"/>
          <w:lang w:val="en-US" w:eastAsia="zh-CN"/>
        </w:rPr>
        <w:t>42.</w:t>
      </w:r>
      <w:r>
        <w:rPr>
          <w:rFonts w:hint="eastAsia" w:ascii="宋体" w:hAnsi="宋体" w:eastAsia="宋体" w:cs="宋体"/>
          <w:b/>
          <w:bCs/>
          <w:lang w:val="en-US" w:eastAsia="zh-CN"/>
        </w:rPr>
        <w:t>哥斯达黎加与洪都拉斯政府24日在哥首都圣何塞达成协议</w:t>
      </w:r>
      <w:r>
        <w:rPr>
          <w:rFonts w:hint="eastAsia" w:ascii="宋体" w:hAnsi="宋体" w:eastAsia="宋体" w:cs="宋体"/>
          <w:b w:val="0"/>
          <w:bCs w:val="0"/>
          <w:lang w:val="en-US" w:eastAsia="zh-CN"/>
        </w:rPr>
        <w:t>，结束双方近期因签证问题产生的争端，并承诺在加强安全和打击犯罪方面进行合作。</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firstLine="396" w:firstLineChars="200"/>
        <w:textAlignment w:val="auto"/>
        <w:rPr>
          <w:rFonts w:hint="eastAsia" w:ascii="宋体" w:hAnsi="宋体" w:eastAsia="宋体" w:cs="宋体"/>
          <w:b w:val="0"/>
          <w:bCs w:val="0"/>
          <w:spacing w:val="-6"/>
          <w:sz w:val="21"/>
          <w:lang w:val="en-US" w:eastAsia="zh-CN"/>
        </w:rPr>
      </w:pPr>
      <w:r>
        <w:rPr>
          <w:rFonts w:hint="eastAsia" w:ascii="宋体" w:hAnsi="宋体" w:cs="宋体"/>
          <w:b w:val="0"/>
          <w:bCs w:val="0"/>
          <w:spacing w:val="-6"/>
          <w:sz w:val="21"/>
          <w:lang w:val="en-US" w:eastAsia="zh-CN"/>
        </w:rPr>
        <w:t>43.</w:t>
      </w:r>
      <w:r>
        <w:rPr>
          <w:rFonts w:hint="eastAsia" w:ascii="宋体" w:hAnsi="宋体" w:eastAsia="宋体" w:cs="宋体"/>
          <w:b w:val="0"/>
          <w:bCs w:val="0"/>
          <w:spacing w:val="-6"/>
          <w:sz w:val="21"/>
          <w:lang w:val="en-US" w:eastAsia="zh-CN"/>
        </w:rPr>
        <w:t>俄罗斯总统弗拉基米尔·普京26日说，</w:t>
      </w:r>
      <w:r>
        <w:rPr>
          <w:rFonts w:hint="eastAsia" w:ascii="宋体" w:hAnsi="宋体" w:eastAsia="宋体" w:cs="宋体"/>
          <w:b/>
          <w:bCs/>
          <w:spacing w:val="-6"/>
          <w:sz w:val="21"/>
          <w:lang w:val="en-US" w:eastAsia="zh-CN"/>
        </w:rPr>
        <w:t>俄罗斯计划建设的轨道站首个舱段应于2027年开始运行</w:t>
      </w:r>
      <w:r>
        <w:rPr>
          <w:rFonts w:hint="eastAsia" w:ascii="宋体" w:hAnsi="宋体" w:eastAsia="宋体" w:cs="宋体"/>
          <w:b w:val="0"/>
          <w:bCs w:val="0"/>
          <w:spacing w:val="-6"/>
          <w:sz w:val="21"/>
          <w:lang w:val="en-US" w:eastAsia="zh-CN"/>
        </w:rPr>
        <w:t>。</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lang w:val="en-US" w:eastAsia="zh-CN"/>
        </w:rPr>
      </w:pPr>
      <w:r>
        <w:rPr>
          <w:rFonts w:hint="eastAsia" w:ascii="宋体" w:hAnsi="宋体" w:cs="宋体"/>
          <w:b w:val="0"/>
          <w:bCs w:val="0"/>
          <w:lang w:val="en-US" w:eastAsia="zh-CN"/>
        </w:rPr>
        <w:t>44.</w:t>
      </w:r>
      <w:r>
        <w:rPr>
          <w:rFonts w:hint="eastAsia" w:ascii="宋体" w:hAnsi="宋体" w:eastAsia="宋体" w:cs="宋体"/>
          <w:b w:val="0"/>
          <w:bCs w:val="0"/>
          <w:lang w:val="en-US" w:eastAsia="zh-CN"/>
        </w:rPr>
        <w:t>世界泳联日前相继公布</w:t>
      </w:r>
      <w:r>
        <w:rPr>
          <w:rFonts w:hint="eastAsia" w:ascii="宋体" w:hAnsi="宋体" w:eastAsia="宋体" w:cs="宋体"/>
          <w:b/>
          <w:bCs/>
          <w:lang w:val="en-US" w:eastAsia="zh-CN"/>
        </w:rPr>
        <w:t>2024年跳水世界杯和花样游泳世界杯赛程</w:t>
      </w:r>
      <w:r>
        <w:rPr>
          <w:rFonts w:hint="eastAsia" w:ascii="宋体" w:hAnsi="宋体" w:eastAsia="宋体" w:cs="宋体"/>
          <w:b w:val="0"/>
          <w:bCs w:val="0"/>
          <w:lang w:val="en-US" w:eastAsia="zh-CN"/>
        </w:rPr>
        <w:t>，中国的</w:t>
      </w:r>
      <w:r>
        <w:rPr>
          <w:rFonts w:hint="eastAsia" w:ascii="宋体" w:hAnsi="宋体" w:eastAsia="宋体" w:cs="宋体"/>
          <w:b/>
          <w:bCs/>
          <w:lang w:val="en-US" w:eastAsia="zh-CN"/>
        </w:rPr>
        <w:t>西安和北京</w:t>
      </w:r>
      <w:r>
        <w:rPr>
          <w:rFonts w:hint="eastAsia" w:ascii="宋体" w:hAnsi="宋体" w:eastAsia="宋体" w:cs="宋体"/>
          <w:b w:val="0"/>
          <w:bCs w:val="0"/>
          <w:lang w:val="en-US" w:eastAsia="zh-CN"/>
        </w:rPr>
        <w:t>将分别举办两个项目的世界杯赛事。</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lang w:val="en-US" w:eastAsia="zh-CN"/>
        </w:rPr>
      </w:pPr>
      <w:r>
        <w:rPr>
          <w:rFonts w:hint="eastAsia" w:ascii="宋体" w:hAnsi="宋体" w:cs="宋体"/>
          <w:b w:val="0"/>
          <w:bCs w:val="0"/>
          <w:lang w:val="en-US" w:eastAsia="zh-CN"/>
        </w:rPr>
        <w:t>45.</w:t>
      </w:r>
      <w:r>
        <w:rPr>
          <w:rFonts w:hint="eastAsia" w:ascii="宋体" w:hAnsi="宋体" w:eastAsia="宋体" w:cs="宋体"/>
          <w:b w:val="0"/>
          <w:bCs w:val="0"/>
          <w:lang w:val="en-US" w:eastAsia="zh-CN"/>
        </w:rPr>
        <w:t>“你好！中国”中东北非地区发布仪式26日晚在阿拉伯联合酋长国迪拜举行，</w:t>
      </w:r>
      <w:r>
        <w:rPr>
          <w:rFonts w:hint="eastAsia" w:ascii="宋体" w:hAnsi="宋体" w:eastAsia="宋体" w:cs="宋体"/>
          <w:b/>
          <w:bCs/>
          <w:lang w:val="en-US" w:eastAsia="zh-CN"/>
        </w:rPr>
        <w:t>“你好！中国”国家旅游品牌形象宣传片亮相世界第一高楼哈利法塔</w:t>
      </w:r>
      <w:r>
        <w:rPr>
          <w:rFonts w:hint="eastAsia" w:ascii="宋体" w:hAnsi="宋体" w:eastAsia="宋体" w:cs="宋体"/>
          <w:b w:val="0"/>
          <w:bCs w:val="0"/>
          <w:lang w:val="en-US" w:eastAsia="zh-CN"/>
        </w:rPr>
        <w:t>。</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lang w:val="en-US" w:eastAsia="zh-CN"/>
        </w:rPr>
      </w:pPr>
      <w:r>
        <w:rPr>
          <w:rFonts w:hint="eastAsia" w:ascii="宋体" w:hAnsi="宋体" w:cs="宋体"/>
          <w:b w:val="0"/>
          <w:bCs w:val="0"/>
          <w:lang w:val="en-US" w:eastAsia="zh-CN"/>
        </w:rPr>
        <w:t>46.</w:t>
      </w:r>
      <w:r>
        <w:rPr>
          <w:rFonts w:hint="eastAsia" w:ascii="宋体" w:hAnsi="宋体" w:eastAsia="宋体" w:cs="宋体"/>
          <w:b w:val="0"/>
          <w:bCs w:val="0"/>
          <w:lang w:val="en-US" w:eastAsia="zh-CN"/>
        </w:rPr>
        <w:t>当地时间10月27日，美国总统拜登在白宫会见到访的中共中央政治局委员、外交部长王毅。王毅表示，</w:t>
      </w:r>
      <w:r>
        <w:rPr>
          <w:rFonts w:hint="eastAsia" w:ascii="宋体" w:hAnsi="宋体" w:eastAsia="宋体" w:cs="宋体"/>
          <w:b/>
          <w:bCs/>
          <w:lang w:val="en-US" w:eastAsia="zh-CN"/>
        </w:rPr>
        <w:t>一个中国原则和中美三个联合公报是两国关系最重要的政治基础</w:t>
      </w:r>
      <w:r>
        <w:rPr>
          <w:rFonts w:hint="eastAsia" w:ascii="宋体" w:hAnsi="宋体" w:eastAsia="宋体" w:cs="宋体"/>
          <w:b w:val="0"/>
          <w:bCs w:val="0"/>
          <w:lang w:val="en-US" w:eastAsia="zh-CN"/>
        </w:rPr>
        <w:t>，必须排除干扰，切实维护。</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lang w:val="en-US" w:eastAsia="zh-CN"/>
        </w:rPr>
      </w:pPr>
      <w:r>
        <w:rPr>
          <w:rFonts w:hint="eastAsia" w:ascii="宋体" w:hAnsi="宋体" w:cs="宋体"/>
          <w:b w:val="0"/>
          <w:bCs w:val="0"/>
          <w:lang w:val="en-US" w:eastAsia="zh-CN"/>
        </w:rPr>
        <w:t>47.</w:t>
      </w:r>
      <w:r>
        <w:rPr>
          <w:rFonts w:hint="eastAsia" w:ascii="宋体" w:hAnsi="宋体" w:eastAsia="宋体" w:cs="宋体"/>
          <w:b w:val="0"/>
          <w:bCs w:val="0"/>
          <w:lang w:val="en-US" w:eastAsia="zh-CN"/>
        </w:rPr>
        <w:t>10月28日，为期3天的</w:t>
      </w:r>
      <w:r>
        <w:rPr>
          <w:rFonts w:hint="eastAsia" w:ascii="宋体" w:hAnsi="宋体" w:eastAsia="宋体" w:cs="宋体"/>
          <w:b/>
          <w:bCs/>
          <w:lang w:val="en-US" w:eastAsia="zh-CN"/>
        </w:rPr>
        <w:t>第75届德国纽伦堡国际发明展</w:t>
      </w:r>
      <w:r>
        <w:rPr>
          <w:rFonts w:hint="eastAsia" w:ascii="宋体" w:hAnsi="宋体" w:eastAsia="宋体" w:cs="宋体"/>
          <w:b w:val="0"/>
          <w:bCs w:val="0"/>
          <w:lang w:val="en-US" w:eastAsia="zh-CN"/>
        </w:rPr>
        <w:t>拉开帷幕，中国受邀作为主宾国参展。</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lang w:val="en-US" w:eastAsia="zh-CN"/>
        </w:rPr>
      </w:pPr>
      <w:r>
        <w:rPr>
          <w:rFonts w:hint="eastAsia" w:ascii="宋体" w:hAnsi="宋体" w:cs="宋体"/>
          <w:b w:val="0"/>
          <w:bCs w:val="0"/>
          <w:lang w:val="en-US" w:eastAsia="zh-CN"/>
        </w:rPr>
        <w:t>48.</w:t>
      </w:r>
      <w:r>
        <w:rPr>
          <w:rFonts w:hint="eastAsia" w:ascii="宋体" w:hAnsi="宋体" w:eastAsia="宋体" w:cs="宋体"/>
          <w:b/>
          <w:bCs/>
          <w:lang w:val="en-US" w:eastAsia="zh-CN"/>
        </w:rPr>
        <w:t>“中国文化日”</w:t>
      </w:r>
      <w:r>
        <w:rPr>
          <w:rFonts w:hint="eastAsia" w:ascii="宋体" w:hAnsi="宋体" w:eastAsia="宋体" w:cs="宋体"/>
          <w:b w:val="0"/>
          <w:bCs w:val="0"/>
          <w:lang w:val="en-US" w:eastAsia="zh-CN"/>
        </w:rPr>
        <w:t>专场文艺演出28日在</w:t>
      </w:r>
      <w:r>
        <w:rPr>
          <w:rFonts w:hint="eastAsia" w:ascii="宋体" w:hAnsi="宋体" w:eastAsia="宋体" w:cs="宋体"/>
          <w:b/>
          <w:bCs/>
          <w:lang w:val="en-US" w:eastAsia="zh-CN"/>
        </w:rPr>
        <w:t>乌兹别克斯坦首都塔什干“国际论坛宫”举行</w:t>
      </w:r>
      <w:r>
        <w:rPr>
          <w:rFonts w:hint="eastAsia" w:ascii="宋体" w:hAnsi="宋体" w:eastAsia="宋体" w:cs="宋体"/>
          <w:b w:val="0"/>
          <w:bCs w:val="0"/>
          <w:lang w:val="en-US" w:eastAsia="zh-CN"/>
        </w:rPr>
        <w:t>。</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lang w:val="en-US" w:eastAsia="zh-CN"/>
        </w:rPr>
      </w:pPr>
      <w:r>
        <w:rPr>
          <w:rFonts w:hint="eastAsia" w:ascii="宋体" w:hAnsi="宋体" w:cs="宋体"/>
          <w:b w:val="0"/>
          <w:bCs w:val="0"/>
          <w:lang w:val="en-US" w:eastAsia="zh-CN"/>
        </w:rPr>
        <w:t>49.</w:t>
      </w:r>
      <w:r>
        <w:rPr>
          <w:rFonts w:hint="eastAsia" w:ascii="宋体" w:hAnsi="宋体" w:eastAsia="宋体" w:cs="宋体"/>
          <w:b w:val="0"/>
          <w:bCs w:val="0"/>
          <w:lang w:val="en-US" w:eastAsia="zh-CN"/>
        </w:rPr>
        <w:t>由中国交通建设股份有限公司承建、中国路桥工程有限责任公司负责实施的南亚地区首条水下隧道——</w:t>
      </w:r>
      <w:r>
        <w:rPr>
          <w:rFonts w:hint="eastAsia" w:ascii="宋体" w:hAnsi="宋体" w:eastAsia="宋体" w:cs="宋体"/>
          <w:b/>
          <w:bCs/>
          <w:lang w:val="en-US" w:eastAsia="zh-CN"/>
        </w:rPr>
        <w:t>孟加拉国卡纳普里河底隧道项目28日正式通车</w:t>
      </w:r>
      <w:r>
        <w:rPr>
          <w:rFonts w:hint="eastAsia" w:ascii="宋体" w:hAnsi="宋体" w:eastAsia="宋体" w:cs="宋体"/>
          <w:b w:val="0"/>
          <w:bCs w:val="0"/>
          <w:lang w:val="en-US" w:eastAsia="zh-CN"/>
        </w:rPr>
        <w:t>。</w:t>
      </w:r>
    </w:p>
    <w:p>
      <w:pPr>
        <w:pStyle w:val="2"/>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lang w:val="en-US" w:eastAsia="zh-CN"/>
        </w:rPr>
      </w:pPr>
      <w:r>
        <w:rPr>
          <w:rFonts w:hint="eastAsia" w:ascii="宋体" w:hAnsi="宋体" w:cs="宋体"/>
          <w:b w:val="0"/>
          <w:bCs w:val="0"/>
          <w:lang w:val="en-US" w:eastAsia="zh-CN"/>
        </w:rPr>
        <w:t>50.</w:t>
      </w:r>
      <w:r>
        <w:rPr>
          <w:rFonts w:hint="eastAsia" w:ascii="宋体" w:hAnsi="宋体" w:eastAsia="宋体" w:cs="宋体"/>
          <w:b w:val="0"/>
          <w:bCs w:val="0"/>
          <w:lang w:val="en-US" w:eastAsia="zh-CN"/>
        </w:rPr>
        <w:t>美国前副总统、共和党竞选人</w:t>
      </w:r>
      <w:r>
        <w:rPr>
          <w:rFonts w:hint="eastAsia" w:ascii="宋体" w:hAnsi="宋体" w:eastAsia="宋体" w:cs="宋体"/>
          <w:b/>
          <w:bCs/>
          <w:lang w:val="en-US" w:eastAsia="zh-CN"/>
        </w:rPr>
        <w:t>迈克·彭斯</w:t>
      </w:r>
      <w:r>
        <w:rPr>
          <w:rFonts w:hint="eastAsia" w:ascii="宋体" w:hAnsi="宋体" w:eastAsia="宋体" w:cs="宋体"/>
          <w:b w:val="0"/>
          <w:bCs w:val="0"/>
          <w:lang w:val="en-US" w:eastAsia="zh-CN"/>
        </w:rPr>
        <w:t>28日宣布，他已决定停止竞选总统</w:t>
      </w:r>
      <w:r>
        <w:rPr>
          <w:rFonts w:hint="eastAsia" w:ascii="宋体" w:hAnsi="宋体" w:cs="宋体"/>
          <w:b w:val="0"/>
          <w:bCs w:val="0"/>
          <w:lang w:val="en-US" w:eastAsia="zh-CN"/>
        </w:rPr>
        <w:t>。</w:t>
      </w:r>
    </w:p>
    <w:sectPr>
      <w:footerReference r:id="rId7" w:type="default"/>
      <w:pgSz w:w="11906" w:h="16838"/>
      <w:pgMar w:top="1871" w:right="1247" w:bottom="1247" w:left="1247"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2010600030101010101"/>
    <w:charset w:val="50"/>
    <w:family w:val="auto"/>
    <w:pitch w:val="default"/>
    <w:sig w:usb0="00000000" w:usb1="00000000" w:usb2="00000006" w:usb3="00000000" w:csb0="00040001"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仿宋">
    <w:altName w:val="汉仪仿宋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 w:name="微软雅黑 Light">
    <w:altName w:val="汉仪中黑KW"/>
    <w:panose1 w:val="020B0502040204020203"/>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bookmarkStart w:id="0" w:name="_GoBack"/>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rPr>
                              <w:rFonts w:hint="default"/>
                            </w:rP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&#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KKb1oNwCAAAmBgAADgAAAAAAAAABACAAAAA1&#10;AQAAZHJzL2Uyb0RvYy54bWxQSwUGAAAAAAYABgBZAQAAgwYAAAAA&#10;">
              <v:fill on="f" focussize="0,0"/>
              <v:stroke on="f" weight="0.5pt"/>
              <v:imagedata o:title=""/>
              <o:lock v:ext="edit" aspectratio="f"/>
              <v:textbox inset="0mm,0mm,0mm,0mm" style="mso-fit-shape-to-text:t;">
                <w:txbxContent>
                  <w:p>
                    <w:pPr>
                      <w:pStyle w:val="11"/>
                      <w:rPr>
                        <w:rFonts w:hint="default"/>
                      </w:rPr>
                    </w:pPr>
                    <w:r>
                      <w:fldChar w:fldCharType="begin"/>
                    </w:r>
                    <w:r>
                      <w:instrText xml:space="preserve"> PAGE  \* MERGEFORMAT </w:instrText>
                    </w:r>
                    <w:r>
                      <w:fldChar w:fldCharType="separate"/>
                    </w:r>
                    <w:r>
                      <w:t>1</w:t>
                    </w:r>
                    <w:r>
                      <w:fldChar w:fldCharType="end"/>
                    </w:r>
                  </w:p>
                </w:txbxContent>
              </v:textbox>
            </v:shape>
          </w:pict>
        </mc:Fallback>
      </mc:AlternateContent>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_x0000_s1026" o:spid="_x0000_s1026" o:spt="136" type="#_x0000_t136" style="position:absolute;left:0pt;height:147.45pt;width:517.95pt;mso-position-horizontal:center;mso-position-horizontal-relative:margin;mso-position-vertical:center;mso-position-vertical-relative:margin;rotation:-2949120f;z-index:-251651072;mso-width-relative:page;mso-height-relative:page;" fillcolor="#C0C0C0" filled="t" stroked="f" coordsize="21600,21600" adj="10800">
          <v:path/>
          <v:fill on="t" opacity="11796f" focussize="0,0"/>
          <v:stroke on="f"/>
          <v:imagedata o:title=""/>
          <o:lock v:ext="edit" aspectratio="t"/>
          <v:textpath on="t" fitshape="t" fitpath="t" trim="t" xscale="f" string="展鸿教育" style="font-family:黑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ODA4MDE2ZmUxZTUxNDlmODc3Y2M1MDg1MGUxOTgifQ=="/>
  </w:docVars>
  <w:rsids>
    <w:rsidRoot w:val="00172A27"/>
    <w:rsid w:val="005535D6"/>
    <w:rsid w:val="015754F6"/>
    <w:rsid w:val="016A7DD9"/>
    <w:rsid w:val="01D721E3"/>
    <w:rsid w:val="02CF2A1C"/>
    <w:rsid w:val="02E20F8F"/>
    <w:rsid w:val="035566D3"/>
    <w:rsid w:val="03595D77"/>
    <w:rsid w:val="03693046"/>
    <w:rsid w:val="03777BB1"/>
    <w:rsid w:val="03CF1A23"/>
    <w:rsid w:val="04E57560"/>
    <w:rsid w:val="056B1570"/>
    <w:rsid w:val="057E5315"/>
    <w:rsid w:val="05DF6901"/>
    <w:rsid w:val="05FE23E4"/>
    <w:rsid w:val="06222015"/>
    <w:rsid w:val="069C001A"/>
    <w:rsid w:val="06B12937"/>
    <w:rsid w:val="06E2563F"/>
    <w:rsid w:val="07B20387"/>
    <w:rsid w:val="08184907"/>
    <w:rsid w:val="08E6788B"/>
    <w:rsid w:val="08E87C56"/>
    <w:rsid w:val="08F0005A"/>
    <w:rsid w:val="091D57C8"/>
    <w:rsid w:val="096C0F7F"/>
    <w:rsid w:val="0A294767"/>
    <w:rsid w:val="0A2D1EB9"/>
    <w:rsid w:val="0A652A31"/>
    <w:rsid w:val="0A6F569C"/>
    <w:rsid w:val="0B0E4903"/>
    <w:rsid w:val="0B0F6770"/>
    <w:rsid w:val="0B930564"/>
    <w:rsid w:val="0B9D348F"/>
    <w:rsid w:val="0D314E4D"/>
    <w:rsid w:val="0D8C4E0F"/>
    <w:rsid w:val="0DA765FE"/>
    <w:rsid w:val="0DBB677E"/>
    <w:rsid w:val="0E302610"/>
    <w:rsid w:val="0F8B1968"/>
    <w:rsid w:val="110F3588"/>
    <w:rsid w:val="11431F96"/>
    <w:rsid w:val="119B2C57"/>
    <w:rsid w:val="11CF3897"/>
    <w:rsid w:val="11D2547C"/>
    <w:rsid w:val="12344AF0"/>
    <w:rsid w:val="1359756F"/>
    <w:rsid w:val="14D3256C"/>
    <w:rsid w:val="150A7ED0"/>
    <w:rsid w:val="156C0429"/>
    <w:rsid w:val="1677737B"/>
    <w:rsid w:val="16AC0667"/>
    <w:rsid w:val="16CB3327"/>
    <w:rsid w:val="16FC296F"/>
    <w:rsid w:val="17590B1B"/>
    <w:rsid w:val="17976034"/>
    <w:rsid w:val="17A41E08"/>
    <w:rsid w:val="17BE3F1C"/>
    <w:rsid w:val="17C92945"/>
    <w:rsid w:val="1A1053BC"/>
    <w:rsid w:val="1BDC4F8D"/>
    <w:rsid w:val="1C003042"/>
    <w:rsid w:val="1CCA7704"/>
    <w:rsid w:val="1DAC3FD8"/>
    <w:rsid w:val="1DED441E"/>
    <w:rsid w:val="1E916049"/>
    <w:rsid w:val="1EE31166"/>
    <w:rsid w:val="1F35421B"/>
    <w:rsid w:val="20191E9C"/>
    <w:rsid w:val="20C270EB"/>
    <w:rsid w:val="20EE7DD6"/>
    <w:rsid w:val="216201AA"/>
    <w:rsid w:val="21FA5CFD"/>
    <w:rsid w:val="224C1BDA"/>
    <w:rsid w:val="224C1F09"/>
    <w:rsid w:val="2302026D"/>
    <w:rsid w:val="236B6EB3"/>
    <w:rsid w:val="23B44CE0"/>
    <w:rsid w:val="23CF0442"/>
    <w:rsid w:val="249026DB"/>
    <w:rsid w:val="252738F3"/>
    <w:rsid w:val="25A571A2"/>
    <w:rsid w:val="26543ACA"/>
    <w:rsid w:val="265C0805"/>
    <w:rsid w:val="26CD61AE"/>
    <w:rsid w:val="28D76B05"/>
    <w:rsid w:val="291F600F"/>
    <w:rsid w:val="29321C01"/>
    <w:rsid w:val="296248B4"/>
    <w:rsid w:val="297C067A"/>
    <w:rsid w:val="29C957C8"/>
    <w:rsid w:val="29D40F2F"/>
    <w:rsid w:val="2A0E2346"/>
    <w:rsid w:val="2A27165A"/>
    <w:rsid w:val="2AE31A25"/>
    <w:rsid w:val="2B6A1B7D"/>
    <w:rsid w:val="2B6F3037"/>
    <w:rsid w:val="2BB4487A"/>
    <w:rsid w:val="2C780EC0"/>
    <w:rsid w:val="2D450FFF"/>
    <w:rsid w:val="2DDA60A5"/>
    <w:rsid w:val="2E1F27A8"/>
    <w:rsid w:val="2E566448"/>
    <w:rsid w:val="2E85610C"/>
    <w:rsid w:val="2EF83EFB"/>
    <w:rsid w:val="2F210D6D"/>
    <w:rsid w:val="2F540C31"/>
    <w:rsid w:val="2FDF4DC0"/>
    <w:rsid w:val="2FFF0961"/>
    <w:rsid w:val="304E5EF9"/>
    <w:rsid w:val="30A156D7"/>
    <w:rsid w:val="31372553"/>
    <w:rsid w:val="31D85220"/>
    <w:rsid w:val="31EC5663"/>
    <w:rsid w:val="323C2991"/>
    <w:rsid w:val="326B56FE"/>
    <w:rsid w:val="32A42A22"/>
    <w:rsid w:val="33801648"/>
    <w:rsid w:val="33D83D2B"/>
    <w:rsid w:val="34191511"/>
    <w:rsid w:val="346314E0"/>
    <w:rsid w:val="34754544"/>
    <w:rsid w:val="34DA059B"/>
    <w:rsid w:val="35074EB7"/>
    <w:rsid w:val="35F25212"/>
    <w:rsid w:val="360A1588"/>
    <w:rsid w:val="36CA5AE9"/>
    <w:rsid w:val="37397AA3"/>
    <w:rsid w:val="385F60DB"/>
    <w:rsid w:val="38741E1F"/>
    <w:rsid w:val="38744AFC"/>
    <w:rsid w:val="395A57A8"/>
    <w:rsid w:val="3A0472C2"/>
    <w:rsid w:val="3A1608E9"/>
    <w:rsid w:val="3A2076F4"/>
    <w:rsid w:val="3A2648A9"/>
    <w:rsid w:val="3A437DEA"/>
    <w:rsid w:val="3A714924"/>
    <w:rsid w:val="3A816B64"/>
    <w:rsid w:val="3A856C29"/>
    <w:rsid w:val="3B4E235F"/>
    <w:rsid w:val="3BB378D8"/>
    <w:rsid w:val="3CBF685D"/>
    <w:rsid w:val="3CD37038"/>
    <w:rsid w:val="3D1D0092"/>
    <w:rsid w:val="3D402FBF"/>
    <w:rsid w:val="3E2046B8"/>
    <w:rsid w:val="3E440FBD"/>
    <w:rsid w:val="3E921335"/>
    <w:rsid w:val="3ECA0ADA"/>
    <w:rsid w:val="40591A3B"/>
    <w:rsid w:val="40B02672"/>
    <w:rsid w:val="40BA4C70"/>
    <w:rsid w:val="40D134CB"/>
    <w:rsid w:val="423643C9"/>
    <w:rsid w:val="423C7C8C"/>
    <w:rsid w:val="42F916BC"/>
    <w:rsid w:val="43542885"/>
    <w:rsid w:val="43B90509"/>
    <w:rsid w:val="45921C25"/>
    <w:rsid w:val="45AD4CB1"/>
    <w:rsid w:val="46B36B28"/>
    <w:rsid w:val="4800603F"/>
    <w:rsid w:val="481B30C5"/>
    <w:rsid w:val="482C197C"/>
    <w:rsid w:val="48842235"/>
    <w:rsid w:val="48B5270C"/>
    <w:rsid w:val="49B22C1F"/>
    <w:rsid w:val="49CB56B3"/>
    <w:rsid w:val="49D722FD"/>
    <w:rsid w:val="4BB51955"/>
    <w:rsid w:val="4BF43F8F"/>
    <w:rsid w:val="4C2555A1"/>
    <w:rsid w:val="4C772B2A"/>
    <w:rsid w:val="4D7C73FE"/>
    <w:rsid w:val="4E437F61"/>
    <w:rsid w:val="4E4D2C94"/>
    <w:rsid w:val="4E6918B8"/>
    <w:rsid w:val="4E8F1524"/>
    <w:rsid w:val="4F2D5EEA"/>
    <w:rsid w:val="4F995D6A"/>
    <w:rsid w:val="50331083"/>
    <w:rsid w:val="50653776"/>
    <w:rsid w:val="510814F1"/>
    <w:rsid w:val="51517280"/>
    <w:rsid w:val="522B699B"/>
    <w:rsid w:val="52327DC6"/>
    <w:rsid w:val="524551A4"/>
    <w:rsid w:val="527A4FF1"/>
    <w:rsid w:val="52D41DFD"/>
    <w:rsid w:val="530349C9"/>
    <w:rsid w:val="530B16F6"/>
    <w:rsid w:val="531E16E1"/>
    <w:rsid w:val="531F066F"/>
    <w:rsid w:val="53481B12"/>
    <w:rsid w:val="538B6223"/>
    <w:rsid w:val="53C411F2"/>
    <w:rsid w:val="53F10248"/>
    <w:rsid w:val="54091B2D"/>
    <w:rsid w:val="549F74D1"/>
    <w:rsid w:val="55DD4DDD"/>
    <w:rsid w:val="56351845"/>
    <w:rsid w:val="56384502"/>
    <w:rsid w:val="564018C1"/>
    <w:rsid w:val="56696863"/>
    <w:rsid w:val="56B56BFD"/>
    <w:rsid w:val="572138C3"/>
    <w:rsid w:val="57777798"/>
    <w:rsid w:val="57785381"/>
    <w:rsid w:val="57CA4158"/>
    <w:rsid w:val="58D354A2"/>
    <w:rsid w:val="590D76E8"/>
    <w:rsid w:val="592B7F6F"/>
    <w:rsid w:val="592D7BA2"/>
    <w:rsid w:val="59461221"/>
    <w:rsid w:val="59C061B7"/>
    <w:rsid w:val="59FA066B"/>
    <w:rsid w:val="5B6314B2"/>
    <w:rsid w:val="5BDE751B"/>
    <w:rsid w:val="5CDA62F9"/>
    <w:rsid w:val="5D102AE3"/>
    <w:rsid w:val="5D4C6DE2"/>
    <w:rsid w:val="5DC32387"/>
    <w:rsid w:val="5E0165E2"/>
    <w:rsid w:val="5EDD5E5A"/>
    <w:rsid w:val="5EE9262C"/>
    <w:rsid w:val="5F0C284C"/>
    <w:rsid w:val="5FA25424"/>
    <w:rsid w:val="60710DC2"/>
    <w:rsid w:val="60CF2422"/>
    <w:rsid w:val="61795BDB"/>
    <w:rsid w:val="61974E2E"/>
    <w:rsid w:val="623B468B"/>
    <w:rsid w:val="628063AD"/>
    <w:rsid w:val="63561B45"/>
    <w:rsid w:val="640A1ACE"/>
    <w:rsid w:val="64A019C2"/>
    <w:rsid w:val="6524270C"/>
    <w:rsid w:val="65314145"/>
    <w:rsid w:val="66A73830"/>
    <w:rsid w:val="66AA50B5"/>
    <w:rsid w:val="66B919D4"/>
    <w:rsid w:val="67A47F2F"/>
    <w:rsid w:val="67FA1ABA"/>
    <w:rsid w:val="69814D48"/>
    <w:rsid w:val="6A1C444D"/>
    <w:rsid w:val="6A1E55F6"/>
    <w:rsid w:val="6B5F679A"/>
    <w:rsid w:val="6B9E0691"/>
    <w:rsid w:val="6BA22313"/>
    <w:rsid w:val="6C513E75"/>
    <w:rsid w:val="6CA32A3D"/>
    <w:rsid w:val="6D286486"/>
    <w:rsid w:val="6D931A89"/>
    <w:rsid w:val="6E117C17"/>
    <w:rsid w:val="6E621DBE"/>
    <w:rsid w:val="6EE57348"/>
    <w:rsid w:val="6EF55F46"/>
    <w:rsid w:val="6F817F97"/>
    <w:rsid w:val="6F995FD7"/>
    <w:rsid w:val="6FAC76E6"/>
    <w:rsid w:val="6FE0165C"/>
    <w:rsid w:val="703D7D7F"/>
    <w:rsid w:val="706B18AE"/>
    <w:rsid w:val="707A560C"/>
    <w:rsid w:val="70DF7319"/>
    <w:rsid w:val="70F01D72"/>
    <w:rsid w:val="718B6278"/>
    <w:rsid w:val="724013A4"/>
    <w:rsid w:val="728B6ED3"/>
    <w:rsid w:val="733062C7"/>
    <w:rsid w:val="734C6764"/>
    <w:rsid w:val="7419308A"/>
    <w:rsid w:val="74505B88"/>
    <w:rsid w:val="7486595F"/>
    <w:rsid w:val="74F956AB"/>
    <w:rsid w:val="75114142"/>
    <w:rsid w:val="75172192"/>
    <w:rsid w:val="752D2877"/>
    <w:rsid w:val="75371C0C"/>
    <w:rsid w:val="75633084"/>
    <w:rsid w:val="77006B0C"/>
    <w:rsid w:val="77076A60"/>
    <w:rsid w:val="7756676B"/>
    <w:rsid w:val="776204F6"/>
    <w:rsid w:val="77DE74CE"/>
    <w:rsid w:val="780809B5"/>
    <w:rsid w:val="780C082F"/>
    <w:rsid w:val="78A633D4"/>
    <w:rsid w:val="78B77C23"/>
    <w:rsid w:val="791800B8"/>
    <w:rsid w:val="796B01E8"/>
    <w:rsid w:val="7A4F384E"/>
    <w:rsid w:val="7AF623FE"/>
    <w:rsid w:val="7B162FEE"/>
    <w:rsid w:val="7B191EC6"/>
    <w:rsid w:val="7BFE6B27"/>
    <w:rsid w:val="7C60758C"/>
    <w:rsid w:val="7C8400F6"/>
    <w:rsid w:val="7E003CE5"/>
    <w:rsid w:val="7E584E5E"/>
    <w:rsid w:val="7E7A6F57"/>
    <w:rsid w:val="7EE215B2"/>
    <w:rsid w:val="7FD3558B"/>
    <w:rsid w:val="DE1D8AF9"/>
    <w:rsid w:val="F6FEE589"/>
    <w:rsid w:val="FD6F78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3">
    <w:name w:val="heading 1"/>
    <w:basedOn w:val="1"/>
    <w:next w:val="1"/>
    <w:link w:val="20"/>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4">
    <w:name w:val="heading 2"/>
    <w:basedOn w:val="1"/>
    <w:next w:val="1"/>
    <w:link w:val="21"/>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5">
    <w:name w:val="heading 3"/>
    <w:basedOn w:val="1"/>
    <w:next w:val="1"/>
    <w:link w:val="23"/>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6">
    <w:name w:val="heading 4"/>
    <w:basedOn w:val="1"/>
    <w:next w:val="1"/>
    <w:link w:val="22"/>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黑体" w:hAnsi="黑体" w:eastAsia="黑体"/>
      <w:color w:val="7030A0"/>
      <w:szCs w:val="21"/>
    </w:rPr>
  </w:style>
  <w:style w:type="paragraph" w:styleId="7">
    <w:name w:val="heading 5"/>
    <w:basedOn w:val="1"/>
    <w:next w:val="1"/>
    <w:link w:val="28"/>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8">
    <w:name w:val="heading 6"/>
    <w:basedOn w:val="1"/>
    <w:next w:val="1"/>
    <w:link w:val="26"/>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semiHidden/>
    <w:qFormat/>
    <w:uiPriority w:val="99"/>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link w:val="31"/>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9">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10">
    <w:name w:val="toc 3"/>
    <w:basedOn w:val="1"/>
    <w:next w:val="1"/>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1">
    <w:name w:val="footer"/>
    <w:basedOn w:val="1"/>
    <w:qFormat/>
    <w:uiPriority w:val="0"/>
    <w:pPr>
      <w:tabs>
        <w:tab w:val="center" w:pos="4153"/>
        <w:tab w:val="right" w:pos="8306"/>
      </w:tabs>
      <w:snapToGrid/>
      <w:ind w:firstLine="0" w:firstLineChars="0"/>
      <w:jc w:val="center"/>
    </w:pPr>
    <w:rPr>
      <w:rFonts w:ascii="宋体" w:hAnsi="宋体" w:eastAsia="宋体"/>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3">
    <w:name w:val="toc 1"/>
    <w:basedOn w:val="1"/>
    <w:next w:val="1"/>
    <w:qFormat/>
    <w:uiPriority w:val="0"/>
    <w:pPr>
      <w:tabs>
        <w:tab w:val="center" w:leader="middleDot" w:pos="8820"/>
      </w:tabs>
      <w:spacing w:before="50" w:beforeLines="50" w:after="50" w:afterLines="50"/>
    </w:pPr>
    <w:rPr>
      <w:rFonts w:ascii="Times New Roman" w:hAnsi="Times New Roman" w:eastAsia="黑体"/>
      <w:sz w:val="24"/>
    </w:rPr>
  </w:style>
  <w:style w:type="paragraph" w:styleId="14">
    <w:name w:val="toc 2"/>
    <w:basedOn w:val="1"/>
    <w:next w:val="1"/>
    <w:link w:val="29"/>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5">
    <w:name w:val="Normal (Web)"/>
    <w:basedOn w:val="1"/>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paragraph" w:styleId="16">
    <w:name w:val="Body Text First Indent"/>
    <w:basedOn w:val="2"/>
    <w:next w:val="1"/>
    <w:qFormat/>
    <w:uiPriority w:val="0"/>
    <w:pPr>
      <w:spacing w:line="288" w:lineRule="auto"/>
      <w:ind w:firstLine="420" w:firstLineChars="200"/>
    </w:pPr>
    <w:rPr>
      <w:rFonts w:ascii="宋体" w:hAnsi="宋体" w:cs="宋体"/>
    </w:rPr>
  </w:style>
  <w:style w:type="paragraph" w:styleId="17">
    <w:name w:val="Body Text First Indent 2"/>
    <w:basedOn w:val="9"/>
    <w:next w:val="16"/>
    <w:link w:val="30"/>
    <w:qFormat/>
    <w:uiPriority w:val="0"/>
    <w:pPr>
      <w:keepNext w:val="0"/>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character" w:customStyle="1" w:styleId="20">
    <w:name w:val="标题 1 Char"/>
    <w:link w:val="3"/>
    <w:qFormat/>
    <w:uiPriority w:val="0"/>
    <w:rPr>
      <w:rFonts w:ascii="仿宋" w:hAnsi="仿宋" w:eastAsia="仿宋" w:cs="Times New Roman"/>
      <w:b/>
      <w:kern w:val="44"/>
      <w:sz w:val="32"/>
      <w:szCs w:val="24"/>
      <w:lang w:val="en-US" w:eastAsia="zh-CN" w:bidi="ar-SA"/>
    </w:rPr>
  </w:style>
  <w:style w:type="character" w:customStyle="1" w:styleId="21">
    <w:name w:val="标题 2 Char"/>
    <w:basedOn w:val="19"/>
    <w:link w:val="4"/>
    <w:qFormat/>
    <w:uiPriority w:val="0"/>
    <w:rPr>
      <w:rFonts w:ascii="黑体" w:hAnsi="黑体" w:eastAsia="楷体" w:cs="Times New Roman"/>
      <w:b/>
      <w:kern w:val="2"/>
      <w:sz w:val="28"/>
    </w:rPr>
  </w:style>
  <w:style w:type="character" w:customStyle="1" w:styleId="22">
    <w:name w:val="标题 4 Char"/>
    <w:link w:val="6"/>
    <w:qFormat/>
    <w:uiPriority w:val="0"/>
    <w:rPr>
      <w:rFonts w:ascii="黑体" w:hAnsi="黑体" w:eastAsia="黑体" w:cs="Times New Roman"/>
      <w:color w:val="7030A0"/>
      <w:sz w:val="22"/>
      <w:szCs w:val="21"/>
    </w:rPr>
  </w:style>
  <w:style w:type="character" w:customStyle="1" w:styleId="23">
    <w:name w:val="Heading 3 Char"/>
    <w:basedOn w:val="19"/>
    <w:link w:val="5"/>
    <w:semiHidden/>
    <w:qFormat/>
    <w:uiPriority w:val="9"/>
    <w:rPr>
      <w:rFonts w:ascii="黑体" w:hAnsi="黑体" w:eastAsia="黑体" w:cs="Times New Roman"/>
      <w:bCs/>
      <w:color w:val="FF0000"/>
      <w:sz w:val="32"/>
      <w:szCs w:val="32"/>
    </w:rPr>
  </w:style>
  <w:style w:type="paragraph" w:customStyle="1" w:styleId="24">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5">
    <w:name w:val="样式2"/>
    <w:basedOn w:val="7"/>
    <w:next w:val="1"/>
    <w:qFormat/>
    <w:uiPriority w:val="0"/>
    <w:pPr>
      <w:spacing w:line="240" w:lineRule="auto"/>
    </w:pPr>
    <w:rPr>
      <w:sz w:val="21"/>
      <w:szCs w:val="22"/>
    </w:rPr>
  </w:style>
  <w:style w:type="character" w:customStyle="1" w:styleId="26">
    <w:name w:val="标题 6 Char"/>
    <w:link w:val="8"/>
    <w:qFormat/>
    <w:uiPriority w:val="0"/>
    <w:rPr>
      <w:rFonts w:ascii="Arial" w:hAnsi="Arial" w:eastAsia="仿宋" w:cs="宋体"/>
      <w:b/>
      <w:szCs w:val="21"/>
    </w:rPr>
  </w:style>
  <w:style w:type="paragraph" w:customStyle="1" w:styleId="27">
    <w:name w:val="标题6"/>
    <w:basedOn w:val="1"/>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8">
    <w:name w:val="标题 5 Char"/>
    <w:link w:val="7"/>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9">
    <w:name w:val="目录 2 Char"/>
    <w:link w:val="14"/>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30">
    <w:name w:val="正文首行缩进 2 Char"/>
    <w:link w:val="17"/>
    <w:qFormat/>
    <w:uiPriority w:val="0"/>
    <w:rPr>
      <w:rFonts w:ascii="Times New Roman" w:hAnsi="Times New Roman" w:eastAsia="楷体" w:cstheme="minorBidi"/>
      <w:color w:val="FF0000"/>
      <w:sz w:val="21"/>
      <w:szCs w:val="22"/>
    </w:rPr>
  </w:style>
  <w:style w:type="character" w:customStyle="1" w:styleId="31">
    <w:name w:val="正文文本 Char"/>
    <w:link w:val="2"/>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36</Pages>
  <Words>39949</Words>
  <Characters>41948</Characters>
  <Lines>0</Lines>
  <Paragraphs>0</Paragraphs>
  <TotalTime>0</TotalTime>
  <ScaleCrop>false</ScaleCrop>
  <LinksUpToDate>false</LinksUpToDate>
  <CharactersWithSpaces>42158</CharactersWithSpaces>
  <Application>WPS Office WWO_base_provider_20221031101348-1857be321c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2022-11-09T18:17:00Z</dcterms:created>
  <dc:creator>娟</dc:creator>
  <cp:lastModifiedBy>张文静</cp:lastModifiedBy>
  <dcterms:modified xsi:type="dcterms:W3CDTF">2023-10-31T12:05:41Z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742814ED38BE48D6B8A5A6F849754ADB_13</vt:lpwstr>
  </property>
</Properties>
</file>