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《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39"/>
          <w:szCs w:val="39"/>
          <w:u w:val="none"/>
        </w:rPr>
        <w:t>报告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》写作要点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报告是向上级机关汇报工作、反映情况、提出意见或建议、答复上级机关询问时用的陈述性公文。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一、标题：制发机关+事由+报告;报告前可加“紧急”。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二、正文：㈠事由：直陈其事，把情况及前因、后果写清楚。㈡事项：写工作步骤、措施、效果。也可以写工作的意见、建议或应注意的问题。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三、结尾：可写“特此报告”、“专此报告”，后面不用任何标点符号，或“以上报告如无不妥，请批转各地、各部门执行”，或“以上报告，请指示”等语。注意事项：概述事实，重点突出，中心明确，实事求是，有针对性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报告格式：(建议报告)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[模板]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关于××××××的报告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院领导：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根据×××××××××××××××××××××××××××××××××××××××××××××××××××××现将主要情况报告如下：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一、×××××××××××××××××××××××××××××。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二、××××××××××××××××××。以上意见如无不妥，请批转各部门执行。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北京积水潭医院××处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××××年×月×日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例文(建议报告)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关于开展强化免疫活动消灭脊髓灰质炎的报告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国务院：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脊髓灰质炎(俗称小儿麻痹)是一种不能有效治疗，却可用疫苗彻底预防的急性传染病。为实现《九十年代中国儿童发展规划纲要》规定的一九九五年消灭脊髓灰质炎的目标，国家决定开展强化免疫活动。现将有关情况报告如下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一、自我国开展计划免疫工作以来，脊髓灰质炎疫苗接种率提高，发病率显著下降，取得了可喜的战绩。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二、在冬季，脊髓灰质炎病毒传播能力最弱。为此，决定从现在起至一九九五年一月期间，每年的十二月五日和一月五日，对全国四岁以下儿童各加服一次疫苗。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以上意见如无不妥，请批转各地区、各部门执行。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卫生部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一九九三年十月二日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报告格式：(情况报告)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[模板]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关于××××××的报告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根据××××××××××××××××××××××××××××××××××××××××××××××××××现将主要情况报告如下：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　　××××××××××××××××××××××××××××××××针对××××××，提出以下建议：一、×××××××××××××××××××。二、×××××××××××××××××××。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北京积水潭医院××处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33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5"/>
          <w:szCs w:val="25"/>
          <w:u w:val="none"/>
        </w:rPr>
        <w:t>××××年×月×日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2A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48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2020-03-25T10:21:13Z</dcterms:created>
  <dc:creator>86173</dc:creator>
  <cp:lastModifiedBy>寒香</cp:lastModifiedBy>
  <dcterms:modified xsi:type="dcterms:W3CDTF">2020-03-25T11:09:28Z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