
<file path=[Content_Types].xml><?xml version="1.0" encoding="utf-8"?>
<Types xmlns="http://schemas.openxmlformats.org/package/2006/content-types">
  <Default Extension="xml" ContentType="application/xml"/>
  <Default Extension="bin" ContentType="application/vnd.openxmlformats-officedocument.oleObject"/>
  <Default Extension="gif" ContentType="image/gif"/>
  <Default Extension="png" ContentType="image/png"/>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ind w:left="0" w:leftChars="0" w:right="0" w:rightChars="0" w:firstLine="0" w:firstLineChars="0"/>
        <w:jc w:val="center"/>
        <w:rPr>
          <w:rFonts w:hint="eastAsia" w:ascii="仿宋" w:hAnsi="仿宋" w:eastAsia="仿宋" w:cs="仿宋"/>
          <w:b/>
          <w:bCs/>
          <w:kern w:val="2"/>
          <w:sz w:val="56"/>
          <w:szCs w:val="56"/>
          <w:lang w:val="en-US" w:eastAsia="zh-CN"/>
        </w:rPr>
      </w:pPr>
      <w:r>
        <w:rPr>
          <w:rFonts w:ascii="宋体" w:hAnsi="宋体" w:eastAsia="宋体" w:cstheme="minorBidi"/>
          <w:kern w:val="2"/>
          <w:sz w:val="56"/>
          <w:szCs w:val="24"/>
          <w:lang w:eastAsia="zh-CN"/>
        </w:rPr>
        <mc:AlternateContent>
          <mc:Choice Requires="wps">
            <w:drawing>
              <wp:anchor distT="0" distB="0" distL="114300" distR="114300" simplePos="0" relativeHeight="251662336" behindDoc="0" locked="0" layoutInCell="1" allowOverlap="1">
                <wp:simplePos x="0" y="0"/>
                <wp:positionH relativeFrom="column">
                  <wp:posOffset>4126865</wp:posOffset>
                </wp:positionH>
                <wp:positionV relativeFrom="paragraph">
                  <wp:posOffset>38100</wp:posOffset>
                </wp:positionV>
                <wp:extent cx="1794510" cy="311150"/>
                <wp:effectExtent l="4445" t="4445" r="10795" b="8255"/>
                <wp:wrapNone/>
                <wp:docPr id="10" name="文本框 10"/>
                <wp:cNvGraphicFramePr/>
                <a:graphic xmlns:a="http://schemas.openxmlformats.org/drawingml/2006/main">
                  <a:graphicData uri="http://schemas.microsoft.com/office/word/2010/wordprocessingShape">
                    <wps:wsp>
                      <wps:cNvSpPr txBox="1"/>
                      <wps:spPr>
                        <a:xfrm>
                          <a:off x="4918710" y="1177925"/>
                          <a:ext cx="1794510" cy="311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widowControl w:val="0"/>
                              <w:ind w:left="0" w:leftChars="0" w:firstLine="0" w:firstLineChars="0"/>
                              <w:jc w:val="right"/>
                              <w:rPr>
                                <w:rFonts w:hint="default"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机密★  ZHJY-2023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4.95pt;margin-top:3pt;height:24.5pt;width:141.3pt;z-index:251662336;mso-width-relative:page;mso-height-relative:page;" fillcolor="#FFFFFF [3201]" filled="t" stroked="t" coordsize="21600,21600" o:gfxdata="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w76zC1QAAAAgBAAAPAAAAAAAAAAEAIAAAACIAAABkcnMvZG93bnJldi54bWxQSwEC&#10;FAAUAAAACACHTuJAx/Fiw2kCAADTBAAADgAAAAAAAAABACAAAAAkAQAAZHJzL2Uyb0RvYy54bWxQ&#10;SwUGAAAAAAYABgBZAQAA/wUAAAAA&#10;">
                <v:fill on="t" focussize="0,0"/>
                <v:stroke weight="0.5pt" color="#000000 [3204]" joinstyle="round"/>
                <v:imagedata o:title=""/>
                <o:lock v:ext="edit" aspectratio="f"/>
                <v:textbox>
                  <w:txbxContent>
                    <w:p>
                      <w:pPr>
                        <w:widowControl w:val="0"/>
                        <w:ind w:left="0" w:leftChars="0" w:firstLine="0" w:firstLineChars="0"/>
                        <w:jc w:val="right"/>
                        <w:rPr>
                          <w:rFonts w:hint="default"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机密★  ZHJY-2023</w:t>
                      </w:r>
                    </w:p>
                  </w:txbxContent>
                </v:textbox>
              </v:shape>
            </w:pict>
          </mc:Fallback>
        </mc:AlternateContent>
      </w:r>
      <w:r>
        <w:rPr>
          <w:rFonts w:ascii="宋体" w:hAnsi="宋体" w:eastAsia="宋体" w:cstheme="minorBidi"/>
          <w:kern w:val="2"/>
          <w:sz w:val="56"/>
          <w:szCs w:val="24"/>
          <w:lang w:eastAsia="zh-CN"/>
        </w:rPr>
        <mc:AlternateContent>
          <mc:Choice Requires="wps">
            <w:drawing>
              <wp:anchor distT="0" distB="0" distL="114300" distR="114300" simplePos="0" relativeHeight="251660288" behindDoc="0" locked="0" layoutInCell="1" allowOverlap="1">
                <wp:simplePos x="0" y="0"/>
                <wp:positionH relativeFrom="column">
                  <wp:posOffset>-271145</wp:posOffset>
                </wp:positionH>
                <wp:positionV relativeFrom="paragraph">
                  <wp:posOffset>-848360</wp:posOffset>
                </wp:positionV>
                <wp:extent cx="6490970" cy="685165"/>
                <wp:effectExtent l="0" t="0" r="5080" b="635"/>
                <wp:wrapNone/>
                <wp:docPr id="2" name="文本框 2"/>
                <wp:cNvGraphicFramePr/>
                <a:graphic xmlns:a="http://schemas.openxmlformats.org/drawingml/2006/main">
                  <a:graphicData uri="http://schemas.microsoft.com/office/word/2010/wordprocessingShape">
                    <wps:wsp>
                      <wps:cNvSpPr txBox="1"/>
                      <wps:spPr>
                        <a:xfrm>
                          <a:off x="520700" y="339725"/>
                          <a:ext cx="6490970" cy="6851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ind w:firstLine="643"/>
                              <w:rPr>
                                <w:rFonts w:ascii="宋体" w:hAnsi="宋体" w:eastAsia="宋体" w:cstheme="minorBidi"/>
                                <w:kern w:val="2"/>
                                <w:szCs w:val="24"/>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35pt;margin-top:-66.8pt;height:53.95pt;width:511.1pt;z-index:251660288;mso-width-relative:page;mso-height-relative:page;" fillcolor="#FFFFFF [3201]" filled="t" stroked="f" coordsize="21600,21600" o:gfxdata="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2Swmj9cAAAAMAQAADwAAAAAAAAABACAAAAAiAAAAZHJzL2Rvd25yZXYueG1sUEsBAhQAFAAA&#10;AAgAh07iQGYG1J5iAgAApwQAAA4AAAAAAAAAAQAgAAAAJgEAAGRycy9lMm9Eb2MueG1sUEsFBgAA&#10;AAAGAAYAWQEAAPoFAAAAAA==&#10;">
                <v:fill on="t" focussize="0,0"/>
                <v:stroke on="f" weight="0.5pt"/>
                <v:imagedata o:title=""/>
                <o:lock v:ext="edit" aspectratio="f"/>
                <v:textbox>
                  <w:txbxContent>
                    <w:p>
                      <w:pPr>
                        <w:widowControl w:val="0"/>
                        <w:ind w:firstLine="643"/>
                        <w:rPr>
                          <w:rFonts w:ascii="宋体" w:hAnsi="宋体" w:eastAsia="宋体" w:cstheme="minorBidi"/>
                          <w:kern w:val="2"/>
                          <w:szCs w:val="24"/>
                          <w:lang w:eastAsia="zh-CN"/>
                        </w:rPr>
                      </w:pP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before="313" w:beforeLines="100"/>
        <w:ind w:left="0" w:leftChars="0" w:right="0" w:rightChars="0" w:firstLine="0" w:firstLineChars="0"/>
        <w:jc w:val="center"/>
        <w:textAlignment w:val="auto"/>
        <w:rPr>
          <w:rFonts w:hint="eastAsia" w:ascii="黑体" w:hAnsi="黑体" w:eastAsia="黑体" w:cs="黑体"/>
          <w:b w:val="0"/>
          <w:bCs w:val="0"/>
          <w:kern w:val="2"/>
          <w:sz w:val="70"/>
          <w:szCs w:val="70"/>
          <w:lang w:eastAsia="zh-CN"/>
        </w:rPr>
      </w:pPr>
      <w:r>
        <w:rPr>
          <w:rFonts w:hint="eastAsia" w:ascii="黑体" w:hAnsi="黑体" w:eastAsia="黑体" w:cs="黑体"/>
          <w:b w:val="0"/>
          <w:bCs w:val="0"/>
          <w:kern w:val="2"/>
          <w:sz w:val="70"/>
          <w:szCs w:val="70"/>
          <w:lang w:val="en-US" w:eastAsia="zh-CN"/>
        </w:rPr>
        <w:t>2024年浙江省选调生公开招聘</w:t>
      </w:r>
    </w:p>
    <w:p>
      <w:pPr>
        <w:widowControl w:val="0"/>
        <w:spacing w:after="120" w:afterLines="0" w:afterAutospacing="0" w:line="288" w:lineRule="auto"/>
        <w:ind w:left="0" w:leftChars="0" w:firstLine="0" w:firstLineChars="0"/>
        <w:jc w:val="both"/>
        <w:rPr>
          <w:rFonts w:hint="eastAsia" w:ascii="仿宋" w:hAnsi="仿宋" w:eastAsia="仿宋" w:cs="仿宋"/>
          <w:b/>
          <w:bCs/>
          <w:kern w:val="2"/>
          <w:sz w:val="56"/>
          <w:szCs w:val="56"/>
          <w:lang w:val="en-US" w:eastAsia="zh-CN" w:bidi="ar-SA"/>
        </w:rPr>
      </w:pPr>
    </w:p>
    <w:p>
      <w:pPr>
        <w:keepNext w:val="0"/>
        <w:keepLines w:val="0"/>
        <w:pageBreakBefore w:val="0"/>
        <w:widowControl w:val="0"/>
        <w:kinsoku/>
        <w:wordWrap/>
        <w:overflowPunct/>
        <w:topLinePunct w:val="0"/>
        <w:autoSpaceDE/>
        <w:autoSpaceDN/>
        <w:bidi w:val="0"/>
        <w:adjustRightInd/>
        <w:snapToGrid/>
        <w:spacing w:beforeLines="0" w:after="600" w:afterLines="0" w:afterAutospacing="0" w:line="288" w:lineRule="auto"/>
        <w:ind w:left="0" w:leftChars="0" w:right="0" w:rightChars="0" w:firstLine="0" w:firstLineChars="0"/>
        <w:jc w:val="center"/>
        <w:textAlignment w:val="auto"/>
        <w:rPr>
          <w:rFonts w:hint="eastAsia" w:ascii="黑体" w:hAnsi="黑体" w:eastAsia="黑体" w:cs="黑体"/>
          <w:kern w:val="2"/>
          <w:sz w:val="70"/>
          <w:szCs w:val="70"/>
          <w:lang w:val="en-US" w:eastAsia="zh-CN" w:bidi="ar-SA"/>
        </w:rPr>
      </w:pPr>
      <w:r>
        <w:rPr>
          <w:rFonts w:hint="eastAsia" w:ascii="黑体" w:hAnsi="黑体" w:eastAsia="黑体" w:cs="黑体"/>
          <w:kern w:val="2"/>
          <w:sz w:val="70"/>
          <w:szCs w:val="70"/>
          <w:lang w:val="en-US" w:eastAsia="zh-CN" w:bidi="ar-SA"/>
        </w:rPr>
        <w:t>笔</w:t>
      </w:r>
    </w:p>
    <w:p>
      <w:pPr>
        <w:keepNext w:val="0"/>
        <w:keepLines w:val="0"/>
        <w:pageBreakBefore w:val="0"/>
        <w:widowControl w:val="0"/>
        <w:kinsoku/>
        <w:wordWrap/>
        <w:overflowPunct/>
        <w:topLinePunct w:val="0"/>
        <w:autoSpaceDE/>
        <w:autoSpaceDN/>
        <w:bidi w:val="0"/>
        <w:adjustRightInd/>
        <w:snapToGrid/>
        <w:spacing w:beforeLines="0" w:after="600" w:afterLines="0" w:afterAutospacing="0" w:line="288" w:lineRule="auto"/>
        <w:ind w:left="0" w:leftChars="0" w:right="0" w:rightChars="0" w:firstLine="0" w:firstLineChars="0"/>
        <w:jc w:val="center"/>
        <w:textAlignment w:val="auto"/>
        <w:rPr>
          <w:rFonts w:hint="eastAsia" w:ascii="黑体" w:hAnsi="黑体" w:eastAsia="黑体" w:cs="黑体"/>
          <w:kern w:val="2"/>
          <w:sz w:val="70"/>
          <w:szCs w:val="70"/>
          <w:lang w:val="en-US" w:eastAsia="zh-CN" w:bidi="ar-SA"/>
        </w:rPr>
      </w:pPr>
      <w:r>
        <w:rPr>
          <w:rFonts w:hint="eastAsia" w:ascii="黑体" w:hAnsi="黑体" w:eastAsia="黑体" w:cs="黑体"/>
          <w:kern w:val="2"/>
          <w:sz w:val="70"/>
          <w:szCs w:val="70"/>
          <w:lang w:val="en-US" w:eastAsia="zh-CN" w:bidi="ar-SA"/>
        </w:rPr>
        <w:t>试</w:t>
      </w:r>
    </w:p>
    <w:p>
      <w:pPr>
        <w:keepNext w:val="0"/>
        <w:keepLines w:val="0"/>
        <w:pageBreakBefore w:val="0"/>
        <w:widowControl w:val="0"/>
        <w:kinsoku/>
        <w:wordWrap/>
        <w:overflowPunct/>
        <w:topLinePunct w:val="0"/>
        <w:autoSpaceDE/>
        <w:autoSpaceDN/>
        <w:bidi w:val="0"/>
        <w:adjustRightInd/>
        <w:snapToGrid/>
        <w:spacing w:beforeLines="0" w:after="600" w:afterLines="0" w:afterAutospacing="0" w:line="288" w:lineRule="auto"/>
        <w:ind w:left="0" w:leftChars="0" w:right="0" w:rightChars="0" w:firstLine="0" w:firstLineChars="0"/>
        <w:jc w:val="center"/>
        <w:textAlignment w:val="auto"/>
        <w:rPr>
          <w:rFonts w:hint="eastAsia" w:ascii="黑体" w:hAnsi="黑体" w:eastAsia="黑体" w:cs="黑体"/>
          <w:kern w:val="2"/>
          <w:sz w:val="70"/>
          <w:szCs w:val="70"/>
          <w:lang w:val="en-US" w:eastAsia="zh-CN" w:bidi="ar-SA"/>
        </w:rPr>
      </w:pPr>
      <w:r>
        <w:rPr>
          <w:rFonts w:hint="eastAsia" w:ascii="黑体" w:hAnsi="黑体" w:eastAsia="黑体" w:cs="黑体"/>
          <w:kern w:val="2"/>
          <w:sz w:val="70"/>
          <w:szCs w:val="70"/>
          <w:lang w:val="en-US" w:eastAsia="zh-CN" w:bidi="ar-SA"/>
        </w:rPr>
        <w:t>题</w:t>
      </w:r>
    </w:p>
    <w:p>
      <w:pPr>
        <w:keepNext w:val="0"/>
        <w:keepLines w:val="0"/>
        <w:pageBreakBefore w:val="0"/>
        <w:widowControl w:val="0"/>
        <w:kinsoku/>
        <w:wordWrap/>
        <w:overflowPunct/>
        <w:topLinePunct w:val="0"/>
        <w:autoSpaceDE/>
        <w:autoSpaceDN/>
        <w:bidi w:val="0"/>
        <w:adjustRightInd/>
        <w:snapToGrid/>
        <w:spacing w:beforeLines="0" w:after="600" w:afterLines="0" w:afterAutospacing="0" w:line="288" w:lineRule="auto"/>
        <w:ind w:left="0" w:leftChars="0" w:right="0" w:rightChars="0" w:firstLine="0" w:firstLineChars="0"/>
        <w:jc w:val="center"/>
        <w:textAlignment w:val="auto"/>
        <w:rPr>
          <w:rFonts w:hint="eastAsia" w:ascii="宋体" w:hAnsi="宋体" w:eastAsiaTheme="minorEastAsia" w:cstheme="minorBidi"/>
          <w:kern w:val="2"/>
          <w:sz w:val="70"/>
          <w:szCs w:val="70"/>
          <w:lang w:val="en-US" w:eastAsia="zh-CN" w:bidi="ar-SA"/>
        </w:rPr>
      </w:pPr>
      <w:r>
        <w:rPr>
          <w:rFonts w:hint="eastAsia" w:ascii="黑体" w:hAnsi="黑体" w:eastAsia="黑体" w:cs="黑体"/>
          <w:kern w:val="2"/>
          <w:sz w:val="70"/>
          <w:szCs w:val="70"/>
          <w:lang w:val="en-US" w:eastAsia="zh-CN" w:bidi="ar-SA"/>
        </w:rPr>
        <w:t>本</w:t>
      </w:r>
    </w:p>
    <w:p>
      <w:pPr>
        <w:widowControl w:val="0"/>
        <w:spacing w:after="120" w:afterLines="0" w:afterAutospacing="0" w:line="288" w:lineRule="auto"/>
        <w:ind w:left="0" w:leftChars="0" w:firstLine="0" w:firstLineChars="0"/>
        <w:jc w:val="both"/>
        <w:rPr>
          <w:rFonts w:hint="eastAsia" w:ascii="宋体" w:hAnsi="宋体" w:cs="宋体" w:eastAsiaTheme="minorEastAsia"/>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left="0" w:leftChars="0" w:right="0" w:rightChars="0" w:firstLine="0" w:firstLineChars="0"/>
        <w:jc w:val="center"/>
        <w:textAlignment w:val="auto"/>
        <w:outlineLvl w:val="9"/>
        <w:rPr>
          <w:rFonts w:hint="eastAsia" w:ascii="黑体" w:hAnsi="黑体" w:eastAsia="黑体" w:cs="黑体"/>
          <w:kern w:val="2"/>
          <w:sz w:val="44"/>
          <w:szCs w:val="52"/>
          <w:lang w:val="en-US" w:eastAsia="zh-CN" w:bidi="ar-SA"/>
        </w:rPr>
      </w:pPr>
      <w:r>
        <w:rPr>
          <w:rFonts w:hint="eastAsia" w:ascii="黑体" w:hAnsi="黑体" w:eastAsia="黑体" w:cs="黑体"/>
          <w:kern w:val="2"/>
          <w:sz w:val="44"/>
          <w:szCs w:val="52"/>
          <w:lang w:val="en-US" w:eastAsia="zh-CN" w:bidi="ar-SA"/>
        </w:rPr>
        <w:t>科目：综合能力测试</w:t>
      </w: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left="0" w:leftChars="0" w:right="0" w:rightChars="0" w:firstLine="0" w:firstLineChars="0"/>
        <w:jc w:val="center"/>
        <w:textAlignment w:val="auto"/>
        <w:outlineLvl w:val="9"/>
        <w:rPr>
          <w:rFonts w:hint="eastAsia" w:ascii="楷体" w:hAnsi="楷体" w:eastAsia="楷体" w:cs="楷体"/>
          <w:kern w:val="2"/>
          <w:sz w:val="28"/>
          <w:szCs w:val="36"/>
          <w:lang w:val="en-US" w:eastAsia="zh-CN" w:bidi="ar-SA"/>
        </w:rPr>
      </w:pPr>
      <w:r>
        <w:rPr>
          <w:rFonts w:hint="eastAsia" w:ascii="楷体" w:hAnsi="楷体" w:eastAsia="楷体" w:cs="楷体"/>
          <w:kern w:val="2"/>
          <w:sz w:val="28"/>
          <w:szCs w:val="36"/>
          <w:lang w:val="en-US" w:eastAsia="zh-CN" w:bidi="ar-SA"/>
        </w:rPr>
        <w:t>（试卷总分：150分  考试时长：180分钟）</w:t>
      </w: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left="0" w:leftChars="0" w:right="0" w:rightChars="0" w:firstLine="0" w:firstLineChars="0"/>
        <w:jc w:val="center"/>
        <w:textAlignment w:val="auto"/>
        <w:outlineLvl w:val="9"/>
        <w:rPr>
          <w:rFonts w:hint="eastAsia" w:ascii="宋体" w:hAnsi="宋体" w:cs="宋体" w:eastAsiaTheme="minorEastAsia"/>
          <w:kern w:val="2"/>
          <w:sz w:val="28"/>
          <w:szCs w:val="36"/>
          <w:lang w:val="en-US" w:eastAsia="zh-CN" w:bidi="ar-SA"/>
        </w:rPr>
      </w:pPr>
    </w:p>
    <w:p>
      <w:pPr>
        <w:widowControl w:val="0"/>
        <w:ind w:firstLine="643"/>
        <w:rPr>
          <w:rFonts w:hint="eastAsia" w:ascii="宋体" w:hAnsi="宋体" w:eastAsia="宋体" w:cstheme="minorBidi"/>
          <w:kern w:val="2"/>
          <w:szCs w:val="24"/>
          <w:lang w:val="en-US" w:eastAsia="zh-CN"/>
        </w:rPr>
      </w:pPr>
    </w:p>
    <w:p>
      <w:pPr>
        <w:widowControl w:val="0"/>
        <w:spacing w:after="120" w:afterLines="0" w:afterAutospacing="0" w:line="288" w:lineRule="auto"/>
        <w:ind w:left="0" w:leftChars="0" w:right="0" w:rightChars="0" w:firstLine="0" w:firstLineChars="0"/>
        <w:jc w:val="center"/>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姓    名：__________________  准考证号：__________________</w:t>
      </w:r>
    </w:p>
    <w:p>
      <w:pPr>
        <w:widowControl w:val="0"/>
        <w:spacing w:after="120" w:afterLines="0" w:afterAutospacing="0" w:line="288" w:lineRule="auto"/>
        <w:ind w:left="0" w:leftChars="0" w:right="0" w:rightChars="0" w:firstLine="0" w:firstLineChars="0"/>
        <w:jc w:val="center"/>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报考单位：__________________  报考岗位：__________________</w:t>
      </w:r>
    </w:p>
    <w:p>
      <w:pPr>
        <w:keepNext w:val="0"/>
        <w:keepLines w:val="0"/>
        <w:pageBreakBefore/>
        <w:widowControl w:val="0"/>
        <w:kinsoku/>
        <w:wordWrap/>
        <w:overflowPunct/>
        <w:topLinePunct w:val="0"/>
        <w:autoSpaceDE/>
        <w:autoSpaceDN/>
        <w:bidi w:val="0"/>
        <w:adjustRightInd/>
        <w:snapToGrid/>
        <w:spacing w:after="313" w:afterLines="100" w:line="288" w:lineRule="auto"/>
        <w:ind w:left="0" w:leftChars="0" w:right="0" w:rightChars="0" w:firstLine="0" w:firstLineChars="0"/>
        <w:jc w:val="center"/>
        <w:textAlignment w:val="auto"/>
        <w:outlineLvl w:val="9"/>
        <w:rPr>
          <w:rFonts w:hint="eastAsia" w:ascii="黑体" w:hAnsi="黑体" w:eastAsia="黑体" w:cs="黑体"/>
          <w:sz w:val="36"/>
          <w:szCs w:val="44"/>
          <w:lang w:val="en-US" w:eastAsia="zh-CN"/>
        </w:rPr>
        <w:sectPr>
          <w:headerReference r:id="rId5" w:type="default"/>
          <w:pgSz w:w="11906" w:h="16838"/>
          <w:pgMar w:top="1871" w:right="1247" w:bottom="1247" w:left="1247"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pPr>
        <w:keepNext w:val="0"/>
        <w:keepLines w:val="0"/>
        <w:pageBreakBefore/>
        <w:widowControl w:val="0"/>
        <w:kinsoku/>
        <w:wordWrap/>
        <w:overflowPunct/>
        <w:topLinePunct w:val="0"/>
        <w:autoSpaceDE/>
        <w:autoSpaceDN/>
        <w:bidi w:val="0"/>
        <w:adjustRightInd/>
        <w:snapToGrid/>
        <w:spacing w:after="313" w:afterLines="100" w:line="288" w:lineRule="auto"/>
        <w:ind w:left="0" w:leftChars="0" w:right="0" w:rightChars="0" w:firstLine="0" w:firstLineChars="0"/>
        <w:jc w:val="center"/>
        <w:textAlignment w:val="auto"/>
        <w:outlineLvl w:val="9"/>
        <w:rPr>
          <w:rFonts w:hint="eastAsia" w:ascii="黑体" w:hAnsi="黑体" w:eastAsia="黑体" w:cs="黑体"/>
          <w:kern w:val="2"/>
          <w:szCs w:val="24"/>
          <w:lang w:val="en-US" w:eastAsia="zh-CN"/>
        </w:rPr>
      </w:pPr>
      <w:r>
        <w:rPr>
          <w:rFonts w:ascii="宋体" w:hAnsi="宋体" w:eastAsia="宋体" w:cstheme="minorBidi"/>
          <w:kern w:val="2"/>
          <w:sz w:val="56"/>
          <w:szCs w:val="24"/>
          <w:lang w:eastAsia="zh-CN"/>
        </w:rPr>
        <mc:AlternateContent>
          <mc:Choice Requires="wps">
            <w:drawing>
              <wp:inline distT="0" distB="0" distL="114300" distR="114300">
                <wp:extent cx="2140585" cy="483870"/>
                <wp:effectExtent l="25400" t="25400" r="43815" b="43180"/>
                <wp:docPr id="4" name="文本框 4"/>
                <wp:cNvGraphicFramePr/>
                <a:graphic xmlns:a="http://schemas.openxmlformats.org/drawingml/2006/main">
                  <a:graphicData uri="http://schemas.microsoft.com/office/word/2010/wordprocessingShape">
                    <wps:wsp>
                      <wps:cNvSpPr txBox="1"/>
                      <wps:spPr>
                        <a:xfrm>
                          <a:off x="0" y="0"/>
                          <a:ext cx="2140585" cy="483870"/>
                        </a:xfrm>
                        <a:prstGeom prst="rect">
                          <a:avLst/>
                        </a:prstGeom>
                        <a:solidFill>
                          <a:schemeClr val="lt1"/>
                        </a:solidFill>
                        <a:ln w="50800" cmpd="thickThin">
                          <a:solidFill>
                            <a:prstClr val="black"/>
                          </a:solidFill>
                          <a:miter lim="800000"/>
                        </a:ln>
                        <a:effectLst/>
                      </wps:spPr>
                      <wps:style>
                        <a:lnRef idx="0">
                          <a:schemeClr val="accent1"/>
                        </a:lnRef>
                        <a:fillRef idx="0">
                          <a:schemeClr val="accent1"/>
                        </a:fillRef>
                        <a:effectRef idx="0">
                          <a:schemeClr val="accent1"/>
                        </a:effectRef>
                        <a:fontRef idx="minor">
                          <a:schemeClr val="dk1"/>
                        </a:fontRef>
                      </wps:style>
                      <wps:txbx>
                        <w:txbxContent>
                          <w:p>
                            <w:pPr>
                              <w:widowControl w:val="0"/>
                              <w:ind w:left="0" w:leftChars="0" w:firstLine="0" w:firstLineChars="0"/>
                              <w:jc w:val="center"/>
                              <w:rPr>
                                <w:rFonts w:hint="default" w:ascii="黑体" w:hAnsi="黑体" w:eastAsia="黑体" w:cs="黑体"/>
                                <w:spacing w:val="57"/>
                                <w:kern w:val="2"/>
                                <w:sz w:val="36"/>
                                <w:szCs w:val="36"/>
                                <w:lang w:val="en-US" w:eastAsia="zh-CN"/>
                              </w:rPr>
                            </w:pPr>
                            <w:r>
                              <w:rPr>
                                <w:rFonts w:hint="eastAsia" w:ascii="黑体" w:hAnsi="黑体" w:eastAsia="黑体" w:cs="黑体"/>
                                <w:spacing w:val="57"/>
                                <w:kern w:val="2"/>
                                <w:sz w:val="36"/>
                                <w:szCs w:val="36"/>
                                <w:lang w:val="en-US" w:eastAsia="zh-CN"/>
                              </w:rPr>
                              <w:t>考试须知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_x0000_s1026" o:spid="_x0000_s1026" o:spt="202" type="#_x0000_t202" style="height:38.1pt;width:168.55pt;" fillcolor="#FFFFFF [3201]" filled="t" stroked="t" coordsize="21600,21600" o:gfxdata="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B7OTBy1QAAAAQBAAAPAAAAAAAAAAEAIAAAACIAAABkcnMv&#10;ZG93bnJldi54bWxQSwECFAAUAAAACACHTuJAJowF5XgCAADuBAAADgAAAAAAAAABACAAAAAkAQAA&#10;ZHJzL2Uyb0RvYy54bWxQSwUGAAAAAAYABgBZAQAADgYAAAAA&#10;">
                <v:fill on="t" focussize="0,0"/>
                <v:stroke weight="4pt" color="#000000 [3204]" linestyle="thickThin" miterlimit="8" joinstyle="miter"/>
                <v:imagedata o:title=""/>
                <o:lock v:ext="edit" aspectratio="f"/>
                <v:textbox>
                  <w:txbxContent>
                    <w:p>
                      <w:pPr>
                        <w:widowControl w:val="0"/>
                        <w:ind w:left="0" w:leftChars="0" w:firstLine="0" w:firstLineChars="0"/>
                        <w:jc w:val="center"/>
                        <w:rPr>
                          <w:rFonts w:hint="default" w:ascii="黑体" w:hAnsi="黑体" w:eastAsia="黑体" w:cs="黑体"/>
                          <w:spacing w:val="57"/>
                          <w:kern w:val="2"/>
                          <w:sz w:val="36"/>
                          <w:szCs w:val="36"/>
                          <w:lang w:val="en-US" w:eastAsia="zh-CN"/>
                        </w:rPr>
                      </w:pPr>
                      <w:r>
                        <w:rPr>
                          <w:rFonts w:hint="eastAsia" w:ascii="黑体" w:hAnsi="黑体" w:eastAsia="黑体" w:cs="黑体"/>
                          <w:spacing w:val="57"/>
                          <w:kern w:val="2"/>
                          <w:sz w:val="36"/>
                          <w:szCs w:val="36"/>
                          <w:lang w:val="en-US" w:eastAsia="zh-CN"/>
                        </w:rPr>
                        <w:t>考试须知</w:t>
                      </w:r>
                    </w:p>
                  </w:txbxContent>
                </v:textbox>
                <w10:wrap type="none"/>
                <w10:anchorlock/>
              </v:shape>
            </w:pict>
          </mc:Fallback>
        </mc:AlternateContent>
      </w:r>
      <w:r>
        <w:rPr>
          <w:rFonts w:ascii="宋体" w:hAnsi="宋体" w:eastAsia="宋体" w:cstheme="minorBidi"/>
          <w:kern w:val="2"/>
          <w:sz w:val="56"/>
          <w:szCs w:val="24"/>
          <w:lang w:eastAsia="zh-CN"/>
        </w:rPr>
        <mc:AlternateContent>
          <mc:Choice Requires="wps">
            <w:drawing>
              <wp:anchor distT="0" distB="0" distL="114300" distR="114300" simplePos="0" relativeHeight="251661312" behindDoc="0" locked="0" layoutInCell="1" allowOverlap="1">
                <wp:simplePos x="0" y="0"/>
                <wp:positionH relativeFrom="column">
                  <wp:posOffset>-243840</wp:posOffset>
                </wp:positionH>
                <wp:positionV relativeFrom="paragraph">
                  <wp:posOffset>-828040</wp:posOffset>
                </wp:positionV>
                <wp:extent cx="6490970" cy="719455"/>
                <wp:effectExtent l="0" t="0" r="5080" b="4445"/>
                <wp:wrapNone/>
                <wp:docPr id="24" name="文本框 24"/>
                <wp:cNvGraphicFramePr/>
                <a:graphic xmlns:a="http://schemas.openxmlformats.org/drawingml/2006/main">
                  <a:graphicData uri="http://schemas.microsoft.com/office/word/2010/wordprocessingShape">
                    <wps:wsp>
                      <wps:cNvSpPr txBox="1"/>
                      <wps:spPr>
                        <a:xfrm>
                          <a:off x="0" y="0"/>
                          <a:ext cx="6490970" cy="7194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ind w:firstLine="643"/>
                              <w:rPr>
                                <w:rFonts w:ascii="宋体" w:hAnsi="宋体" w:eastAsia="宋体" w:cstheme="minorBidi"/>
                                <w:kern w:val="2"/>
                                <w:szCs w:val="24"/>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2pt;margin-top:-65.2pt;height:56.65pt;width:511.1pt;z-index:251661312;mso-width-relative:page;mso-height-relative:page;" fillcolor="#FFFFFF [3201]" filled="t" stroked="f" coordsize="21600,21600" o:gfxdata="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KK/ZTfVAAAADAEA&#10;AA8AAAAAAAAAAQAgAAAAIgAAAGRycy9kb3ducmV2LnhtbFBLAQIUABQAAAAIAIdO4kBoP0B0VgIA&#10;AJ8EAAAOAAAAAAAAAAEAIAAAACQBAABkcnMvZTJvRG9jLnhtbFBLBQYAAAAABgAGAFkBAADsBQAA&#10;AAA=&#10;">
                <v:fill on="t" focussize="0,0"/>
                <v:stroke on="f" weight="0.5pt"/>
                <v:imagedata o:title=""/>
                <o:lock v:ext="edit" aspectratio="f"/>
                <v:textbox>
                  <w:txbxContent>
                    <w:p>
                      <w:pPr>
                        <w:widowControl w:val="0"/>
                        <w:ind w:firstLine="643"/>
                        <w:rPr>
                          <w:rFonts w:ascii="宋体" w:hAnsi="宋体" w:eastAsia="宋体" w:cstheme="minorBidi"/>
                          <w:kern w:val="2"/>
                          <w:szCs w:val="24"/>
                          <w:lang w:eastAsia="zh-CN"/>
                        </w:rPr>
                      </w:pPr>
                    </w:p>
                  </w:txbxContent>
                </v:textbox>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highlight w:val="none"/>
          <w:lang w:val="en-US" w:eastAsia="zh-CN"/>
        </w:rPr>
      </w:pPr>
      <w:r>
        <w:rPr>
          <w:rFonts w:hint="eastAsia" w:ascii="黑体" w:hAnsi="黑体" w:eastAsia="黑体" w:cs="黑体"/>
          <w:kern w:val="2"/>
          <w:sz w:val="24"/>
          <w:szCs w:val="24"/>
          <w:highlight w:val="none"/>
          <w:lang w:val="en-US" w:eastAsia="zh-CN"/>
        </w:rPr>
        <w:t>1.本次考试，共52题，满分150分，总时长为180分钟。</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2.考生必须携带本人身份证原件、准考证，按规定时间提前20分钟到达考场参加考试，并凭准考证和身份证对号入座，配合监考人员核实身份。</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3.本次考试为闭卷考试，应试人员不得携带任何资料进入考场，随身携带物品（手机必须关机）放在指定位置，本次考试中不允许使用计算器。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4.考生自备2B铅笔、签字笔。请在答题前用签字笔在答题卡（纸）指定位置如实填写姓名、准考证号等。姓名、准考证号等不按规定填写或填写错误的，考试成绩无效。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5.本次考试题目全部用签字笔在答题卡（纸）上作答，或用2B铅笔填涂客观题，未用规定的纸、笔作答的题目，作答无效。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6.答题卡（纸）上不准留下任何无关的图案、文字，否则答题卡（纸）无效。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7.宣布考试开始后，考生方可开始答题。题本、答题卡（纸）和草稿纸由监考老师于考试结束后分类统一收集。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8.监考老师宣布考试结束时，考生应立即放下笔，将题本、答题卡（纸）和草稿纸留在桌上，不得带走，否则取消考试成绩。</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9.考生不得旁窥、议论和大声喧哗；考生必须服从监考工作人员的管理，有疑问请举手示意。</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10.违反考场纪律者给予警告，严重者取消考试资格。</w:t>
      </w:r>
    </w:p>
    <w:p>
      <w:pPr>
        <w:pStyle w:val="5"/>
        <w:keepNext/>
        <w:keepLines/>
        <w:pageBreakBefore/>
        <w:widowControl/>
        <w:kinsoku/>
        <w:wordWrap/>
        <w:overflowPunct/>
        <w:topLinePunct w:val="0"/>
        <w:autoSpaceDE/>
        <w:autoSpaceDN/>
        <w:bidi w:val="0"/>
        <w:adjustRightInd/>
        <w:snapToGrid/>
        <w:textAlignment w:val="auto"/>
        <w:rPr>
          <w:rFonts w:hint="eastAsia"/>
          <w:color w:val="auto"/>
        </w:rPr>
        <w:sectPr>
          <w:headerReference r:id="rId6" w:type="default"/>
          <w:footerReference r:id="rId7" w:type="default"/>
          <w:pgSz w:w="11906" w:h="16838"/>
          <w:pgMar w:top="1871" w:right="1247" w:bottom="1247" w:left="124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5"/>
        <w:keepNext/>
        <w:keepLines/>
        <w:pageBreakBefore/>
        <w:widowControl/>
        <w:kinsoku/>
        <w:wordWrap/>
        <w:overflowPunct/>
        <w:topLinePunct w:val="0"/>
        <w:autoSpaceDE/>
        <w:autoSpaceDN/>
        <w:bidi w:val="0"/>
        <w:adjustRightInd/>
        <w:snapToGrid/>
        <w:textAlignment w:val="auto"/>
        <w:rPr>
          <w:rFonts w:hint="eastAsia"/>
          <w:color w:val="auto"/>
        </w:rPr>
      </w:pPr>
      <w:r>
        <w:drawing>
          <wp:anchor distT="0" distB="0" distL="114300" distR="114300" simplePos="0" relativeHeight="251663360" behindDoc="0" locked="0" layoutInCell="1" allowOverlap="1">
            <wp:simplePos x="0" y="0"/>
            <wp:positionH relativeFrom="column">
              <wp:posOffset>4747260</wp:posOffset>
            </wp:positionH>
            <wp:positionV relativeFrom="paragraph">
              <wp:posOffset>563880</wp:posOffset>
            </wp:positionV>
            <wp:extent cx="910590" cy="915035"/>
            <wp:effectExtent l="0" t="0" r="3810" b="1841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a:srcRect l="9835" r="4481" b="29398"/>
                    <a:stretch>
                      <a:fillRect/>
                    </a:stretch>
                  </pic:blipFill>
                  <pic:spPr>
                    <a:xfrm>
                      <a:off x="0" y="0"/>
                      <a:ext cx="910590" cy="915035"/>
                    </a:xfrm>
                    <a:prstGeom prst="rect">
                      <a:avLst/>
                    </a:prstGeom>
                    <a:noFill/>
                    <a:ln>
                      <a:noFill/>
                    </a:ln>
                  </pic:spPr>
                </pic:pic>
              </a:graphicData>
            </a:graphic>
          </wp:anchor>
        </w:drawing>
      </w:r>
      <w:r>
        <w:rPr>
          <w:rFonts w:hint="eastAsia"/>
          <w:color w:val="auto"/>
        </w:rPr>
        <w:t>展鸿202</w:t>
      </w:r>
      <w:r>
        <w:rPr>
          <w:rFonts w:hint="eastAsia"/>
          <w:color w:val="auto"/>
          <w:lang w:val="en-US" w:eastAsia="zh-CN"/>
        </w:rPr>
        <w:t>4</w:t>
      </w:r>
      <w:r>
        <w:rPr>
          <w:rFonts w:hint="eastAsia"/>
          <w:color w:val="auto"/>
        </w:rPr>
        <w:t>年浙江省</w:t>
      </w:r>
      <w:r>
        <w:rPr>
          <w:rFonts w:hint="eastAsia"/>
          <w:color w:val="auto"/>
          <w:lang w:eastAsia="zh-CN"/>
        </w:rPr>
        <w:t>高校</w:t>
      </w:r>
      <w:r>
        <w:rPr>
          <w:rFonts w:hint="eastAsia"/>
          <w:color w:val="auto"/>
        </w:rPr>
        <w:t>选调生</w:t>
      </w:r>
      <w:r>
        <w:rPr>
          <w:rFonts w:hint="eastAsia"/>
          <w:color w:val="auto"/>
          <w:lang w:eastAsia="zh-CN"/>
        </w:rPr>
        <w:t>全真模考卷（三十）</w:t>
      </w:r>
      <w:r>
        <w:rPr>
          <w:rFonts w:hint="eastAsia"/>
          <w:color w:val="auto"/>
          <w:lang w:val="en-US" w:eastAsia="zh-CN"/>
        </w:rPr>
        <w:t xml:space="preserve">                         </w:t>
      </w:r>
      <w:r>
        <w:rPr>
          <w:rFonts w:hint="eastAsia"/>
          <w:color w:val="auto"/>
        </w:rPr>
        <w:t>《综合能力测试》</w:t>
      </w:r>
    </w:p>
    <w:p>
      <w:pPr>
        <w:pStyle w:val="6"/>
        <w:keepNext/>
        <w:keepLines/>
        <w:pageBreakBefore w:val="0"/>
        <w:widowControl/>
        <w:kinsoku/>
        <w:wordWrap/>
        <w:overflowPunct/>
        <w:topLinePunct w:val="0"/>
        <w:autoSpaceDE/>
        <w:autoSpaceDN/>
        <w:bidi w:val="0"/>
        <w:adjustRightInd/>
        <w:snapToGrid/>
        <w:spacing w:after="0" w:afterLines="0"/>
        <w:textAlignment w:val="auto"/>
        <w:rPr>
          <w:rFonts w:hint="eastAsia" w:ascii="黑体" w:hAnsi="黑体" w:eastAsia="黑体" w:cs="黑体"/>
          <w:lang w:val="en-US" w:eastAsia="zh-CN"/>
        </w:rPr>
      </w:pPr>
      <w:r>
        <w:rPr>
          <w:rFonts w:hint="eastAsia" w:ascii="黑体" w:hAnsi="黑体" w:eastAsia="黑体" w:cs="黑体"/>
          <w:lang w:val="en-US" w:eastAsia="zh-CN"/>
        </w:rPr>
        <w:t>第一部分  行政职业能力测验</w:t>
      </w:r>
    </w:p>
    <w:p>
      <w:pPr>
        <w:keepNext w:val="0"/>
        <w:keepLines w:val="0"/>
        <w:pageBreakBefore w:val="0"/>
        <w:widowControl/>
        <w:kinsoku/>
        <w:wordWrap/>
        <w:overflowPunct/>
        <w:topLinePunct w:val="0"/>
        <w:autoSpaceDE/>
        <w:autoSpaceDN/>
        <w:bidi w:val="0"/>
        <w:adjustRightInd/>
        <w:snapToGrid/>
        <w:spacing w:after="400"/>
        <w:ind w:left="0" w:leftChars="0" w:firstLine="0" w:firstLineChars="0"/>
        <w:jc w:val="center"/>
        <w:textAlignment w:val="auto"/>
        <w:rPr>
          <w:rFonts w:hint="eastAsia" w:ascii="楷体" w:hAnsi="楷体" w:eastAsia="楷体" w:cs="楷体"/>
          <w:lang w:val="en-US" w:eastAsia="zh-CN"/>
        </w:rPr>
      </w:pPr>
      <w:r>
        <w:rPr>
          <w:rFonts w:hint="eastAsia" w:ascii="楷体" w:hAnsi="楷体" w:eastAsia="楷体" w:cs="楷体"/>
          <w:lang w:val="en-US" w:eastAsia="zh-CN"/>
        </w:rPr>
        <w:t>（共50题，总分60分）</w:t>
      </w:r>
      <w:r>
        <w:rPr>
          <w:sz w:val="21"/>
        </w:rPr>
        <mc:AlternateContent>
          <mc:Choice Requires="wps">
            <w:drawing>
              <wp:anchor distT="0" distB="0" distL="114300" distR="114300" simplePos="0" relativeHeight="251664384" behindDoc="0" locked="0" layoutInCell="1" allowOverlap="1">
                <wp:simplePos x="0" y="0"/>
                <wp:positionH relativeFrom="column">
                  <wp:posOffset>4603115</wp:posOffset>
                </wp:positionH>
                <wp:positionV relativeFrom="paragraph">
                  <wp:posOffset>137795</wp:posOffset>
                </wp:positionV>
                <wp:extent cx="1428750" cy="28575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428750" cy="2857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eastAsia="宋体"/>
                                <w:lang w:val="en-US" w:eastAsia="zh-CN"/>
                              </w:rPr>
                            </w:pPr>
                            <w:r>
                              <w:rPr>
                                <w:rFonts w:hint="eastAsia"/>
                                <w:sz w:val="18"/>
                                <w:szCs w:val="18"/>
                                <w:lang w:val="en-US" w:eastAsia="zh-CN"/>
                              </w:rPr>
                              <w:t>32学苑App扫码答题</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2.45pt;margin-top:10.85pt;height:22.5pt;width:112.5pt;z-index:251664384;mso-width-relative:page;mso-height-relative:page;" filled="f" stroked="f" coordsize="21600,21600" o:gfxdata="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4hcVtoAAAAJAQAADwAAAAAAAAABACAAAAAiAAAAZHJzL2Rv&#10;d25yZXYueG1sUEsBAhQAFAAAAAgAh07iQNbqvSU4AgAAZgQAAA4AAAAAAAAAAQAgAAAAKQEAAGRy&#10;cy9lMm9Eb2MueG1sUEsFBgAAAAAGAAYAWQEAANMFA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eastAsia="宋体"/>
                          <w:lang w:val="en-US" w:eastAsia="zh-CN"/>
                        </w:rPr>
                      </w:pPr>
                      <w:r>
                        <w:rPr>
                          <w:rFonts w:hint="eastAsia"/>
                          <w:sz w:val="18"/>
                          <w:szCs w:val="18"/>
                          <w:lang w:val="en-US" w:eastAsia="zh-CN"/>
                        </w:rPr>
                        <w:t>32学苑App扫码答题</w:t>
                      </w:r>
                    </w:p>
                  </w:txbxContent>
                </v:textbox>
              </v:shape>
            </w:pict>
          </mc:Fallback>
        </mc:AlternateContent>
      </w:r>
    </w:p>
    <w:p>
      <w:pPr>
        <w:pStyle w:val="7"/>
        <w:bidi w:val="0"/>
        <w:rPr>
          <w:rFonts w:hint="default"/>
          <w:lang w:val="en-US" w:eastAsia="zh-CN"/>
        </w:rPr>
      </w:pPr>
      <w:r>
        <w:rPr>
          <w:rFonts w:hint="eastAsia"/>
          <w:lang w:eastAsia="zh-CN"/>
        </w:rPr>
        <w:t>一、</w:t>
      </w:r>
      <w:r>
        <w:rPr>
          <w:rFonts w:hint="eastAsia"/>
          <w:lang w:val="en-US" w:eastAsia="zh-CN"/>
        </w:rPr>
        <w:t>常识</w:t>
      </w:r>
      <w:r>
        <w:rPr>
          <w:rFonts w:hint="eastAsia"/>
        </w:rPr>
        <w:t>判断</w:t>
      </w:r>
      <w:r>
        <w:rPr>
          <w:rFonts w:hint="eastAsia"/>
          <w:lang w:eastAsia="zh-CN"/>
        </w:rPr>
        <w:t>：</w:t>
      </w:r>
      <w:r>
        <w:rPr>
          <w:rFonts w:hint="eastAsia"/>
          <w:color w:val="auto"/>
        </w:rPr>
        <w:t>根据题目要求，选出一个最恰当的答案。</w:t>
      </w:r>
    </w:p>
    <w:p>
      <w:pPr>
        <w:bidi w:val="0"/>
        <w:rPr>
          <w:rFonts w:hint="eastAsia"/>
          <w:lang w:val="en-US" w:eastAsia="zh-CN"/>
        </w:rPr>
      </w:pPr>
      <w:r>
        <w:rPr>
          <w:rFonts w:hint="eastAsia"/>
          <w:lang w:val="en-US" w:eastAsia="zh-CN"/>
        </w:rPr>
        <w:t>1.《中共中央 国务院关于做好2023年全面推进乡村振兴重点工作的意见》指出，强国必先强农，农强方能国强。要立足国情农情，体现中国特色，建设（    ）、竞争能力强的农业强国。</w:t>
      </w:r>
    </w:p>
    <w:p>
      <w:pPr>
        <w:bidi w:val="0"/>
        <w:rPr>
          <w:rFonts w:hint="eastAsia"/>
          <w:lang w:val="en-US" w:eastAsia="zh-CN"/>
        </w:rPr>
      </w:pPr>
      <w:r>
        <w:rPr>
          <w:rFonts w:hint="eastAsia"/>
          <w:lang w:val="en-US" w:eastAsia="zh-CN"/>
        </w:rPr>
        <w:t>①供给保障强</w:t>
      </w:r>
      <w:r>
        <w:rPr>
          <w:rFonts w:hint="eastAsia"/>
          <w:lang w:val="en-US" w:eastAsia="zh-CN"/>
        </w:rPr>
        <w:tab/>
      </w:r>
      <w:r>
        <w:rPr>
          <w:rFonts w:hint="eastAsia"/>
          <w:lang w:val="en-US" w:eastAsia="zh-CN"/>
        </w:rPr>
        <w:t>②科技装备强</w:t>
      </w:r>
      <w:r>
        <w:rPr>
          <w:rFonts w:hint="eastAsia"/>
          <w:lang w:val="en-US" w:eastAsia="zh-CN"/>
        </w:rPr>
        <w:tab/>
      </w:r>
      <w:r>
        <w:rPr>
          <w:rFonts w:hint="eastAsia"/>
          <w:lang w:val="en-US" w:eastAsia="zh-CN"/>
        </w:rPr>
        <w:t>③经营体系强</w:t>
      </w:r>
      <w:r>
        <w:rPr>
          <w:rFonts w:hint="eastAsia"/>
          <w:lang w:val="en-US" w:eastAsia="zh-CN"/>
        </w:rPr>
        <w:tab/>
      </w:r>
      <w:r>
        <w:rPr>
          <w:rFonts w:hint="eastAsia"/>
          <w:lang w:val="en-US" w:eastAsia="zh-CN"/>
        </w:rPr>
        <w:t>④产业韧性强</w:t>
      </w:r>
    </w:p>
    <w:p>
      <w:pPr>
        <w:bidi w:val="0"/>
        <w:rPr>
          <w:rFonts w:hint="eastAsia"/>
          <w:lang w:val="en-US" w:eastAsia="zh-CN"/>
        </w:rPr>
      </w:pPr>
      <w:r>
        <w:rPr>
          <w:rFonts w:hint="eastAsia"/>
          <w:lang w:val="en-US" w:eastAsia="zh-CN"/>
        </w:rPr>
        <w:t>A.①②③</w:t>
      </w:r>
      <w:r>
        <w:rPr>
          <w:rFonts w:hint="eastAsia"/>
          <w:lang w:val="en-US" w:eastAsia="zh-CN"/>
        </w:rPr>
        <w:tab/>
      </w:r>
      <w:r>
        <w:rPr>
          <w:rFonts w:hint="eastAsia"/>
          <w:lang w:val="en-US" w:eastAsia="zh-CN"/>
        </w:rPr>
        <w:t>B.②③④</w:t>
      </w:r>
      <w:r>
        <w:rPr>
          <w:rFonts w:hint="eastAsia"/>
          <w:lang w:val="en-US" w:eastAsia="zh-CN"/>
        </w:rPr>
        <w:tab/>
      </w:r>
      <w:r>
        <w:rPr>
          <w:rFonts w:hint="eastAsia"/>
          <w:lang w:val="en-US" w:eastAsia="zh-CN"/>
        </w:rPr>
        <w:t>C.①③④</w:t>
      </w:r>
      <w:r>
        <w:rPr>
          <w:rFonts w:hint="eastAsia"/>
          <w:lang w:val="en-US" w:eastAsia="zh-CN"/>
        </w:rPr>
        <w:tab/>
      </w:r>
      <w:r>
        <w:rPr>
          <w:rFonts w:hint="eastAsia"/>
          <w:lang w:val="en-US" w:eastAsia="zh-CN"/>
        </w:rPr>
        <w:t>D.①②③④</w:t>
      </w:r>
    </w:p>
    <w:p>
      <w:pPr>
        <w:bidi w:val="0"/>
        <w:rPr>
          <w:rFonts w:hint="eastAsia"/>
          <w:lang w:val="en-US" w:eastAsia="zh-CN"/>
        </w:rPr>
      </w:pPr>
      <w:r>
        <w:rPr>
          <w:rFonts w:hint="eastAsia"/>
          <w:lang w:val="en-US" w:eastAsia="zh-CN"/>
        </w:rPr>
        <w:t>2.党的二十大报告指出，十八大召开十年来，我们经历了对党和人民事业具有重大现实意义和深远历史意义的三件大事。关于这三件大事，下列表述错误的是（    ）。</w:t>
      </w:r>
    </w:p>
    <w:p>
      <w:pPr>
        <w:bidi w:val="0"/>
        <w:rPr>
          <w:rFonts w:hint="eastAsia"/>
          <w:lang w:val="en-US" w:eastAsia="zh-CN"/>
        </w:rPr>
      </w:pPr>
      <w:r>
        <w:rPr>
          <w:rFonts w:hint="eastAsia"/>
          <w:lang w:val="en-US" w:eastAsia="zh-CN"/>
        </w:rPr>
        <w:t>A.迎来中国共产党成立一百周年</w:t>
      </w:r>
    </w:p>
    <w:p>
      <w:pPr>
        <w:bidi w:val="0"/>
        <w:rPr>
          <w:rFonts w:hint="eastAsia"/>
          <w:lang w:val="en-US" w:eastAsia="zh-CN"/>
        </w:rPr>
      </w:pPr>
      <w:r>
        <w:rPr>
          <w:rFonts w:hint="eastAsia"/>
          <w:lang w:val="en-US" w:eastAsia="zh-CN"/>
        </w:rPr>
        <w:t>B.中国特色社会主义进入新时代</w:t>
      </w:r>
    </w:p>
    <w:p>
      <w:pPr>
        <w:bidi w:val="0"/>
        <w:rPr>
          <w:rFonts w:hint="eastAsia"/>
          <w:lang w:val="en-US" w:eastAsia="zh-CN"/>
        </w:rPr>
      </w:pPr>
      <w:r>
        <w:rPr>
          <w:rFonts w:hint="eastAsia"/>
          <w:lang w:val="en-US" w:eastAsia="zh-CN"/>
        </w:rPr>
        <w:t>C.全面建成社会主义现代化强国</w:t>
      </w:r>
    </w:p>
    <w:p>
      <w:pPr>
        <w:bidi w:val="0"/>
        <w:rPr>
          <w:rFonts w:hint="eastAsia"/>
          <w:lang w:val="en-US" w:eastAsia="zh-CN"/>
        </w:rPr>
      </w:pPr>
      <w:r>
        <w:rPr>
          <w:rFonts w:hint="eastAsia"/>
          <w:lang w:val="en-US" w:eastAsia="zh-CN"/>
        </w:rPr>
        <w:t>D.完成脱贫攻坚、全面建成小康社会的历史任务，实现第一个百年奋斗目标</w:t>
      </w:r>
    </w:p>
    <w:p>
      <w:pPr>
        <w:rPr>
          <w:rFonts w:hint="eastAsia"/>
          <w:lang w:val="en-US" w:eastAsia="zh-CN"/>
        </w:rPr>
      </w:pPr>
      <w:r>
        <w:rPr>
          <w:rFonts w:hint="eastAsia"/>
        </w:rPr>
        <w:t>3</w:t>
      </w:r>
      <w:r>
        <w:rPr>
          <w:rFonts w:hint="eastAsia"/>
          <w:lang w:val="en-US" w:eastAsia="zh-CN"/>
        </w:rPr>
        <w:t>.结构性就业问题是因经济结构和劳动力结构不对应，使工作岗位要求与劳动者文化技术水平不相适应而产生的就业问题。以下措施最有助于缓解结构性就业问题的是（    ）。</w:t>
      </w:r>
    </w:p>
    <w:p>
      <w:pPr>
        <w:rPr>
          <w:rFonts w:hint="eastAsia"/>
          <w:lang w:val="en-US" w:eastAsia="zh-CN"/>
        </w:rPr>
      </w:pPr>
      <w:r>
        <w:rPr>
          <w:rFonts w:hint="eastAsia"/>
          <w:lang w:val="en-US" w:eastAsia="zh-CN"/>
        </w:rPr>
        <w:t>A.鼓励创业带动就业，支持多渠道灵活就业</w:t>
      </w:r>
      <w:r>
        <w:rPr>
          <w:rFonts w:hint="eastAsia"/>
          <w:lang w:val="en-US" w:eastAsia="zh-CN"/>
        </w:rPr>
        <w:tab/>
      </w:r>
      <w:r>
        <w:rPr>
          <w:rFonts w:hint="eastAsia"/>
          <w:lang w:val="en-US" w:eastAsia="zh-CN"/>
        </w:rPr>
        <w:t>B.持续、大规模、多层次开展职业培训</w:t>
      </w:r>
    </w:p>
    <w:p>
      <w:pPr>
        <w:rPr>
          <w:rFonts w:hint="eastAsia"/>
          <w:lang w:val="en-US" w:eastAsia="zh-CN"/>
        </w:rPr>
      </w:pPr>
      <w:r>
        <w:rPr>
          <w:rFonts w:hint="eastAsia"/>
          <w:lang w:val="en-US" w:eastAsia="zh-CN"/>
        </w:rPr>
        <w:t>C.完善就业失业统计监测调查体系</w:t>
      </w:r>
      <w:r>
        <w:rPr>
          <w:rFonts w:hint="eastAsia"/>
          <w:lang w:val="en-US" w:eastAsia="zh-CN"/>
        </w:rPr>
        <w:tab/>
      </w:r>
      <w:r>
        <w:rPr>
          <w:rFonts w:hint="eastAsia"/>
          <w:lang w:val="en-US" w:eastAsia="zh-CN"/>
        </w:rPr>
        <w:t>D.健全覆盖城乡劳动者的社会保障体系</w:t>
      </w:r>
    </w:p>
    <w:p>
      <w:pPr>
        <w:rPr>
          <w:rFonts w:hint="eastAsia"/>
        </w:rPr>
      </w:pPr>
      <w:r>
        <w:rPr>
          <w:rFonts w:hint="eastAsia"/>
        </w:rPr>
        <w:t>4.王某带3岁的小孙子到某餐厅用餐时，小孙子将一餐盘打碎，结账时餐厅拿出损失赔偿单，要求按上面规定的价格赔偿500元。事实上，此餐盘的市场价格为50元左右，王某和餐厅发生争执。下列说法正确的是（</w:t>
      </w:r>
      <w:r>
        <w:rPr>
          <w:rFonts w:hint="eastAsia"/>
          <w:lang w:val="en-US" w:eastAsia="zh-CN"/>
        </w:rPr>
        <w:t xml:space="preserve">    </w:t>
      </w:r>
      <w:r>
        <w:rPr>
          <w:rFonts w:hint="eastAsia"/>
        </w:rPr>
        <w:t>）。</w:t>
      </w:r>
    </w:p>
    <w:p>
      <w:pPr>
        <w:rPr>
          <w:rFonts w:hint="eastAsia"/>
        </w:rPr>
      </w:pPr>
      <w:r>
        <w:rPr>
          <w:rFonts w:hint="eastAsia"/>
          <w:lang w:val="en-US" w:eastAsia="zh-CN"/>
        </w:rPr>
        <w:t>A.由于餐厅赔偿单价格明显高于市场价格，故王某应以市场价格予以赔偿</w:t>
      </w:r>
    </w:p>
    <w:p>
      <w:pPr>
        <w:rPr>
          <w:rFonts w:hint="eastAsia"/>
        </w:rPr>
      </w:pPr>
      <w:r>
        <w:rPr>
          <w:rFonts w:hint="eastAsia"/>
          <w:lang w:val="en-US" w:eastAsia="zh-CN"/>
        </w:rPr>
        <w:t>B.王某的小孙子为无行为能力人，打碎餐盘不需要承担赔偿责任，王某也不需要承担赔偿责任</w:t>
      </w:r>
    </w:p>
    <w:p>
      <w:pPr>
        <w:rPr>
          <w:rFonts w:hint="eastAsia"/>
        </w:rPr>
      </w:pPr>
      <w:r>
        <w:rPr>
          <w:rFonts w:hint="eastAsia"/>
          <w:lang w:val="en-US" w:eastAsia="zh-CN"/>
        </w:rPr>
        <w:t>C.由于餐厅赔偿单价格明显高于市场价格，餐厅涉嫌欺诈犯罪，故王某不应予以赔偿</w:t>
      </w:r>
    </w:p>
    <w:p>
      <w:pPr>
        <w:rPr>
          <w:rFonts w:hint="eastAsia"/>
        </w:rPr>
      </w:pPr>
      <w:r>
        <w:rPr>
          <w:rFonts w:hint="eastAsia"/>
          <w:lang w:val="en-US" w:eastAsia="zh-CN"/>
        </w:rPr>
        <w:t>D.餐厅制定的赔偿单具有法律效力，王某到餐厅就餐说明对赔偿的认可，应当按赔偿单规定的价格赔偿</w:t>
      </w:r>
    </w:p>
    <w:p>
      <w:pPr>
        <w:rPr>
          <w:rFonts w:hint="eastAsia"/>
        </w:rPr>
      </w:pPr>
      <w:r>
        <w:rPr>
          <w:rFonts w:hint="eastAsia"/>
        </w:rPr>
        <w:t>5.下列对我国全过程人民民主表述不准确的是（</w:t>
      </w:r>
      <w:r>
        <w:rPr>
          <w:rFonts w:hint="eastAsia"/>
          <w:lang w:val="en-US" w:eastAsia="zh-CN"/>
        </w:rPr>
        <w:t xml:space="preserve">    </w:t>
      </w:r>
      <w:r>
        <w:rPr>
          <w:rFonts w:hint="eastAsia"/>
        </w:rPr>
        <w:t>）。</w:t>
      </w:r>
    </w:p>
    <w:p>
      <w:pPr>
        <w:rPr>
          <w:rFonts w:hint="eastAsia"/>
        </w:rPr>
      </w:pPr>
      <w:r>
        <w:rPr>
          <w:rFonts w:hint="eastAsia"/>
          <w:lang w:val="en-US" w:eastAsia="zh-CN"/>
        </w:rPr>
        <w:t>A.推进全过程人民民主建设必须坚持走中国特色社会主义政治发展道路</w:t>
      </w:r>
    </w:p>
    <w:p>
      <w:pPr>
        <w:rPr>
          <w:rFonts w:hint="eastAsia"/>
        </w:rPr>
      </w:pPr>
      <w:r>
        <w:rPr>
          <w:rFonts w:hint="eastAsia"/>
          <w:lang w:val="en-US" w:eastAsia="zh-CN"/>
        </w:rPr>
        <w:t>B.推进全过程人民民主建设，必须坚持党的领导、人民当家作主、依法治国有机统一</w:t>
      </w:r>
    </w:p>
    <w:p>
      <w:pPr>
        <w:rPr>
          <w:rFonts w:hint="eastAsia"/>
        </w:rPr>
      </w:pPr>
      <w:r>
        <w:rPr>
          <w:rFonts w:hint="eastAsia"/>
          <w:lang w:val="en-US" w:eastAsia="zh-CN"/>
        </w:rPr>
        <w:t>C.深刻认识和把握全过程人民民主重大理念，发挥人大在发展全过程人民民主中的重要作用</w:t>
      </w:r>
    </w:p>
    <w:p>
      <w:pPr>
        <w:rPr>
          <w:rFonts w:hint="eastAsia"/>
        </w:rPr>
      </w:pPr>
      <w:r>
        <w:rPr>
          <w:rFonts w:hint="eastAsia"/>
          <w:lang w:val="en-US" w:eastAsia="zh-CN"/>
        </w:rPr>
        <w:t>D.全过程人民民主体现了社会主义民主的本质特征，体现了国家一切权力属于公民的宪法原则，体现了我们党以人民为中心的根本宗旨</w:t>
      </w:r>
    </w:p>
    <w:p>
      <w:pPr>
        <w:rPr>
          <w:rFonts w:hint="eastAsia"/>
        </w:rPr>
      </w:pPr>
      <w:r>
        <w:rPr>
          <w:rFonts w:hint="eastAsia"/>
        </w:rPr>
        <w:t xml:space="preserve">6.推进农业绿色发展，有助于加快农业现代化，全面推进乡村振兴。关于“推进农业绿色发展”，下列说法准确的是（ </w:t>
      </w:r>
      <w:r>
        <w:rPr>
          <w:rFonts w:hint="eastAsia"/>
          <w:lang w:val="en-US" w:eastAsia="zh-CN"/>
        </w:rPr>
        <w:t xml:space="preserve">   </w:t>
      </w:r>
      <w:r>
        <w:rPr>
          <w:rFonts w:hint="eastAsia"/>
        </w:rPr>
        <w:t>）。</w:t>
      </w:r>
    </w:p>
    <w:p>
      <w:pPr>
        <w:rPr>
          <w:rFonts w:hint="eastAsia"/>
        </w:rPr>
      </w:pPr>
      <w:r>
        <w:rPr>
          <w:rFonts w:hint="eastAsia"/>
          <w:lang w:val="en-US" w:eastAsia="zh-CN"/>
        </w:rPr>
        <w:t>A.全面实行全国草原禁牧</w:t>
      </w:r>
      <w:r>
        <w:rPr>
          <w:rFonts w:hint="eastAsia"/>
          <w:lang w:val="en-US" w:eastAsia="zh-CN"/>
        </w:rPr>
        <w:tab/>
      </w:r>
      <w:r>
        <w:rPr>
          <w:rFonts w:hint="eastAsia"/>
          <w:lang w:val="en-US" w:eastAsia="zh-CN"/>
        </w:rPr>
        <w:t>B.放开对非农建设占用耕地的限制</w:t>
      </w:r>
    </w:p>
    <w:p>
      <w:pPr>
        <w:rPr>
          <w:rFonts w:hint="eastAsia"/>
        </w:rPr>
      </w:pPr>
      <w:r>
        <w:rPr>
          <w:rFonts w:hint="eastAsia"/>
          <w:lang w:val="en-US" w:eastAsia="zh-CN"/>
        </w:rPr>
        <w:t>C.发展节水农业和旱作农业</w:t>
      </w:r>
      <w:r>
        <w:rPr>
          <w:rFonts w:hint="eastAsia"/>
          <w:lang w:val="en-US" w:eastAsia="zh-CN"/>
        </w:rPr>
        <w:tab/>
      </w:r>
      <w:r>
        <w:rPr>
          <w:rFonts w:hint="eastAsia"/>
          <w:lang w:val="en-US" w:eastAsia="zh-CN"/>
        </w:rPr>
        <w:t>D.鼓励发展各种形式规模的农业经营</w:t>
      </w:r>
    </w:p>
    <w:p>
      <w:pPr>
        <w:rPr>
          <w:rFonts w:hint="eastAsia"/>
        </w:rPr>
      </w:pPr>
      <w:r>
        <w:rPr>
          <w:rFonts w:hint="eastAsia"/>
        </w:rPr>
        <w:t>7.碳中和的实现离不开我们在生活中时刻践行“低碳生活”。以下哪项不属于日常生活中倡导的低碳生活方式？（</w:t>
      </w:r>
      <w:r>
        <w:rPr>
          <w:rFonts w:hint="eastAsia"/>
          <w:lang w:val="en-US" w:eastAsia="zh-CN"/>
        </w:rPr>
        <w:t xml:space="preserve">    </w:t>
      </w:r>
      <w:r>
        <w:rPr>
          <w:rFonts w:hint="eastAsia"/>
        </w:rPr>
        <w:t>）</w:t>
      </w:r>
    </w:p>
    <w:p>
      <w:pPr>
        <w:rPr>
          <w:rFonts w:hint="eastAsia"/>
          <w:lang w:val="en-US" w:eastAsia="zh-CN"/>
        </w:rPr>
      </w:pPr>
      <w:r>
        <w:rPr>
          <w:rFonts w:hint="eastAsia"/>
          <w:lang w:val="en-US" w:eastAsia="zh-CN"/>
        </w:rPr>
        <w:t>A.选择使用电动牙刷</w:t>
      </w:r>
      <w:r>
        <w:rPr>
          <w:rFonts w:hint="eastAsia"/>
          <w:lang w:val="en-US" w:eastAsia="zh-CN"/>
        </w:rPr>
        <w:tab/>
      </w:r>
      <w:r>
        <w:rPr>
          <w:rFonts w:hint="eastAsia"/>
          <w:lang w:val="en-US" w:eastAsia="zh-CN"/>
        </w:rPr>
        <w:tab/>
      </w:r>
      <w:r>
        <w:rPr>
          <w:rFonts w:hint="eastAsia"/>
          <w:lang w:val="en-US" w:eastAsia="zh-CN"/>
        </w:rPr>
        <w:t>B.节能灯代替普通灯泡</w:t>
      </w:r>
    </w:p>
    <w:p>
      <w:pPr>
        <w:rPr>
          <w:rFonts w:hint="eastAsia"/>
        </w:rPr>
      </w:pPr>
      <w:r>
        <w:rPr>
          <w:rFonts w:hint="eastAsia"/>
          <w:lang w:val="en-US" w:eastAsia="zh-CN"/>
        </w:rPr>
        <w:t>C.晾晒衣服代替干衣机</w:t>
      </w:r>
      <w:r>
        <w:rPr>
          <w:rFonts w:hint="eastAsia"/>
          <w:lang w:val="en-US" w:eastAsia="zh-CN"/>
        </w:rPr>
        <w:tab/>
      </w:r>
      <w:r>
        <w:rPr>
          <w:rFonts w:hint="eastAsia"/>
          <w:lang w:val="en-US" w:eastAsia="zh-CN"/>
        </w:rPr>
        <w:t>D.外出自备购物布袋</w:t>
      </w:r>
    </w:p>
    <w:p>
      <w:pPr>
        <w:rPr>
          <w:rFonts w:hint="eastAsia"/>
        </w:rPr>
      </w:pPr>
      <w:r>
        <w:rPr>
          <w:rFonts w:hint="eastAsia"/>
        </w:rPr>
        <w:t>8.下列选项中，含有中药名称最少的是（</w:t>
      </w:r>
      <w:r>
        <w:rPr>
          <w:rFonts w:hint="eastAsia"/>
          <w:lang w:val="en-US" w:eastAsia="zh-CN"/>
        </w:rPr>
        <w:t xml:space="preserve">    </w:t>
      </w:r>
      <w:r>
        <w:rPr>
          <w:rFonts w:hint="eastAsia"/>
        </w:rPr>
        <w:t>）。</w:t>
      </w:r>
    </w:p>
    <w:p>
      <w:pPr>
        <w:rPr>
          <w:rFonts w:hint="eastAsia"/>
        </w:rPr>
      </w:pPr>
      <w:r>
        <w:rPr>
          <w:rFonts w:hint="eastAsia"/>
          <w:lang w:val="en-US" w:eastAsia="zh-CN"/>
        </w:rPr>
        <w:t>A.石打乌头粉碎，沙飞海马俱伤</w:t>
      </w:r>
      <w:r>
        <w:rPr>
          <w:rFonts w:hint="eastAsia"/>
          <w:lang w:val="en-US" w:eastAsia="zh-CN"/>
        </w:rPr>
        <w:tab/>
      </w:r>
      <w:r>
        <w:rPr>
          <w:rFonts w:hint="eastAsia"/>
          <w:lang w:val="en-US" w:eastAsia="zh-CN"/>
        </w:rPr>
        <w:t>B.连翘首，掠过半夏，凉透薄荷裳</w:t>
      </w:r>
    </w:p>
    <w:p>
      <w:pPr>
        <w:rPr>
          <w:rFonts w:hint="eastAsia"/>
        </w:rPr>
      </w:pPr>
      <w:r>
        <w:rPr>
          <w:rFonts w:hint="eastAsia"/>
          <w:lang w:val="en-US" w:eastAsia="zh-CN"/>
        </w:rPr>
        <w:t>C.当归也，茱萸熟地，菊老伴花黄</w:t>
      </w:r>
      <w:r>
        <w:rPr>
          <w:rFonts w:hint="eastAsia"/>
          <w:lang w:val="en-US" w:eastAsia="zh-CN"/>
        </w:rPr>
        <w:tab/>
      </w:r>
      <w:r>
        <w:rPr>
          <w:rFonts w:hint="eastAsia"/>
          <w:lang w:val="en-US" w:eastAsia="zh-CN"/>
        </w:rPr>
        <w:t>D.云母屏开，珍珠帘闭，防风吹散沉香</w:t>
      </w:r>
    </w:p>
    <w:p>
      <w:pPr>
        <w:rPr>
          <w:rFonts w:hint="eastAsia"/>
        </w:rPr>
      </w:pPr>
      <w:r>
        <w:rPr>
          <w:rFonts w:hint="eastAsia"/>
        </w:rPr>
        <w:t>9.下列哪一诗句中所使用的修辞手法与其他三项不同？（</w:t>
      </w:r>
      <w:r>
        <w:rPr>
          <w:rFonts w:hint="eastAsia"/>
          <w:lang w:val="en-US" w:eastAsia="zh-CN"/>
        </w:rPr>
        <w:t xml:space="preserve">    </w:t>
      </w:r>
      <w:r>
        <w:rPr>
          <w:rFonts w:hint="eastAsia"/>
        </w:rPr>
        <w:t>）</w:t>
      </w:r>
    </w:p>
    <w:p>
      <w:pPr>
        <w:rPr>
          <w:rFonts w:hint="eastAsia"/>
        </w:rPr>
      </w:pPr>
      <w:r>
        <w:rPr>
          <w:rFonts w:hint="eastAsia"/>
          <w:lang w:val="en-US" w:eastAsia="zh-CN"/>
        </w:rPr>
        <w:t>A.臣心一片磁针石，不指南方不肯休</w:t>
      </w:r>
      <w:r>
        <w:rPr>
          <w:rFonts w:hint="eastAsia"/>
          <w:lang w:val="en-US" w:eastAsia="zh-CN"/>
        </w:rPr>
        <w:tab/>
      </w:r>
      <w:r>
        <w:rPr>
          <w:rFonts w:hint="eastAsia"/>
          <w:lang w:val="en-US" w:eastAsia="zh-CN"/>
        </w:rPr>
        <w:t>B.接天莲叶无穷碧，映日荷花别样红</w:t>
      </w:r>
    </w:p>
    <w:p>
      <w:pPr>
        <w:rPr>
          <w:rFonts w:hint="eastAsia"/>
        </w:rPr>
      </w:pPr>
      <w:r>
        <w:rPr>
          <w:rFonts w:hint="eastAsia"/>
          <w:lang w:val="en-US" w:eastAsia="zh-CN"/>
        </w:rPr>
        <w:t>C.忽如一夜春风来，千树万树梨花开</w:t>
      </w:r>
      <w:r>
        <w:rPr>
          <w:rFonts w:hint="eastAsia"/>
          <w:lang w:val="en-US" w:eastAsia="zh-CN"/>
        </w:rPr>
        <w:tab/>
      </w:r>
      <w:r>
        <w:rPr>
          <w:rFonts w:hint="eastAsia"/>
          <w:lang w:val="en-US" w:eastAsia="zh-CN"/>
        </w:rPr>
        <w:t>D.世味年来薄似纱，谁令骑马客京华</w:t>
      </w:r>
    </w:p>
    <w:p>
      <w:pPr>
        <w:rPr>
          <w:rFonts w:hint="eastAsia"/>
        </w:rPr>
      </w:pPr>
      <w:r>
        <w:rPr>
          <w:rFonts w:hint="eastAsia"/>
          <w:lang w:val="en-US" w:eastAsia="zh-CN"/>
        </w:rPr>
        <w:t>1</w:t>
      </w:r>
      <w:r>
        <w:rPr>
          <w:rFonts w:hint="eastAsia"/>
        </w:rPr>
        <w:t xml:space="preserve">0.下列关于我国石窟的说法错误的是（ </w:t>
      </w:r>
      <w:r>
        <w:rPr>
          <w:rFonts w:hint="eastAsia"/>
          <w:lang w:val="en-US" w:eastAsia="zh-CN"/>
        </w:rPr>
        <w:t xml:space="preserve">   </w:t>
      </w:r>
      <w:r>
        <w:rPr>
          <w:rFonts w:hint="eastAsia"/>
        </w:rPr>
        <w:t>）。</w:t>
      </w:r>
    </w:p>
    <w:p>
      <w:pPr>
        <w:rPr>
          <w:rFonts w:hint="eastAsia"/>
        </w:rPr>
      </w:pPr>
      <w:r>
        <w:rPr>
          <w:rFonts w:hint="eastAsia"/>
          <w:lang w:val="en-US" w:eastAsia="zh-CN"/>
        </w:rPr>
        <w:t>A.麦积山石窟因其精美的泥塑艺术闻名</w:t>
      </w:r>
      <w:r>
        <w:rPr>
          <w:rFonts w:hint="eastAsia"/>
          <w:lang w:val="en-US" w:eastAsia="zh-CN"/>
        </w:rPr>
        <w:tab/>
      </w:r>
      <w:r>
        <w:rPr>
          <w:rFonts w:hint="eastAsia"/>
          <w:lang w:val="en-US" w:eastAsia="zh-CN"/>
        </w:rPr>
        <w:t>B.龙门石窟的造像多为皇家贵族所建</w:t>
      </w:r>
    </w:p>
    <w:p>
      <w:pPr>
        <w:rPr>
          <w:rFonts w:hint="eastAsia"/>
        </w:rPr>
      </w:pPr>
      <w:r>
        <w:rPr>
          <w:rFonts w:hint="eastAsia"/>
          <w:lang w:val="en-US" w:eastAsia="zh-CN"/>
        </w:rPr>
        <w:t>C.大足石刻开凿于秦汉时期</w:t>
      </w:r>
      <w:r>
        <w:rPr>
          <w:rFonts w:hint="eastAsia"/>
          <w:lang w:val="en-US" w:eastAsia="zh-CN"/>
        </w:rPr>
        <w:tab/>
      </w:r>
      <w:r>
        <w:rPr>
          <w:rFonts w:hint="eastAsia"/>
          <w:lang w:val="en-US" w:eastAsia="zh-CN"/>
        </w:rPr>
        <w:t>D.大象山石窟位于甘肃省</w:t>
      </w:r>
    </w:p>
    <w:p>
      <w:pPr>
        <w:pStyle w:val="7"/>
        <w:bidi w:val="0"/>
        <w:rPr>
          <w:rFonts w:hint="eastAsia"/>
          <w:lang w:val="en-US" w:eastAsia="zh-CN"/>
        </w:rPr>
      </w:pPr>
      <w:r>
        <w:rPr>
          <w:rFonts w:hint="eastAsia"/>
          <w:lang w:val="en-US" w:eastAsia="zh-CN"/>
        </w:rPr>
        <w:t>二、数学运算：每道试题呈现一段表述数学关系的文字，要求你迅速、准确地计算出答案。</w:t>
      </w:r>
    </w:p>
    <w:p>
      <w:pPr>
        <w:rPr>
          <w:rFonts w:hint="eastAsia"/>
          <w:lang w:val="en-US" w:eastAsia="zh-CN"/>
        </w:rPr>
      </w:pPr>
      <w:r>
        <w:rPr>
          <w:rFonts w:hint="eastAsia"/>
          <w:lang w:val="en-US" w:eastAsia="zh-CN"/>
        </w:rPr>
        <w:t>11.某单位组织文艺表演需要统一购买15套服装，下表为甲、乙、丙和丁四个网店同款上衣和裤子的价格，上衣和裤子可以分开购买，每个网店发货均收取40元快递费，则本次购买服装的最低成本为（    ）。</w:t>
      </w:r>
    </w:p>
    <w:p>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eastAsia"/>
          <w:lang w:val="en-US" w:eastAsia="zh-CN"/>
        </w:rPr>
      </w:pPr>
      <w:r>
        <w:rPr>
          <w:rFonts w:hint="eastAsia"/>
          <w:lang w:val="en-US" w:eastAsia="zh-CN"/>
        </w:rPr>
        <w:drawing>
          <wp:inline distT="0" distB="0" distL="114300" distR="114300">
            <wp:extent cx="3900805" cy="1019175"/>
            <wp:effectExtent l="0" t="0" r="4445" b="9525"/>
            <wp:docPr id="8" name="图片 1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2" descr="IMG_256"/>
                    <pic:cNvPicPr>
                      <a:picLocks noChangeAspect="1"/>
                    </pic:cNvPicPr>
                  </pic:nvPicPr>
                  <pic:blipFill>
                    <a:blip r:embed="rId12"/>
                    <a:srcRect l="1317"/>
                    <a:stretch>
                      <a:fillRect/>
                    </a:stretch>
                  </pic:blipFill>
                  <pic:spPr>
                    <a:xfrm>
                      <a:off x="0" y="0"/>
                      <a:ext cx="3900805" cy="1019175"/>
                    </a:xfrm>
                    <a:prstGeom prst="rect">
                      <a:avLst/>
                    </a:prstGeom>
                    <a:noFill/>
                    <a:ln w="9525">
                      <a:noFill/>
                    </a:ln>
                  </pic:spPr>
                </pic:pic>
              </a:graphicData>
            </a:graphic>
          </wp:inline>
        </w:drawing>
      </w:r>
    </w:p>
    <w:p>
      <w:pPr>
        <w:rPr>
          <w:rFonts w:hint="eastAsia"/>
          <w:lang w:val="en-US" w:eastAsia="zh-CN"/>
        </w:rPr>
      </w:pPr>
      <w:r>
        <w:rPr>
          <w:rFonts w:hint="eastAsia"/>
          <w:lang w:val="en-US" w:eastAsia="zh-CN"/>
        </w:rPr>
        <w:t>A.2125元</w:t>
      </w:r>
      <w:r>
        <w:rPr>
          <w:rFonts w:hint="eastAsia"/>
          <w:lang w:val="en-US" w:eastAsia="zh-CN"/>
        </w:rPr>
        <w:tab/>
      </w:r>
      <w:r>
        <w:rPr>
          <w:rFonts w:hint="eastAsia"/>
          <w:lang w:val="en-US" w:eastAsia="zh-CN"/>
        </w:rPr>
        <w:t>B.2155元</w:t>
      </w:r>
      <w:r>
        <w:rPr>
          <w:rFonts w:hint="eastAsia"/>
          <w:lang w:val="en-US" w:eastAsia="zh-CN"/>
        </w:rPr>
        <w:tab/>
      </w:r>
      <w:r>
        <w:rPr>
          <w:rFonts w:hint="eastAsia"/>
          <w:lang w:val="en-US" w:eastAsia="zh-CN"/>
        </w:rPr>
        <w:t>C.2165元</w:t>
      </w:r>
      <w:r>
        <w:rPr>
          <w:rFonts w:hint="eastAsia"/>
          <w:lang w:val="en-US" w:eastAsia="zh-CN"/>
        </w:rPr>
        <w:tab/>
      </w:r>
      <w:r>
        <w:rPr>
          <w:rFonts w:hint="eastAsia"/>
          <w:lang w:val="en-US" w:eastAsia="zh-CN"/>
        </w:rPr>
        <w:t>D.2185元</w:t>
      </w:r>
    </w:p>
    <w:p>
      <w:pPr>
        <w:rPr>
          <w:rFonts w:hint="eastAsia"/>
          <w:lang w:val="en-US" w:eastAsia="zh-CN"/>
        </w:rPr>
      </w:pPr>
      <w:r>
        <w:rPr>
          <w:rFonts w:hint="eastAsia"/>
          <w:lang w:val="en-US" w:eastAsia="zh-CN"/>
        </w:rPr>
        <w:t>12.甲、乙二人合作计划30天完成一项工程，甲的工作效率是乙的2倍。两人合作10天后，甲的效率提升25%，乙的效率提升50%。又合作10天后，乙因其他任务撤出，甲单独完成剩余任务。问最终工作比预计时间（    ）。</w:t>
      </w:r>
    </w:p>
    <w:p>
      <w:pPr>
        <w:rPr>
          <w:rFonts w:hint="eastAsia"/>
          <w:lang w:val="en-US" w:eastAsia="zh-CN"/>
        </w:rPr>
      </w:pPr>
      <w:r>
        <w:rPr>
          <w:rFonts w:hint="eastAsia"/>
          <w:lang w:val="en-US" w:eastAsia="zh-CN"/>
        </w:rPr>
        <w:t>A.早2天</w:t>
      </w:r>
      <w:r>
        <w:rPr>
          <w:rFonts w:hint="eastAsia"/>
          <w:lang w:val="en-US" w:eastAsia="zh-CN"/>
        </w:rPr>
        <w:tab/>
      </w:r>
      <w:r>
        <w:rPr>
          <w:rFonts w:hint="eastAsia"/>
          <w:lang w:val="en-US" w:eastAsia="zh-CN"/>
        </w:rPr>
        <w:t>B.晚2天</w:t>
      </w:r>
      <w:r>
        <w:rPr>
          <w:rFonts w:hint="eastAsia"/>
          <w:lang w:val="en-US" w:eastAsia="zh-CN"/>
        </w:rPr>
        <w:tab/>
      </w:r>
      <w:r>
        <w:rPr>
          <w:rFonts w:hint="eastAsia"/>
          <w:lang w:val="en-US" w:eastAsia="zh-CN"/>
        </w:rPr>
        <w:t>C.早4天</w:t>
      </w:r>
      <w:r>
        <w:rPr>
          <w:rFonts w:hint="eastAsia"/>
          <w:lang w:val="en-US" w:eastAsia="zh-CN"/>
        </w:rPr>
        <w:tab/>
      </w:r>
      <w:r>
        <w:rPr>
          <w:rFonts w:hint="eastAsia"/>
          <w:lang w:val="en-US" w:eastAsia="zh-CN"/>
        </w:rPr>
        <w:t>D.晚4天</w:t>
      </w:r>
    </w:p>
    <w:p>
      <w:pPr>
        <w:rPr>
          <w:rFonts w:hint="eastAsia"/>
          <w:lang w:val="en-US" w:eastAsia="zh-CN"/>
        </w:rPr>
      </w:pPr>
      <w:r>
        <w:rPr>
          <w:rFonts w:hint="eastAsia"/>
          <w:lang w:val="en-US" w:eastAsia="zh-CN"/>
        </w:rPr>
        <w:t>13.甲、乙两人对100个家庭进行电话调查。若甲、乙完成对1个家庭的调查需要的时间分别是12分钟和20分钟，则他们完成这次电话调查需要的时间至少是（    ）。</w:t>
      </w:r>
    </w:p>
    <w:p>
      <w:pPr>
        <w:rPr>
          <w:rFonts w:hint="eastAsia"/>
          <w:lang w:val="en-US" w:eastAsia="zh-CN"/>
        </w:rPr>
      </w:pPr>
      <w:r>
        <w:rPr>
          <w:rFonts w:hint="eastAsia"/>
          <w:lang w:val="en-US" w:eastAsia="zh-CN"/>
        </w:rPr>
        <w:t>A.12小时28分钟</w:t>
      </w:r>
      <w:r>
        <w:rPr>
          <w:rFonts w:hint="eastAsia"/>
          <w:lang w:val="en-US" w:eastAsia="zh-CN"/>
        </w:rPr>
        <w:tab/>
      </w:r>
      <w:r>
        <w:rPr>
          <w:rFonts w:hint="eastAsia"/>
          <w:lang w:val="en-US" w:eastAsia="zh-CN"/>
        </w:rPr>
        <w:t>B.12小时32分钟</w:t>
      </w:r>
      <w:r>
        <w:rPr>
          <w:rFonts w:hint="eastAsia"/>
          <w:lang w:val="en-US" w:eastAsia="zh-CN"/>
        </w:rPr>
        <w:tab/>
      </w:r>
      <w:r>
        <w:rPr>
          <w:rFonts w:hint="eastAsia"/>
          <w:lang w:val="en-US" w:eastAsia="zh-CN"/>
        </w:rPr>
        <w:t>C.12小时36分钟</w:t>
      </w:r>
      <w:r>
        <w:rPr>
          <w:rFonts w:hint="eastAsia"/>
          <w:lang w:val="en-US" w:eastAsia="zh-CN"/>
        </w:rPr>
        <w:tab/>
      </w:r>
      <w:r>
        <w:rPr>
          <w:rFonts w:hint="eastAsia"/>
          <w:lang w:val="en-US" w:eastAsia="zh-CN"/>
        </w:rPr>
        <w:t>D.12小时40分钟</w:t>
      </w:r>
    </w:p>
    <w:p>
      <w:pPr>
        <w:rPr>
          <w:rFonts w:hint="eastAsia"/>
          <w:lang w:val="en-US" w:eastAsia="zh-CN"/>
        </w:rPr>
      </w:pPr>
      <w:r>
        <w:rPr>
          <w:rFonts w:hint="eastAsia"/>
          <w:lang w:val="en-US" w:eastAsia="zh-CN"/>
        </w:rPr>
        <w:t>14.一架天平，只有5克和30克的砝码各一个，要将300克的食盐平均分成三份，最少需要用天平称几次？（    ）</w:t>
      </w:r>
    </w:p>
    <w:p>
      <w:pPr>
        <w:rPr>
          <w:rFonts w:hint="eastAsia"/>
          <w:lang w:val="en-US" w:eastAsia="zh-CN"/>
        </w:rPr>
      </w:pPr>
      <w:r>
        <w:rPr>
          <w:rFonts w:hint="eastAsia"/>
          <w:lang w:val="en-US" w:eastAsia="zh-CN"/>
        </w:rPr>
        <w:t>A.6次</w:t>
      </w:r>
      <w:r>
        <w:rPr>
          <w:rFonts w:hint="eastAsia"/>
          <w:lang w:val="en-US" w:eastAsia="zh-CN"/>
        </w:rPr>
        <w:tab/>
      </w:r>
      <w:r>
        <w:rPr>
          <w:rFonts w:hint="eastAsia"/>
          <w:lang w:val="en-US" w:eastAsia="zh-CN"/>
        </w:rPr>
        <w:t>B.5次</w:t>
      </w:r>
      <w:r>
        <w:rPr>
          <w:rFonts w:hint="eastAsia"/>
          <w:lang w:val="en-US" w:eastAsia="zh-CN"/>
        </w:rPr>
        <w:tab/>
      </w:r>
      <w:r>
        <w:rPr>
          <w:rFonts w:hint="eastAsia"/>
          <w:lang w:val="en-US" w:eastAsia="zh-CN"/>
        </w:rPr>
        <w:t>C.4次</w:t>
      </w:r>
      <w:r>
        <w:rPr>
          <w:rFonts w:hint="eastAsia"/>
          <w:lang w:val="en-US" w:eastAsia="zh-CN"/>
        </w:rPr>
        <w:tab/>
      </w:r>
      <w:r>
        <w:rPr>
          <w:rFonts w:hint="eastAsia"/>
          <w:lang w:val="en-US" w:eastAsia="zh-CN"/>
        </w:rPr>
        <w:t>D.3次</w:t>
      </w:r>
    </w:p>
    <w:p>
      <w:pPr>
        <w:rPr>
          <w:rFonts w:hint="eastAsia"/>
          <w:lang w:val="en-US" w:eastAsia="zh-CN"/>
        </w:rPr>
      </w:pPr>
      <w:r>
        <w:rPr>
          <w:rFonts w:hint="eastAsia"/>
          <w:lang w:val="en-US" w:eastAsia="zh-CN"/>
        </w:rPr>
        <w:t>15.甲和乙同时出发，在长360米的环形道路上沿同一方向各自匀速散步。甲出发2圈后第一次追上乙，又走了4圈半第二次追上乙。则甲出发后走了多少米第一次到达乙的出发点？（    ）</w:t>
      </w:r>
    </w:p>
    <w:p>
      <w:pPr>
        <w:rPr>
          <w:rFonts w:hint="eastAsia"/>
          <w:lang w:val="en-US" w:eastAsia="zh-CN"/>
        </w:rPr>
      </w:pPr>
      <w:r>
        <w:rPr>
          <w:rFonts w:hint="eastAsia"/>
          <w:lang w:val="en-US" w:eastAsia="zh-CN"/>
        </w:rPr>
        <w:t>A.160</w:t>
      </w:r>
      <w:r>
        <w:rPr>
          <w:rFonts w:hint="eastAsia"/>
          <w:lang w:val="en-US" w:eastAsia="zh-CN"/>
        </w:rPr>
        <w:tab/>
      </w:r>
      <w:r>
        <w:rPr>
          <w:rFonts w:hint="eastAsia"/>
          <w:lang w:val="en-US" w:eastAsia="zh-CN"/>
        </w:rPr>
        <w:t>B.200</w:t>
      </w:r>
      <w:r>
        <w:rPr>
          <w:rFonts w:hint="eastAsia"/>
          <w:lang w:val="en-US" w:eastAsia="zh-CN"/>
        </w:rPr>
        <w:tab/>
      </w:r>
      <w:r>
        <w:rPr>
          <w:rFonts w:hint="eastAsia"/>
          <w:lang w:val="en-US" w:eastAsia="zh-CN"/>
        </w:rPr>
        <w:t>C.240</w:t>
      </w:r>
      <w:r>
        <w:rPr>
          <w:rFonts w:hint="eastAsia"/>
          <w:lang w:val="en-US" w:eastAsia="zh-CN"/>
        </w:rPr>
        <w:tab/>
      </w:r>
      <w:r>
        <w:rPr>
          <w:rFonts w:hint="eastAsia"/>
          <w:lang w:val="en-US" w:eastAsia="zh-CN"/>
        </w:rPr>
        <w:t>D.280</w:t>
      </w:r>
    </w:p>
    <w:p>
      <w:pPr>
        <w:rPr>
          <w:rFonts w:hint="eastAsia"/>
          <w:lang w:val="en-US" w:eastAsia="zh-CN"/>
        </w:rPr>
      </w:pPr>
      <w:r>
        <w:rPr>
          <w:rFonts w:hint="eastAsia"/>
          <w:lang w:val="en-US" w:eastAsia="zh-CN"/>
        </w:rPr>
        <w:t>16.动物园内海洋馆、热带馆、熊猫馆采取分时段展览形式，海洋馆每展览3天闭馆1天，热带馆每展览7天闭馆3天，熊猫馆每展览6天闭馆2天。若三个场馆同时从周一开始进行展览，则三个场馆第一次均闭馆是星期几？（    ）</w:t>
      </w:r>
    </w:p>
    <w:p>
      <w:pPr>
        <w:rPr>
          <w:rFonts w:hint="eastAsia"/>
          <w:lang w:val="en-US" w:eastAsia="zh-CN"/>
        </w:rPr>
      </w:pPr>
      <w:r>
        <w:rPr>
          <w:rFonts w:hint="eastAsia"/>
          <w:lang w:val="en-US" w:eastAsia="zh-CN"/>
        </w:rPr>
        <w:t>A.星期一</w:t>
      </w:r>
      <w:r>
        <w:rPr>
          <w:rFonts w:hint="eastAsia"/>
          <w:lang w:val="en-US" w:eastAsia="zh-CN"/>
        </w:rPr>
        <w:tab/>
      </w:r>
      <w:r>
        <w:rPr>
          <w:rFonts w:hint="eastAsia"/>
          <w:lang w:val="en-US" w:eastAsia="zh-CN"/>
        </w:rPr>
        <w:t>B.星期三</w:t>
      </w:r>
      <w:r>
        <w:rPr>
          <w:rFonts w:hint="eastAsia"/>
          <w:lang w:val="en-US" w:eastAsia="zh-CN"/>
        </w:rPr>
        <w:tab/>
      </w:r>
      <w:r>
        <w:rPr>
          <w:rFonts w:hint="eastAsia"/>
          <w:lang w:val="en-US" w:eastAsia="zh-CN"/>
        </w:rPr>
        <w:t>C.星期四</w:t>
      </w:r>
      <w:r>
        <w:rPr>
          <w:rFonts w:hint="eastAsia"/>
          <w:lang w:val="en-US" w:eastAsia="zh-CN"/>
        </w:rPr>
        <w:tab/>
      </w:r>
      <w:r>
        <w:rPr>
          <w:rFonts w:hint="eastAsia"/>
          <w:lang w:val="en-US" w:eastAsia="zh-CN"/>
        </w:rPr>
        <w:t>D.星期六</w:t>
      </w:r>
    </w:p>
    <w:p>
      <w:pPr>
        <w:rPr>
          <w:rFonts w:hint="eastAsia"/>
          <w:lang w:val="en-US" w:eastAsia="zh-CN"/>
        </w:rPr>
      </w:pPr>
      <w:r>
        <w:rPr>
          <w:rFonts w:hint="eastAsia"/>
          <w:lang w:val="en-US" w:eastAsia="zh-CN"/>
        </w:rPr>
        <w:t>17.某牧民饲养公羊和母羊共140只，一次共剪羊毛160斤。若每只公羊平均剪毛1斤2两，每只母羊平均剪毛8两，问公羊比母羊多多少只？（ ）</w:t>
      </w:r>
    </w:p>
    <w:p>
      <w:pPr>
        <w:rPr>
          <w:rFonts w:hint="eastAsia"/>
          <w:lang w:val="en-US" w:eastAsia="zh-CN"/>
        </w:rPr>
      </w:pPr>
      <w:r>
        <w:rPr>
          <w:rFonts w:hint="eastAsia"/>
          <w:lang w:val="en-US" w:eastAsia="zh-CN"/>
        </w:rPr>
        <w:t>A.120</w:t>
      </w:r>
      <w:r>
        <w:rPr>
          <w:rFonts w:hint="eastAsia"/>
          <w:lang w:val="en-US" w:eastAsia="zh-CN"/>
        </w:rPr>
        <w:tab/>
      </w:r>
      <w:r>
        <w:rPr>
          <w:rFonts w:hint="eastAsia"/>
          <w:lang w:val="en-US" w:eastAsia="zh-CN"/>
        </w:rPr>
        <w:t>B.100</w:t>
      </w:r>
      <w:r>
        <w:rPr>
          <w:rFonts w:hint="eastAsia"/>
          <w:lang w:val="en-US" w:eastAsia="zh-CN"/>
        </w:rPr>
        <w:tab/>
      </w:r>
      <w:r>
        <w:rPr>
          <w:rFonts w:hint="eastAsia"/>
          <w:lang w:val="en-US" w:eastAsia="zh-CN"/>
        </w:rPr>
        <w:t>C.80</w:t>
      </w:r>
      <w:r>
        <w:rPr>
          <w:rFonts w:hint="eastAsia"/>
          <w:lang w:val="en-US" w:eastAsia="zh-CN"/>
        </w:rPr>
        <w:tab/>
      </w:r>
      <w:r>
        <w:rPr>
          <w:rFonts w:hint="eastAsia"/>
          <w:lang w:val="en-US" w:eastAsia="zh-CN"/>
        </w:rPr>
        <w:t>D.75</w:t>
      </w:r>
    </w:p>
    <w:p>
      <w:pPr>
        <w:rPr>
          <w:rFonts w:hint="eastAsia"/>
          <w:lang w:val="en-US" w:eastAsia="zh-CN"/>
        </w:rPr>
      </w:pPr>
      <w:r>
        <w:rPr>
          <w:rFonts w:hint="eastAsia"/>
          <w:lang w:val="en-US" w:eastAsia="zh-CN"/>
        </w:rPr>
        <w:t>18.小王和小李进行七局四胜的乒乓球比赛，两人水平相当，每局胜对方的概率都是</w:t>
      </w:r>
      <w:r>
        <w:rPr>
          <w:rFonts w:hint="eastAsia"/>
          <w:position w:val="-22"/>
          <w:lang w:val="en-US" w:eastAsia="zh-CN"/>
        </w:rPr>
        <w:object>
          <v:shape id="_x0000_i1025" o:spt="75" type="#_x0000_t75" style="height:28pt;width:11pt;" o:ole="t" filled="f" o:preferrelative="t" stroked="f" coordsize="21600,21600">
            <v:path/>
            <v:fill on="f" focussize="0,0"/>
            <v:stroke on="f"/>
            <v:imagedata r:id="rId14" o:title=""/>
            <o:lock v:ext="edit" aspectratio="t"/>
            <w10:wrap type="none"/>
            <w10:anchorlock/>
          </v:shape>
          <o:OLEObject Type="Embed" ProgID="Equation.KSEE3" ShapeID="_x0000_i1025" DrawAspect="Content" ObjectID="_1468075725" r:id="rId13">
            <o:LockedField>false</o:LockedField>
          </o:OLEObject>
        </w:object>
      </w:r>
      <w:r>
        <w:rPr>
          <w:rFonts w:hint="eastAsia"/>
          <w:lang w:val="en-US" w:eastAsia="zh-CN"/>
        </w:rPr>
        <w:t>。若前三局过后小王获胜的概率是</w:t>
      </w:r>
      <w:r>
        <w:rPr>
          <w:rFonts w:hint="eastAsia"/>
          <w:position w:val="-22"/>
          <w:lang w:val="en-US" w:eastAsia="zh-CN"/>
        </w:rPr>
        <w:object>
          <v:shape id="_x0000_i1026" o:spt="75" type="#_x0000_t75" style="height:28pt;width:15pt;" o:ole="t" filled="f" o:preferrelative="t" stroked="f" coordsize="21600,21600">
            <v:path/>
            <v:fill on="f" focussize="0,0"/>
            <v:stroke on="f"/>
            <v:imagedata r:id="rId16" o:title=""/>
            <o:lock v:ext="edit" aspectratio="t"/>
            <w10:wrap type="none"/>
            <w10:anchorlock/>
          </v:shape>
          <o:OLEObject Type="Embed" ProgID="Equation.KSEE3" ShapeID="_x0000_i1026" DrawAspect="Content" ObjectID="_1468075726" r:id="rId15">
            <o:LockedField>false</o:LockedField>
          </o:OLEObject>
        </w:object>
      </w:r>
      <w:r>
        <w:rPr>
          <w:rFonts w:hint="eastAsia"/>
          <w:lang w:val="en-US" w:eastAsia="zh-CN"/>
        </w:rPr>
        <w:t>，则她前三局的胜负情况是（    ）。</w:t>
      </w:r>
    </w:p>
    <w:p>
      <w:pPr>
        <w:rPr>
          <w:rFonts w:hint="eastAsia"/>
          <w:lang w:val="en-US" w:eastAsia="zh-CN"/>
        </w:rPr>
      </w:pPr>
      <w:r>
        <w:rPr>
          <w:rFonts w:hint="eastAsia"/>
          <w:lang w:val="en-US" w:eastAsia="zh-CN"/>
        </w:rPr>
        <w:t>A.胜3局</w:t>
      </w:r>
      <w:r>
        <w:rPr>
          <w:rFonts w:hint="eastAsia"/>
          <w:lang w:val="en-US" w:eastAsia="zh-CN"/>
        </w:rPr>
        <w:tab/>
      </w:r>
      <w:r>
        <w:rPr>
          <w:rFonts w:hint="eastAsia"/>
          <w:lang w:val="en-US" w:eastAsia="zh-CN"/>
        </w:rPr>
        <w:t>B.胜2局、负1局</w:t>
      </w:r>
      <w:r>
        <w:rPr>
          <w:rFonts w:hint="eastAsia"/>
          <w:lang w:val="en-US" w:eastAsia="zh-CN"/>
        </w:rPr>
        <w:tab/>
      </w:r>
      <w:r>
        <w:rPr>
          <w:rFonts w:hint="eastAsia"/>
          <w:lang w:val="en-US" w:eastAsia="zh-CN"/>
        </w:rPr>
        <w:t>C.负3局</w:t>
      </w:r>
      <w:r>
        <w:rPr>
          <w:rFonts w:hint="eastAsia"/>
          <w:lang w:val="en-US" w:eastAsia="zh-CN"/>
        </w:rPr>
        <w:tab/>
      </w:r>
      <w:r>
        <w:rPr>
          <w:rFonts w:hint="eastAsia"/>
          <w:lang w:val="en-US" w:eastAsia="zh-CN"/>
        </w:rPr>
        <w:t>D.胜1局、负2局</w:t>
      </w:r>
    </w:p>
    <w:p>
      <w:pPr>
        <w:rPr>
          <w:rFonts w:hint="eastAsia" w:cs="宋体"/>
          <w:lang w:val="en-US" w:eastAsia="zh-CN"/>
        </w:rPr>
      </w:pPr>
      <w:r>
        <w:rPr>
          <w:rFonts w:hint="eastAsia" w:cs="宋体"/>
          <w:lang w:val="en-US" w:eastAsia="zh-CN"/>
        </w:rPr>
        <w:t>19.某企业年终评选了30名优秀员工，分三个等级，分别按每人10万元、5万元、1万元给与奖励。若共发放奖金89万元，则获得1万元奖金的员工有（    ）。</w:t>
      </w:r>
    </w:p>
    <w:p>
      <w:pPr>
        <w:rPr>
          <w:rFonts w:hint="eastAsia" w:cs="宋体"/>
          <w:lang w:val="en-US" w:eastAsia="zh-CN"/>
        </w:rPr>
      </w:pPr>
      <w:r>
        <w:rPr>
          <w:rFonts w:hint="eastAsia" w:cs="宋体"/>
          <w:lang w:val="en-US" w:eastAsia="zh-CN"/>
        </w:rPr>
        <w:t>A.14人</w:t>
      </w:r>
      <w:r>
        <w:rPr>
          <w:rFonts w:hint="eastAsia" w:cs="宋体"/>
          <w:lang w:val="en-US" w:eastAsia="zh-CN"/>
        </w:rPr>
        <w:tab/>
      </w:r>
      <w:r>
        <w:rPr>
          <w:rFonts w:hint="eastAsia" w:cs="宋体"/>
          <w:lang w:val="en-US" w:eastAsia="zh-CN"/>
        </w:rPr>
        <w:t>B.19人</w:t>
      </w:r>
      <w:r>
        <w:rPr>
          <w:rFonts w:hint="eastAsia" w:cs="宋体"/>
          <w:lang w:val="en-US" w:eastAsia="zh-CN"/>
        </w:rPr>
        <w:tab/>
      </w:r>
      <w:r>
        <w:rPr>
          <w:rFonts w:hint="eastAsia" w:cs="宋体"/>
          <w:lang w:val="en-US" w:eastAsia="zh-CN"/>
        </w:rPr>
        <w:t>C.20人</w:t>
      </w:r>
      <w:r>
        <w:rPr>
          <w:rFonts w:hint="eastAsia" w:cs="宋体"/>
          <w:lang w:val="en-US" w:eastAsia="zh-CN"/>
        </w:rPr>
        <w:tab/>
      </w:r>
      <w:r>
        <w:rPr>
          <w:rFonts w:hint="eastAsia" w:cs="宋体"/>
          <w:lang w:val="en-US" w:eastAsia="zh-CN"/>
        </w:rPr>
        <w:t>D.21人</w:t>
      </w:r>
    </w:p>
    <w:p>
      <w:pPr>
        <w:rPr>
          <w:rFonts w:hint="eastAsia" w:cs="宋体"/>
          <w:lang w:val="en-US" w:eastAsia="zh-CN"/>
        </w:rPr>
      </w:pPr>
      <w:r>
        <w:rPr>
          <w:rFonts w:hint="eastAsia" w:cs="宋体"/>
          <w:lang w:val="en-US" w:eastAsia="zh-CN"/>
        </w:rPr>
        <w:t>20.商店做促销活动，购买店内商品第一件原价，第二件（价格不高于第一件）4折，第三件（价格不高于第二件）1折。小刘买了1件A和2件B商品，优惠后的总价格相当于定价的56.25%。已知A商品比B商品贵，则按原价买10件A商品的钱最多可以按原价买多少件B商品？（    ）</w:t>
      </w:r>
    </w:p>
    <w:p>
      <w:pPr>
        <w:rPr>
          <w:rFonts w:hint="eastAsia" w:cs="宋体"/>
          <w:lang w:val="en-US" w:eastAsia="zh-CN"/>
        </w:rPr>
      </w:pPr>
      <w:r>
        <w:rPr>
          <w:rFonts w:hint="eastAsia" w:cs="宋体"/>
          <w:lang w:val="en-US" w:eastAsia="zh-CN"/>
        </w:rPr>
        <w:t>A.20</w:t>
      </w:r>
      <w:r>
        <w:rPr>
          <w:rFonts w:hint="eastAsia" w:cs="宋体"/>
          <w:lang w:val="en-US" w:eastAsia="zh-CN"/>
        </w:rPr>
        <w:tab/>
      </w:r>
      <w:r>
        <w:rPr>
          <w:rFonts w:hint="eastAsia" w:cs="宋体"/>
          <w:lang w:val="en-US" w:eastAsia="zh-CN"/>
        </w:rPr>
        <w:t>B.16</w:t>
      </w:r>
      <w:r>
        <w:rPr>
          <w:rFonts w:hint="eastAsia" w:cs="宋体"/>
          <w:lang w:val="en-US" w:eastAsia="zh-CN"/>
        </w:rPr>
        <w:tab/>
      </w:r>
      <w:r>
        <w:rPr>
          <w:rFonts w:hint="eastAsia" w:cs="宋体"/>
          <w:lang w:val="en-US" w:eastAsia="zh-CN"/>
        </w:rPr>
        <w:t>C.14</w:t>
      </w:r>
      <w:r>
        <w:rPr>
          <w:rFonts w:hint="eastAsia" w:cs="宋体"/>
          <w:lang w:val="en-US" w:eastAsia="zh-CN"/>
        </w:rPr>
        <w:tab/>
      </w:r>
      <w:r>
        <w:rPr>
          <w:rFonts w:hint="eastAsia" w:cs="宋体"/>
          <w:lang w:val="en-US" w:eastAsia="zh-CN"/>
        </w:rPr>
        <w:t>D.12</w:t>
      </w:r>
    </w:p>
    <w:p>
      <w:pPr>
        <w:rPr>
          <w:rFonts w:hint="eastAsia"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21.某人以每小时10公里的速度从甲地骑车前往乙地，中午12:30到达。若以每小时15公里的速度行驶，上午11:00到达，则他出发的时间是（    ）。</w:t>
      </w:r>
    </w:p>
    <w:p>
      <w:pPr>
        <w:rPr>
          <w:rFonts w:hint="eastAsia"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A.上午7:15</w:t>
      </w:r>
      <w:r>
        <w:rPr>
          <w:rFonts w:hint="eastAsia" w:cs="宋体"/>
          <w:color w:val="000000" w:themeColor="text1"/>
          <w:lang w:val="en-US" w:eastAsia="zh-CN"/>
          <w14:textFill>
            <w14:solidFill>
              <w14:schemeClr w14:val="tx1"/>
            </w14:solidFill>
          </w14:textFill>
        </w:rPr>
        <w:tab/>
      </w:r>
      <w:r>
        <w:rPr>
          <w:rFonts w:hint="eastAsia" w:cs="宋体"/>
          <w:color w:val="000000" w:themeColor="text1"/>
          <w:lang w:val="en-US" w:eastAsia="zh-CN"/>
          <w14:textFill>
            <w14:solidFill>
              <w14:schemeClr w14:val="tx1"/>
            </w14:solidFill>
          </w14:textFill>
        </w:rPr>
        <w:t>B.上午7:30</w:t>
      </w:r>
      <w:r>
        <w:rPr>
          <w:rFonts w:hint="eastAsia" w:cs="宋体"/>
          <w:color w:val="000000" w:themeColor="text1"/>
          <w:lang w:val="en-US" w:eastAsia="zh-CN"/>
          <w14:textFill>
            <w14:solidFill>
              <w14:schemeClr w14:val="tx1"/>
            </w14:solidFill>
          </w14:textFill>
        </w:rPr>
        <w:tab/>
      </w:r>
      <w:r>
        <w:rPr>
          <w:rFonts w:hint="eastAsia" w:cs="宋体"/>
          <w:color w:val="000000" w:themeColor="text1"/>
          <w:lang w:val="en-US" w:eastAsia="zh-CN"/>
          <w14:textFill>
            <w14:solidFill>
              <w14:schemeClr w14:val="tx1"/>
            </w14:solidFill>
          </w14:textFill>
        </w:rPr>
        <w:t>C.上午7:45</w:t>
      </w:r>
      <w:r>
        <w:rPr>
          <w:rFonts w:hint="eastAsia" w:cs="宋体"/>
          <w:color w:val="000000" w:themeColor="text1"/>
          <w:lang w:val="en-US" w:eastAsia="zh-CN"/>
          <w14:textFill>
            <w14:solidFill>
              <w14:schemeClr w14:val="tx1"/>
            </w14:solidFill>
          </w14:textFill>
        </w:rPr>
        <w:tab/>
      </w:r>
      <w:r>
        <w:rPr>
          <w:rFonts w:hint="eastAsia" w:cs="宋体"/>
          <w:color w:val="000000" w:themeColor="text1"/>
          <w:lang w:val="en-US" w:eastAsia="zh-CN"/>
          <w14:textFill>
            <w14:solidFill>
              <w14:schemeClr w14:val="tx1"/>
            </w14:solidFill>
          </w14:textFill>
        </w:rPr>
        <w:t>D.上午8:00</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22.有一个20世纪八九十年代出生的人，在21世纪，恰好有一年，他年龄的平方数等于那一年的年份。这个人是哪年出生的？（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A.1995</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B.1990</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C.1985</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D.1980</w:t>
      </w:r>
    </w:p>
    <w:p>
      <w:pPr>
        <w:rPr>
          <w:rFonts w:hint="eastAsia" w:cs="宋体"/>
          <w:color w:val="auto"/>
          <w:lang w:val="en-US" w:eastAsia="zh-CN"/>
        </w:rPr>
      </w:pPr>
      <w:r>
        <w:rPr>
          <w:rFonts w:hint="eastAsia" w:cs="宋体"/>
          <w:color w:val="auto"/>
          <w:lang w:val="en-US" w:eastAsia="zh-CN"/>
        </w:rPr>
        <w:t>23.某公益组织登记在册的男、女志愿者人数之比为2:3，男性志愿者中20%为教师，女性志愿者中25%为教师。现从该公益组织登记在册的志愿者中随机选出1人，恰好为教师，则该志愿者为男性的概率是（    ）。</w:t>
      </w:r>
    </w:p>
    <w:p>
      <w:pPr>
        <w:rPr>
          <w:rFonts w:hint="eastAsia" w:cs="宋体"/>
          <w:color w:val="auto"/>
          <w:lang w:val="en-US" w:eastAsia="zh-CN"/>
        </w:rPr>
      </w:pPr>
      <w:r>
        <w:rPr>
          <w:rFonts w:hint="eastAsia" w:cs="宋体"/>
          <w:color w:val="auto"/>
          <w:lang w:val="en-US" w:eastAsia="zh-CN"/>
        </w:rPr>
        <w:t>A.</w:t>
      </w:r>
      <w:r>
        <w:rPr>
          <w:rFonts w:hint="eastAsia" w:cs="宋体"/>
          <w:color w:val="auto"/>
          <w:position w:val="-22"/>
          <w:lang w:val="en-US" w:eastAsia="zh-CN"/>
        </w:rPr>
        <w:object>
          <v:shape id="_x0000_i1027" o:spt="75" type="#_x0000_t75" style="height:28pt;width:11pt;" o:ole="t" filled="f" o:preferrelative="t" stroked="f" coordsize="21600,21600">
            <v:path/>
            <v:fill on="f" focussize="0,0"/>
            <v:stroke on="f"/>
            <v:imagedata r:id="rId18" o:title=""/>
            <o:lock v:ext="edit" aspectratio="t"/>
            <w10:wrap type="none"/>
            <w10:anchorlock/>
          </v:shape>
          <o:OLEObject Type="Embed" ProgID="Equation.KSEE3" ShapeID="_x0000_i1027" DrawAspect="Content" ObjectID="_1468075727" r:id="rId17">
            <o:LockedField>false</o:LockedField>
          </o:OLEObject>
        </w:object>
      </w:r>
      <w:r>
        <w:rPr>
          <w:rFonts w:hint="eastAsia" w:cs="宋体"/>
          <w:color w:val="auto"/>
          <w:lang w:val="en-US" w:eastAsia="zh-CN"/>
        </w:rPr>
        <w:tab/>
      </w:r>
      <w:r>
        <w:rPr>
          <w:rFonts w:hint="eastAsia" w:cs="宋体"/>
          <w:color w:val="auto"/>
          <w:lang w:val="en-US" w:eastAsia="zh-CN"/>
        </w:rPr>
        <w:t>B.</w:t>
      </w:r>
      <w:r>
        <w:rPr>
          <w:rFonts w:hint="eastAsia" w:cs="宋体"/>
          <w:color w:val="auto"/>
          <w:position w:val="-22"/>
          <w:lang w:val="en-US" w:eastAsia="zh-CN"/>
        </w:rPr>
        <w:object>
          <v:shape id="_x0000_i1028" o:spt="75" type="#_x0000_t75" style="height:28pt;width:11pt;" o:ole="t" filled="f" o:preferrelative="t" stroked="f" coordsize="21600,21600">
            <v:path/>
            <v:fill on="f" focussize="0,0"/>
            <v:stroke on="f"/>
            <v:imagedata r:id="rId20" o:title=""/>
            <o:lock v:ext="edit" aspectratio="t"/>
            <w10:wrap type="none"/>
            <w10:anchorlock/>
          </v:shape>
          <o:OLEObject Type="Embed" ProgID="Equation.KSEE3" ShapeID="_x0000_i1028" DrawAspect="Content" ObjectID="_1468075728" r:id="rId19">
            <o:LockedField>false</o:LockedField>
          </o:OLEObject>
        </w:object>
      </w:r>
      <w:r>
        <w:rPr>
          <w:rFonts w:hint="eastAsia" w:cs="宋体"/>
          <w:color w:val="auto"/>
          <w:lang w:val="en-US" w:eastAsia="zh-CN"/>
        </w:rPr>
        <w:tab/>
      </w:r>
      <w:r>
        <w:rPr>
          <w:rFonts w:hint="eastAsia" w:cs="宋体"/>
          <w:color w:val="auto"/>
          <w:lang w:val="en-US" w:eastAsia="zh-CN"/>
        </w:rPr>
        <w:t>C.</w:t>
      </w:r>
      <w:r>
        <w:rPr>
          <w:rFonts w:hint="eastAsia" w:cs="宋体"/>
          <w:color w:val="auto"/>
          <w:position w:val="-22"/>
          <w:lang w:val="en-US" w:eastAsia="zh-CN"/>
        </w:rPr>
        <w:object>
          <v:shape id="_x0000_i1029" o:spt="75" type="#_x0000_t75" style="height:28pt;width:15pt;" o:ole="t" filled="f" o:preferrelative="t" stroked="f" coordsize="21600,21600">
            <v:path/>
            <v:fill on="f" focussize="0,0"/>
            <v:stroke on="f"/>
            <v:imagedata r:id="rId22" o:title=""/>
            <o:lock v:ext="edit" aspectratio="t"/>
            <w10:wrap type="none"/>
            <w10:anchorlock/>
          </v:shape>
          <o:OLEObject Type="Embed" ProgID="Equation.KSEE3" ShapeID="_x0000_i1029" DrawAspect="Content" ObjectID="_1468075729" r:id="rId21">
            <o:LockedField>false</o:LockedField>
          </o:OLEObject>
        </w:object>
      </w:r>
      <w:r>
        <w:rPr>
          <w:rFonts w:hint="eastAsia" w:cs="宋体"/>
          <w:color w:val="auto"/>
          <w:lang w:val="en-US" w:eastAsia="zh-CN"/>
        </w:rPr>
        <w:tab/>
      </w:r>
      <w:r>
        <w:rPr>
          <w:rFonts w:hint="eastAsia" w:cs="宋体"/>
          <w:color w:val="auto"/>
          <w:lang w:val="en-US" w:eastAsia="zh-CN"/>
        </w:rPr>
        <w:t>D.</w:t>
      </w:r>
      <w:r>
        <w:rPr>
          <w:rFonts w:hint="eastAsia" w:cs="宋体"/>
          <w:color w:val="auto"/>
          <w:position w:val="-22"/>
          <w:lang w:val="en-US" w:eastAsia="zh-CN"/>
        </w:rPr>
        <w:object>
          <v:shape id="_x0000_i1030" o:spt="75" type="#_x0000_t75" style="height:28pt;width:16pt;" o:ole="t" filled="f" o:preferrelative="t" stroked="f" coordsize="21600,21600">
            <v:path/>
            <v:fill on="f" focussize="0,0"/>
            <v:stroke on="f"/>
            <v:imagedata r:id="rId24" o:title=""/>
            <o:lock v:ext="edit" aspectratio="t"/>
            <w10:wrap type="none"/>
            <w10:anchorlock/>
          </v:shape>
          <o:OLEObject Type="Embed" ProgID="Equation.KSEE3" ShapeID="_x0000_i1030" DrawAspect="Content" ObjectID="_1468075730" r:id="rId23">
            <o:LockedField>false</o:LockedField>
          </o:OLEObject>
        </w:object>
      </w:r>
    </w:p>
    <w:p>
      <w:pPr>
        <w:rPr>
          <w:rFonts w:hint="eastAsia" w:cs="宋体"/>
          <w:lang w:val="en-US" w:eastAsia="zh-CN"/>
        </w:rPr>
      </w:pPr>
      <w:r>
        <w:rPr>
          <w:rFonts w:hint="eastAsia" w:cs="宋体"/>
          <w:lang w:val="en-US" w:eastAsia="zh-CN"/>
        </w:rPr>
        <w:t>24.某学习软件要求用户使用字母和数字组合的8位密码。赵某使用D、E、F、W4个大写字母（不重复使用）和4个不同非零数字的组合作为自己的密码，要求数字放在后四位，且4个数字的乘积须是320的倍数。那么这样的密码有多少种不同的可能？（    ）</w:t>
      </w:r>
    </w:p>
    <w:p>
      <w:pPr>
        <w:rPr>
          <w:rFonts w:hint="eastAsia" w:cs="宋体"/>
          <w:lang w:val="en-US" w:eastAsia="zh-CN"/>
        </w:rPr>
      </w:pPr>
      <w:r>
        <w:rPr>
          <w:rFonts w:hint="eastAsia" w:cs="宋体"/>
          <w:lang w:val="en-US" w:eastAsia="zh-CN"/>
        </w:rPr>
        <w:t>A.不到1000种</w:t>
      </w:r>
      <w:r>
        <w:rPr>
          <w:rFonts w:hint="eastAsia" w:cs="宋体"/>
          <w:lang w:val="en-US" w:eastAsia="zh-CN"/>
        </w:rPr>
        <w:tab/>
      </w:r>
      <w:r>
        <w:rPr>
          <w:rFonts w:hint="eastAsia" w:cs="宋体"/>
          <w:lang w:val="en-US" w:eastAsia="zh-CN"/>
        </w:rPr>
        <w:t>B.1000～3000种之间</w:t>
      </w:r>
      <w:r>
        <w:rPr>
          <w:rFonts w:hint="eastAsia" w:cs="宋体"/>
          <w:lang w:val="en-US" w:eastAsia="zh-CN"/>
        </w:rPr>
        <w:tab/>
      </w:r>
      <w:r>
        <w:rPr>
          <w:rFonts w:hint="eastAsia" w:cs="宋体"/>
          <w:lang w:val="en-US" w:eastAsia="zh-CN"/>
        </w:rPr>
        <w:t>C.3000～8000种之间</w:t>
      </w:r>
      <w:r>
        <w:rPr>
          <w:rFonts w:hint="eastAsia" w:cs="宋体"/>
          <w:lang w:val="en-US" w:eastAsia="zh-CN"/>
        </w:rPr>
        <w:tab/>
      </w:r>
      <w:r>
        <w:rPr>
          <w:rFonts w:hint="eastAsia" w:cs="宋体"/>
          <w:lang w:val="en-US" w:eastAsia="zh-CN"/>
        </w:rPr>
        <w:t>D.超过8000种</w:t>
      </w:r>
    </w:p>
    <w:p>
      <w:pPr>
        <w:rPr>
          <w:rFonts w:hint="eastAsia" w:cs="宋体"/>
          <w:lang w:val="en-US" w:eastAsia="zh-CN"/>
        </w:rPr>
      </w:pPr>
      <w:r>
        <w:rPr>
          <w:rFonts w:hint="eastAsia" w:cs="宋体"/>
          <w:lang w:val="en-US" w:eastAsia="zh-CN"/>
        </w:rPr>
        <w:t>25.某镇政府办公室集中采购一批打印纸，分发给各个职能部门。如果按每个部门4包分发，则多6包；如果按每个部门5包分发，则有1个部门只能分到3包。这批打印纸的数量是（    ）。</w:t>
      </w:r>
    </w:p>
    <w:p>
      <w:pPr>
        <w:rPr>
          <w:rFonts w:hint="eastAsia" w:cs="宋体"/>
          <w:lang w:val="en-US" w:eastAsia="zh-CN"/>
        </w:rPr>
      </w:pPr>
      <w:r>
        <w:rPr>
          <w:rFonts w:hint="eastAsia" w:cs="宋体"/>
          <w:lang w:val="en-US" w:eastAsia="zh-CN"/>
        </w:rPr>
        <w:t>A.38包</w:t>
      </w:r>
      <w:r>
        <w:rPr>
          <w:rFonts w:hint="eastAsia" w:cs="宋体"/>
          <w:lang w:val="en-US" w:eastAsia="zh-CN"/>
        </w:rPr>
        <w:tab/>
      </w:r>
      <w:r>
        <w:rPr>
          <w:rFonts w:hint="eastAsia" w:cs="宋体"/>
          <w:lang w:val="en-US" w:eastAsia="zh-CN"/>
        </w:rPr>
        <w:t>B.36包</w:t>
      </w:r>
      <w:r>
        <w:rPr>
          <w:rFonts w:hint="eastAsia" w:cs="宋体"/>
          <w:lang w:val="en-US" w:eastAsia="zh-CN"/>
        </w:rPr>
        <w:tab/>
      </w:r>
      <w:r>
        <w:rPr>
          <w:rFonts w:hint="eastAsia" w:cs="宋体"/>
          <w:lang w:val="en-US" w:eastAsia="zh-CN"/>
        </w:rPr>
        <w:t>C.40包</w:t>
      </w:r>
      <w:r>
        <w:rPr>
          <w:rFonts w:hint="eastAsia" w:cs="宋体"/>
          <w:lang w:val="en-US" w:eastAsia="zh-CN"/>
        </w:rPr>
        <w:tab/>
      </w:r>
      <w:r>
        <w:rPr>
          <w:rFonts w:hint="eastAsia" w:cs="宋体"/>
          <w:lang w:val="en-US" w:eastAsia="zh-CN"/>
        </w:rPr>
        <w:t>D.42包</w:t>
      </w:r>
    </w:p>
    <w:p>
      <w:pPr>
        <w:pStyle w:val="7"/>
        <w:bidi w:val="0"/>
        <w:rPr>
          <w:rFonts w:hint="eastAsia"/>
          <w:lang w:eastAsia="zh-CN"/>
        </w:rPr>
      </w:pPr>
      <w:r>
        <w:rPr>
          <w:rFonts w:hint="eastAsia"/>
          <w:lang w:eastAsia="zh-CN"/>
        </w:rPr>
        <w:t>三、类比推理：每道题先给出一组相关的词，要求你在备选答案中找出一组与之在逻辑关系上最为贴近、相似或匹配的词。</w:t>
      </w:r>
    </w:p>
    <w:p>
      <w:pPr>
        <w:rPr>
          <w:rFonts w:hint="eastAsia"/>
          <w:lang w:val="en-US" w:eastAsia="zh-CN"/>
        </w:rPr>
      </w:pPr>
      <w:r>
        <w:rPr>
          <w:rFonts w:hint="eastAsia"/>
          <w:lang w:val="en-US" w:eastAsia="zh-CN"/>
        </w:rPr>
        <w:t>26.钻木∶取火</w:t>
      </w:r>
    </w:p>
    <w:p>
      <w:pPr>
        <w:rPr>
          <w:rFonts w:hint="eastAsia"/>
          <w:lang w:val="en-US" w:eastAsia="zh-CN"/>
        </w:rPr>
      </w:pPr>
      <w:r>
        <w:rPr>
          <w:rFonts w:hint="eastAsia"/>
          <w:lang w:val="en-US" w:eastAsia="zh-CN"/>
        </w:rPr>
        <w:t>A.指鹿∶为马</w:t>
      </w:r>
      <w:r>
        <w:rPr>
          <w:rFonts w:hint="eastAsia"/>
          <w:lang w:val="en-US" w:eastAsia="zh-CN"/>
        </w:rPr>
        <w:tab/>
      </w:r>
      <w:r>
        <w:rPr>
          <w:rFonts w:hint="eastAsia"/>
          <w:lang w:val="en-US" w:eastAsia="zh-CN"/>
        </w:rPr>
        <w:tab/>
      </w:r>
      <w:r>
        <w:rPr>
          <w:rFonts w:hint="eastAsia"/>
          <w:lang w:val="en-US" w:eastAsia="zh-CN"/>
        </w:rPr>
        <w:t>B.以卵∶击石</w:t>
      </w:r>
    </w:p>
    <w:p>
      <w:pPr>
        <w:rPr>
          <w:rFonts w:hint="eastAsia"/>
          <w:lang w:val="en-US" w:eastAsia="zh-CN"/>
        </w:rPr>
      </w:pPr>
      <w:r>
        <w:rPr>
          <w:rFonts w:hint="eastAsia"/>
          <w:lang w:val="en-US" w:eastAsia="zh-CN"/>
        </w:rPr>
        <w:t>C.画蛇∶添足</w:t>
      </w:r>
      <w:r>
        <w:rPr>
          <w:rFonts w:hint="eastAsia"/>
          <w:lang w:val="en-US" w:eastAsia="zh-CN"/>
        </w:rPr>
        <w:tab/>
      </w:r>
      <w:r>
        <w:rPr>
          <w:rFonts w:hint="eastAsia"/>
          <w:lang w:val="en-US" w:eastAsia="zh-CN"/>
        </w:rPr>
        <w:tab/>
      </w:r>
      <w:r>
        <w:rPr>
          <w:rFonts w:hint="eastAsia"/>
          <w:lang w:val="en-US" w:eastAsia="zh-CN"/>
        </w:rPr>
        <w:t>D.骑虎∶难下</w:t>
      </w:r>
    </w:p>
    <w:p>
      <w:pPr>
        <w:rPr>
          <w:rFonts w:hint="eastAsia"/>
          <w:lang w:val="en-US" w:eastAsia="zh-CN"/>
        </w:rPr>
      </w:pPr>
      <w:r>
        <w:rPr>
          <w:rFonts w:hint="eastAsia"/>
          <w:lang w:val="en-US" w:eastAsia="zh-CN"/>
        </w:rPr>
        <w:t>27.镰刀∶麦子</w:t>
      </w:r>
    </w:p>
    <w:p>
      <w:pPr>
        <w:rPr>
          <w:rFonts w:hint="eastAsia"/>
          <w:lang w:val="en-US" w:eastAsia="zh-CN"/>
        </w:rPr>
      </w:pPr>
      <w:r>
        <w:rPr>
          <w:rFonts w:hint="eastAsia"/>
          <w:lang w:val="en-US" w:eastAsia="zh-CN"/>
        </w:rPr>
        <w:t>A.卷尺∶刻度</w:t>
      </w:r>
      <w:r>
        <w:rPr>
          <w:rFonts w:hint="eastAsia"/>
          <w:lang w:val="en-US" w:eastAsia="zh-CN"/>
        </w:rPr>
        <w:tab/>
      </w:r>
      <w:r>
        <w:rPr>
          <w:rFonts w:hint="eastAsia"/>
          <w:lang w:val="en-US" w:eastAsia="zh-CN"/>
        </w:rPr>
        <w:tab/>
      </w:r>
      <w:r>
        <w:rPr>
          <w:rFonts w:hint="eastAsia"/>
          <w:lang w:val="en-US" w:eastAsia="zh-CN"/>
        </w:rPr>
        <w:t>B.锄头∶大米</w:t>
      </w:r>
    </w:p>
    <w:p>
      <w:pPr>
        <w:rPr>
          <w:rFonts w:hint="eastAsia"/>
          <w:lang w:val="en-US" w:eastAsia="zh-CN"/>
        </w:rPr>
      </w:pPr>
      <w:r>
        <w:rPr>
          <w:rFonts w:hint="eastAsia"/>
          <w:lang w:val="en-US" w:eastAsia="zh-CN"/>
        </w:rPr>
        <w:t>C.扳手∶螺栓</w:t>
      </w:r>
      <w:r>
        <w:rPr>
          <w:rFonts w:hint="eastAsia"/>
          <w:lang w:val="en-US" w:eastAsia="zh-CN"/>
        </w:rPr>
        <w:tab/>
      </w:r>
      <w:r>
        <w:rPr>
          <w:rFonts w:hint="eastAsia"/>
          <w:lang w:val="en-US" w:eastAsia="zh-CN"/>
        </w:rPr>
        <w:tab/>
      </w:r>
      <w:r>
        <w:rPr>
          <w:rFonts w:hint="eastAsia"/>
          <w:lang w:val="en-US" w:eastAsia="zh-CN"/>
        </w:rPr>
        <w:t>D.剪刀∶钢材</w:t>
      </w:r>
    </w:p>
    <w:p>
      <w:pPr>
        <w:rPr>
          <w:rFonts w:hint="eastAsia"/>
          <w:lang w:val="en-US" w:eastAsia="zh-CN"/>
        </w:rPr>
      </w:pPr>
      <w:r>
        <w:rPr>
          <w:rFonts w:hint="eastAsia"/>
          <w:lang w:val="en-US" w:eastAsia="zh-CN"/>
        </w:rPr>
        <w:t>28.排练∶演出∶节目</w:t>
      </w:r>
    </w:p>
    <w:p>
      <w:pPr>
        <w:rPr>
          <w:rFonts w:hint="eastAsia"/>
          <w:lang w:val="en-US" w:eastAsia="zh-CN"/>
        </w:rPr>
      </w:pPr>
      <w:r>
        <w:rPr>
          <w:rFonts w:hint="eastAsia"/>
          <w:lang w:val="en-US" w:eastAsia="zh-CN"/>
        </w:rPr>
        <w:t>A.革命∶建设∶改革</w:t>
      </w:r>
      <w:r>
        <w:rPr>
          <w:rFonts w:hint="eastAsia"/>
          <w:lang w:val="en-US" w:eastAsia="zh-CN"/>
        </w:rPr>
        <w:tab/>
      </w:r>
      <w:r>
        <w:rPr>
          <w:rFonts w:hint="eastAsia"/>
          <w:lang w:val="en-US" w:eastAsia="zh-CN"/>
        </w:rPr>
        <w:tab/>
      </w:r>
      <w:r>
        <w:rPr>
          <w:rFonts w:hint="eastAsia"/>
          <w:lang w:val="en-US" w:eastAsia="zh-CN"/>
        </w:rPr>
        <w:t>B.起草∶发表∶文章</w:t>
      </w:r>
    </w:p>
    <w:p>
      <w:pPr>
        <w:rPr>
          <w:rFonts w:hint="eastAsia"/>
          <w:lang w:val="en-US" w:eastAsia="zh-CN"/>
        </w:rPr>
      </w:pPr>
      <w:r>
        <w:rPr>
          <w:rFonts w:hint="eastAsia"/>
          <w:lang w:val="en-US" w:eastAsia="zh-CN"/>
        </w:rPr>
        <w:t>C.发烧∶咳嗽∶感冒</w:t>
      </w:r>
      <w:r>
        <w:rPr>
          <w:rFonts w:hint="eastAsia"/>
          <w:lang w:val="en-US" w:eastAsia="zh-CN"/>
        </w:rPr>
        <w:tab/>
      </w:r>
      <w:r>
        <w:rPr>
          <w:rFonts w:hint="eastAsia"/>
          <w:lang w:val="en-US" w:eastAsia="zh-CN"/>
        </w:rPr>
        <w:tab/>
      </w:r>
      <w:r>
        <w:rPr>
          <w:rFonts w:hint="eastAsia"/>
          <w:lang w:val="en-US" w:eastAsia="zh-CN"/>
        </w:rPr>
        <w:t>D.调查∶走访∶问卷</w:t>
      </w:r>
    </w:p>
    <w:p>
      <w:pPr>
        <w:bidi w:val="0"/>
        <w:rPr>
          <w:rFonts w:hint="eastAsia"/>
          <w:lang w:val="en-US" w:eastAsia="zh-CN"/>
        </w:rPr>
      </w:pPr>
      <w:r>
        <w:rPr>
          <w:rFonts w:hint="eastAsia"/>
          <w:lang w:val="en-US" w:eastAsia="zh-CN"/>
        </w:rPr>
        <w:t>29.四边形∶矩形∶菱形</w:t>
      </w:r>
    </w:p>
    <w:p>
      <w:pPr>
        <w:bidi w:val="0"/>
        <w:rPr>
          <w:rFonts w:hint="eastAsia"/>
          <w:lang w:val="en-US" w:eastAsia="zh-CN"/>
        </w:rPr>
      </w:pPr>
      <w:r>
        <w:rPr>
          <w:rFonts w:hint="eastAsia"/>
          <w:lang w:val="en-US" w:eastAsia="zh-CN"/>
        </w:rPr>
        <w:t>A.雄蕊∶花药∶花丝</w:t>
      </w:r>
      <w:r>
        <w:rPr>
          <w:rFonts w:hint="eastAsia"/>
          <w:lang w:val="en-US" w:eastAsia="zh-CN"/>
        </w:rPr>
        <w:tab/>
      </w:r>
      <w:r>
        <w:rPr>
          <w:rFonts w:hint="eastAsia"/>
          <w:lang w:val="en-US" w:eastAsia="zh-CN"/>
        </w:rPr>
        <w:tab/>
      </w:r>
      <w:r>
        <w:rPr>
          <w:rFonts w:hint="eastAsia"/>
          <w:lang w:val="en-US" w:eastAsia="zh-CN"/>
        </w:rPr>
        <w:t>B.固态∶液态∶气态</w:t>
      </w:r>
    </w:p>
    <w:p>
      <w:pPr>
        <w:bidi w:val="0"/>
        <w:rPr>
          <w:rFonts w:hint="eastAsia"/>
          <w:lang w:val="en-US" w:eastAsia="zh-CN"/>
        </w:rPr>
      </w:pPr>
      <w:r>
        <w:rPr>
          <w:rFonts w:hint="eastAsia"/>
          <w:lang w:val="en-US" w:eastAsia="zh-CN"/>
        </w:rPr>
        <w:t>C.体裁∶诗歌∶散文</w:t>
      </w:r>
      <w:r>
        <w:rPr>
          <w:rFonts w:hint="eastAsia"/>
          <w:lang w:val="en-US" w:eastAsia="zh-CN"/>
        </w:rPr>
        <w:tab/>
      </w:r>
      <w:r>
        <w:rPr>
          <w:rFonts w:hint="eastAsia"/>
          <w:lang w:val="en-US" w:eastAsia="zh-CN"/>
        </w:rPr>
        <w:tab/>
      </w:r>
      <w:r>
        <w:rPr>
          <w:rFonts w:hint="eastAsia"/>
          <w:lang w:val="en-US" w:eastAsia="zh-CN"/>
        </w:rPr>
        <w:t>D.塑料∶着色剂∶稳定剂</w:t>
      </w:r>
    </w:p>
    <w:p>
      <w:pPr>
        <w:bidi w:val="0"/>
        <w:rPr>
          <w:rFonts w:hint="eastAsia"/>
          <w:lang w:val="en-US" w:eastAsia="zh-CN"/>
        </w:rPr>
      </w:pPr>
      <w:r>
        <w:rPr>
          <w:rFonts w:hint="eastAsia"/>
          <w:lang w:val="en-US" w:eastAsia="zh-CN"/>
        </w:rPr>
        <w:t>30.洗洁精  对于  （    ）  相当于  3D眼镜  对于  （    ）</w:t>
      </w:r>
    </w:p>
    <w:p>
      <w:pPr>
        <w:bidi w:val="0"/>
        <w:rPr>
          <w:rFonts w:hint="eastAsia"/>
          <w:lang w:val="en-US" w:eastAsia="zh-CN"/>
        </w:rPr>
      </w:pPr>
      <w:r>
        <w:rPr>
          <w:rFonts w:hint="eastAsia"/>
          <w:lang w:val="en-US" w:eastAsia="zh-CN"/>
        </w:rPr>
        <w:t>A.厨房  电影院</w:t>
      </w:r>
      <w:r>
        <w:rPr>
          <w:rFonts w:hint="eastAsia"/>
          <w:lang w:val="en-US" w:eastAsia="zh-CN"/>
        </w:rPr>
        <w:tab/>
      </w:r>
      <w:r>
        <w:rPr>
          <w:rFonts w:hint="eastAsia"/>
          <w:lang w:val="en-US" w:eastAsia="zh-CN"/>
        </w:rPr>
        <w:tab/>
      </w:r>
      <w:r>
        <w:rPr>
          <w:rFonts w:hint="eastAsia"/>
          <w:lang w:val="en-US" w:eastAsia="zh-CN"/>
        </w:rPr>
        <w:t>B.碗筷  观众</w:t>
      </w:r>
    </w:p>
    <w:p>
      <w:pPr>
        <w:bidi w:val="0"/>
        <w:rPr>
          <w:rFonts w:hint="eastAsia"/>
          <w:lang w:val="en-US" w:eastAsia="zh-CN"/>
        </w:rPr>
      </w:pPr>
      <w:r>
        <w:rPr>
          <w:rFonts w:hint="eastAsia"/>
          <w:lang w:val="en-US" w:eastAsia="zh-CN"/>
        </w:rPr>
        <w:t>C.洗涤  三维</w:t>
      </w:r>
      <w:r>
        <w:rPr>
          <w:rFonts w:hint="eastAsia"/>
          <w:lang w:val="en-US" w:eastAsia="zh-CN"/>
        </w:rPr>
        <w:tab/>
      </w:r>
      <w:r>
        <w:rPr>
          <w:rFonts w:hint="eastAsia"/>
          <w:lang w:val="en-US" w:eastAsia="zh-CN"/>
        </w:rPr>
        <w:tab/>
      </w:r>
      <w:r>
        <w:rPr>
          <w:rFonts w:hint="eastAsia"/>
          <w:lang w:val="en-US" w:eastAsia="zh-CN"/>
        </w:rPr>
        <w:t>D.洗碗机  太阳镜</w:t>
      </w:r>
    </w:p>
    <w:p>
      <w:pPr>
        <w:pStyle w:val="7"/>
        <w:bidi w:val="0"/>
        <w:rPr>
          <w:rFonts w:hint="eastAsia"/>
          <w:lang w:val="en-US" w:eastAsia="zh-CN"/>
        </w:rPr>
      </w:pPr>
      <w:r>
        <w:rPr>
          <w:rFonts w:hint="eastAsia"/>
          <w:lang w:val="en-US" w:eastAsia="zh-CN"/>
        </w:rPr>
        <w:t>四、图形推理：按每道题的答题要求作答。</w:t>
      </w:r>
    </w:p>
    <w:p>
      <w:pPr>
        <w:bidi w:val="0"/>
        <w:rPr>
          <w:rFonts w:hint="eastAsia"/>
          <w:lang w:val="en-US" w:eastAsia="zh-CN"/>
        </w:rPr>
      </w:pPr>
      <w:r>
        <w:rPr>
          <w:rFonts w:hint="eastAsia"/>
          <w:lang w:val="en-US" w:eastAsia="zh-CN"/>
        </w:rPr>
        <w:t>31.从所给的四个选项中，选择最合适的一个填入问号处，使之呈现一定的规律性。</w:t>
      </w:r>
    </w:p>
    <w:p>
      <w:pPr>
        <w:bidi w:val="0"/>
        <w:ind w:left="0" w:leftChars="0" w:firstLine="0" w:firstLineChars="0"/>
        <w:jc w:val="center"/>
        <w:rPr>
          <w:rFonts w:hint="eastAsia"/>
          <w:lang w:val="en-US" w:eastAsia="zh-CN"/>
        </w:rPr>
      </w:pPr>
      <w:r>
        <w:rPr>
          <w:rFonts w:hint="eastAsia"/>
          <w:lang w:val="en-US" w:eastAsia="zh-CN"/>
        </w:rPr>
        <w:drawing>
          <wp:inline distT="0" distB="0" distL="114300" distR="114300">
            <wp:extent cx="4030980" cy="748665"/>
            <wp:effectExtent l="0" t="0" r="7620" b="13335"/>
            <wp:docPr id="59" name="图片 5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8" descr="IMG_256"/>
                    <pic:cNvPicPr>
                      <a:picLocks noChangeAspect="1"/>
                    </pic:cNvPicPr>
                  </pic:nvPicPr>
                  <pic:blipFill>
                    <a:blip r:embed="rId25"/>
                    <a:stretch>
                      <a:fillRect/>
                    </a:stretch>
                  </pic:blipFill>
                  <pic:spPr>
                    <a:xfrm>
                      <a:off x="0" y="0"/>
                      <a:ext cx="4030980" cy="748665"/>
                    </a:xfrm>
                    <a:prstGeom prst="rect">
                      <a:avLst/>
                    </a:prstGeom>
                    <a:noFill/>
                    <a:ln w="9525">
                      <a:noFill/>
                    </a:ln>
                  </pic:spPr>
                </pic:pic>
              </a:graphicData>
            </a:graphic>
          </wp:inline>
        </w:drawing>
      </w:r>
    </w:p>
    <w:p>
      <w:pPr>
        <w:bidi w:val="0"/>
        <w:rPr>
          <w:rFonts w:hint="eastAsia"/>
          <w:lang w:val="en-US" w:eastAsia="zh-CN"/>
        </w:rPr>
      </w:pPr>
      <w:r>
        <w:rPr>
          <w:rFonts w:hint="eastAsia"/>
          <w:lang w:val="en-US" w:eastAsia="zh-CN"/>
        </w:rPr>
        <w:t>32.从所给的四个选项中，选择最合适的一个填入问号处，使之呈现一定的规律性。</w:t>
      </w:r>
    </w:p>
    <w:p>
      <w:pPr>
        <w:bidi w:val="0"/>
        <w:ind w:left="0" w:leftChars="0" w:firstLine="0" w:firstLineChars="0"/>
        <w:jc w:val="center"/>
        <w:rPr>
          <w:rFonts w:hint="eastAsia"/>
          <w:lang w:val="en-US" w:eastAsia="zh-CN"/>
        </w:rPr>
      </w:pPr>
      <w:r>
        <w:rPr>
          <w:rFonts w:hint="eastAsia"/>
          <w:lang w:val="en-US" w:eastAsia="zh-CN"/>
        </w:rPr>
        <w:drawing>
          <wp:inline distT="0" distB="0" distL="114300" distR="114300">
            <wp:extent cx="3902710" cy="734060"/>
            <wp:effectExtent l="0" t="0" r="2540" b="8890"/>
            <wp:docPr id="57" name="图片 5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6" descr="IMG_256"/>
                    <pic:cNvPicPr>
                      <a:picLocks noChangeAspect="1"/>
                    </pic:cNvPicPr>
                  </pic:nvPicPr>
                  <pic:blipFill>
                    <a:blip r:embed="rId26"/>
                    <a:stretch>
                      <a:fillRect/>
                    </a:stretch>
                  </pic:blipFill>
                  <pic:spPr>
                    <a:xfrm>
                      <a:off x="0" y="0"/>
                      <a:ext cx="3902710" cy="734060"/>
                    </a:xfrm>
                    <a:prstGeom prst="rect">
                      <a:avLst/>
                    </a:prstGeom>
                    <a:noFill/>
                    <a:ln w="9525">
                      <a:noFill/>
                    </a:ln>
                  </pic:spPr>
                </pic:pic>
              </a:graphicData>
            </a:graphic>
          </wp:inline>
        </w:drawing>
      </w:r>
    </w:p>
    <w:p>
      <w:pPr>
        <w:bidi w:val="0"/>
        <w:rPr>
          <w:rFonts w:hint="eastAsia"/>
          <w:lang w:val="en-US" w:eastAsia="zh-CN"/>
        </w:rPr>
      </w:pPr>
      <w:r>
        <w:rPr>
          <w:rFonts w:hint="eastAsia"/>
          <w:lang w:val="en-US" w:eastAsia="zh-CN"/>
        </w:rPr>
        <w:t>33.请从所给的四个选项中，选出最恰当的一项填入问号处，使之呈现一定的规律性。</w:t>
      </w:r>
    </w:p>
    <w:p>
      <w:pPr>
        <w:bidi w:val="0"/>
        <w:ind w:left="0" w:leftChars="0" w:firstLine="0" w:firstLineChars="0"/>
        <w:jc w:val="center"/>
        <w:rPr>
          <w:rFonts w:hint="eastAsia"/>
          <w:lang w:val="en-US" w:eastAsia="zh-CN"/>
        </w:rPr>
      </w:pPr>
      <w:r>
        <w:rPr>
          <w:rFonts w:hint="eastAsia"/>
          <w:lang w:val="en-US" w:eastAsia="zh-CN"/>
        </w:rPr>
        <w:drawing>
          <wp:inline distT="0" distB="0" distL="114300" distR="114300">
            <wp:extent cx="4648200" cy="790575"/>
            <wp:effectExtent l="0" t="0" r="0" b="9525"/>
            <wp:docPr id="54" name="图片 5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3" descr="IMG_256"/>
                    <pic:cNvPicPr>
                      <a:picLocks noChangeAspect="1"/>
                    </pic:cNvPicPr>
                  </pic:nvPicPr>
                  <pic:blipFill>
                    <a:blip r:embed="rId27"/>
                    <a:stretch>
                      <a:fillRect/>
                    </a:stretch>
                  </pic:blipFill>
                  <pic:spPr>
                    <a:xfrm>
                      <a:off x="0" y="0"/>
                      <a:ext cx="4648200" cy="790575"/>
                    </a:xfrm>
                    <a:prstGeom prst="rect">
                      <a:avLst/>
                    </a:prstGeom>
                    <a:noFill/>
                    <a:ln w="9525">
                      <a:noFill/>
                    </a:ln>
                  </pic:spPr>
                </pic:pic>
              </a:graphicData>
            </a:graphic>
          </wp:inline>
        </w:drawing>
      </w:r>
    </w:p>
    <w:p>
      <w:pPr>
        <w:bidi w:val="0"/>
        <w:rPr>
          <w:rFonts w:hint="eastAsia"/>
          <w:lang w:val="en-US" w:eastAsia="zh-CN"/>
        </w:rPr>
      </w:pPr>
      <w:r>
        <w:rPr>
          <w:rFonts w:hint="eastAsia"/>
          <w:lang w:val="en-US" w:eastAsia="zh-CN"/>
        </w:rPr>
        <w:t>34.把下面的六个图形分为两类，使每一类都有各自的共同特征或规律，分类正确的一项是（    ）。</w:t>
      </w:r>
    </w:p>
    <w:p>
      <w:pPr>
        <w:bidi w:val="0"/>
        <w:ind w:left="0" w:leftChars="0" w:firstLine="0" w:firstLineChars="0"/>
        <w:jc w:val="center"/>
        <w:rPr>
          <w:rFonts w:hint="eastAsia"/>
          <w:lang w:val="en-US" w:eastAsia="zh-CN"/>
        </w:rPr>
      </w:pPr>
      <w:r>
        <w:rPr>
          <w:rFonts w:hint="eastAsia"/>
          <w:lang w:val="en-US" w:eastAsia="zh-CN"/>
        </w:rPr>
        <w:drawing>
          <wp:inline distT="0" distB="0" distL="114300" distR="114300">
            <wp:extent cx="3695700" cy="771525"/>
            <wp:effectExtent l="0" t="0" r="0" b="9525"/>
            <wp:docPr id="47" name="图片 4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6" descr="IMG_256"/>
                    <pic:cNvPicPr>
                      <a:picLocks noChangeAspect="1"/>
                    </pic:cNvPicPr>
                  </pic:nvPicPr>
                  <pic:blipFill>
                    <a:blip r:embed="rId28"/>
                    <a:stretch>
                      <a:fillRect/>
                    </a:stretch>
                  </pic:blipFill>
                  <pic:spPr>
                    <a:xfrm>
                      <a:off x="0" y="0"/>
                      <a:ext cx="3695700" cy="771525"/>
                    </a:xfrm>
                    <a:prstGeom prst="rect">
                      <a:avLst/>
                    </a:prstGeom>
                    <a:noFill/>
                    <a:ln w="9525">
                      <a:noFill/>
                    </a:ln>
                  </pic:spPr>
                </pic:pic>
              </a:graphicData>
            </a:graphic>
          </wp:inline>
        </w:drawing>
      </w:r>
    </w:p>
    <w:p>
      <w:pPr>
        <w:bidi w:val="0"/>
        <w:rPr>
          <w:rFonts w:hint="eastAsia"/>
          <w:lang w:val="en-US" w:eastAsia="zh-CN"/>
        </w:rPr>
      </w:pPr>
      <w:r>
        <w:rPr>
          <w:rFonts w:hint="eastAsia"/>
          <w:lang w:val="en-US" w:eastAsia="zh-CN"/>
        </w:rPr>
        <w:t>A.①②③，④⑤⑥</w:t>
      </w:r>
      <w:r>
        <w:rPr>
          <w:rFonts w:hint="eastAsia"/>
          <w:lang w:val="en-US" w:eastAsia="zh-CN"/>
        </w:rPr>
        <w:tab/>
      </w:r>
      <w:r>
        <w:rPr>
          <w:rFonts w:hint="eastAsia"/>
          <w:lang w:val="en-US" w:eastAsia="zh-CN"/>
        </w:rPr>
        <w:tab/>
      </w:r>
      <w:r>
        <w:rPr>
          <w:rFonts w:hint="eastAsia"/>
          <w:lang w:val="en-US" w:eastAsia="zh-CN"/>
        </w:rPr>
        <w:t>B.①④⑤，②③⑥</w:t>
      </w:r>
    </w:p>
    <w:p>
      <w:pPr>
        <w:bidi w:val="0"/>
        <w:rPr>
          <w:rFonts w:hint="eastAsia"/>
          <w:lang w:val="en-US" w:eastAsia="zh-CN"/>
        </w:rPr>
      </w:pPr>
      <w:r>
        <w:rPr>
          <w:rFonts w:hint="eastAsia"/>
          <w:lang w:val="en-US" w:eastAsia="zh-CN"/>
        </w:rPr>
        <w:t>C.①②⑥，③④⑤</w:t>
      </w:r>
      <w:r>
        <w:rPr>
          <w:rFonts w:hint="eastAsia"/>
          <w:lang w:val="en-US" w:eastAsia="zh-CN"/>
        </w:rPr>
        <w:tab/>
      </w:r>
      <w:r>
        <w:rPr>
          <w:rFonts w:hint="eastAsia"/>
          <w:lang w:val="en-US" w:eastAsia="zh-CN"/>
        </w:rPr>
        <w:tab/>
      </w:r>
      <w:r>
        <w:rPr>
          <w:rFonts w:hint="eastAsia"/>
          <w:lang w:val="en-US" w:eastAsia="zh-CN"/>
        </w:rPr>
        <w:t>D.①③⑥，②④⑤</w:t>
      </w:r>
    </w:p>
    <w:p>
      <w:pPr>
        <w:bidi w:val="0"/>
        <w:rPr>
          <w:rFonts w:hint="eastAsia"/>
          <w:lang w:val="en-US" w:eastAsia="zh-CN"/>
        </w:rPr>
      </w:pPr>
      <w:r>
        <w:rPr>
          <w:rFonts w:hint="eastAsia"/>
          <w:lang w:val="en-US" w:eastAsia="zh-CN"/>
        </w:rPr>
        <w:t>35.下列选项为4个正方体纸盒的外表面展开图，其中哪一个折叠成的纸盒与其他三个不一样？（    ）</w:t>
      </w:r>
    </w:p>
    <w:p>
      <w:pPr>
        <w:bidi w:val="0"/>
        <w:ind w:left="0" w:leftChars="0" w:firstLine="0" w:firstLineChars="0"/>
        <w:jc w:val="center"/>
        <w:rPr>
          <w:rFonts w:hint="eastAsia"/>
          <w:lang w:val="en-US" w:eastAsia="zh-CN"/>
        </w:rPr>
      </w:pPr>
      <w:r>
        <w:rPr>
          <w:rFonts w:hint="eastAsia"/>
          <w:lang w:val="en-US" w:eastAsia="zh-CN"/>
        </w:rPr>
        <w:drawing>
          <wp:inline distT="0" distB="0" distL="114300" distR="114300">
            <wp:extent cx="4446270" cy="1122045"/>
            <wp:effectExtent l="0" t="0" r="11430" b="1905"/>
            <wp:docPr id="51" name="图片 4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49" descr="IMG_256"/>
                    <pic:cNvPicPr>
                      <a:picLocks noChangeAspect="1"/>
                    </pic:cNvPicPr>
                  </pic:nvPicPr>
                  <pic:blipFill>
                    <a:blip r:embed="rId29"/>
                    <a:stretch>
                      <a:fillRect/>
                    </a:stretch>
                  </pic:blipFill>
                  <pic:spPr>
                    <a:xfrm>
                      <a:off x="0" y="0"/>
                      <a:ext cx="4446270" cy="1122045"/>
                    </a:xfrm>
                    <a:prstGeom prst="rect">
                      <a:avLst/>
                    </a:prstGeom>
                    <a:noFill/>
                    <a:ln w="9525">
                      <a:noFill/>
                    </a:ln>
                  </pic:spPr>
                </pic:pic>
              </a:graphicData>
            </a:graphic>
          </wp:inline>
        </w:drawing>
      </w:r>
    </w:p>
    <w:p>
      <w:pPr>
        <w:pStyle w:val="7"/>
        <w:bidi w:val="0"/>
        <w:rPr>
          <w:rFonts w:hint="eastAsia"/>
          <w:lang w:val="en-US" w:eastAsia="zh-CN"/>
        </w:rPr>
      </w:pPr>
      <w:r>
        <w:rPr>
          <w:rFonts w:hint="eastAsia"/>
          <w:lang w:val="en-US" w:eastAsia="zh-CN"/>
        </w:rPr>
        <w:t>五、逻辑判断：每道题给出一段陈述，这段陈述被假设是正确的，不容置疑的。要求你根据这段陈述，选择一个答案。注意：正确的答案应与所给的陈述相符合，不需要任何附加说明即可以从陈述中直接推出。</w:t>
      </w:r>
    </w:p>
    <w:p>
      <w:pPr>
        <w:bidi w:val="0"/>
        <w:rPr>
          <w:rFonts w:hint="eastAsia"/>
          <w:lang w:val="en-US" w:eastAsia="zh-CN"/>
        </w:rPr>
      </w:pPr>
      <w:r>
        <w:rPr>
          <w:rFonts w:hint="eastAsia"/>
          <w:lang w:val="en-US" w:eastAsia="zh-CN"/>
        </w:rPr>
        <w:t>36.人的平均智商每十年有一定幅度增长，这个现象被称为弗林效应，它可能是儿童时期营养、医疗和教育品质不断提升的结果。而且数据显示，平均智商最大幅的增长发生在发展中国家和地区。在这些地方，儿童时期营养、标准化教育和医疗条件的提升是影响智商的最重要因素。</w:t>
      </w:r>
    </w:p>
    <w:p>
      <w:pPr>
        <w:bidi w:val="0"/>
        <w:rPr>
          <w:rFonts w:hint="eastAsia"/>
          <w:lang w:val="en-US" w:eastAsia="zh-CN"/>
        </w:rPr>
      </w:pPr>
      <w:r>
        <w:rPr>
          <w:rFonts w:hint="eastAsia"/>
          <w:lang w:val="en-US" w:eastAsia="zh-CN"/>
        </w:rPr>
        <w:t>由此可以推出（    ）。</w:t>
      </w:r>
    </w:p>
    <w:p>
      <w:pPr>
        <w:bidi w:val="0"/>
        <w:rPr>
          <w:rFonts w:hint="eastAsia"/>
          <w:lang w:val="en-US" w:eastAsia="zh-CN"/>
        </w:rPr>
      </w:pPr>
      <w:r>
        <w:rPr>
          <w:rFonts w:hint="eastAsia"/>
          <w:lang w:val="en-US" w:eastAsia="zh-CN"/>
        </w:rPr>
        <w:t>A.人的平均智商并非一成不变，而是会受到社会发展变化的影响</w:t>
      </w:r>
    </w:p>
    <w:p>
      <w:pPr>
        <w:bidi w:val="0"/>
        <w:rPr>
          <w:rFonts w:hint="eastAsia"/>
          <w:lang w:val="en-US" w:eastAsia="zh-CN"/>
        </w:rPr>
      </w:pPr>
      <w:r>
        <w:rPr>
          <w:rFonts w:hint="eastAsia"/>
          <w:lang w:val="en-US" w:eastAsia="zh-CN"/>
        </w:rPr>
        <w:t>B.人的平均智商水平反映了该国家和地区的经济发展水平</w:t>
      </w:r>
    </w:p>
    <w:p>
      <w:pPr>
        <w:bidi w:val="0"/>
        <w:rPr>
          <w:rFonts w:hint="eastAsia"/>
          <w:lang w:val="en-US" w:eastAsia="zh-CN"/>
        </w:rPr>
      </w:pPr>
      <w:r>
        <w:rPr>
          <w:rFonts w:hint="eastAsia"/>
          <w:lang w:val="en-US" w:eastAsia="zh-CN"/>
        </w:rPr>
        <w:t>C.发展中国家人的平均智商要远低于发达国家人的平均智商</w:t>
      </w:r>
    </w:p>
    <w:p>
      <w:pPr>
        <w:bidi w:val="0"/>
        <w:rPr>
          <w:rFonts w:hint="eastAsia"/>
          <w:lang w:val="en-US" w:eastAsia="zh-CN"/>
        </w:rPr>
      </w:pPr>
      <w:r>
        <w:rPr>
          <w:rFonts w:hint="eastAsia"/>
          <w:lang w:val="en-US" w:eastAsia="zh-CN"/>
        </w:rPr>
        <w:t>D.发达国家人的平均智商增幅缓慢是因为在营养、医疗和教育方面已无太多提升空间</w:t>
      </w:r>
    </w:p>
    <w:p>
      <w:pPr>
        <w:bidi w:val="0"/>
        <w:rPr>
          <w:rFonts w:hint="eastAsia"/>
          <w:lang w:val="en-US" w:eastAsia="zh-CN"/>
        </w:rPr>
      </w:pPr>
      <w:r>
        <w:rPr>
          <w:rFonts w:hint="eastAsia"/>
          <w:lang w:val="en-US" w:eastAsia="zh-CN"/>
        </w:rPr>
        <w:t>37.要稳定地提高在逻辑考试上的成绩，关键是要在基本概念上有真正的理解，如果没有真正的理解，即使投入再多的精力，做再多的练习，也不可能取得真正稳定的好成绩。</w:t>
      </w:r>
    </w:p>
    <w:p>
      <w:pPr>
        <w:bidi w:val="0"/>
        <w:rPr>
          <w:rFonts w:hint="eastAsia"/>
          <w:lang w:val="en-US" w:eastAsia="zh-CN"/>
        </w:rPr>
      </w:pPr>
      <w:r>
        <w:rPr>
          <w:rFonts w:hint="eastAsia"/>
          <w:lang w:val="en-US" w:eastAsia="zh-CN"/>
        </w:rPr>
        <w:t>以下各选项中，除了哪项外，都表达了与上述言论相同的意思？（    ）</w:t>
      </w:r>
    </w:p>
    <w:p>
      <w:pPr>
        <w:bidi w:val="0"/>
        <w:rPr>
          <w:rFonts w:hint="eastAsia"/>
          <w:lang w:val="en-US" w:eastAsia="zh-CN"/>
        </w:rPr>
      </w:pPr>
      <w:r>
        <w:rPr>
          <w:rFonts w:hint="eastAsia"/>
          <w:lang w:val="en-US" w:eastAsia="zh-CN"/>
        </w:rPr>
        <w:t>A.只有在基本概念上有真正的理解，才能取得真正稳定的好成绩</w:t>
      </w:r>
    </w:p>
    <w:p>
      <w:pPr>
        <w:bidi w:val="0"/>
        <w:rPr>
          <w:rFonts w:hint="eastAsia"/>
          <w:lang w:val="en-US" w:eastAsia="zh-CN"/>
        </w:rPr>
      </w:pPr>
      <w:r>
        <w:rPr>
          <w:rFonts w:hint="eastAsia"/>
          <w:lang w:val="en-US" w:eastAsia="zh-CN"/>
        </w:rPr>
        <w:t>B.除非在基本概念上有真正的理解，否则不能取得真正稳定的好成绩</w:t>
      </w:r>
    </w:p>
    <w:p>
      <w:pPr>
        <w:bidi w:val="0"/>
        <w:rPr>
          <w:rFonts w:hint="eastAsia"/>
          <w:lang w:val="en-US" w:eastAsia="zh-CN"/>
        </w:rPr>
      </w:pPr>
      <w:r>
        <w:rPr>
          <w:rFonts w:hint="eastAsia"/>
          <w:lang w:val="en-US" w:eastAsia="zh-CN"/>
        </w:rPr>
        <w:t>C.只要在基本概念上有真正的理解，即使没有花很多精力，也能取得真正稳定的好成绩</w:t>
      </w:r>
    </w:p>
    <w:p>
      <w:pPr>
        <w:bidi w:val="0"/>
        <w:rPr>
          <w:rFonts w:hint="eastAsia"/>
          <w:lang w:val="en-US" w:eastAsia="zh-CN"/>
        </w:rPr>
      </w:pPr>
      <w:r>
        <w:rPr>
          <w:rFonts w:hint="eastAsia"/>
          <w:lang w:val="en-US" w:eastAsia="zh-CN"/>
        </w:rPr>
        <w:t>D.如果取得了真正稳定的好成绩，说明一定在基本概念上有了真正的理解</w:t>
      </w:r>
    </w:p>
    <w:p>
      <w:pPr>
        <w:rPr>
          <w:rFonts w:hint="eastAsia"/>
          <w:lang w:val="en-US" w:eastAsia="zh-CN"/>
        </w:rPr>
      </w:pPr>
      <w:r>
        <w:rPr>
          <w:rFonts w:hint="eastAsia"/>
          <w:lang w:val="en-US" w:eastAsia="zh-CN"/>
        </w:rPr>
        <w:t>38.近日一项研究结果显示，无论亲生父母中的哪一位患有I型糖尿病，孩子的认知发展都可能受到影响。该研究首次表明，孩子学习成绩较差可能与父母患有I型糖尿病等慢性疾病有关，而不是与母亲在胎儿发育期间的高血糖有关。</w:t>
      </w:r>
    </w:p>
    <w:p>
      <w:pPr>
        <w:rPr>
          <w:rFonts w:hint="eastAsia"/>
          <w:lang w:val="en-US" w:eastAsia="zh-CN"/>
        </w:rPr>
      </w:pPr>
      <w:r>
        <w:rPr>
          <w:rFonts w:hint="eastAsia"/>
          <w:lang w:val="en-US" w:eastAsia="zh-CN"/>
        </w:rPr>
        <w:t>以下哪项如果为真，最能加强上述论证？（    ）</w:t>
      </w:r>
    </w:p>
    <w:p>
      <w:pPr>
        <w:rPr>
          <w:rFonts w:hint="eastAsia"/>
          <w:lang w:val="en-US" w:eastAsia="zh-CN"/>
        </w:rPr>
      </w:pPr>
      <w:r>
        <w:rPr>
          <w:rFonts w:hint="eastAsia"/>
          <w:lang w:val="en-US" w:eastAsia="zh-CN"/>
        </w:rPr>
        <w:t>A.孕期母亲患有I型糖尿病对儿童认知发展有不利影响</w:t>
      </w:r>
    </w:p>
    <w:p>
      <w:pPr>
        <w:rPr>
          <w:rFonts w:hint="eastAsia"/>
          <w:lang w:val="en-US" w:eastAsia="zh-CN"/>
        </w:rPr>
      </w:pPr>
      <w:r>
        <w:rPr>
          <w:rFonts w:hint="eastAsia"/>
          <w:lang w:val="en-US" w:eastAsia="zh-CN"/>
        </w:rPr>
        <w:t>B.母体过高的葡萄糖穿过胎盘输送给胎儿，会影响其发展</w:t>
      </w:r>
    </w:p>
    <w:p>
      <w:pPr>
        <w:rPr>
          <w:rFonts w:hint="eastAsia"/>
          <w:lang w:val="en-US" w:eastAsia="zh-CN"/>
        </w:rPr>
      </w:pPr>
      <w:r>
        <w:rPr>
          <w:rFonts w:hint="eastAsia"/>
          <w:lang w:val="en-US" w:eastAsia="zh-CN"/>
        </w:rPr>
        <w:t>C.妊娠期糖尿病对其子女认知功能的影响已有明确研究结论</w:t>
      </w:r>
    </w:p>
    <w:p>
      <w:pPr>
        <w:rPr>
          <w:rFonts w:hint="eastAsia"/>
          <w:lang w:val="en-US" w:eastAsia="zh-CN"/>
        </w:rPr>
      </w:pPr>
      <w:r>
        <w:rPr>
          <w:rFonts w:hint="eastAsia"/>
          <w:lang w:val="en-US" w:eastAsia="zh-CN"/>
        </w:rPr>
        <w:t>D.母亲或父亲患有I型糖尿病的孩子，数学平均成绩要低于其他儿童</w:t>
      </w:r>
    </w:p>
    <w:p>
      <w:pPr>
        <w:rPr>
          <w:rFonts w:hint="eastAsia" w:cs="宋体"/>
          <w:lang w:val="en-US" w:eastAsia="zh-CN"/>
        </w:rPr>
      </w:pPr>
      <w:r>
        <w:rPr>
          <w:rFonts w:hint="eastAsia" w:cs="宋体"/>
          <w:lang w:val="en-US" w:eastAsia="zh-CN"/>
        </w:rPr>
        <w:t>39.某研究调查了数千名被试者的睡眠情况与健康状况，结果发现，从中年至老年（50岁至70岁间）一直处于较短睡眠模式（即每晚睡眠时长少于6小时）的人，失智风险会增加30%。研究者呼吁，中老年人适当增加睡眠时长，可以预防失智的发生。</w:t>
      </w:r>
    </w:p>
    <w:p>
      <w:pPr>
        <w:rPr>
          <w:rFonts w:hint="eastAsia" w:cs="宋体"/>
          <w:lang w:val="en-US" w:eastAsia="zh-CN"/>
        </w:rPr>
      </w:pPr>
      <w:r>
        <w:rPr>
          <w:rFonts w:hint="eastAsia" w:cs="宋体"/>
          <w:lang w:val="en-US" w:eastAsia="zh-CN"/>
        </w:rPr>
        <w:t>以下陈述如果为真，哪项最能质疑研究者的观点？（    ）</w:t>
      </w:r>
    </w:p>
    <w:p>
      <w:pPr>
        <w:rPr>
          <w:rFonts w:hint="eastAsia" w:cs="宋体"/>
          <w:lang w:val="en-US" w:eastAsia="zh-CN"/>
        </w:rPr>
      </w:pPr>
      <w:r>
        <w:rPr>
          <w:rFonts w:hint="eastAsia" w:cs="宋体"/>
          <w:lang w:val="en-US" w:eastAsia="zh-CN"/>
        </w:rPr>
        <w:t>A.老年人每日睡眠时间过长不仅会有疲劳感，还会记忆力降低，精力不集中</w:t>
      </w:r>
    </w:p>
    <w:p>
      <w:pPr>
        <w:rPr>
          <w:rFonts w:hint="eastAsia" w:cs="宋体"/>
          <w:lang w:val="en-US" w:eastAsia="zh-CN"/>
        </w:rPr>
      </w:pPr>
      <w:r>
        <w:rPr>
          <w:rFonts w:hint="eastAsia" w:cs="宋体"/>
          <w:lang w:val="en-US" w:eastAsia="zh-CN"/>
        </w:rPr>
        <w:t>B.随着年龄的增加，身体的细胞也慢慢衰老，这就导致睡眠时间开始变短</w:t>
      </w:r>
    </w:p>
    <w:p>
      <w:pPr>
        <w:rPr>
          <w:rFonts w:hint="eastAsia" w:cs="宋体"/>
          <w:lang w:val="en-US" w:eastAsia="zh-CN"/>
        </w:rPr>
      </w:pPr>
      <w:r>
        <w:rPr>
          <w:rFonts w:hint="eastAsia" w:cs="宋体"/>
          <w:lang w:val="en-US" w:eastAsia="zh-CN"/>
        </w:rPr>
        <w:t>C.心血管代谢问题和精神疾患等都是失智的重要风险因素</w:t>
      </w:r>
    </w:p>
    <w:p>
      <w:pPr>
        <w:rPr>
          <w:rFonts w:hint="eastAsia" w:cs="宋体"/>
          <w:lang w:val="en-US" w:eastAsia="zh-CN"/>
        </w:rPr>
      </w:pPr>
      <w:r>
        <w:rPr>
          <w:rFonts w:hint="eastAsia" w:cs="宋体"/>
          <w:lang w:val="en-US" w:eastAsia="zh-CN"/>
        </w:rPr>
        <w:t>D.失智是一种因脑部疾病所导致的渐进性认知功能退化，跟睡眠时长无关</w:t>
      </w:r>
    </w:p>
    <w:p>
      <w:pPr>
        <w:rPr>
          <w:rFonts w:hint="eastAsia" w:cs="宋体"/>
          <w:lang w:val="en-US" w:eastAsia="zh-CN"/>
        </w:rPr>
      </w:pPr>
      <w:r>
        <w:rPr>
          <w:rFonts w:hint="eastAsia" w:cs="宋体"/>
          <w:lang w:val="en-US" w:eastAsia="zh-CN"/>
        </w:rPr>
        <w:t>40.某企业秉持人才为上的理念，一直致力于专业技术人才队伍建设，十年来，该企业招聘的大部分机械工人来自甲职业技术学院，今年招聘的机械工人总数明显增加，但从该学院招聘的机械工人数量却大幅减少，而且招进来的很多人没有经过职业技术学院系统的学习。</w:t>
      </w:r>
    </w:p>
    <w:p>
      <w:pPr>
        <w:rPr>
          <w:rFonts w:hint="eastAsia" w:cs="宋体"/>
          <w:lang w:val="en-US" w:eastAsia="zh-CN"/>
        </w:rPr>
      </w:pPr>
      <w:r>
        <w:rPr>
          <w:rFonts w:hint="eastAsia" w:cs="宋体"/>
          <w:lang w:val="en-US" w:eastAsia="zh-CN"/>
        </w:rPr>
        <w:t>以下哪项如果为真，最能解释该企业今年招聘情况的变化？（    ）</w:t>
      </w:r>
    </w:p>
    <w:p>
      <w:pPr>
        <w:rPr>
          <w:rFonts w:hint="eastAsia" w:cs="宋体"/>
          <w:lang w:val="en-US" w:eastAsia="zh-CN"/>
        </w:rPr>
      </w:pPr>
      <w:r>
        <w:rPr>
          <w:rFonts w:hint="eastAsia" w:cs="宋体"/>
          <w:lang w:val="en-US" w:eastAsia="zh-CN"/>
        </w:rPr>
        <w:t>A.该企业增设了技术培训部门，以培训新招聘的机械工人</w:t>
      </w:r>
    </w:p>
    <w:p>
      <w:pPr>
        <w:rPr>
          <w:rFonts w:hint="eastAsia" w:cs="宋体"/>
          <w:lang w:val="en-US" w:eastAsia="zh-CN"/>
        </w:rPr>
      </w:pPr>
      <w:r>
        <w:rPr>
          <w:rFonts w:hint="eastAsia" w:cs="宋体"/>
          <w:lang w:val="en-US" w:eastAsia="zh-CN"/>
        </w:rPr>
        <w:t>B.三年前，该企业的管理层进行了重大重组，决定推广AI的应用</w:t>
      </w:r>
    </w:p>
    <w:p>
      <w:pPr>
        <w:rPr>
          <w:rFonts w:hint="eastAsia" w:cs="宋体"/>
          <w:lang w:val="en-US" w:eastAsia="zh-CN"/>
        </w:rPr>
      </w:pPr>
      <w:r>
        <w:rPr>
          <w:rFonts w:hint="eastAsia" w:cs="宋体"/>
          <w:lang w:val="en-US" w:eastAsia="zh-CN"/>
        </w:rPr>
        <w:t>C.从去年开始，权威的职业技术学院排行榜上，甲学院落后于乙学院</w:t>
      </w:r>
    </w:p>
    <w:p>
      <w:pPr>
        <w:rPr>
          <w:rFonts w:hint="eastAsia" w:cs="宋体"/>
          <w:lang w:val="en-US" w:eastAsia="zh-CN"/>
        </w:rPr>
      </w:pPr>
      <w:r>
        <w:rPr>
          <w:rFonts w:hint="eastAsia" w:cs="宋体"/>
          <w:lang w:val="en-US" w:eastAsia="zh-CN"/>
        </w:rPr>
        <w:t>D.很多没有上过职业技术学院的工人很有才华，只是没有机会上学</w:t>
      </w:r>
    </w:p>
    <w:p>
      <w:pPr>
        <w:pStyle w:val="7"/>
        <w:bidi w:val="0"/>
        <w:rPr>
          <w:rFonts w:hint="eastAsia"/>
          <w:lang w:val="en-US" w:eastAsia="zh-CN"/>
        </w:rPr>
      </w:pPr>
      <w:r>
        <w:rPr>
          <w:rFonts w:hint="eastAsia"/>
          <w:lang w:val="en-US" w:eastAsia="zh-CN"/>
        </w:rPr>
        <w:t>六、资料分析：根据资料，回答后面的问题。</w:t>
      </w:r>
    </w:p>
    <w:p>
      <w:pPr>
        <w:rPr>
          <w:rFonts w:hint="default"/>
          <w:b/>
          <w:bCs/>
          <w:lang w:val="en-US" w:eastAsia="zh-CN"/>
        </w:rPr>
      </w:pPr>
      <w:r>
        <w:rPr>
          <w:rFonts w:hint="eastAsia"/>
          <w:b/>
          <w:bCs/>
          <w:lang w:val="en-US" w:eastAsia="zh-CN"/>
        </w:rPr>
        <w:t>根据所给资料，回答41～45题。</w:t>
      </w:r>
    </w:p>
    <w:p>
      <w:pPr>
        <w:ind w:firstLine="420"/>
        <w:rPr>
          <w:rFonts w:hint="eastAsia"/>
          <w:lang w:val="en-US" w:eastAsia="zh-CN"/>
        </w:rPr>
      </w:pPr>
      <w:r>
        <w:rPr>
          <w:rFonts w:hint="eastAsia"/>
          <w:lang w:val="en-US" w:eastAsia="zh-CN"/>
        </w:rPr>
        <w:t>2020年，全国职工基本医疗保险（以下简称职工医保）参保人数持续增加，基金收支规模基本稳定。参加职工医保34455万人，比上年同比增加1530万人。其中在职职工25429万人，比上年增长5.0%；退休职工9026万人，比上年增长3.7%。企业、机关事业、灵活就业等其他人员三类参保人员（包括在职职工和退休人员）分别为23317万人、6387万人、4751万人，分别比上年增加1050万人、155万人、325万人。</w:t>
      </w:r>
    </w:p>
    <w:p>
      <w:pPr>
        <w:ind w:firstLine="420"/>
        <w:rPr>
          <w:rFonts w:hint="eastAsia"/>
          <w:lang w:val="en-US" w:eastAsia="zh-CN"/>
        </w:rPr>
      </w:pPr>
      <w:r>
        <w:rPr>
          <w:rFonts w:hint="eastAsia"/>
          <w:lang w:val="en-US" w:eastAsia="zh-CN"/>
        </w:rPr>
        <w:t>受新冠肺炎疫情影响，2020年2～7月全国多地实施阶段性减半征收职工医保单位缴费，累计减征约1649亿元，全年职工医保基金（含生育保险）收入15732亿元，比上年减少0.7%；支出12867亿元，比上年增长1.6%。2020年，职工医保统筹基金（含生育保险）收入9145亿元，比上年减少8.6%；支出7931亿元，比上年减少0.1%；当期结存1214亿元，累计结存15327亿元。</w:t>
      </w:r>
    </w:p>
    <w:p>
      <w:pPr>
        <w:ind w:firstLine="420"/>
        <w:rPr>
          <w:rFonts w:hint="eastAsia"/>
          <w:lang w:val="en-US" w:eastAsia="zh-CN"/>
        </w:rPr>
      </w:pPr>
      <w:r>
        <w:rPr>
          <w:rFonts w:hint="eastAsia"/>
          <w:lang w:val="en-US" w:eastAsia="zh-CN"/>
        </w:rPr>
        <w:t>2020年，职工医保个人账户收入6587亿元，比上年增长12.8%；支出4936亿元，比上年增长4.5%；当期结存1650亿元，累计结存10096亿元。</w:t>
      </w:r>
    </w:p>
    <w:p>
      <w:pPr>
        <w:ind w:firstLine="420"/>
        <w:rPr>
          <w:rFonts w:hint="eastAsia"/>
          <w:lang w:val="en-US" w:eastAsia="zh-CN"/>
        </w:rPr>
      </w:pPr>
      <w:r>
        <w:rPr>
          <w:rFonts w:hint="eastAsia"/>
          <w:lang w:val="en-US" w:eastAsia="zh-CN"/>
        </w:rPr>
        <w:t>2020年就诊量同比有所减少。参加职工医保人员享受待遇17.9亿人次，比上年减少15.6%。职工医保参保人员住院率15.9%，比上年下降2.8个百分点。其中：在职职工住院率为8.6%，比上年下降1.5个百分点；退休职工住院率为36.0%，比上年下降6.5个百分点。</w:t>
      </w:r>
    </w:p>
    <w:p>
      <w:pPr>
        <w:ind w:firstLine="420"/>
        <w:rPr>
          <w:rFonts w:hint="eastAsia"/>
        </w:rPr>
      </w:pPr>
      <w:r>
        <w:rPr>
          <w:rFonts w:hint="eastAsia"/>
          <w:lang w:val="en-US" w:eastAsia="zh-CN"/>
        </w:rPr>
        <w:t>41</w:t>
      </w:r>
      <w:r>
        <w:rPr>
          <w:rFonts w:hint="eastAsia"/>
        </w:rPr>
        <w:t xml:space="preserve">.2020年，全国参加职工医保人数同比增长约（ </w:t>
      </w:r>
      <w:r>
        <w:rPr>
          <w:rFonts w:hint="eastAsia"/>
          <w:lang w:val="en-US" w:eastAsia="zh-CN"/>
        </w:rPr>
        <w:t xml:space="preserve">   </w:t>
      </w:r>
      <w:r>
        <w:rPr>
          <w:rFonts w:hint="eastAsia"/>
        </w:rPr>
        <w:t>）。</w:t>
      </w:r>
    </w:p>
    <w:p>
      <w:pPr>
        <w:ind w:firstLine="420"/>
        <w:rPr>
          <w:rFonts w:hint="eastAsia"/>
        </w:rPr>
      </w:pPr>
      <w:r>
        <w:rPr>
          <w:rFonts w:hint="eastAsia"/>
          <w:lang w:val="en-US" w:eastAsia="zh-CN"/>
        </w:rPr>
        <w:t>A.</w:t>
      </w:r>
      <w:r>
        <w:rPr>
          <w:rFonts w:hint="eastAsia"/>
        </w:rPr>
        <w:t>4.6%</w:t>
      </w:r>
      <w:r>
        <w:rPr>
          <w:rFonts w:hint="eastAsia"/>
          <w:lang w:val="en-US" w:eastAsia="zh-CN"/>
        </w:rPr>
        <w:tab/>
      </w:r>
      <w:r>
        <w:rPr>
          <w:rFonts w:hint="eastAsia"/>
          <w:lang w:val="en-US" w:eastAsia="zh-CN"/>
        </w:rPr>
        <w:t>B.</w:t>
      </w:r>
      <w:r>
        <w:rPr>
          <w:rFonts w:hint="eastAsia"/>
        </w:rPr>
        <w:t>5.4%</w:t>
      </w:r>
      <w:r>
        <w:rPr>
          <w:rFonts w:hint="eastAsia"/>
          <w:lang w:val="en-US" w:eastAsia="zh-CN"/>
        </w:rPr>
        <w:tab/>
      </w:r>
      <w:r>
        <w:rPr>
          <w:rFonts w:hint="eastAsia"/>
          <w:lang w:val="en-US" w:eastAsia="zh-CN"/>
        </w:rPr>
        <w:t>C.</w:t>
      </w:r>
      <w:r>
        <w:rPr>
          <w:rFonts w:hint="eastAsia"/>
        </w:rPr>
        <w:t>6.2%</w:t>
      </w:r>
      <w:r>
        <w:rPr>
          <w:rFonts w:hint="eastAsia"/>
          <w:lang w:val="en-US" w:eastAsia="zh-CN"/>
        </w:rPr>
        <w:tab/>
      </w:r>
      <w:r>
        <w:rPr>
          <w:rFonts w:hint="eastAsia"/>
          <w:lang w:val="en-US" w:eastAsia="zh-CN"/>
        </w:rPr>
        <w:t>D.</w:t>
      </w:r>
      <w:r>
        <w:rPr>
          <w:rFonts w:hint="eastAsia"/>
        </w:rPr>
        <w:t>7.1%</w:t>
      </w:r>
    </w:p>
    <w:p>
      <w:pPr>
        <w:ind w:firstLine="420"/>
        <w:rPr>
          <w:rFonts w:hint="eastAsia"/>
        </w:rPr>
      </w:pPr>
      <w:r>
        <w:rPr>
          <w:rFonts w:hint="eastAsia"/>
          <w:lang w:val="en-US" w:eastAsia="zh-CN"/>
        </w:rPr>
        <w:t>42</w:t>
      </w:r>
      <w:r>
        <w:rPr>
          <w:rFonts w:hint="eastAsia"/>
        </w:rPr>
        <w:t xml:space="preserve">.2020年，灵活就业等其他人员参保人数占职工医保参保总人数的比例约为（ </w:t>
      </w:r>
      <w:r>
        <w:rPr>
          <w:rFonts w:hint="eastAsia"/>
          <w:lang w:val="en-US" w:eastAsia="zh-CN"/>
        </w:rPr>
        <w:t xml:space="preserve">   </w:t>
      </w:r>
      <w:r>
        <w:rPr>
          <w:rFonts w:hint="eastAsia"/>
        </w:rPr>
        <w:t>）。</w:t>
      </w:r>
    </w:p>
    <w:p>
      <w:pPr>
        <w:ind w:firstLine="420"/>
        <w:rPr>
          <w:rFonts w:hint="eastAsia"/>
        </w:rPr>
      </w:pPr>
      <w:r>
        <w:rPr>
          <w:rFonts w:hint="eastAsia"/>
          <w:lang w:val="en-US" w:eastAsia="zh-CN"/>
        </w:rPr>
        <w:t>A.</w:t>
      </w:r>
      <w:r>
        <w:rPr>
          <w:rFonts w:hint="eastAsia"/>
        </w:rPr>
        <w:t>12.9%</w:t>
      </w:r>
      <w:r>
        <w:rPr>
          <w:rFonts w:hint="eastAsia"/>
          <w:lang w:val="en-US" w:eastAsia="zh-CN"/>
        </w:rPr>
        <w:tab/>
      </w:r>
      <w:r>
        <w:rPr>
          <w:rFonts w:hint="eastAsia"/>
          <w:lang w:val="en-US" w:eastAsia="zh-CN"/>
        </w:rPr>
        <w:t>B.</w:t>
      </w:r>
      <w:r>
        <w:rPr>
          <w:rFonts w:hint="eastAsia"/>
        </w:rPr>
        <w:t>13.8%</w:t>
      </w:r>
      <w:r>
        <w:rPr>
          <w:rFonts w:hint="eastAsia"/>
          <w:lang w:val="en-US" w:eastAsia="zh-CN"/>
        </w:rPr>
        <w:tab/>
      </w:r>
      <w:r>
        <w:rPr>
          <w:rFonts w:hint="eastAsia"/>
          <w:lang w:val="en-US" w:eastAsia="zh-CN"/>
        </w:rPr>
        <w:t>C.</w:t>
      </w:r>
      <w:r>
        <w:rPr>
          <w:rFonts w:hint="eastAsia"/>
        </w:rPr>
        <w:t>15.2%</w:t>
      </w:r>
      <w:r>
        <w:rPr>
          <w:rFonts w:hint="eastAsia"/>
          <w:lang w:val="en-US" w:eastAsia="zh-CN"/>
        </w:rPr>
        <w:tab/>
      </w:r>
      <w:r>
        <w:rPr>
          <w:rFonts w:hint="eastAsia"/>
          <w:lang w:val="en-US" w:eastAsia="zh-CN"/>
        </w:rPr>
        <w:t>D.</w:t>
      </w:r>
      <w:r>
        <w:rPr>
          <w:rFonts w:hint="eastAsia"/>
        </w:rPr>
        <w:t>16.1%</w:t>
      </w:r>
    </w:p>
    <w:p>
      <w:pPr>
        <w:ind w:firstLine="420"/>
        <w:rPr>
          <w:rFonts w:hint="eastAsia"/>
        </w:rPr>
      </w:pPr>
      <w:r>
        <w:rPr>
          <w:rFonts w:hint="eastAsia"/>
          <w:lang w:val="en-US" w:eastAsia="zh-CN"/>
        </w:rPr>
        <w:t>43</w:t>
      </w:r>
      <w:r>
        <w:rPr>
          <w:rFonts w:hint="eastAsia"/>
        </w:rPr>
        <w:t xml:space="preserve">.若2～7月未实施阶段性减半征收职工医保单位缴费，则2020年职工医保基金总收入（含生育保险）同比增长（ </w:t>
      </w:r>
      <w:r>
        <w:rPr>
          <w:rFonts w:hint="eastAsia"/>
          <w:lang w:val="en-US" w:eastAsia="zh-CN"/>
        </w:rPr>
        <w:t xml:space="preserve">   </w:t>
      </w:r>
      <w:r>
        <w:rPr>
          <w:rFonts w:hint="eastAsia"/>
        </w:rPr>
        <w:t>）。</w:t>
      </w:r>
    </w:p>
    <w:p>
      <w:pPr>
        <w:ind w:firstLine="420"/>
        <w:rPr>
          <w:rFonts w:hint="eastAsia"/>
        </w:rPr>
      </w:pPr>
      <w:r>
        <w:rPr>
          <w:rFonts w:hint="eastAsia"/>
          <w:lang w:val="en-US" w:eastAsia="zh-CN"/>
        </w:rPr>
        <w:t>A.</w:t>
      </w:r>
      <w:r>
        <w:rPr>
          <w:rFonts w:hint="eastAsia"/>
        </w:rPr>
        <w:t>4%</w:t>
      </w:r>
      <w:r>
        <w:rPr>
          <w:rFonts w:hint="eastAsia"/>
          <w:lang w:val="en-US" w:eastAsia="zh-CN"/>
        </w:rPr>
        <w:tab/>
      </w:r>
      <w:r>
        <w:rPr>
          <w:rFonts w:hint="eastAsia"/>
          <w:lang w:val="en-US" w:eastAsia="zh-CN"/>
        </w:rPr>
        <w:t>B.</w:t>
      </w:r>
      <w:r>
        <w:rPr>
          <w:rFonts w:hint="eastAsia"/>
        </w:rPr>
        <w:t>7%</w:t>
      </w:r>
      <w:r>
        <w:rPr>
          <w:rFonts w:hint="eastAsia"/>
          <w:lang w:val="en-US" w:eastAsia="zh-CN"/>
        </w:rPr>
        <w:tab/>
      </w:r>
      <w:r>
        <w:rPr>
          <w:rFonts w:hint="eastAsia"/>
          <w:lang w:val="en-US" w:eastAsia="zh-CN"/>
        </w:rPr>
        <w:t>C.</w:t>
      </w:r>
      <w:r>
        <w:rPr>
          <w:rFonts w:hint="eastAsia"/>
        </w:rPr>
        <w:t>10%</w:t>
      </w:r>
      <w:r>
        <w:rPr>
          <w:rFonts w:hint="eastAsia"/>
          <w:lang w:val="en-US" w:eastAsia="zh-CN"/>
        </w:rPr>
        <w:tab/>
      </w:r>
      <w:r>
        <w:rPr>
          <w:rFonts w:hint="eastAsia"/>
          <w:lang w:val="en-US" w:eastAsia="zh-CN"/>
        </w:rPr>
        <w:t>D.</w:t>
      </w:r>
      <w:r>
        <w:rPr>
          <w:rFonts w:hint="eastAsia"/>
        </w:rPr>
        <w:t>13%</w:t>
      </w:r>
    </w:p>
    <w:p>
      <w:pPr>
        <w:ind w:firstLine="420"/>
        <w:rPr>
          <w:rFonts w:hint="eastAsia"/>
        </w:rPr>
      </w:pPr>
      <w:r>
        <w:rPr>
          <w:rFonts w:hint="eastAsia"/>
          <w:lang w:val="en-US" w:eastAsia="zh-CN"/>
        </w:rPr>
        <w:t>44</w:t>
      </w:r>
      <w:r>
        <w:rPr>
          <w:rFonts w:hint="eastAsia"/>
        </w:rPr>
        <w:t xml:space="preserve">.2020年，下列指标的同比增长率从高到低排列正确的是（ </w:t>
      </w:r>
      <w:r>
        <w:rPr>
          <w:rFonts w:hint="eastAsia"/>
          <w:lang w:val="en-US" w:eastAsia="zh-CN"/>
        </w:rPr>
        <w:t xml:space="preserve">   </w:t>
      </w:r>
      <w:r>
        <w:rPr>
          <w:rFonts w:hint="eastAsia"/>
        </w:rPr>
        <w:t>）。</w:t>
      </w:r>
    </w:p>
    <w:p>
      <w:pPr>
        <w:ind w:firstLine="420"/>
        <w:rPr>
          <w:rFonts w:hint="eastAsia"/>
        </w:rPr>
      </w:pPr>
      <w:r>
        <w:rPr>
          <w:rFonts w:hint="eastAsia"/>
          <w:lang w:val="en-US" w:eastAsia="zh-CN"/>
        </w:rPr>
        <w:t>A.</w:t>
      </w:r>
      <w:r>
        <w:rPr>
          <w:rFonts w:hint="eastAsia"/>
        </w:rPr>
        <w:t>职工医保基金（含生育保险）收入＞职工医保个人账户收入＞职工医保统筹基金（含生育保险）收入</w:t>
      </w:r>
    </w:p>
    <w:p>
      <w:pPr>
        <w:ind w:firstLine="420"/>
        <w:rPr>
          <w:rFonts w:hint="eastAsia"/>
        </w:rPr>
      </w:pPr>
      <w:r>
        <w:rPr>
          <w:rFonts w:hint="eastAsia"/>
          <w:lang w:val="en-US" w:eastAsia="zh-CN"/>
        </w:rPr>
        <w:t>B.</w:t>
      </w:r>
      <w:r>
        <w:rPr>
          <w:rFonts w:hint="eastAsia"/>
        </w:rPr>
        <w:t>职工医保个人账户支出＞职工医保个人账户收入＞职工医保统筹基金（含生育保险）收入</w:t>
      </w:r>
    </w:p>
    <w:p>
      <w:pPr>
        <w:ind w:firstLine="420"/>
        <w:rPr>
          <w:rFonts w:hint="eastAsia"/>
        </w:rPr>
      </w:pPr>
      <w:r>
        <w:rPr>
          <w:rFonts w:hint="eastAsia"/>
          <w:lang w:val="en-US" w:eastAsia="zh-CN"/>
        </w:rPr>
        <w:t>C.</w:t>
      </w:r>
      <w:r>
        <w:rPr>
          <w:rFonts w:hint="eastAsia"/>
        </w:rPr>
        <w:t>职工医保个人账户收入＞职工医保基金（含生育保险）收入＞职工医保基金（含生育保险）支出</w:t>
      </w:r>
    </w:p>
    <w:p>
      <w:pPr>
        <w:ind w:firstLine="420"/>
        <w:rPr>
          <w:rFonts w:hint="eastAsia"/>
        </w:rPr>
      </w:pPr>
      <w:r>
        <w:rPr>
          <w:rFonts w:hint="eastAsia"/>
          <w:lang w:val="en-US" w:eastAsia="zh-CN"/>
        </w:rPr>
        <w:t>D.</w:t>
      </w:r>
      <w:r>
        <w:rPr>
          <w:rFonts w:hint="eastAsia"/>
        </w:rPr>
        <w:t>职工医保基金（含生育保险）支出＞职工医保统筹基金（含生育保险）支出＞职工医保基金（含生育保险）收入</w:t>
      </w:r>
    </w:p>
    <w:p>
      <w:pPr>
        <w:tabs>
          <w:tab w:val="left" w:pos="2310"/>
          <w:tab w:val="left" w:pos="4200"/>
          <w:tab w:val="left" w:pos="6090"/>
          <w:tab w:val="clear" w:pos="2520"/>
          <w:tab w:val="clear" w:pos="4620"/>
          <w:tab w:val="clear" w:pos="6720"/>
        </w:tabs>
        <w:rPr>
          <w:rFonts w:hint="eastAsia"/>
        </w:rPr>
      </w:pPr>
      <w:r>
        <w:rPr>
          <w:rFonts w:hint="eastAsia"/>
          <w:lang w:val="en-US" w:eastAsia="zh-CN"/>
        </w:rPr>
        <w:t>45</w:t>
      </w:r>
      <w:r>
        <w:rPr>
          <w:rFonts w:hint="eastAsia"/>
        </w:rPr>
        <w:t xml:space="preserve">.根据以上资料，下列说法不准确的是（ </w:t>
      </w:r>
      <w:r>
        <w:rPr>
          <w:rFonts w:hint="eastAsia"/>
          <w:lang w:val="en-US" w:eastAsia="zh-CN"/>
        </w:rPr>
        <w:t xml:space="preserve">   </w:t>
      </w:r>
      <w:r>
        <w:rPr>
          <w:rFonts w:hint="eastAsia"/>
        </w:rPr>
        <w:t>）。</w:t>
      </w:r>
    </w:p>
    <w:p>
      <w:pPr>
        <w:tabs>
          <w:tab w:val="left" w:pos="2310"/>
          <w:tab w:val="left" w:pos="4200"/>
          <w:tab w:val="left" w:pos="6090"/>
          <w:tab w:val="clear" w:pos="2520"/>
          <w:tab w:val="clear" w:pos="4620"/>
          <w:tab w:val="clear" w:pos="6720"/>
        </w:tabs>
        <w:rPr>
          <w:rFonts w:hint="eastAsia"/>
        </w:rPr>
      </w:pPr>
      <w:r>
        <w:rPr>
          <w:rFonts w:hint="eastAsia"/>
          <w:lang w:val="en-US" w:eastAsia="zh-CN"/>
        </w:rPr>
        <w:t>A.</w:t>
      </w:r>
      <w:r>
        <w:rPr>
          <w:rFonts w:hint="eastAsia"/>
        </w:rPr>
        <w:t>2020年，职工医保参保人员人均享受待遇约5次</w:t>
      </w:r>
    </w:p>
    <w:p>
      <w:pPr>
        <w:tabs>
          <w:tab w:val="left" w:pos="2310"/>
          <w:tab w:val="left" w:pos="4200"/>
          <w:tab w:val="left" w:pos="6090"/>
          <w:tab w:val="clear" w:pos="2520"/>
          <w:tab w:val="clear" w:pos="4620"/>
          <w:tab w:val="clear" w:pos="6720"/>
        </w:tabs>
        <w:rPr>
          <w:rFonts w:hint="eastAsia"/>
        </w:rPr>
      </w:pPr>
      <w:r>
        <w:rPr>
          <w:rFonts w:hint="eastAsia"/>
          <w:lang w:val="en-US" w:eastAsia="zh-CN"/>
        </w:rPr>
        <w:t>B.</w:t>
      </w:r>
      <w:r>
        <w:rPr>
          <w:rFonts w:hint="eastAsia"/>
        </w:rPr>
        <w:t>2019年，在职职工住院率约为退休职工住院率的四分之一</w:t>
      </w:r>
    </w:p>
    <w:p>
      <w:pPr>
        <w:tabs>
          <w:tab w:val="left" w:pos="2310"/>
          <w:tab w:val="left" w:pos="4200"/>
          <w:tab w:val="left" w:pos="6090"/>
          <w:tab w:val="clear" w:pos="2520"/>
          <w:tab w:val="clear" w:pos="4620"/>
          <w:tab w:val="clear" w:pos="6720"/>
        </w:tabs>
        <w:rPr>
          <w:rFonts w:hint="eastAsia"/>
        </w:rPr>
      </w:pPr>
      <w:r>
        <w:rPr>
          <w:rFonts w:hint="eastAsia"/>
          <w:lang w:val="en-US" w:eastAsia="zh-CN"/>
        </w:rPr>
        <w:t>C.</w:t>
      </w:r>
      <w:r>
        <w:rPr>
          <w:rFonts w:hint="eastAsia"/>
        </w:rPr>
        <w:t>2020年，三类职工医保参保人员中，灵活就业等其他人员参保人数同比增速最快</w:t>
      </w:r>
    </w:p>
    <w:p>
      <w:pPr>
        <w:tabs>
          <w:tab w:val="left" w:pos="2310"/>
          <w:tab w:val="left" w:pos="4200"/>
          <w:tab w:val="left" w:pos="6090"/>
          <w:tab w:val="clear" w:pos="2520"/>
          <w:tab w:val="clear" w:pos="4620"/>
          <w:tab w:val="clear" w:pos="6720"/>
        </w:tabs>
        <w:rPr>
          <w:rFonts w:hint="eastAsia"/>
        </w:rPr>
      </w:pPr>
      <w:r>
        <w:rPr>
          <w:rFonts w:hint="eastAsia"/>
          <w:lang w:val="en-US" w:eastAsia="zh-CN"/>
        </w:rPr>
        <w:t>D.</w:t>
      </w:r>
      <w:r>
        <w:rPr>
          <w:rFonts w:hint="eastAsia"/>
        </w:rPr>
        <w:t>若职工医保个人账户收入和支出的年同比增幅保持不变，则2021年个人账户当期结存不足2000亿元</w:t>
      </w:r>
    </w:p>
    <w:p>
      <w:pPr>
        <w:rPr>
          <w:rFonts w:hint="eastAsia" w:cs="宋体"/>
          <w:b/>
          <w:bCs/>
          <w:lang w:val="en-US" w:eastAsia="zh-CN"/>
        </w:rPr>
      </w:pPr>
    </w:p>
    <w:p>
      <w:pPr>
        <w:rPr>
          <w:rFonts w:hint="default" w:cs="宋体"/>
          <w:b/>
          <w:bCs/>
          <w:lang w:val="en-US" w:eastAsia="zh-CN"/>
        </w:rPr>
      </w:pPr>
      <w:r>
        <w:rPr>
          <w:rFonts w:hint="eastAsia" w:cs="宋体"/>
          <w:b/>
          <w:bCs/>
          <w:lang w:val="en-US" w:eastAsia="zh-CN"/>
        </w:rPr>
        <w:t>根据所给资料，回答46～50题。</w:t>
      </w:r>
    </w:p>
    <w:p>
      <w:pPr>
        <w:rPr>
          <w:rFonts w:hint="eastAsia"/>
          <w:lang w:val="en-US" w:eastAsia="zh-CN"/>
        </w:rPr>
      </w:pPr>
      <w:r>
        <w:rPr>
          <w:rFonts w:hint="eastAsia"/>
          <w:lang w:val="en-US" w:eastAsia="zh-CN"/>
        </w:rPr>
        <w:t>2020年末S省就业人口4750.9万人，占常住人口总数的59.01%，与2019年末相比，就业人口占常住人口总数的比重下降0.24个百分点。</w:t>
      </w:r>
    </w:p>
    <w:p>
      <w:pPr>
        <w:rPr>
          <w:rFonts w:hint="eastAsia"/>
          <w:lang w:val="en-US" w:eastAsia="zh-CN"/>
        </w:rPr>
      </w:pPr>
      <w:r>
        <w:rPr>
          <w:rFonts w:hint="eastAsia"/>
          <w:lang w:val="en-US" w:eastAsia="zh-CN"/>
        </w:rPr>
        <w:t>2020年末S省第一产业、第二产业和第三产业的就业人口数量分别为764.89万人、2033.39万人、1952.62万人，与2019年末相比，第一、第二产业就业人口比重分别下降0.7个、0.1个百分点，第三产业就业人口比重上升0.8个百分点。</w:t>
      </w:r>
    </w:p>
    <w:p>
      <w:pPr>
        <w:ind w:left="0" w:leftChars="0" w:firstLine="0" w:firstLineChars="0"/>
        <w:jc w:val="center"/>
        <w:rPr>
          <w:rFonts w:hint="eastAsia" w:ascii="黑体" w:hAnsi="黑体" w:eastAsia="黑体" w:cs="黑体"/>
          <w:lang w:val="en-US" w:eastAsia="zh-CN"/>
        </w:rPr>
      </w:pPr>
    </w:p>
    <w:p>
      <w:pPr>
        <w:ind w:left="0" w:leftChars="0" w:firstLine="0" w:firstLineChars="0"/>
        <w:jc w:val="center"/>
        <w:rPr>
          <w:rFonts w:hint="eastAsia" w:ascii="黑体" w:hAnsi="黑体" w:eastAsia="黑体" w:cs="黑体"/>
          <w:lang w:val="en-US" w:eastAsia="zh-CN"/>
        </w:rPr>
      </w:pPr>
    </w:p>
    <w:p>
      <w:pPr>
        <w:ind w:left="0" w:leftChars="0" w:firstLine="0" w:firstLineChars="0"/>
        <w:jc w:val="center"/>
        <w:rPr>
          <w:rFonts w:hint="eastAsia" w:ascii="黑体" w:hAnsi="黑体" w:eastAsia="黑体" w:cs="黑体"/>
          <w:lang w:val="en-US" w:eastAsia="zh-CN"/>
        </w:rPr>
      </w:pPr>
      <w:r>
        <w:rPr>
          <w:rFonts w:hint="eastAsia" w:ascii="黑体" w:hAnsi="黑体" w:eastAsia="黑体" w:cs="黑体"/>
          <w:lang w:val="en-US" w:eastAsia="zh-CN"/>
        </w:rPr>
        <w:t>2016～2020年末S省就业人口数量</w:t>
      </w:r>
    </w:p>
    <w:p>
      <w:pPr>
        <w:ind w:left="0" w:leftChars="0" w:firstLine="0" w:firstLineChars="0"/>
        <w:jc w:val="center"/>
        <w:rPr>
          <w:rFonts w:hint="eastAsia"/>
          <w:lang w:val="en-US" w:eastAsia="zh-CN"/>
        </w:rPr>
      </w:pPr>
      <w:r>
        <w:rPr>
          <w:rFonts w:hint="eastAsia"/>
          <w:lang w:val="en-US" w:eastAsia="zh-CN"/>
        </w:rPr>
        <w:drawing>
          <wp:inline distT="0" distB="0" distL="114300" distR="114300">
            <wp:extent cx="4269740" cy="2875280"/>
            <wp:effectExtent l="0" t="0" r="16510" b="1270"/>
            <wp:docPr id="276" name="图片 45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图片 457" descr="IMG_256"/>
                    <pic:cNvPicPr>
                      <a:picLocks noChangeAspect="1"/>
                    </pic:cNvPicPr>
                  </pic:nvPicPr>
                  <pic:blipFill>
                    <a:blip r:embed="rId30"/>
                    <a:stretch>
                      <a:fillRect/>
                    </a:stretch>
                  </pic:blipFill>
                  <pic:spPr>
                    <a:xfrm>
                      <a:off x="0" y="0"/>
                      <a:ext cx="4269740" cy="2875280"/>
                    </a:xfrm>
                    <a:prstGeom prst="rect">
                      <a:avLst/>
                    </a:prstGeom>
                    <a:noFill/>
                    <a:ln w="9525">
                      <a:noFill/>
                    </a:ln>
                  </pic:spPr>
                </pic:pic>
              </a:graphicData>
            </a:graphic>
          </wp:inline>
        </w:drawing>
      </w:r>
    </w:p>
    <w:p>
      <w:pPr>
        <w:rPr>
          <w:rFonts w:hint="eastAsia"/>
          <w:lang w:val="en-US" w:eastAsia="zh-CN"/>
        </w:rPr>
      </w:pPr>
      <w:r>
        <w:rPr>
          <w:rFonts w:hint="eastAsia"/>
          <w:lang w:val="en-US" w:eastAsia="zh-CN"/>
        </w:rPr>
        <w:t>46.2019年末S省常住人口总数约为多少万人？（    ）</w:t>
      </w:r>
    </w:p>
    <w:p>
      <w:pPr>
        <w:rPr>
          <w:rFonts w:hint="eastAsia"/>
          <w:lang w:val="en-US" w:eastAsia="zh-CN"/>
        </w:rPr>
      </w:pPr>
      <w:r>
        <w:rPr>
          <w:rFonts w:hint="eastAsia"/>
          <w:lang w:val="en-US" w:eastAsia="zh-CN"/>
        </w:rPr>
        <w:t>A.7910</w:t>
      </w:r>
      <w:r>
        <w:rPr>
          <w:rFonts w:hint="eastAsia"/>
          <w:lang w:val="en-US" w:eastAsia="zh-CN"/>
        </w:rPr>
        <w:tab/>
      </w:r>
      <w:r>
        <w:rPr>
          <w:rFonts w:hint="eastAsia"/>
          <w:lang w:val="en-US" w:eastAsia="zh-CN"/>
        </w:rPr>
        <w:t>B.8030</w:t>
      </w:r>
      <w:r>
        <w:rPr>
          <w:rFonts w:hint="eastAsia"/>
          <w:lang w:val="en-US" w:eastAsia="zh-CN"/>
        </w:rPr>
        <w:tab/>
      </w:r>
      <w:r>
        <w:rPr>
          <w:rFonts w:hint="eastAsia"/>
          <w:lang w:val="en-US" w:eastAsia="zh-CN"/>
        </w:rPr>
        <w:t>C.8096</w:t>
      </w:r>
      <w:r>
        <w:rPr>
          <w:rFonts w:hint="eastAsia"/>
          <w:lang w:val="en-US" w:eastAsia="zh-CN"/>
        </w:rPr>
        <w:tab/>
      </w:r>
      <w:r>
        <w:rPr>
          <w:rFonts w:hint="eastAsia"/>
          <w:lang w:val="en-US" w:eastAsia="zh-CN"/>
        </w:rPr>
        <w:t>D.8199</w:t>
      </w:r>
    </w:p>
    <w:p>
      <w:pPr>
        <w:rPr>
          <w:rFonts w:hint="eastAsia"/>
          <w:lang w:val="en-US" w:eastAsia="zh-CN"/>
        </w:rPr>
      </w:pPr>
      <w:r>
        <w:rPr>
          <w:rFonts w:hint="eastAsia"/>
          <w:lang w:val="en-US" w:eastAsia="zh-CN"/>
        </w:rPr>
        <w:t>47.2020年末S省第二产业就业人口在就业人口中的占比比第三产业约高（    ）。</w:t>
      </w:r>
    </w:p>
    <w:p>
      <w:pPr>
        <w:rPr>
          <w:rFonts w:hint="eastAsia"/>
          <w:lang w:val="en-US" w:eastAsia="zh-CN"/>
        </w:rPr>
      </w:pPr>
      <w:r>
        <w:rPr>
          <w:rFonts w:hint="eastAsia"/>
          <w:lang w:val="en-US" w:eastAsia="zh-CN"/>
        </w:rPr>
        <w:t>A.0.5个百分点</w:t>
      </w:r>
      <w:r>
        <w:rPr>
          <w:rFonts w:hint="eastAsia"/>
          <w:lang w:val="en-US" w:eastAsia="zh-CN"/>
        </w:rPr>
        <w:tab/>
      </w:r>
      <w:r>
        <w:rPr>
          <w:rFonts w:hint="eastAsia"/>
          <w:lang w:val="en-US" w:eastAsia="zh-CN"/>
        </w:rPr>
        <w:t>B.1.7个百分点</w:t>
      </w:r>
      <w:r>
        <w:rPr>
          <w:rFonts w:hint="eastAsia"/>
          <w:lang w:val="en-US" w:eastAsia="zh-CN"/>
        </w:rPr>
        <w:tab/>
      </w:r>
      <w:r>
        <w:rPr>
          <w:rFonts w:hint="eastAsia"/>
          <w:lang w:val="en-US" w:eastAsia="zh-CN"/>
        </w:rPr>
        <w:t>C.3.5个百分点</w:t>
      </w:r>
      <w:r>
        <w:rPr>
          <w:rFonts w:hint="eastAsia"/>
          <w:lang w:val="en-US" w:eastAsia="zh-CN"/>
        </w:rPr>
        <w:tab/>
      </w:r>
      <w:r>
        <w:rPr>
          <w:rFonts w:hint="eastAsia"/>
          <w:lang w:val="en-US" w:eastAsia="zh-CN"/>
        </w:rPr>
        <w:t>D.5.1个百分点</w:t>
      </w:r>
    </w:p>
    <w:p>
      <w:pPr>
        <w:rPr>
          <w:rFonts w:hint="eastAsia"/>
          <w:lang w:val="en-US" w:eastAsia="zh-CN"/>
        </w:rPr>
      </w:pPr>
      <w:r>
        <w:rPr>
          <w:rFonts w:hint="eastAsia"/>
          <w:lang w:val="en-US" w:eastAsia="zh-CN"/>
        </w:rPr>
        <w:t>48.2020年末S省第一产业就业人口同比（    ）。</w:t>
      </w:r>
    </w:p>
    <w:p>
      <w:pPr>
        <w:rPr>
          <w:rFonts w:hint="eastAsia"/>
          <w:lang w:val="en-US" w:eastAsia="zh-CN"/>
        </w:rPr>
      </w:pPr>
      <w:r>
        <w:rPr>
          <w:rFonts w:hint="eastAsia"/>
          <w:lang w:val="en-US" w:eastAsia="zh-CN"/>
        </w:rPr>
        <w:t>A.减少了不到50万人</w:t>
      </w:r>
      <w:r>
        <w:rPr>
          <w:rFonts w:hint="eastAsia"/>
          <w:lang w:val="en-US" w:eastAsia="zh-CN"/>
        </w:rPr>
        <w:tab/>
      </w:r>
      <w:r>
        <w:rPr>
          <w:rFonts w:hint="eastAsia"/>
          <w:lang w:val="en-US" w:eastAsia="zh-CN"/>
        </w:rPr>
        <w:tab/>
      </w:r>
      <w:r>
        <w:rPr>
          <w:rFonts w:hint="eastAsia"/>
          <w:lang w:val="en-US" w:eastAsia="zh-CN"/>
        </w:rPr>
        <w:t>B.减少了50万人以上</w:t>
      </w:r>
    </w:p>
    <w:p>
      <w:pPr>
        <w:rPr>
          <w:rFonts w:hint="eastAsia"/>
          <w:lang w:val="en-US" w:eastAsia="zh-CN"/>
        </w:rPr>
      </w:pPr>
      <w:r>
        <w:rPr>
          <w:rFonts w:hint="eastAsia"/>
          <w:lang w:val="en-US" w:eastAsia="zh-CN"/>
        </w:rPr>
        <w:t>C.增加了不到50万人</w:t>
      </w:r>
      <w:r>
        <w:rPr>
          <w:rFonts w:hint="eastAsia"/>
          <w:lang w:val="en-US" w:eastAsia="zh-CN"/>
        </w:rPr>
        <w:tab/>
      </w:r>
      <w:r>
        <w:rPr>
          <w:rFonts w:hint="eastAsia"/>
          <w:lang w:val="en-US" w:eastAsia="zh-CN"/>
        </w:rPr>
        <w:tab/>
      </w:r>
      <w:r>
        <w:rPr>
          <w:rFonts w:hint="eastAsia"/>
          <w:lang w:val="en-US" w:eastAsia="zh-CN"/>
        </w:rPr>
        <w:t>D.增加了50万人以上</w:t>
      </w:r>
    </w:p>
    <w:p>
      <w:pPr>
        <w:rPr>
          <w:rFonts w:hint="eastAsia"/>
          <w:lang w:val="en-US" w:eastAsia="zh-CN"/>
        </w:rPr>
      </w:pPr>
      <w:r>
        <w:rPr>
          <w:rFonts w:hint="eastAsia"/>
          <w:lang w:val="en-US" w:eastAsia="zh-CN"/>
        </w:rPr>
        <w:t>49.2020年末S省未就业常住人口数量约为第三产业就业人口的多少倍？（    ）</w:t>
      </w:r>
    </w:p>
    <w:p>
      <w:pPr>
        <w:rPr>
          <w:rFonts w:hint="eastAsia"/>
          <w:lang w:val="en-US" w:eastAsia="zh-CN"/>
        </w:rPr>
      </w:pPr>
      <w:r>
        <w:rPr>
          <w:rFonts w:hint="eastAsia"/>
          <w:lang w:val="en-US" w:eastAsia="zh-CN"/>
        </w:rPr>
        <w:t>A.1.4</w:t>
      </w:r>
      <w:r>
        <w:rPr>
          <w:rFonts w:hint="eastAsia"/>
          <w:lang w:val="en-US" w:eastAsia="zh-CN"/>
        </w:rPr>
        <w:tab/>
      </w:r>
      <w:r>
        <w:rPr>
          <w:rFonts w:hint="eastAsia"/>
          <w:lang w:val="en-US" w:eastAsia="zh-CN"/>
        </w:rPr>
        <w:t>B.1.5</w:t>
      </w:r>
      <w:r>
        <w:rPr>
          <w:rFonts w:hint="eastAsia"/>
          <w:lang w:val="en-US" w:eastAsia="zh-CN"/>
        </w:rPr>
        <w:tab/>
      </w:r>
      <w:r>
        <w:rPr>
          <w:rFonts w:hint="eastAsia"/>
          <w:lang w:val="en-US" w:eastAsia="zh-CN"/>
        </w:rPr>
        <w:t>C.1.7</w:t>
      </w:r>
      <w:r>
        <w:rPr>
          <w:rFonts w:hint="eastAsia"/>
          <w:lang w:val="en-US" w:eastAsia="zh-CN"/>
        </w:rPr>
        <w:tab/>
      </w:r>
      <w:r>
        <w:rPr>
          <w:rFonts w:hint="eastAsia"/>
          <w:lang w:val="en-US" w:eastAsia="zh-CN"/>
        </w:rPr>
        <w:t>D.1.9</w:t>
      </w:r>
    </w:p>
    <w:p>
      <w:pPr>
        <w:rPr>
          <w:rFonts w:hint="eastAsia"/>
          <w:lang w:val="en-US" w:eastAsia="zh-CN"/>
        </w:rPr>
      </w:pPr>
      <w:r>
        <w:rPr>
          <w:rFonts w:hint="eastAsia"/>
          <w:lang w:val="en-US" w:eastAsia="zh-CN"/>
        </w:rPr>
        <w:t>50.能够从上述资料中推出的是（    ）。</w:t>
      </w:r>
    </w:p>
    <w:p>
      <w:pPr>
        <w:rPr>
          <w:rFonts w:hint="eastAsia"/>
          <w:lang w:val="en-US" w:eastAsia="zh-CN"/>
        </w:rPr>
      </w:pPr>
      <w:r>
        <w:rPr>
          <w:rFonts w:hint="eastAsia"/>
          <w:lang w:val="en-US" w:eastAsia="zh-CN"/>
        </w:rPr>
        <w:t>A.2020年末S省第一产业就业人口占就业人口的15%以下</w:t>
      </w:r>
    </w:p>
    <w:p>
      <w:pPr>
        <w:rPr>
          <w:rFonts w:hint="eastAsia"/>
          <w:lang w:val="en-US" w:eastAsia="zh-CN"/>
        </w:rPr>
      </w:pPr>
      <w:r>
        <w:rPr>
          <w:rFonts w:hint="eastAsia"/>
          <w:lang w:val="en-US" w:eastAsia="zh-CN"/>
        </w:rPr>
        <w:t>B.2018年末S省就业人口同比增量低于上年同期数值</w:t>
      </w:r>
    </w:p>
    <w:p>
      <w:pPr>
        <w:rPr>
          <w:rFonts w:hint="eastAsia"/>
          <w:lang w:val="en-US" w:eastAsia="zh-CN"/>
        </w:rPr>
      </w:pPr>
      <w:r>
        <w:rPr>
          <w:rFonts w:hint="eastAsia"/>
          <w:lang w:val="en-US" w:eastAsia="zh-CN"/>
        </w:rPr>
        <w:t>C.2019年末S省就业人口数量较上年增长0.1%以上</w:t>
      </w:r>
    </w:p>
    <w:p>
      <w:pPr>
        <w:rPr>
          <w:rFonts w:hint="eastAsia"/>
          <w:lang w:val="en-US" w:eastAsia="zh-CN"/>
        </w:rPr>
      </w:pPr>
      <w:r>
        <w:rPr>
          <w:rFonts w:hint="eastAsia"/>
          <w:lang w:val="en-US" w:eastAsia="zh-CN"/>
        </w:rPr>
        <w:t>D.2020年末S省第二产业就业人口比上年减少0.1%以上</w:t>
      </w:r>
    </w:p>
    <w:p>
      <w:pPr>
        <w:pStyle w:val="6"/>
        <w:keepNext/>
        <w:keepLines/>
        <w:pageBreakBefore/>
        <w:widowControl/>
        <w:kinsoku/>
        <w:wordWrap/>
        <w:overflowPunct/>
        <w:topLinePunct w:val="0"/>
        <w:autoSpaceDE/>
        <w:autoSpaceDN/>
        <w:bidi w:val="0"/>
        <w:adjustRightInd/>
        <w:snapToGrid/>
        <w:spacing w:after="0" w:afterLines="0"/>
        <w:textAlignment w:val="auto"/>
        <w:rPr>
          <w:rFonts w:hint="eastAsia" w:ascii="黑体" w:hAnsi="黑体" w:eastAsia="黑体" w:cs="黑体"/>
          <w:lang w:val="en-US" w:eastAsia="zh-CN"/>
        </w:rPr>
      </w:pPr>
      <w:r>
        <w:rPr>
          <w:rFonts w:hint="eastAsia" w:ascii="黑体" w:hAnsi="黑体" w:eastAsia="黑体" w:cs="黑体"/>
          <w:lang w:val="en-US" w:eastAsia="zh-CN"/>
        </w:rPr>
        <w:t>第二部分  申论</w:t>
      </w:r>
    </w:p>
    <w:p>
      <w:pPr>
        <w:keepNext w:val="0"/>
        <w:keepLines w:val="0"/>
        <w:pageBreakBefore w:val="0"/>
        <w:widowControl/>
        <w:kinsoku/>
        <w:wordWrap/>
        <w:overflowPunct/>
        <w:topLinePunct w:val="0"/>
        <w:autoSpaceDE/>
        <w:autoSpaceDN/>
        <w:bidi w:val="0"/>
        <w:adjustRightInd/>
        <w:snapToGrid/>
        <w:spacing w:after="400"/>
        <w:ind w:left="0" w:leftChars="0" w:firstLine="0" w:firstLineChars="0"/>
        <w:jc w:val="center"/>
        <w:textAlignment w:val="auto"/>
        <w:rPr>
          <w:rFonts w:hint="eastAsia" w:ascii="楷体" w:hAnsi="楷体" w:eastAsia="楷体" w:cs="楷体"/>
          <w:lang w:val="en-US" w:eastAsia="zh-CN"/>
        </w:rPr>
      </w:pPr>
      <w:r>
        <w:rPr>
          <w:rFonts w:hint="eastAsia" w:ascii="楷体" w:hAnsi="楷体" w:eastAsia="楷体" w:cs="楷体"/>
          <w:lang w:val="en-US" w:eastAsia="zh-CN"/>
        </w:rPr>
        <w:t>（共2题，总分90分）</w:t>
      </w:r>
    </w:p>
    <w:p>
      <w:pPr>
        <w:pStyle w:val="7"/>
        <w:bidi w:val="0"/>
        <w:rPr>
          <w:rFonts w:hint="eastAsia"/>
          <w:lang w:val="en-US" w:eastAsia="zh-CN"/>
        </w:rPr>
      </w:pPr>
      <w:r>
        <w:rPr>
          <w:rFonts w:hint="eastAsia"/>
          <w:lang w:val="en-US" w:eastAsia="zh-CN"/>
        </w:rPr>
        <w:t>一、注意事项</w:t>
      </w:r>
    </w:p>
    <w:p>
      <w:pPr>
        <w:pageBreakBefore w:val="0"/>
        <w:kinsoku/>
        <w:wordWrap/>
        <w:overflowPunct/>
        <w:topLinePunct w:val="0"/>
        <w:autoSpaceDE/>
        <w:autoSpaceDN/>
        <w:bidi w:val="0"/>
        <w:adjustRightInd/>
        <w:snapToGrid/>
        <w:spacing w:line="288" w:lineRule="auto"/>
        <w:ind w:left="0" w:leftChars="0" w:right="0" w:rightChars="0" w:firstLine="420"/>
        <w:textAlignment w:val="auto"/>
        <w:rPr>
          <w:rFonts w:hint="eastAsia" w:ascii="楷体" w:hAnsi="楷体" w:eastAsia="楷体" w:cs="楷体"/>
          <w:color w:val="auto"/>
        </w:rPr>
      </w:pPr>
      <w:r>
        <w:rPr>
          <w:rFonts w:hint="eastAsia" w:ascii="楷体" w:hAnsi="楷体" w:eastAsia="楷体" w:cs="楷体"/>
          <w:color w:val="auto"/>
        </w:rPr>
        <w:t>1.申论考试是对应试者阅读理解能力、综合分析能力、提出和解决问题能力、文字表达能力等的综合测试。</w:t>
      </w:r>
    </w:p>
    <w:p>
      <w:pPr>
        <w:pageBreakBefore w:val="0"/>
        <w:kinsoku/>
        <w:wordWrap/>
        <w:overflowPunct/>
        <w:topLinePunct w:val="0"/>
        <w:autoSpaceDE/>
        <w:autoSpaceDN/>
        <w:bidi w:val="0"/>
        <w:adjustRightInd/>
        <w:snapToGrid/>
        <w:spacing w:line="288" w:lineRule="auto"/>
        <w:ind w:left="0" w:leftChars="0" w:right="0" w:rightChars="0" w:firstLine="420"/>
        <w:textAlignment w:val="auto"/>
        <w:rPr>
          <w:rFonts w:hint="eastAsia" w:ascii="楷体" w:hAnsi="楷体" w:eastAsia="楷体" w:cs="楷体"/>
          <w:color w:val="auto"/>
        </w:rPr>
      </w:pPr>
      <w:r>
        <w:rPr>
          <w:rFonts w:hint="eastAsia" w:ascii="楷体" w:hAnsi="楷体" w:eastAsia="楷体" w:cs="楷体"/>
          <w:color w:val="auto"/>
        </w:rPr>
        <w:t>2.作答参考时限：阅读资料20分钟，作答100分钟。</w:t>
      </w:r>
    </w:p>
    <w:p>
      <w:pPr>
        <w:pageBreakBefore w:val="0"/>
        <w:kinsoku/>
        <w:wordWrap/>
        <w:overflowPunct/>
        <w:topLinePunct w:val="0"/>
        <w:autoSpaceDE/>
        <w:autoSpaceDN/>
        <w:bidi w:val="0"/>
        <w:adjustRightInd/>
        <w:snapToGrid/>
        <w:spacing w:line="288" w:lineRule="auto"/>
        <w:ind w:left="0" w:leftChars="0" w:right="0" w:rightChars="0" w:firstLine="420"/>
        <w:textAlignment w:val="auto"/>
        <w:rPr>
          <w:rFonts w:hint="eastAsia" w:ascii="楷体" w:hAnsi="楷体" w:eastAsia="楷体" w:cs="楷体"/>
          <w:color w:val="auto"/>
        </w:rPr>
      </w:pPr>
      <w:r>
        <w:rPr>
          <w:rFonts w:hint="eastAsia" w:ascii="楷体" w:hAnsi="楷体" w:eastAsia="楷体" w:cs="楷体"/>
          <w:color w:val="auto"/>
        </w:rPr>
        <w:t>3.仔细阅读给定资料，按照后面的“作答要求”依次作答。</w:t>
      </w:r>
    </w:p>
    <w:p>
      <w:pPr>
        <w:keepNext/>
        <w:keepLines/>
        <w:widowControl w:val="0"/>
        <w:tabs>
          <w:tab w:val="left" w:pos="420"/>
          <w:tab w:val="left" w:pos="2520"/>
          <w:tab w:val="left" w:pos="4620"/>
          <w:tab w:val="left" w:pos="6720"/>
        </w:tabs>
        <w:bidi w:val="0"/>
        <w:spacing w:before="300" w:beforeLines="0" w:beforeAutospacing="0" w:after="300" w:afterLines="0" w:afterAutospacing="0" w:line="288" w:lineRule="auto"/>
        <w:ind w:firstLine="420" w:firstLineChars="200"/>
        <w:jc w:val="left"/>
        <w:outlineLvl w:val="2"/>
        <w:rPr>
          <w:rFonts w:hint="default" w:ascii="黑体" w:hAnsi="黑体" w:eastAsia="黑体" w:cs="Arial"/>
          <w:kern w:val="2"/>
          <w:sz w:val="21"/>
          <w:szCs w:val="22"/>
          <w:lang w:val="en-US" w:eastAsia="zh-CN" w:bidi="ar-SA"/>
        </w:rPr>
      </w:pPr>
      <w:r>
        <w:rPr>
          <w:rFonts w:hint="eastAsia" w:ascii="黑体" w:hAnsi="黑体" w:eastAsia="黑体" w:cs="Arial"/>
          <w:kern w:val="2"/>
          <w:sz w:val="21"/>
          <w:szCs w:val="22"/>
          <w:lang w:val="en-US" w:eastAsia="zh-CN" w:bidi="ar-SA"/>
        </w:rPr>
        <w:t>二、根据给定资料，回答后面的问题。共90分。</w:t>
      </w:r>
    </w:p>
    <w:p>
      <w:pPr>
        <w:keepNext w:val="0"/>
        <w:keepLines w:val="0"/>
        <w:pageBreakBefore w:val="0"/>
        <w:widowControl/>
        <w:suppressLineNumbers w:val="0"/>
        <w:kinsoku/>
        <w:wordWrap/>
        <w:overflowPunct/>
        <w:topLinePunct w:val="0"/>
        <w:autoSpaceDE/>
        <w:autoSpaceDN/>
        <w:bidi w:val="0"/>
        <w:adjustRightInd/>
        <w:snapToGrid/>
        <w:spacing w:before="161" w:beforeLines="50" w:beforeAutospacing="0" w:after="161" w:afterLines="50" w:afterAutospacing="0" w:line="240" w:lineRule="auto"/>
        <w:ind w:left="0" w:leftChars="0" w:right="0" w:firstLine="0" w:firstLineChars="0"/>
        <w:jc w:val="center"/>
        <w:textAlignment w:val="auto"/>
        <w:rPr>
          <w:rFonts w:hint="eastAsia" w:ascii="宋体" w:hAnsi="宋体" w:eastAsia="宋体" w:cs="宋体"/>
          <w:b/>
          <w:bCs/>
          <w:kern w:val="0"/>
          <w:sz w:val="21"/>
          <w:szCs w:val="21"/>
          <w:lang w:val="en-US" w:eastAsia="zh-CN" w:bidi="ar"/>
        </w:rPr>
      </w:pPr>
      <w:r>
        <w:rPr>
          <w:rFonts w:hint="eastAsia" w:ascii="宋体" w:hAnsi="宋体" w:eastAsia="宋体" w:cs="宋体"/>
          <w:b/>
          <w:bCs/>
          <w:color w:val="auto"/>
          <w:kern w:val="0"/>
          <w:sz w:val="21"/>
          <w:szCs w:val="21"/>
          <w:lang w:val="en-US" w:eastAsia="zh-CN" w:bidi="ar"/>
        </w:rPr>
        <w:t>第一</w:t>
      </w:r>
      <w:r>
        <w:rPr>
          <w:rFonts w:hint="eastAsia" w:ascii="宋体" w:hAnsi="宋体" w:eastAsia="宋体" w:cs="宋体"/>
          <w:b/>
          <w:bCs/>
          <w:kern w:val="0"/>
          <w:sz w:val="21"/>
          <w:szCs w:val="21"/>
          <w:lang w:val="en-US" w:eastAsia="zh-CN" w:bidi="ar"/>
        </w:rPr>
        <w:t>题</w:t>
      </w:r>
    </w:p>
    <w:p>
      <w:pPr>
        <w:keepNext w:val="0"/>
        <w:keepLines w:val="0"/>
        <w:pageBreakBefore w:val="0"/>
        <w:widowControl w:val="0"/>
        <w:tabs>
          <w:tab w:val="left" w:pos="5588"/>
          <w:tab w:val="clear" w:pos="420"/>
          <w:tab w:val="clear" w:pos="2520"/>
          <w:tab w:val="clear" w:pos="4620"/>
          <w:tab w:val="clear" w:pos="6720"/>
        </w:tabs>
        <w:kinsoku/>
        <w:wordWrap/>
        <w:overflowPunct/>
        <w:topLinePunct w:val="0"/>
        <w:autoSpaceDE/>
        <w:autoSpaceDN/>
        <w:bidi w:val="0"/>
        <w:adjustRightInd/>
        <w:snapToGrid/>
        <w:ind w:firstLine="420"/>
        <w:jc w:val="left"/>
        <w:textAlignment w:val="auto"/>
        <w:outlineLvl w:val="9"/>
        <w:rPr>
          <w:rFonts w:hint="eastAsia" w:ascii="宋体" w:hAnsi="宋体" w:eastAsia="宋体" w:cs="宋体"/>
          <w:b/>
          <w:bCs/>
          <w:szCs w:val="24"/>
          <w:lang w:val="en-US" w:eastAsia="zh-CN"/>
        </w:rPr>
      </w:pPr>
      <w:r>
        <w:rPr>
          <w:rFonts w:hint="eastAsia" w:ascii="宋体" w:hAnsi="宋体" w:eastAsia="宋体" w:cs="宋体"/>
          <w:b/>
          <w:bCs/>
          <w:szCs w:val="24"/>
          <w:lang w:val="en-US" w:eastAsia="zh-CN"/>
        </w:rPr>
        <w:t>资料1</w:t>
      </w:r>
    </w:p>
    <w:p>
      <w:pPr>
        <w:bidi w:val="0"/>
        <w:ind w:firstLine="420"/>
        <w:outlineLvl w:val="9"/>
        <w:rPr>
          <w:rFonts w:hint="eastAsia" w:ascii="宋体" w:hAnsi="宋体" w:eastAsia="宋体" w:cs="宋体"/>
          <w:szCs w:val="24"/>
          <w:lang w:val="en-US" w:eastAsia="zh-CN"/>
        </w:rPr>
      </w:pPr>
      <w:r>
        <w:rPr>
          <w:rFonts w:hint="eastAsia" w:ascii="宋体" w:hAnsi="宋体" w:eastAsia="宋体" w:cs="宋体"/>
          <w:szCs w:val="24"/>
          <w:lang w:val="en-US" w:eastAsia="zh-CN"/>
        </w:rPr>
        <w:t>青年发展一直都是党和国家事业的关键所在。党的二十大报告强调：“全党要把青年工作作为战略性工作来抓”。这充分显示了青年工作在党和国家事业全局中的重要地位。</w:t>
      </w:r>
    </w:p>
    <w:p>
      <w:pPr>
        <w:bidi w:val="0"/>
        <w:ind w:firstLine="420"/>
        <w:outlineLvl w:val="9"/>
        <w:rPr>
          <w:rFonts w:hint="eastAsia" w:ascii="宋体" w:hAnsi="宋体" w:eastAsia="宋体" w:cs="宋体"/>
          <w:szCs w:val="24"/>
          <w:lang w:val="en-US" w:eastAsia="zh-CN"/>
        </w:rPr>
      </w:pPr>
      <w:r>
        <w:rPr>
          <w:rFonts w:hint="eastAsia" w:ascii="宋体" w:hAnsi="宋体" w:eastAsia="宋体" w:cs="宋体"/>
          <w:szCs w:val="24"/>
          <w:lang w:val="en-US" w:eastAsia="zh-CN"/>
        </w:rPr>
        <w:t>2017年4月，中共中央、国务院印发《中长期青年发展规划（2016—2025年）》。这是新中国成立以来第一个由党中央和国务院发布的青年发展规划，是在国家层面为青年发展提出依据和建设范本，并把青年发展摆在党和国家工作全局中更加重要的战略位置。</w:t>
      </w:r>
    </w:p>
    <w:p>
      <w:pPr>
        <w:bidi w:val="0"/>
        <w:ind w:firstLine="420"/>
        <w:outlineLvl w:val="9"/>
        <w:rPr>
          <w:rFonts w:hint="eastAsia" w:ascii="宋体" w:hAnsi="宋体" w:eastAsia="宋体" w:cs="宋体"/>
          <w:szCs w:val="24"/>
          <w:lang w:val="en-US" w:eastAsia="zh-CN"/>
        </w:rPr>
      </w:pPr>
      <w:r>
        <w:rPr>
          <w:rFonts w:hint="eastAsia" w:ascii="宋体" w:hAnsi="宋体" w:eastAsia="宋体" w:cs="宋体"/>
          <w:szCs w:val="24"/>
          <w:lang w:val="en-US" w:eastAsia="zh-CN"/>
        </w:rPr>
        <w:t>2017年，全国各城市打响了抢人大战，全国100多个城市先后出台人才新政。在这背后，是全国各地的统一认识——在人口红利逐步褪去之际，一座城市是否具备对青年发展的吸引力，直接关系到城市未来发展的命脉与潜力。当前，建设充满活力的青年发展型城市，吸引和凝聚更多青年参与推动城市经济社会发展，已然成为推动城市高质量创新发展的重要着力。</w:t>
      </w:r>
    </w:p>
    <w:p>
      <w:pPr>
        <w:bidi w:val="0"/>
        <w:ind w:firstLine="420"/>
        <w:outlineLvl w:val="9"/>
        <w:rPr>
          <w:rFonts w:hint="eastAsia" w:ascii="宋体" w:hAnsi="宋体" w:eastAsia="宋体" w:cs="宋体"/>
          <w:szCs w:val="24"/>
          <w:lang w:val="en-US" w:eastAsia="zh-CN"/>
        </w:rPr>
      </w:pPr>
      <w:r>
        <w:rPr>
          <w:rFonts w:hint="eastAsia" w:ascii="宋体" w:hAnsi="宋体" w:eastAsia="宋体" w:cs="宋体"/>
          <w:szCs w:val="24"/>
          <w:lang w:val="en-US" w:eastAsia="zh-CN"/>
        </w:rPr>
        <w:t>各地已经认识到青年作为实现经济社会和城市建设高质量发展的推动作用，从关注“青年引入”，到培育“青年活力”，再到纵深推进“青年友好”，从全面化的角度展开青年发展的政策设计。目前已有90多座城市、300多个县区明确提出建设青年发展型城市。</w:t>
      </w:r>
    </w:p>
    <w:p>
      <w:pPr>
        <w:bidi w:val="0"/>
        <w:ind w:firstLine="420"/>
        <w:outlineLvl w:val="9"/>
        <w:rPr>
          <w:rFonts w:hint="eastAsia" w:ascii="宋体" w:hAnsi="宋体" w:eastAsia="宋体" w:cs="宋体"/>
          <w:szCs w:val="24"/>
          <w:lang w:val="en-US" w:eastAsia="zh-CN"/>
        </w:rPr>
      </w:pPr>
      <w:r>
        <w:rPr>
          <w:rFonts w:hint="eastAsia" w:ascii="宋体" w:hAnsi="宋体" w:eastAsia="宋体" w:cs="宋体"/>
          <w:szCs w:val="24"/>
          <w:lang w:val="en-US" w:eastAsia="zh-CN"/>
        </w:rPr>
        <w:t>在关注人才竞争的过程中，各地逐步从单一导向的“青年引入”政策开始转向注重就业促进和创新培育。如杭州提出建设“世界青年友好城”，建设覆盖全区县的创新创业生态服务体系；郑州等提出建设“技能型人才高地”，引导建设人才培训基地，提升青年技能培训水平。</w:t>
      </w:r>
    </w:p>
    <w:p>
      <w:pPr>
        <w:bidi w:val="0"/>
        <w:ind w:firstLine="420"/>
        <w:outlineLvl w:val="9"/>
        <w:rPr>
          <w:rFonts w:hint="eastAsia" w:ascii="宋体" w:hAnsi="宋体" w:eastAsia="宋体" w:cs="宋体"/>
          <w:szCs w:val="24"/>
          <w:lang w:val="en-US" w:eastAsia="zh-CN"/>
        </w:rPr>
      </w:pPr>
      <w:r>
        <w:rPr>
          <w:rFonts w:hint="eastAsia" w:ascii="宋体" w:hAnsi="宋体" w:eastAsia="宋体" w:cs="宋体"/>
          <w:szCs w:val="24"/>
          <w:lang w:val="en-US" w:eastAsia="zh-CN"/>
        </w:rPr>
        <w:t>近年以来，青年发展型城市得到各界广泛认同，全面展开青年发展的政策设计。如深圳打造“世界青年发展型城市”，成都启动“青年友好城市营造共建共治共享行动”。保定、东莞、珠海等城市也提出建设青年发展型城市或青年友好城市。在省级层面，浙江建设“青年发展型省份”，贵州省建设“青年友好型成长型省份”，山东也在推进全省域“青年发展友好型城市”等。</w:t>
      </w:r>
    </w:p>
    <w:p>
      <w:pPr>
        <w:keepNext w:val="0"/>
        <w:keepLines w:val="0"/>
        <w:pageBreakBefore w:val="0"/>
        <w:widowControl w:val="0"/>
        <w:tabs>
          <w:tab w:val="left" w:pos="5588"/>
          <w:tab w:val="clear" w:pos="420"/>
          <w:tab w:val="clear" w:pos="2520"/>
          <w:tab w:val="clear" w:pos="4620"/>
          <w:tab w:val="clear" w:pos="6720"/>
        </w:tabs>
        <w:kinsoku/>
        <w:wordWrap/>
        <w:overflowPunct/>
        <w:topLinePunct w:val="0"/>
        <w:autoSpaceDE/>
        <w:autoSpaceDN/>
        <w:bidi w:val="0"/>
        <w:adjustRightInd/>
        <w:snapToGrid/>
        <w:ind w:firstLine="420"/>
        <w:jc w:val="left"/>
        <w:textAlignment w:val="auto"/>
        <w:outlineLvl w:val="9"/>
        <w:rPr>
          <w:rFonts w:hint="eastAsia" w:ascii="宋体" w:hAnsi="宋体" w:eastAsia="宋体" w:cs="宋体"/>
          <w:b/>
          <w:bCs/>
          <w:szCs w:val="24"/>
          <w:lang w:val="en-US" w:eastAsia="zh-CN"/>
        </w:rPr>
      </w:pPr>
      <w:r>
        <w:rPr>
          <w:rFonts w:hint="eastAsia" w:ascii="宋体" w:hAnsi="宋体" w:eastAsia="宋体" w:cs="宋体"/>
          <w:b/>
          <w:bCs/>
          <w:szCs w:val="24"/>
          <w:lang w:val="en-US" w:eastAsia="zh-CN"/>
        </w:rPr>
        <w:t>资料2</w:t>
      </w:r>
    </w:p>
    <w:p>
      <w:pPr>
        <w:bidi w:val="0"/>
        <w:ind w:firstLine="420"/>
        <w:outlineLvl w:val="9"/>
        <w:rPr>
          <w:rFonts w:hint="eastAsia" w:ascii="宋体" w:hAnsi="宋体" w:eastAsia="宋体" w:cs="宋体"/>
          <w:szCs w:val="24"/>
          <w:lang w:val="en-US" w:eastAsia="zh-CN"/>
        </w:rPr>
      </w:pPr>
      <w:r>
        <w:rPr>
          <w:rFonts w:hint="eastAsia" w:ascii="宋体" w:hAnsi="宋体" w:eastAsia="宋体" w:cs="宋体"/>
          <w:szCs w:val="24"/>
          <w:lang w:val="en-US" w:eastAsia="zh-CN"/>
        </w:rPr>
        <w:t>青年人是推动创意、创新、创业的生力军，青年的高质量发展对推进城市现代化意义重大。2022年4月，共青团中央联合中央宣传部、国家发展改革委等17部门印发《关于开展青年发展型城市建设试点的意见》，要求更深入贯彻落实“党和国家事业要发展，青年首先要发展”的理念。近一年来，青年发展型城市建设稳步推进。</w:t>
      </w:r>
    </w:p>
    <w:p>
      <w:pPr>
        <w:bidi w:val="0"/>
        <w:ind w:firstLine="420"/>
        <w:outlineLvl w:val="9"/>
        <w:rPr>
          <w:rFonts w:hint="eastAsia" w:ascii="宋体" w:hAnsi="宋体" w:eastAsia="宋体" w:cs="宋体"/>
          <w:szCs w:val="24"/>
          <w:lang w:val="en-US" w:eastAsia="zh-CN"/>
        </w:rPr>
      </w:pPr>
      <w:r>
        <w:rPr>
          <w:rFonts w:hint="eastAsia" w:ascii="宋体" w:hAnsi="宋体" w:eastAsia="宋体" w:cs="宋体"/>
          <w:szCs w:val="24"/>
          <w:lang w:val="en-US" w:eastAsia="zh-CN"/>
        </w:rPr>
        <w:t>据统计，2022年我国常住人口城镇化水平达65.22%。中心城市和城市群已经成为承载人口和经济要素的主要空间形式，城市发展“快不快”的问题得到解决。新时代的城市发展，则要聚焦就业、出行、居住、教育、医疗和生态等市民日益丰富的新需要，解决好包括城市青年在内的各类群体“满不满意”的新问题。</w:t>
      </w:r>
    </w:p>
    <w:p>
      <w:pPr>
        <w:bidi w:val="0"/>
        <w:ind w:firstLine="420"/>
        <w:outlineLvl w:val="9"/>
        <w:rPr>
          <w:rFonts w:hint="eastAsia" w:ascii="宋体" w:hAnsi="宋体" w:eastAsia="宋体" w:cs="宋体"/>
          <w:szCs w:val="24"/>
          <w:lang w:val="en-US" w:eastAsia="zh-CN"/>
        </w:rPr>
      </w:pPr>
      <w:r>
        <w:rPr>
          <w:rFonts w:hint="eastAsia" w:ascii="宋体" w:hAnsi="宋体" w:eastAsia="宋体" w:cs="宋体"/>
          <w:szCs w:val="24"/>
          <w:lang w:val="en-US" w:eastAsia="zh-CN"/>
        </w:rPr>
        <w:t>青年城镇化的趋势也表明，青年人更倾向于集聚城市，在城市创新创业。据《新时代的中国青年》白皮书中公开的数据，2020年我国青年常住人口城镇化率达71.1%，比整体常住人口城镇化水平高出7.2个百分点。建设青年发展型城市，恰逢其时，势在必行。</w:t>
      </w:r>
    </w:p>
    <w:p>
      <w:pPr>
        <w:bidi w:val="0"/>
        <w:ind w:firstLine="420"/>
        <w:outlineLvl w:val="9"/>
        <w:rPr>
          <w:rFonts w:hint="eastAsia" w:ascii="宋体" w:hAnsi="宋体" w:eastAsia="宋体" w:cs="宋体"/>
          <w:szCs w:val="24"/>
          <w:lang w:val="en-US" w:eastAsia="zh-CN"/>
        </w:rPr>
      </w:pPr>
      <w:r>
        <w:rPr>
          <w:rFonts w:hint="eastAsia" w:ascii="宋体" w:hAnsi="宋体" w:eastAsia="宋体" w:cs="宋体"/>
          <w:szCs w:val="24"/>
          <w:lang w:val="en-US" w:eastAsia="zh-CN"/>
        </w:rPr>
        <w:t>新时代城市发展，要顺应我国新型城镇化趋势，尊重青年成长规律，更好解决青年“急难愁盼”问题。统筹城市与青年发展，进一步提升青年发展型城市建设质量和效率，让城市更宜业、宜居、宜学、宜乐、宜游，让城市对青年更友好，让青年在城市更有为。</w:t>
      </w:r>
    </w:p>
    <w:p>
      <w:pPr>
        <w:bidi w:val="0"/>
        <w:ind w:firstLine="420"/>
        <w:outlineLvl w:val="9"/>
        <w:rPr>
          <w:rFonts w:hint="eastAsia" w:ascii="宋体" w:hAnsi="宋体" w:eastAsia="宋体" w:cs="宋体"/>
          <w:szCs w:val="24"/>
          <w:lang w:val="en-US" w:eastAsia="zh-CN"/>
        </w:rPr>
      </w:pPr>
      <w:r>
        <w:rPr>
          <w:rFonts w:hint="eastAsia" w:ascii="宋体" w:hAnsi="宋体" w:eastAsia="宋体" w:cs="宋体"/>
          <w:szCs w:val="24"/>
          <w:lang w:val="en-US" w:eastAsia="zh-CN"/>
        </w:rPr>
        <w:t>具体来说，要为青年高质量发展创造更好的城市生产、生活和生态空间，提高城市对青年的承载力、吸引力和凝聚力。推动先进制造业与现代服务业融合发展，为青年人才提供多元职业选择。高质量建设城市群创新走廊、高新区、创新街区等创新创业载体，营造良好创新创业生态。深入落实国家“双碳”战略，建设青年“生态友好”之城，为青年人创造良好的人文生态环境。</w:t>
      </w:r>
    </w:p>
    <w:p>
      <w:pPr>
        <w:bidi w:val="0"/>
        <w:ind w:firstLine="420"/>
        <w:outlineLvl w:val="9"/>
        <w:rPr>
          <w:rFonts w:hint="eastAsia" w:ascii="宋体" w:hAnsi="宋体" w:eastAsia="宋体" w:cs="宋体"/>
          <w:szCs w:val="24"/>
          <w:lang w:val="en-US" w:eastAsia="zh-CN"/>
        </w:rPr>
      </w:pPr>
      <w:r>
        <w:rPr>
          <w:rFonts w:hint="eastAsia" w:ascii="宋体" w:hAnsi="宋体" w:eastAsia="宋体" w:cs="宋体"/>
          <w:szCs w:val="24"/>
          <w:lang w:val="en-US" w:eastAsia="zh-CN"/>
        </w:rPr>
        <w:t>更加重要紧迫的是完善城市公共服务，缓解青年人的育儿压力、养老焦虑等。完善长租房政策，推动建设共有产权房，扩大保障性租赁住房供给，解决青年群体住房困难。鼓励规模较大城市依托地铁站点建设职住平衡、交通便利、配套齐全的“微城市”，推广“15分钟生活圈”等建设，打造更加友好的宜居生活环境。</w:t>
      </w:r>
    </w:p>
    <w:p>
      <w:pPr>
        <w:bidi w:val="0"/>
        <w:ind w:firstLine="420"/>
        <w:outlineLvl w:val="9"/>
        <w:rPr>
          <w:rFonts w:hint="eastAsia" w:ascii="宋体" w:hAnsi="宋体" w:eastAsia="宋体" w:cs="宋体"/>
          <w:szCs w:val="24"/>
          <w:lang w:val="en-US" w:eastAsia="zh-CN"/>
        </w:rPr>
      </w:pPr>
      <w:r>
        <w:rPr>
          <w:rFonts w:hint="eastAsia" w:ascii="宋体" w:hAnsi="宋体" w:eastAsia="宋体" w:cs="宋体"/>
          <w:szCs w:val="24"/>
          <w:lang w:val="en-US" w:eastAsia="zh-CN"/>
        </w:rPr>
        <w:t>要让青年在城市展现更大作为，还需出台更多切口小、效果好的“小”政策，精准有效满足青年发展的“大”需求。比如，进一步规范机关、事业单位和企业招聘培养、考核选拔和流动保障制度，强化正向激励，营造引才、留才、用才、聚才的城市氛围。进一步拓展青年参与公共治理渠道，更好汇集青年人创新与智慧。此外，为青年参加终身学习、职业技能教育提供更多支撑，增强其职业发展韧性。</w:t>
      </w:r>
    </w:p>
    <w:p>
      <w:pPr>
        <w:keepNext w:val="0"/>
        <w:keepLines w:val="0"/>
        <w:pageBreakBefore w:val="0"/>
        <w:widowControl w:val="0"/>
        <w:tabs>
          <w:tab w:val="left" w:pos="5588"/>
          <w:tab w:val="clear" w:pos="420"/>
          <w:tab w:val="clear" w:pos="2520"/>
          <w:tab w:val="clear" w:pos="4620"/>
          <w:tab w:val="clear" w:pos="6720"/>
        </w:tabs>
        <w:kinsoku/>
        <w:wordWrap/>
        <w:overflowPunct/>
        <w:topLinePunct w:val="0"/>
        <w:autoSpaceDE/>
        <w:autoSpaceDN/>
        <w:bidi w:val="0"/>
        <w:adjustRightInd/>
        <w:snapToGrid/>
        <w:ind w:firstLine="420"/>
        <w:jc w:val="left"/>
        <w:textAlignment w:val="auto"/>
        <w:outlineLvl w:val="9"/>
        <w:rPr>
          <w:rFonts w:hint="eastAsia" w:ascii="宋体" w:hAnsi="宋体" w:eastAsia="宋体" w:cs="宋体"/>
          <w:b/>
          <w:bCs/>
          <w:szCs w:val="24"/>
          <w:lang w:val="en-US" w:eastAsia="zh-CN"/>
        </w:rPr>
      </w:pPr>
      <w:r>
        <w:rPr>
          <w:rFonts w:hint="eastAsia" w:ascii="宋体" w:hAnsi="宋体" w:eastAsia="宋体" w:cs="宋体"/>
          <w:b/>
          <w:bCs/>
          <w:szCs w:val="24"/>
          <w:lang w:val="en-US" w:eastAsia="zh-CN"/>
        </w:rPr>
        <w:t>资料3</w:t>
      </w:r>
    </w:p>
    <w:p>
      <w:pPr>
        <w:bidi w:val="0"/>
        <w:ind w:firstLine="420"/>
        <w:outlineLvl w:val="9"/>
        <w:rPr>
          <w:rFonts w:hint="eastAsia" w:ascii="宋体" w:hAnsi="宋体" w:eastAsia="宋体" w:cs="宋体"/>
          <w:szCs w:val="24"/>
          <w:lang w:val="en-US" w:eastAsia="zh-CN"/>
        </w:rPr>
      </w:pPr>
      <w:r>
        <w:rPr>
          <w:rFonts w:hint="eastAsia" w:ascii="宋体" w:hAnsi="宋体" w:eastAsia="宋体" w:cs="宋体"/>
          <w:szCs w:val="24"/>
          <w:lang w:val="en-US" w:eastAsia="zh-CN"/>
        </w:rPr>
        <w:t>2023年5月25日，温州市青年发展型城市建设工作部署推进会召开，深入学习贯彻习近平总书记关于青年工作的重要思想，发布青年发展型城市建设“五个一百”项目，助力打造更多青年有感、可复制推广的硬核成果，推动青年与城市的“双向奔赴”。</w:t>
      </w:r>
    </w:p>
    <w:p>
      <w:pPr>
        <w:bidi w:val="0"/>
        <w:ind w:firstLine="420"/>
        <w:outlineLvl w:val="9"/>
        <w:rPr>
          <w:rFonts w:hint="eastAsia" w:ascii="宋体" w:hAnsi="宋体" w:eastAsia="宋体" w:cs="宋体"/>
          <w:szCs w:val="24"/>
          <w:lang w:val="en-US" w:eastAsia="zh-CN"/>
        </w:rPr>
      </w:pPr>
      <w:r>
        <w:rPr>
          <w:rFonts w:hint="eastAsia" w:ascii="宋体" w:hAnsi="宋体" w:eastAsia="宋体" w:cs="宋体"/>
          <w:szCs w:val="24"/>
          <w:lang w:val="en-US" w:eastAsia="zh-CN"/>
        </w:rPr>
        <w:t>自2022年6月入选全国青年发展型城市建设试点以来，温州坚持青年优先发展战略，搭建起市县两级贯通的青年发展规划体系，提升世界青年科学家峰会等双创平台，2022年新增大学生超12万人、新增孵化空间152万平方米，青年获得感和幸福感持续提升。</w:t>
      </w:r>
    </w:p>
    <w:p>
      <w:pPr>
        <w:bidi w:val="0"/>
        <w:ind w:firstLine="420"/>
        <w:outlineLvl w:val="9"/>
        <w:rPr>
          <w:rFonts w:hint="eastAsia" w:ascii="宋体" w:hAnsi="宋体" w:eastAsia="宋体" w:cs="宋体"/>
          <w:szCs w:val="24"/>
          <w:lang w:val="en-US" w:eastAsia="zh-CN"/>
        </w:rPr>
      </w:pPr>
      <w:r>
        <w:rPr>
          <w:rFonts w:hint="eastAsia" w:ascii="宋体" w:hAnsi="宋体" w:eastAsia="宋体" w:cs="宋体"/>
          <w:szCs w:val="24"/>
          <w:lang w:val="en-US" w:eastAsia="zh-CN"/>
        </w:rPr>
        <w:t>会议展示了温州青年发展型城市建设成效，发布了百个重大建设项目、百个基层示范场景、百个文化体育活动、百家企业进校园、百家社会组织进村社等“五个一百”项目；团市委汇报了青年发展型城市建设工作情况，市人力社保局、鹿城区和青年代表围绕推动青年就业创业、打造青年筑梦成长之城、“来温州·创未来”、我与温州共成长作发言。</w:t>
      </w:r>
    </w:p>
    <w:p>
      <w:pPr>
        <w:bidi w:val="0"/>
        <w:ind w:firstLine="420"/>
        <w:outlineLvl w:val="9"/>
        <w:rPr>
          <w:rFonts w:hint="eastAsia" w:ascii="宋体" w:hAnsi="宋体" w:eastAsia="宋体" w:cs="宋体"/>
          <w:szCs w:val="24"/>
          <w:lang w:val="en-US" w:eastAsia="zh-CN"/>
        </w:rPr>
      </w:pPr>
      <w:r>
        <w:rPr>
          <w:rFonts w:hint="eastAsia" w:ascii="宋体" w:hAnsi="宋体" w:eastAsia="宋体" w:cs="宋体"/>
          <w:szCs w:val="24"/>
          <w:lang w:val="en-US" w:eastAsia="zh-CN"/>
        </w:rPr>
        <w:t>“青年是城市的潜力、活力和希望所在。”丽水市委刘书记说，推动温州高质量发展，集聚青年人口、引育青年人才是重大战略工程。我们要锚定建设青年发展型城市目标，打响“最美青春遇见幸福温州”城市IP，深入实施“五个一百”项目，加快构建青年发展“十大场景体系”，办好青年“十件身边实事”，努力让全国全球青年“来温州·创未来”“在温州·有未来”。</w:t>
      </w:r>
    </w:p>
    <w:p>
      <w:pPr>
        <w:bidi w:val="0"/>
        <w:ind w:firstLine="420"/>
        <w:outlineLvl w:val="9"/>
        <w:rPr>
          <w:rFonts w:hint="eastAsia" w:ascii="宋体" w:hAnsi="宋体" w:eastAsia="宋体" w:cstheme="minorBidi"/>
          <w:szCs w:val="24"/>
          <w:lang w:val="en-US" w:eastAsia="zh-CN"/>
        </w:rPr>
      </w:pPr>
      <w:r>
        <w:rPr>
          <w:rFonts w:hint="eastAsia" w:ascii="宋体" w:hAnsi="宋体" w:eastAsia="宋体" w:cs="宋体"/>
          <w:szCs w:val="24"/>
          <w:lang w:val="en-US" w:eastAsia="zh-CN"/>
        </w:rPr>
        <w:t>刘书记强调，要强化高质量就业创业服务，发挥创新型产业对人才的虹吸效应，深化产教融合，建好创业创新平台，推进温青回归、温智回归，提高毕业生留温率，让青年发展路子更宽。要强化公共服务配套完善，建立全生命周期公共服务供给机制，优化青年居住、婚恋交友、子女教育、青年生育、便捷出行等服务，让青年扎根城市更安。要强化精神文化产品供给，做强“年轻态”城市IP品牌，加快建设青年“15分钟品质生活圈”，布局青春活动场所、时尚运动赛事，打造青年潮玩汇品牌，让青年生活品质更高。要强化青年群体关爱帮扶，加强青年普惠保障、心理健康服务，健全青少年权益保护和救助、福利、就业、保险、慈善联动机制，让青年成长保障更优。要强化</w:t>
      </w:r>
      <w:r>
        <w:rPr>
          <w:rFonts w:hint="eastAsia" w:ascii="宋体" w:hAnsi="宋体" w:eastAsia="宋体" w:cstheme="minorBidi"/>
          <w:szCs w:val="24"/>
          <w:lang w:val="en-US" w:eastAsia="zh-CN"/>
        </w:rPr>
        <w:t>青年优先发展导向，构建跨部门、多领域、全协同工作体系，推动城市对青年更友好、让青年在城市更有为，让青年工作合力更强。</w:t>
      </w:r>
    </w:p>
    <w:p>
      <w:pPr>
        <w:bidi w:val="0"/>
        <w:ind w:firstLine="420"/>
        <w:rPr>
          <w:rFonts w:hint="eastAsia" w:ascii="宋体" w:hAnsi="宋体" w:eastAsia="宋体" w:cstheme="minorBidi"/>
          <w:szCs w:val="24"/>
          <w:lang w:val="en-US" w:eastAsia="zh-CN"/>
        </w:rPr>
      </w:pPr>
      <w:r>
        <w:rPr>
          <w:rFonts w:hint="eastAsia" w:ascii="宋体" w:hAnsi="宋体" w:eastAsia="宋体" w:cstheme="minorBidi"/>
          <w:szCs w:val="24"/>
          <w:lang w:val="en-US" w:eastAsia="zh-CN"/>
        </w:rPr>
        <w:t>团中央权益部岳部长在讲话中建议，深化试点工作要把服务青年和服务大局紧密结合起来，把党政加强领导与共青团牵头统筹有效协同起来，让青年视角融入城市发展各方面，充分调动广大青年的积极性主动性创造性，推动重点突破和普遍推进有机结合。温州在推动中长期青年发展规划实施和青年发展型城市建设方面做了许多卓有成效的工作，希望温州继续创新推出更多值得全国推广的经验。</w:t>
      </w:r>
    </w:p>
    <w:p>
      <w:pPr>
        <w:keepNext w:val="0"/>
        <w:keepLines w:val="0"/>
        <w:pageBreakBefore w:val="0"/>
        <w:widowControl w:val="0"/>
        <w:tabs>
          <w:tab w:val="left" w:pos="5588"/>
          <w:tab w:val="clear" w:pos="420"/>
          <w:tab w:val="clear" w:pos="2520"/>
          <w:tab w:val="clear" w:pos="4620"/>
          <w:tab w:val="clear" w:pos="6720"/>
        </w:tabs>
        <w:kinsoku/>
        <w:wordWrap/>
        <w:overflowPunct/>
        <w:topLinePunct w:val="0"/>
        <w:autoSpaceDE/>
        <w:autoSpaceDN/>
        <w:bidi w:val="0"/>
        <w:adjustRightInd/>
        <w:snapToGrid/>
        <w:ind w:firstLine="420"/>
        <w:jc w:val="left"/>
        <w:textAlignment w:val="auto"/>
        <w:rPr>
          <w:rFonts w:hint="default" w:asciiTheme="minorEastAsia" w:hAnsiTheme="minorEastAsia" w:eastAsiaTheme="minorEastAsia" w:cstheme="minorEastAsia"/>
          <w:b/>
          <w:bCs/>
          <w:szCs w:val="24"/>
          <w:lang w:val="en-US" w:eastAsia="zh-CN"/>
        </w:rPr>
      </w:pPr>
      <w:r>
        <w:rPr>
          <w:rFonts w:hint="eastAsia" w:asciiTheme="minorEastAsia" w:hAnsiTheme="minorEastAsia" w:eastAsiaTheme="minorEastAsia" w:cstheme="minorEastAsia"/>
          <w:b/>
          <w:bCs/>
          <w:szCs w:val="24"/>
          <w:lang w:val="en-US" w:eastAsia="zh-CN"/>
        </w:rPr>
        <w:t>请根据资料1～3，围绕“建设青年发展型城市”写一篇短评。（30分）</w:t>
      </w:r>
    </w:p>
    <w:p>
      <w:pPr>
        <w:keepNext w:val="0"/>
        <w:keepLines w:val="0"/>
        <w:pageBreakBefore w:val="0"/>
        <w:widowControl w:val="0"/>
        <w:kinsoku/>
        <w:wordWrap/>
        <w:overflowPunct/>
        <w:topLinePunct w:val="0"/>
        <w:autoSpaceDE/>
        <w:autoSpaceDN/>
        <w:bidi w:val="0"/>
        <w:adjustRightInd/>
        <w:snapToGrid/>
        <w:spacing w:beforeLines="0" w:after="0" w:afterLines="0" w:afterAutospacing="0" w:line="288" w:lineRule="auto"/>
        <w:ind w:firstLine="420" w:firstLineChars="200"/>
        <w:jc w:val="both"/>
        <w:textAlignment w:val="auto"/>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t>要求：1.</w:t>
      </w:r>
      <w:r>
        <w:rPr>
          <w:rFonts w:hint="eastAsia" w:ascii="宋体" w:hAnsi="宋体" w:eastAsia="宋体" w:cs="宋体"/>
          <w:kern w:val="2"/>
          <w:sz w:val="21"/>
          <w:szCs w:val="24"/>
          <w:lang w:val="en-US" w:eastAsia="zh-CN" w:bidi="ar-SA"/>
        </w:rPr>
        <w:t>观点鲜明，论述深刻；</w:t>
      </w:r>
    </w:p>
    <w:p>
      <w:pPr>
        <w:keepNext w:val="0"/>
        <w:keepLines w:val="0"/>
        <w:pageBreakBefore w:val="0"/>
        <w:widowControl w:val="0"/>
        <w:kinsoku/>
        <w:wordWrap/>
        <w:overflowPunct/>
        <w:topLinePunct w:val="0"/>
        <w:autoSpaceDE/>
        <w:autoSpaceDN/>
        <w:bidi w:val="0"/>
        <w:adjustRightInd/>
        <w:snapToGrid/>
        <w:ind w:left="1050" w:leftChars="500" w:right="0" w:rightChars="0" w:firstLine="0" w:firstLineChars="0"/>
        <w:textAlignment w:val="auto"/>
        <w:rPr>
          <w:rFonts w:hint="eastAsia" w:ascii="宋体" w:hAnsi="宋体" w:eastAsia="宋体" w:cstheme="minorBidi"/>
          <w:szCs w:val="24"/>
          <w:lang w:val="en-US" w:eastAsia="zh-CN"/>
        </w:rPr>
      </w:pPr>
      <w:r>
        <w:rPr>
          <w:rFonts w:hint="eastAsia" w:ascii="宋体" w:hAnsi="宋体" w:eastAsia="宋体" w:cstheme="minorBidi"/>
          <w:szCs w:val="24"/>
          <w:lang w:val="en-US" w:eastAsia="zh-CN"/>
        </w:rPr>
        <w:t>2.</w:t>
      </w:r>
      <w:r>
        <w:rPr>
          <w:rFonts w:hint="eastAsia" w:ascii="宋体" w:hAnsi="宋体" w:eastAsia="宋体" w:cs="宋体"/>
          <w:szCs w:val="24"/>
        </w:rPr>
        <w:t>结构完整，</w:t>
      </w:r>
      <w:r>
        <w:rPr>
          <w:rFonts w:hint="eastAsia" w:ascii="宋体" w:hAnsi="宋体" w:eastAsia="宋体" w:cstheme="minorBidi"/>
          <w:szCs w:val="24"/>
          <w:lang w:val="en-US" w:eastAsia="zh-CN"/>
        </w:rPr>
        <w:t>语言流畅；</w:t>
      </w:r>
    </w:p>
    <w:p>
      <w:pPr>
        <w:keepNext w:val="0"/>
        <w:keepLines w:val="0"/>
        <w:pageBreakBefore w:val="0"/>
        <w:widowControl w:val="0"/>
        <w:kinsoku/>
        <w:wordWrap/>
        <w:overflowPunct/>
        <w:topLinePunct w:val="0"/>
        <w:autoSpaceDE/>
        <w:autoSpaceDN/>
        <w:bidi w:val="0"/>
        <w:adjustRightInd/>
        <w:snapToGrid/>
        <w:ind w:left="1050" w:leftChars="500" w:right="0" w:rightChars="0" w:firstLine="0" w:firstLineChars="0"/>
        <w:textAlignment w:val="auto"/>
        <w:rPr>
          <w:rFonts w:hint="eastAsia" w:ascii="宋体" w:hAnsi="宋体" w:eastAsia="宋体" w:cstheme="minorBidi"/>
          <w:szCs w:val="24"/>
          <w:lang w:val="en-US" w:eastAsia="zh-CN"/>
        </w:rPr>
      </w:pPr>
      <w:r>
        <w:rPr>
          <w:rFonts w:hint="eastAsia" w:ascii="宋体" w:hAnsi="宋体" w:eastAsia="宋体" w:cstheme="minorBidi"/>
          <w:szCs w:val="24"/>
          <w:lang w:val="en-US" w:eastAsia="zh-CN"/>
        </w:rPr>
        <w:t>3.字数不超过600字。</w:t>
      </w:r>
    </w:p>
    <w:p>
      <w:pPr>
        <w:bidi w:val="0"/>
        <w:ind w:firstLine="420"/>
        <w:rPr>
          <w:rFonts w:hint="default" w:ascii="宋体" w:hAnsi="宋体" w:eastAsia="宋体" w:cstheme="minorBidi"/>
          <w:szCs w:val="24"/>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161" w:beforeLines="50" w:beforeAutospacing="0" w:after="161" w:afterLines="50" w:afterAutospacing="0" w:line="240" w:lineRule="auto"/>
        <w:ind w:left="0" w:leftChars="0" w:right="0" w:firstLine="0" w:firstLineChars="0"/>
        <w:jc w:val="center"/>
        <w:textAlignment w:val="auto"/>
        <w:rPr>
          <w:rFonts w:hint="eastAsia" w:ascii="宋体" w:hAnsi="宋体" w:eastAsia="宋体" w:cstheme="minorBidi"/>
          <w:b/>
          <w:bCs/>
          <w:kern w:val="0"/>
          <w:sz w:val="21"/>
          <w:szCs w:val="21"/>
          <w:lang w:val="en-US" w:eastAsia="zh-CN" w:bidi="ar"/>
        </w:rPr>
      </w:pPr>
      <w:r>
        <w:rPr>
          <w:rFonts w:hint="eastAsia" w:ascii="宋体" w:hAnsi="宋体" w:eastAsia="宋体" w:cstheme="minorBidi"/>
          <w:b/>
          <w:bCs/>
          <w:kern w:val="0"/>
          <w:sz w:val="21"/>
          <w:szCs w:val="21"/>
          <w:lang w:val="en-US" w:eastAsia="zh-CN" w:bidi="ar"/>
        </w:rPr>
        <w:t>第二题</w:t>
      </w:r>
    </w:p>
    <w:p>
      <w:pPr>
        <w:keepNext w:val="0"/>
        <w:keepLines w:val="0"/>
        <w:pageBreakBefore w:val="0"/>
        <w:widowControl w:val="0"/>
        <w:kinsoku/>
        <w:wordWrap/>
        <w:overflowPunct/>
        <w:topLinePunct w:val="0"/>
        <w:autoSpaceDE/>
        <w:autoSpaceDN/>
        <w:bidi w:val="0"/>
        <w:adjustRightInd/>
        <w:snapToGrid/>
        <w:ind w:left="0" w:leftChars="0" w:firstLine="422" w:firstLineChars="200"/>
        <w:textAlignment w:val="auto"/>
        <w:rPr>
          <w:rFonts w:hint="default" w:ascii="宋体" w:hAnsi="宋体" w:eastAsia="宋体" w:cstheme="minorBidi"/>
          <w:b/>
          <w:bCs/>
          <w:szCs w:val="24"/>
          <w:lang w:val="en-US" w:eastAsia="zh-CN"/>
        </w:rPr>
      </w:pPr>
      <w:r>
        <w:rPr>
          <w:rFonts w:hint="eastAsia" w:ascii="宋体" w:hAnsi="宋体" w:eastAsia="宋体" w:cstheme="minorBidi"/>
          <w:b/>
          <w:bCs/>
          <w:szCs w:val="24"/>
          <w:lang w:val="en-US" w:eastAsia="zh-CN"/>
        </w:rPr>
        <w:t>资料1</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ascii="宋体" w:hAnsi="宋体" w:eastAsia="宋体" w:cstheme="minorBidi"/>
          <w:szCs w:val="24"/>
          <w:lang w:val="en-US" w:eastAsia="zh-CN"/>
        </w:rPr>
      </w:pPr>
      <w:r>
        <w:rPr>
          <w:rFonts w:hint="eastAsia" w:ascii="宋体" w:hAnsi="宋体" w:eastAsia="宋体" w:cstheme="minorBidi"/>
          <w:szCs w:val="24"/>
          <w:lang w:val="en-US" w:eastAsia="zh-CN"/>
        </w:rPr>
        <w:t>党的二十大报告提出“六个必须坚持”，其中第五条是“必须坚持系统观念”。坚持系统观念是以习近平同志为核心的党中央总结各方面实践经验在思想方法上作出的新概括，是我们党坚持辩证唯物主义和历史唯物主义认识论、方法论的新提升，既是推进全面深化改革开放的内在要求，又是实现经济高质量发展的客观需要，也是应对国内外环境变化的必然选择。</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ascii="宋体" w:hAnsi="宋体" w:eastAsia="宋体" w:cstheme="minorBidi"/>
          <w:szCs w:val="24"/>
          <w:lang w:val="en-US" w:eastAsia="zh-CN"/>
        </w:rPr>
      </w:pPr>
      <w:r>
        <w:rPr>
          <w:rFonts w:hint="eastAsia" w:ascii="宋体" w:hAnsi="宋体" w:eastAsia="宋体" w:cstheme="minorBidi"/>
          <w:szCs w:val="24"/>
          <w:lang w:val="en-US" w:eastAsia="zh-CN"/>
        </w:rPr>
        <w:t>习近平总书记强调：“系统观念是具有基础性的思想和工作方法……经济社会发展中矛盾错综复杂，必须从系统观念出发加以谋划和解决，全面协调推动各领域工作和社会主义现代化建设。”</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ascii="宋体" w:hAnsi="宋体" w:eastAsia="宋体" w:cstheme="minorBidi"/>
          <w:szCs w:val="24"/>
          <w:lang w:val="en-US" w:eastAsia="zh-CN"/>
        </w:rPr>
      </w:pPr>
      <w:r>
        <w:rPr>
          <w:rFonts w:hint="eastAsia" w:ascii="宋体" w:hAnsi="宋体" w:eastAsia="宋体" w:cs="宋体"/>
          <w:color w:val="auto"/>
          <w:szCs w:val="24"/>
          <w:highlight w:val="none"/>
          <w:lang w:val="en-US" w:eastAsia="zh-CN"/>
        </w:rPr>
        <w:t>系统观念是马克思主义认识论和方法论的重要范畴。</w:t>
      </w:r>
      <w:r>
        <w:rPr>
          <w:rFonts w:hint="eastAsia" w:ascii="宋体" w:hAnsi="宋体" w:eastAsia="宋体" w:cstheme="minorBidi"/>
          <w:color w:val="auto"/>
          <w:szCs w:val="24"/>
          <w:lang w:val="en-US" w:eastAsia="zh-CN"/>
        </w:rPr>
        <w:t>坚持系统观念，客观地而不是主观地、发展地</w:t>
      </w:r>
      <w:r>
        <w:rPr>
          <w:rFonts w:hint="eastAsia" w:ascii="宋体" w:hAnsi="宋体" w:eastAsia="宋体" w:cstheme="minorBidi"/>
          <w:szCs w:val="24"/>
          <w:lang w:val="en-US" w:eastAsia="zh-CN"/>
        </w:rPr>
        <w:t>而不是静止地、全面地而不是片面地、系统地而不是零散地、普遍联系地而不是孤立地观察事物和把握问题，在矛盾双方对立统一的过程中把握事物发展规律，是马克思主义唯物辩证法的内在要求。</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Lines="0" w:after="0" w:afterLines="0" w:afterAutospacing="0" w:line="288" w:lineRule="auto"/>
        <w:ind w:left="0" w:leftChars="0" w:firstLine="422" w:firstLineChars="200"/>
        <w:jc w:val="both"/>
        <w:textAlignment w:val="auto"/>
        <w:rPr>
          <w:rFonts w:hint="default" w:ascii="宋体" w:hAnsi="宋体" w:eastAsia="宋体" w:cstheme="minorBidi"/>
          <w:b/>
          <w:bCs/>
          <w:kern w:val="2"/>
          <w:sz w:val="21"/>
          <w:szCs w:val="24"/>
          <w:lang w:val="en-US" w:eastAsia="zh-CN" w:bidi="ar-SA"/>
        </w:rPr>
      </w:pPr>
      <w:r>
        <w:rPr>
          <w:rFonts w:hint="eastAsia" w:ascii="宋体" w:hAnsi="宋体" w:eastAsia="宋体" w:cstheme="minorBidi"/>
          <w:b/>
          <w:bCs/>
          <w:kern w:val="2"/>
          <w:sz w:val="21"/>
          <w:szCs w:val="24"/>
          <w:lang w:val="en-US" w:eastAsia="zh-CN" w:bidi="ar-SA"/>
        </w:rPr>
        <w:t>资料2</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ascii="宋体" w:hAnsi="宋体" w:eastAsia="宋体" w:cstheme="minorBidi"/>
          <w:szCs w:val="24"/>
          <w:lang w:val="en-US" w:eastAsia="zh-CN"/>
        </w:rPr>
      </w:pPr>
      <w:r>
        <w:rPr>
          <w:rFonts w:hint="eastAsia" w:ascii="宋体" w:hAnsi="宋体" w:eastAsia="宋体" w:cstheme="minorBidi"/>
          <w:szCs w:val="24"/>
          <w:lang w:val="en-US" w:eastAsia="zh-CN"/>
        </w:rPr>
        <w:t>2022年11月，在以“创新引领发展 数字点亮未来”为主题的2022全国中小企业数字化转型大会上，工信部提出一系列具体举措，支持中小企业朝着数字化、网络化、智能化方向加快转型升级步伐。中小企业是实体经济重要组成部分，支持中小企业数字化转型，对于增强中小企业竞争力，推动国民经济持续稳定健康发展具有重要意义。</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ascii="宋体" w:hAnsi="宋体" w:eastAsia="宋体" w:cstheme="minorBidi"/>
          <w:szCs w:val="24"/>
          <w:lang w:val="en-US" w:eastAsia="zh-CN"/>
        </w:rPr>
      </w:pPr>
      <w:r>
        <w:rPr>
          <w:rFonts w:hint="eastAsia" w:ascii="宋体" w:hAnsi="宋体" w:eastAsia="宋体" w:cstheme="minorBidi"/>
          <w:szCs w:val="24"/>
          <w:lang w:val="en-US" w:eastAsia="zh-CN"/>
        </w:rPr>
        <w:t>2022年我国数字经济规模达50.2万亿元，总量稳居世界第二，同比名义增长10.3%，占国内生产总值比重提升至41.5%。数字产业规模稳步增长。</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ascii="宋体" w:hAnsi="宋体" w:eastAsia="宋体" w:cstheme="minorBidi"/>
          <w:szCs w:val="24"/>
          <w:lang w:val="en-US" w:eastAsia="zh-CN"/>
        </w:rPr>
      </w:pPr>
      <w:r>
        <w:rPr>
          <w:rFonts w:hint="eastAsia" w:ascii="宋体" w:hAnsi="宋体" w:eastAsia="宋体" w:cstheme="minorBidi"/>
          <w:szCs w:val="24"/>
          <w:lang w:val="en-US" w:eastAsia="zh-CN"/>
        </w:rPr>
        <w:t>当前，中小企业数字化转型是大势所趋，一方面，数字经济飞速发展推动着中小企业产业结构、商业业态以及治理和服务模式发生巨大变化；另一方面，用好数字化也是中小企业生存发展的必备能力。</w:t>
      </w:r>
      <w:r>
        <w:rPr>
          <w:rFonts w:hint="eastAsia" w:ascii="宋体" w:hAnsi="宋体" w:eastAsia="宋体" w:cstheme="minorBidi"/>
          <w:szCs w:val="24"/>
          <w:u w:val="single"/>
          <w:lang w:val="en-US" w:eastAsia="zh-CN"/>
        </w:rPr>
        <w:t>以系统观念推动中小企业数字化转型，需要处理好机遇和难点、经验和探索、能动和引导的关系。</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Lines="0" w:after="0" w:afterLines="0" w:afterAutospacing="0" w:line="288" w:lineRule="auto"/>
        <w:ind w:left="0" w:leftChars="0" w:firstLine="422" w:firstLineChars="200"/>
        <w:jc w:val="both"/>
        <w:textAlignment w:val="auto"/>
        <w:rPr>
          <w:rFonts w:hint="default" w:ascii="宋体" w:hAnsi="宋体" w:eastAsia="宋体" w:cstheme="minorBidi"/>
          <w:b/>
          <w:bCs/>
          <w:kern w:val="2"/>
          <w:sz w:val="21"/>
          <w:szCs w:val="24"/>
          <w:lang w:val="en-US" w:eastAsia="zh-CN" w:bidi="ar-SA"/>
        </w:rPr>
      </w:pPr>
      <w:r>
        <w:rPr>
          <w:rFonts w:hint="eastAsia" w:ascii="宋体" w:hAnsi="宋体" w:eastAsia="宋体" w:cstheme="minorBidi"/>
          <w:b/>
          <w:bCs/>
          <w:kern w:val="2"/>
          <w:sz w:val="21"/>
          <w:szCs w:val="24"/>
          <w:lang w:val="en-US" w:eastAsia="zh-CN" w:bidi="ar-SA"/>
        </w:rPr>
        <w:t>资料3</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ascii="宋体" w:hAnsi="宋体" w:eastAsia="宋体" w:cstheme="minorBidi"/>
          <w:szCs w:val="24"/>
          <w:lang w:val="en-US" w:eastAsia="zh-CN"/>
        </w:rPr>
      </w:pPr>
      <w:r>
        <w:rPr>
          <w:rFonts w:hint="eastAsia" w:ascii="宋体" w:hAnsi="宋体" w:eastAsia="宋体" w:cstheme="minorBidi"/>
          <w:szCs w:val="24"/>
          <w:lang w:val="en-US" w:eastAsia="zh-CN"/>
        </w:rPr>
        <w:t>中小企业数字化转型既有时代和政策机遇，也面临着不少痛点难点。中小企业量大面广，发展模式和所处阶段不一，“不会转、不愿转、不敢转”现象仍然突出。数字化转型是一项系统工程，具有很强的综合性、交叉性和复杂度，而不少中小企业难以清晰定位自身转型水平和转型方向，资金、技术、人才储备不足，难以适应数字化转型要求。有些中小企业虽然有强烈的转型意愿，但仍停留在概念阶段，缺乏具体可行的实施方案。企业数字化转型，是从人工到数据的转变，其资产必然会数据化，进而形成数据资产。数据安全也是中小企业在数字化转型中顾虑较多的问题，如何确保采购、研发、生产和销售等数据资产安全，是很多中小企业在数字化转型中的核心关切。</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ascii="宋体" w:hAnsi="宋体" w:eastAsia="宋体" w:cstheme="minorBidi"/>
          <w:szCs w:val="24"/>
          <w:lang w:val="en-US" w:eastAsia="zh-CN"/>
        </w:rPr>
      </w:pPr>
      <w:r>
        <w:rPr>
          <w:rFonts w:hint="eastAsia" w:ascii="宋体" w:hAnsi="宋体" w:eastAsia="宋体" w:cstheme="minorBidi"/>
          <w:szCs w:val="24"/>
          <w:lang w:val="en-US" w:eastAsia="zh-CN"/>
        </w:rPr>
        <w:t>中小企业数字化转型既要借鉴经验又要加强探索。中小企业数字化转型要发挥市场决定性作用，进一步优化数字资源配置。在数字化转型中，大型企业特别是一些平台型企业率先实践，积累了成熟经验，可按照“大企业建平台、中小企业用平台”的思路，由大型企业输出成熟行业数字化转型经验，带动产业链供应链上下游中小企业协同开展数字化转型。同时，要聚焦中小企业转型痛点难点，提供“小快轻准”的产品和解决方案，应充分运用数字技术，促进商品和资源要素在更大范围内畅通流动，通过工业互联网平台，大型企业向上下游中小企业开放订单、技术、工具、人才、数据和知识等资源，探索共生共享、互补互利的合作模式。</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ascii="宋体" w:hAnsi="宋体" w:eastAsia="宋体" w:cstheme="minorBidi"/>
          <w:szCs w:val="24"/>
          <w:lang w:val="en-US" w:eastAsia="zh-CN"/>
        </w:rPr>
      </w:pPr>
      <w:r>
        <w:rPr>
          <w:rFonts w:hint="eastAsia" w:ascii="宋体" w:hAnsi="宋体" w:eastAsia="宋体" w:cstheme="minorBidi"/>
          <w:szCs w:val="24"/>
          <w:lang w:val="en-US" w:eastAsia="zh-CN"/>
        </w:rPr>
        <w:t>中小企业数字化转型既要注重企业能动作用，还要发挥好政府引导作用。政府需要加快提升公共基础设施数字化水平，为数字化产品和服务广泛应用创造良好条件和环境。以浙江为例，当地数字经济系统建设破题见效，率先探索“产业大脑+未来工厂”融合发展路径，数字经济系统构架基本成形，打造了智造荟、关键核心技术攻关在线、对外贸易应用、金融综合服务应用等一批现象级应用，为中小企业数字化转型奠定了扎实基础。</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default" w:ascii="宋体" w:hAnsi="宋体" w:eastAsia="宋体" w:cstheme="minorBidi"/>
          <w:szCs w:val="24"/>
          <w:lang w:val="en-US" w:eastAsia="zh-CN"/>
        </w:rPr>
      </w:pPr>
      <w:r>
        <w:rPr>
          <w:rFonts w:hint="eastAsia" w:ascii="宋体" w:hAnsi="宋体" w:eastAsia="宋体" w:cstheme="minorBidi"/>
          <w:szCs w:val="24"/>
          <w:lang w:val="en-US" w:eastAsia="zh-CN"/>
        </w:rPr>
        <w:t>数字经济时代，没有一个行业和个体可以唱独角戏，中小企业数字化转型发展必须坚持系统观念，才能实现多方协同、共建共享。</w:t>
      </w:r>
    </w:p>
    <w:p>
      <w:pPr>
        <w:bidi w:val="0"/>
        <w:ind w:firstLine="420"/>
        <w:rPr>
          <w:rFonts w:hint="eastAsia" w:ascii="宋体" w:hAnsi="宋体" w:eastAsia="宋体" w:cstheme="minorBidi"/>
          <w:b/>
          <w:bCs/>
          <w:szCs w:val="24"/>
          <w:lang w:val="en-US" w:eastAsia="zh-CN"/>
        </w:rPr>
      </w:pPr>
      <w:r>
        <w:rPr>
          <w:rFonts w:hint="eastAsia" w:ascii="宋体" w:hAnsi="宋体" w:eastAsia="宋体" w:cstheme="minorBidi"/>
          <w:b/>
          <w:bCs/>
          <w:szCs w:val="24"/>
          <w:lang w:val="en-US" w:eastAsia="zh-CN"/>
        </w:rPr>
        <w:t>第二题：结合给定资料，自选角度，自拟题目，结合你对划线句子的理解，围绕“企业数字化转型发展”写一篇议论性文章。（60分）</w:t>
      </w:r>
    </w:p>
    <w:p>
      <w:pPr>
        <w:keepNext w:val="0"/>
        <w:keepLines w:val="0"/>
        <w:pageBreakBefore w:val="0"/>
        <w:widowControl w:val="0"/>
        <w:tabs>
          <w:tab w:val="left" w:pos="5588"/>
          <w:tab w:val="clear" w:pos="420"/>
          <w:tab w:val="clear" w:pos="2520"/>
          <w:tab w:val="clear" w:pos="4620"/>
          <w:tab w:val="clear" w:pos="6720"/>
        </w:tabs>
        <w:kinsoku/>
        <w:wordWrap/>
        <w:overflowPunct/>
        <w:topLinePunct w:val="0"/>
        <w:autoSpaceDE/>
        <w:autoSpaceDN/>
        <w:bidi w:val="0"/>
        <w:adjustRightInd/>
        <w:snapToGrid/>
        <w:ind w:firstLine="420"/>
        <w:jc w:val="left"/>
        <w:textAlignment w:val="auto"/>
        <w:rPr>
          <w:rFonts w:hint="eastAsia" w:asciiTheme="minorEastAsia" w:hAnsiTheme="minorEastAsia" w:eastAsiaTheme="minorEastAsia" w:cstheme="minorEastAsia"/>
          <w:b w:val="0"/>
          <w:bCs w:val="0"/>
          <w:szCs w:val="24"/>
          <w:lang w:val="en-US" w:eastAsia="zh-CN"/>
        </w:rPr>
      </w:pPr>
      <w:r>
        <w:rPr>
          <w:rFonts w:hint="eastAsia" w:asciiTheme="minorEastAsia" w:hAnsiTheme="minorEastAsia" w:eastAsiaTheme="minorEastAsia" w:cstheme="minorEastAsia"/>
          <w:b w:val="0"/>
          <w:bCs w:val="0"/>
          <w:szCs w:val="24"/>
          <w:lang w:val="en-US" w:eastAsia="zh-CN"/>
        </w:rPr>
        <w:t>要求：1.结合给定资料，但不拘泥于给定资料；</w:t>
      </w:r>
    </w:p>
    <w:p>
      <w:pPr>
        <w:keepNext w:val="0"/>
        <w:keepLines w:val="0"/>
        <w:pageBreakBefore w:val="0"/>
        <w:widowControl w:val="0"/>
        <w:kinsoku/>
        <w:wordWrap/>
        <w:overflowPunct/>
        <w:topLinePunct w:val="0"/>
        <w:autoSpaceDE/>
        <w:autoSpaceDN/>
        <w:bidi w:val="0"/>
        <w:adjustRightInd/>
        <w:snapToGrid/>
        <w:ind w:left="1050" w:leftChars="500" w:right="0" w:rightChars="0" w:firstLine="0" w:firstLineChars="0"/>
        <w:textAlignment w:val="auto"/>
        <w:rPr>
          <w:rFonts w:hint="eastAsia" w:ascii="宋体" w:hAnsi="宋体" w:eastAsia="宋体" w:cstheme="minorBidi"/>
          <w:szCs w:val="24"/>
          <w:lang w:val="en-US" w:eastAsia="zh-CN"/>
        </w:rPr>
      </w:pPr>
      <w:r>
        <w:rPr>
          <w:rFonts w:hint="eastAsia" w:ascii="宋体" w:hAnsi="宋体" w:eastAsia="宋体" w:cstheme="minorBidi"/>
          <w:szCs w:val="24"/>
          <w:lang w:val="en-US" w:eastAsia="zh-CN"/>
        </w:rPr>
        <w:t>2.结构完整，内容充实；</w:t>
      </w:r>
    </w:p>
    <w:p>
      <w:pPr>
        <w:keepNext w:val="0"/>
        <w:keepLines w:val="0"/>
        <w:pageBreakBefore w:val="0"/>
        <w:widowControl w:val="0"/>
        <w:kinsoku/>
        <w:wordWrap/>
        <w:overflowPunct/>
        <w:topLinePunct w:val="0"/>
        <w:autoSpaceDE/>
        <w:autoSpaceDN/>
        <w:bidi w:val="0"/>
        <w:adjustRightInd/>
        <w:snapToGrid/>
        <w:ind w:left="1050" w:leftChars="500" w:right="0" w:rightChars="0" w:firstLine="0" w:firstLineChars="0"/>
        <w:textAlignment w:val="auto"/>
        <w:rPr>
          <w:rFonts w:hint="eastAsia" w:ascii="宋体" w:hAnsi="宋体" w:eastAsia="宋体" w:cstheme="minorBidi"/>
          <w:szCs w:val="24"/>
          <w:lang w:val="en-US" w:eastAsia="zh-CN"/>
        </w:rPr>
      </w:pPr>
      <w:r>
        <w:rPr>
          <w:rFonts w:hint="eastAsia" w:ascii="宋体" w:hAnsi="宋体" w:eastAsia="宋体" w:cstheme="minorBidi"/>
          <w:szCs w:val="24"/>
          <w:lang w:val="en-US" w:eastAsia="zh-CN"/>
        </w:rPr>
        <w:t>3.论述深刻，语言流畅；</w:t>
      </w:r>
    </w:p>
    <w:p>
      <w:pPr>
        <w:keepNext w:val="0"/>
        <w:keepLines w:val="0"/>
        <w:pageBreakBefore w:val="0"/>
        <w:widowControl w:val="0"/>
        <w:kinsoku/>
        <w:wordWrap/>
        <w:overflowPunct/>
        <w:topLinePunct w:val="0"/>
        <w:autoSpaceDE/>
        <w:autoSpaceDN/>
        <w:bidi w:val="0"/>
        <w:adjustRightInd/>
        <w:snapToGrid/>
        <w:ind w:left="1050" w:leftChars="500" w:right="0" w:rightChars="0" w:firstLine="0" w:firstLineChars="0"/>
        <w:textAlignment w:val="auto"/>
        <w:rPr>
          <w:rFonts w:hint="default" w:ascii="宋体" w:hAnsi="宋体" w:eastAsia="宋体" w:cstheme="minorBidi"/>
          <w:szCs w:val="24"/>
          <w:lang w:val="en-US" w:eastAsia="zh-CN"/>
        </w:rPr>
      </w:pPr>
      <w:r>
        <w:rPr>
          <w:rFonts w:hint="eastAsia" w:ascii="宋体" w:hAnsi="宋体" w:eastAsia="宋体" w:cstheme="minorBidi"/>
          <w:szCs w:val="24"/>
          <w:lang w:val="en-US" w:eastAsia="zh-CN"/>
        </w:rPr>
        <w:t>4.字数1000～1200字。</w:t>
      </w:r>
    </w:p>
    <w:p>
      <w:pPr>
        <w:pStyle w:val="2"/>
        <w:rPr>
          <w:rFonts w:hint="default"/>
          <w:lang w:val="en-US" w:eastAsia="zh-CN"/>
        </w:rPr>
      </w:pPr>
      <w:bookmarkStart w:id="0" w:name="_GoBack"/>
      <w:bookmarkEnd w:id="0"/>
    </w:p>
    <w:sectPr>
      <w:headerReference r:id="rId8" w:type="default"/>
      <w:footerReference r:id="rId9" w:type="default"/>
      <w:pgSz w:w="11906" w:h="16838"/>
      <w:pgMar w:top="1871" w:right="1247" w:bottom="1247" w:left="1247"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087" w:usb1="28AF4000" w:usb2="00000016" w:usb3="00000000" w:csb0="00100009"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kinsoku/>
      <w:wordWrap/>
      <w:overflowPunct/>
      <w:topLinePunct w:val="0"/>
      <w:autoSpaceDE/>
      <w:autoSpaceDN/>
      <w:bidi w:val="0"/>
      <w:adjustRightInd/>
      <w:snapToGrid w:val="0"/>
      <w:ind w:firstLine="0" w:firstLineChars="0"/>
      <w:textAlignment w:val="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left="0" w:leftChars="0" w:firstLine="0" w:firstLineChars="0"/>
                            <w:rPr>
                              <w:rFonts w:hint="eastAsia" w:ascii="宋体" w:hAnsi="宋体" w:eastAsia="宋体" w:cs="宋体"/>
                              <w:sz w:val="18"/>
                              <w:szCs w:val="18"/>
                              <w:lang w:eastAsia="zh-CN"/>
                            </w:rPr>
                          </w:pPr>
                          <w:r>
                            <w:rPr>
                              <w:rFonts w:hint="eastAsia" w:cs="宋体"/>
                              <w:sz w:val="18"/>
                              <w:szCs w:val="18"/>
                              <w:lang w:eastAsia="zh-CN"/>
                            </w:rPr>
                            <w:t xml:space="preserve">第 </w:t>
                          </w:r>
                          <w:r>
                            <w:rPr>
                              <w:rFonts w:hint="eastAsia" w:cs="宋体"/>
                              <w:sz w:val="18"/>
                              <w:szCs w:val="18"/>
                              <w:lang w:eastAsia="zh-CN"/>
                            </w:rPr>
                            <w:fldChar w:fldCharType="begin"/>
                          </w:r>
                          <w:r>
                            <w:rPr>
                              <w:rFonts w:hint="eastAsia" w:cs="宋体"/>
                              <w:sz w:val="18"/>
                              <w:szCs w:val="18"/>
                              <w:lang w:eastAsia="zh-CN"/>
                            </w:rPr>
                            <w:instrText xml:space="preserve"> PAGE  \* MERGEFORMAT </w:instrText>
                          </w:r>
                          <w:r>
                            <w:rPr>
                              <w:rFonts w:hint="eastAsia" w:cs="宋体"/>
                              <w:sz w:val="18"/>
                              <w:szCs w:val="18"/>
                              <w:lang w:eastAsia="zh-CN"/>
                            </w:rPr>
                            <w:fldChar w:fldCharType="separate"/>
                          </w:r>
                          <w:r>
                            <w:rPr>
                              <w:rFonts w:hint="eastAsia" w:cs="宋体"/>
                              <w:sz w:val="18"/>
                              <w:szCs w:val="18"/>
                              <w:lang w:eastAsia="zh-CN"/>
                            </w:rPr>
                            <w:t>1</w:t>
                          </w:r>
                          <w:r>
                            <w:rPr>
                              <w:rFonts w:hint="eastAsia" w:cs="宋体"/>
                              <w:sz w:val="18"/>
                              <w:szCs w:val="18"/>
                              <w:lang w:eastAsia="zh-CN"/>
                            </w:rPr>
                            <w:fldChar w:fldCharType="end"/>
                          </w:r>
                          <w:r>
                            <w:rPr>
                              <w:rFonts w:hint="eastAsia" w:cs="宋体"/>
                              <w:sz w:val="18"/>
                              <w:szCs w:val="18"/>
                              <w:lang w:eastAsia="zh-CN"/>
                            </w:rPr>
                            <w:t xml:space="preserve"> 页 共 </w:t>
                          </w:r>
                          <w:r>
                            <w:rPr>
                              <w:rFonts w:hint="eastAsia" w:cs="宋体"/>
                              <w:sz w:val="18"/>
                              <w:szCs w:val="18"/>
                              <w:lang w:val="en-US" w:eastAsia="zh-CN"/>
                            </w:rPr>
                            <w:t>12</w:t>
                          </w:r>
                          <w:r>
                            <w:rPr>
                              <w:rFonts w:hint="eastAsia" w:cs="宋体"/>
                              <w:sz w:val="18"/>
                              <w:szCs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ind w:left="0" w:leftChars="0" w:firstLine="0" w:firstLineChars="0"/>
                      <w:rPr>
                        <w:rFonts w:hint="eastAsia" w:ascii="宋体" w:hAnsi="宋体" w:eastAsia="宋体" w:cs="宋体"/>
                        <w:sz w:val="18"/>
                        <w:szCs w:val="18"/>
                        <w:lang w:eastAsia="zh-CN"/>
                      </w:rPr>
                    </w:pPr>
                    <w:r>
                      <w:rPr>
                        <w:rFonts w:hint="eastAsia" w:cs="宋体"/>
                        <w:sz w:val="18"/>
                        <w:szCs w:val="18"/>
                        <w:lang w:eastAsia="zh-CN"/>
                      </w:rPr>
                      <w:t xml:space="preserve">第 </w:t>
                    </w:r>
                    <w:r>
                      <w:rPr>
                        <w:rFonts w:hint="eastAsia" w:cs="宋体"/>
                        <w:sz w:val="18"/>
                        <w:szCs w:val="18"/>
                        <w:lang w:eastAsia="zh-CN"/>
                      </w:rPr>
                      <w:fldChar w:fldCharType="begin"/>
                    </w:r>
                    <w:r>
                      <w:rPr>
                        <w:rFonts w:hint="eastAsia" w:cs="宋体"/>
                        <w:sz w:val="18"/>
                        <w:szCs w:val="18"/>
                        <w:lang w:eastAsia="zh-CN"/>
                      </w:rPr>
                      <w:instrText xml:space="preserve"> PAGE  \* MERGEFORMAT </w:instrText>
                    </w:r>
                    <w:r>
                      <w:rPr>
                        <w:rFonts w:hint="eastAsia" w:cs="宋体"/>
                        <w:sz w:val="18"/>
                        <w:szCs w:val="18"/>
                        <w:lang w:eastAsia="zh-CN"/>
                      </w:rPr>
                      <w:fldChar w:fldCharType="separate"/>
                    </w:r>
                    <w:r>
                      <w:rPr>
                        <w:rFonts w:hint="eastAsia" w:cs="宋体"/>
                        <w:sz w:val="18"/>
                        <w:szCs w:val="18"/>
                        <w:lang w:eastAsia="zh-CN"/>
                      </w:rPr>
                      <w:t>1</w:t>
                    </w:r>
                    <w:r>
                      <w:rPr>
                        <w:rFonts w:hint="eastAsia" w:cs="宋体"/>
                        <w:sz w:val="18"/>
                        <w:szCs w:val="18"/>
                        <w:lang w:eastAsia="zh-CN"/>
                      </w:rPr>
                      <w:fldChar w:fldCharType="end"/>
                    </w:r>
                    <w:r>
                      <w:rPr>
                        <w:rFonts w:hint="eastAsia" w:cs="宋体"/>
                        <w:sz w:val="18"/>
                        <w:szCs w:val="18"/>
                        <w:lang w:eastAsia="zh-CN"/>
                      </w:rPr>
                      <w:t xml:space="preserve"> 页 共 </w:t>
                    </w:r>
                    <w:r>
                      <w:rPr>
                        <w:rFonts w:hint="eastAsia" w:cs="宋体"/>
                        <w:sz w:val="18"/>
                        <w:szCs w:val="18"/>
                        <w:lang w:val="en-US" w:eastAsia="zh-CN"/>
                      </w:rPr>
                      <w:t>12</w:t>
                    </w:r>
                    <w:r>
                      <w:rPr>
                        <w:rFonts w:hint="eastAsia" w:cs="宋体"/>
                        <w:sz w:val="18"/>
                        <w:szCs w:val="18"/>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top w:val="none" w:color="auto" w:sz="0" w:space="1"/>
        <w:left w:val="none" w:color="auto" w:sz="0" w:space="4"/>
        <w:bottom w:val="single" w:color="auto" w:sz="4" w:space="1"/>
        <w:right w:val="none" w:color="auto" w:sz="0" w:space="4"/>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宋体" w:hAnsi="宋体" w:eastAsia="宋体" w:cstheme="minorBidi"/>
        <w:kern w:val="2"/>
        <w:sz w:val="18"/>
        <w:szCs w:val="24"/>
        <w:lang w:val="en-US" w:eastAsia="zh-CN" w:bidi="ar-SA"/>
      </w:rPr>
    </w:pPr>
    <w:r>
      <w:rPr>
        <w:rFonts w:hint="eastAsia" w:ascii="宋体" w:hAnsi="宋体" w:eastAsia="宋体" w:cstheme="minorBidi"/>
        <w:color w:val="C00000"/>
        <w:kern w:val="2"/>
        <w:sz w:val="18"/>
        <w:szCs w:val="24"/>
        <w:u w:val="none"/>
        <w:lang w:val="en-US" w:eastAsia="zh-CN" w:bidi="ar-SA"/>
      </w:rPr>
      <w:drawing>
        <wp:inline distT="0" distB="0" distL="114300" distR="114300">
          <wp:extent cx="1532255" cy="373380"/>
          <wp:effectExtent l="0" t="0" r="10795" b="7620"/>
          <wp:docPr id="15" name="图片 15"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ascii="宋体" w:hAnsi="宋体" w:eastAsia="宋体" w:cstheme="minorBidi"/>
        <w:color w:val="C00000"/>
        <w:kern w:val="2"/>
        <w:sz w:val="18"/>
        <w:szCs w:val="24"/>
        <w:u w:val="none"/>
        <w:lang w:val="en-US" w:eastAsia="zh-CN" w:bidi="ar-SA"/>
      </w:rPr>
      <w:t xml:space="preserve">                                              </w:t>
    </w:r>
    <w:r>
      <w:rPr>
        <w:rFonts w:hint="eastAsia" w:ascii="宋体" w:hAnsi="宋体" w:eastAsia="宋体" w:cs="宋体"/>
        <w:b/>
        <w:bCs/>
        <w:color w:val="FF0000"/>
        <w:kern w:val="2"/>
        <w:sz w:val="21"/>
        <w:szCs w:val="21"/>
        <w:u w:val="none"/>
        <w:lang w:val="en-US" w:eastAsia="zh-CN" w:bidi="ar-SA"/>
      </w:rPr>
      <w:t>让学习更快乐  让考试更简单</w:t>
    </w:r>
  </w:p>
  <w:p>
    <w:pPr>
      <w:widowControl w:val="0"/>
      <w:pBdr>
        <w:top w:val="none" w:color="auto" w:sz="0" w:space="1"/>
        <w:left w:val="none" w:color="auto" w:sz="0" w:space="4"/>
        <w:bottom w:val="none" w:color="auto" w:sz="0" w:space="1"/>
        <w:right w:val="none" w:color="auto" w:sz="0" w:space="4"/>
      </w:pBdr>
      <w:snapToGrid w:val="0"/>
      <w:spacing w:line="240" w:lineRule="auto"/>
      <w:ind w:left="0" w:leftChars="0" w:firstLine="0" w:firstLineChars="0"/>
      <w:jc w:val="both"/>
      <w:outlineLvl w:val="9"/>
      <w:rPr>
        <w:rFonts w:ascii="宋体" w:hAnsi="宋体" w:eastAsia="宋体" w:cstheme="minorBidi"/>
        <w:kern w:val="2"/>
        <w:sz w:val="18"/>
        <w:szCs w:val="24"/>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pPr>
    <w:r>
      <w:rPr>
        <w:rFonts w:hint="eastAsia" w:eastAsia="宋体"/>
        <w:color w:val="C00000"/>
        <w:u w:val="none"/>
        <w:lang w:eastAsia="zh-CN"/>
      </w:rPr>
      <w:drawing>
        <wp:inline distT="0" distB="0" distL="114300" distR="114300">
          <wp:extent cx="1532255" cy="373380"/>
          <wp:effectExtent l="0" t="0" r="10795" b="7620"/>
          <wp:docPr id="23" name="图片 23"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distribute"/>
      <w:textAlignment w:val="auto"/>
      <w:outlineLvl w:val="9"/>
    </w:pPr>
    <w:r>
      <w:rPr>
        <w:rFonts w:hint="eastAsia" w:eastAsia="宋体"/>
        <w:color w:val="C00000"/>
        <w:u w:val="none"/>
        <w:lang w:eastAsia="zh-CN"/>
      </w:rPr>
      <w:drawing>
        <wp:inline distT="0" distB="0" distL="114300" distR="114300">
          <wp:extent cx="1532255" cy="373380"/>
          <wp:effectExtent l="0" t="0" r="10795" b="7620"/>
          <wp:docPr id="1" name="图片 1"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zMzIwMDNkNWIzZGE4MzhiN2MxOTQ3ZDFkOTRjNWEifQ=="/>
  </w:docVars>
  <w:rsids>
    <w:rsidRoot w:val="3DCC4E57"/>
    <w:rsid w:val="01344776"/>
    <w:rsid w:val="01747A45"/>
    <w:rsid w:val="01F76CF9"/>
    <w:rsid w:val="04DF199E"/>
    <w:rsid w:val="05EE467B"/>
    <w:rsid w:val="05F13F16"/>
    <w:rsid w:val="0637601A"/>
    <w:rsid w:val="06811325"/>
    <w:rsid w:val="06975D03"/>
    <w:rsid w:val="06CE625A"/>
    <w:rsid w:val="07066DA3"/>
    <w:rsid w:val="073700EA"/>
    <w:rsid w:val="07E85C76"/>
    <w:rsid w:val="07F910B5"/>
    <w:rsid w:val="0861796A"/>
    <w:rsid w:val="087162E1"/>
    <w:rsid w:val="08772512"/>
    <w:rsid w:val="08934B69"/>
    <w:rsid w:val="0936027E"/>
    <w:rsid w:val="09842276"/>
    <w:rsid w:val="09D72421"/>
    <w:rsid w:val="09E16FB9"/>
    <w:rsid w:val="0A012599"/>
    <w:rsid w:val="0A481EF1"/>
    <w:rsid w:val="0A6937F7"/>
    <w:rsid w:val="0BD0037E"/>
    <w:rsid w:val="0D0664E9"/>
    <w:rsid w:val="0D15073F"/>
    <w:rsid w:val="0DBC638E"/>
    <w:rsid w:val="0E4F1D43"/>
    <w:rsid w:val="0F5E06C7"/>
    <w:rsid w:val="0FFC5D23"/>
    <w:rsid w:val="1089634E"/>
    <w:rsid w:val="10C91EE2"/>
    <w:rsid w:val="10EC7E0F"/>
    <w:rsid w:val="1137727C"/>
    <w:rsid w:val="114E2471"/>
    <w:rsid w:val="114F6EBC"/>
    <w:rsid w:val="115805BF"/>
    <w:rsid w:val="1163104C"/>
    <w:rsid w:val="11823EC9"/>
    <w:rsid w:val="12303E6E"/>
    <w:rsid w:val="12897B14"/>
    <w:rsid w:val="129D714C"/>
    <w:rsid w:val="13433B2C"/>
    <w:rsid w:val="14235ED6"/>
    <w:rsid w:val="148473E2"/>
    <w:rsid w:val="14B364C3"/>
    <w:rsid w:val="15455939"/>
    <w:rsid w:val="154918C2"/>
    <w:rsid w:val="155074F4"/>
    <w:rsid w:val="15520875"/>
    <w:rsid w:val="16047E38"/>
    <w:rsid w:val="169C799E"/>
    <w:rsid w:val="16D42C63"/>
    <w:rsid w:val="17FD1D70"/>
    <w:rsid w:val="187304D3"/>
    <w:rsid w:val="189C1D14"/>
    <w:rsid w:val="18BE0C4E"/>
    <w:rsid w:val="18C13529"/>
    <w:rsid w:val="18DC68E7"/>
    <w:rsid w:val="194C27A2"/>
    <w:rsid w:val="199724DC"/>
    <w:rsid w:val="19DA3FD1"/>
    <w:rsid w:val="1AC0211B"/>
    <w:rsid w:val="1B701586"/>
    <w:rsid w:val="1BFC3DFF"/>
    <w:rsid w:val="1C0C002B"/>
    <w:rsid w:val="1CE434D5"/>
    <w:rsid w:val="1D277425"/>
    <w:rsid w:val="1E44216D"/>
    <w:rsid w:val="1ECD66FA"/>
    <w:rsid w:val="1F3F55B9"/>
    <w:rsid w:val="1F7D0CD8"/>
    <w:rsid w:val="1F887A0D"/>
    <w:rsid w:val="20306AF3"/>
    <w:rsid w:val="205F1281"/>
    <w:rsid w:val="20641C15"/>
    <w:rsid w:val="20977950"/>
    <w:rsid w:val="212D381A"/>
    <w:rsid w:val="21547029"/>
    <w:rsid w:val="217557F8"/>
    <w:rsid w:val="21940A78"/>
    <w:rsid w:val="22B52834"/>
    <w:rsid w:val="22F729A7"/>
    <w:rsid w:val="232A616E"/>
    <w:rsid w:val="238D01FA"/>
    <w:rsid w:val="23D457C9"/>
    <w:rsid w:val="24711462"/>
    <w:rsid w:val="24967286"/>
    <w:rsid w:val="24AE2579"/>
    <w:rsid w:val="24D109A2"/>
    <w:rsid w:val="25062F64"/>
    <w:rsid w:val="25C26B32"/>
    <w:rsid w:val="27F0317F"/>
    <w:rsid w:val="27F3237E"/>
    <w:rsid w:val="282E0B03"/>
    <w:rsid w:val="28C07350"/>
    <w:rsid w:val="2912186E"/>
    <w:rsid w:val="294377AB"/>
    <w:rsid w:val="29B616C2"/>
    <w:rsid w:val="29D92721"/>
    <w:rsid w:val="29FF6F50"/>
    <w:rsid w:val="2A110088"/>
    <w:rsid w:val="2A1A37F5"/>
    <w:rsid w:val="2A9C3705"/>
    <w:rsid w:val="2AA019D0"/>
    <w:rsid w:val="2ACB7461"/>
    <w:rsid w:val="2AFC4A8F"/>
    <w:rsid w:val="2AFF2270"/>
    <w:rsid w:val="2BD1105A"/>
    <w:rsid w:val="2BED66EB"/>
    <w:rsid w:val="2C841E41"/>
    <w:rsid w:val="2CAB3B93"/>
    <w:rsid w:val="2CDF4A29"/>
    <w:rsid w:val="2D946DB5"/>
    <w:rsid w:val="2DDB143E"/>
    <w:rsid w:val="2DE22329"/>
    <w:rsid w:val="2E401B71"/>
    <w:rsid w:val="2E821554"/>
    <w:rsid w:val="2EF07FE9"/>
    <w:rsid w:val="2F30260B"/>
    <w:rsid w:val="2F394808"/>
    <w:rsid w:val="2FFF140B"/>
    <w:rsid w:val="30685202"/>
    <w:rsid w:val="308959E5"/>
    <w:rsid w:val="30970232"/>
    <w:rsid w:val="30B67293"/>
    <w:rsid w:val="310633AE"/>
    <w:rsid w:val="31DD4B35"/>
    <w:rsid w:val="31E605A3"/>
    <w:rsid w:val="32FF0565"/>
    <w:rsid w:val="33097532"/>
    <w:rsid w:val="332753F9"/>
    <w:rsid w:val="33604A77"/>
    <w:rsid w:val="33707676"/>
    <w:rsid w:val="33CC2127"/>
    <w:rsid w:val="348242DD"/>
    <w:rsid w:val="34A94D62"/>
    <w:rsid w:val="358027D2"/>
    <w:rsid w:val="35B23F01"/>
    <w:rsid w:val="360D7FA3"/>
    <w:rsid w:val="38935446"/>
    <w:rsid w:val="3913362E"/>
    <w:rsid w:val="397743C4"/>
    <w:rsid w:val="39ED61C5"/>
    <w:rsid w:val="3A47640F"/>
    <w:rsid w:val="3A9D2A7E"/>
    <w:rsid w:val="3B027CA5"/>
    <w:rsid w:val="3B3C7C4A"/>
    <w:rsid w:val="3C372AB6"/>
    <w:rsid w:val="3C400297"/>
    <w:rsid w:val="3D1D5C8C"/>
    <w:rsid w:val="3DCC4E57"/>
    <w:rsid w:val="3EB9673A"/>
    <w:rsid w:val="3EB97CA4"/>
    <w:rsid w:val="3ED0092C"/>
    <w:rsid w:val="3EF47905"/>
    <w:rsid w:val="3F207F24"/>
    <w:rsid w:val="3F5B2981"/>
    <w:rsid w:val="3FC304C7"/>
    <w:rsid w:val="406B41DB"/>
    <w:rsid w:val="40881936"/>
    <w:rsid w:val="40FD6DFF"/>
    <w:rsid w:val="41F73F5A"/>
    <w:rsid w:val="424D3EFC"/>
    <w:rsid w:val="42F05FA2"/>
    <w:rsid w:val="42F822EC"/>
    <w:rsid w:val="431E4995"/>
    <w:rsid w:val="432033BE"/>
    <w:rsid w:val="443C778D"/>
    <w:rsid w:val="44F62345"/>
    <w:rsid w:val="451958FB"/>
    <w:rsid w:val="453B2DA3"/>
    <w:rsid w:val="455916ED"/>
    <w:rsid w:val="45804003"/>
    <w:rsid w:val="45FE6A67"/>
    <w:rsid w:val="46932BCF"/>
    <w:rsid w:val="46BB1C3C"/>
    <w:rsid w:val="46E057BD"/>
    <w:rsid w:val="473478B2"/>
    <w:rsid w:val="476E1B1D"/>
    <w:rsid w:val="478D3378"/>
    <w:rsid w:val="47ED0937"/>
    <w:rsid w:val="47F2473E"/>
    <w:rsid w:val="48F14EB5"/>
    <w:rsid w:val="48F86B09"/>
    <w:rsid w:val="49221DAA"/>
    <w:rsid w:val="492A385B"/>
    <w:rsid w:val="4999354D"/>
    <w:rsid w:val="49F977DB"/>
    <w:rsid w:val="4A0A2264"/>
    <w:rsid w:val="4A96653E"/>
    <w:rsid w:val="4AAC0A4B"/>
    <w:rsid w:val="4B47323C"/>
    <w:rsid w:val="4B4C27DA"/>
    <w:rsid w:val="4B7661E4"/>
    <w:rsid w:val="4D0E70BC"/>
    <w:rsid w:val="4D556A88"/>
    <w:rsid w:val="4E3A10AC"/>
    <w:rsid w:val="4E761656"/>
    <w:rsid w:val="4ECB4B86"/>
    <w:rsid w:val="4ED36F54"/>
    <w:rsid w:val="4EDE1103"/>
    <w:rsid w:val="4F722398"/>
    <w:rsid w:val="4F786611"/>
    <w:rsid w:val="4FA9329B"/>
    <w:rsid w:val="4FBC1F97"/>
    <w:rsid w:val="50897743"/>
    <w:rsid w:val="511107EA"/>
    <w:rsid w:val="51CE1AEB"/>
    <w:rsid w:val="522C60A4"/>
    <w:rsid w:val="53126652"/>
    <w:rsid w:val="53861C49"/>
    <w:rsid w:val="540F5239"/>
    <w:rsid w:val="54662BFB"/>
    <w:rsid w:val="54BB296D"/>
    <w:rsid w:val="54F56A9D"/>
    <w:rsid w:val="55125B61"/>
    <w:rsid w:val="552D3985"/>
    <w:rsid w:val="55315609"/>
    <w:rsid w:val="55AF5316"/>
    <w:rsid w:val="55BF410B"/>
    <w:rsid w:val="566E43F9"/>
    <w:rsid w:val="56976953"/>
    <w:rsid w:val="56BD3A1F"/>
    <w:rsid w:val="5716762D"/>
    <w:rsid w:val="573449FD"/>
    <w:rsid w:val="579A7CD1"/>
    <w:rsid w:val="57BD33C6"/>
    <w:rsid w:val="58135FF6"/>
    <w:rsid w:val="58507E4A"/>
    <w:rsid w:val="5857329C"/>
    <w:rsid w:val="58584F50"/>
    <w:rsid w:val="58DE2AF2"/>
    <w:rsid w:val="5922354D"/>
    <w:rsid w:val="594546C3"/>
    <w:rsid w:val="598A738C"/>
    <w:rsid w:val="5A0C31DE"/>
    <w:rsid w:val="5A9E516B"/>
    <w:rsid w:val="5AE14D89"/>
    <w:rsid w:val="5AF8386F"/>
    <w:rsid w:val="5B22547E"/>
    <w:rsid w:val="5B3B059D"/>
    <w:rsid w:val="5B7A2171"/>
    <w:rsid w:val="5C060B30"/>
    <w:rsid w:val="5C472023"/>
    <w:rsid w:val="5D554B15"/>
    <w:rsid w:val="5D723EC3"/>
    <w:rsid w:val="5E281158"/>
    <w:rsid w:val="5E9F11E3"/>
    <w:rsid w:val="5F1B0F89"/>
    <w:rsid w:val="5F536B85"/>
    <w:rsid w:val="5FC24D7D"/>
    <w:rsid w:val="5FF839AF"/>
    <w:rsid w:val="612421C9"/>
    <w:rsid w:val="6238389F"/>
    <w:rsid w:val="629220B5"/>
    <w:rsid w:val="62A66BBF"/>
    <w:rsid w:val="62E319FC"/>
    <w:rsid w:val="63B1350D"/>
    <w:rsid w:val="64D03BF7"/>
    <w:rsid w:val="64E720F3"/>
    <w:rsid w:val="650224CC"/>
    <w:rsid w:val="65374C3C"/>
    <w:rsid w:val="657D1B52"/>
    <w:rsid w:val="657F3D1A"/>
    <w:rsid w:val="658544C2"/>
    <w:rsid w:val="65C63D46"/>
    <w:rsid w:val="66174CEF"/>
    <w:rsid w:val="66E41FC2"/>
    <w:rsid w:val="67047236"/>
    <w:rsid w:val="67457D04"/>
    <w:rsid w:val="68853E7A"/>
    <w:rsid w:val="68B82E7C"/>
    <w:rsid w:val="68C12F33"/>
    <w:rsid w:val="69036948"/>
    <w:rsid w:val="6918726E"/>
    <w:rsid w:val="69AF2426"/>
    <w:rsid w:val="69C26D6C"/>
    <w:rsid w:val="69EF309E"/>
    <w:rsid w:val="6A8E68C2"/>
    <w:rsid w:val="6AD108F6"/>
    <w:rsid w:val="6AD577FD"/>
    <w:rsid w:val="6B1B4485"/>
    <w:rsid w:val="6B1E3880"/>
    <w:rsid w:val="6B664768"/>
    <w:rsid w:val="6C123536"/>
    <w:rsid w:val="6C5C0714"/>
    <w:rsid w:val="6C5D623A"/>
    <w:rsid w:val="6C6B08A8"/>
    <w:rsid w:val="6C890713"/>
    <w:rsid w:val="6C9C5858"/>
    <w:rsid w:val="6E25669E"/>
    <w:rsid w:val="6E3D1FD3"/>
    <w:rsid w:val="6E6B2CA2"/>
    <w:rsid w:val="6E9C4850"/>
    <w:rsid w:val="6FA21BB0"/>
    <w:rsid w:val="6FC25391"/>
    <w:rsid w:val="703310AA"/>
    <w:rsid w:val="708725E8"/>
    <w:rsid w:val="70A703CB"/>
    <w:rsid w:val="71FD2464"/>
    <w:rsid w:val="72754313"/>
    <w:rsid w:val="727F515C"/>
    <w:rsid w:val="729246A4"/>
    <w:rsid w:val="731F26D1"/>
    <w:rsid w:val="732C0A81"/>
    <w:rsid w:val="73504555"/>
    <w:rsid w:val="73750E39"/>
    <w:rsid w:val="73A93F96"/>
    <w:rsid w:val="73D03795"/>
    <w:rsid w:val="73F81E3C"/>
    <w:rsid w:val="742A4500"/>
    <w:rsid w:val="746D7236"/>
    <w:rsid w:val="74885314"/>
    <w:rsid w:val="749A398B"/>
    <w:rsid w:val="74B77DB6"/>
    <w:rsid w:val="74DA0E11"/>
    <w:rsid w:val="74E03A67"/>
    <w:rsid w:val="74F2582F"/>
    <w:rsid w:val="75394176"/>
    <w:rsid w:val="76131D89"/>
    <w:rsid w:val="770132ED"/>
    <w:rsid w:val="777B7C51"/>
    <w:rsid w:val="77A75F2F"/>
    <w:rsid w:val="77B9649D"/>
    <w:rsid w:val="77C74066"/>
    <w:rsid w:val="77CF5135"/>
    <w:rsid w:val="77F2017E"/>
    <w:rsid w:val="7891075A"/>
    <w:rsid w:val="79B26BB5"/>
    <w:rsid w:val="7A341F6C"/>
    <w:rsid w:val="7A7829EC"/>
    <w:rsid w:val="7B145A11"/>
    <w:rsid w:val="7B1C7CE1"/>
    <w:rsid w:val="7B95521D"/>
    <w:rsid w:val="7BA1632C"/>
    <w:rsid w:val="7D50174B"/>
    <w:rsid w:val="7D694888"/>
    <w:rsid w:val="7D9561F5"/>
    <w:rsid w:val="7E1E4B18"/>
    <w:rsid w:val="7E7A44AA"/>
    <w:rsid w:val="7EC87767"/>
    <w:rsid w:val="7EF8518C"/>
    <w:rsid w:val="7F2B45C2"/>
    <w:rsid w:val="7F4A4D43"/>
    <w:rsid w:val="7F891ACC"/>
    <w:rsid w:val="7FCD0740"/>
    <w:rsid w:val="7FE14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abs>
        <w:tab w:val="left" w:pos="420"/>
        <w:tab w:val="left" w:pos="2520"/>
        <w:tab w:val="left" w:pos="4620"/>
        <w:tab w:val="left" w:pos="6720"/>
      </w:tabs>
      <w:spacing w:line="288" w:lineRule="auto"/>
      <w:ind w:firstLine="643" w:firstLineChars="200"/>
      <w:jc w:val="both"/>
    </w:pPr>
    <w:rPr>
      <w:rFonts w:ascii="宋体" w:hAnsi="宋体" w:eastAsia="宋体" w:cs="宋体"/>
      <w:kern w:val="2"/>
      <w:sz w:val="21"/>
      <w:szCs w:val="21"/>
      <w:lang w:val="en-US" w:eastAsia="zh-CN" w:bidi="ar-SA"/>
    </w:rPr>
  </w:style>
  <w:style w:type="paragraph" w:styleId="5">
    <w:name w:val="heading 1"/>
    <w:basedOn w:val="1"/>
    <w:next w:val="1"/>
    <w:qFormat/>
    <w:uiPriority w:val="0"/>
    <w:pPr>
      <w:keepNext/>
      <w:keepLines/>
      <w:spacing w:before="100" w:beforeLines="100" w:beforeAutospacing="0" w:after="100" w:afterLines="100" w:afterAutospacing="0" w:line="288" w:lineRule="auto"/>
      <w:ind w:firstLine="0" w:firstLineChars="0"/>
      <w:jc w:val="center"/>
      <w:outlineLvl w:val="0"/>
    </w:pPr>
    <w:rPr>
      <w:rFonts w:ascii="仿宋" w:hAnsi="仿宋" w:eastAsia="仿宋"/>
      <w:b/>
      <w:kern w:val="44"/>
      <w:sz w:val="32"/>
    </w:rPr>
  </w:style>
  <w:style w:type="paragraph" w:styleId="6">
    <w:name w:val="heading 2"/>
    <w:basedOn w:val="1"/>
    <w:next w:val="1"/>
    <w:unhideWhenUsed/>
    <w:qFormat/>
    <w:uiPriority w:val="0"/>
    <w:pPr>
      <w:keepNext/>
      <w:keepLines/>
      <w:spacing w:before="400" w:beforeLines="0" w:beforeAutospacing="0" w:after="400" w:afterLines="0" w:afterAutospacing="0" w:line="288" w:lineRule="auto"/>
      <w:ind w:firstLine="0" w:firstLineChars="0"/>
      <w:jc w:val="center"/>
      <w:outlineLvl w:val="1"/>
    </w:pPr>
    <w:rPr>
      <w:rFonts w:ascii="微软雅黑" w:hAnsi="微软雅黑" w:eastAsia="微软雅黑"/>
      <w:sz w:val="24"/>
    </w:rPr>
  </w:style>
  <w:style w:type="paragraph" w:styleId="7">
    <w:name w:val="heading 3"/>
    <w:basedOn w:val="1"/>
    <w:next w:val="1"/>
    <w:unhideWhenUsed/>
    <w:qFormat/>
    <w:uiPriority w:val="0"/>
    <w:pPr>
      <w:keepNext/>
      <w:keepLines/>
      <w:spacing w:before="300" w:beforeLines="0" w:beforeAutospacing="0" w:after="300" w:afterLines="0" w:afterAutospacing="0" w:line="288" w:lineRule="auto"/>
      <w:outlineLvl w:val="2"/>
    </w:pPr>
    <w:rPr>
      <w:rFonts w:ascii="黑体" w:hAnsi="黑体" w:eastAsia="黑体"/>
      <w:sz w:val="21"/>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420"/>
        <w:tab w:val="left" w:pos="2310"/>
        <w:tab w:val="left" w:pos="2520"/>
        <w:tab w:val="left" w:pos="4200"/>
        <w:tab w:val="left" w:pos="4620"/>
        <w:tab w:val="left" w:pos="6090"/>
        <w:tab w:val="left" w:pos="6720"/>
      </w:tabs>
      <w:spacing w:beforeLines="0" w:afterLines="0" w:line="288" w:lineRule="auto"/>
    </w:pPr>
    <w:rPr>
      <w:rFonts w:ascii="宋体" w:hAnsi="宋体" w:eastAsia="宋体"/>
      <w:sz w:val="21"/>
    </w:rPr>
  </w:style>
  <w:style w:type="paragraph" w:styleId="3">
    <w:name w:val="Body Text"/>
    <w:basedOn w:val="1"/>
    <w:next w:val="1"/>
    <w:qFormat/>
    <w:uiPriority w:val="0"/>
    <w:pPr>
      <w:tabs>
        <w:tab w:val="left" w:pos="2310"/>
        <w:tab w:val="left" w:pos="4200"/>
        <w:tab w:val="left" w:pos="6090"/>
        <w:tab w:val="clear" w:pos="2520"/>
        <w:tab w:val="clear" w:pos="4620"/>
        <w:tab w:val="clear" w:pos="6720"/>
      </w:tabs>
      <w:spacing w:afterLines="0" w:afterAutospacing="0" w:line="288" w:lineRule="auto"/>
      <w:ind w:firstLine="560" w:firstLineChars="200"/>
    </w:pPr>
    <w:rPr>
      <w:rFonts w:ascii="宋体" w:hAnsi="宋体" w:eastAsia="宋体"/>
    </w:rPr>
  </w:style>
  <w:style w:type="paragraph" w:styleId="4">
    <w:name w:val="Body Text First Indent"/>
    <w:basedOn w:val="3"/>
    <w:next w:val="1"/>
    <w:qFormat/>
    <w:uiPriority w:val="0"/>
    <w:pPr>
      <w:spacing w:line="288" w:lineRule="auto"/>
      <w:ind w:firstLine="420" w:firstLineChars="200"/>
    </w:pPr>
    <w:rPr>
      <w:rFonts w:ascii="宋体" w:hAnsi="宋体" w:eastAsia="宋体" w:cs="宋体"/>
    </w:rPr>
  </w:style>
  <w:style w:type="paragraph" w:styleId="8">
    <w:name w:val="Body Text Indent"/>
    <w:basedOn w:val="1"/>
    <w:next w:val="1"/>
    <w:qFormat/>
    <w:uiPriority w:val="0"/>
    <w:pPr>
      <w:spacing w:afterLines="0" w:afterAutospacing="0" w:line="288" w:lineRule="auto"/>
      <w:ind w:left="0" w:leftChars="0" w:firstLine="480" w:firstLineChars="200"/>
    </w:pPr>
    <w:rPr>
      <w:rFonts w:ascii="宋体" w:hAnsi="宋体"/>
      <w:color w:val="FF0000"/>
    </w:rPr>
  </w:style>
  <w:style w:type="paragraph" w:styleId="9">
    <w:name w:val="footer"/>
    <w:basedOn w:val="1"/>
    <w:qFormat/>
    <w:uiPriority w:val="0"/>
    <w:pPr>
      <w:tabs>
        <w:tab w:val="center" w:pos="4153"/>
        <w:tab w:val="right" w:pos="8306"/>
        <w:tab w:val="clear" w:pos="420"/>
        <w:tab w:val="clear" w:pos="2520"/>
        <w:tab w:val="clear" w:pos="4620"/>
        <w:tab w:val="clear" w:pos="6720"/>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 w:val="clear" w:pos="420"/>
        <w:tab w:val="clear" w:pos="2520"/>
        <w:tab w:val="clear" w:pos="4620"/>
        <w:tab w:val="clear" w:pos="6720"/>
      </w:tabs>
      <w:snapToGrid w:val="0"/>
      <w:spacing w:line="240" w:lineRule="auto"/>
      <w:jc w:val="both"/>
      <w:outlineLvl w:val="9"/>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2" Type="http://schemas.openxmlformats.org/officeDocument/2006/relationships/fontTable" Target="fontTable.xml"/><Relationship Id="rId31" Type="http://schemas.openxmlformats.org/officeDocument/2006/relationships/customXml" Target="../customXml/item1.xml"/><Relationship Id="rId30" Type="http://schemas.openxmlformats.org/officeDocument/2006/relationships/image" Target="media/image15.png"/><Relationship Id="rId3" Type="http://schemas.openxmlformats.org/officeDocument/2006/relationships/footnotes" Target="footnotes.xml"/><Relationship Id="rId29" Type="http://schemas.openxmlformats.org/officeDocument/2006/relationships/image" Target="media/image14.jpeg"/><Relationship Id="rId28" Type="http://schemas.openxmlformats.org/officeDocument/2006/relationships/image" Target="media/image13.jpeg"/><Relationship Id="rId27" Type="http://schemas.openxmlformats.org/officeDocument/2006/relationships/image" Target="media/image12.png"/><Relationship Id="rId26" Type="http://schemas.openxmlformats.org/officeDocument/2006/relationships/image" Target="media/image11.png"/><Relationship Id="rId25" Type="http://schemas.openxmlformats.org/officeDocument/2006/relationships/image" Target="media/image10.png"/><Relationship Id="rId24" Type="http://schemas.openxmlformats.org/officeDocument/2006/relationships/image" Target="media/image9.wmf"/><Relationship Id="rId23" Type="http://schemas.openxmlformats.org/officeDocument/2006/relationships/oleObject" Target="embeddings/oleObject6.bin"/><Relationship Id="rId22" Type="http://schemas.openxmlformats.org/officeDocument/2006/relationships/image" Target="media/image8.wmf"/><Relationship Id="rId21" Type="http://schemas.openxmlformats.org/officeDocument/2006/relationships/oleObject" Target="embeddings/oleObject5.bin"/><Relationship Id="rId20" Type="http://schemas.openxmlformats.org/officeDocument/2006/relationships/image" Target="media/image7.w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6.wmf"/><Relationship Id="rId17" Type="http://schemas.openxmlformats.org/officeDocument/2006/relationships/oleObject" Target="embeddings/oleObject3.bin"/><Relationship Id="rId16" Type="http://schemas.openxmlformats.org/officeDocument/2006/relationships/image" Target="media/image5.wmf"/><Relationship Id="rId15" Type="http://schemas.openxmlformats.org/officeDocument/2006/relationships/oleObject" Target="embeddings/oleObject2.bin"/><Relationship Id="rId14" Type="http://schemas.openxmlformats.org/officeDocument/2006/relationships/image" Target="media/image4.wmf"/><Relationship Id="rId13" Type="http://schemas.openxmlformats.org/officeDocument/2006/relationships/oleObject" Target="embeddings/oleObject1.bin"/><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6530</Words>
  <Characters>7447</Characters>
  <Lines>0</Lines>
  <Paragraphs>0</Paragraphs>
  <TotalTime>0</TotalTime>
  <ScaleCrop>false</ScaleCrop>
  <LinksUpToDate>false</LinksUpToDate>
  <CharactersWithSpaces>7788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2019-01-05T05:39:00Z</dcterms:created>
  <dc:creator>曾子叶</dc:creator>
  <cp:lastModifiedBy>蓝</cp:lastModifiedBy>
  <dcterms:modified xsi:type="dcterms:W3CDTF">2023-06-28T01:52:07Z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57678283F4BA4043AB5EC03538C6916A</vt:lpwstr>
  </property>
</Properties>
</file>