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4757420</wp:posOffset>
            </wp:positionH>
            <wp:positionV relativeFrom="paragraph">
              <wp:posOffset>564515</wp:posOffset>
            </wp:positionV>
            <wp:extent cx="909955" cy="904875"/>
            <wp:effectExtent l="0" t="0" r="4445"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rcRect l="4829" r="2898" b="29104"/>
                    <a:stretch>
                      <a:fillRect/>
                    </a:stretch>
                  </pic:blipFill>
                  <pic:spPr>
                    <a:xfrm>
                      <a:off x="0" y="0"/>
                      <a:ext cx="909955" cy="904875"/>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全真模考卷（二十八）</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r>
        <w:rPr>
          <w:sz w:val="21"/>
        </w:rPr>
        <mc:AlternateContent>
          <mc:Choice Requires="wps">
            <w:drawing>
              <wp:anchor distT="0" distB="0" distL="114300" distR="114300" simplePos="0" relativeHeight="251664384" behindDoc="0" locked="0" layoutInCell="1" allowOverlap="1">
                <wp:simplePos x="0" y="0"/>
                <wp:positionH relativeFrom="column">
                  <wp:posOffset>4603115</wp:posOffset>
                </wp:positionH>
                <wp:positionV relativeFrom="paragraph">
                  <wp:posOffset>137795</wp:posOffset>
                </wp:positionV>
                <wp:extent cx="1428750" cy="285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10.85pt;height:22.5pt;width:112.5pt;z-index:251664384;mso-width-relative:page;mso-height-relative:page;" filled="f" stroked="f" coordsize="21600,21600" o:gfxdata="UEsDBAoAAAAAAIdO4kAAAAAAAAAAAAAAAAAEAAAAZHJzL1BLAwQUAAAACACHTuJA+4hcVtoAAAAJ&#10;AQAADwAAAGRycy9kb3ducmV2LnhtbE2PTU+DQBCG7yb+h82YeLMLpEJBhsaQNCZGD629eBvYLRDZ&#10;WWS3H/rrXU96nJkn7zxvub6YUZz07AbLCPEiAqG5tWrgDmH/trlbgXCeWNFoWSN8aQfr6vqqpELZ&#10;M2/1aec7EULYFYTQez8VUrq214bcwk6aw+1gZ0M+jHMn1UznEG5GmURRKg0NHD70NOm61+3H7mgQ&#10;nuvNK22bxKy+x/rp5fA4fe7f7xFvb+LoAYTXF/8Hw69+UIcqODX2yMqJESFLlnlAEZI4AxGAfJmH&#10;RYOQphnIqpT/G1Q/UEsDBBQAAAAIAIdO4kDW6r0lOAIAAGYEAAAOAAAAZHJzL2Uyb0RvYy54bWyt&#10;VMFuEzEQvSPxD5bvZJOQpiXKpgqtipAqWqkgzo7Xm13J9hjbyW74APiDnrhw57v6HTzvJm0pHHrg&#10;4ow9s2/mvZnJ/LQ1mm2VDzXZnI8GQ86UlVTUdp3zTx8vXp1wFqKwhdBkVc53KvDTxcsX88bN1Jgq&#10;0oXyDCA2zBqX8ypGN8uyICtlRBiQUxbOkrwREVe/zgovGqAbnY2Hw2nWkC+cJ6lCwOt57+R7RP8c&#10;QCrLWqpzkhujbOxRvdIiglKoahf4oqu2LJWMV2UZVGQ652AauxNJYK/SmS3mYrb2wlW13JcgnlPC&#10;E05G1BZJ76HORRRs4+u/oEwtPQUq40CSyXoinSJgMRo+0eamEk51XCB1cPeih/8HKz9srz2ri5xP&#10;ObPCoOF3t9/vfvy6+/mNTZM8jQszRN04xMX2LbUYmsN7wGNi3ZbepF/wYfBD3N29uKqNTKaPJuOT&#10;4yO4JHzjk6NkAz57+Nr5EN8pMiwZOfdoXqep2F6G2IceQlIySxe11l0DtWUNGLwG5B8egGuLHIlD&#10;X2uyYrtq98RWVOzAy1M/GMHJixrJL0WI18JjElAvdiVe4Sg1IQntLc4q8l//9Z7i0SB4OWswWTkP&#10;XzbCK870e4vWvRlNJoCN3WVydDzGxT/2rB577MacEYZ3hK10sjNTfNQHs/RkPmOllikrXMJK5M55&#10;PJhnsZ93rKRUy2UXhOFzIl7aGycTdC/achOprDulk0y9Nnv1MH5dr/arkub78b2Levh7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hcVtoAAAAJAQAADwAAAAAAAAABACAAAAAiAAAAZHJzL2Rv&#10;d25yZXYueG1sUEsBAhQAFAAAAAgAh07iQNbqvSU4AgAAZgQAAA4AAAAAAAAAAQAgAAAAKQEAAGRy&#10;cy9lMm9Eb2MueG1sUEsFBgAAAAAGAAYAWQEAANM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p>
    <w:p>
      <w:pPr>
        <w:pStyle w:val="6"/>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bidi w:val="0"/>
        <w:rPr>
          <w:rFonts w:hint="eastAsia"/>
          <w:lang w:val="en-US" w:eastAsia="zh-CN"/>
        </w:rPr>
      </w:pPr>
      <w:r>
        <w:rPr>
          <w:rFonts w:hint="eastAsia"/>
          <w:lang w:val="en-US" w:eastAsia="zh-CN"/>
        </w:rPr>
        <w:t>1.2023年浙江省政府工作报告指出，把激活和扩大消费摆在优先位置，进一步提升传统消费、培育新型消费。下列相关措施正确的是（    ）。</w:t>
      </w:r>
    </w:p>
    <w:p>
      <w:pPr>
        <w:bidi w:val="0"/>
        <w:rPr>
          <w:rFonts w:hint="eastAsia"/>
          <w:lang w:val="en-US" w:eastAsia="zh-CN"/>
        </w:rPr>
      </w:pPr>
      <w:r>
        <w:rPr>
          <w:rFonts w:hint="eastAsia"/>
          <w:lang w:val="en-US" w:eastAsia="zh-CN"/>
        </w:rPr>
        <w:t>①鼓励消费模式、消费业态、消费场景创新，打响“浙里来消费”品牌</w:t>
      </w:r>
    </w:p>
    <w:p>
      <w:pPr>
        <w:bidi w:val="0"/>
        <w:rPr>
          <w:rFonts w:hint="eastAsia"/>
          <w:lang w:val="en-US" w:eastAsia="zh-CN"/>
        </w:rPr>
      </w:pPr>
      <w:r>
        <w:rPr>
          <w:rFonts w:hint="eastAsia"/>
          <w:lang w:val="en-US" w:eastAsia="zh-CN"/>
        </w:rPr>
        <w:t>②支持平台经济高质量发展，精准制定支持政策，建立专业化服务机制</w:t>
      </w:r>
    </w:p>
    <w:p>
      <w:pPr>
        <w:bidi w:val="0"/>
        <w:rPr>
          <w:rFonts w:hint="eastAsia"/>
          <w:lang w:val="en-US" w:eastAsia="zh-CN"/>
        </w:rPr>
      </w:pPr>
      <w:r>
        <w:rPr>
          <w:rFonts w:hint="eastAsia"/>
          <w:lang w:val="en-US" w:eastAsia="zh-CN"/>
        </w:rPr>
        <w:t>③加快高等教育高质量发展，推进新一轮一流学科建设工程</w:t>
      </w:r>
    </w:p>
    <w:p>
      <w:pPr>
        <w:bidi w:val="0"/>
        <w:rPr>
          <w:rFonts w:hint="eastAsia"/>
          <w:lang w:val="en-US" w:eastAsia="zh-CN"/>
        </w:rPr>
      </w:pPr>
      <w:r>
        <w:rPr>
          <w:rFonts w:hint="eastAsia"/>
          <w:lang w:val="en-US" w:eastAsia="zh-CN"/>
        </w:rPr>
        <w:t>④促进房地产市场平稳健康发展，坚持“房住不炒”，支持刚性和改善性住房需求</w:t>
      </w:r>
    </w:p>
    <w:p>
      <w:pPr>
        <w:bidi w:val="0"/>
        <w:rPr>
          <w:rFonts w:hint="eastAsia"/>
          <w:lang w:val="en-US" w:eastAsia="zh-CN"/>
        </w:rPr>
      </w:pPr>
      <w:r>
        <w:rPr>
          <w:rFonts w:hint="eastAsia"/>
          <w:lang w:val="en-US" w:eastAsia="zh-CN"/>
        </w:rPr>
        <w:t>⑤持续推进“浙货行天下”，精心组织千团万企“走出去”拓市场抢订单</w:t>
      </w:r>
    </w:p>
    <w:p>
      <w:pPr>
        <w:bidi w:val="0"/>
        <w:rPr>
          <w:rFonts w:hint="eastAsia"/>
          <w:lang w:val="en-US" w:eastAsia="zh-CN"/>
        </w:rPr>
      </w:pPr>
      <w:r>
        <w:rPr>
          <w:rFonts w:hint="eastAsia"/>
          <w:lang w:val="en-US" w:eastAsia="zh-CN"/>
        </w:rPr>
        <w:t>A.①③④</w:t>
      </w:r>
      <w:r>
        <w:rPr>
          <w:rFonts w:hint="eastAsia"/>
          <w:lang w:val="en-US" w:eastAsia="zh-CN"/>
        </w:rPr>
        <w:tab/>
      </w:r>
      <w:r>
        <w:rPr>
          <w:rFonts w:hint="eastAsia"/>
          <w:lang w:val="en-US" w:eastAsia="zh-CN"/>
        </w:rPr>
        <w:t>B.①②④</w:t>
      </w:r>
      <w:r>
        <w:rPr>
          <w:rFonts w:hint="eastAsia"/>
          <w:lang w:val="en-US" w:eastAsia="zh-CN"/>
        </w:rPr>
        <w:tab/>
      </w:r>
      <w:r>
        <w:rPr>
          <w:rFonts w:hint="eastAsia"/>
          <w:lang w:val="en-US" w:eastAsia="zh-CN"/>
        </w:rPr>
        <w:t>C.①②④⑤</w:t>
      </w:r>
      <w:r>
        <w:rPr>
          <w:rFonts w:hint="eastAsia"/>
          <w:lang w:val="en-US" w:eastAsia="zh-CN"/>
        </w:rPr>
        <w:tab/>
      </w:r>
      <w:r>
        <w:rPr>
          <w:rFonts w:hint="eastAsia"/>
          <w:lang w:val="en-US" w:eastAsia="zh-CN"/>
        </w:rPr>
        <w:t>D.①②③④⑤</w:t>
      </w:r>
    </w:p>
    <w:p>
      <w:pPr>
        <w:bidi w:val="0"/>
        <w:rPr>
          <w:rFonts w:hint="eastAsia"/>
          <w:lang w:val="en-US" w:eastAsia="zh-CN"/>
        </w:rPr>
      </w:pPr>
      <w:r>
        <w:rPr>
          <w:rFonts w:hint="eastAsia"/>
          <w:lang w:val="en-US" w:eastAsia="zh-CN"/>
        </w:rPr>
        <w:t>2.习近平总书记在党的二十大报告中指出，全党必须牢记“五个必由之路”。下列关于“五个必由之路”说法错误的是（    ）。</w:t>
      </w:r>
    </w:p>
    <w:p>
      <w:pPr>
        <w:bidi w:val="0"/>
        <w:rPr>
          <w:rFonts w:hint="eastAsia"/>
          <w:lang w:val="en-US" w:eastAsia="zh-CN"/>
        </w:rPr>
      </w:pPr>
      <w:r>
        <w:rPr>
          <w:rFonts w:hint="eastAsia"/>
          <w:lang w:val="en-US" w:eastAsia="zh-CN"/>
        </w:rPr>
        <w:t>A.团结奋斗是中国人民创造历史伟业的必由之路</w:t>
      </w:r>
    </w:p>
    <w:p>
      <w:pPr>
        <w:bidi w:val="0"/>
        <w:rPr>
          <w:rFonts w:hint="eastAsia"/>
          <w:lang w:val="en-US" w:eastAsia="zh-CN"/>
        </w:rPr>
      </w:pPr>
      <w:r>
        <w:rPr>
          <w:rFonts w:hint="eastAsia"/>
          <w:lang w:val="en-US" w:eastAsia="zh-CN"/>
        </w:rPr>
        <w:t>B.中国特色社会主义是实现中华民族伟大复兴的必由之路</w:t>
      </w:r>
    </w:p>
    <w:p>
      <w:pPr>
        <w:bidi w:val="0"/>
        <w:rPr>
          <w:rFonts w:hint="eastAsia"/>
          <w:lang w:val="en-US" w:eastAsia="zh-CN"/>
        </w:rPr>
      </w:pPr>
      <w:r>
        <w:rPr>
          <w:rFonts w:hint="eastAsia"/>
          <w:lang w:val="en-US" w:eastAsia="zh-CN"/>
        </w:rPr>
        <w:t>C.坚持党的全面领导是坚持和发展中国特色社会主义的必由之路</w:t>
      </w:r>
    </w:p>
    <w:p>
      <w:pPr>
        <w:bidi w:val="0"/>
        <w:rPr>
          <w:rFonts w:hint="eastAsia"/>
          <w:lang w:val="en-US" w:eastAsia="zh-CN"/>
        </w:rPr>
      </w:pPr>
      <w:r>
        <w:rPr>
          <w:rFonts w:hint="eastAsia"/>
          <w:lang w:val="en-US" w:eastAsia="zh-CN"/>
        </w:rPr>
        <w:t>D.贯彻新发展理念是党永葆生机活力、走好新的赶考之路的必由之路</w:t>
      </w:r>
    </w:p>
    <w:p>
      <w:pPr>
        <w:rPr>
          <w:rFonts w:hint="eastAsia"/>
          <w:lang w:val="en-US" w:eastAsia="zh-CN"/>
        </w:rPr>
      </w:pPr>
      <w:r>
        <w:rPr>
          <w:rFonts w:hint="eastAsia"/>
        </w:rPr>
        <w:t>3</w:t>
      </w:r>
      <w:r>
        <w:rPr>
          <w:rFonts w:hint="eastAsia"/>
          <w:lang w:val="en-US" w:eastAsia="zh-CN"/>
        </w:rPr>
        <w:t>.习近平总书记《在党史学习教育动员大会上的讲话》指出，我们党历来重视党史学习教育，注重用党的奋斗历程和伟大成就鼓舞斗志、明确方向，用党的光荣传统和优良作风坚定信念、凝聚力量，用党的实践创造和历史经验启迪智慧、砥砺品格。这体现的哲学原理有（    ）。</w:t>
      </w:r>
    </w:p>
    <w:p>
      <w:pPr>
        <w:rPr>
          <w:rFonts w:hint="eastAsia"/>
          <w:lang w:val="en-US" w:eastAsia="zh-CN"/>
        </w:rPr>
      </w:pPr>
      <w:r>
        <w:rPr>
          <w:rFonts w:hint="eastAsia"/>
          <w:lang w:val="en-US" w:eastAsia="zh-CN"/>
        </w:rPr>
        <w:t>①社会存在决定社会意识</w:t>
      </w:r>
    </w:p>
    <w:p>
      <w:pPr>
        <w:rPr>
          <w:rFonts w:hint="eastAsia"/>
          <w:lang w:val="en-US" w:eastAsia="zh-CN"/>
        </w:rPr>
      </w:pPr>
      <w:r>
        <w:rPr>
          <w:rFonts w:hint="eastAsia"/>
          <w:lang w:val="en-US" w:eastAsia="zh-CN"/>
        </w:rPr>
        <w:t>②实践到认识到再实践再认识，是一个循环往复的辩证发展过程</w:t>
      </w:r>
    </w:p>
    <w:p>
      <w:pPr>
        <w:rPr>
          <w:rFonts w:hint="eastAsia"/>
          <w:lang w:val="en-US" w:eastAsia="zh-CN"/>
        </w:rPr>
      </w:pPr>
      <w:r>
        <w:rPr>
          <w:rFonts w:hint="eastAsia"/>
          <w:lang w:val="en-US" w:eastAsia="zh-CN"/>
        </w:rPr>
        <w:t>③实践是检验真理的唯一标准</w:t>
      </w:r>
    </w:p>
    <w:p>
      <w:pPr>
        <w:rPr>
          <w:rFonts w:hint="eastAsia"/>
          <w:lang w:val="en-US" w:eastAsia="zh-CN"/>
        </w:rPr>
      </w:pPr>
      <w:r>
        <w:rPr>
          <w:rFonts w:hint="eastAsia"/>
          <w:lang w:val="en-US" w:eastAsia="zh-CN"/>
        </w:rPr>
        <w:t>④先进的社会意识对社会发展起推动作用</w:t>
      </w:r>
    </w:p>
    <w:p>
      <w:pPr>
        <w:rPr>
          <w:rFonts w:hint="eastAsia"/>
          <w:lang w:val="en-US" w:eastAsia="zh-CN"/>
        </w:rPr>
      </w:pPr>
      <w:r>
        <w:rPr>
          <w:rFonts w:hint="eastAsia"/>
          <w:lang w:val="en-US" w:eastAsia="zh-CN"/>
        </w:rPr>
        <w:t>A.①④</w:t>
      </w:r>
      <w:r>
        <w:rPr>
          <w:rFonts w:hint="eastAsia"/>
          <w:lang w:val="en-US" w:eastAsia="zh-CN"/>
        </w:rPr>
        <w:tab/>
      </w:r>
      <w:r>
        <w:rPr>
          <w:rFonts w:hint="eastAsia"/>
          <w:lang w:val="en-US" w:eastAsia="zh-CN"/>
        </w:rPr>
        <w:t>B.②③</w:t>
      </w:r>
      <w:r>
        <w:rPr>
          <w:rFonts w:hint="eastAsia"/>
          <w:lang w:val="en-US" w:eastAsia="zh-CN"/>
        </w:rPr>
        <w:tab/>
      </w:r>
      <w:r>
        <w:rPr>
          <w:rFonts w:hint="eastAsia"/>
          <w:lang w:val="en-US" w:eastAsia="zh-CN"/>
        </w:rPr>
        <w:t>C.①③</w:t>
      </w:r>
      <w:r>
        <w:rPr>
          <w:rFonts w:hint="eastAsia"/>
          <w:lang w:val="en-US" w:eastAsia="zh-CN"/>
        </w:rPr>
        <w:tab/>
      </w:r>
      <w:r>
        <w:rPr>
          <w:rFonts w:hint="eastAsia"/>
          <w:lang w:val="en-US" w:eastAsia="zh-CN"/>
        </w:rPr>
        <w:t>D.②④</w:t>
      </w:r>
    </w:p>
    <w:p>
      <w:pPr>
        <w:rPr>
          <w:rFonts w:hint="eastAsia"/>
        </w:rPr>
      </w:pPr>
      <w:r>
        <w:rPr>
          <w:rFonts w:hint="eastAsia"/>
        </w:rPr>
        <w:t>4.下列有关我国现行税收制度的表述正确的是（</w:t>
      </w:r>
      <w:r>
        <w:rPr>
          <w:rFonts w:hint="eastAsia"/>
          <w:lang w:val="en-US" w:eastAsia="zh-CN"/>
        </w:rPr>
        <w:t xml:space="preserve">    </w:t>
      </w:r>
      <w:r>
        <w:rPr>
          <w:rFonts w:hint="eastAsia"/>
        </w:rPr>
        <w:t>）。</w:t>
      </w:r>
    </w:p>
    <w:p>
      <w:pPr>
        <w:rPr>
          <w:rFonts w:hint="eastAsia"/>
        </w:rPr>
      </w:pPr>
      <w:r>
        <w:rPr>
          <w:rFonts w:hint="eastAsia"/>
          <w:lang w:val="en-US" w:eastAsia="zh-CN"/>
        </w:rPr>
        <w:t>A.纳税人是税法规定的直接负有纳税义务的单位和个人，纳税人的应有税负是不能转嫁给其他单位和个人的</w:t>
      </w:r>
    </w:p>
    <w:p>
      <w:pPr>
        <w:rPr>
          <w:rFonts w:hint="eastAsia"/>
        </w:rPr>
      </w:pPr>
      <w:r>
        <w:rPr>
          <w:rFonts w:hint="eastAsia"/>
          <w:lang w:val="en-US" w:eastAsia="zh-CN"/>
        </w:rPr>
        <w:t>B.个人所得税对综合所得部分按照比例税率计征</w:t>
      </w:r>
    </w:p>
    <w:p>
      <w:pPr>
        <w:rPr>
          <w:rFonts w:hint="eastAsia"/>
        </w:rPr>
      </w:pPr>
      <w:r>
        <w:rPr>
          <w:rFonts w:hint="eastAsia"/>
          <w:lang w:val="en-US" w:eastAsia="zh-CN"/>
        </w:rPr>
        <w:t>C.流转税是以流通中的商品（服务）作为课税对象的一种税类，包括增值税、资源税、关税等</w:t>
      </w:r>
    </w:p>
    <w:p>
      <w:pPr>
        <w:rPr>
          <w:rFonts w:hint="eastAsia"/>
        </w:rPr>
      </w:pPr>
      <w:r>
        <w:rPr>
          <w:rFonts w:hint="eastAsia"/>
          <w:spacing w:val="-2"/>
          <w:sz w:val="21"/>
          <w:lang w:val="en-US" w:eastAsia="zh-CN"/>
        </w:rPr>
        <w:t>D.税收制度对微观经济主体（企业和个人）的经济行为会产生一定干扰，如生产决策、劳动力供求</w:t>
      </w:r>
      <w:r>
        <w:rPr>
          <w:rFonts w:hint="eastAsia"/>
          <w:lang w:val="en-US" w:eastAsia="zh-CN"/>
        </w:rPr>
        <w:t>等</w:t>
      </w:r>
    </w:p>
    <w:p>
      <w:pPr>
        <w:rPr>
          <w:rFonts w:hint="eastAsia"/>
        </w:rPr>
      </w:pPr>
      <w:r>
        <w:rPr>
          <w:rFonts w:hint="eastAsia"/>
          <w:lang w:val="en-US" w:eastAsia="zh-CN"/>
        </w:rPr>
        <w:t>5.</w:t>
      </w:r>
      <w:r>
        <w:rPr>
          <w:rFonts w:hint="eastAsia"/>
        </w:rPr>
        <w:t>关于信息传递，下列说法错误的是</w:t>
      </w:r>
      <w:r>
        <w:rPr>
          <w:rFonts w:hint="eastAsia"/>
          <w:lang w:eastAsia="zh-CN"/>
        </w:rPr>
        <w:t>（    ）</w:t>
      </w:r>
      <w:r>
        <w:rPr>
          <w:rFonts w:hint="eastAsia"/>
        </w:rPr>
        <w:t>。</w:t>
      </w:r>
    </w:p>
    <w:p>
      <w:pPr>
        <w:rPr>
          <w:rFonts w:hint="eastAsia"/>
        </w:rPr>
      </w:pPr>
      <w:r>
        <w:rPr>
          <w:rFonts w:hint="eastAsia"/>
          <w:lang w:val="en-US" w:eastAsia="zh-CN"/>
        </w:rPr>
        <w:t>A.互联网通信中的IP协议应用于网络层</w:t>
      </w:r>
    </w:p>
    <w:p>
      <w:pPr>
        <w:rPr>
          <w:rFonts w:hint="eastAsia"/>
        </w:rPr>
      </w:pPr>
      <w:r>
        <w:rPr>
          <w:rFonts w:hint="eastAsia"/>
          <w:lang w:val="en-US" w:eastAsia="zh-CN"/>
        </w:rPr>
        <w:t>B.光纤通信是将电信号和光信号进行转换</w:t>
      </w:r>
    </w:p>
    <w:p>
      <w:pPr>
        <w:rPr>
          <w:rFonts w:hint="eastAsia"/>
        </w:rPr>
      </w:pPr>
      <w:r>
        <w:rPr>
          <w:rFonts w:hint="eastAsia"/>
          <w:lang w:val="en-US" w:eastAsia="zh-CN"/>
        </w:rPr>
        <w:t>C.微波通信具有建设周期短但建设费用高的特点</w:t>
      </w:r>
    </w:p>
    <w:p>
      <w:pPr>
        <w:rPr>
          <w:rFonts w:hint="eastAsia"/>
        </w:rPr>
      </w:pPr>
      <w:r>
        <w:rPr>
          <w:rFonts w:hint="eastAsia"/>
          <w:lang w:val="en-US" w:eastAsia="zh-CN"/>
        </w:rPr>
        <w:t>D.抗震救灾时卫星通信是一种非常可靠的通信手段</w:t>
      </w:r>
    </w:p>
    <w:p>
      <w:pPr>
        <w:rPr>
          <w:rFonts w:hint="eastAsia"/>
        </w:rPr>
      </w:pPr>
      <w:r>
        <w:rPr>
          <w:rFonts w:hint="eastAsia"/>
        </w:rPr>
        <w:t>6.生活富裕是乡村振兴的主要目的，为此应当建立促进农民增收的长效机制真正让农民的钱袋子鼓起来。下列做法属于建立农民增收长效机制的是（</w:t>
      </w:r>
      <w:r>
        <w:rPr>
          <w:rFonts w:hint="eastAsia"/>
          <w:lang w:val="en-US" w:eastAsia="zh-CN"/>
        </w:rPr>
        <w:t xml:space="preserve">   </w:t>
      </w:r>
      <w:r>
        <w:rPr>
          <w:rFonts w:hint="eastAsia"/>
        </w:rPr>
        <w:t xml:space="preserve"> ）。</w:t>
      </w:r>
    </w:p>
    <w:p>
      <w:pPr>
        <w:rPr>
          <w:rFonts w:hint="eastAsia"/>
        </w:rPr>
      </w:pPr>
      <w:r>
        <w:rPr>
          <w:rFonts w:hint="eastAsia"/>
          <w:lang w:val="en-US" w:eastAsia="zh-CN"/>
        </w:rPr>
        <w:t>A.甲乡向贫困家庭增发生活补贴</w:t>
      </w:r>
      <w:r>
        <w:rPr>
          <w:rFonts w:hint="eastAsia"/>
          <w:lang w:val="en-US" w:eastAsia="zh-CN"/>
        </w:rPr>
        <w:tab/>
      </w:r>
      <w:r>
        <w:rPr>
          <w:rFonts w:hint="eastAsia"/>
          <w:lang w:val="en-US" w:eastAsia="zh-CN"/>
        </w:rPr>
        <w:t>B.乙乡保持粮食种植面积的稳定</w:t>
      </w:r>
    </w:p>
    <w:p>
      <w:pPr>
        <w:rPr>
          <w:rFonts w:hint="eastAsia"/>
        </w:rPr>
      </w:pPr>
      <w:r>
        <w:rPr>
          <w:rFonts w:hint="eastAsia"/>
          <w:lang w:val="en-US" w:eastAsia="zh-CN"/>
        </w:rPr>
        <w:t>C.丙乡加快推进“合村并居”的工作</w:t>
      </w:r>
      <w:r>
        <w:rPr>
          <w:rFonts w:hint="eastAsia"/>
          <w:lang w:val="en-US" w:eastAsia="zh-CN"/>
        </w:rPr>
        <w:tab/>
      </w:r>
      <w:r>
        <w:rPr>
          <w:rFonts w:hint="eastAsia"/>
          <w:lang w:val="en-US" w:eastAsia="zh-CN"/>
        </w:rPr>
        <w:t>D.丁乡邀请专家指导专业户解决技术难题</w:t>
      </w:r>
    </w:p>
    <w:p>
      <w:pPr>
        <w:rPr>
          <w:rFonts w:hint="eastAsia"/>
        </w:rPr>
      </w:pPr>
      <w:r>
        <w:rPr>
          <w:rFonts w:hint="eastAsia"/>
        </w:rPr>
        <w:t xml:space="preserve">7.下列诗歌各表现了一个传统节日，按节日的先后，排序正确的是（ </w:t>
      </w:r>
      <w:r>
        <w:rPr>
          <w:rFonts w:hint="eastAsia"/>
          <w:lang w:val="en-US" w:eastAsia="zh-CN"/>
        </w:rPr>
        <w:t xml:space="preserve">   </w:t>
      </w:r>
      <w:r>
        <w:rPr>
          <w:rFonts w:hint="eastAsia"/>
        </w:rPr>
        <w:t>）。</w:t>
      </w:r>
    </w:p>
    <w:p>
      <w:pPr>
        <w:rPr>
          <w:rFonts w:hint="eastAsia"/>
        </w:rPr>
      </w:pPr>
      <w:r>
        <w:rPr>
          <w:rFonts w:hint="eastAsia"/>
        </w:rPr>
        <w:t>①未得渡清浅，相对遥相望</w:t>
      </w:r>
      <w:r>
        <w:rPr>
          <w:rFonts w:hint="eastAsia"/>
          <w:lang w:val="en-US" w:eastAsia="zh-CN"/>
        </w:rPr>
        <w:tab/>
      </w:r>
      <w:r>
        <w:rPr>
          <w:rFonts w:hint="eastAsia"/>
        </w:rPr>
        <w:t>②昨日登高罢，今朝更举觞</w:t>
      </w:r>
    </w:p>
    <w:p>
      <w:pPr>
        <w:rPr>
          <w:rFonts w:hint="eastAsia"/>
        </w:rPr>
      </w:pPr>
      <w:r>
        <w:rPr>
          <w:rFonts w:hint="eastAsia"/>
        </w:rPr>
        <w:t>③海上生明月，天涯共此时</w:t>
      </w:r>
      <w:r>
        <w:rPr>
          <w:rFonts w:hint="eastAsia"/>
          <w:lang w:val="en-US" w:eastAsia="zh-CN"/>
        </w:rPr>
        <w:tab/>
      </w:r>
      <w:r>
        <w:rPr>
          <w:rFonts w:hint="eastAsia"/>
        </w:rPr>
        <w:t>④日暮汉宫传蜡烛，轻烟散入五侯家</w:t>
      </w:r>
    </w:p>
    <w:p>
      <w:pPr>
        <w:rPr>
          <w:rFonts w:hint="eastAsia"/>
        </w:rPr>
      </w:pPr>
      <w:r>
        <w:rPr>
          <w:rFonts w:hint="eastAsia"/>
          <w:lang w:val="en-US" w:eastAsia="zh-CN"/>
        </w:rPr>
        <w:t>A.④①③②</w:t>
      </w:r>
      <w:r>
        <w:rPr>
          <w:rFonts w:hint="eastAsia"/>
          <w:lang w:val="en-US" w:eastAsia="zh-CN"/>
        </w:rPr>
        <w:tab/>
      </w:r>
      <w:r>
        <w:rPr>
          <w:rFonts w:hint="eastAsia"/>
          <w:lang w:val="en-US" w:eastAsia="zh-CN"/>
        </w:rPr>
        <w:t>B.④①②③</w:t>
      </w:r>
      <w:r>
        <w:rPr>
          <w:rFonts w:hint="eastAsia"/>
          <w:lang w:val="en-US" w:eastAsia="zh-CN"/>
        </w:rPr>
        <w:tab/>
      </w:r>
      <w:r>
        <w:rPr>
          <w:rFonts w:hint="eastAsia"/>
          <w:lang w:val="en-US" w:eastAsia="zh-CN"/>
        </w:rPr>
        <w:t>C.①④③②</w:t>
      </w:r>
      <w:r>
        <w:rPr>
          <w:rFonts w:hint="eastAsia"/>
          <w:lang w:val="en-US" w:eastAsia="zh-CN"/>
        </w:rPr>
        <w:tab/>
      </w:r>
      <w:r>
        <w:rPr>
          <w:rFonts w:hint="eastAsia"/>
          <w:lang w:val="en-US" w:eastAsia="zh-CN"/>
        </w:rPr>
        <w:t>D.①④②③</w:t>
      </w:r>
    </w:p>
    <w:p>
      <w:pPr>
        <w:rPr>
          <w:rFonts w:hint="eastAsia"/>
        </w:rPr>
      </w:pPr>
      <w:r>
        <w:rPr>
          <w:rFonts w:hint="eastAsia"/>
        </w:rPr>
        <w:t>8.孙某生活在明朝中叶，在他的一生中，最有可能发生的事情是（</w:t>
      </w:r>
      <w:r>
        <w:rPr>
          <w:rFonts w:hint="eastAsia"/>
          <w:lang w:val="en-US" w:eastAsia="zh-CN"/>
        </w:rPr>
        <w:t xml:space="preserve">    </w:t>
      </w:r>
      <w:r>
        <w:rPr>
          <w:rFonts w:hint="eastAsia"/>
        </w:rPr>
        <w:t>）。</w:t>
      </w:r>
    </w:p>
    <w:p>
      <w:pPr>
        <w:rPr>
          <w:rFonts w:hint="eastAsia"/>
        </w:rPr>
      </w:pPr>
      <w:r>
        <w:rPr>
          <w:rFonts w:hint="eastAsia"/>
          <w:lang w:val="en-US" w:eastAsia="zh-CN"/>
        </w:rPr>
        <w:t>A.追随郑成功收复台湾</w:t>
      </w:r>
      <w:r>
        <w:rPr>
          <w:rFonts w:hint="eastAsia"/>
          <w:lang w:val="en-US" w:eastAsia="zh-CN"/>
        </w:rPr>
        <w:tab/>
      </w:r>
      <w:r>
        <w:rPr>
          <w:rFonts w:hint="eastAsia"/>
          <w:lang w:val="en-US" w:eastAsia="zh-CN"/>
        </w:rPr>
        <w:t>B.与戚继光抵抗倭寇的侵掠骚扰</w:t>
      </w:r>
    </w:p>
    <w:p>
      <w:pPr>
        <w:rPr>
          <w:rFonts w:hint="eastAsia"/>
        </w:rPr>
      </w:pPr>
      <w:r>
        <w:rPr>
          <w:rFonts w:hint="eastAsia"/>
          <w:lang w:val="en-US" w:eastAsia="zh-CN"/>
        </w:rPr>
        <w:t>C.欣赏孔尚任的新戏《桃花扇》</w:t>
      </w:r>
      <w:r>
        <w:rPr>
          <w:rFonts w:hint="eastAsia"/>
          <w:lang w:val="en-US" w:eastAsia="zh-CN"/>
        </w:rPr>
        <w:tab/>
      </w:r>
      <w:r>
        <w:rPr>
          <w:rFonts w:hint="eastAsia"/>
          <w:lang w:val="en-US" w:eastAsia="zh-CN"/>
        </w:rPr>
        <w:t>D.与关汉卿讨论《西厢记》的创作</w:t>
      </w:r>
    </w:p>
    <w:p>
      <w:pPr>
        <w:rPr>
          <w:rFonts w:hint="eastAsia"/>
        </w:rPr>
      </w:pPr>
      <w:r>
        <w:rPr>
          <w:rFonts w:hint="eastAsia"/>
        </w:rPr>
        <w:t>9.《史记》是中国历史上第一部纪传体通史，后人对其评价很高。下列评价中，不是针对《史记》的是（</w:t>
      </w:r>
      <w:r>
        <w:rPr>
          <w:rFonts w:hint="eastAsia"/>
          <w:lang w:val="en-US" w:eastAsia="zh-CN"/>
        </w:rPr>
        <w:t xml:space="preserve">    </w:t>
      </w:r>
      <w:r>
        <w:rPr>
          <w:rFonts w:hint="eastAsia"/>
        </w:rPr>
        <w:t>）。</w:t>
      </w:r>
    </w:p>
    <w:p>
      <w:pPr>
        <w:rPr>
          <w:rFonts w:hint="eastAsia"/>
        </w:rPr>
      </w:pPr>
      <w:r>
        <w:rPr>
          <w:rFonts w:hint="eastAsia"/>
          <w:lang w:val="en-US" w:eastAsia="zh-CN"/>
        </w:rPr>
        <w:t>A.史家之绝唱，无韵之离骚</w:t>
      </w:r>
      <w:r>
        <w:rPr>
          <w:rFonts w:hint="eastAsia"/>
          <w:lang w:val="en-US" w:eastAsia="zh-CN"/>
        </w:rPr>
        <w:tab/>
      </w:r>
      <w:r>
        <w:rPr>
          <w:rFonts w:hint="eastAsia"/>
          <w:lang w:val="en-US" w:eastAsia="zh-CN"/>
        </w:rPr>
        <w:t>B.不虚美，不隐善，故谓之实录</w:t>
      </w:r>
    </w:p>
    <w:p>
      <w:pPr>
        <w:rPr>
          <w:rFonts w:hint="eastAsia"/>
        </w:rPr>
      </w:pPr>
      <w:r>
        <w:rPr>
          <w:rFonts w:hint="eastAsia"/>
          <w:lang w:val="en-US" w:eastAsia="zh-CN"/>
        </w:rPr>
        <w:t>C.作史有不待论断而于序事中即见其指</w:t>
      </w:r>
      <w:r>
        <w:rPr>
          <w:rFonts w:hint="eastAsia"/>
          <w:lang w:val="en-US" w:eastAsia="zh-CN"/>
        </w:rPr>
        <w:tab/>
      </w:r>
      <w:r>
        <w:rPr>
          <w:rFonts w:hint="eastAsia"/>
          <w:lang w:val="en-US" w:eastAsia="zh-CN"/>
        </w:rPr>
        <w:t>D.不激诡，不抑抗，赡而不秽，详而有体</w:t>
      </w:r>
    </w:p>
    <w:p>
      <w:pPr>
        <w:rPr>
          <w:rFonts w:hint="eastAsia"/>
        </w:rPr>
      </w:pPr>
      <w:r>
        <w:rPr>
          <w:rFonts w:hint="eastAsia"/>
          <w:lang w:val="en-US" w:eastAsia="zh-CN"/>
        </w:rPr>
        <w:t>1</w:t>
      </w:r>
      <w:r>
        <w:rPr>
          <w:rFonts w:hint="eastAsia"/>
        </w:rPr>
        <w:t xml:space="preserve">0.下列关于地理常识的说法正确的是（ </w:t>
      </w:r>
      <w:r>
        <w:rPr>
          <w:rFonts w:hint="eastAsia"/>
          <w:lang w:val="en-US" w:eastAsia="zh-CN"/>
        </w:rPr>
        <w:t xml:space="preserve">   </w:t>
      </w:r>
      <w:r>
        <w:rPr>
          <w:rFonts w:hint="eastAsia"/>
        </w:rPr>
        <w:t>）。</w:t>
      </w:r>
    </w:p>
    <w:p>
      <w:pPr>
        <w:rPr>
          <w:rFonts w:hint="eastAsia"/>
        </w:rPr>
      </w:pPr>
      <w:r>
        <w:rPr>
          <w:rFonts w:hint="eastAsia"/>
          <w:lang w:val="en-US" w:eastAsia="zh-CN"/>
        </w:rPr>
        <w:t>A.暖流是从低纬度地区流向高纬度地区</w:t>
      </w:r>
      <w:r>
        <w:rPr>
          <w:rFonts w:hint="eastAsia"/>
          <w:lang w:val="en-US" w:eastAsia="zh-CN"/>
        </w:rPr>
        <w:tab/>
      </w:r>
      <w:r>
        <w:rPr>
          <w:rFonts w:hint="eastAsia"/>
          <w:lang w:val="en-US" w:eastAsia="zh-CN"/>
        </w:rPr>
        <w:t>B.同一座山上的雪线迎风坡高于背风坡</w:t>
      </w:r>
    </w:p>
    <w:p>
      <w:pPr>
        <w:rPr>
          <w:rFonts w:hint="eastAsia"/>
        </w:rPr>
      </w:pPr>
      <w:r>
        <w:rPr>
          <w:rFonts w:hint="eastAsia"/>
          <w:lang w:val="en-US" w:eastAsia="zh-CN"/>
        </w:rPr>
        <w:t>C.无冰期的河流在冬季常发生凌汛现象</w:t>
      </w:r>
      <w:r>
        <w:rPr>
          <w:rFonts w:hint="eastAsia"/>
          <w:lang w:val="en-US" w:eastAsia="zh-CN"/>
        </w:rPr>
        <w:tab/>
      </w:r>
      <w:r>
        <w:rPr>
          <w:rFonts w:hint="eastAsia"/>
          <w:lang w:val="en-US" w:eastAsia="zh-CN"/>
        </w:rPr>
        <w:t>D.地震横波和纵波无法通过地核的内核</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11.某种商品如果每件降价30元，单价比打八折销售时贵10元，则这种商品的定价是多少元/件？（    ）</w:t>
      </w:r>
    </w:p>
    <w:p>
      <w:pPr>
        <w:rPr>
          <w:rFonts w:hint="eastAsia"/>
          <w:lang w:val="en-US" w:eastAsia="zh-CN"/>
        </w:rPr>
      </w:pPr>
      <w:r>
        <w:rPr>
          <w:rFonts w:hint="eastAsia"/>
          <w:lang w:val="en-US" w:eastAsia="zh-CN"/>
        </w:rPr>
        <w:t>A.200</w:t>
      </w:r>
      <w:r>
        <w:rPr>
          <w:rFonts w:hint="eastAsia"/>
          <w:lang w:val="en-US" w:eastAsia="zh-CN"/>
        </w:rPr>
        <w:tab/>
      </w:r>
      <w:r>
        <w:rPr>
          <w:rFonts w:hint="eastAsia"/>
          <w:lang w:val="en-US" w:eastAsia="zh-CN"/>
        </w:rPr>
        <w:t>B.250</w:t>
      </w:r>
      <w:r>
        <w:rPr>
          <w:rFonts w:hint="eastAsia"/>
          <w:lang w:val="en-US" w:eastAsia="zh-CN"/>
        </w:rPr>
        <w:tab/>
      </w:r>
      <w:r>
        <w:rPr>
          <w:rFonts w:hint="eastAsia"/>
          <w:lang w:val="en-US" w:eastAsia="zh-CN"/>
        </w:rPr>
        <w:t>C.300</w:t>
      </w:r>
      <w:r>
        <w:rPr>
          <w:rFonts w:hint="eastAsia"/>
          <w:lang w:val="en-US" w:eastAsia="zh-CN"/>
        </w:rPr>
        <w:tab/>
      </w:r>
      <w:r>
        <w:rPr>
          <w:rFonts w:hint="eastAsia"/>
          <w:lang w:val="en-US" w:eastAsia="zh-CN"/>
        </w:rPr>
        <w:t>D.350</w:t>
      </w:r>
    </w:p>
    <w:p>
      <w:pPr>
        <w:rPr>
          <w:rFonts w:hint="eastAsia"/>
          <w:lang w:val="en-US" w:eastAsia="zh-CN"/>
        </w:rPr>
      </w:pPr>
      <w:r>
        <w:rPr>
          <w:rFonts w:hint="eastAsia"/>
          <w:lang w:val="en-US" w:eastAsia="zh-CN"/>
        </w:rPr>
        <w:t>12.师徒二人用15天合作生产1000个零件，前5天师傅的效率是徒弟的2倍，中间5天师傅休息，徒弟每天比原来多生产5个零件，最后5天两人又一起工作，师傅的效率不变，徒弟的效率比中间5天提高了50%，徒弟这15天生产的零件个数是（    ）。</w:t>
      </w:r>
    </w:p>
    <w:p>
      <w:pPr>
        <w:rPr>
          <w:rFonts w:hint="eastAsia"/>
          <w:lang w:val="en-US" w:eastAsia="zh-CN"/>
        </w:rPr>
      </w:pPr>
      <w:r>
        <w:rPr>
          <w:rFonts w:hint="eastAsia"/>
          <w:lang w:val="en-US" w:eastAsia="zh-CN"/>
        </w:rPr>
        <w:t>A.450</w:t>
      </w:r>
      <w:r>
        <w:rPr>
          <w:rFonts w:hint="eastAsia"/>
          <w:lang w:val="en-US" w:eastAsia="zh-CN"/>
        </w:rPr>
        <w:tab/>
      </w:r>
      <w:r>
        <w:rPr>
          <w:rFonts w:hint="eastAsia"/>
          <w:lang w:val="en-US" w:eastAsia="zh-CN"/>
        </w:rPr>
        <w:t>B.500</w:t>
      </w:r>
      <w:r>
        <w:rPr>
          <w:rFonts w:hint="eastAsia"/>
          <w:lang w:val="en-US" w:eastAsia="zh-CN"/>
        </w:rPr>
        <w:tab/>
      </w:r>
      <w:r>
        <w:rPr>
          <w:rFonts w:hint="eastAsia"/>
          <w:lang w:val="en-US" w:eastAsia="zh-CN"/>
        </w:rPr>
        <w:t>C.550</w:t>
      </w:r>
      <w:r>
        <w:rPr>
          <w:rFonts w:hint="eastAsia"/>
          <w:lang w:val="en-US" w:eastAsia="zh-CN"/>
        </w:rPr>
        <w:tab/>
      </w:r>
      <w:r>
        <w:rPr>
          <w:rFonts w:hint="eastAsia"/>
          <w:lang w:val="en-US" w:eastAsia="zh-CN"/>
        </w:rPr>
        <w:t>D.600</w:t>
      </w:r>
    </w:p>
    <w:p>
      <w:pPr>
        <w:rPr>
          <w:rFonts w:hint="eastAsia"/>
          <w:lang w:val="en-US" w:eastAsia="zh-CN"/>
        </w:rPr>
      </w:pPr>
      <w:r>
        <w:rPr>
          <w:rFonts w:hint="eastAsia"/>
          <w:lang w:val="en-US" w:eastAsia="zh-CN"/>
        </w:rPr>
        <w:t>13.某种杀虫剂每桶5公斤，浓度为40%，使用时需将浓度稀释到5%，每亩地喷洒60公斤。若某农户家中有4亩地，则至少需要该杀虫剂（    ）。</w:t>
      </w:r>
    </w:p>
    <w:p>
      <w:pPr>
        <w:rPr>
          <w:rFonts w:hint="eastAsia"/>
          <w:lang w:val="en-US" w:eastAsia="zh-CN"/>
        </w:rPr>
      </w:pPr>
      <w:r>
        <w:rPr>
          <w:rFonts w:hint="eastAsia"/>
          <w:lang w:val="en-US" w:eastAsia="zh-CN"/>
        </w:rPr>
        <w:t>A.3桶</w:t>
      </w:r>
      <w:r>
        <w:rPr>
          <w:rFonts w:hint="eastAsia"/>
          <w:lang w:val="en-US" w:eastAsia="zh-CN"/>
        </w:rPr>
        <w:tab/>
      </w:r>
      <w:r>
        <w:rPr>
          <w:rFonts w:hint="eastAsia"/>
          <w:lang w:val="en-US" w:eastAsia="zh-CN"/>
        </w:rPr>
        <w:t>B.4桶</w:t>
      </w:r>
      <w:r>
        <w:rPr>
          <w:rFonts w:hint="eastAsia"/>
          <w:lang w:val="en-US" w:eastAsia="zh-CN"/>
        </w:rPr>
        <w:tab/>
      </w:r>
      <w:r>
        <w:rPr>
          <w:rFonts w:hint="eastAsia"/>
          <w:lang w:val="en-US" w:eastAsia="zh-CN"/>
        </w:rPr>
        <w:t>C.5桶</w:t>
      </w:r>
      <w:r>
        <w:rPr>
          <w:rFonts w:hint="eastAsia"/>
          <w:lang w:val="en-US" w:eastAsia="zh-CN"/>
        </w:rPr>
        <w:tab/>
      </w:r>
      <w:r>
        <w:rPr>
          <w:rFonts w:hint="eastAsia"/>
          <w:lang w:val="en-US" w:eastAsia="zh-CN"/>
        </w:rPr>
        <w:t>D.6桶</w:t>
      </w:r>
    </w:p>
    <w:p>
      <w:pPr>
        <w:rPr>
          <w:rFonts w:hint="eastAsia"/>
          <w:lang w:val="en-US" w:eastAsia="zh-CN"/>
        </w:rPr>
      </w:pPr>
      <w:r>
        <w:rPr>
          <w:rFonts w:hint="eastAsia"/>
          <w:lang w:val="en-US" w:eastAsia="zh-CN"/>
        </w:rPr>
        <w:t>14.甲、乙、丙、丁共住在一个出租房内，他们每个月平摊电费，然后根据实际使用电费进行结算。已知10月份电费为280元，当月乙、丙、丁分别比甲多用40度、50度、70度电，最终结算时，丁将超过平均电费的21元给了甲，则丙应该付给甲（    ）元。</w:t>
      </w:r>
    </w:p>
    <w:p>
      <w:pPr>
        <w:rPr>
          <w:rFonts w:hint="eastAsia"/>
          <w:lang w:val="en-US" w:eastAsia="zh-CN"/>
        </w:rPr>
      </w:pPr>
      <w:r>
        <w:rPr>
          <w:rFonts w:hint="eastAsia"/>
          <w:lang w:val="en-US" w:eastAsia="zh-CN"/>
        </w:rPr>
        <w:t>A.35</w:t>
      </w:r>
      <w:r>
        <w:rPr>
          <w:rFonts w:hint="eastAsia"/>
          <w:lang w:val="en-US" w:eastAsia="zh-CN"/>
        </w:rPr>
        <w:tab/>
      </w:r>
      <w:r>
        <w:rPr>
          <w:rFonts w:hint="eastAsia"/>
          <w:lang w:val="en-US" w:eastAsia="zh-CN"/>
        </w:rPr>
        <w:t>B.12</w:t>
      </w:r>
      <w:r>
        <w:rPr>
          <w:rFonts w:hint="eastAsia"/>
          <w:lang w:val="en-US" w:eastAsia="zh-CN"/>
        </w:rPr>
        <w:tab/>
      </w:r>
      <w:r>
        <w:rPr>
          <w:rFonts w:hint="eastAsia"/>
          <w:lang w:val="en-US" w:eastAsia="zh-CN"/>
        </w:rPr>
        <w:t>C.7</w:t>
      </w:r>
      <w:r>
        <w:rPr>
          <w:rFonts w:hint="eastAsia"/>
          <w:lang w:val="en-US" w:eastAsia="zh-CN"/>
        </w:rPr>
        <w:tab/>
      </w:r>
      <w:r>
        <w:rPr>
          <w:rFonts w:hint="eastAsia"/>
          <w:lang w:val="en-US" w:eastAsia="zh-CN"/>
        </w:rPr>
        <w:t>D.3</w:t>
      </w:r>
    </w:p>
    <w:p>
      <w:pPr>
        <w:rPr>
          <w:rFonts w:hint="eastAsia"/>
          <w:lang w:val="en-US" w:eastAsia="zh-CN"/>
        </w:rPr>
      </w:pPr>
      <w:r>
        <w:rPr>
          <w:rFonts w:hint="eastAsia"/>
          <w:lang w:val="en-US" w:eastAsia="zh-CN"/>
        </w:rPr>
        <w:t>15.某年级有三个班，一班人数是其他两个班总人数的三分之一，二班人数是其他两个班总人数的五分之一，三班有35人，则一班与二班人数相差（    ）人。</w:t>
      </w:r>
    </w:p>
    <w:p>
      <w:pPr>
        <w:rPr>
          <w:rFonts w:hint="eastAsia"/>
          <w:lang w:val="en-US" w:eastAsia="zh-CN"/>
        </w:rPr>
      </w:pPr>
      <w:r>
        <w:rPr>
          <w:rFonts w:hint="eastAsia"/>
          <w:lang w:val="en-US" w:eastAsia="zh-CN"/>
        </w:rPr>
        <w:t>A.4</w:t>
      </w:r>
      <w:r>
        <w:rPr>
          <w:rFonts w:hint="eastAsia"/>
          <w:lang w:val="en-US" w:eastAsia="zh-CN"/>
        </w:rPr>
        <w:tab/>
      </w:r>
      <w:r>
        <w:rPr>
          <w:rFonts w:hint="eastAsia"/>
          <w:lang w:val="en-US" w:eastAsia="zh-CN"/>
        </w:rPr>
        <w:t>B.5</w:t>
      </w:r>
      <w:r>
        <w:rPr>
          <w:rFonts w:hint="eastAsia"/>
          <w:lang w:val="en-US" w:eastAsia="zh-CN"/>
        </w:rPr>
        <w:tab/>
      </w:r>
      <w:r>
        <w:rPr>
          <w:rFonts w:hint="eastAsia"/>
          <w:lang w:val="en-US" w:eastAsia="zh-CN"/>
        </w:rPr>
        <w:t>C.6</w:t>
      </w:r>
      <w:r>
        <w:rPr>
          <w:rFonts w:hint="eastAsia"/>
          <w:lang w:val="en-US" w:eastAsia="zh-CN"/>
        </w:rPr>
        <w:tab/>
      </w:r>
      <w:r>
        <w:rPr>
          <w:rFonts w:hint="eastAsia"/>
          <w:lang w:val="en-US" w:eastAsia="zh-CN"/>
        </w:rPr>
        <w:t>D.7</w:t>
      </w:r>
    </w:p>
    <w:p>
      <w:pPr>
        <w:rPr>
          <w:rFonts w:hint="eastAsia"/>
          <w:lang w:val="en-US" w:eastAsia="zh-CN"/>
        </w:rPr>
      </w:pPr>
      <w:r>
        <w:rPr>
          <w:rFonts w:hint="eastAsia"/>
          <w:lang w:val="en-US" w:eastAsia="zh-CN"/>
        </w:rPr>
        <w:t>16.李潇今年10岁，他的叔叔今年25岁，经过多少年，他叔叔的年龄是他的2倍？（    ）</w:t>
      </w:r>
    </w:p>
    <w:p>
      <w:pPr>
        <w:rPr>
          <w:rFonts w:hint="eastAsia"/>
          <w:lang w:val="en-US" w:eastAsia="zh-CN"/>
        </w:rPr>
      </w:pPr>
      <w:r>
        <w:rPr>
          <w:rFonts w:hint="eastAsia"/>
          <w:lang w:val="en-US" w:eastAsia="zh-CN"/>
        </w:rPr>
        <w:t>A.8</w:t>
      </w:r>
      <w:r>
        <w:rPr>
          <w:rFonts w:hint="eastAsia"/>
          <w:lang w:val="en-US" w:eastAsia="zh-CN"/>
        </w:rPr>
        <w:tab/>
      </w:r>
      <w:r>
        <w:rPr>
          <w:rFonts w:hint="eastAsia"/>
          <w:lang w:val="en-US" w:eastAsia="zh-CN"/>
        </w:rPr>
        <w:t>B.10</w:t>
      </w:r>
      <w:r>
        <w:rPr>
          <w:rFonts w:hint="eastAsia"/>
          <w:lang w:val="en-US" w:eastAsia="zh-CN"/>
        </w:rPr>
        <w:tab/>
      </w:r>
      <w:r>
        <w:rPr>
          <w:rFonts w:hint="eastAsia"/>
          <w:lang w:val="en-US" w:eastAsia="zh-CN"/>
        </w:rPr>
        <w:t>C.15</w:t>
      </w:r>
      <w:r>
        <w:rPr>
          <w:rFonts w:hint="eastAsia"/>
          <w:lang w:val="en-US" w:eastAsia="zh-CN"/>
        </w:rPr>
        <w:tab/>
      </w:r>
      <w:r>
        <w:rPr>
          <w:rFonts w:hint="eastAsia"/>
          <w:lang w:val="en-US" w:eastAsia="zh-CN"/>
        </w:rPr>
        <w:t>D.5</w:t>
      </w:r>
    </w:p>
    <w:p>
      <w:pPr>
        <w:rPr>
          <w:rFonts w:hint="eastAsia"/>
          <w:lang w:val="en-US" w:eastAsia="zh-CN"/>
        </w:rPr>
      </w:pPr>
      <w:r>
        <w:rPr>
          <w:rFonts w:hint="eastAsia"/>
          <w:lang w:val="en-US" w:eastAsia="zh-CN"/>
        </w:rPr>
        <w:t>17.某特警部队训练警犬时发现“可疑人员”张某以6m/s的速度由A处跑向人质C，与此同时警犬以8m/s从B跑向人质C，C也同时以4m/s跑向B。A、C、B在一条直线上，为确保警犬不晚于张某与人质相遇，问BC的距离最多是AC距离的多少倍？（    ）</w:t>
      </w:r>
    </w:p>
    <w:p>
      <w:pPr>
        <w:rPr>
          <w:rFonts w:hint="eastAsia"/>
          <w:lang w:val="en-US" w:eastAsia="zh-CN"/>
        </w:rPr>
      </w:pPr>
      <w:r>
        <w:rPr>
          <w:rFonts w:hint="eastAsia"/>
          <w:lang w:val="en-US" w:eastAsia="zh-CN"/>
        </w:rPr>
        <w:t>A.2</w:t>
      </w:r>
      <w:r>
        <w:rPr>
          <w:rFonts w:hint="eastAsia"/>
          <w:lang w:val="en-US" w:eastAsia="zh-CN"/>
        </w:rPr>
        <w:tab/>
      </w:r>
      <w:r>
        <w:rPr>
          <w:rFonts w:hint="eastAsia"/>
          <w:lang w:val="en-US" w:eastAsia="zh-CN"/>
        </w:rPr>
        <w:t>B.4</w:t>
      </w:r>
      <w:r>
        <w:rPr>
          <w:rFonts w:hint="eastAsia"/>
          <w:lang w:val="en-US" w:eastAsia="zh-CN"/>
        </w:rPr>
        <w:tab/>
      </w:r>
      <w:r>
        <w:rPr>
          <w:rFonts w:hint="eastAsia"/>
          <w:lang w:val="en-US" w:eastAsia="zh-CN"/>
        </w:rPr>
        <w:t>C.6</w:t>
      </w:r>
      <w:r>
        <w:rPr>
          <w:rFonts w:hint="eastAsia"/>
          <w:lang w:val="en-US" w:eastAsia="zh-CN"/>
        </w:rPr>
        <w:tab/>
      </w:r>
      <w:r>
        <w:rPr>
          <w:rFonts w:hint="eastAsia"/>
          <w:lang w:val="en-US" w:eastAsia="zh-CN"/>
        </w:rPr>
        <w:t>D.8</w:t>
      </w:r>
    </w:p>
    <w:p>
      <w:pPr>
        <w:rPr>
          <w:rFonts w:hint="eastAsia"/>
          <w:lang w:val="en-US" w:eastAsia="zh-CN"/>
        </w:rPr>
      </w:pPr>
      <w:r>
        <w:rPr>
          <w:rFonts w:hint="eastAsia"/>
          <w:lang w:val="en-US" w:eastAsia="zh-CN"/>
        </w:rPr>
        <w:t>18.现有7件产品，其中3件产品为合格品，4件产品为不合格品。如果从这7件产品中随机抽取3件产品进行现场检查，则抽取的这三件产品中，既有合格品又有不合格品的概率为（    ）。</w:t>
      </w:r>
    </w:p>
    <w:p>
      <w:pPr>
        <w:rPr>
          <w:rFonts w:hint="eastAsia"/>
          <w:lang w:val="en-US" w:eastAsia="zh-CN"/>
        </w:rPr>
      </w:pPr>
      <w:r>
        <w:rPr>
          <w:rFonts w:hint="eastAsia"/>
          <w:lang w:val="en-US" w:eastAsia="zh-CN"/>
        </w:rPr>
        <w:t>A.</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26"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27"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28"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p>
    <w:p>
      <w:pPr>
        <w:rPr>
          <w:rFonts w:hint="eastAsia" w:cs="宋体"/>
          <w:lang w:val="en-US" w:eastAsia="zh-CN"/>
        </w:rPr>
      </w:pPr>
      <w:r>
        <w:rPr>
          <w:rFonts w:hint="eastAsia" w:cs="宋体"/>
          <w:lang w:val="en-US" w:eastAsia="zh-CN"/>
        </w:rPr>
        <w:t>19.某单位向福利院捐赠大小外观完全相同，质量不同的4种皮球供孩子玩耍，已知4种球分别有13、6、9、15个，分别装在4个小车内，某小朋友不慎将其中3个小车打翻，球全部倾倒出来混在一起，为了将球全部复位，需对球进行称重，则最多需要称多少次？（    ）</w:t>
      </w:r>
    </w:p>
    <w:p>
      <w:pPr>
        <w:rPr>
          <w:rFonts w:hint="eastAsia" w:cs="宋体"/>
          <w:lang w:val="en-US" w:eastAsia="zh-CN"/>
        </w:rPr>
      </w:pPr>
      <w:r>
        <w:rPr>
          <w:rFonts w:hint="eastAsia" w:cs="宋体"/>
          <w:lang w:val="en-US" w:eastAsia="zh-CN"/>
        </w:rPr>
        <w:t>A.37</w:t>
      </w:r>
      <w:r>
        <w:rPr>
          <w:rFonts w:hint="eastAsia" w:cs="宋体"/>
          <w:lang w:val="en-US" w:eastAsia="zh-CN"/>
        </w:rPr>
        <w:tab/>
      </w:r>
      <w:r>
        <w:rPr>
          <w:rFonts w:hint="eastAsia" w:cs="宋体"/>
          <w:lang w:val="en-US" w:eastAsia="zh-CN"/>
        </w:rPr>
        <w:t>B.36</w:t>
      </w:r>
      <w:r>
        <w:rPr>
          <w:rFonts w:hint="eastAsia" w:cs="宋体"/>
          <w:lang w:val="en-US" w:eastAsia="zh-CN"/>
        </w:rPr>
        <w:tab/>
      </w:r>
      <w:r>
        <w:rPr>
          <w:rFonts w:hint="eastAsia" w:cs="宋体"/>
          <w:lang w:val="en-US" w:eastAsia="zh-CN"/>
        </w:rPr>
        <w:t>C.28</w:t>
      </w:r>
      <w:r>
        <w:rPr>
          <w:rFonts w:hint="eastAsia" w:cs="宋体"/>
          <w:lang w:val="en-US" w:eastAsia="zh-CN"/>
        </w:rPr>
        <w:tab/>
      </w:r>
      <w:r>
        <w:rPr>
          <w:rFonts w:hint="eastAsia" w:cs="宋体"/>
          <w:lang w:val="en-US" w:eastAsia="zh-CN"/>
        </w:rPr>
        <w:t>D.27</w:t>
      </w:r>
    </w:p>
    <w:p>
      <w:pPr>
        <w:rPr>
          <w:rFonts w:hint="eastAsia" w:cs="宋体"/>
          <w:lang w:val="en-US" w:eastAsia="zh-CN"/>
        </w:rPr>
      </w:pPr>
      <w:r>
        <w:rPr>
          <w:rFonts w:hint="eastAsia" w:cs="宋体"/>
          <w:lang w:val="en-US" w:eastAsia="zh-CN"/>
        </w:rPr>
        <w:t>20.某品牌洗衣机为答谢新老客户打折促销，已知打八折销售时利润为进价的60%，如打六折销售时，利润为200元，则该洗衣机原价为（    ）。</w:t>
      </w:r>
    </w:p>
    <w:p>
      <w:pPr>
        <w:rPr>
          <w:rFonts w:hint="eastAsia" w:cs="宋体"/>
          <w:lang w:val="en-US" w:eastAsia="zh-CN"/>
        </w:rPr>
      </w:pPr>
      <w:r>
        <w:rPr>
          <w:rFonts w:hint="eastAsia" w:cs="宋体"/>
          <w:lang w:val="en-US" w:eastAsia="zh-CN"/>
        </w:rPr>
        <w:t>A.2500</w:t>
      </w:r>
      <w:r>
        <w:rPr>
          <w:rFonts w:hint="eastAsia" w:cs="宋体"/>
          <w:lang w:val="en-US" w:eastAsia="zh-CN"/>
        </w:rPr>
        <w:tab/>
      </w:r>
      <w:r>
        <w:rPr>
          <w:rFonts w:hint="eastAsia" w:cs="宋体"/>
          <w:lang w:val="en-US" w:eastAsia="zh-CN"/>
        </w:rPr>
        <w:t>B.3000</w:t>
      </w:r>
      <w:r>
        <w:rPr>
          <w:rFonts w:hint="eastAsia" w:cs="宋体"/>
          <w:lang w:val="en-US" w:eastAsia="zh-CN"/>
        </w:rPr>
        <w:tab/>
      </w:r>
      <w:r>
        <w:rPr>
          <w:rFonts w:hint="eastAsia" w:cs="宋体"/>
          <w:lang w:val="en-US" w:eastAsia="zh-CN"/>
        </w:rPr>
        <w:t>C.2000</w:t>
      </w:r>
      <w:r>
        <w:rPr>
          <w:rFonts w:hint="eastAsia" w:cs="宋体"/>
          <w:lang w:val="en-US" w:eastAsia="zh-CN"/>
        </w:rPr>
        <w:tab/>
      </w:r>
      <w:r>
        <w:rPr>
          <w:rFonts w:hint="eastAsia" w:cs="宋体"/>
          <w:lang w:val="en-US" w:eastAsia="zh-CN"/>
        </w:rPr>
        <w:t>D.3500</w:t>
      </w:r>
    </w:p>
    <w:p>
      <w:pPr>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21.小牛和老丁绕着家门口600米的小花园匀速散步，老丁速度较慢，若两人同点同向出发，12分钟后会相遇；若同点相向而行，4分钟后会相遇。那么小牛的速度是多少？（    ）</w:t>
      </w:r>
    </w:p>
    <w:p>
      <w:pPr>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A.50米/分钟</w:t>
      </w:r>
      <w:r>
        <w:rPr>
          <w:rFonts w:hint="eastAsia" w:cs="宋体"/>
          <w:color w:val="000000" w:themeColor="text1"/>
          <w:highlight w:val="none"/>
          <w:lang w:val="en-US" w:eastAsia="zh-CN"/>
          <w14:textFill>
            <w14:solidFill>
              <w14:schemeClr w14:val="tx1"/>
            </w14:solidFill>
          </w14:textFill>
        </w:rPr>
        <w:tab/>
      </w:r>
      <w:r>
        <w:rPr>
          <w:rFonts w:hint="eastAsia" w:cs="宋体"/>
          <w:color w:val="000000" w:themeColor="text1"/>
          <w:highlight w:val="none"/>
          <w:lang w:val="en-US" w:eastAsia="zh-CN"/>
          <w14:textFill>
            <w14:solidFill>
              <w14:schemeClr w14:val="tx1"/>
            </w14:solidFill>
          </w14:textFill>
        </w:rPr>
        <w:t>B.80米/分钟</w:t>
      </w:r>
      <w:r>
        <w:rPr>
          <w:rFonts w:hint="eastAsia" w:cs="宋体"/>
          <w:color w:val="000000" w:themeColor="text1"/>
          <w:highlight w:val="none"/>
          <w:lang w:val="en-US" w:eastAsia="zh-CN"/>
          <w14:textFill>
            <w14:solidFill>
              <w14:schemeClr w14:val="tx1"/>
            </w14:solidFill>
          </w14:textFill>
        </w:rPr>
        <w:tab/>
      </w:r>
      <w:r>
        <w:rPr>
          <w:rFonts w:hint="eastAsia" w:cs="宋体"/>
          <w:color w:val="000000" w:themeColor="text1"/>
          <w:highlight w:val="none"/>
          <w:lang w:val="en-US" w:eastAsia="zh-CN"/>
          <w14:textFill>
            <w14:solidFill>
              <w14:schemeClr w14:val="tx1"/>
            </w14:solidFill>
          </w14:textFill>
        </w:rPr>
        <w:t>C.100米/分钟</w:t>
      </w:r>
      <w:r>
        <w:rPr>
          <w:rFonts w:hint="eastAsia" w:cs="宋体"/>
          <w:color w:val="000000" w:themeColor="text1"/>
          <w:highlight w:val="none"/>
          <w:lang w:val="en-US" w:eastAsia="zh-CN"/>
          <w14:textFill>
            <w14:solidFill>
              <w14:schemeClr w14:val="tx1"/>
            </w14:solidFill>
          </w14:textFill>
        </w:rPr>
        <w:tab/>
      </w:r>
      <w:r>
        <w:rPr>
          <w:rFonts w:hint="eastAsia" w:cs="宋体"/>
          <w:color w:val="000000" w:themeColor="text1"/>
          <w:highlight w:val="none"/>
          <w:lang w:val="en-US" w:eastAsia="zh-CN"/>
          <w14:textFill>
            <w14:solidFill>
              <w14:schemeClr w14:val="tx1"/>
            </w14:solidFill>
          </w14:textFill>
        </w:rPr>
        <w:t>D.160米/分钟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22.赵、钱、孙三个人定期去某书店，赵每隔7天去一次，钱每隔9天去一次，孙每隔5天去一次，三个人星期五第一次在书店相会，则他们下次在书店相会是（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A.星期一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B.星期二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C.星期六</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D.星期日</w:t>
      </w:r>
    </w:p>
    <w:p>
      <w:pPr>
        <w:rPr>
          <w:rFonts w:hint="eastAsia" w:cs="宋体"/>
          <w:color w:val="auto"/>
          <w:lang w:val="en-US" w:eastAsia="zh-CN"/>
        </w:rPr>
      </w:pPr>
      <w:r>
        <w:rPr>
          <w:rFonts w:hint="eastAsia" w:cs="宋体"/>
          <w:color w:val="auto"/>
          <w:lang w:val="en-US" w:eastAsia="zh-CN"/>
        </w:rPr>
        <w:t>23.某工厂生产了一批灯泡，分为A、B、C、D四种不同的型号。数量之比为4:3:2:1，产品不合格率分别为2%、3%、4%、5%。质检人员从这4种型号的产品中随机抽取一个，发现该产品不合格，该产品是B型号的概率为（    ）。</w:t>
      </w:r>
    </w:p>
    <w:p>
      <w:pPr>
        <w:rPr>
          <w:rFonts w:hint="eastAsia" w:cs="宋体"/>
          <w:color w:val="auto"/>
          <w:lang w:val="en-US" w:eastAsia="zh-CN"/>
        </w:rPr>
      </w:pPr>
      <w:r>
        <w:rPr>
          <w:rFonts w:hint="eastAsia" w:cs="宋体"/>
          <w:color w:val="auto"/>
          <w:lang w:val="en-US" w:eastAsia="zh-CN"/>
        </w:rPr>
        <w:t>A.50%</w:t>
      </w:r>
      <w:r>
        <w:rPr>
          <w:rFonts w:hint="eastAsia" w:cs="宋体"/>
          <w:color w:val="auto"/>
          <w:lang w:val="en-US" w:eastAsia="zh-CN"/>
        </w:rPr>
        <w:tab/>
      </w:r>
      <w:r>
        <w:rPr>
          <w:rFonts w:hint="eastAsia" w:cs="宋体"/>
          <w:color w:val="auto"/>
          <w:lang w:val="en-US" w:eastAsia="zh-CN"/>
        </w:rPr>
        <w:t>B.40%</w:t>
      </w:r>
      <w:r>
        <w:rPr>
          <w:rFonts w:hint="eastAsia" w:cs="宋体"/>
          <w:color w:val="auto"/>
          <w:lang w:val="en-US" w:eastAsia="zh-CN"/>
        </w:rPr>
        <w:tab/>
      </w:r>
      <w:r>
        <w:rPr>
          <w:rFonts w:hint="eastAsia" w:cs="宋体"/>
          <w:color w:val="auto"/>
          <w:lang w:val="en-US" w:eastAsia="zh-CN"/>
        </w:rPr>
        <w:t>C.30%</w:t>
      </w:r>
      <w:r>
        <w:rPr>
          <w:rFonts w:hint="eastAsia" w:cs="宋体"/>
          <w:color w:val="auto"/>
          <w:lang w:val="en-US" w:eastAsia="zh-CN"/>
        </w:rPr>
        <w:tab/>
      </w:r>
      <w:r>
        <w:rPr>
          <w:rFonts w:hint="eastAsia" w:cs="宋体"/>
          <w:color w:val="auto"/>
          <w:lang w:val="en-US" w:eastAsia="zh-CN"/>
        </w:rPr>
        <w:t>D.20%</w:t>
      </w:r>
    </w:p>
    <w:p>
      <w:pPr>
        <w:rPr>
          <w:rFonts w:hint="eastAsia" w:cs="宋体"/>
          <w:lang w:val="en-US" w:eastAsia="zh-CN"/>
        </w:rPr>
      </w:pPr>
      <w:r>
        <w:rPr>
          <w:rFonts w:hint="eastAsia" w:cs="宋体"/>
          <w:lang w:val="en-US" w:eastAsia="zh-CN"/>
        </w:rPr>
        <w:t>24.中秋临近，单位工会推出了四种价值相同的节日礼品套餐供职工自行选择，每人有且仅有一份。单位某部门共有四名职工，那么该部门恰好有一种套餐没人选择的情况有（    ）种。</w:t>
      </w:r>
    </w:p>
    <w:p>
      <w:pPr>
        <w:rPr>
          <w:rFonts w:hint="eastAsia" w:cs="宋体"/>
          <w:lang w:val="en-US" w:eastAsia="zh-CN"/>
        </w:rPr>
      </w:pPr>
      <w:r>
        <w:rPr>
          <w:rFonts w:hint="eastAsia" w:cs="宋体"/>
          <w:lang w:val="en-US" w:eastAsia="zh-CN"/>
        </w:rPr>
        <w:t>A.60</w:t>
      </w:r>
      <w:r>
        <w:rPr>
          <w:rFonts w:hint="eastAsia" w:cs="宋体"/>
          <w:lang w:val="en-US" w:eastAsia="zh-CN"/>
        </w:rPr>
        <w:tab/>
      </w:r>
      <w:r>
        <w:rPr>
          <w:rFonts w:hint="eastAsia" w:cs="宋体"/>
          <w:lang w:val="en-US" w:eastAsia="zh-CN"/>
        </w:rPr>
        <w:t>B.120</w:t>
      </w:r>
      <w:r>
        <w:rPr>
          <w:rFonts w:hint="eastAsia" w:cs="宋体"/>
          <w:lang w:val="en-US" w:eastAsia="zh-CN"/>
        </w:rPr>
        <w:tab/>
      </w:r>
      <w:r>
        <w:rPr>
          <w:rFonts w:hint="eastAsia" w:cs="宋体"/>
          <w:lang w:val="en-US" w:eastAsia="zh-CN"/>
        </w:rPr>
        <w:t>C.144</w:t>
      </w:r>
      <w:r>
        <w:rPr>
          <w:rFonts w:hint="eastAsia" w:cs="宋体"/>
          <w:lang w:val="en-US" w:eastAsia="zh-CN"/>
        </w:rPr>
        <w:tab/>
      </w:r>
      <w:r>
        <w:rPr>
          <w:rFonts w:hint="eastAsia" w:cs="宋体"/>
          <w:lang w:val="en-US" w:eastAsia="zh-CN"/>
        </w:rPr>
        <w:t>D.324</w:t>
      </w:r>
    </w:p>
    <w:p>
      <w:pPr>
        <w:rPr>
          <w:rFonts w:hint="eastAsia" w:cs="宋体"/>
          <w:lang w:val="en-US" w:eastAsia="zh-CN"/>
        </w:rPr>
      </w:pPr>
      <w:r>
        <w:rPr>
          <w:rFonts w:hint="eastAsia" w:cs="宋体"/>
          <w:lang w:val="en-US" w:eastAsia="zh-CN"/>
        </w:rPr>
        <w:t>25.某工厂新招了一百多名女工，为她们分配宿舍时发现若每间住6人则有一个房间少1人，若每间房间住7人则有一个房间只有1人住。问如果每个房间最多住4人的话，最少需要几个房间？（    ）</w:t>
      </w:r>
    </w:p>
    <w:p>
      <w:pPr>
        <w:rPr>
          <w:rFonts w:hint="eastAsia" w:cs="宋体"/>
          <w:lang w:val="en-US" w:eastAsia="zh-CN"/>
        </w:rPr>
      </w:pPr>
      <w:r>
        <w:rPr>
          <w:rFonts w:hint="eastAsia" w:cs="宋体"/>
          <w:lang w:val="en-US" w:eastAsia="zh-CN"/>
        </w:rPr>
        <w:t>A.26</w:t>
      </w:r>
      <w:r>
        <w:rPr>
          <w:rFonts w:hint="eastAsia" w:cs="宋体"/>
          <w:lang w:val="en-US" w:eastAsia="zh-CN"/>
        </w:rPr>
        <w:tab/>
      </w:r>
      <w:r>
        <w:rPr>
          <w:rFonts w:hint="eastAsia" w:cs="宋体"/>
          <w:lang w:val="en-US" w:eastAsia="zh-CN"/>
        </w:rPr>
        <w:t>B.27</w:t>
      </w:r>
      <w:r>
        <w:rPr>
          <w:rFonts w:hint="eastAsia" w:cs="宋体"/>
          <w:lang w:val="en-US" w:eastAsia="zh-CN"/>
        </w:rPr>
        <w:tab/>
      </w:r>
      <w:r>
        <w:rPr>
          <w:rFonts w:hint="eastAsia" w:cs="宋体"/>
          <w:lang w:val="en-US" w:eastAsia="zh-CN"/>
        </w:rPr>
        <w:t>C.28</w:t>
      </w:r>
      <w:r>
        <w:rPr>
          <w:rFonts w:hint="eastAsia" w:cs="宋体"/>
          <w:lang w:val="en-US" w:eastAsia="zh-CN"/>
        </w:rPr>
        <w:tab/>
      </w:r>
      <w:r>
        <w:rPr>
          <w:rFonts w:hint="eastAsia" w:cs="宋体"/>
          <w:lang w:val="en-US" w:eastAsia="zh-CN"/>
        </w:rPr>
        <w:t>D.29</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26.固体∶物体</w:t>
      </w:r>
    </w:p>
    <w:p>
      <w:pPr>
        <w:rPr>
          <w:rFonts w:hint="eastAsia"/>
          <w:lang w:val="en-US" w:eastAsia="zh-CN"/>
        </w:rPr>
      </w:pPr>
      <w:r>
        <w:rPr>
          <w:rFonts w:hint="eastAsia"/>
          <w:lang w:val="en-US" w:eastAsia="zh-CN"/>
        </w:rPr>
        <w:t>A.液体∶液态</w:t>
      </w:r>
      <w:r>
        <w:rPr>
          <w:rFonts w:hint="eastAsia"/>
          <w:lang w:val="en-US" w:eastAsia="zh-CN"/>
        </w:rPr>
        <w:tab/>
      </w:r>
      <w:r>
        <w:rPr>
          <w:rFonts w:hint="eastAsia"/>
          <w:lang w:val="en-US" w:eastAsia="zh-CN"/>
        </w:rPr>
        <w:tab/>
      </w:r>
      <w:r>
        <w:rPr>
          <w:rFonts w:hint="eastAsia"/>
          <w:lang w:val="en-US" w:eastAsia="zh-CN"/>
        </w:rPr>
        <w:t>B.紫外线∶红外线</w:t>
      </w:r>
    </w:p>
    <w:p>
      <w:pPr>
        <w:rPr>
          <w:rFonts w:hint="eastAsia"/>
          <w:lang w:val="en-US" w:eastAsia="zh-CN"/>
        </w:rPr>
      </w:pPr>
      <w:r>
        <w:rPr>
          <w:rFonts w:hint="eastAsia"/>
          <w:lang w:val="en-US" w:eastAsia="zh-CN"/>
        </w:rPr>
        <w:t>C.白天∶黑夜</w:t>
      </w:r>
      <w:r>
        <w:rPr>
          <w:rFonts w:hint="eastAsia"/>
          <w:lang w:val="en-US" w:eastAsia="zh-CN"/>
        </w:rPr>
        <w:tab/>
      </w:r>
      <w:r>
        <w:rPr>
          <w:rFonts w:hint="eastAsia"/>
          <w:lang w:val="en-US" w:eastAsia="zh-CN"/>
        </w:rPr>
        <w:tab/>
      </w:r>
      <w:r>
        <w:rPr>
          <w:rFonts w:hint="eastAsia"/>
          <w:lang w:val="en-US" w:eastAsia="zh-CN"/>
        </w:rPr>
        <w:t>D.凸透镜∶透镜</w:t>
      </w:r>
    </w:p>
    <w:p>
      <w:pPr>
        <w:rPr>
          <w:rFonts w:hint="eastAsia"/>
          <w:lang w:val="en-US" w:eastAsia="zh-CN"/>
        </w:rPr>
      </w:pPr>
      <w:r>
        <w:rPr>
          <w:rFonts w:hint="eastAsia"/>
          <w:lang w:val="en-US" w:eastAsia="zh-CN"/>
        </w:rPr>
        <w:t>27.失眠∶焦虑</w:t>
      </w:r>
    </w:p>
    <w:p>
      <w:pPr>
        <w:rPr>
          <w:rFonts w:hint="eastAsia"/>
          <w:lang w:val="en-US" w:eastAsia="zh-CN"/>
        </w:rPr>
      </w:pPr>
      <w:r>
        <w:rPr>
          <w:rFonts w:hint="eastAsia"/>
          <w:lang w:val="en-US" w:eastAsia="zh-CN"/>
        </w:rPr>
        <w:t>A.理论∶实践</w:t>
      </w:r>
      <w:r>
        <w:rPr>
          <w:rFonts w:hint="eastAsia"/>
          <w:lang w:val="en-US" w:eastAsia="zh-CN"/>
        </w:rPr>
        <w:tab/>
      </w:r>
      <w:r>
        <w:rPr>
          <w:rFonts w:hint="eastAsia"/>
          <w:lang w:val="en-US" w:eastAsia="zh-CN"/>
        </w:rPr>
        <w:tab/>
      </w:r>
      <w:r>
        <w:rPr>
          <w:rFonts w:hint="eastAsia"/>
          <w:lang w:val="en-US" w:eastAsia="zh-CN"/>
        </w:rPr>
        <w:t>B.牺牲∶祭奠</w:t>
      </w:r>
    </w:p>
    <w:p>
      <w:pPr>
        <w:rPr>
          <w:rFonts w:hint="eastAsia"/>
          <w:lang w:val="en-US" w:eastAsia="zh-CN"/>
        </w:rPr>
      </w:pPr>
      <w:r>
        <w:rPr>
          <w:rFonts w:hint="eastAsia"/>
          <w:lang w:val="en-US" w:eastAsia="zh-CN"/>
        </w:rPr>
        <w:t>C.预付∶结清</w:t>
      </w:r>
      <w:r>
        <w:rPr>
          <w:rFonts w:hint="eastAsia"/>
          <w:lang w:val="en-US" w:eastAsia="zh-CN"/>
        </w:rPr>
        <w:tab/>
      </w:r>
      <w:r>
        <w:rPr>
          <w:rFonts w:hint="eastAsia"/>
          <w:lang w:val="en-US" w:eastAsia="zh-CN"/>
        </w:rPr>
        <w:tab/>
      </w:r>
      <w:r>
        <w:rPr>
          <w:rFonts w:hint="eastAsia"/>
          <w:lang w:val="en-US" w:eastAsia="zh-CN"/>
        </w:rPr>
        <w:t>D.惩处∶证据</w:t>
      </w:r>
    </w:p>
    <w:p>
      <w:pPr>
        <w:rPr>
          <w:rFonts w:hint="eastAsia"/>
          <w:lang w:val="en-US" w:eastAsia="zh-CN"/>
        </w:rPr>
      </w:pPr>
      <w:r>
        <w:rPr>
          <w:rFonts w:hint="eastAsia"/>
          <w:lang w:val="en-US" w:eastAsia="zh-CN"/>
        </w:rPr>
        <w:t>28.土壤∶污染∶修复</w:t>
      </w:r>
    </w:p>
    <w:p>
      <w:pPr>
        <w:rPr>
          <w:rFonts w:hint="eastAsia"/>
          <w:lang w:val="en-US" w:eastAsia="zh-CN"/>
        </w:rPr>
      </w:pPr>
      <w:r>
        <w:rPr>
          <w:rFonts w:hint="eastAsia"/>
          <w:lang w:val="en-US" w:eastAsia="zh-CN"/>
        </w:rPr>
        <w:t>A.衣服∶破洞∶缝补</w:t>
      </w:r>
      <w:r>
        <w:rPr>
          <w:rFonts w:hint="eastAsia"/>
          <w:lang w:val="en-US" w:eastAsia="zh-CN"/>
        </w:rPr>
        <w:tab/>
      </w:r>
      <w:r>
        <w:rPr>
          <w:rFonts w:hint="eastAsia"/>
          <w:lang w:val="en-US" w:eastAsia="zh-CN"/>
        </w:rPr>
        <w:tab/>
      </w:r>
      <w:r>
        <w:rPr>
          <w:rFonts w:hint="eastAsia"/>
          <w:lang w:val="en-US" w:eastAsia="zh-CN"/>
        </w:rPr>
        <w:t>B.飞机∶降落∶起飞</w:t>
      </w:r>
    </w:p>
    <w:p>
      <w:pPr>
        <w:rPr>
          <w:rFonts w:hint="eastAsia"/>
          <w:lang w:val="en-US" w:eastAsia="zh-CN"/>
        </w:rPr>
      </w:pPr>
      <w:r>
        <w:rPr>
          <w:rFonts w:hint="eastAsia"/>
          <w:lang w:val="en-US" w:eastAsia="zh-CN"/>
        </w:rPr>
        <w:t>C.旅行∶迷路∶导航</w:t>
      </w:r>
      <w:r>
        <w:rPr>
          <w:rFonts w:hint="eastAsia"/>
          <w:lang w:val="en-US" w:eastAsia="zh-CN"/>
        </w:rPr>
        <w:tab/>
      </w:r>
      <w:r>
        <w:rPr>
          <w:rFonts w:hint="eastAsia"/>
          <w:lang w:val="en-US" w:eastAsia="zh-CN"/>
        </w:rPr>
        <w:tab/>
      </w:r>
      <w:r>
        <w:rPr>
          <w:rFonts w:hint="eastAsia"/>
          <w:lang w:val="en-US" w:eastAsia="zh-CN"/>
        </w:rPr>
        <w:t>D.肚皮∶饥饿∶吃饭</w:t>
      </w:r>
    </w:p>
    <w:p>
      <w:pPr>
        <w:bidi w:val="0"/>
        <w:rPr>
          <w:rFonts w:hint="eastAsia"/>
          <w:lang w:val="en-US" w:eastAsia="zh-CN"/>
        </w:rPr>
      </w:pPr>
      <w:r>
        <w:rPr>
          <w:rFonts w:hint="eastAsia"/>
          <w:lang w:val="en-US" w:eastAsia="zh-CN"/>
        </w:rPr>
        <w:t>29.古典诗文∶浩如烟海∶灿若星河</w:t>
      </w:r>
    </w:p>
    <w:p>
      <w:pPr>
        <w:bidi w:val="0"/>
        <w:rPr>
          <w:rFonts w:hint="eastAsia"/>
          <w:lang w:val="en-US" w:eastAsia="zh-CN"/>
        </w:rPr>
      </w:pPr>
      <w:r>
        <w:rPr>
          <w:rFonts w:hint="eastAsia"/>
          <w:lang w:val="en-US" w:eastAsia="zh-CN"/>
        </w:rPr>
        <w:t>A.理想信念∶坚定不移∶共产主义</w:t>
      </w:r>
      <w:r>
        <w:rPr>
          <w:rFonts w:hint="eastAsia"/>
          <w:lang w:val="en-US" w:eastAsia="zh-CN"/>
        </w:rPr>
        <w:tab/>
      </w:r>
      <w:r>
        <w:rPr>
          <w:rFonts w:hint="eastAsia"/>
          <w:lang w:val="en-US" w:eastAsia="zh-CN"/>
        </w:rPr>
        <w:t>B.革命斗争∶艰苦卓绝∶波澜壮阔</w:t>
      </w:r>
    </w:p>
    <w:p>
      <w:pPr>
        <w:bidi w:val="0"/>
        <w:rPr>
          <w:rFonts w:hint="eastAsia"/>
          <w:lang w:val="en-US" w:eastAsia="zh-CN"/>
        </w:rPr>
      </w:pPr>
      <w:r>
        <w:rPr>
          <w:rFonts w:hint="eastAsia"/>
          <w:lang w:val="en-US" w:eastAsia="zh-CN"/>
        </w:rPr>
        <w:t>C.祖国山河∶三山五岳∶山清水秀</w:t>
      </w:r>
      <w:r>
        <w:rPr>
          <w:rFonts w:hint="eastAsia"/>
          <w:lang w:val="en-US" w:eastAsia="zh-CN"/>
        </w:rPr>
        <w:tab/>
      </w:r>
      <w:r>
        <w:rPr>
          <w:rFonts w:hint="eastAsia"/>
          <w:lang w:val="en-US" w:eastAsia="zh-CN"/>
        </w:rPr>
        <w:t>D.惊天动地∶地动山摇∶天崩地裂</w:t>
      </w:r>
    </w:p>
    <w:p>
      <w:pPr>
        <w:bidi w:val="0"/>
        <w:rPr>
          <w:rFonts w:hint="eastAsia"/>
          <w:lang w:val="en-US" w:eastAsia="zh-CN"/>
        </w:rPr>
      </w:pPr>
      <w:r>
        <w:rPr>
          <w:rFonts w:hint="eastAsia"/>
          <w:lang w:val="en-US" w:eastAsia="zh-CN"/>
        </w:rPr>
        <w:t>30.（    ）  对于  卫星  相当于  （    ）  对于  运河</w:t>
      </w:r>
    </w:p>
    <w:p>
      <w:pPr>
        <w:bidi w:val="0"/>
        <w:rPr>
          <w:rFonts w:hint="eastAsia"/>
          <w:lang w:val="en-US" w:eastAsia="zh-CN"/>
        </w:rPr>
      </w:pPr>
      <w:r>
        <w:rPr>
          <w:rFonts w:hint="eastAsia"/>
          <w:lang w:val="en-US" w:eastAsia="zh-CN"/>
        </w:rPr>
        <w:t>A.火箭  水流</w:t>
      </w:r>
      <w:r>
        <w:rPr>
          <w:rFonts w:hint="eastAsia"/>
          <w:lang w:val="en-US" w:eastAsia="zh-CN"/>
        </w:rPr>
        <w:tab/>
      </w:r>
      <w:r>
        <w:rPr>
          <w:rFonts w:hint="eastAsia"/>
          <w:lang w:val="en-US" w:eastAsia="zh-CN"/>
        </w:rPr>
        <w:tab/>
      </w:r>
      <w:r>
        <w:rPr>
          <w:rFonts w:hint="eastAsia"/>
          <w:lang w:val="en-US" w:eastAsia="zh-CN"/>
        </w:rPr>
        <w:t>B.地球  大海</w:t>
      </w:r>
    </w:p>
    <w:p>
      <w:pPr>
        <w:bidi w:val="0"/>
        <w:rPr>
          <w:rFonts w:hint="eastAsia"/>
          <w:lang w:val="en-US" w:eastAsia="zh-CN"/>
        </w:rPr>
      </w:pPr>
      <w:r>
        <w:rPr>
          <w:rFonts w:hint="eastAsia"/>
          <w:lang w:val="en-US" w:eastAsia="zh-CN"/>
        </w:rPr>
        <w:t>C.通讯  开凿</w:t>
      </w:r>
      <w:r>
        <w:rPr>
          <w:rFonts w:hint="eastAsia"/>
          <w:lang w:val="en-US" w:eastAsia="zh-CN"/>
        </w:rPr>
        <w:tab/>
      </w:r>
      <w:r>
        <w:rPr>
          <w:rFonts w:hint="eastAsia"/>
          <w:lang w:val="en-US" w:eastAsia="zh-CN"/>
        </w:rPr>
        <w:tab/>
      </w:r>
      <w:r>
        <w:rPr>
          <w:rFonts w:hint="eastAsia"/>
          <w:lang w:val="en-US" w:eastAsia="zh-CN"/>
        </w:rPr>
        <w:t>D.导航  通航</w:t>
      </w:r>
    </w:p>
    <w:p>
      <w:pPr>
        <w:pStyle w:val="6"/>
        <w:bidi w:val="0"/>
        <w:rPr>
          <w:rFonts w:hint="eastAsia"/>
          <w:lang w:val="en-US" w:eastAsia="zh-CN"/>
        </w:rPr>
      </w:pPr>
      <w:r>
        <w:rPr>
          <w:rFonts w:hint="eastAsia"/>
          <w:lang w:val="en-US" w:eastAsia="zh-CN"/>
        </w:rPr>
        <w:t>四、图形推理：按每道题的答题要求作答。</w:t>
      </w:r>
    </w:p>
    <w:p>
      <w:pPr>
        <w:bidi w:val="0"/>
        <w:rPr>
          <w:rFonts w:hint="eastAsia"/>
          <w:lang w:val="en-US" w:eastAsia="zh-CN"/>
        </w:rPr>
      </w:pPr>
      <w:r>
        <w:rPr>
          <w:rFonts w:hint="eastAsia"/>
          <w:lang w:val="en-US" w:eastAsia="zh-CN"/>
        </w:rPr>
        <w:t>31.从所给的四个选项中，选择最合适的一个填入问号处，使之呈现一定的规律性。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157980" cy="717550"/>
            <wp:effectExtent l="0" t="0" r="13970" b="6350"/>
            <wp:docPr id="74" name="图片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IMG_256"/>
                    <pic:cNvPicPr>
                      <a:picLocks noChangeAspect="1"/>
                    </pic:cNvPicPr>
                  </pic:nvPicPr>
                  <pic:blipFill>
                    <a:blip r:embed="rId20"/>
                    <a:stretch>
                      <a:fillRect/>
                    </a:stretch>
                  </pic:blipFill>
                  <pic:spPr>
                    <a:xfrm>
                      <a:off x="0" y="0"/>
                      <a:ext cx="4157980" cy="71755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32.从所给的四个选项中，选择最合适的一个填入问号处，使之呈现一定的规律性。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592195" cy="1222375"/>
            <wp:effectExtent l="0" t="0" r="8255" b="15875"/>
            <wp:docPr id="78" name="图片 7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descr="IMG_256"/>
                    <pic:cNvPicPr>
                      <a:picLocks noChangeAspect="1"/>
                    </pic:cNvPicPr>
                  </pic:nvPicPr>
                  <pic:blipFill>
                    <a:blip r:embed="rId21"/>
                    <a:stretch>
                      <a:fillRect/>
                    </a:stretch>
                  </pic:blipFill>
                  <pic:spPr>
                    <a:xfrm>
                      <a:off x="0" y="0"/>
                      <a:ext cx="3592195" cy="1222375"/>
                    </a:xfrm>
                    <a:prstGeom prst="rect">
                      <a:avLst/>
                    </a:prstGeom>
                    <a:noFill/>
                    <a:ln w="9525">
                      <a:noFill/>
                    </a:ln>
                  </pic:spPr>
                </pic:pic>
              </a:graphicData>
            </a:graphic>
          </wp:inline>
        </w:drawing>
      </w:r>
    </w:p>
    <w:p>
      <w:pPr>
        <w:bidi w:val="0"/>
        <w:rPr>
          <w:rFonts w:hint="eastAsia"/>
          <w:lang w:val="en-US" w:eastAsia="zh-CN"/>
        </w:rPr>
      </w:pPr>
    </w:p>
    <w:p>
      <w:pPr>
        <w:bidi w:val="0"/>
        <w:rPr>
          <w:rFonts w:hint="eastAsia"/>
          <w:lang w:val="en-US" w:eastAsia="zh-CN"/>
        </w:rPr>
      </w:pPr>
      <w:r>
        <w:rPr>
          <w:rFonts w:hint="eastAsia"/>
          <w:lang w:val="en-US" w:eastAsia="zh-CN"/>
        </w:rPr>
        <w:t>33.从所给的四个选项中，选择最合适的一个填入问号处，使之呈现一定的规律性。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013200" cy="763270"/>
            <wp:effectExtent l="0" t="0" r="6350" b="17780"/>
            <wp:docPr id="76" name="图片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IMG_256"/>
                    <pic:cNvPicPr>
                      <a:picLocks noChangeAspect="1"/>
                    </pic:cNvPicPr>
                  </pic:nvPicPr>
                  <pic:blipFill>
                    <a:blip r:embed="rId22"/>
                    <a:stretch>
                      <a:fillRect/>
                    </a:stretch>
                  </pic:blipFill>
                  <pic:spPr>
                    <a:xfrm>
                      <a:off x="0" y="0"/>
                      <a:ext cx="4013200" cy="76327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34.把下面的六个小图形分为两类，使每一类图形都有各自的共同特征或规律，分类正确的一项是（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343910" cy="686435"/>
            <wp:effectExtent l="0" t="0" r="8890" b="18415"/>
            <wp:docPr id="80" name="图片 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9" descr="IMG_256"/>
                    <pic:cNvPicPr>
                      <a:picLocks noChangeAspect="1"/>
                    </pic:cNvPicPr>
                  </pic:nvPicPr>
                  <pic:blipFill>
                    <a:blip r:embed="rId23"/>
                    <a:stretch>
                      <a:fillRect/>
                    </a:stretch>
                  </pic:blipFill>
                  <pic:spPr>
                    <a:xfrm>
                      <a:off x="0" y="0"/>
                      <a:ext cx="3343910" cy="68643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B.①③⑤，②④⑥</w:t>
      </w:r>
    </w:p>
    <w:p>
      <w:pPr>
        <w:bidi w:val="0"/>
        <w:rPr>
          <w:rFonts w:hint="eastAsia"/>
          <w:lang w:val="en-US" w:eastAsia="zh-CN"/>
        </w:rPr>
      </w:pPr>
      <w:r>
        <w:rPr>
          <w:rFonts w:hint="eastAsia"/>
          <w:lang w:val="en-US" w:eastAsia="zh-CN"/>
        </w:rPr>
        <w:t>C.①④⑤，②③⑥</w:t>
      </w:r>
      <w:r>
        <w:rPr>
          <w:rFonts w:hint="eastAsia"/>
          <w:lang w:val="en-US" w:eastAsia="zh-CN"/>
        </w:rPr>
        <w:tab/>
      </w:r>
      <w:r>
        <w:rPr>
          <w:rFonts w:hint="eastAsia"/>
          <w:lang w:val="en-US" w:eastAsia="zh-CN"/>
        </w:rPr>
        <w:tab/>
      </w:r>
      <w:r>
        <w:rPr>
          <w:rFonts w:hint="eastAsia"/>
          <w:lang w:val="en-US" w:eastAsia="zh-CN"/>
        </w:rPr>
        <w:t>D.①⑤⑥，②③④</w:t>
      </w:r>
    </w:p>
    <w:p>
      <w:pPr>
        <w:bidi w:val="0"/>
        <w:rPr>
          <w:rFonts w:hint="eastAsia"/>
          <w:lang w:val="en-US" w:eastAsia="zh-CN"/>
        </w:rPr>
      </w:pPr>
      <w:r>
        <w:rPr>
          <w:rFonts w:hint="eastAsia"/>
          <w:lang w:val="en-US" w:eastAsia="zh-CN"/>
        </w:rPr>
        <w:t>35.左边给定的是纸盒的外表面展开图，右边哪一项能由它折叠而成？（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808730" cy="1132205"/>
            <wp:effectExtent l="0" t="0" r="1270" b="10795"/>
            <wp:docPr id="82" name="图片 8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1" descr="IMG_256"/>
                    <pic:cNvPicPr>
                      <a:picLocks noChangeAspect="1"/>
                    </pic:cNvPicPr>
                  </pic:nvPicPr>
                  <pic:blipFill>
                    <a:blip r:embed="rId24"/>
                    <a:stretch>
                      <a:fillRect/>
                    </a:stretch>
                  </pic:blipFill>
                  <pic:spPr>
                    <a:xfrm>
                      <a:off x="0" y="0"/>
                      <a:ext cx="3808730" cy="1132205"/>
                    </a:xfrm>
                    <a:prstGeom prst="rect">
                      <a:avLst/>
                    </a:prstGeom>
                    <a:noFill/>
                    <a:ln w="9525">
                      <a:noFill/>
                    </a:ln>
                  </pic:spPr>
                </pic:pic>
              </a:graphicData>
            </a:graphic>
          </wp:inline>
        </w:drawing>
      </w: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bidi w:val="0"/>
        <w:rPr>
          <w:rFonts w:hint="eastAsia"/>
          <w:lang w:val="en-US" w:eastAsia="zh-CN"/>
        </w:rPr>
      </w:pPr>
      <w:r>
        <w:rPr>
          <w:rFonts w:hint="eastAsia"/>
          <w:lang w:val="en-US" w:eastAsia="zh-CN"/>
        </w:rPr>
        <w:t>36.研究表明，水在不同温度环境下可以表现为不同的形态，当温度低于零摄氏度时，水会结成冰，变为固态；当温度在标准大气压下高于一百摄氏度时，水会变成水蒸气，变为气态。</w:t>
      </w:r>
    </w:p>
    <w:p>
      <w:pPr>
        <w:bidi w:val="0"/>
        <w:rPr>
          <w:rFonts w:hint="eastAsia"/>
          <w:lang w:val="en-US" w:eastAsia="zh-CN"/>
        </w:rPr>
      </w:pPr>
      <w:r>
        <w:rPr>
          <w:rFonts w:hint="eastAsia"/>
          <w:lang w:val="en-US" w:eastAsia="zh-CN"/>
        </w:rPr>
        <w:t>根据上述表述，下列说法一定正确的是（    ）。</w:t>
      </w:r>
    </w:p>
    <w:p>
      <w:pPr>
        <w:bidi w:val="0"/>
        <w:rPr>
          <w:rFonts w:hint="eastAsia"/>
          <w:lang w:val="en-US" w:eastAsia="zh-CN"/>
        </w:rPr>
      </w:pPr>
      <w:r>
        <w:rPr>
          <w:rFonts w:hint="eastAsia"/>
          <w:lang w:val="en-US" w:eastAsia="zh-CN"/>
        </w:rPr>
        <w:t>A.所有物质在不同温度下都会变化成不同的形态</w:t>
      </w:r>
    </w:p>
    <w:p>
      <w:pPr>
        <w:bidi w:val="0"/>
        <w:rPr>
          <w:rFonts w:hint="eastAsia"/>
          <w:lang w:val="en-US" w:eastAsia="zh-CN"/>
        </w:rPr>
      </w:pPr>
      <w:r>
        <w:rPr>
          <w:rFonts w:hint="eastAsia"/>
          <w:lang w:val="en-US" w:eastAsia="zh-CN"/>
        </w:rPr>
        <w:t>B.某些物体的物理形态不同，但实质上可能是一种东西</w:t>
      </w:r>
    </w:p>
    <w:p>
      <w:pPr>
        <w:bidi w:val="0"/>
        <w:rPr>
          <w:rFonts w:hint="eastAsia"/>
          <w:lang w:val="en-US" w:eastAsia="zh-CN"/>
        </w:rPr>
      </w:pPr>
      <w:r>
        <w:rPr>
          <w:rFonts w:hint="eastAsia"/>
          <w:lang w:val="en-US" w:eastAsia="zh-CN"/>
        </w:rPr>
        <w:t>C.物理形态的变化是伴随着温度缓慢变化，因此冰不能直接变成水蒸气</w:t>
      </w:r>
    </w:p>
    <w:p>
      <w:pPr>
        <w:bidi w:val="0"/>
        <w:rPr>
          <w:rFonts w:hint="eastAsia"/>
          <w:lang w:val="en-US" w:eastAsia="zh-CN"/>
        </w:rPr>
      </w:pPr>
      <w:r>
        <w:rPr>
          <w:rFonts w:hint="eastAsia"/>
          <w:lang w:val="en-US" w:eastAsia="zh-CN"/>
        </w:rPr>
        <w:t>D.只要温度发生变化，水的形态就会发生变化</w:t>
      </w:r>
    </w:p>
    <w:p>
      <w:pPr>
        <w:bidi w:val="0"/>
        <w:rPr>
          <w:rFonts w:hint="eastAsia"/>
          <w:lang w:val="en-US" w:eastAsia="zh-CN"/>
        </w:rPr>
      </w:pPr>
      <w:r>
        <w:rPr>
          <w:rFonts w:hint="eastAsia"/>
          <w:lang w:val="en-US" w:eastAsia="zh-CN"/>
        </w:rPr>
        <w:t>37.某个项目小组成员中有人没有参加培训心得交流会，小张、小王、小李、小宋中有一人没有参加，其他三人都参加了。公司人事在询问时，他们做了如下回答。</w:t>
      </w:r>
    </w:p>
    <w:p>
      <w:pPr>
        <w:bidi w:val="0"/>
        <w:rPr>
          <w:rFonts w:hint="eastAsia"/>
          <w:lang w:val="en-US" w:eastAsia="zh-CN"/>
        </w:rPr>
      </w:pPr>
      <w:r>
        <w:rPr>
          <w:rFonts w:hint="eastAsia"/>
          <w:lang w:val="en-US" w:eastAsia="zh-CN"/>
        </w:rPr>
        <w:t>小张：小王没有来。</w:t>
      </w:r>
    </w:p>
    <w:p>
      <w:pPr>
        <w:bidi w:val="0"/>
        <w:rPr>
          <w:rFonts w:hint="eastAsia"/>
          <w:lang w:val="en-US" w:eastAsia="zh-CN"/>
        </w:rPr>
      </w:pPr>
      <w:r>
        <w:rPr>
          <w:rFonts w:hint="eastAsia"/>
          <w:lang w:val="en-US" w:eastAsia="zh-CN"/>
        </w:rPr>
        <w:t>小王：我不但参加了，而且还分享了学习心得。</w:t>
      </w:r>
    </w:p>
    <w:p>
      <w:pPr>
        <w:bidi w:val="0"/>
        <w:rPr>
          <w:rFonts w:hint="eastAsia"/>
          <w:lang w:val="en-US" w:eastAsia="zh-CN"/>
        </w:rPr>
      </w:pPr>
      <w:r>
        <w:rPr>
          <w:rFonts w:hint="eastAsia"/>
          <w:lang w:val="en-US" w:eastAsia="zh-CN"/>
        </w:rPr>
        <w:t>小李：我早来了一会儿，但因为有事提前走了。</w:t>
      </w:r>
    </w:p>
    <w:p>
      <w:pPr>
        <w:bidi w:val="0"/>
        <w:rPr>
          <w:rFonts w:hint="eastAsia"/>
          <w:lang w:val="en-US" w:eastAsia="zh-CN"/>
        </w:rPr>
      </w:pPr>
      <w:r>
        <w:rPr>
          <w:rFonts w:hint="eastAsia"/>
          <w:lang w:val="en-US" w:eastAsia="zh-CN"/>
        </w:rPr>
        <w:t>小宋：如果小李来了，那就是我没来。</w:t>
      </w:r>
    </w:p>
    <w:p>
      <w:pPr>
        <w:bidi w:val="0"/>
        <w:rPr>
          <w:rFonts w:hint="eastAsia"/>
          <w:lang w:val="en-US" w:eastAsia="zh-CN"/>
        </w:rPr>
      </w:pPr>
      <w:r>
        <w:rPr>
          <w:rFonts w:hint="eastAsia"/>
          <w:lang w:val="en-US" w:eastAsia="zh-CN"/>
        </w:rPr>
        <w:t>如果他们中只有一人说谎，则没有参加培训心得交流会的是（    ）。</w:t>
      </w:r>
    </w:p>
    <w:p>
      <w:pPr>
        <w:bidi w:val="0"/>
        <w:rPr>
          <w:rFonts w:hint="eastAsia"/>
          <w:lang w:val="en-US" w:eastAsia="zh-CN"/>
        </w:rPr>
      </w:pPr>
      <w:r>
        <w:rPr>
          <w:rFonts w:hint="eastAsia"/>
          <w:lang w:val="en-US" w:eastAsia="zh-CN"/>
        </w:rPr>
        <w:t>A.小张</w:t>
      </w:r>
      <w:r>
        <w:rPr>
          <w:rFonts w:hint="eastAsia"/>
          <w:lang w:val="en-US" w:eastAsia="zh-CN"/>
        </w:rPr>
        <w:tab/>
      </w:r>
      <w:r>
        <w:rPr>
          <w:rFonts w:hint="eastAsia"/>
          <w:lang w:val="en-US" w:eastAsia="zh-CN"/>
        </w:rPr>
        <w:t>B.小王</w:t>
      </w:r>
      <w:r>
        <w:rPr>
          <w:rFonts w:hint="eastAsia"/>
          <w:lang w:val="en-US" w:eastAsia="zh-CN"/>
        </w:rPr>
        <w:tab/>
      </w:r>
      <w:r>
        <w:rPr>
          <w:rFonts w:hint="eastAsia"/>
          <w:lang w:val="en-US" w:eastAsia="zh-CN"/>
        </w:rPr>
        <w:t>C.小李</w:t>
      </w:r>
      <w:r>
        <w:rPr>
          <w:rFonts w:hint="eastAsia"/>
          <w:lang w:val="en-US" w:eastAsia="zh-CN"/>
        </w:rPr>
        <w:tab/>
      </w:r>
      <w:r>
        <w:rPr>
          <w:rFonts w:hint="eastAsia"/>
          <w:lang w:val="en-US" w:eastAsia="zh-CN"/>
        </w:rPr>
        <w:t>D.小宋</w:t>
      </w:r>
    </w:p>
    <w:p>
      <w:pPr>
        <w:rPr>
          <w:rFonts w:hint="eastAsia"/>
          <w:lang w:val="en-US" w:eastAsia="zh-CN"/>
        </w:rPr>
      </w:pPr>
      <w:r>
        <w:rPr>
          <w:rFonts w:hint="eastAsia"/>
          <w:lang w:val="en-US" w:eastAsia="zh-CN"/>
        </w:rPr>
        <w:t>38.宫观位于高山之巅，层峦拥翠，巉岩宿云，登临其上，顿感天近云低，有如离尘绝世。宫后有亭，登亭纵目，眼底群峦，尽伏槛下，清江如带，横呈天际，平畴庐舍，宛若图画。想到所见道观所在无不是名山大川，游览者小陈推测，古代道观的选址，一定都在风景绝美之处。</w:t>
      </w:r>
    </w:p>
    <w:p>
      <w:pPr>
        <w:rPr>
          <w:rFonts w:hint="eastAsia"/>
          <w:lang w:val="en-US" w:eastAsia="zh-CN"/>
        </w:rPr>
      </w:pPr>
      <w:r>
        <w:rPr>
          <w:rFonts w:hint="eastAsia"/>
          <w:lang w:val="en-US" w:eastAsia="zh-CN"/>
        </w:rPr>
        <w:t>下列各项如果为真，（    ）项最能质疑小陈的推测。</w:t>
      </w:r>
    </w:p>
    <w:p>
      <w:pPr>
        <w:rPr>
          <w:rFonts w:hint="eastAsia"/>
          <w:lang w:val="en-US" w:eastAsia="zh-CN"/>
        </w:rPr>
      </w:pPr>
      <w:r>
        <w:rPr>
          <w:rFonts w:hint="eastAsia"/>
          <w:lang w:val="en-US" w:eastAsia="zh-CN"/>
        </w:rPr>
        <w:t>A.不仅是道教建筑处于名山大川，其他宗教建筑大多也风景如画</w:t>
      </w:r>
    </w:p>
    <w:p>
      <w:pPr>
        <w:rPr>
          <w:rFonts w:hint="eastAsia"/>
          <w:lang w:val="en-US" w:eastAsia="zh-CN"/>
        </w:rPr>
      </w:pPr>
      <w:r>
        <w:rPr>
          <w:rFonts w:hint="eastAsia"/>
          <w:lang w:val="en-US" w:eastAsia="zh-CN"/>
        </w:rPr>
        <w:t>B.由于长期以来环保意识薄弱，许多道观周边风景遭到了很大的破坏</w:t>
      </w:r>
    </w:p>
    <w:p>
      <w:pPr>
        <w:rPr>
          <w:rFonts w:hint="eastAsia"/>
          <w:lang w:val="en-US" w:eastAsia="zh-CN"/>
        </w:rPr>
      </w:pPr>
      <w:r>
        <w:rPr>
          <w:rFonts w:hint="eastAsia"/>
          <w:lang w:val="en-US" w:eastAsia="zh-CN"/>
        </w:rPr>
        <w:t>C.周边景色一般的道观，往往地处城镇，历经战乱和改建，基本消失绝迹了</w:t>
      </w:r>
    </w:p>
    <w:p>
      <w:pPr>
        <w:rPr>
          <w:rFonts w:hint="eastAsia"/>
          <w:lang w:val="en-US" w:eastAsia="zh-CN"/>
        </w:rPr>
      </w:pPr>
      <w:r>
        <w:rPr>
          <w:rFonts w:hint="eastAsia"/>
          <w:lang w:val="en-US" w:eastAsia="zh-CN"/>
        </w:rPr>
        <w:t>D.“小隐隐于野，中隐隐于市，大隐隐于朝”真正的道德之士追求的是精神的净土和心灵的宁静</w:t>
      </w:r>
    </w:p>
    <w:p>
      <w:pPr>
        <w:rPr>
          <w:rFonts w:hint="eastAsia" w:cs="宋体"/>
          <w:lang w:val="en-US" w:eastAsia="zh-CN"/>
        </w:rPr>
      </w:pPr>
      <w:r>
        <w:rPr>
          <w:rFonts w:hint="eastAsia" w:cs="宋体"/>
          <w:lang w:val="en-US" w:eastAsia="zh-CN"/>
        </w:rPr>
        <w:t>39.日前，某区物价管理部门修改了停车费收费方案和标准，将机动车停车位收费价格上调了50%，并把部分原来免费的车位也纳入了收费管理，同时对新能源车免收停车费，这样能够增加车位的流动性，根治部分车主久占车位的乱象，有效缓解交通压力。</w:t>
      </w:r>
    </w:p>
    <w:p>
      <w:pPr>
        <w:rPr>
          <w:rFonts w:hint="eastAsia" w:cs="宋体"/>
          <w:lang w:val="en-US" w:eastAsia="zh-CN"/>
        </w:rPr>
      </w:pPr>
      <w:r>
        <w:rPr>
          <w:rFonts w:hint="eastAsia" w:cs="宋体"/>
          <w:lang w:val="en-US" w:eastAsia="zh-CN"/>
        </w:rPr>
        <w:t>以下哪项如果为真，最能支持上述方案？（    ）</w:t>
      </w:r>
    </w:p>
    <w:p>
      <w:pPr>
        <w:rPr>
          <w:rFonts w:hint="eastAsia" w:cs="宋体"/>
          <w:lang w:val="en-US" w:eastAsia="zh-CN"/>
        </w:rPr>
      </w:pPr>
      <w:r>
        <w:rPr>
          <w:rFonts w:hint="eastAsia" w:cs="宋体"/>
          <w:lang w:val="en-US" w:eastAsia="zh-CN"/>
        </w:rPr>
        <w:t>A.该方案通过网络征求了广大市民的意见和建议</w:t>
      </w:r>
    </w:p>
    <w:p>
      <w:pPr>
        <w:rPr>
          <w:rFonts w:hint="eastAsia" w:cs="宋体"/>
          <w:lang w:val="en-US" w:eastAsia="zh-CN"/>
        </w:rPr>
      </w:pPr>
      <w:r>
        <w:rPr>
          <w:rFonts w:hint="eastAsia" w:cs="宋体"/>
          <w:lang w:val="en-US" w:eastAsia="zh-CN"/>
        </w:rPr>
        <w:t>B.停车费收费方案调整后大大提升了车位空置率</w:t>
      </w:r>
    </w:p>
    <w:p>
      <w:pPr>
        <w:rPr>
          <w:rFonts w:hint="eastAsia" w:cs="宋体"/>
          <w:lang w:val="en-US" w:eastAsia="zh-CN"/>
        </w:rPr>
      </w:pPr>
      <w:r>
        <w:rPr>
          <w:rFonts w:hint="eastAsia" w:cs="宋体"/>
          <w:lang w:val="en-US" w:eastAsia="zh-CN"/>
        </w:rPr>
        <w:t>C.增加后的停车费标准仅与相邻城市的标准持平</w:t>
      </w:r>
    </w:p>
    <w:p>
      <w:pPr>
        <w:rPr>
          <w:rFonts w:hint="eastAsia" w:cs="宋体"/>
          <w:lang w:val="en-US" w:eastAsia="zh-CN"/>
        </w:rPr>
      </w:pPr>
      <w:r>
        <w:rPr>
          <w:rFonts w:hint="eastAsia" w:cs="宋体"/>
          <w:lang w:val="en-US" w:eastAsia="zh-CN"/>
        </w:rPr>
        <w:t>D.提高燃油机动车使用成本市民会购买新能源车</w:t>
      </w:r>
    </w:p>
    <w:p>
      <w:pPr>
        <w:rPr>
          <w:rFonts w:hint="eastAsia" w:cs="宋体"/>
          <w:lang w:val="en-US" w:eastAsia="zh-CN"/>
        </w:rPr>
      </w:pPr>
      <w:r>
        <w:rPr>
          <w:rFonts w:hint="eastAsia" w:cs="宋体"/>
          <w:lang w:val="en-US" w:eastAsia="zh-CN"/>
        </w:rPr>
        <w:t>40.麦子大约在五千年前由西亚传入中国，但由麦子做成的面食直到唐宋时期才成为北方人的主食。在此之前，北方的主粮是粟，也就是小米。秦汉时期的老百姓很不愿意种麦子，汉朝曾为增加粮食产量两次大力推广种麦子，但老百姓并没有积极响应。</w:t>
      </w:r>
    </w:p>
    <w:p>
      <w:pPr>
        <w:rPr>
          <w:rFonts w:hint="eastAsia" w:cs="宋体"/>
          <w:lang w:val="en-US" w:eastAsia="zh-CN"/>
        </w:rPr>
      </w:pPr>
      <w:r>
        <w:rPr>
          <w:rFonts w:hint="eastAsia" w:cs="宋体"/>
          <w:lang w:val="en-US" w:eastAsia="zh-CN"/>
        </w:rPr>
        <w:t>以下哪项如果为真，最能解释上述历史现象？（    ）</w:t>
      </w:r>
    </w:p>
    <w:p>
      <w:pPr>
        <w:rPr>
          <w:rFonts w:hint="eastAsia" w:cs="宋体"/>
          <w:lang w:val="en-US" w:eastAsia="zh-CN"/>
        </w:rPr>
      </w:pPr>
      <w:r>
        <w:rPr>
          <w:rFonts w:hint="eastAsia" w:cs="宋体"/>
          <w:lang w:val="en-US" w:eastAsia="zh-CN"/>
        </w:rPr>
        <w:t>A.外来作物很多，除了麦子，还有番薯、胡麻，不是每种作物一传入就被接受</w:t>
      </w:r>
    </w:p>
    <w:p>
      <w:pPr>
        <w:rPr>
          <w:rFonts w:hint="eastAsia" w:cs="宋体"/>
          <w:lang w:val="en-US" w:eastAsia="zh-CN"/>
        </w:rPr>
      </w:pPr>
      <w:r>
        <w:rPr>
          <w:rFonts w:hint="eastAsia" w:cs="宋体"/>
          <w:lang w:val="en-US" w:eastAsia="zh-CN"/>
        </w:rPr>
        <w:t>B.磨粉技术传播较晚，东汉时只有官宦人家才拥有上下两扇带有磨齿的磨盘</w:t>
      </w:r>
    </w:p>
    <w:p>
      <w:pPr>
        <w:rPr>
          <w:rFonts w:hint="eastAsia" w:cs="宋体"/>
          <w:lang w:val="en-US" w:eastAsia="zh-CN"/>
        </w:rPr>
      </w:pPr>
      <w:r>
        <w:rPr>
          <w:rFonts w:hint="eastAsia" w:cs="宋体"/>
          <w:lang w:val="en-US" w:eastAsia="zh-CN"/>
        </w:rPr>
        <w:t>C.麦粒直接煮成的“麦饭”生硬难咽、口感很差，秦汉时期的绝大多数人都不爱吃</w:t>
      </w:r>
    </w:p>
    <w:p>
      <w:pPr>
        <w:rPr>
          <w:rFonts w:hint="eastAsia" w:cs="宋体"/>
          <w:lang w:val="en-US" w:eastAsia="zh-CN"/>
        </w:rPr>
      </w:pPr>
      <w:r>
        <w:rPr>
          <w:rFonts w:hint="eastAsia" w:cs="宋体"/>
          <w:lang w:val="en-US" w:eastAsia="zh-CN"/>
        </w:rPr>
        <w:t>D.东汉以后磨盘磨粉和“热汤饼”等面食技术逐渐推广开来，麦子才变得“好吃”了</w:t>
      </w:r>
    </w:p>
    <w:p>
      <w:pPr>
        <w:pStyle w:val="6"/>
        <w:keepNext/>
        <w:keepLines/>
        <w:pageBreakBefore/>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2020年某行业销售、管理和财务费用累计值（单位：亿元）</w:t>
      </w:r>
    </w:p>
    <w:p>
      <w:pPr>
        <w:ind w:left="0" w:leftChars="0" w:firstLine="0" w:firstLineChars="0"/>
        <w:jc w:val="center"/>
        <w:rPr>
          <w:rFonts w:hint="default"/>
          <w:lang w:val="en-US" w:eastAsia="zh-CN"/>
        </w:rPr>
      </w:pPr>
      <w:r>
        <w:rPr>
          <w:rFonts w:hint="default"/>
          <w:lang w:val="en-US" w:eastAsia="zh-CN"/>
        </w:rPr>
        <w:drawing>
          <wp:inline distT="0" distB="0" distL="114300" distR="114300">
            <wp:extent cx="5030470" cy="2814320"/>
            <wp:effectExtent l="0" t="0" r="17780" b="5080"/>
            <wp:docPr id="85" name="图片 2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11" descr="IMG_256"/>
                    <pic:cNvPicPr>
                      <a:picLocks noChangeAspect="1"/>
                    </pic:cNvPicPr>
                  </pic:nvPicPr>
                  <pic:blipFill>
                    <a:blip r:embed="rId25"/>
                    <a:stretch>
                      <a:fillRect/>
                    </a:stretch>
                  </pic:blipFill>
                  <pic:spPr>
                    <a:xfrm>
                      <a:off x="0" y="0"/>
                      <a:ext cx="5030470" cy="2814320"/>
                    </a:xfrm>
                    <a:prstGeom prst="rect">
                      <a:avLst/>
                    </a:prstGeom>
                    <a:noFill/>
                    <a:ln w="9525">
                      <a:noFill/>
                    </a:ln>
                  </pic:spPr>
                </pic:pic>
              </a:graphicData>
            </a:graphic>
          </wp:inline>
        </w:drawing>
      </w:r>
    </w:p>
    <w:p>
      <w:pPr>
        <w:rPr>
          <w:rFonts w:hint="eastAsia"/>
          <w:lang w:val="en-US" w:eastAsia="zh-CN"/>
        </w:rPr>
      </w:pPr>
      <w:r>
        <w:rPr>
          <w:rFonts w:hint="eastAsia"/>
          <w:lang w:val="en-US" w:eastAsia="zh-CN"/>
        </w:rPr>
        <w:t>41.2020年该行业销售费用约是管理、财务费用之和的多少倍？（    ）</w:t>
      </w:r>
    </w:p>
    <w:p>
      <w:pPr>
        <w:rPr>
          <w:rFonts w:hint="eastAsia"/>
          <w:lang w:val="en-US" w:eastAsia="zh-CN"/>
        </w:rPr>
      </w:pPr>
      <w:r>
        <w:rPr>
          <w:rFonts w:hint="eastAsia"/>
          <w:lang w:val="en-US" w:eastAsia="zh-CN"/>
        </w:rPr>
        <w:t>A.2.5</w:t>
      </w:r>
      <w:r>
        <w:rPr>
          <w:rFonts w:hint="eastAsia"/>
          <w:lang w:val="en-US" w:eastAsia="zh-CN"/>
        </w:rPr>
        <w:tab/>
      </w:r>
      <w:r>
        <w:rPr>
          <w:rFonts w:hint="eastAsia"/>
          <w:lang w:val="en-US" w:eastAsia="zh-CN"/>
        </w:rPr>
        <w:t>B.2.9</w:t>
      </w:r>
      <w:r>
        <w:rPr>
          <w:rFonts w:hint="eastAsia"/>
          <w:lang w:val="en-US" w:eastAsia="zh-CN"/>
        </w:rPr>
        <w:tab/>
      </w:r>
      <w:r>
        <w:rPr>
          <w:rFonts w:hint="eastAsia"/>
          <w:lang w:val="en-US" w:eastAsia="zh-CN"/>
        </w:rPr>
        <w:t>C.3.4</w:t>
      </w:r>
      <w:r>
        <w:rPr>
          <w:rFonts w:hint="eastAsia"/>
          <w:lang w:val="en-US" w:eastAsia="zh-CN"/>
        </w:rPr>
        <w:tab/>
      </w:r>
      <w:r>
        <w:rPr>
          <w:rFonts w:hint="eastAsia"/>
          <w:lang w:val="en-US" w:eastAsia="zh-CN"/>
        </w:rPr>
        <w:t>D.4.0</w:t>
      </w:r>
    </w:p>
    <w:p>
      <w:pPr>
        <w:rPr>
          <w:rFonts w:hint="eastAsia"/>
          <w:lang w:val="en-US" w:eastAsia="zh-CN"/>
        </w:rPr>
      </w:pPr>
      <w:r>
        <w:rPr>
          <w:rFonts w:hint="eastAsia"/>
          <w:lang w:val="en-US" w:eastAsia="zh-CN"/>
        </w:rPr>
        <w:t>42.以下饼图中，最能准确反映2020年7月该行业销售（用白色表示）、管理（用灰色表示）和财务（用黑色表示）费用占比关系的是（    ）。</w:t>
      </w:r>
    </w:p>
    <w:p>
      <w:pPr>
        <w:rPr>
          <w:rFonts w:hint="eastAsia"/>
          <w:lang w:val="en-US" w:eastAsia="zh-CN"/>
        </w:rPr>
      </w:pPr>
      <w:r>
        <w:rPr>
          <w:rFonts w:hint="eastAsia"/>
          <w:lang w:val="en-US" w:eastAsia="zh-CN"/>
        </w:rPr>
        <w:t>A.</w:t>
      </w:r>
      <w:r>
        <w:rPr>
          <w:rFonts w:hint="eastAsia"/>
          <w:lang w:val="en-US" w:eastAsia="zh-CN"/>
        </w:rPr>
        <w:drawing>
          <wp:inline distT="0" distB="0" distL="114300" distR="114300">
            <wp:extent cx="762000" cy="723900"/>
            <wp:effectExtent l="0" t="0" r="0" b="0"/>
            <wp:docPr id="111" name="图片 2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30" descr="IMG_256"/>
                    <pic:cNvPicPr>
                      <a:picLocks noChangeAspect="1"/>
                    </pic:cNvPicPr>
                  </pic:nvPicPr>
                  <pic:blipFill>
                    <a:blip r:embed="rId26"/>
                    <a:stretch>
                      <a:fillRect/>
                    </a:stretch>
                  </pic:blipFill>
                  <pic:spPr>
                    <a:xfrm>
                      <a:off x="0" y="0"/>
                      <a:ext cx="762000" cy="723900"/>
                    </a:xfrm>
                    <a:prstGeom prst="rect">
                      <a:avLst/>
                    </a:prstGeom>
                    <a:noFill/>
                    <a:ln w="9525">
                      <a:noFill/>
                    </a:ln>
                  </pic:spPr>
                </pic:pic>
              </a:graphicData>
            </a:graphic>
          </wp:inline>
        </w:drawing>
      </w:r>
      <w:r>
        <w:rPr>
          <w:rFonts w:hint="eastAsia"/>
          <w:lang w:val="en-US" w:eastAsia="zh-CN"/>
        </w:rPr>
        <w:tab/>
      </w:r>
      <w:r>
        <w:rPr>
          <w:rFonts w:hint="eastAsia"/>
          <w:lang w:val="en-US" w:eastAsia="zh-CN"/>
        </w:rPr>
        <w:t>B.</w:t>
      </w:r>
      <w:r>
        <w:rPr>
          <w:rFonts w:hint="eastAsia"/>
          <w:lang w:val="en-US" w:eastAsia="zh-CN"/>
        </w:rPr>
        <w:drawing>
          <wp:inline distT="0" distB="0" distL="114300" distR="114300">
            <wp:extent cx="733425" cy="723900"/>
            <wp:effectExtent l="0" t="0" r="9525" b="0"/>
            <wp:docPr id="105" name="图片 23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31" descr="IMG_257"/>
                    <pic:cNvPicPr>
                      <a:picLocks noChangeAspect="1"/>
                    </pic:cNvPicPr>
                  </pic:nvPicPr>
                  <pic:blipFill>
                    <a:blip r:embed="rId27"/>
                    <a:stretch>
                      <a:fillRect/>
                    </a:stretch>
                  </pic:blipFill>
                  <pic:spPr>
                    <a:xfrm>
                      <a:off x="0" y="0"/>
                      <a:ext cx="733425" cy="723900"/>
                    </a:xfrm>
                    <a:prstGeom prst="rect">
                      <a:avLst/>
                    </a:prstGeom>
                    <a:noFill/>
                    <a:ln w="9525">
                      <a:noFill/>
                    </a:ln>
                  </pic:spPr>
                </pic:pic>
              </a:graphicData>
            </a:graphic>
          </wp:inline>
        </w:drawing>
      </w:r>
      <w:r>
        <w:rPr>
          <w:rFonts w:hint="eastAsia"/>
          <w:lang w:val="en-US" w:eastAsia="zh-CN"/>
        </w:rPr>
        <w:tab/>
      </w:r>
      <w:r>
        <w:rPr>
          <w:rFonts w:hint="eastAsia"/>
          <w:lang w:val="en-US" w:eastAsia="zh-CN"/>
        </w:rPr>
        <w:t>C.</w:t>
      </w:r>
      <w:r>
        <w:rPr>
          <w:rFonts w:hint="eastAsia"/>
          <w:lang w:val="en-US" w:eastAsia="zh-CN"/>
        </w:rPr>
        <w:drawing>
          <wp:inline distT="0" distB="0" distL="114300" distR="114300">
            <wp:extent cx="781050" cy="723900"/>
            <wp:effectExtent l="0" t="0" r="0" b="0"/>
            <wp:docPr id="106" name="图片 23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32" descr="IMG_258"/>
                    <pic:cNvPicPr>
                      <a:picLocks noChangeAspect="1"/>
                    </pic:cNvPicPr>
                  </pic:nvPicPr>
                  <pic:blipFill>
                    <a:blip r:embed="rId28"/>
                    <a:stretch>
                      <a:fillRect/>
                    </a:stretch>
                  </pic:blipFill>
                  <pic:spPr>
                    <a:xfrm>
                      <a:off x="0" y="0"/>
                      <a:ext cx="781050" cy="723900"/>
                    </a:xfrm>
                    <a:prstGeom prst="rect">
                      <a:avLst/>
                    </a:prstGeom>
                    <a:noFill/>
                    <a:ln w="9525">
                      <a:noFill/>
                    </a:ln>
                  </pic:spPr>
                </pic:pic>
              </a:graphicData>
            </a:graphic>
          </wp:inline>
        </w:drawing>
      </w:r>
      <w:r>
        <w:rPr>
          <w:rFonts w:hint="eastAsia"/>
          <w:lang w:val="en-US" w:eastAsia="zh-CN"/>
        </w:rPr>
        <w:tab/>
      </w:r>
      <w:r>
        <w:rPr>
          <w:rFonts w:hint="eastAsia"/>
          <w:lang w:val="en-US" w:eastAsia="zh-CN"/>
        </w:rPr>
        <w:t>D.</w:t>
      </w:r>
      <w:r>
        <w:rPr>
          <w:rFonts w:hint="eastAsia"/>
          <w:lang w:val="en-US" w:eastAsia="zh-CN"/>
        </w:rPr>
        <w:drawing>
          <wp:inline distT="0" distB="0" distL="114300" distR="114300">
            <wp:extent cx="733425" cy="723900"/>
            <wp:effectExtent l="0" t="0" r="9525" b="0"/>
            <wp:docPr id="107" name="图片 23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33" descr="IMG_259"/>
                    <pic:cNvPicPr>
                      <a:picLocks noChangeAspect="1"/>
                    </pic:cNvPicPr>
                  </pic:nvPicPr>
                  <pic:blipFill>
                    <a:blip r:embed="rId29"/>
                    <a:stretch>
                      <a:fillRect/>
                    </a:stretch>
                  </pic:blipFill>
                  <pic:spPr>
                    <a:xfrm>
                      <a:off x="0" y="0"/>
                      <a:ext cx="733425" cy="723900"/>
                    </a:xfrm>
                    <a:prstGeom prst="rect">
                      <a:avLst/>
                    </a:prstGeom>
                    <a:noFill/>
                    <a:ln w="9525">
                      <a:noFill/>
                    </a:ln>
                  </pic:spPr>
                </pic:pic>
              </a:graphicData>
            </a:graphic>
          </wp:inline>
        </w:drawing>
      </w:r>
    </w:p>
    <w:p>
      <w:pPr>
        <w:rPr>
          <w:rFonts w:hint="eastAsia"/>
          <w:lang w:val="en-US" w:eastAsia="zh-CN"/>
        </w:rPr>
      </w:pPr>
      <w:r>
        <w:rPr>
          <w:rFonts w:hint="eastAsia"/>
          <w:lang w:val="en-US" w:eastAsia="zh-CN"/>
        </w:rPr>
        <w:t>43.在该行业销售费用、管理费用和财务费用三项费用中，2020年前7个月费用额不到全年总额一半的有几项？（    ）</w:t>
      </w:r>
    </w:p>
    <w:p>
      <w:pPr>
        <w:rPr>
          <w:rFonts w:hint="eastAsia"/>
          <w:lang w:val="en-US" w:eastAsia="zh-CN"/>
        </w:rPr>
      </w:pPr>
      <w:r>
        <w:rPr>
          <w:rFonts w:hint="eastAsia"/>
          <w:lang w:val="en-US" w:eastAsia="zh-CN"/>
        </w:rPr>
        <w:t>A.0</w:t>
      </w:r>
      <w:r>
        <w:rPr>
          <w:rFonts w:hint="eastAsia"/>
          <w:lang w:val="en-US" w:eastAsia="zh-CN"/>
        </w:rPr>
        <w:tab/>
      </w:r>
      <w:r>
        <w:rPr>
          <w:rFonts w:hint="eastAsia"/>
          <w:lang w:val="en-US" w:eastAsia="zh-CN"/>
        </w:rPr>
        <w:t>B.1</w:t>
      </w:r>
      <w:r>
        <w:rPr>
          <w:rFonts w:hint="eastAsia"/>
          <w:lang w:val="en-US" w:eastAsia="zh-CN"/>
        </w:rPr>
        <w:tab/>
      </w:r>
      <w:r>
        <w:rPr>
          <w:rFonts w:hint="eastAsia"/>
          <w:lang w:val="en-US" w:eastAsia="zh-CN"/>
        </w:rPr>
        <w:t>C.2</w:t>
      </w:r>
      <w:r>
        <w:rPr>
          <w:rFonts w:hint="eastAsia"/>
          <w:lang w:val="en-US" w:eastAsia="zh-CN"/>
        </w:rPr>
        <w:tab/>
      </w:r>
      <w:r>
        <w:rPr>
          <w:rFonts w:hint="eastAsia"/>
          <w:lang w:val="en-US" w:eastAsia="zh-CN"/>
        </w:rPr>
        <w:t>D.3</w:t>
      </w:r>
    </w:p>
    <w:p>
      <w:pPr>
        <w:rPr>
          <w:rFonts w:hint="eastAsia"/>
          <w:lang w:val="en-US" w:eastAsia="zh-CN"/>
        </w:rPr>
      </w:pPr>
      <w:r>
        <w:rPr>
          <w:rFonts w:hint="eastAsia"/>
          <w:lang w:val="en-US" w:eastAsia="zh-CN"/>
        </w:rPr>
        <w:t>44.2020年下半年该行业财务费用最高的月份是（    ）。</w:t>
      </w:r>
    </w:p>
    <w:p>
      <w:pPr>
        <w:rPr>
          <w:rFonts w:hint="eastAsia"/>
          <w:lang w:val="en-US" w:eastAsia="zh-CN"/>
        </w:rPr>
      </w:pPr>
      <w:r>
        <w:rPr>
          <w:rFonts w:hint="eastAsia"/>
          <w:lang w:val="en-US" w:eastAsia="zh-CN"/>
        </w:rPr>
        <w:t>A.9月</w:t>
      </w:r>
      <w:r>
        <w:rPr>
          <w:rFonts w:hint="eastAsia"/>
          <w:lang w:val="en-US" w:eastAsia="zh-CN"/>
        </w:rPr>
        <w:tab/>
      </w:r>
      <w:r>
        <w:rPr>
          <w:rFonts w:hint="eastAsia"/>
          <w:lang w:val="en-US" w:eastAsia="zh-CN"/>
        </w:rPr>
        <w:t>B.10月</w:t>
      </w:r>
      <w:r>
        <w:rPr>
          <w:rFonts w:hint="eastAsia"/>
          <w:lang w:val="en-US" w:eastAsia="zh-CN"/>
        </w:rPr>
        <w:tab/>
      </w:r>
      <w:r>
        <w:rPr>
          <w:rFonts w:hint="eastAsia"/>
          <w:lang w:val="en-US" w:eastAsia="zh-CN"/>
        </w:rPr>
        <w:t>C.11月</w:t>
      </w:r>
      <w:r>
        <w:rPr>
          <w:rFonts w:hint="eastAsia"/>
          <w:lang w:val="en-US" w:eastAsia="zh-CN"/>
        </w:rPr>
        <w:tab/>
      </w:r>
      <w:r>
        <w:rPr>
          <w:rFonts w:hint="eastAsia"/>
          <w:lang w:val="en-US" w:eastAsia="zh-CN"/>
        </w:rPr>
        <w:t>D.12月</w:t>
      </w:r>
    </w:p>
    <w:p>
      <w:pPr>
        <w:rPr>
          <w:rFonts w:hint="eastAsia"/>
          <w:lang w:val="en-US" w:eastAsia="zh-CN"/>
        </w:rPr>
      </w:pPr>
      <w:r>
        <w:rPr>
          <w:rFonts w:hint="eastAsia"/>
          <w:lang w:val="en-US" w:eastAsia="zh-CN"/>
        </w:rPr>
        <w:t>45.关于2020年该行业销售、管理和财务费用，能够从上述资料中推出的是（    ）。</w:t>
      </w:r>
    </w:p>
    <w:p>
      <w:pPr>
        <w:rPr>
          <w:rFonts w:hint="eastAsia"/>
          <w:lang w:val="en-US" w:eastAsia="zh-CN"/>
        </w:rPr>
      </w:pPr>
      <w:r>
        <w:rPr>
          <w:rFonts w:hint="eastAsia"/>
          <w:lang w:val="en-US" w:eastAsia="zh-CN"/>
        </w:rPr>
        <w:t>A.二季度销售费用低于一季度水平</w:t>
      </w:r>
    </w:p>
    <w:p>
      <w:pPr>
        <w:rPr>
          <w:rFonts w:hint="eastAsia"/>
          <w:lang w:val="en-US" w:eastAsia="zh-CN"/>
        </w:rPr>
      </w:pPr>
      <w:r>
        <w:rPr>
          <w:rFonts w:hint="eastAsia"/>
          <w:lang w:val="en-US" w:eastAsia="zh-CN"/>
        </w:rPr>
        <w:t>B.四季度每个月的销售费用都超过400亿元</w:t>
      </w:r>
    </w:p>
    <w:p>
      <w:pPr>
        <w:rPr>
          <w:rFonts w:hint="eastAsia"/>
          <w:lang w:val="en-US" w:eastAsia="zh-CN"/>
        </w:rPr>
      </w:pPr>
      <w:r>
        <w:rPr>
          <w:rFonts w:hint="eastAsia"/>
          <w:lang w:val="en-US" w:eastAsia="zh-CN"/>
        </w:rPr>
        <w:t>C.管理费用累计超过1000亿元是在第四季度</w:t>
      </w:r>
    </w:p>
    <w:p>
      <w:pPr>
        <w:rPr>
          <w:rFonts w:hint="eastAsia"/>
          <w:lang w:val="en-US" w:eastAsia="zh-CN"/>
        </w:rPr>
      </w:pPr>
      <w:r>
        <w:rPr>
          <w:rFonts w:hint="eastAsia"/>
          <w:lang w:val="en-US" w:eastAsia="zh-CN"/>
        </w:rPr>
        <w:t>D.二季度各月，财务费用逐月递减</w:t>
      </w:r>
    </w:p>
    <w:p>
      <w:pPr>
        <w:rPr>
          <w:rFonts w:hint="eastAsia" w:cs="宋体"/>
          <w:b/>
          <w:bCs/>
          <w:lang w:val="en-US" w:eastAsia="zh-CN"/>
        </w:rPr>
      </w:pP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1～5月，到税务部新办理税种认定、发票领用、申报纳税等涉税事项的企业、个体工商户等市场主体（以下简称“新办涉税市场主体”）共522.25万户，较2020年同期增长40.19%，较2019年同期增长24.75%。2021年1～4月，全国新办涉税市场主体413万户，较2020年同期增长58.5%，其中4月份，新办涉税市场主体133.6万户，较3月份增长5.1%，较2020年同期增长21%。</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分类型看，2021年1～5月新办企业278.41万户，同比增长37.14%；新办个体工商户237.04万户，同比增长45.37%。</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分所有制看，2021年1～5月新办民营涉税市场主体共计516.32万户，占比持续攀升，达到98.86%，较2020年、2019年分别提高0.09、0.53个百分点。</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行业看，2021年1～5月批发零售业、商务服务业、建筑业3个行业新办涉税市场主体合计292.74万户。信息技术服务业、科学研究和技术服务业新办涉税市场主体数量占比分别从2020年同期的3.81%、5.49%提高至5.19%和6.08%。</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分地区看，2021年1～5月长三角、珠三角、京津冀、成渝经济圈新办涉税市场主体分别为129.27万户、53.90万户、35.35万户、37.72万户，共计256.24万户。</w:t>
      </w:r>
    </w:p>
    <w:p>
      <w:pPr>
        <w:bidi w:val="0"/>
        <w:rPr>
          <w:rFonts w:hint="eastAsia"/>
          <w:lang w:val="en-US" w:eastAsia="zh-CN"/>
        </w:rPr>
      </w:pPr>
      <w:r>
        <w:rPr>
          <w:rFonts w:hint="eastAsia"/>
          <w:lang w:val="en-US" w:eastAsia="zh-CN"/>
        </w:rPr>
        <w:t>46.2020年1～5月，全国新办涉税市场主体较2019年同期约增长了（    ）。</w:t>
      </w:r>
    </w:p>
    <w:p>
      <w:pPr>
        <w:bidi w:val="0"/>
        <w:rPr>
          <w:rFonts w:hint="eastAsia"/>
          <w:lang w:val="en-US" w:eastAsia="zh-CN"/>
        </w:rPr>
      </w:pPr>
      <w:r>
        <w:rPr>
          <w:rFonts w:hint="eastAsia"/>
          <w:lang w:val="en-US" w:eastAsia="zh-CN"/>
        </w:rPr>
        <w:t>A.62%</w:t>
      </w:r>
      <w:r>
        <w:rPr>
          <w:rFonts w:hint="eastAsia"/>
          <w:lang w:val="en-US" w:eastAsia="zh-CN"/>
        </w:rPr>
        <w:tab/>
      </w:r>
      <w:r>
        <w:rPr>
          <w:rFonts w:hint="eastAsia"/>
          <w:lang w:val="en-US" w:eastAsia="zh-CN"/>
        </w:rPr>
        <w:t>B.12%</w:t>
      </w:r>
      <w:r>
        <w:rPr>
          <w:rFonts w:hint="eastAsia"/>
          <w:lang w:val="en-US" w:eastAsia="zh-CN"/>
        </w:rPr>
        <w:tab/>
      </w:r>
      <w:r>
        <w:rPr>
          <w:rFonts w:hint="eastAsia"/>
          <w:lang w:val="en-US" w:eastAsia="zh-CN"/>
        </w:rPr>
        <w:t>C.-11%</w:t>
      </w:r>
      <w:r>
        <w:rPr>
          <w:rFonts w:hint="eastAsia"/>
          <w:lang w:val="en-US" w:eastAsia="zh-CN"/>
        </w:rPr>
        <w:tab/>
      </w:r>
      <w:r>
        <w:rPr>
          <w:rFonts w:hint="eastAsia"/>
          <w:lang w:val="en-US" w:eastAsia="zh-CN"/>
        </w:rPr>
        <w:t>D.-38%</w:t>
      </w:r>
    </w:p>
    <w:p>
      <w:pPr>
        <w:bidi w:val="0"/>
        <w:rPr>
          <w:rFonts w:hint="eastAsia"/>
          <w:lang w:val="en-US" w:eastAsia="zh-CN"/>
        </w:rPr>
      </w:pPr>
      <w:r>
        <w:rPr>
          <w:rFonts w:hint="eastAsia"/>
          <w:lang w:val="en-US" w:eastAsia="zh-CN"/>
        </w:rPr>
        <w:t>47.2021年5月全国新办涉税市场主体与3月相比约（    ）。</w:t>
      </w:r>
    </w:p>
    <w:p>
      <w:pPr>
        <w:bidi w:val="0"/>
        <w:rPr>
          <w:rFonts w:hint="eastAsia"/>
          <w:lang w:val="en-US" w:eastAsia="zh-CN"/>
        </w:rPr>
      </w:pPr>
      <w:r>
        <w:rPr>
          <w:rFonts w:hint="eastAsia"/>
          <w:lang w:val="en-US" w:eastAsia="zh-CN"/>
        </w:rPr>
        <w:t>A.增加32万户</w:t>
      </w:r>
      <w:r>
        <w:rPr>
          <w:rFonts w:hint="eastAsia"/>
          <w:lang w:val="en-US" w:eastAsia="zh-CN"/>
        </w:rPr>
        <w:tab/>
      </w:r>
      <w:r>
        <w:rPr>
          <w:rFonts w:hint="eastAsia"/>
          <w:lang w:val="en-US" w:eastAsia="zh-CN"/>
        </w:rPr>
        <w:t>B.减少32万户</w:t>
      </w:r>
      <w:r>
        <w:rPr>
          <w:rFonts w:hint="eastAsia"/>
          <w:lang w:val="en-US" w:eastAsia="zh-CN"/>
        </w:rPr>
        <w:tab/>
      </w:r>
      <w:r>
        <w:rPr>
          <w:rFonts w:hint="eastAsia"/>
          <w:lang w:val="en-US" w:eastAsia="zh-CN"/>
        </w:rPr>
        <w:t>C.增加18万户</w:t>
      </w:r>
      <w:r>
        <w:rPr>
          <w:rFonts w:hint="eastAsia"/>
          <w:lang w:val="en-US" w:eastAsia="zh-CN"/>
        </w:rPr>
        <w:tab/>
      </w:r>
      <w:r>
        <w:rPr>
          <w:rFonts w:hint="eastAsia"/>
          <w:lang w:val="en-US" w:eastAsia="zh-CN"/>
        </w:rPr>
        <w:t>D.减少18万户</w:t>
      </w:r>
    </w:p>
    <w:p>
      <w:pPr>
        <w:bidi w:val="0"/>
        <w:rPr>
          <w:rFonts w:hint="eastAsia"/>
          <w:lang w:val="en-US" w:eastAsia="zh-CN"/>
        </w:rPr>
      </w:pPr>
      <w:r>
        <w:rPr>
          <w:rFonts w:hint="eastAsia"/>
          <w:lang w:val="en-US" w:eastAsia="zh-CN"/>
        </w:rPr>
        <w:t>48.2020年1～5月全国新办企业大约是新办个体工商户的（    ）。</w:t>
      </w:r>
    </w:p>
    <w:p>
      <w:pPr>
        <w:bidi w:val="0"/>
        <w:rPr>
          <w:rFonts w:hint="eastAsia"/>
          <w:lang w:val="en-US" w:eastAsia="zh-CN"/>
        </w:rPr>
      </w:pPr>
      <w:r>
        <w:rPr>
          <w:rFonts w:hint="eastAsia"/>
          <w:lang w:val="en-US" w:eastAsia="zh-CN"/>
        </w:rPr>
        <w:t>A.不到1倍</w:t>
      </w:r>
      <w:r>
        <w:rPr>
          <w:rFonts w:hint="eastAsia"/>
          <w:lang w:val="en-US" w:eastAsia="zh-CN"/>
        </w:rPr>
        <w:tab/>
      </w:r>
      <w:r>
        <w:rPr>
          <w:rFonts w:hint="eastAsia"/>
          <w:lang w:val="en-US" w:eastAsia="zh-CN"/>
        </w:rPr>
        <w:t>B.1～1.5倍之间</w:t>
      </w:r>
      <w:r>
        <w:rPr>
          <w:rFonts w:hint="eastAsia"/>
          <w:lang w:val="en-US" w:eastAsia="zh-CN"/>
        </w:rPr>
        <w:tab/>
      </w:r>
      <w:r>
        <w:rPr>
          <w:rFonts w:hint="eastAsia"/>
          <w:lang w:val="en-US" w:eastAsia="zh-CN"/>
        </w:rPr>
        <w:t>C.1.5倍～2倍之间</w:t>
      </w:r>
      <w:r>
        <w:rPr>
          <w:rFonts w:hint="eastAsia"/>
          <w:lang w:val="en-US" w:eastAsia="zh-CN"/>
        </w:rPr>
        <w:tab/>
      </w:r>
      <w:r>
        <w:rPr>
          <w:rFonts w:hint="eastAsia"/>
          <w:lang w:val="en-US" w:eastAsia="zh-CN"/>
        </w:rPr>
        <w:t>D.超过2倍</w:t>
      </w:r>
    </w:p>
    <w:p>
      <w:pPr>
        <w:bidi w:val="0"/>
        <w:rPr>
          <w:rFonts w:hint="eastAsia"/>
          <w:lang w:val="en-US" w:eastAsia="zh-CN"/>
        </w:rPr>
      </w:pPr>
      <w:r>
        <w:rPr>
          <w:rFonts w:hint="eastAsia"/>
          <w:lang w:val="en-US" w:eastAsia="zh-CN"/>
        </w:rPr>
        <w:t>49.2021年1～5月，全国信息技术服务业新办涉税市场主体约比上年同期增加了多少万户？（    ）</w:t>
      </w:r>
    </w:p>
    <w:p>
      <w:pPr>
        <w:bidi w:val="0"/>
        <w:rPr>
          <w:rFonts w:hint="eastAsia"/>
          <w:lang w:val="en-US" w:eastAsia="zh-CN"/>
        </w:rPr>
      </w:pPr>
      <w:r>
        <w:rPr>
          <w:rFonts w:hint="eastAsia"/>
          <w:lang w:val="en-US" w:eastAsia="zh-CN"/>
        </w:rPr>
        <w:t>A.3</w:t>
      </w:r>
      <w:r>
        <w:rPr>
          <w:rFonts w:hint="eastAsia"/>
          <w:lang w:val="en-US" w:eastAsia="zh-CN"/>
        </w:rPr>
        <w:tab/>
      </w:r>
      <w:r>
        <w:rPr>
          <w:rFonts w:hint="eastAsia"/>
          <w:lang w:val="en-US" w:eastAsia="zh-CN"/>
        </w:rPr>
        <w:t>B.7</w:t>
      </w:r>
      <w:r>
        <w:rPr>
          <w:rFonts w:hint="eastAsia"/>
          <w:lang w:val="en-US" w:eastAsia="zh-CN"/>
        </w:rPr>
        <w:tab/>
      </w:r>
      <w:r>
        <w:rPr>
          <w:rFonts w:hint="eastAsia"/>
          <w:lang w:val="en-US" w:eastAsia="zh-CN"/>
        </w:rPr>
        <w:t>C.13</w:t>
      </w:r>
      <w:r>
        <w:rPr>
          <w:rFonts w:hint="eastAsia"/>
          <w:lang w:val="en-US" w:eastAsia="zh-CN"/>
        </w:rPr>
        <w:tab/>
      </w:r>
      <w:r>
        <w:rPr>
          <w:rFonts w:hint="eastAsia"/>
          <w:lang w:val="en-US" w:eastAsia="zh-CN"/>
        </w:rPr>
        <w:t>D.20</w:t>
      </w:r>
    </w:p>
    <w:p>
      <w:pPr>
        <w:bidi w:val="0"/>
        <w:rPr>
          <w:rFonts w:hint="eastAsia"/>
          <w:lang w:val="en-US" w:eastAsia="zh-CN"/>
        </w:rPr>
      </w:pPr>
      <w:r>
        <w:rPr>
          <w:rFonts w:hint="eastAsia"/>
          <w:lang w:val="en-US" w:eastAsia="zh-CN"/>
        </w:rPr>
        <w:t>50.能够从上述资料中推出的是（    ）。</w:t>
      </w:r>
    </w:p>
    <w:p>
      <w:pPr>
        <w:bidi w:val="0"/>
        <w:rPr>
          <w:rFonts w:hint="eastAsia"/>
          <w:lang w:val="en-US" w:eastAsia="zh-CN"/>
        </w:rPr>
      </w:pPr>
      <w:r>
        <w:rPr>
          <w:rFonts w:hint="eastAsia"/>
          <w:lang w:val="en-US" w:eastAsia="zh-CN"/>
        </w:rPr>
        <w:t>A.2020年4月，全国新办涉税市场主体不到100万户</w:t>
      </w:r>
    </w:p>
    <w:p>
      <w:pPr>
        <w:bidi w:val="0"/>
        <w:rPr>
          <w:rFonts w:hint="eastAsia"/>
          <w:lang w:val="en-US" w:eastAsia="zh-CN"/>
        </w:rPr>
      </w:pPr>
      <w:r>
        <w:rPr>
          <w:rFonts w:hint="eastAsia"/>
          <w:lang w:val="en-US" w:eastAsia="zh-CN"/>
        </w:rPr>
        <w:t>B.2021年1～5月，全国新办非民营涉税市场主体数量多于2020年同期水平</w:t>
      </w:r>
    </w:p>
    <w:p>
      <w:pPr>
        <w:bidi w:val="0"/>
        <w:rPr>
          <w:rFonts w:hint="eastAsia"/>
          <w:lang w:val="en-US" w:eastAsia="zh-CN"/>
        </w:rPr>
      </w:pPr>
      <w:r>
        <w:rPr>
          <w:rFonts w:hint="eastAsia"/>
          <w:lang w:val="en-US" w:eastAsia="zh-CN"/>
        </w:rPr>
        <w:t>C.2021年1～5月，长三角经济圈新办涉税市场主体占全国的比重超过50%</w:t>
      </w:r>
    </w:p>
    <w:p>
      <w:pPr>
        <w:bidi w:val="0"/>
        <w:rPr>
          <w:rFonts w:hint="eastAsia"/>
          <w:lang w:val="en-US" w:eastAsia="zh-CN"/>
        </w:rPr>
      </w:pPr>
      <w:r>
        <w:rPr>
          <w:rFonts w:hint="eastAsia"/>
          <w:lang w:val="en-US" w:eastAsia="zh-CN"/>
        </w:rPr>
        <w:t>D.2021年1～5月，批发零售业、商务服务业、建筑业3个行业新办涉税市场主体数量之和是科学研究和技术服务业的10倍以上</w:t>
      </w:r>
    </w:p>
    <w:p>
      <w:pPr>
        <w:pStyle w:val="2"/>
        <w:rPr>
          <w:rFonts w:hint="eastAsia"/>
          <w:lang w:val="en-US" w:eastAsia="zh-CN"/>
        </w:rPr>
      </w:pPr>
    </w:p>
    <w:p>
      <w:pPr>
        <w:pStyle w:val="5"/>
        <w:keepNext/>
        <w:keepLines/>
        <w:pageBreakBefore/>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6"/>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default"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二、根据给定资料，回答后面的问题。共90分。</w:t>
      </w: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88" w:lineRule="auto"/>
        <w:ind w:left="0" w:leftChars="0" w:right="0"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第一题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资料1</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2023年3月6日，习近平总书记在看望参加政协会议的民建工商联界委员时指出：“民营经济是我们党长期执政、团结带领全国人民实现‘两个一百年’奋斗目标和中华民族伟大复兴中国梦的重要力量。”改革开放以来，在党的方针政策指引下，我国民营经济从小到大、从弱到强，不断发展壮大，成为推动我国发展不可或缺的力量，为创造中国发展奇迹作出了不可磨灭的贡献。</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党的十八大以来，习近平总书记关于发展民营经济的重要论述为推动新时代我国民营经济发展提供了科学指导和根本遵循。必须坚持以习近平经济思想为指导，深入学习和全面贯彻习近平总书记关于发展民营经济的重要论述思想精髓，破除各种思想障碍，深化体制改革，进一步推动我国民营经济高质量发展。</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default"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资料2</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习近平总书记深刻指出：“基本经济制度是我们必须长期坚持的制度。民营经济是我国经济制度的内在要素，民营企业和民营企业家是我们自己人。”“我们强调把公有制经济巩固好、发展好，同鼓励、支持、引导非公有制经济发展不是对立的，而是有机统一的。公有制经济、非公有制经济应该相辅相成、相得益彰，而不是相互排斥、相互抵消。”“我国基本经济制度写入了宪法、党章，这是不会变的，也是不能变的。任何否定、怀疑、动摇我国基本经济制度的言行都不符合党和国家方针政策，都不要听、不要信！”</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改革开放以来逐步形成的我国社会经济结构主要由公有制经济和非公有制经济两大部分组成。其中，非公有制经济的发展主要表现为个体经济以及由个体经济发展而来的私营经济的数量和规模的扩大。党的十四大之后，随着我国社会主义市场经济体制的建立和发展，股份制这种现代企业组织形式在国有企业和私营企业中都得到广泛建立，那些建立股份制的私营经济越来越具有民营经济的性质。</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在发展实践中，从个体经济成长为私营经济，再发展为民营经济，是我国非公有制经济发展的重要表现和发展趋势。在这一过程中，民营经济已经成为推动发展不可或缺的力量，成为创业就业的主要领域、技术创新的重要主体、国家税收的重要来源，在我国社会主义市场经济发展、农村富余劳动力转移、国际市场开拓等方面发挥了重要作用。我国民营经济的基本性质，决定了民营经济是我国社会主义基本经济制度的内在要素，这是民营经济在我国经济社会中的根本地位。</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default"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资料3</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习近平总书记指出：“在全面建成小康社会、进而全面建设社会主义现代化国家的新征程中，我国民营经济只能壮大、不能弱化，不仅不能‘离场’，而且要走向更加广阔的舞台。”</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近年来，随着世界百年未有大变局加速演进，世界经济复苏动力不足，我国发展的外部环境发生深刻变化。同时，我国内部发展条件和形势也呈现出许多新特点新趋势，中国经济面临新的机遇和挑战。立足世界形势发展新特征和我国经济发展新要求新趋势，习近平总书记科学分析了新形势下我国民营经济发展面临的困难及其原因。</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首先，当前我国民营经济发展面临结构性困难。这种结构性困难被习近平总书记深刻而形象地概括为“三座大山”，即“市场的冰山、融资的高山、转型的火山”。对于企业来说，“市场”“融资”“转型”这三者之间存在内在的逻辑关系。随着世界经济形势的变化和我国经济从高速度增长转向高质量发展，市场供求关系发生着深刻变化，这种变化对于不同规模的企业所产生的影响是不一样的。为了应对市场的急剧变化，企业需要进行生产技术、商业模式、营销方向与策略等各方面转型，这就需要通过各种融资渠道解决自身资金不足的问题。一般来说，企业规模越大，融资能力相对越强，从而应对市场变化进行转型的能力也就越强。我国民营经济绝大部分属于中小微企业，相对于规模巨大的国有企业而言，在应对市场变化的资质和能力上存在天然的短板。</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其次，在贯彻落实党和国家支持民营经济政策措施的过程中还存在不少薄弱环节和短板。习近平总书记指出：“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最后，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对此，习近平总书记强调：“民营企业要践行新发展理念，深刻把握民营经济发展存在的不足和面临的挑战，转变发展方式、调整产业结构、转换增长动力，坚守主业、做强实业，自觉走高质量发展路子。”应全面、客观、科学地认识我国民营经济发展面临的困难及其原因，避免和克服以偏概全、主观臆断甚至别有用心、混淆视听等各种错误倾向和认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default"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资料4</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民营经济和国家经济是唇齿相依关系。一方面，民营经济的健康发展是整个国家经济发展的重要支撑，另一方面，国家经济发展状况是民营经济发展的根本依托。习近平总书记强调：“高质量发展对民营经济发展提出了更高要求。”只有从新时代我国经济发展的总体格局和形势出发，才能正确认识民营经济发展面临的新机遇。</w:t>
      </w:r>
    </w:p>
    <w:p>
      <w:pPr>
        <w:bidi w:val="0"/>
        <w:ind w:firstLine="420"/>
        <w:outlineLvl w:val="9"/>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我国经济发展的有利条件，将为民营经济持续稳定健康发展注入强心剂。习近平总书记将我国经济发展的有利条件概括为以下几个主要方面：“一是我国拥有巨大的发展韧性、潜力和回旋余地，我国有13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9亿多劳动力人口，其中超过1.7亿是受过高等教育或拥有专业技能的人才，每年毕业的大学生就有800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88" w:lineRule="auto"/>
        <w:ind w:firstLine="420"/>
        <w:jc w:val="left"/>
        <w:textAlignment w:val="auto"/>
        <w:rPr>
          <w:rFonts w:hint="eastAsia" w:asciiTheme="minorEastAsia" w:hAnsiTheme="minorEastAsia" w:eastAsiaTheme="minorEastAsia" w:cstheme="minorEastAsia"/>
          <w:b/>
          <w:bCs/>
          <w:szCs w:val="24"/>
          <w:lang w:val="en-US" w:eastAsia="zh-CN"/>
        </w:rPr>
      </w:pPr>
      <w:r>
        <w:rPr>
          <w:rFonts w:hint="eastAsia" w:asciiTheme="minorEastAsia" w:hAnsiTheme="minorEastAsia" w:eastAsiaTheme="minorEastAsia" w:cstheme="minorEastAsia"/>
          <w:b/>
          <w:bCs/>
          <w:szCs w:val="24"/>
          <w:lang w:val="en-US" w:eastAsia="zh-CN"/>
        </w:rPr>
        <w:t>政府部门策划聚焦民营经济发展，深入学习习近平总书记关于发展民营经济的重要论述。假如你是相关工作人员，请根据资料1～4写一份导学材料。（30分）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88" w:lineRule="auto"/>
        <w:ind w:firstLine="420"/>
        <w:jc w:val="left"/>
        <w:textAlignment w:val="auto"/>
        <w:rPr>
          <w:rFonts w:hint="eastAsia" w:ascii="宋体" w:hAnsi="宋体" w:eastAsia="宋体" w:cs="宋体"/>
          <w:color w:val="auto"/>
          <w:szCs w:val="24"/>
          <w:lang w:val="en-US" w:eastAsia="zh-CN"/>
        </w:rPr>
      </w:pPr>
      <w:r>
        <w:rPr>
          <w:rFonts w:hint="eastAsia" w:asciiTheme="minorEastAsia" w:hAnsiTheme="minorEastAsia" w:eastAsiaTheme="minorEastAsia" w:cstheme="minorEastAsia"/>
          <w:b w:val="0"/>
          <w:bCs w:val="0"/>
          <w:szCs w:val="24"/>
          <w:lang w:val="en-US" w:eastAsia="zh-CN"/>
        </w:rPr>
        <w:t>要求：1.</w:t>
      </w:r>
      <w:r>
        <w:rPr>
          <w:rFonts w:hint="eastAsia" w:ascii="宋体" w:hAnsi="宋体" w:eastAsia="宋体" w:cs="宋体"/>
          <w:color w:val="auto"/>
          <w:szCs w:val="24"/>
          <w:lang w:val="en-US" w:eastAsia="zh-CN"/>
        </w:rPr>
        <w:t>内容全面、准确；</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88" w:lineRule="auto"/>
        <w:ind w:firstLine="1050" w:firstLineChars="500"/>
        <w:jc w:val="left"/>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2.条理清晰、语言流畅；</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88" w:lineRule="auto"/>
        <w:ind w:firstLine="1050" w:firstLineChars="500"/>
        <w:jc w:val="left"/>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3.字数不超过600字。</w:t>
      </w:r>
    </w:p>
    <w:p>
      <w:pPr>
        <w:bidi w:val="0"/>
        <w:ind w:left="0" w:leftChars="0" w:firstLine="0" w:firstLineChars="0"/>
        <w:rPr>
          <w:rFonts w:hint="default" w:ascii="宋体" w:hAnsi="宋体" w:eastAsia="宋体" w:cstheme="minorBidi"/>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88" w:lineRule="auto"/>
        <w:ind w:left="0" w:leftChars="0" w:right="0" w:firstLine="0" w:firstLineChars="0"/>
        <w:jc w:val="center"/>
        <w:textAlignment w:val="auto"/>
        <w:rPr>
          <w:rFonts w:hint="eastAsia" w:ascii="宋体" w:hAnsi="宋体" w:eastAsia="宋体" w:cstheme="minorBidi"/>
          <w:b/>
          <w:bCs/>
          <w:kern w:val="0"/>
          <w:sz w:val="21"/>
          <w:szCs w:val="21"/>
          <w:lang w:val="en-US" w:eastAsia="zh-CN" w:bidi="ar"/>
        </w:rPr>
      </w:pPr>
      <w:r>
        <w:rPr>
          <w:rFonts w:hint="eastAsia" w:ascii="宋体" w:hAnsi="宋体" w:eastAsia="宋体" w:cstheme="minorBidi"/>
          <w:b/>
          <w:bCs/>
          <w:kern w:val="0"/>
          <w:sz w:val="21"/>
          <w:szCs w:val="21"/>
          <w:lang w:val="en-US" w:eastAsia="zh-CN" w:bidi="ar"/>
        </w:rPr>
        <w:t>第二题</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theme="minorBidi"/>
          <w:b/>
          <w:bCs/>
          <w:szCs w:val="24"/>
          <w:lang w:val="en-US" w:eastAsia="zh-CN"/>
        </w:rPr>
      </w:pPr>
      <w:r>
        <w:rPr>
          <w:rFonts w:hint="eastAsia" w:ascii="宋体" w:hAnsi="宋体" w:eastAsia="宋体" w:cstheme="minorBidi"/>
          <w:b/>
          <w:bCs/>
          <w:szCs w:val="24"/>
          <w:lang w:val="en-US" w:eastAsia="zh-CN"/>
        </w:rPr>
        <w:t>资料1</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2023年6月，习近平总书记出席文化传承发展座谈会并发表重要讲话，强调要坚持守正创新，以守正创新的正气和锐气，赓续历史文脉、谱写当代华章。</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theme="minorBidi"/>
          <w:szCs w:val="24"/>
        </w:rPr>
      </w:pPr>
      <w:r>
        <w:rPr>
          <w:rFonts w:hint="eastAsia" w:ascii="宋体" w:hAnsi="宋体" w:eastAsia="宋体" w:cs="宋体"/>
          <w:kern w:val="0"/>
          <w:szCs w:val="22"/>
          <w:lang w:val="en-US" w:eastAsia="zh-CN"/>
        </w:rPr>
        <w:t>中华优秀传统文化是中华大地永放光芒的精神财富，既有我们“从哪里来”的精神密码，更有我们“走向何方”的精神路标。</w:t>
      </w:r>
      <w:r>
        <w:rPr>
          <w:rFonts w:hint="eastAsia" w:ascii="宋体" w:hAnsi="宋体" w:eastAsia="宋体" w:cstheme="minorBidi"/>
          <w:szCs w:val="24"/>
        </w:rPr>
        <w:t>在新的起点上继续推动文化繁荣、建设文化强国、建设中华民族现代文明，是我们在新时代新的文化使命。要坚定文化自信、担当使命、奋发有为，共同努力创造属于我们这个时代的新文化，建设中华民族现代文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afterAutospacing="0" w:line="288" w:lineRule="auto"/>
        <w:ind w:left="0" w:leftChars="0" w:firstLine="422" w:firstLineChars="200"/>
        <w:jc w:val="both"/>
        <w:textAlignment w:val="auto"/>
        <w:rPr>
          <w:rFonts w:hint="default" w:ascii="宋体" w:hAnsi="宋体" w:eastAsia="宋体" w:cstheme="minorBidi"/>
          <w:b/>
          <w:bCs/>
          <w:kern w:val="2"/>
          <w:sz w:val="21"/>
          <w:szCs w:val="24"/>
          <w:lang w:val="en-US" w:eastAsia="zh-CN" w:bidi="ar-SA"/>
        </w:rPr>
      </w:pPr>
      <w:r>
        <w:rPr>
          <w:rFonts w:hint="eastAsia" w:ascii="宋体" w:hAnsi="宋体" w:eastAsia="宋体" w:cstheme="minorBidi"/>
          <w:b/>
          <w:bCs/>
          <w:kern w:val="2"/>
          <w:sz w:val="21"/>
          <w:szCs w:val="24"/>
          <w:lang w:val="en-US" w:eastAsia="zh-CN" w:bidi="ar-SA"/>
        </w:rPr>
        <w:t>资料2</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守正创新，是中国特色社会主义新时代的显著标识，也是习近平新时代中国特色社会主义思想鲜明的理论品格。做好文化建设工作，必须正本清源、固本培元，把马克思主义基本原理同中国具体实际相结合、同中华优秀传统文化相结合，推动中华优秀传统文化同社会主义社会相适应、同现代化相适应，更好构筑中国精神、中国价值、中国力量。</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中华文化延续着我们国家和民族的精神血脉，既需要薪火相传、代代守护，也需要与时俱进、推陈出新。要深入研究梳理中华文明起源和特质、构建中国文化基因理念体系，展示中华民族的独特精神标识。紧跟时代发展步伐，赋予中华优秀传统文化新的时代内涵，推动中华优秀传统文化创造性转化、创新性发展。加大文物和文化遗产保护力度，让更多文物和文化遗产“活”起来。</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创新创造是文化的生命所在，是文化的本质特征。必须坚持“二为”方向和“双百”方针，积极推进文化创新，使中国特色社会主义文化始终保持蓬勃生机和旺盛活力，始终引领时代潮流，引领时代风气。发扬学术民主、艺术民主，鼓励解放思想、大胆探索，营造积极健康、宽松和谐的氛围，不断焕发文化生命力、创造力。适应科学技术特别是网络信息技术日新月异的新形势，积极促进科学技术与文化建设的互动融合，用先进技术手段赋能文化建设，拓展文化发展和传播的空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afterAutospacing="0" w:line="288" w:lineRule="auto"/>
        <w:ind w:left="0" w:leftChars="0" w:firstLine="422" w:firstLineChars="200"/>
        <w:jc w:val="both"/>
        <w:textAlignment w:val="auto"/>
        <w:rPr>
          <w:rFonts w:hint="default" w:ascii="宋体" w:hAnsi="宋体" w:eastAsia="宋体" w:cstheme="minorBidi"/>
          <w:b/>
          <w:bCs/>
          <w:kern w:val="2"/>
          <w:sz w:val="21"/>
          <w:szCs w:val="24"/>
          <w:lang w:val="en-US" w:eastAsia="zh-CN" w:bidi="ar-SA"/>
        </w:rPr>
      </w:pPr>
      <w:r>
        <w:rPr>
          <w:rFonts w:hint="eastAsia" w:ascii="宋体" w:hAnsi="宋体" w:eastAsia="宋体" w:cstheme="minorBidi"/>
          <w:b/>
          <w:bCs/>
          <w:kern w:val="2"/>
          <w:sz w:val="21"/>
          <w:szCs w:val="24"/>
          <w:lang w:val="en-US" w:eastAsia="zh-CN" w:bidi="ar-SA"/>
        </w:rPr>
        <w:t>资料3</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rPr>
      </w:pPr>
      <w:r>
        <w:rPr>
          <w:rFonts w:hint="eastAsia" w:ascii="宋体" w:hAnsi="宋体" w:eastAsia="宋体" w:cs="宋体"/>
          <w:kern w:val="0"/>
          <w:szCs w:val="22"/>
        </w:rPr>
        <w:t>文创，</w:t>
      </w:r>
      <w:r>
        <w:rPr>
          <w:rFonts w:hint="eastAsia" w:ascii="宋体" w:hAnsi="宋体" w:eastAsia="宋体" w:cs="宋体"/>
          <w:kern w:val="0"/>
          <w:szCs w:val="22"/>
          <w:lang w:val="en-US" w:eastAsia="zh-CN"/>
        </w:rPr>
        <w:t>即</w:t>
      </w:r>
      <w:r>
        <w:rPr>
          <w:rFonts w:hint="eastAsia" w:ascii="宋体" w:hAnsi="宋体" w:eastAsia="宋体" w:cs="宋体"/>
          <w:kern w:val="0"/>
          <w:szCs w:val="22"/>
        </w:rPr>
        <w:t>“文化创意”的缩写。文化创意是以文化为元素、融合多元文化、整理相关学科、利用不同载体而构建的再造与创新的文化现象。文化创意产业是指依靠创意人的智慧、技能和天赋，借助于高科技对文化资源进行创造与提升，通过知识产权的开发和运用，产生出高附加值产品，具有创造财富和就业潜力的产业。</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rPr>
      </w:pPr>
      <w:r>
        <w:rPr>
          <w:rFonts w:hint="eastAsia" w:ascii="宋体" w:hAnsi="宋体" w:eastAsia="宋体" w:cs="宋体"/>
          <w:kern w:val="0"/>
          <w:szCs w:val="22"/>
        </w:rPr>
        <w:t>近年来，</w:t>
      </w:r>
      <w:r>
        <w:rPr>
          <w:rFonts w:hint="eastAsia" w:ascii="宋体" w:hAnsi="宋体" w:eastAsia="宋体" w:cs="宋体"/>
          <w:kern w:val="0"/>
          <w:szCs w:val="22"/>
          <w:lang w:val="en-US" w:eastAsia="zh-CN"/>
        </w:rPr>
        <w:t>我国</w:t>
      </w:r>
      <w:r>
        <w:rPr>
          <w:rFonts w:hint="eastAsia" w:ascii="宋体" w:hAnsi="宋体" w:eastAsia="宋体" w:cs="宋体"/>
          <w:kern w:val="0"/>
          <w:szCs w:val="22"/>
        </w:rPr>
        <w:t>文化创意产业步入快速发展阶段，考古盲盒、文创雪糕、文艺节目“唐宫夜宴”……文化创意项目频频出圈，其备受关注的现象背后，既展示中华优秀传统文化创造性转化、创新性发展的丰富成果，也反映出中华文明的传播力、影响力和感召力不断增强。</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rPr>
      </w:pPr>
      <w:r>
        <w:rPr>
          <w:rFonts w:hint="eastAsia" w:ascii="宋体" w:hAnsi="宋体" w:eastAsia="宋体" w:cs="宋体"/>
          <w:kern w:val="0"/>
          <w:szCs w:val="22"/>
        </w:rPr>
        <w:t>党的十八大以来，我国文化产业发展迅速，行业布局日趋完善、规模日趋壮大，显现出以文化文物单位为龙头、以区域板块为格局、以行业集群为纽带、以知识产权为核心竞争力的综合态势。“作为正在迅速崛起和蓬勃发展的新兴业态，文创不仅满足了我国社会各界文化需要和广大民众精神需求，还让优秀文化资源实现了多途径、多维价值的转化，更成为了新时代突出的人文亮点和重要的经济支点。”中国文化管理协会专业委员会副会长表示，十年来，中国文创实现了跨越式发展。</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rPr>
      </w:pPr>
      <w:r>
        <w:rPr>
          <w:rFonts w:hint="eastAsia" w:ascii="宋体" w:hAnsi="宋体" w:eastAsia="宋体" w:cs="宋体"/>
          <w:kern w:val="0"/>
          <w:szCs w:val="22"/>
        </w:rPr>
        <w:t>在新时代的背景下，越来越多优秀传统文化依附着文创产品赓续传承与发展，肩负着提升国家文化软实力的发展重任</w:t>
      </w:r>
      <w:r>
        <w:rPr>
          <w:rFonts w:hint="eastAsia" w:ascii="宋体" w:hAnsi="宋体" w:eastAsia="宋体" w:cs="宋体"/>
          <w:kern w:val="0"/>
          <w:szCs w:val="22"/>
          <w:lang w:eastAsia="zh-CN"/>
        </w:rPr>
        <w:t>，文创产品正日益成为新时代弘扬社会主义核心价值观、发展社会主义先进文化、弘扬革命文化、传承中华优秀传统文化的重要载体</w:t>
      </w:r>
      <w:r>
        <w:rPr>
          <w:rFonts w:hint="eastAsia" w:ascii="宋体" w:hAnsi="宋体" w:eastAsia="宋体" w:cs="宋体"/>
          <w:kern w:val="0"/>
          <w:szCs w:val="22"/>
        </w:rPr>
        <w:t>。</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kern w:val="0"/>
          <w:szCs w:val="22"/>
        </w:rPr>
      </w:pPr>
      <w:r>
        <w:rPr>
          <w:rFonts w:hint="eastAsia" w:ascii="宋体" w:hAnsi="宋体" w:eastAsia="宋体" w:cs="宋体"/>
          <w:kern w:val="0"/>
          <w:szCs w:val="22"/>
        </w:rPr>
        <w:t>让文创在守正中创新</w:t>
      </w:r>
      <w:r>
        <w:rPr>
          <w:rFonts w:hint="eastAsia" w:ascii="宋体" w:hAnsi="宋体" w:eastAsia="宋体" w:cs="宋体"/>
          <w:kern w:val="0"/>
          <w:szCs w:val="22"/>
          <w:lang w:eastAsia="zh-CN"/>
        </w:rPr>
        <w:t>，</w:t>
      </w:r>
      <w:r>
        <w:rPr>
          <w:rFonts w:hint="eastAsia" w:ascii="宋体" w:hAnsi="宋体" w:eastAsia="宋体" w:cs="宋体"/>
          <w:kern w:val="0"/>
          <w:szCs w:val="22"/>
        </w:rPr>
        <w:t>在创新中守正，助力文化</w:t>
      </w:r>
      <w:r>
        <w:rPr>
          <w:rFonts w:hint="eastAsia" w:ascii="宋体" w:hAnsi="宋体" w:eastAsia="宋体" w:cs="宋体"/>
          <w:kern w:val="0"/>
          <w:szCs w:val="22"/>
          <w:lang w:val="en-US" w:eastAsia="zh-CN"/>
        </w:rPr>
        <w:t>产业</w:t>
      </w:r>
      <w:r>
        <w:rPr>
          <w:rFonts w:hint="eastAsia" w:ascii="宋体" w:hAnsi="宋体" w:eastAsia="宋体" w:cs="宋体"/>
          <w:kern w:val="0"/>
          <w:szCs w:val="22"/>
        </w:rPr>
        <w:t>繁荣发展，也为伟大民族精神铸魂。</w:t>
      </w:r>
    </w:p>
    <w:p>
      <w:pPr>
        <w:bidi w:val="0"/>
        <w:ind w:firstLine="420"/>
        <w:rPr>
          <w:rFonts w:hint="eastAsia" w:ascii="宋体" w:hAnsi="宋体" w:eastAsia="宋体" w:cstheme="minorBidi"/>
          <w:b/>
          <w:bCs/>
          <w:spacing w:val="-3"/>
          <w:sz w:val="21"/>
          <w:szCs w:val="24"/>
          <w:lang w:val="en-US" w:eastAsia="zh-CN"/>
        </w:rPr>
      </w:pPr>
      <w:r>
        <w:rPr>
          <w:rFonts w:hint="eastAsia" w:ascii="宋体" w:hAnsi="宋体" w:eastAsia="宋体" w:cstheme="minorBidi"/>
          <w:b/>
          <w:bCs/>
          <w:spacing w:val="-3"/>
          <w:sz w:val="21"/>
          <w:szCs w:val="24"/>
          <w:lang w:val="en-US" w:eastAsia="zh-CN"/>
        </w:rPr>
        <w:t>结合给定资料，自选角度，自拟题目，以“文创的守正创新”为主题，写一篇议论性文章。（60分）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rPr>
          <w:rFonts w:hint="eastAsia" w:asciiTheme="minorEastAsia" w:hAnsiTheme="minorEastAsia" w:eastAsiaTheme="minorEastAsia" w:cstheme="minorEastAsia"/>
          <w:b w:val="0"/>
          <w:bCs w:val="0"/>
          <w:szCs w:val="24"/>
          <w:lang w:val="en-US" w:eastAsia="zh-CN"/>
        </w:rPr>
      </w:pPr>
      <w:r>
        <w:rPr>
          <w:rFonts w:hint="eastAsia" w:asciiTheme="minorEastAsia" w:hAnsiTheme="minorEastAsia" w:eastAsiaTheme="minorEastAsia" w:cstheme="minorEastAsia"/>
          <w:b w:val="0"/>
          <w:bCs w:val="0"/>
          <w:szCs w:val="24"/>
          <w:lang w:val="en-US" w:eastAsia="zh-CN"/>
        </w:rPr>
        <w:t>要求：1.结合给定资料，但不拘泥于给定资料；</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default" w:ascii="宋体" w:hAnsi="宋体" w:eastAsia="宋体" w:cstheme="minorBidi"/>
          <w:szCs w:val="24"/>
          <w:lang w:val="en-US" w:eastAsia="zh-CN"/>
        </w:rPr>
      </w:pPr>
      <w:r>
        <w:rPr>
          <w:rFonts w:hint="eastAsia" w:ascii="宋体" w:hAnsi="宋体" w:eastAsia="宋体" w:cstheme="minorBidi"/>
          <w:szCs w:val="24"/>
          <w:lang w:val="en-US" w:eastAsia="zh-CN"/>
        </w:rPr>
        <w:t>4.字数1000～1200字。</w:t>
      </w:r>
    </w:p>
    <w:p>
      <w:pPr>
        <w:pStyle w:val="2"/>
        <w:rPr>
          <w:rFonts w:hint="default"/>
          <w:b/>
          <w:bCs/>
          <w:lang w:val="en-US" w:eastAsia="zh-CN"/>
        </w:rPr>
      </w:pPr>
      <w:bookmarkStart w:id="0" w:name="_GoBack"/>
      <w:bookmarkEnd w:id="0"/>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3DCC4E57"/>
    <w:rsid w:val="004E1D9E"/>
    <w:rsid w:val="01747A45"/>
    <w:rsid w:val="01F76CF9"/>
    <w:rsid w:val="02AF7852"/>
    <w:rsid w:val="03BA3E62"/>
    <w:rsid w:val="03E01F19"/>
    <w:rsid w:val="0490144A"/>
    <w:rsid w:val="04BC3FEE"/>
    <w:rsid w:val="04DF199E"/>
    <w:rsid w:val="04F419D9"/>
    <w:rsid w:val="050D2A9B"/>
    <w:rsid w:val="053E246F"/>
    <w:rsid w:val="05F13F16"/>
    <w:rsid w:val="06811325"/>
    <w:rsid w:val="06975D03"/>
    <w:rsid w:val="06CE625A"/>
    <w:rsid w:val="07066DA3"/>
    <w:rsid w:val="071A4FFB"/>
    <w:rsid w:val="073700EA"/>
    <w:rsid w:val="0766087E"/>
    <w:rsid w:val="07BE1E2B"/>
    <w:rsid w:val="08052DE6"/>
    <w:rsid w:val="0861796A"/>
    <w:rsid w:val="087162E1"/>
    <w:rsid w:val="08772512"/>
    <w:rsid w:val="08934B69"/>
    <w:rsid w:val="09076DA9"/>
    <w:rsid w:val="0936027E"/>
    <w:rsid w:val="09767212"/>
    <w:rsid w:val="09842276"/>
    <w:rsid w:val="09D72421"/>
    <w:rsid w:val="09E16FB9"/>
    <w:rsid w:val="0A012599"/>
    <w:rsid w:val="0A481EF1"/>
    <w:rsid w:val="0A6937F7"/>
    <w:rsid w:val="0A913826"/>
    <w:rsid w:val="0AD02B1E"/>
    <w:rsid w:val="0B2909F1"/>
    <w:rsid w:val="0B815649"/>
    <w:rsid w:val="0BD0037E"/>
    <w:rsid w:val="0BDC3B36"/>
    <w:rsid w:val="0C7041F5"/>
    <w:rsid w:val="0C8973F9"/>
    <w:rsid w:val="0CF74C6E"/>
    <w:rsid w:val="0D7A0D99"/>
    <w:rsid w:val="0DBC638E"/>
    <w:rsid w:val="0DC0112A"/>
    <w:rsid w:val="0E4F1D43"/>
    <w:rsid w:val="0E651252"/>
    <w:rsid w:val="0E71409B"/>
    <w:rsid w:val="0EC8744E"/>
    <w:rsid w:val="0EE7610B"/>
    <w:rsid w:val="0F5E06C7"/>
    <w:rsid w:val="0F94743F"/>
    <w:rsid w:val="0FCE11FD"/>
    <w:rsid w:val="10345380"/>
    <w:rsid w:val="10613C9B"/>
    <w:rsid w:val="10C91EE2"/>
    <w:rsid w:val="10EC7E0F"/>
    <w:rsid w:val="11245456"/>
    <w:rsid w:val="1137727C"/>
    <w:rsid w:val="114F6EBC"/>
    <w:rsid w:val="115805BF"/>
    <w:rsid w:val="1163104C"/>
    <w:rsid w:val="11785740"/>
    <w:rsid w:val="11BA6C18"/>
    <w:rsid w:val="11CC1466"/>
    <w:rsid w:val="120B0362"/>
    <w:rsid w:val="12303E6E"/>
    <w:rsid w:val="12622D86"/>
    <w:rsid w:val="12897B14"/>
    <w:rsid w:val="129D714C"/>
    <w:rsid w:val="13EC5F71"/>
    <w:rsid w:val="14235ED6"/>
    <w:rsid w:val="14397409"/>
    <w:rsid w:val="148473E2"/>
    <w:rsid w:val="15455939"/>
    <w:rsid w:val="154918C2"/>
    <w:rsid w:val="155074F4"/>
    <w:rsid w:val="160149C3"/>
    <w:rsid w:val="16047E38"/>
    <w:rsid w:val="16932F85"/>
    <w:rsid w:val="169C799E"/>
    <w:rsid w:val="16E3365C"/>
    <w:rsid w:val="16FB7D77"/>
    <w:rsid w:val="175005C5"/>
    <w:rsid w:val="17FD1D70"/>
    <w:rsid w:val="180C02D3"/>
    <w:rsid w:val="18153469"/>
    <w:rsid w:val="18BE0C4E"/>
    <w:rsid w:val="18DC68E7"/>
    <w:rsid w:val="19393A07"/>
    <w:rsid w:val="19DA3FD1"/>
    <w:rsid w:val="1AB85684"/>
    <w:rsid w:val="1AC0211B"/>
    <w:rsid w:val="1B2129A5"/>
    <w:rsid w:val="1B505038"/>
    <w:rsid w:val="1B6B1E72"/>
    <w:rsid w:val="1B701586"/>
    <w:rsid w:val="1BCD659A"/>
    <w:rsid w:val="1BE12F50"/>
    <w:rsid w:val="1BFC3DFF"/>
    <w:rsid w:val="1C0C002B"/>
    <w:rsid w:val="1CCC4B92"/>
    <w:rsid w:val="1CE434D5"/>
    <w:rsid w:val="1D277425"/>
    <w:rsid w:val="1D422D87"/>
    <w:rsid w:val="1DF443A0"/>
    <w:rsid w:val="1E44216D"/>
    <w:rsid w:val="1E5E6B54"/>
    <w:rsid w:val="1ECD66FA"/>
    <w:rsid w:val="1F3F55B9"/>
    <w:rsid w:val="1F887A0D"/>
    <w:rsid w:val="1FA3607E"/>
    <w:rsid w:val="20306AF3"/>
    <w:rsid w:val="20397B23"/>
    <w:rsid w:val="204F1D62"/>
    <w:rsid w:val="205F1281"/>
    <w:rsid w:val="20977950"/>
    <w:rsid w:val="212D381A"/>
    <w:rsid w:val="21547029"/>
    <w:rsid w:val="21940A78"/>
    <w:rsid w:val="22F729A7"/>
    <w:rsid w:val="238D01FA"/>
    <w:rsid w:val="23CE7442"/>
    <w:rsid w:val="241750B5"/>
    <w:rsid w:val="24711462"/>
    <w:rsid w:val="24A84FF5"/>
    <w:rsid w:val="24AE2579"/>
    <w:rsid w:val="24D109A2"/>
    <w:rsid w:val="25062F64"/>
    <w:rsid w:val="25302162"/>
    <w:rsid w:val="266B4401"/>
    <w:rsid w:val="267B523A"/>
    <w:rsid w:val="26881206"/>
    <w:rsid w:val="27D72D69"/>
    <w:rsid w:val="27F0317F"/>
    <w:rsid w:val="27F3237E"/>
    <w:rsid w:val="27FF406E"/>
    <w:rsid w:val="282E0B03"/>
    <w:rsid w:val="28920A3E"/>
    <w:rsid w:val="28C07350"/>
    <w:rsid w:val="2912186E"/>
    <w:rsid w:val="291E6DE3"/>
    <w:rsid w:val="294377AB"/>
    <w:rsid w:val="29A22F02"/>
    <w:rsid w:val="29B616C2"/>
    <w:rsid w:val="29D92721"/>
    <w:rsid w:val="2A1A37F5"/>
    <w:rsid w:val="2AA019D0"/>
    <w:rsid w:val="2AFB4FC0"/>
    <w:rsid w:val="2AFC4A8F"/>
    <w:rsid w:val="2B0C0F7B"/>
    <w:rsid w:val="2B1442F6"/>
    <w:rsid w:val="2B381D70"/>
    <w:rsid w:val="2BAC7BDD"/>
    <w:rsid w:val="2BC455B0"/>
    <w:rsid w:val="2BF11F1F"/>
    <w:rsid w:val="2BF67536"/>
    <w:rsid w:val="2C841E41"/>
    <w:rsid w:val="2CA46F92"/>
    <w:rsid w:val="2CDF4A29"/>
    <w:rsid w:val="2D672EFF"/>
    <w:rsid w:val="2DDB143E"/>
    <w:rsid w:val="2DDE3214"/>
    <w:rsid w:val="2DE22329"/>
    <w:rsid w:val="2E401B71"/>
    <w:rsid w:val="2EE2703D"/>
    <w:rsid w:val="2EF07FE9"/>
    <w:rsid w:val="2F30260B"/>
    <w:rsid w:val="2F394808"/>
    <w:rsid w:val="2F4F58DB"/>
    <w:rsid w:val="2F8207F8"/>
    <w:rsid w:val="2FFF140B"/>
    <w:rsid w:val="308959E5"/>
    <w:rsid w:val="30970232"/>
    <w:rsid w:val="30B67293"/>
    <w:rsid w:val="30D2423D"/>
    <w:rsid w:val="310633AE"/>
    <w:rsid w:val="317F1D7B"/>
    <w:rsid w:val="31DD4B35"/>
    <w:rsid w:val="31E605A3"/>
    <w:rsid w:val="321A7113"/>
    <w:rsid w:val="32497917"/>
    <w:rsid w:val="32FF0565"/>
    <w:rsid w:val="33604A77"/>
    <w:rsid w:val="33707676"/>
    <w:rsid w:val="33CC2127"/>
    <w:rsid w:val="34741C3F"/>
    <w:rsid w:val="348242DD"/>
    <w:rsid w:val="34A94D62"/>
    <w:rsid w:val="34B306BA"/>
    <w:rsid w:val="34EA2D01"/>
    <w:rsid w:val="35610116"/>
    <w:rsid w:val="358027D2"/>
    <w:rsid w:val="35B23F01"/>
    <w:rsid w:val="360D7FA3"/>
    <w:rsid w:val="363B2715"/>
    <w:rsid w:val="36536DB2"/>
    <w:rsid w:val="37144D14"/>
    <w:rsid w:val="378325C5"/>
    <w:rsid w:val="38935446"/>
    <w:rsid w:val="3913362E"/>
    <w:rsid w:val="397743C4"/>
    <w:rsid w:val="39E430C3"/>
    <w:rsid w:val="39E80A65"/>
    <w:rsid w:val="39F50E2C"/>
    <w:rsid w:val="39F97830"/>
    <w:rsid w:val="3A47640F"/>
    <w:rsid w:val="3A8730BD"/>
    <w:rsid w:val="3A9D2A7E"/>
    <w:rsid w:val="3AF13CEA"/>
    <w:rsid w:val="3B3C7C4A"/>
    <w:rsid w:val="3B5B73B5"/>
    <w:rsid w:val="3C372AB6"/>
    <w:rsid w:val="3C4A50CB"/>
    <w:rsid w:val="3C5A39D8"/>
    <w:rsid w:val="3C77021F"/>
    <w:rsid w:val="3C8446EA"/>
    <w:rsid w:val="3D1D5C8C"/>
    <w:rsid w:val="3DCC4E57"/>
    <w:rsid w:val="3E171CB9"/>
    <w:rsid w:val="3E9F1815"/>
    <w:rsid w:val="3EB9673A"/>
    <w:rsid w:val="3EB97CA4"/>
    <w:rsid w:val="3EDE7B8A"/>
    <w:rsid w:val="3EFF7CE6"/>
    <w:rsid w:val="3F5465F5"/>
    <w:rsid w:val="3F5B2981"/>
    <w:rsid w:val="3F6A2C89"/>
    <w:rsid w:val="3FC304C7"/>
    <w:rsid w:val="4024246B"/>
    <w:rsid w:val="40485883"/>
    <w:rsid w:val="406B41DB"/>
    <w:rsid w:val="40881936"/>
    <w:rsid w:val="40AE015E"/>
    <w:rsid w:val="40FD6DFF"/>
    <w:rsid w:val="415A03A9"/>
    <w:rsid w:val="41F73F5A"/>
    <w:rsid w:val="42F05FA2"/>
    <w:rsid w:val="42F822EC"/>
    <w:rsid w:val="431E4995"/>
    <w:rsid w:val="4383394D"/>
    <w:rsid w:val="43A22025"/>
    <w:rsid w:val="44380293"/>
    <w:rsid w:val="443C778D"/>
    <w:rsid w:val="44F543D6"/>
    <w:rsid w:val="455916ED"/>
    <w:rsid w:val="45804003"/>
    <w:rsid w:val="458539AC"/>
    <w:rsid w:val="45FE6A67"/>
    <w:rsid w:val="46932BCF"/>
    <w:rsid w:val="46C97B87"/>
    <w:rsid w:val="46E057BD"/>
    <w:rsid w:val="476E1B1D"/>
    <w:rsid w:val="478D3378"/>
    <w:rsid w:val="47ED0937"/>
    <w:rsid w:val="47F2473E"/>
    <w:rsid w:val="48DD58AD"/>
    <w:rsid w:val="48E804E2"/>
    <w:rsid w:val="49221DAA"/>
    <w:rsid w:val="49AF1DAF"/>
    <w:rsid w:val="49F977DB"/>
    <w:rsid w:val="4A0A2264"/>
    <w:rsid w:val="4A19661E"/>
    <w:rsid w:val="4A484FA8"/>
    <w:rsid w:val="4A96653E"/>
    <w:rsid w:val="4AAC0A4B"/>
    <w:rsid w:val="4B032EF2"/>
    <w:rsid w:val="4B47323C"/>
    <w:rsid w:val="4B4C27DA"/>
    <w:rsid w:val="4B7661E4"/>
    <w:rsid w:val="4CCC1EC1"/>
    <w:rsid w:val="4CF82CB6"/>
    <w:rsid w:val="4D0E24D9"/>
    <w:rsid w:val="4D0E70BC"/>
    <w:rsid w:val="4D556A88"/>
    <w:rsid w:val="4D9135BC"/>
    <w:rsid w:val="4E125FF9"/>
    <w:rsid w:val="4E88341A"/>
    <w:rsid w:val="4ED36F54"/>
    <w:rsid w:val="4EDE1103"/>
    <w:rsid w:val="4F786611"/>
    <w:rsid w:val="4F7D3946"/>
    <w:rsid w:val="4FA9329B"/>
    <w:rsid w:val="4FBC1F97"/>
    <w:rsid w:val="519A0C31"/>
    <w:rsid w:val="51CE1AEB"/>
    <w:rsid w:val="522C60A4"/>
    <w:rsid w:val="5257222D"/>
    <w:rsid w:val="52D13A64"/>
    <w:rsid w:val="53126652"/>
    <w:rsid w:val="53395DD6"/>
    <w:rsid w:val="53990623"/>
    <w:rsid w:val="53F500DE"/>
    <w:rsid w:val="54BB296D"/>
    <w:rsid w:val="54D74CB2"/>
    <w:rsid w:val="54F56A9D"/>
    <w:rsid w:val="55125B61"/>
    <w:rsid w:val="55200FFC"/>
    <w:rsid w:val="552D319F"/>
    <w:rsid w:val="552D3985"/>
    <w:rsid w:val="55315609"/>
    <w:rsid w:val="55841BAC"/>
    <w:rsid w:val="55AF5316"/>
    <w:rsid w:val="55B300C2"/>
    <w:rsid w:val="55BF410B"/>
    <w:rsid w:val="566E223B"/>
    <w:rsid w:val="566E43F9"/>
    <w:rsid w:val="56976953"/>
    <w:rsid w:val="56BD3A1F"/>
    <w:rsid w:val="5716762D"/>
    <w:rsid w:val="573449FD"/>
    <w:rsid w:val="5767405D"/>
    <w:rsid w:val="578E18E9"/>
    <w:rsid w:val="579932E7"/>
    <w:rsid w:val="579A7CD1"/>
    <w:rsid w:val="57BD33C6"/>
    <w:rsid w:val="57DA4834"/>
    <w:rsid w:val="58135FF6"/>
    <w:rsid w:val="58175EDD"/>
    <w:rsid w:val="5857329C"/>
    <w:rsid w:val="5922354D"/>
    <w:rsid w:val="594159E5"/>
    <w:rsid w:val="594546C3"/>
    <w:rsid w:val="5A0C31DE"/>
    <w:rsid w:val="5AA2226A"/>
    <w:rsid w:val="5AF8386F"/>
    <w:rsid w:val="5B0B0338"/>
    <w:rsid w:val="5B22547E"/>
    <w:rsid w:val="5B3B059D"/>
    <w:rsid w:val="5B423BDA"/>
    <w:rsid w:val="5B7A2171"/>
    <w:rsid w:val="5B8B6B3E"/>
    <w:rsid w:val="5BBC1352"/>
    <w:rsid w:val="5C060B30"/>
    <w:rsid w:val="5C472023"/>
    <w:rsid w:val="5C814A76"/>
    <w:rsid w:val="5CCB218A"/>
    <w:rsid w:val="5D554B15"/>
    <w:rsid w:val="5D723EC3"/>
    <w:rsid w:val="5E9F11E3"/>
    <w:rsid w:val="5EB16DF2"/>
    <w:rsid w:val="5ED510A9"/>
    <w:rsid w:val="5F1B0F89"/>
    <w:rsid w:val="5F536B85"/>
    <w:rsid w:val="5F751F44"/>
    <w:rsid w:val="5F851089"/>
    <w:rsid w:val="5FC24D7D"/>
    <w:rsid w:val="5FF839AF"/>
    <w:rsid w:val="60080EE7"/>
    <w:rsid w:val="60DD2497"/>
    <w:rsid w:val="60FE69B5"/>
    <w:rsid w:val="612421C9"/>
    <w:rsid w:val="6214325B"/>
    <w:rsid w:val="6238389F"/>
    <w:rsid w:val="623C4F9B"/>
    <w:rsid w:val="627E55B4"/>
    <w:rsid w:val="629220B5"/>
    <w:rsid w:val="62A66BBF"/>
    <w:rsid w:val="62E319FC"/>
    <w:rsid w:val="630C0E11"/>
    <w:rsid w:val="63584057"/>
    <w:rsid w:val="635B2744"/>
    <w:rsid w:val="63770981"/>
    <w:rsid w:val="6397692D"/>
    <w:rsid w:val="63B1350D"/>
    <w:rsid w:val="64D03BF7"/>
    <w:rsid w:val="64E720F3"/>
    <w:rsid w:val="650224CC"/>
    <w:rsid w:val="651741AC"/>
    <w:rsid w:val="65374C3C"/>
    <w:rsid w:val="657D1B52"/>
    <w:rsid w:val="657F3D1A"/>
    <w:rsid w:val="658544C2"/>
    <w:rsid w:val="65C63D46"/>
    <w:rsid w:val="65EE7414"/>
    <w:rsid w:val="66507267"/>
    <w:rsid w:val="66C33EDD"/>
    <w:rsid w:val="66E41FC2"/>
    <w:rsid w:val="67457D04"/>
    <w:rsid w:val="676A25AA"/>
    <w:rsid w:val="677919EC"/>
    <w:rsid w:val="68853E7A"/>
    <w:rsid w:val="68C12F33"/>
    <w:rsid w:val="69036948"/>
    <w:rsid w:val="6918726E"/>
    <w:rsid w:val="69AF2426"/>
    <w:rsid w:val="69C26D6C"/>
    <w:rsid w:val="69EF309E"/>
    <w:rsid w:val="6A8E68C2"/>
    <w:rsid w:val="6AA656A7"/>
    <w:rsid w:val="6AAE27AE"/>
    <w:rsid w:val="6AD577FD"/>
    <w:rsid w:val="6AD9782B"/>
    <w:rsid w:val="6B144D07"/>
    <w:rsid w:val="6B1E3880"/>
    <w:rsid w:val="6B59096C"/>
    <w:rsid w:val="6B664768"/>
    <w:rsid w:val="6BD7311B"/>
    <w:rsid w:val="6C6B08A8"/>
    <w:rsid w:val="6C890713"/>
    <w:rsid w:val="6C9C5858"/>
    <w:rsid w:val="6CAE2288"/>
    <w:rsid w:val="6D6261FE"/>
    <w:rsid w:val="6E0F4F8D"/>
    <w:rsid w:val="6E25669E"/>
    <w:rsid w:val="6E3A4A84"/>
    <w:rsid w:val="6E3D1FD3"/>
    <w:rsid w:val="6E6B2CA2"/>
    <w:rsid w:val="6E9C4850"/>
    <w:rsid w:val="6F2B0B84"/>
    <w:rsid w:val="6F35524C"/>
    <w:rsid w:val="6FA21BB0"/>
    <w:rsid w:val="6FC25391"/>
    <w:rsid w:val="70232567"/>
    <w:rsid w:val="7029347D"/>
    <w:rsid w:val="703310AA"/>
    <w:rsid w:val="708725E8"/>
    <w:rsid w:val="709A3F00"/>
    <w:rsid w:val="70A703CB"/>
    <w:rsid w:val="70BF3967"/>
    <w:rsid w:val="713E6AA6"/>
    <w:rsid w:val="719877C4"/>
    <w:rsid w:val="71FD2464"/>
    <w:rsid w:val="72523C7B"/>
    <w:rsid w:val="725B2D60"/>
    <w:rsid w:val="72646A8F"/>
    <w:rsid w:val="731F26D1"/>
    <w:rsid w:val="732C0A81"/>
    <w:rsid w:val="73750E39"/>
    <w:rsid w:val="73F81E3C"/>
    <w:rsid w:val="7419513C"/>
    <w:rsid w:val="742A4500"/>
    <w:rsid w:val="746D7236"/>
    <w:rsid w:val="74885314"/>
    <w:rsid w:val="749A398B"/>
    <w:rsid w:val="74B77DB6"/>
    <w:rsid w:val="74C54F54"/>
    <w:rsid w:val="74F2582F"/>
    <w:rsid w:val="75394176"/>
    <w:rsid w:val="75661996"/>
    <w:rsid w:val="75BC57F3"/>
    <w:rsid w:val="76131D89"/>
    <w:rsid w:val="76793BFD"/>
    <w:rsid w:val="76C00BDA"/>
    <w:rsid w:val="770132ED"/>
    <w:rsid w:val="777B7C51"/>
    <w:rsid w:val="777E6082"/>
    <w:rsid w:val="77A019E1"/>
    <w:rsid w:val="77A75F2F"/>
    <w:rsid w:val="77A95EF0"/>
    <w:rsid w:val="77B9649D"/>
    <w:rsid w:val="77C74066"/>
    <w:rsid w:val="77CF5135"/>
    <w:rsid w:val="781F29A7"/>
    <w:rsid w:val="785E5813"/>
    <w:rsid w:val="7891075A"/>
    <w:rsid w:val="79B26BB5"/>
    <w:rsid w:val="7A341F6C"/>
    <w:rsid w:val="7A65148B"/>
    <w:rsid w:val="7A7829EC"/>
    <w:rsid w:val="7ACE4ED2"/>
    <w:rsid w:val="7B1C7CE1"/>
    <w:rsid w:val="7B95521D"/>
    <w:rsid w:val="7BA1632C"/>
    <w:rsid w:val="7C23124E"/>
    <w:rsid w:val="7CA167A0"/>
    <w:rsid w:val="7D50174B"/>
    <w:rsid w:val="7E1E4B18"/>
    <w:rsid w:val="7E97382D"/>
    <w:rsid w:val="7EC87767"/>
    <w:rsid w:val="7EF8518C"/>
    <w:rsid w:val="7F2B45C2"/>
    <w:rsid w:val="7FC7088B"/>
    <w:rsid w:val="7FCB5DA3"/>
    <w:rsid w:val="7FCD0740"/>
    <w:rsid w:val="7FDD1714"/>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Indent"/>
    <w:basedOn w:val="1"/>
    <w:qFormat/>
    <w:uiPriority w:val="0"/>
    <w:pPr>
      <w:spacing w:afterLines="0" w:afterAutospacing="0"/>
      <w:ind w:left="420" w:leftChars="200"/>
    </w:pPr>
    <w:rPr>
      <w:rFonts w:asciiTheme="minorAscii" w:hAnsiTheme="minorAscii" w:eastAsiaTheme="minorEastAsia" w:cstheme="minorBidi"/>
      <w:szCs w:val="22"/>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7"/>
    <w:next w:val="1"/>
    <w:qFormat/>
    <w:uiPriority w:val="0"/>
    <w:pPr>
      <w:spacing w:line="288" w:lineRule="auto"/>
      <w:ind w:firstLine="420" w:firstLineChars="200"/>
    </w:pPr>
    <w:rPr>
      <w:rFonts w:ascii="宋体" w:hAnsi="宋体" w:eastAsia="宋体" w:cs="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21"/>
    <w:basedOn w:val="14"/>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10561</Words>
  <Characters>11417</Characters>
  <Lines>0</Lines>
  <Paragraphs>0</Paragraphs>
  <TotalTime>0</TotalTime>
  <ScaleCrop>false</ScaleCrop>
  <LinksUpToDate>false</LinksUpToDate>
  <CharactersWithSpaces>12669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dcterms:modified xsi:type="dcterms:W3CDTF">2023-06-28T01:41:25Z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