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6"/>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kinsoku/>
        <w:wordWrap/>
        <w:overflowPunct/>
        <w:topLinePunct w:val="0"/>
        <w:autoSpaceDE/>
        <w:autoSpaceDN/>
        <w:bidi w:val="0"/>
        <w:adjustRightInd/>
        <w:snapToGrid/>
        <w:textAlignment w:val="auto"/>
        <w:rPr>
          <w:rFonts w:hint="eastAsia"/>
          <w:color w:val="auto"/>
        </w:rPr>
      </w:pPr>
      <w:r>
        <w:drawing>
          <wp:anchor distT="0" distB="0" distL="114300" distR="114300" simplePos="0" relativeHeight="251663360" behindDoc="0" locked="0" layoutInCell="1" allowOverlap="1">
            <wp:simplePos x="0" y="0"/>
            <wp:positionH relativeFrom="column">
              <wp:posOffset>4763770</wp:posOffset>
            </wp:positionH>
            <wp:positionV relativeFrom="paragraph">
              <wp:posOffset>584200</wp:posOffset>
            </wp:positionV>
            <wp:extent cx="922655" cy="895350"/>
            <wp:effectExtent l="0" t="0" r="1079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rcRect l="2861" r="4768" b="29850"/>
                    <a:stretch>
                      <a:fillRect/>
                    </a:stretch>
                  </pic:blipFill>
                  <pic:spPr>
                    <a:xfrm>
                      <a:off x="0" y="0"/>
                      <a:ext cx="922655" cy="895350"/>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全真模考卷（二十七）</w:t>
      </w:r>
      <w:r>
        <w:rPr>
          <w:rFonts w:hint="eastAsia"/>
          <w:color w:val="auto"/>
          <w:lang w:val="en-US" w:eastAsia="zh-CN"/>
        </w:rPr>
        <w:t xml:space="preserve">                         </w:t>
      </w:r>
      <w:r>
        <w:rPr>
          <w:rFonts w:hint="eastAsia"/>
          <w:color w:val="auto"/>
        </w:rPr>
        <w:t>《综合能力测试》</w:t>
      </w:r>
    </w:p>
    <w:p>
      <w:pPr>
        <w:pStyle w:val="7"/>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r>
        <w:rPr>
          <w:sz w:val="21"/>
        </w:rPr>
        <mc:AlternateContent>
          <mc:Choice Requires="wps">
            <w:drawing>
              <wp:anchor distT="0" distB="0" distL="114300" distR="114300" simplePos="0" relativeHeight="251664384" behindDoc="0" locked="0" layoutInCell="1" allowOverlap="1">
                <wp:simplePos x="0" y="0"/>
                <wp:positionH relativeFrom="column">
                  <wp:posOffset>4603115</wp:posOffset>
                </wp:positionH>
                <wp:positionV relativeFrom="paragraph">
                  <wp:posOffset>431165</wp:posOffset>
                </wp:positionV>
                <wp:extent cx="1428750" cy="2857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45pt;margin-top:33.95pt;height:22.5pt;width:112.5pt;z-index:251664384;mso-width-relative:page;mso-height-relative:page;" filled="f" stroked="f" coordsize="21600,21600" o:gfxdata="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Ytw2doAAAAKAQAADwAAAAAAAAABACAAAAAiAAAAZHJzL2Rv&#10;d25yZXYueG1sUEsBAhQAFAAAAAgAh07iQNbqvSU4AgAAZgQAAA4AAAAAAAAAAQAgAAAAKQEAAGRy&#10;cy9lMm9Eb2MueG1sUEsFBgAAAAAGAAYAWQEAANM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p>
    <w:p>
      <w:pPr>
        <w:pStyle w:val="8"/>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bidi w:val="0"/>
        <w:rPr>
          <w:rFonts w:hint="eastAsia"/>
          <w:lang w:val="en-US" w:eastAsia="zh-CN"/>
        </w:rPr>
      </w:pPr>
      <w:r>
        <w:rPr>
          <w:rFonts w:hint="eastAsia"/>
          <w:lang w:val="en-US" w:eastAsia="zh-CN"/>
        </w:rPr>
        <w:t>1.根据2023年浙江省政府工作报告，下列属于2023年浙江省经济社会发展主要预期目标的是（    ）。</w:t>
      </w:r>
    </w:p>
    <w:p>
      <w:pPr>
        <w:bidi w:val="0"/>
        <w:rPr>
          <w:rFonts w:hint="eastAsia"/>
          <w:lang w:val="en-US" w:eastAsia="zh-CN"/>
        </w:rPr>
      </w:pPr>
      <w:r>
        <w:rPr>
          <w:rFonts w:hint="eastAsia"/>
          <w:lang w:val="en-US" w:eastAsia="zh-CN"/>
        </w:rPr>
        <w:t>①地区生产总值增长5%以上</w:t>
      </w:r>
    </w:p>
    <w:p>
      <w:pPr>
        <w:bidi w:val="0"/>
        <w:rPr>
          <w:rFonts w:hint="eastAsia"/>
          <w:lang w:val="en-US" w:eastAsia="zh-CN"/>
        </w:rPr>
      </w:pPr>
      <w:r>
        <w:rPr>
          <w:rFonts w:hint="eastAsia"/>
          <w:lang w:val="en-US" w:eastAsia="zh-CN"/>
        </w:rPr>
        <w:t>②一般公共预算收入、城乡居民收入与经济增长基本同步</w:t>
      </w:r>
    </w:p>
    <w:p>
      <w:pPr>
        <w:bidi w:val="0"/>
        <w:rPr>
          <w:rFonts w:hint="eastAsia"/>
          <w:lang w:val="en-US" w:eastAsia="zh-CN"/>
        </w:rPr>
      </w:pPr>
      <w:r>
        <w:rPr>
          <w:rFonts w:hint="eastAsia"/>
          <w:lang w:val="en-US" w:eastAsia="zh-CN"/>
        </w:rPr>
        <w:t>③居民消费价格指数涨幅控制在3%以内</w:t>
      </w:r>
    </w:p>
    <w:p>
      <w:pPr>
        <w:bidi w:val="0"/>
        <w:rPr>
          <w:rFonts w:hint="eastAsia"/>
          <w:lang w:val="en-US" w:eastAsia="zh-CN"/>
        </w:rPr>
      </w:pPr>
      <w:r>
        <w:rPr>
          <w:rFonts w:hint="eastAsia"/>
          <w:lang w:val="en-US" w:eastAsia="zh-CN"/>
        </w:rPr>
        <w:t>④城镇调查失业率控制在5%以内</w:t>
      </w:r>
    </w:p>
    <w:p>
      <w:pPr>
        <w:bidi w:val="0"/>
        <w:rPr>
          <w:rFonts w:hint="eastAsia"/>
          <w:lang w:val="en-US" w:eastAsia="zh-CN"/>
        </w:rPr>
      </w:pPr>
      <w:r>
        <w:rPr>
          <w:rFonts w:hint="eastAsia"/>
          <w:lang w:val="en-US" w:eastAsia="zh-CN"/>
        </w:rPr>
        <w:t>⑤建设为民造福的服务政府</w:t>
      </w:r>
    </w:p>
    <w:p>
      <w:pPr>
        <w:bidi w:val="0"/>
        <w:rPr>
          <w:rFonts w:hint="eastAsia"/>
          <w:lang w:val="en-US" w:eastAsia="zh-CN"/>
        </w:rPr>
      </w:pPr>
      <w:r>
        <w:rPr>
          <w:rFonts w:hint="eastAsia"/>
          <w:lang w:val="en-US" w:eastAsia="zh-CN"/>
        </w:rPr>
        <w:t>⑥完成国家下达的能源和环境指标计划目标</w:t>
      </w:r>
    </w:p>
    <w:p>
      <w:pPr>
        <w:bidi w:val="0"/>
        <w:rPr>
          <w:rFonts w:hint="eastAsia"/>
          <w:lang w:val="en-US" w:eastAsia="zh-CN"/>
        </w:rPr>
      </w:pPr>
      <w:r>
        <w:rPr>
          <w:rFonts w:hint="eastAsia"/>
          <w:lang w:val="en-US" w:eastAsia="zh-CN"/>
        </w:rPr>
        <w:t>A.①②③</w:t>
      </w:r>
      <w:r>
        <w:rPr>
          <w:rFonts w:hint="eastAsia"/>
          <w:lang w:val="en-US" w:eastAsia="zh-CN"/>
        </w:rPr>
        <w:tab/>
      </w:r>
      <w:r>
        <w:rPr>
          <w:rFonts w:hint="eastAsia"/>
          <w:lang w:val="en-US" w:eastAsia="zh-CN"/>
        </w:rPr>
        <w:t>B.①③④</w:t>
      </w:r>
      <w:r>
        <w:rPr>
          <w:rFonts w:hint="eastAsia"/>
          <w:lang w:val="en-US" w:eastAsia="zh-CN"/>
        </w:rPr>
        <w:tab/>
      </w:r>
      <w:r>
        <w:rPr>
          <w:rFonts w:hint="eastAsia"/>
          <w:lang w:val="en-US" w:eastAsia="zh-CN"/>
        </w:rPr>
        <w:t>C.①②③④</w:t>
      </w:r>
      <w:r>
        <w:rPr>
          <w:rFonts w:hint="eastAsia"/>
          <w:lang w:val="en-US" w:eastAsia="zh-CN"/>
        </w:rPr>
        <w:tab/>
      </w:r>
      <w:r>
        <w:rPr>
          <w:rFonts w:hint="eastAsia"/>
          <w:lang w:val="en-US" w:eastAsia="zh-CN"/>
        </w:rPr>
        <w:t>D.①④⑤⑥</w:t>
      </w:r>
    </w:p>
    <w:p>
      <w:pPr>
        <w:bidi w:val="0"/>
        <w:rPr>
          <w:rFonts w:hint="eastAsia"/>
          <w:lang w:val="en-US" w:eastAsia="zh-CN"/>
        </w:rPr>
      </w:pPr>
      <w:r>
        <w:rPr>
          <w:rFonts w:hint="eastAsia"/>
          <w:lang w:val="en-US" w:eastAsia="zh-CN"/>
        </w:rPr>
        <w:t>2.下列有关《新时代的中国绿色发展》白皮书的说法有误的是（    ）。</w:t>
      </w:r>
    </w:p>
    <w:p>
      <w:pPr>
        <w:bidi w:val="0"/>
        <w:rPr>
          <w:rFonts w:hint="eastAsia"/>
          <w:lang w:val="en-US" w:eastAsia="zh-CN"/>
        </w:rPr>
      </w:pPr>
      <w:r>
        <w:rPr>
          <w:rFonts w:hint="eastAsia"/>
          <w:lang w:val="en-US" w:eastAsia="zh-CN"/>
        </w:rPr>
        <w:t>A.白皮书全面介绍新时代中国绿色发展理念、实践与成效，分享中国绿色发展经验</w:t>
      </w:r>
    </w:p>
    <w:p>
      <w:pPr>
        <w:bidi w:val="0"/>
        <w:rPr>
          <w:rFonts w:hint="eastAsia"/>
          <w:lang w:val="en-US" w:eastAsia="zh-CN"/>
        </w:rPr>
      </w:pPr>
      <w:r>
        <w:rPr>
          <w:rFonts w:hint="eastAsia"/>
          <w:lang w:val="en-US" w:eastAsia="zh-CN"/>
        </w:rPr>
        <w:t>B.自2000年以来，中国始终是全球“增绿”的主力军，全球新增绿化面积中约一半来自中国</w:t>
      </w:r>
    </w:p>
    <w:p>
      <w:pPr>
        <w:bidi w:val="0"/>
        <w:rPr>
          <w:rFonts w:hint="eastAsia"/>
          <w:lang w:val="en-US" w:eastAsia="zh-CN"/>
        </w:rPr>
      </w:pPr>
      <w:r>
        <w:rPr>
          <w:rFonts w:hint="eastAsia"/>
          <w:lang w:val="en-US" w:eastAsia="zh-CN"/>
        </w:rPr>
        <w:t>C.中国坚持创新、协调、绿色、开放、共享的新发展理念，产业结构持续调整优化</w:t>
      </w:r>
    </w:p>
    <w:p>
      <w:pPr>
        <w:bidi w:val="0"/>
        <w:rPr>
          <w:rFonts w:hint="eastAsia"/>
          <w:lang w:val="en-US" w:eastAsia="zh-CN"/>
        </w:rPr>
      </w:pPr>
      <w:r>
        <w:rPr>
          <w:rFonts w:hint="eastAsia"/>
          <w:lang w:val="en-US" w:eastAsia="zh-CN"/>
        </w:rPr>
        <w:t>D.中国正式设立三江源、大熊猫、东北虎豹、海南热带雨林、武夷山首批5个国家公园</w:t>
      </w:r>
    </w:p>
    <w:p>
      <w:pPr>
        <w:bidi w:val="0"/>
        <w:rPr>
          <w:rFonts w:hint="eastAsia"/>
          <w:lang w:val="en-US" w:eastAsia="zh-CN"/>
        </w:rPr>
      </w:pPr>
      <w:r>
        <w:rPr>
          <w:rFonts w:hint="eastAsia"/>
        </w:rPr>
        <w:t>3</w:t>
      </w:r>
      <w:r>
        <w:rPr>
          <w:rFonts w:hint="eastAsia"/>
          <w:lang w:val="en-US" w:eastAsia="zh-CN"/>
        </w:rPr>
        <w:t>.下列关于中国共产党百年奋斗历史意义的说法，正确的有几项？（    ）</w:t>
      </w:r>
    </w:p>
    <w:p>
      <w:pPr>
        <w:bidi w:val="0"/>
        <w:rPr>
          <w:rFonts w:hint="eastAsia"/>
          <w:lang w:val="en-US" w:eastAsia="zh-CN"/>
        </w:rPr>
      </w:pPr>
      <w:r>
        <w:rPr>
          <w:rFonts w:hint="eastAsia"/>
          <w:lang w:val="en-US" w:eastAsia="zh-CN"/>
        </w:rPr>
        <w:t>①锻造了走在时代前列的中国共产党</w:t>
      </w:r>
    </w:p>
    <w:p>
      <w:pPr>
        <w:bidi w:val="0"/>
        <w:rPr>
          <w:rFonts w:hint="eastAsia"/>
          <w:lang w:val="en-US" w:eastAsia="zh-CN"/>
        </w:rPr>
      </w:pPr>
      <w:r>
        <w:rPr>
          <w:rFonts w:hint="eastAsia"/>
          <w:lang w:val="en-US" w:eastAsia="zh-CN"/>
        </w:rPr>
        <w:t>②从根本上改变了中国人民的前途命运</w:t>
      </w:r>
    </w:p>
    <w:p>
      <w:pPr>
        <w:bidi w:val="0"/>
        <w:rPr>
          <w:rFonts w:hint="eastAsia"/>
          <w:lang w:val="en-US" w:eastAsia="zh-CN"/>
        </w:rPr>
      </w:pPr>
      <w:r>
        <w:rPr>
          <w:rFonts w:hint="eastAsia"/>
          <w:lang w:val="en-US" w:eastAsia="zh-CN"/>
        </w:rPr>
        <w:t>③开辟了实现中华民族伟大复兴的正确道路</w:t>
      </w:r>
    </w:p>
    <w:p>
      <w:pPr>
        <w:bidi w:val="0"/>
        <w:rPr>
          <w:rFonts w:hint="eastAsia"/>
          <w:lang w:val="en-US" w:eastAsia="zh-CN"/>
        </w:rPr>
      </w:pPr>
      <w:r>
        <w:rPr>
          <w:rFonts w:hint="eastAsia"/>
          <w:lang w:val="en-US" w:eastAsia="zh-CN"/>
        </w:rPr>
        <w:t>④展示了马克思主义的强大生命力，并深刻影响了世界历史进程</w:t>
      </w:r>
    </w:p>
    <w:p>
      <w:pPr>
        <w:bidi w:val="0"/>
        <w:rPr>
          <w:rFonts w:hint="eastAsia"/>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bidi w:val="0"/>
        <w:rPr>
          <w:rFonts w:hint="eastAsia"/>
        </w:rPr>
      </w:pPr>
      <w:r>
        <w:rPr>
          <w:rFonts w:hint="eastAsia"/>
        </w:rPr>
        <w:t>4.《中共中央国务院关于深入打好污染防治攻坚战的意见》中提出，“十四五”时期，推进100个左右地级及以上城市开展“无废城市”建设，鼓励有条件的省份全域推进“无废城市”建设。下列关于“无废城市”的理解正确的是（</w:t>
      </w:r>
      <w:r>
        <w:rPr>
          <w:rFonts w:hint="eastAsia"/>
          <w:lang w:val="en-US" w:eastAsia="zh-CN"/>
        </w:rPr>
        <w:t xml:space="preserve">    </w:t>
      </w:r>
      <w:r>
        <w:rPr>
          <w:rFonts w:hint="eastAsia"/>
        </w:rPr>
        <w:t>）。</w:t>
      </w:r>
    </w:p>
    <w:p>
      <w:pPr>
        <w:bidi w:val="0"/>
        <w:rPr>
          <w:rFonts w:hint="eastAsia"/>
        </w:rPr>
      </w:pPr>
      <w:r>
        <w:rPr>
          <w:rFonts w:hint="eastAsia"/>
          <w:lang w:val="en-US" w:eastAsia="zh-CN"/>
        </w:rPr>
        <w:t>A.“无废城市”意味着城市没有固体废物产生</w:t>
      </w:r>
    </w:p>
    <w:p>
      <w:pPr>
        <w:bidi w:val="0"/>
        <w:rPr>
          <w:rFonts w:hint="eastAsia"/>
        </w:rPr>
      </w:pPr>
      <w:r>
        <w:rPr>
          <w:rFonts w:hint="eastAsia"/>
          <w:lang w:val="en-US" w:eastAsia="zh-CN"/>
        </w:rPr>
        <w:t>B.“无废城市”旨在将固体废物环境影响降至最低</w:t>
      </w:r>
    </w:p>
    <w:p>
      <w:pPr>
        <w:bidi w:val="0"/>
        <w:rPr>
          <w:rFonts w:hint="eastAsia"/>
        </w:rPr>
      </w:pPr>
      <w:r>
        <w:rPr>
          <w:rFonts w:hint="eastAsia"/>
          <w:lang w:val="en-US" w:eastAsia="zh-CN"/>
        </w:rPr>
        <w:t>C.“无废城市”将不再采用填埋的方式进行固体废物处理</w:t>
      </w:r>
    </w:p>
    <w:p>
      <w:pPr>
        <w:bidi w:val="0"/>
        <w:rPr>
          <w:rFonts w:hint="eastAsia"/>
        </w:rPr>
      </w:pPr>
      <w:r>
        <w:rPr>
          <w:rFonts w:hint="eastAsia"/>
          <w:lang w:val="en-US" w:eastAsia="zh-CN"/>
        </w:rPr>
        <w:t>D.“无废城市”意味着固体废物能完全资源化利用</w:t>
      </w:r>
    </w:p>
    <w:p>
      <w:pPr>
        <w:bidi w:val="0"/>
        <w:rPr>
          <w:rFonts w:hint="eastAsia"/>
        </w:rPr>
      </w:pPr>
      <w:r>
        <w:rPr>
          <w:rFonts w:hint="eastAsia"/>
        </w:rPr>
        <w:t xml:space="preserve">5.习近平总书记在全国脱贫攻坚总结表彰大会上指出：“伟大事业孕育伟大精神，伟大精神引领伟大事业。”上述重要论断蕴含的哲理是（ </w:t>
      </w:r>
      <w:r>
        <w:rPr>
          <w:rFonts w:hint="eastAsia"/>
          <w:lang w:val="en-US" w:eastAsia="zh-CN"/>
        </w:rPr>
        <w:t xml:space="preserve">   </w:t>
      </w:r>
      <w:r>
        <w:rPr>
          <w:rFonts w:hint="eastAsia"/>
        </w:rPr>
        <w:t>）。</w:t>
      </w:r>
    </w:p>
    <w:p>
      <w:pPr>
        <w:bidi w:val="0"/>
        <w:rPr>
          <w:rFonts w:hint="eastAsia"/>
        </w:rPr>
      </w:pPr>
      <w:r>
        <w:rPr>
          <w:rFonts w:hint="eastAsia"/>
          <w:lang w:val="en-US" w:eastAsia="zh-CN"/>
        </w:rPr>
        <w:t>A.本质是现象的根据，现象从特定方面表现事物的本质</w:t>
      </w:r>
    </w:p>
    <w:p>
      <w:pPr>
        <w:bidi w:val="0"/>
        <w:rPr>
          <w:rFonts w:hint="eastAsia"/>
        </w:rPr>
      </w:pPr>
      <w:r>
        <w:rPr>
          <w:rFonts w:hint="eastAsia"/>
          <w:lang w:val="en-US" w:eastAsia="zh-CN"/>
        </w:rPr>
        <w:t>B.质变是量变的必然结果，质变体现和巩固量变的成果</w:t>
      </w:r>
    </w:p>
    <w:p>
      <w:pPr>
        <w:bidi w:val="0"/>
        <w:rPr>
          <w:rFonts w:hint="eastAsia"/>
        </w:rPr>
      </w:pPr>
      <w:r>
        <w:rPr>
          <w:rFonts w:hint="eastAsia"/>
          <w:lang w:val="en-US" w:eastAsia="zh-CN"/>
        </w:rPr>
        <w:t>C.内容是事物存在的基础，形式对事物的内容具有反作用</w:t>
      </w:r>
    </w:p>
    <w:p>
      <w:pPr>
        <w:bidi w:val="0"/>
        <w:rPr>
          <w:rFonts w:hint="eastAsia"/>
        </w:rPr>
      </w:pPr>
      <w:r>
        <w:rPr>
          <w:rFonts w:hint="eastAsia"/>
          <w:lang w:val="en-US" w:eastAsia="zh-CN"/>
        </w:rPr>
        <w:t>D.实践是认识发生和发展的基础，认识对实践有指导作用</w:t>
      </w:r>
    </w:p>
    <w:p>
      <w:pPr>
        <w:bidi w:val="0"/>
        <w:rPr>
          <w:rFonts w:hint="eastAsia"/>
        </w:rPr>
      </w:pPr>
      <w:r>
        <w:rPr>
          <w:rFonts w:hint="eastAsia"/>
        </w:rPr>
        <w:t>6.血压是重要的生命体征，在测量中我们获得高压、低压两个数值，并以此评估血压水平。下列与血压有关的说法错误的是（</w:t>
      </w:r>
      <w:r>
        <w:rPr>
          <w:rFonts w:hint="eastAsia"/>
          <w:lang w:val="en-US" w:eastAsia="zh-CN"/>
        </w:rPr>
        <w:t xml:space="preserve">    </w:t>
      </w:r>
      <w:r>
        <w:rPr>
          <w:rFonts w:hint="eastAsia"/>
        </w:rPr>
        <w:t>）。</w:t>
      </w:r>
    </w:p>
    <w:p>
      <w:pPr>
        <w:bidi w:val="0"/>
        <w:rPr>
          <w:rFonts w:hint="eastAsia"/>
        </w:rPr>
      </w:pPr>
      <w:r>
        <w:rPr>
          <w:rFonts w:hint="eastAsia"/>
          <w:lang w:val="en-US" w:eastAsia="zh-CN"/>
        </w:rPr>
        <w:t>A.高血压是指高压和低压同时高于正常值的现象</w:t>
      </w:r>
    </w:p>
    <w:p>
      <w:pPr>
        <w:bidi w:val="0"/>
        <w:rPr>
          <w:rFonts w:hint="eastAsia"/>
        </w:rPr>
      </w:pPr>
      <w:r>
        <w:rPr>
          <w:rFonts w:hint="eastAsia"/>
          <w:lang w:val="en-US" w:eastAsia="zh-CN"/>
        </w:rPr>
        <w:t>B.测量得到的低压是指心室舒张时产生的压力</w:t>
      </w:r>
    </w:p>
    <w:p>
      <w:pPr>
        <w:bidi w:val="0"/>
        <w:rPr>
          <w:rFonts w:hint="eastAsia"/>
        </w:rPr>
      </w:pPr>
      <w:r>
        <w:rPr>
          <w:rFonts w:hint="eastAsia"/>
          <w:lang w:val="en-US" w:eastAsia="zh-CN"/>
        </w:rPr>
        <w:t>C.高钠低钾膳食是我国人群重要的高血压发病危险因素</w:t>
      </w:r>
    </w:p>
    <w:p>
      <w:pPr>
        <w:bidi w:val="0"/>
        <w:rPr>
          <w:rFonts w:hint="eastAsia"/>
        </w:rPr>
      </w:pPr>
      <w:r>
        <w:rPr>
          <w:rFonts w:hint="eastAsia"/>
          <w:lang w:val="en-US" w:eastAsia="zh-CN"/>
        </w:rPr>
        <w:t>D.高血压患者在血压过高时常常伴随头晕等症状</w:t>
      </w:r>
    </w:p>
    <w:p>
      <w:pPr>
        <w:bidi w:val="0"/>
        <w:rPr>
          <w:rFonts w:hint="eastAsia"/>
        </w:rPr>
      </w:pPr>
      <w:r>
        <w:rPr>
          <w:rFonts w:hint="eastAsia"/>
        </w:rPr>
        <w:t xml:space="preserve">7.下列诗句所描述的现象与其原理对应正确的有几项？（ </w:t>
      </w:r>
      <w:r>
        <w:rPr>
          <w:rFonts w:hint="eastAsia"/>
          <w:lang w:val="en-US" w:eastAsia="zh-CN"/>
        </w:rPr>
        <w:t xml:space="preserve">   </w:t>
      </w:r>
      <w:r>
        <w:rPr>
          <w:rFonts w:hint="eastAsia"/>
        </w:rPr>
        <w:t>）</w:t>
      </w:r>
    </w:p>
    <w:p>
      <w:pPr>
        <w:bidi w:val="0"/>
        <w:rPr>
          <w:rFonts w:hint="eastAsia"/>
        </w:rPr>
      </w:pPr>
      <w:r>
        <w:rPr>
          <w:rFonts w:hint="eastAsia"/>
        </w:rPr>
        <w:t>①飞流直下三千尺——能量守恒定律</w:t>
      </w:r>
    </w:p>
    <w:p>
      <w:pPr>
        <w:bidi w:val="0"/>
        <w:rPr>
          <w:rFonts w:hint="eastAsia"/>
        </w:rPr>
      </w:pPr>
      <w:r>
        <w:rPr>
          <w:rFonts w:hint="eastAsia"/>
        </w:rPr>
        <w:t>②满架蔷薇一院香——分子的运动</w:t>
      </w:r>
    </w:p>
    <w:p>
      <w:pPr>
        <w:bidi w:val="0"/>
        <w:rPr>
          <w:rFonts w:hint="eastAsia"/>
        </w:rPr>
      </w:pPr>
      <w:r>
        <w:rPr>
          <w:rFonts w:hint="eastAsia"/>
        </w:rPr>
        <w:t>③潭清疑水浅——光沿直线传播</w:t>
      </w:r>
    </w:p>
    <w:p>
      <w:pPr>
        <w:bidi w:val="0"/>
        <w:rPr>
          <w:rFonts w:hint="eastAsia"/>
        </w:rPr>
      </w:pPr>
      <w:r>
        <w:rPr>
          <w:rFonts w:hint="eastAsia"/>
        </w:rPr>
        <w:t>④长河落日圆——光的反射</w:t>
      </w:r>
    </w:p>
    <w:p>
      <w:pPr>
        <w:bidi w:val="0"/>
        <w:rPr>
          <w:rFonts w:hint="eastAsia"/>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pPr>
        <w:bidi w:val="0"/>
        <w:rPr>
          <w:rFonts w:hint="eastAsia"/>
        </w:rPr>
      </w:pPr>
      <w:r>
        <w:rPr>
          <w:rFonts w:hint="eastAsia"/>
        </w:rPr>
        <w:t xml:space="preserve">8.下列诗句与节气对应错误的是（ </w:t>
      </w:r>
      <w:r>
        <w:rPr>
          <w:rFonts w:hint="eastAsia"/>
          <w:lang w:val="en-US" w:eastAsia="zh-CN"/>
        </w:rPr>
        <w:t xml:space="preserve">   </w:t>
      </w:r>
      <w:r>
        <w:rPr>
          <w:rFonts w:hint="eastAsia"/>
        </w:rPr>
        <w:t>）。</w:t>
      </w:r>
    </w:p>
    <w:p>
      <w:pPr>
        <w:bidi w:val="0"/>
        <w:rPr>
          <w:rFonts w:hint="eastAsia"/>
          <w:lang w:val="en-US" w:eastAsia="zh-CN"/>
        </w:rPr>
      </w:pPr>
      <w:r>
        <w:rPr>
          <w:rFonts w:hint="eastAsia"/>
          <w:lang w:val="en-US" w:eastAsia="zh-CN"/>
        </w:rPr>
        <w:t>A.昼晷已云极，宵漏自此长——冬至</w:t>
      </w:r>
    </w:p>
    <w:p>
      <w:pPr>
        <w:bidi w:val="0"/>
        <w:rPr>
          <w:rFonts w:hint="eastAsia"/>
        </w:rPr>
      </w:pPr>
      <w:r>
        <w:rPr>
          <w:rFonts w:hint="eastAsia"/>
          <w:lang w:val="en-US" w:eastAsia="zh-CN"/>
        </w:rPr>
        <w:t>B.郊岭风追残雪去，坳溪水送破冰来——雨水</w:t>
      </w:r>
    </w:p>
    <w:p>
      <w:pPr>
        <w:bidi w:val="0"/>
        <w:rPr>
          <w:rFonts w:hint="eastAsia"/>
          <w:lang w:val="en-US" w:eastAsia="zh-CN"/>
        </w:rPr>
      </w:pPr>
      <w:r>
        <w:rPr>
          <w:rFonts w:hint="eastAsia"/>
          <w:lang w:val="en-US" w:eastAsia="zh-CN"/>
        </w:rPr>
        <w:t>C.一声大震龙蛇起，蚯蚓虾蟆也出来——惊蛰</w:t>
      </w:r>
    </w:p>
    <w:p>
      <w:pPr>
        <w:bidi w:val="0"/>
        <w:rPr>
          <w:rFonts w:hint="eastAsia"/>
        </w:rPr>
      </w:pPr>
      <w:r>
        <w:rPr>
          <w:rFonts w:hint="eastAsia"/>
          <w:lang w:val="en-US" w:eastAsia="zh-CN"/>
        </w:rPr>
        <w:t>D.麦穗初齐稚子娇，桑叶正肥蚕食饱——小满</w:t>
      </w:r>
    </w:p>
    <w:p>
      <w:pPr>
        <w:bidi w:val="0"/>
        <w:rPr>
          <w:rFonts w:hint="eastAsia"/>
        </w:rPr>
      </w:pPr>
      <w:r>
        <w:rPr>
          <w:rFonts w:hint="eastAsia"/>
        </w:rPr>
        <w:t xml:space="preserve">9.下列关于明代郑和下西洋的说法错误的是（ </w:t>
      </w:r>
      <w:r>
        <w:rPr>
          <w:rFonts w:hint="eastAsia"/>
          <w:lang w:val="en-US" w:eastAsia="zh-CN"/>
        </w:rPr>
        <w:t xml:space="preserve">   </w:t>
      </w:r>
      <w:r>
        <w:rPr>
          <w:rFonts w:hint="eastAsia"/>
        </w:rPr>
        <w:t>）。</w:t>
      </w:r>
    </w:p>
    <w:p>
      <w:pPr>
        <w:bidi w:val="0"/>
        <w:rPr>
          <w:rFonts w:hint="eastAsia"/>
        </w:rPr>
      </w:pPr>
      <w:r>
        <w:rPr>
          <w:rFonts w:hint="eastAsia"/>
          <w:lang w:val="en-US" w:eastAsia="zh-CN"/>
        </w:rPr>
        <w:t>A.两次到达非洲，增进了中非人民的友谊</w:t>
      </w:r>
      <w:r>
        <w:rPr>
          <w:rFonts w:hint="eastAsia"/>
          <w:lang w:val="en-US" w:eastAsia="zh-CN"/>
        </w:rPr>
        <w:tab/>
      </w:r>
      <w:r>
        <w:rPr>
          <w:rFonts w:hint="eastAsia"/>
          <w:lang w:val="en-US" w:eastAsia="zh-CN"/>
        </w:rPr>
        <w:t>B.使南亚各个国家第一次对中国有了认识</w:t>
      </w:r>
    </w:p>
    <w:p>
      <w:pPr>
        <w:bidi w:val="0"/>
        <w:rPr>
          <w:rFonts w:hint="eastAsia"/>
        </w:rPr>
      </w:pPr>
      <w:r>
        <w:rPr>
          <w:rFonts w:hint="eastAsia"/>
          <w:lang w:val="en-US" w:eastAsia="zh-CN"/>
        </w:rPr>
        <w:t>C.基本打通了中国沿海通往印度半岛的航线</w:t>
      </w:r>
      <w:r>
        <w:rPr>
          <w:rFonts w:hint="eastAsia"/>
          <w:lang w:val="en-US" w:eastAsia="zh-CN"/>
        </w:rPr>
        <w:tab/>
      </w:r>
      <w:r>
        <w:rPr>
          <w:rFonts w:hint="eastAsia"/>
          <w:lang w:val="en-US" w:eastAsia="zh-CN"/>
        </w:rPr>
        <w:t>D.在满刺加建立仓库，作为远航途中的中转站</w:t>
      </w:r>
    </w:p>
    <w:p>
      <w:pPr>
        <w:bidi w:val="0"/>
        <w:rPr>
          <w:rFonts w:hint="eastAsia"/>
        </w:rPr>
      </w:pPr>
      <w:r>
        <w:rPr>
          <w:rFonts w:hint="eastAsia"/>
          <w:lang w:val="en-US" w:eastAsia="zh-CN"/>
        </w:rPr>
        <w:t>1</w:t>
      </w:r>
      <w:r>
        <w:rPr>
          <w:rFonts w:hint="eastAsia"/>
        </w:rPr>
        <w:t xml:space="preserve">0.下列不同气候区和景观的对应错误的是（ </w:t>
      </w:r>
      <w:r>
        <w:rPr>
          <w:rFonts w:hint="eastAsia"/>
          <w:lang w:val="en-US" w:eastAsia="zh-CN"/>
        </w:rPr>
        <w:t xml:space="preserve">   </w:t>
      </w:r>
      <w:r>
        <w:rPr>
          <w:rFonts w:hint="eastAsia"/>
        </w:rPr>
        <w:t>）。</w:t>
      </w:r>
    </w:p>
    <w:p>
      <w:pPr>
        <w:bidi w:val="0"/>
        <w:rPr>
          <w:rFonts w:hint="eastAsia"/>
        </w:rPr>
      </w:pPr>
      <w:r>
        <w:rPr>
          <w:rFonts w:hint="eastAsia"/>
          <w:lang w:val="en-US" w:eastAsia="zh-CN"/>
        </w:rPr>
        <w:t>A.热带草原气候——纺锤树</w:t>
      </w:r>
      <w:r>
        <w:rPr>
          <w:rFonts w:hint="eastAsia"/>
          <w:lang w:val="en-US" w:eastAsia="zh-CN"/>
        </w:rPr>
        <w:tab/>
      </w:r>
      <w:r>
        <w:rPr>
          <w:rFonts w:hint="eastAsia"/>
          <w:lang w:val="en-US" w:eastAsia="zh-CN"/>
        </w:rPr>
        <w:t>B.热带雨林气候——板状根</w:t>
      </w:r>
    </w:p>
    <w:p>
      <w:pPr>
        <w:bidi w:val="0"/>
        <w:rPr>
          <w:rFonts w:hint="eastAsia"/>
        </w:rPr>
      </w:pPr>
      <w:r>
        <w:rPr>
          <w:rFonts w:hint="eastAsia"/>
          <w:lang w:val="en-US" w:eastAsia="zh-CN"/>
        </w:rPr>
        <w:t>C.热带沙漠气候——海市蜃楼</w:t>
      </w:r>
      <w:r>
        <w:rPr>
          <w:rFonts w:hint="eastAsia"/>
          <w:lang w:val="en-US" w:eastAsia="zh-CN"/>
        </w:rPr>
        <w:tab/>
      </w:r>
      <w:r>
        <w:rPr>
          <w:rFonts w:hint="eastAsia"/>
          <w:lang w:val="en-US" w:eastAsia="zh-CN"/>
        </w:rPr>
        <w:t>D.亚热带季风气候——硬叶常绿林</w:t>
      </w:r>
    </w:p>
    <w:p>
      <w:pPr>
        <w:pStyle w:val="8"/>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11.商店销售某种商品，先按定价卖了300件，打七五折卖了200件，后在此基础上再打八折卖完了剩下的100件，总利润为总成本的</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lang w:val="en-US" w:eastAsia="zh-CN"/>
        </w:rPr>
        <w:t>。单件成本相当于单件定价的（    ）。</w:t>
      </w:r>
    </w:p>
    <w:p>
      <w:pPr>
        <w:bidi w:val="0"/>
        <w:rPr>
          <w:rFonts w:hint="eastAsia"/>
          <w:lang w:val="en-US" w:eastAsia="zh-CN"/>
        </w:rPr>
      </w:pPr>
      <w:r>
        <w:rPr>
          <w:rFonts w:hint="eastAsia"/>
          <w:lang w:val="en-US" w:eastAsia="zh-CN"/>
        </w:rPr>
        <w:t>A.57%</w:t>
      </w:r>
      <w:r>
        <w:rPr>
          <w:rFonts w:hint="eastAsia"/>
          <w:lang w:val="en-US" w:eastAsia="zh-CN"/>
        </w:rPr>
        <w:tab/>
      </w:r>
      <w:r>
        <w:rPr>
          <w:rFonts w:hint="eastAsia"/>
          <w:lang w:val="en-US" w:eastAsia="zh-CN"/>
        </w:rPr>
        <w:t>B.54%</w:t>
      </w:r>
      <w:r>
        <w:rPr>
          <w:rFonts w:hint="eastAsia"/>
          <w:lang w:val="en-US" w:eastAsia="zh-CN"/>
        </w:rPr>
        <w:tab/>
      </w:r>
      <w:r>
        <w:rPr>
          <w:rFonts w:hint="eastAsia"/>
          <w:lang w:val="en-US" w:eastAsia="zh-CN"/>
        </w:rPr>
        <w:t>C.51%</w:t>
      </w:r>
      <w:r>
        <w:rPr>
          <w:rFonts w:hint="eastAsia"/>
          <w:lang w:val="en-US" w:eastAsia="zh-CN"/>
        </w:rPr>
        <w:tab/>
      </w:r>
      <w:r>
        <w:rPr>
          <w:rFonts w:hint="eastAsia"/>
          <w:lang w:val="en-US" w:eastAsia="zh-CN"/>
        </w:rPr>
        <w:t>D.48%</w:t>
      </w:r>
    </w:p>
    <w:p>
      <w:pPr>
        <w:rPr>
          <w:rFonts w:hint="eastAsia"/>
          <w:lang w:val="en-US" w:eastAsia="zh-CN"/>
        </w:rPr>
      </w:pPr>
      <w:r>
        <w:rPr>
          <w:rFonts w:hint="eastAsia"/>
          <w:lang w:val="en-US" w:eastAsia="zh-CN"/>
        </w:rPr>
        <w:t>12.出版社安排甲、乙、丙三人校对一本书，甲完成总任务的</w:t>
      </w:r>
      <w:r>
        <w:rPr>
          <w:rFonts w:hint="eastAsia"/>
          <w:position w:val="-22"/>
          <w:lang w:val="en-US" w:eastAsia="zh-CN"/>
        </w:rPr>
        <w:object>
          <v:shape id="_x0000_i1026" o:spt="75" type="#_x0000_t75" style="height:28pt;width:10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lang w:val="en-US" w:eastAsia="zh-CN"/>
        </w:rPr>
        <w:t>后，剩下的分配给乙和丙。若乙的工作效率是丙的</w:t>
      </w:r>
      <w:r>
        <w:rPr>
          <w:rFonts w:hint="eastAsia"/>
          <w:position w:val="-22"/>
          <w:lang w:val="en-US" w:eastAsia="zh-CN"/>
        </w:rPr>
        <w:object>
          <v:shape id="_x0000_i1027"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lang w:val="en-US" w:eastAsia="zh-CN"/>
        </w:rPr>
        <w:t>，且两人完成工作所用时间相同，则乙的工作量是总任务的（    ）。</w:t>
      </w:r>
    </w:p>
    <w:p>
      <w:pPr>
        <w:rPr>
          <w:rFonts w:hint="eastAsia"/>
          <w:lang w:val="en-US" w:eastAsia="zh-CN"/>
        </w:rPr>
      </w:pPr>
      <w:r>
        <w:rPr>
          <w:rFonts w:hint="eastAsia"/>
          <w:lang w:val="en-US" w:eastAsia="zh-CN"/>
        </w:rPr>
        <w:t>A.</w:t>
      </w:r>
      <w:r>
        <w:rPr>
          <w:rFonts w:hint="eastAsia"/>
          <w:position w:val="-22"/>
          <w:lang w:val="en-US" w:eastAsia="zh-CN"/>
        </w:rPr>
        <w:object>
          <v:shape id="_x0000_i1028" o:spt="75" type="#_x0000_t75" style="height:28pt;width:10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29" o:spt="75" type="#_x0000_t75" style="height:28pt;width:16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30" o:spt="75" type="#_x0000_t75" style="height:28pt;width:15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31" o:spt="75" type="#_x0000_t75" style="height:28pt;width:11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p>
    <w:p>
      <w:pPr>
        <w:rPr>
          <w:rFonts w:hint="eastAsia"/>
          <w:lang w:val="en-US" w:eastAsia="zh-CN"/>
        </w:rPr>
      </w:pPr>
      <w:r>
        <w:rPr>
          <w:rFonts w:hint="eastAsia"/>
          <w:lang w:val="en-US" w:eastAsia="zh-CN"/>
        </w:rPr>
        <w:t>13.日常生活中，每家每户都会排放“碳”。家用水、电、气的碳排放量（单位：千克）分别等于用水吨数乘以0.9、用电度数乘以0.8、用气立方米数乘以0.2。若某户平均每月用水10吨，用电380度，用气35立方米，则该户一年所用水、电、气产生的碳排放量是（    ）。</w:t>
      </w:r>
    </w:p>
    <w:p>
      <w:pPr>
        <w:rPr>
          <w:rFonts w:hint="eastAsia"/>
          <w:lang w:val="en-US" w:eastAsia="zh-CN"/>
        </w:rPr>
      </w:pPr>
      <w:r>
        <w:rPr>
          <w:rFonts w:hint="eastAsia"/>
          <w:lang w:val="en-US" w:eastAsia="zh-CN"/>
        </w:rPr>
        <w:t>A.320千克</w:t>
      </w:r>
      <w:r>
        <w:rPr>
          <w:rFonts w:hint="eastAsia"/>
          <w:lang w:val="en-US" w:eastAsia="zh-CN"/>
        </w:rPr>
        <w:tab/>
      </w:r>
      <w:r>
        <w:rPr>
          <w:rFonts w:hint="eastAsia"/>
          <w:lang w:val="en-US" w:eastAsia="zh-CN"/>
        </w:rPr>
        <w:t>B.640千克</w:t>
      </w:r>
      <w:r>
        <w:rPr>
          <w:rFonts w:hint="eastAsia"/>
          <w:lang w:val="en-US" w:eastAsia="zh-CN"/>
        </w:rPr>
        <w:tab/>
      </w:r>
      <w:r>
        <w:rPr>
          <w:rFonts w:hint="eastAsia"/>
          <w:lang w:val="en-US" w:eastAsia="zh-CN"/>
        </w:rPr>
        <w:t>C.1920千克</w:t>
      </w:r>
      <w:r>
        <w:rPr>
          <w:rFonts w:hint="eastAsia"/>
          <w:lang w:val="en-US" w:eastAsia="zh-CN"/>
        </w:rPr>
        <w:tab/>
      </w:r>
      <w:r>
        <w:rPr>
          <w:rFonts w:hint="eastAsia"/>
          <w:lang w:val="en-US" w:eastAsia="zh-CN"/>
        </w:rPr>
        <w:t>D.3840千克</w:t>
      </w:r>
    </w:p>
    <w:p>
      <w:pPr>
        <w:rPr>
          <w:rFonts w:hint="eastAsia"/>
          <w:lang w:val="en-US" w:eastAsia="zh-CN"/>
        </w:rPr>
      </w:pPr>
      <w:r>
        <w:rPr>
          <w:rFonts w:hint="eastAsia"/>
          <w:lang w:val="en-US" w:eastAsia="zh-CN"/>
        </w:rPr>
        <w:t>14.办公楼高24层，小王在底楼，他有一个文件急需交给在顶楼的小李。大楼只有一个电梯，正停在底楼待命，电梯每上升或下降一层需要10秒，小李走楼梯下楼每层需要走15秒，小王走楼梯上楼每层需要走20秒，他们约在（    ）楼碰面最节约时间。</w:t>
      </w:r>
    </w:p>
    <w:p>
      <w:pPr>
        <w:rPr>
          <w:rFonts w:hint="eastAsia"/>
          <w:lang w:val="en-US" w:eastAsia="zh-CN"/>
        </w:rPr>
      </w:pPr>
      <w:r>
        <w:rPr>
          <w:rFonts w:hint="eastAsia"/>
          <w:lang w:val="en-US" w:eastAsia="zh-CN"/>
        </w:rPr>
        <w:t>A.12</w:t>
      </w:r>
      <w:r>
        <w:rPr>
          <w:rFonts w:hint="eastAsia"/>
          <w:lang w:val="en-US" w:eastAsia="zh-CN"/>
        </w:rPr>
        <w:tab/>
      </w:r>
      <w:r>
        <w:rPr>
          <w:rFonts w:hint="eastAsia"/>
          <w:lang w:val="en-US" w:eastAsia="zh-CN"/>
        </w:rPr>
        <w:t>B.13</w:t>
      </w:r>
      <w:r>
        <w:rPr>
          <w:rFonts w:hint="eastAsia"/>
          <w:lang w:val="en-US" w:eastAsia="zh-CN"/>
        </w:rPr>
        <w:tab/>
      </w:r>
      <w:r>
        <w:rPr>
          <w:rFonts w:hint="eastAsia"/>
          <w:lang w:val="en-US" w:eastAsia="zh-CN"/>
        </w:rPr>
        <w:t>C.14</w:t>
      </w:r>
      <w:r>
        <w:rPr>
          <w:rFonts w:hint="eastAsia"/>
          <w:lang w:val="en-US" w:eastAsia="zh-CN"/>
        </w:rPr>
        <w:tab/>
      </w:r>
      <w:r>
        <w:rPr>
          <w:rFonts w:hint="eastAsia"/>
          <w:lang w:val="en-US" w:eastAsia="zh-CN"/>
        </w:rPr>
        <w:t>D.15</w:t>
      </w:r>
    </w:p>
    <w:p>
      <w:pPr>
        <w:rPr>
          <w:rFonts w:hint="eastAsia"/>
          <w:lang w:val="en-US" w:eastAsia="zh-CN"/>
        </w:rPr>
      </w:pPr>
      <w:r>
        <w:rPr>
          <w:rFonts w:hint="eastAsia"/>
          <w:lang w:val="en-US" w:eastAsia="zh-CN"/>
        </w:rPr>
        <w:t>15.一辆车每天都比前一天多开15千米，第三天开的距离正好是第一天的2倍。则前三天一共开了多少千米？（    ）</w:t>
      </w:r>
    </w:p>
    <w:p>
      <w:pPr>
        <w:rPr>
          <w:rFonts w:hint="eastAsia"/>
          <w:lang w:val="en-US" w:eastAsia="zh-CN"/>
        </w:rPr>
      </w:pPr>
      <w:r>
        <w:rPr>
          <w:rFonts w:hint="eastAsia"/>
          <w:lang w:val="en-US" w:eastAsia="zh-CN"/>
        </w:rPr>
        <w:t>A.225</w:t>
      </w:r>
      <w:r>
        <w:rPr>
          <w:rFonts w:hint="eastAsia"/>
          <w:lang w:val="en-US" w:eastAsia="zh-CN"/>
        </w:rPr>
        <w:tab/>
      </w:r>
      <w:r>
        <w:rPr>
          <w:rFonts w:hint="eastAsia"/>
          <w:lang w:val="en-US" w:eastAsia="zh-CN"/>
        </w:rPr>
        <w:t>B.190</w:t>
      </w:r>
      <w:r>
        <w:rPr>
          <w:rFonts w:hint="eastAsia"/>
          <w:lang w:val="en-US" w:eastAsia="zh-CN"/>
        </w:rPr>
        <w:tab/>
      </w:r>
      <w:r>
        <w:rPr>
          <w:rFonts w:hint="eastAsia"/>
          <w:lang w:val="en-US" w:eastAsia="zh-CN"/>
        </w:rPr>
        <w:t>C.135</w:t>
      </w:r>
      <w:r>
        <w:rPr>
          <w:rFonts w:hint="eastAsia"/>
          <w:lang w:val="en-US" w:eastAsia="zh-CN"/>
        </w:rPr>
        <w:tab/>
      </w:r>
      <w:r>
        <w:rPr>
          <w:rFonts w:hint="eastAsia"/>
          <w:lang w:val="en-US" w:eastAsia="zh-CN"/>
        </w:rPr>
        <w:t>D.130</w:t>
      </w:r>
    </w:p>
    <w:p>
      <w:pPr>
        <w:rPr>
          <w:rFonts w:hint="eastAsia"/>
          <w:lang w:val="en-US" w:eastAsia="zh-CN"/>
        </w:rPr>
      </w:pPr>
      <w:r>
        <w:rPr>
          <w:rFonts w:hint="eastAsia"/>
          <w:lang w:val="en-US" w:eastAsia="zh-CN"/>
        </w:rPr>
        <w:t>16.今年小明的父母年龄之和是小明的6倍，四年后小明的父母年龄之和是小明的5倍。已知小明的父亲比他的母亲大2岁，那么今年小明父亲多少岁？（    ）</w:t>
      </w:r>
    </w:p>
    <w:p>
      <w:pPr>
        <w:rPr>
          <w:rFonts w:hint="eastAsia"/>
          <w:lang w:val="en-US" w:eastAsia="zh-CN"/>
        </w:rPr>
      </w:pPr>
      <w:r>
        <w:rPr>
          <w:rFonts w:hint="eastAsia"/>
          <w:lang w:val="en-US" w:eastAsia="zh-CN"/>
        </w:rPr>
        <w:t>A.38</w:t>
      </w:r>
      <w:r>
        <w:rPr>
          <w:rFonts w:hint="eastAsia"/>
          <w:lang w:val="en-US" w:eastAsia="zh-CN"/>
        </w:rPr>
        <w:tab/>
      </w:r>
      <w:r>
        <w:rPr>
          <w:rFonts w:hint="eastAsia"/>
          <w:lang w:val="en-US" w:eastAsia="zh-CN"/>
        </w:rPr>
        <w:t>B.36</w:t>
      </w:r>
      <w:r>
        <w:rPr>
          <w:rFonts w:hint="eastAsia"/>
          <w:lang w:val="en-US" w:eastAsia="zh-CN"/>
        </w:rPr>
        <w:tab/>
      </w:r>
      <w:r>
        <w:rPr>
          <w:rFonts w:hint="eastAsia"/>
          <w:lang w:val="en-US" w:eastAsia="zh-CN"/>
        </w:rPr>
        <w:t>C.37</w:t>
      </w:r>
      <w:r>
        <w:rPr>
          <w:rFonts w:hint="eastAsia"/>
          <w:lang w:val="en-US" w:eastAsia="zh-CN"/>
        </w:rPr>
        <w:tab/>
      </w:r>
      <w:r>
        <w:rPr>
          <w:rFonts w:hint="eastAsia"/>
          <w:lang w:val="en-US" w:eastAsia="zh-CN"/>
        </w:rPr>
        <w:t>D.35</w:t>
      </w:r>
    </w:p>
    <w:p>
      <w:pPr>
        <w:rPr>
          <w:rFonts w:hint="eastAsia"/>
          <w:lang w:val="en-US" w:eastAsia="zh-CN"/>
        </w:rPr>
      </w:pPr>
      <w:r>
        <w:rPr>
          <w:rFonts w:hint="eastAsia"/>
          <w:lang w:val="en-US" w:eastAsia="zh-CN"/>
        </w:rPr>
        <w:t>17.老吴从家里出发乘车到银行办理业务，回城时步行，往返共用了45分钟。如果老吴往返都乘车，则只需花30分钟。那么，如果老吴往返时都选择步行，需要花（    ）分钟。</w:t>
      </w:r>
    </w:p>
    <w:p>
      <w:pPr>
        <w:rPr>
          <w:rFonts w:hint="eastAsia"/>
          <w:lang w:val="en-US" w:eastAsia="zh-CN"/>
        </w:rPr>
      </w:pPr>
      <w:r>
        <w:rPr>
          <w:rFonts w:hint="eastAsia"/>
          <w:lang w:val="en-US" w:eastAsia="zh-CN"/>
        </w:rPr>
        <w:t>A.45</w:t>
      </w:r>
      <w:r>
        <w:rPr>
          <w:rFonts w:hint="eastAsia"/>
          <w:lang w:val="en-US" w:eastAsia="zh-CN"/>
        </w:rPr>
        <w:tab/>
      </w:r>
      <w:r>
        <w:rPr>
          <w:rFonts w:hint="eastAsia"/>
          <w:lang w:val="en-US" w:eastAsia="zh-CN"/>
        </w:rPr>
        <w:t>B.50</w:t>
      </w:r>
      <w:r>
        <w:rPr>
          <w:rFonts w:hint="eastAsia"/>
          <w:lang w:val="en-US" w:eastAsia="zh-CN"/>
        </w:rPr>
        <w:tab/>
      </w:r>
      <w:r>
        <w:rPr>
          <w:rFonts w:hint="eastAsia"/>
          <w:lang w:val="en-US" w:eastAsia="zh-CN"/>
        </w:rPr>
        <w:t>C.55</w:t>
      </w:r>
      <w:r>
        <w:rPr>
          <w:rFonts w:hint="eastAsia"/>
          <w:lang w:val="en-US" w:eastAsia="zh-CN"/>
        </w:rPr>
        <w:tab/>
      </w:r>
      <w:r>
        <w:rPr>
          <w:rFonts w:hint="eastAsia"/>
          <w:lang w:val="en-US" w:eastAsia="zh-CN"/>
        </w:rPr>
        <w:t>D.60</w:t>
      </w:r>
    </w:p>
    <w:p>
      <w:pPr>
        <w:rPr>
          <w:rFonts w:hint="eastAsia"/>
          <w:lang w:val="en-US" w:eastAsia="zh-CN"/>
        </w:rPr>
      </w:pPr>
      <w:r>
        <w:rPr>
          <w:rFonts w:hint="eastAsia"/>
          <w:lang w:val="en-US" w:eastAsia="zh-CN"/>
        </w:rPr>
        <w:t>18.“双减”政策实施后，某小学下午5:30放学，小李5:00下班去接孩子回家，当不堵车时，5:30之前到校；当堵车时，5:30之前到校的概率为0.6。若5:00～5:30堵车的概率为0.3，则小李5:30之前到校的概率是（    ）。</w:t>
      </w:r>
    </w:p>
    <w:p>
      <w:pPr>
        <w:rPr>
          <w:rFonts w:hint="eastAsia"/>
          <w:lang w:val="en-US" w:eastAsia="zh-CN"/>
        </w:rPr>
      </w:pPr>
      <w:r>
        <w:rPr>
          <w:rFonts w:hint="eastAsia"/>
          <w:lang w:val="en-US" w:eastAsia="zh-CN"/>
        </w:rPr>
        <w:t>A.0.78</w:t>
      </w:r>
      <w:r>
        <w:rPr>
          <w:rFonts w:hint="eastAsia"/>
          <w:lang w:val="en-US" w:eastAsia="zh-CN"/>
        </w:rPr>
        <w:tab/>
      </w:r>
      <w:r>
        <w:rPr>
          <w:rFonts w:hint="eastAsia"/>
          <w:lang w:val="en-US" w:eastAsia="zh-CN"/>
        </w:rPr>
        <w:t>B.0.80</w:t>
      </w:r>
      <w:r>
        <w:rPr>
          <w:rFonts w:hint="eastAsia"/>
          <w:lang w:val="en-US" w:eastAsia="zh-CN"/>
        </w:rPr>
        <w:tab/>
      </w:r>
      <w:r>
        <w:rPr>
          <w:rFonts w:hint="eastAsia"/>
          <w:lang w:val="en-US" w:eastAsia="zh-CN"/>
        </w:rPr>
        <w:t>C.0.88</w:t>
      </w:r>
      <w:r>
        <w:rPr>
          <w:rFonts w:hint="eastAsia"/>
          <w:lang w:val="en-US" w:eastAsia="zh-CN"/>
        </w:rPr>
        <w:tab/>
      </w:r>
      <w:r>
        <w:rPr>
          <w:rFonts w:hint="eastAsia"/>
          <w:lang w:val="en-US" w:eastAsia="zh-CN"/>
        </w:rPr>
        <w:t>D.0.91</w:t>
      </w:r>
    </w:p>
    <w:p>
      <w:pPr>
        <w:rPr>
          <w:rFonts w:hint="eastAsia" w:cs="宋体"/>
          <w:lang w:val="en-US" w:eastAsia="zh-CN"/>
        </w:rPr>
      </w:pPr>
      <w:r>
        <w:rPr>
          <w:rFonts w:hint="eastAsia" w:cs="宋体"/>
          <w:lang w:val="en-US" w:eastAsia="zh-CN"/>
        </w:rPr>
        <w:t>19.某金融机构向9家“专精特新”企业共发放了4500万元贷款，若这9家企业获得的贷款额从少到多排列，恰好为一个等差数列，且排第3的企业获得420万元贷款，排第8的企业获得的贷款额为（    ）。</w:t>
      </w:r>
    </w:p>
    <w:p>
      <w:pPr>
        <w:rPr>
          <w:rFonts w:hint="eastAsia" w:cs="宋体"/>
          <w:lang w:val="en-US" w:eastAsia="zh-CN"/>
        </w:rPr>
      </w:pPr>
      <w:r>
        <w:rPr>
          <w:rFonts w:hint="eastAsia" w:cs="宋体"/>
          <w:lang w:val="en-US" w:eastAsia="zh-CN"/>
        </w:rPr>
        <w:t>A.620万元</w:t>
      </w:r>
      <w:r>
        <w:rPr>
          <w:rFonts w:hint="eastAsia" w:cs="宋体"/>
          <w:lang w:val="en-US" w:eastAsia="zh-CN"/>
        </w:rPr>
        <w:tab/>
      </w:r>
      <w:r>
        <w:rPr>
          <w:rFonts w:hint="eastAsia" w:cs="宋体"/>
          <w:lang w:val="en-US" w:eastAsia="zh-CN"/>
        </w:rPr>
        <w:t>B.660万元</w:t>
      </w:r>
      <w:r>
        <w:rPr>
          <w:rFonts w:hint="eastAsia" w:cs="宋体"/>
          <w:lang w:val="en-US" w:eastAsia="zh-CN"/>
        </w:rPr>
        <w:tab/>
      </w:r>
      <w:r>
        <w:rPr>
          <w:rFonts w:hint="eastAsia" w:cs="宋体"/>
          <w:lang w:val="en-US" w:eastAsia="zh-CN"/>
        </w:rPr>
        <w:t>C.720万元</w:t>
      </w:r>
      <w:r>
        <w:rPr>
          <w:rFonts w:hint="eastAsia" w:cs="宋体"/>
          <w:lang w:val="en-US" w:eastAsia="zh-CN"/>
        </w:rPr>
        <w:tab/>
      </w:r>
      <w:r>
        <w:rPr>
          <w:rFonts w:hint="eastAsia" w:cs="宋体"/>
          <w:lang w:val="en-US" w:eastAsia="zh-CN"/>
        </w:rPr>
        <w:t>D.760万元</w:t>
      </w:r>
    </w:p>
    <w:p>
      <w:pPr>
        <w:rPr>
          <w:rFonts w:hint="eastAsia" w:cs="宋体"/>
          <w:lang w:val="en-US" w:eastAsia="zh-CN"/>
        </w:rPr>
      </w:pPr>
      <w:r>
        <w:rPr>
          <w:rFonts w:hint="eastAsia" w:cs="宋体"/>
          <w:lang w:val="en-US" w:eastAsia="zh-CN"/>
        </w:rPr>
        <w:t>20.企业引入投资人甲注入资金5000万元，投资完成后原企业董事长所持有的股份从60%下降到40%。又过了一段时间后董事长将自己所持股份的一半卖给投资人乙，同时投资人乙为企业注入资金1.2亿元，此时董事长所持有的股份下降到15%。问此时投资人甲如果卖出所持股份，能获利多少亿元？（    ）</w:t>
      </w:r>
    </w:p>
    <w:p>
      <w:pPr>
        <w:rPr>
          <w:rFonts w:hint="eastAsia" w:cs="宋体"/>
          <w:lang w:val="en-US" w:eastAsia="zh-CN"/>
        </w:rPr>
      </w:pPr>
      <w:r>
        <w:rPr>
          <w:rFonts w:hint="eastAsia" w:cs="宋体"/>
          <w:lang w:val="en-US" w:eastAsia="zh-CN"/>
        </w:rPr>
        <w:t>A.0.9</w:t>
      </w:r>
      <w:r>
        <w:rPr>
          <w:rFonts w:hint="eastAsia" w:cs="宋体"/>
          <w:lang w:val="en-US" w:eastAsia="zh-CN"/>
        </w:rPr>
        <w:tab/>
      </w:r>
      <w:r>
        <w:rPr>
          <w:rFonts w:hint="eastAsia" w:cs="宋体"/>
          <w:lang w:val="en-US" w:eastAsia="zh-CN"/>
        </w:rPr>
        <w:t>B.0.8</w:t>
      </w:r>
      <w:r>
        <w:rPr>
          <w:rFonts w:hint="eastAsia" w:cs="宋体"/>
          <w:lang w:val="en-US" w:eastAsia="zh-CN"/>
        </w:rPr>
        <w:tab/>
      </w:r>
      <w:r>
        <w:rPr>
          <w:rFonts w:hint="eastAsia" w:cs="宋体"/>
          <w:lang w:val="en-US" w:eastAsia="zh-CN"/>
        </w:rPr>
        <w:t>C.0.7</w:t>
      </w:r>
      <w:r>
        <w:rPr>
          <w:rFonts w:hint="eastAsia" w:cs="宋体"/>
          <w:lang w:val="en-US" w:eastAsia="zh-CN"/>
        </w:rPr>
        <w:tab/>
      </w:r>
      <w:r>
        <w:rPr>
          <w:rFonts w:hint="eastAsia" w:cs="宋体"/>
          <w:lang w:val="en-US" w:eastAsia="zh-CN"/>
        </w:rPr>
        <w:t>D.0.6</w:t>
      </w:r>
    </w:p>
    <w:p>
      <w:pPr>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21.甲从A地到B地需要20分钟，乙从B地到A地需要50分钟，甲乙两人同时从A、B两地相向而行，中间甲休息了15分钟，乙也休息了一段时间，最后两人在出发30分钟后相遇。问乙休息了多长时间？（    ）</w:t>
      </w:r>
    </w:p>
    <w:p>
      <w:pPr>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A.15分钟</w:t>
      </w:r>
      <w:r>
        <w:rPr>
          <w:rFonts w:hint="eastAsia" w:cs="宋体"/>
          <w:color w:val="000000" w:themeColor="text1"/>
          <w:highlight w:val="none"/>
          <w:lang w:val="en-US" w:eastAsia="zh-CN"/>
          <w14:textFill>
            <w14:solidFill>
              <w14:schemeClr w14:val="tx1"/>
            </w14:solidFill>
          </w14:textFill>
        </w:rPr>
        <w:tab/>
      </w:r>
      <w:r>
        <w:rPr>
          <w:rFonts w:hint="eastAsia" w:cs="宋体"/>
          <w:color w:val="000000" w:themeColor="text1"/>
          <w:highlight w:val="none"/>
          <w:lang w:val="en-US" w:eastAsia="zh-CN"/>
          <w14:textFill>
            <w14:solidFill>
              <w14:schemeClr w14:val="tx1"/>
            </w14:solidFill>
          </w14:textFill>
        </w:rPr>
        <w:t>B.17.5分钟</w:t>
      </w:r>
      <w:r>
        <w:rPr>
          <w:rFonts w:hint="eastAsia" w:cs="宋体"/>
          <w:color w:val="000000" w:themeColor="text1"/>
          <w:highlight w:val="none"/>
          <w:lang w:val="en-US" w:eastAsia="zh-CN"/>
          <w14:textFill>
            <w14:solidFill>
              <w14:schemeClr w14:val="tx1"/>
            </w14:solidFill>
          </w14:textFill>
        </w:rPr>
        <w:tab/>
      </w:r>
      <w:r>
        <w:rPr>
          <w:rFonts w:hint="eastAsia" w:cs="宋体"/>
          <w:color w:val="000000" w:themeColor="text1"/>
          <w:highlight w:val="none"/>
          <w:lang w:val="en-US" w:eastAsia="zh-CN"/>
          <w14:textFill>
            <w14:solidFill>
              <w14:schemeClr w14:val="tx1"/>
            </w14:solidFill>
          </w14:textFill>
        </w:rPr>
        <w:t>C.19分钟</w:t>
      </w:r>
      <w:r>
        <w:rPr>
          <w:rFonts w:hint="eastAsia" w:cs="宋体"/>
          <w:color w:val="000000" w:themeColor="text1"/>
          <w:highlight w:val="none"/>
          <w:lang w:val="en-US" w:eastAsia="zh-CN"/>
          <w14:textFill>
            <w14:solidFill>
              <w14:schemeClr w14:val="tx1"/>
            </w14:solidFill>
          </w14:textFill>
        </w:rPr>
        <w:tab/>
      </w:r>
      <w:r>
        <w:rPr>
          <w:rFonts w:hint="eastAsia" w:cs="宋体"/>
          <w:color w:val="000000" w:themeColor="text1"/>
          <w:highlight w:val="none"/>
          <w:lang w:val="en-US" w:eastAsia="zh-CN"/>
          <w14:textFill>
            <w14:solidFill>
              <w14:schemeClr w14:val="tx1"/>
            </w14:solidFill>
          </w14:textFill>
        </w:rPr>
        <w:t>D.20.5分钟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22.2020年时，李某的年龄是自己工龄的4倍，且正好是张某年龄的</w:t>
      </w:r>
      <w:r>
        <w:rPr>
          <w:rFonts w:hint="eastAsia" w:asciiTheme="minorEastAsia" w:hAnsiTheme="minorEastAsia" w:eastAsiaTheme="minorEastAsia" w:cstheme="minorEastAsia"/>
          <w:position w:val="-22"/>
          <w:lang w:val="en-US" w:eastAsia="zh-CN"/>
        </w:rPr>
        <w:object>
          <v:shape id="_x0000_i1032" o:spt="75" type="#_x0000_t75" style="height:28pt;width:11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r>
        <w:rPr>
          <w:rFonts w:hint="eastAsia" w:asciiTheme="minorEastAsia" w:hAnsiTheme="minorEastAsia" w:eastAsiaTheme="minorEastAsia" w:cstheme="minorEastAsia"/>
          <w:lang w:val="en-US" w:eastAsia="zh-CN"/>
        </w:rPr>
        <w:t>。到2024年时，张某的年龄正好是自己工龄的2倍。已知张某参加工作时李某10岁，那么李某参加工作时的年龄是多少？（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A.18岁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B.21岁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C.24岁</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D.27岁</w:t>
      </w:r>
    </w:p>
    <w:p>
      <w:pPr>
        <w:rPr>
          <w:rFonts w:hint="eastAsia" w:cs="宋体"/>
          <w:color w:val="auto"/>
          <w:lang w:val="en-US" w:eastAsia="zh-CN"/>
        </w:rPr>
      </w:pPr>
      <w:r>
        <w:rPr>
          <w:rFonts w:hint="eastAsia" w:cs="宋体"/>
          <w:color w:val="auto"/>
          <w:lang w:val="en-US" w:eastAsia="zh-CN"/>
        </w:rPr>
        <w:t>23.某部门共7人，其中有2人博士毕业，5人硕士毕业。某日，该部门随机分成3个小组参加3项不同的活动，3个小组人数各不相同。问其中2位博士毕业人员分在同一小组的概率在以下哪个范围内？（    ）</w:t>
      </w:r>
    </w:p>
    <w:p>
      <w:pPr>
        <w:rPr>
          <w:rFonts w:hint="eastAsia" w:cs="宋体"/>
          <w:color w:val="auto"/>
          <w:lang w:val="en-US" w:eastAsia="zh-CN"/>
        </w:rPr>
      </w:pPr>
      <w:r>
        <w:rPr>
          <w:rFonts w:hint="eastAsia" w:cs="宋体"/>
          <w:color w:val="auto"/>
          <w:lang w:val="en-US" w:eastAsia="zh-CN"/>
        </w:rPr>
        <w:t>A.不到25%</w:t>
      </w:r>
      <w:r>
        <w:rPr>
          <w:rFonts w:hint="eastAsia" w:cs="宋体"/>
          <w:color w:val="auto"/>
          <w:lang w:val="en-US" w:eastAsia="zh-CN"/>
        </w:rPr>
        <w:tab/>
      </w:r>
      <w:r>
        <w:rPr>
          <w:rFonts w:hint="eastAsia" w:cs="宋体"/>
          <w:color w:val="auto"/>
          <w:lang w:val="en-US" w:eastAsia="zh-CN"/>
        </w:rPr>
        <w:t>B.在25%到35%之间</w:t>
      </w:r>
      <w:r>
        <w:rPr>
          <w:rFonts w:hint="eastAsia" w:cs="宋体"/>
          <w:color w:val="auto"/>
          <w:lang w:val="en-US" w:eastAsia="zh-CN"/>
        </w:rPr>
        <w:tab/>
      </w:r>
      <w:r>
        <w:rPr>
          <w:rFonts w:hint="eastAsia" w:cs="宋体"/>
          <w:color w:val="auto"/>
          <w:lang w:val="en-US" w:eastAsia="zh-CN"/>
        </w:rPr>
        <w:t>C.在35%到45%之间</w:t>
      </w:r>
      <w:r>
        <w:rPr>
          <w:rFonts w:hint="eastAsia" w:cs="宋体"/>
          <w:color w:val="auto"/>
          <w:lang w:val="en-US" w:eastAsia="zh-CN"/>
        </w:rPr>
        <w:tab/>
      </w:r>
      <w:r>
        <w:rPr>
          <w:rFonts w:hint="eastAsia" w:cs="宋体"/>
          <w:color w:val="auto"/>
          <w:lang w:val="en-US" w:eastAsia="zh-CN"/>
        </w:rPr>
        <w:t>D.45%以上</w:t>
      </w:r>
    </w:p>
    <w:p>
      <w:pPr>
        <w:rPr>
          <w:rFonts w:hint="eastAsia" w:cs="宋体"/>
          <w:lang w:val="en-US" w:eastAsia="zh-CN"/>
        </w:rPr>
      </w:pPr>
      <w:r>
        <w:rPr>
          <w:rFonts w:hint="eastAsia" w:cs="宋体"/>
          <w:lang w:val="en-US" w:eastAsia="zh-CN"/>
        </w:rPr>
        <w:t>24.小李进行健身运动，计划运动时间不少于1小时且不多于2小时，有以下备选项目：30分钟自行车、30分钟划船、40分钟慢跑、1小时羽毛球、1.5小时步行，每个项目限选一次且最多可以选择三项，那么小李的运动计划共有（    ）种。</w:t>
      </w:r>
    </w:p>
    <w:p>
      <w:pPr>
        <w:rPr>
          <w:rFonts w:hint="eastAsia" w:cs="宋体"/>
          <w:lang w:val="en-US" w:eastAsia="zh-CN"/>
        </w:rPr>
      </w:pPr>
      <w:r>
        <w:rPr>
          <w:rFonts w:hint="eastAsia" w:cs="宋体"/>
          <w:lang w:val="en-US" w:eastAsia="zh-CN"/>
        </w:rPr>
        <w:t>A.8</w:t>
      </w:r>
      <w:r>
        <w:rPr>
          <w:rFonts w:hint="eastAsia" w:cs="宋体"/>
          <w:lang w:val="en-US" w:eastAsia="zh-CN"/>
        </w:rPr>
        <w:tab/>
      </w:r>
      <w:r>
        <w:rPr>
          <w:rFonts w:hint="eastAsia" w:cs="宋体"/>
          <w:lang w:val="en-US" w:eastAsia="zh-CN"/>
        </w:rPr>
        <w:t>B.12</w:t>
      </w:r>
      <w:r>
        <w:rPr>
          <w:rFonts w:hint="eastAsia" w:cs="宋体"/>
          <w:lang w:val="en-US" w:eastAsia="zh-CN"/>
        </w:rPr>
        <w:tab/>
      </w:r>
      <w:r>
        <w:rPr>
          <w:rFonts w:hint="eastAsia" w:cs="宋体"/>
          <w:lang w:val="en-US" w:eastAsia="zh-CN"/>
        </w:rPr>
        <w:t>C.16</w:t>
      </w:r>
      <w:r>
        <w:rPr>
          <w:rFonts w:hint="eastAsia" w:cs="宋体"/>
          <w:lang w:val="en-US" w:eastAsia="zh-CN"/>
        </w:rPr>
        <w:tab/>
      </w:r>
      <w:r>
        <w:rPr>
          <w:rFonts w:hint="eastAsia" w:cs="宋体"/>
          <w:lang w:val="en-US" w:eastAsia="zh-CN"/>
        </w:rPr>
        <w:t>D.24</w:t>
      </w:r>
    </w:p>
    <w:p>
      <w:pPr>
        <w:rPr>
          <w:rFonts w:hint="eastAsia" w:cs="宋体"/>
          <w:lang w:val="en-US" w:eastAsia="zh-CN"/>
        </w:rPr>
      </w:pPr>
      <w:r>
        <w:rPr>
          <w:rFonts w:hint="eastAsia" w:cs="宋体"/>
          <w:lang w:val="en-US" w:eastAsia="zh-CN"/>
        </w:rPr>
        <w:t>25.某餐饮公司甲、乙两种外卖每份的售价分别为30元和50元，若该公司某天售出这两种外卖共500份，销售收入为21400元，则售出的两种外卖数量相差（    ）。</w:t>
      </w:r>
    </w:p>
    <w:p>
      <w:pPr>
        <w:rPr>
          <w:rFonts w:hint="eastAsia" w:cs="宋体"/>
          <w:lang w:val="en-US" w:eastAsia="zh-CN"/>
        </w:rPr>
      </w:pPr>
      <w:r>
        <w:rPr>
          <w:rFonts w:hint="eastAsia" w:cs="宋体"/>
          <w:lang w:val="en-US" w:eastAsia="zh-CN"/>
        </w:rPr>
        <w:t>A.140份</w:t>
      </w:r>
      <w:r>
        <w:rPr>
          <w:rFonts w:hint="eastAsia" w:cs="宋体"/>
          <w:lang w:val="en-US" w:eastAsia="zh-CN"/>
        </w:rPr>
        <w:tab/>
      </w:r>
      <w:r>
        <w:rPr>
          <w:rFonts w:hint="eastAsia" w:cs="宋体"/>
          <w:lang w:val="en-US" w:eastAsia="zh-CN"/>
        </w:rPr>
        <w:t>B.160份</w:t>
      </w:r>
      <w:r>
        <w:rPr>
          <w:rFonts w:hint="eastAsia" w:cs="宋体"/>
          <w:lang w:val="en-US" w:eastAsia="zh-CN"/>
        </w:rPr>
        <w:tab/>
      </w:r>
      <w:r>
        <w:rPr>
          <w:rFonts w:hint="eastAsia" w:cs="宋体"/>
          <w:lang w:val="en-US" w:eastAsia="zh-CN"/>
        </w:rPr>
        <w:t>C.180份</w:t>
      </w:r>
      <w:r>
        <w:rPr>
          <w:rFonts w:hint="eastAsia" w:cs="宋体"/>
          <w:lang w:val="en-US" w:eastAsia="zh-CN"/>
        </w:rPr>
        <w:tab/>
      </w:r>
      <w:r>
        <w:rPr>
          <w:rFonts w:hint="eastAsia" w:cs="宋体"/>
          <w:lang w:val="en-US" w:eastAsia="zh-CN"/>
        </w:rPr>
        <w:t>D.200份</w:t>
      </w:r>
    </w:p>
    <w:p>
      <w:pPr>
        <w:pStyle w:val="8"/>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26.子时∶时辰</w:t>
      </w:r>
    </w:p>
    <w:p>
      <w:pPr>
        <w:rPr>
          <w:rFonts w:hint="eastAsia"/>
          <w:lang w:val="en-US" w:eastAsia="zh-CN"/>
        </w:rPr>
      </w:pPr>
      <w:r>
        <w:rPr>
          <w:rFonts w:hint="eastAsia"/>
          <w:lang w:val="en-US" w:eastAsia="zh-CN"/>
        </w:rPr>
        <w:t>A.物理∶惯性</w:t>
      </w:r>
      <w:r>
        <w:rPr>
          <w:rFonts w:hint="eastAsia"/>
          <w:lang w:val="en-US" w:eastAsia="zh-CN"/>
        </w:rPr>
        <w:tab/>
      </w:r>
      <w:r>
        <w:rPr>
          <w:rFonts w:hint="eastAsia"/>
          <w:lang w:val="en-US" w:eastAsia="zh-CN"/>
        </w:rPr>
        <w:tab/>
      </w:r>
      <w:r>
        <w:rPr>
          <w:rFonts w:hint="eastAsia"/>
          <w:lang w:val="en-US" w:eastAsia="zh-CN"/>
        </w:rPr>
        <w:t>B.公民∶群众</w:t>
      </w:r>
    </w:p>
    <w:p>
      <w:pPr>
        <w:rPr>
          <w:rFonts w:hint="eastAsia"/>
          <w:lang w:val="en-US" w:eastAsia="zh-CN"/>
        </w:rPr>
      </w:pPr>
      <w:r>
        <w:rPr>
          <w:rFonts w:hint="eastAsia"/>
          <w:lang w:val="en-US" w:eastAsia="zh-CN"/>
        </w:rPr>
        <w:t>C.莲花∶花卉</w:t>
      </w:r>
      <w:r>
        <w:rPr>
          <w:rFonts w:hint="eastAsia"/>
          <w:lang w:val="en-US" w:eastAsia="zh-CN"/>
        </w:rPr>
        <w:tab/>
      </w:r>
      <w:r>
        <w:rPr>
          <w:rFonts w:hint="eastAsia"/>
          <w:lang w:val="en-US" w:eastAsia="zh-CN"/>
        </w:rPr>
        <w:tab/>
      </w:r>
      <w:r>
        <w:rPr>
          <w:rFonts w:hint="eastAsia"/>
          <w:lang w:val="en-US" w:eastAsia="zh-CN"/>
        </w:rPr>
        <w:t>D.碱性∶石灰</w:t>
      </w:r>
    </w:p>
    <w:p>
      <w:pPr>
        <w:rPr>
          <w:rFonts w:hint="eastAsia"/>
          <w:lang w:val="en-US" w:eastAsia="zh-CN"/>
        </w:rPr>
      </w:pPr>
      <w:r>
        <w:rPr>
          <w:rFonts w:hint="eastAsia"/>
          <w:lang w:val="en-US" w:eastAsia="zh-CN"/>
        </w:rPr>
        <w:t>27.南京∶金陵</w:t>
      </w:r>
    </w:p>
    <w:p>
      <w:pPr>
        <w:rPr>
          <w:rFonts w:hint="eastAsia"/>
          <w:lang w:val="en-US" w:eastAsia="zh-CN"/>
        </w:rPr>
      </w:pPr>
      <w:r>
        <w:rPr>
          <w:rFonts w:hint="eastAsia"/>
          <w:lang w:val="en-US" w:eastAsia="zh-CN"/>
        </w:rPr>
        <w:t>A.杭州∶广陵</w:t>
      </w:r>
      <w:r>
        <w:rPr>
          <w:rFonts w:hint="eastAsia"/>
          <w:lang w:val="en-US" w:eastAsia="zh-CN"/>
        </w:rPr>
        <w:tab/>
      </w:r>
      <w:r>
        <w:rPr>
          <w:rFonts w:hint="eastAsia"/>
          <w:lang w:val="en-US" w:eastAsia="zh-CN"/>
        </w:rPr>
        <w:tab/>
      </w:r>
      <w:r>
        <w:rPr>
          <w:rFonts w:hint="eastAsia"/>
          <w:lang w:val="en-US" w:eastAsia="zh-CN"/>
        </w:rPr>
        <w:t>B.粽子∶香黍</w:t>
      </w:r>
    </w:p>
    <w:p>
      <w:pPr>
        <w:rPr>
          <w:rFonts w:hint="eastAsia"/>
          <w:lang w:val="en-US" w:eastAsia="zh-CN"/>
        </w:rPr>
      </w:pPr>
      <w:r>
        <w:rPr>
          <w:rFonts w:hint="eastAsia"/>
          <w:lang w:val="en-US" w:eastAsia="zh-CN"/>
        </w:rPr>
        <w:t>C.玉兰∶菡萏</w:t>
      </w:r>
      <w:r>
        <w:rPr>
          <w:rFonts w:hint="eastAsia"/>
          <w:lang w:val="en-US" w:eastAsia="zh-CN"/>
        </w:rPr>
        <w:tab/>
      </w:r>
      <w:r>
        <w:rPr>
          <w:rFonts w:hint="eastAsia"/>
          <w:lang w:val="en-US" w:eastAsia="zh-CN"/>
        </w:rPr>
        <w:tab/>
      </w:r>
      <w:r>
        <w:rPr>
          <w:rFonts w:hint="eastAsia"/>
          <w:lang w:val="en-US" w:eastAsia="zh-CN"/>
        </w:rPr>
        <w:t>D.缁衣∶赤袍</w:t>
      </w:r>
    </w:p>
    <w:p>
      <w:pPr>
        <w:rPr>
          <w:rFonts w:hint="eastAsia"/>
          <w:lang w:val="en-US" w:eastAsia="zh-CN"/>
        </w:rPr>
      </w:pPr>
      <w:r>
        <w:rPr>
          <w:rFonts w:hint="eastAsia"/>
          <w:lang w:val="en-US" w:eastAsia="zh-CN"/>
        </w:rPr>
        <w:t>28.工程师∶研发∶产品</w:t>
      </w:r>
    </w:p>
    <w:p>
      <w:pPr>
        <w:rPr>
          <w:rFonts w:hint="eastAsia"/>
          <w:lang w:val="en-US" w:eastAsia="zh-CN"/>
        </w:rPr>
      </w:pPr>
      <w:r>
        <w:rPr>
          <w:rFonts w:hint="eastAsia"/>
          <w:lang w:val="en-US" w:eastAsia="zh-CN"/>
        </w:rPr>
        <w:t>A.飞行员∶驾驶∶飞机</w:t>
      </w:r>
      <w:r>
        <w:rPr>
          <w:rFonts w:hint="eastAsia"/>
          <w:lang w:val="en-US" w:eastAsia="zh-CN"/>
        </w:rPr>
        <w:tab/>
      </w:r>
      <w:r>
        <w:rPr>
          <w:rFonts w:hint="eastAsia"/>
          <w:lang w:val="en-US" w:eastAsia="zh-CN"/>
        </w:rPr>
        <w:t>B.维修工∶修理∶锤子</w:t>
      </w:r>
    </w:p>
    <w:p>
      <w:pPr>
        <w:rPr>
          <w:rFonts w:hint="eastAsia"/>
          <w:lang w:val="en-US" w:eastAsia="zh-CN"/>
        </w:rPr>
      </w:pPr>
      <w:r>
        <w:rPr>
          <w:rFonts w:hint="eastAsia"/>
          <w:lang w:val="en-US" w:eastAsia="zh-CN"/>
        </w:rPr>
        <w:t>C.保洁员∶保持∶环境</w:t>
      </w:r>
      <w:r>
        <w:rPr>
          <w:rFonts w:hint="eastAsia"/>
          <w:lang w:val="en-US" w:eastAsia="zh-CN"/>
        </w:rPr>
        <w:tab/>
      </w:r>
      <w:r>
        <w:rPr>
          <w:rFonts w:hint="eastAsia"/>
          <w:lang w:val="en-US" w:eastAsia="zh-CN"/>
        </w:rPr>
        <w:t>D.售货员∶决定∶售价</w:t>
      </w:r>
    </w:p>
    <w:p>
      <w:pPr>
        <w:bidi w:val="0"/>
        <w:rPr>
          <w:rFonts w:hint="eastAsia"/>
          <w:lang w:val="en-US" w:eastAsia="zh-CN"/>
        </w:rPr>
      </w:pPr>
      <w:r>
        <w:rPr>
          <w:rFonts w:hint="eastAsia"/>
          <w:lang w:val="en-US" w:eastAsia="zh-CN"/>
        </w:rPr>
        <w:t>29.潮汐能∶生物质能∶可再生</w:t>
      </w:r>
    </w:p>
    <w:p>
      <w:pPr>
        <w:bidi w:val="0"/>
        <w:rPr>
          <w:rFonts w:hint="eastAsia"/>
          <w:lang w:val="en-US" w:eastAsia="zh-CN"/>
        </w:rPr>
      </w:pPr>
      <w:r>
        <w:rPr>
          <w:rFonts w:hint="eastAsia"/>
          <w:lang w:val="en-US" w:eastAsia="zh-CN"/>
        </w:rPr>
        <w:t>A.小米∶核桃∶可助眠</w:t>
      </w:r>
      <w:r>
        <w:rPr>
          <w:rFonts w:hint="eastAsia"/>
          <w:lang w:val="en-US" w:eastAsia="zh-CN"/>
        </w:rPr>
        <w:tab/>
      </w:r>
      <w:r>
        <w:rPr>
          <w:rFonts w:hint="eastAsia"/>
          <w:lang w:val="en-US" w:eastAsia="zh-CN"/>
        </w:rPr>
        <w:t>B.手套∶围巾∶可防寒</w:t>
      </w:r>
    </w:p>
    <w:p>
      <w:pPr>
        <w:bidi w:val="0"/>
        <w:rPr>
          <w:rFonts w:hint="eastAsia"/>
          <w:lang w:val="en-US" w:eastAsia="zh-CN"/>
        </w:rPr>
      </w:pPr>
      <w:r>
        <w:rPr>
          <w:rFonts w:hint="eastAsia"/>
          <w:lang w:val="en-US" w:eastAsia="zh-CN"/>
        </w:rPr>
        <w:t>C.洗手液∶消毒液∶可除菌</w:t>
      </w:r>
      <w:r>
        <w:rPr>
          <w:rFonts w:hint="eastAsia"/>
          <w:lang w:val="en-US" w:eastAsia="zh-CN"/>
        </w:rPr>
        <w:tab/>
      </w:r>
      <w:r>
        <w:rPr>
          <w:rFonts w:hint="eastAsia"/>
          <w:lang w:val="en-US" w:eastAsia="zh-CN"/>
        </w:rPr>
        <w:t>D.易拉罐∶塑料瓶∶可回收</w:t>
      </w:r>
    </w:p>
    <w:p>
      <w:pPr>
        <w:bidi w:val="0"/>
        <w:rPr>
          <w:rFonts w:hint="eastAsia"/>
          <w:lang w:val="en-US" w:eastAsia="zh-CN"/>
        </w:rPr>
      </w:pPr>
      <w:r>
        <w:rPr>
          <w:rFonts w:hint="eastAsia"/>
          <w:lang w:val="en-US" w:eastAsia="zh-CN"/>
        </w:rPr>
        <w:t>30.军队  对于  （    ）  相当于  （    ）  对于  人体</w:t>
      </w:r>
    </w:p>
    <w:p>
      <w:pPr>
        <w:bidi w:val="0"/>
        <w:rPr>
          <w:rFonts w:hint="eastAsia"/>
          <w:lang w:val="en-US" w:eastAsia="zh-CN"/>
        </w:rPr>
      </w:pPr>
      <w:r>
        <w:rPr>
          <w:rFonts w:hint="eastAsia"/>
          <w:lang w:val="en-US" w:eastAsia="zh-CN"/>
        </w:rPr>
        <w:t>A.警察  甲状腺</w:t>
      </w:r>
      <w:r>
        <w:rPr>
          <w:rFonts w:hint="eastAsia"/>
          <w:lang w:val="en-US" w:eastAsia="zh-CN"/>
        </w:rPr>
        <w:tab/>
      </w:r>
      <w:r>
        <w:rPr>
          <w:rFonts w:hint="eastAsia"/>
          <w:lang w:val="en-US" w:eastAsia="zh-CN"/>
        </w:rPr>
        <w:tab/>
      </w:r>
      <w:r>
        <w:rPr>
          <w:rFonts w:hint="eastAsia"/>
          <w:lang w:val="en-US" w:eastAsia="zh-CN"/>
        </w:rPr>
        <w:t>B.武器  维生素</w:t>
      </w:r>
    </w:p>
    <w:p>
      <w:pPr>
        <w:bidi w:val="0"/>
        <w:rPr>
          <w:rFonts w:hint="eastAsia"/>
          <w:lang w:val="en-US" w:eastAsia="zh-CN"/>
        </w:rPr>
      </w:pPr>
      <w:r>
        <w:rPr>
          <w:rFonts w:hint="eastAsia"/>
          <w:lang w:val="en-US" w:eastAsia="zh-CN"/>
        </w:rPr>
        <w:t>C.国家  白细胞</w:t>
      </w:r>
      <w:r>
        <w:rPr>
          <w:rFonts w:hint="eastAsia"/>
          <w:lang w:val="en-US" w:eastAsia="zh-CN"/>
        </w:rPr>
        <w:tab/>
      </w:r>
      <w:r>
        <w:rPr>
          <w:rFonts w:hint="eastAsia"/>
          <w:lang w:val="en-US" w:eastAsia="zh-CN"/>
        </w:rPr>
        <w:tab/>
      </w:r>
      <w:r>
        <w:rPr>
          <w:rFonts w:hint="eastAsia"/>
          <w:lang w:val="en-US" w:eastAsia="zh-CN"/>
        </w:rPr>
        <w:t>D.士兵  血小板</w:t>
      </w:r>
    </w:p>
    <w:p>
      <w:pPr>
        <w:pStyle w:val="8"/>
        <w:bidi w:val="0"/>
        <w:rPr>
          <w:rFonts w:hint="eastAsia"/>
          <w:lang w:val="en-US" w:eastAsia="zh-CN"/>
        </w:rPr>
      </w:pPr>
      <w:r>
        <w:rPr>
          <w:rFonts w:hint="eastAsia"/>
          <w:lang w:val="en-US" w:eastAsia="zh-CN"/>
        </w:rPr>
        <w:t>四、图形推理：按每道题的答题要求作答。</w:t>
      </w:r>
    </w:p>
    <w:p>
      <w:pPr>
        <w:bidi w:val="0"/>
        <w:rPr>
          <w:rFonts w:hint="eastAsia"/>
          <w:lang w:val="en-US" w:eastAsia="zh-CN"/>
        </w:rPr>
      </w:pPr>
      <w:r>
        <w:rPr>
          <w:rFonts w:hint="eastAsia"/>
          <w:lang w:val="en-US" w:eastAsia="zh-CN"/>
        </w:rPr>
        <w:t>31.从所给的四个选项中，选择最合适的一个填入问号处，使之呈现一定的规律性。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629150" cy="800100"/>
            <wp:effectExtent l="0" t="0" r="0" b="0"/>
            <wp:docPr id="46"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2" descr="IMG_256"/>
                    <pic:cNvPicPr>
                      <a:picLocks noChangeAspect="1"/>
                    </pic:cNvPicPr>
                  </pic:nvPicPr>
                  <pic:blipFill>
                    <a:blip r:embed="rId28"/>
                    <a:stretch>
                      <a:fillRect/>
                    </a:stretch>
                  </pic:blipFill>
                  <pic:spPr>
                    <a:xfrm>
                      <a:off x="0" y="0"/>
                      <a:ext cx="4629150" cy="80010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32.从所给的四个选项中，选择最合适的一个填入问号处，使之呈现一定的规律性。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046220" cy="733425"/>
            <wp:effectExtent l="0" t="0" r="11430" b="9525"/>
            <wp:docPr id="50"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6" descr="IMG_256"/>
                    <pic:cNvPicPr>
                      <a:picLocks noChangeAspect="1"/>
                    </pic:cNvPicPr>
                  </pic:nvPicPr>
                  <pic:blipFill>
                    <a:blip r:embed="rId29"/>
                    <a:stretch>
                      <a:fillRect/>
                    </a:stretch>
                  </pic:blipFill>
                  <pic:spPr>
                    <a:xfrm>
                      <a:off x="0" y="0"/>
                      <a:ext cx="4046220" cy="73342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33.请从四个选项中选出最恰当的一项填在问号处，使图形呈现一定的规律性。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533775" cy="1314450"/>
            <wp:effectExtent l="0" t="0" r="9525" b="0"/>
            <wp:docPr id="52"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8" descr="IMG_256"/>
                    <pic:cNvPicPr>
                      <a:picLocks noChangeAspect="1"/>
                    </pic:cNvPicPr>
                  </pic:nvPicPr>
                  <pic:blipFill>
                    <a:blip r:embed="rId30"/>
                    <a:stretch>
                      <a:fillRect/>
                    </a:stretch>
                  </pic:blipFill>
                  <pic:spPr>
                    <a:xfrm>
                      <a:off x="0" y="0"/>
                      <a:ext cx="3533775" cy="131445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34.把下面的六个图形分为两类，使每一类图形都有各自的共同特征或规律，分类正确的一项是（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695700" cy="809625"/>
            <wp:effectExtent l="0" t="0" r="0" b="9525"/>
            <wp:docPr id="54"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0" descr="IMG_256"/>
                    <pic:cNvPicPr>
                      <a:picLocks noChangeAspect="1"/>
                    </pic:cNvPicPr>
                  </pic:nvPicPr>
                  <pic:blipFill>
                    <a:blip r:embed="rId31"/>
                    <a:stretch>
                      <a:fillRect/>
                    </a:stretch>
                  </pic:blipFill>
                  <pic:spPr>
                    <a:xfrm>
                      <a:off x="0" y="0"/>
                      <a:ext cx="3695700" cy="80962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A.①④⑥，②③⑤</w:t>
      </w:r>
      <w:r>
        <w:rPr>
          <w:rFonts w:hint="eastAsia"/>
          <w:lang w:val="en-US" w:eastAsia="zh-CN"/>
        </w:rPr>
        <w:tab/>
      </w:r>
      <w:r>
        <w:rPr>
          <w:rFonts w:hint="eastAsia"/>
          <w:lang w:val="en-US" w:eastAsia="zh-CN"/>
        </w:rPr>
        <w:tab/>
      </w:r>
      <w:r>
        <w:rPr>
          <w:rFonts w:hint="eastAsia"/>
          <w:lang w:val="en-US" w:eastAsia="zh-CN"/>
        </w:rPr>
        <w:t>B.①③⑤，②④⑥</w:t>
      </w:r>
    </w:p>
    <w:p>
      <w:pPr>
        <w:bidi w:val="0"/>
        <w:rPr>
          <w:rFonts w:hint="eastAsia"/>
          <w:lang w:val="en-US" w:eastAsia="zh-CN"/>
        </w:rPr>
      </w:pPr>
      <w:r>
        <w:rPr>
          <w:rFonts w:hint="eastAsia"/>
          <w:lang w:val="en-US" w:eastAsia="zh-CN"/>
        </w:rPr>
        <w:t>C.①②⑥，③④⑤</w:t>
      </w:r>
      <w:r>
        <w:rPr>
          <w:rFonts w:hint="eastAsia"/>
          <w:lang w:val="en-US" w:eastAsia="zh-CN"/>
        </w:rPr>
        <w:tab/>
      </w:r>
      <w:r>
        <w:rPr>
          <w:rFonts w:hint="eastAsia"/>
          <w:lang w:val="en-US" w:eastAsia="zh-CN"/>
        </w:rPr>
        <w:tab/>
      </w:r>
      <w:r>
        <w:rPr>
          <w:rFonts w:hint="eastAsia"/>
          <w:lang w:val="en-US" w:eastAsia="zh-CN"/>
        </w:rPr>
        <w:t>D.①②④，③⑤⑥</w:t>
      </w:r>
    </w:p>
    <w:p>
      <w:pPr>
        <w:bidi w:val="0"/>
        <w:rPr>
          <w:rFonts w:hint="eastAsia"/>
          <w:lang w:val="en-US" w:eastAsia="zh-CN"/>
        </w:rPr>
      </w:pPr>
      <w:r>
        <w:rPr>
          <w:rFonts w:hint="eastAsia"/>
          <w:lang w:val="en-US" w:eastAsia="zh-CN"/>
        </w:rPr>
        <w:t>35.左边给定的是多面体的外表面，右边哪一项能由它折叠而成？（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838575" cy="1019175"/>
            <wp:effectExtent l="0" t="0" r="9525" b="9525"/>
            <wp:docPr id="56"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2" descr="IMG_256"/>
                    <pic:cNvPicPr>
                      <a:picLocks noChangeAspect="1"/>
                    </pic:cNvPicPr>
                  </pic:nvPicPr>
                  <pic:blipFill>
                    <a:blip r:embed="rId32"/>
                    <a:stretch>
                      <a:fillRect/>
                    </a:stretch>
                  </pic:blipFill>
                  <pic:spPr>
                    <a:xfrm>
                      <a:off x="0" y="0"/>
                      <a:ext cx="3838575" cy="1019175"/>
                    </a:xfrm>
                    <a:prstGeom prst="rect">
                      <a:avLst/>
                    </a:prstGeom>
                    <a:noFill/>
                    <a:ln w="9525">
                      <a:noFill/>
                    </a:ln>
                  </pic:spPr>
                </pic:pic>
              </a:graphicData>
            </a:graphic>
          </wp:inline>
        </w:drawing>
      </w:r>
    </w:p>
    <w:p>
      <w:pPr>
        <w:pStyle w:val="8"/>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bidi w:val="0"/>
        <w:rPr>
          <w:rFonts w:hint="eastAsia"/>
          <w:lang w:val="en-US" w:eastAsia="zh-CN"/>
        </w:rPr>
      </w:pPr>
      <w:r>
        <w:rPr>
          <w:rFonts w:hint="eastAsia"/>
          <w:lang w:val="en-US" w:eastAsia="zh-CN"/>
        </w:rPr>
        <w:t>36.世界科技强国必须能够在全球范围内吸引人才、留住人才、用好人才。我国要建设世界科技强国。因此，我国必须注重对国际人才的吸引与使用。</w:t>
      </w:r>
    </w:p>
    <w:p>
      <w:pPr>
        <w:bidi w:val="0"/>
        <w:rPr>
          <w:rFonts w:hint="eastAsia"/>
          <w:lang w:val="en-US" w:eastAsia="zh-CN"/>
        </w:rPr>
      </w:pPr>
      <w:r>
        <w:rPr>
          <w:rFonts w:hint="eastAsia"/>
          <w:lang w:val="en-US" w:eastAsia="zh-CN"/>
        </w:rPr>
        <w:t>下列选项的逻辑结构与题干最相似的是（    ）。</w:t>
      </w:r>
    </w:p>
    <w:p>
      <w:pPr>
        <w:bidi w:val="0"/>
        <w:rPr>
          <w:rFonts w:hint="eastAsia"/>
          <w:lang w:val="en-US" w:eastAsia="zh-CN"/>
        </w:rPr>
      </w:pPr>
      <w:r>
        <w:rPr>
          <w:rFonts w:hint="eastAsia"/>
          <w:lang w:val="en-US" w:eastAsia="zh-CN"/>
        </w:rPr>
        <w:t>A.人才的培养培育离不开良好的环境。因此，构筑集聚全球优秀人才的科研创新高地，完善配套制度，就能面向世界汇聚一流人才</w:t>
      </w:r>
    </w:p>
    <w:p>
      <w:pPr>
        <w:bidi w:val="0"/>
        <w:rPr>
          <w:rFonts w:hint="eastAsia"/>
          <w:lang w:val="en-US" w:eastAsia="zh-CN"/>
        </w:rPr>
      </w:pPr>
      <w:r>
        <w:rPr>
          <w:rFonts w:hint="eastAsia"/>
          <w:lang w:val="en-US" w:eastAsia="zh-CN"/>
        </w:rPr>
        <w:t>B.国家科技创新力的根本源泉在于人才，国家、民族长远发展离不开科技创新力。因此，培养创新型人才是国家、民族的长远发展之计</w:t>
      </w:r>
    </w:p>
    <w:p>
      <w:pPr>
        <w:bidi w:val="0"/>
        <w:rPr>
          <w:rFonts w:hint="eastAsia"/>
          <w:lang w:val="en-US" w:eastAsia="zh-CN"/>
        </w:rPr>
      </w:pPr>
      <w:r>
        <w:rPr>
          <w:rFonts w:hint="eastAsia"/>
          <w:lang w:val="en-US" w:eastAsia="zh-CN"/>
        </w:rPr>
        <w:t>C.科技创新离不开科技人员持久的时间和精力投入。因此，要建立让科研人员把主要精力放在科研上的保障机制</w:t>
      </w:r>
    </w:p>
    <w:p>
      <w:pPr>
        <w:bidi w:val="0"/>
        <w:rPr>
          <w:rFonts w:hint="eastAsia"/>
          <w:lang w:val="en-US" w:eastAsia="zh-CN"/>
        </w:rPr>
      </w:pPr>
      <w:r>
        <w:rPr>
          <w:rFonts w:hint="eastAsia"/>
          <w:lang w:val="en-US" w:eastAsia="zh-CN"/>
        </w:rPr>
        <w:t>D.榜样的力量对科技工作者来说是无穷的。两院院士是科技成果的主要贡献者，更应做好表率，激励广大科技工作者不断攻坚克难、勇攀高峰</w:t>
      </w:r>
    </w:p>
    <w:p>
      <w:pPr>
        <w:bidi w:val="0"/>
        <w:rPr>
          <w:rFonts w:hint="eastAsia"/>
          <w:lang w:val="en-US" w:eastAsia="zh-CN"/>
        </w:rPr>
      </w:pPr>
      <w:r>
        <w:rPr>
          <w:rFonts w:hint="eastAsia"/>
          <w:lang w:val="en-US" w:eastAsia="zh-CN"/>
        </w:rPr>
        <w:t>37.小明说：“只有高级工程师才能成为公司新组建的技术专家组成员。”小红说：“不对呀，老黄是高级工程师，但是他没有被任命为技术专家组成员。”</w:t>
      </w:r>
    </w:p>
    <w:p>
      <w:pPr>
        <w:bidi w:val="0"/>
        <w:rPr>
          <w:rFonts w:hint="eastAsia"/>
          <w:lang w:val="en-US" w:eastAsia="zh-CN"/>
        </w:rPr>
      </w:pPr>
      <w:r>
        <w:rPr>
          <w:rFonts w:hint="eastAsia"/>
          <w:lang w:val="en-US" w:eastAsia="zh-CN"/>
        </w:rPr>
        <w:t>小红的回答说明她把小明的话理解为了（    ）。</w:t>
      </w:r>
    </w:p>
    <w:p>
      <w:pPr>
        <w:bidi w:val="0"/>
        <w:rPr>
          <w:rFonts w:hint="eastAsia"/>
          <w:lang w:val="en-US" w:eastAsia="zh-CN"/>
        </w:rPr>
      </w:pPr>
      <w:r>
        <w:rPr>
          <w:rFonts w:hint="eastAsia"/>
          <w:lang w:val="en-US" w:eastAsia="zh-CN"/>
        </w:rPr>
        <w:t>A.有的高级工程师是技术专家组成员</w:t>
      </w:r>
    </w:p>
    <w:p>
      <w:pPr>
        <w:bidi w:val="0"/>
        <w:rPr>
          <w:rFonts w:hint="eastAsia"/>
          <w:lang w:val="en-US" w:eastAsia="zh-CN"/>
        </w:rPr>
      </w:pPr>
      <w:r>
        <w:rPr>
          <w:rFonts w:hint="eastAsia"/>
          <w:lang w:val="en-US" w:eastAsia="zh-CN"/>
        </w:rPr>
        <w:t>B.有的高级工程师不是技术专家组成员</w:t>
      </w:r>
    </w:p>
    <w:p>
      <w:pPr>
        <w:bidi w:val="0"/>
        <w:rPr>
          <w:rFonts w:hint="eastAsia"/>
          <w:lang w:val="en-US" w:eastAsia="zh-CN"/>
        </w:rPr>
      </w:pPr>
      <w:r>
        <w:rPr>
          <w:rFonts w:hint="eastAsia"/>
          <w:lang w:val="en-US" w:eastAsia="zh-CN"/>
        </w:rPr>
        <w:t>C.所有的技术专家组成员都应该是高级工程师</w:t>
      </w:r>
    </w:p>
    <w:p>
      <w:pPr>
        <w:bidi w:val="0"/>
        <w:rPr>
          <w:rFonts w:hint="eastAsia"/>
          <w:lang w:val="en-US" w:eastAsia="zh-CN"/>
        </w:rPr>
      </w:pPr>
      <w:r>
        <w:rPr>
          <w:rFonts w:hint="eastAsia"/>
          <w:lang w:val="en-US" w:eastAsia="zh-CN"/>
        </w:rPr>
        <w:t>D.所有的高级工程师都应该是技术专家组成员</w:t>
      </w:r>
    </w:p>
    <w:p>
      <w:pPr>
        <w:rPr>
          <w:rFonts w:hint="eastAsia"/>
          <w:lang w:val="en-US" w:eastAsia="zh-CN"/>
        </w:rPr>
      </w:pPr>
      <w:r>
        <w:rPr>
          <w:rFonts w:hint="eastAsia"/>
          <w:lang w:val="en-US" w:eastAsia="zh-CN"/>
        </w:rPr>
        <w:t>38.某研究团队用没有生命的细菌纤维素（由细菌制造并排泄出的有机化合物，拥有许多独特的力学性能，比如柔韧性、强度和保持形状的能力）充当打印纸，用活微藻充当“墨水”，通过3D打印将活微藻沉积在细菌纤维素上，进而可以产生一种独特材料。研究人员称该项技术有望广泛应用于医疗和轻工业领域。</w:t>
      </w:r>
    </w:p>
    <w:p>
      <w:pPr>
        <w:rPr>
          <w:rFonts w:hint="eastAsia"/>
          <w:lang w:val="en-US" w:eastAsia="zh-CN"/>
        </w:rPr>
      </w:pPr>
      <w:r>
        <w:rPr>
          <w:rFonts w:hint="eastAsia"/>
          <w:lang w:val="en-US" w:eastAsia="zh-CN"/>
        </w:rPr>
        <w:t>以下陈述如果为真，哪项无法支持上述结论？（    ）</w:t>
      </w:r>
    </w:p>
    <w:p>
      <w:pPr>
        <w:rPr>
          <w:rFonts w:hint="eastAsia"/>
          <w:lang w:val="en-US" w:eastAsia="zh-CN"/>
        </w:rPr>
      </w:pPr>
      <w:r>
        <w:rPr>
          <w:rFonts w:hint="eastAsia"/>
          <w:lang w:val="en-US" w:eastAsia="zh-CN"/>
        </w:rPr>
        <w:t>A.该材料可以制造用于皮肤移植的光合皮肤，产生的氧气将有助于伤口修复</w:t>
      </w:r>
    </w:p>
    <w:p>
      <w:pPr>
        <w:rPr>
          <w:rFonts w:hint="eastAsia"/>
          <w:lang w:val="en-US" w:eastAsia="zh-CN"/>
        </w:rPr>
      </w:pPr>
      <w:r>
        <w:rPr>
          <w:rFonts w:hint="eastAsia"/>
          <w:lang w:val="en-US" w:eastAsia="zh-CN"/>
        </w:rPr>
        <w:t>B.该材料能利用阳光将水和二氧化碳转化为氧气和能量，可以制造可持续能源</w:t>
      </w:r>
    </w:p>
    <w:p>
      <w:pPr>
        <w:rPr>
          <w:rFonts w:hint="eastAsia"/>
          <w:lang w:val="en-US" w:eastAsia="zh-CN"/>
        </w:rPr>
      </w:pPr>
      <w:r>
        <w:rPr>
          <w:rFonts w:hint="eastAsia"/>
          <w:lang w:val="en-US" w:eastAsia="zh-CN"/>
        </w:rPr>
        <w:t>C.该材料制成的服装不需要像传统服装那样经常清洗，能大大减少水的使用</w:t>
      </w:r>
    </w:p>
    <w:p>
      <w:pPr>
        <w:rPr>
          <w:rFonts w:hint="eastAsia"/>
          <w:lang w:val="en-US" w:eastAsia="zh-CN"/>
        </w:rPr>
      </w:pPr>
      <w:r>
        <w:rPr>
          <w:rFonts w:hint="eastAsia"/>
          <w:lang w:val="en-US" w:eastAsia="zh-CN"/>
        </w:rPr>
        <w:t>D.该材料是可完全生物降解的高质量织物，将解决纺织业目前面临的环保问题</w:t>
      </w:r>
    </w:p>
    <w:p>
      <w:pPr>
        <w:rPr>
          <w:rFonts w:hint="eastAsia" w:cs="宋体"/>
          <w:lang w:val="en-US" w:eastAsia="zh-CN"/>
        </w:rPr>
      </w:pPr>
      <w:r>
        <w:rPr>
          <w:rFonts w:hint="eastAsia" w:cs="宋体"/>
          <w:lang w:val="en-US" w:eastAsia="zh-CN"/>
        </w:rPr>
        <w:t>39.某研究将行走模式分为两类：一类是零星地短时间行走，另一类是不间断地行走10分钟以上。该研究追踪了某国16732名66岁至78岁女性，4年随访期间有804名女性去世。结果发现，不管是零星散步还是较长时间的不间断行走，步数更多的人寿命更长；在约4500步之后，这种效应趋于稳定。研究者提出，只要开始走路，就能降低老年女性死亡风险。</w:t>
      </w:r>
    </w:p>
    <w:p>
      <w:pPr>
        <w:rPr>
          <w:rFonts w:hint="eastAsia" w:cs="宋体"/>
          <w:lang w:val="en-US" w:eastAsia="zh-CN"/>
        </w:rPr>
      </w:pPr>
      <w:r>
        <w:rPr>
          <w:rFonts w:hint="eastAsia" w:cs="宋体"/>
          <w:lang w:val="en-US" w:eastAsia="zh-CN"/>
        </w:rPr>
        <w:t>以下各项如果为真，哪项不能质疑研究者的结论？（    ）</w:t>
      </w:r>
    </w:p>
    <w:p>
      <w:pPr>
        <w:rPr>
          <w:rFonts w:hint="eastAsia" w:cs="宋体"/>
          <w:lang w:val="en-US" w:eastAsia="zh-CN"/>
        </w:rPr>
      </w:pPr>
      <w:r>
        <w:rPr>
          <w:rFonts w:hint="eastAsia" w:cs="宋体"/>
          <w:lang w:val="en-US" w:eastAsia="zh-CN"/>
        </w:rPr>
        <w:t>A.中青年女性的生活方式和老年女性有很大不同，每天行走步数与死亡率没有显著关联</w:t>
      </w:r>
    </w:p>
    <w:p>
      <w:pPr>
        <w:rPr>
          <w:rFonts w:hint="eastAsia" w:cs="宋体"/>
          <w:lang w:val="en-US" w:eastAsia="zh-CN"/>
        </w:rPr>
      </w:pPr>
      <w:r>
        <w:rPr>
          <w:rFonts w:hint="eastAsia" w:cs="宋体"/>
          <w:lang w:val="en-US" w:eastAsia="zh-CN"/>
        </w:rPr>
        <w:t>B.正确的走路方式，才能使身体变得健壮，不当的走路方式和姿势，会危害身体健康</w:t>
      </w:r>
    </w:p>
    <w:p>
      <w:pPr>
        <w:rPr>
          <w:rFonts w:hint="eastAsia" w:cs="宋体"/>
          <w:lang w:val="en-US" w:eastAsia="zh-CN"/>
        </w:rPr>
      </w:pPr>
      <w:r>
        <w:rPr>
          <w:rFonts w:hint="eastAsia" w:cs="宋体"/>
          <w:lang w:val="en-US" w:eastAsia="zh-CN"/>
        </w:rPr>
        <w:t>C.在这个年龄段，每天能够自主行走达到一定步数，通常意味着有更好的整体健康状况</w:t>
      </w:r>
    </w:p>
    <w:p>
      <w:pPr>
        <w:rPr>
          <w:rFonts w:hint="eastAsia" w:cs="宋体"/>
          <w:lang w:val="en-US" w:eastAsia="zh-CN"/>
        </w:rPr>
      </w:pPr>
      <w:r>
        <w:rPr>
          <w:rFonts w:hint="eastAsia" w:cs="宋体"/>
          <w:lang w:val="en-US" w:eastAsia="zh-CN"/>
        </w:rPr>
        <w:t>D.能够坚持走路的人，或者有更多的生活内容，或者有更好的健康意识，这两者均有益健康</w:t>
      </w:r>
    </w:p>
    <w:p>
      <w:pPr>
        <w:rPr>
          <w:rFonts w:hint="eastAsia" w:cs="宋体"/>
          <w:lang w:val="en-US" w:eastAsia="zh-CN"/>
        </w:rPr>
      </w:pPr>
      <w:r>
        <w:rPr>
          <w:rFonts w:hint="eastAsia" w:cs="宋体"/>
          <w:lang w:val="en-US" w:eastAsia="zh-CN"/>
        </w:rPr>
        <w:t>40.近年来，某小区流浪猫泛滥成灾。去年年初该小区的物业对流浪猫进行了绝育处理。然而在今年年初，业主们发现该小区流浪猫的数量至少有去年年初的1.5倍之多。</w:t>
      </w:r>
    </w:p>
    <w:p>
      <w:pPr>
        <w:rPr>
          <w:rFonts w:hint="eastAsia" w:cs="宋体"/>
          <w:lang w:val="en-US" w:eastAsia="zh-CN"/>
        </w:rPr>
      </w:pPr>
      <w:r>
        <w:rPr>
          <w:rFonts w:hint="eastAsia" w:cs="宋体"/>
          <w:lang w:val="en-US" w:eastAsia="zh-CN"/>
        </w:rPr>
        <w:t>以下哪项如果为真，最能解释上述现象？（    ）</w:t>
      </w:r>
    </w:p>
    <w:p>
      <w:pPr>
        <w:rPr>
          <w:rFonts w:hint="eastAsia" w:cs="宋体"/>
          <w:lang w:val="en-US" w:eastAsia="zh-CN"/>
        </w:rPr>
      </w:pPr>
      <w:r>
        <w:rPr>
          <w:rFonts w:hint="eastAsia" w:cs="宋体"/>
          <w:lang w:val="en-US" w:eastAsia="zh-CN"/>
        </w:rPr>
        <w:t>A.该小区多年来环境保护良好，有许多鸟类在此栖息，流浪猫极易获得食物</w:t>
      </w:r>
    </w:p>
    <w:p>
      <w:pPr>
        <w:rPr>
          <w:rFonts w:hint="eastAsia" w:cs="宋体"/>
          <w:lang w:val="en-US" w:eastAsia="zh-CN"/>
        </w:rPr>
      </w:pPr>
      <w:r>
        <w:rPr>
          <w:rFonts w:hint="eastAsia" w:cs="宋体"/>
          <w:lang w:val="en-US" w:eastAsia="zh-CN"/>
        </w:rPr>
        <w:t>B.该小区少数业主去年成立了爱猫小组，定期在该小区投放食物喂养流浪猫</w:t>
      </w:r>
    </w:p>
    <w:p>
      <w:pPr>
        <w:rPr>
          <w:rFonts w:hint="eastAsia" w:cs="宋体"/>
          <w:lang w:val="en-US" w:eastAsia="zh-CN"/>
        </w:rPr>
      </w:pPr>
      <w:r>
        <w:rPr>
          <w:rFonts w:hint="eastAsia" w:cs="宋体"/>
          <w:lang w:val="en-US" w:eastAsia="zh-CN"/>
        </w:rPr>
        <w:t>C.该小区有一些养宠物猫的租户今年退租后，将宠物猫遗弃在小区内</w:t>
      </w:r>
    </w:p>
    <w:p>
      <w:pPr>
        <w:rPr>
          <w:rFonts w:hint="eastAsia" w:cs="宋体"/>
          <w:lang w:val="en-US" w:eastAsia="zh-CN"/>
        </w:rPr>
      </w:pPr>
      <w:r>
        <w:rPr>
          <w:rFonts w:hint="eastAsia" w:cs="宋体"/>
          <w:lang w:val="en-US" w:eastAsia="zh-CN"/>
        </w:rPr>
        <w:t>D.该小区紧邻其他大型小区，流浪猫可以在这些小区间自由流动</w:t>
      </w:r>
    </w:p>
    <w:p>
      <w:pPr>
        <w:pStyle w:val="8"/>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bidi w:val="0"/>
        <w:rPr>
          <w:rFonts w:hint="eastAsia"/>
          <w:lang w:val="en-US" w:eastAsia="zh-CN"/>
        </w:rPr>
      </w:pPr>
      <w:r>
        <w:rPr>
          <w:rFonts w:hint="eastAsia"/>
          <w:lang w:val="en-US" w:eastAsia="zh-CN"/>
        </w:rPr>
        <w:t>2021年，S省完成建筑业总产值5677.7亿元，同比增长11.0%，增速比上年快1.1个百分点，增速与全国持平。其中，省外产值增速快于省内产值增速，省内产值3764.9亿元，增长9.3%；省外产值1912.8亿元，增长14.5%，增幅比上年快7.9个百分点，占全省建筑业总产值比重由上年的32.7%提升到33.7%。</w:t>
      </w:r>
    </w:p>
    <w:p>
      <w:pPr>
        <w:bidi w:val="0"/>
        <w:rPr>
          <w:rFonts w:hint="eastAsia"/>
          <w:lang w:val="en-US" w:eastAsia="zh-CN"/>
        </w:rPr>
      </w:pPr>
      <w:r>
        <w:rPr>
          <w:rFonts w:hint="eastAsia"/>
          <w:lang w:val="en-US" w:eastAsia="zh-CN"/>
        </w:rPr>
        <w:t>2021年，全省房屋建筑业产值完成2765.8亿元，增长14.9%，较上年提高1.6个百分点；土木工程建筑业产值完成2109.2亿元，增长6%，较上年下降2个百分点；建筑安装业产值591.6亿元，增长6.5%；建筑装饰装修和其他建筑业产值211.1亿元，增长31.6%。</w:t>
      </w:r>
    </w:p>
    <w:p>
      <w:pPr>
        <w:bidi w:val="0"/>
        <w:rPr>
          <w:rFonts w:hint="eastAsia"/>
          <w:lang w:val="en-US" w:eastAsia="zh-CN"/>
        </w:rPr>
      </w:pPr>
      <w:r>
        <w:rPr>
          <w:rFonts w:hint="eastAsia"/>
          <w:lang w:val="en-US" w:eastAsia="zh-CN"/>
        </w:rPr>
        <w:t>从完成产值的规模看，2021年全省建筑业完成产值超过10亿元以上企业95个，占全省建筑企业总数的比重仅为2.5%，完成产值占全省建筑业总产值比重高达67.3%。其中，特级资质企业20家，建筑业产值完成1984.4亿元。</w:t>
      </w:r>
    </w:p>
    <w:p>
      <w:pPr>
        <w:bidi w:val="0"/>
        <w:rPr>
          <w:rFonts w:hint="eastAsia"/>
          <w:lang w:val="en-US" w:eastAsia="zh-CN"/>
        </w:rPr>
      </w:pPr>
      <w:r>
        <w:rPr>
          <w:rFonts w:hint="eastAsia"/>
          <w:lang w:val="en-US" w:eastAsia="zh-CN"/>
        </w:rPr>
        <w:t>2021年，全省建筑业企业直接从事建筑业生产经营活动的平均人数达122.8万人，增长1.2%；期末从业人员90.3万人，增长3.5%，其中，工程技术人员14.3万人，同比增长6.1%，按建筑业总产值除以直接从事建筑业生产经营活动的平均人数计算的劳动生产率为（X）万元/人。</w:t>
      </w:r>
    </w:p>
    <w:p>
      <w:pPr>
        <w:rPr>
          <w:rFonts w:hint="eastAsia"/>
          <w:lang w:val="en-US" w:eastAsia="zh-CN"/>
        </w:rPr>
      </w:pPr>
      <w:r>
        <w:rPr>
          <w:rFonts w:hint="eastAsia"/>
          <w:lang w:val="en-US" w:eastAsia="zh-CN"/>
        </w:rPr>
        <w:t>41.2019年S省完成建筑业总产值在以下哪个范围内？（    ）</w:t>
      </w:r>
    </w:p>
    <w:p>
      <w:pPr>
        <w:rPr>
          <w:rFonts w:hint="eastAsia"/>
          <w:lang w:val="en-US" w:eastAsia="zh-CN"/>
        </w:rPr>
      </w:pPr>
      <w:r>
        <w:rPr>
          <w:rFonts w:hint="eastAsia"/>
          <w:lang w:val="en-US" w:eastAsia="zh-CN"/>
        </w:rPr>
        <w:t>A.不到4400亿元</w:t>
      </w:r>
      <w:r>
        <w:rPr>
          <w:rFonts w:hint="eastAsia"/>
          <w:lang w:val="en-US" w:eastAsia="zh-CN"/>
        </w:rPr>
        <w:tab/>
      </w:r>
      <w:r>
        <w:rPr>
          <w:rFonts w:hint="eastAsia"/>
          <w:lang w:val="en-US" w:eastAsia="zh-CN"/>
        </w:rPr>
        <w:tab/>
      </w:r>
      <w:r>
        <w:rPr>
          <w:rFonts w:hint="eastAsia"/>
          <w:lang w:val="en-US" w:eastAsia="zh-CN"/>
        </w:rPr>
        <w:t>B.4400～4800亿元之间</w:t>
      </w:r>
    </w:p>
    <w:p>
      <w:pPr>
        <w:rPr>
          <w:rFonts w:hint="eastAsia"/>
          <w:lang w:val="en-US" w:eastAsia="zh-CN"/>
        </w:rPr>
      </w:pPr>
      <w:r>
        <w:rPr>
          <w:rFonts w:hint="eastAsia"/>
          <w:lang w:val="en-US" w:eastAsia="zh-CN"/>
        </w:rPr>
        <w:t>C.4800亿元～5200亿元之间</w:t>
      </w:r>
      <w:r>
        <w:rPr>
          <w:rFonts w:hint="eastAsia"/>
          <w:lang w:val="en-US" w:eastAsia="zh-CN"/>
        </w:rPr>
        <w:tab/>
      </w:r>
      <w:r>
        <w:rPr>
          <w:rFonts w:hint="eastAsia"/>
          <w:lang w:val="en-US" w:eastAsia="zh-CN"/>
        </w:rPr>
        <w:t>D.超过5200亿元</w:t>
      </w:r>
    </w:p>
    <w:p>
      <w:pPr>
        <w:rPr>
          <w:rFonts w:hint="eastAsia"/>
          <w:lang w:val="en-US" w:eastAsia="zh-CN"/>
        </w:rPr>
      </w:pPr>
      <w:r>
        <w:rPr>
          <w:rFonts w:hint="eastAsia"/>
          <w:lang w:val="en-US" w:eastAsia="zh-CN"/>
        </w:rPr>
        <w:t>42.2020年S省建筑业省内产值与省外产值的差额在以下哪个范围内？（    ）</w:t>
      </w:r>
    </w:p>
    <w:p>
      <w:pPr>
        <w:rPr>
          <w:rFonts w:hint="eastAsia"/>
          <w:lang w:val="en-US" w:eastAsia="zh-CN"/>
        </w:rPr>
      </w:pPr>
      <w:r>
        <w:rPr>
          <w:rFonts w:hint="eastAsia"/>
          <w:lang w:val="en-US" w:eastAsia="zh-CN"/>
        </w:rPr>
        <w:t>A.不到1500亿元</w:t>
      </w:r>
      <w:r>
        <w:rPr>
          <w:rFonts w:hint="eastAsia"/>
          <w:lang w:val="en-US" w:eastAsia="zh-CN"/>
        </w:rPr>
        <w:tab/>
      </w:r>
      <w:r>
        <w:rPr>
          <w:rFonts w:hint="eastAsia"/>
          <w:lang w:val="en-US" w:eastAsia="zh-CN"/>
        </w:rPr>
        <w:tab/>
      </w:r>
      <w:r>
        <w:rPr>
          <w:rFonts w:hint="eastAsia"/>
          <w:lang w:val="en-US" w:eastAsia="zh-CN"/>
        </w:rPr>
        <w:t>B.1500～1700亿元之间</w:t>
      </w:r>
    </w:p>
    <w:p>
      <w:pPr>
        <w:rPr>
          <w:rFonts w:hint="eastAsia"/>
          <w:lang w:val="en-US" w:eastAsia="zh-CN"/>
        </w:rPr>
      </w:pPr>
      <w:r>
        <w:rPr>
          <w:rFonts w:hint="eastAsia"/>
          <w:lang w:val="en-US" w:eastAsia="zh-CN"/>
        </w:rPr>
        <w:t>C.1700～1900亿元之间</w:t>
      </w:r>
      <w:r>
        <w:rPr>
          <w:rFonts w:hint="eastAsia"/>
          <w:lang w:val="en-US" w:eastAsia="zh-CN"/>
        </w:rPr>
        <w:tab/>
      </w:r>
      <w:r>
        <w:rPr>
          <w:rFonts w:hint="eastAsia"/>
          <w:lang w:val="en-US" w:eastAsia="zh-CN"/>
        </w:rPr>
        <w:t>D.超过1900亿元</w:t>
      </w:r>
    </w:p>
    <w:p>
      <w:pPr>
        <w:rPr>
          <w:rFonts w:hint="eastAsia"/>
          <w:lang w:val="en-US" w:eastAsia="zh-CN"/>
        </w:rPr>
      </w:pPr>
      <w:r>
        <w:rPr>
          <w:rFonts w:hint="eastAsia"/>
          <w:lang w:val="en-US" w:eastAsia="zh-CN"/>
        </w:rPr>
        <w:t>43.资料中（X）处应填入的数值可能是（    ）。</w:t>
      </w:r>
    </w:p>
    <w:p>
      <w:pPr>
        <w:rPr>
          <w:rFonts w:hint="eastAsia"/>
          <w:lang w:val="en-US" w:eastAsia="zh-CN"/>
        </w:rPr>
      </w:pPr>
      <w:r>
        <w:rPr>
          <w:rFonts w:hint="eastAsia"/>
          <w:lang w:val="en-US" w:eastAsia="zh-CN"/>
        </w:rPr>
        <w:t>A.38</w:t>
      </w:r>
      <w:r>
        <w:rPr>
          <w:rFonts w:hint="eastAsia"/>
          <w:lang w:val="en-US" w:eastAsia="zh-CN"/>
        </w:rPr>
        <w:tab/>
      </w:r>
      <w:r>
        <w:rPr>
          <w:rFonts w:hint="eastAsia"/>
          <w:lang w:val="en-US" w:eastAsia="zh-CN"/>
        </w:rPr>
        <w:t>B.42</w:t>
      </w:r>
      <w:r>
        <w:rPr>
          <w:rFonts w:hint="eastAsia"/>
          <w:lang w:val="en-US" w:eastAsia="zh-CN"/>
        </w:rPr>
        <w:tab/>
      </w:r>
      <w:r>
        <w:rPr>
          <w:rFonts w:hint="eastAsia"/>
          <w:lang w:val="en-US" w:eastAsia="zh-CN"/>
        </w:rPr>
        <w:t>C.46</w:t>
      </w:r>
      <w:r>
        <w:rPr>
          <w:rFonts w:hint="eastAsia"/>
          <w:lang w:val="en-US" w:eastAsia="zh-CN"/>
        </w:rPr>
        <w:tab/>
      </w:r>
      <w:r>
        <w:rPr>
          <w:rFonts w:hint="eastAsia"/>
          <w:lang w:val="en-US" w:eastAsia="zh-CN"/>
        </w:rPr>
        <w:t>D.51</w:t>
      </w:r>
    </w:p>
    <w:p>
      <w:pPr>
        <w:rPr>
          <w:rFonts w:hint="eastAsia"/>
          <w:lang w:val="en-US" w:eastAsia="zh-CN"/>
        </w:rPr>
      </w:pPr>
      <w:r>
        <w:rPr>
          <w:rFonts w:hint="eastAsia"/>
          <w:lang w:val="en-US" w:eastAsia="zh-CN"/>
        </w:rPr>
        <w:t>44.以下饼图中，最能准确反映2021年S省房屋建筑业、土木工程建筑业、建筑安装业、建筑装饰装修和其他建筑业分别占建筑业总产值比重的是（    ）。</w:t>
      </w:r>
    </w:p>
    <w:p>
      <w:pPr>
        <w:rPr>
          <w:rFonts w:hint="eastAsia"/>
          <w:lang w:val="en-US" w:eastAsia="zh-CN"/>
        </w:rPr>
      </w:pPr>
      <w:r>
        <w:rPr>
          <w:rFonts w:hint="eastAsia"/>
          <w:lang w:val="en-US" w:eastAsia="zh-CN"/>
        </w:rPr>
        <w:t>A.</w:t>
      </w:r>
      <w:r>
        <w:rPr>
          <w:rFonts w:hint="eastAsia"/>
          <w:lang w:val="en-US" w:eastAsia="zh-CN"/>
        </w:rPr>
        <w:drawing>
          <wp:inline distT="0" distB="0" distL="114300" distR="114300">
            <wp:extent cx="752475" cy="762635"/>
            <wp:effectExtent l="0" t="0" r="9525" b="18415"/>
            <wp:docPr id="57" name="图片 1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35" descr="IMG_256"/>
                    <pic:cNvPicPr>
                      <a:picLocks noChangeAspect="1"/>
                    </pic:cNvPicPr>
                  </pic:nvPicPr>
                  <pic:blipFill>
                    <a:blip r:embed="rId33"/>
                    <a:stretch>
                      <a:fillRect/>
                    </a:stretch>
                  </pic:blipFill>
                  <pic:spPr>
                    <a:xfrm>
                      <a:off x="0" y="0"/>
                      <a:ext cx="752475" cy="762635"/>
                    </a:xfrm>
                    <a:prstGeom prst="rect">
                      <a:avLst/>
                    </a:prstGeom>
                    <a:noFill/>
                    <a:ln w="9525">
                      <a:noFill/>
                    </a:ln>
                  </pic:spPr>
                </pic:pic>
              </a:graphicData>
            </a:graphic>
          </wp:inline>
        </w:drawing>
      </w:r>
      <w:r>
        <w:rPr>
          <w:rFonts w:hint="eastAsia"/>
          <w:lang w:val="en-US" w:eastAsia="zh-CN"/>
        </w:rPr>
        <w:tab/>
      </w:r>
      <w:r>
        <w:rPr>
          <w:rFonts w:hint="eastAsia"/>
          <w:lang w:val="en-US" w:eastAsia="zh-CN"/>
        </w:rPr>
        <w:t>B.</w:t>
      </w:r>
      <w:r>
        <w:rPr>
          <w:rFonts w:hint="eastAsia"/>
          <w:lang w:val="en-US" w:eastAsia="zh-CN"/>
        </w:rPr>
        <w:drawing>
          <wp:inline distT="0" distB="0" distL="114300" distR="114300">
            <wp:extent cx="781050" cy="742950"/>
            <wp:effectExtent l="0" t="0" r="0" b="0"/>
            <wp:docPr id="58" name="图片 13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6" descr="IMG_257"/>
                    <pic:cNvPicPr>
                      <a:picLocks noChangeAspect="1"/>
                    </pic:cNvPicPr>
                  </pic:nvPicPr>
                  <pic:blipFill>
                    <a:blip r:embed="rId34"/>
                    <a:stretch>
                      <a:fillRect/>
                    </a:stretch>
                  </pic:blipFill>
                  <pic:spPr>
                    <a:xfrm>
                      <a:off x="0" y="0"/>
                      <a:ext cx="781050" cy="742950"/>
                    </a:xfrm>
                    <a:prstGeom prst="rect">
                      <a:avLst/>
                    </a:prstGeom>
                    <a:noFill/>
                    <a:ln w="9525">
                      <a:noFill/>
                    </a:ln>
                  </pic:spPr>
                </pic:pic>
              </a:graphicData>
            </a:graphic>
          </wp:inline>
        </w:drawing>
      </w:r>
      <w:r>
        <w:rPr>
          <w:rFonts w:hint="eastAsia"/>
          <w:lang w:val="en-US" w:eastAsia="zh-CN"/>
        </w:rPr>
        <w:tab/>
      </w:r>
      <w:r>
        <w:rPr>
          <w:rFonts w:hint="eastAsia"/>
          <w:lang w:val="en-US" w:eastAsia="zh-CN"/>
        </w:rPr>
        <w:t>C.</w:t>
      </w:r>
      <w:r>
        <w:rPr>
          <w:rFonts w:hint="eastAsia"/>
          <w:lang w:val="en-US" w:eastAsia="zh-CN"/>
        </w:rPr>
        <w:drawing>
          <wp:inline distT="0" distB="0" distL="114300" distR="114300">
            <wp:extent cx="733425" cy="762000"/>
            <wp:effectExtent l="0" t="0" r="9525" b="0"/>
            <wp:docPr id="59" name="图片 13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37" descr="IMG_258"/>
                    <pic:cNvPicPr>
                      <a:picLocks noChangeAspect="1"/>
                    </pic:cNvPicPr>
                  </pic:nvPicPr>
                  <pic:blipFill>
                    <a:blip r:embed="rId35"/>
                    <a:stretch>
                      <a:fillRect/>
                    </a:stretch>
                  </pic:blipFill>
                  <pic:spPr>
                    <a:xfrm>
                      <a:off x="0" y="0"/>
                      <a:ext cx="733425" cy="762000"/>
                    </a:xfrm>
                    <a:prstGeom prst="rect">
                      <a:avLst/>
                    </a:prstGeom>
                    <a:noFill/>
                    <a:ln w="9525">
                      <a:noFill/>
                    </a:ln>
                  </pic:spPr>
                </pic:pic>
              </a:graphicData>
            </a:graphic>
          </wp:inline>
        </w:drawing>
      </w:r>
      <w:r>
        <w:rPr>
          <w:rFonts w:hint="eastAsia"/>
          <w:lang w:val="en-US" w:eastAsia="zh-CN"/>
        </w:rPr>
        <w:tab/>
      </w:r>
      <w:r>
        <w:rPr>
          <w:rFonts w:hint="eastAsia"/>
          <w:lang w:val="en-US" w:eastAsia="zh-CN"/>
        </w:rPr>
        <w:t>D.</w:t>
      </w:r>
      <w:r>
        <w:rPr>
          <w:rFonts w:hint="eastAsia"/>
          <w:lang w:val="en-US" w:eastAsia="zh-CN"/>
        </w:rPr>
        <w:drawing>
          <wp:inline distT="0" distB="0" distL="114300" distR="114300">
            <wp:extent cx="762000" cy="742950"/>
            <wp:effectExtent l="0" t="0" r="0" b="0"/>
            <wp:docPr id="60" name="图片 13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38" descr="IMG_259"/>
                    <pic:cNvPicPr>
                      <a:picLocks noChangeAspect="1"/>
                    </pic:cNvPicPr>
                  </pic:nvPicPr>
                  <pic:blipFill>
                    <a:blip r:embed="rId36"/>
                    <a:stretch>
                      <a:fillRect/>
                    </a:stretch>
                  </pic:blipFill>
                  <pic:spPr>
                    <a:xfrm>
                      <a:off x="0" y="0"/>
                      <a:ext cx="762000" cy="742950"/>
                    </a:xfrm>
                    <a:prstGeom prst="rect">
                      <a:avLst/>
                    </a:prstGeom>
                    <a:noFill/>
                    <a:ln w="9525">
                      <a:noFill/>
                    </a:ln>
                  </pic:spPr>
                </pic:pic>
              </a:graphicData>
            </a:graphic>
          </wp:inline>
        </w:drawing>
      </w:r>
    </w:p>
    <w:p>
      <w:pPr>
        <w:rPr>
          <w:rFonts w:hint="eastAsia"/>
          <w:lang w:val="en-US" w:eastAsia="zh-CN"/>
        </w:rPr>
      </w:pPr>
      <w:r>
        <w:rPr>
          <w:rFonts w:hint="eastAsia"/>
          <w:lang w:val="en-US" w:eastAsia="zh-CN"/>
        </w:rPr>
        <w:t>45.能够从上述资料中推出的是（    ）。</w:t>
      </w:r>
    </w:p>
    <w:p>
      <w:pPr>
        <w:rPr>
          <w:rFonts w:hint="eastAsia"/>
          <w:lang w:val="en-US" w:eastAsia="zh-CN"/>
        </w:rPr>
      </w:pPr>
      <w:r>
        <w:rPr>
          <w:rFonts w:hint="eastAsia"/>
          <w:lang w:val="en-US" w:eastAsia="zh-CN"/>
        </w:rPr>
        <w:t>A.2021年S省建筑企业总数不到4000个</w:t>
      </w:r>
    </w:p>
    <w:p>
      <w:pPr>
        <w:rPr>
          <w:rFonts w:hint="eastAsia"/>
          <w:lang w:val="en-US" w:eastAsia="zh-CN"/>
        </w:rPr>
      </w:pPr>
      <w:r>
        <w:rPr>
          <w:rFonts w:hint="eastAsia"/>
          <w:lang w:val="en-US" w:eastAsia="zh-CN"/>
        </w:rPr>
        <w:t>B.2020年S省房屋建筑业产值超过2800亿元</w:t>
      </w:r>
    </w:p>
    <w:p>
      <w:pPr>
        <w:rPr>
          <w:rFonts w:hint="eastAsia"/>
          <w:lang w:val="en-US" w:eastAsia="zh-CN"/>
        </w:rPr>
      </w:pPr>
      <w:r>
        <w:rPr>
          <w:rFonts w:hint="eastAsia"/>
          <w:lang w:val="en-US" w:eastAsia="zh-CN"/>
        </w:rPr>
        <w:t>C.2021年S省平均每家特级资质建筑企业建筑业产值超过100亿元</w:t>
      </w:r>
    </w:p>
    <w:p>
      <w:pPr>
        <w:rPr>
          <w:rFonts w:hint="eastAsia"/>
          <w:lang w:val="en-US" w:eastAsia="zh-CN"/>
        </w:rPr>
      </w:pPr>
      <w:r>
        <w:rPr>
          <w:rFonts w:hint="eastAsia"/>
          <w:lang w:val="en-US" w:eastAsia="zh-CN"/>
        </w:rPr>
        <w:t>D.2021年S省工程技术人员占建筑业期末从业人员的比重不到15%</w:t>
      </w:r>
    </w:p>
    <w:p>
      <w:pPr>
        <w:rPr>
          <w:rFonts w:hint="eastAsia" w:cs="宋体"/>
          <w:b/>
          <w:bCs/>
          <w:lang w:val="en-US" w:eastAsia="zh-CN"/>
        </w:rPr>
      </w:pPr>
    </w:p>
    <w:p>
      <w:pPr>
        <w:rPr>
          <w:rFonts w:hint="default" w:cs="宋体"/>
          <w:b/>
          <w:bCs/>
          <w:lang w:val="en-US" w:eastAsia="zh-CN"/>
        </w:rPr>
      </w:pPr>
      <w:r>
        <w:rPr>
          <w:rFonts w:hint="eastAsia" w:cs="宋体"/>
          <w:b/>
          <w:bCs/>
          <w:lang w:val="en-US" w:eastAsia="zh-CN"/>
        </w:rPr>
        <w:t>根据所给资料，回答46～50题。</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2011～2020年全国城市生活垃圾无害化处理状况</w:t>
      </w:r>
    </w:p>
    <w:tbl>
      <w:tblPr>
        <w:tblStyle w:val="1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78"/>
        <w:gridCol w:w="1755"/>
        <w:gridCol w:w="1755"/>
        <w:gridCol w:w="1661"/>
        <w:gridCol w:w="14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127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黑体" w:eastAsia="黑体" w:cs="黑体"/>
                <w:i w:val="0"/>
                <w:iCs w:val="0"/>
                <w:color w:val="000000"/>
                <w:sz w:val="18"/>
                <w:szCs w:val="18"/>
                <w:u w:val="none"/>
              </w:rPr>
            </w:pP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总清运量（万吨）</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无害化处理场（座）</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无害化处理能力（万吨/日）</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无害化处理量（万吨）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2011年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16395</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677</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40.91</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13090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2012年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17081</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701</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44.63</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14490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2013年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17239</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765</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49.23</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15394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2014年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17860</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818</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53.35</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16394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2015年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19142</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890</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57.69</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18013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2016年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20362</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940</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62.14</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19674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2017年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21521</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1013</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67.99</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21034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2018年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22802</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1091</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76.62</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22565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2019年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24206</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1183</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86.99</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24013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5" w:hRule="atLeast"/>
          <w:jc w:val="center"/>
        </w:trPr>
        <w:tc>
          <w:tcPr>
            <w:tcW w:w="12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5"/>
                <w:rFonts w:hint="eastAsia" w:ascii="黑体" w:hAnsi="黑体" w:eastAsia="黑体" w:cs="黑体"/>
                <w:sz w:val="18"/>
                <w:szCs w:val="18"/>
                <w:lang w:val="en-US" w:eastAsia="zh-CN" w:bidi="ar"/>
              </w:rPr>
              <w:t>2020年</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23512</w:t>
            </w:r>
          </w:p>
        </w:tc>
        <w:tc>
          <w:tcPr>
            <w:tcW w:w="17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1287</w:t>
            </w:r>
          </w:p>
        </w:tc>
        <w:tc>
          <w:tcPr>
            <w:tcW w:w="1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96.35</w:t>
            </w:r>
          </w:p>
        </w:tc>
        <w:tc>
          <w:tcPr>
            <w:tcW w:w="14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23452</w:t>
            </w:r>
          </w:p>
        </w:tc>
      </w:tr>
    </w:tbl>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eastAsia"/>
          <w:sz w:val="21"/>
          <w:lang w:val="en-US" w:eastAsia="zh-CN"/>
        </w:rPr>
        <w:t>46.</w:t>
      </w:r>
      <w:r>
        <w:rPr>
          <w:rFonts w:hint="default"/>
          <w:sz w:val="21"/>
          <w:lang w:val="en-US" w:eastAsia="zh-CN"/>
        </w:rPr>
        <w:t>若垃圾无害化处理率=无害化处理量÷总清运量×100%，那么2020年全国城市生活垃圾无害化处理率约比2011年高</w:t>
      </w:r>
      <w:r>
        <w:rPr>
          <w:rFonts w:hint="eastAsia"/>
          <w:sz w:val="21"/>
          <w:lang w:val="en-US" w:eastAsia="zh-CN"/>
        </w:rPr>
        <w:t>（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default"/>
          <w:sz w:val="21"/>
          <w:lang w:val="en-US" w:eastAsia="zh-CN"/>
        </w:rPr>
        <w:t>A.10%</w:t>
      </w:r>
      <w:r>
        <w:rPr>
          <w:rFonts w:hint="default"/>
          <w:sz w:val="21"/>
          <w:lang w:val="en-US" w:eastAsia="zh-CN"/>
        </w:rPr>
        <w:tab/>
      </w:r>
      <w:r>
        <w:rPr>
          <w:rFonts w:hint="default"/>
          <w:sz w:val="21"/>
          <w:lang w:val="en-US" w:eastAsia="zh-CN"/>
        </w:rPr>
        <w:t>B.15%</w:t>
      </w:r>
      <w:r>
        <w:rPr>
          <w:rFonts w:hint="default"/>
          <w:sz w:val="21"/>
          <w:lang w:val="en-US" w:eastAsia="zh-CN"/>
        </w:rPr>
        <w:tab/>
      </w:r>
      <w:r>
        <w:rPr>
          <w:rFonts w:hint="default"/>
          <w:sz w:val="21"/>
          <w:lang w:val="en-US" w:eastAsia="zh-CN"/>
        </w:rPr>
        <w:t>C.20%</w:t>
      </w:r>
      <w:r>
        <w:rPr>
          <w:rFonts w:hint="default"/>
          <w:sz w:val="21"/>
          <w:lang w:val="en-US" w:eastAsia="zh-CN"/>
        </w:rPr>
        <w:tab/>
      </w:r>
      <w:r>
        <w:rPr>
          <w:rFonts w:hint="default"/>
          <w:sz w:val="21"/>
          <w:lang w:val="en-US" w:eastAsia="zh-CN"/>
        </w:rPr>
        <w:t>D.25%</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eastAsia"/>
          <w:sz w:val="21"/>
          <w:lang w:val="en-US" w:eastAsia="zh-CN"/>
        </w:rPr>
        <w:t>4</w:t>
      </w:r>
      <w:r>
        <w:rPr>
          <w:rFonts w:hint="default"/>
          <w:sz w:val="21"/>
          <w:lang w:val="en-US" w:eastAsia="zh-CN"/>
        </w:rPr>
        <w:t>7.2016</w:t>
      </w:r>
      <w:r>
        <w:rPr>
          <w:rFonts w:hint="eastAsia"/>
          <w:sz w:val="21"/>
          <w:lang w:val="en-US" w:eastAsia="zh-CN"/>
        </w:rPr>
        <w:t>～</w:t>
      </w:r>
      <w:r>
        <w:rPr>
          <w:rFonts w:hint="default"/>
          <w:sz w:val="21"/>
          <w:lang w:val="en-US" w:eastAsia="zh-CN"/>
        </w:rPr>
        <w:t>2020年间，全国城市生活垃圾总清运量约比2011</w:t>
      </w:r>
      <w:r>
        <w:rPr>
          <w:rFonts w:hint="eastAsia"/>
          <w:sz w:val="21"/>
          <w:lang w:val="en-US" w:eastAsia="zh-CN"/>
        </w:rPr>
        <w:t>～</w:t>
      </w:r>
      <w:r>
        <w:rPr>
          <w:rFonts w:hint="default"/>
          <w:sz w:val="21"/>
          <w:lang w:val="en-US" w:eastAsia="zh-CN"/>
        </w:rPr>
        <w:t>2015年间高多少亿吨？</w:t>
      </w:r>
      <w:r>
        <w:rPr>
          <w:rFonts w:hint="eastAsia"/>
          <w:sz w:val="21"/>
          <w:lang w:val="en-US" w:eastAsia="zh-CN"/>
        </w:rPr>
        <w:t>（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default"/>
          <w:sz w:val="21"/>
          <w:lang w:val="en-US" w:eastAsia="zh-CN"/>
        </w:rPr>
        <w:t>A.2</w:t>
      </w:r>
      <w:r>
        <w:rPr>
          <w:rFonts w:hint="default"/>
          <w:sz w:val="21"/>
          <w:lang w:val="en-US" w:eastAsia="zh-CN"/>
        </w:rPr>
        <w:tab/>
      </w:r>
      <w:r>
        <w:rPr>
          <w:rFonts w:hint="default"/>
          <w:sz w:val="21"/>
          <w:lang w:val="en-US" w:eastAsia="zh-CN"/>
        </w:rPr>
        <w:t>B.2.5</w:t>
      </w:r>
      <w:r>
        <w:rPr>
          <w:rFonts w:hint="default"/>
          <w:sz w:val="21"/>
          <w:lang w:val="en-US" w:eastAsia="zh-CN"/>
        </w:rPr>
        <w:tab/>
      </w:r>
      <w:r>
        <w:rPr>
          <w:rFonts w:hint="default"/>
          <w:sz w:val="21"/>
          <w:lang w:val="en-US" w:eastAsia="zh-CN"/>
        </w:rPr>
        <w:t>C.3</w:t>
      </w:r>
      <w:r>
        <w:rPr>
          <w:rFonts w:hint="default"/>
          <w:sz w:val="21"/>
          <w:lang w:val="en-US" w:eastAsia="zh-CN"/>
        </w:rPr>
        <w:tab/>
      </w:r>
      <w:r>
        <w:rPr>
          <w:rFonts w:hint="default"/>
          <w:sz w:val="21"/>
          <w:lang w:val="en-US" w:eastAsia="zh-CN"/>
        </w:rPr>
        <w:t>D.3.5</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eastAsia"/>
          <w:sz w:val="21"/>
          <w:lang w:val="en-US" w:eastAsia="zh-CN"/>
        </w:rPr>
        <w:t>4</w:t>
      </w:r>
      <w:r>
        <w:rPr>
          <w:rFonts w:hint="default"/>
          <w:sz w:val="21"/>
          <w:lang w:val="en-US" w:eastAsia="zh-CN"/>
        </w:rPr>
        <w:t>8.2012</w:t>
      </w:r>
      <w:r>
        <w:rPr>
          <w:rFonts w:hint="eastAsia"/>
          <w:sz w:val="21"/>
          <w:lang w:val="en-US" w:eastAsia="zh-CN"/>
        </w:rPr>
        <w:t>～</w:t>
      </w:r>
      <w:r>
        <w:rPr>
          <w:rFonts w:hint="default"/>
          <w:sz w:val="21"/>
          <w:lang w:val="en-US" w:eastAsia="zh-CN"/>
        </w:rPr>
        <w:t>2020年间，全国城市生活垃圾无害化处理量同比增长超过1200万吨的年份有几个？</w:t>
      </w:r>
      <w:r>
        <w:rPr>
          <w:rFonts w:hint="eastAsia"/>
          <w:sz w:val="21"/>
          <w:lang w:val="en-US" w:eastAsia="zh-CN"/>
        </w:rPr>
        <w:t>（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default"/>
          <w:sz w:val="21"/>
          <w:lang w:val="en-US" w:eastAsia="zh-CN"/>
        </w:rPr>
        <w:t>A.4</w:t>
      </w:r>
      <w:r>
        <w:rPr>
          <w:rFonts w:hint="default"/>
          <w:sz w:val="21"/>
          <w:lang w:val="en-US" w:eastAsia="zh-CN"/>
        </w:rPr>
        <w:tab/>
      </w:r>
      <w:r>
        <w:rPr>
          <w:rFonts w:hint="default"/>
          <w:sz w:val="21"/>
          <w:lang w:val="en-US" w:eastAsia="zh-CN"/>
        </w:rPr>
        <w:t>B.5</w:t>
      </w:r>
      <w:r>
        <w:rPr>
          <w:rFonts w:hint="default"/>
          <w:sz w:val="21"/>
          <w:lang w:val="en-US" w:eastAsia="zh-CN"/>
        </w:rPr>
        <w:tab/>
      </w:r>
      <w:r>
        <w:rPr>
          <w:rFonts w:hint="default"/>
          <w:sz w:val="21"/>
          <w:lang w:val="en-US" w:eastAsia="zh-CN"/>
        </w:rPr>
        <w:t>C.6</w:t>
      </w:r>
      <w:r>
        <w:rPr>
          <w:rFonts w:hint="default"/>
          <w:sz w:val="21"/>
          <w:lang w:val="en-US" w:eastAsia="zh-CN"/>
        </w:rPr>
        <w:tab/>
      </w:r>
      <w:r>
        <w:rPr>
          <w:rFonts w:hint="default"/>
          <w:sz w:val="21"/>
          <w:lang w:val="en-US" w:eastAsia="zh-CN"/>
        </w:rPr>
        <w:t>D.7</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eastAsia"/>
          <w:sz w:val="21"/>
          <w:lang w:val="en-US" w:eastAsia="zh-CN"/>
        </w:rPr>
        <w:t>4</w:t>
      </w:r>
      <w:r>
        <w:rPr>
          <w:rFonts w:hint="default"/>
          <w:sz w:val="21"/>
          <w:lang w:val="en-US" w:eastAsia="zh-CN"/>
        </w:rPr>
        <w:t>9.2020年，全国平均每座无害化处理场的无害化处理能力约为多少？</w:t>
      </w:r>
      <w:r>
        <w:rPr>
          <w:rFonts w:hint="eastAsia"/>
          <w:sz w:val="21"/>
          <w:lang w:val="en-US" w:eastAsia="zh-CN"/>
        </w:rPr>
        <w:t>（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default"/>
          <w:sz w:val="21"/>
          <w:lang w:val="en-US" w:eastAsia="zh-CN"/>
        </w:rPr>
        <w:t>A.27万吨/年</w:t>
      </w:r>
      <w:r>
        <w:rPr>
          <w:rFonts w:hint="default"/>
          <w:sz w:val="21"/>
          <w:lang w:val="en-US" w:eastAsia="zh-CN"/>
        </w:rPr>
        <w:tab/>
      </w:r>
      <w:r>
        <w:rPr>
          <w:rFonts w:hint="default"/>
          <w:sz w:val="21"/>
          <w:lang w:val="en-US" w:eastAsia="zh-CN"/>
        </w:rPr>
        <w:t>B.41万吨/年</w:t>
      </w:r>
      <w:r>
        <w:rPr>
          <w:rFonts w:hint="default"/>
          <w:sz w:val="21"/>
          <w:lang w:val="en-US" w:eastAsia="zh-CN"/>
        </w:rPr>
        <w:tab/>
      </w:r>
      <w:r>
        <w:rPr>
          <w:rFonts w:hint="default"/>
          <w:sz w:val="21"/>
          <w:lang w:val="en-US" w:eastAsia="zh-CN"/>
        </w:rPr>
        <w:t>C.58万吨/年</w:t>
      </w:r>
      <w:r>
        <w:rPr>
          <w:rFonts w:hint="default"/>
          <w:sz w:val="21"/>
          <w:lang w:val="en-US" w:eastAsia="zh-CN"/>
        </w:rPr>
        <w:tab/>
      </w:r>
      <w:r>
        <w:rPr>
          <w:rFonts w:hint="default"/>
          <w:sz w:val="21"/>
          <w:lang w:val="en-US" w:eastAsia="zh-CN"/>
        </w:rPr>
        <w:t>D.79万吨/年</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sz w:val="21"/>
          <w:lang w:val="en-US" w:eastAsia="zh-CN"/>
        </w:rPr>
      </w:pPr>
      <w:r>
        <w:rPr>
          <w:rFonts w:hint="eastAsia"/>
          <w:sz w:val="21"/>
          <w:lang w:val="en-US" w:eastAsia="zh-CN"/>
        </w:rPr>
        <w:t>50</w:t>
      </w:r>
      <w:r>
        <w:rPr>
          <w:rFonts w:hint="default"/>
          <w:sz w:val="21"/>
          <w:lang w:val="en-US" w:eastAsia="zh-CN"/>
        </w:rPr>
        <w:t>.关于全国城市生活垃圾清运和无害化处理状况，能够从上述资料中推出的是</w:t>
      </w:r>
      <w:r>
        <w:rPr>
          <w:rFonts w:hint="eastAsia"/>
          <w:sz w:val="21"/>
          <w:lang w:val="en-US" w:eastAsia="zh-CN"/>
        </w:rPr>
        <w:t>（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default"/>
          <w:sz w:val="21"/>
          <w:lang w:val="en-US" w:eastAsia="zh-CN"/>
        </w:rPr>
        <w:t>A.2016年，总清运量同比增速快于上年水平</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default"/>
          <w:sz w:val="21"/>
          <w:lang w:val="en-US" w:eastAsia="zh-CN"/>
        </w:rPr>
        <w:t>B.2020年，无害化处理场数量比2011年翻了一番</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eastAsia"/>
          <w:sz w:val="21"/>
          <w:lang w:val="en-US" w:eastAsia="zh-CN"/>
        </w:rPr>
        <w:t>C.201</w:t>
      </w:r>
      <w:r>
        <w:rPr>
          <w:rFonts w:hint="default"/>
          <w:sz w:val="21"/>
          <w:lang w:val="en-US" w:eastAsia="zh-CN"/>
        </w:rPr>
        <w:t>8</w:t>
      </w:r>
      <w:r>
        <w:rPr>
          <w:rFonts w:hint="eastAsia"/>
          <w:sz w:val="21"/>
          <w:lang w:val="en-US" w:eastAsia="zh-CN"/>
        </w:rPr>
        <w:t>～</w:t>
      </w:r>
      <w:r>
        <w:rPr>
          <w:rFonts w:hint="default"/>
          <w:sz w:val="21"/>
          <w:lang w:val="en-US" w:eastAsia="zh-CN"/>
        </w:rPr>
        <w:t>2020年，每年的无害化处理能力同比增速都超过10%</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sz w:val="21"/>
          <w:lang w:val="en-US" w:eastAsia="zh-CN"/>
        </w:rPr>
      </w:pPr>
      <w:r>
        <w:rPr>
          <w:rFonts w:hint="eastAsia"/>
          <w:sz w:val="21"/>
          <w:lang w:val="en-US" w:eastAsia="zh-CN"/>
        </w:rPr>
        <w:t>D.201</w:t>
      </w:r>
      <w:r>
        <w:rPr>
          <w:rFonts w:hint="default"/>
          <w:sz w:val="21"/>
          <w:lang w:val="en-US" w:eastAsia="zh-CN"/>
        </w:rPr>
        <w:t>7年总清运量与无害化处理量均超过2016年1500万吨以上</w:t>
      </w:r>
    </w:p>
    <w:p>
      <w:pPr>
        <w:pStyle w:val="7"/>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pStyle w:val="8"/>
        <w:bidi w:val="0"/>
        <w:rPr>
          <w:rFonts w:hint="eastAsia"/>
          <w:lang w:val="en-US" w:eastAsia="zh-CN"/>
        </w:rPr>
      </w:pPr>
      <w:r>
        <w:rPr>
          <w:rFonts w:hint="eastAsia"/>
          <w:lang w:val="en-US" w:eastAsia="zh-CN"/>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both"/>
        <w:textAlignment w:val="auto"/>
        <w:outlineLvl w:val="1"/>
        <w:rPr>
          <w:rFonts w:hint="eastAsia" w:ascii="Arial" w:hAnsi="Arial" w:eastAsia="黑体" w:cstheme="minorBidi"/>
          <w:color w:val="auto"/>
          <w:kern w:val="2"/>
          <w:sz w:val="21"/>
          <w:szCs w:val="24"/>
          <w:lang w:val="en-US" w:eastAsia="zh-CN" w:bidi="ar-SA"/>
        </w:rPr>
      </w:pPr>
      <w:r>
        <w:rPr>
          <w:rFonts w:hint="eastAsia" w:ascii="Arial" w:hAnsi="Arial" w:eastAsia="黑体" w:cstheme="minorBidi"/>
          <w:color w:val="auto"/>
          <w:kern w:val="2"/>
          <w:sz w:val="21"/>
          <w:szCs w:val="24"/>
          <w:lang w:val="en-US" w:eastAsia="zh-CN" w:bidi="ar-SA"/>
        </w:rPr>
        <w:t>二、根据给定资料，回答后面的问题。共</w:t>
      </w:r>
      <w:r>
        <w:rPr>
          <w:rFonts w:hint="eastAsia" w:ascii="黑体" w:hAnsi="黑体" w:eastAsia="黑体" w:cs="黑体"/>
          <w:color w:val="auto"/>
          <w:kern w:val="2"/>
          <w:sz w:val="21"/>
          <w:szCs w:val="24"/>
          <w:lang w:val="en-US" w:eastAsia="zh-CN" w:bidi="ar-SA"/>
        </w:rPr>
        <w:t>90</w:t>
      </w:r>
      <w:r>
        <w:rPr>
          <w:rFonts w:hint="eastAsia" w:ascii="Arial" w:hAnsi="Arial" w:eastAsia="黑体" w:cstheme="minorBidi"/>
          <w:color w:val="auto"/>
          <w:kern w:val="2"/>
          <w:sz w:val="21"/>
          <w:szCs w:val="24"/>
          <w:lang w:val="en-US" w:eastAsia="zh-CN" w:bidi="ar-SA"/>
        </w:rPr>
        <w:t>分。</w:t>
      </w:r>
    </w:p>
    <w:p>
      <w:pPr>
        <w:keepNext w:val="0"/>
        <w:keepLines w:val="0"/>
        <w:pageBreakBefore w:val="0"/>
        <w:widowControl w:val="0"/>
        <w:kinsoku/>
        <w:wordWrap/>
        <w:overflowPunct/>
        <w:topLinePunct w:val="0"/>
        <w:autoSpaceDE/>
        <w:autoSpaceDN/>
        <w:bidi w:val="0"/>
        <w:adjustRightInd/>
        <w:snapToGrid/>
        <w:ind w:firstLine="420"/>
        <w:textAlignment w:val="auto"/>
        <w:outlineLvl w:val="2"/>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资料1</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兔年春节期间，各地旅游市场如火如荼。乡村游也吸引着</w:t>
      </w:r>
      <w:r>
        <w:rPr>
          <w:rFonts w:hint="eastAsia" w:cs="宋体"/>
          <w:color w:val="auto"/>
          <w:szCs w:val="24"/>
          <w:lang w:val="en-US" w:eastAsia="zh-CN"/>
        </w:rPr>
        <w:t>各</w:t>
      </w:r>
      <w:r>
        <w:rPr>
          <w:rFonts w:hint="eastAsia" w:ascii="宋体" w:hAnsi="宋体" w:eastAsia="宋体" w:cs="宋体"/>
          <w:color w:val="auto"/>
          <w:szCs w:val="24"/>
          <w:lang w:val="en-US" w:eastAsia="zh-CN"/>
        </w:rPr>
        <w:t>地游客的追捧。从“</w:t>
      </w:r>
      <w:r>
        <w:rPr>
          <w:rFonts w:hint="eastAsia" w:cs="宋体"/>
          <w:color w:val="auto"/>
          <w:szCs w:val="24"/>
          <w:lang w:val="en-US" w:eastAsia="zh-CN"/>
        </w:rPr>
        <w:t>采菊东篱下</w:t>
      </w:r>
      <w:r>
        <w:rPr>
          <w:rFonts w:hint="eastAsia" w:ascii="宋体" w:hAnsi="宋体" w:eastAsia="宋体" w:cs="宋体"/>
          <w:color w:val="auto"/>
          <w:szCs w:val="24"/>
          <w:lang w:val="en-US" w:eastAsia="zh-CN"/>
        </w:rPr>
        <w:t>”的田园风光观光旅游，到“把酒话桑麻”的经济与观赏农林牧作物的采摘，再到寻味历史的古镇、古村游</w:t>
      </w:r>
      <w:r>
        <w:rPr>
          <w:rFonts w:hint="eastAsia" w:cs="宋体"/>
          <w:color w:val="auto"/>
          <w:szCs w:val="24"/>
          <w:lang w:val="en-US" w:eastAsia="zh-CN"/>
        </w:rPr>
        <w:t>及其</w:t>
      </w:r>
      <w:r>
        <w:rPr>
          <w:rFonts w:hint="eastAsia" w:ascii="宋体" w:hAnsi="宋体" w:eastAsia="宋体" w:cs="宋体"/>
          <w:color w:val="auto"/>
          <w:szCs w:val="24"/>
          <w:lang w:val="en-US" w:eastAsia="zh-CN"/>
        </w:rPr>
        <w:t>衍生出来的各类文化节……乡村旅游的火热为农村注入新的活力。</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lang w:val="en-US" w:eastAsia="zh-CN"/>
        </w:rPr>
        <w:t>游客追求乡村旅游的</w:t>
      </w:r>
      <w:r>
        <w:rPr>
          <w:rFonts w:hint="eastAsia" w:ascii="宋体" w:hAnsi="宋体" w:eastAsia="宋体" w:cs="宋体"/>
          <w:color w:val="auto"/>
          <w:szCs w:val="24"/>
          <w:u w:val="none"/>
          <w:lang w:val="en-US" w:eastAsia="zh-CN"/>
        </w:rPr>
        <w:t>本意是想寻找身边的闲适</w:t>
      </w:r>
      <w:r>
        <w:rPr>
          <w:rFonts w:hint="eastAsia" w:cs="宋体"/>
          <w:color w:val="auto"/>
          <w:szCs w:val="24"/>
          <w:u w:val="none"/>
          <w:lang w:val="en-US" w:eastAsia="zh-CN"/>
        </w:rPr>
        <w:t>。</w:t>
      </w:r>
      <w:r>
        <w:rPr>
          <w:rFonts w:hint="eastAsia" w:ascii="宋体" w:hAnsi="宋体" w:eastAsia="宋体" w:cs="宋体"/>
          <w:color w:val="auto"/>
          <w:szCs w:val="24"/>
          <w:u w:val="none"/>
          <w:lang w:val="en-US" w:eastAsia="zh-CN"/>
        </w:rPr>
        <w:t>一年当中，大多数人都在快节奏的生活中疲惫满满，大家都想利用难得的假期、周末来个短途旅行，作为紧张生活的调剂品。乡村游既没有动辄几小时路途的奔波，也没有酒店、景点行程安排的</w:t>
      </w:r>
      <w:r>
        <w:rPr>
          <w:rFonts w:hint="eastAsia" w:ascii="宋体" w:hAnsi="宋体" w:cs="宋体"/>
          <w:color w:val="auto"/>
          <w:szCs w:val="24"/>
          <w:u w:val="none"/>
          <w:lang w:val="en-US" w:eastAsia="zh-CN"/>
        </w:rPr>
        <w:t>烦琐</w:t>
      </w:r>
      <w:r>
        <w:rPr>
          <w:rFonts w:hint="eastAsia" w:ascii="宋体" w:hAnsi="宋体" w:eastAsia="宋体" w:cs="宋体"/>
          <w:color w:val="auto"/>
          <w:szCs w:val="24"/>
          <w:u w:val="none"/>
          <w:lang w:val="en-US" w:eastAsia="zh-CN"/>
        </w:rPr>
        <w:t>，是对日常生活简单的放松，是最容易实现的“说走就走”的旅游。</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u w:val="none"/>
          <w:lang w:val="en-US" w:eastAsia="zh-CN"/>
        </w:rPr>
        <w:t>乡村旅游为当地居民带来的好处也不胜枚举，例如增加村镇居民收入、改善生活；又如有效促进乡村产业机构优化、升级，激活乡村“睡资源”；再如乡村旅游带来的基础设施建设、改造，有效提升村镇人居环境。以及通过各类“节”，有效实现乡村传统文化传承等……这本是一次名利双收的实践，但乡村旅游火爆的同时，各类问题也层出不穷。</w:t>
      </w:r>
    </w:p>
    <w:p>
      <w:pPr>
        <w:ind w:firstLine="420"/>
        <w:rPr>
          <w:rFonts w:hint="eastAsia" w:ascii="宋体" w:hAnsi="宋体" w:eastAsia="宋体" w:cs="宋体"/>
          <w:color w:val="auto"/>
          <w:szCs w:val="24"/>
          <w:lang w:val="en-US" w:eastAsia="zh-CN"/>
        </w:rPr>
      </w:pPr>
      <w:r>
        <w:rPr>
          <w:rFonts w:hint="eastAsia" w:ascii="宋体" w:hAnsi="宋体" w:cs="宋体"/>
          <w:color w:val="auto"/>
          <w:szCs w:val="24"/>
          <w:u w:val="none"/>
          <w:lang w:eastAsia="zh-CN"/>
        </w:rPr>
        <w:t>为打造旅游景区而大拆大建，有旅客表示，他在</w:t>
      </w:r>
      <w:r>
        <w:rPr>
          <w:rFonts w:hint="default" w:ascii="宋体" w:hAnsi="宋体" w:cs="宋体"/>
          <w:color w:val="auto"/>
          <w:szCs w:val="24"/>
          <w:u w:val="none"/>
          <w:lang w:eastAsia="zh-CN"/>
        </w:rPr>
        <w:t>旅途中</w:t>
      </w:r>
      <w:r>
        <w:rPr>
          <w:rFonts w:hint="eastAsia" w:ascii="宋体" w:hAnsi="宋体" w:eastAsia="宋体" w:cs="宋体"/>
          <w:color w:val="auto"/>
          <w:szCs w:val="24"/>
          <w:u w:val="none"/>
          <w:lang w:val="en-US" w:eastAsia="zh-CN"/>
        </w:rPr>
        <w:t>听到有些</w:t>
      </w:r>
      <w:r>
        <w:rPr>
          <w:rFonts w:hint="eastAsia" w:ascii="宋体" w:hAnsi="宋体" w:cs="宋体"/>
          <w:color w:val="auto"/>
          <w:szCs w:val="24"/>
          <w:u w:val="none"/>
          <w:lang w:val="en-US" w:eastAsia="zh-CN"/>
        </w:rPr>
        <w:t>当地</w:t>
      </w:r>
      <w:r>
        <w:rPr>
          <w:rFonts w:hint="eastAsia" w:ascii="宋体" w:hAnsi="宋体" w:eastAsia="宋体" w:cs="宋体"/>
          <w:color w:val="auto"/>
          <w:szCs w:val="24"/>
          <w:u w:val="none"/>
          <w:lang w:val="en-US" w:eastAsia="zh-CN"/>
        </w:rPr>
        <w:t>居民说</w:t>
      </w:r>
      <w:r>
        <w:rPr>
          <w:rFonts w:hint="eastAsia" w:ascii="宋体" w:hAnsi="宋体" w:cs="宋体"/>
          <w:color w:val="auto"/>
          <w:szCs w:val="24"/>
          <w:u w:val="none"/>
          <w:lang w:val="en-US" w:eastAsia="zh-CN"/>
        </w:rPr>
        <w:t>：</w:t>
      </w:r>
      <w:r>
        <w:rPr>
          <w:rFonts w:hint="eastAsia" w:ascii="宋体" w:hAnsi="宋体" w:eastAsia="宋体" w:cs="宋体"/>
          <w:color w:val="auto"/>
          <w:szCs w:val="24"/>
          <w:u w:val="none"/>
          <w:lang w:val="en-US" w:eastAsia="zh-CN"/>
        </w:rPr>
        <w:t>“我所认识的建筑都已经被拆完了，所以现</w:t>
      </w:r>
      <w:r>
        <w:rPr>
          <w:rFonts w:hint="eastAsia" w:ascii="宋体" w:hAnsi="宋体" w:eastAsia="宋体" w:cs="宋体"/>
          <w:color w:val="auto"/>
          <w:szCs w:val="24"/>
          <w:lang w:val="en-US" w:eastAsia="zh-CN"/>
        </w:rPr>
        <w:t>在我和你一样也是游客。”</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来到</w:t>
      </w:r>
      <w:r>
        <w:rPr>
          <w:rFonts w:hint="default" w:ascii="宋体" w:hAnsi="宋体" w:cs="宋体"/>
          <w:color w:val="auto"/>
          <w:szCs w:val="24"/>
          <w:lang w:eastAsia="zh-CN"/>
        </w:rPr>
        <w:t>某地</w:t>
      </w:r>
      <w:r>
        <w:rPr>
          <w:rFonts w:hint="eastAsia" w:ascii="宋体" w:hAnsi="宋体" w:eastAsia="宋体" w:cs="宋体"/>
          <w:color w:val="auto"/>
          <w:szCs w:val="24"/>
          <w:lang w:val="en-US" w:eastAsia="zh-CN"/>
        </w:rPr>
        <w:t>风景区</w:t>
      </w:r>
      <w:r>
        <w:rPr>
          <w:rFonts w:hint="default" w:ascii="宋体" w:hAnsi="宋体" w:cs="宋体"/>
          <w:color w:val="auto"/>
          <w:szCs w:val="24"/>
          <w:lang w:eastAsia="zh-CN"/>
        </w:rPr>
        <w:t>里</w:t>
      </w:r>
      <w:r>
        <w:rPr>
          <w:rFonts w:hint="eastAsia" w:ascii="宋体" w:hAnsi="宋体" w:eastAsia="宋体" w:cs="宋体"/>
          <w:color w:val="auto"/>
          <w:szCs w:val="24"/>
          <w:lang w:val="en-US" w:eastAsia="zh-CN"/>
        </w:rPr>
        <w:t>，还没停稳车，当地村民就围了上来，表示要收取停车费10元，而所谓的停车场则是村民私占的乡道</w:t>
      </w:r>
      <w:r>
        <w:rPr>
          <w:rFonts w:hint="eastAsia" w:ascii="宋体" w:hAnsi="宋体" w:cs="宋体"/>
          <w:color w:val="auto"/>
          <w:szCs w:val="24"/>
          <w:lang w:val="en-US" w:eastAsia="zh-CN"/>
        </w:rPr>
        <w:t>……</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诸如此类的问题还有很多</w:t>
      </w:r>
      <w:r>
        <w:rPr>
          <w:rFonts w:hint="eastAsia" w:cs="宋体"/>
          <w:color w:val="auto"/>
          <w:szCs w:val="24"/>
          <w:lang w:val="en-US" w:eastAsia="zh-CN"/>
        </w:rPr>
        <w:t>。</w:t>
      </w:r>
      <w:r>
        <w:rPr>
          <w:rFonts w:hint="eastAsia" w:ascii="宋体" w:hAnsi="宋体" w:eastAsia="宋体" w:cs="宋体"/>
          <w:color w:val="auto"/>
          <w:szCs w:val="24"/>
          <w:lang w:val="en-US" w:eastAsia="zh-CN"/>
        </w:rPr>
        <w:t>例如，网友反映在《去有风的地方》取景地沙溪古镇玩耍，遭村民强行拦路要钱一事。</w:t>
      </w:r>
      <w:r>
        <w:rPr>
          <w:rFonts w:hint="eastAsia" w:ascii="宋体" w:hAnsi="宋体" w:eastAsia="宋体" w:cs="宋体"/>
          <w:color w:val="auto"/>
          <w:szCs w:val="24"/>
          <w:u w:val="none"/>
          <w:lang w:val="en-US" w:eastAsia="zh-CN"/>
        </w:rPr>
        <w:t>某地风景区管理不当</w:t>
      </w:r>
      <w:r>
        <w:rPr>
          <w:rFonts w:hint="eastAsia" w:ascii="宋体" w:hAnsi="宋体" w:eastAsia="宋体" w:cs="宋体"/>
          <w:color w:val="auto"/>
          <w:szCs w:val="24"/>
          <w:lang w:val="en-US" w:eastAsia="zh-CN"/>
        </w:rPr>
        <w:t>，导致大量游客滞留风景区等问题……这些都成为严重影响游客旅游</w:t>
      </w:r>
      <w:r>
        <w:rPr>
          <w:rFonts w:hint="eastAsia" w:ascii="宋体" w:hAnsi="宋体" w:cs="宋体"/>
          <w:color w:val="auto"/>
          <w:szCs w:val="24"/>
          <w:lang w:val="en-US" w:eastAsia="zh-CN"/>
        </w:rPr>
        <w:t>体验感</w:t>
      </w:r>
      <w:r>
        <w:rPr>
          <w:rFonts w:hint="eastAsia" w:ascii="宋体" w:hAnsi="宋体" w:eastAsia="宋体" w:cs="宋体"/>
          <w:color w:val="auto"/>
          <w:szCs w:val="24"/>
          <w:lang w:val="en-US" w:eastAsia="zh-CN"/>
        </w:rPr>
        <w:t>的元凶，“日抛游”成为很多乡村旅游地的代名词。</w:t>
      </w:r>
    </w:p>
    <w:p>
      <w:pPr>
        <w:keepNext w:val="0"/>
        <w:keepLines w:val="0"/>
        <w:pageBreakBefore w:val="0"/>
        <w:widowControl w:val="0"/>
        <w:kinsoku/>
        <w:wordWrap/>
        <w:overflowPunct/>
        <w:topLinePunct w:val="0"/>
        <w:autoSpaceDE/>
        <w:autoSpaceDN/>
        <w:bidi w:val="0"/>
        <w:adjustRightInd/>
        <w:snapToGrid/>
        <w:ind w:firstLine="420"/>
        <w:textAlignment w:val="auto"/>
        <w:outlineLvl w:val="2"/>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资料2</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2023年中央一号文件指出</w:t>
      </w:r>
      <w:r>
        <w:rPr>
          <w:rFonts w:hint="eastAsia" w:cs="宋体"/>
          <w:color w:val="auto"/>
          <w:szCs w:val="24"/>
          <w:lang w:val="en-US" w:eastAsia="zh-CN"/>
        </w:rPr>
        <w:t>：</w:t>
      </w:r>
      <w:r>
        <w:rPr>
          <w:rFonts w:hint="eastAsia" w:ascii="宋体" w:hAnsi="宋体" w:eastAsia="宋体" w:cs="宋体"/>
          <w:color w:val="auto"/>
          <w:szCs w:val="24"/>
          <w:lang w:val="en-US" w:eastAsia="zh-CN"/>
        </w:rPr>
        <w:t>“持续加强乡村基础设施建设。加强农村公路养护和安全管理，推动与沿线配套设施、产业园区、旅游景区、乡村旅游重点村一体化建设。”文件还要求</w:t>
      </w:r>
      <w:r>
        <w:rPr>
          <w:rFonts w:hint="eastAsia" w:cs="宋体"/>
          <w:color w:val="auto"/>
          <w:szCs w:val="24"/>
          <w:lang w:val="en-US" w:eastAsia="zh-CN"/>
        </w:rPr>
        <w:t>：</w:t>
      </w:r>
      <w:r>
        <w:rPr>
          <w:rFonts w:hint="eastAsia" w:ascii="宋体" w:hAnsi="宋体" w:eastAsia="宋体" w:cs="宋体"/>
          <w:color w:val="auto"/>
          <w:szCs w:val="24"/>
          <w:lang w:val="en-US" w:eastAsia="zh-CN"/>
        </w:rPr>
        <w:t>“立足乡土特质、地域特点和民族特色提升村庄风貌，防止大拆大建、盲目建牌楼亭廊‘堆景盆’。”</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u w:val="none"/>
          <w:lang w:val="en-US" w:eastAsia="zh-CN"/>
        </w:rPr>
        <w:t>振兴乡村旅游、避免乡村旅游地成为“日抛景点”，较为突出的两点就是“便利”和“生活气”。要让游客们走出家门也能感受到如回家一样的舒适，解好交通题</w:t>
      </w:r>
      <w:r>
        <w:rPr>
          <w:rFonts w:hint="eastAsia" w:ascii="宋体" w:hAnsi="宋体" w:cs="宋体"/>
          <w:color w:val="auto"/>
          <w:szCs w:val="24"/>
          <w:u w:val="none"/>
          <w:lang w:val="en-US" w:eastAsia="zh-CN"/>
        </w:rPr>
        <w:t>、</w:t>
      </w:r>
      <w:r>
        <w:rPr>
          <w:rFonts w:hint="eastAsia" w:ascii="宋体" w:hAnsi="宋体" w:eastAsia="宋体" w:cs="宋体"/>
          <w:color w:val="auto"/>
          <w:szCs w:val="24"/>
          <w:u w:val="none"/>
          <w:lang w:val="en-US" w:eastAsia="zh-CN"/>
        </w:rPr>
        <w:t>做好服务题</w:t>
      </w:r>
      <w:r>
        <w:rPr>
          <w:rFonts w:hint="eastAsia" w:ascii="宋体" w:hAnsi="宋体" w:cs="宋体"/>
          <w:color w:val="auto"/>
          <w:szCs w:val="24"/>
          <w:u w:val="none"/>
          <w:lang w:val="en-US" w:eastAsia="zh-CN"/>
        </w:rPr>
        <w:t>、</w:t>
      </w:r>
      <w:r>
        <w:rPr>
          <w:rFonts w:hint="eastAsia" w:ascii="宋体" w:hAnsi="宋体" w:eastAsia="宋体" w:cs="宋体"/>
          <w:color w:val="auto"/>
          <w:szCs w:val="24"/>
          <w:u w:val="none"/>
          <w:lang w:val="en-US" w:eastAsia="zh-CN"/>
        </w:rPr>
        <w:t>答好体验题就十分重要。</w:t>
      </w:r>
    </w:p>
    <w:p>
      <w:pPr>
        <w:ind w:firstLine="420"/>
        <w:rPr>
          <w:rFonts w:hint="eastAsia" w:ascii="宋体" w:hAnsi="宋体" w:eastAsia="宋体" w:cs="宋体"/>
          <w:color w:val="auto"/>
          <w:szCs w:val="24"/>
          <w:lang w:val="en-US" w:eastAsia="zh-CN"/>
        </w:rPr>
      </w:pPr>
      <w:r>
        <w:rPr>
          <w:rFonts w:hint="eastAsia" w:ascii="宋体" w:hAnsi="宋体" w:eastAsia="宋体" w:cs="宋体"/>
          <w:color w:val="auto"/>
          <w:szCs w:val="24"/>
          <w:u w:val="none"/>
          <w:lang w:val="en-US" w:eastAsia="zh-CN"/>
        </w:rPr>
        <w:t>相对于那些旅游资源集中、旅游资源丰富的景区，乡村游的景点往往存在基础设施不完备、交通道路不完善等情况。开车难、坐车难、停车难</w:t>
      </w:r>
      <w:r>
        <w:rPr>
          <w:rFonts w:hint="eastAsia" w:ascii="宋体" w:hAnsi="宋体" w:cs="宋体"/>
          <w:color w:val="auto"/>
          <w:szCs w:val="24"/>
          <w:u w:val="none"/>
          <w:lang w:val="en-US" w:eastAsia="zh-CN"/>
        </w:rPr>
        <w:t>的</w:t>
      </w:r>
      <w:r>
        <w:rPr>
          <w:rFonts w:hint="eastAsia" w:ascii="宋体" w:hAnsi="宋体" w:eastAsia="宋体" w:cs="宋体"/>
          <w:color w:val="auto"/>
          <w:szCs w:val="24"/>
          <w:u w:val="none"/>
          <w:lang w:val="en-US" w:eastAsia="zh-CN"/>
        </w:rPr>
        <w:t>问题屡见不鲜。在乡村旅游规划中，要从游客视角出发，思考如何将游客的出行舒适度做到最好，</w:t>
      </w:r>
      <w:r>
        <w:rPr>
          <w:rFonts w:hint="eastAsia" w:ascii="宋体" w:hAnsi="宋体" w:eastAsia="宋体" w:cs="宋体"/>
          <w:color w:val="auto"/>
          <w:szCs w:val="24"/>
          <w:lang w:val="en-US" w:eastAsia="zh-CN"/>
        </w:rPr>
        <w:t>例如一个靠近景区、方便进出的停车场，一条简单、便捷的公交线路，一座功能完备的旅游集散中心，这些设施设备不求高大上的体量，但也应做到</w:t>
      </w:r>
      <w:r>
        <w:rPr>
          <w:rFonts w:hint="eastAsia" w:cs="宋体"/>
          <w:color w:val="auto"/>
          <w:szCs w:val="24"/>
          <w:lang w:val="en-US" w:eastAsia="zh-CN"/>
        </w:rPr>
        <w:t>“</w:t>
      </w:r>
      <w:r>
        <w:rPr>
          <w:rFonts w:hint="eastAsia" w:ascii="宋体" w:hAnsi="宋体" w:eastAsia="宋体" w:cs="宋体"/>
          <w:color w:val="auto"/>
          <w:szCs w:val="24"/>
          <w:lang w:val="en-US" w:eastAsia="zh-CN"/>
        </w:rPr>
        <w:t>麻雀虽小</w:t>
      </w:r>
      <w:r>
        <w:rPr>
          <w:rFonts w:hint="eastAsia" w:cs="宋体"/>
          <w:color w:val="auto"/>
          <w:szCs w:val="24"/>
          <w:lang w:val="en-US" w:eastAsia="zh-CN"/>
        </w:rPr>
        <w:t>，</w:t>
      </w:r>
      <w:r>
        <w:rPr>
          <w:rFonts w:hint="eastAsia" w:ascii="宋体" w:hAnsi="宋体" w:eastAsia="宋体" w:cs="宋体"/>
          <w:color w:val="auto"/>
          <w:szCs w:val="24"/>
          <w:lang w:val="en-US" w:eastAsia="zh-CN"/>
        </w:rPr>
        <w:t>五脏俱全</w:t>
      </w:r>
      <w:r>
        <w:rPr>
          <w:rFonts w:hint="eastAsia" w:cs="宋体"/>
          <w:color w:val="auto"/>
          <w:szCs w:val="24"/>
          <w:lang w:val="en-US" w:eastAsia="zh-CN"/>
        </w:rPr>
        <w:t>”</w:t>
      </w:r>
      <w:r>
        <w:rPr>
          <w:rFonts w:hint="eastAsia" w:ascii="宋体" w:hAnsi="宋体" w:eastAsia="宋体" w:cs="宋体"/>
          <w:color w:val="auto"/>
          <w:szCs w:val="24"/>
          <w:lang w:val="en-US" w:eastAsia="zh-CN"/>
        </w:rPr>
        <w:t>的精致。</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val="0"/>
        <w:snapToGrid/>
        <w:spacing w:afterLines="0" w:afterAutospacing="0" w:line="288" w:lineRule="auto"/>
        <w:ind w:left="0" w:leftChars="0" w:firstLine="422" w:firstLineChars="200"/>
        <w:jc w:val="both"/>
        <w:textAlignment w:val="auto"/>
        <w:outlineLvl w:val="2"/>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资料3</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lang w:val="en-US" w:eastAsia="zh-CN"/>
        </w:rPr>
        <w:t>这样的场景对许多游客来说并不陌生</w:t>
      </w:r>
      <w:r>
        <w:rPr>
          <w:rFonts w:hint="eastAsia" w:ascii="宋体" w:hAnsi="宋体" w:cs="宋体"/>
          <w:color w:val="auto"/>
          <w:szCs w:val="24"/>
          <w:lang w:val="en-US" w:eastAsia="zh-CN"/>
        </w:rPr>
        <w:t>——</w:t>
      </w:r>
      <w:r>
        <w:rPr>
          <w:rFonts w:hint="eastAsia" w:ascii="宋体" w:hAnsi="宋体" w:eastAsia="宋体" w:cs="宋体"/>
          <w:color w:val="auto"/>
          <w:szCs w:val="24"/>
          <w:lang w:val="en-US" w:eastAsia="zh-CN"/>
        </w:rPr>
        <w:t>所有的古街都在卖同质化的纪念品，所有的古村都在互相模仿搞各色文化节，所有的山川靓水都在做祈福祈愿。这些项目，虽然能短时间吸引一波游客，但游客的反映往往是“这和XXX没啥区别，没必要再来第二次”。作为家门口的景点，</w:t>
      </w:r>
      <w:r>
        <w:rPr>
          <w:rFonts w:hint="eastAsia" w:ascii="宋体" w:hAnsi="宋体" w:eastAsia="宋体" w:cs="宋体"/>
          <w:color w:val="auto"/>
          <w:szCs w:val="24"/>
          <w:u w:val="none"/>
          <w:lang w:val="en-US" w:eastAsia="zh-CN"/>
        </w:rPr>
        <w:t>不能简单“抄作业”，某地某一风格的旅游项目火了，就不顾本地特色，盲目追风，</w:t>
      </w:r>
      <w:r>
        <w:rPr>
          <w:rFonts w:hint="eastAsia" w:cs="宋体"/>
          <w:color w:val="auto"/>
          <w:szCs w:val="24"/>
          <w:u w:val="none"/>
          <w:lang w:val="en-US" w:eastAsia="zh-CN"/>
        </w:rPr>
        <w:t>这样</w:t>
      </w:r>
      <w:r>
        <w:rPr>
          <w:rFonts w:hint="eastAsia" w:ascii="宋体" w:hAnsi="宋体" w:eastAsia="宋体" w:cs="宋体"/>
          <w:color w:val="auto"/>
          <w:szCs w:val="24"/>
          <w:u w:val="none"/>
          <w:lang w:val="en-US" w:eastAsia="zh-CN"/>
        </w:rPr>
        <w:t>虽然不容易出错，但并不是乡村旅游蓬勃发展的长远之计。乡村旅游产业布局要从游客心理出发，弄清乡村游游客的基本需求是什么，满足游客对于乡村旅游的想象。</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u w:val="none"/>
          <w:lang w:val="en-US" w:eastAsia="zh-CN"/>
        </w:rPr>
        <w:t>在乡村游建设过程中，要想办法留住当地居民的生活痕迹，古镇古街古村不应该是景点，而应该是游客们的第二个“家”</w:t>
      </w:r>
      <w:r>
        <w:rPr>
          <w:rFonts w:hint="eastAsia" w:cs="宋体"/>
          <w:color w:val="auto"/>
          <w:szCs w:val="24"/>
          <w:u w:val="none"/>
          <w:lang w:val="en-US" w:eastAsia="zh-CN"/>
        </w:rPr>
        <w:t>；</w:t>
      </w:r>
      <w:r>
        <w:rPr>
          <w:rFonts w:hint="eastAsia" w:ascii="宋体" w:hAnsi="宋体" w:eastAsia="宋体" w:cs="宋体"/>
          <w:color w:val="auto"/>
          <w:szCs w:val="24"/>
          <w:u w:val="none"/>
          <w:lang w:val="en-US" w:eastAsia="zh-CN"/>
        </w:rPr>
        <w:t>不应该充满各色纪念品商店，而应该是充满当地人生活习惯的、有当地特色的老街</w:t>
      </w:r>
      <w:r>
        <w:rPr>
          <w:rFonts w:hint="eastAsia" w:cs="宋体"/>
          <w:color w:val="auto"/>
          <w:szCs w:val="24"/>
          <w:u w:val="none"/>
          <w:lang w:val="en-US" w:eastAsia="zh-CN"/>
        </w:rPr>
        <w:t>。</w:t>
      </w:r>
      <w:r>
        <w:rPr>
          <w:rFonts w:hint="eastAsia" w:ascii="宋体" w:hAnsi="宋体" w:eastAsia="宋体" w:cs="宋体"/>
          <w:color w:val="auto"/>
          <w:szCs w:val="24"/>
          <w:u w:val="none"/>
          <w:lang w:val="en-US" w:eastAsia="zh-CN"/>
        </w:rPr>
        <w:t>例如可以在</w:t>
      </w:r>
      <w:r>
        <w:rPr>
          <w:rFonts w:hint="eastAsia" w:ascii="宋体" w:hAnsi="宋体" w:cs="宋体"/>
          <w:color w:val="auto"/>
          <w:szCs w:val="24"/>
          <w:u w:val="none"/>
          <w:lang w:val="en-US" w:eastAsia="zh-CN"/>
        </w:rPr>
        <w:t>黄泽</w:t>
      </w:r>
      <w:r>
        <w:rPr>
          <w:rFonts w:hint="eastAsia" w:ascii="宋体" w:hAnsi="宋体" w:eastAsia="宋体" w:cs="宋体"/>
          <w:color w:val="auto"/>
          <w:szCs w:val="24"/>
          <w:u w:val="none"/>
          <w:lang w:val="en-US" w:eastAsia="zh-CN"/>
        </w:rPr>
        <w:t>镇吃到地道的小笼包，</w:t>
      </w:r>
      <w:r>
        <w:rPr>
          <w:rFonts w:hint="eastAsia" w:cs="宋体"/>
          <w:color w:val="auto"/>
          <w:szCs w:val="24"/>
          <w:u w:val="none"/>
          <w:lang w:val="en-US" w:eastAsia="zh-CN"/>
        </w:rPr>
        <w:t>或者</w:t>
      </w:r>
      <w:r>
        <w:rPr>
          <w:rFonts w:hint="eastAsia" w:ascii="宋体" w:hAnsi="宋体" w:eastAsia="宋体" w:cs="宋体"/>
          <w:color w:val="auto"/>
          <w:szCs w:val="24"/>
          <w:u w:val="none"/>
          <w:lang w:val="en-US" w:eastAsia="zh-CN"/>
        </w:rPr>
        <w:t>是当地的非物质文化遗产，也想在老家的老街上吃到儿时记忆中的街边炸串儿，而不是各地特色小吃。</w:t>
      </w:r>
    </w:p>
    <w:p>
      <w:pPr>
        <w:ind w:firstLine="420"/>
        <w:rPr>
          <w:rFonts w:hint="eastAsia" w:ascii="宋体" w:hAnsi="宋体" w:eastAsia="宋体" w:cs="宋体"/>
          <w:color w:val="auto"/>
          <w:szCs w:val="24"/>
          <w:u w:val="none"/>
          <w:lang w:val="en-US" w:eastAsia="zh-CN"/>
        </w:rPr>
      </w:pPr>
      <w:r>
        <w:rPr>
          <w:rFonts w:hint="eastAsia" w:ascii="宋体" w:hAnsi="宋体" w:eastAsia="宋体" w:cs="宋体"/>
          <w:color w:val="auto"/>
          <w:szCs w:val="24"/>
          <w:u w:val="none"/>
          <w:lang w:val="en-US" w:eastAsia="zh-CN"/>
        </w:rPr>
        <w:t>同时，在乡村旅游管理过程中，应当更加细致、有创新性地探索增加当地居民收入的手段，而不是简单放任村民拦路要钱、索取停车费等。“共富工坊”就是值得深入挖掘的尝试，例如绍兴市上虞区上浦镇以青瓷闻名，当地政府就开设村民培训班，鼓励村民成为青瓷旅游产业的一员，有的村民做起了直播，有的村民成为了青瓷体验馆的老师……这类积极探索，在解决当地老百姓创收问题的同时，也为游客们带来更好的旅游体验，高质量的共富之路才是乡村旅游不竭生命力的源泉。</w:t>
      </w:r>
    </w:p>
    <w:p>
      <w:pPr>
        <w:ind w:firstLine="420"/>
        <w:rPr>
          <w:rFonts w:hint="eastAsia" w:ascii="宋体" w:hAnsi="宋体" w:eastAsia="宋体" w:cs="宋体"/>
          <w:color w:val="auto"/>
          <w:szCs w:val="24"/>
          <w:u w:val="none"/>
          <w:lang w:val="en-US" w:eastAsia="zh-CN"/>
        </w:rPr>
      </w:pPr>
      <w:r>
        <w:rPr>
          <w:rFonts w:hint="eastAsia" w:ascii="宋体" w:hAnsi="宋体" w:cs="宋体"/>
          <w:color w:val="auto"/>
          <w:szCs w:val="24"/>
          <w:u w:val="none"/>
          <w:lang w:val="en-US" w:eastAsia="zh-CN"/>
        </w:rPr>
        <w:t>乡村旅游健康可持续发展，</w:t>
      </w:r>
      <w:r>
        <w:rPr>
          <w:rFonts w:hint="eastAsia" w:ascii="宋体" w:hAnsi="宋体" w:eastAsia="宋体" w:cs="宋体"/>
          <w:color w:val="auto"/>
          <w:szCs w:val="24"/>
          <w:u w:val="none"/>
          <w:lang w:val="en-US" w:eastAsia="zh-CN"/>
        </w:rPr>
        <w:t>需要有关部门和社会各界做出力所能及的贡献，在旅游资源开发利用、旅游服务意识培养等方面共同发力，真正满足游客对于乡村旅游的追求。</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outlineLvl w:val="2"/>
        <w:rPr>
          <w:rFonts w:hint="eastAsia" w:cstheme="minorBidi"/>
          <w:b/>
          <w:bCs/>
          <w:color w:val="auto"/>
          <w:szCs w:val="24"/>
          <w:lang w:val="en-US" w:eastAsia="zh-CN"/>
        </w:rPr>
      </w:pPr>
      <w:r>
        <w:rPr>
          <w:rFonts w:hint="eastAsia" w:cstheme="minorBidi"/>
          <w:b/>
          <w:bCs/>
          <w:color w:val="auto"/>
          <w:szCs w:val="24"/>
          <w:lang w:eastAsia="zh-CN"/>
        </w:rPr>
        <w:t>资料</w:t>
      </w:r>
      <w:r>
        <w:rPr>
          <w:rFonts w:hint="eastAsia" w:cstheme="minorBidi"/>
          <w:b/>
          <w:bCs/>
          <w:color w:val="auto"/>
          <w:szCs w:val="24"/>
          <w:lang w:val="en-US" w:eastAsia="zh-CN"/>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良好生态环境是最普惠的民生福祉，是全体人民的共有财富，是实现共同富裕的重要体现。2023年3月5日，在全国两会首场代表通道上，全国人大代表、安吉县余村村党支部书记汪玉成面对现场记者的提问，向中外媒体讲述了18年来，发生在这个浙北小山村里，让绿水青山成为百姓幸福靠山的传奇故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绿水青山就是金山银山。”在湖州市安吉县的余村，蓝天白云、碧水相映，青峦叠翠、竹海连绵，游人络绎不绝。很难想象，曾经的余村，靠山吃山，开山采矿、烧石灰、做水泥，将“石头经济”搞得红红火火，然而环境却遭了殃，植被破坏、灰尘漫天、溪水浑浊，整个村子“灰头土脸”。最终，困则思变，痛定思痛，余村将水泥厂和矿山全部关停，逐步恢复了生态、建美了村庄。18年来，余村坚定践行“绿水青山就是金山银山”这一理念，对矿山实施复垦复绿，并创建矿山遗址公园，大力发展第三产业，形成了可游可赏、亦耕亦采、有趣有乐的新型乡村生态经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俯瞰之江大地，余村只是其绿色版图的极一小块。“窥一斑而知全豹”，从“绿水青山就是金山银山”成为共识行动，到绿色发展理念融入生产生活，再到生态文明与经济发展实现良性互动，生动见证了发展思路和方式的转变。从开办农家乐、民宿，到发展生态农业、休闲观光旅游，余村的许多村民和村集体通过吃“生态饭”致了富，走出了一条生态美、产业兴、百姓富、乡风淳的可持续发展之路。可以说，从大地绿起来、生态美起来到百姓富起来、村集体强起来，余村的蝶变就是浙江绿色发展、生态富民的最好写照，让人们看到生态文明已成为推动生态富民、探索共同富裕的动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outlineLvl w:val="2"/>
        <w:rPr>
          <w:rFonts w:hint="eastAsia" w:ascii="宋体" w:hAnsi="宋体" w:eastAsia="宋体" w:cstheme="minorBidi"/>
          <w:b/>
          <w:bCs/>
          <w:color w:val="auto"/>
          <w:kern w:val="2"/>
          <w:sz w:val="21"/>
          <w:szCs w:val="24"/>
          <w:lang w:val="en-US" w:eastAsia="zh-CN" w:bidi="ar-SA"/>
        </w:rPr>
      </w:pPr>
      <w:r>
        <w:rPr>
          <w:rFonts w:hint="eastAsia" w:ascii="宋体" w:hAnsi="宋体" w:eastAsia="宋体" w:cstheme="minorBidi"/>
          <w:b/>
          <w:bCs/>
          <w:color w:val="auto"/>
          <w:kern w:val="2"/>
          <w:sz w:val="21"/>
          <w:szCs w:val="24"/>
          <w:lang w:val="en-US" w:eastAsia="zh-CN" w:bidi="ar-SA"/>
        </w:rPr>
        <w:t>资料5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让绿色成为浙江发展最动人的色彩。”这些年来，浙江逐绿前行，因绿而兴，绿满金生，以绿惠民，全力推进生态环境保护和美丽浙江建设，从“美丽环境”到“美丽经济”，包括“碳汇交易”“两山银行”“生态产品价值实现机制”等更多创新模式得到深入探索，不断把生态效益更好地转化为经济效益、社会效益。事实证明，保护生态环境既是保护自然价值和增值自然资本，更是保护经济社会发展潜力和后劲，绿色正成为浙江高质量发展建设共同富裕示范区进程中“最动人的色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共同富裕，民之所盼；生态富民，大势所趋。当前，浙江正肩负着“高质量发展建设共同富裕示范区”的历史新使命，将扛起探路者责任，更进一步、更快一步，积极推进生态文明建设先行示范，并持续聚焦生态富民、生态利民，为全国推动共同富裕率先探索。特别是在《浙江高质量发展建设共同富裕示范区实施方案（2021-2025年）》中，明确提出要全面推行生态产品价值实现机制，深化安吉践行“绿水青山就是金山银山”理念综合改革试点，进一步拓展“绿水青山就是金山银山”转化通道……一张更加宽广、更加美好的“生态富民”新图景，正清晰地展现在我们的面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如今，生态文明建设已是共同富裕的题中应有之义。浙江须在努力成为全域美丽大花园建设的省域范例过程中，用心、用力做好“加减乘除法”，坚定走好生态富民之路，不断促进生态富民成效由量变到质变，让人民群众既坐拥“绿水青山”，又得到“金山银山”。</w:t>
      </w:r>
    </w:p>
    <w:p>
      <w:pPr>
        <w:pageBreakBefore w:val="0"/>
        <w:kinsoku/>
        <w:wordWrap/>
        <w:overflowPunct/>
        <w:topLinePunct w:val="0"/>
        <w:autoSpaceDE/>
        <w:autoSpaceDN/>
        <w:bidi w:val="0"/>
        <w:adjustRightInd/>
        <w:snapToGrid/>
        <w:spacing w:line="288" w:lineRule="auto"/>
        <w:ind w:firstLine="422" w:firstLineChars="200"/>
        <w:textAlignment w:val="auto"/>
        <w:outlineLvl w:val="2"/>
        <w:rPr>
          <w:rFonts w:hint="eastAsia" w:cstheme="minorBidi"/>
          <w:b/>
          <w:bCs/>
          <w:color w:val="auto"/>
          <w:szCs w:val="24"/>
          <w:lang w:val="en-US" w:eastAsia="zh-CN"/>
        </w:rPr>
      </w:pPr>
      <w:r>
        <w:rPr>
          <w:rFonts w:hint="eastAsia" w:cstheme="minorBidi"/>
          <w:b/>
          <w:bCs/>
          <w:color w:val="auto"/>
          <w:szCs w:val="24"/>
          <w:lang w:eastAsia="zh-CN"/>
        </w:rPr>
        <w:t>资料</w:t>
      </w:r>
      <w:r>
        <w:rPr>
          <w:rFonts w:hint="eastAsia" w:cstheme="minorBidi"/>
          <w:b/>
          <w:bCs/>
          <w:color w:val="auto"/>
          <w:szCs w:val="24"/>
          <w:lang w:val="en-US" w:eastAsia="zh-CN"/>
        </w:rPr>
        <w:t>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2023年3月5日，第十四届全国人民代表大会第一次会议在人民大会堂举行开幕会。国务院总理李克强代表国务院作政府工作报告。今年政府工作报告深入贯彻落实二十大精神，将绿色低碳高质量发展摆在比以往更加重要的地位，明确提出“推动发展方式绿色转型”“生态环境质量稳定改善”“推动重点领域节能降碳”等目标和任务。报告指出，五年来，我们加强生态环境保护，促进绿色低碳发展，稳步推进节能降碳。统筹能源安全稳定供应和绿色低碳发展，科学有序推进碳达峰碳中和。坚持绿水青山就是金山银山的理念，健全生态文明制度体系，处理好发展和保护的关系，不断提升可持续发展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回顾历年两会政府工作报告，对生态环境保护着墨颇重，“绿水青山就是金山银山”“蓝天保卫战”“科学施策、标本兼治、铁腕治理”“绿色消费”“碳达峰、碳中和”等热词层出迭现，彰显出对美丽中国的向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浙江也高度重视生态环境建设，在2023年政府工作报告中提出要深化美丽浙江建设，加快推进发展方式绿色转型。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2010年9月30日，浙江省第十一届人民代表大会常务委员会第二十次会议决定，每年6月30日为浙江生态日。每年6月30日，浙江都推出不同的活动主题，调动全省积极参与，为打造“富饶秀美、和谐安康”的生态浙江作出努力，让生态环境意识宣传深入人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近年来浙江省按照绿色发展要求，扎实推进产业结构优化升级、推动实施绿色制造工程，成果显著。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浙江省着力于推进产业结构、制造业园区及工厂、生产过程、资源综合利用等四个方面的绿色化。据了解，2019年全省规上战略性新兴产业增加值占比31.1%，装备制造业占40.9%，高新技术产业占54.5%，分别比2016年提高8.2、2.1和14.4个百分点。2017年以来，浙江省累计淘汰落后和过剩产能涉及产业6250家，整治提升“低散乱”企业（作坊）11万家，腾出用能空间506万吨标煤。</w:t>
      </w:r>
    </w:p>
    <w:p>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both"/>
        <w:textAlignment w:val="auto"/>
        <w:outlineLvl w:val="1"/>
        <w:rPr>
          <w:rFonts w:ascii="Arial" w:hAnsi="Arial" w:eastAsia="黑体" w:cstheme="minorBidi"/>
          <w:color w:val="auto"/>
          <w:kern w:val="2"/>
          <w:sz w:val="21"/>
          <w:szCs w:val="24"/>
          <w:lang w:val="en-US" w:eastAsia="zh-CN" w:bidi="ar-SA"/>
        </w:rPr>
      </w:pPr>
      <w:r>
        <w:rPr>
          <w:rFonts w:hint="eastAsia" w:ascii="Arial" w:hAnsi="Arial" w:eastAsia="黑体" w:cstheme="minorBidi"/>
          <w:color w:val="auto"/>
          <w:kern w:val="2"/>
          <w:sz w:val="21"/>
          <w:szCs w:val="24"/>
          <w:lang w:val="en-US" w:eastAsia="zh-CN" w:bidi="ar-SA"/>
        </w:rPr>
        <w:t>三、作答要求</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（一）给定资料1</w:t>
      </w:r>
      <w:r>
        <w:rPr>
          <w:rFonts w:hint="eastAsia" w:ascii="宋体" w:hAnsi="宋体" w:eastAsia="宋体" w:cs="宋体"/>
          <w:color w:val="auto"/>
          <w:kern w:val="2"/>
          <w:sz w:val="21"/>
          <w:szCs w:val="22"/>
          <w:lang w:val="en-US" w:eastAsia="zh-CN" w:bidi="ar-SA"/>
        </w:rPr>
        <w:t>～3中反映了乡村地区在发展文旅工作中的现状，假如你是某地文旅局工作人员，请你根据材料内容，整理一份工作报告提纲。（30分）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要求：内容全面，有针对性，条理清楚，结构完整；不超过600字。</w:t>
      </w:r>
    </w:p>
    <w:p>
      <w:pPr>
        <w:keepNext w:val="0"/>
        <w:keepLines w:val="0"/>
        <w:pageBreakBefore w:val="0"/>
        <w:widowControl w:val="0"/>
        <w:kinsoku/>
        <w:wordWrap/>
        <w:overflowPunct/>
        <w:topLinePunct w:val="0"/>
        <w:autoSpaceDE/>
        <w:autoSpaceDN/>
        <w:bidi w:val="0"/>
        <w:adjustRightInd/>
        <w:snapToGrid/>
        <w:spacing w:afterLines="0" w:afterAutospacing="0" w:line="288" w:lineRule="auto"/>
        <w:ind w:firstLine="0" w:firstLineChars="0"/>
        <w:jc w:val="both"/>
        <w:textAlignment w:val="auto"/>
        <w:rPr>
          <w:rFonts w:hint="eastAsia" w:ascii="宋体" w:hAnsi="宋体" w:eastAsia="宋体" w:cs="宋体"/>
          <w:color w:val="auto"/>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（二）请你结合给定资料4</w:t>
      </w:r>
      <w:r>
        <w:rPr>
          <w:rFonts w:hint="eastAsia" w:ascii="宋体" w:hAnsi="宋体" w:eastAsia="宋体" w:cs="宋体"/>
          <w:color w:val="auto"/>
          <w:kern w:val="0"/>
          <w:sz w:val="21"/>
          <w:szCs w:val="21"/>
          <w:lang w:val="en-US" w:eastAsia="zh-CN" w:bidi="ar"/>
        </w:rPr>
        <w:t>～6</w:t>
      </w:r>
      <w:r>
        <w:rPr>
          <w:rFonts w:hint="eastAsia" w:ascii="宋体" w:hAnsi="宋体" w:eastAsia="宋体" w:cs="宋体"/>
          <w:i w:val="0"/>
          <w:iCs w:val="0"/>
          <w:caps w:val="0"/>
          <w:color w:val="auto"/>
          <w:spacing w:val="0"/>
          <w:kern w:val="0"/>
          <w:sz w:val="21"/>
          <w:szCs w:val="21"/>
          <w:lang w:val="en-US" w:eastAsia="zh-CN" w:bidi="ar"/>
        </w:rPr>
        <w:t>，以“浙江绿色发展”为话题，联系实际，自选角度，自拟题目，写一篇议论性文章。（60分）</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要求：（1）紧扣材料，结构完整，思路清晰；</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420" w:leftChars="200" w:right="0" w:rightChars="0" w:firstLine="630" w:firstLineChars="3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（2）内容充实，论述深刻，语言流畅；</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420" w:leftChars="200" w:right="0" w:rightChars="0" w:firstLine="630" w:firstLineChars="300"/>
        <w:jc w:val="both"/>
        <w:textAlignment w:val="auto"/>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（3）字数1000～1200字。</w:t>
      </w:r>
    </w:p>
    <w:p>
      <w:pPr>
        <w:pStyle w:val="2"/>
        <w:rPr>
          <w:rFonts w:hint="default"/>
          <w:lang w:val="en-US" w:eastAsia="zh-CN"/>
        </w:rPr>
      </w:pPr>
      <w:bookmarkStart w:id="0" w:name="_GoBack"/>
      <w:bookmarkEnd w:id="0"/>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3DCC4E57"/>
    <w:rsid w:val="01747A45"/>
    <w:rsid w:val="01F76CF9"/>
    <w:rsid w:val="03B60704"/>
    <w:rsid w:val="04926F71"/>
    <w:rsid w:val="04DF199E"/>
    <w:rsid w:val="05F13F16"/>
    <w:rsid w:val="06811325"/>
    <w:rsid w:val="06975D03"/>
    <w:rsid w:val="06CE625A"/>
    <w:rsid w:val="07066DA3"/>
    <w:rsid w:val="073700EA"/>
    <w:rsid w:val="0766087E"/>
    <w:rsid w:val="07BE1E2B"/>
    <w:rsid w:val="08052DE6"/>
    <w:rsid w:val="0861796A"/>
    <w:rsid w:val="087162E1"/>
    <w:rsid w:val="08772512"/>
    <w:rsid w:val="08913C8D"/>
    <w:rsid w:val="08934B69"/>
    <w:rsid w:val="0936027E"/>
    <w:rsid w:val="09842276"/>
    <w:rsid w:val="09D72421"/>
    <w:rsid w:val="09E16FB9"/>
    <w:rsid w:val="0A012599"/>
    <w:rsid w:val="0A481EF1"/>
    <w:rsid w:val="0A6937F7"/>
    <w:rsid w:val="0A740EC6"/>
    <w:rsid w:val="0B815649"/>
    <w:rsid w:val="0BD0037E"/>
    <w:rsid w:val="0BDC3B36"/>
    <w:rsid w:val="0C7041F5"/>
    <w:rsid w:val="0C8973F9"/>
    <w:rsid w:val="0DBC638E"/>
    <w:rsid w:val="0E4F1D43"/>
    <w:rsid w:val="0E651252"/>
    <w:rsid w:val="0E71409B"/>
    <w:rsid w:val="0EC8744E"/>
    <w:rsid w:val="0F3856DA"/>
    <w:rsid w:val="0F5E06C7"/>
    <w:rsid w:val="0F94743F"/>
    <w:rsid w:val="10345380"/>
    <w:rsid w:val="10C91EE2"/>
    <w:rsid w:val="10EC7E0F"/>
    <w:rsid w:val="1137727C"/>
    <w:rsid w:val="114F6EBC"/>
    <w:rsid w:val="115805BF"/>
    <w:rsid w:val="1163104C"/>
    <w:rsid w:val="11785740"/>
    <w:rsid w:val="11CC1466"/>
    <w:rsid w:val="120B0362"/>
    <w:rsid w:val="12303E6E"/>
    <w:rsid w:val="12622D86"/>
    <w:rsid w:val="12897B14"/>
    <w:rsid w:val="129D714C"/>
    <w:rsid w:val="13EC5F71"/>
    <w:rsid w:val="14235ED6"/>
    <w:rsid w:val="14397409"/>
    <w:rsid w:val="148473E2"/>
    <w:rsid w:val="15455939"/>
    <w:rsid w:val="154918C2"/>
    <w:rsid w:val="155074F4"/>
    <w:rsid w:val="16047E38"/>
    <w:rsid w:val="169C799E"/>
    <w:rsid w:val="16E3365C"/>
    <w:rsid w:val="17FD1D70"/>
    <w:rsid w:val="18526D04"/>
    <w:rsid w:val="18940B7F"/>
    <w:rsid w:val="18BE0C4E"/>
    <w:rsid w:val="18DC68E7"/>
    <w:rsid w:val="19393A07"/>
    <w:rsid w:val="19450E1D"/>
    <w:rsid w:val="19DA3FD1"/>
    <w:rsid w:val="1AC0211B"/>
    <w:rsid w:val="1B2129A5"/>
    <w:rsid w:val="1B701586"/>
    <w:rsid w:val="1BCD659A"/>
    <w:rsid w:val="1BFC3DFF"/>
    <w:rsid w:val="1C0C002B"/>
    <w:rsid w:val="1CE434D5"/>
    <w:rsid w:val="1D277425"/>
    <w:rsid w:val="1D422D87"/>
    <w:rsid w:val="1DF443A0"/>
    <w:rsid w:val="1E44216D"/>
    <w:rsid w:val="1ECD66FA"/>
    <w:rsid w:val="1F3F55B9"/>
    <w:rsid w:val="1F887A0D"/>
    <w:rsid w:val="1F8A7C09"/>
    <w:rsid w:val="20306AF3"/>
    <w:rsid w:val="20397B23"/>
    <w:rsid w:val="204F1D62"/>
    <w:rsid w:val="205F1281"/>
    <w:rsid w:val="207E071B"/>
    <w:rsid w:val="20977950"/>
    <w:rsid w:val="212D381A"/>
    <w:rsid w:val="21547029"/>
    <w:rsid w:val="21940A78"/>
    <w:rsid w:val="22A65E79"/>
    <w:rsid w:val="22F729A7"/>
    <w:rsid w:val="231926ED"/>
    <w:rsid w:val="238D01FA"/>
    <w:rsid w:val="23CE7442"/>
    <w:rsid w:val="241750B5"/>
    <w:rsid w:val="24711462"/>
    <w:rsid w:val="24AE2579"/>
    <w:rsid w:val="24D109A2"/>
    <w:rsid w:val="25062F64"/>
    <w:rsid w:val="26881206"/>
    <w:rsid w:val="27F0317F"/>
    <w:rsid w:val="27F3237E"/>
    <w:rsid w:val="27FF406E"/>
    <w:rsid w:val="282E0B03"/>
    <w:rsid w:val="28C07350"/>
    <w:rsid w:val="2912186E"/>
    <w:rsid w:val="294377AB"/>
    <w:rsid w:val="297B7724"/>
    <w:rsid w:val="29B616C2"/>
    <w:rsid w:val="29D92721"/>
    <w:rsid w:val="2A1A37F5"/>
    <w:rsid w:val="2AA019D0"/>
    <w:rsid w:val="2AFB4FC0"/>
    <w:rsid w:val="2AFC4A8F"/>
    <w:rsid w:val="2B0C0F7B"/>
    <w:rsid w:val="2B1442F6"/>
    <w:rsid w:val="2B423C57"/>
    <w:rsid w:val="2BF67536"/>
    <w:rsid w:val="2C841E41"/>
    <w:rsid w:val="2CA46F92"/>
    <w:rsid w:val="2CDF4A29"/>
    <w:rsid w:val="2D672EFF"/>
    <w:rsid w:val="2DDB143E"/>
    <w:rsid w:val="2DDE3214"/>
    <w:rsid w:val="2DE22329"/>
    <w:rsid w:val="2E401B71"/>
    <w:rsid w:val="2E905870"/>
    <w:rsid w:val="2EF07FE9"/>
    <w:rsid w:val="2F30260B"/>
    <w:rsid w:val="2F394808"/>
    <w:rsid w:val="2FFF140B"/>
    <w:rsid w:val="308959E5"/>
    <w:rsid w:val="30970232"/>
    <w:rsid w:val="30B67293"/>
    <w:rsid w:val="310633AE"/>
    <w:rsid w:val="317F1D7B"/>
    <w:rsid w:val="31DD4B35"/>
    <w:rsid w:val="31E605A3"/>
    <w:rsid w:val="324B19B3"/>
    <w:rsid w:val="32FF0565"/>
    <w:rsid w:val="33604A77"/>
    <w:rsid w:val="33707676"/>
    <w:rsid w:val="33CC2127"/>
    <w:rsid w:val="348242DD"/>
    <w:rsid w:val="34A94D62"/>
    <w:rsid w:val="35610116"/>
    <w:rsid w:val="358027D2"/>
    <w:rsid w:val="35B23F01"/>
    <w:rsid w:val="360D7FA3"/>
    <w:rsid w:val="36536DB2"/>
    <w:rsid w:val="378325C5"/>
    <w:rsid w:val="37B3452D"/>
    <w:rsid w:val="38501E19"/>
    <w:rsid w:val="38935446"/>
    <w:rsid w:val="3913362E"/>
    <w:rsid w:val="397743C4"/>
    <w:rsid w:val="39E430C3"/>
    <w:rsid w:val="39F50E2C"/>
    <w:rsid w:val="39F97830"/>
    <w:rsid w:val="3A47640F"/>
    <w:rsid w:val="3A8730BD"/>
    <w:rsid w:val="3A9D2A7E"/>
    <w:rsid w:val="3B3C7C4A"/>
    <w:rsid w:val="3B5B73B5"/>
    <w:rsid w:val="3C372AB6"/>
    <w:rsid w:val="3C3E64AF"/>
    <w:rsid w:val="3D1D5C8C"/>
    <w:rsid w:val="3DCC4E57"/>
    <w:rsid w:val="3E09759C"/>
    <w:rsid w:val="3E171CB9"/>
    <w:rsid w:val="3E612F34"/>
    <w:rsid w:val="3E9F1815"/>
    <w:rsid w:val="3EB9673A"/>
    <w:rsid w:val="3EB97CA4"/>
    <w:rsid w:val="3EDE7B8A"/>
    <w:rsid w:val="3EFF7CE6"/>
    <w:rsid w:val="3F4E715D"/>
    <w:rsid w:val="3F5B2981"/>
    <w:rsid w:val="3F6A2C89"/>
    <w:rsid w:val="3FC304C7"/>
    <w:rsid w:val="4024246B"/>
    <w:rsid w:val="406B41DB"/>
    <w:rsid w:val="40881936"/>
    <w:rsid w:val="40FD6DFF"/>
    <w:rsid w:val="415A03A9"/>
    <w:rsid w:val="4164161A"/>
    <w:rsid w:val="416B7C26"/>
    <w:rsid w:val="41C47720"/>
    <w:rsid w:val="41F73F5A"/>
    <w:rsid w:val="4245070B"/>
    <w:rsid w:val="42F05FA2"/>
    <w:rsid w:val="42F822EC"/>
    <w:rsid w:val="431E4995"/>
    <w:rsid w:val="4383394D"/>
    <w:rsid w:val="43A22025"/>
    <w:rsid w:val="443C778D"/>
    <w:rsid w:val="44CB0839"/>
    <w:rsid w:val="455916ED"/>
    <w:rsid w:val="45804003"/>
    <w:rsid w:val="45FE6A67"/>
    <w:rsid w:val="46932BCF"/>
    <w:rsid w:val="46C97B87"/>
    <w:rsid w:val="46E057BD"/>
    <w:rsid w:val="476E1B1D"/>
    <w:rsid w:val="478D3378"/>
    <w:rsid w:val="47ED0937"/>
    <w:rsid w:val="47F2473E"/>
    <w:rsid w:val="49221DAA"/>
    <w:rsid w:val="49496A9F"/>
    <w:rsid w:val="49F977DB"/>
    <w:rsid w:val="4A0A2264"/>
    <w:rsid w:val="4A484FA8"/>
    <w:rsid w:val="4A96653E"/>
    <w:rsid w:val="4AAC0A4B"/>
    <w:rsid w:val="4B47323C"/>
    <w:rsid w:val="4B4C27DA"/>
    <w:rsid w:val="4B7661E4"/>
    <w:rsid w:val="4CF82CB6"/>
    <w:rsid w:val="4D0E70BC"/>
    <w:rsid w:val="4D556A88"/>
    <w:rsid w:val="4E88341A"/>
    <w:rsid w:val="4ED36F54"/>
    <w:rsid w:val="4EDE1103"/>
    <w:rsid w:val="4F786611"/>
    <w:rsid w:val="4F7D3946"/>
    <w:rsid w:val="4FA9329B"/>
    <w:rsid w:val="4FBC1F97"/>
    <w:rsid w:val="519A0C31"/>
    <w:rsid w:val="51CE1AEB"/>
    <w:rsid w:val="522C60A4"/>
    <w:rsid w:val="53126652"/>
    <w:rsid w:val="53395DD6"/>
    <w:rsid w:val="53990623"/>
    <w:rsid w:val="54BB296D"/>
    <w:rsid w:val="54D74CB2"/>
    <w:rsid w:val="54F56A9D"/>
    <w:rsid w:val="55125B61"/>
    <w:rsid w:val="552D3985"/>
    <w:rsid w:val="55315609"/>
    <w:rsid w:val="55AF5316"/>
    <w:rsid w:val="55B300C2"/>
    <w:rsid w:val="55BF410B"/>
    <w:rsid w:val="566E223B"/>
    <w:rsid w:val="566E43F9"/>
    <w:rsid w:val="56976953"/>
    <w:rsid w:val="56BD3A1F"/>
    <w:rsid w:val="5716762D"/>
    <w:rsid w:val="573449FD"/>
    <w:rsid w:val="578E18E9"/>
    <w:rsid w:val="579932E7"/>
    <w:rsid w:val="579A7CD1"/>
    <w:rsid w:val="57BD33C6"/>
    <w:rsid w:val="57D305A7"/>
    <w:rsid w:val="58135FF6"/>
    <w:rsid w:val="58175EDD"/>
    <w:rsid w:val="5857329C"/>
    <w:rsid w:val="5922354D"/>
    <w:rsid w:val="594546C3"/>
    <w:rsid w:val="5A0C31DE"/>
    <w:rsid w:val="5AF8386F"/>
    <w:rsid w:val="5B22547E"/>
    <w:rsid w:val="5B3B059D"/>
    <w:rsid w:val="5B7A2171"/>
    <w:rsid w:val="5BBC1352"/>
    <w:rsid w:val="5C060B30"/>
    <w:rsid w:val="5C1B2D56"/>
    <w:rsid w:val="5C472023"/>
    <w:rsid w:val="5C814A76"/>
    <w:rsid w:val="5D554B15"/>
    <w:rsid w:val="5D723EC3"/>
    <w:rsid w:val="5D8C4586"/>
    <w:rsid w:val="5E9F11E3"/>
    <w:rsid w:val="5ED510A9"/>
    <w:rsid w:val="5F1B0F89"/>
    <w:rsid w:val="5F536B85"/>
    <w:rsid w:val="5F851089"/>
    <w:rsid w:val="5FC24D7D"/>
    <w:rsid w:val="5FF839AF"/>
    <w:rsid w:val="60080EE7"/>
    <w:rsid w:val="60FE69B5"/>
    <w:rsid w:val="612421C9"/>
    <w:rsid w:val="6214325B"/>
    <w:rsid w:val="6238389F"/>
    <w:rsid w:val="623C4F9B"/>
    <w:rsid w:val="629220B5"/>
    <w:rsid w:val="62A66BBF"/>
    <w:rsid w:val="62E319FC"/>
    <w:rsid w:val="6300421A"/>
    <w:rsid w:val="630C0E11"/>
    <w:rsid w:val="63B1350D"/>
    <w:rsid w:val="64D03BF7"/>
    <w:rsid w:val="64E720F3"/>
    <w:rsid w:val="650224CC"/>
    <w:rsid w:val="651741AC"/>
    <w:rsid w:val="65374C3C"/>
    <w:rsid w:val="65670581"/>
    <w:rsid w:val="657D1B52"/>
    <w:rsid w:val="657F3D1A"/>
    <w:rsid w:val="658544C2"/>
    <w:rsid w:val="65C63D46"/>
    <w:rsid w:val="66E41FC2"/>
    <w:rsid w:val="672524A2"/>
    <w:rsid w:val="67457D04"/>
    <w:rsid w:val="676A25AA"/>
    <w:rsid w:val="677919EC"/>
    <w:rsid w:val="68853E7A"/>
    <w:rsid w:val="689E33ED"/>
    <w:rsid w:val="68C12F33"/>
    <w:rsid w:val="69036948"/>
    <w:rsid w:val="6918726E"/>
    <w:rsid w:val="69AF2426"/>
    <w:rsid w:val="69C26D6C"/>
    <w:rsid w:val="69E93615"/>
    <w:rsid w:val="69EF309E"/>
    <w:rsid w:val="6A8E68C2"/>
    <w:rsid w:val="6AD577FD"/>
    <w:rsid w:val="6AD9782B"/>
    <w:rsid w:val="6B1E3880"/>
    <w:rsid w:val="6B664768"/>
    <w:rsid w:val="6BD7311B"/>
    <w:rsid w:val="6C6B08A8"/>
    <w:rsid w:val="6C890713"/>
    <w:rsid w:val="6C9C5858"/>
    <w:rsid w:val="6CAE2288"/>
    <w:rsid w:val="6DAF5011"/>
    <w:rsid w:val="6E0F4F8D"/>
    <w:rsid w:val="6E25669E"/>
    <w:rsid w:val="6E3D1FD3"/>
    <w:rsid w:val="6E6B2CA2"/>
    <w:rsid w:val="6E9C4850"/>
    <w:rsid w:val="6EC67C3A"/>
    <w:rsid w:val="6F2B0B84"/>
    <w:rsid w:val="6FA21BB0"/>
    <w:rsid w:val="6FC25391"/>
    <w:rsid w:val="7029347D"/>
    <w:rsid w:val="703310AA"/>
    <w:rsid w:val="708725E8"/>
    <w:rsid w:val="70A703CB"/>
    <w:rsid w:val="70BF3967"/>
    <w:rsid w:val="71FD2464"/>
    <w:rsid w:val="731F26D1"/>
    <w:rsid w:val="732C0A81"/>
    <w:rsid w:val="734D4EEF"/>
    <w:rsid w:val="73750E39"/>
    <w:rsid w:val="73F81E3C"/>
    <w:rsid w:val="7419513C"/>
    <w:rsid w:val="742A4500"/>
    <w:rsid w:val="746D7236"/>
    <w:rsid w:val="74885314"/>
    <w:rsid w:val="749A398B"/>
    <w:rsid w:val="74B77DB6"/>
    <w:rsid w:val="74C54F54"/>
    <w:rsid w:val="74F2582F"/>
    <w:rsid w:val="75394176"/>
    <w:rsid w:val="760E3AE0"/>
    <w:rsid w:val="76131D89"/>
    <w:rsid w:val="76793BFD"/>
    <w:rsid w:val="770132ED"/>
    <w:rsid w:val="777B7C51"/>
    <w:rsid w:val="777E6082"/>
    <w:rsid w:val="77A75F2F"/>
    <w:rsid w:val="77B9649D"/>
    <w:rsid w:val="77C74066"/>
    <w:rsid w:val="77CF5135"/>
    <w:rsid w:val="7891075A"/>
    <w:rsid w:val="79B26BB5"/>
    <w:rsid w:val="7A341F6C"/>
    <w:rsid w:val="7A7829EC"/>
    <w:rsid w:val="7B1C7CE1"/>
    <w:rsid w:val="7B95521D"/>
    <w:rsid w:val="7BA1632C"/>
    <w:rsid w:val="7D50174B"/>
    <w:rsid w:val="7E1E4B18"/>
    <w:rsid w:val="7E97382D"/>
    <w:rsid w:val="7EC87767"/>
    <w:rsid w:val="7EF8518C"/>
    <w:rsid w:val="7F2B45C2"/>
    <w:rsid w:val="7F435763"/>
    <w:rsid w:val="7FCD0740"/>
    <w:rsid w:val="7FDD1714"/>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6">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8">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310"/>
        <w:tab w:val="left" w:pos="2520"/>
        <w:tab w:val="left" w:pos="4200"/>
        <w:tab w:val="left" w:pos="4620"/>
        <w:tab w:val="left" w:pos="6090"/>
        <w:tab w:val="left" w:pos="6720"/>
      </w:tabs>
      <w:spacing w:beforeLines="0" w:afterLines="0" w:line="288" w:lineRule="auto"/>
    </w:pPr>
    <w:rPr>
      <w:rFonts w:ascii="宋体" w:hAnsi="宋体" w:eastAsia="宋体"/>
      <w:sz w:val="21"/>
    </w:rPr>
  </w:style>
  <w:style w:type="paragraph" w:styleId="3">
    <w:name w:val="Body Text Indent"/>
    <w:basedOn w:val="1"/>
    <w:qFormat/>
    <w:uiPriority w:val="0"/>
    <w:pPr>
      <w:spacing w:afterLines="0" w:afterAutospacing="0"/>
      <w:ind w:left="420" w:leftChars="200"/>
    </w:pPr>
    <w:rPr>
      <w:rFonts w:asciiTheme="minorAscii" w:hAnsiTheme="minorAscii" w:eastAsiaTheme="minorEastAsia" w:cstheme="minorBidi"/>
      <w:szCs w:val="22"/>
    </w:rPr>
  </w:style>
  <w:style w:type="paragraph" w:styleId="4">
    <w:name w:val="Body Text First Indent"/>
    <w:basedOn w:val="5"/>
    <w:next w:val="1"/>
    <w:qFormat/>
    <w:uiPriority w:val="0"/>
    <w:pPr>
      <w:tabs>
        <w:tab w:val="left" w:pos="420"/>
        <w:tab w:val="left" w:pos="2310"/>
        <w:tab w:val="left" w:pos="4200"/>
        <w:tab w:val="left" w:pos="6090"/>
      </w:tabs>
      <w:spacing w:line="288" w:lineRule="auto"/>
      <w:ind w:firstLine="420" w:firstLineChars="200"/>
    </w:pPr>
    <w:rPr>
      <w:rFonts w:ascii="宋体" w:hAnsi="宋体" w:eastAsia="宋体" w:cs="宋体"/>
    </w:rPr>
  </w:style>
  <w:style w:type="paragraph" w:styleId="5">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21"/>
    <w:basedOn w:val="14"/>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jpeg"/><Relationship Id="rId31" Type="http://schemas.openxmlformats.org/officeDocument/2006/relationships/image" Target="media/image14.png"/><Relationship Id="rId30" Type="http://schemas.openxmlformats.org/officeDocument/2006/relationships/image" Target="media/image13.jpeg"/><Relationship Id="rId3" Type="http://schemas.openxmlformats.org/officeDocument/2006/relationships/footnotes" Target="footnotes.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6450</Words>
  <Characters>7587</Characters>
  <Lines>0</Lines>
  <Paragraphs>0</Paragraphs>
  <TotalTime>1</TotalTime>
  <ScaleCrop>false</ScaleCrop>
  <LinksUpToDate>false</LinksUpToDate>
  <CharactersWithSpaces>7922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蓝</cp:lastModifiedBy>
  <dcterms:modified xsi:type="dcterms:W3CDTF">2023-06-28T01:34:30Z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57678283F4BA4043AB5EC03538C6916A</vt:lpwstr>
  </property>
</Properties>
</file>