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widowControl w:val="0"/>
        <w:kinsoku/>
        <w:wordWrap/>
        <w:overflowPunct/>
        <w:topLinePunct w:val="0"/>
        <w:autoSpaceDE/>
        <w:autoSpaceDN/>
        <w:bidi w:val="0"/>
        <w:adjustRightInd/>
        <w:snapToGrid/>
        <w:spacing w:before="100" w:beforeLines="100" w:beforeAutospacing="0" w:after="0" w:afterLines="0" w:afterAutospacing="0" w:line="288" w:lineRule="auto"/>
        <w:ind w:left="0" w:leftChars="0" w:firstLine="0" w:firstLineChars="0"/>
        <w:jc w:val="center"/>
        <w:textAlignment w:val="auto"/>
        <w:outlineLvl w:val="0"/>
        <w:rPr>
          <w:rFonts w:hint="eastAsia" w:ascii="仿宋" w:hAnsi="仿宋" w:eastAsia="仿宋" w:cstheme="minorBidi"/>
          <w:b/>
          <w:kern w:val="44"/>
          <w:sz w:val="32"/>
          <w:szCs w:val="24"/>
          <w:lang w:val="en-US" w:eastAsia="zh-CN" w:bidi="ar-SA"/>
        </w:rPr>
      </w:pPr>
      <w:r>
        <w:rPr>
          <w:rFonts w:hint="eastAsia" w:ascii="仿宋" w:hAnsi="仿宋" w:eastAsia="仿宋" w:cstheme="minorBidi"/>
          <w:b/>
          <w:kern w:val="44"/>
          <w:sz w:val="32"/>
          <w:szCs w:val="24"/>
          <w:lang w:val="en-US" w:eastAsia="zh-CN" w:bidi="ar-SA"/>
        </w:rPr>
        <w:t xml:space="preserve">展鸿《综基+写作》模拟卷（八十四）                                           </w:t>
      </w:r>
    </w:p>
    <w:p>
      <w:pPr>
        <w:pStyle w:val="8"/>
        <w:bidi w:val="0"/>
        <w:rPr>
          <w:rFonts w:hint="eastAsia"/>
          <w:lang w:val="en-US" w:eastAsia="zh-CN"/>
        </w:rPr>
      </w:pPr>
      <w:r>
        <w:rPr>
          <w:rFonts w:hint="eastAsia"/>
          <w:lang w:val="en-US" w:eastAsia="zh-CN"/>
        </w:rPr>
        <w:t>一、单项选择题（每小题1分，共30分。下列每小题的备选答案中只有一个最符合题意）</w:t>
      </w:r>
    </w:p>
    <w:p>
      <w:pPr>
        <w:bidi w:val="0"/>
        <w:rPr>
          <w:rFonts w:hint="eastAsia"/>
          <w:lang w:val="en-US" w:eastAsia="zh-CN"/>
        </w:rPr>
      </w:pPr>
      <w:r>
        <w:rPr>
          <w:rFonts w:hint="eastAsia"/>
          <w:lang w:val="en-US" w:eastAsia="zh-CN"/>
        </w:rPr>
        <w:t>1.2023年4月，中共中央总书记、国家主席、中央军委主席、中央全面深化改革委员会主任习近平主持召开二十届中央全面深化改革委员会第一次会议并发表重要讲话。会议指出，（    ）是深化科技体制改革、推动实现高水平科技自立自强的关键举措。</w:t>
      </w:r>
    </w:p>
    <w:p>
      <w:pPr>
        <w:bidi w:val="0"/>
        <w:rPr>
          <w:rFonts w:hint="eastAsia"/>
          <w:lang w:val="en-US" w:eastAsia="zh-CN"/>
        </w:rPr>
      </w:pPr>
      <w:r>
        <w:rPr>
          <w:rFonts w:hint="eastAsia"/>
          <w:lang w:val="en-US" w:eastAsia="zh-CN"/>
        </w:rPr>
        <w:t>A.强化企业科技创新主体地位</w:t>
      </w:r>
      <w:r>
        <w:rPr>
          <w:rFonts w:hint="eastAsia"/>
          <w:lang w:val="en-US" w:eastAsia="zh-CN"/>
        </w:rPr>
        <w:tab/>
      </w:r>
      <w:r>
        <w:rPr>
          <w:rFonts w:hint="eastAsia"/>
          <w:lang w:val="en-US" w:eastAsia="zh-CN"/>
        </w:rPr>
        <w:t>B.加强和改进国有经济管理</w:t>
      </w:r>
    </w:p>
    <w:p>
      <w:pPr>
        <w:bidi w:val="0"/>
        <w:rPr>
          <w:rFonts w:hint="eastAsia"/>
          <w:lang w:val="en-US" w:eastAsia="zh-CN"/>
        </w:rPr>
      </w:pPr>
      <w:r>
        <w:rPr>
          <w:rFonts w:hint="eastAsia"/>
          <w:lang w:val="en-US" w:eastAsia="zh-CN"/>
        </w:rPr>
        <w:t>C.支持民营经济发展</w:t>
      </w:r>
      <w:r>
        <w:rPr>
          <w:rFonts w:hint="eastAsia"/>
          <w:lang w:val="en-US" w:eastAsia="zh-CN"/>
        </w:rPr>
        <w:tab/>
      </w:r>
      <w:r>
        <w:rPr>
          <w:rFonts w:hint="eastAsia"/>
          <w:lang w:val="en-US" w:eastAsia="zh-CN"/>
        </w:rPr>
        <w:tab/>
      </w:r>
      <w:r>
        <w:rPr>
          <w:rFonts w:hint="eastAsia"/>
          <w:lang w:val="en-US" w:eastAsia="zh-CN"/>
        </w:rPr>
        <w:t>D.引导民营企业找准定位</w:t>
      </w:r>
    </w:p>
    <w:p>
      <w:pPr>
        <w:bidi w:val="0"/>
        <w:rPr>
          <w:rFonts w:hint="eastAsia"/>
          <w:lang w:val="en-US" w:eastAsia="zh-CN"/>
        </w:rPr>
      </w:pPr>
      <w:r>
        <w:rPr>
          <w:rFonts w:hint="eastAsia"/>
          <w:lang w:val="en-US" w:eastAsia="zh-CN"/>
        </w:rPr>
        <w:t>2.神舟十三号乘组航天员翟志刚、王亚平、叶光富在中国空间站进行了太空授课，他们生动地演示了一些在太空微重力环境中才会出现的奇特现象，比如微重力环境下细胞学实验、人体运动、液体表面张力等神奇现象，并讲解了实验背后的科学原理，这表明（    ）。</w:t>
      </w:r>
    </w:p>
    <w:p>
      <w:pPr>
        <w:bidi w:val="0"/>
        <w:rPr>
          <w:rFonts w:hint="eastAsia"/>
          <w:lang w:val="en-US" w:eastAsia="zh-CN"/>
        </w:rPr>
      </w:pPr>
      <w:r>
        <w:rPr>
          <w:rFonts w:hint="eastAsia"/>
          <w:lang w:val="en-US" w:eastAsia="zh-CN"/>
        </w:rPr>
        <w:t>①人能够能动地认识世界</w:t>
      </w:r>
    </w:p>
    <w:p>
      <w:pPr>
        <w:bidi w:val="0"/>
        <w:rPr>
          <w:rFonts w:hint="eastAsia"/>
          <w:lang w:val="en-US" w:eastAsia="zh-CN"/>
        </w:rPr>
      </w:pPr>
      <w:r>
        <w:rPr>
          <w:rFonts w:hint="eastAsia"/>
          <w:lang w:val="en-US" w:eastAsia="zh-CN"/>
        </w:rPr>
        <w:t>②只要发挥主观能动性，就能取得成功</w:t>
      </w:r>
    </w:p>
    <w:p>
      <w:pPr>
        <w:bidi w:val="0"/>
        <w:rPr>
          <w:rFonts w:hint="eastAsia"/>
          <w:lang w:val="en-US" w:eastAsia="zh-CN"/>
        </w:rPr>
      </w:pPr>
      <w:r>
        <w:rPr>
          <w:rFonts w:hint="eastAsia"/>
          <w:lang w:val="en-US" w:eastAsia="zh-CN"/>
        </w:rPr>
        <w:t>③规律是客观的，是不以人的意志为转移的，但是我们可以认识、把握和利用规律</w:t>
      </w:r>
    </w:p>
    <w:p>
      <w:pPr>
        <w:bidi w:val="0"/>
        <w:rPr>
          <w:rFonts w:hint="eastAsia"/>
          <w:lang w:val="en-US" w:eastAsia="zh-CN"/>
        </w:rPr>
      </w:pPr>
      <w:r>
        <w:rPr>
          <w:rFonts w:hint="eastAsia"/>
          <w:lang w:val="en-US" w:eastAsia="zh-CN"/>
        </w:rPr>
        <w:t>④太空实验不受客观规律的制约</w:t>
      </w:r>
    </w:p>
    <w:p>
      <w:pPr>
        <w:bidi w:val="0"/>
        <w:rPr>
          <w:rFonts w:hint="eastAsia"/>
          <w:lang w:val="en-US" w:eastAsia="zh-CN"/>
        </w:rPr>
      </w:pPr>
      <w:r>
        <w:rPr>
          <w:rFonts w:hint="eastAsia"/>
          <w:lang w:val="en-US" w:eastAsia="zh-CN"/>
        </w:rPr>
        <w:t>A.①③</w:t>
      </w:r>
      <w:r>
        <w:rPr>
          <w:rFonts w:hint="eastAsia"/>
          <w:lang w:val="en-US" w:eastAsia="zh-CN"/>
        </w:rPr>
        <w:tab/>
      </w:r>
      <w:r>
        <w:rPr>
          <w:rFonts w:hint="eastAsia"/>
          <w:lang w:val="en-US" w:eastAsia="zh-CN"/>
        </w:rPr>
        <w:t>B.②④</w:t>
      </w:r>
      <w:r>
        <w:rPr>
          <w:rFonts w:hint="eastAsia"/>
          <w:lang w:val="en-US" w:eastAsia="zh-CN"/>
        </w:rPr>
        <w:tab/>
      </w:r>
      <w:r>
        <w:rPr>
          <w:rFonts w:hint="eastAsia"/>
          <w:lang w:val="en-US" w:eastAsia="zh-CN"/>
        </w:rPr>
        <w:t>C.①④</w:t>
      </w:r>
      <w:r>
        <w:rPr>
          <w:rFonts w:hint="eastAsia"/>
          <w:lang w:val="en-US" w:eastAsia="zh-CN"/>
        </w:rPr>
        <w:tab/>
      </w:r>
      <w:r>
        <w:rPr>
          <w:rFonts w:hint="eastAsia"/>
          <w:lang w:val="en-US" w:eastAsia="zh-CN"/>
        </w:rPr>
        <w:t>D.③④</w:t>
      </w:r>
    </w:p>
    <w:p>
      <w:pPr>
        <w:bidi w:val="0"/>
        <w:rPr>
          <w:rFonts w:hint="eastAsia"/>
          <w:lang w:val="en-US" w:eastAsia="zh-CN"/>
        </w:rPr>
      </w:pPr>
      <w:r>
        <w:rPr>
          <w:rFonts w:hint="eastAsia"/>
          <w:lang w:val="en-US" w:eastAsia="zh-CN"/>
        </w:rPr>
        <w:t>3.2023年是中国和欧盟建立全面战略伙伴关系（    ）周年。</w:t>
      </w:r>
    </w:p>
    <w:p>
      <w:pPr>
        <w:bidi w:val="0"/>
        <w:rPr>
          <w:rFonts w:hint="eastAsia"/>
          <w:lang w:val="en-US" w:eastAsia="zh-CN"/>
        </w:rPr>
      </w:pPr>
      <w:r>
        <w:rPr>
          <w:rFonts w:hint="eastAsia"/>
          <w:lang w:val="en-US" w:eastAsia="zh-CN"/>
        </w:rPr>
        <w:t>A.10</w:t>
      </w:r>
      <w:r>
        <w:rPr>
          <w:rFonts w:hint="eastAsia"/>
          <w:lang w:val="en-US" w:eastAsia="zh-CN"/>
        </w:rPr>
        <w:tab/>
      </w:r>
      <w:r>
        <w:rPr>
          <w:rFonts w:hint="eastAsia"/>
          <w:lang w:val="en-US" w:eastAsia="zh-CN"/>
        </w:rPr>
        <w:t>B.20</w:t>
      </w:r>
      <w:r>
        <w:rPr>
          <w:rFonts w:hint="eastAsia"/>
          <w:lang w:val="en-US" w:eastAsia="zh-CN"/>
        </w:rPr>
        <w:tab/>
      </w:r>
      <w:r>
        <w:rPr>
          <w:rFonts w:hint="eastAsia"/>
          <w:lang w:val="en-US" w:eastAsia="zh-CN"/>
        </w:rPr>
        <w:t>C.30</w:t>
      </w:r>
      <w:r>
        <w:rPr>
          <w:rFonts w:hint="eastAsia"/>
          <w:lang w:val="en-US" w:eastAsia="zh-CN"/>
        </w:rPr>
        <w:tab/>
      </w:r>
      <w:r>
        <w:rPr>
          <w:rFonts w:hint="eastAsia"/>
          <w:lang w:val="en-US" w:eastAsia="zh-CN"/>
        </w:rPr>
        <w:t>D.40</w:t>
      </w:r>
    </w:p>
    <w:p>
      <w:pPr>
        <w:bidi w:val="0"/>
        <w:rPr>
          <w:rFonts w:hint="eastAsia"/>
          <w:lang w:val="en-US" w:eastAsia="zh-CN"/>
        </w:rPr>
      </w:pPr>
      <w:r>
        <w:rPr>
          <w:rFonts w:hint="eastAsia"/>
          <w:lang w:val="en-US" w:eastAsia="zh-CN"/>
        </w:rPr>
        <w:t>4.内需是拉动我国经济增长的主要引擎，也是我国经济发展的“稳定器”和“压舱石”。下列措施不能起到扩大内需作用的是（    ）。</w:t>
      </w:r>
    </w:p>
    <w:p>
      <w:pPr>
        <w:bidi w:val="0"/>
        <w:rPr>
          <w:rFonts w:hint="eastAsia"/>
          <w:lang w:val="en-US" w:eastAsia="zh-CN"/>
        </w:rPr>
      </w:pPr>
      <w:r>
        <w:rPr>
          <w:rFonts w:hint="eastAsia"/>
          <w:lang w:val="en-US" w:eastAsia="zh-CN"/>
        </w:rPr>
        <w:t>A.提高银行存款利率</w:t>
      </w:r>
      <w:r>
        <w:rPr>
          <w:rFonts w:hint="eastAsia"/>
          <w:lang w:val="en-US" w:eastAsia="zh-CN"/>
        </w:rPr>
        <w:tab/>
      </w:r>
      <w:r>
        <w:rPr>
          <w:rFonts w:hint="eastAsia"/>
          <w:lang w:val="en-US" w:eastAsia="zh-CN"/>
        </w:rPr>
        <w:tab/>
      </w:r>
      <w:r>
        <w:rPr>
          <w:rFonts w:hint="eastAsia"/>
          <w:lang w:val="en-US" w:eastAsia="zh-CN"/>
        </w:rPr>
        <w:t>B.拓宽就业渠道，扩大就业</w:t>
      </w:r>
    </w:p>
    <w:p>
      <w:pPr>
        <w:bidi w:val="0"/>
        <w:rPr>
          <w:rFonts w:hint="eastAsia"/>
          <w:lang w:val="en-US" w:eastAsia="zh-CN"/>
        </w:rPr>
      </w:pPr>
      <w:r>
        <w:rPr>
          <w:rFonts w:hint="eastAsia"/>
          <w:lang w:val="en-US" w:eastAsia="zh-CN"/>
        </w:rPr>
        <w:t>C.加大对制造业企业的支持力度</w:t>
      </w:r>
      <w:r>
        <w:rPr>
          <w:rFonts w:hint="eastAsia"/>
          <w:lang w:val="en-US" w:eastAsia="zh-CN"/>
        </w:rPr>
        <w:tab/>
      </w:r>
      <w:r>
        <w:rPr>
          <w:rFonts w:hint="eastAsia"/>
          <w:lang w:val="en-US" w:eastAsia="zh-CN"/>
        </w:rPr>
        <w:t>D.提高城乡居民收入，健全社会保障体系</w:t>
      </w:r>
    </w:p>
    <w:p>
      <w:pPr>
        <w:bidi w:val="0"/>
        <w:rPr>
          <w:rFonts w:hint="eastAsia"/>
          <w:lang w:val="en-US" w:eastAsia="zh-CN"/>
        </w:rPr>
      </w:pPr>
      <w:r>
        <w:rPr>
          <w:rFonts w:hint="eastAsia"/>
          <w:lang w:val="en-US" w:eastAsia="zh-CN"/>
        </w:rPr>
        <w:t>5.甲在明知河豚有毒，食用后可能导致食物中毒的情况下，轻信自己会烹制处理河豚，他人食用其处理过的河豚后不会出事，将河豚在自家厨房加工烹饪后给乙食用河豚后约1小时，乙突发心跳、呼吸停止，经抢救无效死亡，甲对乙死亡结果具有（    ）。</w:t>
      </w:r>
    </w:p>
    <w:p>
      <w:pPr>
        <w:bidi w:val="0"/>
        <w:rPr>
          <w:rFonts w:hint="eastAsia"/>
          <w:lang w:val="en-US" w:eastAsia="zh-CN"/>
        </w:rPr>
      </w:pPr>
      <w:r>
        <w:rPr>
          <w:rFonts w:hint="eastAsia"/>
          <w:lang w:val="en-US" w:eastAsia="zh-CN"/>
        </w:rPr>
        <w:t>A.直接故意</w:t>
      </w:r>
      <w:r>
        <w:rPr>
          <w:rFonts w:hint="eastAsia"/>
          <w:lang w:val="en-US" w:eastAsia="zh-CN"/>
        </w:rPr>
        <w:tab/>
      </w:r>
      <w:r>
        <w:rPr>
          <w:rFonts w:hint="eastAsia"/>
          <w:lang w:val="en-US" w:eastAsia="zh-CN"/>
        </w:rPr>
        <w:t>B.间接故意</w:t>
      </w:r>
      <w:r>
        <w:rPr>
          <w:rFonts w:hint="eastAsia"/>
          <w:lang w:val="en-US" w:eastAsia="zh-CN"/>
        </w:rPr>
        <w:tab/>
      </w:r>
      <w:r>
        <w:rPr>
          <w:rFonts w:hint="eastAsia"/>
          <w:lang w:val="en-US" w:eastAsia="zh-CN"/>
        </w:rPr>
        <w:t>C.疏忽大意的过失</w:t>
      </w:r>
      <w:r>
        <w:rPr>
          <w:rFonts w:hint="eastAsia"/>
          <w:lang w:val="en-US" w:eastAsia="zh-CN"/>
        </w:rPr>
        <w:tab/>
      </w:r>
      <w:r>
        <w:rPr>
          <w:rFonts w:hint="eastAsia"/>
          <w:lang w:val="en-US" w:eastAsia="zh-CN"/>
        </w:rPr>
        <w:t>D.过于自信的过失</w:t>
      </w:r>
    </w:p>
    <w:p>
      <w:pPr>
        <w:bidi w:val="0"/>
        <w:rPr>
          <w:rFonts w:hint="eastAsia"/>
          <w:lang w:val="en-US" w:eastAsia="zh-CN"/>
        </w:rPr>
      </w:pPr>
      <w:r>
        <w:rPr>
          <w:rFonts w:hint="eastAsia"/>
          <w:lang w:val="en-US" w:eastAsia="zh-CN"/>
        </w:rPr>
        <w:t>6.登门槛效应是指一个人一旦接受了他人的一个微不足道的要求，为了避免认知上的不协调，或想给他人以前后一致的印象，就有可能接受更大的要求。下列成语中能体现这种效应的是（    ）。</w:t>
      </w:r>
    </w:p>
    <w:p>
      <w:pPr>
        <w:bidi w:val="0"/>
        <w:rPr>
          <w:rFonts w:hint="eastAsia"/>
          <w:lang w:val="en-US" w:eastAsia="zh-CN"/>
        </w:rPr>
      </w:pPr>
      <w:r>
        <w:rPr>
          <w:rFonts w:hint="eastAsia"/>
          <w:lang w:val="en-US" w:eastAsia="zh-CN"/>
        </w:rPr>
        <w:t>A.事半功倍</w:t>
      </w:r>
      <w:r>
        <w:rPr>
          <w:rFonts w:hint="eastAsia"/>
          <w:lang w:val="en-US" w:eastAsia="zh-CN"/>
        </w:rPr>
        <w:tab/>
      </w:r>
      <w:r>
        <w:rPr>
          <w:rFonts w:hint="eastAsia"/>
          <w:lang w:val="en-US" w:eastAsia="zh-CN"/>
        </w:rPr>
        <w:t>B.层出不穷</w:t>
      </w:r>
      <w:r>
        <w:rPr>
          <w:rFonts w:hint="eastAsia"/>
          <w:lang w:val="en-US" w:eastAsia="zh-CN"/>
        </w:rPr>
        <w:tab/>
      </w:r>
      <w:r>
        <w:rPr>
          <w:rFonts w:hint="eastAsia"/>
          <w:lang w:val="en-US" w:eastAsia="zh-CN"/>
        </w:rPr>
        <w:t>C.得寸进尺</w:t>
      </w:r>
      <w:r>
        <w:rPr>
          <w:rFonts w:hint="eastAsia"/>
          <w:lang w:val="en-US" w:eastAsia="zh-CN"/>
        </w:rPr>
        <w:tab/>
      </w:r>
      <w:r>
        <w:rPr>
          <w:rFonts w:hint="eastAsia"/>
          <w:lang w:val="en-US" w:eastAsia="zh-CN"/>
        </w:rPr>
        <w:t>D.新陈代谢</w:t>
      </w:r>
    </w:p>
    <w:p>
      <w:pPr>
        <w:bidi w:val="0"/>
        <w:rPr>
          <w:rFonts w:hint="eastAsia"/>
          <w:lang w:val="en-US" w:eastAsia="zh-CN"/>
        </w:rPr>
      </w:pPr>
      <w:r>
        <w:rPr>
          <w:rFonts w:hint="eastAsia"/>
          <w:lang w:val="en-US" w:eastAsia="zh-CN"/>
        </w:rPr>
        <w:t>7.下列有关公文行文规则的说法，错误的是（    ）。</w:t>
      </w:r>
    </w:p>
    <w:p>
      <w:pPr>
        <w:bidi w:val="0"/>
        <w:rPr>
          <w:rFonts w:hint="eastAsia"/>
          <w:lang w:val="en-US" w:eastAsia="zh-CN"/>
        </w:rPr>
      </w:pPr>
      <w:r>
        <w:rPr>
          <w:rFonts w:hint="eastAsia"/>
          <w:lang w:val="en-US" w:eastAsia="zh-CN"/>
        </w:rPr>
        <w:t>A.属于党委、政府各自职权范围内的工作，不得联合行文</w:t>
      </w:r>
    </w:p>
    <w:p>
      <w:pPr>
        <w:bidi w:val="0"/>
        <w:rPr>
          <w:rFonts w:hint="eastAsia"/>
          <w:lang w:val="en-US" w:eastAsia="zh-CN"/>
        </w:rPr>
      </w:pPr>
      <w:r>
        <w:rPr>
          <w:rFonts w:hint="eastAsia"/>
          <w:lang w:val="en-US" w:eastAsia="zh-CN"/>
        </w:rPr>
        <w:t>B.部门内设机构除办公厅（室）外不得对外正式行文</w:t>
      </w:r>
    </w:p>
    <w:p>
      <w:pPr>
        <w:bidi w:val="0"/>
        <w:rPr>
          <w:rFonts w:hint="eastAsia"/>
          <w:lang w:val="en-US" w:eastAsia="zh-CN"/>
        </w:rPr>
      </w:pPr>
      <w:r>
        <w:rPr>
          <w:rFonts w:hint="eastAsia"/>
          <w:lang w:val="en-US" w:eastAsia="zh-CN"/>
        </w:rPr>
        <w:t>C.向上级机关请示应当一文一事</w:t>
      </w:r>
    </w:p>
    <w:p>
      <w:pPr>
        <w:bidi w:val="0"/>
        <w:rPr>
          <w:rFonts w:hint="eastAsia"/>
          <w:lang w:val="en-US" w:eastAsia="zh-CN"/>
        </w:rPr>
      </w:pPr>
      <w:r>
        <w:rPr>
          <w:rFonts w:hint="eastAsia"/>
          <w:lang w:val="en-US" w:eastAsia="zh-CN"/>
        </w:rPr>
        <w:t>D.下级机关的请示事项，如需以本机关名义向上级机关请示，可以提出倾向性意见后上报，也可以原文转报上级机关</w:t>
      </w:r>
    </w:p>
    <w:p>
      <w:pPr>
        <w:bidi w:val="0"/>
        <w:rPr>
          <w:rFonts w:hint="eastAsia"/>
          <w:lang w:val="en-US" w:eastAsia="zh-CN"/>
        </w:rPr>
      </w:pPr>
      <w:r>
        <w:rPr>
          <w:rFonts w:hint="eastAsia"/>
          <w:lang w:val="en-US" w:eastAsia="zh-CN"/>
        </w:rPr>
        <w:t>8.我国天文学家估算出银河系的“体重”约为8050亿个（    ）质量。</w:t>
      </w:r>
    </w:p>
    <w:p>
      <w:pPr>
        <w:bidi w:val="0"/>
        <w:rPr>
          <w:rFonts w:hint="eastAsia"/>
          <w:lang w:val="en-US" w:eastAsia="zh-CN"/>
        </w:rPr>
      </w:pPr>
      <w:r>
        <w:rPr>
          <w:rFonts w:hint="eastAsia"/>
          <w:lang w:val="en-US" w:eastAsia="zh-CN"/>
        </w:rPr>
        <w:t>A.地球</w:t>
      </w:r>
      <w:r>
        <w:rPr>
          <w:rFonts w:hint="eastAsia"/>
          <w:lang w:val="en-US" w:eastAsia="zh-CN"/>
        </w:rPr>
        <w:tab/>
      </w:r>
      <w:r>
        <w:rPr>
          <w:rFonts w:hint="eastAsia"/>
          <w:lang w:val="en-US" w:eastAsia="zh-CN"/>
        </w:rPr>
        <w:t>B.太阳</w:t>
      </w:r>
      <w:r>
        <w:rPr>
          <w:rFonts w:hint="eastAsia"/>
          <w:lang w:val="en-US" w:eastAsia="zh-CN"/>
        </w:rPr>
        <w:tab/>
      </w:r>
      <w:r>
        <w:rPr>
          <w:rFonts w:hint="eastAsia"/>
          <w:lang w:val="en-US" w:eastAsia="zh-CN"/>
        </w:rPr>
        <w:t>C.火星</w:t>
      </w:r>
      <w:r>
        <w:rPr>
          <w:rFonts w:hint="eastAsia"/>
          <w:lang w:val="en-US" w:eastAsia="zh-CN"/>
        </w:rPr>
        <w:tab/>
      </w:r>
      <w:r>
        <w:rPr>
          <w:rFonts w:hint="eastAsia"/>
          <w:lang w:val="en-US" w:eastAsia="zh-CN"/>
        </w:rPr>
        <w:t>D.水星</w:t>
      </w:r>
    </w:p>
    <w:p>
      <w:pPr>
        <w:bidi w:val="0"/>
        <w:rPr>
          <w:rFonts w:hint="eastAsia"/>
          <w:lang w:val="en-US" w:eastAsia="zh-CN"/>
        </w:rPr>
      </w:pPr>
      <w:r>
        <w:rPr>
          <w:rFonts w:hint="eastAsia"/>
          <w:lang w:val="en-US" w:eastAsia="zh-CN"/>
        </w:rPr>
        <w:t>9.关于现代科学技术，下列说法错误的是（    ）。</w:t>
      </w:r>
    </w:p>
    <w:p>
      <w:pPr>
        <w:bidi w:val="0"/>
        <w:rPr>
          <w:rFonts w:hint="eastAsia"/>
          <w:lang w:val="en-US" w:eastAsia="zh-CN"/>
        </w:rPr>
      </w:pPr>
      <w:r>
        <w:rPr>
          <w:rFonts w:hint="eastAsia"/>
          <w:lang w:val="en-US" w:eastAsia="zh-CN"/>
        </w:rPr>
        <w:t>A.5G最突出的特征是高速率、低时延、大连接</w:t>
      </w:r>
    </w:p>
    <w:p>
      <w:pPr>
        <w:bidi w:val="0"/>
        <w:rPr>
          <w:rFonts w:hint="eastAsia"/>
          <w:lang w:val="en-US" w:eastAsia="zh-CN"/>
        </w:rPr>
      </w:pPr>
      <w:r>
        <w:rPr>
          <w:rFonts w:hint="eastAsia"/>
          <w:lang w:val="en-US" w:eastAsia="zh-CN"/>
        </w:rPr>
        <w:t>B.8K分辨率要求视频直播的传输环节必须有更大的宽带支持</w:t>
      </w:r>
    </w:p>
    <w:p>
      <w:pPr>
        <w:bidi w:val="0"/>
        <w:rPr>
          <w:rFonts w:hint="eastAsia"/>
          <w:lang w:val="en-US" w:eastAsia="zh-CN"/>
        </w:rPr>
      </w:pPr>
      <w:r>
        <w:rPr>
          <w:rFonts w:hint="eastAsia"/>
          <w:lang w:val="en-US" w:eastAsia="zh-CN"/>
        </w:rPr>
        <w:t>C.量子通信过程中可进行高速逻辑运算且不受距离和环境噪声影响</w:t>
      </w:r>
    </w:p>
    <w:p>
      <w:pPr>
        <w:bidi w:val="0"/>
        <w:rPr>
          <w:rFonts w:hint="eastAsia"/>
          <w:lang w:val="en-US" w:eastAsia="zh-CN"/>
        </w:rPr>
      </w:pPr>
      <w:r>
        <w:rPr>
          <w:rFonts w:hint="eastAsia"/>
          <w:lang w:val="en-US" w:eastAsia="zh-CN"/>
        </w:rPr>
        <w:t>D.卫星通信技术利用人造地球卫星作为中继站转发无线电波实现通信</w:t>
      </w:r>
    </w:p>
    <w:p>
      <w:pPr>
        <w:bidi w:val="0"/>
        <w:rPr>
          <w:rFonts w:hint="eastAsia"/>
          <w:lang w:val="en-US" w:eastAsia="zh-CN"/>
        </w:rPr>
      </w:pPr>
      <w:r>
        <w:rPr>
          <w:rFonts w:hint="eastAsia"/>
          <w:lang w:val="en-US" w:eastAsia="zh-CN"/>
        </w:rPr>
        <w:t>10.夏季到了，蚊子活跃起来，“嗡嗡”叫个不停，被叮咬后更是奇痒难忍。下列关于蚊子的描述错误的是（    ）。</w:t>
      </w:r>
    </w:p>
    <w:p>
      <w:pPr>
        <w:bidi w:val="0"/>
        <w:rPr>
          <w:rFonts w:hint="eastAsia"/>
          <w:lang w:val="en-US" w:eastAsia="zh-CN"/>
        </w:rPr>
      </w:pPr>
      <w:r>
        <w:rPr>
          <w:rFonts w:hint="eastAsia"/>
          <w:lang w:val="en-US" w:eastAsia="zh-CN"/>
        </w:rPr>
        <w:t>A.卵产于水面，孵化为水生幼虫孑孓</w:t>
      </w:r>
    </w:p>
    <w:p>
      <w:pPr>
        <w:bidi w:val="0"/>
        <w:rPr>
          <w:rFonts w:hint="eastAsia"/>
          <w:lang w:val="en-US" w:eastAsia="zh-CN"/>
        </w:rPr>
      </w:pPr>
      <w:r>
        <w:rPr>
          <w:rFonts w:hint="eastAsia"/>
          <w:lang w:val="en-US" w:eastAsia="zh-CN"/>
        </w:rPr>
        <w:t>B.疟蚊是疟疾的唯一媒介，它还传播丝虫病和脑炎</w:t>
      </w:r>
    </w:p>
    <w:p>
      <w:pPr>
        <w:bidi w:val="0"/>
        <w:rPr>
          <w:rFonts w:hint="eastAsia"/>
          <w:lang w:val="en-US" w:eastAsia="zh-CN"/>
        </w:rPr>
      </w:pPr>
      <w:r>
        <w:rPr>
          <w:rFonts w:hint="eastAsia"/>
          <w:lang w:val="en-US" w:eastAsia="zh-CN"/>
        </w:rPr>
        <w:t>C.只有雄蚊才吸血，雌蚊“吃素”，一般食花蜜和植物汁液</w:t>
      </w:r>
    </w:p>
    <w:p>
      <w:pPr>
        <w:bidi w:val="0"/>
        <w:rPr>
          <w:rFonts w:hint="eastAsia"/>
          <w:lang w:val="en-US" w:eastAsia="zh-CN"/>
        </w:rPr>
      </w:pPr>
      <w:r>
        <w:rPr>
          <w:rFonts w:hint="eastAsia"/>
          <w:lang w:val="en-US" w:eastAsia="zh-CN"/>
        </w:rPr>
        <w:t>D.世界上完全没有蚊子的国家为冰岛，完全没有蚊子的大洲为南极洲</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针对农村劳动力转移、留守老人无力种地的实际，我国多地探索农村土地股份合作制，走“股份+合作”的土地流转路子和“底金+分红+劳务收入”的土地流转分配方式。从所有制上看，农村土地股份合作制属于（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A.个体经济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B.集体经济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C.国有经济</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D.混合所有制经济</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12.2021年中央经济工作会议提出，要实施新的减税降费政策，强化对中小微企业、个体工商户、制造业等支持力度。“减税降费”属于（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A.积极的财政政策</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B.积极的货币政策</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C.消极的财政政策</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D.稳定的货币政策</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13.下列关于收入效应和替代效应的说法正确的是（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A.低档商品的替代效应为负，收入效应为正</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B.替代效应是消费增长的长期可持续源泉</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C.收入效应是指实际收入不变的情况下，某种商品价格变化对其需求量的影响</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D.收入效应是指当利率增加时，人们会认为收入增加，就会相应扩大消费，导致储蓄减少</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14.法定继承是指继承人根据法律确定的继承人范围、继承顺序以及遗产分配的原则取得被继承人遗产（个人合法财产）的继承方式。下列关于法定继承的说法不正确的是（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A.继承权男女平等，出嫁的女儿仍是法定继承人</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B.合法的收养关系成立后，养子女与养父母在法定继承中互为继承人</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C.丧偶女婿对岳父母尽了主要赡养义务的，可作为第二顺序继承人</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D.有扶养能力和有扶养条件的继承人，不尽扶养义务的，分配遗产时，应当不分或者少分</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15.我国航空公司的飞机降落在外国某机场时，一名外国人甲在飞机上盗取我国公民乙价值2万元人民币的财物，对本案确立我国刑法效力的依据是（    ）优先原则。</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A.普遍管辖</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B.属地管辖</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C.属人管辖</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D.保护管辖</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16.小丽去服装店批发百件衣服，但付款时显示银行卡状态异常，无法付款，小丽在征得老板同意的情况下把自己的手表留下，约定一百天内来店里补足货款取走手表。服装店老板对小丽的手表享有（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A.质权</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B.地役权</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C.债权</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D.所有权</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小张向消费者协会反映，他在Y店铺购买某最新款手机时，该店铺商家承诺手机为原装正品机。但购买后，小张经官方渠道以及第三方渠道验证，发现该款手机是被拆换过零件的“翻新机”“扩容机”。对此，Y店铺侵害了小张的（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A.安全保障权</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B.自主选择权</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C.公平交易权</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D.依法求偿权</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18.当前，我国发展进入战略机遇和风险挑战并存、不确定难预料因素增多的时期，各种“黑天鹅”“灰犀牛”事件随时可能发生，“灰犀牛”事件一般是指（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A.小概率高风险事件</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B.大概率高风险事件</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C.小概率低风险事件</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D.大概率低风险事件</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公共政策是公共权力机关经由政治过程所选择和制定的为解决公共问题、达成公共目标以实现公共利益的方案。公共政策通过其具有的特定的强制性规范，对社会公众的行为和社会发展产生作用，这属于公共政策的（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A.调控功能</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B.创新功能</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C.分配功能</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D.导向功能</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20.行政沟通可分为正式沟通和非正式沟通。下列关于非正式沟通的说法正确的是（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A.非正式沟通速度较慢，缺乏灵活性</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B.非正式沟通约束力强、可控，能够对管理决策起重要作用</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C.非正式沟通可以传递正式沟通无法传递的信息，表达组织成员自己的真实看法</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D.下向沟通、上向沟通、横向沟通、外向沟通均属于非正式沟通的形式</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小王与同学小杨、小陈讨论某题的答案。小王认为选A，但是小杨、小陈都认为选B，并且向小王解释他们选择B的原因，小王听后便对自己的选择产生了怀疑，随后作答时，小王将自己的答案由A改为了B。小王的心理变化属于决策中常见的（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A.口红效应</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B.木桶效应</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C.蝴蝶效应</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D.乐队花车效应</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22.道德是指衡量行为的观念标准，不同的对错标准是特定生产能力、生产关系和生活形态下自然形成的。下列关于道德的说法不正确的是（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A.道德以法律法规为评价方式</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B.道德是社会意识形态之一</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C.道德与其他观念一样，既有发展的一面，又有继承的一面</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D.认识功能、调节功能及教育功能都属于道德的主要功能</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23.下列历史事件发生在宋朝的是（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A.澶渊之盟</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B.土木之变</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C.靖难之变</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D.玄武门之变</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24.“壬戌之秋，七月既望，苏子与客泛舟游于赤壁之下”中的“既望”指的是（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A.农历每月初三</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B.农历每月十六</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C.农历每月最后一天</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D.农历每月初一</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25.血型是根据人的（    ）表面同族抗原的差别而进行的一种分类。</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A.血小板</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B.红细胞</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C.白细胞</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D.纤维蛋白原</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26.下列关于我国航空母舰的说法不正确的是（    ）。</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A.辽宁号航空母舰前身是苏联海军的库兹涅佐夫元帅级航空母舰次舰瓦良格号</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B.辽宁号航空母舰是我国第一艘服役的航空母舰</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C.山东号航空母舰是我国完全自主设计建造的首艘弹射型航空母舰</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D.福建号航空母舰是我国第三艘航空母舰，舷号为“18”</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27.2022年8月28日，西部陆海新通道骨干工程（    ）正式开工建设，这是新中国建设的第一条江海连通的大运河。</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A.京杭运河</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B.克拉运河</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C.赣粤运河</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D.平陆运河</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28.小黄使用Word来编写总结报告，需要在报告中输入带圈的数字，如①②③④，则其应当在Word（    ）选项卡下的“符号”功能区进行上述操作。</w:t>
      </w:r>
    </w:p>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A.“开始”</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B.“引用”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C.“插入”</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D.“页面布局”</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29.事业单位工作人员连续旷工超过（    ）个工作日，或者1年内累计旷工超过（    ）个工作日的，事业单位可以解除聘用合同。</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A.7；30</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B.10；60</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C.15；30</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D.30；60</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highlight w:val="none"/>
          <w:lang w:val="en-US" w:eastAsia="zh-CN"/>
        </w:rPr>
      </w:pPr>
      <w:r>
        <w:rPr>
          <w:rFonts w:hint="eastAsia"/>
          <w:lang w:val="en-US" w:eastAsia="zh-CN"/>
        </w:rPr>
        <w:t>30.</w:t>
      </w:r>
      <w:r>
        <w:rPr>
          <w:rFonts w:hint="eastAsia" w:ascii="宋体" w:hAnsi="宋体" w:eastAsia="宋体" w:cs="宋体"/>
          <w:highlight w:val="none"/>
          <w:lang w:val="en-US" w:eastAsia="zh-CN"/>
        </w:rPr>
        <w:t>某市教育局任命张三为后勤处处长，发布消息可使用的公文文种是（    ）。</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A.决定</w:t>
      </w:r>
      <w:r>
        <w:rPr>
          <w:rFonts w:hint="eastAsia" w:ascii="宋体" w:hAnsi="宋体" w:eastAsia="宋体" w:cs="宋体"/>
          <w:lang w:val="en-US" w:eastAsia="zh-CN"/>
        </w:rPr>
        <w:tab/>
      </w:r>
      <w:r>
        <w:rPr>
          <w:rFonts w:hint="eastAsia" w:ascii="宋体" w:hAnsi="宋体" w:eastAsia="宋体" w:cs="宋体"/>
          <w:lang w:val="en-US" w:eastAsia="zh-CN"/>
        </w:rPr>
        <w:t>B.通知</w:t>
      </w:r>
      <w:r>
        <w:rPr>
          <w:rFonts w:hint="eastAsia" w:ascii="宋体" w:hAnsi="宋体" w:eastAsia="宋体" w:cs="宋体"/>
          <w:lang w:val="en-US" w:eastAsia="zh-CN"/>
        </w:rPr>
        <w:tab/>
      </w:r>
      <w:r>
        <w:rPr>
          <w:rFonts w:hint="eastAsia" w:ascii="宋体" w:hAnsi="宋体" w:eastAsia="宋体" w:cs="宋体"/>
          <w:lang w:val="en-US" w:eastAsia="zh-CN"/>
        </w:rPr>
        <w:t>C.通报</w:t>
      </w:r>
      <w:r>
        <w:rPr>
          <w:rFonts w:hint="eastAsia" w:ascii="宋体" w:hAnsi="宋体" w:eastAsia="宋体" w:cs="宋体"/>
          <w:lang w:val="en-US" w:eastAsia="zh-CN"/>
        </w:rPr>
        <w:tab/>
      </w:r>
      <w:r>
        <w:rPr>
          <w:rFonts w:hint="eastAsia" w:ascii="宋体" w:hAnsi="宋体" w:eastAsia="宋体" w:cs="宋体"/>
          <w:lang w:val="en-US" w:eastAsia="zh-CN"/>
        </w:rPr>
        <w:t>D.通告</w:t>
      </w:r>
    </w:p>
    <w:p>
      <w:pPr>
        <w:pStyle w:val="8"/>
        <w:keepNext w:val="0"/>
        <w:keepLines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二、多项选择题（每小题2分，共10分，下列每小题的备选答案中，至少有两项符合题意，错选、多选、少选均不得分）</w:t>
      </w:r>
    </w:p>
    <w:p>
      <w:pPr>
        <w:rPr>
          <w:rFonts w:hint="eastAsia" w:ascii="宋体" w:hAnsi="宋体" w:eastAsia="宋体"/>
          <w:lang w:val="en-US" w:eastAsia="zh-CN"/>
        </w:rPr>
      </w:pPr>
      <w:r>
        <w:rPr>
          <w:rFonts w:hint="eastAsia"/>
          <w:lang w:val="en-US" w:eastAsia="zh-CN"/>
        </w:rPr>
        <w:t>31.</w:t>
      </w:r>
      <w:r>
        <w:rPr>
          <w:rFonts w:hint="eastAsia" w:ascii="宋体" w:hAnsi="宋体" w:eastAsia="宋体"/>
          <w:lang w:val="en-US" w:eastAsia="zh-CN"/>
        </w:rPr>
        <w:t>全面推进依法治国要坚持（    ）有机统一。</w:t>
      </w:r>
    </w:p>
    <w:p>
      <w:pPr>
        <w:rPr>
          <w:rFonts w:hint="eastAsia" w:ascii="宋体" w:hAnsi="宋体" w:eastAsia="宋体"/>
          <w:lang w:val="en-US" w:eastAsia="zh-CN"/>
        </w:rPr>
      </w:pPr>
      <w:r>
        <w:rPr>
          <w:rFonts w:hint="eastAsia" w:ascii="宋体" w:hAnsi="宋体" w:eastAsia="宋体"/>
          <w:lang w:val="en-US" w:eastAsia="zh-CN"/>
        </w:rPr>
        <w:t>A.党的领导</w:t>
      </w:r>
      <w:r>
        <w:rPr>
          <w:rFonts w:hint="eastAsia" w:ascii="宋体" w:hAnsi="宋体" w:eastAsia="宋体"/>
          <w:lang w:val="en-US" w:eastAsia="zh-CN"/>
        </w:rPr>
        <w:tab/>
      </w:r>
      <w:r>
        <w:rPr>
          <w:rFonts w:hint="eastAsia" w:ascii="宋体" w:hAnsi="宋体" w:eastAsia="宋体"/>
          <w:lang w:val="en-US" w:eastAsia="zh-CN"/>
        </w:rPr>
        <w:t>B.依宪治国</w:t>
      </w:r>
      <w:r>
        <w:rPr>
          <w:rFonts w:hint="eastAsia" w:ascii="宋体" w:hAnsi="宋体" w:eastAsia="宋体"/>
          <w:lang w:val="en-US" w:eastAsia="zh-CN"/>
        </w:rPr>
        <w:tab/>
      </w:r>
      <w:r>
        <w:rPr>
          <w:rFonts w:hint="eastAsia" w:ascii="宋体" w:hAnsi="宋体" w:eastAsia="宋体"/>
          <w:lang w:val="en-US" w:eastAsia="zh-CN"/>
        </w:rPr>
        <w:t>C.依法治国</w:t>
      </w:r>
      <w:r>
        <w:rPr>
          <w:rFonts w:hint="eastAsia" w:ascii="宋体" w:hAnsi="宋体" w:eastAsia="宋体"/>
          <w:lang w:val="en-US" w:eastAsia="zh-CN"/>
        </w:rPr>
        <w:tab/>
      </w:r>
      <w:r>
        <w:rPr>
          <w:rFonts w:hint="eastAsia" w:ascii="宋体" w:hAnsi="宋体" w:eastAsia="宋体"/>
          <w:lang w:val="en-US" w:eastAsia="zh-CN"/>
        </w:rPr>
        <w:t>D.人民当家作主</w:t>
      </w:r>
    </w:p>
    <w:p>
      <w:pPr>
        <w:bidi w:val="0"/>
        <w:rPr>
          <w:rFonts w:hint="eastAsia"/>
          <w:lang w:val="en-US" w:eastAsia="zh-CN"/>
        </w:rPr>
      </w:pPr>
      <w:r>
        <w:rPr>
          <w:rFonts w:hint="eastAsia"/>
          <w:lang w:val="en-US" w:eastAsia="zh-CN"/>
        </w:rPr>
        <w:t>32.2023年3月27日，国务院总理李强在北京会见出席中国发展高层论坛2023年年会的境外代表。李强强调，过去十年，中国经济始终保持了稳健发展，发挥了世界经济（    ）的作用，为世界的和平与发展注入着越来越多的确定性。</w:t>
      </w:r>
    </w:p>
    <w:p>
      <w:pPr>
        <w:bidi w:val="0"/>
        <w:rPr>
          <w:rFonts w:hint="eastAsia"/>
          <w:lang w:val="en-US" w:eastAsia="zh-CN"/>
        </w:rPr>
      </w:pPr>
      <w:r>
        <w:rPr>
          <w:rFonts w:hint="eastAsia"/>
          <w:lang w:val="en-US" w:eastAsia="zh-CN"/>
        </w:rPr>
        <w:t>A.“稳定器”</w:t>
      </w:r>
      <w:r>
        <w:rPr>
          <w:rFonts w:hint="eastAsia"/>
          <w:lang w:val="en-US" w:eastAsia="zh-CN"/>
        </w:rPr>
        <w:tab/>
      </w:r>
      <w:r>
        <w:rPr>
          <w:rFonts w:hint="eastAsia"/>
          <w:lang w:val="en-US" w:eastAsia="zh-CN"/>
        </w:rPr>
        <w:t>B.“压舱石”</w:t>
      </w:r>
      <w:r>
        <w:rPr>
          <w:rFonts w:hint="eastAsia"/>
          <w:lang w:val="en-US" w:eastAsia="zh-CN"/>
        </w:rPr>
        <w:tab/>
      </w:r>
      <w:r>
        <w:rPr>
          <w:rFonts w:hint="eastAsia"/>
          <w:lang w:val="en-US" w:eastAsia="zh-CN"/>
        </w:rPr>
        <w:t>C.“动力源”</w:t>
      </w:r>
      <w:r>
        <w:rPr>
          <w:rFonts w:hint="eastAsia"/>
          <w:lang w:val="en-US" w:eastAsia="zh-CN"/>
        </w:rPr>
        <w:tab/>
      </w:r>
      <w:r>
        <w:rPr>
          <w:rFonts w:hint="eastAsia"/>
          <w:lang w:val="en-US" w:eastAsia="zh-CN"/>
        </w:rPr>
        <w:t>D.“领头羊”</w:t>
      </w:r>
    </w:p>
    <w:p>
      <w:pPr>
        <w:bidi w:val="0"/>
        <w:rPr>
          <w:rFonts w:hint="eastAsia"/>
          <w:lang w:val="en-US" w:eastAsia="zh-CN"/>
        </w:rPr>
      </w:pPr>
      <w:r>
        <w:rPr>
          <w:rFonts w:hint="eastAsia"/>
          <w:lang w:val="en-US" w:eastAsia="zh-CN"/>
        </w:rPr>
        <w:t>33.根据《中华人民共和国劳动法》，下列说法正确的有（    ）。</w:t>
      </w:r>
    </w:p>
    <w:p>
      <w:pPr>
        <w:bidi w:val="0"/>
        <w:rPr>
          <w:rFonts w:hint="eastAsia"/>
          <w:lang w:val="en-US" w:eastAsia="zh-CN"/>
        </w:rPr>
      </w:pPr>
      <w:r>
        <w:rPr>
          <w:rFonts w:hint="eastAsia"/>
          <w:lang w:val="en-US" w:eastAsia="zh-CN"/>
        </w:rPr>
        <w:t>A.国务院劳动行政部门主管全国劳动工作</w:t>
      </w:r>
    </w:p>
    <w:p>
      <w:pPr>
        <w:bidi w:val="0"/>
        <w:rPr>
          <w:rFonts w:hint="eastAsia"/>
          <w:lang w:val="en-US" w:eastAsia="zh-CN"/>
        </w:rPr>
      </w:pPr>
      <w:r>
        <w:rPr>
          <w:rFonts w:hint="eastAsia"/>
          <w:lang w:val="en-US" w:eastAsia="zh-CN"/>
        </w:rPr>
        <w:t>B.用人单位应当对未成年工定期进行健康检查</w:t>
      </w:r>
    </w:p>
    <w:p>
      <w:pPr>
        <w:bidi w:val="0"/>
        <w:rPr>
          <w:rFonts w:hint="eastAsia"/>
          <w:lang w:val="en-US" w:eastAsia="zh-CN"/>
        </w:rPr>
      </w:pPr>
      <w:r>
        <w:rPr>
          <w:rFonts w:hint="eastAsia"/>
          <w:lang w:val="en-US" w:eastAsia="zh-CN"/>
        </w:rPr>
        <w:t>C.从事特种作业的劳动者必须经过专门培训并取得特种作业资格</w:t>
      </w:r>
    </w:p>
    <w:p>
      <w:pPr>
        <w:bidi w:val="0"/>
        <w:rPr>
          <w:rFonts w:hint="eastAsia"/>
          <w:lang w:val="en-US" w:eastAsia="zh-CN"/>
        </w:rPr>
      </w:pPr>
      <w:r>
        <w:rPr>
          <w:rFonts w:hint="eastAsia"/>
          <w:lang w:val="en-US" w:eastAsia="zh-CN"/>
        </w:rPr>
        <w:t>D.任何岗位，都不得以性别为由拒绝录用妇女</w:t>
      </w:r>
    </w:p>
    <w:p>
      <w:pPr>
        <w:bidi w:val="0"/>
        <w:rPr>
          <w:rFonts w:hint="eastAsia"/>
          <w:lang w:val="en-US" w:eastAsia="zh-CN"/>
        </w:rPr>
      </w:pPr>
      <w:r>
        <w:rPr>
          <w:rFonts w:hint="eastAsia"/>
          <w:lang w:val="en-US" w:eastAsia="zh-CN"/>
        </w:rPr>
        <w:t>34.决策是人们在政治、经济、技术和日常生活中普遍存在的一种行为，是管理中心经常发生的一种活动。按照决策性质，可以将决策分为（    ）。</w:t>
      </w:r>
    </w:p>
    <w:p>
      <w:pPr>
        <w:bidi w:val="0"/>
        <w:rPr>
          <w:rFonts w:hint="eastAsia"/>
          <w:lang w:val="en-US" w:eastAsia="zh-CN"/>
        </w:rPr>
      </w:pPr>
      <w:r>
        <w:rPr>
          <w:rFonts w:hint="eastAsia"/>
          <w:lang w:val="en-US" w:eastAsia="zh-CN"/>
        </w:rPr>
        <w:t>A.个人决策</w:t>
      </w:r>
      <w:r>
        <w:rPr>
          <w:rFonts w:hint="eastAsia"/>
          <w:lang w:val="en-US" w:eastAsia="zh-CN"/>
        </w:rPr>
        <w:tab/>
      </w:r>
      <w:r>
        <w:rPr>
          <w:rFonts w:hint="eastAsia"/>
          <w:lang w:val="en-US" w:eastAsia="zh-CN"/>
        </w:rPr>
        <w:t>B.群体决策</w:t>
      </w:r>
      <w:r>
        <w:rPr>
          <w:rFonts w:hint="eastAsia"/>
          <w:lang w:val="en-US" w:eastAsia="zh-CN"/>
        </w:rPr>
        <w:tab/>
      </w:r>
      <w:r>
        <w:rPr>
          <w:rFonts w:hint="eastAsia"/>
          <w:lang w:val="en-US" w:eastAsia="zh-CN"/>
        </w:rPr>
        <w:t>C.程序化决策</w:t>
      </w:r>
      <w:r>
        <w:rPr>
          <w:rFonts w:hint="eastAsia"/>
          <w:lang w:val="en-US" w:eastAsia="zh-CN"/>
        </w:rPr>
        <w:tab/>
      </w:r>
      <w:r>
        <w:rPr>
          <w:rFonts w:hint="eastAsia"/>
          <w:lang w:val="en-US" w:eastAsia="zh-CN"/>
        </w:rPr>
        <w:t>D.非程序化决策</w:t>
      </w:r>
    </w:p>
    <w:p>
      <w:pPr>
        <w:bidi w:val="0"/>
        <w:rPr>
          <w:rFonts w:hint="eastAsia"/>
          <w:lang w:val="en-US" w:eastAsia="zh-CN"/>
        </w:rPr>
      </w:pPr>
      <w:r>
        <w:rPr>
          <w:rFonts w:hint="eastAsia"/>
          <w:lang w:val="en-US" w:eastAsia="zh-CN"/>
        </w:rPr>
        <w:t>35.2023年4月，学习贯彻习近平新时代中国特色社会主义思想主题教育工作会议在北京召开，习近平总书记出席会议并发表重要讲话。习近平指出，要廉洁奉公树立新风，教育引导广大党员、干部增强（    ）。</w:t>
      </w:r>
    </w:p>
    <w:p>
      <w:pPr>
        <w:bidi w:val="0"/>
        <w:rPr>
          <w:rFonts w:hint="eastAsia"/>
          <w:lang w:val="en-US" w:eastAsia="zh-CN"/>
        </w:rPr>
      </w:pPr>
      <w:r>
        <w:rPr>
          <w:rFonts w:hint="eastAsia"/>
          <w:lang w:val="en-US" w:eastAsia="zh-CN"/>
        </w:rPr>
        <w:t>A.纪律意识</w:t>
      </w:r>
      <w:r>
        <w:rPr>
          <w:rFonts w:hint="eastAsia"/>
          <w:lang w:val="en-US" w:eastAsia="zh-CN"/>
        </w:rPr>
        <w:tab/>
      </w:r>
      <w:r>
        <w:rPr>
          <w:rFonts w:hint="eastAsia"/>
          <w:lang w:val="en-US" w:eastAsia="zh-CN"/>
        </w:rPr>
        <w:t>B.规矩意识</w:t>
      </w:r>
      <w:r>
        <w:rPr>
          <w:rFonts w:hint="eastAsia"/>
          <w:lang w:val="en-US" w:eastAsia="zh-CN"/>
        </w:rPr>
        <w:tab/>
      </w:r>
      <w:r>
        <w:rPr>
          <w:rFonts w:hint="eastAsia"/>
          <w:lang w:val="en-US" w:eastAsia="zh-CN"/>
        </w:rPr>
        <w:t>C.政治意识</w:t>
      </w:r>
      <w:r>
        <w:rPr>
          <w:rFonts w:hint="eastAsia"/>
          <w:lang w:val="en-US" w:eastAsia="zh-CN"/>
        </w:rPr>
        <w:tab/>
      </w:r>
      <w:r>
        <w:rPr>
          <w:rFonts w:hint="eastAsia"/>
          <w:lang w:val="en-US" w:eastAsia="zh-CN"/>
        </w:rPr>
        <w:t>D.大局意识</w:t>
      </w:r>
    </w:p>
    <w:p>
      <w:pPr>
        <w:pStyle w:val="8"/>
        <w:keepNext w:val="0"/>
        <w:keepLines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三、判断题（每小题1分，共20分。正确的请在答题纸上填涂A，错误的请填涂D）</w:t>
      </w:r>
    </w:p>
    <w:p>
      <w:pPr>
        <w:bidi w:val="0"/>
        <w:rPr>
          <w:rFonts w:hint="eastAsia"/>
          <w:lang w:val="en-US" w:eastAsia="zh-CN"/>
        </w:rPr>
      </w:pPr>
      <w:r>
        <w:rPr>
          <w:rFonts w:hint="eastAsia"/>
          <w:lang w:val="en-US" w:eastAsia="zh-CN"/>
        </w:rPr>
        <w:t>36.2023年4月，加强和改进民族工作的重要思想研讨会指出，要牢牢把握铸牢中华民族共同体意识这一主线，扎实推进少数民族和民族地区现代化建设。</w:t>
      </w:r>
    </w:p>
    <w:p>
      <w:pPr>
        <w:bidi w:val="0"/>
        <w:rPr>
          <w:rFonts w:hint="eastAsia"/>
          <w:lang w:val="en-US" w:eastAsia="zh-CN"/>
        </w:rPr>
      </w:pPr>
      <w:r>
        <w:rPr>
          <w:rFonts w:hint="eastAsia"/>
          <w:lang w:val="en-US" w:eastAsia="zh-CN"/>
        </w:rPr>
        <w:t>37.2023年是中乌建交35周年，中乌关系已步入成熟稳定发展阶段。</w:t>
      </w:r>
    </w:p>
    <w:p>
      <w:pPr>
        <w:bidi w:val="0"/>
        <w:rPr>
          <w:rFonts w:hint="eastAsia"/>
          <w:lang w:val="en-US" w:eastAsia="zh-CN"/>
        </w:rPr>
      </w:pPr>
      <w:r>
        <w:rPr>
          <w:rFonts w:hint="eastAsia"/>
          <w:lang w:val="en-US" w:eastAsia="zh-CN"/>
        </w:rPr>
        <w:t>38.2023年3月，《求是》杂志发表了国家主席习近平的重要文章《加快建设农业强国 推进农业农村现代化》。文章指出，建设农业强国，基本要求是防止规模性返贫。</w:t>
      </w:r>
    </w:p>
    <w:p>
      <w:pPr>
        <w:bidi w:val="0"/>
        <w:rPr>
          <w:rFonts w:hint="eastAsia"/>
          <w:lang w:val="en-US" w:eastAsia="zh-CN"/>
        </w:rPr>
      </w:pPr>
      <w:r>
        <w:rPr>
          <w:rFonts w:hint="eastAsia"/>
          <w:lang w:val="en-US" w:eastAsia="zh-CN"/>
        </w:rPr>
        <w:t>39.马克思一生最伟大的成就是唯物史观和剩余价值学说，前者揭示了资本主义生产方式及其社会形态的运动规律，后者揭示了人类历史的发展规律。</w:t>
      </w:r>
    </w:p>
    <w:p>
      <w:pPr>
        <w:bidi w:val="0"/>
        <w:rPr>
          <w:rFonts w:hint="eastAsia"/>
          <w:lang w:val="en-US" w:eastAsia="zh-CN"/>
        </w:rPr>
      </w:pPr>
      <w:r>
        <w:rPr>
          <w:rFonts w:hint="eastAsia"/>
          <w:lang w:val="en-US" w:eastAsia="zh-CN"/>
        </w:rPr>
        <w:t>40.科技进步和思想运动决定着文化的发展方向。</w:t>
      </w:r>
    </w:p>
    <w:p>
      <w:pPr>
        <w:bidi w:val="0"/>
        <w:rPr>
          <w:rFonts w:hint="eastAsia"/>
          <w:lang w:val="en-US" w:eastAsia="zh-CN"/>
        </w:rPr>
      </w:pPr>
      <w:r>
        <w:rPr>
          <w:rFonts w:hint="eastAsia"/>
          <w:lang w:val="en-US" w:eastAsia="zh-CN"/>
        </w:rPr>
        <w:t>41.马克思劳动价值论揭示了私有制条件下商品经济的基本矛盾，为从物与物的关系背后揭示了人与人的关系提供了理论依据。</w:t>
      </w:r>
    </w:p>
    <w:p>
      <w:pPr>
        <w:bidi w:val="0"/>
        <w:rPr>
          <w:rFonts w:hint="eastAsia"/>
          <w:lang w:val="en-US" w:eastAsia="zh-CN"/>
        </w:rPr>
      </w:pPr>
      <w:r>
        <w:rPr>
          <w:rFonts w:hint="eastAsia"/>
          <w:lang w:val="en-US" w:eastAsia="zh-CN"/>
        </w:rPr>
        <w:t>42.国内生产总值是用于居民生活有关的产品及劳务价格统计出来的物价变动指标，通常作为观察通货膨胀水平的重要指标。</w:t>
      </w:r>
    </w:p>
    <w:p>
      <w:pPr>
        <w:bidi w:val="0"/>
        <w:rPr>
          <w:rFonts w:hint="eastAsia"/>
          <w:lang w:val="en-US" w:eastAsia="zh-CN"/>
        </w:rPr>
      </w:pPr>
      <w:r>
        <w:rPr>
          <w:rFonts w:hint="eastAsia"/>
          <w:lang w:val="en-US" w:eastAsia="zh-CN"/>
        </w:rPr>
        <w:t>43.汇率是国际贸易中最重要的调节杠杆，汇率下降，能起到促进出口、抑制进口的作用。</w:t>
      </w:r>
    </w:p>
    <w:p>
      <w:pPr>
        <w:bidi w:val="0"/>
        <w:rPr>
          <w:rFonts w:hint="eastAsia"/>
          <w:highlight w:val="none"/>
          <w:lang w:val="en-US" w:eastAsia="zh-CN"/>
        </w:rPr>
      </w:pPr>
      <w:r>
        <w:rPr>
          <w:rFonts w:hint="eastAsia"/>
          <w:highlight w:val="none"/>
          <w:lang w:val="en-US" w:eastAsia="zh-CN"/>
        </w:rPr>
        <w:t>44.父母有抚养教育未成年子女的义务，子女有赡养扶助父母的义务。</w:t>
      </w:r>
    </w:p>
    <w:p>
      <w:pPr>
        <w:bidi w:val="0"/>
        <w:rPr>
          <w:rFonts w:hint="eastAsia"/>
          <w:highlight w:val="none"/>
          <w:lang w:val="en-US" w:eastAsia="zh-CN"/>
        </w:rPr>
      </w:pPr>
      <w:r>
        <w:rPr>
          <w:rFonts w:hint="eastAsia"/>
          <w:highlight w:val="none"/>
          <w:lang w:val="en-US" w:eastAsia="zh-CN"/>
        </w:rPr>
        <w:t>45.某陶瓷店在名贵陶瓷区贴出告示，“特殊商品，一经售出，除因质量问题，概不退换”。这种标注在法律上是无效的。</w:t>
      </w:r>
    </w:p>
    <w:p>
      <w:pPr>
        <w:bidi w:val="0"/>
        <w:rPr>
          <w:rFonts w:hint="eastAsia"/>
          <w:highlight w:val="none"/>
          <w:lang w:val="en-US" w:eastAsia="zh-CN"/>
        </w:rPr>
      </w:pPr>
      <w:r>
        <w:rPr>
          <w:rFonts w:hint="eastAsia"/>
          <w:highlight w:val="none"/>
          <w:lang w:val="en-US" w:eastAsia="zh-CN"/>
        </w:rPr>
        <w:t>46.根据《公司法》规定，劳务也可以作为股东的出资方式。</w:t>
      </w:r>
    </w:p>
    <w:p>
      <w:pPr>
        <w:bidi w:val="0"/>
        <w:rPr>
          <w:rFonts w:hint="eastAsia"/>
          <w:lang w:val="en-US" w:eastAsia="zh-CN"/>
        </w:rPr>
      </w:pPr>
      <w:r>
        <w:rPr>
          <w:rFonts w:hint="eastAsia"/>
          <w:lang w:val="en-US" w:eastAsia="zh-CN"/>
        </w:rPr>
        <w:t>47.直线型组织结构中组织发展不会受到管理者个人能力的限制。</w:t>
      </w:r>
    </w:p>
    <w:p>
      <w:pPr>
        <w:bidi w:val="0"/>
        <w:rPr>
          <w:rFonts w:hint="eastAsia"/>
          <w:lang w:val="en-US" w:eastAsia="zh-CN"/>
        </w:rPr>
      </w:pPr>
      <w:r>
        <w:rPr>
          <w:rFonts w:hint="eastAsia"/>
          <w:lang w:val="en-US" w:eastAsia="zh-CN"/>
        </w:rPr>
        <w:t>48.经济效益最大化是一切公共政策问题的出发点、落脚点和最终归宿。</w:t>
      </w:r>
    </w:p>
    <w:p>
      <w:pPr>
        <w:bidi w:val="0"/>
        <w:rPr>
          <w:rFonts w:hint="eastAsia"/>
          <w:lang w:val="en-US" w:eastAsia="zh-CN"/>
        </w:rPr>
      </w:pPr>
      <w:r>
        <w:rPr>
          <w:rFonts w:hint="eastAsia"/>
          <w:lang w:val="en-US" w:eastAsia="zh-CN"/>
        </w:rPr>
        <w:t>49.请示不得抄送其下级机关。</w:t>
      </w:r>
    </w:p>
    <w:p>
      <w:pPr>
        <w:bidi w:val="0"/>
        <w:rPr>
          <w:rFonts w:hint="eastAsia"/>
          <w:lang w:val="en-US" w:eastAsia="zh-CN"/>
        </w:rPr>
      </w:pPr>
      <w:r>
        <w:rPr>
          <w:rFonts w:hint="eastAsia"/>
          <w:lang w:val="en-US" w:eastAsia="zh-CN"/>
        </w:rPr>
        <w:t>50.《楚辞》是一部与巫术有关的古代地理著作，是我国先秦保存神话最多的古籍，具有重要的文学价值。</w:t>
      </w:r>
    </w:p>
    <w:p>
      <w:pPr>
        <w:bidi w:val="0"/>
        <w:rPr>
          <w:rFonts w:hint="eastAsia"/>
          <w:lang w:val="en-US" w:eastAsia="zh-CN"/>
        </w:rPr>
      </w:pPr>
      <w:r>
        <w:rPr>
          <w:rFonts w:hint="eastAsia"/>
          <w:lang w:val="en-US" w:eastAsia="zh-CN"/>
        </w:rPr>
        <w:t>51.煤油、煤气、煤炭均属于二次能源。</w:t>
      </w:r>
    </w:p>
    <w:p>
      <w:pPr>
        <w:bidi w:val="0"/>
        <w:rPr>
          <w:rFonts w:hint="eastAsia"/>
          <w:lang w:val="en-US" w:eastAsia="zh-CN"/>
        </w:rPr>
      </w:pPr>
      <w:r>
        <w:rPr>
          <w:rFonts w:hint="eastAsia"/>
          <w:lang w:val="en-US" w:eastAsia="zh-CN"/>
        </w:rPr>
        <w:t>52.麻沸散传说是祖冲之创制的用于外科手术的麻醉药。</w:t>
      </w:r>
    </w:p>
    <w:p>
      <w:pPr>
        <w:bidi w:val="0"/>
        <w:rPr>
          <w:rFonts w:hint="eastAsia"/>
          <w:lang w:val="en-US" w:eastAsia="zh-CN"/>
        </w:rPr>
      </w:pPr>
      <w:r>
        <w:rPr>
          <w:rFonts w:hint="eastAsia"/>
          <w:lang w:val="en-US" w:eastAsia="zh-CN"/>
        </w:rPr>
        <w:t>53.察举制是汉武帝时期实行的一种选官制度。</w:t>
      </w:r>
    </w:p>
    <w:p>
      <w:pPr>
        <w:bidi w:val="0"/>
        <w:rPr>
          <w:rFonts w:hint="eastAsia"/>
          <w:lang w:val="en-US" w:eastAsia="zh-CN"/>
        </w:rPr>
      </w:pPr>
      <w:r>
        <w:rPr>
          <w:rFonts w:hint="eastAsia"/>
          <w:lang w:val="en-US" w:eastAsia="zh-CN"/>
        </w:rPr>
        <w:t>54.在我国史书上有着丰富的黑子目视记录。现在公认的世界上第一次明确的黑子记录是公元前28年我国汉朝人所观测到的。</w:t>
      </w:r>
    </w:p>
    <w:p>
      <w:pPr>
        <w:bidi w:val="0"/>
        <w:rPr>
          <w:rFonts w:hint="eastAsia"/>
          <w:lang w:val="en-US" w:eastAsia="zh-CN"/>
        </w:rPr>
      </w:pPr>
      <w:r>
        <w:rPr>
          <w:rFonts w:hint="eastAsia"/>
          <w:lang w:val="en-US" w:eastAsia="zh-CN"/>
        </w:rPr>
        <w:t>55.玉米、甘薯在清朝时传入我国，并不断得到推广与种植，使不适宜生产稻麦的土地得到利用。</w:t>
      </w:r>
    </w:p>
    <w:p>
      <w:pPr>
        <w:pStyle w:val="8"/>
        <w:bidi w:val="0"/>
        <w:rPr>
          <w:rFonts w:hint="eastAsia"/>
          <w:lang w:eastAsia="zh-CN"/>
        </w:rPr>
      </w:pPr>
      <w:r>
        <w:rPr>
          <w:rFonts w:hint="eastAsia"/>
          <w:lang w:val="en-US" w:eastAsia="zh-CN"/>
        </w:rPr>
        <w:t>四、</w:t>
      </w:r>
      <w:r>
        <w:rPr>
          <w:rFonts w:hint="eastAsia"/>
          <w:lang w:eastAsia="zh-CN"/>
        </w:rPr>
        <w:t>案例分析题（共</w:t>
      </w:r>
      <w:r>
        <w:rPr>
          <w:rFonts w:hint="eastAsia"/>
          <w:lang w:val="en-US" w:eastAsia="zh-CN"/>
        </w:rPr>
        <w:t>10分</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eastAsia="宋体" w:cs="宋体"/>
          <w:lang w:val="en-US" w:eastAsia="zh-CN"/>
        </w:rPr>
      </w:pPr>
      <w:r>
        <w:rPr>
          <w:rFonts w:hint="eastAsia" w:ascii="宋体" w:hAnsi="宋体" w:eastAsia="宋体" w:cs="宋体"/>
          <w:b/>
          <w:bCs/>
          <w:lang w:val="en-US" w:eastAsia="zh-CN"/>
        </w:rPr>
        <w:t>资料一：</w:t>
      </w:r>
      <w:r>
        <w:rPr>
          <w:rFonts w:hint="eastAsia" w:ascii="宋体" w:hAnsi="宋体" w:cs="宋体"/>
          <w:lang w:val="en-US" w:eastAsia="zh-CN"/>
        </w:rPr>
        <w:t>L市K</w:t>
      </w:r>
      <w:r>
        <w:rPr>
          <w:rFonts w:hint="eastAsia" w:ascii="宋体" w:hAnsi="宋体" w:eastAsia="宋体" w:cs="宋体"/>
          <w:lang w:val="en-US" w:eastAsia="zh-CN"/>
        </w:rPr>
        <w:t>街道历史文化底蕴深厚，近几十年来，由于邻近</w:t>
      </w:r>
      <w:r>
        <w:rPr>
          <w:rFonts w:hint="eastAsia" w:ascii="宋体" w:hAnsi="宋体" w:cs="宋体"/>
          <w:lang w:val="en-US" w:eastAsia="zh-CN"/>
        </w:rPr>
        <w:t>L市</w:t>
      </w:r>
      <w:r>
        <w:rPr>
          <w:rFonts w:hint="eastAsia" w:ascii="宋体" w:hAnsi="宋体" w:eastAsia="宋体" w:cs="宋体"/>
          <w:lang w:val="en-US" w:eastAsia="zh-CN"/>
        </w:rPr>
        <w:t>火车站，其周边发展起了皮具市场、化妆品市场等，外来人口密集，这里曾是</w:t>
      </w:r>
      <w:r>
        <w:rPr>
          <w:rFonts w:hint="eastAsia" w:ascii="宋体" w:hAnsi="宋体" w:cs="宋体"/>
          <w:lang w:val="en-US" w:eastAsia="zh-CN"/>
        </w:rPr>
        <w:t>L市</w:t>
      </w:r>
      <w:r>
        <w:rPr>
          <w:rFonts w:hint="eastAsia" w:ascii="宋体" w:hAnsi="宋体" w:eastAsia="宋体" w:cs="宋体"/>
          <w:lang w:val="en-US" w:eastAsia="zh-CN"/>
        </w:rPr>
        <w:t>著名的城中村之一。</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“牌坊附近有垃圾、杂物、渣土违规丢弃倾倒，请值班保洁人员前往清理！”接到工单后的环卫工人按照地图定位，前往</w:t>
      </w:r>
      <w:r>
        <w:rPr>
          <w:rFonts w:hint="eastAsia" w:ascii="宋体" w:hAnsi="宋体" w:cs="宋体"/>
          <w:lang w:val="en-US" w:eastAsia="zh-CN"/>
        </w:rPr>
        <w:t>K</w:t>
      </w:r>
      <w:r>
        <w:rPr>
          <w:rFonts w:hint="eastAsia" w:ascii="宋体" w:hAnsi="宋体" w:eastAsia="宋体" w:cs="宋体"/>
          <w:lang w:val="en-US" w:eastAsia="zh-CN"/>
        </w:rPr>
        <w:t>牌坊附近，将垃圾清扫干净，并把清扫成果拍照上传至系统</w:t>
      </w:r>
      <w:r>
        <w:rPr>
          <w:rFonts w:hint="eastAsia" w:ascii="宋体" w:hAnsi="宋体" w:cs="宋体"/>
          <w:lang w:val="en-US" w:eastAsia="zh-CN"/>
        </w:rPr>
        <w:t>，邀请居民进行评价</w:t>
      </w:r>
      <w:r>
        <w:rPr>
          <w:rFonts w:hint="eastAsia" w:ascii="宋体" w:hAnsi="宋体" w:eastAsia="宋体" w:cs="宋体"/>
          <w:lang w:val="en-US" w:eastAsia="zh-CN"/>
        </w:rPr>
        <w:t>。在</w:t>
      </w:r>
      <w:r>
        <w:rPr>
          <w:rFonts w:hint="eastAsia" w:ascii="宋体" w:hAnsi="宋体" w:cs="宋体"/>
          <w:lang w:val="en-US" w:eastAsia="zh-CN"/>
        </w:rPr>
        <w:t>K</w:t>
      </w:r>
      <w:r>
        <w:rPr>
          <w:rFonts w:hint="eastAsia" w:ascii="宋体" w:hAnsi="宋体" w:eastAsia="宋体" w:cs="宋体"/>
          <w:lang w:val="en-US" w:eastAsia="zh-CN"/>
        </w:rPr>
        <w:t>街道，这样的场景时常上演。居民只要发现哪里有垃圾、哪里要报修，通过社区线上报事小程序上报，系统会自动派单给值班工作人员解决。据悉，这套云报事工单系统上线不久已经完成了数百件工单，有效提升了街道管理水平和居民生活品质。“没想到，住在城中村，也能有这样的智能服务！”住在这里的居民感叹道。</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“建融家园”本是建于上世纪90年代末的安置房。以前，这里不仅环境糟糕，房间还有渗水等问题，大部分居民被迫搬离，空房也租不出去。</w:t>
      </w:r>
      <w:r>
        <w:rPr>
          <w:rFonts w:hint="eastAsia" w:cs="宋体"/>
          <w:lang w:val="en-US" w:eastAsia="zh-CN"/>
        </w:rPr>
        <w:t>后来，</w:t>
      </w:r>
      <w:r>
        <w:rPr>
          <w:rFonts w:hint="eastAsia" w:ascii="宋体" w:hAnsi="宋体" w:eastAsia="宋体" w:cs="宋体"/>
          <w:lang w:val="en-US" w:eastAsia="zh-CN"/>
        </w:rPr>
        <w:t>在区政府相关部门支持下，对该小区7幢共3个单元楼、3000平方米的老旧住房进行改造，获得改造项目10年租赁权。为此，</w:t>
      </w:r>
      <w:r>
        <w:rPr>
          <w:rFonts w:hint="eastAsia" w:ascii="宋体" w:hAnsi="宋体" w:cs="宋体"/>
          <w:lang w:val="en-US" w:eastAsia="zh-CN"/>
        </w:rPr>
        <w:t>还</w:t>
      </w:r>
      <w:r>
        <w:rPr>
          <w:rFonts w:hint="eastAsia" w:ascii="宋体" w:hAnsi="宋体" w:eastAsia="宋体" w:cs="宋体"/>
          <w:lang w:val="en-US" w:eastAsia="zh-CN"/>
        </w:rPr>
        <w:t>投资约400万元对该楼实施了电梯加装、综合改造等“手术”，配备了家具、家电，设立便民服务场所和小超市，打造了较高品质的租赁住房项目“建融家园”</w:t>
      </w:r>
      <w:r>
        <w:rPr>
          <w:rFonts w:hint="eastAsia" w:cs="宋体"/>
          <w:lang w:val="en-US" w:eastAsia="zh-CN"/>
        </w:rPr>
        <w:t>。</w:t>
      </w:r>
    </w:p>
    <w:p>
      <w:pPr>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eastAsia="宋体" w:cs="宋体"/>
          <w:lang w:val="en-US" w:eastAsia="zh-CN"/>
        </w:rPr>
      </w:pPr>
      <w:r>
        <w:rPr>
          <w:rFonts w:hint="eastAsia" w:ascii="宋体" w:hAnsi="宋体" w:eastAsia="宋体" w:cs="宋体"/>
          <w:b/>
          <w:bCs/>
          <w:lang w:val="en-US" w:eastAsia="zh-CN"/>
        </w:rPr>
        <w:t>资料二：</w:t>
      </w:r>
      <w:r>
        <w:rPr>
          <w:rFonts w:hint="eastAsia" w:ascii="宋体" w:hAnsi="宋体" w:cs="宋体"/>
          <w:lang w:val="en-US" w:eastAsia="zh-CN"/>
        </w:rPr>
        <w:t>L市X</w:t>
      </w:r>
      <w:r>
        <w:rPr>
          <w:rFonts w:hint="eastAsia" w:ascii="宋体" w:hAnsi="宋体" w:eastAsia="宋体" w:cs="宋体"/>
          <w:lang w:val="en-US" w:eastAsia="zh-CN"/>
        </w:rPr>
        <w:t>街道居民</w:t>
      </w:r>
      <w:r>
        <w:rPr>
          <w:rFonts w:hint="eastAsia" w:ascii="宋体" w:hAnsi="宋体" w:cs="宋体"/>
          <w:lang w:val="en-US" w:eastAsia="zh-CN"/>
        </w:rPr>
        <w:t>老骆</w:t>
      </w:r>
      <w:r>
        <w:rPr>
          <w:rFonts w:hint="eastAsia" w:ascii="宋体" w:hAnsi="宋体" w:eastAsia="宋体" w:cs="宋体"/>
          <w:lang w:val="en-US" w:eastAsia="zh-CN"/>
        </w:rPr>
        <w:t>最近养成了一个习惯：每天早上都要在小区里散步，先沿着精致的小花园走走，再到小区的步道上健健身，累了就在新修的木质座椅上休憩，感觉生活十分惬意。</w:t>
      </w:r>
      <w:r>
        <w:rPr>
          <w:rFonts w:hint="eastAsia" w:ascii="宋体" w:hAnsi="宋体" w:cs="宋体"/>
          <w:lang w:val="en-US" w:eastAsia="zh-CN"/>
        </w:rPr>
        <w:t>老骆说</w:t>
      </w:r>
      <w:r>
        <w:rPr>
          <w:rFonts w:hint="eastAsia" w:ascii="宋体" w:hAnsi="宋体" w:eastAsia="宋体" w:cs="宋体"/>
          <w:lang w:val="en-US" w:eastAsia="zh-CN"/>
        </w:rPr>
        <w:t>：“我们这里的房子建于上世纪90年代，以前是上漏下堵，与周边新修房屋相比，居住条件落后一大截，大家苦不堪言。”</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经与市住房城乡建委协商，</w:t>
      </w:r>
      <w:r>
        <w:rPr>
          <w:rFonts w:hint="eastAsia" w:ascii="宋体" w:hAnsi="宋体" w:cs="宋体"/>
          <w:lang w:val="en-US" w:eastAsia="zh-CN"/>
        </w:rPr>
        <w:t>当地</w:t>
      </w:r>
      <w:r>
        <w:rPr>
          <w:rFonts w:hint="eastAsia" w:ascii="宋体" w:hAnsi="宋体" w:eastAsia="宋体" w:cs="宋体"/>
          <w:lang w:val="en-US" w:eastAsia="zh-CN"/>
        </w:rPr>
        <w:t>将周边六大片区的改造项目打包，形成一个包括366栋房屋、总建筑面积约102万平方米的“超级”老旧小区改造项目——2020年</w:t>
      </w:r>
      <w:r>
        <w:rPr>
          <w:rFonts w:hint="eastAsia" w:ascii="宋体" w:hAnsi="宋体" w:cs="宋体"/>
          <w:lang w:val="en-US" w:eastAsia="zh-CN"/>
        </w:rPr>
        <w:t>该区</w:t>
      </w:r>
      <w:r>
        <w:rPr>
          <w:rFonts w:hint="eastAsia" w:ascii="宋体" w:hAnsi="宋体" w:eastAsia="宋体" w:cs="宋体"/>
          <w:lang w:val="en-US" w:eastAsia="zh-CN"/>
        </w:rPr>
        <w:t>城市有机更新老旧小区改造项目对外招标，成为全国首个采用PPP模式推进的老旧小区改造项目。有了资金的注入，</w:t>
      </w:r>
      <w:r>
        <w:rPr>
          <w:rFonts w:hint="eastAsia" w:cs="宋体"/>
          <w:lang w:val="en-US" w:eastAsia="zh-CN"/>
        </w:rPr>
        <w:t>老旧小区</w:t>
      </w:r>
      <w:r>
        <w:rPr>
          <w:rFonts w:hint="eastAsia" w:ascii="宋体" w:hAnsi="宋体" w:eastAsia="宋体" w:cs="宋体"/>
          <w:lang w:val="en-US" w:eastAsia="zh-CN"/>
        </w:rPr>
        <w:t>的变化非常明显：2021年初，施工单位进场施工。</w:t>
      </w:r>
      <w:r>
        <w:rPr>
          <w:rFonts w:hint="eastAsia" w:cs="宋体"/>
          <w:lang w:val="en-US" w:eastAsia="zh-CN"/>
        </w:rPr>
        <w:t>1</w:t>
      </w:r>
      <w:r>
        <w:rPr>
          <w:rFonts w:hint="eastAsia" w:ascii="宋体" w:hAnsi="宋体" w:eastAsia="宋体" w:cs="宋体"/>
          <w:lang w:val="en-US" w:eastAsia="zh-CN"/>
        </w:rPr>
        <w:t>月底，一期工程将基本完工。该小区不仅进行了屋面修缮、楼顶防水、雨污水管改造等修缮工作，还新修了老年人坝坝茶场地、康养漫步道、外来打工者之家、童叟互动空间等设施。</w:t>
      </w:r>
    </w:p>
    <w:p>
      <w:pPr>
        <w:bidi w:val="0"/>
        <w:rPr>
          <w:rFonts w:hint="eastAsia"/>
          <w:lang w:val="en-US" w:eastAsia="zh-CN"/>
        </w:rPr>
      </w:pPr>
      <w:r>
        <w:rPr>
          <w:rFonts w:hint="eastAsia"/>
          <w:lang w:val="en-US" w:eastAsia="zh-CN"/>
        </w:rPr>
        <w:t>另外，L市B小区的改造工作也要基本完成。此前，社区工作人员对小区改造项目进行调研时，近300户居民反映最强烈的诉求，就是要求增加公共空间，他们提出了修儿童活动场地、塑胶步道、棋牌桌椅、乒乓球台、老年健身器械、休闲广场、党建宣传栏、机械停车楼、会客厅等近十项要求。</w:t>
      </w:r>
    </w:p>
    <w:p>
      <w:pPr>
        <w:bidi w:val="0"/>
        <w:rPr>
          <w:rFonts w:hint="eastAsia"/>
          <w:lang w:val="en-US" w:eastAsia="zh-CN"/>
        </w:rPr>
      </w:pPr>
      <w:r>
        <w:rPr>
          <w:rFonts w:hint="eastAsia"/>
          <w:lang w:val="en-US" w:eastAsia="zh-CN"/>
        </w:rPr>
        <w:t>B小区的做法是：在楼宇之间挤出空间，不放过任何边边角角。施工人员拆除小区中间的树池后，在小区北面围绕树木和场地边缘建起了“会客厅”。“会客厅”占地面积虽然只有71平方米，却用立柱支撑的方式搭起了露台，使得露台加上“会客厅”的面积接近200平方米，不仅具有教育科普、社区文体、社区党建、社会福利等功能，还为居民提供了休憩的地方。</w:t>
      </w:r>
    </w:p>
    <w:p>
      <w:pPr>
        <w:bidi w:val="0"/>
        <w:rPr>
          <w:rFonts w:hint="eastAsia"/>
          <w:lang w:val="en-US" w:eastAsia="zh-CN"/>
        </w:rPr>
      </w:pPr>
      <w:r>
        <w:rPr>
          <w:rFonts w:hint="eastAsia"/>
          <w:lang w:val="en-US" w:eastAsia="zh-CN"/>
        </w:rPr>
        <w:t>小区东面，修起迷你循环塔机械停车楼，可停放36辆小车，居民可刷卡取车。紧靠停车楼的地方，设置儿童游乐设施和乒乓球台，两者之间的距离不到两米。为避免乒乓球飞出伤人，乒乓球台周围还竖起了彩色防护网。而在小区楼房靠院坝一侧，风雨连廊串联起9栋楼房，无论刮风下雨，居民都可在下面休闲；小区中间的街心花园，则安装了木质桌椅，设置了白色遮阳伞。</w:t>
      </w:r>
    </w:p>
    <w:p>
      <w:pPr>
        <w:ind w:firstLine="422" w:firstLineChars="200"/>
        <w:jc w:val="both"/>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资料</w:t>
      </w:r>
      <w:r>
        <w:rPr>
          <w:rFonts w:hint="eastAsia" w:cs="宋体"/>
          <w:b/>
          <w:bCs/>
          <w:highlight w:val="none"/>
          <w:lang w:val="en-US" w:eastAsia="zh-CN"/>
        </w:rPr>
        <w:t>三</w:t>
      </w:r>
      <w:r>
        <w:rPr>
          <w:rFonts w:hint="eastAsia" w:ascii="宋体" w:hAnsi="宋体" w:eastAsia="宋体" w:cs="宋体"/>
          <w:b/>
          <w:bCs/>
          <w:highlight w:val="none"/>
          <w:lang w:val="en-US" w:eastAsia="zh-CN"/>
        </w:rPr>
        <w:t>：</w:t>
      </w:r>
      <w:r>
        <w:rPr>
          <w:rFonts w:hint="eastAsia" w:ascii="宋体" w:hAnsi="宋体" w:cs="宋体"/>
          <w:highlight w:val="none"/>
          <w:lang w:val="en-US" w:eastAsia="zh-CN"/>
        </w:rPr>
        <w:t>L市Y</w:t>
      </w:r>
      <w:r>
        <w:rPr>
          <w:rFonts w:hint="eastAsia" w:ascii="宋体" w:hAnsi="宋体" w:eastAsia="宋体" w:cs="宋体"/>
          <w:highlight w:val="none"/>
          <w:lang w:val="en-US" w:eastAsia="zh-CN"/>
        </w:rPr>
        <w:t>区图书馆有一个分馆，位于张家花园192号，名为人和书院。这里有4000余册图书，还配备了投影仪、音响、茶水间、厕所等基础设施设备。</w:t>
      </w:r>
    </w:p>
    <w:p>
      <w:pPr>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2019年，</w:t>
      </w:r>
      <w:r>
        <w:rPr>
          <w:rFonts w:hint="eastAsia" w:ascii="宋体" w:hAnsi="宋体" w:cs="宋体"/>
          <w:highlight w:val="none"/>
          <w:lang w:val="en-US" w:eastAsia="zh-CN"/>
        </w:rPr>
        <w:t>Y</w:t>
      </w:r>
      <w:r>
        <w:rPr>
          <w:rFonts w:hint="eastAsia" w:ascii="宋体" w:hAnsi="宋体" w:eastAsia="宋体" w:cs="宋体"/>
          <w:highlight w:val="none"/>
          <w:lang w:val="en-US" w:eastAsia="zh-CN"/>
        </w:rPr>
        <w:t>区启动社区人居环境“微整治”，张家花园192号纳入整治点。</w:t>
      </w:r>
    </w:p>
    <w:p>
      <w:pPr>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张家花园192号周边，有中国民主党派的发祥地之一的“良庄”</w:t>
      </w:r>
      <w:r>
        <w:rPr>
          <w:rFonts w:hint="eastAsia" w:ascii="宋体" w:hAnsi="宋体" w:cs="宋体"/>
          <w:highlight w:val="none"/>
          <w:lang w:val="en-US" w:eastAsia="zh-CN"/>
        </w:rPr>
        <w:t>；</w:t>
      </w:r>
      <w:r>
        <w:rPr>
          <w:rFonts w:hint="eastAsia" w:ascii="宋体" w:hAnsi="宋体" w:eastAsia="宋体" w:cs="宋体"/>
          <w:highlight w:val="none"/>
          <w:lang w:val="en-US" w:eastAsia="zh-CN"/>
        </w:rPr>
        <w:t>有建造于1936年的巴蜀学校校门遗址</w:t>
      </w:r>
      <w:r>
        <w:rPr>
          <w:rFonts w:hint="eastAsia" w:ascii="宋体" w:hAnsi="宋体" w:cs="宋体"/>
          <w:highlight w:val="none"/>
          <w:lang w:val="en-US" w:eastAsia="zh-CN"/>
        </w:rPr>
        <w:t>；</w:t>
      </w:r>
      <w:r>
        <w:rPr>
          <w:rFonts w:hint="eastAsia" w:ascii="宋体" w:hAnsi="宋体" w:eastAsia="宋体" w:cs="宋体"/>
          <w:highlight w:val="none"/>
          <w:lang w:val="en-US" w:eastAsia="zh-CN"/>
        </w:rPr>
        <w:t>有重庆最早的中共党组织诞生地——“中法学校”旧址</w:t>
      </w:r>
      <w:r>
        <w:rPr>
          <w:rFonts w:hint="eastAsia" w:ascii="宋体" w:hAnsi="宋体" w:cs="宋体"/>
          <w:highlight w:val="none"/>
          <w:lang w:val="en-US" w:eastAsia="zh-CN"/>
        </w:rPr>
        <w:t>；</w:t>
      </w:r>
      <w:r>
        <w:rPr>
          <w:rFonts w:hint="eastAsia" w:ascii="宋体" w:hAnsi="宋体" w:eastAsia="宋体" w:cs="宋体"/>
          <w:highlight w:val="none"/>
          <w:lang w:val="en-US" w:eastAsia="zh-CN"/>
        </w:rPr>
        <w:t>还有茅盾、老舍等作家曾集会的中华全国文艺界抗敌协会遗址。放眼现在，张家花园192号周围还有巴蜀中学、人和街中学、市设计院等。</w:t>
      </w:r>
      <w:r>
        <w:rPr>
          <w:rFonts w:hint="eastAsia" w:cs="宋体"/>
          <w:highlight w:val="none"/>
          <w:lang w:val="en-US" w:eastAsia="zh-CN"/>
        </w:rPr>
        <w:t>因此</w:t>
      </w:r>
      <w:r>
        <w:rPr>
          <w:rFonts w:hint="eastAsia" w:ascii="宋体" w:hAnsi="宋体" w:eastAsia="宋体" w:cs="宋体"/>
          <w:highlight w:val="none"/>
          <w:lang w:val="en-US" w:eastAsia="zh-CN"/>
        </w:rPr>
        <w:t>，</w:t>
      </w:r>
      <w:r>
        <w:rPr>
          <w:rFonts w:hint="eastAsia" w:ascii="宋体" w:hAnsi="宋体" w:cs="宋体"/>
          <w:highlight w:val="none"/>
          <w:lang w:val="en-US" w:eastAsia="zh-CN"/>
        </w:rPr>
        <w:t>Y</w:t>
      </w:r>
      <w:r>
        <w:rPr>
          <w:rFonts w:hint="eastAsia" w:ascii="宋体" w:hAnsi="宋体" w:eastAsia="宋体" w:cs="宋体"/>
          <w:highlight w:val="none"/>
          <w:lang w:val="en-US" w:eastAsia="zh-CN"/>
        </w:rPr>
        <w:t>区决定以“耕读文化”为突破口，在整治小区同时，将牛角挂书、悬梁刺股、凿壁借光、闻鸡起舞、圆木警枕、磨杵成针等典故绘成画，分布在院落新刷墙上。这也成为张家花园192号当下最被人津津乐道的地方。</w:t>
      </w:r>
    </w:p>
    <w:p>
      <w:pPr>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同时，作为打造耕读文化的重要部分，</w:t>
      </w:r>
      <w:r>
        <w:rPr>
          <w:rFonts w:hint="eastAsia" w:ascii="宋体" w:hAnsi="宋体" w:cs="宋体"/>
          <w:highlight w:val="none"/>
          <w:lang w:val="en-US" w:eastAsia="zh-CN"/>
        </w:rPr>
        <w:t>Y</w:t>
      </w:r>
      <w:r>
        <w:rPr>
          <w:rFonts w:hint="eastAsia" w:ascii="宋体" w:hAnsi="宋体" w:eastAsia="宋体" w:cs="宋体"/>
          <w:highlight w:val="none"/>
          <w:lang w:val="en-US" w:eastAsia="zh-CN"/>
        </w:rPr>
        <w:t>区投资40多万元，将院落中闲置依旧的房屋进行了改造，建成了如今的人和书院。借助这个书院，街道开展阅读、书画展、诗歌会等艺术交流活动，吸引辖区单位干部职工5000余人次。</w:t>
      </w:r>
    </w:p>
    <w:p>
      <w:pPr>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9月初，</w:t>
      </w:r>
      <w:r>
        <w:rPr>
          <w:rFonts w:hint="eastAsia" w:ascii="宋体" w:hAnsi="宋体" w:cs="宋体"/>
          <w:highlight w:val="none"/>
          <w:lang w:val="en-US" w:eastAsia="zh-CN"/>
        </w:rPr>
        <w:t>L市D</w:t>
      </w:r>
      <w:r>
        <w:rPr>
          <w:rFonts w:hint="eastAsia" w:ascii="宋体" w:hAnsi="宋体" w:eastAsia="宋体" w:cs="宋体"/>
          <w:highlight w:val="none"/>
          <w:lang w:val="en-US" w:eastAsia="zh-CN"/>
        </w:rPr>
        <w:t>区九宫庙街道收到了一封感谢信，寄信人是新工社区的居民</w:t>
      </w:r>
      <w:r>
        <w:rPr>
          <w:rFonts w:hint="eastAsia" w:ascii="宋体" w:hAnsi="宋体" w:cs="宋体"/>
          <w:highlight w:val="none"/>
          <w:lang w:val="en-US" w:eastAsia="zh-CN"/>
        </w:rPr>
        <w:t>老李</w:t>
      </w:r>
      <w:r>
        <w:rPr>
          <w:rFonts w:hint="eastAsia" w:ascii="宋体" w:hAnsi="宋体" w:eastAsia="宋体" w:cs="宋体"/>
          <w:highlight w:val="none"/>
          <w:lang w:val="en-US" w:eastAsia="zh-CN"/>
        </w:rPr>
        <w:t>。他称赞了新工社区改造后的成效，认为社区在消防、整洁等问题上都做得很好。同时，经过改造后的社区，也让他回忆起年轻那段岁月。</w:t>
      </w:r>
    </w:p>
    <w:p>
      <w:pPr>
        <w:ind w:firstLine="420" w:firstLineChars="200"/>
        <w:jc w:val="both"/>
        <w:rPr>
          <w:rFonts w:hint="eastAsia" w:ascii="宋体" w:hAnsi="宋体" w:eastAsia="宋体" w:cs="宋体"/>
          <w:highlight w:val="none"/>
          <w:lang w:val="en-US" w:eastAsia="zh-CN"/>
        </w:rPr>
      </w:pPr>
      <w:r>
        <w:rPr>
          <w:rFonts w:hint="eastAsia" w:ascii="宋体" w:hAnsi="宋体" w:cs="宋体"/>
          <w:highlight w:val="none"/>
          <w:lang w:val="en-US" w:eastAsia="zh-CN"/>
        </w:rPr>
        <w:t>老李</w:t>
      </w:r>
      <w:r>
        <w:rPr>
          <w:rFonts w:hint="eastAsia" w:ascii="宋体" w:hAnsi="宋体" w:eastAsia="宋体" w:cs="宋体"/>
          <w:highlight w:val="none"/>
          <w:lang w:val="en-US" w:eastAsia="zh-CN"/>
        </w:rPr>
        <w:t>是一个</w:t>
      </w:r>
      <w:r>
        <w:rPr>
          <w:rFonts w:hint="eastAsia" w:ascii="宋体" w:hAnsi="宋体" w:cs="宋体"/>
          <w:highlight w:val="none"/>
          <w:lang w:val="en-US" w:eastAsia="zh-CN"/>
        </w:rPr>
        <w:t>当地老人</w:t>
      </w:r>
      <w:r>
        <w:rPr>
          <w:rFonts w:hint="eastAsia" w:ascii="宋体" w:hAnsi="宋体" w:eastAsia="宋体" w:cs="宋体"/>
          <w:highlight w:val="none"/>
          <w:lang w:val="en-US" w:eastAsia="zh-CN"/>
        </w:rPr>
        <w:t>，他所谓的“那段岁月”，指的是重钢还在</w:t>
      </w:r>
      <w:r>
        <w:rPr>
          <w:rFonts w:hint="eastAsia" w:ascii="宋体" w:hAnsi="宋体" w:cs="宋体"/>
          <w:highlight w:val="none"/>
          <w:lang w:val="en-US" w:eastAsia="zh-CN"/>
        </w:rPr>
        <w:t>D</w:t>
      </w:r>
      <w:r>
        <w:rPr>
          <w:rFonts w:hint="eastAsia" w:ascii="宋体" w:hAnsi="宋体" w:eastAsia="宋体" w:cs="宋体"/>
          <w:highlight w:val="none"/>
          <w:lang w:val="en-US" w:eastAsia="zh-CN"/>
        </w:rPr>
        <w:t>区的时候。</w:t>
      </w:r>
    </w:p>
    <w:p>
      <w:pPr>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“重钢曾经是亚洲最大的钢铁厂，也是</w:t>
      </w:r>
      <w:r>
        <w:rPr>
          <w:rFonts w:hint="eastAsia" w:ascii="宋体" w:hAnsi="宋体" w:cs="宋体"/>
          <w:highlight w:val="none"/>
          <w:lang w:val="en-US" w:eastAsia="zh-CN"/>
        </w:rPr>
        <w:t>当地</w:t>
      </w:r>
      <w:r>
        <w:rPr>
          <w:rFonts w:hint="eastAsia" w:ascii="宋体" w:hAnsi="宋体" w:eastAsia="宋体" w:cs="宋体"/>
          <w:highlight w:val="none"/>
          <w:lang w:val="en-US" w:eastAsia="zh-CN"/>
        </w:rPr>
        <w:t>人为之骄傲的东西。”</w:t>
      </w:r>
      <w:r>
        <w:rPr>
          <w:rFonts w:hint="eastAsia" w:ascii="宋体" w:hAnsi="宋体" w:cs="宋体"/>
          <w:highlight w:val="none"/>
          <w:lang w:val="en-US" w:eastAsia="zh-CN"/>
        </w:rPr>
        <w:t>老李</w:t>
      </w:r>
      <w:r>
        <w:rPr>
          <w:rFonts w:hint="eastAsia" w:ascii="宋体" w:hAnsi="宋体" w:eastAsia="宋体" w:cs="宋体"/>
          <w:highlight w:val="none"/>
          <w:lang w:val="en-US" w:eastAsia="zh-CN"/>
        </w:rPr>
        <w:t>说，当年的重钢孕育了重庆钢铁产业的繁华，自己所住的新工社区，便是重钢家属区之一。</w:t>
      </w:r>
    </w:p>
    <w:p>
      <w:pPr>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但随着城市发展与产业转型，重钢辉煌不再，也搬出了</w:t>
      </w:r>
      <w:r>
        <w:rPr>
          <w:rFonts w:hint="eastAsia" w:ascii="宋体" w:hAnsi="宋体" w:cs="宋体"/>
          <w:highlight w:val="none"/>
          <w:lang w:val="en-US" w:eastAsia="zh-CN"/>
        </w:rPr>
        <w:t>D</w:t>
      </w:r>
      <w:r>
        <w:rPr>
          <w:rFonts w:hint="eastAsia" w:ascii="宋体" w:hAnsi="宋体" w:eastAsia="宋体" w:cs="宋体"/>
          <w:highlight w:val="none"/>
          <w:lang w:val="en-US" w:eastAsia="zh-CN"/>
        </w:rPr>
        <w:t>区。像</w:t>
      </w:r>
      <w:r>
        <w:rPr>
          <w:rFonts w:hint="eastAsia" w:ascii="宋体" w:hAnsi="宋体" w:cs="宋体"/>
          <w:highlight w:val="none"/>
          <w:lang w:val="en-US" w:eastAsia="zh-CN"/>
        </w:rPr>
        <w:t>老李</w:t>
      </w:r>
      <w:r>
        <w:rPr>
          <w:rFonts w:hint="eastAsia" w:ascii="宋体" w:hAnsi="宋体" w:eastAsia="宋体" w:cs="宋体"/>
          <w:highlight w:val="none"/>
          <w:lang w:val="en-US" w:eastAsia="zh-CN"/>
        </w:rPr>
        <w:t>这样的老重钢人，因为对重钢的感情和记忆，难免失落，甚至患得患失。</w:t>
      </w:r>
    </w:p>
    <w:p>
      <w:pPr>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“我们在走访调查中发现，新工社区居住的大部分老人都对重钢有念旧情怀。”</w:t>
      </w:r>
      <w:r>
        <w:rPr>
          <w:rFonts w:hint="eastAsia" w:ascii="宋体" w:hAnsi="宋体" w:cs="宋体"/>
          <w:highlight w:val="none"/>
          <w:lang w:val="en-US" w:eastAsia="zh-CN"/>
        </w:rPr>
        <w:t>D</w:t>
      </w:r>
      <w:r>
        <w:rPr>
          <w:rFonts w:hint="eastAsia" w:ascii="宋体" w:hAnsi="宋体" w:eastAsia="宋体" w:cs="宋体"/>
          <w:highlight w:val="none"/>
          <w:lang w:val="en-US" w:eastAsia="zh-CN"/>
        </w:rPr>
        <w:t>区相关负责人说。也是看到这点，去年，九宫庙街道启动新工社区老旧小区环境提档升级项目时，增加了社区人文环境提升行动，刻意加入了许多“钢铁”元素，目的就是充分体现重钢文化，为居民们留住曾经的回忆。</w:t>
      </w:r>
    </w:p>
    <w:p>
      <w:pPr>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比如在社区入口，有一台仿照重庆工业博物馆的8000马力双缸卧式蒸汽机制作的缩小造型</w:t>
      </w:r>
      <w:r>
        <w:rPr>
          <w:rFonts w:hint="eastAsia" w:ascii="宋体" w:hAnsi="宋体" w:cs="宋体"/>
          <w:highlight w:val="none"/>
          <w:lang w:val="en-US" w:eastAsia="zh-CN"/>
        </w:rPr>
        <w:t>；</w:t>
      </w:r>
      <w:r>
        <w:rPr>
          <w:rFonts w:hint="eastAsia" w:ascii="宋体" w:hAnsi="宋体" w:eastAsia="宋体" w:cs="宋体"/>
          <w:highlight w:val="none"/>
          <w:lang w:val="en-US" w:eastAsia="zh-CN"/>
        </w:rPr>
        <w:t>社区内部，以时间为轴线，错落有致地展示着重钢历史照片</w:t>
      </w:r>
      <w:r>
        <w:rPr>
          <w:rFonts w:hint="eastAsia" w:ascii="宋体" w:hAnsi="宋体" w:cs="宋体"/>
          <w:highlight w:val="none"/>
          <w:lang w:val="en-US" w:eastAsia="zh-CN"/>
        </w:rPr>
        <w:t>；</w:t>
      </w:r>
      <w:r>
        <w:rPr>
          <w:rFonts w:hint="eastAsia" w:ascii="宋体" w:hAnsi="宋体" w:eastAsia="宋体" w:cs="宋体"/>
          <w:highlight w:val="none"/>
          <w:lang w:val="en-US" w:eastAsia="zh-CN"/>
        </w:rPr>
        <w:t>社区主干道，分布了螺丝、齿轮等造型的雕塑、摆件，甚至有“安全帽”造型的花盆。</w:t>
      </w:r>
    </w:p>
    <w:p>
      <w:pPr>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“社区入口的蒸汽机模型，总能让我回忆起当初在重钢工作的日子。”“这些东西都让人怀念。”今年4月，新工社区改造正式完成，类似的感叹不绝于耳。</w:t>
      </w:r>
    </w:p>
    <w:p>
      <w:pPr>
        <w:ind w:firstLine="42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“我们希望通过这些元素，打造一个有特色的‘钢城社区’，让居民生活充满回忆，也让社区变成一个没有围墙的‘钢铁博物馆’。”新工社区相关负责人说。</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b/>
          <w:bCs/>
          <w:color w:val="000000" w:themeColor="text1"/>
          <w:lang w:val="en-US" w:eastAsia="zh-CN"/>
          <w14:textFill>
            <w14:solidFill>
              <w14:schemeClr w14:val="tx1"/>
            </w14:solidFill>
          </w14:textFill>
        </w:rPr>
      </w:pPr>
      <w:r>
        <w:rPr>
          <w:rFonts w:hint="eastAsia" w:ascii="宋体" w:eastAsia="宋体"/>
          <w:b/>
          <w:bCs/>
          <w:color w:val="000000" w:themeColor="text1"/>
          <w:lang w:val="en-US" w:eastAsia="zh-CN"/>
          <w14:textFill>
            <w14:solidFill>
              <w14:schemeClr w14:val="tx1"/>
            </w14:solidFill>
          </w14:textFill>
        </w:rPr>
        <w:t>问题：</w:t>
      </w:r>
      <w:r>
        <w:rPr>
          <w:rFonts w:hint="eastAsia"/>
          <w:b/>
          <w:bCs/>
          <w:color w:val="000000" w:themeColor="text1"/>
          <w:lang w:val="en-US" w:eastAsia="zh-CN"/>
          <w14:textFill>
            <w14:solidFill>
              <w14:schemeClr w14:val="tx1"/>
            </w14:solidFill>
          </w14:textFill>
        </w:rPr>
        <w:t>请结合材料</w:t>
      </w:r>
      <w:r>
        <w:rPr>
          <w:rFonts w:hint="eastAsia" w:ascii="宋体" w:eastAsia="宋体"/>
          <w:b/>
          <w:bCs/>
          <w:color w:val="000000" w:themeColor="text1"/>
          <w:lang w:val="en-US"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归纳概括L市老旧小区改造的做法。</w:t>
      </w:r>
    </w:p>
    <w:p>
      <w:pPr>
        <w:jc w:val="both"/>
        <w:rPr>
          <w:rFonts w:hint="eastAsia" w:ascii="宋体" w:hAnsi="宋体" w:eastAsia="宋体" w:cs="宋体"/>
          <w:b w:val="0"/>
          <w:bCs w:val="0"/>
          <w:sz w:val="21"/>
          <w:szCs w:val="21"/>
          <w:highlight w:val="none"/>
          <w:lang w:eastAsia="zh-CN"/>
        </w:rPr>
      </w:pPr>
      <w:r>
        <w:rPr>
          <w:rFonts w:hint="eastAsia"/>
          <w:b w:val="0"/>
          <w:bCs w:val="0"/>
          <w:highlight w:val="none"/>
          <w:lang w:val="en-US" w:eastAsia="zh-CN"/>
        </w:rPr>
        <w:t>要求：</w:t>
      </w:r>
      <w:r>
        <w:rPr>
          <w:rFonts w:hint="eastAsia" w:ascii="宋体" w:hAnsi="宋体" w:eastAsia="宋体" w:cs="宋体"/>
          <w:b w:val="0"/>
          <w:bCs w:val="0"/>
          <w:sz w:val="21"/>
          <w:szCs w:val="21"/>
          <w:highlight w:val="none"/>
          <w:lang w:eastAsia="zh-CN"/>
        </w:rPr>
        <w:t>全面、准确、有条理，不超过</w:t>
      </w:r>
      <w:r>
        <w:rPr>
          <w:rFonts w:hint="eastAsia" w:ascii="宋体" w:hAnsi="宋体" w:cs="宋体"/>
          <w:b w:val="0"/>
          <w:bCs w:val="0"/>
          <w:sz w:val="21"/>
          <w:szCs w:val="21"/>
          <w:highlight w:val="none"/>
          <w:lang w:val="en-US" w:eastAsia="zh-CN"/>
        </w:rPr>
        <w:t>30</w:t>
      </w:r>
      <w:r>
        <w:rPr>
          <w:rFonts w:hint="eastAsia" w:ascii="宋体" w:hAnsi="宋体" w:eastAsia="宋体" w:cs="宋体"/>
          <w:b w:val="0"/>
          <w:bCs w:val="0"/>
          <w:sz w:val="21"/>
          <w:szCs w:val="21"/>
          <w:highlight w:val="none"/>
          <w:lang w:eastAsia="zh-CN"/>
        </w:rPr>
        <w:t>0字。</w:t>
      </w:r>
    </w:p>
    <w:p>
      <w:pPr>
        <w:pStyle w:val="8"/>
        <w:bidi w:val="0"/>
        <w:rPr>
          <w:rFonts w:hint="eastAsia"/>
          <w:lang w:val="en-US" w:eastAsia="zh-CN"/>
        </w:rPr>
      </w:pPr>
      <w:r>
        <w:rPr>
          <w:rFonts w:hint="eastAsia"/>
          <w:lang w:val="en-US" w:eastAsia="zh-CN"/>
        </w:rPr>
        <w:t>五、材料写作题（共30分）</w:t>
      </w:r>
    </w:p>
    <w:p>
      <w:pPr>
        <w:ind w:firstLine="420" w:firstLineChars="0"/>
        <w:rPr>
          <w:rFonts w:hint="eastAsia"/>
          <w:lang w:val="en-US" w:eastAsia="zh-CN"/>
        </w:rPr>
      </w:pPr>
      <w:r>
        <w:rPr>
          <w:rFonts w:hint="eastAsia"/>
          <w:lang w:val="en-US" w:eastAsia="zh-CN"/>
        </w:rPr>
        <w:t>习近平总书记指出：“要在加强基层基础工作、提高基层治理能力上下更大功夫。”在新时代加快推进社会治理现代化，建设更高水平的平安中国，归根到底就是要坚持社会治理为了人民。新征程上，我们要善于把党的领导和制度优势转化为社会治理效能，善于把社会治理效能转化为人民群众对社会治理的满意度和获得感，不断开创政法工作和社会治理新局面，为实现民族复兴汇聚更大力量。</w:t>
      </w:r>
    </w:p>
    <w:p>
      <w:pPr>
        <w:ind w:firstLine="420" w:firstLineChars="0"/>
        <w:rPr>
          <w:rFonts w:hint="eastAsia" w:ascii="宋体" w:hAnsi="宋体" w:eastAsia="宋体" w:cs="宋体"/>
          <w:b/>
          <w:bCs/>
          <w:lang w:val="en-US" w:eastAsia="zh-CN"/>
        </w:rPr>
      </w:pPr>
      <w:r>
        <w:rPr>
          <w:rFonts w:hint="eastAsia" w:cs="宋体"/>
          <w:b/>
          <w:bCs/>
          <w:lang w:val="en-US" w:eastAsia="zh-CN"/>
        </w:rPr>
        <w:t>问题：</w:t>
      </w:r>
      <w:r>
        <w:rPr>
          <w:rFonts w:hint="eastAsia" w:ascii="宋体" w:hAnsi="宋体" w:eastAsia="宋体" w:cs="宋体"/>
          <w:b/>
          <w:bCs/>
          <w:lang w:val="en-US" w:eastAsia="zh-CN"/>
        </w:rPr>
        <w:t>请结合你对</w:t>
      </w:r>
      <w:r>
        <w:rPr>
          <w:rFonts w:hint="eastAsia"/>
          <w:b/>
          <w:bCs/>
          <w:highlight w:val="none"/>
          <w:lang w:val="en-US" w:eastAsia="zh-CN"/>
        </w:rPr>
        <w:t>“要在加强基层基础工作、提高基层治理能力上下更大功夫”</w:t>
      </w:r>
      <w:r>
        <w:rPr>
          <w:rFonts w:hint="eastAsia" w:ascii="宋体" w:hAnsi="宋体" w:eastAsia="宋体" w:cs="宋体"/>
          <w:b/>
          <w:bCs/>
          <w:lang w:val="en-US" w:eastAsia="zh-CN"/>
        </w:rPr>
        <w:t>这句话的</w:t>
      </w:r>
      <w:r>
        <w:rPr>
          <w:rFonts w:hint="eastAsia" w:ascii="宋体" w:hAnsi="宋体" w:cs="宋体"/>
          <w:b/>
          <w:bCs/>
          <w:lang w:val="en-US" w:eastAsia="zh-CN"/>
        </w:rPr>
        <w:t>理解</w:t>
      </w:r>
      <w:r>
        <w:rPr>
          <w:rFonts w:hint="eastAsia" w:ascii="宋体" w:hAnsi="宋体" w:eastAsia="宋体" w:cs="宋体"/>
          <w:b/>
          <w:bCs/>
          <w:lang w:val="en-US" w:eastAsia="zh-CN"/>
        </w:rPr>
        <w:t>，自选角度、联系实际、自拟题目，写一篇文章。</w:t>
      </w:r>
    </w:p>
    <w:p>
      <w:pPr>
        <w:bidi w:val="0"/>
        <w:rPr>
          <w:rFonts w:hint="eastAsia" w:ascii="宋体" w:hAnsi="宋体" w:eastAsia="宋体" w:cs="宋体"/>
          <w:b w:val="0"/>
          <w:bCs w:val="0"/>
          <w:color w:val="auto"/>
          <w:lang w:val="en-US" w:eastAsia="zh-CN"/>
        </w:rPr>
      </w:pPr>
      <w:r>
        <w:rPr>
          <w:rFonts w:hint="eastAsia" w:cs="宋体"/>
          <w:b w:val="0"/>
          <w:bCs w:val="0"/>
          <w:lang w:val="en-US" w:eastAsia="zh-CN"/>
        </w:rPr>
        <w:t>要求：</w:t>
      </w:r>
      <w:r>
        <w:rPr>
          <w:rFonts w:hint="eastAsia" w:ascii="宋体" w:hAnsi="宋体" w:eastAsia="宋体" w:cs="宋体"/>
          <w:b w:val="0"/>
          <w:bCs w:val="0"/>
          <w:color w:val="auto"/>
          <w:lang w:val="en-US" w:eastAsia="zh-CN"/>
        </w:rPr>
        <w:t>观点鲜明，议论深刻，结构严谨，语言流畅；篇幅1000字左右。</w:t>
      </w:r>
    </w:p>
    <w:p>
      <w:pPr>
        <w:keepNext/>
        <w:keepLines/>
        <w:pageBreakBefore/>
        <w:widowControl w:val="0"/>
        <w:kinsoku/>
        <w:wordWrap/>
        <w:overflowPunct/>
        <w:topLinePunct w:val="0"/>
        <w:autoSpaceDE/>
        <w:autoSpaceDN/>
        <w:bidi w:val="0"/>
        <w:adjustRightInd/>
        <w:snapToGrid/>
        <w:spacing w:before="100" w:beforeLines="100" w:beforeAutospacing="0" w:after="0" w:afterLines="0" w:afterAutospacing="0" w:line="240" w:lineRule="auto"/>
        <w:ind w:left="0" w:leftChars="0" w:firstLine="0" w:firstLineChars="0"/>
        <w:jc w:val="center"/>
        <w:textAlignment w:val="auto"/>
        <w:outlineLvl w:val="0"/>
        <w:rPr>
          <w:rFonts w:hint="eastAsia" w:ascii="仿宋" w:hAnsi="仿宋" w:eastAsia="仿宋" w:cstheme="minorBidi"/>
          <w:b/>
          <w:color w:val="auto"/>
          <w:kern w:val="44"/>
          <w:sz w:val="32"/>
          <w:szCs w:val="24"/>
          <w:lang w:val="en-US" w:eastAsia="zh-CN" w:bidi="ar-SA"/>
        </w:rPr>
      </w:pPr>
      <w:bookmarkStart w:id="0" w:name="_GoBack"/>
      <w:bookmarkEnd w:id="0"/>
      <w:r>
        <w:rPr>
          <w:rFonts w:hint="eastAsia" w:ascii="仿宋" w:hAnsi="仿宋" w:eastAsia="仿宋" w:cstheme="minorBidi"/>
          <w:b/>
          <w:kern w:val="44"/>
          <w:sz w:val="32"/>
          <w:szCs w:val="24"/>
          <w:lang w:val="en-US" w:eastAsia="zh-CN" w:bidi="ar-SA"/>
        </w:rPr>
        <w:t xml:space="preserve">展鸿《综基+写作》模拟卷（八十四）                                        </w:t>
      </w:r>
      <w:r>
        <w:rPr>
          <w:rFonts w:hint="eastAsia" w:ascii="仿宋" w:hAnsi="仿宋" w:eastAsia="仿宋" w:cstheme="minorBidi"/>
          <w:b/>
          <w:color w:val="auto"/>
          <w:kern w:val="44"/>
          <w:sz w:val="32"/>
          <w:szCs w:val="24"/>
          <w:lang w:val="en-US" w:eastAsia="zh-CN" w:bidi="ar-SA"/>
        </w:rPr>
        <w:t>参考答案及解析</w:t>
      </w:r>
    </w:p>
    <w:p>
      <w:pPr>
        <w:keepNext w:val="0"/>
        <w:keepLines w:val="0"/>
        <w:pageBreakBefore w:val="0"/>
        <w:widowControl/>
        <w:bidi w:val="0"/>
        <w:spacing w:before="100" w:beforeLines="100" w:beforeAutospacing="0" w:afterAutospacing="0" w:line="240" w:lineRule="auto"/>
        <w:ind w:firstLine="422" w:firstLineChars="200"/>
        <w:jc w:val="left"/>
        <w:outlineLvl w:val="3"/>
        <w:rPr>
          <w:rFonts w:hint="eastAsia" w:ascii="宋体" w:hAnsi="宋体" w:eastAsia="宋体" w:cstheme="minorBidi"/>
          <w:b/>
          <w:color w:val="auto"/>
          <w:kern w:val="2"/>
          <w:sz w:val="21"/>
          <w:szCs w:val="24"/>
          <w:lang w:val="en-US" w:eastAsia="zh-CN" w:bidi="ar-SA"/>
        </w:rPr>
      </w:pPr>
      <w:r>
        <w:rPr>
          <w:rFonts w:hint="eastAsia" w:ascii="宋体" w:hAnsi="宋体" w:eastAsia="宋体" w:cstheme="minorBidi"/>
          <w:b/>
          <w:color w:val="auto"/>
          <w:kern w:val="2"/>
          <w:sz w:val="21"/>
          <w:szCs w:val="24"/>
          <w:lang w:val="en-US" w:eastAsia="zh-CN" w:bidi="ar-SA"/>
        </w:rPr>
        <w:t>一、单项选择题</w:t>
      </w:r>
    </w:p>
    <w:p>
      <w:pPr>
        <w:bidi w:val="0"/>
        <w:spacing w:line="240" w:lineRule="auto"/>
        <w:rPr>
          <w:rFonts w:hint="eastAsia"/>
          <w:color w:val="auto"/>
          <w:lang w:val="en-US" w:eastAsia="zh-CN"/>
        </w:rPr>
      </w:pPr>
      <w:r>
        <w:rPr>
          <w:rFonts w:hint="eastAsia" w:ascii="宋体" w:eastAsia="宋体"/>
          <w:color w:val="auto"/>
          <w:lang w:val="en-US" w:eastAsia="zh-CN"/>
        </w:rPr>
        <w:t>1.【答案】A。解析：2023年4月21日，中共中央总书记、国家主席、中央军委主席、中央全面深化改革委员会主任习近平主持召开二十届中央全面深化改革委员会第一次会议并发表重要讲话。会议指出，强化企业科技创新主体地位，是深化科技体制改革、推动实现高水平科技自立自强的关键举措。故本题选A。</w:t>
      </w:r>
    </w:p>
    <w:p>
      <w:pPr>
        <w:bidi w:val="0"/>
        <w:spacing w:line="240" w:lineRule="auto"/>
        <w:rPr>
          <w:rFonts w:hint="eastAsia"/>
          <w:color w:val="auto"/>
          <w:lang w:val="en-US" w:eastAsia="zh-CN"/>
        </w:rPr>
      </w:pPr>
      <w:r>
        <w:rPr>
          <w:rFonts w:hint="eastAsia" w:ascii="宋体" w:eastAsia="宋体"/>
          <w:color w:val="auto"/>
          <w:lang w:val="en-US" w:eastAsia="zh-CN"/>
        </w:rPr>
        <w:t>2.【答案】A。解析：①③正确，神舟十三号乘组航天员生动地演示太空微重力环境中才会出现的奇特现象，并讲解了实验背后的科学原理。这表明人能够能动地认识世界；规律是客观的，是不以人的意志为转移的，但是我们可以认识、把握和利用规律。②错误，尊重客观规律是正确发挥主观能动性的前提条件。只有符合客观规律的正确意识，才能有效发挥能动作用，办事情才能取得成功。④错误，规律具有普遍性和客观性，太空实验同样受客观规律的制约。故本题选A。</w:t>
      </w:r>
    </w:p>
    <w:p>
      <w:pPr>
        <w:bidi w:val="0"/>
        <w:spacing w:line="240" w:lineRule="auto"/>
        <w:rPr>
          <w:rFonts w:hint="eastAsia"/>
          <w:color w:val="auto"/>
          <w:lang w:val="en-US" w:eastAsia="zh-CN"/>
        </w:rPr>
      </w:pPr>
      <w:r>
        <w:rPr>
          <w:rFonts w:hint="eastAsia" w:ascii="宋体" w:eastAsia="宋体"/>
          <w:color w:val="auto"/>
          <w:lang w:val="en-US" w:eastAsia="zh-CN"/>
        </w:rPr>
        <w:t>3.【答案】B。解析：2023年是中国和欧盟建立全面战略伙伴关系20周年。故本题选B。</w:t>
      </w:r>
    </w:p>
    <w:p>
      <w:pPr>
        <w:bidi w:val="0"/>
        <w:spacing w:line="240" w:lineRule="auto"/>
        <w:rPr>
          <w:rFonts w:hint="eastAsia"/>
          <w:color w:val="auto"/>
          <w:lang w:val="en-US" w:eastAsia="zh-CN"/>
        </w:rPr>
      </w:pPr>
      <w:r>
        <w:rPr>
          <w:rFonts w:hint="eastAsia" w:ascii="宋体" w:eastAsia="宋体"/>
          <w:color w:val="auto"/>
          <w:lang w:val="en-US" w:eastAsia="zh-CN"/>
        </w:rPr>
        <w:t>4.【答案】A。解析：A项错误，提高银行的存款利率会鼓励人们存钱，抑制投资需求，不能起到扩大内需的作用。B、D项正确，拓宽就业渠道和提高城乡居民收入有利于提高居民消费的能力和意愿，是从需求侧扩大内需。C项正确，加大对制造业的支持力度是从供给侧扩大内需。故本题选A。</w:t>
      </w:r>
    </w:p>
    <w:p>
      <w:pPr>
        <w:bidi w:val="0"/>
        <w:spacing w:line="240" w:lineRule="auto"/>
        <w:rPr>
          <w:rFonts w:hint="eastAsia"/>
          <w:color w:val="auto"/>
          <w:lang w:val="en-US" w:eastAsia="zh-CN"/>
        </w:rPr>
      </w:pPr>
      <w:r>
        <w:rPr>
          <w:rFonts w:hint="eastAsia" w:ascii="宋体" w:eastAsia="宋体"/>
          <w:color w:val="auto"/>
          <w:lang w:val="en-US" w:eastAsia="zh-CN"/>
        </w:rPr>
        <w:t>5.【答案】D。解析：过于自信的过失是指行为人已经预见自己的行为可能发生危害社会的结果，但轻信能够避免以致发生这种结果的心理态度。甲明知河豚鱼有毒，但轻信自己可以避免，属于过于自信的过失，D项正确。A项，直接故意是指明知自己的行为会发生危害社会的结果，并且希望这种结果发生的心理态度。B项，间接故意是指明知自己的行为会发生危害社会的结果，并且放任这种危害结果发生的心理态度。C项，疏忽大意的过失是指行为人应当预见自己的行为可能发生危害社会的结果，因为疏忽大意而没有预见，以致发生了这种危害结果的心理态度。故本题选D。</w:t>
      </w:r>
    </w:p>
    <w:p>
      <w:pPr>
        <w:bidi w:val="0"/>
        <w:spacing w:line="240" w:lineRule="auto"/>
        <w:rPr>
          <w:rFonts w:hint="eastAsia"/>
          <w:color w:val="auto"/>
          <w:lang w:val="en-US" w:eastAsia="zh-CN"/>
        </w:rPr>
      </w:pPr>
      <w:r>
        <w:rPr>
          <w:rFonts w:hint="eastAsia" w:ascii="宋体" w:eastAsia="宋体"/>
          <w:color w:val="auto"/>
          <w:lang w:val="en-US" w:eastAsia="zh-CN"/>
        </w:rPr>
        <w:t>6.【答案】C。解析：A项，事半功倍是指花一半力气，收到成倍效果。B项，层出不穷用来比喻事物或言论接连不断地出现，尚未穷尽。C项，得寸进尺是指得到一寸就想再进一尺。D项，新陈代谢是指生物体内所发生的用于维持生命的一系列有序的化学反应的总称。故本题选C。</w:t>
      </w:r>
    </w:p>
    <w:p>
      <w:pPr>
        <w:bidi w:val="0"/>
        <w:spacing w:line="240" w:lineRule="auto"/>
        <w:rPr>
          <w:rFonts w:hint="eastAsia"/>
          <w:color w:val="auto"/>
          <w:lang w:val="en-US" w:eastAsia="zh-CN"/>
        </w:rPr>
      </w:pPr>
      <w:r>
        <w:rPr>
          <w:rFonts w:hint="eastAsia" w:ascii="宋体" w:eastAsia="宋体"/>
          <w:color w:val="auto"/>
          <w:lang w:val="en-US" w:eastAsia="zh-CN"/>
        </w:rPr>
        <w:t>7.【答案】D。解析：A、B、C三项均正确，D项错误，根据《党政机关公文处理工作条例》第15条的规定，下级机关的请示事项，如需以本机关名义向上级机关请示，应当提出倾向性意见后上报，不得原文转报上级机关。故本题选D。</w:t>
      </w:r>
    </w:p>
    <w:p>
      <w:pPr>
        <w:bidi w:val="0"/>
        <w:spacing w:line="240" w:lineRule="auto"/>
        <w:rPr>
          <w:rFonts w:hint="eastAsia"/>
          <w:color w:val="auto"/>
          <w:lang w:val="en-US" w:eastAsia="zh-CN"/>
        </w:rPr>
      </w:pPr>
      <w:r>
        <w:rPr>
          <w:rFonts w:hint="eastAsia" w:ascii="宋体" w:eastAsia="宋体"/>
          <w:color w:val="auto"/>
          <w:lang w:val="en-US" w:eastAsia="zh-CN"/>
        </w:rPr>
        <w:t>8.【答案】B。解析：2023年4月20日，记者从中科院国家天文台获悉，基于我国郭守敬望远镜（LAMOST）和美国APOGEE巡天的观测数据，我国天文学家精确测量了距离银河系中心1.6万光年至8.1万光年范围内的恒星运动速度，并估算出银河系的“体重”约为8050亿个太阳质量。故本题选B。</w:t>
      </w:r>
    </w:p>
    <w:p>
      <w:pPr>
        <w:bidi w:val="0"/>
        <w:spacing w:line="240" w:lineRule="auto"/>
        <w:rPr>
          <w:rFonts w:hint="eastAsia"/>
          <w:color w:val="auto"/>
          <w:lang w:val="en-US" w:eastAsia="zh-CN"/>
        </w:rPr>
      </w:pPr>
      <w:r>
        <w:rPr>
          <w:rFonts w:hint="eastAsia" w:ascii="宋体" w:eastAsia="宋体"/>
          <w:color w:val="auto"/>
          <w:lang w:val="en-US" w:eastAsia="zh-CN"/>
        </w:rPr>
        <w:t>9.【答案】C。解析：A、B、D三项均正确。C项错误，与传统通信相比，量子通信的优势在于安全性，但它也有弱点，在量子通信通道中存在种种不可避免的环境噪声，“量子纠缠态”的品质会随着传送距离的增加而逐渐降低，随着传输距离增长，量子通信的传输速度会逐渐降低，一旦传输速度接近于0，传输无效。故本题选C。</w:t>
      </w:r>
    </w:p>
    <w:p>
      <w:pPr>
        <w:bidi w:val="0"/>
        <w:spacing w:line="240" w:lineRule="auto"/>
        <w:rPr>
          <w:rFonts w:hint="eastAsia"/>
          <w:color w:val="auto"/>
          <w:lang w:val="en-US" w:eastAsia="zh-CN"/>
        </w:rPr>
      </w:pPr>
      <w:r>
        <w:rPr>
          <w:rFonts w:hint="eastAsia" w:ascii="宋体" w:eastAsia="宋体"/>
          <w:color w:val="auto"/>
          <w:lang w:val="en-US" w:eastAsia="zh-CN"/>
        </w:rPr>
        <w:t>10.【答案】C。解析：A项正确，蚊子将卵产于水面，孵化为水生幼虫孑孓，孑孓生活在水中，以水中的藻类植物为食。B项正确，按蚊又称疟蚊，是疟疾的唯一媒介，还传播丝虫病和脑炎，常在植物茂盛的水中繁殖。C项错误，只有雌蚊吸食动物血液，雄蚊“吃素”，只吃花蜜或植物汁液。雌蚊吸血主要是出于繁殖的需要。D项正确，世界上完全没有蚊子的国家为冰岛，完全没有蚊子的大洲为南极洲。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11.【答案】B。解析：农地股份合作制又称农村土地股份合作制或者土地股份合作制，是指农地承包方自愿联合起来，用土地承包经营权入股，农民全部或者部分放弃土地经营，由集体经济组织或者专业的土地经营者统一支配土地从事农业合作生产，农民分享土地股权收益的经营制度。从所有制上看，农村土地股份合作制属于集体经济。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12.【答案】A。解析：财政政策是指为促进就业水平提高，减轻经济波动，防止通货膨胀，实现稳定增长而对政府财政支出、税收和借债水平所进行的选择，或对政府财政收入和支出水平所作的决策。“减税降费”可以激发市场的主体活力，属于积极的财政政策。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13.【答案】D。解析：A项错误，低档商品的替代效应为正，收入效应为负。B项错误，收入效应是消费增长的长期可持续源泉。C项错误，替代效应是指实际收入不变的情况下某种商品价格变化对其需求量的影响。收入效应是指在货币收入不变的情况下，某种商品价格变化对其需求量的影响。D项正确，收入效应是指当利率增加时，人们会认为收入增加，应扩大消费额，导致储蓄减少。替代效应是指当利率增加时，人们会认为当期消费的成本增加，就会相应地减少消费，增加储蓄。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14.【答案】C。解析：A项正确，《民法典》第1126条规定，继承权男女平等。出嫁的女儿仍是法定继承人。B项正确，根据《民法典》第1111条的规定，自收养关系成立之日起，养父母与养子女间的权利义务关系，适用本法关于父母子女关系的规定。《民法典》第1070条规定，父母和子女有相互继承的权利。合法的收养关系成立后，养子女与养父母在法定继承中互为继承人。C项错误，《民法典》第1129条规定，丧偶儿媳对公婆，丧偶女婿对岳父母，尽了主要赡养义务的，作为第一顺序继承人。D项正确，《民法典》第1130条第四款规定，有扶养能力和有扶养条件的继承人，不尽扶养义务的，分配遗产时，应当不分或者少分。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15.【答案】B。解析：《刑法》第6条规定，凡在中华人民共和国领域内犯罪的，除法律有特别规定的以外，都适用本法。凡在中华人民共和国船舶或者航空器内犯罪的，也适用本法。犯罪的行为或者结果有一项发生在中华人民共和国领域内的，就认为是在中华人民共和国领域内犯罪。根据刑法第6条的规定，发生在中华人民共和国航空器或者船舶内的犯罪应该适用中国刑法，即“法律拟制的领域”，这是属地管辖原则的延伸。我国航空公司的飞机降落在外国某机场时，一名外国人甲在飞机上盗取我国公民乙价值2万元人民币的财物，对本案确立我国刑法效力的依据是属地管辖优先原则。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16.【答案】A。解析：A项正确，质权一般指质押。质押是指债务人或者第三人将其动产或权利移交债权人占有，将该动产或权利作为债权的担保的法律行为。当债务人不履行债务时，债权人有权依照法律规定，以其占有的财产优先受偿。根据题干所述，服装店老板对小丽的手表享有质权。B项，地役权是指土地所有权人（在我国包括土地使用权人）为了利用自己的土地而有限地利用他人土地的权利。C项，债权是按照合同约定或者依照法律的规定，在当事人之间产生的特定的权利和义务关系，也称为债权关系或者债的关系。D项，所有权是指所有权人依法对自己的财产享有的占有、使用、收益和处分的权利，是最为重要的物权形式。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17.【答案】C。解析：《消费者权益保护法》第10条规定，消费者享有公平交易的权利。消费者在购买商品或者接受服务时，有权获得质量保障、价格合理、计量正确等公平交易条件，有权拒绝经营者的强制交易行为。Y店铺以品质低劣的“翻新机”“扩容机”代替原装正品机卖给小张，侵害了小张的公平交易权。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18.【答案】B。解析：“灰犀牛”指那些经常被提示却没有得到充分重视的大概率高风险事件；“黑天鹅”是指不可预测的小概率高风险事件。故本题选B。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19.【答案】D。解析：公共政策的基本功能为：（1）导向与管制功能。公共政策通过其所具有的特定的强制性的规范，具有对社会公众的行为和社会发展的引导与管制作用。（2）调节功能。公共政策对包含于社会公共问题中的各种利益矛盾具有调节和控制的作用。（3）分配功能。公共政策能将社会的公共利益按一定的标准对一定的对象进行分割，对社会公共利益进行分配是公共政策的本质特征。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答案】C。解析：A项错误，正式沟通速度较慢，缺乏灵活性。B项错误，正式沟通约束力强、可控，能够对管理决策起重要作用。C项正确，非正式沟通可以传递正式沟通无法传递的信息，表达组织成员自己的真实看法。D项错误，下向沟通、上向沟通、横向沟通、外向沟通均属于正式沟通的形式。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21.【答案】D。解析：D项正确，乐队花车效应，也称从众效应，是指当个体受到群体的影响（引导或施加的压力），会怀疑并改变自己的观点、判断和行为，朝着与群体大多数人一致的方向变化。题干中小王的心理变化属于乐队花车效应。A项，口红效应是指在经济危机时消费者更愿意购买相对廉价的奢侈品。B项，木桶效应告诉我们一只木桶能装多少水，取决于它最短的那块木板。C项，蝴蝶效应是指在一个动力系统中，初始条件下微小的变化能带动整个系统的长期的巨大的连锁反应。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22.【答案】A。解析：A项错误，道德是以善恶为评价方式，主要依靠社会舆论、传统习俗和内心信念来发挥作用的行为规范的总和。B、C、D三项均正确。故本题选A。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23.【答案】A。解析：A项正确，澶渊之盟是北宋与辽经过多次战争后所缔结的和平条约。B项，土木之变指发生于明朝正统十四年明英宗第四次北伐时，明朝军队在土木堡败于西部蒙古民族瓦剌军队的事变。C项，靖难之役又称靖难之变，是建文元年（1399年）到建文四年（1402年）明朝统治阶级内部争夺帝位的战争。D项，玄武门之变是唐高祖武德九年六月初四（公元626年7月2日），由当时唐高祖李渊次子秦王李世民在唐王朝的首都长安城（今陕西省西安）太极宫的北宫门——玄武门附近发动的一次政变。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24.【答案】B。解析：“壬戌之秋，七月既望，苏子与客泛舟游于赤壁之下”的意思是：壬戌年秋，七月十六日，苏轼与友人在赤壁下泛舟游玩。“既望”指的是农历每月十六。农历每月十五日为“望日”，十六日为“既望”。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25.【答案】B。解析：人类的血型系统是根据人的红细胞表面同族抗原的差别而进行的一种分类。故本题选B。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26.【答案】C。解析：A、B、D三项均正确。C项错误，2022年6月17日，我国完全自主设计建造的首艘弹射型航空母舰福建舰下水，舷号为“18”。故本题选C。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27.【答案】D。解析：2022年8月28日，西部陆海新通道骨干工程平陆运河正式开工建设。平陆运河是新中国成立以来建设的第一条江海连通的大运河。故本题选D。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28.【答案】C。解析：小黄使用Word来编写总结报告，需要在报告中输入带圈的数字，如①②③④，则其应当在Word“插入”选项卡下的“符号”功能区进行上述操作。故本题选C。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29.【答案】C。解析：《事业单位人事管理条例》第15条规定，事业单位工作人员连续旷工超过15个工作日，或者1年内累计旷工超过30个工作日的，事业单位可以解除聘用合同。故本题选C。</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Theme="minorEastAsia" w:hAnsiTheme="minorEastAsia" w:eastAsiaTheme="minorEastAsia" w:cstheme="minorEastAsia"/>
          <w:color w:val="auto"/>
          <w:lang w:val="en-US" w:eastAsia="zh-CN"/>
        </w:rPr>
      </w:pPr>
      <w:r>
        <w:rPr>
          <w:rFonts w:hint="eastAsia"/>
          <w:lang w:val="en-US" w:eastAsia="zh-CN"/>
        </w:rPr>
        <w:t>30.</w:t>
      </w:r>
      <w:r>
        <w:rPr>
          <w:rFonts w:hint="eastAsia" w:asciiTheme="minorEastAsia" w:hAnsiTheme="minorEastAsia" w:eastAsiaTheme="minorEastAsia" w:cstheme="minorEastAsia"/>
          <w:color w:val="auto"/>
          <w:lang w:val="en-US" w:eastAsia="zh-CN"/>
        </w:rPr>
        <w:t>【答案】B。解析：B项正确，通知适用于发布、传达要求下级机关执行和有关单位周知或者执行的事项，批转、转发公文。某市教育局任命张三为后勤处处长，发布消息可使用通知。A项，决定适用于对重要事项作出决策和部署、奖惩有关单位和人员、变更或者撤销下级机关不适当的决定事项。C项，通报适用于表彰先进、批评错误、传达重要指示精神和告知重要情况。D项，通告适用于在一定范围内公布应当遵守或者周知的事项。故本题选B。</w:t>
      </w:r>
    </w:p>
    <w:p>
      <w:pPr>
        <w:keepNext w:val="0"/>
        <w:keepLines w:val="0"/>
        <w:pageBreakBefore w:val="0"/>
        <w:widowControl/>
        <w:bidi w:val="0"/>
        <w:spacing w:before="100" w:beforeLines="100" w:beforeAutospacing="0" w:afterAutospacing="0" w:line="240" w:lineRule="auto"/>
        <w:ind w:firstLine="422" w:firstLineChars="200"/>
        <w:jc w:val="left"/>
        <w:outlineLvl w:val="3"/>
        <w:rPr>
          <w:rFonts w:hint="eastAsia" w:ascii="宋体" w:hAnsi="宋体" w:eastAsia="宋体" w:cstheme="minorBidi"/>
          <w:b/>
          <w:color w:val="auto"/>
          <w:kern w:val="2"/>
          <w:sz w:val="21"/>
          <w:szCs w:val="24"/>
          <w:lang w:val="en-US" w:eastAsia="zh-CN" w:bidi="ar-SA"/>
        </w:rPr>
      </w:pPr>
      <w:r>
        <w:rPr>
          <w:rFonts w:hint="eastAsia" w:ascii="宋体" w:hAnsi="宋体" w:eastAsia="宋体" w:cstheme="minorBidi"/>
          <w:b/>
          <w:color w:val="auto"/>
          <w:kern w:val="2"/>
          <w:sz w:val="21"/>
          <w:szCs w:val="24"/>
          <w:lang w:val="en-US" w:eastAsia="zh-CN" w:bidi="ar-SA"/>
        </w:rPr>
        <w:t>二、多项选择题</w:t>
      </w:r>
    </w:p>
    <w:p>
      <w:pPr>
        <w:spacing w:line="240" w:lineRule="auto"/>
        <w:rPr>
          <w:rFonts w:hint="eastAsia" w:ascii="宋体" w:hAnsi="宋体" w:eastAsia="宋体"/>
          <w:color w:val="auto"/>
          <w:lang w:val="en-US" w:eastAsia="zh-CN"/>
        </w:rPr>
      </w:pPr>
      <w:r>
        <w:rPr>
          <w:rFonts w:hint="eastAsia" w:ascii="宋体" w:hAnsi="宋体" w:eastAsia="宋体"/>
          <w:color w:val="auto"/>
          <w:lang w:val="en-US" w:eastAsia="zh-CN"/>
        </w:rPr>
        <w:t>31.【答案】ACD。解析：全面推进依法治国，必须坚持党的领导、人民当家作主、依法治国有机统一，这是我国社会主义法治建设的一条基本经验。故本题选ACD。</w:t>
      </w:r>
    </w:p>
    <w:p>
      <w:pPr>
        <w:bidi w:val="0"/>
        <w:spacing w:line="240" w:lineRule="auto"/>
        <w:rPr>
          <w:rFonts w:hint="eastAsia"/>
          <w:color w:val="auto"/>
          <w:lang w:val="en-US" w:eastAsia="zh-CN"/>
        </w:rPr>
      </w:pPr>
      <w:r>
        <w:rPr>
          <w:rFonts w:hint="eastAsia" w:ascii="宋体" w:eastAsia="宋体"/>
          <w:color w:val="auto"/>
          <w:lang w:val="en-US" w:eastAsia="zh-CN"/>
        </w:rPr>
        <w:t>32.【答案】BC。解析：2023年3月27日，国务院总理李强在北京会见出席中国发展高层论坛2023年年会的境外代表。李强强调，过去十年，中国经济始终保持了稳健发展，发挥了世界经济“压舱石”“动力源”的作用，为世界的和平与发展注入着越来越多的确定性。故本题选BC。</w:t>
      </w:r>
    </w:p>
    <w:p>
      <w:pPr>
        <w:bidi w:val="0"/>
        <w:spacing w:line="240" w:lineRule="auto"/>
        <w:rPr>
          <w:rFonts w:hint="eastAsia"/>
          <w:color w:val="auto"/>
          <w:lang w:val="en-US" w:eastAsia="zh-CN"/>
        </w:rPr>
      </w:pPr>
      <w:r>
        <w:rPr>
          <w:rFonts w:hint="eastAsia" w:ascii="宋体" w:eastAsia="宋体"/>
          <w:color w:val="auto"/>
          <w:lang w:val="en-US" w:eastAsia="zh-CN"/>
        </w:rPr>
        <w:t>33.【答案】ABC。解析：A项正确，《劳动法》第9条第一款规定，国务院劳动行政部门主管全国劳动工作。B项正确，《劳动法》第65条规定，用人单位应当对未成年工定期进行健康检查。C项正确，《劳动法》第55条规定，从事特种作业的劳动者必须经过专门培训并取得特种作业资格。D项错误，《劳动法》第13条规定，妇女享有与男子平等的就业权利。在录用职工时，除国家规定的不适合妇女的工种或者岗位外，不得以性别为由拒绝录用妇女或者提高对妇女的录用标准。故本题选ABC。</w:t>
      </w:r>
    </w:p>
    <w:p>
      <w:pPr>
        <w:bidi w:val="0"/>
        <w:spacing w:line="240" w:lineRule="auto"/>
        <w:rPr>
          <w:rFonts w:hint="eastAsia"/>
          <w:color w:val="auto"/>
          <w:lang w:val="en-US" w:eastAsia="zh-CN"/>
        </w:rPr>
      </w:pPr>
      <w:r>
        <w:rPr>
          <w:rFonts w:hint="eastAsia" w:ascii="宋体" w:eastAsia="宋体"/>
          <w:color w:val="auto"/>
          <w:lang w:val="en-US" w:eastAsia="zh-CN"/>
        </w:rPr>
        <w:t>34.【答案】CD。解析：按决策性质，决策可分为程序化决策和非程序化决策；按照决策主体的决策依据，决策可分为经验决策、科学决策；按决策范围，决策可分为战略决策、战术决策；按决策主体，决策可分为个人决策和群体决策；按决策问题的可控程度，决策可分为确定型决策、不确定型决策和风险型决策。故本题选CD。</w:t>
      </w:r>
    </w:p>
    <w:p>
      <w:pPr>
        <w:bidi w:val="0"/>
        <w:spacing w:line="240" w:lineRule="auto"/>
        <w:rPr>
          <w:rFonts w:hint="default"/>
          <w:color w:val="auto"/>
          <w:lang w:val="en-US" w:eastAsia="zh-CN"/>
        </w:rPr>
      </w:pPr>
      <w:r>
        <w:rPr>
          <w:rFonts w:hint="eastAsia" w:ascii="宋体" w:eastAsia="宋体"/>
          <w:color w:val="auto"/>
          <w:lang w:val="en-US" w:eastAsia="zh-CN"/>
        </w:rPr>
        <w:t>35.【答案】AB。解析：2023年4月3日，学习贯彻习近平新时代中国特色社会主义思想主题教育工作会议在北京召开，习近平总书记出席会议并发表重要讲话。习近平指出，要廉洁奉公树立新风，教育引导广大党员、干部增强纪律意识、规矩意识。故本题选AB。</w:t>
      </w:r>
    </w:p>
    <w:p>
      <w:pPr>
        <w:keepNext w:val="0"/>
        <w:keepLines w:val="0"/>
        <w:pageBreakBefore w:val="0"/>
        <w:widowControl/>
        <w:bidi w:val="0"/>
        <w:spacing w:before="100" w:beforeLines="100" w:beforeAutospacing="0" w:afterAutospacing="0" w:line="240" w:lineRule="auto"/>
        <w:ind w:firstLine="422" w:firstLineChars="200"/>
        <w:jc w:val="left"/>
        <w:outlineLvl w:val="3"/>
        <w:rPr>
          <w:rFonts w:hint="eastAsia" w:ascii="宋体" w:hAnsi="宋体" w:eastAsia="宋体" w:cstheme="minorBidi"/>
          <w:b/>
          <w:color w:val="auto"/>
          <w:kern w:val="2"/>
          <w:sz w:val="21"/>
          <w:szCs w:val="24"/>
          <w:lang w:val="en-US" w:eastAsia="zh-CN" w:bidi="ar-SA"/>
        </w:rPr>
      </w:pPr>
      <w:r>
        <w:rPr>
          <w:rFonts w:hint="eastAsia" w:ascii="宋体" w:hAnsi="宋体" w:eastAsia="宋体" w:cstheme="minorBidi"/>
          <w:b/>
          <w:color w:val="auto"/>
          <w:kern w:val="2"/>
          <w:sz w:val="21"/>
          <w:szCs w:val="24"/>
          <w:lang w:val="en-US" w:eastAsia="zh-CN" w:bidi="ar-SA"/>
        </w:rPr>
        <w:t>三、判断题</w:t>
      </w:r>
    </w:p>
    <w:p>
      <w:pPr>
        <w:bidi w:val="0"/>
        <w:spacing w:line="240" w:lineRule="auto"/>
        <w:rPr>
          <w:rFonts w:hint="eastAsia"/>
          <w:color w:val="auto"/>
          <w:lang w:val="en-US" w:eastAsia="zh-CN"/>
        </w:rPr>
      </w:pPr>
      <w:r>
        <w:rPr>
          <w:rFonts w:hint="eastAsia" w:ascii="宋体" w:eastAsia="宋体"/>
          <w:color w:val="auto"/>
          <w:lang w:val="en-US" w:eastAsia="zh-CN"/>
        </w:rPr>
        <w:t>36.【答案】A。解析：2023年4月21日，加强和改进民族工作的重要思想研讨会指出，要牢牢把握铸牢中华民族共同体意识这一主线，扎实推进少数民族和民族地区现代化建设，牢固树立正确的中华民族历史观。故本题说法正确。</w:t>
      </w:r>
    </w:p>
    <w:p>
      <w:pPr>
        <w:spacing w:line="240" w:lineRule="auto"/>
        <w:rPr>
          <w:color w:val="auto"/>
        </w:rPr>
      </w:pPr>
      <w:r>
        <w:rPr>
          <w:rFonts w:hint="eastAsia" w:ascii="宋体" w:eastAsia="宋体"/>
          <w:color w:val="auto"/>
          <w:lang w:val="en-US" w:eastAsia="zh-CN"/>
        </w:rPr>
        <w:t>37.【答案】A。解析：2023年是中乌建交35周年，中乌关系已步入成熟稳定发展阶段，成为不同体量、不同国情国家合作共赢的典范。故本题说法正确。</w:t>
      </w:r>
    </w:p>
    <w:p>
      <w:pPr>
        <w:spacing w:line="240" w:lineRule="auto"/>
        <w:rPr>
          <w:color w:val="auto"/>
        </w:rPr>
      </w:pPr>
      <w:r>
        <w:rPr>
          <w:rFonts w:hint="eastAsia" w:ascii="宋体" w:eastAsia="宋体"/>
          <w:color w:val="auto"/>
          <w:lang w:val="en-US" w:eastAsia="zh-CN"/>
        </w:rPr>
        <w:t>38.【答案】D。解析：2023年3月16日，《求是》杂志发表了国家主席习近平的重要文章《加快建设农业强国 推进农业农村现代化》。文章指出，建设农业强国，基本要求是实现农业现代化。故本题说法错误。</w:t>
      </w:r>
    </w:p>
    <w:p>
      <w:pPr>
        <w:bidi w:val="0"/>
        <w:spacing w:line="240" w:lineRule="auto"/>
        <w:rPr>
          <w:rFonts w:hint="eastAsia"/>
          <w:color w:val="auto"/>
          <w:lang w:val="en-US" w:eastAsia="zh-CN"/>
        </w:rPr>
      </w:pPr>
      <w:r>
        <w:rPr>
          <w:rFonts w:hint="eastAsia" w:ascii="宋体" w:eastAsia="宋体"/>
          <w:color w:val="auto"/>
          <w:lang w:val="en-US" w:eastAsia="zh-CN"/>
        </w:rPr>
        <w:t>39.【答案】D。解析：在马克思逝世后的第三天，恩格斯发表了《在马克思墓前的讲话》，他指出，马克思一生的成就是多方面的，最伟大的发现有二，即唯物史观和剩余价值学说。前者揭示了人类历史的发展规律，后者揭示了资本主义生产方式及其社会形态的运动规律。正是由于这两大发现，才使社会主义从空想变成了科学。故本题说法错误。</w:t>
      </w:r>
    </w:p>
    <w:p>
      <w:pPr>
        <w:bidi w:val="0"/>
        <w:spacing w:line="240" w:lineRule="auto"/>
        <w:rPr>
          <w:rFonts w:hint="eastAsia"/>
          <w:color w:val="auto"/>
          <w:lang w:val="en-US" w:eastAsia="zh-CN"/>
        </w:rPr>
      </w:pPr>
      <w:r>
        <w:rPr>
          <w:rFonts w:hint="eastAsia" w:ascii="宋体" w:eastAsia="宋体"/>
          <w:color w:val="auto"/>
          <w:lang w:val="en-US" w:eastAsia="zh-CN"/>
        </w:rPr>
        <w:t>40.【答案】D。解析：生产力与生产关系的矛盾运动，决定着社会制度的变化，也决定着文化的发展方向。每当社会制度发生新旧更替时，代表新的政治、经济力量的新文化，通过反对代表旧的政治、经济力量的旧文化的斗争，有力地促进文化的进步。故本题说法错误。</w:t>
      </w:r>
    </w:p>
    <w:p>
      <w:pPr>
        <w:bidi w:val="0"/>
        <w:spacing w:line="240" w:lineRule="auto"/>
        <w:rPr>
          <w:rFonts w:hint="eastAsia"/>
          <w:color w:val="auto"/>
          <w:lang w:val="en-US" w:eastAsia="zh-CN"/>
        </w:rPr>
      </w:pPr>
      <w:r>
        <w:rPr>
          <w:rFonts w:hint="eastAsia" w:ascii="宋体" w:eastAsia="宋体"/>
          <w:color w:val="auto"/>
          <w:lang w:val="en-US" w:eastAsia="zh-CN"/>
        </w:rPr>
        <w:t>41.【答案】A。解析：马克思劳动价值论的实践意义在于：（1）马克思劳动价值论扬弃了英国古典政治经济学的观点，为剩余价值论的创立奠定了基础；（2）马克思劳动价值揭示了私有制条件下商品经济的基本矛盾，为从物与物的关系背后揭示了人与人的关系提供了理论依据；（3）马克思劳动价值论揭示了商品经济的一般规律，对理解社会主义市场经济具有指导意义。故本题说法正确。</w:t>
      </w:r>
    </w:p>
    <w:p>
      <w:pPr>
        <w:bidi w:val="0"/>
        <w:spacing w:line="240" w:lineRule="auto"/>
        <w:rPr>
          <w:rFonts w:hint="eastAsia"/>
          <w:color w:val="auto"/>
          <w:lang w:val="en-US" w:eastAsia="zh-CN"/>
        </w:rPr>
      </w:pPr>
      <w:r>
        <w:rPr>
          <w:rFonts w:hint="eastAsia" w:ascii="宋体" w:eastAsia="宋体"/>
          <w:color w:val="auto"/>
          <w:lang w:val="en-US" w:eastAsia="zh-CN"/>
        </w:rPr>
        <w:t>42.【答案】D。解析：消费者物价指数（简称CPI）是反映与居民生活有关的商品及劳务价格统计出来的物价变动指标，通常作为观察通货膨胀水平的重要指标。国内生产总值（简称GDP）是一个国家（或地区）所有常住单位在一定时期内生产活动的最终成果。GDP是国民经济核算的核心指标，也是衡量一个国家或地区经济状况和发展水平的重要指标。故本题说法错误。</w:t>
      </w:r>
    </w:p>
    <w:p>
      <w:pPr>
        <w:spacing w:line="240" w:lineRule="auto"/>
        <w:rPr>
          <w:color w:val="auto"/>
        </w:rPr>
      </w:pPr>
      <w:r>
        <w:rPr>
          <w:rFonts w:hint="eastAsia" w:ascii="宋体" w:eastAsia="宋体"/>
          <w:color w:val="auto"/>
          <w:lang w:val="en-US" w:eastAsia="zh-CN"/>
        </w:rPr>
        <w:t>43.【答案】A。解析：汇率是国际贸易中最重要的调节杠杆，汇率下降，能起到促进出口、抑制进口的作用。故本题说法正确。</w:t>
      </w:r>
    </w:p>
    <w:p>
      <w:pPr>
        <w:bidi w:val="0"/>
        <w:spacing w:line="240" w:lineRule="auto"/>
        <w:rPr>
          <w:rFonts w:hint="eastAsia"/>
          <w:color w:val="auto"/>
          <w:highlight w:val="none"/>
          <w:lang w:val="en-US" w:eastAsia="zh-CN"/>
        </w:rPr>
      </w:pPr>
      <w:r>
        <w:rPr>
          <w:rFonts w:hint="eastAsia" w:ascii="宋体" w:eastAsia="宋体"/>
          <w:color w:val="auto"/>
          <w:highlight w:val="none"/>
          <w:lang w:val="en-US" w:eastAsia="zh-CN"/>
        </w:rPr>
        <w:t>44.【答案】D。解析：《宪法》第49条第三款规定，父母有抚养教育未成年子女的义务，成年子女有赡养扶助父母的义务。故本题说法错误。</w:t>
      </w:r>
    </w:p>
    <w:p>
      <w:pPr>
        <w:bidi w:val="0"/>
        <w:spacing w:line="240" w:lineRule="auto"/>
        <w:rPr>
          <w:rFonts w:hint="eastAsia"/>
          <w:color w:val="auto"/>
          <w:highlight w:val="none"/>
          <w:lang w:val="en-US" w:eastAsia="zh-CN"/>
        </w:rPr>
      </w:pPr>
      <w:r>
        <w:rPr>
          <w:rFonts w:hint="eastAsia" w:ascii="宋体" w:eastAsia="宋体"/>
          <w:color w:val="auto"/>
          <w:highlight w:val="none"/>
          <w:lang w:val="en-US" w:eastAsia="zh-CN"/>
        </w:rPr>
        <w:t>45.【答案】A。解析：《消费者权益保护法》第26条第二款和第三款规定，经营者不得以格式条款、通知、声明、店堂告示等方式，作出排除或者限制消费者权利、减轻或者免除经营者责任、加重消费者责任等对消费者不公平、不合理的规定，不得利用格式条款并借助技术手段强制交易。格式条款、通知、声明、店堂告示等含有前款所列内容的，其内容无效。故本题说法正确。</w:t>
      </w:r>
    </w:p>
    <w:p>
      <w:pPr>
        <w:bidi w:val="0"/>
        <w:spacing w:line="240" w:lineRule="auto"/>
        <w:rPr>
          <w:rFonts w:hint="eastAsia"/>
          <w:color w:val="auto"/>
          <w:highlight w:val="none"/>
          <w:lang w:val="en-US" w:eastAsia="zh-CN"/>
        </w:rPr>
      </w:pPr>
      <w:r>
        <w:rPr>
          <w:rFonts w:hint="eastAsia" w:ascii="宋体" w:eastAsia="宋体"/>
          <w:color w:val="auto"/>
          <w:highlight w:val="none"/>
          <w:lang w:val="en-US" w:eastAsia="zh-CN"/>
        </w:rPr>
        <w:t>46.【答案】D。解析：根据《公司法》第27条的规定，股东可以用货币出资，也可以用实物、知识产权、土地使用权等可以用货币估价并可以依法转让的非货币财产作价出资。因此，股东不得以劳务作价出资。故本题说法错误。</w:t>
      </w:r>
    </w:p>
    <w:p>
      <w:pPr>
        <w:bidi w:val="0"/>
        <w:spacing w:line="240" w:lineRule="auto"/>
        <w:rPr>
          <w:rFonts w:hint="eastAsia"/>
          <w:color w:val="auto"/>
          <w:lang w:val="en-US" w:eastAsia="zh-CN"/>
        </w:rPr>
      </w:pPr>
      <w:r>
        <w:rPr>
          <w:rFonts w:hint="eastAsia" w:ascii="宋体" w:eastAsia="宋体"/>
          <w:color w:val="auto"/>
          <w:lang w:val="en-US" w:eastAsia="zh-CN"/>
        </w:rPr>
        <w:t>47.【答案】D。解析：直线型组织结构是指组织中的一切管理工作均由领导者直接指挥和管理，不设专门的职能机构。这种结构形式具有权责明确、命令统一、决策迅速、反应灵敏和管理机构简单的优点，其缺点是组织发展易受到管理者个人能力的限制，部门间协调性差。故本题说法错误。</w:t>
      </w:r>
    </w:p>
    <w:p>
      <w:pPr>
        <w:bidi w:val="0"/>
        <w:spacing w:line="240" w:lineRule="auto"/>
        <w:rPr>
          <w:rFonts w:hint="eastAsia"/>
          <w:color w:val="auto"/>
          <w:lang w:val="en-US" w:eastAsia="zh-CN"/>
        </w:rPr>
      </w:pPr>
      <w:r>
        <w:rPr>
          <w:rFonts w:hint="eastAsia" w:ascii="宋体" w:eastAsia="宋体"/>
          <w:color w:val="auto"/>
          <w:lang w:val="en-US" w:eastAsia="zh-CN"/>
        </w:rPr>
        <w:t>48.【答案】D。解析：公共利益是一切政策的出发点和最终归宿，也是公共政策的灵魂和目的。故本题说法错误。</w:t>
      </w:r>
    </w:p>
    <w:p>
      <w:pPr>
        <w:spacing w:line="240" w:lineRule="auto"/>
        <w:rPr>
          <w:color w:val="auto"/>
        </w:rPr>
      </w:pPr>
      <w:r>
        <w:rPr>
          <w:rFonts w:hint="eastAsia" w:ascii="宋体" w:eastAsia="宋体"/>
          <w:color w:val="auto"/>
          <w:lang w:val="en-US" w:eastAsia="zh-CN"/>
        </w:rPr>
        <w:t>49.【答案】A。解析：根据《党政机关公文处理工作条例》第15条的规定，请示原则上主送一个上级机关，根据需要同时抄送相关上级机关和同级机关，不抄送下级机关。故本题说法正确。</w:t>
      </w:r>
    </w:p>
    <w:p>
      <w:pPr>
        <w:bidi w:val="0"/>
        <w:spacing w:line="240" w:lineRule="auto"/>
        <w:rPr>
          <w:rFonts w:hint="default"/>
          <w:color w:val="auto"/>
          <w:lang w:val="en-US" w:eastAsia="zh-CN"/>
        </w:rPr>
      </w:pPr>
      <w:r>
        <w:rPr>
          <w:rFonts w:hint="eastAsia" w:ascii="宋体" w:eastAsia="宋体"/>
          <w:color w:val="auto"/>
          <w:lang w:val="en-US" w:eastAsia="zh-CN"/>
        </w:rPr>
        <w:t>50.【答案】D。解析：《楚辞》是中国文学史上第一部浪漫主义诗歌总集。《山海经》是一部与巫术有关的古代地理著作，是我国先秦保存神话最多的古籍，具有重要的文学价值。故本题说法错误。</w:t>
      </w:r>
    </w:p>
    <w:p>
      <w:pPr>
        <w:bidi w:val="0"/>
        <w:spacing w:line="240" w:lineRule="auto"/>
        <w:rPr>
          <w:rFonts w:hint="eastAsia"/>
          <w:color w:val="auto"/>
          <w:lang w:val="en-US" w:eastAsia="zh-CN"/>
        </w:rPr>
      </w:pPr>
      <w:r>
        <w:rPr>
          <w:rFonts w:hint="eastAsia" w:ascii="宋体" w:eastAsia="宋体"/>
          <w:color w:val="auto"/>
          <w:lang w:val="en-US" w:eastAsia="zh-CN"/>
        </w:rPr>
        <w:t>51.【答案】D。解析：能源一般分为一次能源和二次能源。一次能源是指自然界中以原有形式存在的、未经加工转换的能量资源，又称天然能源，如煤炭、石油、天然气、水能等。二次能源是指由一次能源经过加工转换以后得到的能源，如电力、蒸汽、煤气、汽油、柴油、重油、液化石油气、酒精、沼气、氢气和焦炭等。故本题说法错误。</w:t>
      </w:r>
    </w:p>
    <w:p>
      <w:pPr>
        <w:bidi w:val="0"/>
        <w:spacing w:line="240" w:lineRule="auto"/>
        <w:rPr>
          <w:rFonts w:hint="eastAsia"/>
          <w:color w:val="auto"/>
          <w:lang w:val="en-US" w:eastAsia="zh-CN"/>
        </w:rPr>
      </w:pPr>
      <w:r>
        <w:rPr>
          <w:rFonts w:hint="eastAsia" w:ascii="宋体" w:eastAsia="宋体"/>
          <w:color w:val="auto"/>
          <w:lang w:val="en-US" w:eastAsia="zh-CN"/>
        </w:rPr>
        <w:t>52.【答案】D。解析：麻沸散传说是华佗创制的用于外科手术的麻醉药。祖冲之是南北朝时期杰出的数学家、天文学家。故本题说法错误。</w:t>
      </w:r>
    </w:p>
    <w:p>
      <w:pPr>
        <w:spacing w:line="240" w:lineRule="auto"/>
        <w:rPr>
          <w:color w:val="auto"/>
        </w:rPr>
      </w:pPr>
      <w:r>
        <w:rPr>
          <w:rFonts w:hint="eastAsia" w:ascii="宋体" w:eastAsia="宋体"/>
          <w:color w:val="auto"/>
          <w:lang w:val="en-US" w:eastAsia="zh-CN"/>
        </w:rPr>
        <w:t>53.【答案】A。解析：察举制是由地方长官在辖区内随时考察、选取人才并推荐给上级或中央，经过试用考核再任命官职的一种官吏选拔制度，是汉武帝元光元年确立的一种选官制度。故本题说法正确。</w:t>
      </w:r>
    </w:p>
    <w:p>
      <w:pPr>
        <w:bidi w:val="0"/>
        <w:spacing w:line="240" w:lineRule="auto"/>
        <w:rPr>
          <w:rFonts w:hint="eastAsia"/>
          <w:color w:val="auto"/>
          <w:lang w:val="en-US" w:eastAsia="zh-CN"/>
        </w:rPr>
      </w:pPr>
      <w:r>
        <w:rPr>
          <w:rFonts w:hint="eastAsia" w:ascii="宋体" w:eastAsia="宋体"/>
          <w:color w:val="auto"/>
          <w:lang w:val="en-US" w:eastAsia="zh-CN"/>
        </w:rPr>
        <w:t>54.【答案】A。解析：黑子是太阳表面可以看到的最突出的现象，在我国史书上有着丰富的黑子目视记录，仅正史上就有100多次。现在公认的世界上第一次明确的黑子记录是公元前28年我国汉朝人所观测到的。故本题说法正确。</w:t>
      </w:r>
    </w:p>
    <w:p>
      <w:pPr>
        <w:bidi w:val="0"/>
        <w:spacing w:line="240" w:lineRule="auto"/>
        <w:rPr>
          <w:rFonts w:hint="eastAsia"/>
          <w:color w:val="auto"/>
          <w:lang w:val="en-US" w:eastAsia="zh-CN"/>
        </w:rPr>
      </w:pPr>
      <w:r>
        <w:rPr>
          <w:rFonts w:hint="eastAsia" w:ascii="宋体" w:eastAsia="宋体"/>
          <w:color w:val="auto"/>
          <w:lang w:val="en-US" w:eastAsia="zh-CN"/>
        </w:rPr>
        <w:t>55.【答案】D。解析：玉米和甘薯是在明朝时传入我国，在清朝时期被不断推广和种植。故本题说法错误。</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240" w:lineRule="auto"/>
        <w:ind w:firstLine="422" w:firstLineChars="200"/>
        <w:jc w:val="left"/>
        <w:textAlignment w:val="auto"/>
        <w:outlineLvl w:val="3"/>
        <w:rPr>
          <w:rFonts w:hint="eastAsia" w:ascii="宋体" w:hAnsi="宋体" w:eastAsia="宋体" w:cstheme="minorBidi"/>
          <w:b/>
          <w:color w:val="auto"/>
          <w:kern w:val="2"/>
          <w:sz w:val="21"/>
          <w:szCs w:val="24"/>
          <w:lang w:val="en-US" w:eastAsia="zh-CN" w:bidi="ar-SA"/>
        </w:rPr>
      </w:pPr>
      <w:r>
        <w:rPr>
          <w:rFonts w:hint="eastAsia" w:ascii="宋体" w:hAnsi="宋体" w:eastAsia="宋体" w:cstheme="minorBidi"/>
          <w:b/>
          <w:color w:val="auto"/>
          <w:kern w:val="2"/>
          <w:sz w:val="21"/>
          <w:szCs w:val="24"/>
          <w:lang w:val="en-US" w:eastAsia="zh-CN" w:bidi="ar-SA"/>
        </w:rPr>
        <w:t>四、案例分析题</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b/>
          <w:bCs/>
          <w:color w:val="auto"/>
          <w:lang w:val="en-US" w:eastAsia="zh-CN"/>
        </w:rPr>
      </w:pPr>
      <w:r>
        <w:rPr>
          <w:rFonts w:hint="eastAsia" w:ascii="宋体" w:eastAsia="宋体"/>
          <w:b/>
          <w:bCs/>
          <w:color w:val="auto"/>
          <w:lang w:val="en-US" w:eastAsia="zh-CN"/>
        </w:rPr>
        <w:t>问题：请结合材料，归纳概括L市老旧小区改造的做法。</w:t>
      </w:r>
    </w:p>
    <w:p>
      <w:pPr>
        <w:pStyle w:val="2"/>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firstLine="420" w:firstLineChars="200"/>
        <w:textAlignment w:val="auto"/>
        <w:rPr>
          <w:rFonts w:hint="eastAsia" w:ascii="宋体" w:hAnsi="宋体" w:eastAsia="宋体" w:cs="宋体"/>
          <w:b/>
          <w:bCs/>
          <w:color w:val="auto"/>
          <w:sz w:val="21"/>
          <w:szCs w:val="21"/>
          <w:lang w:val="en-US" w:eastAsia="zh-CN"/>
        </w:rPr>
      </w:pPr>
      <w:r>
        <w:rPr>
          <w:rFonts w:hint="eastAsia"/>
          <w:b w:val="0"/>
          <w:bCs w:val="0"/>
          <w:color w:val="auto"/>
          <w:highlight w:val="none"/>
          <w:lang w:val="en-US" w:eastAsia="zh-CN"/>
        </w:rPr>
        <w:t>要求：</w:t>
      </w:r>
      <w:r>
        <w:rPr>
          <w:rFonts w:hint="eastAsia" w:ascii="宋体" w:hAnsi="宋体" w:eastAsia="宋体" w:cs="宋体"/>
          <w:b w:val="0"/>
          <w:bCs w:val="0"/>
          <w:color w:val="auto"/>
          <w:sz w:val="21"/>
          <w:szCs w:val="21"/>
          <w:highlight w:val="none"/>
          <w:lang w:eastAsia="zh-CN"/>
        </w:rPr>
        <w:t>全面、准确、有条理，不超过</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eastAsia="zh-CN"/>
        </w:rPr>
        <w:t>0字。</w:t>
      </w:r>
    </w:p>
    <w:p>
      <w:pPr>
        <w:pStyle w:val="2"/>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【参考答案】</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主要做法有：1.推进智能服务。通过线上报事小程序，解决居民反映问题；清扫成果可视化，邀请居民进行评价。2.改造居住模式。将老旧住房进行改造，电梯加装、综合改造，配备相应设施，委托给专业公司运营。3.解决资金难题。更新老旧小区改造项目对外招标，采用PPP模式推进老旧小区改造项目，完善设施建设。4.植入多种功能。增加公共空间，在楼宇之间进行改造，创新搭建空间范围，设置相应活动区域。5.丰富精神生活。以“耕读文化”为突破口，将典故绘成图画，</w:t>
      </w:r>
      <w:r>
        <w:rPr>
          <w:rFonts w:hint="eastAsia" w:ascii="宋体" w:hAnsi="宋体" w:eastAsia="宋体" w:cs="宋体"/>
          <w:color w:val="auto"/>
          <w:kern w:val="2"/>
          <w:sz w:val="21"/>
          <w:szCs w:val="24"/>
          <w:highlight w:val="none"/>
          <w:lang w:val="en-US" w:eastAsia="zh-CN" w:bidi="ar-SA"/>
        </w:rPr>
        <w:t>分布在院落新刷墙上；将闲置房屋进行改造，形成书院，吸引居民阅读。</w:t>
      </w:r>
      <w:r>
        <w:rPr>
          <w:rFonts w:hint="eastAsia" w:ascii="宋体" w:hAnsi="宋体" w:eastAsia="宋体" w:cs="宋体"/>
          <w:color w:val="auto"/>
          <w:kern w:val="2"/>
          <w:sz w:val="21"/>
          <w:szCs w:val="24"/>
          <w:lang w:val="en-US" w:eastAsia="zh-CN" w:bidi="ar-SA"/>
        </w:rPr>
        <w:t>6.重现怀旧文化。加入“钢铁”元素，充分体现重钢文化，为居民们留住曾经的回忆。</w:t>
      </w:r>
    </w:p>
    <w:p>
      <w:pPr>
        <w:keepNext w:val="0"/>
        <w:keepLines w:val="0"/>
        <w:pageBreakBefore w:val="0"/>
        <w:widowControl/>
        <w:bidi w:val="0"/>
        <w:spacing w:before="100" w:beforeLines="100" w:beforeAutospacing="0" w:afterAutospacing="0" w:line="240" w:lineRule="auto"/>
        <w:ind w:firstLine="422" w:firstLineChars="200"/>
        <w:jc w:val="left"/>
        <w:outlineLvl w:val="3"/>
        <w:rPr>
          <w:rFonts w:hint="eastAsia" w:ascii="宋体" w:hAnsi="宋体" w:eastAsia="宋体" w:cstheme="minorBidi"/>
          <w:b/>
          <w:color w:val="auto"/>
          <w:kern w:val="2"/>
          <w:sz w:val="21"/>
          <w:szCs w:val="24"/>
          <w:lang w:val="en-US" w:eastAsia="zh-CN" w:bidi="ar-SA"/>
        </w:rPr>
      </w:pPr>
      <w:r>
        <w:rPr>
          <w:rFonts w:hint="eastAsia" w:ascii="宋体" w:hAnsi="宋体" w:eastAsia="宋体" w:cstheme="minorBidi"/>
          <w:b/>
          <w:color w:val="auto"/>
          <w:kern w:val="2"/>
          <w:sz w:val="21"/>
          <w:szCs w:val="24"/>
          <w:lang w:val="en-US" w:eastAsia="zh-CN" w:bidi="ar-SA"/>
        </w:rPr>
        <w:t>五、材料写作题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b/>
          <w:bCs/>
          <w:color w:val="auto"/>
          <w:lang w:val="en-US" w:eastAsia="zh-CN"/>
        </w:rPr>
      </w:pPr>
      <w:r>
        <w:rPr>
          <w:rFonts w:hint="eastAsia" w:cs="宋体"/>
          <w:b/>
          <w:bCs/>
          <w:color w:val="auto"/>
          <w:lang w:val="en-US" w:eastAsia="zh-CN"/>
        </w:rPr>
        <w:t>问题：</w:t>
      </w:r>
      <w:r>
        <w:rPr>
          <w:rFonts w:hint="eastAsia" w:ascii="宋体" w:hAnsi="宋体" w:eastAsia="宋体" w:cs="宋体"/>
          <w:b/>
          <w:bCs/>
          <w:color w:val="auto"/>
          <w:lang w:val="en-US" w:eastAsia="zh-CN"/>
        </w:rPr>
        <w:t>请结合你对</w:t>
      </w:r>
      <w:r>
        <w:rPr>
          <w:rFonts w:hint="eastAsia" w:ascii="宋体" w:eastAsia="宋体"/>
          <w:b/>
          <w:bCs/>
          <w:color w:val="auto"/>
          <w:highlight w:val="none"/>
          <w:lang w:val="en-US" w:eastAsia="zh-CN"/>
        </w:rPr>
        <w:t>“要在加强基层基础工作、提高基层治理能力上下更大功夫”</w:t>
      </w:r>
      <w:r>
        <w:rPr>
          <w:rFonts w:hint="eastAsia" w:ascii="宋体" w:hAnsi="宋体" w:eastAsia="宋体" w:cs="宋体"/>
          <w:b/>
          <w:bCs/>
          <w:color w:val="auto"/>
          <w:lang w:val="en-US" w:eastAsia="zh-CN"/>
        </w:rPr>
        <w:t>这句话的</w:t>
      </w:r>
      <w:r>
        <w:rPr>
          <w:rFonts w:hint="eastAsia" w:ascii="宋体" w:hAnsi="宋体" w:cs="宋体"/>
          <w:b/>
          <w:bCs/>
          <w:color w:val="auto"/>
          <w:lang w:val="en-US" w:eastAsia="zh-CN"/>
        </w:rPr>
        <w:t>理解</w:t>
      </w:r>
      <w:r>
        <w:rPr>
          <w:rFonts w:hint="eastAsia" w:ascii="宋体" w:hAnsi="宋体" w:eastAsia="宋体" w:cs="宋体"/>
          <w:b/>
          <w:bCs/>
          <w:color w:val="auto"/>
          <w:lang w:val="en-US" w:eastAsia="zh-CN"/>
        </w:rPr>
        <w:t>，自选角度、联系实际、自拟题目，写一篇文章。</w:t>
      </w:r>
    </w:p>
    <w:p>
      <w:pPr>
        <w:bidi w:val="0"/>
        <w:spacing w:line="240" w:lineRule="auto"/>
        <w:rPr>
          <w:rFonts w:hint="eastAsia"/>
          <w:color w:val="auto"/>
          <w:lang w:val="en-US" w:eastAsia="zh-CN"/>
        </w:rPr>
      </w:pPr>
      <w:r>
        <w:rPr>
          <w:rFonts w:hint="eastAsia" w:ascii="宋体" w:eastAsia="宋体"/>
          <w:color w:val="auto"/>
          <w:lang w:val="en-US" w:eastAsia="zh-CN"/>
        </w:rPr>
        <w:t>要求：观点鲜明，议论深刻，结构严谨，语言流畅；篇幅1000字左右。</w:t>
      </w:r>
    </w:p>
    <w:p>
      <w:pPr>
        <w:bidi w:val="0"/>
        <w:spacing w:line="240" w:lineRule="auto"/>
        <w:rPr>
          <w:rFonts w:hint="eastAsia"/>
          <w:b/>
          <w:bCs/>
          <w:color w:val="auto"/>
          <w:lang w:eastAsia="zh-CN"/>
        </w:rPr>
      </w:pPr>
      <w:r>
        <w:rPr>
          <w:rFonts w:hint="eastAsia" w:ascii="宋体" w:eastAsia="宋体"/>
          <w:b/>
          <w:bCs/>
          <w:color w:val="auto"/>
          <w:lang w:val="en-US" w:eastAsia="zh-CN"/>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创治理之新  提民生之效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为国也，观俗立法则治，察国事本则宜。”国家治理在于安民，切实增强人民群众的获得感安全感和幸福感是治国之要。党的十八大以来，以习近平同志为核心的党中央不断创新社会治理模式，也引领着我国社会治理取得了巨大成就。新时代下，人民群众日益增长的精神需求也在逐步提升，强化治理水平，办好群众交代的事情，方能提质民生，构建幸福中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变住房环境，提幸福之感。“安居方能乐业”。住房问题是民生大事，关系千家万户的基本生活保障。“不断实现全体人民住有所居目标！”是习总书记一直牵挂的事。改善住房条件也是托举民生幸福的重要方式。智能服务的推进，线上小程序即可解决日常难题，做到居民反映的事情可追溯，进行及时反馈和调整，提升居民的满意度；文化书院的创建，让居民在居住的同时也能感受到小区的书香气息，让文化元素环绕在居民周围，丰富精神生活。一个个房屋的改建，一点一滴的民生变化，无不体现着政府将民生之事记在心中、落到实处，不断致力于提升民众的切身之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变就业方式，提充实之感。“就业是民生之本，一头连着经济发展，一头连着百姓福祉”，稳就业、保就业关乎发展大局。智慧服务平台的创建，以助推贫困劳动力就业为目标，打造就业服务“一网通办”，初步实现了就业信息全覆盖；培训模式的创新，在线学习的灵活性与便捷性，将群众的就业需求与企业实时对接，引进专业的培训机构和讲师参与，提升培训的有效性和针对性。就业关系到亿万群众的生活，就业模式与就业方式的不断演变和创新，也在推动着越来越多的群众参与到社会建设之中，用自己的双手去创建幸福生活，让就业暖在群众的心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变治理流程，提满足之感。习近平总书记深刻指出：“基层强则国家强，基层安则天下安，必须抓好基层治理现代化这项基础性工作。”基层治理关乎群众的方方面面，精细化服务方能长远。居民矛盾纠纷的灵活调解，引导纠纷调解向法治化发展，合理解决小区服务等问题；网格管理的纵深推进，微信服务群的全面覆盖，整合多种社会力量，划分辖区，及时解决居民事务。“基层治理要像绣花一样精细”，服务群众、造福群众，是基层治理的出发点和落脚点。坚持以人民为中心的发展思想，坚持治理和发展为了群众，满足群众的大事小情，解决群众的急难所盼，不断提质增效治理服务，方能在治理这条路上行稳致远。</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4"/>
          <w:lang w:val="en-US" w:eastAsia="zh-CN" w:bidi="ar-SA"/>
        </w:rPr>
        <w:t>“履不必同，期于适足；治不必同，期于利民”。社会治理是增强人民群众获得感安全感幸福感的重要途径。风劲帆满图新志，砥砺奋进正当时。着力创新社会治理，在迈入社会主义现代化新征程的路上，昂首阔步，乘势而上，勠力同心，在不懈奋斗中为群众谋幸福。（1064字）</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afterLines="0" w:afterAutospacing="0" w:line="288" w:lineRule="auto"/>
        <w:ind w:firstLine="422" w:firstLineChars="200"/>
        <w:jc w:val="both"/>
        <w:textAlignment w:val="auto"/>
        <w:rPr>
          <w:rFonts w:hint="default" w:ascii="宋体" w:hAnsi="宋体" w:eastAsia="宋体" w:cstheme="minorBidi"/>
          <w:b/>
          <w:bCs/>
          <w:color w:val="000000" w:themeColor="text1"/>
          <w:kern w:val="2"/>
          <w:sz w:val="21"/>
          <w:szCs w:val="24"/>
          <w:lang w:val="en-US" w:eastAsia="zh-CN" w:bidi="ar-SA"/>
          <w14:textFill>
            <w14:solidFill>
              <w14:schemeClr w14:val="tx1"/>
            </w14:solidFill>
          </w14:textFill>
        </w:rPr>
      </w:pPr>
    </w:p>
    <w:sectPr>
      <w:headerReference r:id="rId5" w:type="default"/>
      <w:footerReference r:id="rId6" w:type="default"/>
      <w:pgSz w:w="11906" w:h="16838"/>
      <w:pgMar w:top="1871" w:right="1247" w:bottom="1247" w:left="124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18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18</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hjMTFlZTFhNzFmMjMzYTUxYjRhMTI3MjI4YzAifQ=="/>
  </w:docVars>
  <w:rsids>
    <w:rsidRoot w:val="0F25197E"/>
    <w:rsid w:val="002B6923"/>
    <w:rsid w:val="00CF67DF"/>
    <w:rsid w:val="02BA047E"/>
    <w:rsid w:val="04402271"/>
    <w:rsid w:val="04472DF8"/>
    <w:rsid w:val="04F512AE"/>
    <w:rsid w:val="05051914"/>
    <w:rsid w:val="05087233"/>
    <w:rsid w:val="051931EE"/>
    <w:rsid w:val="06DC2725"/>
    <w:rsid w:val="0720019C"/>
    <w:rsid w:val="07F65A68"/>
    <w:rsid w:val="09373214"/>
    <w:rsid w:val="09671B31"/>
    <w:rsid w:val="0AE800D6"/>
    <w:rsid w:val="0BFE4648"/>
    <w:rsid w:val="0C762CD4"/>
    <w:rsid w:val="0D0C09A2"/>
    <w:rsid w:val="0D30329F"/>
    <w:rsid w:val="0F0E7B3C"/>
    <w:rsid w:val="0F25197E"/>
    <w:rsid w:val="10F77955"/>
    <w:rsid w:val="12A71727"/>
    <w:rsid w:val="13AE01C8"/>
    <w:rsid w:val="153D2274"/>
    <w:rsid w:val="159C41BD"/>
    <w:rsid w:val="1668671C"/>
    <w:rsid w:val="187F3883"/>
    <w:rsid w:val="19547B22"/>
    <w:rsid w:val="19882298"/>
    <w:rsid w:val="1A732F49"/>
    <w:rsid w:val="1AAA41EF"/>
    <w:rsid w:val="1B4E63DF"/>
    <w:rsid w:val="1BFC2ACA"/>
    <w:rsid w:val="1CB84C65"/>
    <w:rsid w:val="1DA57293"/>
    <w:rsid w:val="1F026A4D"/>
    <w:rsid w:val="1F2C2933"/>
    <w:rsid w:val="1FA92F69"/>
    <w:rsid w:val="20191E9C"/>
    <w:rsid w:val="21466CC1"/>
    <w:rsid w:val="22635651"/>
    <w:rsid w:val="23A14683"/>
    <w:rsid w:val="24907D02"/>
    <w:rsid w:val="2568677F"/>
    <w:rsid w:val="2BEB613A"/>
    <w:rsid w:val="2CDF639B"/>
    <w:rsid w:val="2F1C56BE"/>
    <w:rsid w:val="2F3A598B"/>
    <w:rsid w:val="33A516CB"/>
    <w:rsid w:val="33B27FC8"/>
    <w:rsid w:val="35213D92"/>
    <w:rsid w:val="36015145"/>
    <w:rsid w:val="36BB42A9"/>
    <w:rsid w:val="36EA0E46"/>
    <w:rsid w:val="39E11626"/>
    <w:rsid w:val="3AB6680E"/>
    <w:rsid w:val="3CE619F2"/>
    <w:rsid w:val="3F4A5238"/>
    <w:rsid w:val="3F944372"/>
    <w:rsid w:val="407B453B"/>
    <w:rsid w:val="41F12821"/>
    <w:rsid w:val="41FF1B86"/>
    <w:rsid w:val="42C10446"/>
    <w:rsid w:val="430D76CD"/>
    <w:rsid w:val="433A1A73"/>
    <w:rsid w:val="44252FA4"/>
    <w:rsid w:val="457479F1"/>
    <w:rsid w:val="464370C1"/>
    <w:rsid w:val="471C2A74"/>
    <w:rsid w:val="479779C7"/>
    <w:rsid w:val="485224BF"/>
    <w:rsid w:val="499F0DB5"/>
    <w:rsid w:val="4D502AF2"/>
    <w:rsid w:val="4E864E0D"/>
    <w:rsid w:val="4EC310A1"/>
    <w:rsid w:val="4F9D5D96"/>
    <w:rsid w:val="5213006A"/>
    <w:rsid w:val="52BC4786"/>
    <w:rsid w:val="53695B54"/>
    <w:rsid w:val="54857525"/>
    <w:rsid w:val="54DC2EBD"/>
    <w:rsid w:val="584A4725"/>
    <w:rsid w:val="5A1629CD"/>
    <w:rsid w:val="5ACE4C84"/>
    <w:rsid w:val="5B3752F1"/>
    <w:rsid w:val="5B5A4BBC"/>
    <w:rsid w:val="5B61411C"/>
    <w:rsid w:val="5C0E6052"/>
    <w:rsid w:val="5EBD0005"/>
    <w:rsid w:val="60A84D2E"/>
    <w:rsid w:val="60D86C2E"/>
    <w:rsid w:val="61B31479"/>
    <w:rsid w:val="630737FB"/>
    <w:rsid w:val="634C4260"/>
    <w:rsid w:val="64410989"/>
    <w:rsid w:val="674860B5"/>
    <w:rsid w:val="676A4358"/>
    <w:rsid w:val="679102E1"/>
    <w:rsid w:val="68050BAD"/>
    <w:rsid w:val="68386205"/>
    <w:rsid w:val="68B5413D"/>
    <w:rsid w:val="68B919F9"/>
    <w:rsid w:val="6A647785"/>
    <w:rsid w:val="6B272C8C"/>
    <w:rsid w:val="6B7439F8"/>
    <w:rsid w:val="6BA9399A"/>
    <w:rsid w:val="6C221E31"/>
    <w:rsid w:val="6D482099"/>
    <w:rsid w:val="6E3A0F28"/>
    <w:rsid w:val="6E6A0E81"/>
    <w:rsid w:val="70261C3B"/>
    <w:rsid w:val="702D46D3"/>
    <w:rsid w:val="703A4C25"/>
    <w:rsid w:val="70591B5D"/>
    <w:rsid w:val="70DC5E11"/>
    <w:rsid w:val="71AA62F6"/>
    <w:rsid w:val="72796501"/>
    <w:rsid w:val="72C21B83"/>
    <w:rsid w:val="74973049"/>
    <w:rsid w:val="74D613C0"/>
    <w:rsid w:val="76EB5AE3"/>
    <w:rsid w:val="783E7867"/>
    <w:rsid w:val="78A15AA5"/>
    <w:rsid w:val="78A31478"/>
    <w:rsid w:val="78C0027C"/>
    <w:rsid w:val="794F33AE"/>
    <w:rsid w:val="797A7E44"/>
    <w:rsid w:val="7A232871"/>
    <w:rsid w:val="7AC20F2C"/>
    <w:rsid w:val="7B9858A9"/>
    <w:rsid w:val="7BB0282A"/>
    <w:rsid w:val="7BC02341"/>
    <w:rsid w:val="7C72188D"/>
    <w:rsid w:val="7C7E5B34"/>
    <w:rsid w:val="7C8F0691"/>
    <w:rsid w:val="7D2F02AD"/>
    <w:rsid w:val="7D376633"/>
    <w:rsid w:val="7E9E05D6"/>
    <w:rsid w:val="7EDC3936"/>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theme="minorBidi"/>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288" w:lineRule="auto"/>
      <w:ind w:firstLine="0" w:firstLineChars="0"/>
      <w:jc w:val="center"/>
      <w:outlineLvl w:val="0"/>
    </w:pPr>
    <w:rPr>
      <w:rFonts w:ascii="宋体" w:hAnsi="宋体" w:eastAsia="仿宋"/>
      <w:b/>
      <w:kern w:val="44"/>
      <w:sz w:val="32"/>
    </w:rPr>
  </w:style>
  <w:style w:type="paragraph" w:styleId="7">
    <w:name w:val="heading 2"/>
    <w:basedOn w:val="1"/>
    <w:next w:val="1"/>
    <w:semiHidden/>
    <w:unhideWhenUsed/>
    <w:qFormat/>
    <w:uiPriority w:val="0"/>
    <w:pPr>
      <w:keepNext/>
      <w:keepLines/>
      <w:spacing w:beforeLines="0" w:beforeAutospacing="0" w:afterLines="0" w:afterAutospacing="0" w:line="360" w:lineRule="auto"/>
      <w:ind w:firstLine="643" w:firstLineChars="200"/>
      <w:outlineLvl w:val="1"/>
    </w:pPr>
    <w:rPr>
      <w:rFonts w:ascii="Arial" w:hAnsi="Arial" w:eastAsia="黑体"/>
      <w:sz w:val="21"/>
    </w:rPr>
  </w:style>
  <w:style w:type="paragraph" w:styleId="8">
    <w:name w:val="heading 3"/>
    <w:basedOn w:val="1"/>
    <w:next w:val="1"/>
    <w:unhideWhenUsed/>
    <w:qFormat/>
    <w:uiPriority w:val="0"/>
    <w:pPr>
      <w:keepNext/>
      <w:keepLines/>
      <w:spacing w:before="100" w:beforeLines="100" w:after="100" w:afterLines="100" w:line="288" w:lineRule="auto"/>
      <w:ind w:left="0" w:leftChars="0" w:firstLine="643" w:firstLineChars="200"/>
      <w:jc w:val="both"/>
      <w:outlineLvl w:val="2"/>
    </w:pPr>
    <w:rPr>
      <w:rFonts w:ascii="黑体" w:hAnsi="黑体" w:eastAsia="黑体" w:cs="黑体"/>
      <w:szCs w:val="32"/>
    </w:rPr>
  </w:style>
  <w:style w:type="paragraph" w:styleId="9">
    <w:name w:val="heading 4"/>
    <w:basedOn w:val="1"/>
    <w:next w:val="1"/>
    <w:link w:val="15"/>
    <w:unhideWhenUsed/>
    <w:qFormat/>
    <w:uiPriority w:val="0"/>
    <w:pPr>
      <w:keepNext w:val="0"/>
      <w:keepLines w:val="0"/>
      <w:pageBreakBefore w:val="0"/>
      <w:widowControl/>
      <w:spacing w:before="100" w:beforeLines="100" w:beforeAutospacing="0" w:afterAutospacing="0" w:line="288" w:lineRule="auto"/>
      <w:ind w:firstLine="643" w:firstLineChars="200"/>
      <w:jc w:val="left"/>
      <w:outlineLvl w:val="3"/>
    </w:pPr>
    <w:rPr>
      <w:rFonts w:ascii="宋体" w:hAnsi="宋体" w:eastAsia="宋体"/>
      <w:b/>
      <w:color w:val="auto"/>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next w:val="1"/>
    <w:qFormat/>
    <w:uiPriority w:val="0"/>
    <w:pPr>
      <w:spacing w:after="120" w:afterLines="0" w:afterAutospacing="0"/>
    </w:pPr>
  </w:style>
  <w:style w:type="paragraph" w:styleId="10">
    <w:name w:val="footer"/>
    <w:basedOn w:val="1"/>
    <w:qFormat/>
    <w:uiPriority w:val="0"/>
    <w:pPr>
      <w:tabs>
        <w:tab w:val="center" w:pos="4153"/>
        <w:tab w:val="right" w:pos="8306"/>
        <w:tab w:val="clear" w:pos="420"/>
        <w:tab w:val="clear" w:pos="2520"/>
        <w:tab w:val="clear" w:pos="4620"/>
        <w:tab w:val="clear" w:pos="6720"/>
      </w:tabs>
      <w:snapToGrid/>
      <w:ind w:firstLine="0" w:firstLineChars="0"/>
      <w:jc w:val="center"/>
    </w:pPr>
    <w:rPr>
      <w:rFonts w:ascii="宋体" w:hAnsi="宋体" w:eastAsia="宋体" w:cs="Times New Roman"/>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5">
    <w:name w:val="标题 4 Char"/>
    <w:link w:val="9"/>
    <w:qFormat/>
    <w:uiPriority w:val="0"/>
    <w:rPr>
      <w:rFonts w:ascii="宋体" w:hAnsi="宋体" w:eastAsia="宋体" w:cs="Times New Roman"/>
      <w:color w:val="auto"/>
      <w:sz w:val="22"/>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16208</Words>
  <Characters>17096</Characters>
  <Lines>0</Lines>
  <Paragraphs>0</Paragraphs>
  <TotalTime>1</TotalTime>
  <ScaleCrop>false</ScaleCrop>
  <LinksUpToDate>false</LinksUpToDate>
  <CharactersWithSpaces>17655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2023-05-05T03:33:00Z</dcterms:created>
  <dc:creator>娟</dc:creator>
  <cp:lastModifiedBy>娟</cp:lastModifiedBy>
  <dcterms:modified xsi:type="dcterms:W3CDTF">2023-05-25T03:23:24Z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E7A988E67F7A4D47A023D0D0A23449BF_11</vt:lpwstr>
  </property>
</Properties>
</file>