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E" w:rsidRDefault="00EF37CE" w:rsidP="00EF37CE">
      <w:pPr>
        <w:tabs>
          <w:tab w:val="left" w:pos="3914"/>
        </w:tabs>
        <w:snapToGrid w:val="0"/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EF37CE" w:rsidRDefault="00EF37CE" w:rsidP="00EF37CE">
      <w:pPr>
        <w:tabs>
          <w:tab w:val="left" w:pos="3914"/>
        </w:tabs>
        <w:snapToGrid w:val="0"/>
        <w:spacing w:line="560" w:lineRule="exact"/>
        <w:jc w:val="center"/>
        <w:rPr>
          <w:rFonts w:ascii="方正书宋_GBK" w:eastAsia="方正书宋_GBK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书宋_GBK" w:eastAsia="方正书宋_GBK" w:hAnsi="方正小标宋简体" w:cs="方正小标宋简体" w:hint="eastAsia"/>
          <w:sz w:val="44"/>
          <w:szCs w:val="44"/>
        </w:rPr>
        <w:t>杭州市儿童福利院（杭州市未成年人救助保护中心）</w:t>
      </w:r>
    </w:p>
    <w:p w:rsidR="00EF37CE" w:rsidRDefault="00EF37CE" w:rsidP="00EF37CE">
      <w:pPr>
        <w:tabs>
          <w:tab w:val="left" w:pos="3914"/>
        </w:tabs>
        <w:snapToGrid w:val="0"/>
        <w:spacing w:line="560" w:lineRule="exact"/>
        <w:jc w:val="center"/>
        <w:rPr>
          <w:rFonts w:ascii="方正书宋_GBK" w:eastAsia="方正书宋_GBK" w:hAnsi="方正小标宋简体" w:cs="方正小标宋简体" w:hint="eastAsia"/>
          <w:sz w:val="44"/>
          <w:szCs w:val="44"/>
        </w:rPr>
      </w:pPr>
      <w:r>
        <w:rPr>
          <w:rFonts w:ascii="方正书宋_GBK" w:eastAsia="方正书宋_GBK" w:hAnsi="方正小标宋简体" w:cs="方正小标宋简体" w:hint="eastAsia"/>
          <w:sz w:val="44"/>
          <w:szCs w:val="44"/>
        </w:rPr>
        <w:t>招聘岗位一览表</w:t>
      </w:r>
    </w:p>
    <w:bookmarkEnd w:id="0"/>
    <w:p w:rsidR="00EF37CE" w:rsidRDefault="00EF37CE" w:rsidP="00EF37CE">
      <w:pPr>
        <w:pStyle w:val="a0"/>
        <w:rPr>
          <w:rFonts w:hint="eastAsia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1125"/>
        <w:gridCol w:w="1155"/>
        <w:gridCol w:w="4695"/>
        <w:gridCol w:w="1266"/>
        <w:gridCol w:w="1463"/>
        <w:gridCol w:w="4280"/>
      </w:tblGrid>
      <w:tr w:rsidR="00EF37CE" w:rsidTr="008E0F56">
        <w:trPr>
          <w:trHeight w:val="342"/>
          <w:jc w:val="center"/>
        </w:trPr>
        <w:tc>
          <w:tcPr>
            <w:tcW w:w="720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序号</w:t>
            </w:r>
          </w:p>
        </w:tc>
        <w:tc>
          <w:tcPr>
            <w:tcW w:w="112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招聘岗位</w:t>
            </w:r>
          </w:p>
        </w:tc>
        <w:tc>
          <w:tcPr>
            <w:tcW w:w="115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拟聘人数</w:t>
            </w:r>
          </w:p>
        </w:tc>
        <w:tc>
          <w:tcPr>
            <w:tcW w:w="469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年龄</w:t>
            </w:r>
          </w:p>
        </w:tc>
        <w:tc>
          <w:tcPr>
            <w:tcW w:w="1266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学历</w:t>
            </w:r>
          </w:p>
        </w:tc>
        <w:tc>
          <w:tcPr>
            <w:tcW w:w="1463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专业</w:t>
            </w:r>
          </w:p>
        </w:tc>
        <w:tc>
          <w:tcPr>
            <w:tcW w:w="4280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其他要求</w:t>
            </w:r>
          </w:p>
        </w:tc>
      </w:tr>
      <w:tr w:rsidR="00EF37CE" w:rsidTr="008E0F56">
        <w:trPr>
          <w:trHeight w:val="1550"/>
          <w:jc w:val="center"/>
        </w:trPr>
        <w:tc>
          <w:tcPr>
            <w:tcW w:w="720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1</w:t>
            </w:r>
          </w:p>
        </w:tc>
        <w:tc>
          <w:tcPr>
            <w:tcW w:w="112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社工1</w:t>
            </w:r>
          </w:p>
        </w:tc>
        <w:tc>
          <w:tcPr>
            <w:tcW w:w="115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3</w:t>
            </w:r>
          </w:p>
        </w:tc>
        <w:tc>
          <w:tcPr>
            <w:tcW w:w="469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35周岁以下（1988年9月1日后出生），有研究生学历或硕士以上学位的,年龄放宽至40周岁。</w:t>
            </w:r>
          </w:p>
        </w:tc>
        <w:tc>
          <w:tcPr>
            <w:tcW w:w="1266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大专以上</w:t>
            </w:r>
          </w:p>
        </w:tc>
        <w:tc>
          <w:tcPr>
            <w:tcW w:w="1463" w:type="dxa"/>
            <w:vAlign w:val="center"/>
          </w:tcPr>
          <w:p w:rsidR="00EF37CE" w:rsidRDefault="00EF37CE" w:rsidP="008E0F56">
            <w:pPr>
              <w:pStyle w:val="a0"/>
              <w:spacing w:after="0"/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不限</w:t>
            </w:r>
          </w:p>
        </w:tc>
        <w:tc>
          <w:tcPr>
            <w:tcW w:w="4280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1.社会学类、心理学类、文学类专业优先。</w:t>
            </w:r>
          </w:p>
          <w:p w:rsidR="00EF37CE" w:rsidRDefault="00EF37CE" w:rsidP="008E0F56">
            <w:pPr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2.持有初级社会工作师职业资格证书优先。</w:t>
            </w:r>
          </w:p>
          <w:p w:rsidR="00EF37CE" w:rsidRDefault="00EF37CE" w:rsidP="008E0F56">
            <w:pPr>
              <w:snapToGrid w:val="0"/>
              <w:spacing w:line="240" w:lineRule="exact"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3.从事过儿童相关工作优先。</w:t>
            </w:r>
          </w:p>
        </w:tc>
      </w:tr>
      <w:tr w:rsidR="00EF37CE" w:rsidTr="008E0F56">
        <w:trPr>
          <w:trHeight w:val="1066"/>
          <w:jc w:val="center"/>
        </w:trPr>
        <w:tc>
          <w:tcPr>
            <w:tcW w:w="720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2</w:t>
            </w:r>
          </w:p>
        </w:tc>
        <w:tc>
          <w:tcPr>
            <w:tcW w:w="112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社工2</w:t>
            </w:r>
          </w:p>
        </w:tc>
        <w:tc>
          <w:tcPr>
            <w:tcW w:w="115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1</w:t>
            </w:r>
          </w:p>
        </w:tc>
        <w:tc>
          <w:tcPr>
            <w:tcW w:w="4695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35周岁以下（1988年9月1日后出生），有研究生学历或硕士以上学位、中级以上专业技术职称(职业技能资格) 的,年龄放宽至40周岁。 </w:t>
            </w:r>
          </w:p>
        </w:tc>
        <w:tc>
          <w:tcPr>
            <w:tcW w:w="1266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大专以上</w:t>
            </w:r>
          </w:p>
        </w:tc>
        <w:tc>
          <w:tcPr>
            <w:tcW w:w="1463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不限</w:t>
            </w:r>
          </w:p>
        </w:tc>
        <w:tc>
          <w:tcPr>
            <w:tcW w:w="4280" w:type="dxa"/>
            <w:vAlign w:val="center"/>
          </w:tcPr>
          <w:p w:rsidR="00EF37CE" w:rsidRDefault="00EF37CE" w:rsidP="008E0F56">
            <w:pPr>
              <w:snapToGrid w:val="0"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1.有两年以上培训相关工作经历优先。</w:t>
            </w:r>
          </w:p>
          <w:p w:rsidR="00EF37CE" w:rsidRDefault="00EF37CE" w:rsidP="008E0F56">
            <w:pPr>
              <w:pStyle w:val="a0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</w:rPr>
              <w:t>2.有较强的组织协调和语言表达能力。</w:t>
            </w:r>
          </w:p>
        </w:tc>
      </w:tr>
    </w:tbl>
    <w:p w:rsidR="00EF37CE" w:rsidRDefault="00EF37CE" w:rsidP="00EF37CE">
      <w:pPr>
        <w:pStyle w:val="a0"/>
        <w:rPr>
          <w:rFonts w:ascii="方正仿宋_GBK" w:eastAsia="方正仿宋_GBK" w:hAnsi="方正仿宋_GBK" w:cs="方正仿宋_GBK" w:hint="eastAsia"/>
        </w:rPr>
        <w:sectPr w:rsidR="00EF37CE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683D90" w:rsidRPr="00EF37CE" w:rsidRDefault="00683D90"/>
    <w:sectPr w:rsidR="00683D90" w:rsidRPr="00EF3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30" w:rsidRDefault="00777F30" w:rsidP="00EF37CE">
      <w:r>
        <w:separator/>
      </w:r>
    </w:p>
  </w:endnote>
  <w:endnote w:type="continuationSeparator" w:id="0">
    <w:p w:rsidR="00777F30" w:rsidRDefault="00777F30" w:rsidP="00E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Microsoft YaHei UI"/>
    <w:charset w:val="86"/>
    <w:family w:val="script"/>
    <w:pitch w:val="default"/>
    <w:sig w:usb0="00000000" w:usb1="08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30" w:rsidRDefault="00777F30" w:rsidP="00EF37CE">
      <w:r>
        <w:separator/>
      </w:r>
    </w:p>
  </w:footnote>
  <w:footnote w:type="continuationSeparator" w:id="0">
    <w:p w:rsidR="00777F30" w:rsidRDefault="00777F30" w:rsidP="00EF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73"/>
    <w:rsid w:val="00683D90"/>
    <w:rsid w:val="00777F30"/>
    <w:rsid w:val="00A74373"/>
    <w:rsid w:val="00E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98787-29D1-4ECE-8E4B-BCECEF3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37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37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37CE"/>
    <w:rPr>
      <w:sz w:val="18"/>
      <w:szCs w:val="18"/>
    </w:rPr>
  </w:style>
  <w:style w:type="paragraph" w:styleId="a0">
    <w:name w:val="Body Text"/>
    <w:basedOn w:val="a"/>
    <w:link w:val="Char1"/>
    <w:rsid w:val="00EF37CE"/>
    <w:pPr>
      <w:spacing w:after="120"/>
    </w:pPr>
  </w:style>
  <w:style w:type="character" w:customStyle="1" w:styleId="Char1">
    <w:name w:val="正文文本 Char"/>
    <w:basedOn w:val="a1"/>
    <w:link w:val="a0"/>
    <w:rsid w:val="00EF37CE"/>
    <w:rPr>
      <w:rFonts w:ascii="Calibri" w:eastAsia="宋体" w:hAnsi="Calibri" w:cs="Times New Roman"/>
      <w:szCs w:val="24"/>
    </w:rPr>
  </w:style>
  <w:style w:type="table" w:styleId="a6">
    <w:name w:val="Table Grid"/>
    <w:basedOn w:val="a2"/>
    <w:rsid w:val="00EF37C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2023-09-25T13:14:00Z</dcterms:created>
  <dcterms:modified xsi:type="dcterms:W3CDTF">2023-09-25T13:14:00Z</dcterms:modified>
</cp:coreProperties>
</file>