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A7" w:rsidRDefault="00BC1442">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C437A7" w:rsidRDefault="00C437A7">
      <w:pPr>
        <w:pStyle w:val="a3"/>
        <w:spacing w:before="0"/>
        <w:ind w:left="0"/>
        <w:rPr>
          <w:rFonts w:ascii="Times New Roman"/>
          <w:sz w:val="20"/>
        </w:rPr>
      </w:pPr>
    </w:p>
    <w:p w:rsidR="00C437A7" w:rsidRDefault="00530B83" w:rsidP="00857C98">
      <w:pPr>
        <w:pStyle w:val="a3"/>
        <w:spacing w:before="5"/>
        <w:ind w:left="0"/>
        <w:jc w:val="center"/>
        <w:rPr>
          <w:rFonts w:ascii="Times New Roman" w:hint="eastAsia"/>
          <w:sz w:val="24"/>
        </w:rPr>
      </w:pPr>
      <w:r>
        <w:rPr>
          <w:rFonts w:ascii="Times New Roman" w:hint="eastAsia"/>
          <w:sz w:val="24"/>
        </w:rPr>
        <w:t>9</w:t>
      </w:r>
      <w:r>
        <w:rPr>
          <w:rFonts w:ascii="Times New Roman" w:hint="eastAsia"/>
          <w:sz w:val="24"/>
        </w:rPr>
        <w:t>月</w:t>
      </w:r>
      <w:r>
        <w:rPr>
          <w:rFonts w:ascii="Times New Roman" w:hint="eastAsia"/>
          <w:sz w:val="24"/>
        </w:rPr>
        <w:t>19</w:t>
      </w:r>
      <w:r>
        <w:rPr>
          <w:rFonts w:ascii="Times New Roman" w:hint="eastAsia"/>
          <w:sz w:val="24"/>
        </w:rPr>
        <w:t>日推荐阅读</w:t>
      </w:r>
    </w:p>
    <w:p w:rsidR="00A2354E" w:rsidRPr="000A08D3" w:rsidRDefault="00A2354E" w:rsidP="000A08D3">
      <w:pPr>
        <w:widowControl/>
        <w:spacing w:beforeLines="50" w:afterLines="50" w:line="360" w:lineRule="exact"/>
        <w:ind w:firstLine="420"/>
        <w:jc w:val="center"/>
        <w:rPr>
          <w:rFonts w:ascii="微软雅黑" w:eastAsia="微软雅黑" w:hAnsi="微软雅黑"/>
          <w:b/>
          <w:bCs/>
          <w:color w:val="000000"/>
          <w:sz w:val="21"/>
          <w:szCs w:val="21"/>
          <w:shd w:val="clear" w:color="auto" w:fill="FFFFFF"/>
        </w:rPr>
      </w:pPr>
      <w:r w:rsidRPr="000A08D3">
        <w:rPr>
          <w:rFonts w:ascii="微软雅黑" w:eastAsia="微软雅黑" w:hAnsi="微软雅黑" w:hint="eastAsia"/>
          <w:b/>
          <w:bCs/>
          <w:color w:val="000000"/>
          <w:sz w:val="21"/>
          <w:szCs w:val="21"/>
          <w:shd w:val="clear" w:color="auto" w:fill="FFFFFF"/>
        </w:rPr>
        <w:t>让“数字”成为乡村振兴的“硬核力量”</w:t>
      </w:r>
    </w:p>
    <w:p w:rsidR="00A2354E" w:rsidRPr="000A08D3" w:rsidRDefault="00A2354E" w:rsidP="000A08D3">
      <w:pPr>
        <w:widowControl/>
        <w:shd w:val="clear" w:color="auto" w:fill="FFFFFF"/>
        <w:spacing w:before="100" w:beforeAutospacing="1" w:afterLines="50" w:line="360" w:lineRule="exact"/>
        <w:ind w:firstLine="420"/>
        <w:rPr>
          <w:rFonts w:ascii="微软雅黑" w:eastAsia="微软雅黑" w:hAnsi="微软雅黑"/>
          <w:color w:val="333333"/>
          <w:sz w:val="21"/>
          <w:szCs w:val="21"/>
        </w:rPr>
      </w:pPr>
      <w:r w:rsidRPr="000A08D3">
        <w:rPr>
          <w:rFonts w:ascii="微软雅黑" w:eastAsia="微软雅黑" w:hAnsi="微软雅黑" w:hint="eastAsia"/>
          <w:color w:val="333333"/>
          <w:sz w:val="21"/>
          <w:szCs w:val="21"/>
        </w:rPr>
        <w:t>习近平总书记强调：“让人民群众在信息化发展中有更多获得感、幸福感、安全感”。乡村要振兴，也离不开“数字力量”。各地各基层应当乘“数”而上，用心打造数字化智慧农业，用情培育数字化新型农民，用力建设数字化美丽农村，让“数字”成为乡村振兴的“硬核力量”，不断推动实现农业全面增效、农民全面进步、农村全面发展。</w:t>
      </w:r>
    </w:p>
    <w:p w:rsidR="00A2354E" w:rsidRPr="000A08D3" w:rsidRDefault="00A2354E" w:rsidP="000A08D3">
      <w:pPr>
        <w:widowControl/>
        <w:shd w:val="clear" w:color="auto" w:fill="FFFFFF"/>
        <w:spacing w:before="100" w:beforeAutospacing="1" w:afterLines="50" w:line="360" w:lineRule="exact"/>
        <w:ind w:firstLine="420"/>
        <w:rPr>
          <w:rFonts w:ascii="微软雅黑" w:eastAsia="微软雅黑" w:hAnsi="微软雅黑"/>
          <w:color w:val="333333"/>
          <w:sz w:val="21"/>
          <w:szCs w:val="21"/>
        </w:rPr>
      </w:pPr>
      <w:r w:rsidRPr="000A08D3">
        <w:rPr>
          <w:rFonts w:ascii="微软雅黑" w:eastAsia="微软雅黑" w:hAnsi="微软雅黑" w:hint="eastAsia"/>
          <w:b/>
          <w:bCs/>
          <w:color w:val="333333"/>
          <w:sz w:val="21"/>
          <w:szCs w:val="21"/>
        </w:rPr>
        <w:t>以数字化“重整”农业，让农业成为更有奔头的产业。</w:t>
      </w:r>
      <w:r w:rsidRPr="000A08D3">
        <w:rPr>
          <w:rFonts w:ascii="微软雅黑" w:eastAsia="微软雅黑" w:hAnsi="微软雅黑" w:hint="eastAsia"/>
          <w:color w:val="333333"/>
          <w:sz w:val="21"/>
          <w:szCs w:val="21"/>
        </w:rPr>
        <w:t>在国家推进农业供给侧改革的新形势下，农业“数字化”生产方式开始得到重视，“棚联网”“数字鱼”等新型数字化种养模式不断涌现。各地各基层要抢抓农业数字革命机遇，深化“科技兴农”“网络助农”，加快数字化技术在农业生产、加工、销售等各个环节的运用和服务，把农民在生产过程中的技术问题解决在网上平台，把农业在发展壮大过程中的堵点难点用大数据化解，开启从“跟着感觉走”到“跟着数据走”的智慧农业新时代。要充分利用电子商务平台、直播带货平台，推动现代数字技术与农业产业经营相互融合，不断畅通农业产品的销售渠道，提升农业产品的品牌影响力，以农业上“网”，托起乡村产业发展新希望，撬动乡村经济发展新空间。</w:t>
      </w:r>
    </w:p>
    <w:p w:rsidR="00A2354E" w:rsidRPr="000A08D3" w:rsidRDefault="00A2354E" w:rsidP="000A08D3">
      <w:pPr>
        <w:widowControl/>
        <w:shd w:val="clear" w:color="auto" w:fill="FFFFFF"/>
        <w:spacing w:before="100" w:beforeAutospacing="1" w:afterLines="50" w:line="360" w:lineRule="exact"/>
        <w:ind w:firstLine="420"/>
        <w:rPr>
          <w:rFonts w:ascii="微软雅黑" w:eastAsia="微软雅黑" w:hAnsi="微软雅黑"/>
          <w:color w:val="333333"/>
          <w:sz w:val="21"/>
          <w:szCs w:val="21"/>
        </w:rPr>
      </w:pPr>
      <w:r w:rsidRPr="000A08D3">
        <w:rPr>
          <w:rFonts w:ascii="微软雅黑" w:eastAsia="微软雅黑" w:hAnsi="微软雅黑" w:hint="eastAsia"/>
          <w:b/>
          <w:bCs/>
          <w:color w:val="333333"/>
          <w:sz w:val="21"/>
          <w:szCs w:val="21"/>
        </w:rPr>
        <w:t>以数字化“重塑”农民，让农民成为有吸引力的职业。</w:t>
      </w:r>
      <w:r w:rsidRPr="000A08D3">
        <w:rPr>
          <w:rFonts w:ascii="微软雅黑" w:eastAsia="微软雅黑" w:hAnsi="微软雅黑" w:hint="eastAsia"/>
          <w:color w:val="333333"/>
          <w:sz w:val="21"/>
          <w:szCs w:val="21"/>
        </w:rPr>
        <w:t>利用“果园机器人”在树间来回穿梭看守，遥控“植保无人机”低空施药、精准测绘，通过“水肥一体机”让水、肥合理配比、精准滴管作物……如今，不少科技示范户、返乡创业农民等农业主体以“技”代“智”、以“技”代“劳”，充分利用数字化技能“操作”农事，享受数字化带来的“数字红利”，逐步成为有文化、懂科技、善经营、会管理的新型农民，逐渐成为实现乡村振兴的主体力量。实施乡村振兴战略，农民是主体，人才是关键，而数字化新型农民尤为重要。各地各基层要积极支持推动农业经营主体与高等院校、科研院所等合作，建立“数字农民大课堂”，对家庭农场主、种养大户、创业青年农民等普及数字农业农村相关知识，开展农业新理念、新技术、新应用培训，不断提升数字化技能操作及管理能力，培育一批“新农人”。</w:t>
      </w:r>
    </w:p>
    <w:p w:rsidR="00A2354E" w:rsidRPr="000A08D3" w:rsidRDefault="00A2354E" w:rsidP="000A08D3">
      <w:pPr>
        <w:widowControl/>
        <w:shd w:val="clear" w:color="auto" w:fill="FFFFFF"/>
        <w:spacing w:before="100" w:beforeAutospacing="1" w:afterLines="50" w:line="360" w:lineRule="exact"/>
        <w:ind w:firstLine="420"/>
        <w:rPr>
          <w:rFonts w:ascii="微软雅黑" w:eastAsia="微软雅黑" w:hAnsi="微软雅黑"/>
          <w:color w:val="333333"/>
          <w:sz w:val="21"/>
          <w:szCs w:val="21"/>
        </w:rPr>
      </w:pPr>
      <w:r w:rsidRPr="000A08D3">
        <w:rPr>
          <w:rFonts w:ascii="微软雅黑" w:eastAsia="微软雅黑" w:hAnsi="微软雅黑" w:hint="eastAsia"/>
          <w:b/>
          <w:bCs/>
          <w:color w:val="333333"/>
          <w:sz w:val="21"/>
          <w:szCs w:val="21"/>
        </w:rPr>
        <w:t>以数字化“重构”农村，让农村成为安居乐业的家园。</w:t>
      </w:r>
      <w:r w:rsidRPr="000A08D3">
        <w:rPr>
          <w:rFonts w:ascii="微软雅黑" w:eastAsia="微软雅黑" w:hAnsi="微软雅黑" w:hint="eastAsia"/>
          <w:color w:val="333333"/>
          <w:sz w:val="21"/>
          <w:szCs w:val="21"/>
        </w:rPr>
        <w:t>习近平总书记指出“要用好现代信息技术，创新乡村治理方式，提高乡村善治水平”。建设数字乡村，推动乡村治理数字化转型，是完善乡村治理体系的重要途径，是提升乡村治理效能的有效手段。各地各基层要主动将村务、党务、政务等“搬”进微信群，推动村级事务管理流程再造，推动党员群众线上能学习、掌上可开会、云端交党费，变“跑来跑去”为“网来网去”，变“线下治村”为“掌上治村”，不断提高服务群众能力水平，提高乡村治理效能。要积极推动“数字下乡”，推动5G、北斗、遥感等现代信息技术加快向田间、圈舍、鱼塘等地延伸，积极创新“数字+文明实践”新模式，打通服务群众“最后一公里”，不断提高乡村治理精准化、智能化水平，让安居乐业、和谐美好成为乡村最厚重的底色。</w:t>
      </w:r>
    </w:p>
    <w:p w:rsidR="00A2354E" w:rsidRDefault="00A2354E" w:rsidP="00857C98">
      <w:pPr>
        <w:pStyle w:val="a3"/>
        <w:spacing w:before="5"/>
        <w:ind w:left="0"/>
        <w:jc w:val="center"/>
        <w:rPr>
          <w:rFonts w:ascii="Times New Roman" w:hint="eastAsia"/>
          <w:sz w:val="24"/>
        </w:rPr>
      </w:pPr>
    </w:p>
    <w:p w:rsidR="000A08D3" w:rsidRPr="00071802" w:rsidRDefault="00127A56" w:rsidP="00127A56">
      <w:pPr>
        <w:pStyle w:val="a3"/>
        <w:spacing w:before="5"/>
        <w:ind w:left="0"/>
        <w:jc w:val="right"/>
        <w:rPr>
          <w:rFonts w:ascii="微软雅黑" w:eastAsia="微软雅黑" w:hAnsi="微软雅黑" w:hint="eastAsia"/>
          <w:color w:val="333333"/>
          <w:sz w:val="16"/>
        </w:rPr>
      </w:pPr>
      <w:r w:rsidRPr="00071802">
        <w:rPr>
          <w:rFonts w:ascii="微软雅黑" w:eastAsia="微软雅黑" w:hAnsi="微软雅黑" w:hint="eastAsia"/>
          <w:color w:val="333333"/>
          <w:sz w:val="16"/>
        </w:rPr>
        <w:t>来源：共产党员网</w:t>
      </w:r>
    </w:p>
    <w:p w:rsidR="000A08D3" w:rsidRDefault="000A08D3" w:rsidP="00857C98">
      <w:pPr>
        <w:pStyle w:val="a3"/>
        <w:spacing w:before="5"/>
        <w:ind w:left="0"/>
        <w:jc w:val="center"/>
        <w:rPr>
          <w:rFonts w:ascii="Times New Roman" w:hint="eastAsia"/>
          <w:sz w:val="24"/>
        </w:rPr>
      </w:pPr>
    </w:p>
    <w:p w:rsidR="000A08D3" w:rsidRDefault="000A08D3" w:rsidP="00857C98">
      <w:pPr>
        <w:pStyle w:val="a3"/>
        <w:spacing w:before="5"/>
        <w:ind w:left="0"/>
        <w:jc w:val="center"/>
        <w:rPr>
          <w:rFonts w:ascii="Times New Roman" w:hint="eastAsia"/>
          <w:sz w:val="24"/>
        </w:rPr>
      </w:pPr>
    </w:p>
    <w:p w:rsidR="000A08D3" w:rsidRDefault="000A08D3" w:rsidP="00857C98">
      <w:pPr>
        <w:pStyle w:val="a3"/>
        <w:spacing w:before="5"/>
        <w:ind w:left="0"/>
        <w:jc w:val="center"/>
        <w:rPr>
          <w:rFonts w:ascii="Times New Roman" w:hint="eastAsia"/>
          <w:sz w:val="24"/>
        </w:rPr>
      </w:pPr>
    </w:p>
    <w:p w:rsidR="000A08D3" w:rsidRDefault="000A08D3" w:rsidP="00857C98">
      <w:pPr>
        <w:pStyle w:val="a3"/>
        <w:spacing w:before="5"/>
        <w:ind w:left="0"/>
        <w:jc w:val="center"/>
        <w:rPr>
          <w:rFonts w:ascii="Times New Roman" w:hint="eastAsia"/>
          <w:sz w:val="24"/>
        </w:rPr>
      </w:pPr>
    </w:p>
    <w:p w:rsidR="000A08D3" w:rsidRDefault="000A08D3" w:rsidP="00857C98">
      <w:pPr>
        <w:pStyle w:val="a3"/>
        <w:spacing w:before="5"/>
        <w:ind w:left="0"/>
        <w:jc w:val="center"/>
        <w:rPr>
          <w:rFonts w:ascii="Times New Roman" w:hint="eastAsia"/>
          <w:sz w:val="24"/>
        </w:rPr>
      </w:pPr>
    </w:p>
    <w:p w:rsidR="000A08D3" w:rsidRDefault="000A08D3" w:rsidP="00857C98">
      <w:pPr>
        <w:pStyle w:val="a3"/>
        <w:spacing w:before="5"/>
        <w:ind w:left="0"/>
        <w:jc w:val="center"/>
        <w:rPr>
          <w:rFonts w:ascii="Times New Roman"/>
          <w:sz w:val="24"/>
        </w:rPr>
      </w:pPr>
    </w:p>
    <w:p w:rsidR="00530B83" w:rsidRDefault="00530B83" w:rsidP="00857C98">
      <w:pPr>
        <w:pStyle w:val="a3"/>
        <w:spacing w:before="5"/>
        <w:ind w:left="0"/>
        <w:jc w:val="center"/>
        <w:rPr>
          <w:rFonts w:ascii="Times New Roman"/>
          <w:sz w:val="24"/>
        </w:rPr>
      </w:pPr>
      <w:r>
        <w:rPr>
          <w:rFonts w:ascii="Times New Roman" w:hint="eastAsia"/>
          <w:sz w:val="24"/>
        </w:rPr>
        <w:lastRenderedPageBreak/>
        <w:t>9</w:t>
      </w:r>
      <w:r>
        <w:rPr>
          <w:rFonts w:ascii="Times New Roman" w:hint="eastAsia"/>
          <w:sz w:val="24"/>
        </w:rPr>
        <w:t>月</w:t>
      </w:r>
      <w:r>
        <w:rPr>
          <w:rFonts w:ascii="Times New Roman" w:hint="eastAsia"/>
          <w:sz w:val="24"/>
        </w:rPr>
        <w:t>19</w:t>
      </w:r>
      <w:r>
        <w:rPr>
          <w:rFonts w:ascii="Times New Roman" w:hint="eastAsia"/>
          <w:sz w:val="24"/>
        </w:rPr>
        <w:t>日每日一练</w:t>
      </w:r>
    </w:p>
    <w:p w:rsidR="00174643" w:rsidRPr="003233C8" w:rsidRDefault="00174643" w:rsidP="00174643">
      <w:pPr>
        <w:tabs>
          <w:tab w:val="left" w:pos="733"/>
        </w:tabs>
        <w:spacing w:before="25" w:line="418" w:lineRule="exact"/>
        <w:ind w:left="-105" w:right="108"/>
        <w:rPr>
          <w:sz w:val="21"/>
        </w:rPr>
      </w:pPr>
      <w:r>
        <w:rPr>
          <w:rFonts w:hint="eastAsia"/>
          <w:w w:val="99"/>
          <w:sz w:val="21"/>
        </w:rPr>
        <w:t>1.</w:t>
      </w:r>
      <w:r w:rsidRPr="003233C8">
        <w:rPr>
          <w:w w:val="99"/>
          <w:sz w:val="21"/>
        </w:rPr>
        <w:t>甲、乙两车分别从P、Q两地同时出发，相向而行。相遇时，甲车比乙车多行驶36</w:t>
      </w:r>
      <w:r w:rsidRPr="003233C8">
        <w:rPr>
          <w:spacing w:val="-3"/>
          <w:w w:val="99"/>
          <w:sz w:val="21"/>
        </w:rPr>
        <w:t>千米，乙车所行</w:t>
      </w:r>
      <w:r w:rsidRPr="003233C8">
        <w:rPr>
          <w:w w:val="99"/>
          <w:sz w:val="21"/>
        </w:rPr>
        <w:t>驶路程为甲车所行驶路程的</w:t>
      </w:r>
      <w:r>
        <w:rPr>
          <w:noProof/>
          <w:w w:val="99"/>
          <w:position w:val="-15"/>
        </w:rPr>
        <w:drawing>
          <wp:inline distT="0" distB="0" distL="0" distR="0">
            <wp:extent cx="99536" cy="252158"/>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99536" cy="252158"/>
                    </a:xfrm>
                    <a:prstGeom prst="rect">
                      <a:avLst/>
                    </a:prstGeom>
                  </pic:spPr>
                </pic:pic>
              </a:graphicData>
            </a:graphic>
          </wp:inline>
        </w:drawing>
      </w:r>
      <w:r w:rsidRPr="003233C8">
        <w:rPr>
          <w:w w:val="99"/>
          <w:sz w:val="21"/>
        </w:rPr>
        <w:t>，则P、Q两地相距（</w:t>
      </w:r>
      <w:r w:rsidRPr="003233C8">
        <w:rPr>
          <w:spacing w:val="-1"/>
          <w:sz w:val="21"/>
        </w:rPr>
        <w:t xml:space="preserve"> </w:t>
      </w:r>
      <w:r w:rsidRPr="003233C8">
        <w:rPr>
          <w:w w:val="99"/>
          <w:sz w:val="21"/>
        </w:rPr>
        <w:t>）千米。</w:t>
      </w:r>
    </w:p>
    <w:p w:rsidR="00174643" w:rsidRPr="00611047" w:rsidRDefault="00174643" w:rsidP="00174643">
      <w:pPr>
        <w:pStyle w:val="a3"/>
        <w:tabs>
          <w:tab w:val="left" w:pos="3030"/>
          <w:tab w:val="left" w:pos="5538"/>
          <w:tab w:val="left" w:pos="8151"/>
        </w:tabs>
        <w:spacing w:before="145"/>
        <w:ind w:left="522"/>
        <w:rPr>
          <w:w w:val="99"/>
          <w:szCs w:val="22"/>
        </w:rPr>
      </w:pPr>
      <w:r w:rsidRPr="00611047">
        <w:rPr>
          <w:w w:val="99"/>
          <w:szCs w:val="22"/>
        </w:rPr>
        <w:t>A.72</w:t>
      </w:r>
      <w:r w:rsidRPr="00611047">
        <w:rPr>
          <w:w w:val="99"/>
          <w:szCs w:val="22"/>
        </w:rPr>
        <w:tab/>
        <w:t>B.96</w:t>
      </w:r>
      <w:r w:rsidRPr="00611047">
        <w:rPr>
          <w:w w:val="99"/>
          <w:szCs w:val="22"/>
        </w:rPr>
        <w:tab/>
        <w:t>C.112</w:t>
      </w:r>
      <w:r w:rsidRPr="00611047">
        <w:rPr>
          <w:w w:val="99"/>
          <w:szCs w:val="22"/>
        </w:rPr>
        <w:tab/>
        <w:t>D.132</w:t>
      </w:r>
    </w:p>
    <w:p w:rsidR="00174643" w:rsidRDefault="00174643" w:rsidP="00174643">
      <w:pPr>
        <w:pStyle w:val="a3"/>
        <w:spacing w:before="11"/>
        <w:ind w:left="0"/>
        <w:rPr>
          <w:sz w:val="18"/>
        </w:rPr>
      </w:pPr>
    </w:p>
    <w:p w:rsidR="00174643" w:rsidRPr="003233C8" w:rsidRDefault="00174643" w:rsidP="00174643">
      <w:pPr>
        <w:tabs>
          <w:tab w:val="left" w:pos="733"/>
        </w:tabs>
        <w:spacing w:before="69" w:line="372" w:lineRule="auto"/>
        <w:ind w:left="-105" w:right="212"/>
        <w:jc w:val="both"/>
        <w:rPr>
          <w:sz w:val="21"/>
        </w:rPr>
      </w:pPr>
      <w:r>
        <w:rPr>
          <w:rFonts w:hint="eastAsia"/>
          <w:w w:val="99"/>
          <w:sz w:val="21"/>
        </w:rPr>
        <w:t>2.</w:t>
      </w:r>
      <w:r w:rsidRPr="003233C8">
        <w:rPr>
          <w:w w:val="99"/>
          <w:sz w:val="21"/>
        </w:rPr>
        <w:t>某工厂生产甲和乙两种产品，甲产品的日产量是乙产品的1.5</w:t>
      </w:r>
      <w:r w:rsidRPr="003233C8">
        <w:rPr>
          <w:spacing w:val="-2"/>
          <w:w w:val="99"/>
          <w:sz w:val="21"/>
        </w:rPr>
        <w:t>倍。现工厂改进了乙产品的生产技</w:t>
      </w:r>
      <w:r w:rsidRPr="003233C8">
        <w:rPr>
          <w:w w:val="99"/>
          <w:sz w:val="21"/>
        </w:rPr>
        <w:t>术，在保证产量不变的前提下，其单件产品生产能耗降低了20%，</w:t>
      </w:r>
      <w:r w:rsidRPr="003233C8">
        <w:rPr>
          <w:spacing w:val="-2"/>
          <w:w w:val="99"/>
          <w:sz w:val="21"/>
        </w:rPr>
        <w:t>而每日工厂生产甲和乙两种产品的总</w:t>
      </w:r>
      <w:r w:rsidRPr="003233C8">
        <w:rPr>
          <w:w w:val="99"/>
          <w:sz w:val="21"/>
        </w:rPr>
        <w:t>能耗降低了10%。则在改进后，甲、乙两种产品的单件生产能耗之比为（</w:t>
      </w:r>
      <w:r w:rsidRPr="003233C8">
        <w:rPr>
          <w:spacing w:val="-1"/>
          <w:sz w:val="21"/>
        </w:rPr>
        <w:t xml:space="preserve"> </w:t>
      </w:r>
      <w:r w:rsidRPr="003233C8">
        <w:rPr>
          <w:w w:val="99"/>
          <w:sz w:val="21"/>
        </w:rPr>
        <w:t>）。</w:t>
      </w:r>
    </w:p>
    <w:p w:rsidR="00174643" w:rsidRPr="003E2E05" w:rsidRDefault="00174643" w:rsidP="00174643">
      <w:pPr>
        <w:pStyle w:val="a3"/>
        <w:tabs>
          <w:tab w:val="left" w:pos="3135"/>
          <w:tab w:val="left" w:pos="5747"/>
          <w:tab w:val="left" w:pos="8360"/>
        </w:tabs>
        <w:spacing w:before="54"/>
        <w:ind w:left="522"/>
        <w:rPr>
          <w:w w:val="99"/>
          <w:szCs w:val="22"/>
        </w:rPr>
      </w:pPr>
      <w:r w:rsidRPr="003E2E05">
        <w:rPr>
          <w:w w:val="99"/>
          <w:szCs w:val="22"/>
        </w:rPr>
        <w:t>A.2:3</w:t>
      </w:r>
      <w:r w:rsidRPr="003E2E05">
        <w:rPr>
          <w:w w:val="99"/>
          <w:szCs w:val="22"/>
        </w:rPr>
        <w:tab/>
        <w:t>B.3:4</w:t>
      </w:r>
      <w:r w:rsidRPr="003E2E05">
        <w:rPr>
          <w:w w:val="99"/>
          <w:szCs w:val="22"/>
        </w:rPr>
        <w:tab/>
        <w:t>C.4:5</w:t>
      </w:r>
      <w:r w:rsidRPr="003E2E05">
        <w:rPr>
          <w:w w:val="99"/>
          <w:szCs w:val="22"/>
        </w:rPr>
        <w:tab/>
        <w:t>D.5:6</w:t>
      </w:r>
    </w:p>
    <w:p w:rsidR="00174643" w:rsidRDefault="00174643" w:rsidP="00174643">
      <w:pPr>
        <w:pStyle w:val="a3"/>
        <w:spacing w:before="0" w:line="273" w:lineRule="auto"/>
        <w:ind w:right="6743"/>
      </w:pPr>
    </w:p>
    <w:p w:rsidR="00174643" w:rsidRPr="003233C8" w:rsidRDefault="00174643" w:rsidP="00174643">
      <w:pPr>
        <w:tabs>
          <w:tab w:val="left" w:pos="733"/>
        </w:tabs>
        <w:spacing w:line="372" w:lineRule="auto"/>
        <w:ind w:left="-105" w:right="108"/>
        <w:rPr>
          <w:sz w:val="21"/>
        </w:rPr>
      </w:pPr>
      <w:r>
        <w:rPr>
          <w:rFonts w:hint="eastAsia"/>
          <w:w w:val="99"/>
          <w:sz w:val="21"/>
        </w:rPr>
        <w:t>3.</w:t>
      </w:r>
      <w:r w:rsidRPr="003233C8">
        <w:rPr>
          <w:w w:val="99"/>
          <w:sz w:val="21"/>
        </w:rPr>
        <w:t>考场有16排座位，第一排有16</w:t>
      </w:r>
      <w:r w:rsidRPr="003233C8">
        <w:rPr>
          <w:spacing w:val="-1"/>
          <w:w w:val="99"/>
          <w:sz w:val="21"/>
        </w:rPr>
        <w:t>个座位，以后各排都比前一排多一个座位，如果允许考生任意坐，</w:t>
      </w:r>
      <w:r w:rsidRPr="003233C8">
        <w:rPr>
          <w:w w:val="99"/>
          <w:sz w:val="21"/>
        </w:rPr>
        <w:t>但不能坐在其他考生的旁边，这考场最多能容纳（</w:t>
      </w:r>
      <w:r w:rsidRPr="003233C8">
        <w:rPr>
          <w:spacing w:val="-1"/>
          <w:sz w:val="21"/>
        </w:rPr>
        <w:t xml:space="preserve"> </w:t>
      </w:r>
      <w:r w:rsidRPr="003233C8">
        <w:rPr>
          <w:w w:val="99"/>
          <w:sz w:val="21"/>
        </w:rPr>
        <w:t>）名考生。</w:t>
      </w:r>
    </w:p>
    <w:p w:rsidR="00174643" w:rsidRPr="00D154D7" w:rsidRDefault="00174643" w:rsidP="00174643">
      <w:pPr>
        <w:pStyle w:val="a3"/>
        <w:tabs>
          <w:tab w:val="left" w:pos="3135"/>
          <w:tab w:val="left" w:pos="5747"/>
          <w:tab w:val="left" w:pos="8360"/>
        </w:tabs>
        <w:spacing w:before="2"/>
        <w:ind w:left="522"/>
        <w:rPr>
          <w:w w:val="99"/>
          <w:szCs w:val="22"/>
        </w:rPr>
      </w:pPr>
      <w:r w:rsidRPr="00D154D7">
        <w:rPr>
          <w:w w:val="99"/>
          <w:szCs w:val="22"/>
        </w:rPr>
        <w:t>A.188</w:t>
      </w:r>
      <w:r w:rsidRPr="00D154D7">
        <w:rPr>
          <w:w w:val="99"/>
          <w:szCs w:val="22"/>
        </w:rPr>
        <w:tab/>
        <w:t>B.192</w:t>
      </w:r>
      <w:r w:rsidRPr="00D154D7">
        <w:rPr>
          <w:w w:val="99"/>
          <w:szCs w:val="22"/>
        </w:rPr>
        <w:tab/>
        <w:t>C.196</w:t>
      </w:r>
      <w:r w:rsidRPr="00D154D7">
        <w:rPr>
          <w:w w:val="99"/>
          <w:szCs w:val="22"/>
        </w:rPr>
        <w:tab/>
        <w:t>D.200</w:t>
      </w:r>
    </w:p>
    <w:p w:rsidR="00174643" w:rsidRDefault="00174643" w:rsidP="00174643">
      <w:pPr>
        <w:tabs>
          <w:tab w:val="left" w:pos="733"/>
        </w:tabs>
        <w:spacing w:line="372" w:lineRule="auto"/>
        <w:ind w:left="-105" w:right="108"/>
        <w:rPr>
          <w:w w:val="99"/>
          <w:sz w:val="21"/>
        </w:rPr>
      </w:pPr>
    </w:p>
    <w:p w:rsidR="00174643" w:rsidRPr="003233C8" w:rsidRDefault="00174643" w:rsidP="00174643">
      <w:pPr>
        <w:tabs>
          <w:tab w:val="left" w:pos="733"/>
        </w:tabs>
        <w:spacing w:line="372" w:lineRule="auto"/>
        <w:ind w:left="-105" w:right="108"/>
        <w:rPr>
          <w:sz w:val="21"/>
        </w:rPr>
      </w:pPr>
      <w:r>
        <w:rPr>
          <w:rFonts w:hint="eastAsia"/>
          <w:w w:val="99"/>
          <w:sz w:val="21"/>
        </w:rPr>
        <w:t>4</w:t>
      </w:r>
      <w:r w:rsidRPr="003233C8">
        <w:rPr>
          <w:w w:val="99"/>
          <w:sz w:val="21"/>
        </w:rPr>
        <w:t>小王参加电视台的一个智力竞赛节目。节目共有20道快速问答题，答对一题得10</w:t>
      </w:r>
      <w:r w:rsidRPr="003233C8">
        <w:rPr>
          <w:spacing w:val="-3"/>
          <w:w w:val="99"/>
          <w:sz w:val="21"/>
        </w:rPr>
        <w:t>分，答错或不答</w:t>
      </w:r>
      <w:r w:rsidRPr="003233C8">
        <w:rPr>
          <w:w w:val="99"/>
          <w:sz w:val="21"/>
        </w:rPr>
        <w:t>均倒扣10分，每人开始有基础分100分。小王最后成绩为220分，问他有几道题没答对？（</w:t>
      </w:r>
      <w:r w:rsidRPr="003233C8">
        <w:rPr>
          <w:spacing w:val="-1"/>
          <w:sz w:val="21"/>
        </w:rPr>
        <w:t xml:space="preserve"> </w:t>
      </w:r>
      <w:r w:rsidRPr="003233C8">
        <w:rPr>
          <w:w w:val="99"/>
          <w:sz w:val="21"/>
        </w:rPr>
        <w:t>）</w:t>
      </w:r>
    </w:p>
    <w:p w:rsidR="00174643" w:rsidRPr="00D154D7" w:rsidRDefault="00174643" w:rsidP="00174643">
      <w:pPr>
        <w:pStyle w:val="a3"/>
        <w:tabs>
          <w:tab w:val="left" w:pos="3135"/>
          <w:tab w:val="left" w:pos="5747"/>
          <w:tab w:val="left" w:pos="8360"/>
        </w:tabs>
        <w:spacing w:before="2"/>
        <w:ind w:left="522"/>
        <w:rPr>
          <w:w w:val="99"/>
          <w:szCs w:val="22"/>
        </w:rPr>
      </w:pPr>
      <w:r w:rsidRPr="00D154D7">
        <w:rPr>
          <w:w w:val="99"/>
          <w:szCs w:val="22"/>
        </w:rPr>
        <w:t>A.5</w:t>
      </w:r>
      <w:r w:rsidRPr="00D154D7">
        <w:rPr>
          <w:w w:val="99"/>
          <w:szCs w:val="22"/>
        </w:rPr>
        <w:tab/>
        <w:t>B.6</w:t>
      </w:r>
      <w:r w:rsidRPr="00D154D7">
        <w:rPr>
          <w:w w:val="99"/>
          <w:szCs w:val="22"/>
        </w:rPr>
        <w:tab/>
        <w:t>C.3</w:t>
      </w:r>
      <w:r w:rsidRPr="00D154D7">
        <w:rPr>
          <w:w w:val="99"/>
          <w:szCs w:val="22"/>
        </w:rPr>
        <w:tab/>
        <w:t>D.4</w:t>
      </w:r>
    </w:p>
    <w:p w:rsidR="00174643" w:rsidRDefault="00174643" w:rsidP="00174643">
      <w:pPr>
        <w:pStyle w:val="a3"/>
        <w:spacing w:before="2"/>
        <w:rPr>
          <w:color w:val="FF0000"/>
          <w:spacing w:val="-10"/>
        </w:rPr>
      </w:pPr>
    </w:p>
    <w:p w:rsidR="00174643" w:rsidRPr="00927DD7" w:rsidRDefault="00174643" w:rsidP="00174643">
      <w:pPr>
        <w:tabs>
          <w:tab w:val="left" w:pos="838"/>
        </w:tabs>
        <w:spacing w:before="2" w:line="372" w:lineRule="auto"/>
        <w:ind w:left="-105" w:right="108"/>
        <w:rPr>
          <w:sz w:val="21"/>
        </w:rPr>
      </w:pPr>
      <w:r>
        <w:rPr>
          <w:rFonts w:hint="eastAsia"/>
          <w:w w:val="99"/>
          <w:sz w:val="21"/>
        </w:rPr>
        <w:t>5.</w:t>
      </w:r>
      <w:r w:rsidRPr="00927DD7">
        <w:rPr>
          <w:w w:val="99"/>
          <w:sz w:val="21"/>
        </w:rPr>
        <w:t>近日，研究人员发现了首个有助抗老年痴呆的基因变异类型，携带这种基因变异类型的人进入老年后出现痴呆症状的风险大大降低。研究人员对1795</w:t>
      </w:r>
      <w:r w:rsidRPr="00927DD7">
        <w:rPr>
          <w:spacing w:val="-1"/>
          <w:w w:val="99"/>
          <w:sz w:val="21"/>
        </w:rPr>
        <w:t>名研究对象进行健康调查和基因测序后发现，影响老年痴呆症的基因——淀粉样前体蛋白基因有不同的变异类型，有些携带其中一个变异类型的人，相</w:t>
      </w:r>
      <w:r w:rsidRPr="00927DD7">
        <w:rPr>
          <w:w w:val="99"/>
          <w:sz w:val="21"/>
        </w:rPr>
        <w:t>对来说更不容易出现老年痴呆症。研究人员解释说，老年痴呆症的病因是大脑中出现β淀粉样蛋白堆 积。这是由于β淀粉样前体蛋白裂解酶1会把大块蛋白质“剪”成小块引起的。而淀粉样前体蛋白基因上的这个变异类型就可以限制β淀粉样前体蛋白裂解酶1的功能，从而降低老年痴呆症的风险。</w:t>
      </w:r>
    </w:p>
    <w:p w:rsidR="00174643" w:rsidRDefault="00174643" w:rsidP="00174643">
      <w:pPr>
        <w:pStyle w:val="a3"/>
        <w:spacing w:before="6"/>
      </w:pPr>
      <w:r>
        <w:rPr>
          <w:w w:val="95"/>
        </w:rPr>
        <w:t>以下哪项如果为真，能够支持研究人员的结论？（</w:t>
      </w:r>
      <w:r>
        <w:rPr>
          <w:spacing w:val="39"/>
        </w:rPr>
        <w:t xml:space="preserve">  </w:t>
      </w:r>
      <w:r>
        <w:rPr>
          <w:spacing w:val="-10"/>
          <w:w w:val="95"/>
        </w:rPr>
        <w:t>）</w:t>
      </w:r>
    </w:p>
    <w:p w:rsidR="00174643" w:rsidRDefault="00174643" w:rsidP="00174643">
      <w:pPr>
        <w:pStyle w:val="a5"/>
        <w:numPr>
          <w:ilvl w:val="0"/>
          <w:numId w:val="6"/>
        </w:numPr>
        <w:tabs>
          <w:tab w:val="left" w:pos="733"/>
        </w:tabs>
        <w:ind w:hanging="211"/>
        <w:rPr>
          <w:sz w:val="21"/>
        </w:rPr>
      </w:pPr>
      <w:r>
        <w:rPr>
          <w:w w:val="95"/>
          <w:sz w:val="21"/>
        </w:rPr>
        <w:t>限制β淀粉样前体蛋白裂解酶1的功能，可以抑制β淀粉样蛋白堆</w:t>
      </w:r>
      <w:r>
        <w:rPr>
          <w:spacing w:val="-10"/>
          <w:w w:val="95"/>
          <w:sz w:val="21"/>
        </w:rPr>
        <w:t>积</w:t>
      </w:r>
    </w:p>
    <w:p w:rsidR="00174643" w:rsidRDefault="00174643" w:rsidP="00174643">
      <w:pPr>
        <w:pStyle w:val="a5"/>
        <w:numPr>
          <w:ilvl w:val="0"/>
          <w:numId w:val="6"/>
        </w:numPr>
        <w:tabs>
          <w:tab w:val="left" w:pos="733"/>
        </w:tabs>
        <w:ind w:hanging="211"/>
        <w:rPr>
          <w:sz w:val="21"/>
        </w:rPr>
      </w:pPr>
      <w:r>
        <w:rPr>
          <w:w w:val="95"/>
          <w:sz w:val="21"/>
        </w:rPr>
        <w:t>研究发现，β淀粉样前体蛋白裂解酶1功能活跃的人患老年痴呆的比例极大增</w:t>
      </w:r>
      <w:r>
        <w:rPr>
          <w:spacing w:val="-10"/>
          <w:w w:val="95"/>
          <w:sz w:val="21"/>
        </w:rPr>
        <w:t>加</w:t>
      </w:r>
    </w:p>
    <w:p w:rsidR="00174643" w:rsidRDefault="00174643" w:rsidP="00174643">
      <w:pPr>
        <w:pStyle w:val="a5"/>
        <w:numPr>
          <w:ilvl w:val="0"/>
          <w:numId w:val="6"/>
        </w:numPr>
        <w:tabs>
          <w:tab w:val="left" w:pos="733"/>
        </w:tabs>
        <w:ind w:hanging="211"/>
        <w:rPr>
          <w:sz w:val="21"/>
        </w:rPr>
      </w:pPr>
      <w:r>
        <w:rPr>
          <w:w w:val="95"/>
          <w:sz w:val="21"/>
        </w:rPr>
        <w:t>研究人员发现，携带淀粉样前体蛋白基因变异的人寿命相对更长，活到85岁的几率比其他人高</w:t>
      </w:r>
      <w:r>
        <w:rPr>
          <w:spacing w:val="-10"/>
          <w:w w:val="95"/>
          <w:sz w:val="21"/>
        </w:rPr>
        <w:t>出</w:t>
      </w:r>
    </w:p>
    <w:p w:rsidR="00174643" w:rsidRDefault="00174643" w:rsidP="00174643">
      <w:pPr>
        <w:pStyle w:val="a3"/>
      </w:pPr>
      <w:r>
        <w:rPr>
          <w:spacing w:val="-5"/>
        </w:rPr>
        <w:t>50%</w:t>
      </w:r>
    </w:p>
    <w:p w:rsidR="00174643" w:rsidRDefault="00174643" w:rsidP="00174643">
      <w:pPr>
        <w:pStyle w:val="a5"/>
        <w:numPr>
          <w:ilvl w:val="0"/>
          <w:numId w:val="6"/>
        </w:numPr>
        <w:tabs>
          <w:tab w:val="left" w:pos="733"/>
        </w:tabs>
        <w:spacing w:line="372" w:lineRule="auto"/>
        <w:ind w:left="105" w:right="108" w:firstLine="418"/>
        <w:rPr>
          <w:sz w:val="21"/>
        </w:rPr>
      </w:pPr>
      <w:r>
        <w:rPr>
          <w:w w:val="99"/>
          <w:sz w:val="21"/>
        </w:rPr>
        <w:t>就活到85</w:t>
      </w:r>
      <w:r>
        <w:rPr>
          <w:spacing w:val="-1"/>
          <w:w w:val="99"/>
          <w:sz w:val="21"/>
        </w:rPr>
        <w:t>岁而仍不出现严重的认知能力下降、记忆力减退等症状的几率而言，携带淀粉样前体蛋</w:t>
      </w:r>
      <w:r>
        <w:rPr>
          <w:w w:val="99"/>
          <w:sz w:val="21"/>
        </w:rPr>
        <w:t>白基因变异的人是其他人的7.5倍</w:t>
      </w:r>
    </w:p>
    <w:p w:rsidR="00174643" w:rsidRPr="00D154D7" w:rsidRDefault="00174643" w:rsidP="00174643">
      <w:pPr>
        <w:spacing w:line="375" w:lineRule="atLeast"/>
        <w:rPr>
          <w:w w:val="99"/>
          <w:sz w:val="21"/>
        </w:rPr>
      </w:pPr>
      <w:r w:rsidRPr="00D154D7">
        <w:rPr>
          <w:rFonts w:hint="eastAsia"/>
          <w:w w:val="99"/>
          <w:sz w:val="21"/>
        </w:rPr>
        <w:t>6.</w:t>
      </w:r>
      <w:r w:rsidRPr="00D154D7">
        <w:rPr>
          <w:w w:val="99"/>
          <w:sz w:val="21"/>
        </w:rPr>
        <w:t>有人认为，蛋黄中含有较多胆固醇，每天吃的蛋黄过多，会使人体的胆固醇升高，从而增加患心脏病的风险。</w:t>
      </w:r>
    </w:p>
    <w:p w:rsidR="00174643" w:rsidRPr="00D154D7" w:rsidRDefault="00174643" w:rsidP="00174643">
      <w:pPr>
        <w:spacing w:line="375" w:lineRule="atLeast"/>
        <w:rPr>
          <w:w w:val="99"/>
          <w:sz w:val="21"/>
        </w:rPr>
      </w:pPr>
      <w:r w:rsidRPr="00D154D7">
        <w:rPr>
          <w:w w:val="99"/>
          <w:sz w:val="21"/>
        </w:rPr>
        <w:t>若以下选项为真，除哪项外均能对这一观点构成反驳？（    ）</w:t>
      </w:r>
    </w:p>
    <w:p w:rsidR="00174643" w:rsidRPr="00D154D7" w:rsidRDefault="00174643" w:rsidP="00174643">
      <w:pPr>
        <w:rPr>
          <w:w w:val="99"/>
          <w:sz w:val="21"/>
        </w:rPr>
      </w:pPr>
      <w:r w:rsidRPr="00D154D7">
        <w:rPr>
          <w:w w:val="99"/>
          <w:sz w:val="21"/>
        </w:rPr>
        <w:t>A：哈佛大学教授通过对12万人的饮食与心肌病情形进行调查，发现蛋黄的摄入量与心脏病之间没有具体关联</w:t>
      </w:r>
    </w:p>
    <w:p w:rsidR="00174643" w:rsidRPr="00D154D7" w:rsidRDefault="00174643" w:rsidP="00174643">
      <w:pPr>
        <w:rPr>
          <w:w w:val="99"/>
          <w:sz w:val="21"/>
        </w:rPr>
      </w:pPr>
      <w:r w:rsidRPr="00D154D7">
        <w:rPr>
          <w:w w:val="99"/>
          <w:sz w:val="21"/>
        </w:rPr>
        <w:t>B：人体中的大部分胆固醇来源于自身的合成，小部分来源于食物。实验表明，吃再多的蛋黄，人体的总胆固醇含量都没有明显的变化</w:t>
      </w:r>
    </w:p>
    <w:p w:rsidR="00174643" w:rsidRPr="00D154D7" w:rsidRDefault="00174643" w:rsidP="00174643">
      <w:pPr>
        <w:rPr>
          <w:w w:val="99"/>
          <w:sz w:val="21"/>
        </w:rPr>
      </w:pPr>
      <w:r w:rsidRPr="00D154D7">
        <w:rPr>
          <w:w w:val="99"/>
          <w:sz w:val="21"/>
        </w:rPr>
        <w:t>C：2013年刊登在《英国医学期刊》的一项对多达308万人的研究发现，鸡蛋的摄入量与心脏病的发病无关</w:t>
      </w:r>
    </w:p>
    <w:p w:rsidR="00174643" w:rsidRPr="00D154D7" w:rsidRDefault="00174643" w:rsidP="00174643">
      <w:pPr>
        <w:rPr>
          <w:w w:val="99"/>
          <w:sz w:val="21"/>
        </w:rPr>
      </w:pPr>
      <w:r w:rsidRPr="00D154D7">
        <w:rPr>
          <w:w w:val="99"/>
          <w:sz w:val="21"/>
        </w:rPr>
        <w:t>D：不良的饮食习惯，比如，摄入烘焙饼干或者爆米花中的反式脂肪会提高人体胆固醇含量，患心脏病的风</w:t>
      </w:r>
      <w:r w:rsidRPr="00D154D7">
        <w:rPr>
          <w:w w:val="99"/>
          <w:sz w:val="21"/>
        </w:rPr>
        <w:lastRenderedPageBreak/>
        <w:t>险随之增加</w:t>
      </w:r>
    </w:p>
    <w:p w:rsidR="00174643" w:rsidRPr="00B728FB" w:rsidRDefault="00174643" w:rsidP="00174643">
      <w:pPr>
        <w:spacing w:line="375" w:lineRule="atLeast"/>
        <w:rPr>
          <w:rFonts w:ascii="Helvetica" w:hAnsi="Helvetica" w:cs="Helvetica"/>
          <w:color w:val="FF0000"/>
          <w:sz w:val="21"/>
          <w:szCs w:val="21"/>
        </w:rPr>
      </w:pPr>
    </w:p>
    <w:p w:rsidR="00174643" w:rsidRPr="007B489F" w:rsidRDefault="00174643" w:rsidP="00174643">
      <w:pPr>
        <w:tabs>
          <w:tab w:val="left" w:pos="838"/>
        </w:tabs>
        <w:spacing w:before="2"/>
        <w:ind w:left="-105"/>
        <w:rPr>
          <w:sz w:val="21"/>
        </w:rPr>
      </w:pPr>
      <w:r>
        <w:rPr>
          <w:rFonts w:hint="eastAsia"/>
          <w:w w:val="95"/>
          <w:sz w:val="21"/>
        </w:rPr>
        <w:t>7.</w:t>
      </w:r>
      <w:r w:rsidRPr="007B489F">
        <w:rPr>
          <w:w w:val="95"/>
          <w:sz w:val="21"/>
        </w:rPr>
        <w:t>QQ∶微信</w:t>
      </w:r>
      <w:r w:rsidRPr="007B489F">
        <w:rPr>
          <w:spacing w:val="-2"/>
          <w:w w:val="95"/>
          <w:sz w:val="21"/>
        </w:rPr>
        <w:t>∶Facebook</w:t>
      </w:r>
    </w:p>
    <w:p w:rsidR="00174643" w:rsidRDefault="00174643" w:rsidP="00174643">
      <w:pPr>
        <w:pStyle w:val="a5"/>
        <w:numPr>
          <w:ilvl w:val="1"/>
          <w:numId w:val="3"/>
        </w:numPr>
        <w:tabs>
          <w:tab w:val="left" w:pos="733"/>
          <w:tab w:val="left" w:pos="6792"/>
        </w:tabs>
        <w:ind w:left="733" w:hanging="211"/>
        <w:rPr>
          <w:sz w:val="21"/>
        </w:rPr>
      </w:pPr>
      <w:r>
        <w:rPr>
          <w:w w:val="95"/>
          <w:sz w:val="21"/>
        </w:rPr>
        <w:t>手提电脑∶打印机∶数字电</w:t>
      </w:r>
      <w:r>
        <w:rPr>
          <w:spacing w:val="-10"/>
          <w:w w:val="95"/>
          <w:sz w:val="21"/>
        </w:rPr>
        <w:t>视</w:t>
      </w:r>
      <w:r>
        <w:rPr>
          <w:sz w:val="21"/>
        </w:rPr>
        <w:tab/>
      </w:r>
      <w:r>
        <w:rPr>
          <w:w w:val="95"/>
          <w:sz w:val="21"/>
        </w:rPr>
        <w:t>B.微博∶论坛∶互联</w:t>
      </w:r>
      <w:r>
        <w:rPr>
          <w:spacing w:val="-10"/>
          <w:w w:val="95"/>
          <w:sz w:val="21"/>
        </w:rPr>
        <w:t>网</w:t>
      </w:r>
    </w:p>
    <w:p w:rsidR="00174643" w:rsidRDefault="00174643" w:rsidP="00174643">
      <w:pPr>
        <w:pStyle w:val="a3"/>
        <w:tabs>
          <w:tab w:val="left" w:pos="6792"/>
        </w:tabs>
        <w:ind w:left="522"/>
      </w:pPr>
      <w:r>
        <w:rPr>
          <w:w w:val="95"/>
        </w:rPr>
        <w:t>C.人民日报∶工人日报∶光明日</w:t>
      </w:r>
      <w:r>
        <w:rPr>
          <w:spacing w:val="-10"/>
          <w:w w:val="95"/>
        </w:rPr>
        <w:t>报</w:t>
      </w:r>
      <w:r>
        <w:tab/>
      </w:r>
      <w:r>
        <w:rPr>
          <w:w w:val="95"/>
        </w:rPr>
        <w:t>D.医生∶护士∶患</w:t>
      </w:r>
      <w:r>
        <w:rPr>
          <w:spacing w:val="-10"/>
          <w:w w:val="95"/>
        </w:rPr>
        <w:t>者</w:t>
      </w:r>
    </w:p>
    <w:p w:rsidR="00174643" w:rsidRDefault="00174643" w:rsidP="00174643">
      <w:pPr>
        <w:pStyle w:val="a3"/>
        <w:spacing w:before="2"/>
      </w:pPr>
    </w:p>
    <w:p w:rsidR="00174643" w:rsidRPr="007B489F" w:rsidRDefault="00174643" w:rsidP="00174643">
      <w:pPr>
        <w:tabs>
          <w:tab w:val="left" w:pos="838"/>
        </w:tabs>
        <w:spacing w:before="2"/>
        <w:ind w:left="-105"/>
        <w:rPr>
          <w:sz w:val="21"/>
        </w:rPr>
      </w:pPr>
      <w:r>
        <w:rPr>
          <w:rFonts w:hint="eastAsia"/>
          <w:w w:val="95"/>
          <w:sz w:val="21"/>
        </w:rPr>
        <w:t>8.</w:t>
      </w:r>
      <w:r w:rsidRPr="007B489F">
        <w:rPr>
          <w:w w:val="95"/>
          <w:sz w:val="21"/>
        </w:rPr>
        <w:t>从所给的四个选项中，选择最合适的一个填入问号处，使之呈现一定的规律性</w:t>
      </w:r>
      <w:r w:rsidRPr="007B489F">
        <w:rPr>
          <w:spacing w:val="-10"/>
          <w:w w:val="95"/>
          <w:sz w:val="21"/>
        </w:rPr>
        <w:t>。</w:t>
      </w:r>
    </w:p>
    <w:p w:rsidR="00174643" w:rsidRDefault="00174643" w:rsidP="00174643">
      <w:pPr>
        <w:pStyle w:val="a3"/>
        <w:spacing w:before="0"/>
        <w:rPr>
          <w:sz w:val="20"/>
        </w:rPr>
      </w:pPr>
      <w:r>
        <w:rPr>
          <w:noProof/>
          <w:sz w:val="20"/>
        </w:rPr>
        <w:drawing>
          <wp:inline distT="0" distB="0" distL="0" distR="0">
            <wp:extent cx="2978710" cy="545496"/>
            <wp:effectExtent l="0" t="0" r="0" b="0"/>
            <wp:docPr id="3"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7.jpeg"/>
                    <pic:cNvPicPr/>
                  </pic:nvPicPr>
                  <pic:blipFill>
                    <a:blip r:embed="rId9" cstate="print"/>
                    <a:stretch>
                      <a:fillRect/>
                    </a:stretch>
                  </pic:blipFill>
                  <pic:spPr>
                    <a:xfrm>
                      <a:off x="0" y="0"/>
                      <a:ext cx="2978710" cy="545496"/>
                    </a:xfrm>
                    <a:prstGeom prst="rect">
                      <a:avLst/>
                    </a:prstGeom>
                  </pic:spPr>
                </pic:pic>
              </a:graphicData>
            </a:graphic>
          </wp:inline>
        </w:drawing>
      </w:r>
    </w:p>
    <w:p w:rsidR="00174643" w:rsidRPr="00D154D7" w:rsidRDefault="00174643" w:rsidP="00174643">
      <w:pPr>
        <w:pStyle w:val="a3"/>
        <w:tabs>
          <w:tab w:val="left" w:pos="3135"/>
          <w:tab w:val="left" w:pos="5747"/>
          <w:tab w:val="left" w:pos="8360"/>
        </w:tabs>
        <w:spacing w:before="69"/>
        <w:ind w:left="522"/>
        <w:rPr>
          <w:w w:val="95"/>
          <w:szCs w:val="22"/>
        </w:rPr>
      </w:pPr>
      <w:r w:rsidRPr="00D154D7">
        <w:rPr>
          <w:w w:val="95"/>
          <w:szCs w:val="22"/>
        </w:rPr>
        <w:t>A.A</w:t>
      </w:r>
      <w:r w:rsidRPr="00D154D7">
        <w:rPr>
          <w:w w:val="95"/>
          <w:szCs w:val="22"/>
        </w:rPr>
        <w:tab/>
        <w:t>B.B</w:t>
      </w:r>
      <w:r w:rsidRPr="00D154D7">
        <w:rPr>
          <w:w w:val="95"/>
          <w:szCs w:val="22"/>
        </w:rPr>
        <w:tab/>
        <w:t>C.C</w:t>
      </w:r>
      <w:r w:rsidRPr="00D154D7">
        <w:rPr>
          <w:w w:val="95"/>
          <w:szCs w:val="22"/>
        </w:rPr>
        <w:tab/>
        <w:t>D.D</w:t>
      </w:r>
    </w:p>
    <w:p w:rsidR="00174643" w:rsidRPr="00D154D7" w:rsidRDefault="00174643" w:rsidP="00174643">
      <w:pPr>
        <w:pStyle w:val="a3"/>
        <w:spacing w:before="2" w:line="372" w:lineRule="auto"/>
        <w:ind w:right="6587"/>
        <w:jc w:val="both"/>
        <w:rPr>
          <w:color w:val="FF0000"/>
          <w:w w:val="95"/>
        </w:rPr>
      </w:pPr>
    </w:p>
    <w:p w:rsidR="00174643" w:rsidRPr="007B489F" w:rsidRDefault="00174643" w:rsidP="00174643">
      <w:pPr>
        <w:tabs>
          <w:tab w:val="left" w:pos="838"/>
        </w:tabs>
        <w:spacing w:before="6" w:line="372" w:lineRule="auto"/>
        <w:ind w:left="-105" w:right="421"/>
        <w:rPr>
          <w:sz w:val="21"/>
        </w:rPr>
      </w:pPr>
      <w:r>
        <w:rPr>
          <w:noProof/>
        </w:rPr>
        <w:drawing>
          <wp:anchor distT="0" distB="0" distL="0" distR="0" simplePos="0" relativeHeight="487220736" behindDoc="1" locked="0" layoutInCell="1" allowOverlap="1">
            <wp:simplePos x="0" y="0"/>
            <wp:positionH relativeFrom="page">
              <wp:posOffset>2011552</wp:posOffset>
            </wp:positionH>
            <wp:positionV relativeFrom="paragraph">
              <wp:posOffset>256603</wp:posOffset>
            </wp:positionV>
            <wp:extent cx="3085623" cy="550766"/>
            <wp:effectExtent l="0" t="0" r="0" b="0"/>
            <wp:wrapNone/>
            <wp:docPr id="4"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jpeg"/>
                    <pic:cNvPicPr/>
                  </pic:nvPicPr>
                  <pic:blipFill>
                    <a:blip r:embed="rId10" cstate="print"/>
                    <a:stretch>
                      <a:fillRect/>
                    </a:stretch>
                  </pic:blipFill>
                  <pic:spPr>
                    <a:xfrm>
                      <a:off x="0" y="0"/>
                      <a:ext cx="3085623" cy="550766"/>
                    </a:xfrm>
                    <a:prstGeom prst="rect">
                      <a:avLst/>
                    </a:prstGeom>
                  </pic:spPr>
                </pic:pic>
              </a:graphicData>
            </a:graphic>
          </wp:anchor>
        </w:drawing>
      </w:r>
      <w:r>
        <w:rPr>
          <w:rFonts w:hint="eastAsia"/>
          <w:w w:val="99"/>
          <w:sz w:val="21"/>
        </w:rPr>
        <w:t>9.</w:t>
      </w:r>
      <w:r w:rsidRPr="007B489F">
        <w:rPr>
          <w:w w:val="99"/>
          <w:sz w:val="21"/>
        </w:rPr>
        <w:t>下面四个图形中，只有一个是由上面的四个图形拼合（只能通过上、下、左、右平移）</w:t>
      </w:r>
      <w:r w:rsidRPr="007B489F">
        <w:rPr>
          <w:spacing w:val="-9"/>
          <w:w w:val="99"/>
          <w:sz w:val="21"/>
        </w:rPr>
        <w:t>而成</w:t>
      </w:r>
      <w:r w:rsidRPr="007B489F">
        <w:rPr>
          <w:w w:val="99"/>
          <w:sz w:val="21"/>
        </w:rPr>
        <w:t>的，请把它找出来。</w:t>
      </w:r>
    </w:p>
    <w:p w:rsidR="00174643" w:rsidRDefault="00174643" w:rsidP="00174643">
      <w:pPr>
        <w:pStyle w:val="a3"/>
        <w:spacing w:before="0"/>
        <w:ind w:left="0"/>
        <w:rPr>
          <w:sz w:val="20"/>
        </w:rPr>
      </w:pPr>
    </w:p>
    <w:p w:rsidR="00174643" w:rsidRPr="00D154D7" w:rsidRDefault="00174643" w:rsidP="00174643">
      <w:pPr>
        <w:pStyle w:val="a3"/>
        <w:spacing w:before="4"/>
        <w:ind w:left="0"/>
        <w:rPr>
          <w:w w:val="99"/>
          <w:szCs w:val="22"/>
        </w:rPr>
      </w:pPr>
    </w:p>
    <w:p w:rsidR="00174643" w:rsidRPr="00D154D7" w:rsidRDefault="00174643" w:rsidP="00174643">
      <w:pPr>
        <w:pStyle w:val="a3"/>
        <w:tabs>
          <w:tab w:val="left" w:pos="3135"/>
          <w:tab w:val="left" w:pos="5747"/>
          <w:tab w:val="left" w:pos="8360"/>
        </w:tabs>
        <w:spacing w:before="0"/>
        <w:ind w:left="522"/>
        <w:rPr>
          <w:w w:val="99"/>
          <w:szCs w:val="22"/>
        </w:rPr>
      </w:pPr>
      <w:r w:rsidRPr="00D154D7">
        <w:rPr>
          <w:w w:val="99"/>
          <w:szCs w:val="22"/>
        </w:rPr>
        <w:t>A.A</w:t>
      </w:r>
      <w:r w:rsidRPr="00D154D7">
        <w:rPr>
          <w:w w:val="99"/>
          <w:szCs w:val="22"/>
        </w:rPr>
        <w:tab/>
        <w:t>B.B</w:t>
      </w:r>
      <w:r w:rsidRPr="00D154D7">
        <w:rPr>
          <w:w w:val="99"/>
          <w:szCs w:val="22"/>
        </w:rPr>
        <w:tab/>
        <w:t>C.C</w:t>
      </w:r>
      <w:r w:rsidRPr="00D154D7">
        <w:rPr>
          <w:w w:val="99"/>
          <w:szCs w:val="22"/>
        </w:rPr>
        <w:tab/>
        <w:t>D.D</w:t>
      </w:r>
    </w:p>
    <w:p w:rsidR="00174643" w:rsidRDefault="00174643" w:rsidP="00174643">
      <w:pPr>
        <w:pStyle w:val="a3"/>
        <w:spacing w:before="6"/>
        <w:ind w:left="0"/>
        <w:rPr>
          <w:b/>
          <w:sz w:val="22"/>
        </w:rPr>
      </w:pPr>
    </w:p>
    <w:p w:rsidR="00174643" w:rsidRPr="007B489F" w:rsidRDefault="00174643" w:rsidP="00174643">
      <w:pPr>
        <w:tabs>
          <w:tab w:val="left" w:pos="838"/>
          <w:tab w:val="left" w:pos="4598"/>
        </w:tabs>
        <w:spacing w:before="70"/>
        <w:rPr>
          <w:sz w:val="21"/>
        </w:rPr>
      </w:pPr>
      <w:r>
        <w:rPr>
          <w:rFonts w:hint="eastAsia"/>
          <w:w w:val="95"/>
          <w:sz w:val="21"/>
        </w:rPr>
        <w:t>10.</w:t>
      </w:r>
      <w:r w:rsidRPr="007B489F">
        <w:rPr>
          <w:w w:val="95"/>
          <w:sz w:val="21"/>
        </w:rPr>
        <w:t>下列情境不可能发生在19世纪的是</w:t>
      </w:r>
      <w:r w:rsidRPr="007B489F">
        <w:rPr>
          <w:spacing w:val="-10"/>
          <w:w w:val="95"/>
          <w:sz w:val="21"/>
        </w:rPr>
        <w:t>（</w:t>
      </w:r>
      <w:r>
        <w:rPr>
          <w:rFonts w:hint="eastAsia"/>
          <w:sz w:val="21"/>
        </w:rPr>
        <w:t xml:space="preserve">  </w:t>
      </w:r>
      <w:r w:rsidR="00B83D5F">
        <w:rPr>
          <w:rFonts w:hint="eastAsia"/>
          <w:sz w:val="21"/>
        </w:rPr>
        <w:t xml:space="preserve"> </w:t>
      </w:r>
      <w:r w:rsidRPr="007B489F">
        <w:rPr>
          <w:w w:val="95"/>
          <w:sz w:val="21"/>
        </w:rPr>
        <w:t>）</w:t>
      </w:r>
      <w:r w:rsidRPr="007B489F">
        <w:rPr>
          <w:spacing w:val="-10"/>
          <w:sz w:val="21"/>
        </w:rPr>
        <w:t>。</w:t>
      </w:r>
    </w:p>
    <w:p w:rsidR="00174643" w:rsidRDefault="00174643" w:rsidP="00174643">
      <w:pPr>
        <w:pStyle w:val="a5"/>
        <w:numPr>
          <w:ilvl w:val="1"/>
          <w:numId w:val="2"/>
        </w:numPr>
        <w:tabs>
          <w:tab w:val="left" w:pos="733"/>
          <w:tab w:val="left" w:pos="5747"/>
        </w:tabs>
        <w:ind w:left="733" w:hanging="211"/>
        <w:rPr>
          <w:sz w:val="21"/>
        </w:rPr>
      </w:pPr>
      <w:r>
        <w:rPr>
          <w:w w:val="95"/>
          <w:sz w:val="21"/>
        </w:rPr>
        <w:t>杰克打电话约玛丽一起去看电</w:t>
      </w:r>
      <w:r>
        <w:rPr>
          <w:spacing w:val="-10"/>
          <w:w w:val="95"/>
          <w:sz w:val="21"/>
        </w:rPr>
        <w:t>影</w:t>
      </w:r>
      <w:r>
        <w:rPr>
          <w:sz w:val="21"/>
        </w:rPr>
        <w:tab/>
      </w:r>
      <w:r>
        <w:rPr>
          <w:w w:val="95"/>
          <w:sz w:val="21"/>
        </w:rPr>
        <w:t>B.史蒂芬逊乘火车到斯托克顿旅</w:t>
      </w:r>
      <w:r>
        <w:rPr>
          <w:spacing w:val="-10"/>
          <w:w w:val="95"/>
          <w:sz w:val="21"/>
        </w:rPr>
        <w:t>行</w:t>
      </w:r>
    </w:p>
    <w:p w:rsidR="00174643" w:rsidRDefault="00174643" w:rsidP="00174643">
      <w:pPr>
        <w:pStyle w:val="a3"/>
        <w:tabs>
          <w:tab w:val="left" w:pos="5747"/>
        </w:tabs>
        <w:ind w:left="522"/>
      </w:pPr>
      <w:r>
        <w:rPr>
          <w:w w:val="95"/>
        </w:rPr>
        <w:t>C.约翰乘电梯登大楼楼顶拍照留</w:t>
      </w:r>
      <w:r>
        <w:rPr>
          <w:spacing w:val="-10"/>
          <w:w w:val="95"/>
        </w:rPr>
        <w:t>念</w:t>
      </w:r>
      <w:r>
        <w:tab/>
      </w:r>
      <w:r>
        <w:rPr>
          <w:w w:val="95"/>
        </w:rPr>
        <w:t>D.汤姆通过广播收听葛底斯堡演</w:t>
      </w:r>
      <w:r>
        <w:rPr>
          <w:spacing w:val="-10"/>
          <w:w w:val="95"/>
        </w:rPr>
        <w:t>说</w:t>
      </w:r>
    </w:p>
    <w:p w:rsidR="00174643" w:rsidRDefault="00174643" w:rsidP="00174643">
      <w:pPr>
        <w:tabs>
          <w:tab w:val="left" w:pos="838"/>
        </w:tabs>
        <w:spacing w:before="2"/>
        <w:rPr>
          <w:w w:val="95"/>
          <w:sz w:val="21"/>
        </w:rPr>
      </w:pPr>
    </w:p>
    <w:p w:rsidR="00174643" w:rsidRPr="007B489F" w:rsidRDefault="00174643" w:rsidP="00174643">
      <w:pPr>
        <w:tabs>
          <w:tab w:val="left" w:pos="838"/>
          <w:tab w:val="left" w:pos="8987"/>
        </w:tabs>
        <w:spacing w:before="65"/>
        <w:rPr>
          <w:sz w:val="21"/>
        </w:rPr>
      </w:pPr>
      <w:r>
        <w:rPr>
          <w:rFonts w:hint="eastAsia"/>
          <w:w w:val="95"/>
          <w:sz w:val="21"/>
        </w:rPr>
        <w:t>11.</w:t>
      </w:r>
      <w:r w:rsidRPr="007B489F">
        <w:rPr>
          <w:w w:val="95"/>
          <w:sz w:val="21"/>
        </w:rPr>
        <w:t>根据法律关系产生的依据、执行的职能和实现规范的内容不同，法律关系可以分为</w:t>
      </w:r>
      <w:r w:rsidRPr="007B489F">
        <w:rPr>
          <w:spacing w:val="-10"/>
          <w:w w:val="95"/>
          <w:sz w:val="21"/>
        </w:rPr>
        <w:t>（</w:t>
      </w:r>
      <w:r w:rsidR="00C15CE5">
        <w:rPr>
          <w:rFonts w:hint="eastAsia"/>
          <w:sz w:val="21"/>
        </w:rPr>
        <w:t xml:space="preserve">  </w:t>
      </w:r>
      <w:r w:rsidR="00B83D5F">
        <w:rPr>
          <w:rFonts w:hint="eastAsia"/>
          <w:sz w:val="21"/>
        </w:rPr>
        <w:t xml:space="preserve"> </w:t>
      </w:r>
      <w:r w:rsidRPr="007B489F">
        <w:rPr>
          <w:w w:val="95"/>
          <w:sz w:val="21"/>
        </w:rPr>
        <w:t>）</w:t>
      </w:r>
      <w:r w:rsidRPr="007B489F">
        <w:rPr>
          <w:spacing w:val="-10"/>
          <w:sz w:val="21"/>
        </w:rPr>
        <w:t>。</w:t>
      </w:r>
    </w:p>
    <w:p w:rsidR="00174643" w:rsidRPr="00D154D7" w:rsidRDefault="00174643" w:rsidP="00174643">
      <w:pPr>
        <w:pStyle w:val="a3"/>
        <w:tabs>
          <w:tab w:val="left" w:pos="5538"/>
        </w:tabs>
        <w:spacing w:line="372" w:lineRule="auto"/>
        <w:ind w:left="522" w:right="735"/>
        <w:rPr>
          <w:w w:val="95"/>
          <w:szCs w:val="22"/>
        </w:rPr>
      </w:pPr>
      <w:r w:rsidRPr="00D154D7">
        <w:rPr>
          <w:w w:val="95"/>
          <w:szCs w:val="22"/>
        </w:rPr>
        <w:t>A.绝对法律关系和相对法律关系</w:t>
      </w:r>
      <w:r w:rsidRPr="00D154D7">
        <w:rPr>
          <w:w w:val="95"/>
          <w:szCs w:val="22"/>
        </w:rPr>
        <w:tab/>
        <w:t>B.第一性法律关系和第二性法律关系 C.平权型法律关系和隶属型法律关系</w:t>
      </w:r>
      <w:r w:rsidRPr="00D154D7">
        <w:rPr>
          <w:w w:val="95"/>
          <w:szCs w:val="22"/>
        </w:rPr>
        <w:tab/>
        <w:t>D.调整性法律关系和保护性法律关系</w:t>
      </w:r>
    </w:p>
    <w:p w:rsidR="00174643" w:rsidRDefault="00174643" w:rsidP="00174643">
      <w:pPr>
        <w:tabs>
          <w:tab w:val="left" w:pos="838"/>
          <w:tab w:val="left" w:pos="4389"/>
        </w:tabs>
        <w:spacing w:before="2"/>
        <w:rPr>
          <w:w w:val="95"/>
          <w:sz w:val="21"/>
        </w:rPr>
      </w:pPr>
    </w:p>
    <w:p w:rsidR="00174643" w:rsidRPr="00D154D7" w:rsidRDefault="00174643" w:rsidP="00174643">
      <w:pPr>
        <w:spacing w:line="375" w:lineRule="atLeast"/>
        <w:rPr>
          <w:w w:val="95"/>
          <w:sz w:val="21"/>
        </w:rPr>
      </w:pPr>
      <w:r w:rsidRPr="00D154D7">
        <w:rPr>
          <w:rFonts w:hint="eastAsia"/>
          <w:w w:val="95"/>
          <w:sz w:val="21"/>
        </w:rPr>
        <w:t>12.</w:t>
      </w:r>
      <w:r w:rsidRPr="00D154D7">
        <w:rPr>
          <w:w w:val="95"/>
          <w:sz w:val="21"/>
        </w:rPr>
        <w:t>中国桥的历史悠久，发展于隋，兴盛于宋。下列描述所指的中国四大名桥依次是（ </w:t>
      </w:r>
      <w:r w:rsidR="00C15CE5">
        <w:rPr>
          <w:rFonts w:hint="eastAsia"/>
          <w:w w:val="95"/>
          <w:sz w:val="21"/>
        </w:rPr>
        <w:t xml:space="preserve"> </w:t>
      </w:r>
      <w:r w:rsidRPr="00D154D7">
        <w:rPr>
          <w:w w:val="95"/>
          <w:sz w:val="21"/>
        </w:rPr>
        <w:t xml:space="preserve"> ）。</w:t>
      </w:r>
      <w:r w:rsidRPr="00D154D7">
        <w:rPr>
          <w:w w:val="95"/>
          <w:sz w:val="21"/>
        </w:rPr>
        <w:br/>
      </w:r>
      <w:r w:rsidRPr="00D154D7">
        <w:rPr>
          <w:rFonts w:hint="eastAsia"/>
          <w:w w:val="95"/>
          <w:sz w:val="21"/>
        </w:rPr>
        <w:t>①</w:t>
      </w:r>
      <w:r w:rsidRPr="00D154D7">
        <w:rPr>
          <w:w w:val="95"/>
          <w:sz w:val="21"/>
        </w:rPr>
        <w:t xml:space="preserve">世界上最早的启闭式桥梁 </w:t>
      </w:r>
      <w:r>
        <w:rPr>
          <w:rFonts w:hint="eastAsia"/>
          <w:w w:val="95"/>
          <w:sz w:val="21"/>
        </w:rPr>
        <w:t xml:space="preserve">          </w:t>
      </w:r>
      <w:r w:rsidRPr="00D154D7">
        <w:rPr>
          <w:rFonts w:hint="eastAsia"/>
          <w:w w:val="95"/>
          <w:sz w:val="21"/>
        </w:rPr>
        <w:t>②</w:t>
      </w:r>
      <w:r w:rsidRPr="00D154D7">
        <w:rPr>
          <w:w w:val="95"/>
          <w:sz w:val="21"/>
        </w:rPr>
        <w:t>我国现存年代最早的梁式大石桥</w:t>
      </w:r>
      <w:r w:rsidRPr="00D154D7">
        <w:rPr>
          <w:w w:val="95"/>
          <w:sz w:val="21"/>
        </w:rPr>
        <w:br/>
      </w:r>
      <w:r w:rsidRPr="00D154D7">
        <w:rPr>
          <w:rFonts w:hint="eastAsia"/>
          <w:w w:val="95"/>
          <w:sz w:val="21"/>
        </w:rPr>
        <w:t>③</w:t>
      </w:r>
      <w:r w:rsidRPr="00D154D7">
        <w:rPr>
          <w:w w:val="95"/>
          <w:sz w:val="21"/>
        </w:rPr>
        <w:t xml:space="preserve">北京市现存最古老的石造联拱桥 </w:t>
      </w:r>
      <w:r>
        <w:rPr>
          <w:rFonts w:hint="eastAsia"/>
          <w:w w:val="95"/>
          <w:sz w:val="21"/>
        </w:rPr>
        <w:t xml:space="preserve">    </w:t>
      </w:r>
      <w:r w:rsidRPr="00D154D7">
        <w:rPr>
          <w:rFonts w:hint="eastAsia"/>
          <w:w w:val="95"/>
          <w:sz w:val="21"/>
        </w:rPr>
        <w:t>④</w:t>
      </w:r>
      <w:r w:rsidRPr="00D154D7">
        <w:rPr>
          <w:w w:val="95"/>
          <w:sz w:val="21"/>
        </w:rPr>
        <w:t>世界上现存最完整的最早单孔石拱桥</w:t>
      </w:r>
    </w:p>
    <w:p w:rsidR="00174643" w:rsidRPr="00D154D7" w:rsidRDefault="00174643" w:rsidP="00174643">
      <w:pPr>
        <w:rPr>
          <w:w w:val="95"/>
          <w:sz w:val="21"/>
        </w:rPr>
      </w:pPr>
      <w:r w:rsidRPr="00D154D7">
        <w:rPr>
          <w:w w:val="95"/>
          <w:sz w:val="21"/>
        </w:rPr>
        <w:t>A：广济桥 洛阳桥 卢沟桥 赵州桥</w:t>
      </w:r>
    </w:p>
    <w:p w:rsidR="00174643" w:rsidRPr="00D154D7" w:rsidRDefault="00174643" w:rsidP="00174643">
      <w:pPr>
        <w:rPr>
          <w:w w:val="95"/>
          <w:sz w:val="21"/>
        </w:rPr>
      </w:pPr>
      <w:r w:rsidRPr="00D154D7">
        <w:rPr>
          <w:w w:val="95"/>
          <w:sz w:val="21"/>
        </w:rPr>
        <w:t>B：洛阳桥 赵州桥 卢沟桥 广济桥</w:t>
      </w:r>
    </w:p>
    <w:p w:rsidR="00174643" w:rsidRPr="00D154D7" w:rsidRDefault="00174643" w:rsidP="00174643">
      <w:pPr>
        <w:rPr>
          <w:w w:val="95"/>
          <w:sz w:val="21"/>
        </w:rPr>
      </w:pPr>
      <w:r w:rsidRPr="00D154D7">
        <w:rPr>
          <w:w w:val="95"/>
          <w:sz w:val="21"/>
        </w:rPr>
        <w:t>C：广济桥 卢沟桥 赵州桥 洛阳桥</w:t>
      </w:r>
    </w:p>
    <w:p w:rsidR="00174643" w:rsidRPr="00D154D7" w:rsidRDefault="00174643" w:rsidP="00174643">
      <w:pPr>
        <w:rPr>
          <w:w w:val="95"/>
          <w:sz w:val="21"/>
        </w:rPr>
      </w:pPr>
      <w:r w:rsidRPr="00D154D7">
        <w:rPr>
          <w:w w:val="95"/>
          <w:sz w:val="21"/>
        </w:rPr>
        <w:t>D：洛阳桥 卢沟桥 广济桥 赵州桥</w:t>
      </w:r>
    </w:p>
    <w:p w:rsidR="00174643" w:rsidRDefault="0017464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hint="eastAsia"/>
          <w:sz w:val="24"/>
        </w:rPr>
      </w:pPr>
    </w:p>
    <w:p w:rsidR="00F01E33" w:rsidRDefault="00F01E33" w:rsidP="00857C98">
      <w:pPr>
        <w:pStyle w:val="a3"/>
        <w:spacing w:before="5"/>
        <w:ind w:left="0"/>
        <w:jc w:val="center"/>
        <w:rPr>
          <w:rFonts w:ascii="Times New Roman"/>
          <w:sz w:val="24"/>
        </w:rPr>
      </w:pPr>
    </w:p>
    <w:p w:rsidR="00530B83" w:rsidRDefault="00530B83" w:rsidP="00857C98">
      <w:pPr>
        <w:pStyle w:val="a3"/>
        <w:spacing w:before="5"/>
        <w:ind w:left="0"/>
        <w:jc w:val="center"/>
        <w:rPr>
          <w:rFonts w:ascii="Times New Roman"/>
          <w:sz w:val="24"/>
        </w:rPr>
      </w:pPr>
      <w:r>
        <w:rPr>
          <w:rFonts w:ascii="Times New Roman" w:hint="eastAsia"/>
          <w:sz w:val="24"/>
        </w:rPr>
        <w:lastRenderedPageBreak/>
        <w:t>9</w:t>
      </w:r>
      <w:r>
        <w:rPr>
          <w:rFonts w:ascii="Times New Roman" w:hint="eastAsia"/>
          <w:sz w:val="24"/>
        </w:rPr>
        <w:t>月</w:t>
      </w:r>
      <w:r>
        <w:rPr>
          <w:rFonts w:ascii="Times New Roman" w:hint="eastAsia"/>
          <w:sz w:val="24"/>
        </w:rPr>
        <w:t>19</w:t>
      </w:r>
      <w:r>
        <w:rPr>
          <w:rFonts w:ascii="Times New Roman" w:hint="eastAsia"/>
          <w:sz w:val="24"/>
        </w:rPr>
        <w:t>日每日一练参考解析</w:t>
      </w:r>
    </w:p>
    <w:p w:rsidR="00C437A7" w:rsidRPr="003233C8" w:rsidRDefault="003233C8" w:rsidP="003233C8">
      <w:pPr>
        <w:tabs>
          <w:tab w:val="left" w:pos="733"/>
        </w:tabs>
        <w:spacing w:before="25" w:line="418" w:lineRule="exact"/>
        <w:ind w:left="-105" w:right="108"/>
        <w:rPr>
          <w:sz w:val="21"/>
        </w:rPr>
      </w:pPr>
      <w:r>
        <w:rPr>
          <w:rFonts w:hint="eastAsia"/>
          <w:w w:val="99"/>
          <w:sz w:val="21"/>
        </w:rPr>
        <w:t>1.</w:t>
      </w:r>
      <w:r w:rsidR="00BC1442" w:rsidRPr="003233C8">
        <w:rPr>
          <w:w w:val="99"/>
          <w:sz w:val="21"/>
        </w:rPr>
        <w:t>甲、乙两车分别从P、Q两地同时出发，相向而行。相遇时，甲车比乙车多行驶36</w:t>
      </w:r>
      <w:r w:rsidR="00BC1442" w:rsidRPr="003233C8">
        <w:rPr>
          <w:spacing w:val="-3"/>
          <w:w w:val="99"/>
          <w:sz w:val="21"/>
        </w:rPr>
        <w:t>千米，乙车所行</w:t>
      </w:r>
      <w:r w:rsidR="00BC1442" w:rsidRPr="003233C8">
        <w:rPr>
          <w:w w:val="99"/>
          <w:sz w:val="21"/>
        </w:rPr>
        <w:t>驶路程为甲车所行驶路程的</w:t>
      </w:r>
      <w:r w:rsidR="00BC1442">
        <w:rPr>
          <w:noProof/>
          <w:w w:val="99"/>
          <w:position w:val="-15"/>
        </w:rPr>
        <w:drawing>
          <wp:inline distT="0" distB="0" distL="0" distR="0">
            <wp:extent cx="99536" cy="25215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99536" cy="252158"/>
                    </a:xfrm>
                    <a:prstGeom prst="rect">
                      <a:avLst/>
                    </a:prstGeom>
                  </pic:spPr>
                </pic:pic>
              </a:graphicData>
            </a:graphic>
          </wp:inline>
        </w:drawing>
      </w:r>
      <w:r w:rsidR="00BC1442" w:rsidRPr="003233C8">
        <w:rPr>
          <w:w w:val="99"/>
          <w:sz w:val="21"/>
        </w:rPr>
        <w:t>，则P、Q两地相距（</w:t>
      </w:r>
      <w:r w:rsidR="00BC1442" w:rsidRPr="003233C8">
        <w:rPr>
          <w:spacing w:val="-1"/>
          <w:sz w:val="21"/>
        </w:rPr>
        <w:t xml:space="preserve"> </w:t>
      </w:r>
      <w:r w:rsidR="00BC1442" w:rsidRPr="003233C8">
        <w:rPr>
          <w:w w:val="99"/>
          <w:sz w:val="21"/>
        </w:rPr>
        <w:t>）千米。</w:t>
      </w:r>
    </w:p>
    <w:p w:rsidR="00C437A7" w:rsidRPr="00611047" w:rsidRDefault="00BC1442">
      <w:pPr>
        <w:pStyle w:val="a3"/>
        <w:tabs>
          <w:tab w:val="left" w:pos="3030"/>
          <w:tab w:val="left" w:pos="5538"/>
          <w:tab w:val="left" w:pos="8151"/>
        </w:tabs>
        <w:spacing w:before="145"/>
        <w:ind w:left="522"/>
        <w:rPr>
          <w:w w:val="99"/>
          <w:szCs w:val="22"/>
        </w:rPr>
      </w:pPr>
      <w:r w:rsidRPr="00611047">
        <w:rPr>
          <w:w w:val="99"/>
          <w:szCs w:val="22"/>
        </w:rPr>
        <w:t>A.72</w:t>
      </w:r>
      <w:r w:rsidRPr="00611047">
        <w:rPr>
          <w:w w:val="99"/>
          <w:szCs w:val="22"/>
        </w:rPr>
        <w:tab/>
        <w:t>B.96</w:t>
      </w:r>
      <w:r w:rsidRPr="00611047">
        <w:rPr>
          <w:w w:val="99"/>
          <w:szCs w:val="22"/>
        </w:rPr>
        <w:tab/>
        <w:t>C.112</w:t>
      </w:r>
      <w:r w:rsidRPr="00611047">
        <w:rPr>
          <w:w w:val="99"/>
          <w:szCs w:val="22"/>
        </w:rPr>
        <w:tab/>
        <w:t>D.132</w:t>
      </w:r>
    </w:p>
    <w:p w:rsidR="00C437A7" w:rsidRDefault="00BC1442" w:rsidP="001B3EE0">
      <w:pPr>
        <w:pStyle w:val="a3"/>
      </w:pPr>
      <w:r>
        <w:rPr>
          <w:color w:val="FF0000"/>
          <w:w w:val="95"/>
        </w:rPr>
        <w:t>【答案】</w:t>
      </w:r>
      <w:r>
        <w:rPr>
          <w:color w:val="FF0000"/>
          <w:spacing w:val="-10"/>
          <w:w w:val="95"/>
        </w:rPr>
        <w:t>D</w:t>
      </w:r>
    </w:p>
    <w:p w:rsidR="00C437A7" w:rsidRPr="00F3764F" w:rsidRDefault="00BC1442" w:rsidP="001B3EE0">
      <w:pPr>
        <w:pStyle w:val="a3"/>
        <w:tabs>
          <w:tab w:val="left" w:pos="1651"/>
        </w:tabs>
        <w:rPr>
          <w:color w:val="FF0000"/>
          <w:w w:val="95"/>
        </w:rPr>
      </w:pPr>
      <w:r>
        <w:rPr>
          <w:color w:val="FF0000"/>
          <w:w w:val="95"/>
        </w:rPr>
        <w:t>【解析</w:t>
      </w:r>
      <w:r w:rsidRPr="00F3764F">
        <w:rPr>
          <w:color w:val="FF0000"/>
          <w:w w:val="95"/>
        </w:rPr>
        <w:t>】</w:t>
      </w:r>
      <w:r>
        <w:rPr>
          <w:color w:val="FF0000"/>
          <w:w w:val="95"/>
        </w:rPr>
        <w:t>本题考查一次相遇追及</w:t>
      </w:r>
      <w:r w:rsidRPr="00F3764F">
        <w:rPr>
          <w:color w:val="FF0000"/>
          <w:w w:val="95"/>
        </w:rPr>
        <w:t>。</w:t>
      </w:r>
    </w:p>
    <w:p w:rsidR="00C437A7" w:rsidRPr="00F3764F" w:rsidRDefault="00BC1442" w:rsidP="001B3EE0">
      <w:pPr>
        <w:pStyle w:val="a3"/>
        <w:rPr>
          <w:color w:val="FF0000"/>
          <w:w w:val="95"/>
        </w:rPr>
      </w:pPr>
      <w:r>
        <w:rPr>
          <w:color w:val="FF0000"/>
          <w:w w:val="95"/>
        </w:rPr>
        <w:t>第一步：审阅题干。</w:t>
      </w:r>
      <w:r w:rsidRPr="00F3764F">
        <w:rPr>
          <w:color w:val="FF0000"/>
          <w:w w:val="95"/>
        </w:rPr>
        <w:t>P</w:t>
      </w:r>
      <w:r>
        <w:rPr>
          <w:color w:val="FF0000"/>
          <w:w w:val="95"/>
        </w:rPr>
        <w:t>、</w:t>
      </w:r>
      <w:r w:rsidRPr="00F3764F">
        <w:rPr>
          <w:color w:val="FF0000"/>
          <w:w w:val="95"/>
        </w:rPr>
        <w:t>Q</w:t>
      </w:r>
      <w:r>
        <w:rPr>
          <w:color w:val="FF0000"/>
          <w:w w:val="95"/>
        </w:rPr>
        <w:t>两地的距离即甲车和乙车行驶的路程之</w:t>
      </w:r>
      <w:r w:rsidRPr="00F3764F">
        <w:rPr>
          <w:color w:val="FF0000"/>
          <w:w w:val="95"/>
        </w:rPr>
        <w:t>和。</w:t>
      </w:r>
    </w:p>
    <w:p w:rsidR="00C437A7" w:rsidRPr="00F3764F" w:rsidRDefault="00BC1442" w:rsidP="00D0156F">
      <w:pPr>
        <w:pStyle w:val="a3"/>
        <w:spacing w:before="118"/>
        <w:rPr>
          <w:color w:val="FF0000"/>
          <w:w w:val="95"/>
        </w:rPr>
      </w:pPr>
      <w:r w:rsidRPr="00F3764F">
        <w:rPr>
          <w:color w:val="FF0000"/>
          <w:w w:val="95"/>
        </w:rPr>
        <w:t>第二步：乙车所行驶路程为甲车所行驶路程的</w:t>
      </w:r>
      <m:oMath>
        <m:f>
          <m:fPr>
            <m:ctrlPr>
              <w:rPr>
                <w:rFonts w:ascii="Cambria Math" w:hAnsi="Cambria Math"/>
                <w:color w:val="FF0000"/>
                <w:w w:val="95"/>
              </w:rPr>
            </m:ctrlPr>
          </m:fPr>
          <m:num>
            <m:r>
              <m:rPr>
                <m:sty m:val="p"/>
              </m:rPr>
              <w:rPr>
                <w:rFonts w:ascii="Cambria Math" w:hAnsi="Cambria Math"/>
                <w:color w:val="FF0000"/>
                <w:w w:val="95"/>
              </w:rPr>
              <m:t>4</m:t>
            </m:r>
          </m:num>
          <m:den>
            <m:r>
              <m:rPr>
                <m:sty m:val="p"/>
              </m:rPr>
              <w:rPr>
                <w:rFonts w:ascii="Cambria Math" w:hAnsi="Cambria Math"/>
                <w:color w:val="FF0000"/>
                <w:w w:val="95"/>
              </w:rPr>
              <m:t>7</m:t>
            </m:r>
          </m:den>
        </m:f>
      </m:oMath>
      <w:r w:rsidRPr="00F3764F">
        <w:rPr>
          <w:color w:val="FF0000"/>
          <w:w w:val="95"/>
        </w:rPr>
        <w:t>，则两车行驶的路程比为甲:乙=7:4，即甲比乙多行驶了3份的路程。已知甲车比乙车多行驶了36千米，则每一份代表的路程为36÷3=12千米，P、Q两地相距12×（7+4）=132千米。</w:t>
      </w:r>
    </w:p>
    <w:p w:rsidR="00C437A7" w:rsidRPr="00F3764F" w:rsidRDefault="00BC1442" w:rsidP="001B3EE0">
      <w:pPr>
        <w:pStyle w:val="a3"/>
        <w:spacing w:before="2"/>
        <w:rPr>
          <w:color w:val="FF0000"/>
          <w:w w:val="95"/>
        </w:rPr>
      </w:pPr>
      <w:r w:rsidRPr="00F3764F">
        <w:rPr>
          <w:color w:val="FF0000"/>
          <w:w w:val="95"/>
        </w:rPr>
        <w:t>故本题选D。</w:t>
      </w:r>
    </w:p>
    <w:p w:rsidR="00C437A7" w:rsidRDefault="00C437A7">
      <w:pPr>
        <w:pStyle w:val="a3"/>
        <w:spacing w:before="0"/>
        <w:ind w:left="0"/>
        <w:rPr>
          <w:sz w:val="20"/>
        </w:rPr>
      </w:pPr>
    </w:p>
    <w:p w:rsidR="00C437A7" w:rsidRDefault="00C437A7">
      <w:pPr>
        <w:pStyle w:val="a3"/>
        <w:spacing w:before="11"/>
        <w:ind w:left="0"/>
        <w:rPr>
          <w:sz w:val="18"/>
        </w:rPr>
      </w:pPr>
    </w:p>
    <w:p w:rsidR="00C437A7" w:rsidRPr="003233C8" w:rsidRDefault="003233C8" w:rsidP="003233C8">
      <w:pPr>
        <w:tabs>
          <w:tab w:val="left" w:pos="733"/>
        </w:tabs>
        <w:spacing w:before="69" w:line="372" w:lineRule="auto"/>
        <w:ind w:left="-105" w:right="212"/>
        <w:jc w:val="both"/>
        <w:rPr>
          <w:sz w:val="21"/>
        </w:rPr>
      </w:pPr>
      <w:r>
        <w:rPr>
          <w:rFonts w:hint="eastAsia"/>
          <w:w w:val="99"/>
          <w:sz w:val="21"/>
        </w:rPr>
        <w:t>2.</w:t>
      </w:r>
      <w:r w:rsidR="00BC1442" w:rsidRPr="003233C8">
        <w:rPr>
          <w:w w:val="99"/>
          <w:sz w:val="21"/>
        </w:rPr>
        <w:t>某工厂生产甲和乙两种产品，甲产品的日产量是乙产品的1.5</w:t>
      </w:r>
      <w:r w:rsidR="00BC1442" w:rsidRPr="003233C8">
        <w:rPr>
          <w:spacing w:val="-2"/>
          <w:w w:val="99"/>
          <w:sz w:val="21"/>
        </w:rPr>
        <w:t>倍。现工厂改进了乙产品的生产技</w:t>
      </w:r>
      <w:r w:rsidR="00BC1442" w:rsidRPr="003233C8">
        <w:rPr>
          <w:w w:val="99"/>
          <w:sz w:val="21"/>
        </w:rPr>
        <w:t>术，在保证产量不变的前提下，其单件产品生产能耗降低了20%，</w:t>
      </w:r>
      <w:r w:rsidR="00BC1442" w:rsidRPr="003233C8">
        <w:rPr>
          <w:spacing w:val="-2"/>
          <w:w w:val="99"/>
          <w:sz w:val="21"/>
        </w:rPr>
        <w:t>而每日工厂生产甲和乙两种产品的总</w:t>
      </w:r>
      <w:r w:rsidR="00BC1442" w:rsidRPr="003233C8">
        <w:rPr>
          <w:w w:val="99"/>
          <w:sz w:val="21"/>
        </w:rPr>
        <w:t>能耗降低了10%。则在改进后，甲、乙两种产品的单件生产能耗之比为（</w:t>
      </w:r>
      <w:r w:rsidR="00BC1442" w:rsidRPr="003233C8">
        <w:rPr>
          <w:spacing w:val="-1"/>
          <w:sz w:val="21"/>
        </w:rPr>
        <w:t xml:space="preserve"> </w:t>
      </w:r>
      <w:r w:rsidR="00BC1442" w:rsidRPr="003233C8">
        <w:rPr>
          <w:w w:val="99"/>
          <w:sz w:val="21"/>
        </w:rPr>
        <w:t>）。</w:t>
      </w:r>
    </w:p>
    <w:p w:rsidR="00C437A7" w:rsidRPr="003E2E05" w:rsidRDefault="00BC1442">
      <w:pPr>
        <w:pStyle w:val="a3"/>
        <w:tabs>
          <w:tab w:val="left" w:pos="3135"/>
          <w:tab w:val="left" w:pos="5747"/>
          <w:tab w:val="left" w:pos="8360"/>
        </w:tabs>
        <w:spacing w:before="54"/>
        <w:ind w:left="522"/>
        <w:rPr>
          <w:w w:val="99"/>
          <w:szCs w:val="22"/>
        </w:rPr>
      </w:pPr>
      <w:r w:rsidRPr="003E2E05">
        <w:rPr>
          <w:w w:val="99"/>
          <w:szCs w:val="22"/>
        </w:rPr>
        <w:t>A.2:3</w:t>
      </w:r>
      <w:r w:rsidRPr="003E2E05">
        <w:rPr>
          <w:w w:val="99"/>
          <w:szCs w:val="22"/>
        </w:rPr>
        <w:tab/>
        <w:t>B.3:4</w:t>
      </w:r>
      <w:r w:rsidRPr="003E2E05">
        <w:rPr>
          <w:w w:val="99"/>
          <w:szCs w:val="22"/>
        </w:rPr>
        <w:tab/>
        <w:t>C.4:5</w:t>
      </w:r>
      <w:r w:rsidRPr="003E2E05">
        <w:rPr>
          <w:w w:val="99"/>
          <w:szCs w:val="22"/>
        </w:rPr>
        <w:tab/>
        <w:t>D.5:6</w:t>
      </w:r>
    </w:p>
    <w:p w:rsidR="00C437A7" w:rsidRDefault="00BC1442" w:rsidP="001B3EE0">
      <w:pPr>
        <w:pStyle w:val="a3"/>
      </w:pPr>
      <w:r>
        <w:rPr>
          <w:color w:val="FF0000"/>
          <w:w w:val="95"/>
        </w:rPr>
        <w:t>【答案】</w:t>
      </w:r>
      <w:r>
        <w:rPr>
          <w:color w:val="FF0000"/>
          <w:spacing w:val="-10"/>
          <w:w w:val="95"/>
        </w:rPr>
        <w:t>D</w:t>
      </w:r>
    </w:p>
    <w:p w:rsidR="00C437A7" w:rsidRDefault="00BC1442" w:rsidP="001B3EE0">
      <w:pPr>
        <w:pStyle w:val="a3"/>
        <w:tabs>
          <w:tab w:val="left" w:pos="1651"/>
        </w:tabs>
      </w:pPr>
      <w:r>
        <w:rPr>
          <w:color w:val="FF0000"/>
          <w:w w:val="95"/>
        </w:rPr>
        <w:t>【解析</w:t>
      </w:r>
      <w:r>
        <w:rPr>
          <w:color w:val="FF0000"/>
          <w:spacing w:val="-10"/>
          <w:w w:val="95"/>
        </w:rPr>
        <w:t>】</w:t>
      </w:r>
      <w:r>
        <w:rPr>
          <w:color w:val="FF0000"/>
          <w:w w:val="95"/>
        </w:rPr>
        <w:t>本题考查基础应用</w:t>
      </w:r>
      <w:r>
        <w:rPr>
          <w:color w:val="FF0000"/>
          <w:spacing w:val="-10"/>
          <w:w w:val="95"/>
        </w:rPr>
        <w:t>。</w:t>
      </w:r>
    </w:p>
    <w:p w:rsidR="00C437A7" w:rsidRPr="00C422FE" w:rsidRDefault="00BC1442">
      <w:pPr>
        <w:pStyle w:val="a3"/>
        <w:rPr>
          <w:color w:val="FF0000"/>
          <w:w w:val="95"/>
        </w:rPr>
      </w:pPr>
      <w:r>
        <w:rPr>
          <w:color w:val="FF0000"/>
          <w:w w:val="95"/>
        </w:rPr>
        <w:t>第一步：审阅题干。本题没有给出具体的数值，可用赋值法辅助解题</w:t>
      </w:r>
      <w:r w:rsidRPr="00C422FE">
        <w:rPr>
          <w:color w:val="FF0000"/>
          <w:w w:val="95"/>
        </w:rPr>
        <w:t>。</w:t>
      </w:r>
    </w:p>
    <w:p w:rsidR="001B3971" w:rsidRDefault="00BC1442" w:rsidP="001B3971">
      <w:pPr>
        <w:pStyle w:val="a3"/>
        <w:spacing w:line="372" w:lineRule="auto"/>
        <w:ind w:right="145"/>
        <w:rPr>
          <w:color w:val="FF0000"/>
          <w:spacing w:val="-2"/>
        </w:rPr>
      </w:pPr>
      <w:r w:rsidRPr="00C422FE">
        <w:rPr>
          <w:color w:val="FF0000"/>
          <w:w w:val="95"/>
        </w:rPr>
        <w:t>第二步：根据甲乙产品日产量的倍数关系，可赋甲产品日产量为3，乙产品日产量为2。设甲产品的单件能耗为x；并根据乙产品改进前后单产品的能耗倍数关系，设乙产品的单件能耗改进前为5y，改进后为4y。由“每日工厂生产甲和乙两种产品的总能耗降低了10%”可知，甲乙产品每日的总能耗之比为10:9。再根据“总能耗=日产量×单件能耗”，可列方程</w:t>
      </w:r>
      <w:r>
        <w:rPr>
          <w:noProof/>
          <w:color w:val="FF0000"/>
          <w:position w:val="-21"/>
        </w:rPr>
        <w:drawing>
          <wp:inline distT="0" distB="0" distL="0" distR="0">
            <wp:extent cx="497143" cy="285715"/>
            <wp:effectExtent l="1905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1" cstate="print"/>
                    <a:stretch>
                      <a:fillRect/>
                    </a:stretch>
                  </pic:blipFill>
                  <pic:spPr>
                    <a:xfrm>
                      <a:off x="0" y="0"/>
                      <a:ext cx="497143" cy="285715"/>
                    </a:xfrm>
                    <a:prstGeom prst="rect">
                      <a:avLst/>
                    </a:prstGeom>
                  </pic:spPr>
                </pic:pic>
              </a:graphicData>
            </a:graphic>
          </wp:inline>
        </w:drawing>
      </w:r>
      <w:r>
        <w:rPr>
          <w:rFonts w:ascii="Calibri" w:eastAsia="Calibri" w:hAnsi="Calibri"/>
          <w:color w:val="FF0000"/>
        </w:rPr>
        <w:t>=</w:t>
      </w:r>
      <w:r>
        <w:rPr>
          <w:rFonts w:ascii="Calibri" w:eastAsia="Calibri" w:hAnsi="Calibri"/>
          <w:noProof/>
          <w:color w:val="FF0000"/>
          <w:position w:val="-20"/>
        </w:rPr>
        <w:drawing>
          <wp:inline distT="0" distB="0" distL="0" distR="0">
            <wp:extent cx="142857" cy="268571"/>
            <wp:effectExtent l="19050" t="0" r="0" b="0"/>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2" cstate="print"/>
                    <a:stretch>
                      <a:fillRect/>
                    </a:stretch>
                  </pic:blipFill>
                  <pic:spPr>
                    <a:xfrm>
                      <a:off x="0" y="0"/>
                      <a:ext cx="142857" cy="268571"/>
                    </a:xfrm>
                    <a:prstGeom prst="rect">
                      <a:avLst/>
                    </a:prstGeom>
                  </pic:spPr>
                </pic:pic>
              </a:graphicData>
            </a:graphic>
          </wp:inline>
        </w:drawing>
      </w:r>
      <w:r w:rsidRPr="00C422FE">
        <w:rPr>
          <w:color w:val="FF0000"/>
          <w:w w:val="95"/>
        </w:rPr>
        <w:t>，解得</w:t>
      </w:r>
      <w:r>
        <w:rPr>
          <w:noProof/>
          <w:color w:val="FF0000"/>
          <w:position w:val="-21"/>
        </w:rPr>
        <w:drawing>
          <wp:inline distT="0" distB="0" distL="0" distR="0">
            <wp:extent cx="114286" cy="285715"/>
            <wp:effectExtent l="19050" t="0" r="14" b="0"/>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3" cstate="print"/>
                    <a:stretch>
                      <a:fillRect/>
                    </a:stretch>
                  </pic:blipFill>
                  <pic:spPr>
                    <a:xfrm>
                      <a:off x="0" y="0"/>
                      <a:ext cx="114286" cy="285715"/>
                    </a:xfrm>
                    <a:prstGeom prst="rect">
                      <a:avLst/>
                    </a:prstGeom>
                  </pic:spPr>
                </pic:pic>
              </a:graphicData>
            </a:graphic>
          </wp:inline>
        </w:drawing>
      </w:r>
      <w:r>
        <w:rPr>
          <w:rFonts w:ascii="Calibri" w:eastAsia="Calibri" w:hAnsi="Calibri"/>
          <w:color w:val="FF0000"/>
        </w:rPr>
        <w:t>=</w:t>
      </w:r>
      <w:r>
        <w:rPr>
          <w:rFonts w:ascii="Calibri" w:eastAsia="Calibri" w:hAnsi="Calibri"/>
          <w:noProof/>
          <w:color w:val="FF0000"/>
          <w:position w:val="-20"/>
        </w:rPr>
        <w:drawing>
          <wp:inline distT="0" distB="0" distL="0" distR="0">
            <wp:extent cx="142857" cy="268571"/>
            <wp:effectExtent l="1905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4" cstate="print"/>
                    <a:stretch>
                      <a:fillRect/>
                    </a:stretch>
                  </pic:blipFill>
                  <pic:spPr>
                    <a:xfrm>
                      <a:off x="0" y="0"/>
                      <a:ext cx="142857" cy="268571"/>
                    </a:xfrm>
                    <a:prstGeom prst="rect">
                      <a:avLst/>
                    </a:prstGeom>
                  </pic:spPr>
                </pic:pic>
              </a:graphicData>
            </a:graphic>
          </wp:inline>
        </w:drawing>
      </w:r>
      <w:r w:rsidRPr="00C422FE">
        <w:rPr>
          <w:color w:val="FF0000"/>
          <w:w w:val="95"/>
        </w:rPr>
        <w:t>。因此改进后甲乙产品单件能耗之比为</w:t>
      </w:r>
      <w:r>
        <w:rPr>
          <w:noProof/>
          <w:color w:val="FF0000"/>
          <w:position w:val="-21"/>
        </w:rPr>
        <w:drawing>
          <wp:inline distT="0" distB="0" distL="0" distR="0">
            <wp:extent cx="192436" cy="331787"/>
            <wp:effectExtent l="0" t="0" r="0" b="0"/>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5" cstate="print"/>
                    <a:stretch>
                      <a:fillRect/>
                    </a:stretch>
                  </pic:blipFill>
                  <pic:spPr>
                    <a:xfrm>
                      <a:off x="0" y="0"/>
                      <a:ext cx="192436" cy="331787"/>
                    </a:xfrm>
                    <a:prstGeom prst="rect">
                      <a:avLst/>
                    </a:prstGeom>
                  </pic:spPr>
                </pic:pic>
              </a:graphicData>
            </a:graphic>
          </wp:inline>
        </w:drawing>
      </w:r>
      <w:r>
        <w:rPr>
          <w:rFonts w:ascii="Calibri" w:eastAsia="Calibri"/>
          <w:color w:val="FF0000"/>
          <w:spacing w:val="-2"/>
        </w:rPr>
        <w:t>=</w:t>
      </w:r>
      <w:r>
        <w:rPr>
          <w:rFonts w:ascii="Calibri" w:eastAsia="Calibri"/>
          <w:noProof/>
          <w:color w:val="FF0000"/>
          <w:position w:val="-20"/>
        </w:rPr>
        <w:drawing>
          <wp:inline distT="0" distB="0" distL="0" distR="0">
            <wp:extent cx="126079" cy="311880"/>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6" cstate="print"/>
                    <a:stretch>
                      <a:fillRect/>
                    </a:stretch>
                  </pic:blipFill>
                  <pic:spPr>
                    <a:xfrm>
                      <a:off x="0" y="0"/>
                      <a:ext cx="126079" cy="311880"/>
                    </a:xfrm>
                    <a:prstGeom prst="rect">
                      <a:avLst/>
                    </a:prstGeom>
                  </pic:spPr>
                </pic:pic>
              </a:graphicData>
            </a:graphic>
          </wp:inline>
        </w:drawing>
      </w:r>
      <w:r>
        <w:rPr>
          <w:color w:val="FF0000"/>
          <w:spacing w:val="-2"/>
        </w:rPr>
        <w:t>。</w:t>
      </w:r>
    </w:p>
    <w:p w:rsidR="00C437A7" w:rsidRDefault="00BC1442" w:rsidP="001B3971">
      <w:pPr>
        <w:pStyle w:val="a3"/>
        <w:spacing w:line="372" w:lineRule="auto"/>
        <w:ind w:right="145"/>
        <w:rPr>
          <w:color w:val="FF0000"/>
          <w:spacing w:val="-2"/>
          <w:w w:val="110"/>
        </w:rPr>
      </w:pPr>
      <w:r>
        <w:rPr>
          <w:color w:val="FF0000"/>
          <w:spacing w:val="-2"/>
          <w:w w:val="110"/>
        </w:rPr>
        <w:t>故本题选</w:t>
      </w:r>
      <w:r>
        <w:rPr>
          <w:rFonts w:ascii="Calibri" w:eastAsia="Calibri"/>
          <w:color w:val="FF0000"/>
          <w:spacing w:val="-2"/>
          <w:w w:val="110"/>
        </w:rPr>
        <w:t>D</w:t>
      </w:r>
      <w:r>
        <w:rPr>
          <w:color w:val="FF0000"/>
          <w:spacing w:val="-2"/>
          <w:w w:val="110"/>
        </w:rPr>
        <w:t>。</w:t>
      </w:r>
    </w:p>
    <w:p w:rsidR="003233C8" w:rsidRDefault="003233C8">
      <w:pPr>
        <w:pStyle w:val="a3"/>
        <w:spacing w:before="0" w:line="273" w:lineRule="auto"/>
        <w:ind w:right="6743"/>
      </w:pPr>
    </w:p>
    <w:p w:rsidR="00C437A7" w:rsidRPr="003233C8" w:rsidRDefault="003233C8" w:rsidP="003233C8">
      <w:pPr>
        <w:tabs>
          <w:tab w:val="left" w:pos="733"/>
        </w:tabs>
        <w:spacing w:line="372" w:lineRule="auto"/>
        <w:ind w:left="-105" w:right="108"/>
        <w:rPr>
          <w:sz w:val="21"/>
        </w:rPr>
      </w:pPr>
      <w:r>
        <w:rPr>
          <w:rFonts w:hint="eastAsia"/>
          <w:w w:val="99"/>
          <w:sz w:val="21"/>
        </w:rPr>
        <w:t>3.</w:t>
      </w:r>
      <w:r w:rsidR="00BC1442" w:rsidRPr="003233C8">
        <w:rPr>
          <w:w w:val="99"/>
          <w:sz w:val="21"/>
        </w:rPr>
        <w:t>考场有16排座位，第一排有16</w:t>
      </w:r>
      <w:r w:rsidR="00BC1442" w:rsidRPr="003233C8">
        <w:rPr>
          <w:spacing w:val="-1"/>
          <w:w w:val="99"/>
          <w:sz w:val="21"/>
        </w:rPr>
        <w:t>个座位，以后各排都比前一排多一个座位，如果允许考生任意坐，</w:t>
      </w:r>
      <w:r w:rsidR="00BC1442" w:rsidRPr="003233C8">
        <w:rPr>
          <w:w w:val="99"/>
          <w:sz w:val="21"/>
        </w:rPr>
        <w:t>但不能坐在其他考生的旁边，这考场最多能容纳（</w:t>
      </w:r>
      <w:r w:rsidR="00BC1442" w:rsidRPr="003233C8">
        <w:rPr>
          <w:spacing w:val="-1"/>
          <w:sz w:val="21"/>
        </w:rPr>
        <w:t xml:space="preserve"> </w:t>
      </w:r>
      <w:r w:rsidR="00BC1442" w:rsidRPr="003233C8">
        <w:rPr>
          <w:w w:val="99"/>
          <w:sz w:val="21"/>
        </w:rPr>
        <w:t>）名考生。</w:t>
      </w:r>
    </w:p>
    <w:p w:rsidR="00C437A7" w:rsidRPr="00D154D7" w:rsidRDefault="00BC1442">
      <w:pPr>
        <w:pStyle w:val="a3"/>
        <w:tabs>
          <w:tab w:val="left" w:pos="3135"/>
          <w:tab w:val="left" w:pos="5747"/>
          <w:tab w:val="left" w:pos="8360"/>
        </w:tabs>
        <w:spacing w:before="2"/>
        <w:ind w:left="522"/>
        <w:rPr>
          <w:w w:val="99"/>
          <w:szCs w:val="22"/>
        </w:rPr>
      </w:pPr>
      <w:r w:rsidRPr="00D154D7">
        <w:rPr>
          <w:w w:val="99"/>
          <w:szCs w:val="22"/>
        </w:rPr>
        <w:t>A.188</w:t>
      </w:r>
      <w:r w:rsidRPr="00D154D7">
        <w:rPr>
          <w:w w:val="99"/>
          <w:szCs w:val="22"/>
        </w:rPr>
        <w:tab/>
        <w:t>B.192</w:t>
      </w:r>
      <w:r w:rsidRPr="00D154D7">
        <w:rPr>
          <w:w w:val="99"/>
          <w:szCs w:val="22"/>
        </w:rPr>
        <w:tab/>
        <w:t>C.196</w:t>
      </w:r>
      <w:r w:rsidRPr="00D154D7">
        <w:rPr>
          <w:w w:val="99"/>
          <w:szCs w:val="22"/>
        </w:rPr>
        <w:tab/>
        <w:t>D.200</w:t>
      </w:r>
    </w:p>
    <w:p w:rsidR="00C437A7" w:rsidRDefault="00BC1442" w:rsidP="001B3EE0">
      <w:pPr>
        <w:pStyle w:val="a3"/>
      </w:pPr>
      <w:r>
        <w:rPr>
          <w:color w:val="FF0000"/>
          <w:w w:val="95"/>
        </w:rPr>
        <w:t>【答案】</w:t>
      </w:r>
      <w:r>
        <w:rPr>
          <w:color w:val="FF0000"/>
          <w:spacing w:val="-10"/>
          <w:w w:val="95"/>
        </w:rPr>
        <w:t>B</w:t>
      </w:r>
    </w:p>
    <w:p w:rsidR="00C437A7" w:rsidRDefault="00BC1442" w:rsidP="001B3EE0">
      <w:pPr>
        <w:pStyle w:val="a3"/>
        <w:tabs>
          <w:tab w:val="left" w:pos="1651"/>
        </w:tabs>
        <w:spacing w:before="42"/>
      </w:pPr>
      <w:r>
        <w:rPr>
          <w:color w:val="FF0000"/>
          <w:w w:val="95"/>
        </w:rPr>
        <w:t>【解析</w:t>
      </w:r>
      <w:r>
        <w:rPr>
          <w:color w:val="FF0000"/>
          <w:spacing w:val="-10"/>
          <w:w w:val="95"/>
        </w:rPr>
        <w:t>】</w:t>
      </w:r>
      <w:r>
        <w:rPr>
          <w:color w:val="FF0000"/>
          <w:w w:val="95"/>
        </w:rPr>
        <w:t>本题考查等差数列</w:t>
      </w:r>
      <w:r>
        <w:rPr>
          <w:color w:val="FF0000"/>
          <w:spacing w:val="-10"/>
          <w:w w:val="95"/>
        </w:rPr>
        <w:t>。</w:t>
      </w:r>
    </w:p>
    <w:p w:rsidR="001B3EE0" w:rsidRPr="00D154D7" w:rsidRDefault="00BC1442" w:rsidP="001B3EE0">
      <w:pPr>
        <w:pStyle w:val="a3"/>
        <w:spacing w:line="372" w:lineRule="auto"/>
        <w:ind w:right="233"/>
        <w:rPr>
          <w:color w:val="FF0000"/>
          <w:w w:val="95"/>
        </w:rPr>
      </w:pPr>
      <w:r w:rsidRPr="00D154D7">
        <w:rPr>
          <w:color w:val="FF0000"/>
          <w:w w:val="95"/>
        </w:rPr>
        <w:t>第一步：审阅题干。考生可以任意坐但不能坐在其他考生的旁边，即任意两个考生之间都不相邻。</w:t>
      </w:r>
    </w:p>
    <w:p w:rsidR="00D154D7" w:rsidRDefault="00BC1442" w:rsidP="00D154D7">
      <w:pPr>
        <w:pStyle w:val="a3"/>
        <w:spacing w:line="372" w:lineRule="auto"/>
        <w:ind w:right="233"/>
        <w:rPr>
          <w:color w:val="FF0000"/>
          <w:w w:val="95"/>
        </w:rPr>
      </w:pPr>
      <w:r w:rsidRPr="00D154D7">
        <w:rPr>
          <w:color w:val="FF0000"/>
          <w:w w:val="95"/>
        </w:rPr>
        <w:t>第二步：第一排有16个座位，最多可以坐8个考生；第二排有17个座位，最多可以坐9个考生；</w:t>
      </w:r>
    </w:p>
    <w:p w:rsidR="00C437A7" w:rsidRPr="00D154D7" w:rsidRDefault="00BC1442" w:rsidP="00D154D7">
      <w:pPr>
        <w:pStyle w:val="a3"/>
        <w:spacing w:line="372" w:lineRule="auto"/>
        <w:ind w:right="233"/>
        <w:rPr>
          <w:color w:val="FF0000"/>
          <w:w w:val="95"/>
        </w:rPr>
      </w:pPr>
      <w:r w:rsidRPr="00D154D7">
        <w:rPr>
          <w:color w:val="FF0000"/>
          <w:w w:val="95"/>
        </w:rPr>
        <w:t>第三排有18个座位，最多可以坐9个考生；……；以此类推，第15排有30个座位，最多可以坐15个考生；第16排有31个座位，最多可以坐16个考生。</w:t>
      </w:r>
    </w:p>
    <w:p w:rsidR="00C437A7" w:rsidRPr="00D154D7" w:rsidRDefault="00BC1442" w:rsidP="001B3EE0">
      <w:pPr>
        <w:pStyle w:val="a3"/>
        <w:spacing w:before="2" w:line="372" w:lineRule="auto"/>
        <w:ind w:right="252"/>
        <w:rPr>
          <w:color w:val="FF0000"/>
          <w:w w:val="95"/>
        </w:rPr>
      </w:pPr>
      <w:r w:rsidRPr="00D154D7">
        <w:rPr>
          <w:color w:val="FF0000"/>
          <w:w w:val="95"/>
        </w:rPr>
        <w:lastRenderedPageBreak/>
        <w:t>因此，每排最多可容纳的考生数构成了两个等差数列，奇数排构成的是一个首项为8，末项为15，公差为1的等差数列；偶数排构成的是一个首项为9，末项为16，公差为1的等差数列。则该考场最多</w:t>
      </w:r>
    </w:p>
    <w:p w:rsidR="00C437A7" w:rsidRPr="00D154D7" w:rsidRDefault="00BC1442" w:rsidP="00D154D7">
      <w:pPr>
        <w:pStyle w:val="a3"/>
        <w:spacing w:before="0" w:line="500" w:lineRule="exact"/>
        <w:ind w:left="108"/>
        <w:rPr>
          <w:color w:val="FF0000"/>
          <w:w w:val="95"/>
        </w:rPr>
      </w:pPr>
      <w:r w:rsidRPr="00D154D7">
        <w:rPr>
          <w:color w:val="FF0000"/>
          <w:w w:val="95"/>
        </w:rPr>
        <w:t>能容纳的考生数量为</w:t>
      </w:r>
      <w:r w:rsidRPr="00D154D7">
        <w:rPr>
          <w:noProof/>
          <w:color w:val="FF0000"/>
          <w:w w:val="95"/>
        </w:rPr>
        <w:drawing>
          <wp:inline distT="0" distB="0" distL="0" distR="0">
            <wp:extent cx="451230" cy="252158"/>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7" cstate="print"/>
                    <a:stretch>
                      <a:fillRect/>
                    </a:stretch>
                  </pic:blipFill>
                  <pic:spPr>
                    <a:xfrm>
                      <a:off x="0" y="0"/>
                      <a:ext cx="451230" cy="252158"/>
                    </a:xfrm>
                    <a:prstGeom prst="rect">
                      <a:avLst/>
                    </a:prstGeom>
                  </pic:spPr>
                </pic:pic>
              </a:graphicData>
            </a:graphic>
          </wp:inline>
        </w:drawing>
      </w:r>
      <w:r w:rsidRPr="00D154D7">
        <w:rPr>
          <w:color w:val="FF0000"/>
          <w:w w:val="95"/>
        </w:rPr>
        <w:t>+</w:t>
      </w:r>
      <w:r w:rsidRPr="00D154D7">
        <w:rPr>
          <w:noProof/>
          <w:color w:val="FF0000"/>
          <w:w w:val="95"/>
        </w:rPr>
        <w:drawing>
          <wp:inline distT="0" distB="0" distL="0" distR="0">
            <wp:extent cx="451230" cy="252158"/>
            <wp:effectExtent l="0" t="0" r="0" b="0"/>
            <wp:docPr id="2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1.png"/>
                    <pic:cNvPicPr/>
                  </pic:nvPicPr>
                  <pic:blipFill>
                    <a:blip r:embed="rId18" cstate="print"/>
                    <a:stretch>
                      <a:fillRect/>
                    </a:stretch>
                  </pic:blipFill>
                  <pic:spPr>
                    <a:xfrm>
                      <a:off x="0" y="0"/>
                      <a:ext cx="451230" cy="252158"/>
                    </a:xfrm>
                    <a:prstGeom prst="rect">
                      <a:avLst/>
                    </a:prstGeom>
                  </pic:spPr>
                </pic:pic>
              </a:graphicData>
            </a:graphic>
          </wp:inline>
        </w:drawing>
      </w:r>
      <w:r w:rsidRPr="00D154D7">
        <w:rPr>
          <w:color w:val="FF0000"/>
          <w:w w:val="95"/>
        </w:rPr>
        <w:t>=192名。</w:t>
      </w:r>
    </w:p>
    <w:p w:rsidR="00C437A7" w:rsidRPr="00D154D7" w:rsidRDefault="00BC1442">
      <w:pPr>
        <w:pStyle w:val="a3"/>
        <w:spacing w:before="72"/>
        <w:rPr>
          <w:color w:val="FF0000"/>
          <w:w w:val="95"/>
        </w:rPr>
      </w:pPr>
      <w:r w:rsidRPr="00D154D7">
        <w:rPr>
          <w:color w:val="FF0000"/>
          <w:w w:val="95"/>
        </w:rPr>
        <w:t>故本题选B。</w:t>
      </w:r>
    </w:p>
    <w:p w:rsidR="003233C8" w:rsidRDefault="003233C8">
      <w:pPr>
        <w:pStyle w:val="a3"/>
        <w:spacing w:before="72"/>
      </w:pPr>
    </w:p>
    <w:p w:rsidR="00C437A7" w:rsidRPr="003233C8" w:rsidRDefault="003233C8" w:rsidP="003233C8">
      <w:pPr>
        <w:tabs>
          <w:tab w:val="left" w:pos="733"/>
        </w:tabs>
        <w:spacing w:line="372" w:lineRule="auto"/>
        <w:ind w:left="-105" w:right="108"/>
        <w:rPr>
          <w:sz w:val="21"/>
        </w:rPr>
      </w:pPr>
      <w:r>
        <w:rPr>
          <w:rFonts w:hint="eastAsia"/>
          <w:w w:val="99"/>
          <w:sz w:val="21"/>
        </w:rPr>
        <w:t>4</w:t>
      </w:r>
      <w:r w:rsidR="00BC1442" w:rsidRPr="003233C8">
        <w:rPr>
          <w:w w:val="99"/>
          <w:sz w:val="21"/>
        </w:rPr>
        <w:t>小王参加电视台的一个智力竞赛节目。节目共有20道快速问答题，答对一题得10</w:t>
      </w:r>
      <w:r w:rsidR="00BC1442" w:rsidRPr="003233C8">
        <w:rPr>
          <w:spacing w:val="-3"/>
          <w:w w:val="99"/>
          <w:sz w:val="21"/>
        </w:rPr>
        <w:t>分，答错或不答</w:t>
      </w:r>
      <w:r w:rsidR="00BC1442" w:rsidRPr="003233C8">
        <w:rPr>
          <w:w w:val="99"/>
          <w:sz w:val="21"/>
        </w:rPr>
        <w:t>均倒扣10分，每人开始有基础分100分。小王最后成绩为220分，问他有几道题没答对？（</w:t>
      </w:r>
      <w:r w:rsidR="00BC1442" w:rsidRPr="003233C8">
        <w:rPr>
          <w:spacing w:val="-1"/>
          <w:sz w:val="21"/>
        </w:rPr>
        <w:t xml:space="preserve"> </w:t>
      </w:r>
      <w:r w:rsidR="00BC1442" w:rsidRPr="003233C8">
        <w:rPr>
          <w:w w:val="99"/>
          <w:sz w:val="21"/>
        </w:rPr>
        <w:t>）</w:t>
      </w:r>
    </w:p>
    <w:p w:rsidR="00C437A7" w:rsidRPr="00D154D7" w:rsidRDefault="00BC1442">
      <w:pPr>
        <w:pStyle w:val="a3"/>
        <w:tabs>
          <w:tab w:val="left" w:pos="3135"/>
          <w:tab w:val="left" w:pos="5747"/>
          <w:tab w:val="left" w:pos="8360"/>
        </w:tabs>
        <w:spacing w:before="2"/>
        <w:ind w:left="522"/>
        <w:rPr>
          <w:w w:val="99"/>
          <w:szCs w:val="22"/>
        </w:rPr>
      </w:pPr>
      <w:r w:rsidRPr="00D154D7">
        <w:rPr>
          <w:w w:val="99"/>
          <w:szCs w:val="22"/>
        </w:rPr>
        <w:t>A.5</w:t>
      </w:r>
      <w:r w:rsidRPr="00D154D7">
        <w:rPr>
          <w:w w:val="99"/>
          <w:szCs w:val="22"/>
        </w:rPr>
        <w:tab/>
        <w:t>B.6</w:t>
      </w:r>
      <w:r w:rsidRPr="00D154D7">
        <w:rPr>
          <w:w w:val="99"/>
          <w:szCs w:val="22"/>
        </w:rPr>
        <w:tab/>
        <w:t>C.3</w:t>
      </w:r>
      <w:r w:rsidRPr="00D154D7">
        <w:rPr>
          <w:w w:val="99"/>
          <w:szCs w:val="22"/>
        </w:rPr>
        <w:tab/>
        <w:t>D.4</w:t>
      </w:r>
    </w:p>
    <w:p w:rsidR="00C437A7" w:rsidRDefault="00BC1442" w:rsidP="001B3EE0">
      <w:pPr>
        <w:pStyle w:val="a3"/>
      </w:pPr>
      <w:r>
        <w:rPr>
          <w:color w:val="FF0000"/>
          <w:w w:val="95"/>
        </w:rPr>
        <w:t>【答案】</w:t>
      </w:r>
      <w:r>
        <w:rPr>
          <w:color w:val="FF0000"/>
          <w:spacing w:val="-10"/>
          <w:w w:val="95"/>
        </w:rPr>
        <w:t>D</w:t>
      </w:r>
    </w:p>
    <w:p w:rsidR="00C437A7" w:rsidRDefault="00BC1442" w:rsidP="001B3EE0">
      <w:pPr>
        <w:pStyle w:val="a3"/>
        <w:tabs>
          <w:tab w:val="left" w:pos="1651"/>
        </w:tabs>
      </w:pPr>
      <w:r>
        <w:rPr>
          <w:color w:val="FF0000"/>
          <w:w w:val="95"/>
        </w:rPr>
        <w:t>【解析</w:t>
      </w:r>
      <w:r>
        <w:rPr>
          <w:color w:val="FF0000"/>
          <w:spacing w:val="-10"/>
          <w:w w:val="95"/>
        </w:rPr>
        <w:t>】</w:t>
      </w:r>
      <w:r>
        <w:rPr>
          <w:color w:val="FF0000"/>
          <w:w w:val="95"/>
        </w:rPr>
        <w:t>本题考查基础应用问题</w:t>
      </w:r>
      <w:r>
        <w:rPr>
          <w:color w:val="FF0000"/>
          <w:spacing w:val="-10"/>
          <w:w w:val="95"/>
        </w:rPr>
        <w:t>。</w:t>
      </w:r>
    </w:p>
    <w:p w:rsidR="001B3EE0" w:rsidRPr="00D154D7" w:rsidRDefault="00BC1442" w:rsidP="001B3EE0">
      <w:pPr>
        <w:pStyle w:val="a3"/>
        <w:spacing w:line="372" w:lineRule="auto"/>
        <w:ind w:right="442"/>
        <w:rPr>
          <w:color w:val="FF0000"/>
          <w:w w:val="95"/>
        </w:rPr>
      </w:pPr>
      <w:r w:rsidRPr="00D154D7">
        <w:rPr>
          <w:color w:val="FF0000"/>
          <w:w w:val="95"/>
        </w:rPr>
        <w:t>第一步：审阅题干。本题过程比较单一，可直接采用方程法解题，也可采用鸡兔同笼公式解题。</w:t>
      </w:r>
    </w:p>
    <w:p w:rsidR="00C437A7" w:rsidRPr="00D154D7" w:rsidRDefault="00BC1442" w:rsidP="001B3EE0">
      <w:pPr>
        <w:pStyle w:val="a3"/>
        <w:spacing w:line="372" w:lineRule="auto"/>
        <w:ind w:right="442"/>
        <w:rPr>
          <w:color w:val="FF0000"/>
          <w:w w:val="95"/>
        </w:rPr>
      </w:pPr>
      <w:r w:rsidRPr="00D154D7">
        <w:rPr>
          <w:color w:val="FF0000"/>
          <w:w w:val="95"/>
        </w:rPr>
        <w:t>第二步：</w:t>
      </w:r>
    </w:p>
    <w:p w:rsidR="00C437A7" w:rsidRPr="00D154D7" w:rsidRDefault="00BC1442" w:rsidP="001B3EE0">
      <w:pPr>
        <w:pStyle w:val="a3"/>
        <w:spacing w:before="2" w:line="372" w:lineRule="auto"/>
        <w:ind w:right="272"/>
        <w:rPr>
          <w:color w:val="FF0000"/>
          <w:w w:val="95"/>
        </w:rPr>
      </w:pPr>
      <w:r w:rsidRPr="00D154D7">
        <w:rPr>
          <w:color w:val="FF0000"/>
          <w:w w:val="95"/>
        </w:rPr>
        <w:t>方法一：方程法。设小王在这次智力竞赛节目中没答对的题目有x道，则答对（20-x）道。根据题意可列式为10×（20-x）-10×x=220-100，解得x=4。</w:t>
      </w:r>
    </w:p>
    <w:p w:rsidR="00C437A7" w:rsidRPr="00D154D7" w:rsidRDefault="00BC1442" w:rsidP="001B3EE0">
      <w:pPr>
        <w:pStyle w:val="a3"/>
        <w:spacing w:before="2"/>
        <w:rPr>
          <w:color w:val="FF0000"/>
          <w:w w:val="95"/>
        </w:rPr>
      </w:pPr>
      <w:r w:rsidRPr="00D154D7">
        <w:rPr>
          <w:color w:val="FF0000"/>
          <w:w w:val="95"/>
        </w:rPr>
        <w:t>故本题选D。</w:t>
      </w:r>
    </w:p>
    <w:p w:rsidR="00C437A7" w:rsidRPr="00D154D7" w:rsidRDefault="00BC1442">
      <w:pPr>
        <w:pStyle w:val="a3"/>
        <w:spacing w:before="148" w:line="372" w:lineRule="auto"/>
        <w:ind w:right="448"/>
        <w:rPr>
          <w:color w:val="FF0000"/>
          <w:w w:val="95"/>
        </w:rPr>
      </w:pPr>
      <w:r w:rsidRPr="00D154D7">
        <w:rPr>
          <w:color w:val="FF0000"/>
          <w:w w:val="95"/>
        </w:rPr>
        <w:t>方法二：鸡兔同笼：小王答题得分为220-100=120分。假设20道题全对，则应得200分，相差80分，每答错1题少得20分，因此没答对的题数为80÷20=4道。</w:t>
      </w:r>
    </w:p>
    <w:p w:rsidR="00C437A7" w:rsidRPr="00D154D7" w:rsidRDefault="00BC1442">
      <w:pPr>
        <w:pStyle w:val="a3"/>
        <w:spacing w:before="2"/>
        <w:rPr>
          <w:color w:val="FF0000"/>
          <w:w w:val="95"/>
        </w:rPr>
      </w:pPr>
      <w:r w:rsidRPr="00D154D7">
        <w:rPr>
          <w:color w:val="FF0000"/>
          <w:w w:val="95"/>
        </w:rPr>
        <w:t>故本题选D。</w:t>
      </w:r>
    </w:p>
    <w:p w:rsidR="003233C8" w:rsidRDefault="003233C8">
      <w:pPr>
        <w:pStyle w:val="a3"/>
        <w:spacing w:before="2"/>
        <w:rPr>
          <w:color w:val="FF0000"/>
          <w:spacing w:val="-10"/>
        </w:rPr>
      </w:pPr>
    </w:p>
    <w:p w:rsidR="00E002E2" w:rsidRPr="00927DD7" w:rsidRDefault="00927DD7" w:rsidP="00927DD7">
      <w:pPr>
        <w:tabs>
          <w:tab w:val="left" w:pos="838"/>
        </w:tabs>
        <w:spacing w:before="2" w:line="372" w:lineRule="auto"/>
        <w:ind w:left="-105" w:right="108"/>
        <w:rPr>
          <w:sz w:val="21"/>
        </w:rPr>
      </w:pPr>
      <w:r>
        <w:rPr>
          <w:rFonts w:hint="eastAsia"/>
          <w:w w:val="99"/>
          <w:sz w:val="21"/>
        </w:rPr>
        <w:t>5.</w:t>
      </w:r>
      <w:r w:rsidR="00E002E2" w:rsidRPr="00927DD7">
        <w:rPr>
          <w:w w:val="99"/>
          <w:sz w:val="21"/>
        </w:rPr>
        <w:t>近日，研究人员发现了首个有助抗老年痴呆的基因变异类型，携带这种基因变异类型的人进入老年后出现痴呆症状的风险大大降低。研究人员对1795</w:t>
      </w:r>
      <w:r w:rsidR="00E002E2" w:rsidRPr="00927DD7">
        <w:rPr>
          <w:spacing w:val="-1"/>
          <w:w w:val="99"/>
          <w:sz w:val="21"/>
        </w:rPr>
        <w:t>名研究对象进行健康调查和基因测序后发现，影响老年痴呆症的基因——淀粉样前体蛋白基因有不同的变异类型，有些携带其中一个变异类型的人，相</w:t>
      </w:r>
      <w:r w:rsidR="00E002E2" w:rsidRPr="00927DD7">
        <w:rPr>
          <w:w w:val="99"/>
          <w:sz w:val="21"/>
        </w:rPr>
        <w:t>对来说更不容易出现老年痴呆症。研究人员解释说，老年痴呆症的病因是大脑中出现β淀粉样蛋白堆 积。这是由于β淀粉样前体蛋白裂解酶1会把大块蛋白质“剪”成小块引起的。而淀粉样前体蛋白基因上的这个变异类型就可以限制β淀粉样前体蛋白裂解酶1的功能，从而降低老年痴呆症的风险。</w:t>
      </w:r>
    </w:p>
    <w:p w:rsidR="00E002E2" w:rsidRDefault="00E002E2" w:rsidP="00E002E2">
      <w:pPr>
        <w:pStyle w:val="a3"/>
        <w:spacing w:before="6"/>
      </w:pPr>
      <w:r>
        <w:rPr>
          <w:w w:val="95"/>
        </w:rPr>
        <w:t>以下哪项如果为真，能够支持研究人员的结论？（</w:t>
      </w:r>
      <w:r>
        <w:rPr>
          <w:spacing w:val="39"/>
        </w:rPr>
        <w:t xml:space="preserve">  </w:t>
      </w:r>
      <w:r>
        <w:rPr>
          <w:spacing w:val="-10"/>
          <w:w w:val="95"/>
        </w:rPr>
        <w:t>）</w:t>
      </w:r>
    </w:p>
    <w:p w:rsidR="00E002E2" w:rsidRDefault="00E002E2" w:rsidP="00E002E2">
      <w:pPr>
        <w:pStyle w:val="a5"/>
        <w:numPr>
          <w:ilvl w:val="0"/>
          <w:numId w:val="6"/>
        </w:numPr>
        <w:tabs>
          <w:tab w:val="left" w:pos="733"/>
        </w:tabs>
        <w:ind w:hanging="211"/>
        <w:rPr>
          <w:sz w:val="21"/>
        </w:rPr>
      </w:pPr>
      <w:r>
        <w:rPr>
          <w:w w:val="95"/>
          <w:sz w:val="21"/>
        </w:rPr>
        <w:t>限制β淀粉样前体蛋白裂解酶1的功能，可以抑制β淀粉样蛋白堆</w:t>
      </w:r>
      <w:r>
        <w:rPr>
          <w:spacing w:val="-10"/>
          <w:w w:val="95"/>
          <w:sz w:val="21"/>
        </w:rPr>
        <w:t>积</w:t>
      </w:r>
    </w:p>
    <w:p w:rsidR="00E002E2" w:rsidRDefault="00E002E2" w:rsidP="00E002E2">
      <w:pPr>
        <w:pStyle w:val="a5"/>
        <w:numPr>
          <w:ilvl w:val="0"/>
          <w:numId w:val="6"/>
        </w:numPr>
        <w:tabs>
          <w:tab w:val="left" w:pos="733"/>
        </w:tabs>
        <w:ind w:hanging="211"/>
        <w:rPr>
          <w:sz w:val="21"/>
        </w:rPr>
      </w:pPr>
      <w:r>
        <w:rPr>
          <w:w w:val="95"/>
          <w:sz w:val="21"/>
        </w:rPr>
        <w:t>研究发现，β淀粉样前体蛋白裂解酶1功能活跃的人患老年痴呆的比例极大增</w:t>
      </w:r>
      <w:r>
        <w:rPr>
          <w:spacing w:val="-10"/>
          <w:w w:val="95"/>
          <w:sz w:val="21"/>
        </w:rPr>
        <w:t>加</w:t>
      </w:r>
    </w:p>
    <w:p w:rsidR="00E002E2" w:rsidRDefault="00E002E2" w:rsidP="00E002E2">
      <w:pPr>
        <w:pStyle w:val="a5"/>
        <w:numPr>
          <w:ilvl w:val="0"/>
          <w:numId w:val="6"/>
        </w:numPr>
        <w:tabs>
          <w:tab w:val="left" w:pos="733"/>
        </w:tabs>
        <w:ind w:hanging="211"/>
        <w:rPr>
          <w:sz w:val="21"/>
        </w:rPr>
      </w:pPr>
      <w:r>
        <w:rPr>
          <w:w w:val="95"/>
          <w:sz w:val="21"/>
        </w:rPr>
        <w:t>研究人员发现，携带淀粉样前体蛋白基因变异的人寿命相对更长，活到85岁的几率比其他人高</w:t>
      </w:r>
      <w:r>
        <w:rPr>
          <w:spacing w:val="-10"/>
          <w:w w:val="95"/>
          <w:sz w:val="21"/>
        </w:rPr>
        <w:t>出</w:t>
      </w:r>
    </w:p>
    <w:p w:rsidR="00E002E2" w:rsidRDefault="00E002E2" w:rsidP="00E002E2">
      <w:pPr>
        <w:pStyle w:val="a3"/>
      </w:pPr>
      <w:r>
        <w:rPr>
          <w:spacing w:val="-5"/>
        </w:rPr>
        <w:t>50%</w:t>
      </w:r>
    </w:p>
    <w:p w:rsidR="00E002E2" w:rsidRDefault="00E002E2" w:rsidP="00E002E2">
      <w:pPr>
        <w:pStyle w:val="a5"/>
        <w:numPr>
          <w:ilvl w:val="0"/>
          <w:numId w:val="6"/>
        </w:numPr>
        <w:tabs>
          <w:tab w:val="left" w:pos="733"/>
        </w:tabs>
        <w:spacing w:line="372" w:lineRule="auto"/>
        <w:ind w:left="105" w:right="108" w:firstLine="418"/>
        <w:rPr>
          <w:sz w:val="21"/>
        </w:rPr>
      </w:pPr>
      <w:r>
        <w:rPr>
          <w:w w:val="99"/>
          <w:sz w:val="21"/>
        </w:rPr>
        <w:t>就活到85</w:t>
      </w:r>
      <w:r>
        <w:rPr>
          <w:spacing w:val="-1"/>
          <w:w w:val="99"/>
          <w:sz w:val="21"/>
        </w:rPr>
        <w:t>岁而仍不出现严重的认知能力下降、记忆力减退等症状的几率而言，携带淀粉样前体蛋</w:t>
      </w:r>
      <w:r>
        <w:rPr>
          <w:w w:val="99"/>
          <w:sz w:val="21"/>
        </w:rPr>
        <w:t>白基因变异的人是其他人的7.5倍</w:t>
      </w:r>
    </w:p>
    <w:p w:rsidR="00E002E2" w:rsidRDefault="00E002E2" w:rsidP="001B3EE0">
      <w:pPr>
        <w:pStyle w:val="a3"/>
        <w:spacing w:before="2"/>
      </w:pPr>
      <w:r>
        <w:rPr>
          <w:color w:val="FF0000"/>
          <w:w w:val="95"/>
        </w:rPr>
        <w:t>【答案】</w:t>
      </w:r>
      <w:r>
        <w:rPr>
          <w:color w:val="FF0000"/>
          <w:spacing w:val="-10"/>
          <w:w w:val="95"/>
        </w:rPr>
        <w:t>A</w:t>
      </w:r>
    </w:p>
    <w:p w:rsidR="00E002E2" w:rsidRPr="00D154D7" w:rsidRDefault="00E002E2" w:rsidP="001B3EE0">
      <w:pPr>
        <w:pStyle w:val="a3"/>
        <w:spacing w:before="148" w:line="372" w:lineRule="auto"/>
        <w:ind w:right="6378"/>
        <w:rPr>
          <w:color w:val="FF0000"/>
          <w:w w:val="95"/>
        </w:rPr>
      </w:pPr>
      <w:r w:rsidRPr="00D154D7">
        <w:rPr>
          <w:color w:val="FF0000"/>
          <w:w w:val="95"/>
        </w:rPr>
        <w:t>【解析】本题考查加强论证。第一步：分析题干论点论据。</w:t>
      </w:r>
    </w:p>
    <w:p w:rsidR="00E002E2" w:rsidRDefault="00E002E2" w:rsidP="00E002E2">
      <w:pPr>
        <w:pStyle w:val="a3"/>
        <w:spacing w:before="2"/>
      </w:pPr>
      <w:r>
        <w:rPr>
          <w:color w:val="FF0000"/>
          <w:w w:val="95"/>
        </w:rPr>
        <w:t>论点：携带淀粉样前体蛋白的某种基因变异类型的人进入老年后出现痴呆症状的风险会大大降低</w:t>
      </w:r>
      <w:r>
        <w:rPr>
          <w:color w:val="FF0000"/>
          <w:spacing w:val="-10"/>
          <w:w w:val="95"/>
        </w:rPr>
        <w:t>。</w:t>
      </w:r>
    </w:p>
    <w:p w:rsidR="00E002E2" w:rsidRDefault="00E002E2" w:rsidP="00E002E2">
      <w:pPr>
        <w:pStyle w:val="a3"/>
        <w:spacing w:line="372" w:lineRule="auto"/>
        <w:ind w:right="212"/>
      </w:pPr>
      <w:r>
        <w:rPr>
          <w:color w:val="FF0000"/>
          <w:w w:val="99"/>
        </w:rPr>
        <w:lastRenderedPageBreak/>
        <w:t>论据：老年痴呆症是由大脑中β淀粉样前体蛋白裂解酶1把大块蛋白质“剪”成小块引起β</w:t>
      </w:r>
      <w:r>
        <w:rPr>
          <w:color w:val="FF0000"/>
          <w:spacing w:val="-4"/>
          <w:w w:val="99"/>
        </w:rPr>
        <w:t>淀粉样蛋白</w:t>
      </w:r>
      <w:r>
        <w:rPr>
          <w:color w:val="FF0000"/>
          <w:w w:val="99"/>
        </w:rPr>
        <w:t>堆积而造成的，淀粉样前体蛋白基因上的这个变异类型可以限制β淀粉样前体蛋白裂解酶1的功能。 第二步：分析选项，确定答案。</w:t>
      </w:r>
    </w:p>
    <w:p w:rsidR="00E002E2" w:rsidRDefault="00E002E2" w:rsidP="00E002E2">
      <w:pPr>
        <w:pStyle w:val="a3"/>
        <w:spacing w:before="3" w:line="372" w:lineRule="auto"/>
        <w:ind w:right="108"/>
      </w:pPr>
      <w:r>
        <w:rPr>
          <w:color w:val="FF0000"/>
          <w:w w:val="99"/>
        </w:rPr>
        <w:t>A项：补充论据，说明淀粉样前体蛋白基因上的这个变异类型可以通过限制β淀粉样前体蛋白裂解酶1</w:t>
      </w:r>
      <w:r>
        <w:rPr>
          <w:color w:val="FF0000"/>
          <w:spacing w:val="-19"/>
          <w:w w:val="99"/>
        </w:rPr>
        <w:t>的</w:t>
      </w:r>
      <w:r>
        <w:rPr>
          <w:color w:val="FF0000"/>
          <w:w w:val="99"/>
        </w:rPr>
        <w:t>功能，抑制β淀粉样蛋白堆积，从而降低患老年痴呆症的风险，最能支持论点，当选。</w:t>
      </w:r>
    </w:p>
    <w:p w:rsidR="00E002E2" w:rsidRDefault="00E002E2" w:rsidP="00E002E2">
      <w:pPr>
        <w:pStyle w:val="a3"/>
        <w:spacing w:before="2"/>
      </w:pPr>
      <w:r>
        <w:rPr>
          <w:color w:val="FF0000"/>
          <w:w w:val="95"/>
        </w:rPr>
        <w:t>B项：并不能说明限制β淀粉样前体蛋白裂解酶1的功能可以降低患老年痴呆症的风险，无法支持论点</w:t>
      </w:r>
      <w:r>
        <w:rPr>
          <w:color w:val="FF0000"/>
          <w:spacing w:val="-10"/>
          <w:w w:val="95"/>
        </w:rPr>
        <w:t>，</w:t>
      </w:r>
      <w:r>
        <w:rPr>
          <w:color w:val="FF0000"/>
          <w:w w:val="95"/>
        </w:rPr>
        <w:t>排除</w:t>
      </w:r>
      <w:r>
        <w:rPr>
          <w:color w:val="FF0000"/>
          <w:spacing w:val="-10"/>
          <w:w w:val="95"/>
        </w:rPr>
        <w:t>。</w:t>
      </w:r>
    </w:p>
    <w:p w:rsidR="00E002E2" w:rsidRDefault="00E002E2" w:rsidP="00E002E2">
      <w:pPr>
        <w:pStyle w:val="a3"/>
      </w:pPr>
      <w:r>
        <w:rPr>
          <w:color w:val="FF0000"/>
          <w:w w:val="95"/>
        </w:rPr>
        <w:t>C项：携带淀粉样前体蛋白基因变异的人寿命情况与论点无关，排除</w:t>
      </w:r>
      <w:r>
        <w:rPr>
          <w:color w:val="FF0000"/>
          <w:spacing w:val="-10"/>
          <w:w w:val="95"/>
        </w:rPr>
        <w:t>。</w:t>
      </w:r>
    </w:p>
    <w:p w:rsidR="00E002E2" w:rsidRDefault="00E002E2" w:rsidP="00E002E2">
      <w:pPr>
        <w:pStyle w:val="a3"/>
        <w:spacing w:line="372" w:lineRule="auto"/>
        <w:ind w:right="212"/>
      </w:pPr>
      <w:r>
        <w:rPr>
          <w:color w:val="FF0000"/>
          <w:w w:val="99"/>
        </w:rPr>
        <w:t>D</w:t>
      </w:r>
      <w:r>
        <w:rPr>
          <w:color w:val="FF0000"/>
          <w:spacing w:val="-1"/>
          <w:w w:val="99"/>
        </w:rPr>
        <w:t>项：认知能力下降、记忆力减退等症状不代表一定患老年痴呆症，与题干的几率与论点无关，排除。</w:t>
      </w:r>
      <w:r>
        <w:rPr>
          <w:color w:val="FF0000"/>
          <w:w w:val="99"/>
        </w:rPr>
        <w:t>故本题选A。</w:t>
      </w:r>
    </w:p>
    <w:p w:rsidR="00E002E2" w:rsidRPr="00D154D7" w:rsidRDefault="00927DD7" w:rsidP="00E002E2">
      <w:pPr>
        <w:spacing w:line="375" w:lineRule="atLeast"/>
        <w:rPr>
          <w:w w:val="99"/>
          <w:sz w:val="21"/>
        </w:rPr>
      </w:pPr>
      <w:r w:rsidRPr="00D154D7">
        <w:rPr>
          <w:rFonts w:hint="eastAsia"/>
          <w:w w:val="99"/>
          <w:sz w:val="21"/>
        </w:rPr>
        <w:t>6.</w:t>
      </w:r>
      <w:r w:rsidR="00E002E2" w:rsidRPr="00D154D7">
        <w:rPr>
          <w:w w:val="99"/>
          <w:sz w:val="21"/>
        </w:rPr>
        <w:t>有人认为，蛋黄中含有较多胆固醇，每天吃的蛋黄过多，会使人体的胆固醇升高，从而增加患心脏病的风险。</w:t>
      </w:r>
    </w:p>
    <w:p w:rsidR="00E002E2" w:rsidRPr="00D154D7" w:rsidRDefault="00E002E2" w:rsidP="00E002E2">
      <w:pPr>
        <w:spacing w:line="375" w:lineRule="atLeast"/>
        <w:rPr>
          <w:w w:val="99"/>
          <w:sz w:val="21"/>
        </w:rPr>
      </w:pPr>
      <w:r w:rsidRPr="00D154D7">
        <w:rPr>
          <w:w w:val="99"/>
          <w:sz w:val="21"/>
        </w:rPr>
        <w:t>若以下选项为真，除哪项外均能对这一观点构成反驳？（    ）</w:t>
      </w:r>
    </w:p>
    <w:p w:rsidR="00E002E2" w:rsidRPr="00D154D7" w:rsidRDefault="00E002E2" w:rsidP="00E002E2">
      <w:pPr>
        <w:rPr>
          <w:w w:val="99"/>
          <w:sz w:val="21"/>
        </w:rPr>
      </w:pPr>
      <w:r w:rsidRPr="00D154D7">
        <w:rPr>
          <w:w w:val="99"/>
          <w:sz w:val="21"/>
        </w:rPr>
        <w:t>A：哈佛大学教授通过对12万人的饮食与心肌病情形进行调查，发现蛋黄的摄入量与心脏病之间没有具体关联</w:t>
      </w:r>
    </w:p>
    <w:p w:rsidR="00E002E2" w:rsidRPr="00D154D7" w:rsidRDefault="00E002E2" w:rsidP="00E002E2">
      <w:pPr>
        <w:rPr>
          <w:w w:val="99"/>
          <w:sz w:val="21"/>
        </w:rPr>
      </w:pPr>
      <w:r w:rsidRPr="00D154D7">
        <w:rPr>
          <w:w w:val="99"/>
          <w:sz w:val="21"/>
        </w:rPr>
        <w:t>B：人体中的大部分胆固醇来源于自身的合成，小部分来源于食物。实验表明，吃再多的蛋黄，人体的总胆固醇含量都没有明显的变化</w:t>
      </w:r>
    </w:p>
    <w:p w:rsidR="00E002E2" w:rsidRPr="00D154D7" w:rsidRDefault="00E002E2" w:rsidP="00E002E2">
      <w:pPr>
        <w:rPr>
          <w:w w:val="99"/>
          <w:sz w:val="21"/>
        </w:rPr>
      </w:pPr>
      <w:r w:rsidRPr="00D154D7">
        <w:rPr>
          <w:w w:val="99"/>
          <w:sz w:val="21"/>
        </w:rPr>
        <w:t>C：2013年刊登在《英国医学期刊》的一项对多达308万人的研究发现，鸡蛋的摄入量与心脏病的发病无关</w:t>
      </w:r>
    </w:p>
    <w:p w:rsidR="00E002E2" w:rsidRPr="00D154D7" w:rsidRDefault="00E002E2" w:rsidP="00E002E2">
      <w:pPr>
        <w:rPr>
          <w:w w:val="99"/>
          <w:sz w:val="21"/>
        </w:rPr>
      </w:pPr>
      <w:r w:rsidRPr="00D154D7">
        <w:rPr>
          <w:w w:val="99"/>
          <w:sz w:val="21"/>
        </w:rPr>
        <w:t>D：不良的饮食习惯，比如，摄入烘焙饼干或者爆米花中的反式脂肪会提高人体胆固醇含量，患心脏病的风险随之增加</w:t>
      </w:r>
    </w:p>
    <w:p w:rsidR="00E002E2" w:rsidRPr="00D154D7" w:rsidRDefault="00E002E2" w:rsidP="00E002E2">
      <w:pPr>
        <w:rPr>
          <w:color w:val="FF0000"/>
          <w:spacing w:val="-1"/>
          <w:w w:val="99"/>
          <w:sz w:val="21"/>
          <w:szCs w:val="21"/>
        </w:rPr>
      </w:pPr>
      <w:r w:rsidRPr="00D154D7">
        <w:rPr>
          <w:color w:val="FF0000"/>
          <w:spacing w:val="-1"/>
          <w:w w:val="99"/>
          <w:sz w:val="21"/>
          <w:szCs w:val="21"/>
        </w:rPr>
        <w:t>【答案】 D</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【解</w:t>
      </w:r>
      <w:r w:rsidR="001B3EE0" w:rsidRPr="00D154D7">
        <w:rPr>
          <w:rFonts w:hint="eastAsia"/>
          <w:color w:val="FF0000"/>
          <w:spacing w:val="-1"/>
          <w:w w:val="99"/>
          <w:sz w:val="21"/>
          <w:szCs w:val="21"/>
        </w:rPr>
        <w:t>析</w:t>
      </w:r>
      <w:r w:rsidRPr="00D154D7">
        <w:rPr>
          <w:color w:val="FF0000"/>
          <w:spacing w:val="-1"/>
          <w:w w:val="99"/>
          <w:sz w:val="21"/>
          <w:szCs w:val="21"/>
        </w:rPr>
        <w:t>】</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本题考查削弱类。</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第一步：分析题干论点、论据。</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论点：蛋黄中含有较多胆固醇，每天吃的蛋黄过多，会使人体的胆固醇升高，从而增加患心脏病的风险。</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论据：无。</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第二步：分析选项，确定答案。</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A项：指出通过调查发现蛋黄的摄入量与心脏病之间没有具体关联，能够削弱题干论点，排除。</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B项：指出吃再多的蛋黄，人体的总胆固醇含量都没有明显的变化，说明摄入蛋黄与胆固醇之间没有明显联系，能够削弱题干论点，排除。</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C项：指出鸡蛋的摄入量与心脏病的发病无关，而鸡蛋中含有蛋黄，说明摄入蛋黄与心脏病的发病无关，能够削弱题干论点，排除。</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D项：指出不良的饮食习惯会提高人体胆固醇含量，患心脏病的风险随之增加，与摄入蛋黄是否会增加患心脏病的风险无关，无法削弱题干论点，当选。</w:t>
      </w:r>
    </w:p>
    <w:p w:rsidR="00E002E2" w:rsidRPr="00D154D7" w:rsidRDefault="00E002E2" w:rsidP="00E002E2">
      <w:pPr>
        <w:spacing w:line="375" w:lineRule="atLeast"/>
        <w:rPr>
          <w:color w:val="FF0000"/>
          <w:spacing w:val="-1"/>
          <w:w w:val="99"/>
          <w:sz w:val="21"/>
          <w:szCs w:val="21"/>
        </w:rPr>
      </w:pPr>
      <w:r w:rsidRPr="00D154D7">
        <w:rPr>
          <w:color w:val="FF0000"/>
          <w:spacing w:val="-1"/>
          <w:w w:val="99"/>
          <w:sz w:val="21"/>
          <w:szCs w:val="21"/>
        </w:rPr>
        <w:t>故本题选D。</w:t>
      </w:r>
    </w:p>
    <w:p w:rsidR="00927DD7" w:rsidRPr="00B728FB" w:rsidRDefault="00927DD7" w:rsidP="00E002E2">
      <w:pPr>
        <w:spacing w:line="375" w:lineRule="atLeast"/>
        <w:rPr>
          <w:rFonts w:ascii="Helvetica" w:hAnsi="Helvetica" w:cs="Helvetica"/>
          <w:color w:val="FF0000"/>
          <w:sz w:val="21"/>
          <w:szCs w:val="21"/>
        </w:rPr>
      </w:pPr>
    </w:p>
    <w:p w:rsidR="00C437A7" w:rsidRPr="007B489F" w:rsidRDefault="007B489F" w:rsidP="007B489F">
      <w:pPr>
        <w:tabs>
          <w:tab w:val="left" w:pos="838"/>
        </w:tabs>
        <w:spacing w:before="2"/>
        <w:ind w:left="-105"/>
        <w:rPr>
          <w:sz w:val="21"/>
        </w:rPr>
      </w:pPr>
      <w:r>
        <w:rPr>
          <w:rFonts w:hint="eastAsia"/>
          <w:w w:val="95"/>
          <w:sz w:val="21"/>
        </w:rPr>
        <w:t>7.</w:t>
      </w:r>
      <w:r w:rsidR="00BC1442" w:rsidRPr="007B489F">
        <w:rPr>
          <w:w w:val="95"/>
          <w:sz w:val="21"/>
        </w:rPr>
        <w:t>QQ∶微信</w:t>
      </w:r>
      <w:r w:rsidR="00BC1442" w:rsidRPr="007B489F">
        <w:rPr>
          <w:spacing w:val="-2"/>
          <w:w w:val="95"/>
          <w:sz w:val="21"/>
        </w:rPr>
        <w:t>∶Facebook</w:t>
      </w:r>
    </w:p>
    <w:p w:rsidR="00C437A7" w:rsidRDefault="00BC1442">
      <w:pPr>
        <w:pStyle w:val="a5"/>
        <w:numPr>
          <w:ilvl w:val="1"/>
          <w:numId w:val="3"/>
        </w:numPr>
        <w:tabs>
          <w:tab w:val="left" w:pos="733"/>
          <w:tab w:val="left" w:pos="6792"/>
        </w:tabs>
        <w:ind w:left="733" w:hanging="211"/>
        <w:rPr>
          <w:sz w:val="21"/>
        </w:rPr>
      </w:pPr>
      <w:r>
        <w:rPr>
          <w:w w:val="95"/>
          <w:sz w:val="21"/>
        </w:rPr>
        <w:t>手提电脑∶打印机∶数字电</w:t>
      </w:r>
      <w:r>
        <w:rPr>
          <w:spacing w:val="-10"/>
          <w:w w:val="95"/>
          <w:sz w:val="21"/>
        </w:rPr>
        <w:t>视</w:t>
      </w:r>
      <w:r>
        <w:rPr>
          <w:sz w:val="21"/>
        </w:rPr>
        <w:tab/>
      </w:r>
      <w:r>
        <w:rPr>
          <w:w w:val="95"/>
          <w:sz w:val="21"/>
        </w:rPr>
        <w:t>B.微博∶论坛∶互联</w:t>
      </w:r>
      <w:r>
        <w:rPr>
          <w:spacing w:val="-10"/>
          <w:w w:val="95"/>
          <w:sz w:val="21"/>
        </w:rPr>
        <w:t>网</w:t>
      </w:r>
    </w:p>
    <w:p w:rsidR="00C437A7" w:rsidRDefault="00BC1442">
      <w:pPr>
        <w:pStyle w:val="a3"/>
        <w:tabs>
          <w:tab w:val="left" w:pos="6792"/>
        </w:tabs>
        <w:ind w:left="522"/>
      </w:pPr>
      <w:r>
        <w:rPr>
          <w:w w:val="95"/>
        </w:rPr>
        <w:t>C.人民日报∶工人日报∶光明日</w:t>
      </w:r>
      <w:r>
        <w:rPr>
          <w:spacing w:val="-10"/>
          <w:w w:val="95"/>
        </w:rPr>
        <w:t>报</w:t>
      </w:r>
      <w:r>
        <w:tab/>
      </w:r>
      <w:r>
        <w:rPr>
          <w:w w:val="95"/>
        </w:rPr>
        <w:t>D.医生∶护士∶患</w:t>
      </w:r>
      <w:r>
        <w:rPr>
          <w:spacing w:val="-10"/>
          <w:w w:val="95"/>
        </w:rPr>
        <w:t>者</w:t>
      </w:r>
    </w:p>
    <w:p w:rsidR="00C437A7" w:rsidRDefault="00BC1442" w:rsidP="001B3EE0">
      <w:pPr>
        <w:pStyle w:val="a3"/>
      </w:pPr>
      <w:r>
        <w:rPr>
          <w:color w:val="FF0000"/>
          <w:w w:val="95"/>
        </w:rPr>
        <w:t>【答案】</w:t>
      </w:r>
      <w:r>
        <w:rPr>
          <w:color w:val="FF0000"/>
          <w:spacing w:val="-10"/>
          <w:w w:val="95"/>
        </w:rPr>
        <w:t>C</w:t>
      </w:r>
    </w:p>
    <w:p w:rsidR="00C437A7" w:rsidRPr="00D154D7" w:rsidRDefault="00BC1442" w:rsidP="001B3EE0">
      <w:pPr>
        <w:pStyle w:val="a3"/>
        <w:rPr>
          <w:color w:val="FF0000"/>
          <w:w w:val="99"/>
        </w:rPr>
      </w:pPr>
      <w:r w:rsidRPr="00D154D7">
        <w:rPr>
          <w:color w:val="FF0000"/>
          <w:w w:val="99"/>
        </w:rPr>
        <w:t>【解析】本题考查反对关系。</w:t>
      </w:r>
    </w:p>
    <w:p w:rsidR="00C437A7" w:rsidRPr="00D154D7" w:rsidRDefault="00BC1442">
      <w:pPr>
        <w:pStyle w:val="a3"/>
        <w:spacing w:line="372" w:lineRule="auto"/>
        <w:ind w:right="1571"/>
        <w:rPr>
          <w:color w:val="FF0000"/>
          <w:w w:val="99"/>
        </w:rPr>
      </w:pPr>
      <w:r>
        <w:rPr>
          <w:color w:val="FF0000"/>
          <w:w w:val="99"/>
        </w:rPr>
        <w:t>第一步：分析题干词语间的关系。QQ、微信、Facebook</w:t>
      </w:r>
      <w:r w:rsidRPr="00D154D7">
        <w:rPr>
          <w:color w:val="FF0000"/>
          <w:w w:val="99"/>
        </w:rPr>
        <w:t>均属于社交软件，为反对关系。</w:t>
      </w:r>
      <w:r>
        <w:rPr>
          <w:color w:val="FF0000"/>
          <w:w w:val="99"/>
        </w:rPr>
        <w:lastRenderedPageBreak/>
        <w:t>第二步：分析选项，确定答案。</w:t>
      </w:r>
    </w:p>
    <w:p w:rsidR="00C437A7" w:rsidRPr="00D154D7" w:rsidRDefault="00BC1442">
      <w:pPr>
        <w:pStyle w:val="a3"/>
        <w:spacing w:before="1"/>
        <w:rPr>
          <w:color w:val="FF0000"/>
          <w:w w:val="99"/>
        </w:rPr>
      </w:pPr>
      <w:r w:rsidRPr="00D154D7">
        <w:rPr>
          <w:color w:val="FF0000"/>
          <w:w w:val="99"/>
        </w:rPr>
        <w:t>A项：三者无明显联系，排除。</w:t>
      </w:r>
    </w:p>
    <w:p w:rsidR="00C437A7" w:rsidRPr="00D154D7" w:rsidRDefault="00BC1442">
      <w:pPr>
        <w:pStyle w:val="a3"/>
        <w:rPr>
          <w:color w:val="FF0000"/>
          <w:w w:val="99"/>
        </w:rPr>
      </w:pPr>
      <w:r w:rsidRPr="00D154D7">
        <w:rPr>
          <w:color w:val="FF0000"/>
          <w:w w:val="99"/>
        </w:rPr>
        <w:t>B项：微博和论坛的使用均依托互联网技术，排除。</w:t>
      </w:r>
    </w:p>
    <w:p w:rsidR="00C437A7" w:rsidRPr="00D154D7" w:rsidRDefault="00BC1442">
      <w:pPr>
        <w:pStyle w:val="a3"/>
        <w:spacing w:line="372" w:lineRule="auto"/>
        <w:ind w:right="2929"/>
        <w:rPr>
          <w:color w:val="FF0000"/>
          <w:w w:val="99"/>
        </w:rPr>
      </w:pPr>
      <w:r w:rsidRPr="00D154D7">
        <w:rPr>
          <w:color w:val="FF0000"/>
          <w:w w:val="99"/>
        </w:rPr>
        <w:t>C项：人民日报、工人日报和光明日报均属于报纸，为反对关系，当选。  D项：患者是医生和护士的治疗对象，排除。</w:t>
      </w:r>
    </w:p>
    <w:p w:rsidR="00C437A7" w:rsidRPr="00D154D7" w:rsidRDefault="00BC1442">
      <w:pPr>
        <w:pStyle w:val="a3"/>
        <w:spacing w:before="2"/>
        <w:rPr>
          <w:color w:val="FF0000"/>
          <w:w w:val="99"/>
        </w:rPr>
      </w:pPr>
      <w:r w:rsidRPr="00D154D7">
        <w:rPr>
          <w:color w:val="FF0000"/>
          <w:w w:val="99"/>
        </w:rPr>
        <w:t>故本题选C。</w:t>
      </w:r>
    </w:p>
    <w:p w:rsidR="001B3EE0" w:rsidRDefault="001B3EE0">
      <w:pPr>
        <w:pStyle w:val="a3"/>
        <w:spacing w:before="2"/>
      </w:pPr>
    </w:p>
    <w:p w:rsidR="00C437A7" w:rsidRPr="007B489F" w:rsidRDefault="007B489F" w:rsidP="007B489F">
      <w:pPr>
        <w:tabs>
          <w:tab w:val="left" w:pos="838"/>
        </w:tabs>
        <w:spacing w:before="2"/>
        <w:ind w:left="-105"/>
        <w:rPr>
          <w:sz w:val="21"/>
        </w:rPr>
      </w:pPr>
      <w:r>
        <w:rPr>
          <w:rFonts w:hint="eastAsia"/>
          <w:w w:val="95"/>
          <w:sz w:val="21"/>
        </w:rPr>
        <w:t>8.</w:t>
      </w:r>
      <w:r w:rsidR="00BC1442" w:rsidRPr="007B489F">
        <w:rPr>
          <w:w w:val="95"/>
          <w:sz w:val="21"/>
        </w:rPr>
        <w:t>从所给的四个选项中，选择最合适的一个填入问号处，使之呈现一定的规律性</w:t>
      </w:r>
      <w:r w:rsidR="00BC1442" w:rsidRPr="007B489F">
        <w:rPr>
          <w:spacing w:val="-10"/>
          <w:w w:val="95"/>
          <w:sz w:val="21"/>
        </w:rPr>
        <w:t>。</w:t>
      </w:r>
    </w:p>
    <w:p w:rsidR="00C437A7" w:rsidRDefault="00BC1442">
      <w:pPr>
        <w:pStyle w:val="a3"/>
        <w:spacing w:before="0"/>
        <w:rPr>
          <w:sz w:val="20"/>
        </w:rPr>
      </w:pPr>
      <w:r>
        <w:rPr>
          <w:noProof/>
          <w:sz w:val="20"/>
        </w:rPr>
        <w:drawing>
          <wp:inline distT="0" distB="0" distL="0" distR="0">
            <wp:extent cx="2978710" cy="545496"/>
            <wp:effectExtent l="0" t="0" r="0" b="0"/>
            <wp:docPr id="67"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7.jpeg"/>
                    <pic:cNvPicPr/>
                  </pic:nvPicPr>
                  <pic:blipFill>
                    <a:blip r:embed="rId9" cstate="print"/>
                    <a:stretch>
                      <a:fillRect/>
                    </a:stretch>
                  </pic:blipFill>
                  <pic:spPr>
                    <a:xfrm>
                      <a:off x="0" y="0"/>
                      <a:ext cx="2978710" cy="545496"/>
                    </a:xfrm>
                    <a:prstGeom prst="rect">
                      <a:avLst/>
                    </a:prstGeom>
                  </pic:spPr>
                </pic:pic>
              </a:graphicData>
            </a:graphic>
          </wp:inline>
        </w:drawing>
      </w:r>
    </w:p>
    <w:p w:rsidR="00C437A7" w:rsidRPr="00D154D7" w:rsidRDefault="00BC1442">
      <w:pPr>
        <w:pStyle w:val="a3"/>
        <w:tabs>
          <w:tab w:val="left" w:pos="3135"/>
          <w:tab w:val="left" w:pos="5747"/>
          <w:tab w:val="left" w:pos="8360"/>
        </w:tabs>
        <w:spacing w:before="69"/>
        <w:ind w:left="522"/>
        <w:rPr>
          <w:w w:val="95"/>
          <w:szCs w:val="22"/>
        </w:rPr>
      </w:pPr>
      <w:r w:rsidRPr="00D154D7">
        <w:rPr>
          <w:w w:val="95"/>
          <w:szCs w:val="22"/>
        </w:rPr>
        <w:t>A.A</w:t>
      </w:r>
      <w:r w:rsidRPr="00D154D7">
        <w:rPr>
          <w:w w:val="95"/>
          <w:szCs w:val="22"/>
        </w:rPr>
        <w:tab/>
        <w:t>B.B</w:t>
      </w:r>
      <w:r w:rsidRPr="00D154D7">
        <w:rPr>
          <w:w w:val="95"/>
          <w:szCs w:val="22"/>
        </w:rPr>
        <w:tab/>
        <w:t>C.C</w:t>
      </w:r>
      <w:r w:rsidRPr="00D154D7">
        <w:rPr>
          <w:w w:val="95"/>
          <w:szCs w:val="22"/>
        </w:rPr>
        <w:tab/>
        <w:t>D.D</w:t>
      </w:r>
    </w:p>
    <w:p w:rsidR="00C437A7" w:rsidRDefault="00BC1442" w:rsidP="001B3EE0">
      <w:pPr>
        <w:pStyle w:val="a3"/>
      </w:pPr>
      <w:r>
        <w:rPr>
          <w:color w:val="FF0000"/>
          <w:w w:val="95"/>
        </w:rPr>
        <w:t>【答案】</w:t>
      </w:r>
      <w:r>
        <w:rPr>
          <w:color w:val="FF0000"/>
          <w:spacing w:val="-10"/>
          <w:w w:val="95"/>
        </w:rPr>
        <w:t>B</w:t>
      </w:r>
    </w:p>
    <w:p w:rsidR="00C437A7" w:rsidRDefault="00BC1442" w:rsidP="001B3EE0">
      <w:pPr>
        <w:pStyle w:val="a3"/>
      </w:pPr>
      <w:r>
        <w:rPr>
          <w:color w:val="FF0000"/>
          <w:w w:val="95"/>
        </w:rPr>
        <w:t>【解析】本题考查数量类规律</w:t>
      </w:r>
      <w:r>
        <w:rPr>
          <w:color w:val="FF0000"/>
          <w:spacing w:val="-10"/>
          <w:w w:val="95"/>
        </w:rPr>
        <w:t>。</w:t>
      </w:r>
    </w:p>
    <w:p w:rsidR="00C437A7" w:rsidRPr="00D154D7" w:rsidRDefault="00BC1442">
      <w:pPr>
        <w:pStyle w:val="a3"/>
        <w:spacing w:line="372" w:lineRule="auto"/>
        <w:ind w:right="108"/>
        <w:rPr>
          <w:color w:val="FF0000"/>
          <w:w w:val="95"/>
        </w:rPr>
      </w:pPr>
      <w:r w:rsidRPr="00D154D7">
        <w:rPr>
          <w:color w:val="FF0000"/>
          <w:w w:val="95"/>
        </w:rPr>
        <w:t>第一步：观察图形。题干图形中没有相似的元素，但其独立部分数明显，可以考虑图形部分数。题干各图形均含有4个独立部分，则问号处图形应含有4个独立部分。</w:t>
      </w:r>
    </w:p>
    <w:p w:rsidR="00C437A7" w:rsidRDefault="00BC1442">
      <w:pPr>
        <w:pStyle w:val="a3"/>
        <w:spacing w:before="2" w:line="372" w:lineRule="auto"/>
        <w:ind w:right="6587"/>
        <w:jc w:val="both"/>
        <w:rPr>
          <w:color w:val="FF0000"/>
          <w:w w:val="95"/>
        </w:rPr>
      </w:pPr>
      <w:r w:rsidRPr="00D154D7">
        <w:rPr>
          <w:color w:val="FF0000"/>
          <w:w w:val="95"/>
        </w:rPr>
        <w:t>第二步：分析选项，确定答案。 A项：含有3个独立部分，排除。 B项：含有4个独立部分，当选。 C项：含有3个独立部分，排除。 D项：含有3个独立部分，排除。故本题选B。</w:t>
      </w:r>
    </w:p>
    <w:p w:rsidR="00D154D7" w:rsidRPr="00D154D7" w:rsidRDefault="00D154D7">
      <w:pPr>
        <w:pStyle w:val="a3"/>
        <w:spacing w:before="2" w:line="372" w:lineRule="auto"/>
        <w:ind w:right="6587"/>
        <w:jc w:val="both"/>
        <w:rPr>
          <w:color w:val="FF0000"/>
          <w:w w:val="95"/>
        </w:rPr>
      </w:pPr>
    </w:p>
    <w:p w:rsidR="00C437A7" w:rsidRPr="007B489F" w:rsidRDefault="00BC1442" w:rsidP="007B489F">
      <w:pPr>
        <w:tabs>
          <w:tab w:val="left" w:pos="838"/>
        </w:tabs>
        <w:spacing w:before="6" w:line="372" w:lineRule="auto"/>
        <w:ind w:left="-105" w:right="421"/>
        <w:rPr>
          <w:sz w:val="21"/>
        </w:rPr>
      </w:pPr>
      <w:r>
        <w:rPr>
          <w:noProof/>
        </w:rPr>
        <w:drawing>
          <wp:anchor distT="0" distB="0" distL="0" distR="0" simplePos="0" relativeHeight="487218176" behindDoc="1" locked="0" layoutInCell="1" allowOverlap="1">
            <wp:simplePos x="0" y="0"/>
            <wp:positionH relativeFrom="page">
              <wp:posOffset>2011552</wp:posOffset>
            </wp:positionH>
            <wp:positionV relativeFrom="paragraph">
              <wp:posOffset>256603</wp:posOffset>
            </wp:positionV>
            <wp:extent cx="3085623" cy="550766"/>
            <wp:effectExtent l="0" t="0" r="0" b="0"/>
            <wp:wrapNone/>
            <wp:docPr id="69"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jpeg"/>
                    <pic:cNvPicPr/>
                  </pic:nvPicPr>
                  <pic:blipFill>
                    <a:blip r:embed="rId10" cstate="print"/>
                    <a:stretch>
                      <a:fillRect/>
                    </a:stretch>
                  </pic:blipFill>
                  <pic:spPr>
                    <a:xfrm>
                      <a:off x="0" y="0"/>
                      <a:ext cx="3085623" cy="550766"/>
                    </a:xfrm>
                    <a:prstGeom prst="rect">
                      <a:avLst/>
                    </a:prstGeom>
                  </pic:spPr>
                </pic:pic>
              </a:graphicData>
            </a:graphic>
          </wp:anchor>
        </w:drawing>
      </w:r>
      <w:r w:rsidR="007B489F">
        <w:rPr>
          <w:rFonts w:hint="eastAsia"/>
          <w:w w:val="99"/>
          <w:sz w:val="21"/>
        </w:rPr>
        <w:t>9.</w:t>
      </w:r>
      <w:r w:rsidRPr="007B489F">
        <w:rPr>
          <w:w w:val="99"/>
          <w:sz w:val="21"/>
        </w:rPr>
        <w:t>下面四个图形中，只有一个是由上面的四个图形拼合（只能通过上、下、左、右平移）</w:t>
      </w:r>
      <w:r w:rsidRPr="007B489F">
        <w:rPr>
          <w:spacing w:val="-9"/>
          <w:w w:val="99"/>
          <w:sz w:val="21"/>
        </w:rPr>
        <w:t>而成</w:t>
      </w:r>
      <w:r w:rsidRPr="007B489F">
        <w:rPr>
          <w:w w:val="99"/>
          <w:sz w:val="21"/>
        </w:rPr>
        <w:t>的，请把它找出来。</w:t>
      </w:r>
    </w:p>
    <w:p w:rsidR="00C437A7" w:rsidRDefault="00C437A7">
      <w:pPr>
        <w:pStyle w:val="a3"/>
        <w:spacing w:before="0"/>
        <w:ind w:left="0"/>
        <w:rPr>
          <w:sz w:val="20"/>
        </w:rPr>
      </w:pPr>
    </w:p>
    <w:p w:rsidR="00C437A7" w:rsidRPr="00D154D7" w:rsidRDefault="00C437A7">
      <w:pPr>
        <w:pStyle w:val="a3"/>
        <w:spacing w:before="4"/>
        <w:ind w:left="0"/>
        <w:rPr>
          <w:w w:val="99"/>
          <w:szCs w:val="22"/>
        </w:rPr>
      </w:pPr>
    </w:p>
    <w:p w:rsidR="00C437A7" w:rsidRPr="00D154D7" w:rsidRDefault="00BC1442">
      <w:pPr>
        <w:pStyle w:val="a3"/>
        <w:tabs>
          <w:tab w:val="left" w:pos="3135"/>
          <w:tab w:val="left" w:pos="5747"/>
          <w:tab w:val="left" w:pos="8360"/>
        </w:tabs>
        <w:spacing w:before="0"/>
        <w:ind w:left="522"/>
        <w:rPr>
          <w:w w:val="99"/>
          <w:szCs w:val="22"/>
        </w:rPr>
      </w:pPr>
      <w:r w:rsidRPr="00D154D7">
        <w:rPr>
          <w:w w:val="99"/>
          <w:szCs w:val="22"/>
        </w:rPr>
        <w:t>A.A</w:t>
      </w:r>
      <w:r w:rsidRPr="00D154D7">
        <w:rPr>
          <w:w w:val="99"/>
          <w:szCs w:val="22"/>
        </w:rPr>
        <w:tab/>
        <w:t>B.B</w:t>
      </w:r>
      <w:r w:rsidRPr="00D154D7">
        <w:rPr>
          <w:w w:val="99"/>
          <w:szCs w:val="22"/>
        </w:rPr>
        <w:tab/>
        <w:t>C.C</w:t>
      </w:r>
      <w:r w:rsidRPr="00D154D7">
        <w:rPr>
          <w:w w:val="99"/>
          <w:szCs w:val="22"/>
        </w:rPr>
        <w:tab/>
        <w:t>D.D</w:t>
      </w:r>
    </w:p>
    <w:p w:rsidR="00C437A7" w:rsidRDefault="00BC1442" w:rsidP="001B3EE0">
      <w:pPr>
        <w:pStyle w:val="a3"/>
      </w:pPr>
      <w:r>
        <w:rPr>
          <w:color w:val="FF0000"/>
          <w:w w:val="95"/>
        </w:rPr>
        <w:t>【答案】</w:t>
      </w:r>
      <w:r>
        <w:rPr>
          <w:color w:val="FF0000"/>
          <w:spacing w:val="-10"/>
          <w:w w:val="95"/>
        </w:rPr>
        <w:t>D</w:t>
      </w:r>
    </w:p>
    <w:p w:rsidR="00C437A7" w:rsidRDefault="00BC1442" w:rsidP="001B3EE0">
      <w:pPr>
        <w:pStyle w:val="a3"/>
        <w:tabs>
          <w:tab w:val="left" w:pos="1651"/>
        </w:tabs>
      </w:pPr>
      <w:r>
        <w:rPr>
          <w:color w:val="FF0000"/>
          <w:w w:val="95"/>
        </w:rPr>
        <w:t>【解析</w:t>
      </w:r>
      <w:r>
        <w:rPr>
          <w:color w:val="FF0000"/>
          <w:spacing w:val="-10"/>
          <w:w w:val="95"/>
        </w:rPr>
        <w:t>】</w:t>
      </w:r>
      <w:r>
        <w:rPr>
          <w:color w:val="FF0000"/>
          <w:w w:val="95"/>
        </w:rPr>
        <w:t>本题考查拼接类规律</w:t>
      </w:r>
      <w:r>
        <w:rPr>
          <w:color w:val="FF0000"/>
          <w:spacing w:val="-10"/>
          <w:w w:val="95"/>
        </w:rPr>
        <w:t>。</w:t>
      </w:r>
    </w:p>
    <w:p w:rsidR="001B3EE0" w:rsidRPr="00D154D7" w:rsidRDefault="00BC1442" w:rsidP="001B3EE0">
      <w:pPr>
        <w:pStyle w:val="a3"/>
        <w:spacing w:line="372" w:lineRule="auto"/>
        <w:ind w:right="636"/>
        <w:rPr>
          <w:color w:val="FF0000"/>
          <w:w w:val="95"/>
        </w:rPr>
      </w:pPr>
      <w:r w:rsidRPr="00D154D7">
        <w:rPr>
          <w:noProof/>
          <w:color w:val="FF0000"/>
          <w:w w:val="95"/>
        </w:rPr>
        <w:drawing>
          <wp:anchor distT="0" distB="0" distL="0" distR="0" simplePos="0" relativeHeight="487218688" behindDoc="1" locked="0" layoutInCell="1" allowOverlap="1">
            <wp:simplePos x="0" y="0"/>
            <wp:positionH relativeFrom="page">
              <wp:posOffset>996283</wp:posOffset>
            </wp:positionH>
            <wp:positionV relativeFrom="paragraph">
              <wp:posOffset>586295</wp:posOffset>
            </wp:positionV>
            <wp:extent cx="544131" cy="471138"/>
            <wp:effectExtent l="0" t="0" r="0" b="0"/>
            <wp:wrapNone/>
            <wp:docPr id="7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9.jpeg"/>
                    <pic:cNvPicPr/>
                  </pic:nvPicPr>
                  <pic:blipFill>
                    <a:blip r:embed="rId19" cstate="print"/>
                    <a:stretch>
                      <a:fillRect/>
                    </a:stretch>
                  </pic:blipFill>
                  <pic:spPr>
                    <a:xfrm>
                      <a:off x="0" y="0"/>
                      <a:ext cx="544131" cy="471138"/>
                    </a:xfrm>
                    <a:prstGeom prst="rect">
                      <a:avLst/>
                    </a:prstGeom>
                  </pic:spPr>
                </pic:pic>
              </a:graphicData>
            </a:graphic>
          </wp:anchor>
        </w:drawing>
      </w:r>
      <w:r w:rsidRPr="00D154D7">
        <w:rPr>
          <w:color w:val="FF0000"/>
          <w:w w:val="95"/>
        </w:rPr>
        <w:t>第一步：观察图形。题干图形“部分特征”明显，选项图形“整体”特征明显，考虑拼接类规律。</w:t>
      </w:r>
    </w:p>
    <w:p w:rsidR="00C437A7" w:rsidRPr="00D154D7" w:rsidRDefault="00BC1442" w:rsidP="001B3EE0">
      <w:pPr>
        <w:pStyle w:val="a3"/>
        <w:spacing w:line="372" w:lineRule="auto"/>
        <w:ind w:right="636"/>
        <w:rPr>
          <w:color w:val="FF0000"/>
          <w:w w:val="95"/>
        </w:rPr>
      </w:pPr>
      <w:r w:rsidRPr="00D154D7">
        <w:rPr>
          <w:color w:val="FF0000"/>
          <w:w w:val="95"/>
        </w:rPr>
        <w:t>第二步：分析图形。题干各图形拼合，形成的图形如下所示。</w:t>
      </w:r>
    </w:p>
    <w:p w:rsidR="00C437A7" w:rsidRPr="00D154D7" w:rsidRDefault="00C437A7">
      <w:pPr>
        <w:pStyle w:val="a3"/>
        <w:spacing w:before="0"/>
        <w:ind w:left="0"/>
        <w:rPr>
          <w:color w:val="FF0000"/>
          <w:w w:val="95"/>
        </w:rPr>
      </w:pPr>
    </w:p>
    <w:p w:rsidR="00C437A7" w:rsidRPr="00D154D7" w:rsidRDefault="00C437A7">
      <w:pPr>
        <w:pStyle w:val="a3"/>
        <w:spacing w:before="0"/>
        <w:ind w:left="0"/>
        <w:rPr>
          <w:color w:val="FF0000"/>
          <w:w w:val="95"/>
        </w:rPr>
      </w:pPr>
    </w:p>
    <w:p w:rsidR="00C437A7" w:rsidRPr="00D154D7" w:rsidRDefault="00C437A7">
      <w:pPr>
        <w:pStyle w:val="a3"/>
        <w:spacing w:before="11"/>
        <w:ind w:left="0"/>
        <w:rPr>
          <w:color w:val="FF0000"/>
          <w:w w:val="95"/>
        </w:rPr>
      </w:pPr>
    </w:p>
    <w:p w:rsidR="00C437A7" w:rsidRPr="00D154D7" w:rsidRDefault="00BC1442">
      <w:pPr>
        <w:pStyle w:val="a3"/>
        <w:spacing w:before="0"/>
        <w:rPr>
          <w:color w:val="FF0000"/>
          <w:w w:val="95"/>
        </w:rPr>
      </w:pPr>
      <w:r w:rsidRPr="00D154D7">
        <w:rPr>
          <w:color w:val="FF0000"/>
          <w:w w:val="95"/>
        </w:rPr>
        <w:t>故本题选D。</w:t>
      </w:r>
    </w:p>
    <w:p w:rsidR="00C437A7" w:rsidRDefault="00C437A7">
      <w:pPr>
        <w:pStyle w:val="a3"/>
        <w:spacing w:before="0"/>
        <w:ind w:left="0"/>
        <w:rPr>
          <w:sz w:val="24"/>
        </w:rPr>
      </w:pPr>
    </w:p>
    <w:p w:rsidR="00C437A7" w:rsidRDefault="00C437A7">
      <w:pPr>
        <w:pStyle w:val="a3"/>
        <w:spacing w:before="6"/>
        <w:ind w:left="0"/>
        <w:rPr>
          <w:b/>
          <w:sz w:val="22"/>
        </w:rPr>
      </w:pPr>
    </w:p>
    <w:p w:rsidR="00C437A7" w:rsidRPr="007B489F" w:rsidRDefault="007B489F" w:rsidP="007B489F">
      <w:pPr>
        <w:tabs>
          <w:tab w:val="left" w:pos="838"/>
          <w:tab w:val="left" w:pos="4598"/>
        </w:tabs>
        <w:spacing w:before="70"/>
        <w:rPr>
          <w:sz w:val="21"/>
        </w:rPr>
      </w:pPr>
      <w:r>
        <w:rPr>
          <w:rFonts w:hint="eastAsia"/>
          <w:w w:val="95"/>
          <w:sz w:val="21"/>
        </w:rPr>
        <w:t>10.</w:t>
      </w:r>
      <w:r w:rsidR="00BC1442" w:rsidRPr="007B489F">
        <w:rPr>
          <w:w w:val="95"/>
          <w:sz w:val="21"/>
        </w:rPr>
        <w:t>下列情境不可能发生在19世纪的是</w:t>
      </w:r>
      <w:r w:rsidR="00BC1442" w:rsidRPr="007B489F">
        <w:rPr>
          <w:spacing w:val="-10"/>
          <w:w w:val="95"/>
          <w:sz w:val="21"/>
        </w:rPr>
        <w:t>（</w:t>
      </w:r>
      <w:r w:rsidR="00D154D7">
        <w:rPr>
          <w:rFonts w:hint="eastAsia"/>
          <w:sz w:val="21"/>
        </w:rPr>
        <w:t xml:space="preserve">  </w:t>
      </w:r>
      <w:r w:rsidR="00BC1442" w:rsidRPr="007B489F">
        <w:rPr>
          <w:w w:val="95"/>
          <w:sz w:val="21"/>
        </w:rPr>
        <w:t>）</w:t>
      </w:r>
      <w:r w:rsidR="00BC1442" w:rsidRPr="007B489F">
        <w:rPr>
          <w:spacing w:val="-10"/>
          <w:sz w:val="21"/>
        </w:rPr>
        <w:t>。</w:t>
      </w:r>
    </w:p>
    <w:p w:rsidR="00C437A7" w:rsidRDefault="00BC1442">
      <w:pPr>
        <w:pStyle w:val="a5"/>
        <w:numPr>
          <w:ilvl w:val="1"/>
          <w:numId w:val="2"/>
        </w:numPr>
        <w:tabs>
          <w:tab w:val="left" w:pos="733"/>
          <w:tab w:val="left" w:pos="5747"/>
        </w:tabs>
        <w:ind w:left="733" w:hanging="211"/>
        <w:rPr>
          <w:sz w:val="21"/>
        </w:rPr>
      </w:pPr>
      <w:r>
        <w:rPr>
          <w:w w:val="95"/>
          <w:sz w:val="21"/>
        </w:rPr>
        <w:t>杰克打电话约玛丽一起去看电</w:t>
      </w:r>
      <w:r>
        <w:rPr>
          <w:spacing w:val="-10"/>
          <w:w w:val="95"/>
          <w:sz w:val="21"/>
        </w:rPr>
        <w:t>影</w:t>
      </w:r>
      <w:r>
        <w:rPr>
          <w:sz w:val="21"/>
        </w:rPr>
        <w:tab/>
      </w:r>
      <w:r>
        <w:rPr>
          <w:w w:val="95"/>
          <w:sz w:val="21"/>
        </w:rPr>
        <w:t>B.史蒂芬逊乘火车到斯托克顿旅</w:t>
      </w:r>
      <w:r>
        <w:rPr>
          <w:spacing w:val="-10"/>
          <w:w w:val="95"/>
          <w:sz w:val="21"/>
        </w:rPr>
        <w:t>行</w:t>
      </w:r>
    </w:p>
    <w:p w:rsidR="00C437A7" w:rsidRDefault="00BC1442">
      <w:pPr>
        <w:pStyle w:val="a3"/>
        <w:tabs>
          <w:tab w:val="left" w:pos="5747"/>
        </w:tabs>
        <w:ind w:left="522"/>
      </w:pPr>
      <w:r>
        <w:rPr>
          <w:w w:val="95"/>
        </w:rPr>
        <w:lastRenderedPageBreak/>
        <w:t>C.约翰乘电梯登大楼楼顶拍照留</w:t>
      </w:r>
      <w:r>
        <w:rPr>
          <w:spacing w:val="-10"/>
          <w:w w:val="95"/>
        </w:rPr>
        <w:t>念</w:t>
      </w:r>
      <w:r>
        <w:tab/>
      </w:r>
      <w:r>
        <w:rPr>
          <w:w w:val="95"/>
        </w:rPr>
        <w:t>D.汤姆通过广播收听葛底斯堡演</w:t>
      </w:r>
      <w:r>
        <w:rPr>
          <w:spacing w:val="-10"/>
          <w:w w:val="95"/>
        </w:rPr>
        <w:t>说</w:t>
      </w:r>
    </w:p>
    <w:p w:rsidR="00C437A7" w:rsidRDefault="00BC1442" w:rsidP="001B3EE0">
      <w:pPr>
        <w:pStyle w:val="a3"/>
      </w:pPr>
      <w:r>
        <w:rPr>
          <w:color w:val="FF0000"/>
          <w:w w:val="95"/>
        </w:rPr>
        <w:t>【答案】</w:t>
      </w:r>
      <w:r>
        <w:rPr>
          <w:color w:val="FF0000"/>
          <w:spacing w:val="-10"/>
          <w:w w:val="95"/>
        </w:rPr>
        <w:t>D</w:t>
      </w:r>
    </w:p>
    <w:p w:rsidR="00C437A7" w:rsidRDefault="00BC1442" w:rsidP="001B3EE0">
      <w:pPr>
        <w:pStyle w:val="a3"/>
        <w:spacing w:before="42"/>
      </w:pPr>
      <w:r>
        <w:rPr>
          <w:color w:val="FF0000"/>
          <w:w w:val="95"/>
        </w:rPr>
        <w:t>【解析】A项电话机是美国人贝尔于1876年发明的</w:t>
      </w:r>
      <w:r>
        <w:rPr>
          <w:color w:val="FF0000"/>
          <w:spacing w:val="-10"/>
          <w:w w:val="95"/>
        </w:rPr>
        <w:t>。</w:t>
      </w:r>
    </w:p>
    <w:p w:rsidR="00C437A7" w:rsidRDefault="00BC1442">
      <w:pPr>
        <w:pStyle w:val="a3"/>
        <w:spacing w:line="372" w:lineRule="auto"/>
        <w:ind w:right="421"/>
      </w:pPr>
      <w:r>
        <w:rPr>
          <w:color w:val="FF0000"/>
          <w:w w:val="99"/>
        </w:rPr>
        <w:t>B项，英国人史蒂芬逊在1814</w:t>
      </w:r>
      <w:r>
        <w:rPr>
          <w:color w:val="FF0000"/>
          <w:spacing w:val="-1"/>
          <w:w w:val="99"/>
        </w:rPr>
        <w:t>年发明了一台蒸汽机车，它在前进时不断从烟囱里冒出火来，因此被称</w:t>
      </w:r>
      <w:r>
        <w:rPr>
          <w:color w:val="FF0000"/>
          <w:w w:val="99"/>
        </w:rPr>
        <w:t>为“火车”。</w:t>
      </w:r>
    </w:p>
    <w:p w:rsidR="00C437A7" w:rsidRDefault="00BC1442">
      <w:pPr>
        <w:pStyle w:val="a3"/>
        <w:spacing w:before="2" w:line="372" w:lineRule="auto"/>
        <w:ind w:right="212"/>
      </w:pPr>
      <w:r>
        <w:rPr>
          <w:color w:val="FF0000"/>
          <w:w w:val="99"/>
        </w:rPr>
        <w:t>C项，1852年，美国的E.G.奥蒂斯研制出钢丝绳提升的安全升降机；1889年12</w:t>
      </w:r>
      <w:r>
        <w:rPr>
          <w:color w:val="FF0000"/>
          <w:spacing w:val="-2"/>
          <w:w w:val="99"/>
        </w:rPr>
        <w:t>月，美国奥的斯电梯公司</w:t>
      </w:r>
      <w:r>
        <w:rPr>
          <w:color w:val="FF0000"/>
          <w:w w:val="99"/>
        </w:rPr>
        <w:t>制造出了名副其实的电梯。</w:t>
      </w:r>
    </w:p>
    <w:p w:rsidR="00C437A7" w:rsidRDefault="00BC1442">
      <w:pPr>
        <w:pStyle w:val="a3"/>
        <w:spacing w:before="2" w:line="372" w:lineRule="auto"/>
        <w:ind w:right="1466"/>
      </w:pPr>
      <w:r>
        <w:rPr>
          <w:color w:val="FF0000"/>
          <w:w w:val="99"/>
        </w:rPr>
        <w:t>D项，广播诞生于20世纪20年代，因此汤姆不可能在19</w:t>
      </w:r>
      <w:r>
        <w:rPr>
          <w:color w:val="FF0000"/>
          <w:spacing w:val="-2"/>
          <w:w w:val="99"/>
        </w:rPr>
        <w:t>世纪通过广播收听葛底斯堡演说。</w:t>
      </w:r>
      <w:r>
        <w:rPr>
          <w:color w:val="FF0000"/>
          <w:w w:val="99"/>
        </w:rPr>
        <w:t>故本题选D。</w:t>
      </w:r>
    </w:p>
    <w:p w:rsidR="007B489F" w:rsidRDefault="007B489F" w:rsidP="007B489F">
      <w:pPr>
        <w:tabs>
          <w:tab w:val="left" w:pos="838"/>
        </w:tabs>
        <w:spacing w:before="2"/>
        <w:rPr>
          <w:w w:val="95"/>
          <w:sz w:val="21"/>
        </w:rPr>
      </w:pPr>
    </w:p>
    <w:p w:rsidR="00C437A7" w:rsidRPr="007B489F" w:rsidRDefault="001B3EE0" w:rsidP="007B489F">
      <w:pPr>
        <w:tabs>
          <w:tab w:val="left" w:pos="838"/>
          <w:tab w:val="left" w:pos="8987"/>
        </w:tabs>
        <w:spacing w:before="65"/>
        <w:rPr>
          <w:sz w:val="21"/>
        </w:rPr>
      </w:pPr>
      <w:r>
        <w:rPr>
          <w:rFonts w:hint="eastAsia"/>
          <w:w w:val="95"/>
          <w:sz w:val="21"/>
        </w:rPr>
        <w:t>11</w:t>
      </w:r>
      <w:r w:rsidR="007B489F">
        <w:rPr>
          <w:rFonts w:hint="eastAsia"/>
          <w:w w:val="95"/>
          <w:sz w:val="21"/>
        </w:rPr>
        <w:t>.</w:t>
      </w:r>
      <w:r w:rsidR="00BC1442" w:rsidRPr="007B489F">
        <w:rPr>
          <w:w w:val="95"/>
          <w:sz w:val="21"/>
        </w:rPr>
        <w:t>根据法律关系产生的依据、执行的职能和实现规范的内容不同，法律关系可以分为</w:t>
      </w:r>
      <w:r w:rsidR="00BC1442" w:rsidRPr="007B489F">
        <w:rPr>
          <w:spacing w:val="-10"/>
          <w:w w:val="95"/>
          <w:sz w:val="21"/>
        </w:rPr>
        <w:t>（</w:t>
      </w:r>
      <w:r w:rsidR="00BC1442" w:rsidRPr="007B489F">
        <w:rPr>
          <w:sz w:val="21"/>
        </w:rPr>
        <w:tab/>
      </w:r>
      <w:r w:rsidR="00BC1442" w:rsidRPr="007B489F">
        <w:rPr>
          <w:w w:val="95"/>
          <w:sz w:val="21"/>
        </w:rPr>
        <w:t>）</w:t>
      </w:r>
      <w:r w:rsidR="00BC1442" w:rsidRPr="007B489F">
        <w:rPr>
          <w:spacing w:val="-10"/>
          <w:sz w:val="21"/>
        </w:rPr>
        <w:t>。</w:t>
      </w:r>
    </w:p>
    <w:p w:rsidR="00C437A7" w:rsidRPr="00D154D7" w:rsidRDefault="00BC1442">
      <w:pPr>
        <w:pStyle w:val="a3"/>
        <w:tabs>
          <w:tab w:val="left" w:pos="5538"/>
        </w:tabs>
        <w:spacing w:line="372" w:lineRule="auto"/>
        <w:ind w:left="522" w:right="735"/>
        <w:rPr>
          <w:w w:val="95"/>
          <w:szCs w:val="22"/>
        </w:rPr>
      </w:pPr>
      <w:r w:rsidRPr="00D154D7">
        <w:rPr>
          <w:w w:val="95"/>
          <w:szCs w:val="22"/>
        </w:rPr>
        <w:t>A.绝对法律关系和相对法律关系</w:t>
      </w:r>
      <w:r w:rsidRPr="00D154D7">
        <w:rPr>
          <w:w w:val="95"/>
          <w:szCs w:val="22"/>
        </w:rPr>
        <w:tab/>
        <w:t>B.第一性法律关系和第二性法律关系 C.平权型法律关系和隶属型法律关系</w:t>
      </w:r>
      <w:r w:rsidRPr="00D154D7">
        <w:rPr>
          <w:w w:val="95"/>
          <w:szCs w:val="22"/>
        </w:rPr>
        <w:tab/>
        <w:t>D.调整性法律关系和保护性法律关系</w:t>
      </w:r>
    </w:p>
    <w:p w:rsidR="00C437A7" w:rsidRDefault="00BC1442" w:rsidP="001B3EE0">
      <w:pPr>
        <w:pStyle w:val="a3"/>
        <w:spacing w:before="2"/>
      </w:pPr>
      <w:r>
        <w:rPr>
          <w:color w:val="FF0000"/>
          <w:w w:val="95"/>
        </w:rPr>
        <w:t>【答案】</w:t>
      </w:r>
      <w:r>
        <w:rPr>
          <w:color w:val="FF0000"/>
          <w:spacing w:val="-10"/>
          <w:w w:val="95"/>
        </w:rPr>
        <w:t>D</w:t>
      </w:r>
    </w:p>
    <w:p w:rsidR="00C437A7" w:rsidRDefault="00BC1442" w:rsidP="001B3EE0">
      <w:pPr>
        <w:pStyle w:val="a3"/>
        <w:spacing w:line="372" w:lineRule="auto"/>
        <w:ind w:right="735"/>
      </w:pPr>
      <w:r>
        <w:rPr>
          <w:color w:val="FF0000"/>
          <w:spacing w:val="-1"/>
          <w:w w:val="99"/>
        </w:rPr>
        <w:t>【解析】法律关系是在法律规范调整社会关系的过程中所形成的人们之间权利与义务关系。</w:t>
      </w:r>
      <w:r>
        <w:rPr>
          <w:color w:val="FF0000"/>
          <w:w w:val="99"/>
        </w:rPr>
        <w:t>按照法律关系主体是否完全特定化，法律关系分为绝对法律关系和相对法律关系。</w:t>
      </w:r>
    </w:p>
    <w:p w:rsidR="00C437A7" w:rsidRDefault="00BC1442">
      <w:pPr>
        <w:pStyle w:val="a3"/>
        <w:spacing w:before="2" w:line="372" w:lineRule="auto"/>
        <w:ind w:right="1153"/>
      </w:pPr>
      <w:r>
        <w:rPr>
          <w:color w:val="FF0000"/>
          <w:spacing w:val="-1"/>
          <w:w w:val="99"/>
        </w:rPr>
        <w:t>按照相关的法律关系作用和地位的不同，法律关系分为第一性法律关系和第二性法律关系。按照法律主体在法律关系中的地位不同，法律关系分为平权型法律关系和隶属型法律关系。</w:t>
      </w:r>
    </w:p>
    <w:p w:rsidR="00C437A7" w:rsidRDefault="00BC1442">
      <w:pPr>
        <w:pStyle w:val="a3"/>
        <w:spacing w:before="2" w:line="372" w:lineRule="auto"/>
        <w:ind w:right="108"/>
      </w:pPr>
      <w:r>
        <w:rPr>
          <w:color w:val="FF0000"/>
          <w:spacing w:val="-1"/>
          <w:w w:val="99"/>
        </w:rPr>
        <w:t>按照法律关系产生的依据、执行的职能和实现规范的内容不同，法律关系可以分为调整性法律关系和保</w:t>
      </w:r>
      <w:r>
        <w:rPr>
          <w:color w:val="FF0000"/>
          <w:w w:val="99"/>
        </w:rPr>
        <w:t>护性法律关系，D项正确。</w:t>
      </w:r>
    </w:p>
    <w:p w:rsidR="00C437A7" w:rsidRDefault="00BC1442">
      <w:pPr>
        <w:pStyle w:val="a3"/>
        <w:spacing w:before="2"/>
      </w:pPr>
      <w:r>
        <w:rPr>
          <w:color w:val="FF0000"/>
          <w:w w:val="95"/>
        </w:rPr>
        <w:t>故本题选D</w:t>
      </w:r>
      <w:r>
        <w:rPr>
          <w:color w:val="FF0000"/>
          <w:spacing w:val="-10"/>
          <w:w w:val="95"/>
        </w:rPr>
        <w:t>。</w:t>
      </w:r>
    </w:p>
    <w:p w:rsidR="007B489F" w:rsidRDefault="007B489F" w:rsidP="007B489F">
      <w:pPr>
        <w:tabs>
          <w:tab w:val="left" w:pos="838"/>
          <w:tab w:val="left" w:pos="4389"/>
        </w:tabs>
        <w:spacing w:before="2"/>
        <w:rPr>
          <w:w w:val="95"/>
          <w:sz w:val="21"/>
        </w:rPr>
      </w:pPr>
    </w:p>
    <w:p w:rsidR="00971342" w:rsidRPr="00D154D7" w:rsidRDefault="001B3EE0" w:rsidP="00971342">
      <w:pPr>
        <w:spacing w:line="375" w:lineRule="atLeast"/>
        <w:rPr>
          <w:w w:val="95"/>
          <w:sz w:val="21"/>
        </w:rPr>
      </w:pPr>
      <w:r w:rsidRPr="00D154D7">
        <w:rPr>
          <w:rFonts w:hint="eastAsia"/>
          <w:w w:val="95"/>
          <w:sz w:val="21"/>
        </w:rPr>
        <w:t>12.</w:t>
      </w:r>
      <w:r w:rsidR="00971342" w:rsidRPr="00D154D7">
        <w:rPr>
          <w:w w:val="95"/>
          <w:sz w:val="21"/>
        </w:rPr>
        <w:t>中国桥的历史悠久，发展于隋，兴盛于宋。下列描述所指的中国四大名桥依次是（    ）。</w:t>
      </w:r>
      <w:r w:rsidR="00971342" w:rsidRPr="00D154D7">
        <w:rPr>
          <w:w w:val="95"/>
          <w:sz w:val="21"/>
        </w:rPr>
        <w:br/>
      </w:r>
      <w:r w:rsidR="00971342" w:rsidRPr="00D154D7">
        <w:rPr>
          <w:rFonts w:hint="eastAsia"/>
          <w:w w:val="95"/>
          <w:sz w:val="21"/>
        </w:rPr>
        <w:t>①</w:t>
      </w:r>
      <w:r w:rsidR="00971342" w:rsidRPr="00D154D7">
        <w:rPr>
          <w:w w:val="95"/>
          <w:sz w:val="21"/>
        </w:rPr>
        <w:t xml:space="preserve">世界上最早的启闭式桥梁 </w:t>
      </w:r>
      <w:r w:rsidR="00D154D7">
        <w:rPr>
          <w:rFonts w:hint="eastAsia"/>
          <w:w w:val="95"/>
          <w:sz w:val="21"/>
        </w:rPr>
        <w:t xml:space="preserve">          </w:t>
      </w:r>
      <w:r w:rsidR="00971342" w:rsidRPr="00D154D7">
        <w:rPr>
          <w:rFonts w:hint="eastAsia"/>
          <w:w w:val="95"/>
          <w:sz w:val="21"/>
        </w:rPr>
        <w:t>②</w:t>
      </w:r>
      <w:r w:rsidR="00971342" w:rsidRPr="00D154D7">
        <w:rPr>
          <w:w w:val="95"/>
          <w:sz w:val="21"/>
        </w:rPr>
        <w:t>我国现存年代最早的梁式大石桥</w:t>
      </w:r>
      <w:r w:rsidR="00971342" w:rsidRPr="00D154D7">
        <w:rPr>
          <w:w w:val="95"/>
          <w:sz w:val="21"/>
        </w:rPr>
        <w:br/>
      </w:r>
      <w:r w:rsidR="00971342" w:rsidRPr="00D154D7">
        <w:rPr>
          <w:rFonts w:hint="eastAsia"/>
          <w:w w:val="95"/>
          <w:sz w:val="21"/>
        </w:rPr>
        <w:t>③</w:t>
      </w:r>
      <w:r w:rsidR="00971342" w:rsidRPr="00D154D7">
        <w:rPr>
          <w:w w:val="95"/>
          <w:sz w:val="21"/>
        </w:rPr>
        <w:t xml:space="preserve">北京市现存最古老的石造联拱桥 </w:t>
      </w:r>
      <w:r w:rsidR="00D154D7">
        <w:rPr>
          <w:rFonts w:hint="eastAsia"/>
          <w:w w:val="95"/>
          <w:sz w:val="21"/>
        </w:rPr>
        <w:t xml:space="preserve">    </w:t>
      </w:r>
      <w:r w:rsidR="00971342" w:rsidRPr="00D154D7">
        <w:rPr>
          <w:rFonts w:hint="eastAsia"/>
          <w:w w:val="95"/>
          <w:sz w:val="21"/>
        </w:rPr>
        <w:t>④</w:t>
      </w:r>
      <w:r w:rsidR="00971342" w:rsidRPr="00D154D7">
        <w:rPr>
          <w:w w:val="95"/>
          <w:sz w:val="21"/>
        </w:rPr>
        <w:t>世界上现存最完整的最早单孔石拱桥</w:t>
      </w:r>
    </w:p>
    <w:p w:rsidR="00971342" w:rsidRPr="00D154D7" w:rsidRDefault="00971342" w:rsidP="00971342">
      <w:pPr>
        <w:rPr>
          <w:w w:val="95"/>
          <w:sz w:val="21"/>
        </w:rPr>
      </w:pPr>
      <w:r w:rsidRPr="00D154D7">
        <w:rPr>
          <w:w w:val="95"/>
          <w:sz w:val="21"/>
        </w:rPr>
        <w:t>A：广济桥 洛阳桥 卢沟桥 赵州桥</w:t>
      </w:r>
    </w:p>
    <w:p w:rsidR="00971342" w:rsidRPr="00D154D7" w:rsidRDefault="00971342" w:rsidP="00971342">
      <w:pPr>
        <w:rPr>
          <w:w w:val="95"/>
          <w:sz w:val="21"/>
        </w:rPr>
      </w:pPr>
      <w:r w:rsidRPr="00D154D7">
        <w:rPr>
          <w:w w:val="95"/>
          <w:sz w:val="21"/>
        </w:rPr>
        <w:t>B：洛阳桥 赵州桥 卢沟桥 广济桥</w:t>
      </w:r>
    </w:p>
    <w:p w:rsidR="00971342" w:rsidRPr="00D154D7" w:rsidRDefault="00971342" w:rsidP="00971342">
      <w:pPr>
        <w:rPr>
          <w:w w:val="95"/>
          <w:sz w:val="21"/>
        </w:rPr>
      </w:pPr>
      <w:r w:rsidRPr="00D154D7">
        <w:rPr>
          <w:w w:val="95"/>
          <w:sz w:val="21"/>
        </w:rPr>
        <w:t>C：广济桥 卢沟桥 赵州桥 洛阳桥</w:t>
      </w:r>
    </w:p>
    <w:p w:rsidR="00971342" w:rsidRPr="00D154D7" w:rsidRDefault="00971342" w:rsidP="00971342">
      <w:pPr>
        <w:rPr>
          <w:w w:val="95"/>
          <w:sz w:val="21"/>
        </w:rPr>
      </w:pPr>
      <w:r w:rsidRPr="00D154D7">
        <w:rPr>
          <w:w w:val="95"/>
          <w:sz w:val="21"/>
        </w:rPr>
        <w:t>D：洛阳桥 卢沟桥 广济桥 赵州桥</w:t>
      </w:r>
    </w:p>
    <w:p w:rsidR="00971342" w:rsidRPr="00D154D7" w:rsidRDefault="00971342" w:rsidP="00971342">
      <w:pPr>
        <w:rPr>
          <w:color w:val="FF0000"/>
          <w:spacing w:val="-1"/>
          <w:w w:val="99"/>
          <w:sz w:val="21"/>
          <w:szCs w:val="21"/>
        </w:rPr>
      </w:pPr>
      <w:r w:rsidRPr="00D154D7">
        <w:rPr>
          <w:color w:val="FF0000"/>
          <w:spacing w:val="-1"/>
          <w:w w:val="99"/>
          <w:sz w:val="21"/>
          <w:szCs w:val="21"/>
        </w:rPr>
        <w:t>【答案】 A</w:t>
      </w:r>
    </w:p>
    <w:p w:rsidR="00971342" w:rsidRPr="00D154D7" w:rsidRDefault="00971342" w:rsidP="00971342">
      <w:pPr>
        <w:spacing w:line="375" w:lineRule="atLeast"/>
        <w:rPr>
          <w:color w:val="FF0000"/>
          <w:spacing w:val="-1"/>
          <w:w w:val="99"/>
          <w:sz w:val="21"/>
          <w:szCs w:val="21"/>
        </w:rPr>
      </w:pPr>
      <w:r w:rsidRPr="00D154D7">
        <w:rPr>
          <w:color w:val="FF0000"/>
          <w:spacing w:val="-1"/>
          <w:w w:val="99"/>
          <w:sz w:val="21"/>
          <w:szCs w:val="21"/>
        </w:rPr>
        <w:t>【解</w:t>
      </w:r>
      <w:r w:rsidR="001B3EE0" w:rsidRPr="00D154D7">
        <w:rPr>
          <w:rFonts w:hint="eastAsia"/>
          <w:color w:val="FF0000"/>
          <w:spacing w:val="-1"/>
          <w:w w:val="99"/>
          <w:sz w:val="21"/>
          <w:szCs w:val="21"/>
        </w:rPr>
        <w:t>析</w:t>
      </w:r>
      <w:r w:rsidRPr="00D154D7">
        <w:rPr>
          <w:color w:val="FF0000"/>
          <w:spacing w:val="-1"/>
          <w:w w:val="99"/>
          <w:sz w:val="21"/>
          <w:szCs w:val="21"/>
        </w:rPr>
        <w:t>】</w:t>
      </w:r>
    </w:p>
    <w:p w:rsidR="007B489F" w:rsidRPr="00F01E33" w:rsidRDefault="00971342" w:rsidP="00F01E33">
      <w:pPr>
        <w:spacing w:line="375" w:lineRule="atLeast"/>
        <w:rPr>
          <w:color w:val="FF0000"/>
          <w:spacing w:val="-1"/>
          <w:w w:val="99"/>
          <w:sz w:val="21"/>
          <w:szCs w:val="21"/>
        </w:rPr>
      </w:pPr>
      <w:r w:rsidRPr="00D154D7">
        <w:rPr>
          <w:rFonts w:hint="eastAsia"/>
          <w:color w:val="FF0000"/>
          <w:spacing w:val="-1"/>
          <w:w w:val="99"/>
          <w:sz w:val="21"/>
          <w:szCs w:val="21"/>
        </w:rPr>
        <w:t>①</w:t>
      </w:r>
      <w:r w:rsidRPr="00D154D7">
        <w:rPr>
          <w:color w:val="FF0000"/>
          <w:spacing w:val="-1"/>
          <w:w w:val="99"/>
          <w:sz w:val="21"/>
          <w:szCs w:val="21"/>
        </w:rPr>
        <w:t>世界上最早的启闭式桥梁是广济桥，为浮梁结合结构，由东西二段石梁桥和中间一段浮桥组合而成，浮桥由十八只木船横向并排连接而成，可启可闭，闭合可连接二边梁桥，开启能通行大型船舶和快速排洪。</w:t>
      </w:r>
      <w:r w:rsidRPr="00D154D7">
        <w:rPr>
          <w:color w:val="FF0000"/>
          <w:spacing w:val="-1"/>
          <w:w w:val="99"/>
          <w:sz w:val="21"/>
          <w:szCs w:val="21"/>
        </w:rPr>
        <w:br/>
      </w:r>
      <w:r w:rsidRPr="00D154D7">
        <w:rPr>
          <w:rFonts w:hint="eastAsia"/>
          <w:color w:val="FF0000"/>
          <w:spacing w:val="-1"/>
          <w:w w:val="99"/>
          <w:sz w:val="21"/>
          <w:szCs w:val="21"/>
        </w:rPr>
        <w:t>②</w:t>
      </w:r>
      <w:r w:rsidRPr="00D154D7">
        <w:rPr>
          <w:color w:val="FF0000"/>
          <w:spacing w:val="-1"/>
          <w:w w:val="99"/>
          <w:sz w:val="21"/>
          <w:szCs w:val="21"/>
        </w:rPr>
        <w:t>我国现存年代最早的梁式大石桥是洛阳桥，由北宋泉州知州蔡襄主持修造，是世界桥梁筏形基础的开端，至今已有九百多年历史。</w:t>
      </w:r>
      <w:r w:rsidRPr="00D154D7">
        <w:rPr>
          <w:color w:val="FF0000"/>
          <w:spacing w:val="-1"/>
          <w:w w:val="99"/>
          <w:sz w:val="21"/>
          <w:szCs w:val="21"/>
        </w:rPr>
        <w:br/>
      </w:r>
      <w:r w:rsidRPr="00D154D7">
        <w:rPr>
          <w:rFonts w:hint="eastAsia"/>
          <w:color w:val="FF0000"/>
          <w:spacing w:val="-1"/>
          <w:w w:val="99"/>
          <w:sz w:val="21"/>
          <w:szCs w:val="21"/>
        </w:rPr>
        <w:t>③</w:t>
      </w:r>
      <w:r w:rsidRPr="00D154D7">
        <w:rPr>
          <w:color w:val="FF0000"/>
          <w:spacing w:val="-1"/>
          <w:w w:val="99"/>
          <w:sz w:val="21"/>
          <w:szCs w:val="21"/>
        </w:rPr>
        <w:t>北京市现存最古老的石造联拱桥是卢沟桥，整个桥身都是石体结构，关键部位均有银锭铁榫连接，为华北最长的古代石桥。</w:t>
      </w:r>
      <w:r w:rsidRPr="00D154D7">
        <w:rPr>
          <w:color w:val="FF0000"/>
          <w:spacing w:val="-1"/>
          <w:w w:val="99"/>
          <w:sz w:val="21"/>
          <w:szCs w:val="21"/>
        </w:rPr>
        <w:br/>
      </w:r>
      <w:r w:rsidRPr="00D154D7">
        <w:rPr>
          <w:rFonts w:hint="eastAsia"/>
          <w:color w:val="FF0000"/>
          <w:spacing w:val="-1"/>
          <w:w w:val="99"/>
          <w:sz w:val="21"/>
          <w:szCs w:val="21"/>
        </w:rPr>
        <w:t>④</w:t>
      </w:r>
      <w:r w:rsidRPr="00D154D7">
        <w:rPr>
          <w:color w:val="FF0000"/>
          <w:spacing w:val="-1"/>
          <w:w w:val="99"/>
          <w:sz w:val="21"/>
          <w:szCs w:val="21"/>
        </w:rPr>
        <w:t>世界上现存最完整的最早单孔石拱桥是赵州桥，桥身采取了圆弧拱形式，使石拱高度大大降低，又采用单孔长跨的形式，河心不立桥墩，使石拱跨径长达37米之多，是中国桥梁史上的空前创举。</w:t>
      </w:r>
      <w:r w:rsidRPr="00D154D7">
        <w:rPr>
          <w:color w:val="FF0000"/>
          <w:spacing w:val="-1"/>
          <w:w w:val="99"/>
          <w:sz w:val="21"/>
          <w:szCs w:val="21"/>
        </w:rPr>
        <w:br/>
        <w:t>故本题选A。</w:t>
      </w:r>
    </w:p>
    <w:sectPr w:rsidR="007B489F" w:rsidRPr="00F01E33" w:rsidSect="00C437A7">
      <w:footerReference w:type="default" r:id="rId20"/>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F05" w:rsidRDefault="009C7F05" w:rsidP="00C437A7">
      <w:r>
        <w:separator/>
      </w:r>
    </w:p>
  </w:endnote>
  <w:endnote w:type="continuationSeparator" w:id="0">
    <w:p w:rsidR="009C7F05" w:rsidRDefault="009C7F05" w:rsidP="00C437A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A7" w:rsidRDefault="00281605">
    <w:pPr>
      <w:pStyle w:val="a3"/>
      <w:spacing w:before="0" w:line="14" w:lineRule="auto"/>
      <w:ind w:left="0"/>
      <w:rPr>
        <w:sz w:val="20"/>
      </w:rPr>
    </w:pPr>
    <w:r w:rsidRPr="00281605">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C437A7" w:rsidRDefault="00281605">
                <w:pPr>
                  <w:spacing w:before="14"/>
                  <w:ind w:left="60"/>
                  <w:rPr>
                    <w:rFonts w:ascii="Calibri"/>
                    <w:sz w:val="24"/>
                  </w:rPr>
                </w:pPr>
                <w:r>
                  <w:rPr>
                    <w:rFonts w:ascii="Calibri"/>
                    <w:spacing w:val="-5"/>
                    <w:w w:val="125"/>
                    <w:sz w:val="24"/>
                  </w:rPr>
                  <w:fldChar w:fldCharType="begin"/>
                </w:r>
                <w:r w:rsidR="00BC1442">
                  <w:rPr>
                    <w:rFonts w:ascii="Calibri"/>
                    <w:spacing w:val="-5"/>
                    <w:w w:val="125"/>
                    <w:sz w:val="24"/>
                  </w:rPr>
                  <w:instrText xml:space="preserve"> PAGE </w:instrText>
                </w:r>
                <w:r>
                  <w:rPr>
                    <w:rFonts w:ascii="Calibri"/>
                    <w:spacing w:val="-5"/>
                    <w:w w:val="125"/>
                    <w:sz w:val="24"/>
                  </w:rPr>
                  <w:fldChar w:fldCharType="separate"/>
                </w:r>
                <w:r w:rsidR="00F01E33">
                  <w:rPr>
                    <w:rFonts w:ascii="Calibri"/>
                    <w:noProof/>
                    <w:spacing w:val="-5"/>
                    <w:w w:val="125"/>
                    <w:sz w:val="24"/>
                  </w:rPr>
                  <w:t>8</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F05" w:rsidRDefault="009C7F05" w:rsidP="00C437A7">
      <w:r>
        <w:separator/>
      </w:r>
    </w:p>
  </w:footnote>
  <w:footnote w:type="continuationSeparator" w:id="0">
    <w:p w:rsidR="009C7F05" w:rsidRDefault="009C7F05" w:rsidP="00C437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4613A"/>
    <w:multiLevelType w:val="hybridMultilevel"/>
    <w:tmpl w:val="49BC3A70"/>
    <w:lvl w:ilvl="0" w:tplc="22E62C30">
      <w:start w:val="1"/>
      <w:numFmt w:val="decimal"/>
      <w:lvlText w:val="（%1）"/>
      <w:lvlJc w:val="left"/>
      <w:pPr>
        <w:ind w:left="105" w:hanging="524"/>
        <w:jc w:val="left"/>
      </w:pPr>
      <w:rPr>
        <w:rFonts w:ascii="宋体" w:eastAsia="宋体" w:hAnsi="宋体" w:cs="宋体" w:hint="default"/>
        <w:b w:val="0"/>
        <w:bCs w:val="0"/>
        <w:i w:val="0"/>
        <w:iCs w:val="0"/>
        <w:color w:val="FF0000"/>
        <w:w w:val="99"/>
        <w:sz w:val="19"/>
        <w:szCs w:val="19"/>
        <w:lang w:val="en-US" w:eastAsia="zh-CN" w:bidi="ar-SA"/>
      </w:rPr>
    </w:lvl>
    <w:lvl w:ilvl="1" w:tplc="AB2E7CB6">
      <w:numFmt w:val="bullet"/>
      <w:lvlText w:val="•"/>
      <w:lvlJc w:val="left"/>
      <w:pPr>
        <w:ind w:left="1052" w:hanging="524"/>
      </w:pPr>
      <w:rPr>
        <w:rFonts w:hint="default"/>
        <w:lang w:val="en-US" w:eastAsia="zh-CN" w:bidi="ar-SA"/>
      </w:rPr>
    </w:lvl>
    <w:lvl w:ilvl="2" w:tplc="F9D05BBA">
      <w:numFmt w:val="bullet"/>
      <w:lvlText w:val="•"/>
      <w:lvlJc w:val="left"/>
      <w:pPr>
        <w:ind w:left="2004" w:hanging="524"/>
      </w:pPr>
      <w:rPr>
        <w:rFonts w:hint="default"/>
        <w:lang w:val="en-US" w:eastAsia="zh-CN" w:bidi="ar-SA"/>
      </w:rPr>
    </w:lvl>
    <w:lvl w:ilvl="3" w:tplc="7CB6B6AE">
      <w:numFmt w:val="bullet"/>
      <w:lvlText w:val="•"/>
      <w:lvlJc w:val="left"/>
      <w:pPr>
        <w:ind w:left="2956" w:hanging="524"/>
      </w:pPr>
      <w:rPr>
        <w:rFonts w:hint="default"/>
        <w:lang w:val="en-US" w:eastAsia="zh-CN" w:bidi="ar-SA"/>
      </w:rPr>
    </w:lvl>
    <w:lvl w:ilvl="4" w:tplc="CD108482">
      <w:numFmt w:val="bullet"/>
      <w:lvlText w:val="•"/>
      <w:lvlJc w:val="left"/>
      <w:pPr>
        <w:ind w:left="3908" w:hanging="524"/>
      </w:pPr>
      <w:rPr>
        <w:rFonts w:hint="default"/>
        <w:lang w:val="en-US" w:eastAsia="zh-CN" w:bidi="ar-SA"/>
      </w:rPr>
    </w:lvl>
    <w:lvl w:ilvl="5" w:tplc="17986F5A">
      <w:numFmt w:val="bullet"/>
      <w:lvlText w:val="•"/>
      <w:lvlJc w:val="left"/>
      <w:pPr>
        <w:ind w:left="4860" w:hanging="524"/>
      </w:pPr>
      <w:rPr>
        <w:rFonts w:hint="default"/>
        <w:lang w:val="en-US" w:eastAsia="zh-CN" w:bidi="ar-SA"/>
      </w:rPr>
    </w:lvl>
    <w:lvl w:ilvl="6" w:tplc="60E0CA5C">
      <w:numFmt w:val="bullet"/>
      <w:lvlText w:val="•"/>
      <w:lvlJc w:val="left"/>
      <w:pPr>
        <w:ind w:left="5812" w:hanging="524"/>
      </w:pPr>
      <w:rPr>
        <w:rFonts w:hint="default"/>
        <w:lang w:val="en-US" w:eastAsia="zh-CN" w:bidi="ar-SA"/>
      </w:rPr>
    </w:lvl>
    <w:lvl w:ilvl="7" w:tplc="CED0A7AE">
      <w:numFmt w:val="bullet"/>
      <w:lvlText w:val="•"/>
      <w:lvlJc w:val="left"/>
      <w:pPr>
        <w:ind w:left="6764" w:hanging="524"/>
      </w:pPr>
      <w:rPr>
        <w:rFonts w:hint="default"/>
        <w:lang w:val="en-US" w:eastAsia="zh-CN" w:bidi="ar-SA"/>
      </w:rPr>
    </w:lvl>
    <w:lvl w:ilvl="8" w:tplc="4C1C4C88">
      <w:numFmt w:val="bullet"/>
      <w:lvlText w:val="•"/>
      <w:lvlJc w:val="left"/>
      <w:pPr>
        <w:ind w:left="7716" w:hanging="524"/>
      </w:pPr>
      <w:rPr>
        <w:rFonts w:hint="default"/>
        <w:lang w:val="en-US" w:eastAsia="zh-CN" w:bidi="ar-SA"/>
      </w:rPr>
    </w:lvl>
  </w:abstractNum>
  <w:abstractNum w:abstractNumId="1">
    <w:nsid w:val="19B61BFD"/>
    <w:multiLevelType w:val="hybridMultilevel"/>
    <w:tmpl w:val="0EDEBA98"/>
    <w:lvl w:ilvl="0" w:tplc="0D282140">
      <w:start w:val="8"/>
      <w:numFmt w:val="decimal"/>
      <w:lvlText w:val="%1、"/>
      <w:lvlJc w:val="left"/>
      <w:pPr>
        <w:ind w:left="255" w:hanging="360"/>
      </w:pPr>
      <w:rPr>
        <w:rFonts w:hint="default"/>
        <w:w w:val="95"/>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
    <w:nsid w:val="1F0F480F"/>
    <w:multiLevelType w:val="hybridMultilevel"/>
    <w:tmpl w:val="5FE65E9C"/>
    <w:lvl w:ilvl="0" w:tplc="0962313A">
      <w:start w:val="6"/>
      <w:numFmt w:val="decimal"/>
      <w:lvlText w:val="%1."/>
      <w:lvlJc w:val="left"/>
      <w:pPr>
        <w:ind w:left="105" w:hanging="210"/>
        <w:jc w:val="left"/>
      </w:pPr>
      <w:rPr>
        <w:rFonts w:ascii="宋体" w:eastAsia="宋体" w:hAnsi="宋体" w:cs="宋体" w:hint="default"/>
        <w:b w:val="0"/>
        <w:bCs w:val="0"/>
        <w:i w:val="0"/>
        <w:iCs w:val="0"/>
        <w:w w:val="99"/>
        <w:position w:val="2"/>
        <w:sz w:val="19"/>
        <w:szCs w:val="19"/>
        <w:lang w:val="en-US" w:eastAsia="zh-CN" w:bidi="ar-SA"/>
      </w:rPr>
    </w:lvl>
    <w:lvl w:ilvl="1" w:tplc="D910FD0E">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93209B9E">
      <w:numFmt w:val="bullet"/>
      <w:lvlText w:val="•"/>
      <w:lvlJc w:val="left"/>
      <w:pPr>
        <w:ind w:left="1726" w:hanging="210"/>
      </w:pPr>
      <w:rPr>
        <w:rFonts w:hint="default"/>
        <w:lang w:val="en-US" w:eastAsia="zh-CN" w:bidi="ar-SA"/>
      </w:rPr>
    </w:lvl>
    <w:lvl w:ilvl="3" w:tplc="9C9463B8">
      <w:numFmt w:val="bullet"/>
      <w:lvlText w:val="•"/>
      <w:lvlJc w:val="left"/>
      <w:pPr>
        <w:ind w:left="2713" w:hanging="210"/>
      </w:pPr>
      <w:rPr>
        <w:rFonts w:hint="default"/>
        <w:lang w:val="en-US" w:eastAsia="zh-CN" w:bidi="ar-SA"/>
      </w:rPr>
    </w:lvl>
    <w:lvl w:ilvl="4" w:tplc="FC529D68">
      <w:numFmt w:val="bullet"/>
      <w:lvlText w:val="•"/>
      <w:lvlJc w:val="left"/>
      <w:pPr>
        <w:ind w:left="3700" w:hanging="210"/>
      </w:pPr>
      <w:rPr>
        <w:rFonts w:hint="default"/>
        <w:lang w:val="en-US" w:eastAsia="zh-CN" w:bidi="ar-SA"/>
      </w:rPr>
    </w:lvl>
    <w:lvl w:ilvl="5" w:tplc="32AC55BA">
      <w:numFmt w:val="bullet"/>
      <w:lvlText w:val="•"/>
      <w:lvlJc w:val="left"/>
      <w:pPr>
        <w:ind w:left="4686" w:hanging="210"/>
      </w:pPr>
      <w:rPr>
        <w:rFonts w:hint="default"/>
        <w:lang w:val="en-US" w:eastAsia="zh-CN" w:bidi="ar-SA"/>
      </w:rPr>
    </w:lvl>
    <w:lvl w:ilvl="6" w:tplc="41BE90A8">
      <w:numFmt w:val="bullet"/>
      <w:lvlText w:val="•"/>
      <w:lvlJc w:val="left"/>
      <w:pPr>
        <w:ind w:left="5673" w:hanging="210"/>
      </w:pPr>
      <w:rPr>
        <w:rFonts w:hint="default"/>
        <w:lang w:val="en-US" w:eastAsia="zh-CN" w:bidi="ar-SA"/>
      </w:rPr>
    </w:lvl>
    <w:lvl w:ilvl="7" w:tplc="EB4C5BF0">
      <w:numFmt w:val="bullet"/>
      <w:lvlText w:val="•"/>
      <w:lvlJc w:val="left"/>
      <w:pPr>
        <w:ind w:left="6660" w:hanging="210"/>
      </w:pPr>
      <w:rPr>
        <w:rFonts w:hint="default"/>
        <w:lang w:val="en-US" w:eastAsia="zh-CN" w:bidi="ar-SA"/>
      </w:rPr>
    </w:lvl>
    <w:lvl w:ilvl="8" w:tplc="72046C70">
      <w:numFmt w:val="bullet"/>
      <w:lvlText w:val="•"/>
      <w:lvlJc w:val="left"/>
      <w:pPr>
        <w:ind w:left="7646" w:hanging="210"/>
      </w:pPr>
      <w:rPr>
        <w:rFonts w:hint="default"/>
        <w:lang w:val="en-US" w:eastAsia="zh-CN" w:bidi="ar-SA"/>
      </w:rPr>
    </w:lvl>
  </w:abstractNum>
  <w:abstractNum w:abstractNumId="3">
    <w:nsid w:val="403020BD"/>
    <w:multiLevelType w:val="hybridMultilevel"/>
    <w:tmpl w:val="726646DC"/>
    <w:lvl w:ilvl="0" w:tplc="FBD6FCAE">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1B0B8FA">
      <w:start w:val="1"/>
      <w:numFmt w:val="upperLetter"/>
      <w:lvlText w:val="%2."/>
      <w:lvlJc w:val="left"/>
      <w:pPr>
        <w:ind w:left="523" w:hanging="524"/>
        <w:jc w:val="left"/>
      </w:pPr>
      <w:rPr>
        <w:rFonts w:ascii="宋体" w:eastAsia="宋体" w:hAnsi="宋体" w:cs="宋体" w:hint="default"/>
        <w:b w:val="0"/>
        <w:bCs w:val="0"/>
        <w:i w:val="0"/>
        <w:iCs w:val="0"/>
        <w:w w:val="99"/>
        <w:sz w:val="19"/>
        <w:szCs w:val="19"/>
        <w:lang w:val="en-US" w:eastAsia="zh-CN" w:bidi="ar-SA"/>
      </w:rPr>
    </w:lvl>
    <w:lvl w:ilvl="2" w:tplc="CC382F52">
      <w:numFmt w:val="bullet"/>
      <w:lvlText w:val="•"/>
      <w:lvlJc w:val="left"/>
      <w:pPr>
        <w:ind w:left="840" w:hanging="524"/>
      </w:pPr>
      <w:rPr>
        <w:rFonts w:hint="default"/>
        <w:lang w:val="en-US" w:eastAsia="zh-CN" w:bidi="ar-SA"/>
      </w:rPr>
    </w:lvl>
    <w:lvl w:ilvl="3" w:tplc="E62606EC">
      <w:numFmt w:val="bullet"/>
      <w:lvlText w:val="•"/>
      <w:lvlJc w:val="left"/>
      <w:pPr>
        <w:ind w:left="1937" w:hanging="524"/>
      </w:pPr>
      <w:rPr>
        <w:rFonts w:hint="default"/>
        <w:lang w:val="en-US" w:eastAsia="zh-CN" w:bidi="ar-SA"/>
      </w:rPr>
    </w:lvl>
    <w:lvl w:ilvl="4" w:tplc="FEB40106">
      <w:numFmt w:val="bullet"/>
      <w:lvlText w:val="•"/>
      <w:lvlJc w:val="left"/>
      <w:pPr>
        <w:ind w:left="3035" w:hanging="524"/>
      </w:pPr>
      <w:rPr>
        <w:rFonts w:hint="default"/>
        <w:lang w:val="en-US" w:eastAsia="zh-CN" w:bidi="ar-SA"/>
      </w:rPr>
    </w:lvl>
    <w:lvl w:ilvl="5" w:tplc="8C08BB2A">
      <w:numFmt w:val="bullet"/>
      <w:lvlText w:val="•"/>
      <w:lvlJc w:val="left"/>
      <w:pPr>
        <w:ind w:left="4132" w:hanging="524"/>
      </w:pPr>
      <w:rPr>
        <w:rFonts w:hint="default"/>
        <w:lang w:val="en-US" w:eastAsia="zh-CN" w:bidi="ar-SA"/>
      </w:rPr>
    </w:lvl>
    <w:lvl w:ilvl="6" w:tplc="C224611A">
      <w:numFmt w:val="bullet"/>
      <w:lvlText w:val="•"/>
      <w:lvlJc w:val="left"/>
      <w:pPr>
        <w:ind w:left="5230" w:hanging="524"/>
      </w:pPr>
      <w:rPr>
        <w:rFonts w:hint="default"/>
        <w:lang w:val="en-US" w:eastAsia="zh-CN" w:bidi="ar-SA"/>
      </w:rPr>
    </w:lvl>
    <w:lvl w:ilvl="7" w:tplc="BD1C7AFE">
      <w:numFmt w:val="bullet"/>
      <w:lvlText w:val="•"/>
      <w:lvlJc w:val="left"/>
      <w:pPr>
        <w:ind w:left="6327" w:hanging="524"/>
      </w:pPr>
      <w:rPr>
        <w:rFonts w:hint="default"/>
        <w:lang w:val="en-US" w:eastAsia="zh-CN" w:bidi="ar-SA"/>
      </w:rPr>
    </w:lvl>
    <w:lvl w:ilvl="8" w:tplc="EC983034">
      <w:numFmt w:val="bullet"/>
      <w:lvlText w:val="•"/>
      <w:lvlJc w:val="left"/>
      <w:pPr>
        <w:ind w:left="7425" w:hanging="524"/>
      </w:pPr>
      <w:rPr>
        <w:rFonts w:hint="default"/>
        <w:lang w:val="en-US" w:eastAsia="zh-CN" w:bidi="ar-SA"/>
      </w:rPr>
    </w:lvl>
  </w:abstractNum>
  <w:abstractNum w:abstractNumId="4">
    <w:nsid w:val="454E0EDE"/>
    <w:multiLevelType w:val="hybridMultilevel"/>
    <w:tmpl w:val="3C2E1762"/>
    <w:lvl w:ilvl="0" w:tplc="789805EA">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1CAC6914">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8E98BE64">
      <w:numFmt w:val="bullet"/>
      <w:lvlText w:val="•"/>
      <w:lvlJc w:val="left"/>
      <w:pPr>
        <w:ind w:left="840" w:hanging="315"/>
      </w:pPr>
      <w:rPr>
        <w:rFonts w:hint="default"/>
        <w:lang w:val="en-US" w:eastAsia="zh-CN" w:bidi="ar-SA"/>
      </w:rPr>
    </w:lvl>
    <w:lvl w:ilvl="3" w:tplc="9792437C">
      <w:numFmt w:val="bullet"/>
      <w:lvlText w:val="•"/>
      <w:lvlJc w:val="left"/>
      <w:pPr>
        <w:ind w:left="1937" w:hanging="315"/>
      </w:pPr>
      <w:rPr>
        <w:rFonts w:hint="default"/>
        <w:lang w:val="en-US" w:eastAsia="zh-CN" w:bidi="ar-SA"/>
      </w:rPr>
    </w:lvl>
    <w:lvl w:ilvl="4" w:tplc="810AEC1A">
      <w:numFmt w:val="bullet"/>
      <w:lvlText w:val="•"/>
      <w:lvlJc w:val="left"/>
      <w:pPr>
        <w:ind w:left="3035" w:hanging="315"/>
      </w:pPr>
      <w:rPr>
        <w:rFonts w:hint="default"/>
        <w:lang w:val="en-US" w:eastAsia="zh-CN" w:bidi="ar-SA"/>
      </w:rPr>
    </w:lvl>
    <w:lvl w:ilvl="5" w:tplc="27345EA8">
      <w:numFmt w:val="bullet"/>
      <w:lvlText w:val="•"/>
      <w:lvlJc w:val="left"/>
      <w:pPr>
        <w:ind w:left="4132" w:hanging="315"/>
      </w:pPr>
      <w:rPr>
        <w:rFonts w:hint="default"/>
        <w:lang w:val="en-US" w:eastAsia="zh-CN" w:bidi="ar-SA"/>
      </w:rPr>
    </w:lvl>
    <w:lvl w:ilvl="6" w:tplc="F0BAA1F0">
      <w:numFmt w:val="bullet"/>
      <w:lvlText w:val="•"/>
      <w:lvlJc w:val="left"/>
      <w:pPr>
        <w:ind w:left="5230" w:hanging="315"/>
      </w:pPr>
      <w:rPr>
        <w:rFonts w:hint="default"/>
        <w:lang w:val="en-US" w:eastAsia="zh-CN" w:bidi="ar-SA"/>
      </w:rPr>
    </w:lvl>
    <w:lvl w:ilvl="7" w:tplc="1AA0E200">
      <w:numFmt w:val="bullet"/>
      <w:lvlText w:val="•"/>
      <w:lvlJc w:val="left"/>
      <w:pPr>
        <w:ind w:left="6327" w:hanging="315"/>
      </w:pPr>
      <w:rPr>
        <w:rFonts w:hint="default"/>
        <w:lang w:val="en-US" w:eastAsia="zh-CN" w:bidi="ar-SA"/>
      </w:rPr>
    </w:lvl>
    <w:lvl w:ilvl="8" w:tplc="B7048D86">
      <w:numFmt w:val="bullet"/>
      <w:lvlText w:val="•"/>
      <w:lvlJc w:val="left"/>
      <w:pPr>
        <w:ind w:left="7425" w:hanging="315"/>
      </w:pPr>
      <w:rPr>
        <w:rFonts w:hint="default"/>
        <w:lang w:val="en-US" w:eastAsia="zh-CN" w:bidi="ar-SA"/>
      </w:rPr>
    </w:lvl>
  </w:abstractNum>
  <w:abstractNum w:abstractNumId="5">
    <w:nsid w:val="48565C0C"/>
    <w:multiLevelType w:val="hybridMultilevel"/>
    <w:tmpl w:val="F702BB70"/>
    <w:lvl w:ilvl="0" w:tplc="3E0EE8BA">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E78EAF66">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6CC2EB7A">
      <w:numFmt w:val="bullet"/>
      <w:lvlText w:val="•"/>
      <w:lvlJc w:val="left"/>
      <w:pPr>
        <w:ind w:left="840" w:hanging="315"/>
      </w:pPr>
      <w:rPr>
        <w:rFonts w:hint="default"/>
        <w:lang w:val="en-US" w:eastAsia="zh-CN" w:bidi="ar-SA"/>
      </w:rPr>
    </w:lvl>
    <w:lvl w:ilvl="3" w:tplc="37FAC408">
      <w:numFmt w:val="bullet"/>
      <w:lvlText w:val="•"/>
      <w:lvlJc w:val="left"/>
      <w:pPr>
        <w:ind w:left="1937" w:hanging="315"/>
      </w:pPr>
      <w:rPr>
        <w:rFonts w:hint="default"/>
        <w:lang w:val="en-US" w:eastAsia="zh-CN" w:bidi="ar-SA"/>
      </w:rPr>
    </w:lvl>
    <w:lvl w:ilvl="4" w:tplc="E758B584">
      <w:numFmt w:val="bullet"/>
      <w:lvlText w:val="•"/>
      <w:lvlJc w:val="left"/>
      <w:pPr>
        <w:ind w:left="3035" w:hanging="315"/>
      </w:pPr>
      <w:rPr>
        <w:rFonts w:hint="default"/>
        <w:lang w:val="en-US" w:eastAsia="zh-CN" w:bidi="ar-SA"/>
      </w:rPr>
    </w:lvl>
    <w:lvl w:ilvl="5" w:tplc="3C504604">
      <w:numFmt w:val="bullet"/>
      <w:lvlText w:val="•"/>
      <w:lvlJc w:val="left"/>
      <w:pPr>
        <w:ind w:left="4132" w:hanging="315"/>
      </w:pPr>
      <w:rPr>
        <w:rFonts w:hint="default"/>
        <w:lang w:val="en-US" w:eastAsia="zh-CN" w:bidi="ar-SA"/>
      </w:rPr>
    </w:lvl>
    <w:lvl w:ilvl="6" w:tplc="818693BC">
      <w:numFmt w:val="bullet"/>
      <w:lvlText w:val="•"/>
      <w:lvlJc w:val="left"/>
      <w:pPr>
        <w:ind w:left="5230" w:hanging="315"/>
      </w:pPr>
      <w:rPr>
        <w:rFonts w:hint="default"/>
        <w:lang w:val="en-US" w:eastAsia="zh-CN" w:bidi="ar-SA"/>
      </w:rPr>
    </w:lvl>
    <w:lvl w:ilvl="7" w:tplc="3E661C5E">
      <w:numFmt w:val="bullet"/>
      <w:lvlText w:val="•"/>
      <w:lvlJc w:val="left"/>
      <w:pPr>
        <w:ind w:left="6327" w:hanging="315"/>
      </w:pPr>
      <w:rPr>
        <w:rFonts w:hint="default"/>
        <w:lang w:val="en-US" w:eastAsia="zh-CN" w:bidi="ar-SA"/>
      </w:rPr>
    </w:lvl>
    <w:lvl w:ilvl="8" w:tplc="B84A7A88">
      <w:numFmt w:val="bullet"/>
      <w:lvlText w:val="•"/>
      <w:lvlJc w:val="left"/>
      <w:pPr>
        <w:ind w:left="7425" w:hanging="315"/>
      </w:pPr>
      <w:rPr>
        <w:rFonts w:hint="default"/>
        <w:lang w:val="en-US" w:eastAsia="zh-CN" w:bidi="ar-SA"/>
      </w:rPr>
    </w:lvl>
  </w:abstractNum>
  <w:abstractNum w:abstractNumId="6">
    <w:nsid w:val="650D601B"/>
    <w:multiLevelType w:val="hybridMultilevel"/>
    <w:tmpl w:val="7D12B682"/>
    <w:lvl w:ilvl="0" w:tplc="1AB4C54A">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49C09818">
      <w:numFmt w:val="bullet"/>
      <w:lvlText w:val="•"/>
      <w:lvlJc w:val="left"/>
      <w:pPr>
        <w:ind w:left="1628" w:hanging="210"/>
      </w:pPr>
      <w:rPr>
        <w:rFonts w:hint="default"/>
        <w:lang w:val="en-US" w:eastAsia="zh-CN" w:bidi="ar-SA"/>
      </w:rPr>
    </w:lvl>
    <w:lvl w:ilvl="2" w:tplc="76DE892C">
      <w:numFmt w:val="bullet"/>
      <w:lvlText w:val="•"/>
      <w:lvlJc w:val="left"/>
      <w:pPr>
        <w:ind w:left="2516" w:hanging="210"/>
      </w:pPr>
      <w:rPr>
        <w:rFonts w:hint="default"/>
        <w:lang w:val="en-US" w:eastAsia="zh-CN" w:bidi="ar-SA"/>
      </w:rPr>
    </w:lvl>
    <w:lvl w:ilvl="3" w:tplc="D05AC0A8">
      <w:numFmt w:val="bullet"/>
      <w:lvlText w:val="•"/>
      <w:lvlJc w:val="left"/>
      <w:pPr>
        <w:ind w:left="3404" w:hanging="210"/>
      </w:pPr>
      <w:rPr>
        <w:rFonts w:hint="default"/>
        <w:lang w:val="en-US" w:eastAsia="zh-CN" w:bidi="ar-SA"/>
      </w:rPr>
    </w:lvl>
    <w:lvl w:ilvl="4" w:tplc="5EAED7EC">
      <w:numFmt w:val="bullet"/>
      <w:lvlText w:val="•"/>
      <w:lvlJc w:val="left"/>
      <w:pPr>
        <w:ind w:left="4292" w:hanging="210"/>
      </w:pPr>
      <w:rPr>
        <w:rFonts w:hint="default"/>
        <w:lang w:val="en-US" w:eastAsia="zh-CN" w:bidi="ar-SA"/>
      </w:rPr>
    </w:lvl>
    <w:lvl w:ilvl="5" w:tplc="33084B0C">
      <w:numFmt w:val="bullet"/>
      <w:lvlText w:val="•"/>
      <w:lvlJc w:val="left"/>
      <w:pPr>
        <w:ind w:left="5180" w:hanging="210"/>
      </w:pPr>
      <w:rPr>
        <w:rFonts w:hint="default"/>
        <w:lang w:val="en-US" w:eastAsia="zh-CN" w:bidi="ar-SA"/>
      </w:rPr>
    </w:lvl>
    <w:lvl w:ilvl="6" w:tplc="7AE04380">
      <w:numFmt w:val="bullet"/>
      <w:lvlText w:val="•"/>
      <w:lvlJc w:val="left"/>
      <w:pPr>
        <w:ind w:left="6068" w:hanging="210"/>
      </w:pPr>
      <w:rPr>
        <w:rFonts w:hint="default"/>
        <w:lang w:val="en-US" w:eastAsia="zh-CN" w:bidi="ar-SA"/>
      </w:rPr>
    </w:lvl>
    <w:lvl w:ilvl="7" w:tplc="17E28E82">
      <w:numFmt w:val="bullet"/>
      <w:lvlText w:val="•"/>
      <w:lvlJc w:val="left"/>
      <w:pPr>
        <w:ind w:left="6956" w:hanging="210"/>
      </w:pPr>
      <w:rPr>
        <w:rFonts w:hint="default"/>
        <w:lang w:val="en-US" w:eastAsia="zh-CN" w:bidi="ar-SA"/>
      </w:rPr>
    </w:lvl>
    <w:lvl w:ilvl="8" w:tplc="99F030DA">
      <w:numFmt w:val="bullet"/>
      <w:lvlText w:val="•"/>
      <w:lvlJc w:val="left"/>
      <w:pPr>
        <w:ind w:left="7844" w:hanging="210"/>
      </w:pPr>
      <w:rPr>
        <w:rFonts w:hint="default"/>
        <w:lang w:val="en-US" w:eastAsia="zh-CN" w:bidi="ar-SA"/>
      </w:rPr>
    </w:lvl>
  </w:abstractNum>
  <w:num w:numId="1">
    <w:abstractNumId w:val="0"/>
  </w:num>
  <w:num w:numId="2">
    <w:abstractNumId w:val="3"/>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C437A7"/>
    <w:rsid w:val="00071802"/>
    <w:rsid w:val="000A08D3"/>
    <w:rsid w:val="000B3599"/>
    <w:rsid w:val="00127A56"/>
    <w:rsid w:val="00174643"/>
    <w:rsid w:val="001B3971"/>
    <w:rsid w:val="001B3EE0"/>
    <w:rsid w:val="00281605"/>
    <w:rsid w:val="002C7470"/>
    <w:rsid w:val="00300752"/>
    <w:rsid w:val="003233C8"/>
    <w:rsid w:val="00343263"/>
    <w:rsid w:val="003E2E05"/>
    <w:rsid w:val="00471A57"/>
    <w:rsid w:val="00530B83"/>
    <w:rsid w:val="005501E3"/>
    <w:rsid w:val="005770D2"/>
    <w:rsid w:val="005A465D"/>
    <w:rsid w:val="005D0915"/>
    <w:rsid w:val="00611047"/>
    <w:rsid w:val="00720404"/>
    <w:rsid w:val="007B489F"/>
    <w:rsid w:val="007E4047"/>
    <w:rsid w:val="00857C98"/>
    <w:rsid w:val="00927DD7"/>
    <w:rsid w:val="00971342"/>
    <w:rsid w:val="009C7F05"/>
    <w:rsid w:val="00A2354E"/>
    <w:rsid w:val="00B83D5F"/>
    <w:rsid w:val="00BB684D"/>
    <w:rsid w:val="00BC1442"/>
    <w:rsid w:val="00C15CE5"/>
    <w:rsid w:val="00C422FE"/>
    <w:rsid w:val="00C437A7"/>
    <w:rsid w:val="00C75AED"/>
    <w:rsid w:val="00CA7E31"/>
    <w:rsid w:val="00CB0120"/>
    <w:rsid w:val="00D0156F"/>
    <w:rsid w:val="00D154D7"/>
    <w:rsid w:val="00D76099"/>
    <w:rsid w:val="00DA0C8A"/>
    <w:rsid w:val="00E002E2"/>
    <w:rsid w:val="00E83A12"/>
    <w:rsid w:val="00F01E33"/>
    <w:rsid w:val="00F376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437A7"/>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437A7"/>
    <w:tblPr>
      <w:tblInd w:w="0" w:type="dxa"/>
      <w:tblCellMar>
        <w:top w:w="0" w:type="dxa"/>
        <w:left w:w="0" w:type="dxa"/>
        <w:bottom w:w="0" w:type="dxa"/>
        <w:right w:w="0" w:type="dxa"/>
      </w:tblCellMar>
    </w:tblPr>
  </w:style>
  <w:style w:type="paragraph" w:styleId="a3">
    <w:name w:val="Body Text"/>
    <w:basedOn w:val="a"/>
    <w:uiPriority w:val="1"/>
    <w:qFormat/>
    <w:rsid w:val="00C437A7"/>
    <w:pPr>
      <w:spacing w:before="149"/>
      <w:ind w:left="105"/>
    </w:pPr>
    <w:rPr>
      <w:sz w:val="21"/>
      <w:szCs w:val="21"/>
    </w:rPr>
  </w:style>
  <w:style w:type="paragraph" w:customStyle="1" w:styleId="Heading1">
    <w:name w:val="Heading 1"/>
    <w:basedOn w:val="a"/>
    <w:uiPriority w:val="1"/>
    <w:qFormat/>
    <w:rsid w:val="00C437A7"/>
    <w:pPr>
      <w:ind w:right="13"/>
      <w:jc w:val="center"/>
      <w:outlineLvl w:val="1"/>
    </w:pPr>
    <w:rPr>
      <w:b/>
      <w:bCs/>
      <w:sz w:val="21"/>
      <w:szCs w:val="21"/>
    </w:rPr>
  </w:style>
  <w:style w:type="paragraph" w:styleId="a4">
    <w:name w:val="Title"/>
    <w:basedOn w:val="a"/>
    <w:uiPriority w:val="1"/>
    <w:qFormat/>
    <w:rsid w:val="00C437A7"/>
    <w:pPr>
      <w:spacing w:before="14"/>
      <w:ind w:left="60"/>
    </w:pPr>
    <w:rPr>
      <w:rFonts w:ascii="Calibri" w:eastAsia="Calibri" w:hAnsi="Calibri" w:cs="Calibri"/>
      <w:sz w:val="24"/>
      <w:szCs w:val="24"/>
    </w:rPr>
  </w:style>
  <w:style w:type="paragraph" w:styleId="a5">
    <w:name w:val="List Paragraph"/>
    <w:basedOn w:val="a"/>
    <w:uiPriority w:val="1"/>
    <w:qFormat/>
    <w:rsid w:val="00C437A7"/>
    <w:pPr>
      <w:spacing w:before="149"/>
      <w:ind w:left="837" w:hanging="316"/>
    </w:pPr>
  </w:style>
  <w:style w:type="paragraph" w:customStyle="1" w:styleId="TableParagraph">
    <w:name w:val="Table Paragraph"/>
    <w:basedOn w:val="a"/>
    <w:uiPriority w:val="1"/>
    <w:qFormat/>
    <w:rsid w:val="00C437A7"/>
  </w:style>
  <w:style w:type="paragraph" w:styleId="a6">
    <w:name w:val="Balloon Text"/>
    <w:basedOn w:val="a"/>
    <w:link w:val="Char"/>
    <w:uiPriority w:val="99"/>
    <w:semiHidden/>
    <w:unhideWhenUsed/>
    <w:rsid w:val="005D0915"/>
    <w:rPr>
      <w:sz w:val="18"/>
      <w:szCs w:val="18"/>
    </w:rPr>
  </w:style>
  <w:style w:type="character" w:customStyle="1" w:styleId="Char">
    <w:name w:val="批注框文本 Char"/>
    <w:basedOn w:val="a0"/>
    <w:link w:val="a6"/>
    <w:uiPriority w:val="99"/>
    <w:semiHidden/>
    <w:rsid w:val="005D0915"/>
    <w:rPr>
      <w:rFonts w:ascii="宋体" w:eastAsia="宋体" w:hAnsi="宋体" w:cs="宋体"/>
      <w:sz w:val="18"/>
      <w:szCs w:val="18"/>
      <w:lang w:eastAsia="zh-CN"/>
    </w:rPr>
  </w:style>
  <w:style w:type="character" w:styleId="a7">
    <w:name w:val="Placeholder Text"/>
    <w:basedOn w:val="a0"/>
    <w:uiPriority w:val="99"/>
    <w:semiHidden/>
    <w:rsid w:val="00F3764F"/>
    <w:rPr>
      <w:color w:val="808080"/>
    </w:rPr>
  </w:style>
  <w:style w:type="paragraph" w:styleId="a8">
    <w:name w:val="header"/>
    <w:basedOn w:val="a"/>
    <w:link w:val="Char0"/>
    <w:uiPriority w:val="99"/>
    <w:semiHidden/>
    <w:unhideWhenUsed/>
    <w:rsid w:val="00530B8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530B83"/>
    <w:rPr>
      <w:rFonts w:ascii="宋体" w:eastAsia="宋体" w:hAnsi="宋体" w:cs="宋体"/>
      <w:sz w:val="18"/>
      <w:szCs w:val="18"/>
      <w:lang w:eastAsia="zh-CN"/>
    </w:rPr>
  </w:style>
  <w:style w:type="paragraph" w:styleId="a9">
    <w:name w:val="footer"/>
    <w:basedOn w:val="a"/>
    <w:link w:val="Char1"/>
    <w:uiPriority w:val="99"/>
    <w:semiHidden/>
    <w:unhideWhenUsed/>
    <w:rsid w:val="00530B83"/>
    <w:pPr>
      <w:tabs>
        <w:tab w:val="center" w:pos="4153"/>
        <w:tab w:val="right" w:pos="8306"/>
      </w:tabs>
      <w:snapToGrid w:val="0"/>
    </w:pPr>
    <w:rPr>
      <w:sz w:val="18"/>
      <w:szCs w:val="18"/>
    </w:rPr>
  </w:style>
  <w:style w:type="character" w:customStyle="1" w:styleId="Char1">
    <w:name w:val="页脚 Char"/>
    <w:basedOn w:val="a0"/>
    <w:link w:val="a9"/>
    <w:uiPriority w:val="99"/>
    <w:semiHidden/>
    <w:rsid w:val="00530B83"/>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1170</Words>
  <Characters>6671</Characters>
  <Application>Microsoft Office Word</Application>
  <DocSecurity>0</DocSecurity>
  <Lines>55</Lines>
  <Paragraphs>15</Paragraphs>
  <ScaleCrop>false</ScaleCrop>
  <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38</cp:revision>
  <dcterms:created xsi:type="dcterms:W3CDTF">2023-09-18T05:50:00Z</dcterms:created>
  <dcterms:modified xsi:type="dcterms:W3CDTF">2023-09-18T09:12:00Z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2023-09-18T00:00:00Z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2023-09-18T00:00:00Z</vt:filetime>
  </property>
</Properties>
</file>