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BB" w:rsidRDefault="008503A4">
      <w:pPr>
        <w:pStyle w:val="a3"/>
        <w:spacing w:before="0"/>
        <w:rPr>
          <w:rFonts w:ascii="Times New Roman" w:hint="eastAsia"/>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4596F" w:rsidRDefault="0024596F">
      <w:pPr>
        <w:pStyle w:val="a3"/>
        <w:spacing w:before="0"/>
        <w:rPr>
          <w:rFonts w:ascii="Times New Roman"/>
          <w:sz w:val="20"/>
        </w:rPr>
      </w:pPr>
    </w:p>
    <w:p w:rsidR="00356F4D" w:rsidRDefault="00CE6195" w:rsidP="00356F4D">
      <w:pPr>
        <w:pStyle w:val="a3"/>
        <w:spacing w:before="0"/>
        <w:ind w:left="0"/>
        <w:jc w:val="center"/>
        <w:rPr>
          <w:rFonts w:hint="eastAsia"/>
          <w:w w:val="99"/>
          <w:sz w:val="24"/>
          <w:szCs w:val="22"/>
        </w:rPr>
      </w:pPr>
      <w:r w:rsidRPr="00136BBF">
        <w:rPr>
          <w:rFonts w:hint="eastAsia"/>
          <w:w w:val="99"/>
          <w:sz w:val="24"/>
          <w:szCs w:val="22"/>
        </w:rPr>
        <w:t>9月16日推荐阅读</w:t>
      </w:r>
    </w:p>
    <w:p w:rsidR="00BE642E" w:rsidRPr="00121035" w:rsidRDefault="00BE642E" w:rsidP="00356F4D">
      <w:pPr>
        <w:pStyle w:val="a3"/>
        <w:spacing w:before="0"/>
        <w:ind w:left="0"/>
        <w:jc w:val="center"/>
        <w:rPr>
          <w:rFonts w:ascii="微软雅黑" w:eastAsia="微软雅黑" w:hAnsi="微软雅黑"/>
          <w:color w:val="000000"/>
        </w:rPr>
      </w:pPr>
      <w:r w:rsidRPr="00121035">
        <w:rPr>
          <w:rFonts w:ascii="微软雅黑" w:eastAsia="微软雅黑" w:hAnsi="微软雅黑" w:hint="eastAsia"/>
          <w:b/>
          <w:bCs/>
          <w:color w:val="000000"/>
        </w:rPr>
        <w:t>把“盛世修文”这件大事办好（固本开新谈文化）</w:t>
      </w:r>
    </w:p>
    <w:p w:rsidR="00BE642E" w:rsidRPr="00D73DD4" w:rsidRDefault="00BE642E" w:rsidP="00356F4D">
      <w:pPr>
        <w:widowControl/>
        <w:spacing w:beforeLines="50" w:line="300" w:lineRule="auto"/>
        <w:ind w:firstLineChars="200" w:firstLine="420"/>
        <w:rPr>
          <w:rFonts w:ascii="微软雅黑" w:eastAsia="微软雅黑" w:hAnsi="微软雅黑"/>
          <w:color w:val="000000"/>
          <w:sz w:val="21"/>
          <w:szCs w:val="21"/>
        </w:rPr>
      </w:pPr>
      <w:r w:rsidRPr="00D73DD4">
        <w:rPr>
          <w:rFonts w:ascii="微软雅黑" w:eastAsia="微软雅黑" w:hAnsi="微软雅黑" w:hint="eastAsia"/>
          <w:color w:val="000000"/>
          <w:sz w:val="21"/>
          <w:szCs w:val="21"/>
        </w:rPr>
        <w:t>文运与国运相牵，文脉同国脉相连。</w:t>
      </w:r>
    </w:p>
    <w:p w:rsidR="00BE642E" w:rsidRPr="00D73DD4" w:rsidRDefault="00BE642E" w:rsidP="00356F4D">
      <w:pPr>
        <w:widowControl/>
        <w:spacing w:beforeLines="50" w:line="300" w:lineRule="auto"/>
        <w:ind w:firstLineChars="200" w:firstLine="420"/>
        <w:rPr>
          <w:rFonts w:ascii="微软雅黑" w:eastAsia="微软雅黑" w:hAnsi="微软雅黑" w:hint="eastAsia"/>
          <w:color w:val="000000"/>
          <w:sz w:val="21"/>
          <w:szCs w:val="21"/>
        </w:rPr>
      </w:pPr>
      <w:r w:rsidRPr="00D73DD4">
        <w:rPr>
          <w:rFonts w:ascii="微软雅黑" w:eastAsia="微软雅黑" w:hAnsi="微软雅黑" w:hint="eastAsia"/>
          <w:color w:val="000000"/>
          <w:sz w:val="21"/>
          <w:szCs w:val="21"/>
        </w:rPr>
        <w:t>典籍版本是中华民族历史的记录者、中华文明传承发展的见证者，承载着厚重的历史和灿烂的文化，在融通古今、赓续文脉上发挥着重要作用。今年6月，习近平总书记在中国国家版本馆中央总馆考察时强调，“盛世修文，我们这个时代，国家繁荣、社会平安稳定，有传承民族文化的意愿和能力，要把这件大事办好。”</w:t>
      </w:r>
    </w:p>
    <w:p w:rsidR="00BE642E" w:rsidRPr="00D73DD4" w:rsidRDefault="00BE642E" w:rsidP="00356F4D">
      <w:pPr>
        <w:widowControl/>
        <w:spacing w:beforeLines="50" w:line="300" w:lineRule="auto"/>
        <w:ind w:firstLineChars="200" w:firstLine="420"/>
        <w:rPr>
          <w:rFonts w:ascii="微软雅黑" w:eastAsia="微软雅黑" w:hAnsi="微软雅黑" w:hint="eastAsia"/>
          <w:color w:val="000000"/>
          <w:sz w:val="21"/>
          <w:szCs w:val="21"/>
        </w:rPr>
      </w:pPr>
      <w:r w:rsidRPr="00D73DD4">
        <w:rPr>
          <w:rFonts w:ascii="微软雅黑" w:eastAsia="微软雅黑" w:hAnsi="微软雅黑" w:hint="eastAsia"/>
          <w:color w:val="000000"/>
          <w:sz w:val="21"/>
          <w:szCs w:val="21"/>
        </w:rPr>
        <w:t>文有脉，行必远。修史立典，存史启智，以文化人，这是中华民族延续几千年的传统。从《诗经》到《乐府诗集》，从《史记》到《文苑英华》，从《永乐大典》到《四库全书》……丰富灿烂的古籍典藏，饱含着中华民族的深邃智慧，蕴含着生生不息的精神力量，为中华文明的传承发展作出了重要贡献。</w:t>
      </w:r>
    </w:p>
    <w:p w:rsidR="00BE642E" w:rsidRPr="00D73DD4" w:rsidRDefault="00BE642E" w:rsidP="00356F4D">
      <w:pPr>
        <w:widowControl/>
        <w:spacing w:beforeLines="50" w:line="300" w:lineRule="auto"/>
        <w:ind w:firstLineChars="200" w:firstLine="420"/>
        <w:rPr>
          <w:rFonts w:ascii="微软雅黑" w:eastAsia="微软雅黑" w:hAnsi="微软雅黑" w:hint="eastAsia"/>
          <w:color w:val="000000"/>
          <w:sz w:val="21"/>
          <w:szCs w:val="21"/>
        </w:rPr>
      </w:pPr>
      <w:r w:rsidRPr="00D73DD4">
        <w:rPr>
          <w:rFonts w:ascii="微软雅黑" w:eastAsia="微软雅黑" w:hAnsi="微软雅黑" w:hint="eastAsia"/>
          <w:color w:val="000000"/>
          <w:sz w:val="21"/>
          <w:szCs w:val="21"/>
        </w:rPr>
        <w:t>文化是一个国家、一个民族的灵魂。文化兴国运兴，文化强民族强。“一个国家、一个民族的强盛，总是以文化兴盛为支撑的，中华民族伟大复兴需要以中华文化发展繁荣为条件。”盛世修文是赓续中华文脉的重大文化工程，更是久久为功、绵延不绝的重大文化事业。</w:t>
      </w:r>
    </w:p>
    <w:p w:rsidR="00BE642E" w:rsidRPr="00D73DD4" w:rsidRDefault="00BE642E" w:rsidP="00356F4D">
      <w:pPr>
        <w:widowControl/>
        <w:spacing w:beforeLines="50" w:line="300" w:lineRule="auto"/>
        <w:ind w:firstLineChars="200" w:firstLine="420"/>
        <w:rPr>
          <w:rFonts w:ascii="微软雅黑" w:eastAsia="微软雅黑" w:hAnsi="微软雅黑" w:hint="eastAsia"/>
          <w:color w:val="000000"/>
          <w:sz w:val="21"/>
          <w:szCs w:val="21"/>
        </w:rPr>
      </w:pPr>
      <w:r w:rsidRPr="00D73DD4">
        <w:rPr>
          <w:rFonts w:ascii="微软雅黑" w:eastAsia="微软雅黑" w:hAnsi="微软雅黑" w:hint="eastAsia"/>
          <w:color w:val="000000"/>
          <w:sz w:val="21"/>
          <w:szCs w:val="21"/>
        </w:rPr>
        <w:t>盛世修文的宏愿，蕴藏着深沉的家国情怀、民族情怀。习近平总书记看望主持编纂《儒藏》的学者教授，亲力推动、全程支持“中国历代绘画大系”编纂出版，亲自为《复兴文库》作序，非常关注、亲自批准建设中国国家版本馆……一系列修文、修典重大项目，一系列新理念新思想新战略，有效推动中华优秀传统文化创造性转化、创新性发展，有力推进中国特色社会主义文化建设，建设中华民族现代文明。</w:t>
      </w:r>
    </w:p>
    <w:p w:rsidR="00BE642E" w:rsidRPr="00D73DD4" w:rsidRDefault="00BE642E" w:rsidP="00356F4D">
      <w:pPr>
        <w:widowControl/>
        <w:spacing w:beforeLines="50" w:line="300" w:lineRule="auto"/>
        <w:ind w:firstLineChars="200" w:firstLine="420"/>
        <w:rPr>
          <w:rFonts w:ascii="微软雅黑" w:eastAsia="微软雅黑" w:hAnsi="微软雅黑" w:hint="eastAsia"/>
          <w:color w:val="000000"/>
          <w:sz w:val="21"/>
          <w:szCs w:val="21"/>
        </w:rPr>
      </w:pPr>
      <w:r w:rsidRPr="00D73DD4">
        <w:rPr>
          <w:rFonts w:ascii="微软雅黑" w:eastAsia="微软雅黑" w:hAnsi="微软雅黑" w:hint="eastAsia"/>
          <w:color w:val="000000"/>
          <w:sz w:val="21"/>
          <w:szCs w:val="21"/>
        </w:rPr>
        <w:t>中国特色社会主义进入新时代，习近平总书记鲜明提出“第二个结合”的重大论断，我们党在传承中华优秀传统文化中推进文化创新的自觉性达到了新高度。在强国建设、民族复兴的新征程上，我们更要把“盛世修文”这件大事办好，努力打造新时代标志性文化传世工程，推动中华文脉绵延繁盛、中华文明历久弥新。</w:t>
      </w:r>
    </w:p>
    <w:p w:rsidR="00BE642E" w:rsidRDefault="00BE642E" w:rsidP="00852B7E">
      <w:pPr>
        <w:widowControl/>
        <w:spacing w:beforeLines="50" w:line="300" w:lineRule="auto"/>
        <w:ind w:firstLineChars="200" w:firstLine="360"/>
        <w:jc w:val="right"/>
        <w:rPr>
          <w:rFonts w:ascii="微软雅黑" w:eastAsia="微软雅黑" w:hAnsi="微软雅黑" w:hint="eastAsia"/>
          <w:sz w:val="18"/>
          <w:szCs w:val="21"/>
        </w:rPr>
      </w:pPr>
      <w:r w:rsidRPr="00852B7E">
        <w:rPr>
          <w:rFonts w:ascii="微软雅黑" w:eastAsia="微软雅黑" w:hAnsi="微软雅黑" w:hint="eastAsia"/>
          <w:sz w:val="18"/>
          <w:szCs w:val="21"/>
        </w:rPr>
        <w:t>来源：人民日报</w:t>
      </w:r>
    </w:p>
    <w:p w:rsidR="00AF51A1" w:rsidRDefault="00AF51A1" w:rsidP="00852B7E">
      <w:pPr>
        <w:widowControl/>
        <w:spacing w:beforeLines="50" w:line="300" w:lineRule="auto"/>
        <w:ind w:firstLineChars="200" w:firstLine="360"/>
        <w:jc w:val="right"/>
        <w:rPr>
          <w:rFonts w:ascii="微软雅黑" w:eastAsia="微软雅黑" w:hAnsi="微软雅黑" w:hint="eastAsia"/>
          <w:sz w:val="18"/>
          <w:szCs w:val="21"/>
        </w:rPr>
      </w:pPr>
    </w:p>
    <w:p w:rsidR="00643034" w:rsidRPr="002A4AD7" w:rsidRDefault="00605103" w:rsidP="00693CAB">
      <w:pPr>
        <w:widowControl/>
        <w:spacing w:beforeLines="50" w:line="300" w:lineRule="auto"/>
        <w:rPr>
          <w:rFonts w:ascii="微软雅黑" w:eastAsia="微软雅黑" w:hAnsi="微软雅黑"/>
          <w:color w:val="000000"/>
          <w:sz w:val="20"/>
          <w:szCs w:val="20"/>
        </w:rPr>
      </w:pPr>
      <w:r w:rsidRPr="002A4AD7">
        <w:rPr>
          <w:rFonts w:ascii="微软雅黑" w:eastAsia="微软雅黑" w:hAnsi="微软雅黑" w:hint="eastAsia"/>
          <w:color w:val="000000"/>
          <w:sz w:val="20"/>
          <w:szCs w:val="20"/>
        </w:rPr>
        <w:t>延伸阅读：</w:t>
      </w:r>
      <w:r w:rsidR="00AF51A1" w:rsidRPr="002A4AD7">
        <w:rPr>
          <w:rFonts w:ascii="微软雅黑" w:eastAsia="微软雅黑" w:hAnsi="微软雅黑" w:hint="eastAsia"/>
          <w:color w:val="000000"/>
          <w:sz w:val="20"/>
          <w:szCs w:val="20"/>
        </w:rPr>
        <w:t>浙江宣传：“盛世修文”有何深意</w:t>
      </w:r>
    </w:p>
    <w:p w:rsidR="00A86635" w:rsidRPr="002A4AD7" w:rsidRDefault="00ED3041" w:rsidP="00693CAB">
      <w:pPr>
        <w:pStyle w:val="a3"/>
        <w:spacing w:before="0"/>
        <w:ind w:left="0"/>
        <w:rPr>
          <w:rFonts w:ascii="微软雅黑" w:eastAsia="微软雅黑" w:hAnsi="微软雅黑" w:hint="eastAsia"/>
          <w:w w:val="99"/>
          <w:sz w:val="20"/>
          <w:szCs w:val="20"/>
        </w:rPr>
      </w:pPr>
      <w:hyperlink r:id="rId8" w:history="1">
        <w:r w:rsidRPr="002A4AD7">
          <w:rPr>
            <w:rStyle w:val="a9"/>
            <w:rFonts w:ascii="微软雅黑" w:eastAsia="微软雅黑" w:hAnsi="微软雅黑"/>
            <w:w w:val="99"/>
            <w:sz w:val="20"/>
            <w:szCs w:val="20"/>
          </w:rPr>
          <w:t>https://zjnews.zjol.com.cn/zjxc/202306/t20230628_25908704.shtml</w:t>
        </w:r>
      </w:hyperlink>
    </w:p>
    <w:p w:rsidR="00FA39CB" w:rsidRPr="002A4AD7" w:rsidRDefault="00FA39CB" w:rsidP="00693CAB">
      <w:pPr>
        <w:pStyle w:val="a3"/>
        <w:spacing w:before="0"/>
        <w:ind w:left="0"/>
        <w:rPr>
          <w:rFonts w:ascii="微软雅黑" w:eastAsia="微软雅黑" w:hAnsi="微软雅黑" w:hint="eastAsia"/>
          <w:w w:val="99"/>
          <w:sz w:val="20"/>
          <w:szCs w:val="20"/>
        </w:rPr>
      </w:pPr>
    </w:p>
    <w:p w:rsidR="00ED3041" w:rsidRPr="002A4AD7" w:rsidRDefault="007C6F2F" w:rsidP="00693CAB">
      <w:pPr>
        <w:pStyle w:val="a3"/>
        <w:spacing w:before="0"/>
        <w:ind w:left="0"/>
        <w:rPr>
          <w:rFonts w:ascii="微软雅黑" w:eastAsia="微软雅黑" w:hAnsi="微软雅黑" w:hint="eastAsia"/>
          <w:color w:val="333333"/>
          <w:sz w:val="20"/>
          <w:szCs w:val="20"/>
        </w:rPr>
      </w:pPr>
      <w:r w:rsidRPr="002A4AD7">
        <w:rPr>
          <w:rFonts w:ascii="微软雅黑" w:eastAsia="微软雅黑" w:hAnsi="微软雅黑" w:hint="eastAsia"/>
          <w:color w:val="333333"/>
          <w:sz w:val="20"/>
          <w:szCs w:val="20"/>
        </w:rPr>
        <w:t>通过典籍，往哲先贤的智慧和技艺得以保存、流传、壮大，后人得以窥见中华文脉源头之光。保护传承典籍更深层次的意义，在于赓续中华文脉，凝聚华夏民族的认同感、生命力。</w:t>
      </w:r>
    </w:p>
    <w:p w:rsidR="00071013" w:rsidRPr="002A4AD7" w:rsidRDefault="00DE68B7" w:rsidP="00693CAB">
      <w:pPr>
        <w:pStyle w:val="a3"/>
        <w:spacing w:before="0"/>
        <w:ind w:left="0"/>
        <w:rPr>
          <w:rFonts w:ascii="微软雅黑" w:eastAsia="微软雅黑" w:hAnsi="微软雅黑" w:hint="eastAsia"/>
          <w:w w:val="99"/>
          <w:sz w:val="20"/>
          <w:szCs w:val="20"/>
        </w:rPr>
      </w:pPr>
      <w:r w:rsidRPr="002A4AD7">
        <w:rPr>
          <w:rFonts w:ascii="微软雅黑" w:eastAsia="微软雅黑" w:hAnsi="微软雅黑" w:hint="eastAsia"/>
          <w:color w:val="333333"/>
          <w:sz w:val="20"/>
          <w:szCs w:val="20"/>
        </w:rPr>
        <w:t>“盛世修文”就像一根“引线”，目的就是“点燃”文化繁荣，终极使命更是要将文化传承、文化发展、文化弘扬的主动权牢牢握在我们手中。</w:t>
      </w:r>
    </w:p>
    <w:p w:rsidR="00B97F3A" w:rsidRPr="002A4AD7" w:rsidRDefault="00724CDA" w:rsidP="003E731A">
      <w:pPr>
        <w:pStyle w:val="a3"/>
        <w:spacing w:before="0"/>
        <w:ind w:left="0"/>
        <w:rPr>
          <w:rFonts w:hint="eastAsia"/>
          <w:w w:val="99"/>
          <w:sz w:val="20"/>
          <w:szCs w:val="20"/>
        </w:rPr>
      </w:pPr>
      <w:r w:rsidRPr="002A4AD7">
        <w:rPr>
          <w:rFonts w:ascii="微软雅黑" w:eastAsia="微软雅黑" w:hAnsi="微软雅黑" w:hint="eastAsia"/>
          <w:color w:val="333333"/>
          <w:sz w:val="20"/>
          <w:szCs w:val="20"/>
        </w:rPr>
        <w:t>新时代的盛世修文，意在赓续历史文脉，更在谱写当代华章。</w:t>
      </w:r>
    </w:p>
    <w:p w:rsidR="00B97F3A" w:rsidRDefault="00B97F3A" w:rsidP="00CE6195">
      <w:pPr>
        <w:pStyle w:val="a3"/>
        <w:spacing w:before="0"/>
        <w:ind w:left="0"/>
        <w:jc w:val="center"/>
        <w:rPr>
          <w:rFonts w:hint="eastAsia"/>
          <w:w w:val="99"/>
          <w:sz w:val="24"/>
          <w:szCs w:val="22"/>
        </w:rPr>
      </w:pPr>
    </w:p>
    <w:p w:rsidR="00690939" w:rsidRDefault="00690939" w:rsidP="00CE6195">
      <w:pPr>
        <w:pStyle w:val="a3"/>
        <w:spacing w:before="0"/>
        <w:ind w:left="0"/>
        <w:jc w:val="center"/>
        <w:rPr>
          <w:rFonts w:hint="eastAsia"/>
          <w:w w:val="99"/>
          <w:sz w:val="24"/>
          <w:szCs w:val="22"/>
        </w:rPr>
      </w:pPr>
    </w:p>
    <w:p w:rsidR="00CE6195" w:rsidRDefault="00CE6195" w:rsidP="00CE6195">
      <w:pPr>
        <w:pStyle w:val="a3"/>
        <w:spacing w:before="0"/>
        <w:ind w:left="0"/>
        <w:jc w:val="center"/>
        <w:rPr>
          <w:w w:val="99"/>
          <w:sz w:val="24"/>
          <w:szCs w:val="22"/>
        </w:rPr>
      </w:pPr>
      <w:r w:rsidRPr="00136BBF">
        <w:rPr>
          <w:rFonts w:hint="eastAsia"/>
          <w:w w:val="99"/>
          <w:sz w:val="24"/>
          <w:szCs w:val="22"/>
        </w:rPr>
        <w:lastRenderedPageBreak/>
        <w:t>9月16日每日一练</w:t>
      </w:r>
    </w:p>
    <w:p w:rsidR="00136BBF" w:rsidRPr="00D66488" w:rsidRDefault="00136BBF" w:rsidP="00136BBF">
      <w:pPr>
        <w:tabs>
          <w:tab w:val="left" w:pos="733"/>
        </w:tabs>
        <w:spacing w:before="116" w:line="372" w:lineRule="auto"/>
        <w:ind w:left="-105" w:right="108"/>
        <w:rPr>
          <w:sz w:val="21"/>
        </w:rPr>
      </w:pPr>
      <w:r>
        <w:rPr>
          <w:rFonts w:hint="eastAsia"/>
          <w:w w:val="99"/>
          <w:sz w:val="21"/>
        </w:rPr>
        <w:t>1.</w:t>
      </w:r>
      <w:r w:rsidRPr="00D66488">
        <w:rPr>
          <w:w w:val="99"/>
          <w:sz w:val="21"/>
        </w:rPr>
        <w:t>某委员会有成员465人，对2个提案进行表决，要求必须对2个提案分别提出赞成或反对意见。其中赞成第一个提案的有364人，赞成第二个提案的有392人，两个提案都反对的有17</w:t>
      </w:r>
      <w:r w:rsidRPr="00D66488">
        <w:rPr>
          <w:spacing w:val="-3"/>
          <w:w w:val="99"/>
          <w:sz w:val="21"/>
        </w:rPr>
        <w:t>人。问赞成第一个提</w:t>
      </w:r>
      <w:r w:rsidRPr="00D66488">
        <w:rPr>
          <w:w w:val="99"/>
          <w:sz w:val="21"/>
        </w:rPr>
        <w:t>案且反对第二个提案的有几人？（</w:t>
      </w:r>
      <w:r w:rsidRPr="00D66488">
        <w:rPr>
          <w:spacing w:val="-1"/>
          <w:sz w:val="21"/>
        </w:rPr>
        <w:t xml:space="preserve"> </w:t>
      </w:r>
      <w:r w:rsidRPr="00D66488">
        <w:rPr>
          <w:w w:val="99"/>
          <w:sz w:val="21"/>
        </w:rPr>
        <w:t>）</w:t>
      </w:r>
    </w:p>
    <w:p w:rsidR="00136BBF" w:rsidRDefault="00136BBF" w:rsidP="00136BBF">
      <w:pPr>
        <w:pStyle w:val="a5"/>
        <w:numPr>
          <w:ilvl w:val="1"/>
          <w:numId w:val="4"/>
        </w:numPr>
        <w:tabs>
          <w:tab w:val="left" w:pos="838"/>
          <w:tab w:val="left" w:pos="3030"/>
          <w:tab w:val="left" w:pos="5538"/>
          <w:tab w:val="left" w:pos="8046"/>
        </w:tabs>
        <w:spacing w:before="2"/>
        <w:ind w:hanging="316"/>
        <w:rPr>
          <w:sz w:val="21"/>
        </w:rPr>
      </w:pPr>
      <w:r>
        <w:rPr>
          <w:rFonts w:hint="eastAsia"/>
          <w:w w:val="95"/>
          <w:sz w:val="21"/>
        </w:rPr>
        <w:t>5</w:t>
      </w:r>
      <w:r>
        <w:rPr>
          <w:w w:val="95"/>
          <w:sz w:val="21"/>
        </w:rPr>
        <w:t>6</w:t>
      </w:r>
      <w:r>
        <w:rPr>
          <w:spacing w:val="-10"/>
          <w:w w:val="95"/>
          <w:sz w:val="21"/>
        </w:rPr>
        <w:t>人</w:t>
      </w:r>
      <w:r>
        <w:rPr>
          <w:sz w:val="21"/>
        </w:rPr>
        <w:tab/>
      </w:r>
      <w:r>
        <w:rPr>
          <w:w w:val="95"/>
          <w:sz w:val="21"/>
        </w:rPr>
        <w:t>B.67</w:t>
      </w:r>
      <w:r>
        <w:rPr>
          <w:spacing w:val="-10"/>
          <w:sz w:val="21"/>
        </w:rPr>
        <w:t>人</w:t>
      </w:r>
      <w:r>
        <w:rPr>
          <w:sz w:val="21"/>
        </w:rPr>
        <w:tab/>
      </w:r>
      <w:r>
        <w:rPr>
          <w:w w:val="95"/>
          <w:sz w:val="21"/>
        </w:rPr>
        <w:t>C.83</w:t>
      </w:r>
      <w:r>
        <w:rPr>
          <w:spacing w:val="-10"/>
          <w:w w:val="95"/>
          <w:sz w:val="21"/>
        </w:rPr>
        <w:t>人</w:t>
      </w:r>
      <w:r>
        <w:rPr>
          <w:sz w:val="21"/>
        </w:rPr>
        <w:tab/>
      </w:r>
      <w:r>
        <w:rPr>
          <w:w w:val="95"/>
          <w:sz w:val="21"/>
        </w:rPr>
        <w:t>D.84</w:t>
      </w:r>
      <w:r>
        <w:rPr>
          <w:spacing w:val="-10"/>
          <w:sz w:val="21"/>
        </w:rPr>
        <w:t>人</w:t>
      </w:r>
    </w:p>
    <w:p w:rsidR="00136BBF" w:rsidRDefault="00136BBF" w:rsidP="00136BBF">
      <w:pPr>
        <w:pStyle w:val="a3"/>
        <w:spacing w:before="6"/>
        <w:ind w:left="0"/>
        <w:rPr>
          <w:sz w:val="15"/>
        </w:rPr>
      </w:pPr>
    </w:p>
    <w:p w:rsidR="00136BBF" w:rsidRPr="00D66488" w:rsidRDefault="00136BBF" w:rsidP="00136BBF">
      <w:pPr>
        <w:tabs>
          <w:tab w:val="left" w:pos="838"/>
        </w:tabs>
        <w:spacing w:before="70" w:line="372" w:lineRule="auto"/>
        <w:ind w:left="-105" w:right="108"/>
        <w:rPr>
          <w:sz w:val="21"/>
        </w:rPr>
      </w:pPr>
      <w:r>
        <w:rPr>
          <w:noProof/>
        </w:rPr>
        <w:drawing>
          <wp:anchor distT="0" distB="0" distL="0" distR="0" simplePos="0" relativeHeight="487239680" behindDoc="1" locked="0" layoutInCell="1" allowOverlap="1">
            <wp:simplePos x="0" y="0"/>
            <wp:positionH relativeFrom="page">
              <wp:posOffset>823753</wp:posOffset>
            </wp:positionH>
            <wp:positionV relativeFrom="paragraph">
              <wp:posOffset>1060354</wp:posOffset>
            </wp:positionV>
            <wp:extent cx="1473136" cy="743203"/>
            <wp:effectExtent l="0" t="0" r="0" b="0"/>
            <wp:wrapNone/>
            <wp:docPr id="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jpeg"/>
                    <pic:cNvPicPr/>
                  </pic:nvPicPr>
                  <pic:blipFill>
                    <a:blip r:embed="rId9" cstate="print"/>
                    <a:stretch>
                      <a:fillRect/>
                    </a:stretch>
                  </pic:blipFill>
                  <pic:spPr>
                    <a:xfrm>
                      <a:off x="0" y="0"/>
                      <a:ext cx="1473136" cy="743203"/>
                    </a:xfrm>
                    <a:prstGeom prst="rect">
                      <a:avLst/>
                    </a:prstGeom>
                  </pic:spPr>
                </pic:pic>
              </a:graphicData>
            </a:graphic>
          </wp:anchor>
        </w:drawing>
      </w:r>
      <w:r>
        <w:rPr>
          <w:rFonts w:hint="eastAsia"/>
          <w:w w:val="99"/>
          <w:sz w:val="21"/>
        </w:rPr>
        <w:t>2.</w:t>
      </w:r>
      <w:r w:rsidRPr="00D66488">
        <w:rPr>
          <w:w w:val="99"/>
          <w:sz w:val="21"/>
        </w:rPr>
        <w:t>土质房屋的墙壁底部有一个三棱柱体的孔，其纵截面ABC</w:t>
      </w:r>
      <w:r w:rsidRPr="00D66488">
        <w:rPr>
          <w:spacing w:val="-2"/>
          <w:w w:val="99"/>
          <w:sz w:val="21"/>
        </w:rPr>
        <w:t>如下图所示。房主用一个纵截面为三角</w:t>
      </w:r>
      <w:r w:rsidRPr="00D66488">
        <w:rPr>
          <w:w w:val="99"/>
          <w:sz w:val="21"/>
        </w:rPr>
        <w:t>形的木楔塞住这个孔。为了塞紧孔洞，他用锤子敲击木楔，使木楔移动了4厘米（CD）且其底部EF与孔洞表面BG重合，此时孔的高度增加了3厘米（AG）。已知木楔底部EF高8</w:t>
      </w:r>
      <w:r w:rsidRPr="00D66488">
        <w:rPr>
          <w:spacing w:val="-2"/>
          <w:w w:val="99"/>
          <w:sz w:val="21"/>
        </w:rPr>
        <w:t>厘米，问孔的纵截面积增加了多</w:t>
      </w:r>
      <w:r w:rsidRPr="00D66488">
        <w:rPr>
          <w:w w:val="99"/>
          <w:sz w:val="21"/>
        </w:rPr>
        <w:t>少平方厘米？（</w:t>
      </w:r>
      <w:r w:rsidRPr="00D66488">
        <w:rPr>
          <w:spacing w:val="-1"/>
          <w:sz w:val="21"/>
        </w:rPr>
        <w:t xml:space="preserve"> </w:t>
      </w:r>
      <w:r w:rsidRPr="00D66488">
        <w:rPr>
          <w:w w:val="99"/>
          <w:sz w:val="21"/>
        </w:rPr>
        <w:t>）</w:t>
      </w:r>
    </w:p>
    <w:p w:rsidR="00136BBF" w:rsidRDefault="00136BBF" w:rsidP="00136BBF">
      <w:pPr>
        <w:pStyle w:val="a3"/>
        <w:spacing w:before="0"/>
        <w:ind w:left="0"/>
        <w:rPr>
          <w:sz w:val="20"/>
        </w:rPr>
      </w:pPr>
    </w:p>
    <w:p w:rsidR="00136BBF" w:rsidRDefault="00136BBF" w:rsidP="00136BBF">
      <w:pPr>
        <w:pStyle w:val="a3"/>
        <w:spacing w:before="0"/>
        <w:ind w:left="0"/>
        <w:rPr>
          <w:sz w:val="20"/>
        </w:rPr>
      </w:pPr>
    </w:p>
    <w:p w:rsidR="00136BBF" w:rsidRDefault="00136BBF" w:rsidP="00136BBF">
      <w:pPr>
        <w:pStyle w:val="a3"/>
        <w:spacing w:before="0"/>
        <w:ind w:left="0"/>
        <w:rPr>
          <w:sz w:val="20"/>
        </w:rPr>
      </w:pPr>
    </w:p>
    <w:p w:rsidR="00136BBF" w:rsidRDefault="00136BBF" w:rsidP="00136BBF">
      <w:pPr>
        <w:pStyle w:val="a3"/>
        <w:spacing w:before="0"/>
        <w:ind w:left="0"/>
        <w:rPr>
          <w:sz w:val="20"/>
        </w:rPr>
      </w:pPr>
    </w:p>
    <w:p w:rsidR="00136BBF" w:rsidRDefault="00136BBF" w:rsidP="00136BBF">
      <w:pPr>
        <w:pStyle w:val="a3"/>
        <w:spacing w:before="0"/>
        <w:ind w:left="0"/>
        <w:rPr>
          <w:sz w:val="20"/>
        </w:rPr>
      </w:pPr>
    </w:p>
    <w:p w:rsidR="00136BBF" w:rsidRDefault="00136BBF" w:rsidP="00136BBF">
      <w:pPr>
        <w:pStyle w:val="a3"/>
        <w:spacing w:before="0"/>
        <w:ind w:left="0"/>
        <w:rPr>
          <w:sz w:val="20"/>
        </w:rPr>
      </w:pPr>
    </w:p>
    <w:p w:rsidR="00136BBF" w:rsidRDefault="00136BBF" w:rsidP="00136BBF">
      <w:pPr>
        <w:pStyle w:val="a3"/>
        <w:spacing w:before="1"/>
        <w:ind w:left="0"/>
        <w:rPr>
          <w:sz w:val="14"/>
        </w:rPr>
      </w:pPr>
    </w:p>
    <w:p w:rsidR="00136BBF" w:rsidRPr="00D66488" w:rsidRDefault="00136BBF" w:rsidP="00136BBF">
      <w:pPr>
        <w:pStyle w:val="a3"/>
        <w:tabs>
          <w:tab w:val="left" w:pos="3239"/>
          <w:tab w:val="left" w:pos="5956"/>
          <w:tab w:val="left" w:pos="8673"/>
        </w:tabs>
        <w:spacing w:before="0"/>
        <w:ind w:left="522"/>
        <w:rPr>
          <w:spacing w:val="-2"/>
          <w:w w:val="99"/>
          <w:szCs w:val="22"/>
        </w:rPr>
      </w:pPr>
      <w:r w:rsidRPr="00D66488">
        <w:rPr>
          <w:spacing w:val="-2"/>
          <w:w w:val="99"/>
          <w:szCs w:val="22"/>
        </w:rPr>
        <w:t>A.26</w:t>
      </w:r>
      <w:r w:rsidRPr="00D66488">
        <w:rPr>
          <w:spacing w:val="-2"/>
          <w:w w:val="99"/>
          <w:szCs w:val="22"/>
        </w:rPr>
        <w:tab/>
        <w:t>B.30</w:t>
      </w:r>
      <w:r w:rsidRPr="00D66488">
        <w:rPr>
          <w:spacing w:val="-2"/>
          <w:w w:val="99"/>
          <w:szCs w:val="22"/>
        </w:rPr>
        <w:tab/>
        <w:t>C.32</w:t>
      </w:r>
      <w:r w:rsidRPr="00D66488">
        <w:rPr>
          <w:spacing w:val="-2"/>
          <w:w w:val="99"/>
          <w:szCs w:val="22"/>
        </w:rPr>
        <w:tab/>
        <w:t>D.36</w:t>
      </w:r>
    </w:p>
    <w:p w:rsidR="00136BBF" w:rsidRDefault="00136BBF" w:rsidP="00136BBF">
      <w:pPr>
        <w:pStyle w:val="a3"/>
        <w:spacing w:before="11"/>
        <w:ind w:left="0"/>
        <w:rPr>
          <w:sz w:val="27"/>
        </w:rPr>
      </w:pPr>
    </w:p>
    <w:p w:rsidR="00136BBF" w:rsidRPr="006F22EF" w:rsidRDefault="00136BBF" w:rsidP="00136BBF">
      <w:pPr>
        <w:tabs>
          <w:tab w:val="left" w:pos="733"/>
          <w:tab w:val="left" w:pos="4493"/>
        </w:tabs>
        <w:spacing w:before="46" w:line="372" w:lineRule="auto"/>
        <w:ind w:left="-105" w:right="212"/>
        <w:rPr>
          <w:w w:val="99"/>
        </w:rPr>
      </w:pPr>
      <w:r>
        <w:rPr>
          <w:rFonts w:hint="eastAsia"/>
          <w:w w:val="95"/>
          <w:sz w:val="21"/>
        </w:rPr>
        <w:t>3.</w:t>
      </w:r>
      <w:r w:rsidRPr="00BC566D">
        <w:rPr>
          <w:w w:val="95"/>
          <w:sz w:val="21"/>
        </w:rPr>
        <w:t>工厂需要加工一批零件，甲单独工作需要96个小时完成，乙需要90个小时，丙需要80个小时。</w:t>
      </w:r>
      <w:r w:rsidRPr="00BC566D">
        <w:rPr>
          <w:spacing w:val="-10"/>
          <w:w w:val="95"/>
          <w:sz w:val="21"/>
        </w:rPr>
        <w:t>现</w:t>
      </w:r>
      <w:r w:rsidRPr="00BC566D">
        <w:rPr>
          <w:w w:val="99"/>
        </w:rPr>
        <w:t>在按照第一天甲、乙合作，第二天甲、丙合作，第三天乙、丙合作的顺序轮班工作，每天工作8小时</w:t>
      </w:r>
      <w:r w:rsidRPr="00BC566D">
        <w:rPr>
          <w:spacing w:val="-18"/>
          <w:w w:val="99"/>
        </w:rPr>
        <w:t>，</w:t>
      </w:r>
      <w:r w:rsidRPr="00BC566D">
        <w:rPr>
          <w:w w:val="99"/>
        </w:rPr>
        <w:t>当全部零件完成时，甲工作了多少小时？（</w:t>
      </w:r>
      <w:r w:rsidRPr="006F22EF">
        <w:rPr>
          <w:rFonts w:hint="eastAsia"/>
          <w:w w:val="99"/>
        </w:rPr>
        <w:t xml:space="preserve">  </w:t>
      </w:r>
      <w:r w:rsidRPr="00BC566D">
        <w:rPr>
          <w:w w:val="99"/>
        </w:rPr>
        <w:t>）</w:t>
      </w:r>
    </w:p>
    <w:p w:rsidR="00136BBF" w:rsidRPr="006F22EF" w:rsidRDefault="00136BBF" w:rsidP="00136BBF">
      <w:pPr>
        <w:pStyle w:val="a3"/>
        <w:tabs>
          <w:tab w:val="left" w:pos="3239"/>
          <w:tab w:val="left" w:pos="5956"/>
          <w:tab w:val="left" w:pos="8673"/>
        </w:tabs>
        <w:spacing w:before="2"/>
        <w:ind w:left="522"/>
        <w:rPr>
          <w:w w:val="99"/>
          <w:sz w:val="22"/>
          <w:szCs w:val="22"/>
        </w:rPr>
      </w:pPr>
      <w:r w:rsidRPr="006F22EF">
        <w:rPr>
          <w:w w:val="99"/>
          <w:sz w:val="22"/>
          <w:szCs w:val="22"/>
        </w:rPr>
        <w:t>A.16</w:t>
      </w:r>
      <w:r w:rsidRPr="006F22EF">
        <w:rPr>
          <w:w w:val="99"/>
          <w:sz w:val="22"/>
          <w:szCs w:val="22"/>
        </w:rPr>
        <w:tab/>
        <w:t>B.24</w:t>
      </w:r>
      <w:r w:rsidRPr="006F22EF">
        <w:rPr>
          <w:w w:val="99"/>
          <w:sz w:val="22"/>
          <w:szCs w:val="22"/>
        </w:rPr>
        <w:tab/>
        <w:t>C.44</w:t>
      </w:r>
      <w:r w:rsidRPr="006F22EF">
        <w:rPr>
          <w:w w:val="99"/>
          <w:sz w:val="22"/>
          <w:szCs w:val="22"/>
        </w:rPr>
        <w:tab/>
        <w:t>D.32</w:t>
      </w:r>
    </w:p>
    <w:p w:rsidR="00136BBF" w:rsidRPr="006F22EF" w:rsidRDefault="00136BBF" w:rsidP="00136BBF">
      <w:pPr>
        <w:pStyle w:val="a3"/>
        <w:spacing w:before="3"/>
        <w:rPr>
          <w:color w:val="FF0000"/>
          <w:w w:val="99"/>
        </w:rPr>
      </w:pPr>
    </w:p>
    <w:p w:rsidR="00136BBF" w:rsidRPr="008E5554" w:rsidRDefault="00136BBF" w:rsidP="00136BBF">
      <w:pPr>
        <w:tabs>
          <w:tab w:val="left" w:pos="838"/>
        </w:tabs>
        <w:spacing w:line="372" w:lineRule="auto"/>
        <w:ind w:left="-105" w:right="108"/>
        <w:rPr>
          <w:sz w:val="21"/>
        </w:rPr>
      </w:pPr>
      <w:r>
        <w:rPr>
          <w:rFonts w:hint="eastAsia"/>
          <w:w w:val="99"/>
          <w:sz w:val="21"/>
        </w:rPr>
        <w:t>4.</w:t>
      </w:r>
      <w:r w:rsidRPr="008E5554">
        <w:rPr>
          <w:w w:val="99"/>
          <w:sz w:val="21"/>
        </w:rPr>
        <w:t>某大学音乐系学生在学校礼堂举行音乐会，第一场音乐会前三排位置的座位票价是每张10元，其他座位的票价是6元，全场的营业收入为2040元；第二场音乐会第四排位置的座位票价也被提升到每张10元，全场的营业收入为2120</w:t>
      </w:r>
      <w:r w:rsidRPr="008E5554">
        <w:rPr>
          <w:spacing w:val="-1"/>
          <w:w w:val="99"/>
          <w:sz w:val="21"/>
        </w:rPr>
        <w:t>元。如果两场音乐会都满座，而且每一排的座位数量也都一样，那么该</w:t>
      </w:r>
      <w:r w:rsidRPr="008E5554">
        <w:rPr>
          <w:w w:val="99"/>
          <w:sz w:val="21"/>
        </w:rPr>
        <w:t>礼堂一共有（</w:t>
      </w:r>
      <w:r w:rsidRPr="008E5554">
        <w:rPr>
          <w:spacing w:val="-1"/>
          <w:sz w:val="21"/>
        </w:rPr>
        <w:t xml:space="preserve"> </w:t>
      </w:r>
      <w:r w:rsidRPr="008E5554">
        <w:rPr>
          <w:w w:val="99"/>
          <w:sz w:val="21"/>
        </w:rPr>
        <w:t>）座位。</w:t>
      </w:r>
    </w:p>
    <w:p w:rsidR="00136BBF" w:rsidRDefault="00136BBF" w:rsidP="00136BBF">
      <w:pPr>
        <w:pStyle w:val="a5"/>
        <w:numPr>
          <w:ilvl w:val="1"/>
          <w:numId w:val="5"/>
        </w:numPr>
        <w:tabs>
          <w:tab w:val="left" w:pos="942"/>
          <w:tab w:val="left" w:pos="3135"/>
          <w:tab w:val="left" w:pos="5747"/>
          <w:tab w:val="left" w:pos="8360"/>
        </w:tabs>
        <w:spacing w:before="4"/>
        <w:ind w:hanging="420"/>
        <w:rPr>
          <w:sz w:val="21"/>
        </w:rPr>
      </w:pPr>
      <w:r>
        <w:rPr>
          <w:rFonts w:hint="eastAsia"/>
          <w:w w:val="95"/>
          <w:sz w:val="21"/>
        </w:rPr>
        <w:t>30</w:t>
      </w:r>
      <w:r>
        <w:rPr>
          <w:w w:val="95"/>
          <w:sz w:val="21"/>
        </w:rPr>
        <w:t>0</w:t>
      </w:r>
      <w:r>
        <w:rPr>
          <w:spacing w:val="-10"/>
          <w:w w:val="95"/>
          <w:sz w:val="21"/>
        </w:rPr>
        <w:t>个</w:t>
      </w:r>
      <w:r>
        <w:rPr>
          <w:sz w:val="21"/>
        </w:rPr>
        <w:tab/>
      </w:r>
      <w:r>
        <w:rPr>
          <w:w w:val="95"/>
          <w:sz w:val="21"/>
        </w:rPr>
        <w:t>B.320</w:t>
      </w:r>
      <w:r>
        <w:rPr>
          <w:spacing w:val="-10"/>
          <w:sz w:val="21"/>
        </w:rPr>
        <w:t>个</w:t>
      </w:r>
      <w:r>
        <w:rPr>
          <w:sz w:val="21"/>
        </w:rPr>
        <w:tab/>
      </w:r>
      <w:r>
        <w:rPr>
          <w:w w:val="95"/>
          <w:sz w:val="21"/>
        </w:rPr>
        <w:t>C.480</w:t>
      </w:r>
      <w:r>
        <w:rPr>
          <w:spacing w:val="-10"/>
          <w:sz w:val="21"/>
        </w:rPr>
        <w:t>个</w:t>
      </w:r>
      <w:r>
        <w:rPr>
          <w:sz w:val="21"/>
        </w:rPr>
        <w:tab/>
      </w:r>
      <w:r>
        <w:rPr>
          <w:w w:val="95"/>
          <w:sz w:val="21"/>
        </w:rPr>
        <w:t>D.500</w:t>
      </w:r>
      <w:r>
        <w:rPr>
          <w:spacing w:val="-10"/>
          <w:sz w:val="21"/>
        </w:rPr>
        <w:t>个</w:t>
      </w:r>
    </w:p>
    <w:p w:rsidR="00136BBF" w:rsidRDefault="00136BBF" w:rsidP="00136BBF">
      <w:pPr>
        <w:pStyle w:val="Heading1"/>
        <w:spacing w:before="1"/>
        <w:rPr>
          <w:color w:val="333333"/>
          <w:w w:val="95"/>
        </w:rPr>
      </w:pPr>
    </w:p>
    <w:p w:rsidR="00136BBF" w:rsidRDefault="00136BBF" w:rsidP="00136BBF">
      <w:pPr>
        <w:tabs>
          <w:tab w:val="left" w:pos="838"/>
        </w:tabs>
        <w:spacing w:before="50" w:line="372" w:lineRule="auto"/>
        <w:ind w:left="-105" w:right="108"/>
      </w:pPr>
      <w:r>
        <w:rPr>
          <w:rFonts w:hint="eastAsia"/>
          <w:w w:val="99"/>
          <w:sz w:val="21"/>
        </w:rPr>
        <w:t>5.</w:t>
      </w:r>
      <w:r w:rsidRPr="00BC2D8D">
        <w:rPr>
          <w:w w:val="99"/>
          <w:sz w:val="21"/>
        </w:rPr>
        <w:t>荷兰画家梵高在一家精神病院里创作了著名的绘画作品《星空》。这幅画作中的“漩涡”引起</w:t>
      </w:r>
      <w:r w:rsidRPr="00BC2D8D">
        <w:rPr>
          <w:spacing w:val="-1"/>
          <w:w w:val="99"/>
          <w:sz w:val="21"/>
        </w:rPr>
        <w:t>了人们长期的争论，许多心理学家认为，“漩涡”是梵高当时脆弱心理状态的延伸和表现。欧洲航天局近日发布了一幅根据“普朗克”卫星探测绘制的星空图，神奇的是，这幅图与《星空》有惊人的相似之</w:t>
      </w:r>
      <w:r w:rsidRPr="00BC2D8D">
        <w:rPr>
          <w:w w:val="95"/>
        </w:rPr>
        <w:t>处。有艺术家认为，自然的星空正是梵高创作的灵感来源</w:t>
      </w:r>
      <w:r w:rsidRPr="00BC2D8D">
        <w:rPr>
          <w:spacing w:val="-10"/>
          <w:w w:val="95"/>
        </w:rPr>
        <w:t>。</w:t>
      </w:r>
    </w:p>
    <w:p w:rsidR="00136BBF" w:rsidRDefault="00136BBF" w:rsidP="00136BBF">
      <w:pPr>
        <w:pStyle w:val="a3"/>
      </w:pPr>
      <w:r>
        <w:rPr>
          <w:w w:val="95"/>
        </w:rPr>
        <w:t>以下各项如果为真，则除了哪项均能支持上述艺术家的观点？（</w:t>
      </w:r>
      <w:r>
        <w:rPr>
          <w:spacing w:val="64"/>
        </w:rPr>
        <w:t xml:space="preserve">  </w:t>
      </w:r>
      <w:r>
        <w:rPr>
          <w:spacing w:val="-10"/>
          <w:w w:val="95"/>
        </w:rPr>
        <w:t>）</w:t>
      </w:r>
    </w:p>
    <w:p w:rsidR="00136BBF" w:rsidRPr="00BC2D8D" w:rsidRDefault="00136BBF" w:rsidP="00136BBF">
      <w:pPr>
        <w:pStyle w:val="a3"/>
        <w:spacing w:before="2"/>
        <w:ind w:left="522"/>
        <w:rPr>
          <w:w w:val="95"/>
        </w:rPr>
      </w:pPr>
      <w:r>
        <w:rPr>
          <w:w w:val="95"/>
        </w:rPr>
        <w:t>A.梵高的创作灵感一般均有明显的现实来</w:t>
      </w:r>
      <w:r w:rsidRPr="00BC2D8D">
        <w:rPr>
          <w:w w:val="95"/>
        </w:rPr>
        <w:t>源</w:t>
      </w:r>
    </w:p>
    <w:p w:rsidR="00136BBF" w:rsidRPr="00BC2D8D" w:rsidRDefault="00136BBF" w:rsidP="00136BBF">
      <w:pPr>
        <w:pStyle w:val="a3"/>
        <w:spacing w:before="2"/>
        <w:ind w:left="522"/>
        <w:rPr>
          <w:w w:val="95"/>
        </w:rPr>
      </w:pPr>
      <w:r w:rsidRPr="00BC2D8D">
        <w:rPr>
          <w:w w:val="95"/>
        </w:rPr>
        <w:t xml:space="preserve">B.《星空》的创作年代要远早于卫星绘制星空图的年代 </w:t>
      </w:r>
    </w:p>
    <w:p w:rsidR="00136BBF" w:rsidRPr="00BC2D8D" w:rsidRDefault="00136BBF" w:rsidP="00136BBF">
      <w:pPr>
        <w:pStyle w:val="a3"/>
        <w:spacing w:before="2"/>
        <w:ind w:left="522"/>
        <w:rPr>
          <w:w w:val="95"/>
        </w:rPr>
      </w:pPr>
      <w:r w:rsidRPr="00BC2D8D">
        <w:rPr>
          <w:w w:val="95"/>
        </w:rPr>
        <w:t>C.梵高具有超越常人的视觉观察能力与想象能力</w:t>
      </w:r>
    </w:p>
    <w:p w:rsidR="00136BBF" w:rsidRDefault="00136BBF" w:rsidP="00136BBF">
      <w:pPr>
        <w:pStyle w:val="a3"/>
        <w:spacing w:before="2"/>
        <w:ind w:left="522"/>
      </w:pPr>
      <w:r>
        <w:rPr>
          <w:w w:val="95"/>
        </w:rPr>
        <w:t>D.卫星绘制的星空图和《星空》的画面大体是一致</w:t>
      </w:r>
      <w:r>
        <w:rPr>
          <w:spacing w:val="-10"/>
          <w:w w:val="95"/>
        </w:rPr>
        <w:t>的</w:t>
      </w:r>
    </w:p>
    <w:p w:rsidR="00136BBF" w:rsidRPr="00BC2D8D" w:rsidRDefault="00136BBF" w:rsidP="00136BBF">
      <w:pPr>
        <w:pStyle w:val="a3"/>
        <w:spacing w:before="2"/>
        <w:rPr>
          <w:color w:val="FF0000"/>
          <w:w w:val="95"/>
        </w:rPr>
      </w:pPr>
    </w:p>
    <w:p w:rsidR="00136BBF" w:rsidRPr="00C32364" w:rsidRDefault="00136BBF" w:rsidP="00136BBF">
      <w:pPr>
        <w:widowControl/>
        <w:autoSpaceDE/>
        <w:autoSpaceDN/>
        <w:spacing w:line="360" w:lineRule="exact"/>
        <w:rPr>
          <w:spacing w:val="-1"/>
          <w:w w:val="99"/>
          <w:sz w:val="21"/>
        </w:rPr>
      </w:pPr>
      <w:r w:rsidRPr="00AE48FE">
        <w:rPr>
          <w:rFonts w:hint="eastAsia"/>
          <w:spacing w:val="-1"/>
          <w:w w:val="99"/>
          <w:sz w:val="21"/>
        </w:rPr>
        <w:t>6.</w:t>
      </w:r>
      <w:r w:rsidRPr="00C32364">
        <w:rPr>
          <w:spacing w:val="-1"/>
          <w:w w:val="99"/>
          <w:sz w:val="21"/>
        </w:rPr>
        <w:t>在人类进化过程中，到底是什么因素引起了人脑生长增大呢？一项研究指出，人类祖先最初主要捕食非洲大陆上最大、行动速度最慢的猎物。但在约460万年前，大型动物开始消失或减少，人类转而捕食体型较小的动物。研究结论是，这种转变让人脑承受进化压力，使其生长变大，因为较小的猎物更难跟踪和捕捉，捕猎小型动物的过程也更复杂。</w:t>
      </w:r>
    </w:p>
    <w:p w:rsidR="00136BBF" w:rsidRPr="00C32364" w:rsidRDefault="00136BBF" w:rsidP="00136BBF">
      <w:pPr>
        <w:widowControl/>
        <w:autoSpaceDE/>
        <w:autoSpaceDN/>
        <w:spacing w:line="360" w:lineRule="exact"/>
        <w:rPr>
          <w:spacing w:val="-1"/>
          <w:w w:val="99"/>
          <w:sz w:val="21"/>
        </w:rPr>
      </w:pPr>
      <w:r w:rsidRPr="00C32364">
        <w:rPr>
          <w:spacing w:val="-1"/>
          <w:w w:val="99"/>
          <w:sz w:val="21"/>
        </w:rPr>
        <w:lastRenderedPageBreak/>
        <w:t>以下哪项如果为真，最能质疑上述结论？（    ）</w:t>
      </w:r>
    </w:p>
    <w:p w:rsidR="00136BBF" w:rsidRPr="00C32364" w:rsidRDefault="00136BBF" w:rsidP="00136BBF">
      <w:pPr>
        <w:widowControl/>
        <w:autoSpaceDE/>
        <w:autoSpaceDN/>
        <w:spacing w:line="360" w:lineRule="exact"/>
        <w:rPr>
          <w:spacing w:val="-1"/>
          <w:w w:val="99"/>
          <w:sz w:val="21"/>
        </w:rPr>
      </w:pPr>
      <w:r w:rsidRPr="00C32364">
        <w:rPr>
          <w:spacing w:val="-1"/>
          <w:w w:val="99"/>
          <w:sz w:val="21"/>
        </w:rPr>
        <w:t>A：研究证明，人脑的生长增大是由诸多因素引起的，而非由单一因素造成的</w:t>
      </w:r>
    </w:p>
    <w:p w:rsidR="00136BBF" w:rsidRPr="00C32364" w:rsidRDefault="00136BBF" w:rsidP="00136BBF">
      <w:pPr>
        <w:widowControl/>
        <w:autoSpaceDE/>
        <w:autoSpaceDN/>
        <w:spacing w:line="360" w:lineRule="exact"/>
        <w:rPr>
          <w:spacing w:val="-1"/>
          <w:w w:val="99"/>
          <w:sz w:val="21"/>
        </w:rPr>
      </w:pPr>
      <w:r w:rsidRPr="00C32364">
        <w:rPr>
          <w:spacing w:val="-1"/>
          <w:w w:val="99"/>
          <w:sz w:val="21"/>
        </w:rPr>
        <w:t>B：在距今约百万年前的人类遗址中还遍布大象骨头，表明大象仍是捕食对象</w:t>
      </w:r>
    </w:p>
    <w:p w:rsidR="00136BBF" w:rsidRPr="00C32364" w:rsidRDefault="00136BBF" w:rsidP="00136BBF">
      <w:pPr>
        <w:widowControl/>
        <w:autoSpaceDE/>
        <w:autoSpaceDN/>
        <w:spacing w:line="360" w:lineRule="exact"/>
        <w:rPr>
          <w:spacing w:val="-1"/>
          <w:w w:val="99"/>
          <w:sz w:val="21"/>
        </w:rPr>
      </w:pPr>
      <w:r w:rsidRPr="00C32364">
        <w:rPr>
          <w:spacing w:val="-1"/>
          <w:w w:val="99"/>
          <w:sz w:val="21"/>
        </w:rPr>
        <w:t>C：脑组织完善，脑细胞数量增多，这是人类长期改造自然界和人自身的结果</w:t>
      </w:r>
    </w:p>
    <w:p w:rsidR="00136BBF" w:rsidRPr="00C32364" w:rsidRDefault="00136BBF" w:rsidP="00136BBF">
      <w:pPr>
        <w:widowControl/>
        <w:autoSpaceDE/>
        <w:autoSpaceDN/>
        <w:spacing w:line="360" w:lineRule="exact"/>
        <w:rPr>
          <w:spacing w:val="-1"/>
          <w:w w:val="99"/>
          <w:sz w:val="21"/>
        </w:rPr>
      </w:pPr>
      <w:r w:rsidRPr="00C32364">
        <w:rPr>
          <w:spacing w:val="-1"/>
          <w:w w:val="99"/>
          <w:sz w:val="21"/>
        </w:rPr>
        <w:t>D：哲学家认为，生产劳动促进了人脑生长增大及大脑形成和组织结构的完善</w:t>
      </w:r>
    </w:p>
    <w:p w:rsidR="00136BBF" w:rsidRDefault="00136BBF" w:rsidP="00136BBF">
      <w:pPr>
        <w:pStyle w:val="a3"/>
        <w:spacing w:before="2"/>
      </w:pPr>
    </w:p>
    <w:p w:rsidR="00136BBF" w:rsidRPr="00255F2F" w:rsidRDefault="00136BBF" w:rsidP="00136BBF">
      <w:pPr>
        <w:tabs>
          <w:tab w:val="left" w:pos="838"/>
        </w:tabs>
        <w:spacing w:before="3"/>
        <w:ind w:left="-105"/>
        <w:rPr>
          <w:sz w:val="21"/>
        </w:rPr>
      </w:pPr>
      <w:r>
        <w:rPr>
          <w:rFonts w:hint="eastAsia"/>
          <w:w w:val="95"/>
          <w:sz w:val="21"/>
        </w:rPr>
        <w:t>7.</w:t>
      </w:r>
      <w:r w:rsidRPr="00255F2F">
        <w:rPr>
          <w:w w:val="95"/>
          <w:sz w:val="21"/>
        </w:rPr>
        <w:t>人体∶肝脏∶解</w:t>
      </w:r>
      <w:r w:rsidRPr="00255F2F">
        <w:rPr>
          <w:spacing w:val="-10"/>
          <w:w w:val="95"/>
          <w:sz w:val="21"/>
        </w:rPr>
        <w:t>毒</w:t>
      </w:r>
    </w:p>
    <w:p w:rsidR="00136BBF" w:rsidRPr="00255F2F" w:rsidRDefault="00136BBF" w:rsidP="00136BBF">
      <w:pPr>
        <w:tabs>
          <w:tab w:val="left" w:pos="733"/>
          <w:tab w:val="left" w:pos="6583"/>
        </w:tabs>
        <w:ind w:left="522"/>
        <w:rPr>
          <w:sz w:val="21"/>
        </w:rPr>
      </w:pPr>
      <w:r>
        <w:rPr>
          <w:rFonts w:hint="eastAsia"/>
          <w:w w:val="95"/>
          <w:sz w:val="21"/>
        </w:rPr>
        <w:t>A.</w:t>
      </w:r>
      <w:r w:rsidRPr="00255F2F">
        <w:rPr>
          <w:w w:val="95"/>
          <w:sz w:val="21"/>
        </w:rPr>
        <w:t>动物∶麋鹿∶四不</w:t>
      </w:r>
      <w:r w:rsidRPr="00255F2F">
        <w:rPr>
          <w:spacing w:val="-10"/>
          <w:w w:val="95"/>
          <w:sz w:val="21"/>
        </w:rPr>
        <w:t>像</w:t>
      </w:r>
      <w:r w:rsidRPr="00255F2F">
        <w:rPr>
          <w:sz w:val="21"/>
        </w:rPr>
        <w:tab/>
      </w:r>
      <w:r w:rsidRPr="00255F2F">
        <w:rPr>
          <w:w w:val="95"/>
          <w:sz w:val="21"/>
        </w:rPr>
        <w:t>B.广告∶商业广告∶宣</w:t>
      </w:r>
      <w:r w:rsidRPr="00255F2F">
        <w:rPr>
          <w:spacing w:val="-10"/>
          <w:w w:val="95"/>
          <w:sz w:val="21"/>
        </w:rPr>
        <w:t>传</w:t>
      </w:r>
    </w:p>
    <w:p w:rsidR="00136BBF" w:rsidRDefault="00136BBF" w:rsidP="00136BBF">
      <w:pPr>
        <w:pStyle w:val="a3"/>
        <w:tabs>
          <w:tab w:val="left" w:pos="6583"/>
        </w:tabs>
        <w:ind w:left="522"/>
      </w:pPr>
      <w:r>
        <w:rPr>
          <w:w w:val="95"/>
        </w:rPr>
        <w:t>C.树木∶叶子∶光合作</w:t>
      </w:r>
      <w:r>
        <w:rPr>
          <w:spacing w:val="-10"/>
          <w:w w:val="95"/>
        </w:rPr>
        <w:t>用</w:t>
      </w:r>
      <w:r>
        <w:tab/>
      </w:r>
      <w:r>
        <w:rPr>
          <w:w w:val="95"/>
        </w:rPr>
        <w:t>D.微量元素∶锌∶记忆</w:t>
      </w:r>
      <w:r>
        <w:rPr>
          <w:spacing w:val="-10"/>
          <w:w w:val="95"/>
        </w:rPr>
        <w:t>力</w:t>
      </w:r>
    </w:p>
    <w:p w:rsidR="00136BBF" w:rsidRDefault="00136BBF" w:rsidP="00136BBF">
      <w:pPr>
        <w:pStyle w:val="a3"/>
        <w:spacing w:before="6"/>
        <w:ind w:left="0"/>
        <w:rPr>
          <w:sz w:val="22"/>
        </w:rPr>
      </w:pPr>
    </w:p>
    <w:p w:rsidR="00136BBF" w:rsidRDefault="00136BBF" w:rsidP="00136BBF">
      <w:pPr>
        <w:pStyle w:val="a3"/>
        <w:spacing w:before="7"/>
        <w:ind w:left="0"/>
        <w:rPr>
          <w:b/>
          <w:sz w:val="22"/>
        </w:rPr>
      </w:pPr>
    </w:p>
    <w:p w:rsidR="00136BBF" w:rsidRPr="006F32C3" w:rsidRDefault="00136BBF" w:rsidP="00136BBF">
      <w:pPr>
        <w:tabs>
          <w:tab w:val="left" w:pos="838"/>
        </w:tabs>
        <w:spacing w:before="69"/>
        <w:ind w:left="-105"/>
        <w:rPr>
          <w:sz w:val="21"/>
        </w:rPr>
      </w:pPr>
      <w:r>
        <w:rPr>
          <w:rFonts w:hint="eastAsia"/>
          <w:w w:val="95"/>
          <w:sz w:val="21"/>
        </w:rPr>
        <w:t>8.</w:t>
      </w:r>
      <w:r w:rsidRPr="006F32C3">
        <w:rPr>
          <w:w w:val="95"/>
          <w:sz w:val="21"/>
        </w:rPr>
        <w:t>下列选项中，符合所给图形的变化规律的是（</w:t>
      </w:r>
      <w:r w:rsidRPr="006F32C3">
        <w:rPr>
          <w:spacing w:val="35"/>
          <w:sz w:val="21"/>
        </w:rPr>
        <w:t xml:space="preserve">  </w:t>
      </w:r>
      <w:r w:rsidRPr="006F32C3">
        <w:rPr>
          <w:w w:val="95"/>
          <w:sz w:val="21"/>
        </w:rPr>
        <w:t>）</w:t>
      </w:r>
      <w:r w:rsidRPr="006F32C3">
        <w:rPr>
          <w:spacing w:val="-10"/>
          <w:w w:val="95"/>
          <w:sz w:val="21"/>
        </w:rPr>
        <w:t>。</w:t>
      </w:r>
    </w:p>
    <w:p w:rsidR="00136BBF" w:rsidRDefault="00136BBF" w:rsidP="00136BBF">
      <w:pPr>
        <w:pStyle w:val="a3"/>
        <w:spacing w:before="2"/>
        <w:ind w:left="0"/>
        <w:rPr>
          <w:sz w:val="4"/>
        </w:rPr>
      </w:pPr>
      <w:r>
        <w:rPr>
          <w:noProof/>
        </w:rPr>
        <w:drawing>
          <wp:anchor distT="0" distB="0" distL="0" distR="0" simplePos="0" relativeHeight="487237632" behindDoc="0" locked="0" layoutInCell="1" allowOverlap="1">
            <wp:simplePos x="0" y="0"/>
            <wp:positionH relativeFrom="page">
              <wp:posOffset>790575</wp:posOffset>
            </wp:positionH>
            <wp:positionV relativeFrom="paragraph">
              <wp:posOffset>49174</wp:posOffset>
            </wp:positionV>
            <wp:extent cx="3093720" cy="566737"/>
            <wp:effectExtent l="19050" t="0" r="0" b="0"/>
            <wp:wrapTopAndBottom/>
            <wp:docPr id="4"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jpeg"/>
                    <pic:cNvPicPr/>
                  </pic:nvPicPr>
                  <pic:blipFill>
                    <a:blip r:embed="rId10" cstate="print"/>
                    <a:stretch>
                      <a:fillRect/>
                    </a:stretch>
                  </pic:blipFill>
                  <pic:spPr>
                    <a:xfrm>
                      <a:off x="0" y="0"/>
                      <a:ext cx="3093720" cy="566737"/>
                    </a:xfrm>
                    <a:prstGeom prst="rect">
                      <a:avLst/>
                    </a:prstGeom>
                  </pic:spPr>
                </pic:pic>
              </a:graphicData>
            </a:graphic>
          </wp:anchor>
        </w:drawing>
      </w:r>
    </w:p>
    <w:p w:rsidR="00136BBF" w:rsidRDefault="00136BBF" w:rsidP="00136BBF">
      <w:pPr>
        <w:pStyle w:val="a3"/>
        <w:tabs>
          <w:tab w:val="left" w:pos="3135"/>
          <w:tab w:val="left" w:pos="5747"/>
          <w:tab w:val="left" w:pos="8360"/>
        </w:tabs>
        <w:spacing w:before="68"/>
        <w:ind w:left="522"/>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136BBF" w:rsidRDefault="00136BBF" w:rsidP="00136BBF">
      <w:pPr>
        <w:pStyle w:val="a3"/>
        <w:spacing w:before="57"/>
      </w:pPr>
    </w:p>
    <w:p w:rsidR="00136BBF" w:rsidRPr="006F32C3" w:rsidRDefault="00136BBF" w:rsidP="00136BBF">
      <w:pPr>
        <w:tabs>
          <w:tab w:val="left" w:pos="838"/>
        </w:tabs>
        <w:ind w:left="-105"/>
        <w:rPr>
          <w:sz w:val="21"/>
        </w:rPr>
      </w:pPr>
      <w:r>
        <w:rPr>
          <w:rFonts w:hint="eastAsia"/>
          <w:w w:val="95"/>
          <w:sz w:val="21"/>
        </w:rPr>
        <w:t>9.</w:t>
      </w:r>
      <w:r w:rsidRPr="006F32C3">
        <w:rPr>
          <w:w w:val="95"/>
          <w:sz w:val="21"/>
        </w:rPr>
        <w:t>从所给的四个选项中，选择最合适的一个填入问号处，使之呈现一定的规律性</w:t>
      </w:r>
      <w:r w:rsidRPr="006F32C3">
        <w:rPr>
          <w:spacing w:val="-10"/>
          <w:w w:val="95"/>
          <w:sz w:val="21"/>
        </w:rPr>
        <w:t>。</w:t>
      </w:r>
    </w:p>
    <w:p w:rsidR="00136BBF" w:rsidRDefault="00136BBF" w:rsidP="00136BBF">
      <w:pPr>
        <w:pStyle w:val="a3"/>
        <w:spacing w:before="7"/>
        <w:ind w:left="0"/>
        <w:rPr>
          <w:sz w:val="6"/>
        </w:rPr>
      </w:pPr>
      <w:r>
        <w:rPr>
          <w:noProof/>
        </w:rPr>
        <w:drawing>
          <wp:anchor distT="0" distB="0" distL="0" distR="0" simplePos="0" relativeHeight="487238656" behindDoc="0" locked="0" layoutInCell="1" allowOverlap="1">
            <wp:simplePos x="0" y="0"/>
            <wp:positionH relativeFrom="page">
              <wp:posOffset>823753</wp:posOffset>
            </wp:positionH>
            <wp:positionV relativeFrom="paragraph">
              <wp:posOffset>69040</wp:posOffset>
            </wp:positionV>
            <wp:extent cx="3140393" cy="566737"/>
            <wp:effectExtent l="19050" t="0" r="2857" b="0"/>
            <wp:wrapTopAndBottom/>
            <wp:docPr id="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5.png"/>
                    <pic:cNvPicPr/>
                  </pic:nvPicPr>
                  <pic:blipFill>
                    <a:blip r:embed="rId11" cstate="print"/>
                    <a:stretch>
                      <a:fillRect/>
                    </a:stretch>
                  </pic:blipFill>
                  <pic:spPr>
                    <a:xfrm>
                      <a:off x="0" y="0"/>
                      <a:ext cx="3140393" cy="566737"/>
                    </a:xfrm>
                    <a:prstGeom prst="rect">
                      <a:avLst/>
                    </a:prstGeom>
                  </pic:spPr>
                </pic:pic>
              </a:graphicData>
            </a:graphic>
          </wp:anchor>
        </w:drawing>
      </w:r>
    </w:p>
    <w:p w:rsidR="00136BBF" w:rsidRPr="006F32C3" w:rsidRDefault="00136BBF" w:rsidP="00136BBF">
      <w:pPr>
        <w:pStyle w:val="a3"/>
        <w:tabs>
          <w:tab w:val="left" w:pos="3135"/>
          <w:tab w:val="left" w:pos="5747"/>
          <w:tab w:val="left" w:pos="8360"/>
        </w:tabs>
        <w:spacing w:before="120"/>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636624" w:rsidRDefault="00636624" w:rsidP="00136BBF">
      <w:pPr>
        <w:spacing w:line="375" w:lineRule="atLeast"/>
        <w:rPr>
          <w:rFonts w:hint="eastAsia"/>
          <w:w w:val="95"/>
          <w:sz w:val="21"/>
        </w:rPr>
      </w:pPr>
    </w:p>
    <w:p w:rsidR="00136BBF" w:rsidRPr="00753ABA" w:rsidRDefault="00136BBF" w:rsidP="00136BBF">
      <w:pPr>
        <w:spacing w:line="375" w:lineRule="atLeast"/>
        <w:rPr>
          <w:w w:val="95"/>
          <w:sz w:val="21"/>
        </w:rPr>
      </w:pPr>
      <w:r w:rsidRPr="00753ABA">
        <w:rPr>
          <w:rFonts w:hint="eastAsia"/>
          <w:w w:val="95"/>
          <w:sz w:val="21"/>
        </w:rPr>
        <w:t>10.</w:t>
      </w:r>
      <w:r w:rsidRPr="00753ABA">
        <w:rPr>
          <w:w w:val="95"/>
          <w:sz w:val="21"/>
        </w:rPr>
        <w:t>下列最能体现古人可持续发展思想的是（    ）。</w:t>
      </w:r>
    </w:p>
    <w:p w:rsidR="00136BBF" w:rsidRPr="00753ABA" w:rsidRDefault="00136BBF" w:rsidP="00136BBF">
      <w:pPr>
        <w:rPr>
          <w:w w:val="95"/>
          <w:sz w:val="21"/>
        </w:rPr>
      </w:pPr>
      <w:r w:rsidRPr="00753ABA">
        <w:rPr>
          <w:w w:val="95"/>
          <w:sz w:val="21"/>
        </w:rPr>
        <w:t>A：天何言哉？四时行焉，百物生焉，天何言？</w:t>
      </w:r>
    </w:p>
    <w:p w:rsidR="00136BBF" w:rsidRPr="00753ABA" w:rsidRDefault="00136BBF" w:rsidP="00136BBF">
      <w:pPr>
        <w:rPr>
          <w:w w:val="95"/>
          <w:sz w:val="21"/>
        </w:rPr>
      </w:pPr>
      <w:r w:rsidRPr="00753ABA">
        <w:rPr>
          <w:w w:val="95"/>
          <w:sz w:val="21"/>
        </w:rPr>
        <w:t>B：虾蟆得其志，快乐无以加。地既蕃其生，使之族类多</w:t>
      </w:r>
    </w:p>
    <w:p w:rsidR="00136BBF" w:rsidRPr="00753ABA" w:rsidRDefault="00136BBF" w:rsidP="00136BBF">
      <w:pPr>
        <w:rPr>
          <w:w w:val="95"/>
          <w:sz w:val="21"/>
        </w:rPr>
      </w:pPr>
      <w:r w:rsidRPr="00753ABA">
        <w:rPr>
          <w:w w:val="95"/>
          <w:sz w:val="21"/>
        </w:rPr>
        <w:t>C：不违农时，谷不可胜食也；数罟不入洿池，鱼鳖不可胜食也</w:t>
      </w:r>
    </w:p>
    <w:p w:rsidR="00136BBF" w:rsidRPr="00753ABA" w:rsidRDefault="00136BBF" w:rsidP="00136BBF">
      <w:pPr>
        <w:rPr>
          <w:w w:val="95"/>
          <w:sz w:val="21"/>
        </w:rPr>
      </w:pPr>
      <w:r w:rsidRPr="00753ABA">
        <w:rPr>
          <w:w w:val="95"/>
          <w:sz w:val="21"/>
        </w:rPr>
        <w:t>D：毋坏屋，毋填井，毋伐树木，毋动六畜。有不如令者，死无赦</w:t>
      </w:r>
    </w:p>
    <w:p w:rsidR="00136BBF" w:rsidRPr="006F32C3" w:rsidRDefault="00136BBF" w:rsidP="00136BBF">
      <w:pPr>
        <w:pStyle w:val="a3"/>
        <w:spacing w:before="148" w:line="375" w:lineRule="exact"/>
        <w:ind w:right="7318"/>
        <w:rPr>
          <w:color w:val="FF0000"/>
          <w:spacing w:val="-1"/>
          <w:w w:val="99"/>
        </w:rPr>
      </w:pPr>
    </w:p>
    <w:p w:rsidR="00136BBF" w:rsidRPr="00CE5652" w:rsidRDefault="00136BBF" w:rsidP="00136BBF">
      <w:pPr>
        <w:tabs>
          <w:tab w:val="left" w:pos="838"/>
          <w:tab w:val="left" w:pos="5852"/>
        </w:tabs>
        <w:spacing w:before="2" w:line="375" w:lineRule="exact"/>
        <w:ind w:left="-210"/>
        <w:rPr>
          <w:sz w:val="21"/>
        </w:rPr>
      </w:pPr>
      <w:r>
        <w:rPr>
          <w:rFonts w:hint="eastAsia"/>
          <w:w w:val="95"/>
          <w:sz w:val="21"/>
        </w:rPr>
        <w:t>11.</w:t>
      </w:r>
      <w:r w:rsidRPr="00CE5652">
        <w:rPr>
          <w:w w:val="95"/>
          <w:sz w:val="21"/>
        </w:rPr>
        <w:t>以下典故按照发生的时间先后顺序排列正确的是</w:t>
      </w:r>
      <w:r w:rsidRPr="00CE5652">
        <w:rPr>
          <w:spacing w:val="-10"/>
          <w:w w:val="95"/>
          <w:sz w:val="21"/>
        </w:rPr>
        <w:t>（</w:t>
      </w:r>
      <w:r>
        <w:rPr>
          <w:rFonts w:hint="eastAsia"/>
          <w:spacing w:val="-10"/>
          <w:w w:val="95"/>
          <w:sz w:val="21"/>
        </w:rPr>
        <w:t xml:space="preserve">  </w:t>
      </w:r>
      <w:r>
        <w:rPr>
          <w:rFonts w:hint="eastAsia"/>
          <w:sz w:val="21"/>
        </w:rPr>
        <w:t xml:space="preserve"> </w:t>
      </w:r>
      <w:r w:rsidRPr="00CE5652">
        <w:rPr>
          <w:w w:val="95"/>
          <w:sz w:val="21"/>
        </w:rPr>
        <w:t>）</w:t>
      </w:r>
      <w:r w:rsidRPr="00CE5652">
        <w:rPr>
          <w:spacing w:val="-10"/>
          <w:sz w:val="21"/>
        </w:rPr>
        <w:t>。</w:t>
      </w:r>
    </w:p>
    <w:p w:rsidR="00136BBF" w:rsidRPr="00CE5652" w:rsidRDefault="00136BBF" w:rsidP="00136BBF">
      <w:pPr>
        <w:pStyle w:val="a3"/>
        <w:spacing w:before="148" w:line="375" w:lineRule="exact"/>
        <w:rPr>
          <w:w w:val="95"/>
          <w:szCs w:val="22"/>
        </w:rPr>
      </w:pPr>
      <w:r w:rsidRPr="00CE5652">
        <w:rPr>
          <w:w w:val="95"/>
          <w:szCs w:val="22"/>
        </w:rPr>
        <w:t xml:space="preserve">①指鹿为马 </w:t>
      </w:r>
      <w:r>
        <w:rPr>
          <w:rFonts w:hint="eastAsia"/>
          <w:w w:val="95"/>
          <w:szCs w:val="22"/>
        </w:rPr>
        <w:t xml:space="preserve">  </w:t>
      </w:r>
      <w:r w:rsidRPr="00CE5652">
        <w:rPr>
          <w:w w:val="95"/>
          <w:szCs w:val="22"/>
        </w:rPr>
        <w:t xml:space="preserve">②请君入瓮 </w:t>
      </w:r>
      <w:r>
        <w:rPr>
          <w:rFonts w:hint="eastAsia"/>
          <w:w w:val="95"/>
          <w:szCs w:val="22"/>
        </w:rPr>
        <w:t xml:space="preserve">    </w:t>
      </w:r>
      <w:r w:rsidRPr="00CE5652">
        <w:rPr>
          <w:w w:val="95"/>
          <w:szCs w:val="22"/>
        </w:rPr>
        <w:t xml:space="preserve">③约法三章 </w:t>
      </w:r>
      <w:r>
        <w:rPr>
          <w:rFonts w:hint="eastAsia"/>
          <w:w w:val="95"/>
          <w:szCs w:val="22"/>
        </w:rPr>
        <w:t xml:space="preserve">      </w:t>
      </w:r>
      <w:r w:rsidRPr="00CE5652">
        <w:rPr>
          <w:w w:val="95"/>
          <w:szCs w:val="22"/>
        </w:rPr>
        <w:t>④卧薪尝胆</w:t>
      </w:r>
    </w:p>
    <w:p w:rsidR="00136BBF" w:rsidRPr="00CE5652" w:rsidRDefault="00136BBF" w:rsidP="00136BBF">
      <w:pPr>
        <w:pStyle w:val="a3"/>
        <w:spacing w:before="148" w:line="375" w:lineRule="exact"/>
        <w:rPr>
          <w:w w:val="95"/>
          <w:szCs w:val="22"/>
        </w:rPr>
      </w:pPr>
      <w:r w:rsidRPr="00CE5652">
        <w:rPr>
          <w:w w:val="95"/>
          <w:szCs w:val="22"/>
        </w:rPr>
        <w:t>A.④①②③</w:t>
      </w:r>
      <w:r w:rsidRPr="00CE5652">
        <w:rPr>
          <w:w w:val="95"/>
          <w:szCs w:val="22"/>
        </w:rPr>
        <w:tab/>
      </w:r>
      <w:r>
        <w:rPr>
          <w:rFonts w:hint="eastAsia"/>
          <w:w w:val="95"/>
          <w:szCs w:val="22"/>
        </w:rPr>
        <w:t xml:space="preserve">         </w:t>
      </w:r>
      <w:r w:rsidRPr="00CE5652">
        <w:rPr>
          <w:w w:val="95"/>
          <w:szCs w:val="22"/>
        </w:rPr>
        <w:t>B.①④③②</w:t>
      </w:r>
      <w:r w:rsidRPr="00CE5652">
        <w:rPr>
          <w:w w:val="95"/>
          <w:szCs w:val="22"/>
        </w:rPr>
        <w:tab/>
      </w:r>
      <w:r>
        <w:rPr>
          <w:rFonts w:hint="eastAsia"/>
          <w:w w:val="95"/>
          <w:szCs w:val="22"/>
        </w:rPr>
        <w:t xml:space="preserve">          </w:t>
      </w:r>
      <w:r w:rsidRPr="00CE5652">
        <w:rPr>
          <w:w w:val="95"/>
          <w:szCs w:val="22"/>
        </w:rPr>
        <w:t>C.④①③②</w:t>
      </w:r>
      <w:r w:rsidRPr="00CE5652">
        <w:rPr>
          <w:w w:val="95"/>
          <w:szCs w:val="22"/>
        </w:rPr>
        <w:tab/>
      </w:r>
      <w:r>
        <w:rPr>
          <w:rFonts w:hint="eastAsia"/>
          <w:w w:val="95"/>
          <w:szCs w:val="22"/>
        </w:rPr>
        <w:t xml:space="preserve">            </w:t>
      </w:r>
      <w:r w:rsidRPr="00CE5652">
        <w:rPr>
          <w:w w:val="95"/>
          <w:szCs w:val="22"/>
        </w:rPr>
        <w:t>D.①④②③</w:t>
      </w:r>
    </w:p>
    <w:p w:rsidR="00136BBF" w:rsidRDefault="00136BBF" w:rsidP="00136BBF">
      <w:pPr>
        <w:spacing w:line="220" w:lineRule="atLeast"/>
        <w:rPr>
          <w:b/>
        </w:rPr>
      </w:pPr>
    </w:p>
    <w:p w:rsidR="00136BBF" w:rsidRPr="000849C3" w:rsidRDefault="00136BBF" w:rsidP="00136BBF">
      <w:pPr>
        <w:spacing w:line="375" w:lineRule="atLeast"/>
        <w:rPr>
          <w:w w:val="95"/>
          <w:sz w:val="21"/>
        </w:rPr>
      </w:pPr>
      <w:r w:rsidRPr="000849C3">
        <w:rPr>
          <w:rFonts w:hint="eastAsia"/>
          <w:w w:val="95"/>
          <w:sz w:val="21"/>
        </w:rPr>
        <w:t>12.</w:t>
      </w:r>
      <w:r w:rsidRPr="000849C3">
        <w:rPr>
          <w:w w:val="95"/>
          <w:sz w:val="21"/>
        </w:rPr>
        <w:t>下表列出了分布在我国的几种土壤的特质，填入表格最合适的是（    ）。</w:t>
      </w:r>
      <w:r w:rsidRPr="000849C3">
        <w:rPr>
          <w:w w:val="95"/>
          <w:sz w:val="21"/>
        </w:rPr>
        <w:br/>
      </w:r>
      <w:r w:rsidRPr="000849C3">
        <w:rPr>
          <w:noProof/>
          <w:w w:val="95"/>
          <w:sz w:val="21"/>
        </w:rPr>
        <w:drawing>
          <wp:inline distT="0" distB="0" distL="0" distR="0">
            <wp:extent cx="3981450" cy="1409700"/>
            <wp:effectExtent l="19050" t="0" r="0" b="0"/>
            <wp:docPr id="6" name="图片 1" descr="https://static.32xueyuan.com/upload/ewebeditor/2018/12/20181208100347897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32xueyuan.com/upload/ewebeditor/2018/12/20181208100347897001.png"/>
                    <pic:cNvPicPr>
                      <a:picLocks noChangeAspect="1" noChangeArrowheads="1"/>
                    </pic:cNvPicPr>
                  </pic:nvPicPr>
                  <pic:blipFill>
                    <a:blip r:embed="rId12" cstate="print"/>
                    <a:srcRect/>
                    <a:stretch>
                      <a:fillRect/>
                    </a:stretch>
                  </pic:blipFill>
                  <pic:spPr bwMode="auto">
                    <a:xfrm>
                      <a:off x="0" y="0"/>
                      <a:ext cx="3981450" cy="1409700"/>
                    </a:xfrm>
                    <a:prstGeom prst="rect">
                      <a:avLst/>
                    </a:prstGeom>
                    <a:noFill/>
                    <a:ln w="9525">
                      <a:noFill/>
                      <a:miter lim="800000"/>
                      <a:headEnd/>
                      <a:tailEnd/>
                    </a:ln>
                  </pic:spPr>
                </pic:pic>
              </a:graphicData>
            </a:graphic>
          </wp:inline>
        </w:drawing>
      </w:r>
    </w:p>
    <w:p w:rsidR="00136BBF" w:rsidRPr="000849C3" w:rsidRDefault="00136BBF" w:rsidP="00136BBF">
      <w:pPr>
        <w:rPr>
          <w:w w:val="95"/>
          <w:sz w:val="21"/>
        </w:rPr>
      </w:pPr>
      <w:r w:rsidRPr="000849C3">
        <w:rPr>
          <w:w w:val="95"/>
          <w:sz w:val="21"/>
        </w:rPr>
        <w:t>A：</w:t>
      </w:r>
      <w:r w:rsidRPr="000849C3">
        <w:rPr>
          <w:rFonts w:hint="eastAsia"/>
          <w:w w:val="95"/>
          <w:sz w:val="21"/>
        </w:rPr>
        <w:t>①</w:t>
      </w:r>
      <w:r w:rsidRPr="000849C3">
        <w:rPr>
          <w:w w:val="95"/>
          <w:sz w:val="21"/>
        </w:rPr>
        <w:t>紫色土；</w:t>
      </w:r>
      <w:r w:rsidRPr="000849C3">
        <w:rPr>
          <w:rFonts w:hint="eastAsia"/>
          <w:w w:val="95"/>
          <w:sz w:val="21"/>
        </w:rPr>
        <w:t>②</w:t>
      </w:r>
      <w:r w:rsidRPr="000849C3">
        <w:rPr>
          <w:w w:val="95"/>
          <w:sz w:val="21"/>
        </w:rPr>
        <w:t>热带；</w:t>
      </w:r>
      <w:r w:rsidRPr="000849C3">
        <w:rPr>
          <w:rFonts w:hint="eastAsia"/>
          <w:w w:val="95"/>
          <w:sz w:val="21"/>
        </w:rPr>
        <w:t>③</w:t>
      </w:r>
      <w:r w:rsidRPr="000849C3">
        <w:rPr>
          <w:w w:val="95"/>
          <w:sz w:val="21"/>
        </w:rPr>
        <w:t>玉米，苹果</w:t>
      </w:r>
    </w:p>
    <w:p w:rsidR="00136BBF" w:rsidRPr="000849C3" w:rsidRDefault="00136BBF" w:rsidP="00136BBF">
      <w:pPr>
        <w:rPr>
          <w:w w:val="95"/>
          <w:sz w:val="21"/>
        </w:rPr>
      </w:pPr>
      <w:r w:rsidRPr="000849C3">
        <w:rPr>
          <w:w w:val="95"/>
          <w:sz w:val="21"/>
        </w:rPr>
        <w:t>B：</w:t>
      </w:r>
      <w:r w:rsidRPr="000849C3">
        <w:rPr>
          <w:rFonts w:hint="eastAsia"/>
          <w:w w:val="95"/>
          <w:sz w:val="21"/>
        </w:rPr>
        <w:t>①</w:t>
      </w:r>
      <w:r w:rsidRPr="000849C3">
        <w:rPr>
          <w:w w:val="95"/>
          <w:sz w:val="21"/>
        </w:rPr>
        <w:t>黑土；</w:t>
      </w:r>
      <w:r w:rsidRPr="000849C3">
        <w:rPr>
          <w:rFonts w:hint="eastAsia"/>
          <w:w w:val="95"/>
          <w:sz w:val="21"/>
        </w:rPr>
        <w:t>②</w:t>
      </w:r>
      <w:r w:rsidRPr="000849C3">
        <w:rPr>
          <w:w w:val="95"/>
          <w:sz w:val="21"/>
        </w:rPr>
        <w:t>暖温带；</w:t>
      </w:r>
      <w:r w:rsidRPr="000849C3">
        <w:rPr>
          <w:rFonts w:hint="eastAsia"/>
          <w:w w:val="95"/>
          <w:sz w:val="21"/>
        </w:rPr>
        <w:t>③</w:t>
      </w:r>
      <w:r w:rsidRPr="000849C3">
        <w:rPr>
          <w:w w:val="95"/>
          <w:sz w:val="21"/>
        </w:rPr>
        <w:t>甘蔗，油菜</w:t>
      </w:r>
    </w:p>
    <w:p w:rsidR="00136BBF" w:rsidRPr="000849C3" w:rsidRDefault="00136BBF" w:rsidP="00136BBF">
      <w:pPr>
        <w:rPr>
          <w:w w:val="95"/>
          <w:sz w:val="21"/>
        </w:rPr>
      </w:pPr>
      <w:r w:rsidRPr="000849C3">
        <w:rPr>
          <w:w w:val="95"/>
          <w:sz w:val="21"/>
        </w:rPr>
        <w:t>C：</w:t>
      </w:r>
      <w:r w:rsidRPr="000849C3">
        <w:rPr>
          <w:rFonts w:hint="eastAsia"/>
          <w:w w:val="95"/>
          <w:sz w:val="21"/>
        </w:rPr>
        <w:t>①</w:t>
      </w:r>
      <w:r w:rsidRPr="000849C3">
        <w:rPr>
          <w:w w:val="95"/>
          <w:sz w:val="21"/>
        </w:rPr>
        <w:t>黑土；</w:t>
      </w:r>
      <w:r w:rsidRPr="000849C3">
        <w:rPr>
          <w:rFonts w:hint="eastAsia"/>
          <w:w w:val="95"/>
          <w:sz w:val="21"/>
        </w:rPr>
        <w:t>②</w:t>
      </w:r>
      <w:r w:rsidRPr="000849C3">
        <w:rPr>
          <w:w w:val="95"/>
          <w:sz w:val="21"/>
        </w:rPr>
        <w:t>中温带；</w:t>
      </w:r>
      <w:r w:rsidRPr="000849C3">
        <w:rPr>
          <w:rFonts w:hint="eastAsia"/>
          <w:w w:val="95"/>
          <w:sz w:val="21"/>
        </w:rPr>
        <w:t>③</w:t>
      </w:r>
      <w:r w:rsidRPr="000849C3">
        <w:rPr>
          <w:w w:val="95"/>
          <w:sz w:val="21"/>
        </w:rPr>
        <w:t>小麦，茶叶</w:t>
      </w:r>
    </w:p>
    <w:p w:rsidR="00136BBF" w:rsidRPr="000849C3" w:rsidRDefault="00136BBF" w:rsidP="00136BBF">
      <w:pPr>
        <w:rPr>
          <w:w w:val="95"/>
          <w:sz w:val="21"/>
        </w:rPr>
      </w:pPr>
      <w:r w:rsidRPr="000849C3">
        <w:rPr>
          <w:w w:val="95"/>
          <w:sz w:val="21"/>
        </w:rPr>
        <w:t>D：</w:t>
      </w:r>
      <w:r w:rsidRPr="000849C3">
        <w:rPr>
          <w:rFonts w:hint="eastAsia"/>
          <w:w w:val="95"/>
          <w:sz w:val="21"/>
        </w:rPr>
        <w:t>①</w:t>
      </w:r>
      <w:r w:rsidRPr="000849C3">
        <w:rPr>
          <w:w w:val="95"/>
          <w:sz w:val="21"/>
        </w:rPr>
        <w:t>紫色土；</w:t>
      </w:r>
      <w:r w:rsidRPr="000849C3">
        <w:rPr>
          <w:rFonts w:hint="eastAsia"/>
          <w:w w:val="95"/>
          <w:sz w:val="21"/>
        </w:rPr>
        <w:t>②</w:t>
      </w:r>
      <w:r w:rsidRPr="000849C3">
        <w:rPr>
          <w:w w:val="95"/>
          <w:sz w:val="21"/>
        </w:rPr>
        <w:t>亚热带；</w:t>
      </w:r>
      <w:r w:rsidRPr="000849C3">
        <w:rPr>
          <w:rFonts w:hint="eastAsia"/>
          <w:w w:val="95"/>
          <w:sz w:val="21"/>
        </w:rPr>
        <w:t>③</w:t>
      </w:r>
      <w:r w:rsidRPr="000849C3">
        <w:rPr>
          <w:w w:val="95"/>
          <w:sz w:val="21"/>
        </w:rPr>
        <w:t>水稻，荔枝</w:t>
      </w:r>
    </w:p>
    <w:p w:rsidR="00136BBF" w:rsidRPr="00136BBF" w:rsidRDefault="00136BBF" w:rsidP="00CE6195">
      <w:pPr>
        <w:pStyle w:val="a3"/>
        <w:spacing w:before="0"/>
        <w:ind w:left="0"/>
        <w:jc w:val="center"/>
        <w:rPr>
          <w:w w:val="99"/>
          <w:sz w:val="24"/>
          <w:szCs w:val="22"/>
        </w:rPr>
      </w:pPr>
    </w:p>
    <w:p w:rsidR="00CA61BB" w:rsidRPr="00136BBF" w:rsidRDefault="00CE6195" w:rsidP="00CE6195">
      <w:pPr>
        <w:pStyle w:val="a3"/>
        <w:spacing w:before="0"/>
        <w:ind w:left="0"/>
        <w:jc w:val="center"/>
        <w:rPr>
          <w:w w:val="99"/>
          <w:sz w:val="24"/>
          <w:szCs w:val="22"/>
        </w:rPr>
      </w:pPr>
      <w:r w:rsidRPr="00136BBF">
        <w:rPr>
          <w:rFonts w:hint="eastAsia"/>
          <w:w w:val="99"/>
          <w:sz w:val="24"/>
          <w:szCs w:val="22"/>
        </w:rPr>
        <w:t>9月16日每日一练参考解析</w:t>
      </w:r>
    </w:p>
    <w:p w:rsidR="002516C7" w:rsidRDefault="002516C7" w:rsidP="002516C7">
      <w:pPr>
        <w:pStyle w:val="a3"/>
        <w:spacing w:before="56"/>
      </w:pPr>
    </w:p>
    <w:p w:rsidR="00CA61BB" w:rsidRPr="00D66488" w:rsidRDefault="00D66488" w:rsidP="00D66488">
      <w:pPr>
        <w:tabs>
          <w:tab w:val="left" w:pos="733"/>
        </w:tabs>
        <w:spacing w:before="116" w:line="372" w:lineRule="auto"/>
        <w:ind w:left="-105" w:right="108"/>
        <w:rPr>
          <w:sz w:val="21"/>
        </w:rPr>
      </w:pPr>
      <w:r>
        <w:rPr>
          <w:rFonts w:hint="eastAsia"/>
          <w:w w:val="99"/>
          <w:sz w:val="21"/>
        </w:rPr>
        <w:t>1.</w:t>
      </w:r>
      <w:r w:rsidR="008503A4" w:rsidRPr="00D66488">
        <w:rPr>
          <w:w w:val="99"/>
          <w:sz w:val="21"/>
        </w:rPr>
        <w:t>某委员会有成员465人，对2个提案进行表决，要求必须对2个提案分别提出赞成或反对意见。其中赞成第一个提案的有364人，赞成第二个提案的有392人，两个提案都反对的有17</w:t>
      </w:r>
      <w:r w:rsidR="008503A4" w:rsidRPr="00D66488">
        <w:rPr>
          <w:spacing w:val="-3"/>
          <w:w w:val="99"/>
          <w:sz w:val="21"/>
        </w:rPr>
        <w:t>人。问赞成第一个提</w:t>
      </w:r>
      <w:r w:rsidR="008503A4" w:rsidRPr="00D66488">
        <w:rPr>
          <w:w w:val="99"/>
          <w:sz w:val="21"/>
        </w:rPr>
        <w:t>案且反对第二个提案的有几人？（</w:t>
      </w:r>
      <w:r w:rsidR="008503A4" w:rsidRPr="00D66488">
        <w:rPr>
          <w:spacing w:val="-1"/>
          <w:sz w:val="21"/>
        </w:rPr>
        <w:t xml:space="preserve"> </w:t>
      </w:r>
      <w:r w:rsidR="008503A4" w:rsidRPr="00D66488">
        <w:rPr>
          <w:w w:val="99"/>
          <w:sz w:val="21"/>
        </w:rPr>
        <w:t>）</w:t>
      </w:r>
    </w:p>
    <w:p w:rsidR="00CA61BB" w:rsidRPr="00E32E42" w:rsidRDefault="00E32E42" w:rsidP="00E32E42">
      <w:pPr>
        <w:tabs>
          <w:tab w:val="left" w:pos="838"/>
          <w:tab w:val="left" w:pos="3030"/>
          <w:tab w:val="left" w:pos="5538"/>
          <w:tab w:val="left" w:pos="8046"/>
        </w:tabs>
        <w:spacing w:before="2"/>
        <w:ind w:left="522"/>
        <w:rPr>
          <w:w w:val="99"/>
          <w:sz w:val="21"/>
        </w:rPr>
      </w:pPr>
      <w:r>
        <w:rPr>
          <w:rFonts w:hint="eastAsia"/>
          <w:w w:val="99"/>
          <w:sz w:val="21"/>
        </w:rPr>
        <w:t>A.</w:t>
      </w:r>
      <w:r w:rsidR="00D66488" w:rsidRPr="00E32E42">
        <w:rPr>
          <w:rFonts w:hint="eastAsia"/>
          <w:w w:val="99"/>
          <w:sz w:val="21"/>
        </w:rPr>
        <w:t>5</w:t>
      </w:r>
      <w:r w:rsidR="008503A4" w:rsidRPr="00E32E42">
        <w:rPr>
          <w:w w:val="99"/>
          <w:sz w:val="21"/>
        </w:rPr>
        <w:t>6人</w:t>
      </w:r>
      <w:r w:rsidR="008503A4" w:rsidRPr="00E32E42">
        <w:rPr>
          <w:w w:val="99"/>
          <w:sz w:val="21"/>
        </w:rPr>
        <w:tab/>
        <w:t>B.67人</w:t>
      </w:r>
      <w:r w:rsidR="008503A4" w:rsidRPr="00E32E42">
        <w:rPr>
          <w:w w:val="99"/>
          <w:sz w:val="21"/>
        </w:rPr>
        <w:tab/>
        <w:t>C.83人</w:t>
      </w:r>
      <w:r w:rsidR="008503A4" w:rsidRPr="00E32E42">
        <w:rPr>
          <w:w w:val="99"/>
          <w:sz w:val="21"/>
        </w:rPr>
        <w:tab/>
        <w:t>D.84人</w:t>
      </w:r>
    </w:p>
    <w:p w:rsidR="00CA61BB" w:rsidRDefault="008503A4" w:rsidP="00D66488">
      <w:pPr>
        <w:pStyle w:val="a3"/>
      </w:pPr>
      <w:r>
        <w:rPr>
          <w:color w:val="FF0000"/>
          <w:w w:val="95"/>
        </w:rPr>
        <w:t>【答案】</w:t>
      </w:r>
      <w:r>
        <w:rPr>
          <w:color w:val="FF0000"/>
          <w:spacing w:val="-10"/>
          <w:w w:val="95"/>
        </w:rPr>
        <w:t>A</w:t>
      </w:r>
    </w:p>
    <w:p w:rsidR="00CA61BB" w:rsidRDefault="008503A4" w:rsidP="00D66488">
      <w:pPr>
        <w:pStyle w:val="a3"/>
        <w:spacing w:before="42" w:line="372" w:lineRule="auto"/>
        <w:ind w:right="108"/>
      </w:pPr>
      <w:r>
        <w:rPr>
          <w:color w:val="FF0000"/>
          <w:w w:val="99"/>
        </w:rPr>
        <w:t>【解析】反对第二个提案的人数为465-392=73人，由于两个提案都反对的有17</w:t>
      </w:r>
      <w:r>
        <w:rPr>
          <w:color w:val="FF0000"/>
          <w:spacing w:val="-3"/>
          <w:w w:val="99"/>
        </w:rPr>
        <w:t>人，则赞成第一个提</w:t>
      </w:r>
      <w:r>
        <w:rPr>
          <w:color w:val="FF0000"/>
          <w:w w:val="99"/>
        </w:rPr>
        <w:t>案且反对第二个提案的有73-17=56人。</w:t>
      </w:r>
    </w:p>
    <w:p w:rsidR="00CA61BB" w:rsidRDefault="008503A4">
      <w:pPr>
        <w:pStyle w:val="a3"/>
        <w:spacing w:before="2"/>
      </w:pPr>
      <w:r>
        <w:rPr>
          <w:color w:val="FF0000"/>
          <w:w w:val="95"/>
        </w:rPr>
        <w:t>故本题选A</w:t>
      </w:r>
      <w:r>
        <w:rPr>
          <w:color w:val="FF0000"/>
          <w:spacing w:val="-10"/>
          <w:w w:val="95"/>
        </w:rPr>
        <w:t>。</w:t>
      </w:r>
    </w:p>
    <w:p w:rsidR="00CA61BB" w:rsidRDefault="00CA61BB">
      <w:pPr>
        <w:pStyle w:val="a3"/>
        <w:spacing w:before="6"/>
        <w:ind w:left="0"/>
        <w:rPr>
          <w:sz w:val="15"/>
        </w:rPr>
      </w:pPr>
    </w:p>
    <w:p w:rsidR="00CA61BB" w:rsidRPr="00D66488" w:rsidRDefault="008503A4" w:rsidP="00D66488">
      <w:pPr>
        <w:tabs>
          <w:tab w:val="left" w:pos="838"/>
        </w:tabs>
        <w:spacing w:before="70" w:line="372" w:lineRule="auto"/>
        <w:ind w:left="-105" w:right="108"/>
        <w:rPr>
          <w:sz w:val="21"/>
        </w:rPr>
      </w:pPr>
      <w:r>
        <w:rPr>
          <w:noProof/>
        </w:rPr>
        <w:drawing>
          <wp:anchor distT="0" distB="0" distL="0" distR="0" simplePos="0" relativeHeight="487235584" behindDoc="1" locked="0" layoutInCell="1" allowOverlap="1">
            <wp:simplePos x="0" y="0"/>
            <wp:positionH relativeFrom="page">
              <wp:posOffset>823753</wp:posOffset>
            </wp:positionH>
            <wp:positionV relativeFrom="paragraph">
              <wp:posOffset>1060354</wp:posOffset>
            </wp:positionV>
            <wp:extent cx="1473136" cy="743203"/>
            <wp:effectExtent l="0" t="0" r="0" b="0"/>
            <wp:wrapNone/>
            <wp:docPr id="2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jpeg"/>
                    <pic:cNvPicPr/>
                  </pic:nvPicPr>
                  <pic:blipFill>
                    <a:blip r:embed="rId9" cstate="print"/>
                    <a:stretch>
                      <a:fillRect/>
                    </a:stretch>
                  </pic:blipFill>
                  <pic:spPr>
                    <a:xfrm>
                      <a:off x="0" y="0"/>
                      <a:ext cx="1473136" cy="743203"/>
                    </a:xfrm>
                    <a:prstGeom prst="rect">
                      <a:avLst/>
                    </a:prstGeom>
                  </pic:spPr>
                </pic:pic>
              </a:graphicData>
            </a:graphic>
          </wp:anchor>
        </w:drawing>
      </w:r>
      <w:r w:rsidR="00D66488">
        <w:rPr>
          <w:rFonts w:hint="eastAsia"/>
          <w:w w:val="99"/>
          <w:sz w:val="21"/>
        </w:rPr>
        <w:t>2.</w:t>
      </w:r>
      <w:r w:rsidRPr="00D66488">
        <w:rPr>
          <w:w w:val="99"/>
          <w:sz w:val="21"/>
        </w:rPr>
        <w:t>土质房屋的墙壁底部有一个三棱柱体的孔，其纵截面ABC</w:t>
      </w:r>
      <w:r w:rsidRPr="00D66488">
        <w:rPr>
          <w:spacing w:val="-2"/>
          <w:w w:val="99"/>
          <w:sz w:val="21"/>
        </w:rPr>
        <w:t>如下图所示。房主用一个纵截面为三角</w:t>
      </w:r>
      <w:r w:rsidRPr="00D66488">
        <w:rPr>
          <w:w w:val="99"/>
          <w:sz w:val="21"/>
        </w:rPr>
        <w:t>形的木楔塞住这个孔。为了塞紧孔洞，他用锤子敲击木楔，使木楔移动了4厘米（CD）且其底部EF与孔洞表面BG重合，此时孔的高度增加了3厘米（AG）。已知木楔底部EF高8</w:t>
      </w:r>
      <w:r w:rsidRPr="00D66488">
        <w:rPr>
          <w:spacing w:val="-2"/>
          <w:w w:val="99"/>
          <w:sz w:val="21"/>
        </w:rPr>
        <w:t>厘米，问孔的纵截面积增加了多</w:t>
      </w:r>
      <w:r w:rsidRPr="00D66488">
        <w:rPr>
          <w:w w:val="99"/>
          <w:sz w:val="21"/>
        </w:rPr>
        <w:t>少平方厘米？（</w:t>
      </w:r>
      <w:r w:rsidRPr="00D66488">
        <w:rPr>
          <w:spacing w:val="-1"/>
          <w:sz w:val="21"/>
        </w:rPr>
        <w:t xml:space="preserve"> </w:t>
      </w:r>
      <w:r w:rsidRPr="00D66488">
        <w:rPr>
          <w:w w:val="99"/>
          <w:sz w:val="21"/>
        </w:rPr>
        <w:t>）</w:t>
      </w:r>
    </w:p>
    <w:p w:rsidR="00CA61BB" w:rsidRDefault="00CA61BB">
      <w:pPr>
        <w:pStyle w:val="a3"/>
        <w:spacing w:before="0"/>
        <w:ind w:left="0"/>
        <w:rPr>
          <w:sz w:val="20"/>
        </w:rPr>
      </w:pPr>
    </w:p>
    <w:p w:rsidR="00D66488" w:rsidRDefault="00D66488">
      <w:pPr>
        <w:pStyle w:val="a3"/>
        <w:spacing w:before="0"/>
        <w:ind w:left="0"/>
        <w:rPr>
          <w:sz w:val="20"/>
        </w:rPr>
      </w:pPr>
    </w:p>
    <w:p w:rsidR="00D66488" w:rsidRDefault="00D66488">
      <w:pPr>
        <w:pStyle w:val="a3"/>
        <w:spacing w:before="0"/>
        <w:ind w:left="0"/>
        <w:rPr>
          <w:sz w:val="20"/>
        </w:rPr>
      </w:pPr>
    </w:p>
    <w:p w:rsidR="00D66488" w:rsidRDefault="00D66488">
      <w:pPr>
        <w:pStyle w:val="a3"/>
        <w:spacing w:before="0"/>
        <w:ind w:left="0"/>
        <w:rPr>
          <w:sz w:val="20"/>
        </w:rPr>
      </w:pPr>
    </w:p>
    <w:p w:rsidR="00CA61BB" w:rsidRDefault="00CA61BB">
      <w:pPr>
        <w:pStyle w:val="a3"/>
        <w:spacing w:before="0"/>
        <w:ind w:left="0"/>
        <w:rPr>
          <w:sz w:val="20"/>
        </w:rPr>
      </w:pPr>
    </w:p>
    <w:p w:rsidR="00CA61BB" w:rsidRDefault="00CA61BB">
      <w:pPr>
        <w:pStyle w:val="a3"/>
        <w:spacing w:before="0"/>
        <w:ind w:left="0"/>
        <w:rPr>
          <w:sz w:val="20"/>
        </w:rPr>
      </w:pPr>
    </w:p>
    <w:p w:rsidR="00CA61BB" w:rsidRDefault="00CA61BB">
      <w:pPr>
        <w:pStyle w:val="a3"/>
        <w:spacing w:before="1"/>
        <w:ind w:left="0"/>
        <w:rPr>
          <w:sz w:val="14"/>
        </w:rPr>
      </w:pPr>
    </w:p>
    <w:p w:rsidR="00CA61BB" w:rsidRPr="00D66488" w:rsidRDefault="008503A4">
      <w:pPr>
        <w:pStyle w:val="a3"/>
        <w:tabs>
          <w:tab w:val="left" w:pos="3239"/>
          <w:tab w:val="left" w:pos="5956"/>
          <w:tab w:val="left" w:pos="8673"/>
        </w:tabs>
        <w:spacing w:before="0"/>
        <w:ind w:left="522"/>
        <w:rPr>
          <w:spacing w:val="-2"/>
          <w:w w:val="99"/>
          <w:szCs w:val="22"/>
        </w:rPr>
      </w:pPr>
      <w:r w:rsidRPr="00D66488">
        <w:rPr>
          <w:spacing w:val="-2"/>
          <w:w w:val="99"/>
          <w:szCs w:val="22"/>
        </w:rPr>
        <w:t>A.26</w:t>
      </w:r>
      <w:r w:rsidRPr="00D66488">
        <w:rPr>
          <w:spacing w:val="-2"/>
          <w:w w:val="99"/>
          <w:szCs w:val="22"/>
        </w:rPr>
        <w:tab/>
        <w:t>B.30</w:t>
      </w:r>
      <w:r w:rsidRPr="00D66488">
        <w:rPr>
          <w:spacing w:val="-2"/>
          <w:w w:val="99"/>
          <w:szCs w:val="22"/>
        </w:rPr>
        <w:tab/>
        <w:t>C.32</w:t>
      </w:r>
      <w:r w:rsidRPr="00D66488">
        <w:rPr>
          <w:spacing w:val="-2"/>
          <w:w w:val="99"/>
          <w:szCs w:val="22"/>
        </w:rPr>
        <w:tab/>
        <w:t>D.36</w:t>
      </w:r>
    </w:p>
    <w:p w:rsidR="00CA61BB" w:rsidRPr="00D66488" w:rsidRDefault="008503A4" w:rsidP="00D66488">
      <w:pPr>
        <w:pStyle w:val="a3"/>
        <w:rPr>
          <w:color w:val="FF0000"/>
          <w:w w:val="95"/>
        </w:rPr>
      </w:pPr>
      <w:r>
        <w:rPr>
          <w:color w:val="FF0000"/>
          <w:w w:val="95"/>
        </w:rPr>
        <w:t>【答案】</w:t>
      </w:r>
      <w:r w:rsidRPr="00D66488">
        <w:rPr>
          <w:color w:val="FF0000"/>
          <w:w w:val="95"/>
        </w:rPr>
        <w:t>A</w:t>
      </w:r>
    </w:p>
    <w:p w:rsidR="00CA61BB" w:rsidRPr="00D66488" w:rsidRDefault="008503A4" w:rsidP="00D66488">
      <w:pPr>
        <w:pStyle w:val="a3"/>
        <w:tabs>
          <w:tab w:val="left" w:pos="1651"/>
        </w:tabs>
        <w:rPr>
          <w:color w:val="FF0000"/>
          <w:w w:val="95"/>
        </w:rPr>
      </w:pPr>
      <w:r>
        <w:rPr>
          <w:color w:val="FF0000"/>
          <w:w w:val="95"/>
        </w:rPr>
        <w:t>【解析</w:t>
      </w:r>
      <w:r w:rsidRPr="00D66488">
        <w:rPr>
          <w:color w:val="FF0000"/>
          <w:w w:val="95"/>
        </w:rPr>
        <w:t>】</w:t>
      </w:r>
      <w:r>
        <w:rPr>
          <w:color w:val="FF0000"/>
          <w:w w:val="95"/>
        </w:rPr>
        <w:t>本题考查平面几何问题</w:t>
      </w:r>
      <w:r w:rsidRPr="00D66488">
        <w:rPr>
          <w:color w:val="FF0000"/>
          <w:w w:val="95"/>
        </w:rPr>
        <w:t>。</w:t>
      </w:r>
    </w:p>
    <w:p w:rsidR="00CA61BB" w:rsidRPr="00D66488" w:rsidRDefault="008503A4" w:rsidP="00D66488">
      <w:pPr>
        <w:pStyle w:val="a3"/>
        <w:spacing w:before="128"/>
        <w:rPr>
          <w:color w:val="FF0000"/>
          <w:w w:val="95"/>
        </w:rPr>
      </w:pPr>
      <w:r w:rsidRPr="00D66488">
        <w:rPr>
          <w:color w:val="FF0000"/>
          <w:w w:val="95"/>
        </w:rPr>
        <w:t>第一步：审阅题干。本题可通过“割补平移”解题。</w:t>
      </w:r>
    </w:p>
    <w:p w:rsidR="009A5336" w:rsidRDefault="008503A4" w:rsidP="009A5336">
      <w:pPr>
        <w:pStyle w:val="a3"/>
        <w:spacing w:before="96"/>
        <w:rPr>
          <w:color w:val="FF0000"/>
          <w:w w:val="95"/>
        </w:rPr>
      </w:pPr>
      <w:r>
        <w:rPr>
          <w:color w:val="FF0000"/>
          <w:w w:val="95"/>
        </w:rPr>
        <w:t>第二步：根据题意，内部增加的面积为四边形</w:t>
      </w:r>
      <w:r w:rsidRPr="00D66488">
        <w:rPr>
          <w:color w:val="FF0000"/>
          <w:w w:val="95"/>
        </w:rPr>
        <w:t>ACDG</w:t>
      </w:r>
      <w:r>
        <w:rPr>
          <w:color w:val="FF0000"/>
          <w:w w:val="95"/>
        </w:rPr>
        <w:t>，其等于外部减少的面积，即梯</w:t>
      </w:r>
      <w:r w:rsidRPr="00D66488">
        <w:rPr>
          <w:color w:val="FF0000"/>
          <w:w w:val="95"/>
        </w:rPr>
        <w:t>形ABFE。CD=4厘米，AG=3厘米，EF=8厘米，则BF=CD=4厘米，AB=BG-AG=EF-AG=8-3=5厘米。</w:t>
      </w:r>
    </w:p>
    <w:p w:rsidR="00D66488" w:rsidRPr="00D66488" w:rsidRDefault="008503A4" w:rsidP="009A5336">
      <w:pPr>
        <w:pStyle w:val="a3"/>
        <w:spacing w:before="96"/>
        <w:rPr>
          <w:color w:val="FF0000"/>
          <w:w w:val="95"/>
        </w:rPr>
      </w:pPr>
      <w:r w:rsidRPr="00D66488">
        <w:rPr>
          <w:color w:val="FF0000"/>
          <w:w w:val="95"/>
        </w:rPr>
        <w:t>因此梯形ABFE的面积=</w:t>
      </w:r>
      <m:oMath>
        <m:f>
          <m:fPr>
            <m:ctrlPr>
              <w:rPr>
                <w:rFonts w:ascii="Cambria Math" w:hAnsi="Cambria Math"/>
                <w:color w:val="FF0000"/>
                <w:w w:val="95"/>
              </w:rPr>
            </m:ctrlPr>
          </m:fPr>
          <m:num>
            <m:r>
              <m:rPr>
                <m:sty m:val="p"/>
              </m:rPr>
              <w:rPr>
                <w:rFonts w:ascii="Cambria Math" w:hAnsi="Cambria Math"/>
                <w:color w:val="FF0000"/>
                <w:w w:val="95"/>
              </w:rPr>
              <m:t>1</m:t>
            </m:r>
          </m:num>
          <m:den>
            <m:r>
              <m:rPr>
                <m:sty m:val="p"/>
              </m:rPr>
              <w:rPr>
                <w:rFonts w:ascii="Cambria Math" w:hAnsi="Cambria Math"/>
                <w:color w:val="FF0000"/>
                <w:w w:val="95"/>
              </w:rPr>
              <m:t>2</m:t>
            </m:r>
          </m:den>
        </m:f>
      </m:oMath>
      <w:r w:rsidRPr="00D66488">
        <w:rPr>
          <w:color w:val="FF0000"/>
          <w:w w:val="95"/>
        </w:rPr>
        <w:t>×（5+8）×4=26平方厘米，即孔的纵截面积增加了26</w:t>
      </w:r>
      <w:r w:rsidR="00D66488" w:rsidRPr="00D66488">
        <w:rPr>
          <w:color w:val="FF0000"/>
          <w:w w:val="95"/>
        </w:rPr>
        <w:t>平方厘米</w:t>
      </w:r>
    </w:p>
    <w:p w:rsidR="00CA61BB" w:rsidRPr="00D66488" w:rsidRDefault="008503A4">
      <w:pPr>
        <w:pStyle w:val="a3"/>
        <w:spacing w:before="85" w:line="283" w:lineRule="auto"/>
        <w:ind w:left="397" w:right="532" w:hanging="293"/>
        <w:rPr>
          <w:color w:val="FF0000"/>
          <w:w w:val="95"/>
        </w:rPr>
      </w:pPr>
      <w:r w:rsidRPr="00D66488">
        <w:rPr>
          <w:color w:val="FF0000"/>
          <w:w w:val="95"/>
        </w:rPr>
        <w:t>故本题选A。</w:t>
      </w:r>
    </w:p>
    <w:p w:rsidR="00CA61BB" w:rsidRDefault="00CA61BB">
      <w:pPr>
        <w:pStyle w:val="a3"/>
        <w:spacing w:before="11"/>
        <w:ind w:left="0"/>
        <w:rPr>
          <w:sz w:val="27"/>
        </w:rPr>
      </w:pPr>
    </w:p>
    <w:p w:rsidR="0090219B" w:rsidRPr="006F22EF" w:rsidRDefault="0090219B" w:rsidP="0090219B">
      <w:pPr>
        <w:tabs>
          <w:tab w:val="left" w:pos="733"/>
          <w:tab w:val="left" w:pos="4493"/>
        </w:tabs>
        <w:spacing w:before="46" w:line="372" w:lineRule="auto"/>
        <w:ind w:left="-105" w:right="212"/>
        <w:rPr>
          <w:w w:val="99"/>
        </w:rPr>
      </w:pPr>
      <w:r>
        <w:rPr>
          <w:rFonts w:hint="eastAsia"/>
          <w:w w:val="95"/>
          <w:sz w:val="21"/>
        </w:rPr>
        <w:t>3.</w:t>
      </w:r>
      <w:r w:rsidRPr="00BC566D">
        <w:rPr>
          <w:w w:val="95"/>
          <w:sz w:val="21"/>
        </w:rPr>
        <w:t>工厂需要加工一批零件，甲单独工作需要96个小时完成，乙需要90个小时，丙需要80个小时。</w:t>
      </w:r>
      <w:r w:rsidRPr="00BC566D">
        <w:rPr>
          <w:spacing w:val="-10"/>
          <w:w w:val="95"/>
          <w:sz w:val="21"/>
        </w:rPr>
        <w:t>现</w:t>
      </w:r>
      <w:r w:rsidRPr="00BC566D">
        <w:rPr>
          <w:w w:val="99"/>
        </w:rPr>
        <w:t>在按照第一天甲、乙合作，第二天甲、丙合作，第三天乙、丙合作的顺序轮班工作，每天工作8小时</w:t>
      </w:r>
      <w:r w:rsidRPr="00BC566D">
        <w:rPr>
          <w:spacing w:val="-18"/>
          <w:w w:val="99"/>
        </w:rPr>
        <w:t>，</w:t>
      </w:r>
      <w:r w:rsidRPr="00BC566D">
        <w:rPr>
          <w:w w:val="99"/>
        </w:rPr>
        <w:t>当全部零件完成时，甲工作了多少小时？（</w:t>
      </w:r>
      <w:r w:rsidR="006F22EF" w:rsidRPr="006F22EF">
        <w:rPr>
          <w:rFonts w:hint="eastAsia"/>
          <w:w w:val="99"/>
        </w:rPr>
        <w:t xml:space="preserve">  </w:t>
      </w:r>
      <w:r w:rsidRPr="00BC566D">
        <w:rPr>
          <w:w w:val="99"/>
        </w:rPr>
        <w:t>）</w:t>
      </w:r>
    </w:p>
    <w:p w:rsidR="0090219B" w:rsidRPr="006F22EF" w:rsidRDefault="0090219B" w:rsidP="0090219B">
      <w:pPr>
        <w:pStyle w:val="a3"/>
        <w:tabs>
          <w:tab w:val="left" w:pos="3239"/>
          <w:tab w:val="left" w:pos="5956"/>
          <w:tab w:val="left" w:pos="8673"/>
        </w:tabs>
        <w:spacing w:before="2"/>
        <w:ind w:left="522"/>
        <w:rPr>
          <w:w w:val="99"/>
          <w:sz w:val="22"/>
          <w:szCs w:val="22"/>
        </w:rPr>
      </w:pPr>
      <w:r w:rsidRPr="006F22EF">
        <w:rPr>
          <w:w w:val="99"/>
          <w:sz w:val="22"/>
          <w:szCs w:val="22"/>
        </w:rPr>
        <w:t>A.16</w:t>
      </w:r>
      <w:r w:rsidRPr="006F22EF">
        <w:rPr>
          <w:w w:val="99"/>
          <w:sz w:val="22"/>
          <w:szCs w:val="22"/>
        </w:rPr>
        <w:tab/>
        <w:t>B.24</w:t>
      </w:r>
      <w:r w:rsidRPr="006F22EF">
        <w:rPr>
          <w:w w:val="99"/>
          <w:sz w:val="22"/>
          <w:szCs w:val="22"/>
        </w:rPr>
        <w:tab/>
        <w:t>C.44</w:t>
      </w:r>
      <w:r w:rsidRPr="006F22EF">
        <w:rPr>
          <w:w w:val="99"/>
          <w:sz w:val="22"/>
          <w:szCs w:val="22"/>
        </w:rPr>
        <w:tab/>
        <w:t>D.32</w:t>
      </w:r>
    </w:p>
    <w:p w:rsidR="0090219B" w:rsidRDefault="0090219B" w:rsidP="006F22EF">
      <w:pPr>
        <w:pStyle w:val="a3"/>
      </w:pPr>
      <w:r>
        <w:rPr>
          <w:color w:val="FF0000"/>
          <w:w w:val="95"/>
        </w:rPr>
        <w:t>【答案】</w:t>
      </w:r>
      <w:r>
        <w:rPr>
          <w:color w:val="FF0000"/>
          <w:spacing w:val="-10"/>
          <w:w w:val="95"/>
        </w:rPr>
        <w:t>D</w:t>
      </w:r>
    </w:p>
    <w:p w:rsidR="0090219B" w:rsidRPr="006F22EF" w:rsidRDefault="0090219B" w:rsidP="006F22EF">
      <w:pPr>
        <w:pStyle w:val="a3"/>
        <w:spacing w:line="372" w:lineRule="auto"/>
        <w:ind w:right="108"/>
        <w:rPr>
          <w:color w:val="FF0000"/>
          <w:w w:val="99"/>
        </w:rPr>
      </w:pPr>
      <w:r>
        <w:rPr>
          <w:color w:val="FF0000"/>
          <w:w w:val="99"/>
        </w:rPr>
        <w:t>【解析】设工程总量为1440（96、90和80的最小公倍数），则甲每小时的工作效率为15，乙为</w:t>
      </w:r>
      <w:r w:rsidRPr="006F22EF">
        <w:rPr>
          <w:color w:val="FF0000"/>
          <w:w w:val="99"/>
        </w:rPr>
        <w:t>16，</w:t>
      </w:r>
      <w:r>
        <w:rPr>
          <w:color w:val="FF0000"/>
          <w:w w:val="99"/>
        </w:rPr>
        <w:t>丙为18。甲、乙一天完成的工作量为8×（15+16）=248，甲、丙一天完成的工作量为 8×（15+18）=264，乙、丙一天完成的工作量为8×（16+18）=272。</w:t>
      </w:r>
    </w:p>
    <w:p w:rsidR="0090219B" w:rsidRPr="006F22EF" w:rsidRDefault="0090219B" w:rsidP="0090219B">
      <w:pPr>
        <w:pStyle w:val="a3"/>
        <w:spacing w:before="3" w:line="372" w:lineRule="auto"/>
        <w:ind w:right="108"/>
        <w:rPr>
          <w:color w:val="FF0000"/>
          <w:w w:val="99"/>
        </w:rPr>
      </w:pPr>
      <w:r w:rsidRPr="006F22EF">
        <w:rPr>
          <w:color w:val="FF0000"/>
          <w:w w:val="99"/>
        </w:rPr>
        <w:t>以3天为一个周期，一个周期中共计完成工作量为248+264+272=784，一个周期后还剩下1440-784=656。  656=248+264+144，即剩下的工作量需要甲、乙合作工作一天，甲、丙合作工作一天，剩余的由乙、丙完</w:t>
      </w:r>
      <w:r w:rsidRPr="006F22EF">
        <w:rPr>
          <w:color w:val="FF0000"/>
          <w:w w:val="99"/>
        </w:rPr>
        <w:lastRenderedPageBreak/>
        <w:t>成。则甲工作了4天，共32小时。</w:t>
      </w:r>
    </w:p>
    <w:p w:rsidR="0090219B" w:rsidRDefault="0090219B" w:rsidP="0090219B">
      <w:pPr>
        <w:pStyle w:val="a3"/>
        <w:spacing w:before="3"/>
        <w:rPr>
          <w:color w:val="FF0000"/>
          <w:w w:val="99"/>
        </w:rPr>
      </w:pPr>
      <w:r w:rsidRPr="006F22EF">
        <w:rPr>
          <w:color w:val="FF0000"/>
          <w:w w:val="99"/>
        </w:rPr>
        <w:t>故本题选D。</w:t>
      </w:r>
    </w:p>
    <w:p w:rsidR="006F22EF" w:rsidRPr="006F22EF" w:rsidRDefault="006F22EF" w:rsidP="0090219B">
      <w:pPr>
        <w:pStyle w:val="a3"/>
        <w:spacing w:before="3"/>
        <w:rPr>
          <w:color w:val="FF0000"/>
          <w:w w:val="99"/>
        </w:rPr>
      </w:pPr>
    </w:p>
    <w:p w:rsidR="000405BE" w:rsidRPr="008E5554" w:rsidRDefault="006F22EF" w:rsidP="000405BE">
      <w:pPr>
        <w:tabs>
          <w:tab w:val="left" w:pos="838"/>
        </w:tabs>
        <w:spacing w:line="372" w:lineRule="auto"/>
        <w:ind w:left="-105" w:right="108"/>
        <w:rPr>
          <w:sz w:val="21"/>
        </w:rPr>
      </w:pPr>
      <w:r>
        <w:rPr>
          <w:rFonts w:hint="eastAsia"/>
          <w:w w:val="99"/>
          <w:sz w:val="21"/>
        </w:rPr>
        <w:t>4.</w:t>
      </w:r>
      <w:r w:rsidR="000405BE" w:rsidRPr="008E5554">
        <w:rPr>
          <w:w w:val="99"/>
          <w:sz w:val="21"/>
        </w:rPr>
        <w:t>某大学音乐系学生在学校礼堂举行音乐会，第一场音乐会前三排位置的座位票价是每张10元，其他座位的票价是6元，全场的营业收入为2040元；第二场音乐会第四排位置的座位票价也被提升到每张10元，全场的营业收入为2120</w:t>
      </w:r>
      <w:r w:rsidR="000405BE" w:rsidRPr="008E5554">
        <w:rPr>
          <w:spacing w:val="-1"/>
          <w:w w:val="99"/>
          <w:sz w:val="21"/>
        </w:rPr>
        <w:t>元。如果两场音乐会都满座，而且每一排的座位数量也都一样，那么该</w:t>
      </w:r>
      <w:r w:rsidR="000405BE" w:rsidRPr="008E5554">
        <w:rPr>
          <w:w w:val="99"/>
          <w:sz w:val="21"/>
        </w:rPr>
        <w:t>礼堂一共有（</w:t>
      </w:r>
      <w:r w:rsidR="000405BE" w:rsidRPr="008E5554">
        <w:rPr>
          <w:spacing w:val="-1"/>
          <w:sz w:val="21"/>
        </w:rPr>
        <w:t xml:space="preserve"> </w:t>
      </w:r>
      <w:r w:rsidR="000405BE" w:rsidRPr="008E5554">
        <w:rPr>
          <w:w w:val="99"/>
          <w:sz w:val="21"/>
        </w:rPr>
        <w:t>）座位。</w:t>
      </w:r>
    </w:p>
    <w:p w:rsidR="000405BE" w:rsidRDefault="000405BE" w:rsidP="000405BE">
      <w:pPr>
        <w:pStyle w:val="a5"/>
        <w:numPr>
          <w:ilvl w:val="1"/>
          <w:numId w:val="5"/>
        </w:numPr>
        <w:tabs>
          <w:tab w:val="left" w:pos="942"/>
          <w:tab w:val="left" w:pos="3135"/>
          <w:tab w:val="left" w:pos="5747"/>
          <w:tab w:val="left" w:pos="8360"/>
        </w:tabs>
        <w:spacing w:before="4"/>
        <w:ind w:hanging="420"/>
        <w:rPr>
          <w:sz w:val="21"/>
        </w:rPr>
      </w:pPr>
      <w:r>
        <w:rPr>
          <w:rFonts w:hint="eastAsia"/>
          <w:w w:val="95"/>
          <w:sz w:val="21"/>
        </w:rPr>
        <w:t>30</w:t>
      </w:r>
      <w:r>
        <w:rPr>
          <w:w w:val="95"/>
          <w:sz w:val="21"/>
        </w:rPr>
        <w:t>0</w:t>
      </w:r>
      <w:r>
        <w:rPr>
          <w:spacing w:val="-10"/>
          <w:w w:val="95"/>
          <w:sz w:val="21"/>
        </w:rPr>
        <w:t>个</w:t>
      </w:r>
      <w:r>
        <w:rPr>
          <w:sz w:val="21"/>
        </w:rPr>
        <w:tab/>
      </w:r>
      <w:r>
        <w:rPr>
          <w:w w:val="95"/>
          <w:sz w:val="21"/>
        </w:rPr>
        <w:t>B.320</w:t>
      </w:r>
      <w:r>
        <w:rPr>
          <w:spacing w:val="-10"/>
          <w:sz w:val="21"/>
        </w:rPr>
        <w:t>个</w:t>
      </w:r>
      <w:r>
        <w:rPr>
          <w:sz w:val="21"/>
        </w:rPr>
        <w:tab/>
      </w:r>
      <w:r>
        <w:rPr>
          <w:w w:val="95"/>
          <w:sz w:val="21"/>
        </w:rPr>
        <w:t>C.480</w:t>
      </w:r>
      <w:r>
        <w:rPr>
          <w:spacing w:val="-10"/>
          <w:sz w:val="21"/>
        </w:rPr>
        <w:t>个</w:t>
      </w:r>
      <w:r>
        <w:rPr>
          <w:sz w:val="21"/>
        </w:rPr>
        <w:tab/>
      </w:r>
      <w:r>
        <w:rPr>
          <w:w w:val="95"/>
          <w:sz w:val="21"/>
        </w:rPr>
        <w:t>D.500</w:t>
      </w:r>
      <w:r>
        <w:rPr>
          <w:spacing w:val="-10"/>
          <w:sz w:val="21"/>
        </w:rPr>
        <w:t>个</w:t>
      </w:r>
    </w:p>
    <w:p w:rsidR="000405BE" w:rsidRDefault="000405BE" w:rsidP="006F22EF">
      <w:pPr>
        <w:pStyle w:val="a3"/>
      </w:pPr>
      <w:r>
        <w:rPr>
          <w:color w:val="FF0000"/>
          <w:w w:val="95"/>
        </w:rPr>
        <w:t>【答案】</w:t>
      </w:r>
      <w:r>
        <w:rPr>
          <w:color w:val="FF0000"/>
          <w:spacing w:val="-10"/>
          <w:w w:val="95"/>
        </w:rPr>
        <w:t>A</w:t>
      </w:r>
    </w:p>
    <w:p w:rsidR="000405BE" w:rsidRDefault="000405BE" w:rsidP="006F22EF">
      <w:pPr>
        <w:pStyle w:val="a3"/>
        <w:spacing w:line="372" w:lineRule="auto"/>
        <w:ind w:right="108"/>
      </w:pPr>
      <w:r>
        <w:rPr>
          <w:color w:val="FF0000"/>
          <w:w w:val="99"/>
        </w:rPr>
        <w:t>【解析】第二场音乐会营业收入比第一场多2120-2040=80</w:t>
      </w:r>
      <w:r>
        <w:rPr>
          <w:color w:val="FF0000"/>
          <w:spacing w:val="-2"/>
          <w:w w:val="99"/>
        </w:rPr>
        <w:t>元，即第二场音乐会第四排所有座位票价</w:t>
      </w:r>
      <w:r>
        <w:rPr>
          <w:color w:val="FF0000"/>
          <w:w w:val="99"/>
        </w:rPr>
        <w:t>提升80元，则第四排座位数为80÷（10-6）=20个。第一场音乐会前三排位置的营业收入为 3×20×10=600元，则剩余票价为6元每张的座位共有（2040-600）÷6=240个。因此该礼堂共有</w:t>
      </w:r>
      <w:r>
        <w:rPr>
          <w:color w:val="FF0000"/>
          <w:w w:val="95"/>
        </w:rPr>
        <w:t>240+3×20=300个座位</w:t>
      </w:r>
      <w:r>
        <w:rPr>
          <w:color w:val="FF0000"/>
          <w:spacing w:val="-10"/>
          <w:w w:val="95"/>
        </w:rPr>
        <w:t>。</w:t>
      </w:r>
    </w:p>
    <w:p w:rsidR="000405BE" w:rsidRDefault="000405BE" w:rsidP="000405BE">
      <w:pPr>
        <w:pStyle w:val="a3"/>
      </w:pPr>
      <w:r>
        <w:rPr>
          <w:color w:val="FF0000"/>
          <w:w w:val="95"/>
        </w:rPr>
        <w:t>故本题选A</w:t>
      </w:r>
      <w:r>
        <w:rPr>
          <w:color w:val="FF0000"/>
          <w:spacing w:val="-10"/>
          <w:w w:val="95"/>
        </w:rPr>
        <w:t>。</w:t>
      </w:r>
    </w:p>
    <w:p w:rsidR="000405BE" w:rsidRDefault="000405BE">
      <w:pPr>
        <w:pStyle w:val="Heading1"/>
        <w:spacing w:before="1"/>
        <w:rPr>
          <w:color w:val="333333"/>
          <w:w w:val="95"/>
        </w:rPr>
      </w:pPr>
    </w:p>
    <w:p w:rsidR="00CA61BB" w:rsidRDefault="00BC2D8D" w:rsidP="00BC2D8D">
      <w:pPr>
        <w:tabs>
          <w:tab w:val="left" w:pos="838"/>
        </w:tabs>
        <w:spacing w:before="50" w:line="372" w:lineRule="auto"/>
        <w:ind w:left="-105" w:right="108"/>
      </w:pPr>
      <w:r>
        <w:rPr>
          <w:rFonts w:hint="eastAsia"/>
          <w:w w:val="99"/>
          <w:sz w:val="21"/>
        </w:rPr>
        <w:t>5.</w:t>
      </w:r>
      <w:r w:rsidR="008503A4" w:rsidRPr="00BC2D8D">
        <w:rPr>
          <w:w w:val="99"/>
          <w:sz w:val="21"/>
        </w:rPr>
        <w:t>荷兰画家梵高在一家精神病院里创作了著名的绘画作品《星空》。这幅画作中的“漩涡”引起</w:t>
      </w:r>
      <w:r w:rsidR="008503A4" w:rsidRPr="00BC2D8D">
        <w:rPr>
          <w:spacing w:val="-1"/>
          <w:w w:val="99"/>
          <w:sz w:val="21"/>
        </w:rPr>
        <w:t>了人们长期的争论，许多心理学家认为，“漩涡”是梵高当时脆弱心理状态的延伸和表现。欧洲航天局近日发布了一幅根据“普朗克”卫星探测绘制的星空图，神奇的是，这幅图与《星空》有惊人的相似之</w:t>
      </w:r>
      <w:r w:rsidR="008503A4" w:rsidRPr="00BC2D8D">
        <w:rPr>
          <w:w w:val="95"/>
        </w:rPr>
        <w:t>处。有艺术家认为，自然的星空正是梵高创作的灵感来源</w:t>
      </w:r>
      <w:r w:rsidR="008503A4" w:rsidRPr="00BC2D8D">
        <w:rPr>
          <w:spacing w:val="-10"/>
          <w:w w:val="95"/>
        </w:rPr>
        <w:t>。</w:t>
      </w:r>
    </w:p>
    <w:p w:rsidR="00CA61BB" w:rsidRDefault="008503A4">
      <w:pPr>
        <w:pStyle w:val="a3"/>
      </w:pPr>
      <w:r>
        <w:rPr>
          <w:w w:val="95"/>
        </w:rPr>
        <w:t>以下各项如果为真，则除了哪项均能支持上述艺术家的观点？（</w:t>
      </w:r>
      <w:r>
        <w:rPr>
          <w:spacing w:val="64"/>
        </w:rPr>
        <w:t xml:space="preserve">  </w:t>
      </w:r>
      <w:r>
        <w:rPr>
          <w:spacing w:val="-10"/>
          <w:w w:val="95"/>
        </w:rPr>
        <w:t>）</w:t>
      </w:r>
    </w:p>
    <w:p w:rsidR="00CA61BB" w:rsidRPr="00BC2D8D" w:rsidRDefault="008503A4" w:rsidP="00BC2D8D">
      <w:pPr>
        <w:pStyle w:val="a3"/>
        <w:spacing w:before="2"/>
        <w:ind w:left="522"/>
        <w:rPr>
          <w:w w:val="95"/>
        </w:rPr>
      </w:pPr>
      <w:r>
        <w:rPr>
          <w:w w:val="95"/>
        </w:rPr>
        <w:t>A.梵高的创作灵感一般均有明显的现实来</w:t>
      </w:r>
      <w:r w:rsidRPr="00BC2D8D">
        <w:rPr>
          <w:w w:val="95"/>
        </w:rPr>
        <w:t>源</w:t>
      </w:r>
    </w:p>
    <w:p w:rsidR="00BC2D8D" w:rsidRPr="00BC2D8D" w:rsidRDefault="008503A4" w:rsidP="00BC2D8D">
      <w:pPr>
        <w:pStyle w:val="a3"/>
        <w:spacing w:before="2"/>
        <w:ind w:left="522"/>
        <w:rPr>
          <w:w w:val="95"/>
        </w:rPr>
      </w:pPr>
      <w:r w:rsidRPr="00BC2D8D">
        <w:rPr>
          <w:w w:val="95"/>
        </w:rPr>
        <w:t xml:space="preserve">B.《星空》的创作年代要远早于卫星绘制星空图的年代 </w:t>
      </w:r>
    </w:p>
    <w:p w:rsidR="00CA61BB" w:rsidRPr="00BC2D8D" w:rsidRDefault="008503A4" w:rsidP="00BC2D8D">
      <w:pPr>
        <w:pStyle w:val="a3"/>
        <w:spacing w:before="2"/>
        <w:ind w:left="522"/>
        <w:rPr>
          <w:w w:val="95"/>
        </w:rPr>
      </w:pPr>
      <w:r w:rsidRPr="00BC2D8D">
        <w:rPr>
          <w:w w:val="95"/>
        </w:rPr>
        <w:t>C.梵高具有超越常人的视觉观察能力与想象能力</w:t>
      </w:r>
    </w:p>
    <w:p w:rsidR="00CA61BB" w:rsidRDefault="008503A4">
      <w:pPr>
        <w:pStyle w:val="a3"/>
        <w:spacing w:before="2"/>
        <w:ind w:left="522"/>
      </w:pPr>
      <w:r>
        <w:rPr>
          <w:w w:val="95"/>
        </w:rPr>
        <w:t>D.卫星绘制的星空图和《星空》的画面大体是一致</w:t>
      </w:r>
      <w:r>
        <w:rPr>
          <w:spacing w:val="-10"/>
          <w:w w:val="95"/>
        </w:rPr>
        <w:t>的</w:t>
      </w:r>
    </w:p>
    <w:p w:rsidR="00CA61BB" w:rsidRDefault="008503A4" w:rsidP="00BC2D8D">
      <w:pPr>
        <w:pStyle w:val="a3"/>
      </w:pPr>
      <w:r>
        <w:rPr>
          <w:color w:val="FF0000"/>
          <w:w w:val="95"/>
        </w:rPr>
        <w:t>【答案】</w:t>
      </w:r>
      <w:r>
        <w:rPr>
          <w:color w:val="FF0000"/>
          <w:spacing w:val="-10"/>
          <w:w w:val="95"/>
        </w:rPr>
        <w:t>B</w:t>
      </w:r>
    </w:p>
    <w:p w:rsidR="00BC2D8D" w:rsidRPr="00BC2D8D" w:rsidRDefault="008503A4" w:rsidP="00BC2D8D">
      <w:pPr>
        <w:pStyle w:val="a3"/>
        <w:spacing w:line="372" w:lineRule="auto"/>
        <w:ind w:right="6587"/>
        <w:rPr>
          <w:color w:val="FF0000"/>
          <w:w w:val="95"/>
        </w:rPr>
      </w:pPr>
      <w:r w:rsidRPr="00BC2D8D">
        <w:rPr>
          <w:color w:val="FF0000"/>
          <w:w w:val="95"/>
        </w:rPr>
        <w:t>【解析】本题考查加强类。</w:t>
      </w:r>
    </w:p>
    <w:p w:rsidR="00CA61BB" w:rsidRPr="00BC2D8D" w:rsidRDefault="008503A4" w:rsidP="00BC2D8D">
      <w:pPr>
        <w:pStyle w:val="a3"/>
        <w:spacing w:line="372" w:lineRule="auto"/>
        <w:ind w:right="6587"/>
        <w:rPr>
          <w:color w:val="FF0000"/>
          <w:w w:val="95"/>
        </w:rPr>
      </w:pPr>
      <w:r w:rsidRPr="00BC2D8D">
        <w:rPr>
          <w:color w:val="FF0000"/>
          <w:w w:val="95"/>
        </w:rPr>
        <w:t>第一步：分析题干论点论据。</w:t>
      </w:r>
    </w:p>
    <w:p w:rsidR="00CA61BB" w:rsidRPr="00BC2D8D" w:rsidRDefault="008503A4">
      <w:pPr>
        <w:pStyle w:val="a3"/>
        <w:spacing w:before="2"/>
        <w:rPr>
          <w:color w:val="FF0000"/>
          <w:w w:val="95"/>
        </w:rPr>
      </w:pPr>
      <w:r>
        <w:rPr>
          <w:color w:val="FF0000"/>
          <w:w w:val="95"/>
        </w:rPr>
        <w:t>论点：自然的星空是梵高创作的灵感来源</w:t>
      </w:r>
      <w:r w:rsidRPr="00BC2D8D">
        <w:rPr>
          <w:color w:val="FF0000"/>
          <w:w w:val="95"/>
        </w:rPr>
        <w:t>。</w:t>
      </w:r>
    </w:p>
    <w:p w:rsidR="00CA61BB" w:rsidRPr="00BC2D8D" w:rsidRDefault="008503A4">
      <w:pPr>
        <w:pStyle w:val="a3"/>
        <w:spacing w:line="372" w:lineRule="auto"/>
        <w:ind w:right="2407"/>
        <w:rPr>
          <w:color w:val="FF0000"/>
          <w:w w:val="95"/>
        </w:rPr>
      </w:pPr>
      <w:r w:rsidRPr="00BC2D8D">
        <w:rPr>
          <w:color w:val="FF0000"/>
          <w:w w:val="95"/>
        </w:rPr>
        <w:t>论据：根据“普朗克”卫星探测绘制的星空图与《星空》有惊人的相似之处。第二步：分析选项，确定答案。</w:t>
      </w:r>
    </w:p>
    <w:p w:rsidR="00CA61BB" w:rsidRPr="00BC2D8D" w:rsidRDefault="008503A4">
      <w:pPr>
        <w:pStyle w:val="a3"/>
        <w:spacing w:before="2" w:line="372" w:lineRule="auto"/>
        <w:ind w:right="212"/>
        <w:rPr>
          <w:color w:val="FF0000"/>
          <w:w w:val="95"/>
        </w:rPr>
      </w:pPr>
      <w:r w:rsidRPr="00BC2D8D">
        <w:rPr>
          <w:color w:val="FF0000"/>
          <w:w w:val="95"/>
        </w:rPr>
        <w:t>A项：“创作灵感一般均有明显的现实来源”，即梵高创作的灵感可能来源于自然的星空，能够支持题干论点，排除。</w:t>
      </w:r>
    </w:p>
    <w:p w:rsidR="00CA61BB" w:rsidRPr="00BC2D8D" w:rsidRDefault="008503A4">
      <w:pPr>
        <w:pStyle w:val="a3"/>
        <w:spacing w:before="2" w:line="372" w:lineRule="auto"/>
        <w:ind w:right="421"/>
        <w:rPr>
          <w:color w:val="FF0000"/>
          <w:w w:val="95"/>
        </w:rPr>
      </w:pPr>
      <w:r w:rsidRPr="00BC2D8D">
        <w:rPr>
          <w:color w:val="FF0000"/>
          <w:w w:val="95"/>
        </w:rPr>
        <w:t>B项：《星空》的创作年代早于卫星绘制星空图年代，与创作《星空》是否受到自然星空影响没有关系，不能支持题干论点，当选。</w:t>
      </w:r>
    </w:p>
    <w:p w:rsidR="00CA61BB" w:rsidRPr="00BC2D8D" w:rsidRDefault="008503A4">
      <w:pPr>
        <w:pStyle w:val="a3"/>
        <w:spacing w:before="2" w:line="372" w:lineRule="auto"/>
        <w:ind w:right="421"/>
        <w:rPr>
          <w:color w:val="FF0000"/>
          <w:w w:val="95"/>
        </w:rPr>
      </w:pPr>
      <w:r w:rsidRPr="00BC2D8D">
        <w:rPr>
          <w:color w:val="FF0000"/>
          <w:w w:val="95"/>
        </w:rPr>
        <w:t>C项：“梵高具有超越常人的视觉观察能力与想象能力”，即梵高可能在观察自然星空后创作了《星空》，能够支持题干论点，排除。</w:t>
      </w:r>
    </w:p>
    <w:p w:rsidR="00CA61BB" w:rsidRPr="00BC2D8D" w:rsidRDefault="008503A4">
      <w:pPr>
        <w:pStyle w:val="a3"/>
        <w:spacing w:before="2" w:line="372" w:lineRule="auto"/>
        <w:ind w:right="212"/>
        <w:rPr>
          <w:color w:val="FF0000"/>
          <w:w w:val="95"/>
        </w:rPr>
      </w:pPr>
      <w:r w:rsidRPr="00BC2D8D">
        <w:rPr>
          <w:color w:val="FF0000"/>
          <w:w w:val="95"/>
        </w:rPr>
        <w:t>D项：“卫星绘制的星空图和《星空》的画面大体是一致的”，在“自然星空”和“《星空》”之间建立联系，能够支持题干论点，排除。</w:t>
      </w:r>
    </w:p>
    <w:p w:rsidR="00CA61BB" w:rsidRDefault="008503A4">
      <w:pPr>
        <w:pStyle w:val="a3"/>
        <w:spacing w:before="2"/>
        <w:rPr>
          <w:color w:val="FF0000"/>
          <w:w w:val="95"/>
        </w:rPr>
      </w:pPr>
      <w:r>
        <w:rPr>
          <w:color w:val="FF0000"/>
          <w:w w:val="95"/>
        </w:rPr>
        <w:lastRenderedPageBreak/>
        <w:t>故本题选B</w:t>
      </w:r>
      <w:r w:rsidRPr="00BC2D8D">
        <w:rPr>
          <w:color w:val="FF0000"/>
          <w:w w:val="95"/>
        </w:rPr>
        <w:t>。</w:t>
      </w:r>
    </w:p>
    <w:p w:rsidR="00BC2D8D" w:rsidRPr="00BC2D8D" w:rsidRDefault="00BC2D8D">
      <w:pPr>
        <w:pStyle w:val="a3"/>
        <w:spacing w:before="2"/>
        <w:rPr>
          <w:color w:val="FF0000"/>
          <w:w w:val="95"/>
        </w:rPr>
      </w:pPr>
    </w:p>
    <w:p w:rsidR="00C32364" w:rsidRPr="00C32364" w:rsidRDefault="00BC2D8D" w:rsidP="00C32364">
      <w:pPr>
        <w:widowControl/>
        <w:autoSpaceDE/>
        <w:autoSpaceDN/>
        <w:spacing w:line="313" w:lineRule="atLeast"/>
        <w:rPr>
          <w:spacing w:val="-1"/>
          <w:w w:val="99"/>
          <w:sz w:val="21"/>
        </w:rPr>
      </w:pPr>
      <w:r w:rsidRPr="00AE48FE">
        <w:rPr>
          <w:rFonts w:hint="eastAsia"/>
          <w:spacing w:val="-1"/>
          <w:w w:val="99"/>
          <w:sz w:val="21"/>
        </w:rPr>
        <w:t>6.</w:t>
      </w:r>
      <w:r w:rsidR="00C32364" w:rsidRPr="00C32364">
        <w:rPr>
          <w:spacing w:val="-1"/>
          <w:w w:val="99"/>
          <w:sz w:val="21"/>
        </w:rPr>
        <w:t>在人类进化过程中，到底是什么因素引起了人脑生长增大呢？一项研究指出，人类祖先最初主要捕食非洲大陆上最大、行动速度最慢的猎物。但在约460万年前，大型动物开始消失或减少，人类转而捕食体型较小的动物。研究结论是，这种转变让人脑承受进化压力，使其生长变大，因为较小的猎物更难跟踪和捕捉，捕猎小型动物的过程也更复杂。</w:t>
      </w:r>
    </w:p>
    <w:p w:rsidR="00C32364" w:rsidRPr="00C32364" w:rsidRDefault="00C32364" w:rsidP="00C32364">
      <w:pPr>
        <w:widowControl/>
        <w:autoSpaceDE/>
        <w:autoSpaceDN/>
        <w:spacing w:line="313" w:lineRule="atLeast"/>
        <w:rPr>
          <w:spacing w:val="-1"/>
          <w:w w:val="99"/>
          <w:sz w:val="21"/>
        </w:rPr>
      </w:pPr>
      <w:r w:rsidRPr="00C32364">
        <w:rPr>
          <w:spacing w:val="-1"/>
          <w:w w:val="99"/>
          <w:sz w:val="21"/>
        </w:rPr>
        <w:t>以下哪项如果为真，最能质疑上述结论？（    ）</w:t>
      </w:r>
    </w:p>
    <w:p w:rsidR="00C32364" w:rsidRPr="00C32364" w:rsidRDefault="00C32364" w:rsidP="00C32364">
      <w:pPr>
        <w:widowControl/>
        <w:autoSpaceDE/>
        <w:autoSpaceDN/>
        <w:rPr>
          <w:spacing w:val="-1"/>
          <w:w w:val="99"/>
          <w:sz w:val="21"/>
        </w:rPr>
      </w:pPr>
      <w:r w:rsidRPr="00C32364">
        <w:rPr>
          <w:spacing w:val="-1"/>
          <w:w w:val="99"/>
          <w:sz w:val="21"/>
        </w:rPr>
        <w:t>A：研究证明，人脑的生长增大是由诸多因素引起的，而非由单一因素造成的</w:t>
      </w:r>
    </w:p>
    <w:p w:rsidR="00C32364" w:rsidRPr="00C32364" w:rsidRDefault="00C32364" w:rsidP="00C32364">
      <w:pPr>
        <w:widowControl/>
        <w:autoSpaceDE/>
        <w:autoSpaceDN/>
        <w:rPr>
          <w:spacing w:val="-1"/>
          <w:w w:val="99"/>
          <w:sz w:val="21"/>
        </w:rPr>
      </w:pPr>
      <w:r w:rsidRPr="00C32364">
        <w:rPr>
          <w:spacing w:val="-1"/>
          <w:w w:val="99"/>
          <w:sz w:val="21"/>
        </w:rPr>
        <w:t>B：在距今约百万年前的人类遗址中还遍布大象骨头，表明大象仍是捕食对象</w:t>
      </w:r>
    </w:p>
    <w:p w:rsidR="00C32364" w:rsidRPr="00C32364" w:rsidRDefault="00C32364" w:rsidP="00C32364">
      <w:pPr>
        <w:widowControl/>
        <w:autoSpaceDE/>
        <w:autoSpaceDN/>
        <w:rPr>
          <w:spacing w:val="-1"/>
          <w:w w:val="99"/>
          <w:sz w:val="21"/>
        </w:rPr>
      </w:pPr>
      <w:r w:rsidRPr="00C32364">
        <w:rPr>
          <w:spacing w:val="-1"/>
          <w:w w:val="99"/>
          <w:sz w:val="21"/>
        </w:rPr>
        <w:t>C：脑组织完善，脑细胞数量增多，这是人类长期改造自然界和人自身的结果</w:t>
      </w:r>
    </w:p>
    <w:p w:rsidR="00C32364" w:rsidRPr="00C32364" w:rsidRDefault="00C32364" w:rsidP="00C32364">
      <w:pPr>
        <w:widowControl/>
        <w:autoSpaceDE/>
        <w:autoSpaceDN/>
        <w:rPr>
          <w:spacing w:val="-1"/>
          <w:w w:val="99"/>
          <w:sz w:val="21"/>
        </w:rPr>
      </w:pPr>
      <w:r w:rsidRPr="00C32364">
        <w:rPr>
          <w:spacing w:val="-1"/>
          <w:w w:val="99"/>
          <w:sz w:val="21"/>
        </w:rPr>
        <w:t>D：哲学家认为，生产劳动促进了人脑生长增大及大脑形成和组织结构的完善</w:t>
      </w:r>
    </w:p>
    <w:p w:rsidR="00C32364" w:rsidRPr="00C32364" w:rsidRDefault="00C32364" w:rsidP="00C32364">
      <w:pPr>
        <w:widowControl/>
        <w:autoSpaceDE/>
        <w:autoSpaceDN/>
        <w:rPr>
          <w:color w:val="FF0000"/>
          <w:w w:val="95"/>
          <w:sz w:val="21"/>
          <w:szCs w:val="21"/>
        </w:rPr>
      </w:pPr>
      <w:r w:rsidRPr="00C32364">
        <w:rPr>
          <w:color w:val="FF0000"/>
          <w:w w:val="95"/>
          <w:sz w:val="21"/>
          <w:szCs w:val="21"/>
        </w:rPr>
        <w:t>【答案】 A</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【解</w:t>
      </w:r>
      <w:r w:rsidR="00AE48FE" w:rsidRPr="00AE48FE">
        <w:rPr>
          <w:rFonts w:hint="eastAsia"/>
          <w:color w:val="FF0000"/>
          <w:w w:val="95"/>
          <w:sz w:val="21"/>
          <w:szCs w:val="21"/>
        </w:rPr>
        <w:t>析</w:t>
      </w:r>
      <w:r w:rsidRPr="00C32364">
        <w:rPr>
          <w:color w:val="FF0000"/>
          <w:w w:val="95"/>
          <w:sz w:val="21"/>
          <w:szCs w:val="21"/>
        </w:rPr>
        <w:t>】</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本题考查削弱类。</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第一步：分析题干论点、论据。</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论点：人类转而捕食体型较小的动物，这种转变让人脑承受进化压力，使其生长变大。</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论据：较小的猎物更难跟踪和捕捉，捕猎小型动物的过程也更复杂。</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第二步：分析选项，确定答案。</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A项：指出人脑的生长增大并非由单一因素造成的，说明仅靠捕食体型较小的动物不能促使人脑生长变大，能够削弱题干论点，当选。</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B项：指出百万年前大象仍是人类的捕食对象，不明确此时人类是否捕食体型较小的动物，无法削弱题干论点，排除。</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C项：指出脑部进化是长期改造自然界和人自身的结果，与题干论点无关，排除。</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D项：指出哲学家认为生产劳动促进了人脑生长增大及大脑形成和组织结构的完善，只是哲学家的观点，不明确实际上结果怎样，无法削弱题干论点，排除。</w:t>
      </w:r>
    </w:p>
    <w:p w:rsidR="00C32364" w:rsidRPr="00C32364" w:rsidRDefault="00C32364" w:rsidP="00C32364">
      <w:pPr>
        <w:widowControl/>
        <w:autoSpaceDE/>
        <w:autoSpaceDN/>
        <w:spacing w:line="313" w:lineRule="atLeast"/>
        <w:rPr>
          <w:color w:val="FF0000"/>
          <w:w w:val="95"/>
          <w:sz w:val="21"/>
          <w:szCs w:val="21"/>
        </w:rPr>
      </w:pPr>
      <w:r w:rsidRPr="00C32364">
        <w:rPr>
          <w:color w:val="FF0000"/>
          <w:w w:val="95"/>
          <w:sz w:val="21"/>
          <w:szCs w:val="21"/>
        </w:rPr>
        <w:t>故本题选A。</w:t>
      </w:r>
    </w:p>
    <w:p w:rsidR="00C32364" w:rsidRDefault="00C32364">
      <w:pPr>
        <w:pStyle w:val="a3"/>
        <w:spacing w:before="2"/>
      </w:pPr>
    </w:p>
    <w:p w:rsidR="00CA61BB" w:rsidRPr="00255F2F" w:rsidRDefault="00255F2F" w:rsidP="00255F2F">
      <w:pPr>
        <w:tabs>
          <w:tab w:val="left" w:pos="838"/>
        </w:tabs>
        <w:spacing w:before="3"/>
        <w:ind w:left="-105"/>
        <w:rPr>
          <w:sz w:val="21"/>
        </w:rPr>
      </w:pPr>
      <w:r>
        <w:rPr>
          <w:rFonts w:hint="eastAsia"/>
          <w:w w:val="95"/>
          <w:sz w:val="21"/>
        </w:rPr>
        <w:t>7.</w:t>
      </w:r>
      <w:r w:rsidR="008503A4" w:rsidRPr="00255F2F">
        <w:rPr>
          <w:w w:val="95"/>
          <w:sz w:val="21"/>
        </w:rPr>
        <w:t>人体∶肝脏∶解</w:t>
      </w:r>
      <w:r w:rsidR="008503A4" w:rsidRPr="00255F2F">
        <w:rPr>
          <w:spacing w:val="-10"/>
          <w:w w:val="95"/>
          <w:sz w:val="21"/>
        </w:rPr>
        <w:t>毒</w:t>
      </w:r>
    </w:p>
    <w:p w:rsidR="00CA61BB" w:rsidRPr="00255F2F" w:rsidRDefault="00255F2F" w:rsidP="00255F2F">
      <w:pPr>
        <w:tabs>
          <w:tab w:val="left" w:pos="733"/>
          <w:tab w:val="left" w:pos="6583"/>
        </w:tabs>
        <w:ind w:left="522"/>
        <w:rPr>
          <w:sz w:val="21"/>
        </w:rPr>
      </w:pPr>
      <w:r>
        <w:rPr>
          <w:rFonts w:hint="eastAsia"/>
          <w:w w:val="95"/>
          <w:sz w:val="21"/>
        </w:rPr>
        <w:t>A.</w:t>
      </w:r>
      <w:r w:rsidR="008503A4" w:rsidRPr="00255F2F">
        <w:rPr>
          <w:w w:val="95"/>
          <w:sz w:val="21"/>
        </w:rPr>
        <w:t>动物∶麋鹿∶四不</w:t>
      </w:r>
      <w:r w:rsidR="008503A4" w:rsidRPr="00255F2F">
        <w:rPr>
          <w:spacing w:val="-10"/>
          <w:w w:val="95"/>
          <w:sz w:val="21"/>
        </w:rPr>
        <w:t>像</w:t>
      </w:r>
      <w:r w:rsidR="008503A4" w:rsidRPr="00255F2F">
        <w:rPr>
          <w:sz w:val="21"/>
        </w:rPr>
        <w:tab/>
      </w:r>
      <w:r w:rsidR="008503A4" w:rsidRPr="00255F2F">
        <w:rPr>
          <w:w w:val="95"/>
          <w:sz w:val="21"/>
        </w:rPr>
        <w:t>B.广告∶商业广告∶宣</w:t>
      </w:r>
      <w:r w:rsidR="008503A4" w:rsidRPr="00255F2F">
        <w:rPr>
          <w:spacing w:val="-10"/>
          <w:w w:val="95"/>
          <w:sz w:val="21"/>
        </w:rPr>
        <w:t>传</w:t>
      </w:r>
    </w:p>
    <w:p w:rsidR="00CA61BB" w:rsidRDefault="008503A4">
      <w:pPr>
        <w:pStyle w:val="a3"/>
        <w:tabs>
          <w:tab w:val="left" w:pos="6583"/>
        </w:tabs>
        <w:ind w:left="522"/>
      </w:pPr>
      <w:r>
        <w:rPr>
          <w:w w:val="95"/>
        </w:rPr>
        <w:t>C.树木∶叶子∶光合作</w:t>
      </w:r>
      <w:r>
        <w:rPr>
          <w:spacing w:val="-10"/>
          <w:w w:val="95"/>
        </w:rPr>
        <w:t>用</w:t>
      </w:r>
      <w:r>
        <w:tab/>
      </w:r>
      <w:r>
        <w:rPr>
          <w:w w:val="95"/>
        </w:rPr>
        <w:t>D.微量元素∶锌∶记忆</w:t>
      </w:r>
      <w:r>
        <w:rPr>
          <w:spacing w:val="-10"/>
          <w:w w:val="95"/>
        </w:rPr>
        <w:t>力</w:t>
      </w:r>
    </w:p>
    <w:p w:rsidR="00CA61BB" w:rsidRPr="006F32C3" w:rsidRDefault="008503A4" w:rsidP="006F32C3">
      <w:pPr>
        <w:pStyle w:val="a3"/>
        <w:rPr>
          <w:color w:val="FF0000"/>
          <w:w w:val="95"/>
        </w:rPr>
      </w:pPr>
      <w:r>
        <w:rPr>
          <w:color w:val="FF0000"/>
          <w:w w:val="95"/>
        </w:rPr>
        <w:t>【答案】</w:t>
      </w:r>
      <w:r w:rsidRPr="006F32C3">
        <w:rPr>
          <w:color w:val="FF0000"/>
          <w:w w:val="95"/>
        </w:rPr>
        <w:t>C</w:t>
      </w:r>
    </w:p>
    <w:p w:rsidR="00CA61BB" w:rsidRPr="006F32C3" w:rsidRDefault="008503A4" w:rsidP="006F32C3">
      <w:pPr>
        <w:pStyle w:val="a3"/>
        <w:rPr>
          <w:color w:val="FF0000"/>
          <w:w w:val="95"/>
        </w:rPr>
      </w:pPr>
      <w:r>
        <w:rPr>
          <w:color w:val="FF0000"/>
          <w:w w:val="95"/>
        </w:rPr>
        <w:t>【解析】本题考查组成关系</w:t>
      </w:r>
      <w:r w:rsidRPr="006F32C3">
        <w:rPr>
          <w:color w:val="FF0000"/>
          <w:w w:val="95"/>
        </w:rPr>
        <w:t>。</w:t>
      </w:r>
    </w:p>
    <w:p w:rsidR="00CA61BB" w:rsidRPr="006F32C3" w:rsidRDefault="008503A4">
      <w:pPr>
        <w:pStyle w:val="a3"/>
        <w:spacing w:line="372" w:lineRule="auto"/>
        <w:ind w:right="2616"/>
        <w:rPr>
          <w:color w:val="FF0000"/>
          <w:w w:val="95"/>
        </w:rPr>
      </w:pPr>
      <w:r w:rsidRPr="006F32C3">
        <w:rPr>
          <w:color w:val="FF0000"/>
          <w:w w:val="95"/>
        </w:rPr>
        <w:t>第一步：分析题干词语间的关系。肝脏是人体的组成部分，肝脏能够解毒。第二步：分析选项，确定答案。</w:t>
      </w:r>
    </w:p>
    <w:p w:rsidR="00CA61BB" w:rsidRPr="006F32C3" w:rsidRDefault="008503A4">
      <w:pPr>
        <w:pStyle w:val="a3"/>
        <w:spacing w:before="1"/>
        <w:rPr>
          <w:color w:val="FF0000"/>
          <w:w w:val="95"/>
        </w:rPr>
      </w:pPr>
      <w:r>
        <w:rPr>
          <w:color w:val="FF0000"/>
          <w:w w:val="95"/>
        </w:rPr>
        <w:t>A项：麋鹿是一种动物，排除</w:t>
      </w:r>
      <w:r w:rsidRPr="006F32C3">
        <w:rPr>
          <w:color w:val="FF0000"/>
          <w:w w:val="95"/>
        </w:rPr>
        <w:t>。</w:t>
      </w:r>
    </w:p>
    <w:p w:rsidR="00CA61BB" w:rsidRPr="006F32C3" w:rsidRDefault="008503A4">
      <w:pPr>
        <w:pStyle w:val="a3"/>
        <w:rPr>
          <w:color w:val="FF0000"/>
          <w:w w:val="95"/>
        </w:rPr>
      </w:pPr>
      <w:r>
        <w:rPr>
          <w:color w:val="FF0000"/>
          <w:w w:val="95"/>
        </w:rPr>
        <w:t>B项：商业广告是一种广告，排除</w:t>
      </w:r>
      <w:r w:rsidRPr="006F32C3">
        <w:rPr>
          <w:color w:val="FF0000"/>
          <w:w w:val="95"/>
        </w:rPr>
        <w:t>。</w:t>
      </w:r>
    </w:p>
    <w:p w:rsidR="00CA61BB" w:rsidRPr="006F32C3" w:rsidRDefault="008503A4">
      <w:pPr>
        <w:pStyle w:val="a3"/>
        <w:spacing w:line="372" w:lineRule="auto"/>
        <w:ind w:right="3765"/>
        <w:rPr>
          <w:color w:val="FF0000"/>
          <w:w w:val="95"/>
        </w:rPr>
      </w:pPr>
      <w:r w:rsidRPr="006F32C3">
        <w:rPr>
          <w:color w:val="FF0000"/>
          <w:w w:val="95"/>
        </w:rPr>
        <w:t>C项：叶子是树木的组成部分，叶子能够进行光合作用，当选。  D项：锌是一种微量元素，排除。</w:t>
      </w:r>
    </w:p>
    <w:p w:rsidR="00CA61BB" w:rsidRPr="006F32C3" w:rsidRDefault="008503A4">
      <w:pPr>
        <w:pStyle w:val="a3"/>
        <w:spacing w:before="2"/>
        <w:rPr>
          <w:color w:val="FF0000"/>
          <w:w w:val="95"/>
        </w:rPr>
      </w:pPr>
      <w:r>
        <w:rPr>
          <w:color w:val="FF0000"/>
          <w:w w:val="95"/>
        </w:rPr>
        <w:t>故本题选C</w:t>
      </w:r>
      <w:r w:rsidRPr="006F32C3">
        <w:rPr>
          <w:color w:val="FF0000"/>
          <w:w w:val="95"/>
        </w:rPr>
        <w:t>。</w:t>
      </w:r>
    </w:p>
    <w:p w:rsidR="00CA61BB" w:rsidRDefault="00CA61BB">
      <w:pPr>
        <w:pStyle w:val="a3"/>
        <w:spacing w:before="6"/>
        <w:ind w:left="0"/>
        <w:rPr>
          <w:sz w:val="22"/>
        </w:rPr>
      </w:pPr>
    </w:p>
    <w:p w:rsidR="00CA61BB" w:rsidRDefault="00CA61BB">
      <w:pPr>
        <w:pStyle w:val="a3"/>
        <w:spacing w:before="7"/>
        <w:ind w:left="0"/>
        <w:rPr>
          <w:b/>
          <w:sz w:val="22"/>
        </w:rPr>
      </w:pPr>
    </w:p>
    <w:p w:rsidR="00CA61BB" w:rsidRPr="006F32C3" w:rsidRDefault="006F32C3" w:rsidP="006F32C3">
      <w:pPr>
        <w:tabs>
          <w:tab w:val="left" w:pos="838"/>
        </w:tabs>
        <w:spacing w:before="69"/>
        <w:ind w:left="-105"/>
        <w:rPr>
          <w:sz w:val="21"/>
        </w:rPr>
      </w:pPr>
      <w:r>
        <w:rPr>
          <w:rFonts w:hint="eastAsia"/>
          <w:w w:val="95"/>
          <w:sz w:val="21"/>
        </w:rPr>
        <w:t>8.</w:t>
      </w:r>
      <w:r w:rsidR="008503A4" w:rsidRPr="006F32C3">
        <w:rPr>
          <w:w w:val="95"/>
          <w:sz w:val="21"/>
        </w:rPr>
        <w:t>下列选项中，符合所给图形的变化规律的是（</w:t>
      </w:r>
      <w:r w:rsidR="008503A4" w:rsidRPr="006F32C3">
        <w:rPr>
          <w:spacing w:val="35"/>
          <w:sz w:val="21"/>
        </w:rPr>
        <w:t xml:space="preserve">  </w:t>
      </w:r>
      <w:r w:rsidR="008503A4" w:rsidRPr="006F32C3">
        <w:rPr>
          <w:w w:val="95"/>
          <w:sz w:val="21"/>
        </w:rPr>
        <w:t>）</w:t>
      </w:r>
      <w:r w:rsidR="008503A4" w:rsidRPr="006F32C3">
        <w:rPr>
          <w:spacing w:val="-10"/>
          <w:w w:val="95"/>
          <w:sz w:val="21"/>
        </w:rPr>
        <w:t>。</w:t>
      </w:r>
    </w:p>
    <w:p w:rsidR="00CA61BB" w:rsidRDefault="008503A4">
      <w:pPr>
        <w:pStyle w:val="a3"/>
        <w:spacing w:before="2"/>
        <w:ind w:left="0"/>
        <w:rPr>
          <w:sz w:val="4"/>
        </w:rPr>
      </w:pPr>
      <w:r>
        <w:rPr>
          <w:noProof/>
        </w:rPr>
        <w:drawing>
          <wp:anchor distT="0" distB="0" distL="0" distR="0" simplePos="0" relativeHeight="7" behindDoc="0" locked="0" layoutInCell="1" allowOverlap="1">
            <wp:simplePos x="0" y="0"/>
            <wp:positionH relativeFrom="page">
              <wp:posOffset>790575</wp:posOffset>
            </wp:positionH>
            <wp:positionV relativeFrom="paragraph">
              <wp:posOffset>49174</wp:posOffset>
            </wp:positionV>
            <wp:extent cx="3093720" cy="566737"/>
            <wp:effectExtent l="19050" t="0" r="0" b="0"/>
            <wp:wrapTopAndBottom/>
            <wp:docPr id="45"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jpeg"/>
                    <pic:cNvPicPr/>
                  </pic:nvPicPr>
                  <pic:blipFill>
                    <a:blip r:embed="rId10" cstate="print"/>
                    <a:stretch>
                      <a:fillRect/>
                    </a:stretch>
                  </pic:blipFill>
                  <pic:spPr>
                    <a:xfrm>
                      <a:off x="0" y="0"/>
                      <a:ext cx="3093720" cy="566737"/>
                    </a:xfrm>
                    <a:prstGeom prst="rect">
                      <a:avLst/>
                    </a:prstGeom>
                  </pic:spPr>
                </pic:pic>
              </a:graphicData>
            </a:graphic>
          </wp:anchor>
        </w:drawing>
      </w:r>
    </w:p>
    <w:p w:rsidR="00CA61BB" w:rsidRDefault="008503A4">
      <w:pPr>
        <w:pStyle w:val="a3"/>
        <w:tabs>
          <w:tab w:val="left" w:pos="3135"/>
          <w:tab w:val="left" w:pos="5747"/>
          <w:tab w:val="left" w:pos="8360"/>
        </w:tabs>
        <w:spacing w:before="68"/>
        <w:ind w:left="522"/>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A61BB" w:rsidRDefault="008503A4" w:rsidP="006F32C3">
      <w:pPr>
        <w:pStyle w:val="a3"/>
      </w:pPr>
      <w:r>
        <w:rPr>
          <w:color w:val="FF0000"/>
          <w:w w:val="95"/>
        </w:rPr>
        <w:lastRenderedPageBreak/>
        <w:t>【答案】</w:t>
      </w:r>
      <w:r>
        <w:rPr>
          <w:color w:val="FF0000"/>
          <w:spacing w:val="-10"/>
          <w:w w:val="95"/>
        </w:rPr>
        <w:t>C</w:t>
      </w:r>
    </w:p>
    <w:p w:rsidR="00CA61BB" w:rsidRDefault="008503A4" w:rsidP="006F32C3">
      <w:pPr>
        <w:pStyle w:val="a3"/>
        <w:spacing w:before="148"/>
      </w:pPr>
      <w:r>
        <w:rPr>
          <w:color w:val="FF0000"/>
          <w:w w:val="95"/>
        </w:rPr>
        <w:t>【解析】所有图形构成整体对称，则问号处图形应与第一个图形关于第三个图形对称，C项符合</w:t>
      </w:r>
      <w:r>
        <w:rPr>
          <w:color w:val="FF0000"/>
          <w:spacing w:val="-10"/>
          <w:w w:val="95"/>
        </w:rPr>
        <w:t>。</w:t>
      </w:r>
    </w:p>
    <w:p w:rsidR="00CA61BB" w:rsidRDefault="008503A4">
      <w:pPr>
        <w:pStyle w:val="a3"/>
        <w:spacing w:before="57"/>
        <w:rPr>
          <w:color w:val="FF0000"/>
          <w:spacing w:val="-10"/>
          <w:w w:val="95"/>
        </w:rPr>
      </w:pPr>
      <w:r>
        <w:rPr>
          <w:color w:val="FF0000"/>
          <w:w w:val="95"/>
        </w:rPr>
        <w:t>故本题选C</w:t>
      </w:r>
      <w:r>
        <w:rPr>
          <w:color w:val="FF0000"/>
          <w:spacing w:val="-10"/>
          <w:w w:val="95"/>
        </w:rPr>
        <w:t>。</w:t>
      </w:r>
    </w:p>
    <w:p w:rsidR="006F32C3" w:rsidRDefault="006F32C3">
      <w:pPr>
        <w:pStyle w:val="a3"/>
        <w:spacing w:before="57"/>
      </w:pPr>
    </w:p>
    <w:p w:rsidR="00CA61BB" w:rsidRPr="006F32C3" w:rsidRDefault="006F32C3" w:rsidP="006F32C3">
      <w:pPr>
        <w:tabs>
          <w:tab w:val="left" w:pos="838"/>
        </w:tabs>
        <w:ind w:left="-105"/>
        <w:rPr>
          <w:sz w:val="21"/>
        </w:rPr>
      </w:pPr>
      <w:r>
        <w:rPr>
          <w:rFonts w:hint="eastAsia"/>
          <w:w w:val="95"/>
          <w:sz w:val="21"/>
        </w:rPr>
        <w:t>9.</w:t>
      </w:r>
      <w:r w:rsidR="008503A4" w:rsidRPr="006F32C3">
        <w:rPr>
          <w:w w:val="95"/>
          <w:sz w:val="21"/>
        </w:rPr>
        <w:t>从所给的四个选项中，选择最合适的一个填入问号处，使之呈现一定的规律性</w:t>
      </w:r>
      <w:r w:rsidR="008503A4" w:rsidRPr="006F32C3">
        <w:rPr>
          <w:spacing w:val="-10"/>
          <w:w w:val="95"/>
          <w:sz w:val="21"/>
        </w:rPr>
        <w:t>。</w:t>
      </w:r>
    </w:p>
    <w:p w:rsidR="00CA61BB" w:rsidRDefault="008503A4">
      <w:pPr>
        <w:pStyle w:val="a3"/>
        <w:spacing w:before="7"/>
        <w:ind w:left="0"/>
        <w:rPr>
          <w:sz w:val="6"/>
        </w:rPr>
      </w:pPr>
      <w:r>
        <w:rPr>
          <w:noProof/>
        </w:rPr>
        <w:drawing>
          <wp:anchor distT="0" distB="0" distL="0" distR="0" simplePos="0" relativeHeight="8" behindDoc="0" locked="0" layoutInCell="1" allowOverlap="1">
            <wp:simplePos x="0" y="0"/>
            <wp:positionH relativeFrom="page">
              <wp:posOffset>823753</wp:posOffset>
            </wp:positionH>
            <wp:positionV relativeFrom="paragraph">
              <wp:posOffset>69040</wp:posOffset>
            </wp:positionV>
            <wp:extent cx="3140393" cy="566737"/>
            <wp:effectExtent l="19050" t="0" r="2857" b="0"/>
            <wp:wrapTopAndBottom/>
            <wp:docPr id="47"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5.png"/>
                    <pic:cNvPicPr/>
                  </pic:nvPicPr>
                  <pic:blipFill>
                    <a:blip r:embed="rId11" cstate="print"/>
                    <a:stretch>
                      <a:fillRect/>
                    </a:stretch>
                  </pic:blipFill>
                  <pic:spPr>
                    <a:xfrm>
                      <a:off x="0" y="0"/>
                      <a:ext cx="3140393" cy="566737"/>
                    </a:xfrm>
                    <a:prstGeom prst="rect">
                      <a:avLst/>
                    </a:prstGeom>
                  </pic:spPr>
                </pic:pic>
              </a:graphicData>
            </a:graphic>
          </wp:anchor>
        </w:drawing>
      </w:r>
    </w:p>
    <w:p w:rsidR="00CA61BB" w:rsidRPr="006F32C3" w:rsidRDefault="008503A4">
      <w:pPr>
        <w:pStyle w:val="a3"/>
        <w:tabs>
          <w:tab w:val="left" w:pos="3135"/>
          <w:tab w:val="left" w:pos="5747"/>
          <w:tab w:val="left" w:pos="8360"/>
        </w:tabs>
        <w:spacing w:before="120"/>
        <w:ind w:left="522"/>
        <w:rPr>
          <w:w w:val="95"/>
          <w:szCs w:val="22"/>
        </w:rPr>
      </w:pPr>
      <w:r w:rsidRPr="006F32C3">
        <w:rPr>
          <w:w w:val="95"/>
          <w:szCs w:val="22"/>
        </w:rPr>
        <w:t>A.A</w:t>
      </w:r>
      <w:r w:rsidRPr="006F32C3">
        <w:rPr>
          <w:w w:val="95"/>
          <w:szCs w:val="22"/>
        </w:rPr>
        <w:tab/>
        <w:t>B.B</w:t>
      </w:r>
      <w:r w:rsidRPr="006F32C3">
        <w:rPr>
          <w:w w:val="95"/>
          <w:szCs w:val="22"/>
        </w:rPr>
        <w:tab/>
        <w:t>C.C</w:t>
      </w:r>
      <w:r w:rsidRPr="006F32C3">
        <w:rPr>
          <w:w w:val="95"/>
          <w:szCs w:val="22"/>
        </w:rPr>
        <w:tab/>
        <w:t>D.D</w:t>
      </w:r>
    </w:p>
    <w:p w:rsidR="00CA61BB" w:rsidRDefault="008503A4" w:rsidP="006F32C3">
      <w:pPr>
        <w:pStyle w:val="a3"/>
      </w:pPr>
      <w:r>
        <w:rPr>
          <w:color w:val="FF0000"/>
          <w:w w:val="95"/>
        </w:rPr>
        <w:t>【答案】</w:t>
      </w:r>
      <w:r>
        <w:rPr>
          <w:color w:val="FF0000"/>
          <w:spacing w:val="-10"/>
          <w:w w:val="95"/>
        </w:rPr>
        <w:t>B</w:t>
      </w:r>
    </w:p>
    <w:p w:rsidR="00CA61BB" w:rsidRDefault="008503A4" w:rsidP="006F32C3">
      <w:pPr>
        <w:pStyle w:val="a3"/>
      </w:pPr>
      <w:r>
        <w:rPr>
          <w:color w:val="FF0000"/>
          <w:w w:val="95"/>
        </w:rPr>
        <w:t>【解析】本题考查数量类规律</w:t>
      </w:r>
      <w:r>
        <w:rPr>
          <w:color w:val="FF0000"/>
          <w:spacing w:val="-10"/>
          <w:w w:val="95"/>
        </w:rPr>
        <w:t>。</w:t>
      </w:r>
    </w:p>
    <w:p w:rsidR="00CA61BB" w:rsidRPr="006F32C3" w:rsidRDefault="008503A4">
      <w:pPr>
        <w:pStyle w:val="a3"/>
        <w:spacing w:line="372" w:lineRule="auto"/>
        <w:ind w:right="108"/>
        <w:rPr>
          <w:color w:val="FF0000"/>
          <w:w w:val="95"/>
        </w:rPr>
      </w:pPr>
      <w:r w:rsidRPr="006F32C3">
        <w:rPr>
          <w:color w:val="FF0000"/>
          <w:w w:val="95"/>
        </w:rPr>
        <w:t>第一步：观察图形。题干图形中出现字母，无属性规律，可以考虑图形数量类规律。题干各图形的交点个数依次为：0、1、2、3，则问号处图形交点数应为4。</w:t>
      </w:r>
    </w:p>
    <w:p w:rsidR="00CA61BB" w:rsidRPr="006F32C3" w:rsidRDefault="008503A4">
      <w:pPr>
        <w:pStyle w:val="a3"/>
        <w:spacing w:before="2" w:line="372" w:lineRule="auto"/>
        <w:ind w:right="6587"/>
        <w:rPr>
          <w:color w:val="FF0000"/>
          <w:w w:val="95"/>
        </w:rPr>
      </w:pPr>
      <w:r w:rsidRPr="006F32C3">
        <w:rPr>
          <w:color w:val="FF0000"/>
          <w:w w:val="95"/>
        </w:rPr>
        <w:t>第二步：分析选项，确定答案。 A项：交点数为3，排除。</w:t>
      </w:r>
    </w:p>
    <w:p w:rsidR="00CA61BB" w:rsidRPr="006F32C3" w:rsidRDefault="008503A4">
      <w:pPr>
        <w:pStyle w:val="a3"/>
        <w:spacing w:before="1" w:line="372" w:lineRule="auto"/>
        <w:ind w:right="7214"/>
        <w:rPr>
          <w:color w:val="FF0000"/>
          <w:w w:val="95"/>
        </w:rPr>
      </w:pPr>
      <w:r w:rsidRPr="006F32C3">
        <w:rPr>
          <w:color w:val="FF0000"/>
          <w:w w:val="95"/>
        </w:rPr>
        <w:t>B项：交点数为4，当选。 C项：交点数为3，排除</w:t>
      </w:r>
    </w:p>
    <w:p w:rsidR="00CA61BB" w:rsidRDefault="008503A4">
      <w:pPr>
        <w:pStyle w:val="a3"/>
        <w:spacing w:before="2" w:line="372" w:lineRule="auto"/>
        <w:ind w:right="7214"/>
        <w:rPr>
          <w:color w:val="FF0000"/>
          <w:w w:val="95"/>
        </w:rPr>
      </w:pPr>
      <w:r w:rsidRPr="006F32C3">
        <w:rPr>
          <w:color w:val="FF0000"/>
          <w:w w:val="95"/>
        </w:rPr>
        <w:t>D项：交点数为5，排除。故本题选B。</w:t>
      </w:r>
    </w:p>
    <w:p w:rsidR="006F32C3" w:rsidRPr="006F32C3" w:rsidRDefault="006F32C3">
      <w:pPr>
        <w:pStyle w:val="a3"/>
        <w:spacing w:before="2" w:line="372" w:lineRule="auto"/>
        <w:ind w:right="7214"/>
        <w:rPr>
          <w:color w:val="FF0000"/>
          <w:w w:val="95"/>
        </w:rPr>
      </w:pPr>
    </w:p>
    <w:p w:rsidR="00075F11" w:rsidRPr="00753ABA" w:rsidRDefault="00753ABA" w:rsidP="00075F11">
      <w:pPr>
        <w:spacing w:line="375" w:lineRule="atLeast"/>
        <w:rPr>
          <w:w w:val="95"/>
          <w:sz w:val="21"/>
        </w:rPr>
      </w:pPr>
      <w:r w:rsidRPr="00753ABA">
        <w:rPr>
          <w:rFonts w:hint="eastAsia"/>
          <w:w w:val="95"/>
          <w:sz w:val="21"/>
        </w:rPr>
        <w:t>10.</w:t>
      </w:r>
      <w:r w:rsidR="00075F11" w:rsidRPr="00753ABA">
        <w:rPr>
          <w:w w:val="95"/>
          <w:sz w:val="21"/>
        </w:rPr>
        <w:t>下列最能体现古人可持续发展思想的是（    ）。</w:t>
      </w:r>
    </w:p>
    <w:p w:rsidR="00075F11" w:rsidRPr="00753ABA" w:rsidRDefault="00075F11" w:rsidP="00075F11">
      <w:pPr>
        <w:rPr>
          <w:w w:val="95"/>
          <w:sz w:val="21"/>
        </w:rPr>
      </w:pPr>
      <w:r w:rsidRPr="00753ABA">
        <w:rPr>
          <w:w w:val="95"/>
          <w:sz w:val="21"/>
        </w:rPr>
        <w:t>A：天何言哉？四时行焉，百物生焉，天何言？</w:t>
      </w:r>
    </w:p>
    <w:p w:rsidR="00075F11" w:rsidRPr="00753ABA" w:rsidRDefault="00075F11" w:rsidP="00075F11">
      <w:pPr>
        <w:rPr>
          <w:w w:val="95"/>
          <w:sz w:val="21"/>
        </w:rPr>
      </w:pPr>
      <w:r w:rsidRPr="00753ABA">
        <w:rPr>
          <w:w w:val="95"/>
          <w:sz w:val="21"/>
        </w:rPr>
        <w:t>B：虾蟆得其志，快乐无以加。地既蕃其生，使之族类多</w:t>
      </w:r>
    </w:p>
    <w:p w:rsidR="00075F11" w:rsidRPr="00753ABA" w:rsidRDefault="00075F11" w:rsidP="00075F11">
      <w:pPr>
        <w:rPr>
          <w:w w:val="95"/>
          <w:sz w:val="21"/>
        </w:rPr>
      </w:pPr>
      <w:r w:rsidRPr="00753ABA">
        <w:rPr>
          <w:w w:val="95"/>
          <w:sz w:val="21"/>
        </w:rPr>
        <w:t>C：不违农时，谷不可胜食也；数罟不入洿池，鱼鳖不可胜食也</w:t>
      </w:r>
    </w:p>
    <w:p w:rsidR="00075F11" w:rsidRPr="00753ABA" w:rsidRDefault="00075F11" w:rsidP="00075F11">
      <w:pPr>
        <w:rPr>
          <w:w w:val="95"/>
          <w:sz w:val="21"/>
        </w:rPr>
      </w:pPr>
      <w:r w:rsidRPr="00753ABA">
        <w:rPr>
          <w:w w:val="95"/>
          <w:sz w:val="21"/>
        </w:rPr>
        <w:t>D：毋坏屋，毋填井，毋伐树木，毋动六畜。有不如令者，死无赦</w:t>
      </w:r>
    </w:p>
    <w:p w:rsidR="00075F11" w:rsidRPr="00753ABA" w:rsidRDefault="00075F11" w:rsidP="00075F11">
      <w:pPr>
        <w:rPr>
          <w:color w:val="FF0000"/>
          <w:w w:val="99"/>
          <w:sz w:val="21"/>
          <w:szCs w:val="21"/>
        </w:rPr>
      </w:pPr>
      <w:r w:rsidRPr="00753ABA">
        <w:rPr>
          <w:color w:val="FF0000"/>
          <w:w w:val="99"/>
          <w:sz w:val="21"/>
          <w:szCs w:val="21"/>
        </w:rPr>
        <w:t>【答案】 C</w:t>
      </w:r>
    </w:p>
    <w:p w:rsidR="00075F11" w:rsidRPr="00753ABA" w:rsidRDefault="00075F11" w:rsidP="00075F11">
      <w:pPr>
        <w:spacing w:line="375" w:lineRule="atLeast"/>
        <w:rPr>
          <w:color w:val="FF0000"/>
          <w:w w:val="99"/>
          <w:sz w:val="21"/>
          <w:szCs w:val="21"/>
        </w:rPr>
      </w:pPr>
      <w:r w:rsidRPr="00753ABA">
        <w:rPr>
          <w:color w:val="FF0000"/>
          <w:w w:val="99"/>
          <w:sz w:val="21"/>
          <w:szCs w:val="21"/>
        </w:rPr>
        <w:t>【解</w:t>
      </w:r>
      <w:r w:rsidR="00753ABA" w:rsidRPr="00753ABA">
        <w:rPr>
          <w:rFonts w:hint="eastAsia"/>
          <w:color w:val="FF0000"/>
          <w:w w:val="99"/>
          <w:sz w:val="21"/>
          <w:szCs w:val="21"/>
        </w:rPr>
        <w:t>析</w:t>
      </w:r>
      <w:r w:rsidRPr="00753ABA">
        <w:rPr>
          <w:color w:val="FF0000"/>
          <w:w w:val="99"/>
          <w:sz w:val="21"/>
          <w:szCs w:val="21"/>
        </w:rPr>
        <w:t>】</w:t>
      </w:r>
    </w:p>
    <w:p w:rsidR="00075F11" w:rsidRPr="00753ABA" w:rsidRDefault="00075F11" w:rsidP="00075F11">
      <w:pPr>
        <w:spacing w:line="375" w:lineRule="atLeast"/>
        <w:rPr>
          <w:color w:val="FF0000"/>
          <w:w w:val="99"/>
          <w:sz w:val="21"/>
          <w:szCs w:val="21"/>
        </w:rPr>
      </w:pPr>
      <w:r w:rsidRPr="00753ABA">
        <w:rPr>
          <w:color w:val="FF0000"/>
          <w:w w:val="99"/>
          <w:sz w:val="21"/>
          <w:szCs w:val="21"/>
        </w:rPr>
        <w:t>A项错误，该句出自《论语·阳货》，意思是天没说话，可是四季万物还是按照一定的规律运行。体现的是自然规律。B项错误，该句出自唐代白居易的《虾蟆（和张十六）》，意思是虾蟆有了志向就会无比快乐，大地既让它们繁衍生息，还让它们族类众多。没有体现古人可持续发展的思想。C项正确，该句出自先秦孟子弟子录的《寡人之于国也》，意思是只要不违背农时，那粮食就吃不完；密孔的渔网不入池塘，那鱼鳖水产就吃不完。体现了古人可持续发展的思想。D项错误，该句出自西周的《伐崇令》，意思是不得毁坏房屋，不得填埋水井，不得砍伐树木，不得伤害家畜。若有不遵从禁令者，一律处死。讲的是古人的律法。故本题选C。</w:t>
      </w:r>
    </w:p>
    <w:p w:rsidR="00FC3CD6" w:rsidRPr="006F32C3" w:rsidRDefault="00FC3CD6" w:rsidP="006D0882">
      <w:pPr>
        <w:pStyle w:val="a3"/>
        <w:spacing w:before="148" w:line="375" w:lineRule="exact"/>
        <w:ind w:right="7318"/>
        <w:rPr>
          <w:color w:val="FF0000"/>
          <w:spacing w:val="-1"/>
          <w:w w:val="99"/>
        </w:rPr>
      </w:pPr>
    </w:p>
    <w:p w:rsidR="00CA61BB" w:rsidRPr="00CE5652" w:rsidRDefault="00CE5652" w:rsidP="006D0882">
      <w:pPr>
        <w:tabs>
          <w:tab w:val="left" w:pos="838"/>
          <w:tab w:val="left" w:pos="5852"/>
        </w:tabs>
        <w:spacing w:before="2" w:line="375" w:lineRule="exact"/>
        <w:ind w:left="-210"/>
        <w:rPr>
          <w:sz w:val="21"/>
        </w:rPr>
      </w:pPr>
      <w:r>
        <w:rPr>
          <w:rFonts w:hint="eastAsia"/>
          <w:w w:val="95"/>
          <w:sz w:val="21"/>
        </w:rPr>
        <w:t>11.</w:t>
      </w:r>
      <w:r w:rsidR="008503A4" w:rsidRPr="00CE5652">
        <w:rPr>
          <w:w w:val="95"/>
          <w:sz w:val="21"/>
        </w:rPr>
        <w:t>以下典故按照发生的时间先后顺序排列正确的是</w:t>
      </w:r>
      <w:r w:rsidR="008503A4" w:rsidRPr="00CE5652">
        <w:rPr>
          <w:spacing w:val="-10"/>
          <w:w w:val="95"/>
          <w:sz w:val="21"/>
        </w:rPr>
        <w:t>（</w:t>
      </w:r>
      <w:r>
        <w:rPr>
          <w:rFonts w:hint="eastAsia"/>
          <w:spacing w:val="-10"/>
          <w:w w:val="95"/>
          <w:sz w:val="21"/>
        </w:rPr>
        <w:t xml:space="preserve">  </w:t>
      </w:r>
      <w:r>
        <w:rPr>
          <w:rFonts w:hint="eastAsia"/>
          <w:sz w:val="21"/>
        </w:rPr>
        <w:t xml:space="preserve"> </w:t>
      </w:r>
      <w:r w:rsidR="008503A4" w:rsidRPr="00CE5652">
        <w:rPr>
          <w:w w:val="95"/>
          <w:sz w:val="21"/>
        </w:rPr>
        <w:t>）</w:t>
      </w:r>
      <w:r w:rsidR="008503A4" w:rsidRPr="00CE5652">
        <w:rPr>
          <w:spacing w:val="-10"/>
          <w:sz w:val="21"/>
        </w:rPr>
        <w:t>。</w:t>
      </w:r>
    </w:p>
    <w:p w:rsidR="00CA61BB" w:rsidRPr="00CE5652" w:rsidRDefault="008503A4" w:rsidP="006D0882">
      <w:pPr>
        <w:pStyle w:val="a3"/>
        <w:spacing w:before="148" w:line="375" w:lineRule="exact"/>
        <w:rPr>
          <w:w w:val="95"/>
          <w:szCs w:val="22"/>
        </w:rPr>
      </w:pPr>
      <w:r w:rsidRPr="00CE5652">
        <w:rPr>
          <w:w w:val="95"/>
          <w:szCs w:val="22"/>
        </w:rPr>
        <w:t xml:space="preserve">①指鹿为马 </w:t>
      </w:r>
      <w:r w:rsidR="00CE5652">
        <w:rPr>
          <w:rFonts w:hint="eastAsia"/>
          <w:w w:val="95"/>
          <w:szCs w:val="22"/>
        </w:rPr>
        <w:t xml:space="preserve">  </w:t>
      </w:r>
      <w:r w:rsidRPr="00CE5652">
        <w:rPr>
          <w:w w:val="95"/>
          <w:szCs w:val="22"/>
        </w:rPr>
        <w:t xml:space="preserve">②请君入瓮 </w:t>
      </w:r>
      <w:r w:rsidR="00CE5652">
        <w:rPr>
          <w:rFonts w:hint="eastAsia"/>
          <w:w w:val="95"/>
          <w:szCs w:val="22"/>
        </w:rPr>
        <w:t xml:space="preserve">    </w:t>
      </w:r>
      <w:r w:rsidRPr="00CE5652">
        <w:rPr>
          <w:w w:val="95"/>
          <w:szCs w:val="22"/>
        </w:rPr>
        <w:t xml:space="preserve">③约法三章 </w:t>
      </w:r>
      <w:r w:rsidR="00CE5652">
        <w:rPr>
          <w:rFonts w:hint="eastAsia"/>
          <w:w w:val="95"/>
          <w:szCs w:val="22"/>
        </w:rPr>
        <w:t xml:space="preserve">      </w:t>
      </w:r>
      <w:r w:rsidRPr="00CE5652">
        <w:rPr>
          <w:w w:val="95"/>
          <w:szCs w:val="22"/>
        </w:rPr>
        <w:t>④卧薪尝胆</w:t>
      </w:r>
    </w:p>
    <w:p w:rsidR="00CA61BB" w:rsidRPr="00CE5652" w:rsidRDefault="008503A4" w:rsidP="006D0882">
      <w:pPr>
        <w:pStyle w:val="a3"/>
        <w:spacing w:before="148" w:line="375" w:lineRule="exact"/>
        <w:rPr>
          <w:w w:val="95"/>
          <w:szCs w:val="22"/>
        </w:rPr>
      </w:pPr>
      <w:r w:rsidRPr="00CE5652">
        <w:rPr>
          <w:w w:val="95"/>
          <w:szCs w:val="22"/>
        </w:rPr>
        <w:t>A.④①②③</w:t>
      </w:r>
      <w:r w:rsidRPr="00CE5652">
        <w:rPr>
          <w:w w:val="95"/>
          <w:szCs w:val="22"/>
        </w:rPr>
        <w:tab/>
      </w:r>
      <w:r w:rsidR="009D1316">
        <w:rPr>
          <w:rFonts w:hint="eastAsia"/>
          <w:w w:val="95"/>
          <w:szCs w:val="22"/>
        </w:rPr>
        <w:t xml:space="preserve">         </w:t>
      </w:r>
      <w:r w:rsidRPr="00CE5652">
        <w:rPr>
          <w:w w:val="95"/>
          <w:szCs w:val="22"/>
        </w:rPr>
        <w:t>B.①④③②</w:t>
      </w:r>
      <w:r w:rsidRPr="00CE5652">
        <w:rPr>
          <w:w w:val="95"/>
          <w:szCs w:val="22"/>
        </w:rPr>
        <w:tab/>
      </w:r>
      <w:r w:rsidR="009D1316">
        <w:rPr>
          <w:rFonts w:hint="eastAsia"/>
          <w:w w:val="95"/>
          <w:szCs w:val="22"/>
        </w:rPr>
        <w:t xml:space="preserve">          </w:t>
      </w:r>
      <w:r w:rsidRPr="00CE5652">
        <w:rPr>
          <w:w w:val="95"/>
          <w:szCs w:val="22"/>
        </w:rPr>
        <w:t>C.④①③②</w:t>
      </w:r>
      <w:r w:rsidRPr="00CE5652">
        <w:rPr>
          <w:w w:val="95"/>
          <w:szCs w:val="22"/>
        </w:rPr>
        <w:tab/>
      </w:r>
      <w:r w:rsidR="009D1316">
        <w:rPr>
          <w:rFonts w:hint="eastAsia"/>
          <w:w w:val="95"/>
          <w:szCs w:val="22"/>
        </w:rPr>
        <w:t xml:space="preserve">            </w:t>
      </w:r>
      <w:r w:rsidRPr="00CE5652">
        <w:rPr>
          <w:w w:val="95"/>
          <w:szCs w:val="22"/>
        </w:rPr>
        <w:t>D.①④②③</w:t>
      </w:r>
    </w:p>
    <w:p w:rsidR="00CA61BB" w:rsidRDefault="008503A4" w:rsidP="006D0882">
      <w:pPr>
        <w:pStyle w:val="a3"/>
        <w:spacing w:line="375" w:lineRule="exact"/>
      </w:pPr>
      <w:r>
        <w:rPr>
          <w:color w:val="FF0000"/>
          <w:w w:val="95"/>
        </w:rPr>
        <w:t>【答案】</w:t>
      </w:r>
      <w:r>
        <w:rPr>
          <w:color w:val="FF0000"/>
          <w:spacing w:val="-10"/>
          <w:w w:val="95"/>
        </w:rPr>
        <w:t>C</w:t>
      </w:r>
    </w:p>
    <w:p w:rsidR="00CA61BB" w:rsidRDefault="008503A4" w:rsidP="006D0882">
      <w:pPr>
        <w:pStyle w:val="a3"/>
        <w:spacing w:line="375" w:lineRule="exact"/>
        <w:ind w:right="108"/>
      </w:pPr>
      <w:r>
        <w:rPr>
          <w:color w:val="FF0000"/>
          <w:w w:val="99"/>
        </w:rPr>
        <w:lastRenderedPageBreak/>
        <w:t>【解析】①“指鹿为马”出自《史记•秦始皇本纪》，相传秦朝宦官赵高试图谋朝篡位，为试验朝</w:t>
      </w:r>
      <w:r>
        <w:rPr>
          <w:color w:val="FF0000"/>
          <w:spacing w:val="-1"/>
          <w:w w:val="99"/>
        </w:rPr>
        <w:t>廷中有哪些大臣顺从他的意愿，特地呈上一只鹿给秦二世，并说这是马。秦二世不信，赵高便借故问各</w:t>
      </w:r>
      <w:r>
        <w:rPr>
          <w:color w:val="FF0000"/>
          <w:w w:val="99"/>
        </w:rPr>
        <w:t>位大臣。不敢忤逆赵高的大臣都说是马，而敢于反对赵高的人则说是鹿。</w:t>
      </w:r>
    </w:p>
    <w:p w:rsidR="00CA61BB" w:rsidRDefault="008503A4" w:rsidP="006D0882">
      <w:pPr>
        <w:pStyle w:val="a3"/>
        <w:spacing w:before="3" w:line="375" w:lineRule="exact"/>
        <w:ind w:right="108"/>
      </w:pPr>
      <w:r>
        <w:rPr>
          <w:color w:val="FF0000"/>
          <w:w w:val="99"/>
        </w:rPr>
        <w:t>②“请君入瓮”出自《朝野佥载•周兴》，唐朝武则天接到密告，有人举报周兴谋反，武则天便派来俊</w:t>
      </w:r>
      <w:r>
        <w:rPr>
          <w:color w:val="FF0000"/>
          <w:spacing w:val="-1"/>
          <w:w w:val="99"/>
        </w:rPr>
        <w:t>臣去审理此案，来俊臣将周兴请到自己家中，向周兴请教整治他人方法，周兴告诉来俊臣一方法——将</w:t>
      </w:r>
      <w:r>
        <w:rPr>
          <w:color w:val="FF0000"/>
          <w:w w:val="99"/>
        </w:rPr>
        <w:t>犯人请到瓮中用火烤，来俊臣便用此方法审理周兴。</w:t>
      </w:r>
    </w:p>
    <w:p w:rsidR="00CA61BB" w:rsidRDefault="008503A4" w:rsidP="006D0882">
      <w:pPr>
        <w:pStyle w:val="a3"/>
        <w:spacing w:before="3" w:line="375" w:lineRule="exact"/>
        <w:ind w:right="212"/>
      </w:pPr>
      <w:r>
        <w:rPr>
          <w:color w:val="FF0000"/>
          <w:spacing w:val="-1"/>
          <w:w w:val="99"/>
        </w:rPr>
        <w:t>③“约法三章”出自《史记•高祖本纪》，汉高祖刘邦攻打秦国都城咸阳，秦王投降，刘邦进入咸阳后</w:t>
      </w:r>
      <w:r>
        <w:rPr>
          <w:color w:val="FF0000"/>
          <w:w w:val="99"/>
        </w:rPr>
        <w:t>与百姓约法三章：“杀人者死，伤人及盗抵罪。”父老、豪杰们都表示拥护约法三章。</w:t>
      </w:r>
    </w:p>
    <w:p w:rsidR="00CA61BB" w:rsidRDefault="008503A4" w:rsidP="006D0882">
      <w:pPr>
        <w:pStyle w:val="a3"/>
        <w:spacing w:before="2" w:line="375" w:lineRule="exact"/>
      </w:pPr>
      <w:r>
        <w:rPr>
          <w:color w:val="FF0000"/>
          <w:w w:val="95"/>
        </w:rPr>
        <w:t>④“卧薪尝胆”出自《史记•越王勾践世家》，讲述的是春秋时期越国国王勾践励精图治以图复国的</w:t>
      </w:r>
      <w:r>
        <w:rPr>
          <w:color w:val="FF0000"/>
          <w:spacing w:val="-10"/>
          <w:w w:val="95"/>
        </w:rPr>
        <w:t>事</w:t>
      </w:r>
      <w:r>
        <w:rPr>
          <w:color w:val="FF0000"/>
          <w:w w:val="95"/>
        </w:rPr>
        <w:t>迹</w:t>
      </w:r>
      <w:r>
        <w:rPr>
          <w:color w:val="FF0000"/>
          <w:spacing w:val="-10"/>
          <w:w w:val="95"/>
        </w:rPr>
        <w:t>。</w:t>
      </w:r>
    </w:p>
    <w:p w:rsidR="00CA61BB" w:rsidRDefault="008503A4" w:rsidP="006D0882">
      <w:pPr>
        <w:pStyle w:val="a3"/>
        <w:spacing w:after="32" w:line="375" w:lineRule="exact"/>
        <w:ind w:right="3870"/>
        <w:rPr>
          <w:color w:val="FF0000"/>
          <w:w w:val="99"/>
        </w:rPr>
      </w:pPr>
      <w:r>
        <w:rPr>
          <w:color w:val="FF0000"/>
          <w:spacing w:val="-1"/>
          <w:w w:val="99"/>
        </w:rPr>
        <w:t>因此，按照发生的时间先后顺序，正确的排列应是④①③②。</w:t>
      </w:r>
      <w:r>
        <w:rPr>
          <w:color w:val="FF0000"/>
          <w:w w:val="99"/>
        </w:rPr>
        <w:t>故本题选C。</w:t>
      </w:r>
    </w:p>
    <w:p w:rsidR="009463BD" w:rsidRDefault="009463BD" w:rsidP="009463BD">
      <w:pPr>
        <w:spacing w:line="220" w:lineRule="atLeast"/>
        <w:rPr>
          <w:b/>
        </w:rPr>
      </w:pPr>
    </w:p>
    <w:p w:rsidR="009463BD" w:rsidRPr="000849C3" w:rsidRDefault="006F32C3" w:rsidP="009463BD">
      <w:pPr>
        <w:spacing w:line="375" w:lineRule="atLeast"/>
        <w:rPr>
          <w:w w:val="95"/>
          <w:sz w:val="21"/>
        </w:rPr>
      </w:pPr>
      <w:r w:rsidRPr="000849C3">
        <w:rPr>
          <w:rFonts w:hint="eastAsia"/>
          <w:w w:val="95"/>
          <w:sz w:val="21"/>
        </w:rPr>
        <w:t>12.</w:t>
      </w:r>
      <w:r w:rsidR="009463BD" w:rsidRPr="000849C3">
        <w:rPr>
          <w:w w:val="95"/>
          <w:sz w:val="21"/>
        </w:rPr>
        <w:t>下表列出了分布在我国的几种土壤的特质，填入表格最合适的是（    ）。</w:t>
      </w:r>
      <w:r w:rsidR="009463BD" w:rsidRPr="000849C3">
        <w:rPr>
          <w:w w:val="95"/>
          <w:sz w:val="21"/>
        </w:rPr>
        <w:br/>
      </w:r>
      <w:r w:rsidR="009463BD" w:rsidRPr="000849C3">
        <w:rPr>
          <w:noProof/>
          <w:w w:val="95"/>
          <w:sz w:val="21"/>
        </w:rPr>
        <w:drawing>
          <wp:inline distT="0" distB="0" distL="0" distR="0">
            <wp:extent cx="3981450" cy="1409700"/>
            <wp:effectExtent l="19050" t="0" r="0" b="0"/>
            <wp:docPr id="2" name="图片 1" descr="https://static.32xueyuan.com/upload/ewebeditor/2018/12/20181208100347897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32xueyuan.com/upload/ewebeditor/2018/12/20181208100347897001.png"/>
                    <pic:cNvPicPr>
                      <a:picLocks noChangeAspect="1" noChangeArrowheads="1"/>
                    </pic:cNvPicPr>
                  </pic:nvPicPr>
                  <pic:blipFill>
                    <a:blip r:embed="rId12" cstate="print"/>
                    <a:srcRect/>
                    <a:stretch>
                      <a:fillRect/>
                    </a:stretch>
                  </pic:blipFill>
                  <pic:spPr bwMode="auto">
                    <a:xfrm>
                      <a:off x="0" y="0"/>
                      <a:ext cx="3981450" cy="1409700"/>
                    </a:xfrm>
                    <a:prstGeom prst="rect">
                      <a:avLst/>
                    </a:prstGeom>
                    <a:noFill/>
                    <a:ln w="9525">
                      <a:noFill/>
                      <a:miter lim="800000"/>
                      <a:headEnd/>
                      <a:tailEnd/>
                    </a:ln>
                  </pic:spPr>
                </pic:pic>
              </a:graphicData>
            </a:graphic>
          </wp:inline>
        </w:drawing>
      </w:r>
    </w:p>
    <w:p w:rsidR="009463BD" w:rsidRPr="000849C3" w:rsidRDefault="009463BD" w:rsidP="009463BD">
      <w:pPr>
        <w:rPr>
          <w:w w:val="95"/>
          <w:sz w:val="21"/>
        </w:rPr>
      </w:pPr>
      <w:r w:rsidRPr="000849C3">
        <w:rPr>
          <w:w w:val="95"/>
          <w:sz w:val="21"/>
        </w:rPr>
        <w:t>A：</w:t>
      </w:r>
      <w:r w:rsidRPr="000849C3">
        <w:rPr>
          <w:rFonts w:hint="eastAsia"/>
          <w:w w:val="95"/>
          <w:sz w:val="21"/>
        </w:rPr>
        <w:t>①</w:t>
      </w:r>
      <w:r w:rsidRPr="000849C3">
        <w:rPr>
          <w:w w:val="95"/>
          <w:sz w:val="21"/>
        </w:rPr>
        <w:t>紫色土；</w:t>
      </w:r>
      <w:r w:rsidRPr="000849C3">
        <w:rPr>
          <w:rFonts w:hint="eastAsia"/>
          <w:w w:val="95"/>
          <w:sz w:val="21"/>
        </w:rPr>
        <w:t>②</w:t>
      </w:r>
      <w:r w:rsidRPr="000849C3">
        <w:rPr>
          <w:w w:val="95"/>
          <w:sz w:val="21"/>
        </w:rPr>
        <w:t>热带；</w:t>
      </w:r>
      <w:r w:rsidRPr="000849C3">
        <w:rPr>
          <w:rFonts w:hint="eastAsia"/>
          <w:w w:val="95"/>
          <w:sz w:val="21"/>
        </w:rPr>
        <w:t>③</w:t>
      </w:r>
      <w:r w:rsidRPr="000849C3">
        <w:rPr>
          <w:w w:val="95"/>
          <w:sz w:val="21"/>
        </w:rPr>
        <w:t>玉米，苹果</w:t>
      </w:r>
    </w:p>
    <w:p w:rsidR="009463BD" w:rsidRPr="000849C3" w:rsidRDefault="009463BD" w:rsidP="009463BD">
      <w:pPr>
        <w:rPr>
          <w:w w:val="95"/>
          <w:sz w:val="21"/>
        </w:rPr>
      </w:pPr>
      <w:r w:rsidRPr="000849C3">
        <w:rPr>
          <w:w w:val="95"/>
          <w:sz w:val="21"/>
        </w:rPr>
        <w:t>B：</w:t>
      </w:r>
      <w:r w:rsidRPr="000849C3">
        <w:rPr>
          <w:rFonts w:hint="eastAsia"/>
          <w:w w:val="95"/>
          <w:sz w:val="21"/>
        </w:rPr>
        <w:t>①</w:t>
      </w:r>
      <w:r w:rsidRPr="000849C3">
        <w:rPr>
          <w:w w:val="95"/>
          <w:sz w:val="21"/>
        </w:rPr>
        <w:t>黑土；</w:t>
      </w:r>
      <w:r w:rsidRPr="000849C3">
        <w:rPr>
          <w:rFonts w:hint="eastAsia"/>
          <w:w w:val="95"/>
          <w:sz w:val="21"/>
        </w:rPr>
        <w:t>②</w:t>
      </w:r>
      <w:r w:rsidRPr="000849C3">
        <w:rPr>
          <w:w w:val="95"/>
          <w:sz w:val="21"/>
        </w:rPr>
        <w:t>暖温带；</w:t>
      </w:r>
      <w:r w:rsidRPr="000849C3">
        <w:rPr>
          <w:rFonts w:hint="eastAsia"/>
          <w:w w:val="95"/>
          <w:sz w:val="21"/>
        </w:rPr>
        <w:t>③</w:t>
      </w:r>
      <w:r w:rsidRPr="000849C3">
        <w:rPr>
          <w:w w:val="95"/>
          <w:sz w:val="21"/>
        </w:rPr>
        <w:t>甘蔗，油菜</w:t>
      </w:r>
    </w:p>
    <w:p w:rsidR="009463BD" w:rsidRPr="000849C3" w:rsidRDefault="009463BD" w:rsidP="009463BD">
      <w:pPr>
        <w:rPr>
          <w:w w:val="95"/>
          <w:sz w:val="21"/>
        </w:rPr>
      </w:pPr>
      <w:r w:rsidRPr="000849C3">
        <w:rPr>
          <w:w w:val="95"/>
          <w:sz w:val="21"/>
        </w:rPr>
        <w:t>C：</w:t>
      </w:r>
      <w:r w:rsidRPr="000849C3">
        <w:rPr>
          <w:rFonts w:hint="eastAsia"/>
          <w:w w:val="95"/>
          <w:sz w:val="21"/>
        </w:rPr>
        <w:t>①</w:t>
      </w:r>
      <w:r w:rsidRPr="000849C3">
        <w:rPr>
          <w:w w:val="95"/>
          <w:sz w:val="21"/>
        </w:rPr>
        <w:t>黑土；</w:t>
      </w:r>
      <w:r w:rsidRPr="000849C3">
        <w:rPr>
          <w:rFonts w:hint="eastAsia"/>
          <w:w w:val="95"/>
          <w:sz w:val="21"/>
        </w:rPr>
        <w:t>②</w:t>
      </w:r>
      <w:r w:rsidRPr="000849C3">
        <w:rPr>
          <w:w w:val="95"/>
          <w:sz w:val="21"/>
        </w:rPr>
        <w:t>中温带；</w:t>
      </w:r>
      <w:r w:rsidRPr="000849C3">
        <w:rPr>
          <w:rFonts w:hint="eastAsia"/>
          <w:w w:val="95"/>
          <w:sz w:val="21"/>
        </w:rPr>
        <w:t>③</w:t>
      </w:r>
      <w:r w:rsidRPr="000849C3">
        <w:rPr>
          <w:w w:val="95"/>
          <w:sz w:val="21"/>
        </w:rPr>
        <w:t>小麦，茶叶</w:t>
      </w:r>
    </w:p>
    <w:p w:rsidR="009463BD" w:rsidRPr="000849C3" w:rsidRDefault="009463BD" w:rsidP="009463BD">
      <w:pPr>
        <w:rPr>
          <w:w w:val="95"/>
          <w:sz w:val="21"/>
        </w:rPr>
      </w:pPr>
      <w:r w:rsidRPr="000849C3">
        <w:rPr>
          <w:w w:val="95"/>
          <w:sz w:val="21"/>
        </w:rPr>
        <w:t>D：</w:t>
      </w:r>
      <w:r w:rsidRPr="000849C3">
        <w:rPr>
          <w:rFonts w:hint="eastAsia"/>
          <w:w w:val="95"/>
          <w:sz w:val="21"/>
        </w:rPr>
        <w:t>①</w:t>
      </w:r>
      <w:r w:rsidRPr="000849C3">
        <w:rPr>
          <w:w w:val="95"/>
          <w:sz w:val="21"/>
        </w:rPr>
        <w:t>紫色土；</w:t>
      </w:r>
      <w:r w:rsidRPr="000849C3">
        <w:rPr>
          <w:rFonts w:hint="eastAsia"/>
          <w:w w:val="95"/>
          <w:sz w:val="21"/>
        </w:rPr>
        <w:t>②</w:t>
      </w:r>
      <w:r w:rsidRPr="000849C3">
        <w:rPr>
          <w:w w:val="95"/>
          <w:sz w:val="21"/>
        </w:rPr>
        <w:t>亚热带；</w:t>
      </w:r>
      <w:r w:rsidRPr="000849C3">
        <w:rPr>
          <w:rFonts w:hint="eastAsia"/>
          <w:w w:val="95"/>
          <w:sz w:val="21"/>
        </w:rPr>
        <w:t>③</w:t>
      </w:r>
      <w:r w:rsidRPr="000849C3">
        <w:rPr>
          <w:w w:val="95"/>
          <w:sz w:val="21"/>
        </w:rPr>
        <w:t>水稻，荔枝</w:t>
      </w:r>
    </w:p>
    <w:p w:rsidR="009463BD" w:rsidRPr="000849C3" w:rsidRDefault="000849C3" w:rsidP="009463BD">
      <w:pPr>
        <w:rPr>
          <w:color w:val="FF0000"/>
          <w:spacing w:val="-1"/>
          <w:w w:val="99"/>
          <w:sz w:val="21"/>
          <w:szCs w:val="21"/>
        </w:rPr>
      </w:pPr>
      <w:r w:rsidRPr="000849C3">
        <w:rPr>
          <w:color w:val="FF0000"/>
          <w:spacing w:val="-1"/>
          <w:w w:val="99"/>
          <w:sz w:val="21"/>
          <w:szCs w:val="21"/>
        </w:rPr>
        <w:t>【</w:t>
      </w:r>
      <w:r w:rsidR="009463BD" w:rsidRPr="000849C3">
        <w:rPr>
          <w:color w:val="FF0000"/>
          <w:spacing w:val="-1"/>
          <w:w w:val="99"/>
          <w:sz w:val="21"/>
          <w:szCs w:val="21"/>
        </w:rPr>
        <w:t>答案】 B</w:t>
      </w:r>
    </w:p>
    <w:p w:rsidR="009463BD" w:rsidRPr="000849C3" w:rsidRDefault="009463BD" w:rsidP="009463BD">
      <w:pPr>
        <w:spacing w:line="375" w:lineRule="atLeast"/>
        <w:rPr>
          <w:color w:val="FF0000"/>
          <w:spacing w:val="-1"/>
          <w:w w:val="99"/>
          <w:sz w:val="21"/>
          <w:szCs w:val="21"/>
        </w:rPr>
      </w:pPr>
      <w:r w:rsidRPr="000849C3">
        <w:rPr>
          <w:color w:val="FF0000"/>
          <w:spacing w:val="-1"/>
          <w:w w:val="99"/>
          <w:sz w:val="21"/>
          <w:szCs w:val="21"/>
        </w:rPr>
        <w:t>【解</w:t>
      </w:r>
      <w:r w:rsidR="000849C3" w:rsidRPr="000849C3">
        <w:rPr>
          <w:rFonts w:hint="eastAsia"/>
          <w:color w:val="FF0000"/>
          <w:spacing w:val="-1"/>
          <w:w w:val="99"/>
          <w:sz w:val="21"/>
          <w:szCs w:val="21"/>
        </w:rPr>
        <w:t>析</w:t>
      </w:r>
      <w:r w:rsidRPr="000849C3">
        <w:rPr>
          <w:color w:val="FF0000"/>
          <w:spacing w:val="-1"/>
          <w:w w:val="99"/>
          <w:sz w:val="21"/>
          <w:szCs w:val="21"/>
        </w:rPr>
        <w:t>】</w:t>
      </w:r>
    </w:p>
    <w:p w:rsidR="009463BD" w:rsidRPr="000849C3" w:rsidRDefault="009463BD" w:rsidP="009463BD">
      <w:pPr>
        <w:spacing w:line="375" w:lineRule="atLeast"/>
        <w:rPr>
          <w:color w:val="FF0000"/>
          <w:spacing w:val="-1"/>
          <w:w w:val="99"/>
          <w:sz w:val="21"/>
          <w:szCs w:val="21"/>
        </w:rPr>
      </w:pPr>
      <w:r w:rsidRPr="000849C3">
        <w:rPr>
          <w:color w:val="FF0000"/>
          <w:spacing w:val="-1"/>
          <w:w w:val="99"/>
          <w:sz w:val="21"/>
          <w:szCs w:val="21"/>
        </w:rPr>
        <w:t>紫色土是我国的一种特殊土壤类型，是亚热带地区由富含碳酸钙的紫红色砂岩和页岩上的风化物发育的土，它主要分布于四川盆地。黑土是指温暖半湿润地区发育的富含腐殖质和植物营养元素的黑色土壤，土壤肥力高，在我国主要分布于黑龙江、吉林两省，因此</w:t>
      </w:r>
      <w:r w:rsidRPr="000849C3">
        <w:rPr>
          <w:rFonts w:hint="eastAsia"/>
          <w:color w:val="FF0000"/>
          <w:spacing w:val="-1"/>
          <w:w w:val="99"/>
          <w:sz w:val="21"/>
          <w:szCs w:val="21"/>
        </w:rPr>
        <w:t>①</w:t>
      </w:r>
      <w:r w:rsidRPr="000849C3">
        <w:rPr>
          <w:color w:val="FF0000"/>
          <w:spacing w:val="-1"/>
          <w:w w:val="99"/>
          <w:sz w:val="21"/>
          <w:szCs w:val="21"/>
        </w:rPr>
        <w:t>为黑土。我国的黄土主要分布于黄土高原地区，而黄土高原大部分位于暖温带，因此</w:t>
      </w:r>
      <w:r w:rsidRPr="000849C3">
        <w:rPr>
          <w:rFonts w:hint="eastAsia"/>
          <w:color w:val="FF0000"/>
          <w:spacing w:val="-1"/>
          <w:w w:val="99"/>
          <w:sz w:val="21"/>
          <w:szCs w:val="21"/>
        </w:rPr>
        <w:t>②</w:t>
      </w:r>
      <w:r w:rsidRPr="000849C3">
        <w:rPr>
          <w:color w:val="FF0000"/>
          <w:spacing w:val="-1"/>
          <w:w w:val="99"/>
          <w:sz w:val="21"/>
          <w:szCs w:val="21"/>
        </w:rPr>
        <w:t>为暖温带。红壤是在亚热带气候和常绿阔叶林作用下发育而成的土壤，在我国，红壤地区是稻米、茶、丝、甘蔗的主要产区，因此</w:t>
      </w:r>
      <w:r w:rsidRPr="000849C3">
        <w:rPr>
          <w:rFonts w:hint="eastAsia"/>
          <w:color w:val="FF0000"/>
          <w:spacing w:val="-1"/>
          <w:w w:val="99"/>
          <w:sz w:val="21"/>
          <w:szCs w:val="21"/>
        </w:rPr>
        <w:t>③</w:t>
      </w:r>
      <w:r w:rsidRPr="000849C3">
        <w:rPr>
          <w:color w:val="FF0000"/>
          <w:spacing w:val="-1"/>
          <w:w w:val="99"/>
          <w:sz w:val="21"/>
          <w:szCs w:val="21"/>
        </w:rPr>
        <w:t>为甘蔗、油菜。</w:t>
      </w:r>
      <w:r w:rsidRPr="000849C3">
        <w:rPr>
          <w:color w:val="FF0000"/>
          <w:spacing w:val="-1"/>
          <w:w w:val="99"/>
          <w:sz w:val="21"/>
          <w:szCs w:val="21"/>
        </w:rPr>
        <w:br/>
        <w:t>故本题选B。</w:t>
      </w:r>
    </w:p>
    <w:p w:rsidR="009463BD" w:rsidRPr="000849C3" w:rsidRDefault="009463BD">
      <w:pPr>
        <w:pStyle w:val="a3"/>
        <w:spacing w:after="32" w:line="372" w:lineRule="auto"/>
        <w:ind w:right="3870"/>
        <w:rPr>
          <w:color w:val="FF0000"/>
          <w:spacing w:val="-1"/>
          <w:w w:val="99"/>
        </w:rPr>
      </w:pPr>
    </w:p>
    <w:sectPr w:rsidR="009463BD" w:rsidRPr="000849C3" w:rsidSect="00CA61BB">
      <w:footerReference w:type="default" r:id="rId13"/>
      <w:pgSz w:w="11900" w:h="16840"/>
      <w:pgMar w:top="64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EE9" w:rsidRDefault="00594EE9" w:rsidP="00CA61BB">
      <w:r>
        <w:separator/>
      </w:r>
    </w:p>
  </w:endnote>
  <w:endnote w:type="continuationSeparator" w:id="0">
    <w:p w:rsidR="00594EE9" w:rsidRDefault="00594EE9" w:rsidP="00CA61B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altName w:val="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1BB" w:rsidRDefault="00200218">
    <w:pPr>
      <w:pStyle w:val="a3"/>
      <w:spacing w:before="0" w:line="14" w:lineRule="auto"/>
      <w:ind w:left="0"/>
      <w:rPr>
        <w:sz w:val="20"/>
      </w:rPr>
    </w:pPr>
    <w:r w:rsidRPr="00200218">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CA61BB" w:rsidRDefault="00200218">
                <w:pPr>
                  <w:spacing w:line="319" w:lineRule="exact"/>
                  <w:ind w:left="60"/>
                  <w:rPr>
                    <w:rFonts w:ascii="Lucida Sans Unicode"/>
                    <w:sz w:val="24"/>
                  </w:rPr>
                </w:pPr>
                <w:r>
                  <w:rPr>
                    <w:rFonts w:ascii="Lucida Sans Unicode"/>
                    <w:spacing w:val="-5"/>
                    <w:sz w:val="24"/>
                  </w:rPr>
                  <w:fldChar w:fldCharType="begin"/>
                </w:r>
                <w:r w:rsidR="008503A4">
                  <w:rPr>
                    <w:rFonts w:ascii="Lucida Sans Unicode"/>
                    <w:spacing w:val="-5"/>
                    <w:sz w:val="24"/>
                  </w:rPr>
                  <w:instrText xml:space="preserve"> PAGE </w:instrText>
                </w:r>
                <w:r>
                  <w:rPr>
                    <w:rFonts w:ascii="Lucida Sans Unicode"/>
                    <w:spacing w:val="-5"/>
                    <w:sz w:val="24"/>
                  </w:rPr>
                  <w:fldChar w:fldCharType="separate"/>
                </w:r>
                <w:r w:rsidR="00E32E42">
                  <w:rPr>
                    <w:rFonts w:ascii="Lucida Sans Unicode"/>
                    <w:noProof/>
                    <w:spacing w:val="-5"/>
                    <w:sz w:val="24"/>
                  </w:rPr>
                  <w:t>4</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EE9" w:rsidRDefault="00594EE9" w:rsidP="00CA61BB">
      <w:r>
        <w:separator/>
      </w:r>
    </w:p>
  </w:footnote>
  <w:footnote w:type="continuationSeparator" w:id="0">
    <w:p w:rsidR="00594EE9" w:rsidRDefault="00594EE9" w:rsidP="00CA61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20BE"/>
    <w:multiLevelType w:val="hybridMultilevel"/>
    <w:tmpl w:val="A11E845C"/>
    <w:lvl w:ilvl="0" w:tplc="64766E12">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42C030F8">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1D362542">
      <w:numFmt w:val="bullet"/>
      <w:lvlText w:val="•"/>
      <w:lvlJc w:val="left"/>
      <w:pPr>
        <w:ind w:left="1815" w:hanging="524"/>
      </w:pPr>
      <w:rPr>
        <w:rFonts w:hint="default"/>
        <w:lang w:val="en-US" w:eastAsia="zh-CN" w:bidi="ar-SA"/>
      </w:rPr>
    </w:lvl>
    <w:lvl w:ilvl="3" w:tplc="A6A21C6E">
      <w:numFmt w:val="bullet"/>
      <w:lvlText w:val="•"/>
      <w:lvlJc w:val="left"/>
      <w:pPr>
        <w:ind w:left="2791" w:hanging="524"/>
      </w:pPr>
      <w:rPr>
        <w:rFonts w:hint="default"/>
        <w:lang w:val="en-US" w:eastAsia="zh-CN" w:bidi="ar-SA"/>
      </w:rPr>
    </w:lvl>
    <w:lvl w:ilvl="4" w:tplc="F690BAAA">
      <w:numFmt w:val="bullet"/>
      <w:lvlText w:val="•"/>
      <w:lvlJc w:val="left"/>
      <w:pPr>
        <w:ind w:left="3766" w:hanging="524"/>
      </w:pPr>
      <w:rPr>
        <w:rFonts w:hint="default"/>
        <w:lang w:val="en-US" w:eastAsia="zh-CN" w:bidi="ar-SA"/>
      </w:rPr>
    </w:lvl>
    <w:lvl w:ilvl="5" w:tplc="B32076A4">
      <w:numFmt w:val="bullet"/>
      <w:lvlText w:val="•"/>
      <w:lvlJc w:val="left"/>
      <w:pPr>
        <w:ind w:left="4742" w:hanging="524"/>
      </w:pPr>
      <w:rPr>
        <w:rFonts w:hint="default"/>
        <w:lang w:val="en-US" w:eastAsia="zh-CN" w:bidi="ar-SA"/>
      </w:rPr>
    </w:lvl>
    <w:lvl w:ilvl="6" w:tplc="00AE7F98">
      <w:numFmt w:val="bullet"/>
      <w:lvlText w:val="•"/>
      <w:lvlJc w:val="left"/>
      <w:pPr>
        <w:ind w:left="5717" w:hanging="524"/>
      </w:pPr>
      <w:rPr>
        <w:rFonts w:hint="default"/>
        <w:lang w:val="en-US" w:eastAsia="zh-CN" w:bidi="ar-SA"/>
      </w:rPr>
    </w:lvl>
    <w:lvl w:ilvl="7" w:tplc="74F0BA4C">
      <w:numFmt w:val="bullet"/>
      <w:lvlText w:val="•"/>
      <w:lvlJc w:val="left"/>
      <w:pPr>
        <w:ind w:left="6693" w:hanging="524"/>
      </w:pPr>
      <w:rPr>
        <w:rFonts w:hint="default"/>
        <w:lang w:val="en-US" w:eastAsia="zh-CN" w:bidi="ar-SA"/>
      </w:rPr>
    </w:lvl>
    <w:lvl w:ilvl="8" w:tplc="7C600A42">
      <w:numFmt w:val="bullet"/>
      <w:lvlText w:val="•"/>
      <w:lvlJc w:val="left"/>
      <w:pPr>
        <w:ind w:left="7668" w:hanging="524"/>
      </w:pPr>
      <w:rPr>
        <w:rFonts w:hint="default"/>
        <w:lang w:val="en-US" w:eastAsia="zh-CN" w:bidi="ar-SA"/>
      </w:rPr>
    </w:lvl>
  </w:abstractNum>
  <w:abstractNum w:abstractNumId="1">
    <w:nsid w:val="22486658"/>
    <w:multiLevelType w:val="hybridMultilevel"/>
    <w:tmpl w:val="1CB24C84"/>
    <w:lvl w:ilvl="0" w:tplc="DBFE2122">
      <w:start w:val="45"/>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859C440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616008CA">
      <w:numFmt w:val="bullet"/>
      <w:lvlText w:val="•"/>
      <w:lvlJc w:val="left"/>
      <w:pPr>
        <w:ind w:left="1726" w:hanging="210"/>
      </w:pPr>
      <w:rPr>
        <w:rFonts w:hint="default"/>
        <w:lang w:val="en-US" w:eastAsia="zh-CN" w:bidi="ar-SA"/>
      </w:rPr>
    </w:lvl>
    <w:lvl w:ilvl="3" w:tplc="93105300">
      <w:numFmt w:val="bullet"/>
      <w:lvlText w:val="•"/>
      <w:lvlJc w:val="left"/>
      <w:pPr>
        <w:ind w:left="2713" w:hanging="210"/>
      </w:pPr>
      <w:rPr>
        <w:rFonts w:hint="default"/>
        <w:lang w:val="en-US" w:eastAsia="zh-CN" w:bidi="ar-SA"/>
      </w:rPr>
    </w:lvl>
    <w:lvl w:ilvl="4" w:tplc="A9CC6D3A">
      <w:numFmt w:val="bullet"/>
      <w:lvlText w:val="•"/>
      <w:lvlJc w:val="left"/>
      <w:pPr>
        <w:ind w:left="3700" w:hanging="210"/>
      </w:pPr>
      <w:rPr>
        <w:rFonts w:hint="default"/>
        <w:lang w:val="en-US" w:eastAsia="zh-CN" w:bidi="ar-SA"/>
      </w:rPr>
    </w:lvl>
    <w:lvl w:ilvl="5" w:tplc="E5F215DC">
      <w:numFmt w:val="bullet"/>
      <w:lvlText w:val="•"/>
      <w:lvlJc w:val="left"/>
      <w:pPr>
        <w:ind w:left="4686" w:hanging="210"/>
      </w:pPr>
      <w:rPr>
        <w:rFonts w:hint="default"/>
        <w:lang w:val="en-US" w:eastAsia="zh-CN" w:bidi="ar-SA"/>
      </w:rPr>
    </w:lvl>
    <w:lvl w:ilvl="6" w:tplc="024C7054">
      <w:numFmt w:val="bullet"/>
      <w:lvlText w:val="•"/>
      <w:lvlJc w:val="left"/>
      <w:pPr>
        <w:ind w:left="5673" w:hanging="210"/>
      </w:pPr>
      <w:rPr>
        <w:rFonts w:hint="default"/>
        <w:lang w:val="en-US" w:eastAsia="zh-CN" w:bidi="ar-SA"/>
      </w:rPr>
    </w:lvl>
    <w:lvl w:ilvl="7" w:tplc="B70E1EC2">
      <w:numFmt w:val="bullet"/>
      <w:lvlText w:val="•"/>
      <w:lvlJc w:val="left"/>
      <w:pPr>
        <w:ind w:left="6660" w:hanging="210"/>
      </w:pPr>
      <w:rPr>
        <w:rFonts w:hint="default"/>
        <w:lang w:val="en-US" w:eastAsia="zh-CN" w:bidi="ar-SA"/>
      </w:rPr>
    </w:lvl>
    <w:lvl w:ilvl="8" w:tplc="598EF8CA">
      <w:numFmt w:val="bullet"/>
      <w:lvlText w:val="•"/>
      <w:lvlJc w:val="left"/>
      <w:pPr>
        <w:ind w:left="7646" w:hanging="210"/>
      </w:pPr>
      <w:rPr>
        <w:rFonts w:hint="default"/>
        <w:lang w:val="en-US" w:eastAsia="zh-CN" w:bidi="ar-SA"/>
      </w:rPr>
    </w:lvl>
  </w:abstractNum>
  <w:abstractNum w:abstractNumId="2">
    <w:nsid w:val="48565C0C"/>
    <w:multiLevelType w:val="hybridMultilevel"/>
    <w:tmpl w:val="F702BB70"/>
    <w:lvl w:ilvl="0" w:tplc="3E0EE8B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E78EAF66">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6CC2EB7A">
      <w:numFmt w:val="bullet"/>
      <w:lvlText w:val="•"/>
      <w:lvlJc w:val="left"/>
      <w:pPr>
        <w:ind w:left="840" w:hanging="315"/>
      </w:pPr>
      <w:rPr>
        <w:rFonts w:hint="default"/>
        <w:lang w:val="en-US" w:eastAsia="zh-CN" w:bidi="ar-SA"/>
      </w:rPr>
    </w:lvl>
    <w:lvl w:ilvl="3" w:tplc="37FAC408">
      <w:numFmt w:val="bullet"/>
      <w:lvlText w:val="•"/>
      <w:lvlJc w:val="left"/>
      <w:pPr>
        <w:ind w:left="1937" w:hanging="315"/>
      </w:pPr>
      <w:rPr>
        <w:rFonts w:hint="default"/>
        <w:lang w:val="en-US" w:eastAsia="zh-CN" w:bidi="ar-SA"/>
      </w:rPr>
    </w:lvl>
    <w:lvl w:ilvl="4" w:tplc="E758B584">
      <w:numFmt w:val="bullet"/>
      <w:lvlText w:val="•"/>
      <w:lvlJc w:val="left"/>
      <w:pPr>
        <w:ind w:left="3035" w:hanging="315"/>
      </w:pPr>
      <w:rPr>
        <w:rFonts w:hint="default"/>
        <w:lang w:val="en-US" w:eastAsia="zh-CN" w:bidi="ar-SA"/>
      </w:rPr>
    </w:lvl>
    <w:lvl w:ilvl="5" w:tplc="3C504604">
      <w:numFmt w:val="bullet"/>
      <w:lvlText w:val="•"/>
      <w:lvlJc w:val="left"/>
      <w:pPr>
        <w:ind w:left="4132" w:hanging="315"/>
      </w:pPr>
      <w:rPr>
        <w:rFonts w:hint="default"/>
        <w:lang w:val="en-US" w:eastAsia="zh-CN" w:bidi="ar-SA"/>
      </w:rPr>
    </w:lvl>
    <w:lvl w:ilvl="6" w:tplc="818693BC">
      <w:numFmt w:val="bullet"/>
      <w:lvlText w:val="•"/>
      <w:lvlJc w:val="left"/>
      <w:pPr>
        <w:ind w:left="5230" w:hanging="315"/>
      </w:pPr>
      <w:rPr>
        <w:rFonts w:hint="default"/>
        <w:lang w:val="en-US" w:eastAsia="zh-CN" w:bidi="ar-SA"/>
      </w:rPr>
    </w:lvl>
    <w:lvl w:ilvl="7" w:tplc="3E661C5E">
      <w:numFmt w:val="bullet"/>
      <w:lvlText w:val="•"/>
      <w:lvlJc w:val="left"/>
      <w:pPr>
        <w:ind w:left="6327" w:hanging="315"/>
      </w:pPr>
      <w:rPr>
        <w:rFonts w:hint="default"/>
        <w:lang w:val="en-US" w:eastAsia="zh-CN" w:bidi="ar-SA"/>
      </w:rPr>
    </w:lvl>
    <w:lvl w:ilvl="8" w:tplc="B84A7A88">
      <w:numFmt w:val="bullet"/>
      <w:lvlText w:val="•"/>
      <w:lvlJc w:val="left"/>
      <w:pPr>
        <w:ind w:left="7425" w:hanging="315"/>
      </w:pPr>
      <w:rPr>
        <w:rFonts w:hint="default"/>
        <w:lang w:val="en-US" w:eastAsia="zh-CN" w:bidi="ar-SA"/>
      </w:rPr>
    </w:lvl>
  </w:abstractNum>
  <w:abstractNum w:abstractNumId="3">
    <w:nsid w:val="650D601B"/>
    <w:multiLevelType w:val="hybridMultilevel"/>
    <w:tmpl w:val="7D12B682"/>
    <w:lvl w:ilvl="0" w:tplc="1AB4C54A">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49C09818">
      <w:numFmt w:val="bullet"/>
      <w:lvlText w:val="•"/>
      <w:lvlJc w:val="left"/>
      <w:pPr>
        <w:ind w:left="1628" w:hanging="210"/>
      </w:pPr>
      <w:rPr>
        <w:rFonts w:hint="default"/>
        <w:lang w:val="en-US" w:eastAsia="zh-CN" w:bidi="ar-SA"/>
      </w:rPr>
    </w:lvl>
    <w:lvl w:ilvl="2" w:tplc="76DE892C">
      <w:numFmt w:val="bullet"/>
      <w:lvlText w:val="•"/>
      <w:lvlJc w:val="left"/>
      <w:pPr>
        <w:ind w:left="2516" w:hanging="210"/>
      </w:pPr>
      <w:rPr>
        <w:rFonts w:hint="default"/>
        <w:lang w:val="en-US" w:eastAsia="zh-CN" w:bidi="ar-SA"/>
      </w:rPr>
    </w:lvl>
    <w:lvl w:ilvl="3" w:tplc="D05AC0A8">
      <w:numFmt w:val="bullet"/>
      <w:lvlText w:val="•"/>
      <w:lvlJc w:val="left"/>
      <w:pPr>
        <w:ind w:left="3404" w:hanging="210"/>
      </w:pPr>
      <w:rPr>
        <w:rFonts w:hint="default"/>
        <w:lang w:val="en-US" w:eastAsia="zh-CN" w:bidi="ar-SA"/>
      </w:rPr>
    </w:lvl>
    <w:lvl w:ilvl="4" w:tplc="5EAED7EC">
      <w:numFmt w:val="bullet"/>
      <w:lvlText w:val="•"/>
      <w:lvlJc w:val="left"/>
      <w:pPr>
        <w:ind w:left="4292" w:hanging="210"/>
      </w:pPr>
      <w:rPr>
        <w:rFonts w:hint="default"/>
        <w:lang w:val="en-US" w:eastAsia="zh-CN" w:bidi="ar-SA"/>
      </w:rPr>
    </w:lvl>
    <w:lvl w:ilvl="5" w:tplc="33084B0C">
      <w:numFmt w:val="bullet"/>
      <w:lvlText w:val="•"/>
      <w:lvlJc w:val="left"/>
      <w:pPr>
        <w:ind w:left="5180" w:hanging="210"/>
      </w:pPr>
      <w:rPr>
        <w:rFonts w:hint="default"/>
        <w:lang w:val="en-US" w:eastAsia="zh-CN" w:bidi="ar-SA"/>
      </w:rPr>
    </w:lvl>
    <w:lvl w:ilvl="6" w:tplc="7AE04380">
      <w:numFmt w:val="bullet"/>
      <w:lvlText w:val="•"/>
      <w:lvlJc w:val="left"/>
      <w:pPr>
        <w:ind w:left="6068" w:hanging="210"/>
      </w:pPr>
      <w:rPr>
        <w:rFonts w:hint="default"/>
        <w:lang w:val="en-US" w:eastAsia="zh-CN" w:bidi="ar-SA"/>
      </w:rPr>
    </w:lvl>
    <w:lvl w:ilvl="7" w:tplc="17E28E82">
      <w:numFmt w:val="bullet"/>
      <w:lvlText w:val="•"/>
      <w:lvlJc w:val="left"/>
      <w:pPr>
        <w:ind w:left="6956" w:hanging="210"/>
      </w:pPr>
      <w:rPr>
        <w:rFonts w:hint="default"/>
        <w:lang w:val="en-US" w:eastAsia="zh-CN" w:bidi="ar-SA"/>
      </w:rPr>
    </w:lvl>
    <w:lvl w:ilvl="8" w:tplc="99F030DA">
      <w:numFmt w:val="bullet"/>
      <w:lvlText w:val="•"/>
      <w:lvlJc w:val="left"/>
      <w:pPr>
        <w:ind w:left="7844" w:hanging="210"/>
      </w:pPr>
      <w:rPr>
        <w:rFonts w:hint="default"/>
        <w:lang w:val="en-US" w:eastAsia="zh-CN" w:bidi="ar-SA"/>
      </w:rPr>
    </w:lvl>
  </w:abstractNum>
  <w:abstractNum w:abstractNumId="4">
    <w:nsid w:val="7240563B"/>
    <w:multiLevelType w:val="hybridMultilevel"/>
    <w:tmpl w:val="DE7006FE"/>
    <w:lvl w:ilvl="0" w:tplc="9482D58E">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4C5836C0">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EED4E928">
      <w:numFmt w:val="bullet"/>
      <w:lvlText w:val="•"/>
      <w:lvlJc w:val="left"/>
      <w:pPr>
        <w:ind w:left="940" w:hanging="419"/>
      </w:pPr>
      <w:rPr>
        <w:rFonts w:hint="default"/>
        <w:lang w:val="en-US" w:eastAsia="zh-CN" w:bidi="ar-SA"/>
      </w:rPr>
    </w:lvl>
    <w:lvl w:ilvl="3" w:tplc="30D009F8">
      <w:numFmt w:val="bullet"/>
      <w:lvlText w:val="•"/>
      <w:lvlJc w:val="left"/>
      <w:pPr>
        <w:ind w:left="1040" w:hanging="419"/>
      </w:pPr>
      <w:rPr>
        <w:rFonts w:hint="default"/>
        <w:lang w:val="en-US" w:eastAsia="zh-CN" w:bidi="ar-SA"/>
      </w:rPr>
    </w:lvl>
    <w:lvl w:ilvl="4" w:tplc="C8D8B472">
      <w:numFmt w:val="bullet"/>
      <w:lvlText w:val="•"/>
      <w:lvlJc w:val="left"/>
      <w:pPr>
        <w:ind w:left="2265" w:hanging="419"/>
      </w:pPr>
      <w:rPr>
        <w:rFonts w:hint="default"/>
        <w:lang w:val="en-US" w:eastAsia="zh-CN" w:bidi="ar-SA"/>
      </w:rPr>
    </w:lvl>
    <w:lvl w:ilvl="5" w:tplc="EEC46C90">
      <w:numFmt w:val="bullet"/>
      <w:lvlText w:val="•"/>
      <w:lvlJc w:val="left"/>
      <w:pPr>
        <w:ind w:left="3491" w:hanging="419"/>
      </w:pPr>
      <w:rPr>
        <w:rFonts w:hint="default"/>
        <w:lang w:val="en-US" w:eastAsia="zh-CN" w:bidi="ar-SA"/>
      </w:rPr>
    </w:lvl>
    <w:lvl w:ilvl="6" w:tplc="5E0206F4">
      <w:numFmt w:val="bullet"/>
      <w:lvlText w:val="•"/>
      <w:lvlJc w:val="left"/>
      <w:pPr>
        <w:ind w:left="4717" w:hanging="419"/>
      </w:pPr>
      <w:rPr>
        <w:rFonts w:hint="default"/>
        <w:lang w:val="en-US" w:eastAsia="zh-CN" w:bidi="ar-SA"/>
      </w:rPr>
    </w:lvl>
    <w:lvl w:ilvl="7" w:tplc="25882342">
      <w:numFmt w:val="bullet"/>
      <w:lvlText w:val="•"/>
      <w:lvlJc w:val="left"/>
      <w:pPr>
        <w:ind w:left="5942" w:hanging="419"/>
      </w:pPr>
      <w:rPr>
        <w:rFonts w:hint="default"/>
        <w:lang w:val="en-US" w:eastAsia="zh-CN" w:bidi="ar-SA"/>
      </w:rPr>
    </w:lvl>
    <w:lvl w:ilvl="8" w:tplc="17AED1B2">
      <w:numFmt w:val="bullet"/>
      <w:lvlText w:val="•"/>
      <w:lvlJc w:val="left"/>
      <w:pPr>
        <w:ind w:left="7168" w:hanging="419"/>
      </w:pPr>
      <w:rPr>
        <w:rFonts w:hint="default"/>
        <w:lang w:val="en-US" w:eastAsia="zh-CN" w:bidi="ar-SA"/>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CA61BB"/>
    <w:rsid w:val="000405BE"/>
    <w:rsid w:val="00071013"/>
    <w:rsid w:val="00075F11"/>
    <w:rsid w:val="000849C3"/>
    <w:rsid w:val="000A78AB"/>
    <w:rsid w:val="00103D87"/>
    <w:rsid w:val="00136BBF"/>
    <w:rsid w:val="001707AC"/>
    <w:rsid w:val="001E52F3"/>
    <w:rsid w:val="00200218"/>
    <w:rsid w:val="0024596F"/>
    <w:rsid w:val="002516C7"/>
    <w:rsid w:val="00255F2F"/>
    <w:rsid w:val="00275A7A"/>
    <w:rsid w:val="0028798B"/>
    <w:rsid w:val="002A4AD7"/>
    <w:rsid w:val="003147F1"/>
    <w:rsid w:val="00356F4D"/>
    <w:rsid w:val="003649EB"/>
    <w:rsid w:val="00384BC7"/>
    <w:rsid w:val="003B582D"/>
    <w:rsid w:val="003E731A"/>
    <w:rsid w:val="00447E47"/>
    <w:rsid w:val="00486220"/>
    <w:rsid w:val="00521143"/>
    <w:rsid w:val="005609DB"/>
    <w:rsid w:val="00594EE9"/>
    <w:rsid w:val="00600DBE"/>
    <w:rsid w:val="00605103"/>
    <w:rsid w:val="00636624"/>
    <w:rsid w:val="00643034"/>
    <w:rsid w:val="00644887"/>
    <w:rsid w:val="00663535"/>
    <w:rsid w:val="00683CBF"/>
    <w:rsid w:val="00690939"/>
    <w:rsid w:val="00693CAB"/>
    <w:rsid w:val="006C2E5D"/>
    <w:rsid w:val="006D0882"/>
    <w:rsid w:val="006F22EF"/>
    <w:rsid w:val="006F32C3"/>
    <w:rsid w:val="00724CDA"/>
    <w:rsid w:val="00753ABA"/>
    <w:rsid w:val="007C6F2F"/>
    <w:rsid w:val="008503A4"/>
    <w:rsid w:val="00852B7E"/>
    <w:rsid w:val="0090219B"/>
    <w:rsid w:val="009430BB"/>
    <w:rsid w:val="009463BD"/>
    <w:rsid w:val="00986C3E"/>
    <w:rsid w:val="009A5336"/>
    <w:rsid w:val="009D1316"/>
    <w:rsid w:val="00A72577"/>
    <w:rsid w:val="00A86635"/>
    <w:rsid w:val="00A95C1E"/>
    <w:rsid w:val="00AA127A"/>
    <w:rsid w:val="00AE48FE"/>
    <w:rsid w:val="00AF51A1"/>
    <w:rsid w:val="00B077CD"/>
    <w:rsid w:val="00B97F3A"/>
    <w:rsid w:val="00BC2D8D"/>
    <w:rsid w:val="00BE642E"/>
    <w:rsid w:val="00C32364"/>
    <w:rsid w:val="00C84E8C"/>
    <w:rsid w:val="00CA61BB"/>
    <w:rsid w:val="00CE5652"/>
    <w:rsid w:val="00CE6195"/>
    <w:rsid w:val="00D02204"/>
    <w:rsid w:val="00D34394"/>
    <w:rsid w:val="00D66488"/>
    <w:rsid w:val="00DE68B7"/>
    <w:rsid w:val="00E32E42"/>
    <w:rsid w:val="00ED3041"/>
    <w:rsid w:val="00F43A85"/>
    <w:rsid w:val="00FA39CB"/>
    <w:rsid w:val="00FC3C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61BB"/>
    <w:rPr>
      <w:rFonts w:ascii="宋体" w:eastAsia="宋体" w:hAnsi="宋体" w:cs="宋体"/>
      <w:lang w:eastAsia="zh-CN"/>
    </w:rPr>
  </w:style>
  <w:style w:type="paragraph" w:styleId="1">
    <w:name w:val="heading 1"/>
    <w:basedOn w:val="a"/>
    <w:next w:val="a"/>
    <w:link w:val="1Char"/>
    <w:qFormat/>
    <w:rsid w:val="00BE642E"/>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A61BB"/>
    <w:tblPr>
      <w:tblInd w:w="0" w:type="dxa"/>
      <w:tblCellMar>
        <w:top w:w="0" w:type="dxa"/>
        <w:left w:w="0" w:type="dxa"/>
        <w:bottom w:w="0" w:type="dxa"/>
        <w:right w:w="0" w:type="dxa"/>
      </w:tblCellMar>
    </w:tblPr>
  </w:style>
  <w:style w:type="paragraph" w:styleId="a3">
    <w:name w:val="Body Text"/>
    <w:basedOn w:val="a"/>
    <w:uiPriority w:val="1"/>
    <w:qFormat/>
    <w:rsid w:val="00CA61BB"/>
    <w:pPr>
      <w:spacing w:before="149"/>
      <w:ind w:left="105"/>
    </w:pPr>
    <w:rPr>
      <w:sz w:val="21"/>
      <w:szCs w:val="21"/>
    </w:rPr>
  </w:style>
  <w:style w:type="paragraph" w:customStyle="1" w:styleId="Heading1">
    <w:name w:val="Heading 1"/>
    <w:basedOn w:val="a"/>
    <w:uiPriority w:val="1"/>
    <w:qFormat/>
    <w:rsid w:val="00CA61BB"/>
    <w:pPr>
      <w:spacing w:before="70"/>
      <w:ind w:left="4130" w:right="4143"/>
      <w:jc w:val="center"/>
      <w:outlineLvl w:val="1"/>
    </w:pPr>
    <w:rPr>
      <w:b/>
      <w:bCs/>
      <w:sz w:val="21"/>
      <w:szCs w:val="21"/>
    </w:rPr>
  </w:style>
  <w:style w:type="paragraph" w:styleId="a4">
    <w:name w:val="Title"/>
    <w:basedOn w:val="a"/>
    <w:uiPriority w:val="1"/>
    <w:qFormat/>
    <w:rsid w:val="00CA61BB"/>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CA61BB"/>
    <w:pPr>
      <w:spacing w:before="149"/>
      <w:ind w:left="105" w:firstLine="418"/>
    </w:pPr>
  </w:style>
  <w:style w:type="paragraph" w:customStyle="1" w:styleId="TableParagraph">
    <w:name w:val="Table Paragraph"/>
    <w:basedOn w:val="a"/>
    <w:uiPriority w:val="1"/>
    <w:qFormat/>
    <w:rsid w:val="00CA61BB"/>
  </w:style>
  <w:style w:type="paragraph" w:styleId="a6">
    <w:name w:val="Balloon Text"/>
    <w:basedOn w:val="a"/>
    <w:link w:val="Char"/>
    <w:uiPriority w:val="99"/>
    <w:semiHidden/>
    <w:unhideWhenUsed/>
    <w:rsid w:val="00683CBF"/>
    <w:rPr>
      <w:sz w:val="18"/>
      <w:szCs w:val="18"/>
    </w:rPr>
  </w:style>
  <w:style w:type="character" w:customStyle="1" w:styleId="Char">
    <w:name w:val="批注框文本 Char"/>
    <w:basedOn w:val="a0"/>
    <w:link w:val="a6"/>
    <w:uiPriority w:val="99"/>
    <w:semiHidden/>
    <w:rsid w:val="00683CBF"/>
    <w:rPr>
      <w:rFonts w:ascii="宋体" w:eastAsia="宋体" w:hAnsi="宋体" w:cs="宋体"/>
      <w:sz w:val="18"/>
      <w:szCs w:val="18"/>
      <w:lang w:eastAsia="zh-CN"/>
    </w:rPr>
  </w:style>
  <w:style w:type="paragraph" w:styleId="a7">
    <w:name w:val="Normal (Web)"/>
    <w:basedOn w:val="a"/>
    <w:uiPriority w:val="99"/>
    <w:semiHidden/>
    <w:unhideWhenUsed/>
    <w:rsid w:val="00C32364"/>
    <w:pPr>
      <w:widowControl/>
      <w:autoSpaceDE/>
      <w:autoSpaceDN/>
      <w:spacing w:before="100" w:beforeAutospacing="1" w:after="100" w:afterAutospacing="1"/>
    </w:pPr>
    <w:rPr>
      <w:sz w:val="24"/>
      <w:szCs w:val="24"/>
    </w:rPr>
  </w:style>
  <w:style w:type="character" w:styleId="a8">
    <w:name w:val="Placeholder Text"/>
    <w:basedOn w:val="a0"/>
    <w:uiPriority w:val="99"/>
    <w:semiHidden/>
    <w:rsid w:val="002516C7"/>
    <w:rPr>
      <w:color w:val="808080"/>
    </w:rPr>
  </w:style>
  <w:style w:type="character" w:customStyle="1" w:styleId="1Char">
    <w:name w:val="标题 1 Char"/>
    <w:basedOn w:val="a0"/>
    <w:link w:val="1"/>
    <w:qFormat/>
    <w:rsid w:val="00BE642E"/>
    <w:rPr>
      <w:rFonts w:eastAsia="仿宋" w:cs="宋体"/>
      <w:b/>
      <w:kern w:val="44"/>
      <w:sz w:val="32"/>
      <w:szCs w:val="21"/>
      <w:lang w:eastAsia="zh-CN"/>
    </w:rPr>
  </w:style>
  <w:style w:type="character" w:styleId="a9">
    <w:name w:val="Hyperlink"/>
    <w:basedOn w:val="a0"/>
    <w:uiPriority w:val="99"/>
    <w:unhideWhenUsed/>
    <w:rsid w:val="00ED30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0564000">
      <w:bodyDiv w:val="1"/>
      <w:marLeft w:val="0"/>
      <w:marRight w:val="0"/>
      <w:marTop w:val="0"/>
      <w:marBottom w:val="0"/>
      <w:divBdr>
        <w:top w:val="none" w:sz="0" w:space="0" w:color="auto"/>
        <w:left w:val="none" w:sz="0" w:space="0" w:color="auto"/>
        <w:bottom w:val="none" w:sz="0" w:space="0" w:color="auto"/>
        <w:right w:val="none" w:sz="0" w:space="0" w:color="auto"/>
      </w:divBdr>
      <w:divsChild>
        <w:div w:id="1972399077">
          <w:marLeft w:val="0"/>
          <w:marRight w:val="0"/>
          <w:marTop w:val="0"/>
          <w:marBottom w:val="0"/>
          <w:divBdr>
            <w:top w:val="none" w:sz="0" w:space="0" w:color="auto"/>
            <w:left w:val="none" w:sz="0" w:space="0" w:color="auto"/>
            <w:bottom w:val="none" w:sz="0" w:space="0" w:color="auto"/>
            <w:right w:val="none" w:sz="0" w:space="0" w:color="auto"/>
          </w:divBdr>
          <w:divsChild>
            <w:div w:id="1588492746">
              <w:marLeft w:val="0"/>
              <w:marRight w:val="0"/>
              <w:marTop w:val="150"/>
              <w:marBottom w:val="0"/>
              <w:divBdr>
                <w:top w:val="none" w:sz="0" w:space="0" w:color="auto"/>
                <w:left w:val="none" w:sz="0" w:space="0" w:color="auto"/>
                <w:bottom w:val="none" w:sz="0" w:space="0" w:color="auto"/>
                <w:right w:val="none" w:sz="0" w:space="0" w:color="auto"/>
              </w:divBdr>
            </w:div>
            <w:div w:id="51735750">
              <w:marLeft w:val="0"/>
              <w:marRight w:val="0"/>
              <w:marTop w:val="150"/>
              <w:marBottom w:val="0"/>
              <w:divBdr>
                <w:top w:val="none" w:sz="0" w:space="0" w:color="auto"/>
                <w:left w:val="none" w:sz="0" w:space="0" w:color="auto"/>
                <w:bottom w:val="none" w:sz="0" w:space="0" w:color="auto"/>
                <w:right w:val="none" w:sz="0" w:space="0" w:color="auto"/>
              </w:divBdr>
              <w:divsChild>
                <w:div w:id="1803108803">
                  <w:marLeft w:val="0"/>
                  <w:marRight w:val="0"/>
                  <w:marTop w:val="0"/>
                  <w:marBottom w:val="0"/>
                  <w:divBdr>
                    <w:top w:val="none" w:sz="0" w:space="0" w:color="auto"/>
                    <w:left w:val="none" w:sz="0" w:space="0" w:color="auto"/>
                    <w:bottom w:val="none" w:sz="0" w:space="0" w:color="auto"/>
                    <w:right w:val="none" w:sz="0" w:space="0" w:color="auto"/>
                  </w:divBdr>
                </w:div>
              </w:divsChild>
            </w:div>
            <w:div w:id="1876624814">
              <w:marLeft w:val="0"/>
              <w:marRight w:val="0"/>
              <w:marTop w:val="150"/>
              <w:marBottom w:val="0"/>
              <w:divBdr>
                <w:top w:val="none" w:sz="0" w:space="0" w:color="auto"/>
                <w:left w:val="none" w:sz="0" w:space="0" w:color="auto"/>
                <w:bottom w:val="none" w:sz="0" w:space="0" w:color="auto"/>
                <w:right w:val="none" w:sz="0" w:space="0" w:color="auto"/>
              </w:divBdr>
              <w:divsChild>
                <w:div w:id="502818569">
                  <w:marLeft w:val="0"/>
                  <w:marRight w:val="0"/>
                  <w:marTop w:val="0"/>
                  <w:marBottom w:val="0"/>
                  <w:divBdr>
                    <w:top w:val="none" w:sz="0" w:space="0" w:color="auto"/>
                    <w:left w:val="none" w:sz="0" w:space="0" w:color="auto"/>
                    <w:bottom w:val="none" w:sz="0" w:space="0" w:color="auto"/>
                    <w:right w:val="none" w:sz="0" w:space="0" w:color="auto"/>
                  </w:divBdr>
                </w:div>
              </w:divsChild>
            </w:div>
            <w:div w:id="1796556231">
              <w:marLeft w:val="0"/>
              <w:marRight w:val="0"/>
              <w:marTop w:val="150"/>
              <w:marBottom w:val="0"/>
              <w:divBdr>
                <w:top w:val="none" w:sz="0" w:space="0" w:color="auto"/>
                <w:left w:val="none" w:sz="0" w:space="0" w:color="auto"/>
                <w:bottom w:val="none" w:sz="0" w:space="0" w:color="auto"/>
                <w:right w:val="none" w:sz="0" w:space="0" w:color="auto"/>
              </w:divBdr>
              <w:divsChild>
                <w:div w:id="2101024502">
                  <w:marLeft w:val="0"/>
                  <w:marRight w:val="0"/>
                  <w:marTop w:val="0"/>
                  <w:marBottom w:val="0"/>
                  <w:divBdr>
                    <w:top w:val="none" w:sz="0" w:space="0" w:color="auto"/>
                    <w:left w:val="none" w:sz="0" w:space="0" w:color="auto"/>
                    <w:bottom w:val="none" w:sz="0" w:space="0" w:color="auto"/>
                    <w:right w:val="none" w:sz="0" w:space="0" w:color="auto"/>
                  </w:divBdr>
                </w:div>
              </w:divsChild>
            </w:div>
            <w:div w:id="128716527">
              <w:marLeft w:val="0"/>
              <w:marRight w:val="0"/>
              <w:marTop w:val="150"/>
              <w:marBottom w:val="0"/>
              <w:divBdr>
                <w:top w:val="none" w:sz="0" w:space="0" w:color="auto"/>
                <w:left w:val="none" w:sz="0" w:space="0" w:color="auto"/>
                <w:bottom w:val="none" w:sz="0" w:space="0" w:color="auto"/>
                <w:right w:val="none" w:sz="0" w:space="0" w:color="auto"/>
              </w:divBdr>
              <w:divsChild>
                <w:div w:id="19505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74073">
          <w:marLeft w:val="0"/>
          <w:marRight w:val="0"/>
          <w:marTop w:val="0"/>
          <w:marBottom w:val="0"/>
          <w:divBdr>
            <w:top w:val="none" w:sz="0" w:space="0" w:color="auto"/>
            <w:left w:val="none" w:sz="0" w:space="0" w:color="auto"/>
            <w:bottom w:val="none" w:sz="0" w:space="0" w:color="auto"/>
            <w:right w:val="none" w:sz="0" w:space="0" w:color="auto"/>
          </w:divBdr>
          <w:divsChild>
            <w:div w:id="1517648971">
              <w:marLeft w:val="0"/>
              <w:marRight w:val="0"/>
              <w:marTop w:val="300"/>
              <w:marBottom w:val="0"/>
              <w:divBdr>
                <w:top w:val="none" w:sz="0" w:space="0" w:color="auto"/>
                <w:left w:val="none" w:sz="0" w:space="0" w:color="auto"/>
                <w:bottom w:val="none" w:sz="0" w:space="0" w:color="auto"/>
                <w:right w:val="none" w:sz="0" w:space="0" w:color="auto"/>
              </w:divBdr>
            </w:div>
            <w:div w:id="1566377327">
              <w:marLeft w:val="0"/>
              <w:marRight w:val="0"/>
              <w:marTop w:val="0"/>
              <w:marBottom w:val="0"/>
              <w:divBdr>
                <w:top w:val="none" w:sz="0" w:space="0" w:color="auto"/>
                <w:left w:val="none" w:sz="0" w:space="0" w:color="auto"/>
                <w:bottom w:val="none" w:sz="0" w:space="0" w:color="auto"/>
                <w:right w:val="none" w:sz="0" w:space="0" w:color="auto"/>
              </w:divBdr>
              <w:divsChild>
                <w:div w:id="1089891618">
                  <w:marLeft w:val="0"/>
                  <w:marRight w:val="0"/>
                  <w:marTop w:val="150"/>
                  <w:marBottom w:val="300"/>
                  <w:divBdr>
                    <w:top w:val="none" w:sz="0" w:space="0" w:color="auto"/>
                    <w:left w:val="none" w:sz="0" w:space="0" w:color="auto"/>
                    <w:bottom w:val="none" w:sz="0" w:space="0" w:color="auto"/>
                    <w:right w:val="none" w:sz="0" w:space="0" w:color="auto"/>
                  </w:divBdr>
                  <w:divsChild>
                    <w:div w:id="9413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69708">
      <w:bodyDiv w:val="1"/>
      <w:marLeft w:val="0"/>
      <w:marRight w:val="0"/>
      <w:marTop w:val="0"/>
      <w:marBottom w:val="0"/>
      <w:divBdr>
        <w:top w:val="none" w:sz="0" w:space="0" w:color="auto"/>
        <w:left w:val="none" w:sz="0" w:space="0" w:color="auto"/>
        <w:bottom w:val="none" w:sz="0" w:space="0" w:color="auto"/>
        <w:right w:val="none" w:sz="0" w:space="0" w:color="auto"/>
      </w:divBdr>
      <w:divsChild>
        <w:div w:id="941492066">
          <w:marLeft w:val="0"/>
          <w:marRight w:val="0"/>
          <w:marTop w:val="0"/>
          <w:marBottom w:val="0"/>
          <w:divBdr>
            <w:top w:val="none" w:sz="0" w:space="0" w:color="auto"/>
            <w:left w:val="none" w:sz="0" w:space="0" w:color="auto"/>
            <w:bottom w:val="none" w:sz="0" w:space="0" w:color="auto"/>
            <w:right w:val="none" w:sz="0" w:space="0" w:color="auto"/>
          </w:divBdr>
          <w:divsChild>
            <w:div w:id="647200199">
              <w:marLeft w:val="0"/>
              <w:marRight w:val="0"/>
              <w:marTop w:val="125"/>
              <w:marBottom w:val="0"/>
              <w:divBdr>
                <w:top w:val="none" w:sz="0" w:space="0" w:color="auto"/>
                <w:left w:val="none" w:sz="0" w:space="0" w:color="auto"/>
                <w:bottom w:val="none" w:sz="0" w:space="0" w:color="auto"/>
                <w:right w:val="none" w:sz="0" w:space="0" w:color="auto"/>
              </w:divBdr>
            </w:div>
            <w:div w:id="2026907882">
              <w:marLeft w:val="0"/>
              <w:marRight w:val="0"/>
              <w:marTop w:val="125"/>
              <w:marBottom w:val="0"/>
              <w:divBdr>
                <w:top w:val="none" w:sz="0" w:space="0" w:color="auto"/>
                <w:left w:val="none" w:sz="0" w:space="0" w:color="auto"/>
                <w:bottom w:val="none" w:sz="0" w:space="0" w:color="auto"/>
                <w:right w:val="none" w:sz="0" w:space="0" w:color="auto"/>
              </w:divBdr>
              <w:divsChild>
                <w:div w:id="2072071370">
                  <w:marLeft w:val="0"/>
                  <w:marRight w:val="0"/>
                  <w:marTop w:val="0"/>
                  <w:marBottom w:val="0"/>
                  <w:divBdr>
                    <w:top w:val="none" w:sz="0" w:space="0" w:color="auto"/>
                    <w:left w:val="none" w:sz="0" w:space="0" w:color="auto"/>
                    <w:bottom w:val="none" w:sz="0" w:space="0" w:color="auto"/>
                    <w:right w:val="none" w:sz="0" w:space="0" w:color="auto"/>
                  </w:divBdr>
                </w:div>
              </w:divsChild>
            </w:div>
            <w:div w:id="457721279">
              <w:marLeft w:val="0"/>
              <w:marRight w:val="0"/>
              <w:marTop w:val="125"/>
              <w:marBottom w:val="0"/>
              <w:divBdr>
                <w:top w:val="none" w:sz="0" w:space="0" w:color="auto"/>
                <w:left w:val="none" w:sz="0" w:space="0" w:color="auto"/>
                <w:bottom w:val="none" w:sz="0" w:space="0" w:color="auto"/>
                <w:right w:val="none" w:sz="0" w:space="0" w:color="auto"/>
              </w:divBdr>
              <w:divsChild>
                <w:div w:id="884754958">
                  <w:marLeft w:val="0"/>
                  <w:marRight w:val="0"/>
                  <w:marTop w:val="0"/>
                  <w:marBottom w:val="0"/>
                  <w:divBdr>
                    <w:top w:val="none" w:sz="0" w:space="0" w:color="auto"/>
                    <w:left w:val="none" w:sz="0" w:space="0" w:color="auto"/>
                    <w:bottom w:val="none" w:sz="0" w:space="0" w:color="auto"/>
                    <w:right w:val="none" w:sz="0" w:space="0" w:color="auto"/>
                  </w:divBdr>
                </w:div>
              </w:divsChild>
            </w:div>
            <w:div w:id="1148664383">
              <w:marLeft w:val="0"/>
              <w:marRight w:val="0"/>
              <w:marTop w:val="125"/>
              <w:marBottom w:val="0"/>
              <w:divBdr>
                <w:top w:val="none" w:sz="0" w:space="0" w:color="auto"/>
                <w:left w:val="none" w:sz="0" w:space="0" w:color="auto"/>
                <w:bottom w:val="none" w:sz="0" w:space="0" w:color="auto"/>
                <w:right w:val="none" w:sz="0" w:space="0" w:color="auto"/>
              </w:divBdr>
              <w:divsChild>
                <w:div w:id="1225677502">
                  <w:marLeft w:val="0"/>
                  <w:marRight w:val="0"/>
                  <w:marTop w:val="0"/>
                  <w:marBottom w:val="0"/>
                  <w:divBdr>
                    <w:top w:val="none" w:sz="0" w:space="0" w:color="auto"/>
                    <w:left w:val="none" w:sz="0" w:space="0" w:color="auto"/>
                    <w:bottom w:val="none" w:sz="0" w:space="0" w:color="auto"/>
                    <w:right w:val="none" w:sz="0" w:space="0" w:color="auto"/>
                  </w:divBdr>
                </w:div>
              </w:divsChild>
            </w:div>
            <w:div w:id="1379233624">
              <w:marLeft w:val="0"/>
              <w:marRight w:val="0"/>
              <w:marTop w:val="125"/>
              <w:marBottom w:val="0"/>
              <w:divBdr>
                <w:top w:val="none" w:sz="0" w:space="0" w:color="auto"/>
                <w:left w:val="none" w:sz="0" w:space="0" w:color="auto"/>
                <w:bottom w:val="none" w:sz="0" w:space="0" w:color="auto"/>
                <w:right w:val="none" w:sz="0" w:space="0" w:color="auto"/>
              </w:divBdr>
              <w:divsChild>
                <w:div w:id="17068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22847">
          <w:marLeft w:val="0"/>
          <w:marRight w:val="0"/>
          <w:marTop w:val="0"/>
          <w:marBottom w:val="0"/>
          <w:divBdr>
            <w:top w:val="none" w:sz="0" w:space="0" w:color="auto"/>
            <w:left w:val="none" w:sz="0" w:space="0" w:color="auto"/>
            <w:bottom w:val="none" w:sz="0" w:space="0" w:color="auto"/>
            <w:right w:val="none" w:sz="0" w:space="0" w:color="auto"/>
          </w:divBdr>
          <w:divsChild>
            <w:div w:id="1210996000">
              <w:marLeft w:val="0"/>
              <w:marRight w:val="0"/>
              <w:marTop w:val="250"/>
              <w:marBottom w:val="0"/>
              <w:divBdr>
                <w:top w:val="none" w:sz="0" w:space="0" w:color="auto"/>
                <w:left w:val="none" w:sz="0" w:space="0" w:color="auto"/>
                <w:bottom w:val="none" w:sz="0" w:space="0" w:color="auto"/>
                <w:right w:val="none" w:sz="0" w:space="0" w:color="auto"/>
              </w:divBdr>
            </w:div>
            <w:div w:id="2083093211">
              <w:marLeft w:val="0"/>
              <w:marRight w:val="0"/>
              <w:marTop w:val="0"/>
              <w:marBottom w:val="0"/>
              <w:divBdr>
                <w:top w:val="none" w:sz="0" w:space="0" w:color="auto"/>
                <w:left w:val="none" w:sz="0" w:space="0" w:color="auto"/>
                <w:bottom w:val="none" w:sz="0" w:space="0" w:color="auto"/>
                <w:right w:val="none" w:sz="0" w:space="0" w:color="auto"/>
              </w:divBdr>
              <w:divsChild>
                <w:div w:id="1073090938">
                  <w:marLeft w:val="0"/>
                  <w:marRight w:val="0"/>
                  <w:marTop w:val="125"/>
                  <w:marBottom w:val="250"/>
                  <w:divBdr>
                    <w:top w:val="none" w:sz="0" w:space="0" w:color="auto"/>
                    <w:left w:val="none" w:sz="0" w:space="0" w:color="auto"/>
                    <w:bottom w:val="none" w:sz="0" w:space="0" w:color="auto"/>
                    <w:right w:val="none" w:sz="0" w:space="0" w:color="auto"/>
                  </w:divBdr>
                  <w:divsChild>
                    <w:div w:id="162380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01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jnews.zjol.com.cn/zjxc/202306/t20230628_25908704.s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8</Pages>
  <Words>1115</Words>
  <Characters>6362</Characters>
  <Application>Microsoft Office Word</Application>
  <DocSecurity>0</DocSecurity>
  <Lines>53</Lines>
  <Paragraphs>14</Paragraphs>
  <ScaleCrop>false</ScaleCrop>
  <Company/>
  <LinksUpToDate>false</LinksUpToDate>
  <CharactersWithSpaces>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65</cp:revision>
  <dcterms:created xsi:type="dcterms:W3CDTF">2023-09-14T07:42:00Z</dcterms:created>
  <dcterms:modified xsi:type="dcterms:W3CDTF">2023-09-15T06:40:00Z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2023-09-14T00:00:00Z</vt:filetime>
  </property>
</Properties>
</file>