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D8" w:rsidRDefault="00196BF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4640A2" w:rsidRDefault="00A404A4" w:rsidP="00E7086A">
      <w:pPr>
        <w:pStyle w:val="a3"/>
        <w:spacing w:beforeLines="50" w:line="360" w:lineRule="exact"/>
        <w:ind w:left="0"/>
        <w:jc w:val="center"/>
        <w:rPr>
          <w:rFonts w:ascii="Times New Roman" w:hint="eastAsia"/>
          <w:sz w:val="24"/>
        </w:rPr>
      </w:pPr>
      <w:r>
        <w:rPr>
          <w:rFonts w:ascii="Times New Roman" w:hint="eastAsia"/>
          <w:sz w:val="24"/>
        </w:rPr>
        <w:t>9</w:t>
      </w:r>
      <w:r>
        <w:rPr>
          <w:rFonts w:ascii="Times New Roman" w:hint="eastAsia"/>
          <w:sz w:val="24"/>
        </w:rPr>
        <w:t>月</w:t>
      </w:r>
      <w:r>
        <w:rPr>
          <w:rFonts w:ascii="Times New Roman" w:hint="eastAsia"/>
          <w:sz w:val="24"/>
        </w:rPr>
        <w:t>13</w:t>
      </w:r>
      <w:r>
        <w:rPr>
          <w:rFonts w:ascii="Times New Roman" w:hint="eastAsia"/>
          <w:sz w:val="24"/>
        </w:rPr>
        <w:t>日推荐阅读</w:t>
      </w:r>
    </w:p>
    <w:p w:rsidR="00A50EB8" w:rsidRPr="004640A2" w:rsidRDefault="00A50EB8" w:rsidP="00E7086A">
      <w:pPr>
        <w:pStyle w:val="a3"/>
        <w:spacing w:beforeLines="50" w:line="360" w:lineRule="exact"/>
        <w:ind w:left="0"/>
        <w:jc w:val="center"/>
        <w:rPr>
          <w:rFonts w:ascii="微软雅黑" w:eastAsia="微软雅黑" w:hAnsi="微软雅黑" w:cs="Helvetica"/>
          <w:color w:val="000000"/>
        </w:rPr>
      </w:pPr>
      <w:r w:rsidRPr="004640A2">
        <w:rPr>
          <w:rFonts w:ascii="微软雅黑" w:eastAsia="微软雅黑" w:hAnsi="微软雅黑" w:cs="Helvetica"/>
          <w:color w:val="000000"/>
        </w:rPr>
        <w:t>人文之美蕴涵发展之力</w:t>
      </w:r>
    </w:p>
    <w:p w:rsidR="00A50EB8" w:rsidRPr="004640A2" w:rsidRDefault="00A50EB8" w:rsidP="00E7086A">
      <w:pPr>
        <w:widowControl/>
        <w:shd w:val="clear" w:color="auto" w:fill="FFFFFF"/>
        <w:spacing w:beforeLines="50" w:line="360" w:lineRule="exact"/>
        <w:ind w:firstLine="420"/>
        <w:rPr>
          <w:rFonts w:ascii="微软雅黑" w:eastAsia="微软雅黑" w:hAnsi="微软雅黑" w:cs="Helvetica"/>
          <w:color w:val="000000"/>
          <w:sz w:val="21"/>
          <w:szCs w:val="21"/>
        </w:rPr>
      </w:pPr>
      <w:r w:rsidRPr="004640A2">
        <w:rPr>
          <w:rFonts w:ascii="微软雅黑" w:eastAsia="微软雅黑" w:hAnsi="微软雅黑" w:cs="Helvetica"/>
          <w:color w:val="000000"/>
          <w:sz w:val="21"/>
          <w:szCs w:val="21"/>
        </w:rPr>
        <w:t>“半小时车程就能看到山水，周末的图书馆里都是读书人”，这是杭州的人文之美，在创业者眼中的宜居宜业魅力；“西湖遍地是名人，遍地是诗歌，遍地是文化”，这是杭州的人文之美，在艺术学者眼中的巨大财富。当代的杭州正在书写人文经济学的新篇章，人文之美造就了这座城市发展的丰实底蕴。</w:t>
      </w:r>
    </w:p>
    <w:p w:rsidR="00A50EB8" w:rsidRPr="004640A2" w:rsidRDefault="00A50EB8" w:rsidP="00E7086A">
      <w:pPr>
        <w:widowControl/>
        <w:shd w:val="clear" w:color="auto" w:fill="FFFFFF"/>
        <w:spacing w:beforeLines="50" w:line="360" w:lineRule="exact"/>
        <w:rPr>
          <w:rFonts w:ascii="微软雅黑" w:eastAsia="微软雅黑" w:hAnsi="微软雅黑" w:cs="Helvetica"/>
          <w:color w:val="000000"/>
          <w:sz w:val="21"/>
          <w:szCs w:val="21"/>
        </w:rPr>
      </w:pPr>
      <w:r w:rsidRPr="004640A2">
        <w:rPr>
          <w:rFonts w:ascii="微软雅黑" w:eastAsia="微软雅黑" w:hAnsi="微软雅黑" w:cs="Helvetica"/>
          <w:color w:val="000000"/>
          <w:sz w:val="21"/>
          <w:szCs w:val="21"/>
        </w:rPr>
        <w:t xml:space="preserve">　　“观乎天文，以察时变；观乎人文，以化成天下。”中国人历来认为，“人文”具有与“天文”同等的地位，都是社会生产生活遵循的准则。人文，通常指人类社会的各种文化现象。而文化会通过传承为社会进步发挥基础作用，文化的力量可以转化为物质的力量，文化的软实力可以转化为经济的硬实力。人文之美，是经济社会发展的成果，也会反作用于经济社会发展，形成良性互动。</w:t>
      </w:r>
    </w:p>
    <w:p w:rsidR="00A50EB8" w:rsidRPr="004640A2" w:rsidRDefault="00A50EB8" w:rsidP="00E7086A">
      <w:pPr>
        <w:widowControl/>
        <w:shd w:val="clear" w:color="auto" w:fill="FFFFFF"/>
        <w:spacing w:beforeLines="50" w:line="360" w:lineRule="exact"/>
        <w:rPr>
          <w:rFonts w:ascii="微软雅黑" w:eastAsia="微软雅黑" w:hAnsi="微软雅黑" w:cs="Helvetica"/>
          <w:color w:val="000000"/>
          <w:sz w:val="21"/>
          <w:szCs w:val="21"/>
        </w:rPr>
      </w:pPr>
      <w:r w:rsidRPr="004640A2">
        <w:rPr>
          <w:rFonts w:ascii="微软雅黑" w:eastAsia="微软雅黑" w:hAnsi="微软雅黑" w:cs="Helvetica"/>
          <w:color w:val="000000"/>
          <w:sz w:val="21"/>
          <w:szCs w:val="21"/>
        </w:rPr>
        <w:t xml:space="preserve">　　人文之美蕴涵着发展之力。它营造出近悦远来的城市吸引力，人流的方向同样也是物流、信息流、资金流的方向，熙熙攘攘必然生机勃勃；它孕育出万物并育的城市包容力，把“讲仁爱、重民本、守诚信、崇正义、尚和合、求大同”的价值观化入市民的普遍意识，让城市生活井然有序；它生发出奋发向上的城市竞争力，人文之美不仅是自然风光，更离不开前人创造和今人维护。在人文之美中涵育的市民，也自然而然成为人文之美的维护者和创造者。</w:t>
      </w:r>
    </w:p>
    <w:p w:rsidR="00A50EB8" w:rsidRPr="004640A2" w:rsidRDefault="00A50EB8" w:rsidP="00E7086A">
      <w:pPr>
        <w:widowControl/>
        <w:shd w:val="clear" w:color="auto" w:fill="FFFFFF"/>
        <w:spacing w:beforeLines="50" w:line="360" w:lineRule="exact"/>
        <w:rPr>
          <w:rFonts w:ascii="微软雅黑" w:eastAsia="微软雅黑" w:hAnsi="微软雅黑" w:cs="Helvetica"/>
          <w:color w:val="000000"/>
          <w:sz w:val="21"/>
          <w:szCs w:val="21"/>
        </w:rPr>
      </w:pPr>
      <w:r w:rsidRPr="004640A2">
        <w:rPr>
          <w:rFonts w:ascii="微软雅黑" w:eastAsia="微软雅黑" w:hAnsi="微软雅黑" w:cs="Helvetica"/>
          <w:color w:val="000000"/>
          <w:sz w:val="21"/>
          <w:szCs w:val="21"/>
        </w:rPr>
        <w:t xml:space="preserve">　　正在中华大地上书写的人文经济学新篇章，意义也同样在于此。“文化自信是一个国家、一个民族发展中最基本、最深沉、最持久的力量。向上向善的文化是一个国家、一个民族休戚与共、血脉相连的重要纽带。”人们对人文之美感同身受之后，自尊和自豪就会油然而生，从而转化为坚定的文化自信，凝聚成强大的向上动力。中华人文之美，为发展提供了不竭的精神源泉。</w:t>
      </w:r>
    </w:p>
    <w:p w:rsidR="00A50EB8" w:rsidRPr="004640A2" w:rsidRDefault="00A50EB8" w:rsidP="00E7086A">
      <w:pPr>
        <w:widowControl/>
        <w:shd w:val="clear" w:color="auto" w:fill="FFFFFF"/>
        <w:spacing w:beforeLines="50" w:line="360" w:lineRule="exact"/>
        <w:rPr>
          <w:rFonts w:ascii="微软雅黑" w:eastAsia="微软雅黑" w:hAnsi="微软雅黑" w:cs="Helvetica"/>
          <w:color w:val="000000"/>
          <w:sz w:val="21"/>
          <w:szCs w:val="21"/>
        </w:rPr>
      </w:pPr>
      <w:r w:rsidRPr="004640A2">
        <w:rPr>
          <w:rFonts w:ascii="微软雅黑" w:eastAsia="微软雅黑" w:hAnsi="微软雅黑" w:cs="Helvetica"/>
          <w:color w:val="000000"/>
          <w:sz w:val="21"/>
          <w:szCs w:val="21"/>
        </w:rPr>
        <w:t xml:space="preserve">　　“充实之谓美”，源远流长的中华文明给我们留下了厚重的人文底蕴。天下为公、民为邦本、为政以德、革故鼎新、任人唯贤、天人合一、自强不息、厚德载物、讲信修睦、亲仁善邻……这些先人留下的智慧结晶，至今仍焕发出勃勃生机，为今天的发展提供规范和启迪。中华人文之美，为发展提供了磅礴动力。</w:t>
      </w:r>
    </w:p>
    <w:p w:rsidR="00A50EB8" w:rsidRPr="004640A2" w:rsidRDefault="00A50EB8" w:rsidP="00E7086A">
      <w:pPr>
        <w:widowControl/>
        <w:shd w:val="clear" w:color="auto" w:fill="FFFFFF"/>
        <w:spacing w:beforeLines="50" w:line="360" w:lineRule="exact"/>
        <w:ind w:firstLine="420"/>
        <w:rPr>
          <w:rFonts w:ascii="微软雅黑" w:eastAsia="微软雅黑" w:hAnsi="微软雅黑" w:cs="Helvetica"/>
          <w:color w:val="000000"/>
          <w:sz w:val="21"/>
          <w:szCs w:val="21"/>
        </w:rPr>
      </w:pPr>
      <w:r w:rsidRPr="004640A2">
        <w:rPr>
          <w:rFonts w:ascii="微软雅黑" w:eastAsia="微软雅黑" w:hAnsi="微软雅黑" w:cs="Helvetica"/>
          <w:color w:val="000000"/>
          <w:sz w:val="21"/>
          <w:szCs w:val="21"/>
        </w:rPr>
        <w:t>“人民对美好生活的向往，就是我们的奋斗目标”，衣食住行，都有美好的标准，而集大成者的生活美好，与人文之美可谓异曲同工。中华人文之美，将在中国式现代化进程中充分展现。</w:t>
      </w:r>
    </w:p>
    <w:p w:rsidR="00A50EB8" w:rsidRPr="004640A2" w:rsidRDefault="00A50EB8" w:rsidP="00E7086A">
      <w:pPr>
        <w:widowControl/>
        <w:shd w:val="clear" w:color="auto" w:fill="FFFFFF"/>
        <w:spacing w:beforeLines="50" w:line="360" w:lineRule="exact"/>
        <w:ind w:firstLine="420"/>
        <w:jc w:val="right"/>
        <w:rPr>
          <w:rFonts w:ascii="微软雅黑" w:eastAsia="微软雅黑" w:hAnsi="微软雅黑" w:cs="Helvetica"/>
          <w:color w:val="000000"/>
          <w:sz w:val="16"/>
          <w:szCs w:val="21"/>
        </w:rPr>
      </w:pPr>
      <w:r w:rsidRPr="004640A2">
        <w:rPr>
          <w:rFonts w:ascii="微软雅黑" w:eastAsia="微软雅黑" w:hAnsi="微软雅黑" w:cs="Helvetica" w:hint="eastAsia"/>
          <w:color w:val="000000"/>
          <w:sz w:val="16"/>
          <w:szCs w:val="21"/>
        </w:rPr>
        <w:t>来源：新华网</w:t>
      </w:r>
    </w:p>
    <w:p w:rsidR="00A50EB8" w:rsidRDefault="00A50EB8" w:rsidP="008C29D1">
      <w:pPr>
        <w:pStyle w:val="a3"/>
        <w:spacing w:before="5"/>
        <w:ind w:left="0"/>
        <w:jc w:val="center"/>
        <w:rPr>
          <w:rFonts w:ascii="Times New Roman" w:hint="eastAsia"/>
          <w:sz w:val="24"/>
        </w:rPr>
      </w:pPr>
    </w:p>
    <w:p w:rsidR="00197906" w:rsidRDefault="00197906" w:rsidP="008C29D1">
      <w:pPr>
        <w:pStyle w:val="a3"/>
        <w:spacing w:before="5"/>
        <w:ind w:left="0"/>
        <w:jc w:val="center"/>
        <w:rPr>
          <w:rFonts w:ascii="Times New Roman" w:hint="eastAsia"/>
          <w:sz w:val="24"/>
        </w:rPr>
      </w:pPr>
    </w:p>
    <w:p w:rsidR="00197906" w:rsidRDefault="00197906" w:rsidP="008C29D1">
      <w:pPr>
        <w:pStyle w:val="a3"/>
        <w:spacing w:before="5"/>
        <w:ind w:left="0"/>
        <w:jc w:val="center"/>
        <w:rPr>
          <w:rFonts w:ascii="Times New Roman" w:hint="eastAsia"/>
          <w:sz w:val="24"/>
        </w:rPr>
      </w:pPr>
    </w:p>
    <w:p w:rsidR="00197906" w:rsidRDefault="00197906" w:rsidP="008C29D1">
      <w:pPr>
        <w:pStyle w:val="a3"/>
        <w:spacing w:before="5"/>
        <w:ind w:left="0"/>
        <w:jc w:val="center"/>
        <w:rPr>
          <w:rFonts w:ascii="Times New Roman"/>
          <w:sz w:val="24"/>
        </w:rPr>
      </w:pPr>
    </w:p>
    <w:p w:rsidR="00A404A4" w:rsidRDefault="00A404A4" w:rsidP="008C29D1">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Pr>
          <w:rFonts w:ascii="Times New Roman" w:hint="eastAsia"/>
          <w:sz w:val="24"/>
        </w:rPr>
        <w:t>13</w:t>
      </w:r>
      <w:r>
        <w:rPr>
          <w:rFonts w:ascii="Times New Roman" w:hint="eastAsia"/>
          <w:sz w:val="24"/>
        </w:rPr>
        <w:t>日每日一练</w:t>
      </w:r>
    </w:p>
    <w:p w:rsidR="00BB6991" w:rsidRPr="00524D5D" w:rsidRDefault="00BB6991" w:rsidP="00BB6991">
      <w:pPr>
        <w:tabs>
          <w:tab w:val="left" w:pos="733"/>
        </w:tabs>
        <w:spacing w:line="372" w:lineRule="auto"/>
        <w:ind w:left="-105" w:right="212"/>
        <w:jc w:val="both"/>
        <w:rPr>
          <w:w w:val="99"/>
          <w:sz w:val="21"/>
        </w:rPr>
      </w:pPr>
      <w:r>
        <w:rPr>
          <w:rFonts w:hint="eastAsia"/>
          <w:w w:val="99"/>
          <w:sz w:val="21"/>
        </w:rPr>
        <w:t>1.</w:t>
      </w:r>
      <w:r w:rsidRPr="00524D5D">
        <w:rPr>
          <w:w w:val="99"/>
          <w:sz w:val="21"/>
        </w:rPr>
        <w:t>甲、乙和丙三种不同浓度、不同规格的酒精溶液，单瓶重量分别为3公斤、7公斤和9</w:t>
      </w:r>
      <w:r w:rsidRPr="00524D5D">
        <w:rPr>
          <w:spacing w:val="-4"/>
          <w:w w:val="99"/>
          <w:sz w:val="21"/>
        </w:rPr>
        <w:t>公斤。如果</w:t>
      </w:r>
      <w:r w:rsidRPr="00524D5D">
        <w:rPr>
          <w:w w:val="99"/>
          <w:sz w:val="21"/>
        </w:rPr>
        <w:t>将甲乙各一瓶、甲丙各一瓶和乙丙各一瓶分别混合，得到的酒精浓度分别为50%、50%和60%</w:t>
      </w:r>
      <w:r w:rsidRPr="00524D5D">
        <w:rPr>
          <w:spacing w:val="-4"/>
          <w:w w:val="99"/>
          <w:sz w:val="21"/>
        </w:rPr>
        <w:t>。如果将三</w:t>
      </w:r>
      <w:r w:rsidRPr="00524D5D">
        <w:rPr>
          <w:w w:val="99"/>
          <w:sz w:val="21"/>
        </w:rPr>
        <w:t>种酒精各一瓶混合，得到的酒精中要加入多少公斤纯净水后，其浓度正好是50%？（    ）</w:t>
      </w:r>
    </w:p>
    <w:p w:rsidR="00BB6991" w:rsidRPr="00524D5D" w:rsidRDefault="00BB6991" w:rsidP="00BB6991">
      <w:pPr>
        <w:pStyle w:val="a5"/>
        <w:numPr>
          <w:ilvl w:val="1"/>
          <w:numId w:val="6"/>
        </w:numPr>
        <w:tabs>
          <w:tab w:val="left" w:pos="2926"/>
          <w:tab w:val="left" w:pos="2927"/>
          <w:tab w:val="left" w:pos="5538"/>
          <w:tab w:val="left" w:pos="8151"/>
        </w:tabs>
        <w:spacing w:before="3"/>
        <w:ind w:hanging="2405"/>
        <w:jc w:val="both"/>
        <w:rPr>
          <w:w w:val="99"/>
          <w:sz w:val="21"/>
        </w:rPr>
      </w:pPr>
      <w:r w:rsidRPr="00524D5D">
        <w:rPr>
          <w:w w:val="99"/>
          <w:sz w:val="21"/>
        </w:rPr>
        <w:t>B.1.3</w:t>
      </w:r>
      <w:r w:rsidRPr="00524D5D">
        <w:rPr>
          <w:w w:val="99"/>
          <w:sz w:val="21"/>
        </w:rPr>
        <w:tab/>
        <w:t>C.1.6</w:t>
      </w:r>
      <w:r w:rsidRPr="00524D5D">
        <w:rPr>
          <w:w w:val="99"/>
          <w:sz w:val="21"/>
        </w:rPr>
        <w:tab/>
        <w:t>D.1.9</w:t>
      </w:r>
    </w:p>
    <w:p w:rsidR="00BB6991" w:rsidRDefault="00BB6991" w:rsidP="00BB6991">
      <w:pPr>
        <w:pStyle w:val="a3"/>
        <w:spacing w:before="2" w:line="372" w:lineRule="auto"/>
        <w:ind w:right="212"/>
        <w:jc w:val="both"/>
      </w:pPr>
    </w:p>
    <w:p w:rsidR="00BB6991" w:rsidRDefault="00BB6991" w:rsidP="00BB6991">
      <w:pPr>
        <w:tabs>
          <w:tab w:val="left" w:pos="838"/>
        </w:tabs>
        <w:spacing w:before="2"/>
        <w:ind w:left="-105"/>
        <w:rPr>
          <w:sz w:val="21"/>
        </w:rPr>
      </w:pPr>
      <w:r>
        <w:rPr>
          <w:rFonts w:hint="eastAsia"/>
          <w:w w:val="95"/>
          <w:sz w:val="21"/>
        </w:rPr>
        <w:t>2.</w:t>
      </w:r>
      <w:r w:rsidRPr="00524D5D">
        <w:rPr>
          <w:w w:val="95"/>
          <w:sz w:val="21"/>
        </w:rPr>
        <w:t>从装有4个红球、4个白球的袋中任取4个球，则所取的4个球中包括两种不同颜色的球的概率</w:t>
      </w:r>
      <w:r w:rsidRPr="00524D5D">
        <w:rPr>
          <w:spacing w:val="-10"/>
          <w:w w:val="95"/>
          <w:sz w:val="21"/>
        </w:rPr>
        <w:t>是</w:t>
      </w:r>
      <w:r>
        <w:rPr>
          <w:sz w:val="21"/>
        </w:rPr>
        <w:t>（</w:t>
      </w:r>
      <w:r>
        <w:rPr>
          <w:spacing w:val="-6"/>
          <w:sz w:val="21"/>
        </w:rPr>
        <w:t xml:space="preserve"> </w:t>
      </w:r>
      <w:r>
        <w:rPr>
          <w:sz w:val="21"/>
        </w:rPr>
        <w:t>）</w:t>
      </w:r>
      <w:r>
        <w:rPr>
          <w:spacing w:val="-10"/>
          <w:sz w:val="21"/>
        </w:rPr>
        <w:t>。</w:t>
      </w:r>
    </w:p>
    <w:p w:rsidR="00BB6991" w:rsidRDefault="00BB6991" w:rsidP="00BB6991">
      <w:pPr>
        <w:pStyle w:val="a3"/>
        <w:ind w:left="522"/>
        <w:rPr>
          <w:w w:val="99"/>
          <w:szCs w:val="22"/>
        </w:rPr>
      </w:pPr>
      <w:r w:rsidRPr="00524D5D">
        <w:rPr>
          <w:w w:val="99"/>
          <w:szCs w:val="22"/>
        </w:rPr>
        <w:t>A.</w:t>
      </w:r>
      <m:oMath>
        <m:f>
          <m:fPr>
            <m:ctrlPr>
              <w:rPr>
                <w:rFonts w:ascii="Cambria Math" w:hAnsi="Cambria Math"/>
                <w:w w:val="99"/>
                <w:szCs w:val="22"/>
              </w:rPr>
            </m:ctrlPr>
          </m:fPr>
          <m:num>
            <m:r>
              <m:rPr>
                <m:sty m:val="p"/>
              </m:rPr>
              <w:rPr>
                <w:rFonts w:ascii="Cambria Math" w:hAnsi="Cambria Math"/>
                <w:w w:val="99"/>
                <w:szCs w:val="22"/>
              </w:rPr>
              <m:t>33</m:t>
            </m:r>
          </m:num>
          <m:den>
            <m:r>
              <m:rPr>
                <m:sty m:val="p"/>
              </m:rPr>
              <w:rPr>
                <w:rFonts w:ascii="Cambria Math" w:hAnsi="Cambria Math"/>
                <w:w w:val="99"/>
                <w:szCs w:val="22"/>
              </w:rPr>
              <m:t>35</m:t>
            </m:r>
          </m:den>
        </m:f>
      </m:oMath>
      <w:r>
        <w:rPr>
          <w:rFonts w:hint="eastAsia"/>
          <w:w w:val="99"/>
          <w:szCs w:val="22"/>
        </w:rPr>
        <w:t xml:space="preserve">                     B.</w:t>
      </w:r>
      <m:oMath>
        <m:f>
          <m:fPr>
            <m:ctrlPr>
              <w:rPr>
                <w:rFonts w:ascii="Cambria Math" w:hAnsi="Cambria Math"/>
                <w:w w:val="99"/>
                <w:szCs w:val="22"/>
              </w:rPr>
            </m:ctrlPr>
          </m:fPr>
          <m:num>
            <m:r>
              <m:rPr>
                <m:sty m:val="p"/>
              </m:rPr>
              <w:rPr>
                <w:rFonts w:ascii="Cambria Math" w:hAnsi="Cambria Math"/>
                <w:w w:val="99"/>
                <w:szCs w:val="22"/>
              </w:rPr>
              <m:t>34</m:t>
            </m:r>
          </m:num>
          <m:den>
            <m:r>
              <m:rPr>
                <m:sty m:val="p"/>
              </m:rPr>
              <w:rPr>
                <w:rFonts w:ascii="Cambria Math" w:hAnsi="Cambria Math"/>
                <w:w w:val="99"/>
                <w:szCs w:val="22"/>
              </w:rPr>
              <m:t>35</m:t>
            </m:r>
          </m:den>
        </m:f>
      </m:oMath>
      <w:r>
        <w:rPr>
          <w:rFonts w:hint="eastAsia"/>
          <w:w w:val="99"/>
          <w:szCs w:val="22"/>
        </w:rPr>
        <w:t xml:space="preserve">                    C.</w:t>
      </w:r>
      <m:oMath>
        <m:f>
          <m:fPr>
            <m:ctrlPr>
              <w:rPr>
                <w:rFonts w:ascii="Cambria Math" w:hAnsi="Cambria Math"/>
                <w:w w:val="99"/>
                <w:szCs w:val="22"/>
              </w:rPr>
            </m:ctrlPr>
          </m:fPr>
          <m:num>
            <m:r>
              <m:rPr>
                <m:sty m:val="p"/>
              </m:rPr>
              <w:rPr>
                <w:rFonts w:ascii="Cambria Math" w:hAnsi="Cambria Math"/>
                <w:w w:val="99"/>
                <w:szCs w:val="22"/>
              </w:rPr>
              <m:t>69</m:t>
            </m:r>
          </m:num>
          <m:den>
            <m:r>
              <m:rPr>
                <m:sty m:val="p"/>
              </m:rPr>
              <w:rPr>
                <w:rFonts w:ascii="Cambria Math" w:hAnsi="Cambria Math"/>
                <w:w w:val="99"/>
                <w:szCs w:val="22"/>
              </w:rPr>
              <m:t>70</m:t>
            </m:r>
          </m:den>
        </m:f>
      </m:oMath>
      <w:r>
        <w:rPr>
          <w:rFonts w:hint="eastAsia"/>
          <w:w w:val="99"/>
          <w:szCs w:val="22"/>
        </w:rPr>
        <w:t xml:space="preserve">                    D.</w:t>
      </w:r>
      <m:oMath>
        <m:f>
          <m:fPr>
            <m:ctrlPr>
              <w:rPr>
                <w:rFonts w:ascii="Cambria Math" w:hAnsi="Cambria Math"/>
                <w:w w:val="99"/>
                <w:szCs w:val="22"/>
              </w:rPr>
            </m:ctrlPr>
          </m:fPr>
          <m:num>
            <m:r>
              <m:rPr>
                <m:sty m:val="p"/>
              </m:rPr>
              <w:rPr>
                <w:rFonts w:ascii="Cambria Math" w:hAnsi="Cambria Math"/>
                <w:w w:val="99"/>
                <w:szCs w:val="22"/>
              </w:rPr>
              <m:t>7</m:t>
            </m:r>
          </m:num>
          <m:den>
            <m:r>
              <m:rPr>
                <m:sty m:val="p"/>
              </m:rPr>
              <w:rPr>
                <w:rFonts w:ascii="Cambria Math" w:hAnsi="Cambria Math"/>
                <w:w w:val="99"/>
                <w:szCs w:val="22"/>
              </w:rPr>
              <m:t>8</m:t>
            </m:r>
          </m:den>
        </m:f>
      </m:oMath>
    </w:p>
    <w:p w:rsidR="00BB6991" w:rsidRPr="00524D5D" w:rsidRDefault="00BB6991" w:rsidP="00BB6991">
      <w:pPr>
        <w:pStyle w:val="a3"/>
        <w:spacing w:before="42"/>
        <w:ind w:left="522"/>
        <w:rPr>
          <w:w w:val="99"/>
          <w:szCs w:val="22"/>
        </w:rPr>
      </w:pPr>
    </w:p>
    <w:p w:rsidR="00BB6991" w:rsidRDefault="00BB6991" w:rsidP="00BB6991">
      <w:pPr>
        <w:pStyle w:val="a3"/>
        <w:spacing w:before="11"/>
        <w:ind w:left="0"/>
        <w:rPr>
          <w:sz w:val="7"/>
        </w:rPr>
      </w:pPr>
    </w:p>
    <w:p w:rsidR="00BB6991" w:rsidRPr="00524D5D" w:rsidRDefault="00BB6991" w:rsidP="00BB6991">
      <w:pPr>
        <w:tabs>
          <w:tab w:val="left" w:pos="838"/>
        </w:tabs>
        <w:spacing w:line="372" w:lineRule="auto"/>
        <w:ind w:left="-105" w:right="212"/>
        <w:rPr>
          <w:sz w:val="21"/>
        </w:rPr>
      </w:pPr>
      <w:r>
        <w:rPr>
          <w:rFonts w:hint="eastAsia"/>
          <w:w w:val="99"/>
          <w:sz w:val="21"/>
        </w:rPr>
        <w:lastRenderedPageBreak/>
        <w:t>3.</w:t>
      </w:r>
      <w:r w:rsidRPr="00524D5D">
        <w:rPr>
          <w:w w:val="99"/>
          <w:sz w:val="21"/>
        </w:rPr>
        <w:t>某企业安排30名职工参加体检，其中男性职工的近视比例大于10%小于11%，</w:t>
      </w:r>
      <w:r w:rsidRPr="00524D5D">
        <w:rPr>
          <w:spacing w:val="-3"/>
          <w:w w:val="99"/>
          <w:sz w:val="21"/>
        </w:rPr>
        <w:t>女性职工的近视比</w:t>
      </w:r>
      <w:r w:rsidRPr="00524D5D">
        <w:rPr>
          <w:w w:val="99"/>
          <w:sz w:val="21"/>
        </w:rPr>
        <w:t>例在20%～30%之间，问男性职工中不近视的人比女性职工中不近视的人多几人？（</w:t>
      </w:r>
      <w:r w:rsidRPr="00524D5D">
        <w:rPr>
          <w:spacing w:val="-1"/>
          <w:sz w:val="21"/>
        </w:rPr>
        <w:t xml:space="preserve"> </w:t>
      </w:r>
      <w:r w:rsidRPr="00524D5D">
        <w:rPr>
          <w:w w:val="99"/>
          <w:sz w:val="21"/>
        </w:rPr>
        <w:t>）</w:t>
      </w:r>
    </w:p>
    <w:p w:rsidR="00BB6991" w:rsidRPr="00467A4C" w:rsidRDefault="00BB6991" w:rsidP="00BB6991">
      <w:pPr>
        <w:pStyle w:val="a3"/>
        <w:tabs>
          <w:tab w:val="left" w:pos="3135"/>
          <w:tab w:val="left" w:pos="5747"/>
          <w:tab w:val="left" w:pos="8360"/>
        </w:tabs>
        <w:spacing w:before="2"/>
        <w:ind w:left="522"/>
        <w:rPr>
          <w:w w:val="99"/>
          <w:szCs w:val="22"/>
        </w:rPr>
      </w:pPr>
      <w:r w:rsidRPr="00467A4C">
        <w:rPr>
          <w:w w:val="99"/>
          <w:szCs w:val="22"/>
        </w:rPr>
        <w:t>A.4</w:t>
      </w:r>
      <w:r w:rsidRPr="00467A4C">
        <w:rPr>
          <w:w w:val="99"/>
          <w:szCs w:val="22"/>
        </w:rPr>
        <w:tab/>
        <w:t>B.6</w:t>
      </w:r>
      <w:r w:rsidRPr="00467A4C">
        <w:rPr>
          <w:w w:val="99"/>
          <w:szCs w:val="22"/>
        </w:rPr>
        <w:tab/>
        <w:t>C.7</w:t>
      </w:r>
      <w:r w:rsidRPr="00467A4C">
        <w:rPr>
          <w:w w:val="99"/>
          <w:szCs w:val="22"/>
        </w:rPr>
        <w:tab/>
        <w:t>D.9</w:t>
      </w:r>
    </w:p>
    <w:p w:rsidR="00BB6991" w:rsidRDefault="00BB6991" w:rsidP="00BB6991">
      <w:pPr>
        <w:tabs>
          <w:tab w:val="left" w:pos="838"/>
        </w:tabs>
        <w:spacing w:before="42" w:line="372" w:lineRule="auto"/>
        <w:ind w:left="-105" w:right="108"/>
        <w:rPr>
          <w:w w:val="99"/>
          <w:sz w:val="21"/>
        </w:rPr>
      </w:pPr>
    </w:p>
    <w:p w:rsidR="00BB6991" w:rsidRPr="00467A4C" w:rsidRDefault="00BB6991" w:rsidP="00BB6991">
      <w:pPr>
        <w:tabs>
          <w:tab w:val="left" w:pos="838"/>
        </w:tabs>
        <w:spacing w:before="42" w:line="372" w:lineRule="auto"/>
        <w:ind w:left="-105" w:right="108"/>
        <w:rPr>
          <w:w w:val="99"/>
          <w:sz w:val="21"/>
        </w:rPr>
      </w:pPr>
      <w:r>
        <w:rPr>
          <w:rFonts w:hint="eastAsia"/>
          <w:w w:val="99"/>
          <w:sz w:val="21"/>
        </w:rPr>
        <w:t>4.</w:t>
      </w:r>
      <w:r w:rsidRPr="00467A4C">
        <w:rPr>
          <w:w w:val="99"/>
          <w:sz w:val="21"/>
        </w:rPr>
        <w:t>某种密码锁的界面是一组汉字键，只有不重复并且不遗漏地依次按下界面上的汉字才能打开，</w:t>
      </w:r>
      <w:r w:rsidRPr="00467A4C">
        <w:rPr>
          <w:spacing w:val="-1"/>
          <w:w w:val="99"/>
          <w:sz w:val="21"/>
        </w:rPr>
        <w:t>其中只有一种顺序是正确的。要使得每次对密码锁进行破解的成功率在万分之一以下，则密码锁的界面</w:t>
      </w:r>
      <w:r w:rsidRPr="00467A4C">
        <w:rPr>
          <w:w w:val="99"/>
          <w:sz w:val="21"/>
        </w:rPr>
        <w:t>至少要设置（ ）个汉字键。</w:t>
      </w:r>
    </w:p>
    <w:p w:rsidR="00BB6991" w:rsidRPr="00467A4C" w:rsidRDefault="00BB6991" w:rsidP="00BB6991">
      <w:pPr>
        <w:pStyle w:val="a3"/>
        <w:tabs>
          <w:tab w:val="left" w:pos="3135"/>
          <w:tab w:val="left" w:pos="5747"/>
          <w:tab w:val="left" w:pos="8360"/>
        </w:tabs>
        <w:spacing w:before="3"/>
        <w:ind w:left="522"/>
        <w:rPr>
          <w:w w:val="99"/>
          <w:szCs w:val="22"/>
        </w:rPr>
      </w:pPr>
      <w:r w:rsidRPr="00467A4C">
        <w:rPr>
          <w:w w:val="99"/>
          <w:szCs w:val="22"/>
        </w:rPr>
        <w:t>A.5</w:t>
      </w:r>
      <w:r w:rsidRPr="00467A4C">
        <w:rPr>
          <w:w w:val="99"/>
          <w:szCs w:val="22"/>
        </w:rPr>
        <w:tab/>
        <w:t>B.6</w:t>
      </w:r>
      <w:r w:rsidRPr="00467A4C">
        <w:rPr>
          <w:w w:val="99"/>
          <w:szCs w:val="22"/>
        </w:rPr>
        <w:tab/>
        <w:t>C.7</w:t>
      </w:r>
      <w:r w:rsidRPr="00467A4C">
        <w:rPr>
          <w:w w:val="99"/>
          <w:szCs w:val="22"/>
        </w:rPr>
        <w:tab/>
        <w:t>D.8</w:t>
      </w:r>
    </w:p>
    <w:p w:rsidR="00BB6991" w:rsidRDefault="00BB6991" w:rsidP="00BB6991">
      <w:pPr>
        <w:pStyle w:val="a3"/>
        <w:spacing w:before="6"/>
        <w:ind w:left="0"/>
        <w:rPr>
          <w:sz w:val="22"/>
        </w:rPr>
      </w:pPr>
    </w:p>
    <w:p w:rsidR="00BB6991" w:rsidRPr="00AC113B" w:rsidRDefault="00BB6991" w:rsidP="00BB6991">
      <w:pPr>
        <w:widowControl/>
        <w:autoSpaceDE/>
        <w:autoSpaceDN/>
        <w:spacing w:line="313" w:lineRule="atLeast"/>
        <w:rPr>
          <w:spacing w:val="-1"/>
          <w:w w:val="99"/>
          <w:sz w:val="21"/>
        </w:rPr>
      </w:pPr>
      <w:r w:rsidRPr="0068346E">
        <w:rPr>
          <w:rFonts w:hint="eastAsia"/>
          <w:spacing w:val="-1"/>
          <w:w w:val="99"/>
          <w:sz w:val="21"/>
        </w:rPr>
        <w:t>5.</w:t>
      </w:r>
      <w:r w:rsidRPr="00AC113B">
        <w:rPr>
          <w:spacing w:val="-1"/>
          <w:w w:val="99"/>
          <w:sz w:val="21"/>
        </w:rPr>
        <w:t>国外有纳米工程师已开发出抗肺炎微型机器人，其由藻类细胞制成，表面点缀着抗生素填充的纳米颗粒，由藻类提供运动能力，使微型机器人能够四处游动，并将抗生素直接输送到肺部的更多细菌中，通过提供的药物清除危及生命的细菌性肺炎感染。研究结果表明，靶向药物递送与微型机器人的主动运动相结合可提高治疗效果。</w:t>
      </w:r>
    </w:p>
    <w:p w:rsidR="00BB6991" w:rsidRPr="00AC113B" w:rsidRDefault="00BB6991" w:rsidP="00BB6991">
      <w:pPr>
        <w:widowControl/>
        <w:autoSpaceDE/>
        <w:autoSpaceDN/>
        <w:spacing w:line="313" w:lineRule="atLeast"/>
        <w:rPr>
          <w:spacing w:val="-1"/>
          <w:w w:val="99"/>
          <w:sz w:val="21"/>
        </w:rPr>
      </w:pPr>
      <w:r w:rsidRPr="00AC113B">
        <w:rPr>
          <w:spacing w:val="-1"/>
          <w:w w:val="99"/>
          <w:sz w:val="21"/>
        </w:rPr>
        <w:t>以下哪项如果为真，最能加强上述论证？（    ）</w:t>
      </w:r>
    </w:p>
    <w:p w:rsidR="00BB6991" w:rsidRPr="00AC113B" w:rsidRDefault="00BB6991" w:rsidP="00BB6991">
      <w:pPr>
        <w:widowControl/>
        <w:autoSpaceDE/>
        <w:autoSpaceDN/>
        <w:rPr>
          <w:spacing w:val="-1"/>
          <w:w w:val="99"/>
          <w:sz w:val="21"/>
        </w:rPr>
      </w:pPr>
      <w:r w:rsidRPr="00AC113B">
        <w:rPr>
          <w:spacing w:val="-1"/>
          <w:w w:val="99"/>
          <w:sz w:val="21"/>
        </w:rPr>
        <w:t>A：在小鼠试验中，微型机器人安全地消除了引起肺炎的细菌，小鼠存活率达100%</w:t>
      </w:r>
    </w:p>
    <w:p w:rsidR="00BB6991" w:rsidRPr="00AC113B" w:rsidRDefault="00BB6991" w:rsidP="00BB6991">
      <w:pPr>
        <w:widowControl/>
        <w:autoSpaceDE/>
        <w:autoSpaceDN/>
        <w:rPr>
          <w:spacing w:val="-1"/>
          <w:w w:val="99"/>
          <w:sz w:val="21"/>
        </w:rPr>
      </w:pPr>
      <w:r w:rsidRPr="00AC113B">
        <w:rPr>
          <w:spacing w:val="-1"/>
          <w:w w:val="99"/>
          <w:sz w:val="21"/>
        </w:rPr>
        <w:t>B：微型机器人会将药物运输到需要的地方，而不是扩散到身体其他部位</w:t>
      </w:r>
    </w:p>
    <w:p w:rsidR="00BB6991" w:rsidRPr="00AC113B" w:rsidRDefault="00BB6991" w:rsidP="00BB6991">
      <w:pPr>
        <w:widowControl/>
        <w:autoSpaceDE/>
        <w:autoSpaceDN/>
        <w:rPr>
          <w:spacing w:val="-1"/>
          <w:w w:val="99"/>
          <w:sz w:val="21"/>
        </w:rPr>
      </w:pPr>
      <w:r w:rsidRPr="00AC113B">
        <w:rPr>
          <w:spacing w:val="-1"/>
          <w:w w:val="99"/>
          <w:sz w:val="21"/>
        </w:rPr>
        <w:t>C：微型机器人能够减少有害炎症，从而更有效地对抗肺部感染</w:t>
      </w:r>
    </w:p>
    <w:p w:rsidR="00BB6991" w:rsidRPr="00AC113B" w:rsidRDefault="00BB6991" w:rsidP="00BB6991">
      <w:pPr>
        <w:widowControl/>
        <w:autoSpaceDE/>
        <w:autoSpaceDN/>
        <w:rPr>
          <w:spacing w:val="-1"/>
          <w:w w:val="99"/>
          <w:sz w:val="21"/>
        </w:rPr>
      </w:pPr>
      <w:r w:rsidRPr="00AC113B">
        <w:rPr>
          <w:spacing w:val="-1"/>
          <w:w w:val="99"/>
          <w:sz w:val="21"/>
        </w:rPr>
        <w:t>D：使用微型机器人进行治疗比静脉注射抗生素更快产生药效</w:t>
      </w:r>
    </w:p>
    <w:p w:rsidR="00BB6991" w:rsidRPr="00CA39E0" w:rsidRDefault="00BB6991" w:rsidP="00BB6991">
      <w:pPr>
        <w:pStyle w:val="a3"/>
        <w:spacing w:before="0" w:line="360" w:lineRule="exact"/>
        <w:ind w:right="2929"/>
        <w:rPr>
          <w:color w:val="FF0000"/>
          <w:w w:val="95"/>
        </w:rPr>
      </w:pPr>
    </w:p>
    <w:p w:rsidR="00BB6991" w:rsidRPr="00CA39E0" w:rsidRDefault="00BB6991" w:rsidP="00BB6991">
      <w:pPr>
        <w:tabs>
          <w:tab w:val="left" w:pos="838"/>
        </w:tabs>
        <w:spacing w:before="2" w:line="372" w:lineRule="auto"/>
        <w:ind w:left="-105" w:right="4183"/>
        <w:rPr>
          <w:spacing w:val="-1"/>
          <w:w w:val="99"/>
          <w:sz w:val="21"/>
        </w:rPr>
      </w:pPr>
      <w:r>
        <w:rPr>
          <w:rFonts w:hint="eastAsia"/>
          <w:spacing w:val="-1"/>
          <w:w w:val="99"/>
          <w:sz w:val="21"/>
        </w:rPr>
        <w:t>6.</w:t>
      </w:r>
      <w:r w:rsidRPr="00CA39E0">
        <w:rPr>
          <w:spacing w:val="-1"/>
          <w:w w:val="99"/>
          <w:sz w:val="21"/>
        </w:rPr>
        <w:t>有四个人，他们分别是小偷、强盗、法官、警察。</w:t>
      </w:r>
      <w:r w:rsidRPr="00CA39E0">
        <w:rPr>
          <w:w w:val="99"/>
          <w:sz w:val="21"/>
        </w:rPr>
        <w:t>第一个</w:t>
      </w:r>
      <w:r w:rsidRPr="00CA39E0">
        <w:rPr>
          <w:spacing w:val="-1"/>
          <w:w w:val="99"/>
          <w:sz w:val="21"/>
        </w:rPr>
        <w:t>人说：“第二个人不是小偷。”</w:t>
      </w:r>
    </w:p>
    <w:p w:rsidR="00BB6991" w:rsidRPr="00CA39E0" w:rsidRDefault="00BB6991" w:rsidP="00BB6991">
      <w:pPr>
        <w:pStyle w:val="a3"/>
        <w:spacing w:before="2" w:line="372" w:lineRule="auto"/>
        <w:ind w:right="5960"/>
        <w:rPr>
          <w:spacing w:val="-1"/>
          <w:w w:val="99"/>
          <w:szCs w:val="22"/>
        </w:rPr>
      </w:pPr>
      <w:r w:rsidRPr="00CA39E0">
        <w:rPr>
          <w:spacing w:val="-1"/>
          <w:w w:val="99"/>
          <w:szCs w:val="22"/>
        </w:rPr>
        <w:t>第二个人说：“第三个人是警察。” 第三个人说：“第四个人不是法官。”</w:t>
      </w:r>
    </w:p>
    <w:p w:rsidR="00BB6991" w:rsidRPr="00CA39E0" w:rsidRDefault="00BB6991" w:rsidP="00BB6991">
      <w:pPr>
        <w:pStyle w:val="a3"/>
        <w:spacing w:before="2" w:line="372" w:lineRule="auto"/>
        <w:ind w:right="3452"/>
        <w:rPr>
          <w:spacing w:val="-1"/>
          <w:w w:val="99"/>
          <w:szCs w:val="22"/>
        </w:rPr>
      </w:pPr>
      <w:r w:rsidRPr="00CA39E0">
        <w:rPr>
          <w:spacing w:val="-1"/>
          <w:w w:val="99"/>
          <w:szCs w:val="22"/>
        </w:rPr>
        <w:t>第四个人说：“我不是警察，而且除我之外只有警察会说实话。”如果第四个人说的是实话，那么以下说法正确的是（ ）。</w:t>
      </w:r>
    </w:p>
    <w:p w:rsidR="00BB6991" w:rsidRPr="00CA39E0" w:rsidRDefault="00BB6991" w:rsidP="00BB6991">
      <w:pPr>
        <w:pStyle w:val="a3"/>
        <w:tabs>
          <w:tab w:val="left" w:pos="5538"/>
        </w:tabs>
        <w:spacing w:before="2" w:line="372" w:lineRule="auto"/>
        <w:ind w:left="522" w:right="735"/>
        <w:rPr>
          <w:spacing w:val="-1"/>
          <w:w w:val="99"/>
          <w:szCs w:val="22"/>
        </w:rPr>
      </w:pPr>
      <w:r w:rsidRPr="00CA39E0">
        <w:rPr>
          <w:spacing w:val="-1"/>
          <w:w w:val="99"/>
          <w:szCs w:val="22"/>
        </w:rPr>
        <w:t>A.第一个人是警察，第二个人是小偷</w:t>
      </w:r>
      <w:r w:rsidRPr="00CA39E0">
        <w:rPr>
          <w:spacing w:val="-1"/>
          <w:w w:val="99"/>
          <w:szCs w:val="22"/>
        </w:rPr>
        <w:tab/>
        <w:t>B.第一个人是小偷，第四个人是法官 C.第三个人是警察，第四个人是法官</w:t>
      </w:r>
      <w:r w:rsidRPr="00CA39E0">
        <w:rPr>
          <w:spacing w:val="-1"/>
          <w:w w:val="99"/>
          <w:szCs w:val="22"/>
        </w:rPr>
        <w:tab/>
        <w:t>D.第二个人是强盗，第三个人是小偷</w:t>
      </w:r>
    </w:p>
    <w:p w:rsidR="00BB6991" w:rsidRDefault="00BB6991" w:rsidP="00BB6991">
      <w:pPr>
        <w:pStyle w:val="a3"/>
        <w:spacing w:before="12"/>
        <w:ind w:left="0"/>
        <w:rPr>
          <w:sz w:val="4"/>
        </w:rPr>
      </w:pPr>
    </w:p>
    <w:p w:rsidR="00BB6991" w:rsidRDefault="00BB6991" w:rsidP="00BB6991">
      <w:pPr>
        <w:tabs>
          <w:tab w:val="left" w:pos="838"/>
        </w:tabs>
        <w:rPr>
          <w:color w:val="FF0000"/>
          <w:w w:val="95"/>
          <w:sz w:val="21"/>
          <w:szCs w:val="21"/>
        </w:rPr>
      </w:pPr>
    </w:p>
    <w:p w:rsidR="00BB6991" w:rsidRPr="00BA2952" w:rsidRDefault="00BB6991" w:rsidP="00BB6991">
      <w:pPr>
        <w:tabs>
          <w:tab w:val="left" w:pos="838"/>
        </w:tabs>
        <w:rPr>
          <w:w w:val="95"/>
          <w:sz w:val="21"/>
          <w:szCs w:val="21"/>
        </w:rPr>
      </w:pPr>
      <w:r w:rsidRPr="00BA2952">
        <w:rPr>
          <w:rFonts w:hint="eastAsia"/>
          <w:w w:val="95"/>
          <w:sz w:val="21"/>
          <w:szCs w:val="21"/>
        </w:rPr>
        <w:t>7.</w:t>
      </w:r>
      <w:r w:rsidRPr="00BA2952">
        <w:rPr>
          <w:w w:val="95"/>
          <w:sz w:val="21"/>
          <w:szCs w:val="21"/>
        </w:rPr>
        <w:t>想象思维 之于 （ ） 相当于 （ ） 之于 社交能力</w:t>
      </w:r>
    </w:p>
    <w:p w:rsidR="00BB6991" w:rsidRPr="00BA2952" w:rsidRDefault="00BB6991" w:rsidP="00BB6991">
      <w:pPr>
        <w:tabs>
          <w:tab w:val="left" w:pos="733"/>
          <w:tab w:val="left" w:pos="6270"/>
        </w:tabs>
        <w:ind w:left="523"/>
        <w:rPr>
          <w:w w:val="95"/>
          <w:sz w:val="21"/>
          <w:szCs w:val="21"/>
        </w:rPr>
      </w:pPr>
      <w:r>
        <w:rPr>
          <w:rFonts w:hint="eastAsia"/>
          <w:w w:val="95"/>
          <w:sz w:val="21"/>
          <w:szCs w:val="21"/>
        </w:rPr>
        <w:t>A.</w:t>
      </w:r>
      <w:r w:rsidRPr="00BA2952">
        <w:rPr>
          <w:w w:val="95"/>
          <w:sz w:val="21"/>
          <w:szCs w:val="21"/>
        </w:rPr>
        <w:t>认知能力 言语沟通</w:t>
      </w:r>
      <w:r w:rsidRPr="00BA2952">
        <w:rPr>
          <w:w w:val="95"/>
          <w:sz w:val="21"/>
          <w:szCs w:val="21"/>
        </w:rPr>
        <w:tab/>
        <w:t>B.创造能力 艺术表现</w:t>
      </w:r>
    </w:p>
    <w:p w:rsidR="00BB6991" w:rsidRPr="00BA2952" w:rsidRDefault="00BB6991" w:rsidP="00BB6991">
      <w:pPr>
        <w:pStyle w:val="a3"/>
        <w:tabs>
          <w:tab w:val="left" w:pos="6270"/>
        </w:tabs>
        <w:ind w:left="522"/>
        <w:rPr>
          <w:w w:val="95"/>
        </w:rPr>
      </w:pPr>
      <w:r w:rsidRPr="00BA2952">
        <w:rPr>
          <w:w w:val="95"/>
        </w:rPr>
        <w:t>C.操作能力 信息储存</w:t>
      </w:r>
      <w:r w:rsidRPr="00BA2952">
        <w:rPr>
          <w:w w:val="95"/>
        </w:rPr>
        <w:tab/>
        <w:t>D.模仿能力 体育运动</w:t>
      </w:r>
    </w:p>
    <w:p w:rsidR="00BB6991" w:rsidRDefault="00BB6991" w:rsidP="00BB6991">
      <w:pPr>
        <w:pStyle w:val="a3"/>
        <w:spacing w:before="7"/>
        <w:ind w:left="0"/>
        <w:rPr>
          <w:b/>
          <w:sz w:val="22"/>
        </w:rPr>
      </w:pPr>
    </w:p>
    <w:p w:rsidR="00BB6991" w:rsidRPr="00BA2952" w:rsidRDefault="00BB6991" w:rsidP="00BB6991">
      <w:pPr>
        <w:tabs>
          <w:tab w:val="left" w:pos="1129"/>
          <w:tab w:val="left" w:pos="1130"/>
        </w:tabs>
        <w:spacing w:before="70"/>
        <w:rPr>
          <w:sz w:val="21"/>
        </w:rPr>
      </w:pPr>
      <w:r>
        <w:rPr>
          <w:rFonts w:hint="eastAsia"/>
          <w:w w:val="95"/>
          <w:sz w:val="21"/>
        </w:rPr>
        <w:t>8.</w:t>
      </w:r>
      <w:r w:rsidRPr="00BA2952">
        <w:rPr>
          <w:w w:val="95"/>
          <w:sz w:val="21"/>
        </w:rPr>
        <w:t>从所给的四个选项中，选择最合适的一个填入问号处，使之呈现一定的规律性</w:t>
      </w:r>
      <w:r w:rsidRPr="00BA2952">
        <w:rPr>
          <w:spacing w:val="-10"/>
          <w:w w:val="95"/>
          <w:sz w:val="21"/>
        </w:rPr>
        <w:t>。</w:t>
      </w:r>
    </w:p>
    <w:p w:rsidR="00BB6991" w:rsidRDefault="00BB6991" w:rsidP="00BB6991">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48652</wp:posOffset>
            </wp:positionV>
            <wp:extent cx="2653664" cy="500062"/>
            <wp:effectExtent l="0" t="0" r="0" b="0"/>
            <wp:wrapTopAndBottom/>
            <wp:docPr id="2"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1.png"/>
                    <pic:cNvPicPr/>
                  </pic:nvPicPr>
                  <pic:blipFill>
                    <a:blip r:embed="rId8" cstate="print"/>
                    <a:stretch>
                      <a:fillRect/>
                    </a:stretch>
                  </pic:blipFill>
                  <pic:spPr>
                    <a:xfrm>
                      <a:off x="0" y="0"/>
                      <a:ext cx="2653664" cy="500062"/>
                    </a:xfrm>
                    <a:prstGeom prst="rect">
                      <a:avLst/>
                    </a:prstGeom>
                  </pic:spPr>
                </pic:pic>
              </a:graphicData>
            </a:graphic>
          </wp:anchor>
        </w:drawing>
      </w:r>
    </w:p>
    <w:p w:rsidR="00BB6991" w:rsidRPr="00BA2952" w:rsidRDefault="00BB6991" w:rsidP="00BB6991">
      <w:pPr>
        <w:pStyle w:val="a3"/>
        <w:tabs>
          <w:tab w:val="left" w:pos="3135"/>
          <w:tab w:val="left" w:pos="5747"/>
          <w:tab w:val="left" w:pos="8360"/>
        </w:tabs>
        <w:spacing w:before="68"/>
        <w:ind w:left="522"/>
        <w:rPr>
          <w:w w:val="95"/>
          <w:szCs w:val="22"/>
        </w:rPr>
      </w:pPr>
      <w:r w:rsidRPr="00BA2952">
        <w:rPr>
          <w:w w:val="95"/>
          <w:szCs w:val="22"/>
        </w:rPr>
        <w:t>A.A</w:t>
      </w:r>
      <w:r w:rsidRPr="00BA2952">
        <w:rPr>
          <w:w w:val="95"/>
          <w:szCs w:val="22"/>
        </w:rPr>
        <w:tab/>
        <w:t>B.B</w:t>
      </w:r>
      <w:r w:rsidRPr="00BA2952">
        <w:rPr>
          <w:w w:val="95"/>
          <w:szCs w:val="22"/>
        </w:rPr>
        <w:tab/>
        <w:t>C.C</w:t>
      </w:r>
      <w:r w:rsidRPr="00BA2952">
        <w:rPr>
          <w:w w:val="95"/>
          <w:szCs w:val="22"/>
        </w:rPr>
        <w:tab/>
        <w:t>D.D</w:t>
      </w:r>
    </w:p>
    <w:p w:rsidR="00BB6991" w:rsidRDefault="00BB6991" w:rsidP="00BB6991">
      <w:pPr>
        <w:pStyle w:val="a3"/>
        <w:spacing w:before="2" w:line="372" w:lineRule="auto"/>
        <w:ind w:right="6796"/>
        <w:jc w:val="both"/>
        <w:rPr>
          <w:rFonts w:hint="eastAsia"/>
          <w:color w:val="FF0000"/>
          <w:w w:val="95"/>
        </w:rPr>
      </w:pPr>
    </w:p>
    <w:p w:rsidR="00BB6991" w:rsidRPr="00BA2952" w:rsidRDefault="00BB6991" w:rsidP="00BB6991">
      <w:pPr>
        <w:tabs>
          <w:tab w:val="left" w:pos="838"/>
        </w:tabs>
        <w:spacing w:before="4"/>
        <w:rPr>
          <w:sz w:val="21"/>
        </w:rPr>
      </w:pPr>
      <w:r>
        <w:rPr>
          <w:rFonts w:hint="eastAsia"/>
          <w:w w:val="95"/>
          <w:sz w:val="21"/>
        </w:rPr>
        <w:t>9.</w:t>
      </w:r>
      <w:r w:rsidRPr="00BA2952">
        <w:rPr>
          <w:w w:val="95"/>
          <w:sz w:val="21"/>
        </w:rPr>
        <w:t>左边给定的是纸盒外表面的展开图，右边哪一项能由它折叠而成？请把它找出来</w:t>
      </w:r>
      <w:r w:rsidRPr="00BA2952">
        <w:rPr>
          <w:spacing w:val="-10"/>
          <w:w w:val="95"/>
          <w:sz w:val="21"/>
        </w:rPr>
        <w:t>。</w:t>
      </w:r>
    </w:p>
    <w:p w:rsidR="00BB6991" w:rsidRDefault="00BB6991" w:rsidP="00BB6991">
      <w:pPr>
        <w:pStyle w:val="a3"/>
        <w:spacing w:before="1"/>
        <w:ind w:left="0"/>
        <w:rPr>
          <w:sz w:val="4"/>
        </w:rPr>
      </w:pPr>
      <w:r>
        <w:rPr>
          <w:noProof/>
        </w:rPr>
        <w:drawing>
          <wp:anchor distT="0" distB="0" distL="0" distR="0" simplePos="0" relativeHeight="251660288" behindDoc="0" locked="0" layoutInCell="1" allowOverlap="1">
            <wp:simplePos x="0" y="0"/>
            <wp:positionH relativeFrom="page">
              <wp:posOffset>790575</wp:posOffset>
            </wp:positionH>
            <wp:positionV relativeFrom="paragraph">
              <wp:posOffset>48418</wp:posOffset>
            </wp:positionV>
            <wp:extent cx="2865500" cy="736092"/>
            <wp:effectExtent l="0" t="0" r="0" b="0"/>
            <wp:wrapTopAndBottom/>
            <wp:docPr id="3"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2.jpeg"/>
                    <pic:cNvPicPr/>
                  </pic:nvPicPr>
                  <pic:blipFill>
                    <a:blip r:embed="rId9" cstate="print"/>
                    <a:stretch>
                      <a:fillRect/>
                    </a:stretch>
                  </pic:blipFill>
                  <pic:spPr>
                    <a:xfrm>
                      <a:off x="0" y="0"/>
                      <a:ext cx="2865500" cy="736092"/>
                    </a:xfrm>
                    <a:prstGeom prst="rect">
                      <a:avLst/>
                    </a:prstGeom>
                  </pic:spPr>
                </pic:pic>
              </a:graphicData>
            </a:graphic>
          </wp:anchor>
        </w:drawing>
      </w:r>
    </w:p>
    <w:p w:rsidR="00BB6991" w:rsidRPr="00BA2952" w:rsidRDefault="00BB6991" w:rsidP="00BB6991">
      <w:pPr>
        <w:pStyle w:val="a3"/>
        <w:tabs>
          <w:tab w:val="left" w:pos="3135"/>
          <w:tab w:val="left" w:pos="5747"/>
          <w:tab w:val="left" w:pos="8360"/>
        </w:tabs>
        <w:spacing w:before="42"/>
        <w:ind w:left="522"/>
        <w:rPr>
          <w:w w:val="95"/>
          <w:szCs w:val="22"/>
        </w:rPr>
      </w:pPr>
      <w:r w:rsidRPr="00BA2952">
        <w:rPr>
          <w:w w:val="95"/>
          <w:szCs w:val="22"/>
        </w:rPr>
        <w:t>A.A</w:t>
      </w:r>
      <w:r w:rsidRPr="00BA2952">
        <w:rPr>
          <w:w w:val="95"/>
          <w:szCs w:val="22"/>
        </w:rPr>
        <w:tab/>
        <w:t>B.B</w:t>
      </w:r>
      <w:r w:rsidRPr="00BA2952">
        <w:rPr>
          <w:w w:val="95"/>
          <w:szCs w:val="22"/>
        </w:rPr>
        <w:tab/>
        <w:t>C.C</w:t>
      </w:r>
      <w:r w:rsidRPr="00BA2952">
        <w:rPr>
          <w:w w:val="95"/>
          <w:szCs w:val="22"/>
        </w:rPr>
        <w:tab/>
        <w:t>D.D</w:t>
      </w:r>
    </w:p>
    <w:p w:rsidR="00BB6991" w:rsidRDefault="00BB6991" w:rsidP="00BB6991">
      <w:pPr>
        <w:pStyle w:val="a3"/>
        <w:spacing w:before="2"/>
        <w:rPr>
          <w:color w:val="FF0000"/>
          <w:spacing w:val="-10"/>
          <w:w w:val="95"/>
        </w:rPr>
      </w:pPr>
    </w:p>
    <w:p w:rsidR="00BB6991" w:rsidRPr="000741F9" w:rsidRDefault="00BB6991" w:rsidP="00BB6991">
      <w:pPr>
        <w:widowControl/>
        <w:autoSpaceDE/>
        <w:autoSpaceDN/>
        <w:spacing w:line="313" w:lineRule="atLeast"/>
        <w:rPr>
          <w:w w:val="95"/>
          <w:sz w:val="21"/>
        </w:rPr>
      </w:pPr>
      <w:r>
        <w:rPr>
          <w:rFonts w:hint="eastAsia"/>
          <w:w w:val="95"/>
          <w:sz w:val="21"/>
        </w:rPr>
        <w:t>10.</w:t>
      </w:r>
      <w:r w:rsidRPr="000741F9">
        <w:rPr>
          <w:w w:val="95"/>
          <w:sz w:val="21"/>
        </w:rPr>
        <w:t>我国空间站主要由核心舱、实验舱、载人飞船和货运飞船等模块组成。按照各模块发射时间由早及晚，下列排序正确的是（    ）。</w:t>
      </w:r>
    </w:p>
    <w:p w:rsidR="00BB6991" w:rsidRPr="000741F9" w:rsidRDefault="00BB6991" w:rsidP="00BB6991">
      <w:pPr>
        <w:widowControl/>
        <w:autoSpaceDE/>
        <w:autoSpaceDN/>
        <w:spacing w:line="313" w:lineRule="atLeast"/>
        <w:rPr>
          <w:w w:val="95"/>
          <w:sz w:val="21"/>
        </w:rPr>
      </w:pPr>
      <w:r w:rsidRPr="000741F9">
        <w:rPr>
          <w:rFonts w:hint="eastAsia"/>
          <w:w w:val="95"/>
          <w:sz w:val="21"/>
        </w:rPr>
        <w:t>①</w:t>
      </w:r>
      <w:r w:rsidRPr="000741F9">
        <w:rPr>
          <w:w w:val="95"/>
          <w:sz w:val="21"/>
        </w:rPr>
        <w:t xml:space="preserve">天舟五号货运飞船 </w:t>
      </w:r>
      <w:r w:rsidRPr="000741F9">
        <w:rPr>
          <w:rFonts w:hint="eastAsia"/>
          <w:w w:val="95"/>
          <w:sz w:val="21"/>
        </w:rPr>
        <w:t>②</w:t>
      </w:r>
      <w:r w:rsidRPr="000741F9">
        <w:rPr>
          <w:w w:val="95"/>
          <w:sz w:val="21"/>
        </w:rPr>
        <w:t>问天实验舱</w:t>
      </w:r>
    </w:p>
    <w:p w:rsidR="00BB6991" w:rsidRPr="000741F9" w:rsidRDefault="00BB6991" w:rsidP="00BB6991">
      <w:pPr>
        <w:widowControl/>
        <w:autoSpaceDE/>
        <w:autoSpaceDN/>
        <w:spacing w:line="313" w:lineRule="atLeast"/>
        <w:rPr>
          <w:w w:val="95"/>
          <w:sz w:val="21"/>
        </w:rPr>
      </w:pPr>
      <w:r w:rsidRPr="000741F9">
        <w:rPr>
          <w:rFonts w:hint="eastAsia"/>
          <w:w w:val="95"/>
          <w:sz w:val="21"/>
        </w:rPr>
        <w:t>③</w:t>
      </w:r>
      <w:r w:rsidRPr="000741F9">
        <w:rPr>
          <w:w w:val="95"/>
          <w:sz w:val="21"/>
        </w:rPr>
        <w:t xml:space="preserve">天和核心舱 </w:t>
      </w:r>
      <w:r w:rsidRPr="000741F9">
        <w:rPr>
          <w:rFonts w:hint="eastAsia"/>
          <w:w w:val="95"/>
          <w:sz w:val="21"/>
        </w:rPr>
        <w:t>④</w:t>
      </w:r>
      <w:r w:rsidRPr="000741F9">
        <w:rPr>
          <w:w w:val="95"/>
          <w:sz w:val="21"/>
        </w:rPr>
        <w:t>神舟十五号载人飞船</w:t>
      </w:r>
    </w:p>
    <w:p w:rsidR="00BB6991" w:rsidRPr="000741F9" w:rsidRDefault="00BB6991" w:rsidP="00BB6991">
      <w:pPr>
        <w:widowControl/>
        <w:autoSpaceDE/>
        <w:autoSpaceDN/>
        <w:rPr>
          <w:w w:val="95"/>
          <w:sz w:val="21"/>
        </w:rPr>
      </w:pPr>
      <w:r w:rsidRPr="000741F9">
        <w:rPr>
          <w:w w:val="95"/>
          <w:sz w:val="21"/>
        </w:rPr>
        <w:t>A：</w:t>
      </w:r>
      <w:r w:rsidRPr="000741F9">
        <w:rPr>
          <w:rFonts w:hint="eastAsia"/>
          <w:w w:val="95"/>
          <w:sz w:val="21"/>
        </w:rPr>
        <w:t>①②③</w:t>
      </w:r>
      <w:r w:rsidRPr="000741F9">
        <w:rPr>
          <w:w w:val="95"/>
          <w:sz w:val="21"/>
        </w:rPr>
        <w:t>④</w:t>
      </w:r>
      <w:r>
        <w:rPr>
          <w:rFonts w:hint="eastAsia"/>
          <w:w w:val="95"/>
          <w:sz w:val="21"/>
        </w:rPr>
        <w:t xml:space="preserve">                   </w:t>
      </w:r>
      <w:r w:rsidRPr="000741F9">
        <w:rPr>
          <w:w w:val="95"/>
          <w:sz w:val="21"/>
        </w:rPr>
        <w:t>B：</w:t>
      </w:r>
      <w:r w:rsidRPr="000741F9">
        <w:rPr>
          <w:rFonts w:hint="eastAsia"/>
          <w:w w:val="95"/>
          <w:sz w:val="21"/>
        </w:rPr>
        <w:t>③②①</w:t>
      </w:r>
      <w:r w:rsidRPr="000741F9">
        <w:rPr>
          <w:w w:val="95"/>
          <w:sz w:val="21"/>
        </w:rPr>
        <w:t>④</w:t>
      </w:r>
      <w:r>
        <w:rPr>
          <w:rFonts w:hint="eastAsia"/>
          <w:w w:val="95"/>
          <w:sz w:val="21"/>
        </w:rPr>
        <w:t xml:space="preserve">              </w:t>
      </w:r>
      <w:r w:rsidRPr="000741F9">
        <w:rPr>
          <w:w w:val="95"/>
          <w:sz w:val="21"/>
        </w:rPr>
        <w:t>C：</w:t>
      </w:r>
      <w:r w:rsidRPr="000741F9">
        <w:rPr>
          <w:rFonts w:hint="eastAsia"/>
          <w:w w:val="95"/>
          <w:sz w:val="21"/>
        </w:rPr>
        <w:t>③①④</w:t>
      </w:r>
      <w:r w:rsidRPr="000741F9">
        <w:rPr>
          <w:w w:val="95"/>
          <w:sz w:val="21"/>
        </w:rPr>
        <w:t>②</w:t>
      </w:r>
      <w:r>
        <w:rPr>
          <w:rFonts w:hint="eastAsia"/>
          <w:w w:val="95"/>
          <w:sz w:val="21"/>
        </w:rPr>
        <w:t xml:space="preserve">                </w:t>
      </w:r>
      <w:r w:rsidRPr="000741F9">
        <w:rPr>
          <w:w w:val="95"/>
          <w:sz w:val="21"/>
        </w:rPr>
        <w:t>D：</w:t>
      </w:r>
      <w:r w:rsidRPr="000741F9">
        <w:rPr>
          <w:rFonts w:hint="eastAsia"/>
          <w:w w:val="95"/>
          <w:sz w:val="21"/>
        </w:rPr>
        <w:t>③②④</w:t>
      </w:r>
      <w:r w:rsidRPr="000741F9">
        <w:rPr>
          <w:w w:val="95"/>
          <w:sz w:val="21"/>
        </w:rPr>
        <w:t>①</w:t>
      </w:r>
    </w:p>
    <w:p w:rsidR="00BB6991" w:rsidRPr="000741F9" w:rsidRDefault="00BB6991" w:rsidP="00BB6991">
      <w:pPr>
        <w:widowControl/>
        <w:autoSpaceDE/>
        <w:autoSpaceDN/>
        <w:spacing w:line="313" w:lineRule="atLeast"/>
        <w:rPr>
          <w:color w:val="FF0000"/>
          <w:spacing w:val="-1"/>
          <w:w w:val="99"/>
          <w:sz w:val="21"/>
          <w:szCs w:val="21"/>
        </w:rPr>
      </w:pPr>
    </w:p>
    <w:p w:rsidR="00BB6991" w:rsidRPr="00CB1381" w:rsidRDefault="00BB6991" w:rsidP="00BB6991">
      <w:pPr>
        <w:widowControl/>
        <w:autoSpaceDE/>
        <w:autoSpaceDN/>
        <w:spacing w:line="313" w:lineRule="atLeast"/>
        <w:rPr>
          <w:w w:val="95"/>
          <w:sz w:val="21"/>
        </w:rPr>
      </w:pPr>
      <w:r>
        <w:rPr>
          <w:rFonts w:hint="eastAsia"/>
          <w:w w:val="95"/>
          <w:sz w:val="21"/>
        </w:rPr>
        <w:t>11.</w:t>
      </w:r>
      <w:r w:rsidRPr="00CB1381">
        <w:rPr>
          <w:w w:val="95"/>
          <w:sz w:val="21"/>
        </w:rPr>
        <w:t>关于我国古代与饮食有关的文化知识，下列说法错误的是（    ）。</w:t>
      </w:r>
    </w:p>
    <w:p w:rsidR="00BB6991" w:rsidRPr="00CB1381" w:rsidRDefault="00BB6991" w:rsidP="00BB6991">
      <w:pPr>
        <w:widowControl/>
        <w:autoSpaceDE/>
        <w:autoSpaceDN/>
        <w:spacing w:line="313" w:lineRule="atLeast"/>
        <w:rPr>
          <w:w w:val="95"/>
          <w:sz w:val="21"/>
        </w:rPr>
      </w:pPr>
      <w:r w:rsidRPr="00CB1381">
        <w:rPr>
          <w:w w:val="95"/>
          <w:sz w:val="21"/>
        </w:rPr>
        <w:t>A：古人将“束脩”作为学费，其中的“脩”指的是干肉</w:t>
      </w:r>
    </w:p>
    <w:p w:rsidR="00BB6991" w:rsidRPr="00CB1381" w:rsidRDefault="00BB6991" w:rsidP="00BB6991">
      <w:pPr>
        <w:widowControl/>
        <w:autoSpaceDE/>
        <w:autoSpaceDN/>
        <w:spacing w:line="313" w:lineRule="atLeast"/>
        <w:rPr>
          <w:w w:val="95"/>
          <w:sz w:val="21"/>
        </w:rPr>
      </w:pPr>
      <w:r w:rsidRPr="00CB1381">
        <w:rPr>
          <w:w w:val="95"/>
          <w:sz w:val="21"/>
        </w:rPr>
        <w:t>B：“五谷”是古人粮食的主要构成，一般指的是稻、黍、稷、麦、菽</w:t>
      </w:r>
    </w:p>
    <w:p w:rsidR="00BB6991" w:rsidRPr="00CB1381" w:rsidRDefault="00BB6991" w:rsidP="00BB6991">
      <w:pPr>
        <w:widowControl/>
        <w:autoSpaceDE/>
        <w:autoSpaceDN/>
        <w:spacing w:line="313" w:lineRule="atLeast"/>
        <w:rPr>
          <w:w w:val="95"/>
          <w:sz w:val="21"/>
        </w:rPr>
      </w:pPr>
      <w:r w:rsidRPr="00CB1381">
        <w:rPr>
          <w:w w:val="95"/>
          <w:sz w:val="21"/>
        </w:rPr>
        <w:t>C：孔子提出了多个“不食”，其中，“失饪不食”指不吃不当季的食品</w:t>
      </w:r>
    </w:p>
    <w:p w:rsidR="00BB6991" w:rsidRPr="00CB1381" w:rsidRDefault="00BB6991" w:rsidP="00BB6991">
      <w:pPr>
        <w:widowControl/>
        <w:autoSpaceDE/>
        <w:autoSpaceDN/>
        <w:spacing w:line="313" w:lineRule="atLeast"/>
        <w:rPr>
          <w:w w:val="95"/>
          <w:sz w:val="21"/>
        </w:rPr>
      </w:pPr>
      <w:r w:rsidRPr="00CB1381">
        <w:rPr>
          <w:w w:val="95"/>
          <w:sz w:val="21"/>
        </w:rPr>
        <w:t>D：《礼记·曲礼》中要求“毋咤食”，指的是咀嚼时不要作出响声</w:t>
      </w:r>
    </w:p>
    <w:p w:rsidR="00BB6991" w:rsidRPr="00CB1381" w:rsidRDefault="00BB6991" w:rsidP="00BB6991">
      <w:pPr>
        <w:widowControl/>
        <w:autoSpaceDE/>
        <w:autoSpaceDN/>
        <w:rPr>
          <w:color w:val="FF0000"/>
          <w:spacing w:val="-1"/>
          <w:w w:val="99"/>
          <w:sz w:val="21"/>
          <w:szCs w:val="21"/>
        </w:rPr>
      </w:pPr>
    </w:p>
    <w:p w:rsidR="00BB6991" w:rsidRPr="009D3FC1" w:rsidRDefault="00BB6991" w:rsidP="00BB6991">
      <w:pPr>
        <w:widowControl/>
        <w:autoSpaceDE/>
        <w:autoSpaceDN/>
        <w:spacing w:line="313" w:lineRule="atLeast"/>
        <w:rPr>
          <w:w w:val="95"/>
          <w:sz w:val="21"/>
        </w:rPr>
      </w:pPr>
      <w:r>
        <w:rPr>
          <w:rFonts w:hint="eastAsia"/>
          <w:w w:val="95"/>
          <w:sz w:val="21"/>
        </w:rPr>
        <w:t>12.</w:t>
      </w:r>
      <w:r w:rsidRPr="009D3FC1">
        <w:rPr>
          <w:w w:val="95"/>
          <w:sz w:val="21"/>
        </w:rPr>
        <w:t>在我国古代的物候历，以五日为一候，三候为一气，六气一季，四季一年；故一年分二十四气，每季十八候，共七十二候。每候相对应一个物候现象，叫“候应”，表示一年中物候和气候变化的一般情况。《礼记·月令》在描述孟春（一月）的物候时说“东风解冻，蛰虫始振，鱼上冰，獭祭鱼，鸿雁来。”以春夏秋冬为序，下列候应按时间先后排序正确的是（    ）。</w:t>
      </w:r>
    </w:p>
    <w:p w:rsidR="00BB6991" w:rsidRPr="009D3FC1" w:rsidRDefault="00BB6991" w:rsidP="00BB6991">
      <w:pPr>
        <w:widowControl/>
        <w:autoSpaceDE/>
        <w:autoSpaceDN/>
        <w:rPr>
          <w:w w:val="95"/>
          <w:sz w:val="21"/>
        </w:rPr>
      </w:pPr>
      <w:r w:rsidRPr="009D3FC1">
        <w:rPr>
          <w:w w:val="95"/>
          <w:sz w:val="21"/>
        </w:rPr>
        <w:t>A：东风解冻—草木萌动—桃始华—雷乃发声—鸣鸠拂羽—蜩始鸣</w:t>
      </w:r>
    </w:p>
    <w:p w:rsidR="00BB6991" w:rsidRPr="009D3FC1" w:rsidRDefault="00BB6991" w:rsidP="00BB6991">
      <w:pPr>
        <w:widowControl/>
        <w:autoSpaceDE/>
        <w:autoSpaceDN/>
        <w:rPr>
          <w:w w:val="95"/>
          <w:sz w:val="21"/>
        </w:rPr>
      </w:pPr>
      <w:r w:rsidRPr="009D3FC1">
        <w:rPr>
          <w:w w:val="95"/>
          <w:sz w:val="21"/>
        </w:rPr>
        <w:t>B：东风解冻—玄鸟至—蝼蝈鸣—麦秋至—萍始生—大雨时行</w:t>
      </w:r>
    </w:p>
    <w:p w:rsidR="00BB6991" w:rsidRPr="009D3FC1" w:rsidRDefault="00BB6991" w:rsidP="00BB6991">
      <w:pPr>
        <w:widowControl/>
        <w:autoSpaceDE/>
        <w:autoSpaceDN/>
        <w:rPr>
          <w:w w:val="95"/>
          <w:sz w:val="21"/>
        </w:rPr>
      </w:pPr>
      <w:r w:rsidRPr="009D3FC1">
        <w:rPr>
          <w:w w:val="95"/>
          <w:sz w:val="21"/>
        </w:rPr>
        <w:t>C：东风解冻—雷乃发声—水始涸—蚯蚓出—温风至—螳螂生</w:t>
      </w:r>
    </w:p>
    <w:p w:rsidR="00BB6991" w:rsidRPr="009D3FC1" w:rsidRDefault="00BB6991" w:rsidP="00BB6991">
      <w:pPr>
        <w:widowControl/>
        <w:autoSpaceDE/>
        <w:autoSpaceDN/>
        <w:rPr>
          <w:w w:val="95"/>
          <w:sz w:val="21"/>
        </w:rPr>
      </w:pPr>
      <w:r w:rsidRPr="009D3FC1">
        <w:rPr>
          <w:w w:val="95"/>
          <w:sz w:val="21"/>
        </w:rPr>
        <w:t>D：东风解冻—桐始华—蟋蟀居壁—禾乃登—寒蝉鸣—菊有黄华</w:t>
      </w:r>
    </w:p>
    <w:p w:rsidR="00BB6991" w:rsidRDefault="00BB6991" w:rsidP="008C29D1">
      <w:pPr>
        <w:pStyle w:val="a3"/>
        <w:spacing w:before="5"/>
        <w:ind w:left="0"/>
        <w:jc w:val="center"/>
        <w:rPr>
          <w:rFonts w:ascii="Times New Roman" w:hint="eastAsia"/>
          <w:sz w:val="24"/>
        </w:rPr>
      </w:pPr>
    </w:p>
    <w:p w:rsidR="005F3610" w:rsidRDefault="005F3610" w:rsidP="008C29D1">
      <w:pPr>
        <w:pStyle w:val="a3"/>
        <w:spacing w:before="5"/>
        <w:ind w:left="0"/>
        <w:jc w:val="center"/>
        <w:rPr>
          <w:rFonts w:ascii="Times New Roman"/>
          <w:sz w:val="24"/>
        </w:rPr>
      </w:pPr>
    </w:p>
    <w:p w:rsidR="00A404A4" w:rsidRDefault="00A404A4" w:rsidP="008C29D1">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Pr>
          <w:rFonts w:ascii="Times New Roman" w:hint="eastAsia"/>
          <w:sz w:val="24"/>
        </w:rPr>
        <w:t>13</w:t>
      </w:r>
      <w:r>
        <w:rPr>
          <w:rFonts w:ascii="Times New Roman" w:hint="eastAsia"/>
          <w:sz w:val="24"/>
        </w:rPr>
        <w:t>日每日一练推荐阅读</w:t>
      </w:r>
    </w:p>
    <w:p w:rsidR="00524D5D" w:rsidRDefault="00524D5D">
      <w:pPr>
        <w:pStyle w:val="a3"/>
        <w:spacing w:before="68"/>
      </w:pPr>
    </w:p>
    <w:p w:rsidR="000F71D8" w:rsidRPr="00524D5D" w:rsidRDefault="00524D5D" w:rsidP="00524D5D">
      <w:pPr>
        <w:tabs>
          <w:tab w:val="left" w:pos="733"/>
        </w:tabs>
        <w:spacing w:line="372" w:lineRule="auto"/>
        <w:ind w:left="-105" w:right="212"/>
        <w:jc w:val="both"/>
        <w:rPr>
          <w:w w:val="99"/>
          <w:sz w:val="21"/>
        </w:rPr>
      </w:pPr>
      <w:r>
        <w:rPr>
          <w:rFonts w:hint="eastAsia"/>
          <w:w w:val="99"/>
          <w:sz w:val="21"/>
        </w:rPr>
        <w:t>1.</w:t>
      </w:r>
      <w:r w:rsidR="00196BF7" w:rsidRPr="00524D5D">
        <w:rPr>
          <w:w w:val="99"/>
          <w:sz w:val="21"/>
        </w:rPr>
        <w:t>甲、乙和丙三种不同浓度、不同规格的酒精溶液，单瓶重量分别为3公斤、7公斤和9</w:t>
      </w:r>
      <w:r w:rsidR="00196BF7" w:rsidRPr="00524D5D">
        <w:rPr>
          <w:spacing w:val="-4"/>
          <w:w w:val="99"/>
          <w:sz w:val="21"/>
        </w:rPr>
        <w:t>公斤。如果</w:t>
      </w:r>
      <w:r w:rsidR="00196BF7" w:rsidRPr="00524D5D">
        <w:rPr>
          <w:w w:val="99"/>
          <w:sz w:val="21"/>
        </w:rPr>
        <w:t>将甲乙各一瓶、甲丙各一瓶和乙丙各一瓶分别混合，得到的酒精浓度分别为50%、50%和60%</w:t>
      </w:r>
      <w:r w:rsidR="00196BF7" w:rsidRPr="00524D5D">
        <w:rPr>
          <w:spacing w:val="-4"/>
          <w:w w:val="99"/>
          <w:sz w:val="21"/>
        </w:rPr>
        <w:t>。如果将三</w:t>
      </w:r>
      <w:r w:rsidR="00196BF7" w:rsidRPr="00524D5D">
        <w:rPr>
          <w:w w:val="99"/>
          <w:sz w:val="21"/>
        </w:rPr>
        <w:t>种酒精各一瓶混合，得到的酒精中要加入多少公斤纯净水后，其浓度正好是50%？（    ）</w:t>
      </w:r>
    </w:p>
    <w:p w:rsidR="000F71D8" w:rsidRPr="00524D5D" w:rsidRDefault="00196BF7">
      <w:pPr>
        <w:pStyle w:val="a5"/>
        <w:numPr>
          <w:ilvl w:val="1"/>
          <w:numId w:val="6"/>
        </w:numPr>
        <w:tabs>
          <w:tab w:val="left" w:pos="2926"/>
          <w:tab w:val="left" w:pos="2927"/>
          <w:tab w:val="left" w:pos="5538"/>
          <w:tab w:val="left" w:pos="8151"/>
        </w:tabs>
        <w:spacing w:before="3"/>
        <w:ind w:hanging="2405"/>
        <w:jc w:val="both"/>
        <w:rPr>
          <w:w w:val="99"/>
          <w:sz w:val="21"/>
        </w:rPr>
      </w:pPr>
      <w:r w:rsidRPr="00524D5D">
        <w:rPr>
          <w:w w:val="99"/>
          <w:sz w:val="21"/>
        </w:rPr>
        <w:t>B.1.3</w:t>
      </w:r>
      <w:r w:rsidRPr="00524D5D">
        <w:rPr>
          <w:w w:val="99"/>
          <w:sz w:val="21"/>
        </w:rPr>
        <w:tab/>
        <w:t>C.1.6</w:t>
      </w:r>
      <w:r w:rsidRPr="00524D5D">
        <w:rPr>
          <w:w w:val="99"/>
          <w:sz w:val="21"/>
        </w:rPr>
        <w:tab/>
        <w:t>D.1.9</w:t>
      </w:r>
    </w:p>
    <w:p w:rsidR="000F71D8" w:rsidRDefault="00196BF7" w:rsidP="00373B4E">
      <w:pPr>
        <w:pStyle w:val="a3"/>
        <w:spacing w:line="360" w:lineRule="exact"/>
        <w:ind w:left="108"/>
      </w:pPr>
      <w:r>
        <w:rPr>
          <w:color w:val="FF0000"/>
          <w:w w:val="95"/>
        </w:rPr>
        <w:t>【答案】</w:t>
      </w:r>
      <w:r>
        <w:rPr>
          <w:color w:val="FF0000"/>
          <w:spacing w:val="-10"/>
          <w:w w:val="95"/>
        </w:rPr>
        <w:t>C</w:t>
      </w:r>
    </w:p>
    <w:p w:rsidR="000F71D8" w:rsidRDefault="00196BF7" w:rsidP="00373B4E">
      <w:pPr>
        <w:pStyle w:val="a3"/>
        <w:spacing w:line="360" w:lineRule="exact"/>
        <w:ind w:left="108" w:right="108"/>
      </w:pPr>
      <w:r>
        <w:rPr>
          <w:color w:val="FF0000"/>
          <w:w w:val="99"/>
        </w:rPr>
        <w:t>【解析】根据题意可知，甲、乙各一瓶混合后，溶液中的溶质质量为（3+7）×50%=5</w:t>
      </w:r>
      <w:r>
        <w:rPr>
          <w:color w:val="FF0000"/>
          <w:spacing w:val="-4"/>
          <w:w w:val="99"/>
        </w:rPr>
        <w:t>公斤；同理可</w:t>
      </w:r>
      <w:r>
        <w:rPr>
          <w:color w:val="FF0000"/>
          <w:w w:val="99"/>
        </w:rPr>
        <w:t>得，甲、丙各一瓶混合后的溶质质量为（3+9）×50%=6公斤，乙、丙各一瓶混合后的溶质质量为</w:t>
      </w:r>
    </w:p>
    <w:p w:rsidR="000F71D8" w:rsidRDefault="00196BF7" w:rsidP="00373B4E">
      <w:pPr>
        <w:pStyle w:val="a3"/>
        <w:spacing w:before="2" w:line="360" w:lineRule="exact"/>
        <w:ind w:left="108" w:right="212"/>
        <w:jc w:val="both"/>
        <w:rPr>
          <w:color w:val="FF0000"/>
          <w:w w:val="99"/>
        </w:rPr>
      </w:pPr>
      <w:r>
        <w:rPr>
          <w:color w:val="FF0000"/>
          <w:w w:val="99"/>
        </w:rPr>
        <w:t>（7+9）×60%=9.6公斤。因此甲、乙、丙各一瓶混合后的溶质质量为（5+6+9.6）÷2=10.3</w:t>
      </w:r>
      <w:r>
        <w:rPr>
          <w:color w:val="FF0000"/>
          <w:spacing w:val="-4"/>
          <w:w w:val="99"/>
        </w:rPr>
        <w:t>公斤，溶液</w:t>
      </w:r>
      <w:r>
        <w:rPr>
          <w:color w:val="FF0000"/>
          <w:w w:val="99"/>
        </w:rPr>
        <w:t>质量为19公斤，则要使该混合溶液的浓度变成50%，需要加入纯净水的质量为10.3÷50%-19=1.6</w:t>
      </w:r>
      <w:r>
        <w:rPr>
          <w:color w:val="FF0000"/>
          <w:spacing w:val="-6"/>
          <w:w w:val="99"/>
        </w:rPr>
        <w:t>公斤。</w:t>
      </w:r>
      <w:r>
        <w:rPr>
          <w:color w:val="FF0000"/>
          <w:w w:val="99"/>
        </w:rPr>
        <w:t>故本题选C。</w:t>
      </w:r>
    </w:p>
    <w:p w:rsidR="00524D5D" w:rsidRDefault="00524D5D">
      <w:pPr>
        <w:pStyle w:val="a3"/>
        <w:spacing w:before="2" w:line="372" w:lineRule="auto"/>
        <w:ind w:right="212"/>
        <w:jc w:val="both"/>
      </w:pPr>
    </w:p>
    <w:p w:rsidR="000F71D8" w:rsidRDefault="00524D5D" w:rsidP="00524D5D">
      <w:pPr>
        <w:tabs>
          <w:tab w:val="left" w:pos="838"/>
        </w:tabs>
        <w:spacing w:before="2"/>
        <w:ind w:left="-105"/>
        <w:rPr>
          <w:sz w:val="21"/>
        </w:rPr>
      </w:pPr>
      <w:r>
        <w:rPr>
          <w:rFonts w:hint="eastAsia"/>
          <w:w w:val="95"/>
          <w:sz w:val="21"/>
        </w:rPr>
        <w:t>2.</w:t>
      </w:r>
      <w:r w:rsidR="00196BF7" w:rsidRPr="00524D5D">
        <w:rPr>
          <w:w w:val="95"/>
          <w:sz w:val="21"/>
        </w:rPr>
        <w:t>从装有4个红球、4个白球的袋中任取4个球，则所取的4个球中包括两种不同颜色的球的概率</w:t>
      </w:r>
      <w:r w:rsidR="00196BF7" w:rsidRPr="00524D5D">
        <w:rPr>
          <w:spacing w:val="-10"/>
          <w:w w:val="95"/>
          <w:sz w:val="21"/>
        </w:rPr>
        <w:t>是</w:t>
      </w:r>
      <w:r w:rsidR="00196BF7">
        <w:rPr>
          <w:sz w:val="21"/>
        </w:rPr>
        <w:t>（</w:t>
      </w:r>
      <w:r w:rsidR="00196BF7">
        <w:rPr>
          <w:spacing w:val="-6"/>
          <w:sz w:val="21"/>
        </w:rPr>
        <w:t xml:space="preserve"> </w:t>
      </w:r>
      <w:r w:rsidR="00196BF7">
        <w:rPr>
          <w:sz w:val="21"/>
        </w:rPr>
        <w:t>）</w:t>
      </w:r>
      <w:r w:rsidR="00196BF7">
        <w:rPr>
          <w:spacing w:val="-10"/>
          <w:sz w:val="21"/>
        </w:rPr>
        <w:t>。</w:t>
      </w:r>
    </w:p>
    <w:p w:rsidR="000F71D8" w:rsidRDefault="00196BF7">
      <w:pPr>
        <w:pStyle w:val="a3"/>
        <w:ind w:left="522"/>
        <w:rPr>
          <w:w w:val="99"/>
          <w:szCs w:val="22"/>
        </w:rPr>
      </w:pPr>
      <w:r w:rsidRPr="00524D5D">
        <w:rPr>
          <w:w w:val="99"/>
          <w:szCs w:val="22"/>
        </w:rPr>
        <w:t>A.</w:t>
      </w:r>
      <m:oMath>
        <m:f>
          <m:fPr>
            <m:ctrlPr>
              <w:rPr>
                <w:rFonts w:ascii="Cambria Math" w:hAnsi="Cambria Math"/>
                <w:w w:val="99"/>
                <w:szCs w:val="22"/>
              </w:rPr>
            </m:ctrlPr>
          </m:fPr>
          <m:num>
            <m:r>
              <m:rPr>
                <m:sty m:val="p"/>
              </m:rPr>
              <w:rPr>
                <w:rFonts w:ascii="Cambria Math" w:hAnsi="Cambria Math"/>
                <w:w w:val="99"/>
                <w:szCs w:val="22"/>
              </w:rPr>
              <m:t>33</m:t>
            </m:r>
          </m:num>
          <m:den>
            <m:r>
              <m:rPr>
                <m:sty m:val="p"/>
              </m:rPr>
              <w:rPr>
                <w:rFonts w:ascii="Cambria Math" w:hAnsi="Cambria Math"/>
                <w:w w:val="99"/>
                <w:szCs w:val="22"/>
              </w:rPr>
              <m:t>35</m:t>
            </m:r>
          </m:den>
        </m:f>
      </m:oMath>
      <w:r w:rsidR="003F36EA">
        <w:rPr>
          <w:rFonts w:hint="eastAsia"/>
          <w:w w:val="99"/>
          <w:szCs w:val="22"/>
        </w:rPr>
        <w:t xml:space="preserve">                     B.</w:t>
      </w:r>
      <m:oMath>
        <m:f>
          <m:fPr>
            <m:ctrlPr>
              <w:rPr>
                <w:rFonts w:ascii="Cambria Math" w:hAnsi="Cambria Math"/>
                <w:w w:val="99"/>
                <w:szCs w:val="22"/>
              </w:rPr>
            </m:ctrlPr>
          </m:fPr>
          <m:num>
            <m:r>
              <m:rPr>
                <m:sty m:val="p"/>
              </m:rPr>
              <w:rPr>
                <w:rFonts w:ascii="Cambria Math" w:hAnsi="Cambria Math"/>
                <w:w w:val="99"/>
                <w:szCs w:val="22"/>
              </w:rPr>
              <m:t>34</m:t>
            </m:r>
          </m:num>
          <m:den>
            <m:r>
              <m:rPr>
                <m:sty m:val="p"/>
              </m:rPr>
              <w:rPr>
                <w:rFonts w:ascii="Cambria Math" w:hAnsi="Cambria Math"/>
                <w:w w:val="99"/>
                <w:szCs w:val="22"/>
              </w:rPr>
              <m:t>35</m:t>
            </m:r>
          </m:den>
        </m:f>
      </m:oMath>
      <w:r w:rsidR="003F36EA">
        <w:rPr>
          <w:rFonts w:hint="eastAsia"/>
          <w:w w:val="99"/>
          <w:szCs w:val="22"/>
        </w:rPr>
        <w:t xml:space="preserve">                    C.</w:t>
      </w:r>
      <m:oMath>
        <m:f>
          <m:fPr>
            <m:ctrlPr>
              <w:rPr>
                <w:rFonts w:ascii="Cambria Math" w:hAnsi="Cambria Math"/>
                <w:w w:val="99"/>
                <w:szCs w:val="22"/>
              </w:rPr>
            </m:ctrlPr>
          </m:fPr>
          <m:num>
            <m:r>
              <m:rPr>
                <m:sty m:val="p"/>
              </m:rPr>
              <w:rPr>
                <w:rFonts w:ascii="Cambria Math" w:hAnsi="Cambria Math"/>
                <w:w w:val="99"/>
                <w:szCs w:val="22"/>
              </w:rPr>
              <m:t>69</m:t>
            </m:r>
          </m:num>
          <m:den>
            <m:r>
              <m:rPr>
                <m:sty m:val="p"/>
              </m:rPr>
              <w:rPr>
                <w:rFonts w:ascii="Cambria Math" w:hAnsi="Cambria Math"/>
                <w:w w:val="99"/>
                <w:szCs w:val="22"/>
              </w:rPr>
              <m:t>70</m:t>
            </m:r>
          </m:den>
        </m:f>
      </m:oMath>
      <w:r w:rsidR="003F36EA">
        <w:rPr>
          <w:rFonts w:hint="eastAsia"/>
          <w:w w:val="99"/>
          <w:szCs w:val="22"/>
        </w:rPr>
        <w:t xml:space="preserve">                    D.</w:t>
      </w:r>
      <m:oMath>
        <m:f>
          <m:fPr>
            <m:ctrlPr>
              <w:rPr>
                <w:rFonts w:ascii="Cambria Math" w:hAnsi="Cambria Math"/>
                <w:w w:val="99"/>
                <w:szCs w:val="22"/>
              </w:rPr>
            </m:ctrlPr>
          </m:fPr>
          <m:num>
            <m:r>
              <m:rPr>
                <m:sty m:val="p"/>
              </m:rPr>
              <w:rPr>
                <w:rFonts w:ascii="Cambria Math" w:hAnsi="Cambria Math"/>
                <w:w w:val="99"/>
                <w:szCs w:val="22"/>
              </w:rPr>
              <m:t>7</m:t>
            </m:r>
          </m:num>
          <m:den>
            <m:r>
              <m:rPr>
                <m:sty m:val="p"/>
              </m:rPr>
              <w:rPr>
                <w:rFonts w:ascii="Cambria Math" w:hAnsi="Cambria Math"/>
                <w:w w:val="99"/>
                <w:szCs w:val="22"/>
              </w:rPr>
              <m:t>8</m:t>
            </m:r>
          </m:den>
        </m:f>
      </m:oMath>
    </w:p>
    <w:p w:rsidR="000C1927" w:rsidRPr="00524D5D" w:rsidRDefault="000C1927">
      <w:pPr>
        <w:pStyle w:val="a3"/>
        <w:spacing w:before="42"/>
        <w:ind w:left="522"/>
        <w:rPr>
          <w:w w:val="99"/>
          <w:szCs w:val="22"/>
        </w:rPr>
      </w:pPr>
    </w:p>
    <w:p w:rsidR="000F71D8" w:rsidRDefault="000F71D8">
      <w:pPr>
        <w:pStyle w:val="a3"/>
        <w:spacing w:before="11"/>
        <w:ind w:left="0"/>
        <w:rPr>
          <w:sz w:val="7"/>
        </w:rPr>
      </w:pPr>
    </w:p>
    <w:p w:rsidR="000F71D8" w:rsidRDefault="00196BF7" w:rsidP="00524D5D">
      <w:pPr>
        <w:pStyle w:val="a3"/>
        <w:spacing w:before="69"/>
      </w:pPr>
      <w:r>
        <w:rPr>
          <w:color w:val="FF0000"/>
          <w:w w:val="95"/>
        </w:rPr>
        <w:t>【答案】</w:t>
      </w:r>
      <w:r>
        <w:rPr>
          <w:color w:val="FF0000"/>
          <w:spacing w:val="-10"/>
          <w:w w:val="95"/>
        </w:rPr>
        <w:t>B</w:t>
      </w:r>
    </w:p>
    <w:p w:rsidR="000F71D8" w:rsidRDefault="00196BF7" w:rsidP="00524D5D">
      <w:pPr>
        <w:pStyle w:val="a3"/>
        <w:spacing w:before="88" w:line="261" w:lineRule="auto"/>
        <w:ind w:right="215"/>
      </w:pPr>
      <w:r>
        <w:rPr>
          <w:color w:val="FF0000"/>
          <w:w w:val="99"/>
        </w:rPr>
        <w:t>【解析】考虑对立事件，即所取</w:t>
      </w:r>
      <w:r w:rsidRPr="00E54E85">
        <w:rPr>
          <w:color w:val="FF0000"/>
          <w:w w:val="99"/>
        </w:rPr>
        <w:t>4</w:t>
      </w:r>
      <w:r>
        <w:rPr>
          <w:color w:val="FF0000"/>
          <w:w w:val="99"/>
        </w:rPr>
        <w:t>个球只有一种颜色，其概率</w:t>
      </w:r>
      <w:r>
        <w:rPr>
          <w:color w:val="FF0000"/>
          <w:spacing w:val="2"/>
          <w:w w:val="99"/>
        </w:rPr>
        <w:t>为</w:t>
      </w:r>
      <w:r>
        <w:rPr>
          <w:noProof/>
          <w:color w:val="FF0000"/>
          <w:spacing w:val="2"/>
          <w:w w:val="99"/>
          <w:position w:val="-18"/>
        </w:rPr>
        <w:drawing>
          <wp:inline distT="0" distB="0" distL="0" distR="0">
            <wp:extent cx="159257" cy="291972"/>
            <wp:effectExtent l="0" t="0" r="0" b="0"/>
            <wp:docPr id="3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png"/>
                    <pic:cNvPicPr/>
                  </pic:nvPicPr>
                  <pic:blipFill>
                    <a:blip r:embed="rId10" cstate="print"/>
                    <a:stretch>
                      <a:fillRect/>
                    </a:stretch>
                  </pic:blipFill>
                  <pic:spPr>
                    <a:xfrm>
                      <a:off x="0" y="0"/>
                      <a:ext cx="159257" cy="291972"/>
                    </a:xfrm>
                    <a:prstGeom prst="rect">
                      <a:avLst/>
                    </a:prstGeom>
                  </pic:spPr>
                </pic:pic>
              </a:graphicData>
            </a:graphic>
          </wp:inline>
        </w:drawing>
      </w:r>
      <w:r>
        <w:rPr>
          <w:rFonts w:ascii="Trebuchet MS" w:eastAsia="Trebuchet MS"/>
          <w:color w:val="FF0000"/>
          <w:spacing w:val="2"/>
          <w:w w:val="159"/>
        </w:rPr>
        <w:t>+</w:t>
      </w:r>
      <w:r>
        <w:rPr>
          <w:rFonts w:ascii="Trebuchet MS" w:eastAsia="Trebuchet MS"/>
          <w:noProof/>
          <w:color w:val="FF0000"/>
          <w:spacing w:val="2"/>
          <w:w w:val="159"/>
          <w:position w:val="-18"/>
        </w:rPr>
        <w:drawing>
          <wp:inline distT="0" distB="0" distL="0" distR="0">
            <wp:extent cx="159257" cy="291972"/>
            <wp:effectExtent l="0" t="0" r="0" b="0"/>
            <wp:docPr id="3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10" cstate="print"/>
                    <a:stretch>
                      <a:fillRect/>
                    </a:stretch>
                  </pic:blipFill>
                  <pic:spPr>
                    <a:xfrm>
                      <a:off x="0" y="0"/>
                      <a:ext cx="159257" cy="291972"/>
                    </a:xfrm>
                    <a:prstGeom prst="rect">
                      <a:avLst/>
                    </a:prstGeom>
                  </pic:spPr>
                </pic:pic>
              </a:graphicData>
            </a:graphic>
          </wp:inline>
        </w:drawing>
      </w:r>
      <w:r>
        <w:rPr>
          <w:rFonts w:ascii="Trebuchet MS" w:eastAsia="Trebuchet MS"/>
          <w:color w:val="FF0000"/>
          <w:spacing w:val="2"/>
          <w:w w:val="159"/>
        </w:rPr>
        <w:t>=</w:t>
      </w:r>
      <w:r>
        <w:rPr>
          <w:rFonts w:ascii="Trebuchet MS" w:eastAsia="Trebuchet MS"/>
          <w:noProof/>
          <w:color w:val="FF0000"/>
          <w:spacing w:val="2"/>
          <w:w w:val="159"/>
          <w:position w:val="-15"/>
        </w:rPr>
        <w:drawing>
          <wp:inline distT="0" distB="0" distL="0" distR="0">
            <wp:extent cx="145986" cy="252158"/>
            <wp:effectExtent l="0" t="0" r="0" b="0"/>
            <wp:docPr id="3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8.png"/>
                    <pic:cNvPicPr/>
                  </pic:nvPicPr>
                  <pic:blipFill>
                    <a:blip r:embed="rId11" cstate="print"/>
                    <a:stretch>
                      <a:fillRect/>
                    </a:stretch>
                  </pic:blipFill>
                  <pic:spPr>
                    <a:xfrm>
                      <a:off x="0" y="0"/>
                      <a:ext cx="145986" cy="252158"/>
                    </a:xfrm>
                    <a:prstGeom prst="rect">
                      <a:avLst/>
                    </a:prstGeom>
                  </pic:spPr>
                </pic:pic>
              </a:graphicData>
            </a:graphic>
          </wp:inline>
        </w:drawing>
      </w:r>
      <w:r>
        <w:rPr>
          <w:color w:val="FF0000"/>
          <w:w w:val="99"/>
        </w:rPr>
        <w:t>。因此，所取</w:t>
      </w:r>
      <w:r>
        <w:rPr>
          <w:rFonts w:ascii="Trebuchet MS" w:eastAsia="Trebuchet MS"/>
          <w:color w:val="FF0000"/>
          <w:spacing w:val="-1"/>
          <w:w w:val="120"/>
        </w:rPr>
        <w:t>4</w:t>
      </w:r>
      <w:r>
        <w:rPr>
          <w:color w:val="FF0000"/>
          <w:w w:val="99"/>
        </w:rPr>
        <w:t>个球</w:t>
      </w:r>
      <w:r>
        <w:rPr>
          <w:color w:val="FF0000"/>
          <w:spacing w:val="-14"/>
          <w:w w:val="99"/>
        </w:rPr>
        <w:t>中</w:t>
      </w:r>
      <w:r>
        <w:rPr>
          <w:color w:val="FF0000"/>
          <w:w w:val="99"/>
        </w:rPr>
        <w:t>包括两种不同颜色的球的概率为</w:t>
      </w:r>
      <w:r>
        <w:rPr>
          <w:rFonts w:ascii="Trebuchet MS" w:eastAsia="Trebuchet MS"/>
          <w:color w:val="FF0000"/>
          <w:spacing w:val="-1"/>
          <w:w w:val="120"/>
        </w:rPr>
        <w:t>1</w:t>
      </w:r>
      <w:r>
        <w:rPr>
          <w:rFonts w:ascii="Trebuchet MS" w:eastAsia="Trebuchet MS"/>
          <w:color w:val="FF0000"/>
          <w:w w:val="97"/>
        </w:rPr>
        <w:t>-</w:t>
      </w:r>
      <w:r>
        <w:rPr>
          <w:rFonts w:ascii="Trebuchet MS" w:eastAsia="Trebuchet MS"/>
          <w:noProof/>
          <w:color w:val="FF0000"/>
          <w:w w:val="97"/>
          <w:position w:val="-15"/>
        </w:rPr>
        <w:drawing>
          <wp:inline distT="0" distB="0" distL="0" distR="0">
            <wp:extent cx="145986" cy="252158"/>
            <wp:effectExtent l="0" t="0" r="0" b="0"/>
            <wp:docPr id="4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8.png"/>
                    <pic:cNvPicPr/>
                  </pic:nvPicPr>
                  <pic:blipFill>
                    <a:blip r:embed="rId11" cstate="print"/>
                    <a:stretch>
                      <a:fillRect/>
                    </a:stretch>
                  </pic:blipFill>
                  <pic:spPr>
                    <a:xfrm>
                      <a:off x="0" y="0"/>
                      <a:ext cx="145986" cy="252158"/>
                    </a:xfrm>
                    <a:prstGeom prst="rect">
                      <a:avLst/>
                    </a:prstGeom>
                  </pic:spPr>
                </pic:pic>
              </a:graphicData>
            </a:graphic>
          </wp:inline>
        </w:drawing>
      </w:r>
      <w:r>
        <w:rPr>
          <w:rFonts w:ascii="Trebuchet MS" w:eastAsia="Trebuchet MS"/>
          <w:color w:val="FF0000"/>
          <w:spacing w:val="2"/>
          <w:w w:val="159"/>
        </w:rPr>
        <w:t>=</w:t>
      </w:r>
      <w:r>
        <w:rPr>
          <w:rFonts w:ascii="Trebuchet MS" w:eastAsia="Trebuchet MS"/>
          <w:noProof/>
          <w:color w:val="FF0000"/>
          <w:spacing w:val="2"/>
          <w:w w:val="159"/>
          <w:position w:val="-15"/>
        </w:rPr>
        <w:drawing>
          <wp:inline distT="0" distB="0" distL="0" distR="0">
            <wp:extent cx="145986" cy="252158"/>
            <wp:effectExtent l="0" t="0" r="0" b="0"/>
            <wp:docPr id="4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9.png"/>
                    <pic:cNvPicPr/>
                  </pic:nvPicPr>
                  <pic:blipFill>
                    <a:blip r:embed="rId12" cstate="print"/>
                    <a:stretch>
                      <a:fillRect/>
                    </a:stretch>
                  </pic:blipFill>
                  <pic:spPr>
                    <a:xfrm>
                      <a:off x="0" y="0"/>
                      <a:ext cx="145986" cy="252158"/>
                    </a:xfrm>
                    <a:prstGeom prst="rect">
                      <a:avLst/>
                    </a:prstGeom>
                  </pic:spPr>
                </pic:pic>
              </a:graphicData>
            </a:graphic>
          </wp:inline>
        </w:drawing>
      </w:r>
      <w:r>
        <w:rPr>
          <w:color w:val="FF0000"/>
          <w:w w:val="99"/>
        </w:rPr>
        <w:t>。</w:t>
      </w:r>
    </w:p>
    <w:p w:rsidR="000F71D8" w:rsidRPr="00E54E85" w:rsidRDefault="00196BF7">
      <w:pPr>
        <w:pStyle w:val="a3"/>
        <w:spacing w:before="36"/>
        <w:rPr>
          <w:color w:val="FF0000"/>
          <w:w w:val="99"/>
        </w:rPr>
      </w:pPr>
      <w:r w:rsidRPr="00E54E85">
        <w:rPr>
          <w:color w:val="FF0000"/>
          <w:w w:val="99"/>
        </w:rPr>
        <w:t>故本题选B。</w:t>
      </w:r>
    </w:p>
    <w:p w:rsidR="00524D5D" w:rsidRDefault="00524D5D">
      <w:pPr>
        <w:pStyle w:val="a3"/>
        <w:spacing w:before="36"/>
      </w:pPr>
    </w:p>
    <w:p w:rsidR="000F71D8" w:rsidRPr="00524D5D" w:rsidRDefault="00524D5D" w:rsidP="00524D5D">
      <w:pPr>
        <w:tabs>
          <w:tab w:val="left" w:pos="838"/>
        </w:tabs>
        <w:spacing w:line="372" w:lineRule="auto"/>
        <w:ind w:left="-105" w:right="212"/>
        <w:rPr>
          <w:sz w:val="21"/>
        </w:rPr>
      </w:pPr>
      <w:r>
        <w:rPr>
          <w:rFonts w:hint="eastAsia"/>
          <w:w w:val="99"/>
          <w:sz w:val="21"/>
        </w:rPr>
        <w:lastRenderedPageBreak/>
        <w:t>3.</w:t>
      </w:r>
      <w:r w:rsidR="00196BF7" w:rsidRPr="00524D5D">
        <w:rPr>
          <w:w w:val="99"/>
          <w:sz w:val="21"/>
        </w:rPr>
        <w:t>某企业安排30名职工参加体检，其中男性职工的近视比例大于10%小于11%，</w:t>
      </w:r>
      <w:r w:rsidR="00196BF7" w:rsidRPr="00524D5D">
        <w:rPr>
          <w:spacing w:val="-3"/>
          <w:w w:val="99"/>
          <w:sz w:val="21"/>
        </w:rPr>
        <w:t>女性职工的近视比</w:t>
      </w:r>
      <w:r w:rsidR="00196BF7" w:rsidRPr="00524D5D">
        <w:rPr>
          <w:w w:val="99"/>
          <w:sz w:val="21"/>
        </w:rPr>
        <w:t>例在20%～30%之间，问男性职工中不近视的人比女性职工中不近视的人多几人？（</w:t>
      </w:r>
      <w:r w:rsidR="00196BF7" w:rsidRPr="00524D5D">
        <w:rPr>
          <w:spacing w:val="-1"/>
          <w:sz w:val="21"/>
        </w:rPr>
        <w:t xml:space="preserve"> </w:t>
      </w:r>
      <w:r w:rsidR="00196BF7" w:rsidRPr="00524D5D">
        <w:rPr>
          <w:w w:val="99"/>
          <w:sz w:val="21"/>
        </w:rPr>
        <w:t>）</w:t>
      </w:r>
    </w:p>
    <w:p w:rsidR="000F71D8" w:rsidRPr="00467A4C" w:rsidRDefault="00196BF7">
      <w:pPr>
        <w:pStyle w:val="a3"/>
        <w:tabs>
          <w:tab w:val="left" w:pos="3135"/>
          <w:tab w:val="left" w:pos="5747"/>
          <w:tab w:val="left" w:pos="8360"/>
        </w:tabs>
        <w:spacing w:before="2"/>
        <w:ind w:left="522"/>
        <w:rPr>
          <w:w w:val="99"/>
          <w:szCs w:val="22"/>
        </w:rPr>
      </w:pPr>
      <w:r w:rsidRPr="00467A4C">
        <w:rPr>
          <w:w w:val="99"/>
          <w:szCs w:val="22"/>
        </w:rPr>
        <w:t>A.4</w:t>
      </w:r>
      <w:r w:rsidRPr="00467A4C">
        <w:rPr>
          <w:w w:val="99"/>
          <w:szCs w:val="22"/>
        </w:rPr>
        <w:tab/>
        <w:t>B.6</w:t>
      </w:r>
      <w:r w:rsidRPr="00467A4C">
        <w:rPr>
          <w:w w:val="99"/>
          <w:szCs w:val="22"/>
        </w:rPr>
        <w:tab/>
        <w:t>C.7</w:t>
      </w:r>
      <w:r w:rsidRPr="00467A4C">
        <w:rPr>
          <w:w w:val="99"/>
          <w:szCs w:val="22"/>
        </w:rPr>
        <w:tab/>
        <w:t>D.9</w:t>
      </w:r>
    </w:p>
    <w:p w:rsidR="000F71D8" w:rsidRDefault="00196BF7" w:rsidP="00467A4C">
      <w:pPr>
        <w:pStyle w:val="a3"/>
      </w:pPr>
      <w:r>
        <w:rPr>
          <w:color w:val="FF0000"/>
          <w:w w:val="95"/>
        </w:rPr>
        <w:t>【答案】</w:t>
      </w:r>
      <w:r>
        <w:rPr>
          <w:color w:val="FF0000"/>
          <w:spacing w:val="-10"/>
          <w:w w:val="95"/>
        </w:rPr>
        <w:t>D</w:t>
      </w:r>
    </w:p>
    <w:p w:rsidR="000F71D8" w:rsidRPr="00467A4C" w:rsidRDefault="00196BF7" w:rsidP="00467A4C">
      <w:pPr>
        <w:pStyle w:val="a3"/>
        <w:spacing w:line="372" w:lineRule="auto"/>
        <w:ind w:right="191"/>
        <w:rPr>
          <w:color w:val="FF0000"/>
          <w:w w:val="95"/>
        </w:rPr>
      </w:pPr>
      <w:r w:rsidRPr="00467A4C">
        <w:rPr>
          <w:color w:val="FF0000"/>
          <w:w w:val="95"/>
        </w:rPr>
        <w:t>【解析】设男性职工有x人，则男性职工中，0.1x＜近视人数＜0.11x。假设男性职工中近视人数为1，则</w:t>
      </w:r>
      <w:r>
        <w:rPr>
          <w:noProof/>
          <w:color w:val="FF0000"/>
          <w:position w:val="-9"/>
        </w:rPr>
        <w:drawing>
          <wp:inline distT="0" distB="0" distL="0" distR="0">
            <wp:extent cx="139350" cy="192436"/>
            <wp:effectExtent l="0" t="0" r="0" b="0"/>
            <wp:docPr id="4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0.png"/>
                    <pic:cNvPicPr/>
                  </pic:nvPicPr>
                  <pic:blipFill>
                    <a:blip r:embed="rId13" cstate="print"/>
                    <a:stretch>
                      <a:fillRect/>
                    </a:stretch>
                  </pic:blipFill>
                  <pic:spPr>
                    <a:xfrm>
                      <a:off x="0" y="0"/>
                      <a:ext cx="139350" cy="192436"/>
                    </a:xfrm>
                    <a:prstGeom prst="rect">
                      <a:avLst/>
                    </a:prstGeom>
                  </pic:spPr>
                </pic:pic>
              </a:graphicData>
            </a:graphic>
          </wp:inline>
        </w:drawing>
      </w:r>
      <w:r w:rsidRPr="00467A4C">
        <w:rPr>
          <w:color w:val="FF0000"/>
          <w:w w:val="95"/>
        </w:rPr>
        <w:t>＜x＜10，x不能取整数，排除；</w:t>
      </w:r>
    </w:p>
    <w:p w:rsidR="000F71D8" w:rsidRPr="00467A4C" w:rsidRDefault="00196BF7" w:rsidP="00A50EB8">
      <w:pPr>
        <w:pStyle w:val="a3"/>
        <w:spacing w:beforeLines="50" w:line="263" w:lineRule="exact"/>
        <w:ind w:left="108"/>
        <w:rPr>
          <w:color w:val="FF0000"/>
          <w:w w:val="95"/>
        </w:rPr>
      </w:pPr>
      <w:r w:rsidRPr="00467A4C">
        <w:rPr>
          <w:color w:val="FF0000"/>
          <w:w w:val="95"/>
        </w:rPr>
        <w:t>假设近视人数为2，则</w:t>
      </w:r>
      <w:r w:rsidRPr="00467A4C">
        <w:rPr>
          <w:noProof/>
          <w:color w:val="FF0000"/>
          <w:w w:val="95"/>
        </w:rPr>
        <w:drawing>
          <wp:inline distT="0" distB="0" distL="0" distR="0">
            <wp:extent cx="145986" cy="192436"/>
            <wp:effectExtent l="0" t="0" r="0" b="0"/>
            <wp:docPr id="4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1.png"/>
                    <pic:cNvPicPr/>
                  </pic:nvPicPr>
                  <pic:blipFill>
                    <a:blip r:embed="rId14" cstate="print"/>
                    <a:stretch>
                      <a:fillRect/>
                    </a:stretch>
                  </pic:blipFill>
                  <pic:spPr>
                    <a:xfrm>
                      <a:off x="0" y="0"/>
                      <a:ext cx="145986" cy="192436"/>
                    </a:xfrm>
                    <a:prstGeom prst="rect">
                      <a:avLst/>
                    </a:prstGeom>
                  </pic:spPr>
                </pic:pic>
              </a:graphicData>
            </a:graphic>
          </wp:inline>
        </w:drawing>
      </w:r>
      <w:r w:rsidRPr="00467A4C">
        <w:rPr>
          <w:color w:val="FF0000"/>
          <w:w w:val="95"/>
        </w:rPr>
        <w:t>＜x＜20，x可取19，此时，女性职工为30-19=11人，其中近视人数</w:t>
      </w:r>
    </w:p>
    <w:p w:rsidR="000F71D8" w:rsidRPr="00467A4C" w:rsidRDefault="00196BF7">
      <w:pPr>
        <w:pStyle w:val="a3"/>
        <w:spacing w:before="114"/>
        <w:rPr>
          <w:color w:val="FF0000"/>
          <w:w w:val="95"/>
        </w:rPr>
      </w:pPr>
      <w:r w:rsidRPr="00467A4C">
        <w:rPr>
          <w:color w:val="FF0000"/>
          <w:w w:val="95"/>
        </w:rPr>
        <w:t>在20%×11=2.2和30%×11=3.3之间，为3人，符合题意。</w:t>
      </w:r>
    </w:p>
    <w:p w:rsidR="00467A4C" w:rsidRDefault="00196BF7">
      <w:pPr>
        <w:pStyle w:val="a3"/>
        <w:spacing w:line="372" w:lineRule="auto"/>
        <w:ind w:right="1905"/>
        <w:rPr>
          <w:color w:val="FF0000"/>
          <w:w w:val="95"/>
        </w:rPr>
      </w:pPr>
      <w:r w:rsidRPr="00467A4C">
        <w:rPr>
          <w:color w:val="FF0000"/>
          <w:w w:val="95"/>
        </w:rPr>
        <w:t>因此男性职工中不近视的人比女性职工中不近视的人多（19-2）-（11-3）=9人。</w:t>
      </w:r>
    </w:p>
    <w:p w:rsidR="000F71D8" w:rsidRDefault="00196BF7">
      <w:pPr>
        <w:pStyle w:val="a3"/>
        <w:spacing w:line="372" w:lineRule="auto"/>
        <w:ind w:right="1905"/>
        <w:rPr>
          <w:color w:val="FF0000"/>
          <w:w w:val="95"/>
        </w:rPr>
      </w:pPr>
      <w:r w:rsidRPr="00467A4C">
        <w:rPr>
          <w:color w:val="FF0000"/>
          <w:w w:val="95"/>
        </w:rPr>
        <w:t>故本题选D。</w:t>
      </w:r>
    </w:p>
    <w:p w:rsidR="000F71D8" w:rsidRPr="00467A4C" w:rsidRDefault="00467A4C" w:rsidP="00467A4C">
      <w:pPr>
        <w:tabs>
          <w:tab w:val="left" w:pos="838"/>
        </w:tabs>
        <w:spacing w:before="42" w:line="372" w:lineRule="auto"/>
        <w:ind w:left="-105" w:right="108"/>
        <w:rPr>
          <w:w w:val="99"/>
          <w:sz w:val="21"/>
        </w:rPr>
      </w:pPr>
      <w:r>
        <w:rPr>
          <w:rFonts w:hint="eastAsia"/>
          <w:w w:val="99"/>
          <w:sz w:val="21"/>
        </w:rPr>
        <w:t>4.</w:t>
      </w:r>
      <w:r w:rsidR="00196BF7" w:rsidRPr="00467A4C">
        <w:rPr>
          <w:w w:val="99"/>
          <w:sz w:val="21"/>
        </w:rPr>
        <w:t>某种密码锁的界面是一组汉字键，只有不重复并且不遗漏地依次按下界面上的汉字才能打开，</w:t>
      </w:r>
      <w:r w:rsidR="00196BF7" w:rsidRPr="00467A4C">
        <w:rPr>
          <w:spacing w:val="-1"/>
          <w:w w:val="99"/>
          <w:sz w:val="21"/>
        </w:rPr>
        <w:t>其中只有一种顺序是正确的。要使得每次对密码锁进行破解的成功率在万分之一以下，则密码锁的界面</w:t>
      </w:r>
      <w:r w:rsidR="00196BF7" w:rsidRPr="00467A4C">
        <w:rPr>
          <w:w w:val="99"/>
          <w:sz w:val="21"/>
        </w:rPr>
        <w:t>至少要设置（ ）个汉字键。</w:t>
      </w:r>
    </w:p>
    <w:p w:rsidR="000F71D8" w:rsidRPr="00467A4C" w:rsidRDefault="00196BF7">
      <w:pPr>
        <w:pStyle w:val="a3"/>
        <w:tabs>
          <w:tab w:val="left" w:pos="3135"/>
          <w:tab w:val="left" w:pos="5747"/>
          <w:tab w:val="left" w:pos="8360"/>
        </w:tabs>
        <w:spacing w:before="3"/>
        <w:ind w:left="522"/>
        <w:rPr>
          <w:w w:val="99"/>
          <w:szCs w:val="22"/>
        </w:rPr>
      </w:pPr>
      <w:r w:rsidRPr="00467A4C">
        <w:rPr>
          <w:w w:val="99"/>
          <w:szCs w:val="22"/>
        </w:rPr>
        <w:t>A.5</w:t>
      </w:r>
      <w:r w:rsidRPr="00467A4C">
        <w:rPr>
          <w:w w:val="99"/>
          <w:szCs w:val="22"/>
        </w:rPr>
        <w:tab/>
        <w:t>B.6</w:t>
      </w:r>
      <w:r w:rsidRPr="00467A4C">
        <w:rPr>
          <w:w w:val="99"/>
          <w:szCs w:val="22"/>
        </w:rPr>
        <w:tab/>
        <w:t>C.7</w:t>
      </w:r>
      <w:r w:rsidRPr="00467A4C">
        <w:rPr>
          <w:w w:val="99"/>
          <w:szCs w:val="22"/>
        </w:rPr>
        <w:tab/>
        <w:t>D.8</w:t>
      </w:r>
    </w:p>
    <w:p w:rsidR="000F71D8" w:rsidRDefault="00196BF7" w:rsidP="00467A4C">
      <w:pPr>
        <w:pStyle w:val="a3"/>
      </w:pPr>
      <w:r>
        <w:rPr>
          <w:color w:val="FF0000"/>
          <w:w w:val="95"/>
        </w:rPr>
        <w:t>【答案】</w:t>
      </w:r>
      <w:r>
        <w:rPr>
          <w:color w:val="FF0000"/>
          <w:spacing w:val="-10"/>
          <w:w w:val="95"/>
        </w:rPr>
        <w:t>D</w:t>
      </w:r>
    </w:p>
    <w:p w:rsidR="000F71D8" w:rsidRPr="00467A4C" w:rsidRDefault="00196BF7" w:rsidP="00467A4C">
      <w:pPr>
        <w:pStyle w:val="a3"/>
        <w:spacing w:line="355" w:lineRule="auto"/>
        <w:ind w:right="243"/>
        <w:rPr>
          <w:color w:val="FF0000"/>
          <w:w w:val="95"/>
        </w:rPr>
      </w:pPr>
      <w:r w:rsidRPr="00467A4C">
        <w:rPr>
          <w:color w:val="FF0000"/>
          <w:w w:val="95"/>
        </w:rPr>
        <w:t>【解析】设有x个汉字键，则共有</w:t>
      </w:r>
      <w:r w:rsidRPr="00467A4C">
        <w:rPr>
          <w:noProof/>
          <w:color w:val="FF0000"/>
          <w:w w:val="95"/>
        </w:rPr>
        <w:drawing>
          <wp:inline distT="0" distB="0" distL="0" distR="0">
            <wp:extent cx="128572" cy="171428"/>
            <wp:effectExtent l="19050" t="0" r="4778" b="0"/>
            <wp:docPr id="65"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9.png"/>
                    <pic:cNvPicPr/>
                  </pic:nvPicPr>
                  <pic:blipFill>
                    <a:blip r:embed="rId15" cstate="print"/>
                    <a:stretch>
                      <a:fillRect/>
                    </a:stretch>
                  </pic:blipFill>
                  <pic:spPr>
                    <a:xfrm>
                      <a:off x="0" y="0"/>
                      <a:ext cx="128572" cy="171428"/>
                    </a:xfrm>
                    <a:prstGeom prst="rect">
                      <a:avLst/>
                    </a:prstGeom>
                  </pic:spPr>
                </pic:pic>
              </a:graphicData>
            </a:graphic>
          </wp:inline>
        </w:drawing>
      </w:r>
      <w:r w:rsidRPr="00467A4C">
        <w:rPr>
          <w:color w:val="FF0000"/>
          <w:w w:val="95"/>
        </w:rPr>
        <w:t>=x!种密码设置可能。要使得每次对密码进行破解的成功率在万分之一以下，则x!＞10000且x取整数，解得x≥8，即至少需要8个汉字键。</w:t>
      </w:r>
    </w:p>
    <w:p w:rsidR="000F71D8" w:rsidRPr="00467A4C" w:rsidRDefault="00196BF7">
      <w:pPr>
        <w:pStyle w:val="a3"/>
        <w:spacing w:before="25"/>
        <w:rPr>
          <w:color w:val="FF0000"/>
          <w:w w:val="95"/>
        </w:rPr>
      </w:pPr>
      <w:r w:rsidRPr="00467A4C">
        <w:rPr>
          <w:color w:val="FF0000"/>
          <w:w w:val="95"/>
        </w:rPr>
        <w:t>故本题选D。</w:t>
      </w:r>
    </w:p>
    <w:p w:rsidR="000F71D8" w:rsidRDefault="000F71D8">
      <w:pPr>
        <w:pStyle w:val="a3"/>
        <w:spacing w:before="6"/>
        <w:ind w:left="0"/>
        <w:rPr>
          <w:sz w:val="22"/>
        </w:rPr>
      </w:pPr>
    </w:p>
    <w:p w:rsidR="00AC113B" w:rsidRPr="00AC113B" w:rsidRDefault="0038118C" w:rsidP="00AC113B">
      <w:pPr>
        <w:widowControl/>
        <w:autoSpaceDE/>
        <w:autoSpaceDN/>
        <w:spacing w:line="313" w:lineRule="atLeast"/>
        <w:rPr>
          <w:spacing w:val="-1"/>
          <w:w w:val="99"/>
          <w:sz w:val="21"/>
        </w:rPr>
      </w:pPr>
      <w:r w:rsidRPr="0068346E">
        <w:rPr>
          <w:rFonts w:hint="eastAsia"/>
          <w:spacing w:val="-1"/>
          <w:w w:val="99"/>
          <w:sz w:val="21"/>
        </w:rPr>
        <w:t>5.</w:t>
      </w:r>
      <w:r w:rsidR="00AC113B" w:rsidRPr="00AC113B">
        <w:rPr>
          <w:spacing w:val="-1"/>
          <w:w w:val="99"/>
          <w:sz w:val="21"/>
        </w:rPr>
        <w:t>国外有纳米工程师已开发出抗肺炎微型机器人，其由藻类细胞制成，表面点缀着抗生素填充的纳米颗粒，由藻类提供运动能力，使微型机器人能够四处游动，并将抗生素直接输送到肺部的更多细菌中，通过提供的药物清除危及生命的细菌性肺炎感染。研究结果表明，靶向药物递送与微型机器人的主动运动相结合可提高治疗效果。</w:t>
      </w:r>
    </w:p>
    <w:p w:rsidR="00AC113B" w:rsidRPr="00AC113B" w:rsidRDefault="00AC113B" w:rsidP="00AC113B">
      <w:pPr>
        <w:widowControl/>
        <w:autoSpaceDE/>
        <w:autoSpaceDN/>
        <w:spacing w:line="313" w:lineRule="atLeast"/>
        <w:rPr>
          <w:spacing w:val="-1"/>
          <w:w w:val="99"/>
          <w:sz w:val="21"/>
        </w:rPr>
      </w:pPr>
      <w:r w:rsidRPr="00AC113B">
        <w:rPr>
          <w:spacing w:val="-1"/>
          <w:w w:val="99"/>
          <w:sz w:val="21"/>
        </w:rPr>
        <w:t>以下哪项如果为真，最能加强上述论证？（    ）</w:t>
      </w:r>
    </w:p>
    <w:p w:rsidR="00AC113B" w:rsidRPr="00AC113B" w:rsidRDefault="00AC113B" w:rsidP="00AC113B">
      <w:pPr>
        <w:widowControl/>
        <w:autoSpaceDE/>
        <w:autoSpaceDN/>
        <w:rPr>
          <w:spacing w:val="-1"/>
          <w:w w:val="99"/>
          <w:sz w:val="21"/>
        </w:rPr>
      </w:pPr>
      <w:r w:rsidRPr="00AC113B">
        <w:rPr>
          <w:spacing w:val="-1"/>
          <w:w w:val="99"/>
          <w:sz w:val="21"/>
        </w:rPr>
        <w:t>A：在小鼠试验中，微型机器人安全地消除了引起肺炎的细菌，小鼠存活率达100%</w:t>
      </w:r>
    </w:p>
    <w:p w:rsidR="00AC113B" w:rsidRPr="00AC113B" w:rsidRDefault="00AC113B" w:rsidP="00AC113B">
      <w:pPr>
        <w:widowControl/>
        <w:autoSpaceDE/>
        <w:autoSpaceDN/>
        <w:rPr>
          <w:spacing w:val="-1"/>
          <w:w w:val="99"/>
          <w:sz w:val="21"/>
        </w:rPr>
      </w:pPr>
      <w:r w:rsidRPr="00AC113B">
        <w:rPr>
          <w:spacing w:val="-1"/>
          <w:w w:val="99"/>
          <w:sz w:val="21"/>
        </w:rPr>
        <w:t>B：微型机器人会将药物运输到需要的地方，而不是扩散到身体其他部位</w:t>
      </w:r>
    </w:p>
    <w:p w:rsidR="00AC113B" w:rsidRPr="00AC113B" w:rsidRDefault="00AC113B" w:rsidP="00AC113B">
      <w:pPr>
        <w:widowControl/>
        <w:autoSpaceDE/>
        <w:autoSpaceDN/>
        <w:rPr>
          <w:spacing w:val="-1"/>
          <w:w w:val="99"/>
          <w:sz w:val="21"/>
        </w:rPr>
      </w:pPr>
      <w:r w:rsidRPr="00AC113B">
        <w:rPr>
          <w:spacing w:val="-1"/>
          <w:w w:val="99"/>
          <w:sz w:val="21"/>
        </w:rPr>
        <w:t>C：微型机器人能够减少有害炎症，从而更有效地对抗肺部感染</w:t>
      </w:r>
    </w:p>
    <w:p w:rsidR="00AC113B" w:rsidRPr="00AC113B" w:rsidRDefault="00AC113B" w:rsidP="00AC113B">
      <w:pPr>
        <w:widowControl/>
        <w:autoSpaceDE/>
        <w:autoSpaceDN/>
        <w:rPr>
          <w:spacing w:val="-1"/>
          <w:w w:val="99"/>
          <w:sz w:val="21"/>
        </w:rPr>
      </w:pPr>
      <w:r w:rsidRPr="00AC113B">
        <w:rPr>
          <w:spacing w:val="-1"/>
          <w:w w:val="99"/>
          <w:sz w:val="21"/>
        </w:rPr>
        <w:t>D：使用微型机器人进行治疗比静脉注射抗生素更快产生药效</w:t>
      </w:r>
    </w:p>
    <w:p w:rsidR="00AC113B" w:rsidRPr="00AC113B" w:rsidRDefault="00AC113B" w:rsidP="00AC113B">
      <w:pPr>
        <w:widowControl/>
        <w:autoSpaceDE/>
        <w:autoSpaceDN/>
        <w:rPr>
          <w:color w:val="FF0000"/>
          <w:w w:val="95"/>
          <w:sz w:val="21"/>
          <w:szCs w:val="21"/>
        </w:rPr>
      </w:pPr>
      <w:r w:rsidRPr="00AC113B">
        <w:rPr>
          <w:color w:val="FF0000"/>
          <w:w w:val="95"/>
          <w:sz w:val="21"/>
          <w:szCs w:val="21"/>
        </w:rPr>
        <w:t>【答案】 B</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【解</w:t>
      </w:r>
      <w:r w:rsidR="005029E7" w:rsidRPr="0068346E">
        <w:rPr>
          <w:rFonts w:hint="eastAsia"/>
          <w:color w:val="FF0000"/>
          <w:w w:val="95"/>
          <w:sz w:val="21"/>
          <w:szCs w:val="21"/>
        </w:rPr>
        <w:t>析</w:t>
      </w:r>
      <w:r w:rsidRPr="00AC113B">
        <w:rPr>
          <w:color w:val="FF0000"/>
          <w:w w:val="95"/>
          <w:sz w:val="21"/>
          <w:szCs w:val="21"/>
        </w:rPr>
        <w:t>】</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本题考查加强类。</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第一步：分析题干论点、论据。</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论点：靶向药物递送与微型机器人的主动运动相结合可提高治疗效果。</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论据：抗肺炎微型机器人由藻类细胞制成，表面点缀着抗生素填充的纳米颗粒，由藻类提供运动能力，使微型机器人能够四处游动，并将抗生素直接输送到肺部的更多细菌中，通过提供的药物清除危及生命的细菌性肺炎感染。</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第二步：分析选项，确定答案。</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A项：指出在小鼠试验中，微型机器人安全地消除了引起肺炎的细菌，举个例支持微型机器人能成功治疗肺炎感染，但支持力度较小，且不明确是否提高了治疗效果，排除。</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B项：指出微型机器人会将药物运输到需要的地方，而不是扩散到身体其他部位，说明靶向药物递送与微型机器人的主动运动相结合的治疗是非常精准的，以此提高治疗效果，支持题干论点，当选。</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lastRenderedPageBreak/>
        <w:t>C项：指出微型机器人能够减少有害炎症，未提及靶向药物递送，不明确其是否可以提高治疗效果，无法支持题干论点，排除。</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D项：指出微型机器人进行治疗比静脉注射抗生素更快产生药效，更快产生药效不代表治疗效果更好，无法支持题干论点，排除。</w:t>
      </w:r>
    </w:p>
    <w:p w:rsidR="00AC113B" w:rsidRPr="00AC113B" w:rsidRDefault="00AC113B" w:rsidP="00AC113B">
      <w:pPr>
        <w:widowControl/>
        <w:autoSpaceDE/>
        <w:autoSpaceDN/>
        <w:spacing w:line="313" w:lineRule="atLeast"/>
        <w:rPr>
          <w:color w:val="FF0000"/>
          <w:w w:val="95"/>
          <w:sz w:val="21"/>
          <w:szCs w:val="21"/>
        </w:rPr>
      </w:pPr>
      <w:r w:rsidRPr="00AC113B">
        <w:rPr>
          <w:color w:val="FF0000"/>
          <w:w w:val="95"/>
          <w:sz w:val="21"/>
          <w:szCs w:val="21"/>
        </w:rPr>
        <w:t>故本题选B。</w:t>
      </w:r>
    </w:p>
    <w:p w:rsidR="00CA39E0" w:rsidRPr="00CA39E0" w:rsidRDefault="00CA39E0" w:rsidP="00CA39E0">
      <w:pPr>
        <w:pStyle w:val="a3"/>
        <w:spacing w:before="0" w:line="360" w:lineRule="exact"/>
        <w:ind w:right="2929"/>
        <w:rPr>
          <w:color w:val="FF0000"/>
          <w:w w:val="95"/>
        </w:rPr>
      </w:pPr>
    </w:p>
    <w:p w:rsidR="000F71D8" w:rsidRPr="00CA39E0" w:rsidRDefault="00CA39E0" w:rsidP="00CA39E0">
      <w:pPr>
        <w:tabs>
          <w:tab w:val="left" w:pos="838"/>
        </w:tabs>
        <w:spacing w:before="2" w:line="372" w:lineRule="auto"/>
        <w:ind w:left="-105" w:right="4183"/>
        <w:rPr>
          <w:spacing w:val="-1"/>
          <w:w w:val="99"/>
          <w:sz w:val="21"/>
        </w:rPr>
      </w:pPr>
      <w:r>
        <w:rPr>
          <w:rFonts w:hint="eastAsia"/>
          <w:spacing w:val="-1"/>
          <w:w w:val="99"/>
          <w:sz w:val="21"/>
        </w:rPr>
        <w:t>6.</w:t>
      </w:r>
      <w:r w:rsidR="00196BF7" w:rsidRPr="00CA39E0">
        <w:rPr>
          <w:spacing w:val="-1"/>
          <w:w w:val="99"/>
          <w:sz w:val="21"/>
        </w:rPr>
        <w:t>有四个人，他们分别是小偷、强盗、法官、警察。</w:t>
      </w:r>
      <w:r w:rsidR="00196BF7" w:rsidRPr="00CA39E0">
        <w:rPr>
          <w:w w:val="99"/>
          <w:sz w:val="21"/>
        </w:rPr>
        <w:t>第一个</w:t>
      </w:r>
      <w:r w:rsidR="00196BF7" w:rsidRPr="00CA39E0">
        <w:rPr>
          <w:spacing w:val="-1"/>
          <w:w w:val="99"/>
          <w:sz w:val="21"/>
        </w:rPr>
        <w:t>人说：“第二个人不是小偷。”</w:t>
      </w:r>
    </w:p>
    <w:p w:rsidR="000F71D8" w:rsidRPr="00CA39E0" w:rsidRDefault="00196BF7">
      <w:pPr>
        <w:pStyle w:val="a3"/>
        <w:spacing w:before="2" w:line="372" w:lineRule="auto"/>
        <w:ind w:right="5960"/>
        <w:rPr>
          <w:spacing w:val="-1"/>
          <w:w w:val="99"/>
          <w:szCs w:val="22"/>
        </w:rPr>
      </w:pPr>
      <w:r w:rsidRPr="00CA39E0">
        <w:rPr>
          <w:spacing w:val="-1"/>
          <w:w w:val="99"/>
          <w:szCs w:val="22"/>
        </w:rPr>
        <w:t>第二个人说：“第三个人是警察。” 第三个人说：“第四个人不是法官。”</w:t>
      </w:r>
    </w:p>
    <w:p w:rsidR="000F71D8" w:rsidRPr="00CA39E0" w:rsidRDefault="00196BF7">
      <w:pPr>
        <w:pStyle w:val="a3"/>
        <w:spacing w:before="2" w:line="372" w:lineRule="auto"/>
        <w:ind w:right="3452"/>
        <w:rPr>
          <w:spacing w:val="-1"/>
          <w:w w:val="99"/>
          <w:szCs w:val="22"/>
        </w:rPr>
      </w:pPr>
      <w:r w:rsidRPr="00CA39E0">
        <w:rPr>
          <w:spacing w:val="-1"/>
          <w:w w:val="99"/>
          <w:szCs w:val="22"/>
        </w:rPr>
        <w:t>第四个人说：“我不是警察，而且除我之外只有警察会说实话。”如果第四个人说的是实话，那么以下说法正确的是（ ）。</w:t>
      </w:r>
    </w:p>
    <w:p w:rsidR="000F71D8" w:rsidRPr="00CA39E0" w:rsidRDefault="00196BF7">
      <w:pPr>
        <w:pStyle w:val="a3"/>
        <w:tabs>
          <w:tab w:val="left" w:pos="5538"/>
        </w:tabs>
        <w:spacing w:before="2" w:line="372" w:lineRule="auto"/>
        <w:ind w:left="522" w:right="735"/>
        <w:rPr>
          <w:spacing w:val="-1"/>
          <w:w w:val="99"/>
          <w:szCs w:val="22"/>
        </w:rPr>
      </w:pPr>
      <w:r w:rsidRPr="00CA39E0">
        <w:rPr>
          <w:spacing w:val="-1"/>
          <w:w w:val="99"/>
          <w:szCs w:val="22"/>
        </w:rPr>
        <w:t>A.第一个人是警察，第二个人是小偷</w:t>
      </w:r>
      <w:r w:rsidRPr="00CA39E0">
        <w:rPr>
          <w:spacing w:val="-1"/>
          <w:w w:val="99"/>
          <w:szCs w:val="22"/>
        </w:rPr>
        <w:tab/>
        <w:t>B.第一个人是小偷，第四个人是法官 C.第三个人是警察，第四个人是法官</w:t>
      </w:r>
      <w:r w:rsidRPr="00CA39E0">
        <w:rPr>
          <w:spacing w:val="-1"/>
          <w:w w:val="99"/>
          <w:szCs w:val="22"/>
        </w:rPr>
        <w:tab/>
        <w:t>D.第二个人是强盗，第三个人是小偷</w:t>
      </w:r>
    </w:p>
    <w:p w:rsidR="000F71D8" w:rsidRDefault="00196BF7" w:rsidP="00373B4E">
      <w:pPr>
        <w:pStyle w:val="a3"/>
        <w:spacing w:before="0" w:line="360" w:lineRule="exact"/>
        <w:ind w:left="108"/>
      </w:pPr>
      <w:r>
        <w:rPr>
          <w:color w:val="FF0000"/>
          <w:w w:val="95"/>
        </w:rPr>
        <w:t>【答案】</w:t>
      </w:r>
      <w:r>
        <w:rPr>
          <w:color w:val="FF0000"/>
          <w:spacing w:val="-10"/>
          <w:w w:val="95"/>
        </w:rPr>
        <w:t>D</w:t>
      </w:r>
    </w:p>
    <w:p w:rsidR="000F71D8" w:rsidRDefault="00196BF7" w:rsidP="00373B4E">
      <w:pPr>
        <w:pStyle w:val="a3"/>
        <w:spacing w:before="0" w:line="360" w:lineRule="exact"/>
        <w:ind w:left="108"/>
      </w:pPr>
      <w:r>
        <w:rPr>
          <w:color w:val="FF0000"/>
          <w:w w:val="95"/>
        </w:rPr>
        <w:t>【解析】本题考查真假推理</w:t>
      </w:r>
      <w:r>
        <w:rPr>
          <w:color w:val="FF0000"/>
          <w:spacing w:val="-10"/>
          <w:w w:val="95"/>
        </w:rPr>
        <w:t>。</w:t>
      </w:r>
    </w:p>
    <w:p w:rsidR="000F71D8" w:rsidRDefault="00196BF7" w:rsidP="00373B4E">
      <w:pPr>
        <w:pStyle w:val="a3"/>
        <w:spacing w:before="0" w:line="360" w:lineRule="exact"/>
        <w:ind w:left="108"/>
      </w:pPr>
      <w:r>
        <w:rPr>
          <w:color w:val="FF0000"/>
          <w:w w:val="95"/>
        </w:rPr>
        <w:t>第一步：分析题干，确定题型。本题为真假推理题目，仔细阅读题干信息</w:t>
      </w:r>
      <w:r>
        <w:rPr>
          <w:color w:val="FF0000"/>
          <w:spacing w:val="-10"/>
          <w:w w:val="95"/>
        </w:rPr>
        <w:t>。</w:t>
      </w:r>
    </w:p>
    <w:p w:rsidR="000F71D8" w:rsidRDefault="00196BF7" w:rsidP="00373B4E">
      <w:pPr>
        <w:pStyle w:val="a3"/>
        <w:spacing w:before="0" w:line="360" w:lineRule="exact"/>
        <w:ind w:left="108" w:right="108"/>
        <w:jc w:val="both"/>
      </w:pPr>
      <w:r>
        <w:rPr>
          <w:color w:val="FF0000"/>
          <w:spacing w:val="-1"/>
          <w:w w:val="99"/>
        </w:rPr>
        <w:t>第二步：分析题干信息，确定答案。由第四个人说实话，可知第四个人不是警察，且第一个人、第二个人和第三个人中只有一人说的是实话。假设第一个人说实话，第二个人和第三个人说假话，则第一个人是警察，第四个人是法官，第二个人不是小偷，则第二个人是强盗，第三个人是小偷，满足题干所有条件。假设第二个人说实话，则第二个人是警察，与第二个人说“第三个人是警察”矛盾。假设第三个人说实话，第一个人和第二个人说假话，则第三个人是警察，与第二个人说假话矛盾。综上，第一个人是</w:t>
      </w:r>
      <w:r>
        <w:rPr>
          <w:color w:val="FF0000"/>
          <w:w w:val="99"/>
        </w:rPr>
        <w:t>警察，第二个人是强盗，第三个人是小偷，第四个人是法官。</w:t>
      </w:r>
    </w:p>
    <w:p w:rsidR="000F71D8" w:rsidRDefault="00196BF7" w:rsidP="00373B4E">
      <w:pPr>
        <w:pStyle w:val="a3"/>
        <w:spacing w:before="0" w:line="360" w:lineRule="exact"/>
        <w:ind w:left="108"/>
        <w:rPr>
          <w:color w:val="FF0000"/>
          <w:spacing w:val="-10"/>
          <w:w w:val="95"/>
        </w:rPr>
      </w:pPr>
      <w:r>
        <w:rPr>
          <w:color w:val="FF0000"/>
          <w:w w:val="95"/>
        </w:rPr>
        <w:t>故本题选D</w:t>
      </w:r>
      <w:r>
        <w:rPr>
          <w:color w:val="FF0000"/>
          <w:spacing w:val="-10"/>
          <w:w w:val="95"/>
        </w:rPr>
        <w:t>。</w:t>
      </w:r>
    </w:p>
    <w:p w:rsidR="00CA39E0" w:rsidRDefault="00CA39E0">
      <w:pPr>
        <w:pStyle w:val="a3"/>
        <w:spacing w:before="5"/>
      </w:pPr>
    </w:p>
    <w:p w:rsidR="000F71D8" w:rsidRDefault="000F71D8">
      <w:pPr>
        <w:pStyle w:val="a3"/>
        <w:spacing w:before="12"/>
        <w:ind w:left="0"/>
        <w:rPr>
          <w:sz w:val="4"/>
        </w:rPr>
      </w:pPr>
    </w:p>
    <w:p w:rsidR="000F71D8" w:rsidRPr="00BA2952" w:rsidRDefault="00BA2952" w:rsidP="00BA2952">
      <w:pPr>
        <w:tabs>
          <w:tab w:val="left" w:pos="838"/>
        </w:tabs>
        <w:rPr>
          <w:w w:val="95"/>
          <w:sz w:val="21"/>
          <w:szCs w:val="21"/>
        </w:rPr>
      </w:pPr>
      <w:r w:rsidRPr="00BA2952">
        <w:rPr>
          <w:rFonts w:hint="eastAsia"/>
          <w:w w:val="95"/>
          <w:sz w:val="21"/>
          <w:szCs w:val="21"/>
        </w:rPr>
        <w:t>7.</w:t>
      </w:r>
      <w:r w:rsidR="00196BF7" w:rsidRPr="00BA2952">
        <w:rPr>
          <w:w w:val="95"/>
          <w:sz w:val="21"/>
          <w:szCs w:val="21"/>
        </w:rPr>
        <w:t>想象思维 之于 （ ） 相当于 （ ） 之于 社交能力</w:t>
      </w:r>
    </w:p>
    <w:p w:rsidR="000F71D8" w:rsidRPr="00BA2952" w:rsidRDefault="00BA2952" w:rsidP="00BA2952">
      <w:pPr>
        <w:tabs>
          <w:tab w:val="left" w:pos="733"/>
          <w:tab w:val="left" w:pos="6270"/>
        </w:tabs>
        <w:ind w:left="523"/>
        <w:rPr>
          <w:w w:val="95"/>
          <w:sz w:val="21"/>
          <w:szCs w:val="21"/>
        </w:rPr>
      </w:pPr>
      <w:r>
        <w:rPr>
          <w:rFonts w:hint="eastAsia"/>
          <w:w w:val="95"/>
          <w:sz w:val="21"/>
          <w:szCs w:val="21"/>
        </w:rPr>
        <w:t>A.</w:t>
      </w:r>
      <w:r w:rsidR="00196BF7" w:rsidRPr="00BA2952">
        <w:rPr>
          <w:w w:val="95"/>
          <w:sz w:val="21"/>
          <w:szCs w:val="21"/>
        </w:rPr>
        <w:t>认知能力 言语沟通</w:t>
      </w:r>
      <w:r w:rsidR="00196BF7" w:rsidRPr="00BA2952">
        <w:rPr>
          <w:w w:val="95"/>
          <w:sz w:val="21"/>
          <w:szCs w:val="21"/>
        </w:rPr>
        <w:tab/>
        <w:t>B.创造能力 艺术表现</w:t>
      </w:r>
    </w:p>
    <w:p w:rsidR="000F71D8" w:rsidRPr="00BA2952" w:rsidRDefault="00196BF7">
      <w:pPr>
        <w:pStyle w:val="a3"/>
        <w:tabs>
          <w:tab w:val="left" w:pos="6270"/>
        </w:tabs>
        <w:ind w:left="522"/>
        <w:rPr>
          <w:w w:val="95"/>
        </w:rPr>
      </w:pPr>
      <w:r w:rsidRPr="00BA2952">
        <w:rPr>
          <w:w w:val="95"/>
        </w:rPr>
        <w:t>C.操作能力 信息储存</w:t>
      </w:r>
      <w:r w:rsidRPr="00BA2952">
        <w:rPr>
          <w:w w:val="95"/>
        </w:rPr>
        <w:tab/>
        <w:t>D.模仿能力 体育运动</w:t>
      </w:r>
    </w:p>
    <w:p w:rsidR="000F71D8" w:rsidRDefault="00196BF7" w:rsidP="00BA2952">
      <w:pPr>
        <w:pStyle w:val="a3"/>
      </w:pPr>
      <w:r>
        <w:rPr>
          <w:color w:val="FF0000"/>
          <w:w w:val="95"/>
        </w:rPr>
        <w:t>【答案】</w:t>
      </w:r>
      <w:r>
        <w:rPr>
          <w:color w:val="FF0000"/>
          <w:spacing w:val="-10"/>
          <w:w w:val="95"/>
        </w:rPr>
        <w:t>A</w:t>
      </w:r>
    </w:p>
    <w:p w:rsidR="000F71D8" w:rsidRPr="00BA2952" w:rsidRDefault="00196BF7" w:rsidP="00BA2952">
      <w:pPr>
        <w:pStyle w:val="a3"/>
        <w:spacing w:line="372" w:lineRule="auto"/>
        <w:ind w:right="6587"/>
        <w:rPr>
          <w:color w:val="FF0000"/>
          <w:w w:val="95"/>
        </w:rPr>
      </w:pPr>
      <w:r w:rsidRPr="00BA2952">
        <w:rPr>
          <w:color w:val="FF0000"/>
          <w:w w:val="95"/>
        </w:rPr>
        <w:t>【解析】本题考查种属关系选项逐一代入。</w:t>
      </w:r>
    </w:p>
    <w:p w:rsidR="00BA2952" w:rsidRDefault="00196BF7">
      <w:pPr>
        <w:pStyle w:val="a3"/>
        <w:spacing w:before="2" w:line="372" w:lineRule="auto"/>
        <w:ind w:right="1466"/>
        <w:rPr>
          <w:color w:val="FF0000"/>
          <w:w w:val="95"/>
        </w:rPr>
      </w:pPr>
      <w:r w:rsidRPr="00BA2952">
        <w:rPr>
          <w:color w:val="FF0000"/>
          <w:w w:val="95"/>
        </w:rPr>
        <w:t xml:space="preserve">A项：想象思维能力属于认知能力，言语沟通能力属于社交能力，前后关系一致，当选。  </w:t>
      </w:r>
    </w:p>
    <w:p w:rsidR="000F71D8" w:rsidRPr="00BA2952" w:rsidRDefault="00196BF7">
      <w:pPr>
        <w:pStyle w:val="a3"/>
        <w:spacing w:before="2" w:line="372" w:lineRule="auto"/>
        <w:ind w:right="1466"/>
        <w:rPr>
          <w:color w:val="FF0000"/>
          <w:w w:val="95"/>
        </w:rPr>
      </w:pPr>
      <w:r w:rsidRPr="00BA2952">
        <w:rPr>
          <w:color w:val="FF0000"/>
          <w:w w:val="95"/>
        </w:rPr>
        <w:t>B项：艺术表现与社交能力无明显联系，排除。</w:t>
      </w:r>
    </w:p>
    <w:p w:rsidR="00BA2952" w:rsidRDefault="00196BF7">
      <w:pPr>
        <w:pStyle w:val="a3"/>
        <w:spacing w:before="2" w:line="372" w:lineRule="auto"/>
        <w:ind w:right="5019"/>
        <w:rPr>
          <w:color w:val="FF0000"/>
          <w:w w:val="95"/>
        </w:rPr>
      </w:pPr>
      <w:r w:rsidRPr="00BA2952">
        <w:rPr>
          <w:color w:val="FF0000"/>
          <w:w w:val="95"/>
        </w:rPr>
        <w:t xml:space="preserve">C项：信息储存和与社交能力无明显联系，排除。 </w:t>
      </w:r>
    </w:p>
    <w:p w:rsidR="00BA2952" w:rsidRDefault="00196BF7">
      <w:pPr>
        <w:pStyle w:val="a3"/>
        <w:spacing w:before="2" w:line="372" w:lineRule="auto"/>
        <w:ind w:right="5019"/>
        <w:rPr>
          <w:color w:val="FF0000"/>
          <w:w w:val="95"/>
        </w:rPr>
      </w:pPr>
      <w:r w:rsidRPr="00BA2952">
        <w:rPr>
          <w:color w:val="FF0000"/>
          <w:w w:val="95"/>
        </w:rPr>
        <w:t xml:space="preserve">D项：体育运动与社交能力无明显联系，排除。 </w:t>
      </w:r>
    </w:p>
    <w:p w:rsidR="000F71D8" w:rsidRPr="00BA2952" w:rsidRDefault="00196BF7">
      <w:pPr>
        <w:pStyle w:val="a3"/>
        <w:spacing w:before="2" w:line="372" w:lineRule="auto"/>
        <w:ind w:right="5019"/>
        <w:rPr>
          <w:color w:val="FF0000"/>
          <w:w w:val="95"/>
        </w:rPr>
      </w:pPr>
      <w:r w:rsidRPr="00BA2952">
        <w:rPr>
          <w:color w:val="FF0000"/>
          <w:w w:val="95"/>
        </w:rPr>
        <w:t>故本题选A。</w:t>
      </w:r>
    </w:p>
    <w:p w:rsidR="000F71D8" w:rsidRDefault="000F71D8">
      <w:pPr>
        <w:pStyle w:val="a3"/>
        <w:spacing w:before="7"/>
        <w:ind w:left="0"/>
        <w:rPr>
          <w:b/>
          <w:sz w:val="22"/>
        </w:rPr>
      </w:pPr>
    </w:p>
    <w:p w:rsidR="000F71D8" w:rsidRPr="00BA2952" w:rsidRDefault="00BA2952" w:rsidP="00BA2952">
      <w:pPr>
        <w:tabs>
          <w:tab w:val="left" w:pos="1129"/>
          <w:tab w:val="left" w:pos="1130"/>
        </w:tabs>
        <w:spacing w:before="70"/>
        <w:rPr>
          <w:sz w:val="21"/>
        </w:rPr>
      </w:pPr>
      <w:r>
        <w:rPr>
          <w:rFonts w:hint="eastAsia"/>
          <w:w w:val="95"/>
          <w:sz w:val="21"/>
        </w:rPr>
        <w:t>8.</w:t>
      </w:r>
      <w:r w:rsidR="00196BF7" w:rsidRPr="00BA2952">
        <w:rPr>
          <w:w w:val="95"/>
          <w:sz w:val="21"/>
        </w:rPr>
        <w:t>从所给的四个选项中，选择最合适的一个填入问号处，使之呈现一定的规律性</w:t>
      </w:r>
      <w:r w:rsidR="00196BF7" w:rsidRPr="00BA2952">
        <w:rPr>
          <w:spacing w:val="-10"/>
          <w:w w:val="95"/>
          <w:sz w:val="21"/>
        </w:rPr>
        <w:t>。</w:t>
      </w:r>
    </w:p>
    <w:p w:rsidR="000F71D8" w:rsidRDefault="00196BF7">
      <w:pPr>
        <w:pStyle w:val="a3"/>
        <w:spacing w:before="1"/>
        <w:ind w:left="0"/>
        <w:rPr>
          <w:sz w:val="4"/>
        </w:rPr>
      </w:pPr>
      <w:r>
        <w:rPr>
          <w:noProof/>
        </w:rPr>
        <w:drawing>
          <wp:anchor distT="0" distB="0" distL="0" distR="0" simplePos="0" relativeHeight="8" behindDoc="0" locked="0" layoutInCell="1" allowOverlap="1">
            <wp:simplePos x="0" y="0"/>
            <wp:positionH relativeFrom="page">
              <wp:posOffset>790575</wp:posOffset>
            </wp:positionH>
            <wp:positionV relativeFrom="paragraph">
              <wp:posOffset>48652</wp:posOffset>
            </wp:positionV>
            <wp:extent cx="2653664" cy="500062"/>
            <wp:effectExtent l="0" t="0" r="0" b="0"/>
            <wp:wrapTopAndBottom/>
            <wp:docPr id="69"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1.png"/>
                    <pic:cNvPicPr/>
                  </pic:nvPicPr>
                  <pic:blipFill>
                    <a:blip r:embed="rId8" cstate="print"/>
                    <a:stretch>
                      <a:fillRect/>
                    </a:stretch>
                  </pic:blipFill>
                  <pic:spPr>
                    <a:xfrm>
                      <a:off x="0" y="0"/>
                      <a:ext cx="2653664" cy="500062"/>
                    </a:xfrm>
                    <a:prstGeom prst="rect">
                      <a:avLst/>
                    </a:prstGeom>
                  </pic:spPr>
                </pic:pic>
              </a:graphicData>
            </a:graphic>
          </wp:anchor>
        </w:drawing>
      </w:r>
    </w:p>
    <w:p w:rsidR="000F71D8" w:rsidRPr="00BA2952" w:rsidRDefault="00196BF7">
      <w:pPr>
        <w:pStyle w:val="a3"/>
        <w:tabs>
          <w:tab w:val="left" w:pos="3135"/>
          <w:tab w:val="left" w:pos="5747"/>
          <w:tab w:val="left" w:pos="8360"/>
        </w:tabs>
        <w:spacing w:before="68"/>
        <w:ind w:left="522"/>
        <w:rPr>
          <w:w w:val="95"/>
          <w:szCs w:val="22"/>
        </w:rPr>
      </w:pPr>
      <w:r w:rsidRPr="00BA2952">
        <w:rPr>
          <w:w w:val="95"/>
          <w:szCs w:val="22"/>
        </w:rPr>
        <w:lastRenderedPageBreak/>
        <w:t>A.A</w:t>
      </w:r>
      <w:r w:rsidRPr="00BA2952">
        <w:rPr>
          <w:w w:val="95"/>
          <w:szCs w:val="22"/>
        </w:rPr>
        <w:tab/>
        <w:t>B.B</w:t>
      </w:r>
      <w:r w:rsidRPr="00BA2952">
        <w:rPr>
          <w:w w:val="95"/>
          <w:szCs w:val="22"/>
        </w:rPr>
        <w:tab/>
        <w:t>C.C</w:t>
      </w:r>
      <w:r w:rsidRPr="00BA2952">
        <w:rPr>
          <w:w w:val="95"/>
          <w:szCs w:val="22"/>
        </w:rPr>
        <w:tab/>
        <w:t>D.D</w:t>
      </w:r>
    </w:p>
    <w:p w:rsidR="000F71D8" w:rsidRDefault="00196BF7" w:rsidP="00BA2952">
      <w:pPr>
        <w:pStyle w:val="a3"/>
      </w:pPr>
      <w:r>
        <w:rPr>
          <w:color w:val="FF0000"/>
          <w:w w:val="95"/>
        </w:rPr>
        <w:t>【答案】</w:t>
      </w:r>
      <w:r>
        <w:rPr>
          <w:color w:val="FF0000"/>
          <w:spacing w:val="-10"/>
          <w:w w:val="95"/>
        </w:rPr>
        <w:t>A</w:t>
      </w:r>
    </w:p>
    <w:p w:rsidR="000F71D8" w:rsidRPr="00BA2952" w:rsidRDefault="00196BF7" w:rsidP="00BA2952">
      <w:pPr>
        <w:pStyle w:val="a3"/>
        <w:rPr>
          <w:color w:val="FF0000"/>
          <w:w w:val="95"/>
        </w:rPr>
      </w:pPr>
      <w:r>
        <w:rPr>
          <w:color w:val="FF0000"/>
          <w:w w:val="95"/>
        </w:rPr>
        <w:t>【解析】本题考查数量类规律</w:t>
      </w:r>
      <w:r w:rsidRPr="00BA2952">
        <w:rPr>
          <w:color w:val="FF0000"/>
          <w:w w:val="95"/>
        </w:rPr>
        <w:t>。</w:t>
      </w:r>
    </w:p>
    <w:p w:rsidR="000F71D8" w:rsidRPr="00BA2952" w:rsidRDefault="00196BF7">
      <w:pPr>
        <w:pStyle w:val="a3"/>
        <w:spacing w:line="372" w:lineRule="auto"/>
        <w:ind w:right="108"/>
        <w:rPr>
          <w:color w:val="FF0000"/>
          <w:w w:val="95"/>
        </w:rPr>
      </w:pPr>
      <w:r w:rsidRPr="00BA2952">
        <w:rPr>
          <w:color w:val="FF0000"/>
          <w:w w:val="95"/>
        </w:rPr>
        <w:t>第一步：观察图形。题干各图形均由数字组成，且均含有封闭空间，可以考虑图形数量类规律。题干各图形的封闭空间数依次为：1、2、3、4、5，则问号处图形的封闭空间数应为6。</w:t>
      </w:r>
    </w:p>
    <w:p w:rsidR="000F71D8" w:rsidRPr="00BA2952" w:rsidRDefault="00196BF7">
      <w:pPr>
        <w:pStyle w:val="a3"/>
        <w:spacing w:before="2" w:line="372" w:lineRule="auto"/>
        <w:ind w:right="6587"/>
        <w:rPr>
          <w:color w:val="FF0000"/>
          <w:w w:val="95"/>
        </w:rPr>
      </w:pPr>
      <w:r w:rsidRPr="00BA2952">
        <w:rPr>
          <w:color w:val="FF0000"/>
          <w:w w:val="95"/>
        </w:rPr>
        <w:t>第二步：分析选项，确定答案。 A项：封闭空间数为6，当选。</w:t>
      </w:r>
    </w:p>
    <w:p w:rsidR="000F71D8" w:rsidRDefault="00196BF7">
      <w:pPr>
        <w:pStyle w:val="a3"/>
        <w:spacing w:before="2" w:line="372" w:lineRule="auto"/>
        <w:ind w:right="6796"/>
        <w:jc w:val="both"/>
        <w:rPr>
          <w:color w:val="FF0000"/>
          <w:w w:val="95"/>
        </w:rPr>
      </w:pPr>
      <w:r w:rsidRPr="00BA2952">
        <w:rPr>
          <w:color w:val="FF0000"/>
          <w:w w:val="95"/>
        </w:rPr>
        <w:t>B项：封闭空间数为5，排除。 C项：封闭空间数为3，排除。 D项：封闭空间数为7，排除。故本题选A。</w:t>
      </w:r>
    </w:p>
    <w:p w:rsidR="00BA2952" w:rsidRPr="00BA2952" w:rsidRDefault="00BA2952">
      <w:pPr>
        <w:pStyle w:val="a3"/>
        <w:spacing w:before="2" w:line="372" w:lineRule="auto"/>
        <w:ind w:right="6796"/>
        <w:jc w:val="both"/>
        <w:rPr>
          <w:color w:val="FF0000"/>
          <w:w w:val="95"/>
        </w:rPr>
      </w:pPr>
    </w:p>
    <w:p w:rsidR="000F71D8" w:rsidRPr="00BA2952" w:rsidRDefault="00BA2952" w:rsidP="00BA2952">
      <w:pPr>
        <w:tabs>
          <w:tab w:val="left" w:pos="838"/>
        </w:tabs>
        <w:spacing w:before="4"/>
        <w:rPr>
          <w:sz w:val="21"/>
        </w:rPr>
      </w:pPr>
      <w:r>
        <w:rPr>
          <w:rFonts w:hint="eastAsia"/>
          <w:w w:val="95"/>
          <w:sz w:val="21"/>
        </w:rPr>
        <w:t>9.</w:t>
      </w:r>
      <w:r w:rsidR="00196BF7" w:rsidRPr="00BA2952">
        <w:rPr>
          <w:w w:val="95"/>
          <w:sz w:val="21"/>
        </w:rPr>
        <w:t>左边给定的是纸盒外表面的展开图，右边哪一项能由它折叠而成？请把它找出来</w:t>
      </w:r>
      <w:r w:rsidR="00196BF7" w:rsidRPr="00BA2952">
        <w:rPr>
          <w:spacing w:val="-10"/>
          <w:w w:val="95"/>
          <w:sz w:val="21"/>
        </w:rPr>
        <w:t>。</w:t>
      </w:r>
    </w:p>
    <w:p w:rsidR="000F71D8" w:rsidRDefault="00196BF7">
      <w:pPr>
        <w:pStyle w:val="a3"/>
        <w:spacing w:before="1"/>
        <w:ind w:left="0"/>
        <w:rPr>
          <w:sz w:val="4"/>
        </w:rPr>
      </w:pPr>
      <w:r>
        <w:rPr>
          <w:noProof/>
        </w:rPr>
        <w:drawing>
          <wp:anchor distT="0" distB="0" distL="0" distR="0" simplePos="0" relativeHeight="9" behindDoc="0" locked="0" layoutInCell="1" allowOverlap="1">
            <wp:simplePos x="0" y="0"/>
            <wp:positionH relativeFrom="page">
              <wp:posOffset>790575</wp:posOffset>
            </wp:positionH>
            <wp:positionV relativeFrom="paragraph">
              <wp:posOffset>48418</wp:posOffset>
            </wp:positionV>
            <wp:extent cx="2865500" cy="736092"/>
            <wp:effectExtent l="0" t="0" r="0" b="0"/>
            <wp:wrapTopAndBottom/>
            <wp:docPr id="71"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2.jpeg"/>
                    <pic:cNvPicPr/>
                  </pic:nvPicPr>
                  <pic:blipFill>
                    <a:blip r:embed="rId9" cstate="print"/>
                    <a:stretch>
                      <a:fillRect/>
                    </a:stretch>
                  </pic:blipFill>
                  <pic:spPr>
                    <a:xfrm>
                      <a:off x="0" y="0"/>
                      <a:ext cx="2865500" cy="736092"/>
                    </a:xfrm>
                    <a:prstGeom prst="rect">
                      <a:avLst/>
                    </a:prstGeom>
                  </pic:spPr>
                </pic:pic>
              </a:graphicData>
            </a:graphic>
          </wp:anchor>
        </w:drawing>
      </w:r>
    </w:p>
    <w:p w:rsidR="000F71D8" w:rsidRPr="00BA2952" w:rsidRDefault="00196BF7">
      <w:pPr>
        <w:pStyle w:val="a3"/>
        <w:tabs>
          <w:tab w:val="left" w:pos="3135"/>
          <w:tab w:val="left" w:pos="5747"/>
          <w:tab w:val="left" w:pos="8360"/>
        </w:tabs>
        <w:spacing w:before="42"/>
        <w:ind w:left="522"/>
        <w:rPr>
          <w:w w:val="95"/>
          <w:szCs w:val="22"/>
        </w:rPr>
      </w:pPr>
      <w:r w:rsidRPr="00BA2952">
        <w:rPr>
          <w:w w:val="95"/>
          <w:szCs w:val="22"/>
        </w:rPr>
        <w:t>A.A</w:t>
      </w:r>
      <w:r w:rsidRPr="00BA2952">
        <w:rPr>
          <w:w w:val="95"/>
          <w:szCs w:val="22"/>
        </w:rPr>
        <w:tab/>
        <w:t>B.B</w:t>
      </w:r>
      <w:r w:rsidRPr="00BA2952">
        <w:rPr>
          <w:w w:val="95"/>
          <w:szCs w:val="22"/>
        </w:rPr>
        <w:tab/>
        <w:t>C.C</w:t>
      </w:r>
      <w:r w:rsidRPr="00BA2952">
        <w:rPr>
          <w:w w:val="95"/>
          <w:szCs w:val="22"/>
        </w:rPr>
        <w:tab/>
        <w:t>D.D</w:t>
      </w:r>
    </w:p>
    <w:p w:rsidR="000F71D8" w:rsidRDefault="00196BF7" w:rsidP="00373B4E">
      <w:pPr>
        <w:pStyle w:val="a3"/>
        <w:spacing w:before="0" w:line="360" w:lineRule="exact"/>
        <w:ind w:left="108"/>
      </w:pPr>
      <w:r>
        <w:rPr>
          <w:color w:val="FF0000"/>
          <w:w w:val="95"/>
        </w:rPr>
        <w:t>【答案】</w:t>
      </w:r>
      <w:r>
        <w:rPr>
          <w:color w:val="FF0000"/>
          <w:spacing w:val="-10"/>
          <w:w w:val="95"/>
        </w:rPr>
        <w:t>D</w:t>
      </w:r>
    </w:p>
    <w:p w:rsidR="000F71D8" w:rsidRPr="00BA2952" w:rsidRDefault="00196BF7" w:rsidP="00373B4E">
      <w:pPr>
        <w:pStyle w:val="a3"/>
        <w:spacing w:before="0" w:line="360" w:lineRule="exact"/>
        <w:ind w:left="108"/>
        <w:rPr>
          <w:color w:val="FF0000"/>
          <w:w w:val="95"/>
        </w:rPr>
      </w:pPr>
      <w:r>
        <w:rPr>
          <w:color w:val="FF0000"/>
          <w:w w:val="95"/>
        </w:rPr>
        <w:t>【解析】本题考查空间类规律</w:t>
      </w:r>
      <w:r w:rsidRPr="00BA2952">
        <w:rPr>
          <w:color w:val="FF0000"/>
          <w:w w:val="95"/>
        </w:rPr>
        <w:t>。</w:t>
      </w:r>
    </w:p>
    <w:p w:rsidR="000F71D8" w:rsidRPr="00BA2952" w:rsidRDefault="00196BF7" w:rsidP="00373B4E">
      <w:pPr>
        <w:pStyle w:val="a3"/>
        <w:spacing w:before="0" w:line="360" w:lineRule="exact"/>
        <w:ind w:left="108" w:right="1780"/>
        <w:rPr>
          <w:color w:val="FF0000"/>
          <w:w w:val="95"/>
        </w:rPr>
      </w:pPr>
      <w:r w:rsidRPr="00BA2952">
        <w:rPr>
          <w:color w:val="FF0000"/>
          <w:w w:val="95"/>
        </w:rPr>
        <w:t>第一步：观察图形。题干为展开图，选项都为六面体，因此考查折叠与展开图关系。第二步：分析选项，确定答案。</w:t>
      </w:r>
    </w:p>
    <w:p w:rsidR="000F71D8" w:rsidRPr="00BA2952" w:rsidRDefault="00196BF7" w:rsidP="00373B4E">
      <w:pPr>
        <w:pStyle w:val="a3"/>
        <w:spacing w:before="0" w:line="360" w:lineRule="exact"/>
        <w:ind w:left="108"/>
        <w:rPr>
          <w:color w:val="FF0000"/>
          <w:w w:val="95"/>
        </w:rPr>
      </w:pPr>
      <w:r>
        <w:rPr>
          <w:color w:val="FF0000"/>
          <w:w w:val="95"/>
        </w:rPr>
        <w:t>A项：其中一个箭头所在面与“T”所在面是相对面，不可能相邻，排除</w:t>
      </w:r>
      <w:r w:rsidRPr="00BA2952">
        <w:rPr>
          <w:color w:val="FF0000"/>
          <w:w w:val="95"/>
        </w:rPr>
        <w:t>。</w:t>
      </w:r>
    </w:p>
    <w:p w:rsidR="00BA2952" w:rsidRDefault="00196BF7" w:rsidP="00373B4E">
      <w:pPr>
        <w:pStyle w:val="a3"/>
        <w:spacing w:before="0" w:line="360" w:lineRule="exact"/>
        <w:ind w:left="108" w:right="1362"/>
        <w:rPr>
          <w:color w:val="FF0000"/>
          <w:w w:val="95"/>
        </w:rPr>
      </w:pPr>
      <w:r w:rsidRPr="00BA2952">
        <w:rPr>
          <w:color w:val="FF0000"/>
          <w:w w:val="95"/>
        </w:rPr>
        <w:t xml:space="preserve">B项：假设左面正确，则右面应为含有三角形的一面，顶面应为含有“T”的一面，排除。  </w:t>
      </w:r>
    </w:p>
    <w:p w:rsidR="000F71D8" w:rsidRPr="00BA2952" w:rsidRDefault="00196BF7" w:rsidP="00373B4E">
      <w:pPr>
        <w:pStyle w:val="a3"/>
        <w:spacing w:before="0" w:line="360" w:lineRule="exact"/>
        <w:ind w:left="108" w:right="1362"/>
        <w:rPr>
          <w:color w:val="FF0000"/>
          <w:w w:val="95"/>
        </w:rPr>
      </w:pPr>
      <w:r w:rsidRPr="00BA2952">
        <w:rPr>
          <w:color w:val="FF0000"/>
          <w:w w:val="95"/>
        </w:rPr>
        <w:t>C项：假设左面和顶面正确，则右面图案应为向下的箭头，排除。</w:t>
      </w:r>
    </w:p>
    <w:p w:rsidR="000F71D8" w:rsidRDefault="00196BF7" w:rsidP="00373B4E">
      <w:pPr>
        <w:pStyle w:val="a3"/>
        <w:spacing w:before="0" w:line="360" w:lineRule="exact"/>
        <w:ind w:left="108" w:right="6691"/>
        <w:rPr>
          <w:color w:val="FF0000"/>
          <w:w w:val="95"/>
        </w:rPr>
      </w:pPr>
      <w:r w:rsidRPr="00BA2952">
        <w:rPr>
          <w:color w:val="FF0000"/>
          <w:w w:val="95"/>
        </w:rPr>
        <w:t>D项：符合题干展开图，当选。故本题选D。</w:t>
      </w:r>
    </w:p>
    <w:p w:rsidR="00E0123B" w:rsidRDefault="00E0123B">
      <w:pPr>
        <w:pStyle w:val="a3"/>
        <w:spacing w:before="2"/>
        <w:rPr>
          <w:color w:val="FF0000"/>
          <w:spacing w:val="-10"/>
          <w:w w:val="95"/>
        </w:rPr>
      </w:pPr>
    </w:p>
    <w:p w:rsidR="000741F9" w:rsidRPr="000741F9" w:rsidRDefault="00E41E58" w:rsidP="000741F9">
      <w:pPr>
        <w:widowControl/>
        <w:autoSpaceDE/>
        <w:autoSpaceDN/>
        <w:spacing w:line="313" w:lineRule="atLeast"/>
        <w:rPr>
          <w:w w:val="95"/>
          <w:sz w:val="21"/>
        </w:rPr>
      </w:pPr>
      <w:r>
        <w:rPr>
          <w:rFonts w:hint="eastAsia"/>
          <w:w w:val="95"/>
          <w:sz w:val="21"/>
        </w:rPr>
        <w:t>10.</w:t>
      </w:r>
      <w:r w:rsidR="000741F9" w:rsidRPr="000741F9">
        <w:rPr>
          <w:w w:val="95"/>
          <w:sz w:val="21"/>
        </w:rPr>
        <w:t>我国空间站主要由核心舱、实验舱、载人飞船和货运飞船等模块组成。按照各模块发射时间由早及晚，下列排序正确的是（    ）。</w:t>
      </w:r>
    </w:p>
    <w:p w:rsidR="000741F9" w:rsidRPr="000741F9" w:rsidRDefault="000741F9" w:rsidP="000741F9">
      <w:pPr>
        <w:widowControl/>
        <w:autoSpaceDE/>
        <w:autoSpaceDN/>
        <w:spacing w:line="313" w:lineRule="atLeast"/>
        <w:rPr>
          <w:w w:val="95"/>
          <w:sz w:val="21"/>
        </w:rPr>
      </w:pPr>
      <w:r w:rsidRPr="000741F9">
        <w:rPr>
          <w:rFonts w:hint="eastAsia"/>
          <w:w w:val="95"/>
          <w:sz w:val="21"/>
        </w:rPr>
        <w:t>①</w:t>
      </w:r>
      <w:r w:rsidRPr="000741F9">
        <w:rPr>
          <w:w w:val="95"/>
          <w:sz w:val="21"/>
        </w:rPr>
        <w:t xml:space="preserve">天舟五号货运飞船 </w:t>
      </w:r>
      <w:r w:rsidRPr="000741F9">
        <w:rPr>
          <w:rFonts w:hint="eastAsia"/>
          <w:w w:val="95"/>
          <w:sz w:val="21"/>
        </w:rPr>
        <w:t>②</w:t>
      </w:r>
      <w:r w:rsidRPr="000741F9">
        <w:rPr>
          <w:w w:val="95"/>
          <w:sz w:val="21"/>
        </w:rPr>
        <w:t>问天实验舱</w:t>
      </w:r>
    </w:p>
    <w:p w:rsidR="000741F9" w:rsidRPr="000741F9" w:rsidRDefault="000741F9" w:rsidP="000741F9">
      <w:pPr>
        <w:widowControl/>
        <w:autoSpaceDE/>
        <w:autoSpaceDN/>
        <w:spacing w:line="313" w:lineRule="atLeast"/>
        <w:rPr>
          <w:w w:val="95"/>
          <w:sz w:val="21"/>
        </w:rPr>
      </w:pPr>
      <w:r w:rsidRPr="000741F9">
        <w:rPr>
          <w:rFonts w:hint="eastAsia"/>
          <w:w w:val="95"/>
          <w:sz w:val="21"/>
        </w:rPr>
        <w:t>③</w:t>
      </w:r>
      <w:r w:rsidRPr="000741F9">
        <w:rPr>
          <w:w w:val="95"/>
          <w:sz w:val="21"/>
        </w:rPr>
        <w:t xml:space="preserve">天和核心舱 </w:t>
      </w:r>
      <w:r w:rsidRPr="000741F9">
        <w:rPr>
          <w:rFonts w:hint="eastAsia"/>
          <w:w w:val="95"/>
          <w:sz w:val="21"/>
        </w:rPr>
        <w:t>④</w:t>
      </w:r>
      <w:r w:rsidRPr="000741F9">
        <w:rPr>
          <w:w w:val="95"/>
          <w:sz w:val="21"/>
        </w:rPr>
        <w:t>神舟十五号载人飞船</w:t>
      </w:r>
    </w:p>
    <w:p w:rsidR="000741F9" w:rsidRPr="000741F9" w:rsidRDefault="000741F9" w:rsidP="000741F9">
      <w:pPr>
        <w:widowControl/>
        <w:autoSpaceDE/>
        <w:autoSpaceDN/>
        <w:rPr>
          <w:w w:val="95"/>
          <w:sz w:val="21"/>
        </w:rPr>
      </w:pPr>
      <w:r w:rsidRPr="000741F9">
        <w:rPr>
          <w:w w:val="95"/>
          <w:sz w:val="21"/>
        </w:rPr>
        <w:t>A：</w:t>
      </w:r>
      <w:r w:rsidRPr="000741F9">
        <w:rPr>
          <w:rFonts w:hint="eastAsia"/>
          <w:w w:val="95"/>
          <w:sz w:val="21"/>
        </w:rPr>
        <w:t>①②③</w:t>
      </w:r>
      <w:r w:rsidRPr="000741F9">
        <w:rPr>
          <w:w w:val="95"/>
          <w:sz w:val="21"/>
        </w:rPr>
        <w:t>④</w:t>
      </w:r>
      <w:r w:rsidR="00CD5FD8">
        <w:rPr>
          <w:rFonts w:hint="eastAsia"/>
          <w:w w:val="95"/>
          <w:sz w:val="21"/>
        </w:rPr>
        <w:t xml:space="preserve">                   </w:t>
      </w:r>
      <w:r w:rsidRPr="000741F9">
        <w:rPr>
          <w:w w:val="95"/>
          <w:sz w:val="21"/>
        </w:rPr>
        <w:t>B：</w:t>
      </w:r>
      <w:r w:rsidRPr="000741F9">
        <w:rPr>
          <w:rFonts w:hint="eastAsia"/>
          <w:w w:val="95"/>
          <w:sz w:val="21"/>
        </w:rPr>
        <w:t>③②①</w:t>
      </w:r>
      <w:r w:rsidRPr="000741F9">
        <w:rPr>
          <w:w w:val="95"/>
          <w:sz w:val="21"/>
        </w:rPr>
        <w:t>④</w:t>
      </w:r>
      <w:r w:rsidR="00CD5FD8">
        <w:rPr>
          <w:rFonts w:hint="eastAsia"/>
          <w:w w:val="95"/>
          <w:sz w:val="21"/>
        </w:rPr>
        <w:t xml:space="preserve">              </w:t>
      </w:r>
      <w:r w:rsidRPr="000741F9">
        <w:rPr>
          <w:w w:val="95"/>
          <w:sz w:val="21"/>
        </w:rPr>
        <w:t>C：</w:t>
      </w:r>
      <w:r w:rsidRPr="000741F9">
        <w:rPr>
          <w:rFonts w:hint="eastAsia"/>
          <w:w w:val="95"/>
          <w:sz w:val="21"/>
        </w:rPr>
        <w:t>③①④</w:t>
      </w:r>
      <w:r w:rsidRPr="000741F9">
        <w:rPr>
          <w:w w:val="95"/>
          <w:sz w:val="21"/>
        </w:rPr>
        <w:t>②</w:t>
      </w:r>
      <w:r w:rsidR="00CD5FD8">
        <w:rPr>
          <w:rFonts w:hint="eastAsia"/>
          <w:w w:val="95"/>
          <w:sz w:val="21"/>
        </w:rPr>
        <w:t xml:space="preserve">                </w:t>
      </w:r>
      <w:r w:rsidRPr="000741F9">
        <w:rPr>
          <w:w w:val="95"/>
          <w:sz w:val="21"/>
        </w:rPr>
        <w:t>D：</w:t>
      </w:r>
      <w:r w:rsidRPr="000741F9">
        <w:rPr>
          <w:rFonts w:hint="eastAsia"/>
          <w:w w:val="95"/>
          <w:sz w:val="21"/>
        </w:rPr>
        <w:t>③②④</w:t>
      </w:r>
      <w:r w:rsidRPr="000741F9">
        <w:rPr>
          <w:w w:val="95"/>
          <w:sz w:val="21"/>
        </w:rPr>
        <w:t>①</w:t>
      </w:r>
    </w:p>
    <w:p w:rsidR="000741F9" w:rsidRPr="000741F9" w:rsidRDefault="000741F9" w:rsidP="00CD5FD8">
      <w:pPr>
        <w:widowControl/>
        <w:autoSpaceDE/>
        <w:autoSpaceDN/>
        <w:spacing w:line="313" w:lineRule="atLeast"/>
        <w:rPr>
          <w:color w:val="FF0000"/>
          <w:spacing w:val="-1"/>
          <w:w w:val="99"/>
          <w:sz w:val="21"/>
          <w:szCs w:val="21"/>
        </w:rPr>
      </w:pPr>
      <w:r w:rsidRPr="000741F9">
        <w:rPr>
          <w:rFonts w:ascii="Helvetica" w:hAnsi="Helvetica" w:cs="Helvetica"/>
          <w:color w:val="FF0000"/>
          <w:sz w:val="18"/>
          <w:szCs w:val="18"/>
        </w:rPr>
        <w:t>【</w:t>
      </w:r>
      <w:r w:rsidRPr="000741F9">
        <w:rPr>
          <w:color w:val="FF0000"/>
          <w:spacing w:val="-1"/>
          <w:w w:val="99"/>
          <w:sz w:val="21"/>
          <w:szCs w:val="21"/>
        </w:rPr>
        <w:t>答案】 B</w:t>
      </w:r>
    </w:p>
    <w:p w:rsidR="000741F9" w:rsidRPr="000741F9" w:rsidRDefault="000741F9" w:rsidP="000741F9">
      <w:pPr>
        <w:widowControl/>
        <w:autoSpaceDE/>
        <w:autoSpaceDN/>
        <w:spacing w:line="313" w:lineRule="atLeast"/>
        <w:rPr>
          <w:color w:val="FF0000"/>
          <w:spacing w:val="-1"/>
          <w:w w:val="99"/>
          <w:sz w:val="21"/>
          <w:szCs w:val="21"/>
        </w:rPr>
      </w:pPr>
      <w:r w:rsidRPr="000741F9">
        <w:rPr>
          <w:color w:val="FF0000"/>
          <w:spacing w:val="-1"/>
          <w:w w:val="99"/>
          <w:sz w:val="21"/>
          <w:szCs w:val="21"/>
        </w:rPr>
        <w:t>【解</w:t>
      </w:r>
      <w:r w:rsidR="00CD5FD8" w:rsidRPr="00CD5FD8">
        <w:rPr>
          <w:rFonts w:hint="eastAsia"/>
          <w:color w:val="FF0000"/>
          <w:spacing w:val="-1"/>
          <w:w w:val="99"/>
          <w:sz w:val="21"/>
          <w:szCs w:val="21"/>
        </w:rPr>
        <w:t>析</w:t>
      </w:r>
      <w:r w:rsidRPr="000741F9">
        <w:rPr>
          <w:color w:val="FF0000"/>
          <w:spacing w:val="-1"/>
          <w:w w:val="99"/>
          <w:sz w:val="21"/>
          <w:szCs w:val="21"/>
        </w:rPr>
        <w:t>】</w:t>
      </w:r>
    </w:p>
    <w:p w:rsidR="000741F9" w:rsidRDefault="000741F9" w:rsidP="00A91C6F">
      <w:pPr>
        <w:widowControl/>
        <w:autoSpaceDE/>
        <w:autoSpaceDN/>
        <w:spacing w:line="313" w:lineRule="atLeast"/>
        <w:rPr>
          <w:color w:val="FF0000"/>
          <w:spacing w:val="-1"/>
          <w:w w:val="99"/>
          <w:sz w:val="21"/>
          <w:szCs w:val="21"/>
        </w:rPr>
      </w:pPr>
      <w:r w:rsidRPr="000741F9">
        <w:rPr>
          <w:rFonts w:hint="eastAsia"/>
          <w:color w:val="FF0000"/>
          <w:spacing w:val="-1"/>
          <w:w w:val="99"/>
          <w:sz w:val="21"/>
          <w:szCs w:val="21"/>
        </w:rPr>
        <w:t>①</w:t>
      </w:r>
      <w:r w:rsidRPr="000741F9">
        <w:rPr>
          <w:color w:val="FF0000"/>
          <w:spacing w:val="-1"/>
          <w:w w:val="99"/>
          <w:sz w:val="21"/>
          <w:szCs w:val="21"/>
        </w:rPr>
        <w:t>2022年11月12日，天舟五号货运飞船由长征七号遥六运载火箭在中国文昌航天发射场发射升空，并进入预定轨道。</w:t>
      </w:r>
      <w:r w:rsidRPr="000741F9">
        <w:rPr>
          <w:rFonts w:hint="eastAsia"/>
          <w:color w:val="FF0000"/>
          <w:spacing w:val="-1"/>
          <w:w w:val="99"/>
          <w:sz w:val="21"/>
          <w:szCs w:val="21"/>
        </w:rPr>
        <w:t>②</w:t>
      </w:r>
      <w:r w:rsidRPr="000741F9">
        <w:rPr>
          <w:color w:val="FF0000"/>
          <w:spacing w:val="-1"/>
          <w:w w:val="99"/>
          <w:sz w:val="21"/>
          <w:szCs w:val="21"/>
        </w:rPr>
        <w:t>2022年7月24日，搭载问天实验舱的长征五号B遥三运载火箭，在中国文昌航天发射场点火升空。</w:t>
      </w:r>
      <w:r w:rsidRPr="000741F9">
        <w:rPr>
          <w:rFonts w:hint="eastAsia"/>
          <w:color w:val="FF0000"/>
          <w:spacing w:val="-1"/>
          <w:w w:val="99"/>
          <w:sz w:val="21"/>
          <w:szCs w:val="21"/>
        </w:rPr>
        <w:t>③</w:t>
      </w:r>
      <w:r w:rsidRPr="000741F9">
        <w:rPr>
          <w:color w:val="FF0000"/>
          <w:spacing w:val="-1"/>
          <w:w w:val="99"/>
          <w:sz w:val="21"/>
          <w:szCs w:val="21"/>
        </w:rPr>
        <w:t>2021年4月29日，天和核心舱由长征五号B遥二运载火箭搭载发射，在中国文昌航天发射场点火升空。</w:t>
      </w:r>
      <w:r w:rsidRPr="000741F9">
        <w:rPr>
          <w:rFonts w:hint="eastAsia"/>
          <w:color w:val="FF0000"/>
          <w:spacing w:val="-1"/>
          <w:w w:val="99"/>
          <w:sz w:val="21"/>
          <w:szCs w:val="21"/>
        </w:rPr>
        <w:t>④</w:t>
      </w:r>
      <w:r w:rsidRPr="000741F9">
        <w:rPr>
          <w:color w:val="FF0000"/>
          <w:spacing w:val="-1"/>
          <w:w w:val="99"/>
          <w:sz w:val="21"/>
          <w:szCs w:val="21"/>
        </w:rPr>
        <w:t>2022年11月29日，搭载神舟十五号载人飞船的长征二号F遥十五运载火箭在酒泉卫星发射中心点火发射。综上可知，按照各模块发射时间由早及晚排序为</w:t>
      </w:r>
      <w:r w:rsidRPr="000741F9">
        <w:rPr>
          <w:rFonts w:hint="eastAsia"/>
          <w:color w:val="FF0000"/>
          <w:spacing w:val="-1"/>
          <w:w w:val="99"/>
          <w:sz w:val="21"/>
          <w:szCs w:val="21"/>
        </w:rPr>
        <w:t>③②①④</w:t>
      </w:r>
      <w:r w:rsidRPr="000741F9">
        <w:rPr>
          <w:color w:val="FF0000"/>
          <w:spacing w:val="-1"/>
          <w:w w:val="99"/>
          <w:sz w:val="21"/>
          <w:szCs w:val="21"/>
        </w:rPr>
        <w:t>。故本题选B。</w:t>
      </w:r>
    </w:p>
    <w:p w:rsidR="00CD5FD8" w:rsidRPr="000741F9" w:rsidRDefault="00CD5FD8" w:rsidP="000741F9">
      <w:pPr>
        <w:widowControl/>
        <w:autoSpaceDE/>
        <w:autoSpaceDN/>
        <w:spacing w:line="313" w:lineRule="atLeast"/>
        <w:rPr>
          <w:color w:val="FF0000"/>
          <w:spacing w:val="-1"/>
          <w:w w:val="99"/>
          <w:sz w:val="21"/>
          <w:szCs w:val="21"/>
        </w:rPr>
      </w:pPr>
    </w:p>
    <w:p w:rsidR="00CB1381" w:rsidRPr="00CB1381" w:rsidRDefault="00E41E58" w:rsidP="00CB1381">
      <w:pPr>
        <w:widowControl/>
        <w:autoSpaceDE/>
        <w:autoSpaceDN/>
        <w:spacing w:line="313" w:lineRule="atLeast"/>
        <w:rPr>
          <w:w w:val="95"/>
          <w:sz w:val="21"/>
        </w:rPr>
      </w:pPr>
      <w:r>
        <w:rPr>
          <w:rFonts w:hint="eastAsia"/>
          <w:w w:val="95"/>
          <w:sz w:val="21"/>
        </w:rPr>
        <w:t>11.</w:t>
      </w:r>
      <w:r w:rsidR="00CB1381" w:rsidRPr="00CB1381">
        <w:rPr>
          <w:w w:val="95"/>
          <w:sz w:val="21"/>
        </w:rPr>
        <w:t>关于我国古代与饮食有关的文化知识，下列说法错误的是（    ）。</w:t>
      </w:r>
    </w:p>
    <w:p w:rsidR="00CB1381" w:rsidRPr="00CB1381" w:rsidRDefault="00CB1381" w:rsidP="00D8700E">
      <w:pPr>
        <w:widowControl/>
        <w:autoSpaceDE/>
        <w:autoSpaceDN/>
        <w:spacing w:line="313" w:lineRule="atLeast"/>
        <w:rPr>
          <w:w w:val="95"/>
          <w:sz w:val="21"/>
        </w:rPr>
      </w:pPr>
      <w:r w:rsidRPr="00CB1381">
        <w:rPr>
          <w:w w:val="95"/>
          <w:sz w:val="21"/>
        </w:rPr>
        <w:t>A：古人将“束脩”作为学费，其中的“脩”指的是干肉</w:t>
      </w:r>
    </w:p>
    <w:p w:rsidR="00CB1381" w:rsidRPr="00CB1381" w:rsidRDefault="00CB1381" w:rsidP="00D8700E">
      <w:pPr>
        <w:widowControl/>
        <w:autoSpaceDE/>
        <w:autoSpaceDN/>
        <w:spacing w:line="313" w:lineRule="atLeast"/>
        <w:rPr>
          <w:w w:val="95"/>
          <w:sz w:val="21"/>
        </w:rPr>
      </w:pPr>
      <w:r w:rsidRPr="00CB1381">
        <w:rPr>
          <w:w w:val="95"/>
          <w:sz w:val="21"/>
        </w:rPr>
        <w:lastRenderedPageBreak/>
        <w:t>B：“五谷”是古人粮食的主要构成，一般指的是稻、黍、稷、麦、菽</w:t>
      </w:r>
    </w:p>
    <w:p w:rsidR="00CB1381" w:rsidRPr="00CB1381" w:rsidRDefault="00CB1381" w:rsidP="00D8700E">
      <w:pPr>
        <w:widowControl/>
        <w:autoSpaceDE/>
        <w:autoSpaceDN/>
        <w:spacing w:line="313" w:lineRule="atLeast"/>
        <w:rPr>
          <w:w w:val="95"/>
          <w:sz w:val="21"/>
        </w:rPr>
      </w:pPr>
      <w:r w:rsidRPr="00CB1381">
        <w:rPr>
          <w:w w:val="95"/>
          <w:sz w:val="21"/>
        </w:rPr>
        <w:t>C：孔子提出了多个“不食”，其中，“失饪不食”指不吃不当季的食品</w:t>
      </w:r>
    </w:p>
    <w:p w:rsidR="00CB1381" w:rsidRPr="00CB1381" w:rsidRDefault="00CB1381" w:rsidP="00D8700E">
      <w:pPr>
        <w:widowControl/>
        <w:autoSpaceDE/>
        <w:autoSpaceDN/>
        <w:spacing w:line="313" w:lineRule="atLeast"/>
        <w:rPr>
          <w:w w:val="95"/>
          <w:sz w:val="21"/>
        </w:rPr>
      </w:pPr>
      <w:r w:rsidRPr="00CB1381">
        <w:rPr>
          <w:w w:val="95"/>
          <w:sz w:val="21"/>
        </w:rPr>
        <w:t>D：《礼记·曲礼》中要求“毋咤食”，指的是咀嚼时不要作出响声</w:t>
      </w:r>
    </w:p>
    <w:p w:rsidR="00CB1381" w:rsidRPr="00CB1381" w:rsidRDefault="00CB1381" w:rsidP="00CB1381">
      <w:pPr>
        <w:widowControl/>
        <w:autoSpaceDE/>
        <w:autoSpaceDN/>
        <w:rPr>
          <w:color w:val="FF0000"/>
          <w:spacing w:val="-1"/>
          <w:w w:val="99"/>
          <w:sz w:val="21"/>
          <w:szCs w:val="21"/>
        </w:rPr>
      </w:pPr>
      <w:r w:rsidRPr="00CB1381">
        <w:rPr>
          <w:color w:val="FF0000"/>
          <w:spacing w:val="-1"/>
          <w:w w:val="99"/>
          <w:sz w:val="21"/>
          <w:szCs w:val="21"/>
        </w:rPr>
        <w:t>【答案】 C</w:t>
      </w:r>
    </w:p>
    <w:p w:rsidR="00CB1381" w:rsidRPr="00CB1381" w:rsidRDefault="00CB1381" w:rsidP="00A91C6F">
      <w:pPr>
        <w:widowControl/>
        <w:autoSpaceDE/>
        <w:autoSpaceDN/>
        <w:rPr>
          <w:color w:val="FF0000"/>
          <w:spacing w:val="-1"/>
          <w:w w:val="99"/>
          <w:sz w:val="21"/>
          <w:szCs w:val="21"/>
        </w:rPr>
      </w:pPr>
      <w:r w:rsidRPr="00CB1381">
        <w:rPr>
          <w:color w:val="FF0000"/>
          <w:spacing w:val="-1"/>
          <w:w w:val="99"/>
          <w:sz w:val="21"/>
          <w:szCs w:val="21"/>
        </w:rPr>
        <w:t>【解</w:t>
      </w:r>
      <w:r w:rsidR="00D8700E" w:rsidRPr="00A91C6F">
        <w:rPr>
          <w:rFonts w:hint="eastAsia"/>
          <w:color w:val="FF0000"/>
          <w:spacing w:val="-1"/>
          <w:w w:val="99"/>
          <w:sz w:val="21"/>
          <w:szCs w:val="21"/>
        </w:rPr>
        <w:t>析</w:t>
      </w:r>
      <w:r w:rsidRPr="00CB1381">
        <w:rPr>
          <w:color w:val="FF0000"/>
          <w:spacing w:val="-1"/>
          <w:w w:val="99"/>
          <w:sz w:val="21"/>
          <w:szCs w:val="21"/>
        </w:rPr>
        <w:t>】</w:t>
      </w:r>
    </w:p>
    <w:p w:rsidR="00CB1381" w:rsidRDefault="00CB1381" w:rsidP="00A91C6F">
      <w:pPr>
        <w:widowControl/>
        <w:autoSpaceDE/>
        <w:autoSpaceDN/>
        <w:rPr>
          <w:color w:val="FF0000"/>
          <w:spacing w:val="-1"/>
          <w:w w:val="99"/>
          <w:sz w:val="21"/>
          <w:szCs w:val="21"/>
        </w:rPr>
      </w:pPr>
      <w:r w:rsidRPr="00CB1381">
        <w:rPr>
          <w:color w:val="FF0000"/>
          <w:spacing w:val="-1"/>
          <w:w w:val="99"/>
          <w:sz w:val="21"/>
          <w:szCs w:val="21"/>
        </w:rPr>
        <w:t>A、B、D三项均正确。C项错误，早在2500多年前，孔子就提出了食品安全“五不食”原则：“食饐而餲，鱼馁而肉败，不食。色恶，不食。臭恶，不食。失饪，不食。不时，不食。”“食饐而餲，鱼馁而肉败，不食”指陈旧霉烂的粮食、腐败变质的鱼和肉类不能吃；“色恶，不食”指有悖于正常颜色的食物不能吃；“臭恶，不食”指有悖于正常气味的食物不能吃；“失饪，不食”指烹调失当的食物不能吃；“不时，不食”指不按节气上市、不按时机收获、不时新的食物不能吃。故本题选C。</w:t>
      </w:r>
    </w:p>
    <w:p w:rsidR="00E41E58" w:rsidRPr="00CB1381" w:rsidRDefault="00E41E58" w:rsidP="00A91C6F">
      <w:pPr>
        <w:widowControl/>
        <w:autoSpaceDE/>
        <w:autoSpaceDN/>
        <w:rPr>
          <w:color w:val="FF0000"/>
          <w:spacing w:val="-1"/>
          <w:w w:val="99"/>
          <w:sz w:val="21"/>
          <w:szCs w:val="21"/>
        </w:rPr>
      </w:pPr>
    </w:p>
    <w:p w:rsidR="009D3FC1" w:rsidRPr="009D3FC1" w:rsidRDefault="00E41E58" w:rsidP="009D3FC1">
      <w:pPr>
        <w:widowControl/>
        <w:autoSpaceDE/>
        <w:autoSpaceDN/>
        <w:spacing w:line="313" w:lineRule="atLeast"/>
        <w:rPr>
          <w:w w:val="95"/>
          <w:sz w:val="21"/>
        </w:rPr>
      </w:pPr>
      <w:r>
        <w:rPr>
          <w:rFonts w:hint="eastAsia"/>
          <w:w w:val="95"/>
          <w:sz w:val="21"/>
        </w:rPr>
        <w:t>12.</w:t>
      </w:r>
      <w:r w:rsidR="009D3FC1" w:rsidRPr="009D3FC1">
        <w:rPr>
          <w:w w:val="95"/>
          <w:sz w:val="21"/>
        </w:rPr>
        <w:t>在我国古代的物候历，以五日为一候，三候为一气，六气一季，四季一年；故一年分二十四气，每季十八候，共七十二候。每候相对应一个物候现象，叫“候应”，表示一年中物候和气候变化的一般情况。《礼记·月令》在描述孟春（一月）的物候时说“东风解冻，蛰虫始振，鱼上冰，獭祭鱼，鸿雁来。”以春夏秋冬为序，下列候应按时间先后排序正确的是（    ）。</w:t>
      </w:r>
    </w:p>
    <w:p w:rsidR="009D3FC1" w:rsidRPr="009D3FC1" w:rsidRDefault="009D3FC1" w:rsidP="009D3FC1">
      <w:pPr>
        <w:widowControl/>
        <w:autoSpaceDE/>
        <w:autoSpaceDN/>
        <w:rPr>
          <w:w w:val="95"/>
          <w:sz w:val="21"/>
        </w:rPr>
      </w:pPr>
      <w:r w:rsidRPr="009D3FC1">
        <w:rPr>
          <w:w w:val="95"/>
          <w:sz w:val="21"/>
        </w:rPr>
        <w:t>A：东风解冻—草木萌动—桃始华—雷乃发声—鸣鸠拂羽—蜩始鸣</w:t>
      </w:r>
    </w:p>
    <w:p w:rsidR="009D3FC1" w:rsidRPr="009D3FC1" w:rsidRDefault="009D3FC1" w:rsidP="009D3FC1">
      <w:pPr>
        <w:widowControl/>
        <w:autoSpaceDE/>
        <w:autoSpaceDN/>
        <w:rPr>
          <w:w w:val="95"/>
          <w:sz w:val="21"/>
        </w:rPr>
      </w:pPr>
      <w:r w:rsidRPr="009D3FC1">
        <w:rPr>
          <w:w w:val="95"/>
          <w:sz w:val="21"/>
        </w:rPr>
        <w:t>B：东风解冻—玄鸟至—蝼蝈鸣—麦秋至—萍始生—大雨时行</w:t>
      </w:r>
    </w:p>
    <w:p w:rsidR="009D3FC1" w:rsidRPr="009D3FC1" w:rsidRDefault="009D3FC1" w:rsidP="009D3FC1">
      <w:pPr>
        <w:widowControl/>
        <w:autoSpaceDE/>
        <w:autoSpaceDN/>
        <w:rPr>
          <w:w w:val="95"/>
          <w:sz w:val="21"/>
        </w:rPr>
      </w:pPr>
      <w:r w:rsidRPr="009D3FC1">
        <w:rPr>
          <w:w w:val="95"/>
          <w:sz w:val="21"/>
        </w:rPr>
        <w:t>C：东风解冻—雷乃发声—水始涸—蚯蚓出—温风至—螳螂生</w:t>
      </w:r>
    </w:p>
    <w:p w:rsidR="009D3FC1" w:rsidRPr="009D3FC1" w:rsidRDefault="009D3FC1" w:rsidP="009D3FC1">
      <w:pPr>
        <w:widowControl/>
        <w:autoSpaceDE/>
        <w:autoSpaceDN/>
        <w:rPr>
          <w:w w:val="95"/>
          <w:sz w:val="21"/>
        </w:rPr>
      </w:pPr>
      <w:r w:rsidRPr="009D3FC1">
        <w:rPr>
          <w:w w:val="95"/>
          <w:sz w:val="21"/>
        </w:rPr>
        <w:t>D：东风解冻—桐始华—蟋蟀居壁—禾乃登—寒蝉鸣—菊有黄华</w:t>
      </w:r>
    </w:p>
    <w:p w:rsidR="009D3FC1" w:rsidRPr="009D3FC1" w:rsidRDefault="009D3FC1" w:rsidP="009D3FC1">
      <w:pPr>
        <w:widowControl/>
        <w:autoSpaceDE/>
        <w:autoSpaceDN/>
        <w:rPr>
          <w:color w:val="FF0000"/>
          <w:spacing w:val="-1"/>
          <w:w w:val="99"/>
          <w:sz w:val="21"/>
          <w:szCs w:val="21"/>
        </w:rPr>
      </w:pPr>
      <w:r w:rsidRPr="009D3FC1">
        <w:rPr>
          <w:color w:val="FF0000"/>
          <w:spacing w:val="-1"/>
          <w:w w:val="99"/>
          <w:sz w:val="21"/>
          <w:szCs w:val="21"/>
        </w:rPr>
        <w:t>【答案】 A</w:t>
      </w:r>
    </w:p>
    <w:p w:rsidR="009D3FC1" w:rsidRPr="009D3FC1" w:rsidRDefault="009D3FC1" w:rsidP="009D3FC1">
      <w:pPr>
        <w:widowControl/>
        <w:autoSpaceDE/>
        <w:autoSpaceDN/>
        <w:spacing w:line="313" w:lineRule="atLeast"/>
        <w:rPr>
          <w:color w:val="FF0000"/>
          <w:spacing w:val="-1"/>
          <w:w w:val="99"/>
          <w:sz w:val="21"/>
          <w:szCs w:val="21"/>
        </w:rPr>
      </w:pPr>
      <w:r w:rsidRPr="009D3FC1">
        <w:rPr>
          <w:color w:val="FF0000"/>
          <w:spacing w:val="-1"/>
          <w:w w:val="99"/>
          <w:sz w:val="21"/>
          <w:szCs w:val="21"/>
        </w:rPr>
        <w:t>【解</w:t>
      </w:r>
      <w:r w:rsidR="00A91C6F">
        <w:rPr>
          <w:rFonts w:hint="eastAsia"/>
          <w:color w:val="FF0000"/>
          <w:spacing w:val="-1"/>
          <w:w w:val="99"/>
          <w:sz w:val="21"/>
          <w:szCs w:val="21"/>
        </w:rPr>
        <w:t>析</w:t>
      </w:r>
      <w:r w:rsidRPr="009D3FC1">
        <w:rPr>
          <w:color w:val="FF0000"/>
          <w:spacing w:val="-1"/>
          <w:w w:val="99"/>
          <w:sz w:val="21"/>
          <w:szCs w:val="21"/>
        </w:rPr>
        <w:t>】</w:t>
      </w:r>
    </w:p>
    <w:p w:rsidR="008755D1" w:rsidRPr="00A91C6F" w:rsidRDefault="009D3FC1" w:rsidP="00A91C6F">
      <w:pPr>
        <w:widowControl/>
        <w:autoSpaceDE/>
        <w:autoSpaceDN/>
        <w:spacing w:line="313" w:lineRule="atLeast"/>
        <w:rPr>
          <w:color w:val="FF0000"/>
          <w:spacing w:val="-1"/>
          <w:w w:val="99"/>
          <w:sz w:val="21"/>
          <w:szCs w:val="21"/>
        </w:rPr>
      </w:pPr>
      <w:r w:rsidRPr="009D3FC1">
        <w:rPr>
          <w:color w:val="FF0000"/>
          <w:spacing w:val="-1"/>
          <w:w w:val="99"/>
          <w:sz w:val="21"/>
          <w:szCs w:val="21"/>
        </w:rPr>
        <w:t>“二十四节气”依次为立春、雨水、惊蛰、春分、清明、谷雨、立夏、小满、芒种、夏至、小暑、大暑、立秋、处暑、白露、秋分、寒露、霜降、立冬、小雪、大雪、冬至、小寒、大寒。A项正确，“东风解冻”是立春初候，“草木萌动”是雨水三候，“桃始华”是惊蛰初候，“雷乃发声”是春分二候，“鸣鸠拂羽”是谷雨二候，“蜩始鸣”是夏至二候，符合时间先后顺序。B项错误，“蝼蝈鸣”是立夏初候，“麦秋至”是小满三候，“萍始生”是谷雨初候，因此“萍始生”应在“蝼蝈鸣”“麦秋至”之前。C项错误，“水始涸”是秋分三候，“蚯蚓出”是立夏二候，因此“蚯蚓出”应在“水始涸”之前。D项错误，“禾乃登”是处暑三候，“寒蝉鸣”是立秋三候，因此“寒蝉鸣”应在“禾乃登”之前。故本题选A。</w:t>
      </w:r>
    </w:p>
    <w:sectPr w:rsidR="008755D1" w:rsidRPr="00A91C6F" w:rsidSect="00381976">
      <w:footerReference w:type="default" r:id="rId16"/>
      <w:pgSz w:w="11900" w:h="16840"/>
      <w:pgMar w:top="50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3A1" w:rsidRDefault="003C53A1" w:rsidP="000F71D8">
      <w:r>
        <w:separator/>
      </w:r>
    </w:p>
  </w:endnote>
  <w:endnote w:type="continuationSeparator" w:id="0">
    <w:p w:rsidR="003C53A1" w:rsidRDefault="003C53A1" w:rsidP="000F71D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1D8" w:rsidRDefault="00F7311A">
    <w:pPr>
      <w:pStyle w:val="a3"/>
      <w:spacing w:before="0" w:line="14" w:lineRule="auto"/>
      <w:ind w:left="0"/>
      <w:rPr>
        <w:sz w:val="20"/>
      </w:rPr>
    </w:pPr>
    <w:r w:rsidRPr="00F7311A">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0F71D8" w:rsidRDefault="00F7311A">
                <w:pPr>
                  <w:spacing w:before="17"/>
                  <w:ind w:left="60"/>
                  <w:rPr>
                    <w:rFonts w:ascii="Trebuchet MS"/>
                    <w:sz w:val="24"/>
                  </w:rPr>
                </w:pPr>
                <w:r>
                  <w:rPr>
                    <w:rFonts w:ascii="Trebuchet MS"/>
                    <w:spacing w:val="-5"/>
                    <w:w w:val="120"/>
                    <w:sz w:val="24"/>
                  </w:rPr>
                  <w:fldChar w:fldCharType="begin"/>
                </w:r>
                <w:r w:rsidR="00196BF7">
                  <w:rPr>
                    <w:rFonts w:ascii="Trebuchet MS"/>
                    <w:spacing w:val="-5"/>
                    <w:w w:val="120"/>
                    <w:sz w:val="24"/>
                  </w:rPr>
                  <w:instrText xml:space="preserve"> PAGE </w:instrText>
                </w:r>
                <w:r>
                  <w:rPr>
                    <w:rFonts w:ascii="Trebuchet MS"/>
                    <w:spacing w:val="-5"/>
                    <w:w w:val="120"/>
                    <w:sz w:val="24"/>
                  </w:rPr>
                  <w:fldChar w:fldCharType="separate"/>
                </w:r>
                <w:r w:rsidR="002D313F">
                  <w:rPr>
                    <w:rFonts w:ascii="Trebuchet MS"/>
                    <w:noProof/>
                    <w:spacing w:val="-5"/>
                    <w:w w:val="120"/>
                    <w:sz w:val="24"/>
                  </w:rPr>
                  <w:t>4</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3A1" w:rsidRDefault="003C53A1" w:rsidP="000F71D8">
      <w:r>
        <w:separator/>
      </w:r>
    </w:p>
  </w:footnote>
  <w:footnote w:type="continuationSeparator" w:id="0">
    <w:p w:rsidR="003C53A1" w:rsidRDefault="003C53A1" w:rsidP="000F71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3637F"/>
    <w:multiLevelType w:val="multilevel"/>
    <w:tmpl w:val="539C0384"/>
    <w:lvl w:ilvl="0">
      <w:start w:val="1"/>
      <w:numFmt w:val="upperLetter"/>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start w:val="1"/>
      <w:numFmt w:val="decimal"/>
      <w:lvlText w:val="%1.%2"/>
      <w:lvlJc w:val="left"/>
      <w:pPr>
        <w:ind w:left="2926" w:hanging="2404"/>
        <w:jc w:val="left"/>
      </w:pPr>
      <w:rPr>
        <w:rFonts w:ascii="宋体" w:eastAsia="宋体" w:hAnsi="宋体" w:cs="宋体" w:hint="default"/>
        <w:b w:val="0"/>
        <w:bCs w:val="0"/>
        <w:i w:val="0"/>
        <w:iCs w:val="0"/>
        <w:w w:val="99"/>
        <w:sz w:val="21"/>
        <w:szCs w:val="21"/>
        <w:lang w:val="en-US" w:eastAsia="zh-CN" w:bidi="ar-SA"/>
      </w:rPr>
    </w:lvl>
    <w:lvl w:ilvl="2">
      <w:numFmt w:val="bullet"/>
      <w:lvlText w:val="•"/>
      <w:lvlJc w:val="left"/>
      <w:pPr>
        <w:ind w:left="3664" w:hanging="2404"/>
      </w:pPr>
      <w:rPr>
        <w:rFonts w:hint="default"/>
        <w:lang w:val="en-US" w:eastAsia="zh-CN" w:bidi="ar-SA"/>
      </w:rPr>
    </w:lvl>
    <w:lvl w:ilvl="3">
      <w:numFmt w:val="bullet"/>
      <w:lvlText w:val="•"/>
      <w:lvlJc w:val="left"/>
      <w:pPr>
        <w:ind w:left="4408" w:hanging="2404"/>
      </w:pPr>
      <w:rPr>
        <w:rFonts w:hint="default"/>
        <w:lang w:val="en-US" w:eastAsia="zh-CN" w:bidi="ar-SA"/>
      </w:rPr>
    </w:lvl>
    <w:lvl w:ilvl="4">
      <w:numFmt w:val="bullet"/>
      <w:lvlText w:val="•"/>
      <w:lvlJc w:val="left"/>
      <w:pPr>
        <w:ind w:left="5153" w:hanging="2404"/>
      </w:pPr>
      <w:rPr>
        <w:rFonts w:hint="default"/>
        <w:lang w:val="en-US" w:eastAsia="zh-CN" w:bidi="ar-SA"/>
      </w:rPr>
    </w:lvl>
    <w:lvl w:ilvl="5">
      <w:numFmt w:val="bullet"/>
      <w:lvlText w:val="•"/>
      <w:lvlJc w:val="left"/>
      <w:pPr>
        <w:ind w:left="5897" w:hanging="2404"/>
      </w:pPr>
      <w:rPr>
        <w:rFonts w:hint="default"/>
        <w:lang w:val="en-US" w:eastAsia="zh-CN" w:bidi="ar-SA"/>
      </w:rPr>
    </w:lvl>
    <w:lvl w:ilvl="6">
      <w:numFmt w:val="bullet"/>
      <w:lvlText w:val="•"/>
      <w:lvlJc w:val="left"/>
      <w:pPr>
        <w:ind w:left="6642" w:hanging="2404"/>
      </w:pPr>
      <w:rPr>
        <w:rFonts w:hint="default"/>
        <w:lang w:val="en-US" w:eastAsia="zh-CN" w:bidi="ar-SA"/>
      </w:rPr>
    </w:lvl>
    <w:lvl w:ilvl="7">
      <w:numFmt w:val="bullet"/>
      <w:lvlText w:val="•"/>
      <w:lvlJc w:val="left"/>
      <w:pPr>
        <w:ind w:left="7386" w:hanging="2404"/>
      </w:pPr>
      <w:rPr>
        <w:rFonts w:hint="default"/>
        <w:lang w:val="en-US" w:eastAsia="zh-CN" w:bidi="ar-SA"/>
      </w:rPr>
    </w:lvl>
    <w:lvl w:ilvl="8">
      <w:numFmt w:val="bullet"/>
      <w:lvlText w:val="•"/>
      <w:lvlJc w:val="left"/>
      <w:pPr>
        <w:ind w:left="8131" w:hanging="2404"/>
      </w:pPr>
      <w:rPr>
        <w:rFonts w:hint="default"/>
        <w:lang w:val="en-US" w:eastAsia="zh-CN" w:bidi="ar-SA"/>
      </w:rPr>
    </w:lvl>
  </w:abstractNum>
  <w:abstractNum w:abstractNumId="1">
    <w:nsid w:val="17CA5DDD"/>
    <w:multiLevelType w:val="hybridMultilevel"/>
    <w:tmpl w:val="54D26344"/>
    <w:lvl w:ilvl="0" w:tplc="A308D7EA">
      <w:start w:val="47"/>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D03E69D4">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766EF076">
      <w:numFmt w:val="bullet"/>
      <w:lvlText w:val="•"/>
      <w:lvlJc w:val="left"/>
      <w:pPr>
        <w:ind w:left="1815" w:hanging="210"/>
      </w:pPr>
      <w:rPr>
        <w:rFonts w:hint="default"/>
        <w:lang w:val="en-US" w:eastAsia="zh-CN" w:bidi="ar-SA"/>
      </w:rPr>
    </w:lvl>
    <w:lvl w:ilvl="3" w:tplc="76A0635C">
      <w:numFmt w:val="bullet"/>
      <w:lvlText w:val="•"/>
      <w:lvlJc w:val="left"/>
      <w:pPr>
        <w:ind w:left="2791" w:hanging="210"/>
      </w:pPr>
      <w:rPr>
        <w:rFonts w:hint="default"/>
        <w:lang w:val="en-US" w:eastAsia="zh-CN" w:bidi="ar-SA"/>
      </w:rPr>
    </w:lvl>
    <w:lvl w:ilvl="4" w:tplc="4D4E2B5C">
      <w:numFmt w:val="bullet"/>
      <w:lvlText w:val="•"/>
      <w:lvlJc w:val="left"/>
      <w:pPr>
        <w:ind w:left="3766" w:hanging="210"/>
      </w:pPr>
      <w:rPr>
        <w:rFonts w:hint="default"/>
        <w:lang w:val="en-US" w:eastAsia="zh-CN" w:bidi="ar-SA"/>
      </w:rPr>
    </w:lvl>
    <w:lvl w:ilvl="5" w:tplc="D23855C8">
      <w:numFmt w:val="bullet"/>
      <w:lvlText w:val="•"/>
      <w:lvlJc w:val="left"/>
      <w:pPr>
        <w:ind w:left="4742" w:hanging="210"/>
      </w:pPr>
      <w:rPr>
        <w:rFonts w:hint="default"/>
        <w:lang w:val="en-US" w:eastAsia="zh-CN" w:bidi="ar-SA"/>
      </w:rPr>
    </w:lvl>
    <w:lvl w:ilvl="6" w:tplc="5E902FC8">
      <w:numFmt w:val="bullet"/>
      <w:lvlText w:val="•"/>
      <w:lvlJc w:val="left"/>
      <w:pPr>
        <w:ind w:left="5717" w:hanging="210"/>
      </w:pPr>
      <w:rPr>
        <w:rFonts w:hint="default"/>
        <w:lang w:val="en-US" w:eastAsia="zh-CN" w:bidi="ar-SA"/>
      </w:rPr>
    </w:lvl>
    <w:lvl w:ilvl="7" w:tplc="77461D66">
      <w:numFmt w:val="bullet"/>
      <w:lvlText w:val="•"/>
      <w:lvlJc w:val="left"/>
      <w:pPr>
        <w:ind w:left="6693" w:hanging="210"/>
      </w:pPr>
      <w:rPr>
        <w:rFonts w:hint="default"/>
        <w:lang w:val="en-US" w:eastAsia="zh-CN" w:bidi="ar-SA"/>
      </w:rPr>
    </w:lvl>
    <w:lvl w:ilvl="8" w:tplc="4A90C908">
      <w:numFmt w:val="bullet"/>
      <w:lvlText w:val="•"/>
      <w:lvlJc w:val="left"/>
      <w:pPr>
        <w:ind w:left="7668" w:hanging="210"/>
      </w:pPr>
      <w:rPr>
        <w:rFonts w:hint="default"/>
        <w:lang w:val="en-US" w:eastAsia="zh-CN" w:bidi="ar-SA"/>
      </w:rPr>
    </w:lvl>
  </w:abstractNum>
  <w:abstractNum w:abstractNumId="2">
    <w:nsid w:val="3205197B"/>
    <w:multiLevelType w:val="hybridMultilevel"/>
    <w:tmpl w:val="5024D0CE"/>
    <w:lvl w:ilvl="0" w:tplc="FC34F6F4">
      <w:start w:val="2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7A021982">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F0EA0B2A">
      <w:numFmt w:val="bullet"/>
      <w:lvlText w:val="•"/>
      <w:lvlJc w:val="left"/>
      <w:pPr>
        <w:ind w:left="1815" w:hanging="210"/>
      </w:pPr>
      <w:rPr>
        <w:rFonts w:hint="default"/>
        <w:lang w:val="en-US" w:eastAsia="zh-CN" w:bidi="ar-SA"/>
      </w:rPr>
    </w:lvl>
    <w:lvl w:ilvl="3" w:tplc="CD96B2CE">
      <w:numFmt w:val="bullet"/>
      <w:lvlText w:val="•"/>
      <w:lvlJc w:val="left"/>
      <w:pPr>
        <w:ind w:left="2791" w:hanging="210"/>
      </w:pPr>
      <w:rPr>
        <w:rFonts w:hint="default"/>
        <w:lang w:val="en-US" w:eastAsia="zh-CN" w:bidi="ar-SA"/>
      </w:rPr>
    </w:lvl>
    <w:lvl w:ilvl="4" w:tplc="FD429724">
      <w:numFmt w:val="bullet"/>
      <w:lvlText w:val="•"/>
      <w:lvlJc w:val="left"/>
      <w:pPr>
        <w:ind w:left="3766" w:hanging="210"/>
      </w:pPr>
      <w:rPr>
        <w:rFonts w:hint="default"/>
        <w:lang w:val="en-US" w:eastAsia="zh-CN" w:bidi="ar-SA"/>
      </w:rPr>
    </w:lvl>
    <w:lvl w:ilvl="5" w:tplc="EA9603A6">
      <w:numFmt w:val="bullet"/>
      <w:lvlText w:val="•"/>
      <w:lvlJc w:val="left"/>
      <w:pPr>
        <w:ind w:left="4742" w:hanging="210"/>
      </w:pPr>
      <w:rPr>
        <w:rFonts w:hint="default"/>
        <w:lang w:val="en-US" w:eastAsia="zh-CN" w:bidi="ar-SA"/>
      </w:rPr>
    </w:lvl>
    <w:lvl w:ilvl="6" w:tplc="50A2EC6C">
      <w:numFmt w:val="bullet"/>
      <w:lvlText w:val="•"/>
      <w:lvlJc w:val="left"/>
      <w:pPr>
        <w:ind w:left="5717" w:hanging="210"/>
      </w:pPr>
      <w:rPr>
        <w:rFonts w:hint="default"/>
        <w:lang w:val="en-US" w:eastAsia="zh-CN" w:bidi="ar-SA"/>
      </w:rPr>
    </w:lvl>
    <w:lvl w:ilvl="7" w:tplc="90C07E60">
      <w:numFmt w:val="bullet"/>
      <w:lvlText w:val="•"/>
      <w:lvlJc w:val="left"/>
      <w:pPr>
        <w:ind w:left="6693" w:hanging="210"/>
      </w:pPr>
      <w:rPr>
        <w:rFonts w:hint="default"/>
        <w:lang w:val="en-US" w:eastAsia="zh-CN" w:bidi="ar-SA"/>
      </w:rPr>
    </w:lvl>
    <w:lvl w:ilvl="8" w:tplc="A67A1894">
      <w:numFmt w:val="bullet"/>
      <w:lvlText w:val="•"/>
      <w:lvlJc w:val="left"/>
      <w:pPr>
        <w:ind w:left="7668" w:hanging="210"/>
      </w:pPr>
      <w:rPr>
        <w:rFonts w:hint="default"/>
        <w:lang w:val="en-US" w:eastAsia="zh-CN" w:bidi="ar-SA"/>
      </w:rPr>
    </w:lvl>
  </w:abstractNum>
  <w:abstractNum w:abstractNumId="3">
    <w:nsid w:val="398A3064"/>
    <w:multiLevelType w:val="hybridMultilevel"/>
    <w:tmpl w:val="6030991A"/>
    <w:lvl w:ilvl="0" w:tplc="F20C390A">
      <w:start w:val="34"/>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B902361E">
      <w:numFmt w:val="bullet"/>
      <w:lvlText w:val="•"/>
      <w:lvlJc w:val="left"/>
      <w:pPr>
        <w:ind w:left="1718" w:hanging="315"/>
      </w:pPr>
      <w:rPr>
        <w:rFonts w:hint="default"/>
        <w:lang w:val="en-US" w:eastAsia="zh-CN" w:bidi="ar-SA"/>
      </w:rPr>
    </w:lvl>
    <w:lvl w:ilvl="2" w:tplc="7B421ED6">
      <w:numFmt w:val="bullet"/>
      <w:lvlText w:val="•"/>
      <w:lvlJc w:val="left"/>
      <w:pPr>
        <w:ind w:left="2596" w:hanging="315"/>
      </w:pPr>
      <w:rPr>
        <w:rFonts w:hint="default"/>
        <w:lang w:val="en-US" w:eastAsia="zh-CN" w:bidi="ar-SA"/>
      </w:rPr>
    </w:lvl>
    <w:lvl w:ilvl="3" w:tplc="71565D80">
      <w:numFmt w:val="bullet"/>
      <w:lvlText w:val="•"/>
      <w:lvlJc w:val="left"/>
      <w:pPr>
        <w:ind w:left="3474" w:hanging="315"/>
      </w:pPr>
      <w:rPr>
        <w:rFonts w:hint="default"/>
        <w:lang w:val="en-US" w:eastAsia="zh-CN" w:bidi="ar-SA"/>
      </w:rPr>
    </w:lvl>
    <w:lvl w:ilvl="4" w:tplc="53D8FCD2">
      <w:numFmt w:val="bullet"/>
      <w:lvlText w:val="•"/>
      <w:lvlJc w:val="left"/>
      <w:pPr>
        <w:ind w:left="4352" w:hanging="315"/>
      </w:pPr>
      <w:rPr>
        <w:rFonts w:hint="default"/>
        <w:lang w:val="en-US" w:eastAsia="zh-CN" w:bidi="ar-SA"/>
      </w:rPr>
    </w:lvl>
    <w:lvl w:ilvl="5" w:tplc="9272C822">
      <w:numFmt w:val="bullet"/>
      <w:lvlText w:val="•"/>
      <w:lvlJc w:val="left"/>
      <w:pPr>
        <w:ind w:left="5230" w:hanging="315"/>
      </w:pPr>
      <w:rPr>
        <w:rFonts w:hint="default"/>
        <w:lang w:val="en-US" w:eastAsia="zh-CN" w:bidi="ar-SA"/>
      </w:rPr>
    </w:lvl>
    <w:lvl w:ilvl="6" w:tplc="3702D0EE">
      <w:numFmt w:val="bullet"/>
      <w:lvlText w:val="•"/>
      <w:lvlJc w:val="left"/>
      <w:pPr>
        <w:ind w:left="6108" w:hanging="315"/>
      </w:pPr>
      <w:rPr>
        <w:rFonts w:hint="default"/>
        <w:lang w:val="en-US" w:eastAsia="zh-CN" w:bidi="ar-SA"/>
      </w:rPr>
    </w:lvl>
    <w:lvl w:ilvl="7" w:tplc="E14243AA">
      <w:numFmt w:val="bullet"/>
      <w:lvlText w:val="•"/>
      <w:lvlJc w:val="left"/>
      <w:pPr>
        <w:ind w:left="6986" w:hanging="315"/>
      </w:pPr>
      <w:rPr>
        <w:rFonts w:hint="default"/>
        <w:lang w:val="en-US" w:eastAsia="zh-CN" w:bidi="ar-SA"/>
      </w:rPr>
    </w:lvl>
    <w:lvl w:ilvl="8" w:tplc="58621120">
      <w:numFmt w:val="bullet"/>
      <w:lvlText w:val="•"/>
      <w:lvlJc w:val="left"/>
      <w:pPr>
        <w:ind w:left="7864" w:hanging="315"/>
      </w:pPr>
      <w:rPr>
        <w:rFonts w:hint="default"/>
        <w:lang w:val="en-US" w:eastAsia="zh-CN" w:bidi="ar-SA"/>
      </w:rPr>
    </w:lvl>
  </w:abstractNum>
  <w:abstractNum w:abstractNumId="4">
    <w:nsid w:val="4E9334BB"/>
    <w:multiLevelType w:val="hybridMultilevel"/>
    <w:tmpl w:val="7BAE35AE"/>
    <w:lvl w:ilvl="0" w:tplc="A358DEC6">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E1D8AF4C">
      <w:start w:val="1"/>
      <w:numFmt w:val="upperLetter"/>
      <w:lvlText w:val="%2."/>
      <w:lvlJc w:val="left"/>
      <w:pPr>
        <w:ind w:left="523" w:hanging="524"/>
        <w:jc w:val="left"/>
      </w:pPr>
      <w:rPr>
        <w:rFonts w:ascii="宋体" w:eastAsia="宋体" w:hAnsi="宋体" w:cs="宋体" w:hint="default"/>
        <w:b w:val="0"/>
        <w:bCs w:val="0"/>
        <w:i w:val="0"/>
        <w:iCs w:val="0"/>
        <w:w w:val="99"/>
        <w:sz w:val="19"/>
        <w:szCs w:val="19"/>
        <w:lang w:val="en-US" w:eastAsia="zh-CN" w:bidi="ar-SA"/>
      </w:rPr>
    </w:lvl>
    <w:lvl w:ilvl="2" w:tplc="934A2A1A">
      <w:numFmt w:val="bullet"/>
      <w:lvlText w:val="•"/>
      <w:lvlJc w:val="left"/>
      <w:pPr>
        <w:ind w:left="840" w:hanging="524"/>
      </w:pPr>
      <w:rPr>
        <w:rFonts w:hint="default"/>
        <w:lang w:val="en-US" w:eastAsia="zh-CN" w:bidi="ar-SA"/>
      </w:rPr>
    </w:lvl>
    <w:lvl w:ilvl="3" w:tplc="B4C8022A">
      <w:numFmt w:val="bullet"/>
      <w:lvlText w:val="•"/>
      <w:lvlJc w:val="left"/>
      <w:pPr>
        <w:ind w:left="1937" w:hanging="524"/>
      </w:pPr>
      <w:rPr>
        <w:rFonts w:hint="default"/>
        <w:lang w:val="en-US" w:eastAsia="zh-CN" w:bidi="ar-SA"/>
      </w:rPr>
    </w:lvl>
    <w:lvl w:ilvl="4" w:tplc="7FDCB132">
      <w:numFmt w:val="bullet"/>
      <w:lvlText w:val="•"/>
      <w:lvlJc w:val="left"/>
      <w:pPr>
        <w:ind w:left="3035" w:hanging="524"/>
      </w:pPr>
      <w:rPr>
        <w:rFonts w:hint="default"/>
        <w:lang w:val="en-US" w:eastAsia="zh-CN" w:bidi="ar-SA"/>
      </w:rPr>
    </w:lvl>
    <w:lvl w:ilvl="5" w:tplc="4808C5D0">
      <w:numFmt w:val="bullet"/>
      <w:lvlText w:val="•"/>
      <w:lvlJc w:val="left"/>
      <w:pPr>
        <w:ind w:left="4132" w:hanging="524"/>
      </w:pPr>
      <w:rPr>
        <w:rFonts w:hint="default"/>
        <w:lang w:val="en-US" w:eastAsia="zh-CN" w:bidi="ar-SA"/>
      </w:rPr>
    </w:lvl>
    <w:lvl w:ilvl="6" w:tplc="3E2ED392">
      <w:numFmt w:val="bullet"/>
      <w:lvlText w:val="•"/>
      <w:lvlJc w:val="left"/>
      <w:pPr>
        <w:ind w:left="5230" w:hanging="524"/>
      </w:pPr>
      <w:rPr>
        <w:rFonts w:hint="default"/>
        <w:lang w:val="en-US" w:eastAsia="zh-CN" w:bidi="ar-SA"/>
      </w:rPr>
    </w:lvl>
    <w:lvl w:ilvl="7" w:tplc="27A43D68">
      <w:numFmt w:val="bullet"/>
      <w:lvlText w:val="•"/>
      <w:lvlJc w:val="left"/>
      <w:pPr>
        <w:ind w:left="6327" w:hanging="524"/>
      </w:pPr>
      <w:rPr>
        <w:rFonts w:hint="default"/>
        <w:lang w:val="en-US" w:eastAsia="zh-CN" w:bidi="ar-SA"/>
      </w:rPr>
    </w:lvl>
    <w:lvl w:ilvl="8" w:tplc="08EA3874">
      <w:numFmt w:val="bullet"/>
      <w:lvlText w:val="•"/>
      <w:lvlJc w:val="left"/>
      <w:pPr>
        <w:ind w:left="7425" w:hanging="524"/>
      </w:pPr>
      <w:rPr>
        <w:rFonts w:hint="default"/>
        <w:lang w:val="en-US" w:eastAsia="zh-CN" w:bidi="ar-SA"/>
      </w:rPr>
    </w:lvl>
  </w:abstractNum>
  <w:abstractNum w:abstractNumId="5">
    <w:nsid w:val="627E53A2"/>
    <w:multiLevelType w:val="hybridMultilevel"/>
    <w:tmpl w:val="7166D0AE"/>
    <w:lvl w:ilvl="0" w:tplc="461066DA">
      <w:start w:val="3"/>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3F42401C">
      <w:numFmt w:val="bullet"/>
      <w:lvlText w:val="•"/>
      <w:lvlJc w:val="left"/>
      <w:pPr>
        <w:ind w:left="1628" w:hanging="210"/>
      </w:pPr>
      <w:rPr>
        <w:rFonts w:hint="default"/>
        <w:lang w:val="en-US" w:eastAsia="zh-CN" w:bidi="ar-SA"/>
      </w:rPr>
    </w:lvl>
    <w:lvl w:ilvl="2" w:tplc="DB8073C2">
      <w:numFmt w:val="bullet"/>
      <w:lvlText w:val="•"/>
      <w:lvlJc w:val="left"/>
      <w:pPr>
        <w:ind w:left="2516" w:hanging="210"/>
      </w:pPr>
      <w:rPr>
        <w:rFonts w:hint="default"/>
        <w:lang w:val="en-US" w:eastAsia="zh-CN" w:bidi="ar-SA"/>
      </w:rPr>
    </w:lvl>
    <w:lvl w:ilvl="3" w:tplc="6FBE5FEC">
      <w:numFmt w:val="bullet"/>
      <w:lvlText w:val="•"/>
      <w:lvlJc w:val="left"/>
      <w:pPr>
        <w:ind w:left="3404" w:hanging="210"/>
      </w:pPr>
      <w:rPr>
        <w:rFonts w:hint="default"/>
        <w:lang w:val="en-US" w:eastAsia="zh-CN" w:bidi="ar-SA"/>
      </w:rPr>
    </w:lvl>
    <w:lvl w:ilvl="4" w:tplc="4E907B46">
      <w:numFmt w:val="bullet"/>
      <w:lvlText w:val="•"/>
      <w:lvlJc w:val="left"/>
      <w:pPr>
        <w:ind w:left="4292" w:hanging="210"/>
      </w:pPr>
      <w:rPr>
        <w:rFonts w:hint="default"/>
        <w:lang w:val="en-US" w:eastAsia="zh-CN" w:bidi="ar-SA"/>
      </w:rPr>
    </w:lvl>
    <w:lvl w:ilvl="5" w:tplc="C5D286A2">
      <w:numFmt w:val="bullet"/>
      <w:lvlText w:val="•"/>
      <w:lvlJc w:val="left"/>
      <w:pPr>
        <w:ind w:left="5180" w:hanging="210"/>
      </w:pPr>
      <w:rPr>
        <w:rFonts w:hint="default"/>
        <w:lang w:val="en-US" w:eastAsia="zh-CN" w:bidi="ar-SA"/>
      </w:rPr>
    </w:lvl>
    <w:lvl w:ilvl="6" w:tplc="916C3EF0">
      <w:numFmt w:val="bullet"/>
      <w:lvlText w:val="•"/>
      <w:lvlJc w:val="left"/>
      <w:pPr>
        <w:ind w:left="6068" w:hanging="210"/>
      </w:pPr>
      <w:rPr>
        <w:rFonts w:hint="default"/>
        <w:lang w:val="en-US" w:eastAsia="zh-CN" w:bidi="ar-SA"/>
      </w:rPr>
    </w:lvl>
    <w:lvl w:ilvl="7" w:tplc="0FBA981A">
      <w:numFmt w:val="bullet"/>
      <w:lvlText w:val="•"/>
      <w:lvlJc w:val="left"/>
      <w:pPr>
        <w:ind w:left="6956" w:hanging="210"/>
      </w:pPr>
      <w:rPr>
        <w:rFonts w:hint="default"/>
        <w:lang w:val="en-US" w:eastAsia="zh-CN" w:bidi="ar-SA"/>
      </w:rPr>
    </w:lvl>
    <w:lvl w:ilvl="8" w:tplc="9014FB26">
      <w:numFmt w:val="bullet"/>
      <w:lvlText w:val="•"/>
      <w:lvlJc w:val="left"/>
      <w:pPr>
        <w:ind w:left="7844" w:hanging="210"/>
      </w:pPr>
      <w:rPr>
        <w:rFonts w:hint="default"/>
        <w:lang w:val="en-US" w:eastAsia="zh-CN" w:bidi="ar-SA"/>
      </w:rPr>
    </w:lvl>
  </w:abstractNum>
  <w:abstractNum w:abstractNumId="6">
    <w:nsid w:val="759227D8"/>
    <w:multiLevelType w:val="hybridMultilevel"/>
    <w:tmpl w:val="642EB0AC"/>
    <w:lvl w:ilvl="0" w:tplc="3B1CF0A6">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D17E4442">
      <w:numFmt w:val="bullet"/>
      <w:lvlText w:val="•"/>
      <w:lvlJc w:val="left"/>
      <w:pPr>
        <w:ind w:left="1052" w:hanging="210"/>
      </w:pPr>
      <w:rPr>
        <w:rFonts w:hint="default"/>
        <w:lang w:val="en-US" w:eastAsia="zh-CN" w:bidi="ar-SA"/>
      </w:rPr>
    </w:lvl>
    <w:lvl w:ilvl="2" w:tplc="0AE415B6">
      <w:numFmt w:val="bullet"/>
      <w:lvlText w:val="•"/>
      <w:lvlJc w:val="left"/>
      <w:pPr>
        <w:ind w:left="2004" w:hanging="210"/>
      </w:pPr>
      <w:rPr>
        <w:rFonts w:hint="default"/>
        <w:lang w:val="en-US" w:eastAsia="zh-CN" w:bidi="ar-SA"/>
      </w:rPr>
    </w:lvl>
    <w:lvl w:ilvl="3" w:tplc="5072A1EA">
      <w:numFmt w:val="bullet"/>
      <w:lvlText w:val="•"/>
      <w:lvlJc w:val="left"/>
      <w:pPr>
        <w:ind w:left="2956" w:hanging="210"/>
      </w:pPr>
      <w:rPr>
        <w:rFonts w:hint="default"/>
        <w:lang w:val="en-US" w:eastAsia="zh-CN" w:bidi="ar-SA"/>
      </w:rPr>
    </w:lvl>
    <w:lvl w:ilvl="4" w:tplc="14E27334">
      <w:numFmt w:val="bullet"/>
      <w:lvlText w:val="•"/>
      <w:lvlJc w:val="left"/>
      <w:pPr>
        <w:ind w:left="3908" w:hanging="210"/>
      </w:pPr>
      <w:rPr>
        <w:rFonts w:hint="default"/>
        <w:lang w:val="en-US" w:eastAsia="zh-CN" w:bidi="ar-SA"/>
      </w:rPr>
    </w:lvl>
    <w:lvl w:ilvl="5" w:tplc="19AEA9E8">
      <w:numFmt w:val="bullet"/>
      <w:lvlText w:val="•"/>
      <w:lvlJc w:val="left"/>
      <w:pPr>
        <w:ind w:left="4860" w:hanging="210"/>
      </w:pPr>
      <w:rPr>
        <w:rFonts w:hint="default"/>
        <w:lang w:val="en-US" w:eastAsia="zh-CN" w:bidi="ar-SA"/>
      </w:rPr>
    </w:lvl>
    <w:lvl w:ilvl="6" w:tplc="9B3CF8B4">
      <w:numFmt w:val="bullet"/>
      <w:lvlText w:val="•"/>
      <w:lvlJc w:val="left"/>
      <w:pPr>
        <w:ind w:left="5812" w:hanging="210"/>
      </w:pPr>
      <w:rPr>
        <w:rFonts w:hint="default"/>
        <w:lang w:val="en-US" w:eastAsia="zh-CN" w:bidi="ar-SA"/>
      </w:rPr>
    </w:lvl>
    <w:lvl w:ilvl="7" w:tplc="CCCAEA66">
      <w:numFmt w:val="bullet"/>
      <w:lvlText w:val="•"/>
      <w:lvlJc w:val="left"/>
      <w:pPr>
        <w:ind w:left="6764" w:hanging="210"/>
      </w:pPr>
      <w:rPr>
        <w:rFonts w:hint="default"/>
        <w:lang w:val="en-US" w:eastAsia="zh-CN" w:bidi="ar-SA"/>
      </w:rPr>
    </w:lvl>
    <w:lvl w:ilvl="8" w:tplc="DC7C093C">
      <w:numFmt w:val="bullet"/>
      <w:lvlText w:val="•"/>
      <w:lvlJc w:val="left"/>
      <w:pPr>
        <w:ind w:left="7716" w:hanging="210"/>
      </w:pPr>
      <w:rPr>
        <w:rFonts w:hint="default"/>
        <w:lang w:val="en-US" w:eastAsia="zh-CN" w:bidi="ar-SA"/>
      </w:rPr>
    </w:lvl>
  </w:abstractNum>
  <w:num w:numId="1">
    <w:abstractNumId w:val="4"/>
  </w:num>
  <w:num w:numId="2">
    <w:abstractNumId w:val="1"/>
  </w:num>
  <w:num w:numId="3">
    <w:abstractNumId w:val="5"/>
  </w:num>
  <w:num w:numId="4">
    <w:abstractNumId w:val="3"/>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0F71D8"/>
    <w:rsid w:val="00006561"/>
    <w:rsid w:val="000741F9"/>
    <w:rsid w:val="000C1927"/>
    <w:rsid w:val="000F71D8"/>
    <w:rsid w:val="0012488A"/>
    <w:rsid w:val="0013514C"/>
    <w:rsid w:val="00174D74"/>
    <w:rsid w:val="00196BF7"/>
    <w:rsid w:val="00197906"/>
    <w:rsid w:val="002D313F"/>
    <w:rsid w:val="00373B4E"/>
    <w:rsid w:val="0038118C"/>
    <w:rsid w:val="00381976"/>
    <w:rsid w:val="003C53A1"/>
    <w:rsid w:val="003F36EA"/>
    <w:rsid w:val="00452510"/>
    <w:rsid w:val="004545B3"/>
    <w:rsid w:val="004640A2"/>
    <w:rsid w:val="00467A4C"/>
    <w:rsid w:val="004F16AF"/>
    <w:rsid w:val="00502199"/>
    <w:rsid w:val="005029E7"/>
    <w:rsid w:val="00524D5D"/>
    <w:rsid w:val="0059796B"/>
    <w:rsid w:val="005F3610"/>
    <w:rsid w:val="006111D7"/>
    <w:rsid w:val="006176AB"/>
    <w:rsid w:val="006256B9"/>
    <w:rsid w:val="0068346E"/>
    <w:rsid w:val="006F3BA6"/>
    <w:rsid w:val="007A499E"/>
    <w:rsid w:val="007D616A"/>
    <w:rsid w:val="008755D1"/>
    <w:rsid w:val="008834F3"/>
    <w:rsid w:val="008C29D1"/>
    <w:rsid w:val="00926DCB"/>
    <w:rsid w:val="0097646E"/>
    <w:rsid w:val="00991680"/>
    <w:rsid w:val="009C22E6"/>
    <w:rsid w:val="009D3FC1"/>
    <w:rsid w:val="00A404A4"/>
    <w:rsid w:val="00A50EB8"/>
    <w:rsid w:val="00A7376B"/>
    <w:rsid w:val="00A91C6F"/>
    <w:rsid w:val="00AC113B"/>
    <w:rsid w:val="00AE37A3"/>
    <w:rsid w:val="00B85E6B"/>
    <w:rsid w:val="00BA2952"/>
    <w:rsid w:val="00BB6991"/>
    <w:rsid w:val="00CA39E0"/>
    <w:rsid w:val="00CB1381"/>
    <w:rsid w:val="00CD4446"/>
    <w:rsid w:val="00CD5FD8"/>
    <w:rsid w:val="00CF4968"/>
    <w:rsid w:val="00D837F4"/>
    <w:rsid w:val="00D8700E"/>
    <w:rsid w:val="00DD5B2B"/>
    <w:rsid w:val="00E0123B"/>
    <w:rsid w:val="00E41E58"/>
    <w:rsid w:val="00E54E85"/>
    <w:rsid w:val="00E7086A"/>
    <w:rsid w:val="00E812CA"/>
    <w:rsid w:val="00E932AE"/>
    <w:rsid w:val="00F7311A"/>
    <w:rsid w:val="00FC67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F71D8"/>
    <w:rPr>
      <w:rFonts w:ascii="宋体" w:eastAsia="宋体" w:hAnsi="宋体" w:cs="宋体"/>
      <w:lang w:eastAsia="zh-CN"/>
    </w:rPr>
  </w:style>
  <w:style w:type="paragraph" w:styleId="1">
    <w:name w:val="heading 1"/>
    <w:basedOn w:val="a"/>
    <w:next w:val="a"/>
    <w:link w:val="1Char"/>
    <w:qFormat/>
    <w:rsid w:val="00A50EB8"/>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F71D8"/>
    <w:tblPr>
      <w:tblInd w:w="0" w:type="dxa"/>
      <w:tblCellMar>
        <w:top w:w="0" w:type="dxa"/>
        <w:left w:w="0" w:type="dxa"/>
        <w:bottom w:w="0" w:type="dxa"/>
        <w:right w:w="0" w:type="dxa"/>
      </w:tblCellMar>
    </w:tblPr>
  </w:style>
  <w:style w:type="paragraph" w:styleId="a3">
    <w:name w:val="Body Text"/>
    <w:basedOn w:val="a"/>
    <w:uiPriority w:val="1"/>
    <w:qFormat/>
    <w:rsid w:val="000F71D8"/>
    <w:pPr>
      <w:spacing w:before="149"/>
      <w:ind w:left="105"/>
    </w:pPr>
    <w:rPr>
      <w:sz w:val="21"/>
      <w:szCs w:val="21"/>
    </w:rPr>
  </w:style>
  <w:style w:type="paragraph" w:customStyle="1" w:styleId="Heading1">
    <w:name w:val="Heading 1"/>
    <w:basedOn w:val="a"/>
    <w:uiPriority w:val="1"/>
    <w:qFormat/>
    <w:rsid w:val="000F71D8"/>
    <w:pPr>
      <w:spacing w:before="70"/>
      <w:ind w:left="274" w:right="287"/>
      <w:jc w:val="center"/>
      <w:outlineLvl w:val="1"/>
    </w:pPr>
    <w:rPr>
      <w:b/>
      <w:bCs/>
      <w:sz w:val="21"/>
      <w:szCs w:val="21"/>
    </w:rPr>
  </w:style>
  <w:style w:type="paragraph" w:styleId="a4">
    <w:name w:val="Title"/>
    <w:basedOn w:val="a"/>
    <w:uiPriority w:val="1"/>
    <w:qFormat/>
    <w:rsid w:val="000F71D8"/>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0F71D8"/>
    <w:pPr>
      <w:spacing w:before="149"/>
      <w:ind w:left="837" w:hanging="316"/>
    </w:pPr>
  </w:style>
  <w:style w:type="paragraph" w:customStyle="1" w:styleId="TableParagraph">
    <w:name w:val="Table Paragraph"/>
    <w:basedOn w:val="a"/>
    <w:uiPriority w:val="1"/>
    <w:qFormat/>
    <w:rsid w:val="000F71D8"/>
  </w:style>
  <w:style w:type="paragraph" w:styleId="a6">
    <w:name w:val="Balloon Text"/>
    <w:basedOn w:val="a"/>
    <w:link w:val="Char"/>
    <w:uiPriority w:val="99"/>
    <w:semiHidden/>
    <w:unhideWhenUsed/>
    <w:rsid w:val="000C1927"/>
    <w:rPr>
      <w:sz w:val="18"/>
      <w:szCs w:val="18"/>
    </w:rPr>
  </w:style>
  <w:style w:type="character" w:customStyle="1" w:styleId="Char">
    <w:name w:val="批注框文本 Char"/>
    <w:basedOn w:val="a0"/>
    <w:link w:val="a6"/>
    <w:uiPriority w:val="99"/>
    <w:semiHidden/>
    <w:rsid w:val="000C1927"/>
    <w:rPr>
      <w:rFonts w:ascii="宋体" w:eastAsia="宋体" w:hAnsi="宋体" w:cs="宋体"/>
      <w:sz w:val="18"/>
      <w:szCs w:val="18"/>
      <w:lang w:eastAsia="zh-CN"/>
    </w:rPr>
  </w:style>
  <w:style w:type="character" w:styleId="a7">
    <w:name w:val="Placeholder Text"/>
    <w:basedOn w:val="a0"/>
    <w:uiPriority w:val="99"/>
    <w:semiHidden/>
    <w:rsid w:val="003F36EA"/>
    <w:rPr>
      <w:color w:val="808080"/>
    </w:rPr>
  </w:style>
  <w:style w:type="paragraph" w:styleId="a8">
    <w:name w:val="Normal (Web)"/>
    <w:basedOn w:val="a"/>
    <w:uiPriority w:val="99"/>
    <w:semiHidden/>
    <w:unhideWhenUsed/>
    <w:rsid w:val="008755D1"/>
    <w:pPr>
      <w:widowControl/>
      <w:autoSpaceDE/>
      <w:autoSpaceDN/>
      <w:spacing w:before="100" w:beforeAutospacing="1" w:after="100" w:afterAutospacing="1"/>
    </w:pPr>
    <w:rPr>
      <w:sz w:val="24"/>
      <w:szCs w:val="24"/>
    </w:rPr>
  </w:style>
  <w:style w:type="paragraph" w:styleId="a9">
    <w:name w:val="header"/>
    <w:basedOn w:val="a"/>
    <w:link w:val="Char0"/>
    <w:uiPriority w:val="99"/>
    <w:semiHidden/>
    <w:unhideWhenUsed/>
    <w:rsid w:val="00E012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semiHidden/>
    <w:rsid w:val="00E0123B"/>
    <w:rPr>
      <w:rFonts w:ascii="宋体" w:eastAsia="宋体" w:hAnsi="宋体" w:cs="宋体"/>
      <w:sz w:val="18"/>
      <w:szCs w:val="18"/>
      <w:lang w:eastAsia="zh-CN"/>
    </w:rPr>
  </w:style>
  <w:style w:type="paragraph" w:styleId="aa">
    <w:name w:val="footer"/>
    <w:basedOn w:val="a"/>
    <w:link w:val="Char1"/>
    <w:uiPriority w:val="99"/>
    <w:semiHidden/>
    <w:unhideWhenUsed/>
    <w:rsid w:val="00E0123B"/>
    <w:pPr>
      <w:tabs>
        <w:tab w:val="center" w:pos="4153"/>
        <w:tab w:val="right" w:pos="8306"/>
      </w:tabs>
      <w:snapToGrid w:val="0"/>
    </w:pPr>
    <w:rPr>
      <w:sz w:val="18"/>
      <w:szCs w:val="18"/>
    </w:rPr>
  </w:style>
  <w:style w:type="character" w:customStyle="1" w:styleId="Char1">
    <w:name w:val="页脚 Char"/>
    <w:basedOn w:val="a0"/>
    <w:link w:val="aa"/>
    <w:uiPriority w:val="99"/>
    <w:semiHidden/>
    <w:rsid w:val="00E0123B"/>
    <w:rPr>
      <w:rFonts w:ascii="宋体" w:eastAsia="宋体" w:hAnsi="宋体" w:cs="宋体"/>
      <w:sz w:val="18"/>
      <w:szCs w:val="18"/>
      <w:lang w:eastAsia="zh-CN"/>
    </w:rPr>
  </w:style>
  <w:style w:type="character" w:customStyle="1" w:styleId="1Char">
    <w:name w:val="标题 1 Char"/>
    <w:basedOn w:val="a0"/>
    <w:link w:val="1"/>
    <w:qFormat/>
    <w:rsid w:val="00A50EB8"/>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w:divs>
    <w:div w:id="12538906">
      <w:bodyDiv w:val="1"/>
      <w:marLeft w:val="0"/>
      <w:marRight w:val="0"/>
      <w:marTop w:val="0"/>
      <w:marBottom w:val="0"/>
      <w:divBdr>
        <w:top w:val="none" w:sz="0" w:space="0" w:color="auto"/>
        <w:left w:val="none" w:sz="0" w:space="0" w:color="auto"/>
        <w:bottom w:val="none" w:sz="0" w:space="0" w:color="auto"/>
        <w:right w:val="none" w:sz="0" w:space="0" w:color="auto"/>
      </w:divBdr>
      <w:divsChild>
        <w:div w:id="1472361650">
          <w:marLeft w:val="0"/>
          <w:marRight w:val="0"/>
          <w:marTop w:val="0"/>
          <w:marBottom w:val="0"/>
          <w:divBdr>
            <w:top w:val="none" w:sz="0" w:space="0" w:color="auto"/>
            <w:left w:val="none" w:sz="0" w:space="0" w:color="auto"/>
            <w:bottom w:val="none" w:sz="0" w:space="0" w:color="auto"/>
            <w:right w:val="none" w:sz="0" w:space="0" w:color="auto"/>
          </w:divBdr>
          <w:divsChild>
            <w:div w:id="1039938830">
              <w:marLeft w:val="0"/>
              <w:marRight w:val="0"/>
              <w:marTop w:val="125"/>
              <w:marBottom w:val="0"/>
              <w:divBdr>
                <w:top w:val="none" w:sz="0" w:space="0" w:color="auto"/>
                <w:left w:val="none" w:sz="0" w:space="0" w:color="auto"/>
                <w:bottom w:val="none" w:sz="0" w:space="0" w:color="auto"/>
                <w:right w:val="none" w:sz="0" w:space="0" w:color="auto"/>
              </w:divBdr>
            </w:div>
            <w:div w:id="1704405051">
              <w:marLeft w:val="0"/>
              <w:marRight w:val="0"/>
              <w:marTop w:val="125"/>
              <w:marBottom w:val="0"/>
              <w:divBdr>
                <w:top w:val="none" w:sz="0" w:space="0" w:color="auto"/>
                <w:left w:val="none" w:sz="0" w:space="0" w:color="auto"/>
                <w:bottom w:val="none" w:sz="0" w:space="0" w:color="auto"/>
                <w:right w:val="none" w:sz="0" w:space="0" w:color="auto"/>
              </w:divBdr>
              <w:divsChild>
                <w:div w:id="2074885397">
                  <w:marLeft w:val="0"/>
                  <w:marRight w:val="0"/>
                  <w:marTop w:val="0"/>
                  <w:marBottom w:val="0"/>
                  <w:divBdr>
                    <w:top w:val="none" w:sz="0" w:space="0" w:color="auto"/>
                    <w:left w:val="none" w:sz="0" w:space="0" w:color="auto"/>
                    <w:bottom w:val="none" w:sz="0" w:space="0" w:color="auto"/>
                    <w:right w:val="none" w:sz="0" w:space="0" w:color="auto"/>
                  </w:divBdr>
                </w:div>
              </w:divsChild>
            </w:div>
            <w:div w:id="842819952">
              <w:marLeft w:val="0"/>
              <w:marRight w:val="0"/>
              <w:marTop w:val="125"/>
              <w:marBottom w:val="0"/>
              <w:divBdr>
                <w:top w:val="none" w:sz="0" w:space="0" w:color="auto"/>
                <w:left w:val="none" w:sz="0" w:space="0" w:color="auto"/>
                <w:bottom w:val="none" w:sz="0" w:space="0" w:color="auto"/>
                <w:right w:val="none" w:sz="0" w:space="0" w:color="auto"/>
              </w:divBdr>
              <w:divsChild>
                <w:div w:id="1772319360">
                  <w:marLeft w:val="0"/>
                  <w:marRight w:val="0"/>
                  <w:marTop w:val="0"/>
                  <w:marBottom w:val="0"/>
                  <w:divBdr>
                    <w:top w:val="none" w:sz="0" w:space="0" w:color="auto"/>
                    <w:left w:val="none" w:sz="0" w:space="0" w:color="auto"/>
                    <w:bottom w:val="none" w:sz="0" w:space="0" w:color="auto"/>
                    <w:right w:val="none" w:sz="0" w:space="0" w:color="auto"/>
                  </w:divBdr>
                </w:div>
              </w:divsChild>
            </w:div>
            <w:div w:id="1171291837">
              <w:marLeft w:val="0"/>
              <w:marRight w:val="0"/>
              <w:marTop w:val="125"/>
              <w:marBottom w:val="0"/>
              <w:divBdr>
                <w:top w:val="none" w:sz="0" w:space="0" w:color="auto"/>
                <w:left w:val="none" w:sz="0" w:space="0" w:color="auto"/>
                <w:bottom w:val="none" w:sz="0" w:space="0" w:color="auto"/>
                <w:right w:val="none" w:sz="0" w:space="0" w:color="auto"/>
              </w:divBdr>
              <w:divsChild>
                <w:div w:id="492381115">
                  <w:marLeft w:val="0"/>
                  <w:marRight w:val="0"/>
                  <w:marTop w:val="0"/>
                  <w:marBottom w:val="0"/>
                  <w:divBdr>
                    <w:top w:val="none" w:sz="0" w:space="0" w:color="auto"/>
                    <w:left w:val="none" w:sz="0" w:space="0" w:color="auto"/>
                    <w:bottom w:val="none" w:sz="0" w:space="0" w:color="auto"/>
                    <w:right w:val="none" w:sz="0" w:space="0" w:color="auto"/>
                  </w:divBdr>
                </w:div>
              </w:divsChild>
            </w:div>
            <w:div w:id="2108424868">
              <w:marLeft w:val="0"/>
              <w:marRight w:val="0"/>
              <w:marTop w:val="125"/>
              <w:marBottom w:val="0"/>
              <w:divBdr>
                <w:top w:val="none" w:sz="0" w:space="0" w:color="auto"/>
                <w:left w:val="none" w:sz="0" w:space="0" w:color="auto"/>
                <w:bottom w:val="none" w:sz="0" w:space="0" w:color="auto"/>
                <w:right w:val="none" w:sz="0" w:space="0" w:color="auto"/>
              </w:divBdr>
              <w:divsChild>
                <w:div w:id="90472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511">
          <w:marLeft w:val="0"/>
          <w:marRight w:val="0"/>
          <w:marTop w:val="0"/>
          <w:marBottom w:val="0"/>
          <w:divBdr>
            <w:top w:val="none" w:sz="0" w:space="0" w:color="auto"/>
            <w:left w:val="none" w:sz="0" w:space="0" w:color="auto"/>
            <w:bottom w:val="none" w:sz="0" w:space="0" w:color="auto"/>
            <w:right w:val="none" w:sz="0" w:space="0" w:color="auto"/>
          </w:divBdr>
          <w:divsChild>
            <w:div w:id="1774591803">
              <w:marLeft w:val="0"/>
              <w:marRight w:val="0"/>
              <w:marTop w:val="250"/>
              <w:marBottom w:val="0"/>
              <w:divBdr>
                <w:top w:val="none" w:sz="0" w:space="0" w:color="auto"/>
                <w:left w:val="none" w:sz="0" w:space="0" w:color="auto"/>
                <w:bottom w:val="none" w:sz="0" w:space="0" w:color="auto"/>
                <w:right w:val="none" w:sz="0" w:space="0" w:color="auto"/>
              </w:divBdr>
            </w:div>
            <w:div w:id="1014309343">
              <w:marLeft w:val="0"/>
              <w:marRight w:val="0"/>
              <w:marTop w:val="0"/>
              <w:marBottom w:val="0"/>
              <w:divBdr>
                <w:top w:val="none" w:sz="0" w:space="0" w:color="auto"/>
                <w:left w:val="none" w:sz="0" w:space="0" w:color="auto"/>
                <w:bottom w:val="none" w:sz="0" w:space="0" w:color="auto"/>
                <w:right w:val="none" w:sz="0" w:space="0" w:color="auto"/>
              </w:divBdr>
              <w:divsChild>
                <w:div w:id="1459951642">
                  <w:marLeft w:val="0"/>
                  <w:marRight w:val="0"/>
                  <w:marTop w:val="125"/>
                  <w:marBottom w:val="250"/>
                  <w:divBdr>
                    <w:top w:val="none" w:sz="0" w:space="0" w:color="auto"/>
                    <w:left w:val="none" w:sz="0" w:space="0" w:color="auto"/>
                    <w:bottom w:val="none" w:sz="0" w:space="0" w:color="auto"/>
                    <w:right w:val="none" w:sz="0" w:space="0" w:color="auto"/>
                  </w:divBdr>
                  <w:divsChild>
                    <w:div w:id="41617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54695">
      <w:bodyDiv w:val="1"/>
      <w:marLeft w:val="0"/>
      <w:marRight w:val="0"/>
      <w:marTop w:val="0"/>
      <w:marBottom w:val="0"/>
      <w:divBdr>
        <w:top w:val="none" w:sz="0" w:space="0" w:color="auto"/>
        <w:left w:val="none" w:sz="0" w:space="0" w:color="auto"/>
        <w:bottom w:val="none" w:sz="0" w:space="0" w:color="auto"/>
        <w:right w:val="none" w:sz="0" w:space="0" w:color="auto"/>
      </w:divBdr>
      <w:divsChild>
        <w:div w:id="1666205821">
          <w:marLeft w:val="0"/>
          <w:marRight w:val="0"/>
          <w:marTop w:val="0"/>
          <w:marBottom w:val="0"/>
          <w:divBdr>
            <w:top w:val="none" w:sz="0" w:space="0" w:color="auto"/>
            <w:left w:val="none" w:sz="0" w:space="0" w:color="auto"/>
            <w:bottom w:val="none" w:sz="0" w:space="0" w:color="auto"/>
            <w:right w:val="none" w:sz="0" w:space="0" w:color="auto"/>
          </w:divBdr>
          <w:divsChild>
            <w:div w:id="1715083867">
              <w:marLeft w:val="0"/>
              <w:marRight w:val="0"/>
              <w:marTop w:val="125"/>
              <w:marBottom w:val="0"/>
              <w:divBdr>
                <w:top w:val="none" w:sz="0" w:space="0" w:color="auto"/>
                <w:left w:val="none" w:sz="0" w:space="0" w:color="auto"/>
                <w:bottom w:val="none" w:sz="0" w:space="0" w:color="auto"/>
                <w:right w:val="none" w:sz="0" w:space="0" w:color="auto"/>
              </w:divBdr>
            </w:div>
            <w:div w:id="1265067059">
              <w:marLeft w:val="0"/>
              <w:marRight w:val="0"/>
              <w:marTop w:val="125"/>
              <w:marBottom w:val="0"/>
              <w:divBdr>
                <w:top w:val="none" w:sz="0" w:space="0" w:color="auto"/>
                <w:left w:val="none" w:sz="0" w:space="0" w:color="auto"/>
                <w:bottom w:val="none" w:sz="0" w:space="0" w:color="auto"/>
                <w:right w:val="none" w:sz="0" w:space="0" w:color="auto"/>
              </w:divBdr>
              <w:divsChild>
                <w:div w:id="333805882">
                  <w:marLeft w:val="0"/>
                  <w:marRight w:val="0"/>
                  <w:marTop w:val="0"/>
                  <w:marBottom w:val="0"/>
                  <w:divBdr>
                    <w:top w:val="none" w:sz="0" w:space="0" w:color="auto"/>
                    <w:left w:val="none" w:sz="0" w:space="0" w:color="auto"/>
                    <w:bottom w:val="none" w:sz="0" w:space="0" w:color="auto"/>
                    <w:right w:val="none" w:sz="0" w:space="0" w:color="auto"/>
                  </w:divBdr>
                </w:div>
              </w:divsChild>
            </w:div>
            <w:div w:id="618032553">
              <w:marLeft w:val="0"/>
              <w:marRight w:val="0"/>
              <w:marTop w:val="125"/>
              <w:marBottom w:val="0"/>
              <w:divBdr>
                <w:top w:val="none" w:sz="0" w:space="0" w:color="auto"/>
                <w:left w:val="none" w:sz="0" w:space="0" w:color="auto"/>
                <w:bottom w:val="none" w:sz="0" w:space="0" w:color="auto"/>
                <w:right w:val="none" w:sz="0" w:space="0" w:color="auto"/>
              </w:divBdr>
              <w:divsChild>
                <w:div w:id="226037505">
                  <w:marLeft w:val="0"/>
                  <w:marRight w:val="0"/>
                  <w:marTop w:val="0"/>
                  <w:marBottom w:val="0"/>
                  <w:divBdr>
                    <w:top w:val="none" w:sz="0" w:space="0" w:color="auto"/>
                    <w:left w:val="none" w:sz="0" w:space="0" w:color="auto"/>
                    <w:bottom w:val="none" w:sz="0" w:space="0" w:color="auto"/>
                    <w:right w:val="none" w:sz="0" w:space="0" w:color="auto"/>
                  </w:divBdr>
                </w:div>
              </w:divsChild>
            </w:div>
            <w:div w:id="187836567">
              <w:marLeft w:val="0"/>
              <w:marRight w:val="0"/>
              <w:marTop w:val="125"/>
              <w:marBottom w:val="0"/>
              <w:divBdr>
                <w:top w:val="none" w:sz="0" w:space="0" w:color="auto"/>
                <w:left w:val="none" w:sz="0" w:space="0" w:color="auto"/>
                <w:bottom w:val="none" w:sz="0" w:space="0" w:color="auto"/>
                <w:right w:val="none" w:sz="0" w:space="0" w:color="auto"/>
              </w:divBdr>
              <w:divsChild>
                <w:div w:id="117601952">
                  <w:marLeft w:val="0"/>
                  <w:marRight w:val="0"/>
                  <w:marTop w:val="0"/>
                  <w:marBottom w:val="0"/>
                  <w:divBdr>
                    <w:top w:val="none" w:sz="0" w:space="0" w:color="auto"/>
                    <w:left w:val="none" w:sz="0" w:space="0" w:color="auto"/>
                    <w:bottom w:val="none" w:sz="0" w:space="0" w:color="auto"/>
                    <w:right w:val="none" w:sz="0" w:space="0" w:color="auto"/>
                  </w:divBdr>
                </w:div>
              </w:divsChild>
            </w:div>
            <w:div w:id="890579026">
              <w:marLeft w:val="0"/>
              <w:marRight w:val="0"/>
              <w:marTop w:val="125"/>
              <w:marBottom w:val="0"/>
              <w:divBdr>
                <w:top w:val="none" w:sz="0" w:space="0" w:color="auto"/>
                <w:left w:val="none" w:sz="0" w:space="0" w:color="auto"/>
                <w:bottom w:val="none" w:sz="0" w:space="0" w:color="auto"/>
                <w:right w:val="none" w:sz="0" w:space="0" w:color="auto"/>
              </w:divBdr>
              <w:divsChild>
                <w:div w:id="72518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68343">
          <w:marLeft w:val="0"/>
          <w:marRight w:val="0"/>
          <w:marTop w:val="0"/>
          <w:marBottom w:val="0"/>
          <w:divBdr>
            <w:top w:val="none" w:sz="0" w:space="0" w:color="auto"/>
            <w:left w:val="none" w:sz="0" w:space="0" w:color="auto"/>
            <w:bottom w:val="none" w:sz="0" w:space="0" w:color="auto"/>
            <w:right w:val="none" w:sz="0" w:space="0" w:color="auto"/>
          </w:divBdr>
          <w:divsChild>
            <w:div w:id="205259079">
              <w:marLeft w:val="0"/>
              <w:marRight w:val="0"/>
              <w:marTop w:val="250"/>
              <w:marBottom w:val="0"/>
              <w:divBdr>
                <w:top w:val="none" w:sz="0" w:space="0" w:color="auto"/>
                <w:left w:val="none" w:sz="0" w:space="0" w:color="auto"/>
                <w:bottom w:val="none" w:sz="0" w:space="0" w:color="auto"/>
                <w:right w:val="none" w:sz="0" w:space="0" w:color="auto"/>
              </w:divBdr>
            </w:div>
            <w:div w:id="419638627">
              <w:marLeft w:val="0"/>
              <w:marRight w:val="0"/>
              <w:marTop w:val="0"/>
              <w:marBottom w:val="0"/>
              <w:divBdr>
                <w:top w:val="none" w:sz="0" w:space="0" w:color="auto"/>
                <w:left w:val="none" w:sz="0" w:space="0" w:color="auto"/>
                <w:bottom w:val="none" w:sz="0" w:space="0" w:color="auto"/>
                <w:right w:val="none" w:sz="0" w:space="0" w:color="auto"/>
              </w:divBdr>
              <w:divsChild>
                <w:div w:id="125397897">
                  <w:marLeft w:val="0"/>
                  <w:marRight w:val="0"/>
                  <w:marTop w:val="125"/>
                  <w:marBottom w:val="250"/>
                  <w:divBdr>
                    <w:top w:val="none" w:sz="0" w:space="0" w:color="auto"/>
                    <w:left w:val="none" w:sz="0" w:space="0" w:color="auto"/>
                    <w:bottom w:val="none" w:sz="0" w:space="0" w:color="auto"/>
                    <w:right w:val="none" w:sz="0" w:space="0" w:color="auto"/>
                  </w:divBdr>
                  <w:divsChild>
                    <w:div w:id="18988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67626">
      <w:bodyDiv w:val="1"/>
      <w:marLeft w:val="0"/>
      <w:marRight w:val="0"/>
      <w:marTop w:val="0"/>
      <w:marBottom w:val="0"/>
      <w:divBdr>
        <w:top w:val="none" w:sz="0" w:space="0" w:color="auto"/>
        <w:left w:val="none" w:sz="0" w:space="0" w:color="auto"/>
        <w:bottom w:val="none" w:sz="0" w:space="0" w:color="auto"/>
        <w:right w:val="none" w:sz="0" w:space="0" w:color="auto"/>
      </w:divBdr>
      <w:divsChild>
        <w:div w:id="1971394882">
          <w:marLeft w:val="0"/>
          <w:marRight w:val="0"/>
          <w:marTop w:val="0"/>
          <w:marBottom w:val="0"/>
          <w:divBdr>
            <w:top w:val="none" w:sz="0" w:space="0" w:color="auto"/>
            <w:left w:val="none" w:sz="0" w:space="0" w:color="auto"/>
            <w:bottom w:val="none" w:sz="0" w:space="0" w:color="auto"/>
            <w:right w:val="none" w:sz="0" w:space="0" w:color="auto"/>
          </w:divBdr>
          <w:divsChild>
            <w:div w:id="626660777">
              <w:marLeft w:val="0"/>
              <w:marRight w:val="0"/>
              <w:marTop w:val="125"/>
              <w:marBottom w:val="0"/>
              <w:divBdr>
                <w:top w:val="none" w:sz="0" w:space="0" w:color="auto"/>
                <w:left w:val="none" w:sz="0" w:space="0" w:color="auto"/>
                <w:bottom w:val="none" w:sz="0" w:space="0" w:color="auto"/>
                <w:right w:val="none" w:sz="0" w:space="0" w:color="auto"/>
              </w:divBdr>
            </w:div>
            <w:div w:id="1355571157">
              <w:marLeft w:val="0"/>
              <w:marRight w:val="0"/>
              <w:marTop w:val="125"/>
              <w:marBottom w:val="0"/>
              <w:divBdr>
                <w:top w:val="none" w:sz="0" w:space="0" w:color="auto"/>
                <w:left w:val="none" w:sz="0" w:space="0" w:color="auto"/>
                <w:bottom w:val="none" w:sz="0" w:space="0" w:color="auto"/>
                <w:right w:val="none" w:sz="0" w:space="0" w:color="auto"/>
              </w:divBdr>
              <w:divsChild>
                <w:div w:id="210531802">
                  <w:marLeft w:val="0"/>
                  <w:marRight w:val="0"/>
                  <w:marTop w:val="0"/>
                  <w:marBottom w:val="0"/>
                  <w:divBdr>
                    <w:top w:val="none" w:sz="0" w:space="0" w:color="auto"/>
                    <w:left w:val="none" w:sz="0" w:space="0" w:color="auto"/>
                    <w:bottom w:val="none" w:sz="0" w:space="0" w:color="auto"/>
                    <w:right w:val="none" w:sz="0" w:space="0" w:color="auto"/>
                  </w:divBdr>
                </w:div>
              </w:divsChild>
            </w:div>
            <w:div w:id="2034259327">
              <w:marLeft w:val="0"/>
              <w:marRight w:val="0"/>
              <w:marTop w:val="125"/>
              <w:marBottom w:val="0"/>
              <w:divBdr>
                <w:top w:val="none" w:sz="0" w:space="0" w:color="auto"/>
                <w:left w:val="none" w:sz="0" w:space="0" w:color="auto"/>
                <w:bottom w:val="none" w:sz="0" w:space="0" w:color="auto"/>
                <w:right w:val="none" w:sz="0" w:space="0" w:color="auto"/>
              </w:divBdr>
              <w:divsChild>
                <w:div w:id="74136216">
                  <w:marLeft w:val="0"/>
                  <w:marRight w:val="0"/>
                  <w:marTop w:val="0"/>
                  <w:marBottom w:val="0"/>
                  <w:divBdr>
                    <w:top w:val="none" w:sz="0" w:space="0" w:color="auto"/>
                    <w:left w:val="none" w:sz="0" w:space="0" w:color="auto"/>
                    <w:bottom w:val="none" w:sz="0" w:space="0" w:color="auto"/>
                    <w:right w:val="none" w:sz="0" w:space="0" w:color="auto"/>
                  </w:divBdr>
                </w:div>
              </w:divsChild>
            </w:div>
            <w:div w:id="1789928795">
              <w:marLeft w:val="0"/>
              <w:marRight w:val="0"/>
              <w:marTop w:val="125"/>
              <w:marBottom w:val="0"/>
              <w:divBdr>
                <w:top w:val="none" w:sz="0" w:space="0" w:color="auto"/>
                <w:left w:val="none" w:sz="0" w:space="0" w:color="auto"/>
                <w:bottom w:val="none" w:sz="0" w:space="0" w:color="auto"/>
                <w:right w:val="none" w:sz="0" w:space="0" w:color="auto"/>
              </w:divBdr>
              <w:divsChild>
                <w:div w:id="241069794">
                  <w:marLeft w:val="0"/>
                  <w:marRight w:val="0"/>
                  <w:marTop w:val="0"/>
                  <w:marBottom w:val="0"/>
                  <w:divBdr>
                    <w:top w:val="none" w:sz="0" w:space="0" w:color="auto"/>
                    <w:left w:val="none" w:sz="0" w:space="0" w:color="auto"/>
                    <w:bottom w:val="none" w:sz="0" w:space="0" w:color="auto"/>
                    <w:right w:val="none" w:sz="0" w:space="0" w:color="auto"/>
                  </w:divBdr>
                </w:div>
              </w:divsChild>
            </w:div>
            <w:div w:id="1369792215">
              <w:marLeft w:val="0"/>
              <w:marRight w:val="0"/>
              <w:marTop w:val="125"/>
              <w:marBottom w:val="0"/>
              <w:divBdr>
                <w:top w:val="none" w:sz="0" w:space="0" w:color="auto"/>
                <w:left w:val="none" w:sz="0" w:space="0" w:color="auto"/>
                <w:bottom w:val="none" w:sz="0" w:space="0" w:color="auto"/>
                <w:right w:val="none" w:sz="0" w:space="0" w:color="auto"/>
              </w:divBdr>
              <w:divsChild>
                <w:div w:id="37828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01387">
          <w:marLeft w:val="0"/>
          <w:marRight w:val="0"/>
          <w:marTop w:val="0"/>
          <w:marBottom w:val="0"/>
          <w:divBdr>
            <w:top w:val="none" w:sz="0" w:space="0" w:color="auto"/>
            <w:left w:val="none" w:sz="0" w:space="0" w:color="auto"/>
            <w:bottom w:val="none" w:sz="0" w:space="0" w:color="auto"/>
            <w:right w:val="none" w:sz="0" w:space="0" w:color="auto"/>
          </w:divBdr>
          <w:divsChild>
            <w:div w:id="322054476">
              <w:marLeft w:val="0"/>
              <w:marRight w:val="0"/>
              <w:marTop w:val="250"/>
              <w:marBottom w:val="0"/>
              <w:divBdr>
                <w:top w:val="none" w:sz="0" w:space="0" w:color="auto"/>
                <w:left w:val="none" w:sz="0" w:space="0" w:color="auto"/>
                <w:bottom w:val="none" w:sz="0" w:space="0" w:color="auto"/>
                <w:right w:val="none" w:sz="0" w:space="0" w:color="auto"/>
              </w:divBdr>
            </w:div>
            <w:div w:id="1206260853">
              <w:marLeft w:val="0"/>
              <w:marRight w:val="0"/>
              <w:marTop w:val="0"/>
              <w:marBottom w:val="0"/>
              <w:divBdr>
                <w:top w:val="none" w:sz="0" w:space="0" w:color="auto"/>
                <w:left w:val="none" w:sz="0" w:space="0" w:color="auto"/>
                <w:bottom w:val="none" w:sz="0" w:space="0" w:color="auto"/>
                <w:right w:val="none" w:sz="0" w:space="0" w:color="auto"/>
              </w:divBdr>
              <w:divsChild>
                <w:div w:id="437914493">
                  <w:marLeft w:val="0"/>
                  <w:marRight w:val="0"/>
                  <w:marTop w:val="125"/>
                  <w:marBottom w:val="250"/>
                  <w:divBdr>
                    <w:top w:val="none" w:sz="0" w:space="0" w:color="auto"/>
                    <w:left w:val="none" w:sz="0" w:space="0" w:color="auto"/>
                    <w:bottom w:val="none" w:sz="0" w:space="0" w:color="auto"/>
                    <w:right w:val="none" w:sz="0" w:space="0" w:color="auto"/>
                  </w:divBdr>
                  <w:divsChild>
                    <w:div w:id="128688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95952">
      <w:bodyDiv w:val="1"/>
      <w:marLeft w:val="0"/>
      <w:marRight w:val="0"/>
      <w:marTop w:val="0"/>
      <w:marBottom w:val="0"/>
      <w:divBdr>
        <w:top w:val="none" w:sz="0" w:space="0" w:color="auto"/>
        <w:left w:val="none" w:sz="0" w:space="0" w:color="auto"/>
        <w:bottom w:val="none" w:sz="0" w:space="0" w:color="auto"/>
        <w:right w:val="none" w:sz="0" w:space="0" w:color="auto"/>
      </w:divBdr>
      <w:divsChild>
        <w:div w:id="608853609">
          <w:marLeft w:val="0"/>
          <w:marRight w:val="0"/>
          <w:marTop w:val="0"/>
          <w:marBottom w:val="0"/>
          <w:divBdr>
            <w:top w:val="none" w:sz="0" w:space="0" w:color="auto"/>
            <w:left w:val="none" w:sz="0" w:space="0" w:color="auto"/>
            <w:bottom w:val="none" w:sz="0" w:space="0" w:color="auto"/>
            <w:right w:val="none" w:sz="0" w:space="0" w:color="auto"/>
          </w:divBdr>
          <w:divsChild>
            <w:div w:id="141123012">
              <w:marLeft w:val="0"/>
              <w:marRight w:val="0"/>
              <w:marTop w:val="125"/>
              <w:marBottom w:val="0"/>
              <w:divBdr>
                <w:top w:val="none" w:sz="0" w:space="0" w:color="auto"/>
                <w:left w:val="none" w:sz="0" w:space="0" w:color="auto"/>
                <w:bottom w:val="none" w:sz="0" w:space="0" w:color="auto"/>
                <w:right w:val="none" w:sz="0" w:space="0" w:color="auto"/>
              </w:divBdr>
            </w:div>
            <w:div w:id="884217038">
              <w:marLeft w:val="0"/>
              <w:marRight w:val="0"/>
              <w:marTop w:val="125"/>
              <w:marBottom w:val="0"/>
              <w:divBdr>
                <w:top w:val="none" w:sz="0" w:space="0" w:color="auto"/>
                <w:left w:val="none" w:sz="0" w:space="0" w:color="auto"/>
                <w:bottom w:val="none" w:sz="0" w:space="0" w:color="auto"/>
                <w:right w:val="none" w:sz="0" w:space="0" w:color="auto"/>
              </w:divBdr>
              <w:divsChild>
                <w:div w:id="1515682436">
                  <w:marLeft w:val="0"/>
                  <w:marRight w:val="0"/>
                  <w:marTop w:val="0"/>
                  <w:marBottom w:val="0"/>
                  <w:divBdr>
                    <w:top w:val="none" w:sz="0" w:space="0" w:color="auto"/>
                    <w:left w:val="none" w:sz="0" w:space="0" w:color="auto"/>
                    <w:bottom w:val="none" w:sz="0" w:space="0" w:color="auto"/>
                    <w:right w:val="none" w:sz="0" w:space="0" w:color="auto"/>
                  </w:divBdr>
                </w:div>
              </w:divsChild>
            </w:div>
            <w:div w:id="345594340">
              <w:marLeft w:val="0"/>
              <w:marRight w:val="0"/>
              <w:marTop w:val="125"/>
              <w:marBottom w:val="0"/>
              <w:divBdr>
                <w:top w:val="none" w:sz="0" w:space="0" w:color="auto"/>
                <w:left w:val="none" w:sz="0" w:space="0" w:color="auto"/>
                <w:bottom w:val="none" w:sz="0" w:space="0" w:color="auto"/>
                <w:right w:val="none" w:sz="0" w:space="0" w:color="auto"/>
              </w:divBdr>
              <w:divsChild>
                <w:div w:id="789477909">
                  <w:marLeft w:val="0"/>
                  <w:marRight w:val="0"/>
                  <w:marTop w:val="0"/>
                  <w:marBottom w:val="0"/>
                  <w:divBdr>
                    <w:top w:val="none" w:sz="0" w:space="0" w:color="auto"/>
                    <w:left w:val="none" w:sz="0" w:space="0" w:color="auto"/>
                    <w:bottom w:val="none" w:sz="0" w:space="0" w:color="auto"/>
                    <w:right w:val="none" w:sz="0" w:space="0" w:color="auto"/>
                  </w:divBdr>
                </w:div>
              </w:divsChild>
            </w:div>
            <w:div w:id="458770012">
              <w:marLeft w:val="0"/>
              <w:marRight w:val="0"/>
              <w:marTop w:val="125"/>
              <w:marBottom w:val="0"/>
              <w:divBdr>
                <w:top w:val="none" w:sz="0" w:space="0" w:color="auto"/>
                <w:left w:val="none" w:sz="0" w:space="0" w:color="auto"/>
                <w:bottom w:val="none" w:sz="0" w:space="0" w:color="auto"/>
                <w:right w:val="none" w:sz="0" w:space="0" w:color="auto"/>
              </w:divBdr>
              <w:divsChild>
                <w:div w:id="726148273">
                  <w:marLeft w:val="0"/>
                  <w:marRight w:val="0"/>
                  <w:marTop w:val="0"/>
                  <w:marBottom w:val="0"/>
                  <w:divBdr>
                    <w:top w:val="none" w:sz="0" w:space="0" w:color="auto"/>
                    <w:left w:val="none" w:sz="0" w:space="0" w:color="auto"/>
                    <w:bottom w:val="none" w:sz="0" w:space="0" w:color="auto"/>
                    <w:right w:val="none" w:sz="0" w:space="0" w:color="auto"/>
                  </w:divBdr>
                </w:div>
              </w:divsChild>
            </w:div>
            <w:div w:id="1330597721">
              <w:marLeft w:val="0"/>
              <w:marRight w:val="0"/>
              <w:marTop w:val="125"/>
              <w:marBottom w:val="0"/>
              <w:divBdr>
                <w:top w:val="none" w:sz="0" w:space="0" w:color="auto"/>
                <w:left w:val="none" w:sz="0" w:space="0" w:color="auto"/>
                <w:bottom w:val="none" w:sz="0" w:space="0" w:color="auto"/>
                <w:right w:val="none" w:sz="0" w:space="0" w:color="auto"/>
              </w:divBdr>
              <w:divsChild>
                <w:div w:id="117114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180183">
          <w:marLeft w:val="0"/>
          <w:marRight w:val="0"/>
          <w:marTop w:val="0"/>
          <w:marBottom w:val="0"/>
          <w:divBdr>
            <w:top w:val="none" w:sz="0" w:space="0" w:color="auto"/>
            <w:left w:val="none" w:sz="0" w:space="0" w:color="auto"/>
            <w:bottom w:val="none" w:sz="0" w:space="0" w:color="auto"/>
            <w:right w:val="none" w:sz="0" w:space="0" w:color="auto"/>
          </w:divBdr>
          <w:divsChild>
            <w:div w:id="313679248">
              <w:marLeft w:val="0"/>
              <w:marRight w:val="0"/>
              <w:marTop w:val="250"/>
              <w:marBottom w:val="0"/>
              <w:divBdr>
                <w:top w:val="none" w:sz="0" w:space="0" w:color="auto"/>
                <w:left w:val="none" w:sz="0" w:space="0" w:color="auto"/>
                <w:bottom w:val="none" w:sz="0" w:space="0" w:color="auto"/>
                <w:right w:val="none" w:sz="0" w:space="0" w:color="auto"/>
              </w:divBdr>
            </w:div>
            <w:div w:id="6103785">
              <w:marLeft w:val="0"/>
              <w:marRight w:val="0"/>
              <w:marTop w:val="0"/>
              <w:marBottom w:val="0"/>
              <w:divBdr>
                <w:top w:val="none" w:sz="0" w:space="0" w:color="auto"/>
                <w:left w:val="none" w:sz="0" w:space="0" w:color="auto"/>
                <w:bottom w:val="none" w:sz="0" w:space="0" w:color="auto"/>
                <w:right w:val="none" w:sz="0" w:space="0" w:color="auto"/>
              </w:divBdr>
              <w:divsChild>
                <w:div w:id="528833385">
                  <w:marLeft w:val="0"/>
                  <w:marRight w:val="0"/>
                  <w:marTop w:val="125"/>
                  <w:marBottom w:val="250"/>
                  <w:divBdr>
                    <w:top w:val="none" w:sz="0" w:space="0" w:color="auto"/>
                    <w:left w:val="none" w:sz="0" w:space="0" w:color="auto"/>
                    <w:bottom w:val="none" w:sz="0" w:space="0" w:color="auto"/>
                    <w:right w:val="none" w:sz="0" w:space="0" w:color="auto"/>
                  </w:divBdr>
                  <w:divsChild>
                    <w:div w:id="24295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150244">
      <w:bodyDiv w:val="1"/>
      <w:marLeft w:val="0"/>
      <w:marRight w:val="0"/>
      <w:marTop w:val="0"/>
      <w:marBottom w:val="0"/>
      <w:divBdr>
        <w:top w:val="none" w:sz="0" w:space="0" w:color="auto"/>
        <w:left w:val="none" w:sz="0" w:space="0" w:color="auto"/>
        <w:bottom w:val="none" w:sz="0" w:space="0" w:color="auto"/>
        <w:right w:val="none" w:sz="0" w:space="0" w:color="auto"/>
      </w:divBdr>
      <w:divsChild>
        <w:div w:id="229659397">
          <w:marLeft w:val="0"/>
          <w:marRight w:val="0"/>
          <w:marTop w:val="0"/>
          <w:marBottom w:val="0"/>
          <w:divBdr>
            <w:top w:val="none" w:sz="0" w:space="0" w:color="auto"/>
            <w:left w:val="none" w:sz="0" w:space="0" w:color="auto"/>
            <w:bottom w:val="none" w:sz="0" w:space="0" w:color="auto"/>
            <w:right w:val="none" w:sz="0" w:space="0" w:color="auto"/>
          </w:divBdr>
          <w:divsChild>
            <w:div w:id="1267301946">
              <w:marLeft w:val="0"/>
              <w:marRight w:val="0"/>
              <w:marTop w:val="125"/>
              <w:marBottom w:val="0"/>
              <w:divBdr>
                <w:top w:val="none" w:sz="0" w:space="0" w:color="auto"/>
                <w:left w:val="none" w:sz="0" w:space="0" w:color="auto"/>
                <w:bottom w:val="none" w:sz="0" w:space="0" w:color="auto"/>
                <w:right w:val="none" w:sz="0" w:space="0" w:color="auto"/>
              </w:divBdr>
            </w:div>
            <w:div w:id="1177232444">
              <w:marLeft w:val="0"/>
              <w:marRight w:val="0"/>
              <w:marTop w:val="125"/>
              <w:marBottom w:val="0"/>
              <w:divBdr>
                <w:top w:val="none" w:sz="0" w:space="0" w:color="auto"/>
                <w:left w:val="none" w:sz="0" w:space="0" w:color="auto"/>
                <w:bottom w:val="none" w:sz="0" w:space="0" w:color="auto"/>
                <w:right w:val="none" w:sz="0" w:space="0" w:color="auto"/>
              </w:divBdr>
              <w:divsChild>
                <w:div w:id="627977147">
                  <w:marLeft w:val="0"/>
                  <w:marRight w:val="0"/>
                  <w:marTop w:val="0"/>
                  <w:marBottom w:val="0"/>
                  <w:divBdr>
                    <w:top w:val="none" w:sz="0" w:space="0" w:color="auto"/>
                    <w:left w:val="none" w:sz="0" w:space="0" w:color="auto"/>
                    <w:bottom w:val="none" w:sz="0" w:space="0" w:color="auto"/>
                    <w:right w:val="none" w:sz="0" w:space="0" w:color="auto"/>
                  </w:divBdr>
                </w:div>
              </w:divsChild>
            </w:div>
            <w:div w:id="1948540102">
              <w:marLeft w:val="0"/>
              <w:marRight w:val="0"/>
              <w:marTop w:val="125"/>
              <w:marBottom w:val="0"/>
              <w:divBdr>
                <w:top w:val="none" w:sz="0" w:space="0" w:color="auto"/>
                <w:left w:val="none" w:sz="0" w:space="0" w:color="auto"/>
                <w:bottom w:val="none" w:sz="0" w:space="0" w:color="auto"/>
                <w:right w:val="none" w:sz="0" w:space="0" w:color="auto"/>
              </w:divBdr>
              <w:divsChild>
                <w:div w:id="345257874">
                  <w:marLeft w:val="0"/>
                  <w:marRight w:val="0"/>
                  <w:marTop w:val="0"/>
                  <w:marBottom w:val="0"/>
                  <w:divBdr>
                    <w:top w:val="none" w:sz="0" w:space="0" w:color="auto"/>
                    <w:left w:val="none" w:sz="0" w:space="0" w:color="auto"/>
                    <w:bottom w:val="none" w:sz="0" w:space="0" w:color="auto"/>
                    <w:right w:val="none" w:sz="0" w:space="0" w:color="auto"/>
                  </w:divBdr>
                </w:div>
              </w:divsChild>
            </w:div>
            <w:div w:id="2057048668">
              <w:marLeft w:val="0"/>
              <w:marRight w:val="0"/>
              <w:marTop w:val="125"/>
              <w:marBottom w:val="0"/>
              <w:divBdr>
                <w:top w:val="none" w:sz="0" w:space="0" w:color="auto"/>
                <w:left w:val="none" w:sz="0" w:space="0" w:color="auto"/>
                <w:bottom w:val="none" w:sz="0" w:space="0" w:color="auto"/>
                <w:right w:val="none" w:sz="0" w:space="0" w:color="auto"/>
              </w:divBdr>
              <w:divsChild>
                <w:div w:id="1219366653">
                  <w:marLeft w:val="0"/>
                  <w:marRight w:val="0"/>
                  <w:marTop w:val="0"/>
                  <w:marBottom w:val="0"/>
                  <w:divBdr>
                    <w:top w:val="none" w:sz="0" w:space="0" w:color="auto"/>
                    <w:left w:val="none" w:sz="0" w:space="0" w:color="auto"/>
                    <w:bottom w:val="none" w:sz="0" w:space="0" w:color="auto"/>
                    <w:right w:val="none" w:sz="0" w:space="0" w:color="auto"/>
                  </w:divBdr>
                </w:div>
              </w:divsChild>
            </w:div>
            <w:div w:id="836261544">
              <w:marLeft w:val="0"/>
              <w:marRight w:val="0"/>
              <w:marTop w:val="125"/>
              <w:marBottom w:val="0"/>
              <w:divBdr>
                <w:top w:val="none" w:sz="0" w:space="0" w:color="auto"/>
                <w:left w:val="none" w:sz="0" w:space="0" w:color="auto"/>
                <w:bottom w:val="none" w:sz="0" w:space="0" w:color="auto"/>
                <w:right w:val="none" w:sz="0" w:space="0" w:color="auto"/>
              </w:divBdr>
              <w:divsChild>
                <w:div w:id="183279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39138">
          <w:marLeft w:val="0"/>
          <w:marRight w:val="0"/>
          <w:marTop w:val="0"/>
          <w:marBottom w:val="0"/>
          <w:divBdr>
            <w:top w:val="none" w:sz="0" w:space="0" w:color="auto"/>
            <w:left w:val="none" w:sz="0" w:space="0" w:color="auto"/>
            <w:bottom w:val="none" w:sz="0" w:space="0" w:color="auto"/>
            <w:right w:val="none" w:sz="0" w:space="0" w:color="auto"/>
          </w:divBdr>
          <w:divsChild>
            <w:div w:id="323363309">
              <w:marLeft w:val="0"/>
              <w:marRight w:val="0"/>
              <w:marTop w:val="250"/>
              <w:marBottom w:val="0"/>
              <w:divBdr>
                <w:top w:val="none" w:sz="0" w:space="0" w:color="auto"/>
                <w:left w:val="none" w:sz="0" w:space="0" w:color="auto"/>
                <w:bottom w:val="none" w:sz="0" w:space="0" w:color="auto"/>
                <w:right w:val="none" w:sz="0" w:space="0" w:color="auto"/>
              </w:divBdr>
            </w:div>
            <w:div w:id="1554349858">
              <w:marLeft w:val="0"/>
              <w:marRight w:val="0"/>
              <w:marTop w:val="0"/>
              <w:marBottom w:val="0"/>
              <w:divBdr>
                <w:top w:val="none" w:sz="0" w:space="0" w:color="auto"/>
                <w:left w:val="none" w:sz="0" w:space="0" w:color="auto"/>
                <w:bottom w:val="none" w:sz="0" w:space="0" w:color="auto"/>
                <w:right w:val="none" w:sz="0" w:space="0" w:color="auto"/>
              </w:divBdr>
              <w:divsChild>
                <w:div w:id="1444839108">
                  <w:marLeft w:val="0"/>
                  <w:marRight w:val="0"/>
                  <w:marTop w:val="125"/>
                  <w:marBottom w:val="250"/>
                  <w:divBdr>
                    <w:top w:val="none" w:sz="0" w:space="0" w:color="auto"/>
                    <w:left w:val="none" w:sz="0" w:space="0" w:color="auto"/>
                    <w:bottom w:val="none" w:sz="0" w:space="0" w:color="auto"/>
                    <w:right w:val="none" w:sz="0" w:space="0" w:color="auto"/>
                  </w:divBdr>
                  <w:divsChild>
                    <w:div w:id="16852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745946">
      <w:bodyDiv w:val="1"/>
      <w:marLeft w:val="0"/>
      <w:marRight w:val="0"/>
      <w:marTop w:val="0"/>
      <w:marBottom w:val="0"/>
      <w:divBdr>
        <w:top w:val="none" w:sz="0" w:space="0" w:color="auto"/>
        <w:left w:val="none" w:sz="0" w:space="0" w:color="auto"/>
        <w:bottom w:val="none" w:sz="0" w:space="0" w:color="auto"/>
        <w:right w:val="none" w:sz="0" w:space="0" w:color="auto"/>
      </w:divBdr>
      <w:divsChild>
        <w:div w:id="35353177">
          <w:marLeft w:val="0"/>
          <w:marRight w:val="0"/>
          <w:marTop w:val="0"/>
          <w:marBottom w:val="0"/>
          <w:divBdr>
            <w:top w:val="none" w:sz="0" w:space="0" w:color="auto"/>
            <w:left w:val="none" w:sz="0" w:space="0" w:color="auto"/>
            <w:bottom w:val="none" w:sz="0" w:space="0" w:color="auto"/>
            <w:right w:val="none" w:sz="0" w:space="0" w:color="auto"/>
          </w:divBdr>
          <w:divsChild>
            <w:div w:id="1564365401">
              <w:marLeft w:val="0"/>
              <w:marRight w:val="0"/>
              <w:marTop w:val="125"/>
              <w:marBottom w:val="0"/>
              <w:divBdr>
                <w:top w:val="none" w:sz="0" w:space="0" w:color="auto"/>
                <w:left w:val="none" w:sz="0" w:space="0" w:color="auto"/>
                <w:bottom w:val="none" w:sz="0" w:space="0" w:color="auto"/>
                <w:right w:val="none" w:sz="0" w:space="0" w:color="auto"/>
              </w:divBdr>
            </w:div>
            <w:div w:id="474953205">
              <w:marLeft w:val="0"/>
              <w:marRight w:val="0"/>
              <w:marTop w:val="125"/>
              <w:marBottom w:val="0"/>
              <w:divBdr>
                <w:top w:val="none" w:sz="0" w:space="0" w:color="auto"/>
                <w:left w:val="none" w:sz="0" w:space="0" w:color="auto"/>
                <w:bottom w:val="none" w:sz="0" w:space="0" w:color="auto"/>
                <w:right w:val="none" w:sz="0" w:space="0" w:color="auto"/>
              </w:divBdr>
              <w:divsChild>
                <w:div w:id="939483010">
                  <w:marLeft w:val="0"/>
                  <w:marRight w:val="0"/>
                  <w:marTop w:val="0"/>
                  <w:marBottom w:val="0"/>
                  <w:divBdr>
                    <w:top w:val="none" w:sz="0" w:space="0" w:color="auto"/>
                    <w:left w:val="none" w:sz="0" w:space="0" w:color="auto"/>
                    <w:bottom w:val="none" w:sz="0" w:space="0" w:color="auto"/>
                    <w:right w:val="none" w:sz="0" w:space="0" w:color="auto"/>
                  </w:divBdr>
                </w:div>
              </w:divsChild>
            </w:div>
            <w:div w:id="1671903363">
              <w:marLeft w:val="0"/>
              <w:marRight w:val="0"/>
              <w:marTop w:val="125"/>
              <w:marBottom w:val="0"/>
              <w:divBdr>
                <w:top w:val="none" w:sz="0" w:space="0" w:color="auto"/>
                <w:left w:val="none" w:sz="0" w:space="0" w:color="auto"/>
                <w:bottom w:val="none" w:sz="0" w:space="0" w:color="auto"/>
                <w:right w:val="none" w:sz="0" w:space="0" w:color="auto"/>
              </w:divBdr>
              <w:divsChild>
                <w:div w:id="175776349">
                  <w:marLeft w:val="0"/>
                  <w:marRight w:val="0"/>
                  <w:marTop w:val="0"/>
                  <w:marBottom w:val="0"/>
                  <w:divBdr>
                    <w:top w:val="none" w:sz="0" w:space="0" w:color="auto"/>
                    <w:left w:val="none" w:sz="0" w:space="0" w:color="auto"/>
                    <w:bottom w:val="none" w:sz="0" w:space="0" w:color="auto"/>
                    <w:right w:val="none" w:sz="0" w:space="0" w:color="auto"/>
                  </w:divBdr>
                </w:div>
              </w:divsChild>
            </w:div>
            <w:div w:id="1681817012">
              <w:marLeft w:val="0"/>
              <w:marRight w:val="0"/>
              <w:marTop w:val="125"/>
              <w:marBottom w:val="0"/>
              <w:divBdr>
                <w:top w:val="none" w:sz="0" w:space="0" w:color="auto"/>
                <w:left w:val="none" w:sz="0" w:space="0" w:color="auto"/>
                <w:bottom w:val="none" w:sz="0" w:space="0" w:color="auto"/>
                <w:right w:val="none" w:sz="0" w:space="0" w:color="auto"/>
              </w:divBdr>
              <w:divsChild>
                <w:div w:id="529103072">
                  <w:marLeft w:val="0"/>
                  <w:marRight w:val="0"/>
                  <w:marTop w:val="0"/>
                  <w:marBottom w:val="0"/>
                  <w:divBdr>
                    <w:top w:val="none" w:sz="0" w:space="0" w:color="auto"/>
                    <w:left w:val="none" w:sz="0" w:space="0" w:color="auto"/>
                    <w:bottom w:val="none" w:sz="0" w:space="0" w:color="auto"/>
                    <w:right w:val="none" w:sz="0" w:space="0" w:color="auto"/>
                  </w:divBdr>
                </w:div>
              </w:divsChild>
            </w:div>
            <w:div w:id="1180042967">
              <w:marLeft w:val="0"/>
              <w:marRight w:val="0"/>
              <w:marTop w:val="125"/>
              <w:marBottom w:val="0"/>
              <w:divBdr>
                <w:top w:val="none" w:sz="0" w:space="0" w:color="auto"/>
                <w:left w:val="none" w:sz="0" w:space="0" w:color="auto"/>
                <w:bottom w:val="none" w:sz="0" w:space="0" w:color="auto"/>
                <w:right w:val="none" w:sz="0" w:space="0" w:color="auto"/>
              </w:divBdr>
              <w:divsChild>
                <w:div w:id="56290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2202">
          <w:marLeft w:val="0"/>
          <w:marRight w:val="0"/>
          <w:marTop w:val="0"/>
          <w:marBottom w:val="0"/>
          <w:divBdr>
            <w:top w:val="none" w:sz="0" w:space="0" w:color="auto"/>
            <w:left w:val="none" w:sz="0" w:space="0" w:color="auto"/>
            <w:bottom w:val="none" w:sz="0" w:space="0" w:color="auto"/>
            <w:right w:val="none" w:sz="0" w:space="0" w:color="auto"/>
          </w:divBdr>
          <w:divsChild>
            <w:div w:id="2037731655">
              <w:marLeft w:val="0"/>
              <w:marRight w:val="0"/>
              <w:marTop w:val="250"/>
              <w:marBottom w:val="0"/>
              <w:divBdr>
                <w:top w:val="none" w:sz="0" w:space="0" w:color="auto"/>
                <w:left w:val="none" w:sz="0" w:space="0" w:color="auto"/>
                <w:bottom w:val="none" w:sz="0" w:space="0" w:color="auto"/>
                <w:right w:val="none" w:sz="0" w:space="0" w:color="auto"/>
              </w:divBdr>
            </w:div>
            <w:div w:id="820344086">
              <w:marLeft w:val="0"/>
              <w:marRight w:val="0"/>
              <w:marTop w:val="0"/>
              <w:marBottom w:val="0"/>
              <w:divBdr>
                <w:top w:val="none" w:sz="0" w:space="0" w:color="auto"/>
                <w:left w:val="none" w:sz="0" w:space="0" w:color="auto"/>
                <w:bottom w:val="none" w:sz="0" w:space="0" w:color="auto"/>
                <w:right w:val="none" w:sz="0" w:space="0" w:color="auto"/>
              </w:divBdr>
              <w:divsChild>
                <w:div w:id="928733308">
                  <w:marLeft w:val="0"/>
                  <w:marRight w:val="0"/>
                  <w:marTop w:val="125"/>
                  <w:marBottom w:val="250"/>
                  <w:divBdr>
                    <w:top w:val="none" w:sz="0" w:space="0" w:color="auto"/>
                    <w:left w:val="none" w:sz="0" w:space="0" w:color="auto"/>
                    <w:bottom w:val="none" w:sz="0" w:space="0" w:color="auto"/>
                    <w:right w:val="none" w:sz="0" w:space="0" w:color="auto"/>
                  </w:divBdr>
                  <w:divsChild>
                    <w:div w:id="63139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39226">
      <w:bodyDiv w:val="1"/>
      <w:marLeft w:val="0"/>
      <w:marRight w:val="0"/>
      <w:marTop w:val="0"/>
      <w:marBottom w:val="0"/>
      <w:divBdr>
        <w:top w:val="none" w:sz="0" w:space="0" w:color="auto"/>
        <w:left w:val="none" w:sz="0" w:space="0" w:color="auto"/>
        <w:bottom w:val="none" w:sz="0" w:space="0" w:color="auto"/>
        <w:right w:val="none" w:sz="0" w:space="0" w:color="auto"/>
      </w:divBdr>
      <w:divsChild>
        <w:div w:id="810248867">
          <w:marLeft w:val="0"/>
          <w:marRight w:val="0"/>
          <w:marTop w:val="0"/>
          <w:marBottom w:val="0"/>
          <w:divBdr>
            <w:top w:val="none" w:sz="0" w:space="0" w:color="auto"/>
            <w:left w:val="none" w:sz="0" w:space="0" w:color="auto"/>
            <w:bottom w:val="none" w:sz="0" w:space="0" w:color="auto"/>
            <w:right w:val="none" w:sz="0" w:space="0" w:color="auto"/>
          </w:divBdr>
          <w:divsChild>
            <w:div w:id="841705310">
              <w:marLeft w:val="0"/>
              <w:marRight w:val="0"/>
              <w:marTop w:val="125"/>
              <w:marBottom w:val="0"/>
              <w:divBdr>
                <w:top w:val="none" w:sz="0" w:space="0" w:color="auto"/>
                <w:left w:val="none" w:sz="0" w:space="0" w:color="auto"/>
                <w:bottom w:val="none" w:sz="0" w:space="0" w:color="auto"/>
                <w:right w:val="none" w:sz="0" w:space="0" w:color="auto"/>
              </w:divBdr>
            </w:div>
            <w:div w:id="1221013386">
              <w:marLeft w:val="0"/>
              <w:marRight w:val="0"/>
              <w:marTop w:val="125"/>
              <w:marBottom w:val="0"/>
              <w:divBdr>
                <w:top w:val="none" w:sz="0" w:space="0" w:color="auto"/>
                <w:left w:val="none" w:sz="0" w:space="0" w:color="auto"/>
                <w:bottom w:val="none" w:sz="0" w:space="0" w:color="auto"/>
                <w:right w:val="none" w:sz="0" w:space="0" w:color="auto"/>
              </w:divBdr>
              <w:divsChild>
                <w:div w:id="849569251">
                  <w:marLeft w:val="0"/>
                  <w:marRight w:val="0"/>
                  <w:marTop w:val="0"/>
                  <w:marBottom w:val="0"/>
                  <w:divBdr>
                    <w:top w:val="none" w:sz="0" w:space="0" w:color="auto"/>
                    <w:left w:val="none" w:sz="0" w:space="0" w:color="auto"/>
                    <w:bottom w:val="none" w:sz="0" w:space="0" w:color="auto"/>
                    <w:right w:val="none" w:sz="0" w:space="0" w:color="auto"/>
                  </w:divBdr>
                </w:div>
              </w:divsChild>
            </w:div>
            <w:div w:id="436951404">
              <w:marLeft w:val="0"/>
              <w:marRight w:val="0"/>
              <w:marTop w:val="125"/>
              <w:marBottom w:val="0"/>
              <w:divBdr>
                <w:top w:val="none" w:sz="0" w:space="0" w:color="auto"/>
                <w:left w:val="none" w:sz="0" w:space="0" w:color="auto"/>
                <w:bottom w:val="none" w:sz="0" w:space="0" w:color="auto"/>
                <w:right w:val="none" w:sz="0" w:space="0" w:color="auto"/>
              </w:divBdr>
              <w:divsChild>
                <w:div w:id="1550417849">
                  <w:marLeft w:val="0"/>
                  <w:marRight w:val="0"/>
                  <w:marTop w:val="0"/>
                  <w:marBottom w:val="0"/>
                  <w:divBdr>
                    <w:top w:val="none" w:sz="0" w:space="0" w:color="auto"/>
                    <w:left w:val="none" w:sz="0" w:space="0" w:color="auto"/>
                    <w:bottom w:val="none" w:sz="0" w:space="0" w:color="auto"/>
                    <w:right w:val="none" w:sz="0" w:space="0" w:color="auto"/>
                  </w:divBdr>
                </w:div>
              </w:divsChild>
            </w:div>
            <w:div w:id="1070931395">
              <w:marLeft w:val="0"/>
              <w:marRight w:val="0"/>
              <w:marTop w:val="125"/>
              <w:marBottom w:val="0"/>
              <w:divBdr>
                <w:top w:val="none" w:sz="0" w:space="0" w:color="auto"/>
                <w:left w:val="none" w:sz="0" w:space="0" w:color="auto"/>
                <w:bottom w:val="none" w:sz="0" w:space="0" w:color="auto"/>
                <w:right w:val="none" w:sz="0" w:space="0" w:color="auto"/>
              </w:divBdr>
              <w:divsChild>
                <w:div w:id="378824326">
                  <w:marLeft w:val="0"/>
                  <w:marRight w:val="0"/>
                  <w:marTop w:val="0"/>
                  <w:marBottom w:val="0"/>
                  <w:divBdr>
                    <w:top w:val="none" w:sz="0" w:space="0" w:color="auto"/>
                    <w:left w:val="none" w:sz="0" w:space="0" w:color="auto"/>
                    <w:bottom w:val="none" w:sz="0" w:space="0" w:color="auto"/>
                    <w:right w:val="none" w:sz="0" w:space="0" w:color="auto"/>
                  </w:divBdr>
                </w:div>
              </w:divsChild>
            </w:div>
            <w:div w:id="1218055307">
              <w:marLeft w:val="0"/>
              <w:marRight w:val="0"/>
              <w:marTop w:val="125"/>
              <w:marBottom w:val="0"/>
              <w:divBdr>
                <w:top w:val="none" w:sz="0" w:space="0" w:color="auto"/>
                <w:left w:val="none" w:sz="0" w:space="0" w:color="auto"/>
                <w:bottom w:val="none" w:sz="0" w:space="0" w:color="auto"/>
                <w:right w:val="none" w:sz="0" w:space="0" w:color="auto"/>
              </w:divBdr>
              <w:divsChild>
                <w:div w:id="15892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70657">
          <w:marLeft w:val="0"/>
          <w:marRight w:val="0"/>
          <w:marTop w:val="0"/>
          <w:marBottom w:val="0"/>
          <w:divBdr>
            <w:top w:val="none" w:sz="0" w:space="0" w:color="auto"/>
            <w:left w:val="none" w:sz="0" w:space="0" w:color="auto"/>
            <w:bottom w:val="none" w:sz="0" w:space="0" w:color="auto"/>
            <w:right w:val="none" w:sz="0" w:space="0" w:color="auto"/>
          </w:divBdr>
          <w:divsChild>
            <w:div w:id="147938502">
              <w:marLeft w:val="0"/>
              <w:marRight w:val="0"/>
              <w:marTop w:val="250"/>
              <w:marBottom w:val="0"/>
              <w:divBdr>
                <w:top w:val="none" w:sz="0" w:space="0" w:color="auto"/>
                <w:left w:val="none" w:sz="0" w:space="0" w:color="auto"/>
                <w:bottom w:val="none" w:sz="0" w:space="0" w:color="auto"/>
                <w:right w:val="none" w:sz="0" w:space="0" w:color="auto"/>
              </w:divBdr>
            </w:div>
            <w:div w:id="1445340506">
              <w:marLeft w:val="0"/>
              <w:marRight w:val="0"/>
              <w:marTop w:val="0"/>
              <w:marBottom w:val="0"/>
              <w:divBdr>
                <w:top w:val="none" w:sz="0" w:space="0" w:color="auto"/>
                <w:left w:val="none" w:sz="0" w:space="0" w:color="auto"/>
                <w:bottom w:val="none" w:sz="0" w:space="0" w:color="auto"/>
                <w:right w:val="none" w:sz="0" w:space="0" w:color="auto"/>
              </w:divBdr>
              <w:divsChild>
                <w:div w:id="2034762017">
                  <w:marLeft w:val="0"/>
                  <w:marRight w:val="0"/>
                  <w:marTop w:val="125"/>
                  <w:marBottom w:val="250"/>
                  <w:divBdr>
                    <w:top w:val="none" w:sz="0" w:space="0" w:color="auto"/>
                    <w:left w:val="none" w:sz="0" w:space="0" w:color="auto"/>
                    <w:bottom w:val="none" w:sz="0" w:space="0" w:color="auto"/>
                    <w:right w:val="none" w:sz="0" w:space="0" w:color="auto"/>
                  </w:divBdr>
                  <w:divsChild>
                    <w:div w:id="84328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20444">
      <w:bodyDiv w:val="1"/>
      <w:marLeft w:val="0"/>
      <w:marRight w:val="0"/>
      <w:marTop w:val="0"/>
      <w:marBottom w:val="0"/>
      <w:divBdr>
        <w:top w:val="none" w:sz="0" w:space="0" w:color="auto"/>
        <w:left w:val="none" w:sz="0" w:space="0" w:color="auto"/>
        <w:bottom w:val="none" w:sz="0" w:space="0" w:color="auto"/>
        <w:right w:val="none" w:sz="0" w:space="0" w:color="auto"/>
      </w:divBdr>
      <w:divsChild>
        <w:div w:id="31003910">
          <w:marLeft w:val="0"/>
          <w:marRight w:val="0"/>
          <w:marTop w:val="0"/>
          <w:marBottom w:val="0"/>
          <w:divBdr>
            <w:top w:val="none" w:sz="0" w:space="0" w:color="auto"/>
            <w:left w:val="none" w:sz="0" w:space="0" w:color="auto"/>
            <w:bottom w:val="none" w:sz="0" w:space="0" w:color="auto"/>
            <w:right w:val="none" w:sz="0" w:space="0" w:color="auto"/>
          </w:divBdr>
          <w:divsChild>
            <w:div w:id="159857513">
              <w:marLeft w:val="0"/>
              <w:marRight w:val="0"/>
              <w:marTop w:val="125"/>
              <w:marBottom w:val="0"/>
              <w:divBdr>
                <w:top w:val="none" w:sz="0" w:space="0" w:color="auto"/>
                <w:left w:val="none" w:sz="0" w:space="0" w:color="auto"/>
                <w:bottom w:val="none" w:sz="0" w:space="0" w:color="auto"/>
                <w:right w:val="none" w:sz="0" w:space="0" w:color="auto"/>
              </w:divBdr>
            </w:div>
            <w:div w:id="344750944">
              <w:marLeft w:val="0"/>
              <w:marRight w:val="0"/>
              <w:marTop w:val="125"/>
              <w:marBottom w:val="0"/>
              <w:divBdr>
                <w:top w:val="none" w:sz="0" w:space="0" w:color="auto"/>
                <w:left w:val="none" w:sz="0" w:space="0" w:color="auto"/>
                <w:bottom w:val="none" w:sz="0" w:space="0" w:color="auto"/>
                <w:right w:val="none" w:sz="0" w:space="0" w:color="auto"/>
              </w:divBdr>
              <w:divsChild>
                <w:div w:id="1421101041">
                  <w:marLeft w:val="0"/>
                  <w:marRight w:val="0"/>
                  <w:marTop w:val="0"/>
                  <w:marBottom w:val="0"/>
                  <w:divBdr>
                    <w:top w:val="none" w:sz="0" w:space="0" w:color="auto"/>
                    <w:left w:val="none" w:sz="0" w:space="0" w:color="auto"/>
                    <w:bottom w:val="none" w:sz="0" w:space="0" w:color="auto"/>
                    <w:right w:val="none" w:sz="0" w:space="0" w:color="auto"/>
                  </w:divBdr>
                </w:div>
              </w:divsChild>
            </w:div>
            <w:div w:id="649097237">
              <w:marLeft w:val="0"/>
              <w:marRight w:val="0"/>
              <w:marTop w:val="125"/>
              <w:marBottom w:val="0"/>
              <w:divBdr>
                <w:top w:val="none" w:sz="0" w:space="0" w:color="auto"/>
                <w:left w:val="none" w:sz="0" w:space="0" w:color="auto"/>
                <w:bottom w:val="none" w:sz="0" w:space="0" w:color="auto"/>
                <w:right w:val="none" w:sz="0" w:space="0" w:color="auto"/>
              </w:divBdr>
              <w:divsChild>
                <w:div w:id="746999401">
                  <w:marLeft w:val="0"/>
                  <w:marRight w:val="0"/>
                  <w:marTop w:val="0"/>
                  <w:marBottom w:val="0"/>
                  <w:divBdr>
                    <w:top w:val="none" w:sz="0" w:space="0" w:color="auto"/>
                    <w:left w:val="none" w:sz="0" w:space="0" w:color="auto"/>
                    <w:bottom w:val="none" w:sz="0" w:space="0" w:color="auto"/>
                    <w:right w:val="none" w:sz="0" w:space="0" w:color="auto"/>
                  </w:divBdr>
                </w:div>
              </w:divsChild>
            </w:div>
            <w:div w:id="2011635254">
              <w:marLeft w:val="0"/>
              <w:marRight w:val="0"/>
              <w:marTop w:val="125"/>
              <w:marBottom w:val="0"/>
              <w:divBdr>
                <w:top w:val="none" w:sz="0" w:space="0" w:color="auto"/>
                <w:left w:val="none" w:sz="0" w:space="0" w:color="auto"/>
                <w:bottom w:val="none" w:sz="0" w:space="0" w:color="auto"/>
                <w:right w:val="none" w:sz="0" w:space="0" w:color="auto"/>
              </w:divBdr>
              <w:divsChild>
                <w:div w:id="56513078">
                  <w:marLeft w:val="0"/>
                  <w:marRight w:val="0"/>
                  <w:marTop w:val="0"/>
                  <w:marBottom w:val="0"/>
                  <w:divBdr>
                    <w:top w:val="none" w:sz="0" w:space="0" w:color="auto"/>
                    <w:left w:val="none" w:sz="0" w:space="0" w:color="auto"/>
                    <w:bottom w:val="none" w:sz="0" w:space="0" w:color="auto"/>
                    <w:right w:val="none" w:sz="0" w:space="0" w:color="auto"/>
                  </w:divBdr>
                </w:div>
              </w:divsChild>
            </w:div>
            <w:div w:id="671373492">
              <w:marLeft w:val="0"/>
              <w:marRight w:val="0"/>
              <w:marTop w:val="125"/>
              <w:marBottom w:val="0"/>
              <w:divBdr>
                <w:top w:val="none" w:sz="0" w:space="0" w:color="auto"/>
                <w:left w:val="none" w:sz="0" w:space="0" w:color="auto"/>
                <w:bottom w:val="none" w:sz="0" w:space="0" w:color="auto"/>
                <w:right w:val="none" w:sz="0" w:space="0" w:color="auto"/>
              </w:divBdr>
              <w:divsChild>
                <w:div w:id="4471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86808">
          <w:marLeft w:val="0"/>
          <w:marRight w:val="0"/>
          <w:marTop w:val="0"/>
          <w:marBottom w:val="0"/>
          <w:divBdr>
            <w:top w:val="none" w:sz="0" w:space="0" w:color="auto"/>
            <w:left w:val="none" w:sz="0" w:space="0" w:color="auto"/>
            <w:bottom w:val="none" w:sz="0" w:space="0" w:color="auto"/>
            <w:right w:val="none" w:sz="0" w:space="0" w:color="auto"/>
          </w:divBdr>
          <w:divsChild>
            <w:div w:id="285358752">
              <w:marLeft w:val="0"/>
              <w:marRight w:val="0"/>
              <w:marTop w:val="250"/>
              <w:marBottom w:val="0"/>
              <w:divBdr>
                <w:top w:val="none" w:sz="0" w:space="0" w:color="auto"/>
                <w:left w:val="none" w:sz="0" w:space="0" w:color="auto"/>
                <w:bottom w:val="none" w:sz="0" w:space="0" w:color="auto"/>
                <w:right w:val="none" w:sz="0" w:space="0" w:color="auto"/>
              </w:divBdr>
            </w:div>
            <w:div w:id="587616173">
              <w:marLeft w:val="0"/>
              <w:marRight w:val="0"/>
              <w:marTop w:val="0"/>
              <w:marBottom w:val="0"/>
              <w:divBdr>
                <w:top w:val="none" w:sz="0" w:space="0" w:color="auto"/>
                <w:left w:val="none" w:sz="0" w:space="0" w:color="auto"/>
                <w:bottom w:val="none" w:sz="0" w:space="0" w:color="auto"/>
                <w:right w:val="none" w:sz="0" w:space="0" w:color="auto"/>
              </w:divBdr>
              <w:divsChild>
                <w:div w:id="697968567">
                  <w:marLeft w:val="0"/>
                  <w:marRight w:val="0"/>
                  <w:marTop w:val="125"/>
                  <w:marBottom w:val="250"/>
                  <w:divBdr>
                    <w:top w:val="none" w:sz="0" w:space="0" w:color="auto"/>
                    <w:left w:val="none" w:sz="0" w:space="0" w:color="auto"/>
                    <w:bottom w:val="none" w:sz="0" w:space="0" w:color="auto"/>
                    <w:right w:val="none" w:sz="0" w:space="0" w:color="auto"/>
                  </w:divBdr>
                  <w:divsChild>
                    <w:div w:id="5210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55</cp:revision>
  <dcterms:created xsi:type="dcterms:W3CDTF">2023-09-11T06:41:00Z</dcterms:created>
  <dcterms:modified xsi:type="dcterms:W3CDTF">2023-09-12T08:39:00Z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2023-09-11T00:00:00Z</vt:filetime>
  </property>
</Properties>
</file>