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52"/>
          <w:szCs w:val="72"/>
          <w:lang w:eastAsia="zh-CN"/>
        </w:rPr>
      </w:pPr>
      <w:r>
        <w:rPr>
          <w:rFonts w:hint="eastAsia"/>
          <w:sz w:val="52"/>
          <w:szCs w:val="72"/>
          <w:lang w:eastAsia="zh-CN"/>
        </w:rPr>
        <w:t>机械制造技术基础</w:t>
      </w:r>
    </w:p>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51"/>
          <w:rFonts w:hint="eastAsia" w:ascii="微软雅黑" w:hAnsi="微软雅黑" w:eastAsia="微软雅黑" w:cs="微软雅黑"/>
          <w:i w:val="0"/>
          <w:iCs w:val="0"/>
          <w:sz w:val="18"/>
          <w:szCs w:val="18"/>
        </w:rPr>
        <w:t>2023-06-27 10:53:53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51"/>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工艺能力系数是（ ）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 T/6</w:t>
      </w:r>
      <w:r>
        <w:rPr>
          <w:rStyle w:val="15"/>
          <w:rFonts w:hint="eastAsia" w:ascii="宋体" w:hAnsi="宋体" w:eastAsia="宋体" w:cs="宋体"/>
          <w:sz w:val="24"/>
          <w:szCs w:val="24"/>
          <w:bdr w:val="none" w:color="auto" w:sz="0" w:space="0"/>
        </w:rPr>
        <w:drawing>
          <wp:inline distT="0" distB="0" distL="114300" distR="114300">
            <wp:extent cx="152400" cy="1333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5"/>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 6</w:t>
      </w:r>
      <w:r>
        <w:rPr>
          <w:rStyle w:val="15"/>
          <w:rFonts w:hint="eastAsia" w:ascii="宋体" w:hAnsi="宋体" w:eastAsia="宋体" w:cs="宋体"/>
          <w:sz w:val="24"/>
          <w:szCs w:val="24"/>
          <w:bdr w:val="none" w:color="auto" w:sz="0" w:space="0"/>
        </w:rPr>
        <w:drawing>
          <wp:inline distT="0" distB="0" distL="114300" distR="114300">
            <wp:extent cx="152400" cy="1333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5"/>
          <w:rFonts w:hint="eastAsia" w:ascii="宋体" w:hAnsi="宋体" w:eastAsia="宋体" w:cs="宋体"/>
          <w:sz w:val="24"/>
          <w:szCs w:val="24"/>
        </w:rPr>
        <w:t xml:space="preserve">/T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 xml:space="preserve"> T/3</w:t>
      </w:r>
      <w:r>
        <w:rPr>
          <w:rStyle w:val="15"/>
          <w:rFonts w:hint="eastAsia" w:ascii="宋体" w:hAnsi="宋体" w:eastAsia="宋体" w:cs="宋体"/>
          <w:sz w:val="24"/>
          <w:szCs w:val="24"/>
          <w:bdr w:val="none" w:color="auto" w:sz="0" w:space="0"/>
        </w:rPr>
        <w:drawing>
          <wp:inline distT="0" distB="0" distL="114300" distR="114300">
            <wp:extent cx="152400" cy="1333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5"/>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 xml:space="preserve"> 2T/3</w:t>
      </w:r>
      <w:r>
        <w:rPr>
          <w:rStyle w:val="15"/>
          <w:rFonts w:hint="eastAsia" w:ascii="宋体" w:hAnsi="宋体" w:eastAsia="宋体" w:cs="宋体"/>
          <w:sz w:val="24"/>
          <w:szCs w:val="24"/>
          <w:bdr w:val="none" w:color="auto" w:sz="0" w:space="0"/>
        </w:rPr>
        <w:drawing>
          <wp:inline distT="0" distB="0" distL="114300" distR="114300">
            <wp:extent cx="152400" cy="13335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5"/>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CM6132型精密普通车床型号中的“M”表示（ ）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高精度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精密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 xml:space="preserve"> 磨床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 xml:space="preserve">密实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工件在安装定位时，根据加工技术要求实际限制的自由度数少于六个，且不能满足加工要求，这种情况称为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欠定位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部分定位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重复定位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车床上安装镗孔刀时，刀尖低于工件回转中心，其工作角度将会比标注角度（）</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前、后角均变小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前、后角均变大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前角变小，后角变大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前角变大，后角变小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在刀具标注角度参考系中，通过主切削刃上某一指定点，切削速度所在的平面是（）。</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前刀面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加工复杂的立体成形表面，应选用的机床是（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数控铣床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龙门铣床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卧式万能升降台铣床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立式升降台铣床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对于某些表面主要为了降低表面粗糙度和进一步提高尺寸精度和形状精度，没有提高表面间位置精度作用的加工阶段，称为（）。</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有色金属的加工不宜采用（ ）方式。</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车削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铣削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磨削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在切削平面中测量的主切削刃与基面之间的夹角是（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金属切削过程就是刀具从工件上（）多余的金属，使工件获得规定的加工精度与表面质量。</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切割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焊接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切除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熔化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精车时，为了提高表面质量，应选用( )的切削速度。</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中、低速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中、高速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低、高速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假定刀具的安装位置恰好使其底面或轴线与参考系的平面平行或垂直是刀具标注角度参考系的（ ）条件</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假定安装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假定工作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假定运动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5"/>
          <w:rFonts w:hint="eastAsia" w:ascii="宋体" w:hAnsi="宋体" w:eastAsia="宋体" w:cs="宋体"/>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动力源与执行件之间的传动链是（）</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 .外联系传动链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 内联系传动链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粗加工中等硬度的钢材时，一般会产生( )切屑。</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 带状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 xml:space="preserve"> 挤裂或节状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崩碎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rStyle w:val="15"/>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5"/>
          <w:rFonts w:hint="eastAsia" w:ascii="宋体" w:hAnsi="宋体" w:eastAsia="宋体" w:cs="宋体"/>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5"/>
          <w:rFonts w:hint="eastAsia" w:ascii="宋体" w:hAnsi="宋体" w:eastAsia="宋体" w:cs="宋体"/>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5"/>
          <w:rFonts w:hint="eastAsia" w:ascii="宋体" w:hAnsi="宋体" w:eastAsia="宋体" w:cs="宋体"/>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51"/>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为保证不加工表面与加工表面之间的相对位置要求，一般应选择加工表面为 粗基准 。</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切削变形系数大于1。</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过定位是指工件在定位过程中所限制的自由度数多于工件加工所需限制的所有自由度数的现象。</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超声加工、电子束加工、激光加工都是特种机械加工方法。</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在同一尺寸方向上，粗基准一般可重复使用。</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采用调整法保证零件尺寸时，会产生基准不重合误差。</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工件有两个以上表面参与定位称为过定位。</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现代机械加工工艺过程是指用切削和磨削方法加工零件的过程。</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超精密加工是指加工精度达到或高于0.1μm，表面粗糙度低于Ra0.025μm的一种加工方法。</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若工件表层温度超过相变温度，而磨削区又没有冷却液进入，表层金属便产生退火组织，硬度急剧下降，称之为回火烧伤。</w:t>
      </w:r>
    </w:p>
    <w:p>
      <w:pPr>
        <w:keepNext w:val="0"/>
        <w:keepLines w:val="0"/>
        <w:widowControl/>
        <w:suppressLineNumbers w:val="0"/>
        <w:spacing w:before="0" w:beforeAutospacing="0" w:after="0" w:afterAutospacing="0"/>
        <w:ind w:left="0" w:right="0"/>
      </w:pPr>
      <w:r>
        <w:rPr>
          <w:i w:val="0"/>
          <w:iCs w:val="0"/>
        </w:rPr>
        <w:t>（</w:t>
      </w:r>
      <w:r>
        <w:rPr>
          <w:rStyle w:val="15"/>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5"/>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31"/>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52"/>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Style w:val="53"/>
          <w:rFonts w:hint="eastAsia" w:ascii="微软雅黑" w:hAnsi="微软雅黑" w:eastAsia="微软雅黑" w:cs="微软雅黑"/>
          <w:i w:val="0"/>
          <w:iCs w:val="0"/>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Style w:val="15"/>
          <w:rFonts w:hint="eastAsia" w:ascii="微软雅黑" w:hAnsi="微软雅黑" w:eastAsia="微软雅黑" w:cs="微软雅黑"/>
          <w:b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bidi w:val="0"/>
        <w:rPr>
          <w:rFonts w:hint="eastAsia"/>
          <w:lang w:eastAsia="zh-CN"/>
        </w:rPr>
      </w:pPr>
    </w:p>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10:55:25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砂轮组织表示砂轮中磨料、结合剂和气孔间的（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体积比例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面积比例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重量比例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质量比例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卧式车床主要加工轴类和直径不太大的盘，套类零件，故采用（）布局，主轴水平安装，刀具在水平面内做纵，横向进给运动。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立式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倾斜式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卧式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倒立式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双联齿轮的齿形应用( )机床加工。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珩齿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插齿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滚齿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剃齿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磨齿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Fonts w:hint="eastAsia" w:ascii="宋体" w:hAnsi="宋体" w:eastAsia="宋体" w:cs="宋体"/>
          <w:b w:val="0"/>
          <w:bCs w:val="0"/>
          <w:i w:val="0"/>
          <w:iCs w:val="0"/>
          <w:sz w:val="24"/>
          <w:szCs w:val="24"/>
        </w:rPr>
        <w:t>研齿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G</w:t>
      </w:r>
      <w:r>
        <w:rPr>
          <w:rFonts w:hint="eastAsia" w:ascii="宋体" w:hAnsi="宋体" w:eastAsia="宋体" w:cs="宋体"/>
          <w:b w:val="0"/>
          <w:bCs w:val="0"/>
          <w:i w:val="0"/>
          <w:iCs w:val="0"/>
          <w:sz w:val="24"/>
          <w:szCs w:val="24"/>
        </w:rPr>
        <w:t>铣齿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曲面加工通常采用的刀具为（）。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圆柱铣刀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球面铣刀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立铣刀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三面刃铣刀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自为基准是以加工面本身为精基准，多用于精加工工序，这是为了（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保证符合基准重合原则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保证符合基准统一原则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保证加工面的余量小而均匀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保证加工的形 状和位置精度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利用一个小锥度心轴在工件内孔定位，该定位元件应限制的自由度数目为（）。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5个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C.A.6140型卧式普通车床导轨在垂直平面内的直线度误差为0.1mm时，将会引起加工工件半径上的加工误差为（）。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0.00025mm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0.2mm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在进行纳米级测量非导体的零件表面形貌时，常采用的测量仪器为（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光学显微镜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扫描隧道显微镜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原子力显微镜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在刀具材料中耐热性最好的刀具材料为（）。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在单件小批生产某零件时，获得尺寸精度的方法为（）。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试切法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调整法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定尺寸刀具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自动控制法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加工圆柱沉头孔，应选用的刀具是（）。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锪钻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中心钻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扩孔钻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麻花钻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阶梯轴在直径相差不大时，应采用的毛坯是(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铸件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锻件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型材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修配装配法不足之处在于增加了修配工作量，生产效率低，对装配工人技术水平要求不高。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前角 在正交平面内测量的前刀面和基面间的夹角。前刀面在基面之下时前角为正值，前刀面在基面之上时前角为负值。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刀具寿命是指刃磨后的刀具自开始切削直到磨损量达到磨钝标准为止所经历的总切削时间。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完全互换装配具有装配质量稳定可靠；装配过程简单，装配效率高；易于实现自动装配等优点。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工件定位时，若定位基准与工序基准重合，就不会产生定位误差。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钻孔是在实心材料上加工孔的第一道工序，钻孔直径一般小于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自位支承只限制一个自由度。使用自位支承的目的在于增加与工件的接触点，减小工件变形或减少接触应力。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工件一旦有内应力产生，加工后有内应力就将重新分布以达到新的平衡，所以不会伴随有变形发生，使工件产生加工误差。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珩磨不适用于加工塑性较大的有色金属工件上的孔，也不能加工带键槽的孔、花键孔。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54"/>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55"/>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10:55:50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在设计机器零件时，应尽量选用装配基准作为（）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装配基准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加工圆柱沉头孔，应选用的刀具是（）。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锪钻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中心钻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扩孔钻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麻花钻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在刀具标注角度参考系中，通过主切削刃上某一指定点，切削速度所在的平面是（）。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前刀面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积屑瘤在加工过程中起到好的作用是(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减小刀具前角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保护刀尖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保证尺寸精度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车削加工时，车刀的工作前角（）车刀标注前角。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小于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有时大于、有时小于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用加工过的表面作定位基准，这种定位基准称为（）。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bdr w:val="none" w:color="auto" w:sz="0" w:space="0"/>
        </w:rPr>
        <w:drawing>
          <wp:inline distT="0" distB="0" distL="114300" distR="114300">
            <wp:extent cx="609600" cy="3810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i w:val="0"/>
          <w:iCs w:val="0"/>
        </w:rPr>
        <w:t>在零件的机械加工过程中，一般对其次要表面（如钻螺栓孔、铣键槽等）的加工常安排在（）。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精整和光整加工阶段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在实体零件上加工孔时应采用的方法为（）。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编制零件机械加工工艺规程，编制生产计划和进行成本核算最基本的单元是（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合金液体的浇注温度越高，合金的流动性(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愈好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愈差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愈小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愈大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高效地切除加工表面上的大部分余量，使毛坯在形状和尺寸上接近成品零件，此阶段称为（）。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轴类零件加工中，为了实现基准统一原则，常采用（）作为定 位基准。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选精度高的外圆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选一个不加工的外圆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两端中心孔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选一个中心孔和一个不加工的外圆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砂轮的硬度越高，磨粒的硬度不一定也越高。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圆柱齿轮齿面加工常用的方法有滚齿、插齿、剃齿和磨齿等。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单件小批生产通常采用“工序集中”原则。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珩磨适用于加工塑性较大的有色金属工件上的孔，也不能加工带键槽的孔、花键孔。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电火花线切割采用细金属丝作电极。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在切削用量中，对切削热影响最大的是背吃刀量，其次是进给量。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加工精度是指零件加工后的理论几何参数(尺寸、形状和相互位置)与理想几何参数的接近程度，实际值愈接近理想值，加工精度就愈高。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误差复映系数与毛坯误差成正比。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装卸工件、开停机床、改变切削用量、测量加工尺寸、引进或退回刀具等动作所花费的时间是布置工作地时间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磨具的组织表示磨具中材料，结合剂和气孔三者之间不同体积的比例关系。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10:56:21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刨削由于( )，限制了切削速度的提高。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刀具切入切出时有冲击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回程不工作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单刃刀具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 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副偏角和后角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在正交平面内标注的主后刀面与切削平面之间的夹角为（）。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机床误差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控制积屑瘤生长的最有效途径是（）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改变切削速度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改变切削深度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改变进给速度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使用切削液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刀具的主偏角是在( )平面中测得的。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进给平面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CM6132型精密普通车床型号中的“M”表示（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高精度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精密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磨床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密实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粗加工中等硬度的钢材时，一般会产生( )切屑。</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挤裂或节状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崩碎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从原材料（或半成品）进厂一直到把成品制造出来的各有关劳动过程的总和统称为工厂的（）。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生产过程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工艺过程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辅助过程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工艺规程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车削加工时，车刀的工作前角（）车刀标注前角。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小于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有时大于、有时小于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一个工人或一组工人，在一个工作地对同一工件或同时对几个工件所连续完成的那一部分工艺过程，称为（）。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单件小批生产通常采用“工序集中”原则。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及时生产是一种以产品装配为起点的“后拉式”生产模式。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车床导轨在水平面内的直线度误差直接反映在被加工工件表面的法线方向上，它对加工精度的影响较小。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需保证加工表面的余量均匀，应选择不加工表面为粗基准。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提高工艺系统薄弱环节的刚度，可以有效地提高工艺系统的刚度。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主后刀面是指与工件上已加工表面相对的刀具表面；副后刀面是指与工件上待加工表面相对的刀具表面。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拉刀、麻花钻等复杂刀具的材料通常采用高速钢。</w:t>
      </w:r>
    </w:p>
    <w:p>
      <w:pPr>
        <w:pStyle w:val="8"/>
        <w:keepNext w:val="0"/>
        <w:keepLines w:val="0"/>
        <w:widowControl/>
        <w:suppressLineNumbers w:val="0"/>
        <w:spacing w:before="0" w:beforeAutospacing="0" w:after="0" w:afterAutospacing="0"/>
        <w:ind w:left="0" w:right="0"/>
      </w:pP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加工经济精度是指在正常生产条件下（采用符合质量标准的设备、工艺装备和标准技术等级的工人，延长加工时间）所能保证的加工精度。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辅助支承只限制一个自由度。使用自位支承的目的在于增加与工件的接触点，减小工件变形或减少接触应力。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通过主切削刃上某一指定点，与主切削刃相切并垂直于该点基面的平面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10:56:58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埋弧自动焊属于（）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电渣焊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电阻焊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电弧焊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圆孔拉刀的材料为（）。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立方氮化硼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电火花加工主要是利用( )进行材料去除的。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热能、电能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光能、热能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热能、冲击能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电能、光能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精基准的主要作用是（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保证技术要求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便于实现粗基准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尽快加工出精基准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便于选择精基准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在实体零件上加工孔时应采用的方法为（）。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定位误差的两组成部分包括定位副制造不准确引起的加工误差和（）。</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测量不准确引起的加工误差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基准不重合误差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加工过程中不小心引起的加工误差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工艺系统热变形引起的加工误差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.用硬质合金刀具对碳素钢工件进行精加工时，应选择刀具材料的牌号为()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YT30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YT5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YG3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YG8</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不能切削黑色金属的刀具材料是（）。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切削时刀具上切屑流过的那个表面是（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前刀面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主后面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副后面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机械加工工艺系统由机床、夹具、工件和（）四要素组成。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.量具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在刀具标注角度参考系中测得的角度称为刀具的标注角度。在切削平面内测量的主切削刃与基面的夹角称为（）。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积屑瘤通常产生在（）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切削速度较高时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使用切削液时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刀具前角 较大时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工件材料塑性较大时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为保证不加工表面与加工表面之间的相对位置要求，一般应选择加工表面为 粗基准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只要工序能力系数大于1，就可以保证不出废品。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CIMS是指计算机集成制造系统，而ERP的含义是产品数据管理。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工位是在工件的一次安装中，工件相对于机床（或刀具）每占据一个确切位置中所完成的那一部分工艺过程。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通过主切削刃上某一指定点，与主切削刃相切并平行于该点基面的平面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在切削厚度较小、切削速度较高、刀具前角较大的工况条件下常形成崩碎切屑。</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提高生产率可以通过采用高速切削、强力切削和多刀加工方法实现。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及时生产是一种以产品装配为起点的“后拉式”生产模式。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10:57:18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金属切削过程就是刀具从工件上（）多余的金属，使工件获得规定的加工精度与表面质量。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熔化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在正交平面内标注的前刀面与基面之间的夹角为（）。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切削面积相等时，切削宽度越大，切削力越(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积屑瘤通常产生在（）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切削速度较高时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使用切削液时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刀具前角 较大时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工件材料塑性较大时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精车属于(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粗加工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精加工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光整加工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单件小批生产中装配那些组成环数多而装配精度要求又较高的机器结构常采用的装配方法为（）。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在正交平面内标注的主后刀面与切削平面之间的夹角为（）。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.用硬质合金刀具对碳素钢工件进行精加工时，应选择刀具材料的牌号为()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YT30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YT5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YG3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YG8</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精基准的主要作用是（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保证技术要求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便于实现粗基准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尽快加工出精基准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便于选择精基准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)夹具广泛应用于单件和小批量生产中。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通用夹具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专用夹具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组合夹具"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普通车床的主参数是（）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车床最大轮廓尺寸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主轴与尾座之间最大距离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中心高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床身上工件最大回转直径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曲面加工通常采用的刀具为（）。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圆柱铣刀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球面铣刀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立铣刀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三面刃铣刀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在编制零件的加工工艺规程时，应尽量选用装配基准作为工序基准。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增加刀尖圆弧半径，可减小表面粗糙度的值。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圆柱齿轮齿面加工只能用滚齿、插齿的方法。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砂轮的硬度越高，磨粒的硬度不一定也越高。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辅助支承只限制一个自由度。使用自位支承的目的在于增加与工件的接触点，减小工件变形或减少接触应力。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完全互换装配虽装配质量稳定性差；但具有装配过程简单，装配效率高；易于实现自动装配等优点。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车床导轨在水平面内的直线度误差直接反映在被加工工件表面的法线方向上，它对加工精度的影响较小。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工件一旦有内应力产生，加工后有内应力就将重新分布以达到新的平衡，并伴随有变形发生，使工件产生加工误差。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57"/>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rFonts w:hint="eastAsia"/>
          <w:lang w:eastAsia="zh-CN"/>
        </w:rPr>
        <w:tab/>
      </w: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10:57:40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三点式自位支承限制工件自由度的数目是（）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bdr w:val="none" w:color="auto" w:sz="0" w:space="0"/>
        </w:rPr>
        <w:drawing>
          <wp:inline distT="0" distB="0" distL="114300" distR="114300">
            <wp:extent cx="609600" cy="3810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 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副偏角和后角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工件在夹具中欠定位是指（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工件实际限制自由度数少于6个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工件有重复限制的自由度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工件要求限制的自由度未被限制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工件是不完全定位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在切削铸铁时，最常见的切屑类型是（）。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带状切屑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单元切屑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崩碎切屑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自动化加工中常以( )作为衡量材料切削加工性能的指标。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刀具耐用度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断屑难易程度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已加工表面质量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车削加工中，大部分切削热（）</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传给工件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传给刀具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传给机床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被切屑所带走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工艺系数的几何误差包括（）。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主轴回转误差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机床误差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阶梯轴在直径相差不大时，应采用的毛坯是(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铸件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锻件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型材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主轴回转误差包括（）。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测量误差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主轴的径向圆跳动误差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导轨误差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在刀具标注角度参考系中测得的角度称为刀具的标注角度。在切削平面内测量的主切削刃与基面的夹角称为（）。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利用一个小锥度心轴在工件内孔定位，该定位元件应限制的自由度数目为（）。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5个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精基准为保证加工余量小而均匀，常选择的定位基准应符合（）原则。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基准统一原则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基准重合原则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互为基准原则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自为基准原则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对于孔径较大、尺寸和位置精度要求较高的孔和孔系，扩孔几乎是唯一的加工方法。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切削变形系数大于1。</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大量生产的工艺特征为品种较少，数量很大，互换性差，主要在通用机床上加工。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通过主切削刃上某一指定点，与主切削刃相切并平行于该点基面的平面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强迫振动频率接近系统的固有频率。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工件定位时，若定位基准与工序基准重合，就不会产生定位误差。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粗加工用的定位基准称为粗基准；精加工用的定位基准称为精基准。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加工中心的主轴和刀库可以不具有准停功能。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粗基准在同一尺寸方向上通常只允许使用一次。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10:58:13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镗床主轴采用滑动轴承时，影响主轴回转精度的最主要因素是()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轴承孔的圆度误差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主轴轴径的圆度误差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轴径与轴承孔的间隙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切削面积相等时，切削宽度越大，切削力越(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在切削铸铁时，最常见的切屑类型是（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带状切屑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单元切屑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崩碎切屑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如果磨削区温度超过马氏体转变温度而未超过相变临界温度，这时工件表层金属的金相组织，由原来的马氏体转变为硬度较低的回火组织，这种烧伤称为（）。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回火烧伤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淬火烧伤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退火烧伤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轻度烧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在普通车床上成批车削长度大、锥度小的外圆锥体时，应当采用（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成形车刀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转动小滑板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偏移尾座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手动纵横向进给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在铸造生产的各种方法中，最基本的方法是（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砂型铸造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金属型铸造号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离心铸造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熔模铸造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减轻或消除自激振动的措施有（）。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增大系统刚度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增大系统阻尼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增大系统质量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隔振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加工箱体类零件时，通常以箱体的( )面作为粗基准。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轴承孔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工件抛光的主要目的是（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提高零件的位置精度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提高零件的形状精度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降低表面粗糙度值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提高零件的形、位精度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车削的特点是(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等面积、断续切削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变面积、断续切削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等面积连续切削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变面积断续切削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生产零件品种较多，数量较少的生产方式属于（）。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大量生产类型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小批生产类型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中批生产类型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单件生产类型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超声波加工是利用( )进行材料去除的。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声能、机械能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声能、热能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电能、声能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电能、光能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加工经济精度是指在正常生产条件下（采用符合质量标准的设备、工艺装备和标准技术等级的工人，不延长加工时间）所能保证的加工精度。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机械产品设计的工艺性评价实际就是评价所设计的产品在满足使用要求的前提下制造、维修的可行性和经济性。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现代机械加工工艺过程是指用切削和磨削方法加工零件的过程。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增加刀尖圆弧半径，可减小表面粗糙度的值。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粗加工时产生积屑瘤有一定好处，故采用中等速度粗加工；精加工时避免积屑瘤的产生，故切削塑性 金属时，常采用高速或低速精加工。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粗加工用的定位基准称为粗基准；精加工用的定位基准称为精基准。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在同一尺寸方向上，粗基准一般可重复使用。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套件在机器装配过程中不可拆卸。</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采用试切法直接保证零件尺寸时，会产生基准不重合误差。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10:58:34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加工复杂的立体成形表面，应选用的机床是（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数控铣床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龙门铣床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卧式万能升降台铣床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立式升降台铣床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机械加工工艺系统由机床、夹具、工件和（）四要素组成。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.量具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大批大量生产中装配那些组成环数少而装配精度要求特别高的机器结构常采用的装配方法为（）。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对于某些表面主要为了降低表面粗糙度和进一步提高尺寸精度和形状精度，没有提高表面间位置精度作用的加工阶段，称为（）。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工件在夹具中欠定位是指（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工件实际限制自由度数少于6个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工件有重复限制的自由度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工件要求限制的自由度未被限制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工件是不完全定位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普通车床上，四方刀架每转动一次所完成的加工称为一个（）</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走刀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工件定位时的欠定位是指（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少于六个自由度的限制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定位精度不够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技术要求应限制的自由度未被限制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滚珠丝杠螺母机构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压电陶瓷驱动装置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生产零件品种较多，数量较少的生产方式属于（）。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大量生产类型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小批生产类型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中批生产类型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单件生产类型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先进制造技术首先由美国于20世纪（） 提出。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70年代中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80年代初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80年代末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90年代中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圆孔拉刀的材料为（）。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立方氮化硼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合金液体的浇注温度越高，合金的流动性(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愈好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愈差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愈小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愈大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一个工人或一组工人，在一个工作地对同一工件或同时对几个工件所连续完成的那一部分工艺过程，称为（）。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工艺系数的几何误差包括（）。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主轴回转误差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高效地切除加工表面上的大部分余量，使毛坯在形状和尺寸上接近成品零件，此阶段称为（）。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一般材料的精加工常使用（）。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乳化液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.切削油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极压乳化液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过定位是指工件在定位过程中所限制的自由度数多于工件加工所需限制的所有自由度数的现象。</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分组法装配具有零件的制造精度很高，但却可获得很高的装配精度；组内零件可以互换，装配效率高的优点。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零件表面粗糙度值越低，摩擦阻力越小，其耐磨性越好。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车床主轴的径向跳动不会影响车削轴类零件的圆度误差。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车削时为获得高的表面质量应采用中速切削。</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与磨孔和镗孔相比，铰孔生产率高，容易保证孔的精度；铰孔可以校正孔轴线的位置误差。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设计基准是指设计图纸上标注设计尺寸所依据的基准。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反求工程的最终目的是完成对反求对象（样本零件）的仿制和改进。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10:58:55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切削用量三要素对切削力的影响由大到小的顺序为（）。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762000" cy="228600"/>
            <wp:effectExtent l="0" t="0" r="0" b="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8"/>
                    <a:stretch>
                      <a:fillRect/>
                    </a:stretch>
                  </pic:blipFill>
                  <pic:spPr>
                    <a:xfrm>
                      <a:off x="0" y="0"/>
                      <a:ext cx="76200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742950" cy="228600"/>
            <wp:effectExtent l="0" t="0" r="0" b="0"/>
            <wp:docPr id="10"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7"/>
                    <pic:cNvPicPr>
                      <a:picLocks noChangeAspect="1"/>
                    </pic:cNvPicPr>
                  </pic:nvPicPr>
                  <pic:blipFill>
                    <a:blip r:embed="rId9"/>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742950" cy="228600"/>
            <wp:effectExtent l="0" t="0" r="0" b="0"/>
            <wp:docPr id="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8"/>
                    <pic:cNvPicPr>
                      <a:picLocks noChangeAspect="1"/>
                    </pic:cNvPicPr>
                  </pic:nvPicPr>
                  <pic:blipFill>
                    <a:blip r:embed="rId10"/>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742950" cy="228600"/>
            <wp:effectExtent l="0" t="0" r="0" b="0"/>
            <wp:docPr id="8"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59"/>
                    <pic:cNvPicPr>
                      <a:picLocks noChangeAspect="1"/>
                    </pic:cNvPicPr>
                  </pic:nvPicPr>
                  <pic:blipFill>
                    <a:blip r:embed="rId11"/>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大批大量生产中装配那些组成环数少而装配精度要求特别高的机器结构常采用的装配方法为（）。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刀具的主偏角是在( )平面中测得的。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进给平面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bdr w:val="none" w:color="auto" w:sz="0" w:space="0"/>
        </w:rPr>
        <w:drawing>
          <wp:inline distT="0" distB="0" distL="114300" distR="114300">
            <wp:extent cx="609600" cy="381000"/>
            <wp:effectExtent l="0" t="0" r="0" b="0"/>
            <wp:docPr id="7"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0"/>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普通车床的主参数是（）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车床最大轮廓尺寸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主轴与尾座之间最大距离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中心高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床身上工件最大回转直径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控制积屑瘤生长的最有效途径是（）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改变切削速度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改变切削深度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改变进给速度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使用切削液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工件抛光的主要目的是（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提高零件的位置精度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提高零件的形状精度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降低表面粗糙度值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提高零件的形、位精度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加工箱体零件上孔系时，经常采用的方法为（）。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工件定位时的欠定位是指（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少于六个自由度的限制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定位精度不够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技术要求应限制的自由度未被限制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C.A.6140型卧式普通车床导轨在垂直平面内的直线度误差为0.1mm时，将会引起加工工件半径上的加工误差为（）。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0.00025mm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0.2mm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自动化加工中常以( )作为衡量材料切削加工性能的指标。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刀具耐用度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断屑难易程度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已加工表面质量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有色金属的加工不宜采用（ ）方式。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车削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铣削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磨削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设计基准是指设计图纸上标注设计尺寸所依据的基准。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在微细加工时用误差尺寸的绝对值来表示加工精度。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加工精度是指零件加工后的实际几何参数(尺寸、形状和相互位置)与理想几何参数的接近程度，实际值愈接近理想值，加工精度就愈高。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工步是在加工表面、切削刀具和切削用量（仅指机床主轴转速和进给量）都不变的情况下所完成的那一部分工艺过程。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在车床上车丝杠时，产生螺距误差的原因是车床主轴轴向跳动。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圆柱齿轮齿面加工常用的方法有滚齿、插齿、剃齿和磨齿等。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自位支承只限制一个自由度。使用自位支承的目的在于增加与工件的接触点，减小工件变形或减少接触应力。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2"/>
        <w:bidi w:val="0"/>
        <w:rPr>
          <w:rFonts w:hint="eastAsia"/>
          <w:lang w:eastAsia="zh-CN"/>
        </w:rPr>
      </w:pPr>
      <w:r>
        <w:rPr>
          <w:rFonts w:hint="eastAsia"/>
          <w:lang w:eastAsia="zh-CN"/>
        </w:rPr>
        <w:t>机械设计基础</w:t>
      </w:r>
    </w:p>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11:00:20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工作时只承受弯矩，不传递转矩的轴，称为（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心轴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转轴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传动轴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曲轴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与标准直齿圆柱齿轮的复合齿轮形系数Y</w:t>
      </w:r>
      <w:r>
        <w:rPr>
          <w:i w:val="0"/>
          <w:iCs w:val="0"/>
          <w:sz w:val="18"/>
          <w:szCs w:val="18"/>
          <w:vertAlign w:val="baseline"/>
        </w:rPr>
        <w:t>FS</w:t>
      </w:r>
      <w:r>
        <w:rPr>
          <w:i w:val="0"/>
          <w:iCs w:val="0"/>
        </w:rPr>
        <w:t>值有关的参数是(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工作齿宽b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模数m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齿数z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压力角α</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在同一螺栓组中，螺栓的材料、直径和长度均应相同，这是为了（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提高刚度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外形美观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降低成本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为了实现两根相交轴之间的传动，可以采用（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蜗杆传动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斜齿圆柱齿轮传动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直齿锥齿轮传动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直齿圆柱齿轮传动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带传动中弹性滑动现象的产生是由于（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带的初拉力达不到规定值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带与带轮的摩擦系数过小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带的弹性变形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带型选择不当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国家标准规定，标准渐开线齿轮的分度圆压力角α=（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25°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20°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标准蜗杆传动中，如果模数m不变，增大蜗杆特性系数q，则蜗杆的刚度将（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增大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增大或减少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循环特性r=－1的变应力是（ ）应力。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脉动循环变应力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非对称循环变应力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静应力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三角形螺纹的牙型角α=（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30°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45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60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凸轮从动件的运动规律是由（ ）决定的。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凸轮转速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凸轮轮廓曲线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凸轮形状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凸轮基圆半径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对于开式齿轮传动，在工程设计中，一般(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按接触强度设计齿轮尺寸，再校核弯曲强度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按弯曲强度设计齿轮尺寸，再校核接触强度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只需按接触强度设计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只需按弯曲强度设计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在螺栓联接中，有时在一个螺栓上采用双螺母，其目的是（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提高刚度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防松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减小每圈螺纹牙上的受力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滚动轴承的基本额定动载荷是指（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滚动轴承能承受的最大载荷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滚动轴承能承受的最小载荷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滚动轴承在基本额定寿命L10＝106转时所能承受的载荷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一批滚动轴承能承受的平均载荷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对于高负荷、重要的转轴，应选用（ ）材料。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Q235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45钢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20钢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40Cr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带传动中，在预紧力相同的条件下，V带比平带能传递较大的功率，是因为V带（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强度高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尺寸小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有楔形增压作用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没有接头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平键标记：键B12×8×30 GB/T1096中，12×8表示（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键宽×键高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键高×键长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键宽×键长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键宽×轴径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带张紧的目的是（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减轻带的弹性滑动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提高带的寿命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改变带的运动方向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使带具有一定的初拉力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家用缝纫机踏板机构属于（ ）机构。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温度升高时，润滑油的粘度（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随之升高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随之降低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可能升高也可能降低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一般转速的滚动轴承计算准则是(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进行静强度计算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进行极限转速计算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进行疲劳寿命计算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进行热平衡计算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机构运动简图是应用一些规定的简单符号和线条表示运动副和构件，并按一定的比例画出各运动副的相对位置关系。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挤压就是压缩。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在螺纹联接的结构设计中，通常要采用凸台或凹坑作为螺栓头和螺母的支承面，其目的是使螺栓免受弯曲和减小加工面。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弹子锁的齿形过尖将会使钥匙进出困难。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轴上开出的键槽称为退刀槽。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V带是标准件，在市场上可按型号和基准长度购买。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渐开线上各点的压力角不同，基圆上的压力角最大。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新旧V带可以混用。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Ｙ型Ｖ带所能传递的功率最大。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弹子锁芯是应用圆柱凸轮的原理制成的。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凸轮机构中，无论是哪一种结构，经过一个工作循环后，都必须回到运动的起点。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滑动轴承能获得很高的旋转精度。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调心轴承不允许成对使用。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曲轴常用于实现旋转运动与往复直线运动转换的机械中。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曲柄滑块机构是由曲柄摇杆机构演化而来的。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i w:val="0"/>
          <w:iCs w:val="0"/>
        </w:rPr>
        <w:t>一个固定铰链支座，可约束构件的两个自由度。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在曲柄摇杆机构中，空回行程比工作行程的速度要慢。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在直齿圆柱齿轮传动中，忽略齿面的摩擦力，则轮齿间受有圆周力、径向力和轴向力三个力作用。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00:00:32</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11:00:49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一对渐开线直齿圆柱齿轮正确啮合的条件是（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两齿轮的模数和齿距分别相等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两齿轮的齿侧间隙为零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两齿轮的齿厚和齿槽宽分别相等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两齿轮的模数和压力角分别相等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中心距一定的带传动，小带轮上包角的大小主要由（ ）决定。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两带轮直径之和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两带轮直径之差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油井的抽油机是应用（ ）机构来抽油的。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曲柄滑块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摇块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在常用的螺纹连接中，自锁性能最好的螺纹是（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三角形螺纹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梯形螺纹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锯齿形螺纹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矩形螺纹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齿面接触疲劳强度设计准则针对的齿轮失效形式是（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齿面点蚀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齿面胶合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齿面磨损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轮齿折断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若螺纹的直径和螺旋副的摩擦系数一定，则拧紧螺母时的效率取决于螺纹的（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螺距和牙型角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升角和头数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导程和牙形斜角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螺距和升角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补鞋机的凸轮机构选用的是（ ）凸轮机构。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移动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圆柱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都不是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若两构件组成低副，则其接触形式为（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点或线接触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点或面接触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线或面接触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传动比大而且准确的传动是（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链传动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齿轮传动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蜗杆传动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V带传动中，小带轮直径的选取取决于（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传动比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带的线速度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带的型号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带传递的功率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圆柱齿轮传动，当齿轮直径不变，而减小模数时，可以（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提高轮齿的弯曲强度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提高轮齿的接触强度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提高轮齿的静强度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改善传动的平稳性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在安装标准直齿圆柱齿轮时，若实际中心距大于标准中心距，则将使(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重合度变大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定角速比无法保证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啮合角变大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分度圆压力角变小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)是带传动中所固有的物理现象，是不可避免的。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打滑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松驰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疲劳破坏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自行车车轮的前轴属于（ ）轴。</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传动轴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转轴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固定心轴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转动心轴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下列利用急回运动特性提高工作效率的是（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机车车轮联动机构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惯性筛机构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飞机起落架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以上三种都不能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在带传动中用（ ）的方法可以使小带轮包角加大。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增大小带轮直径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减小小带轮直径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增大大带轮直径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减小中心距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优质碳素钢经调质处理制造的轴，验算刚度时发现不足，正确的改进方法是（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改用合金钢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改变热处理方法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降低表面粗糙度值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转轴工作时承受(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转矩和弯矩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弯矩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转矩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摩擦力矩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V形带的带槽结构与V带（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完全相同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部分相同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在V带传动中，小轮包角一般应大于或等于（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90°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100°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120°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150°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蜗杆传动一般用于传动大功率、大速比的场合。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对载荷小，而工作平稳的轴可选用球轴承。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当蜗轮为主动件时蜗杆传动具有自锁作用。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蜗杆传动时，应用左、右手定则来判定蜗轮的转向。</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在螺纹联接的结构设计中，通常要采用凸台或凹坑作为螺栓头和螺母的支承面，其目的是使螺栓免受弯曲和减小加工面。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在棘轮机构中，为使棘轮静止可靠和防止反转，所以要安装止回棘爪。</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在四杆机构中，曲柄是最短的连架杆。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滑动轴承能获得很高的旋转精度。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曲柄的极位夹角θ越大，机构的急回特性也越显著。</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用离合器时无需拆卸就能使两轴分离。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i w:val="0"/>
          <w:iCs w:val="0"/>
        </w:rPr>
        <w:t>所有构件一定都是由两个以上零件组成的。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销联接在受到剪切的同时还要受到挤压。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机械手表的齿轮传动属于定轴轮系。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V带的长度是不可以调整的。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带传动一般用于传动的高速级。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槽轮机构的停歇和运动时间取决于槽轮的槽数和圆柱拨销数。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槽轮机构中槽轮的转角大小是可以调节的。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低速重载下工作的滑动轴承应选用粘度较高的润滑油。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11:01:11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凸轮机构的从动件做（ ）运动时，其惯性冲击力有柔性冲击，但可避免。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等速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等加速等减速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摆线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简谐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带传动中，υ1为主动轮圆周速度，υ2为从动轮圆周速度，υ为带速，这些速度之间存在的关系是（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υ1=υ2=υ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υ1＞υ＞υ2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υ1＜υ＜υ2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υ1=υ＞υ2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起重机、轧钢机等重型机械中应选用（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齿轮式联轴器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万向联轴器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弹性柱销联轴器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滑块联轴器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在下列凸轮机构中，从动件与凸轮的运动不在同一平面中的是（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直动滚子从动件盘形凸轮机构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摆动滚子从动件盘形凸轮机构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直动平底从动件盘形凸轮机构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摆动从动件圆柱凸轮机构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带张紧的目的是（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减轻带的弹性滑动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提高带的寿命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改变带的运动方向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使带具有一定的初拉力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当两个被连接件之一太厚，不宜制成通孔，且需经常装拆时，宜采用（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螺纹连接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普通螺栓连接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双头螺柱连接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紧定螺钉连接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油井的抽油机是应用（ ）机构来抽油的。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曲柄滑块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摇块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选取V带型号，主要取决于（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带传递的功率和小带轮转速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带的线速度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带的紧边拉力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带有松边拉力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滚动轴承在一般转速下的主要失效形式是（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过大的塑性变形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过度磨损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疲劳点蚀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胶合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联轴器与离合器的主要作用是（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缓冲、减振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传递运动与转矩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防止机器发生过载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补偿两轴的不同心或热膨胀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国家标准规定，标准渐开线齿轮的分度圆压力角α=（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25°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20°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机构具有确定相对运动的条件是(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机构的自由度数目等于主动件数目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机构的自由度数目大于主动件数目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机构的自由度数目小于主动件数目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机构的自由度数目大于等于主动件数目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V带传动是靠（ ）来传递运动和动力。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两侧摩擦力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底面摩擦力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接触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闭式软齿面齿轮传动的主要失效形式是（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齿面点蚀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轮齿折断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齿面磨粒磨损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齿面胶合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若两构件组成低副，则其接触形式为（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点或线接触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点或面接触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线或面接触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与标准直齿圆柱齿轮的复合齿轮形系数Y</w:t>
      </w:r>
      <w:r>
        <w:rPr>
          <w:i w:val="0"/>
          <w:iCs w:val="0"/>
          <w:sz w:val="18"/>
          <w:szCs w:val="18"/>
          <w:vertAlign w:val="baseline"/>
        </w:rPr>
        <w:t>FS</w:t>
      </w:r>
      <w:r>
        <w:rPr>
          <w:i w:val="0"/>
          <w:iCs w:val="0"/>
        </w:rPr>
        <w:t>值有关的参数是(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工作齿宽b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模数m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齿数z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压力角α</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齿轮传动的齿根弯曲疲劳强度计算是针对（ ）失效。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齿面胶合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轮齿折断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齿面磨损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齿面点蚀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柴油机曲轴中部的轴承应采用(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整体式滑动轴承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剖分式滑动轴承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要使槽轮的转动和停止时间之比为1：3，则槽轮的槽数应当选择（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2槽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4槽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5槽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在设计闭式硬齿面传动中，当直径一定时，应取较少的齿数，使模数增大以(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提高齿面接触强度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提高轮齿的抗弯曲疲劳强度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减少加工切削量，提高生产率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提高抗塑性变形能力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弹子锁芯是应用圆柱凸轮的原理制成的。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由于盘形凸轮制造方便，所以最适用于较大行程的传动。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不管哪一种机构，至少都要有4个构件构成。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盘形凸轮的结构尺寸与其基圆半径大小有关。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凸轮机构是高副机构。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V带的长度是不可以调整的。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滑动轴承能获得很高的旋转精度。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一个高副可约束构件的两个自由度。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带传动的小轮包角越大，承载能力越大。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所有构件一定都是由两个以上零件组成的。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调心轴承不允许成对使用。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曲轴常用于实现旋转运动与往复直线运动转换的机械中。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低速重载下工作的滑动轴承应选用粘度较高的润滑油。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在润滑良好的闭式齿轮传动中，齿面疲劳点蚀失效不会发生。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滚动轴承的基本额定动载荷C值越大，则轴承的承载能力越高。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蜗杆传动一般用于传动大功率、大速比的场合。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在曲柄摇杆机构中，空回行程比工作行程的速度要慢。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i w:val="0"/>
          <w:iCs w:val="0"/>
        </w:rPr>
        <w:t>在四杆机构中，曲柄是最短的连架杆。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i w:val="0"/>
          <w:iCs w:val="0"/>
        </w:rPr>
        <w:t>局部自由度是与机构运动无关的自由度。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销联接在受到剪切的同时还要受到挤压。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11:01:34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）是构成机械的最小单元，也是制造机械时的最小单元。</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机器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零件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构件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平键标记：键B12×8×30 GB/T1096中，12×8表示（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键宽×键高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键高×键长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键宽×键长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键宽×轴径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定轴轮系的总传动比等于各级传动比（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之和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连乘积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之差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平方和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在直齿圆柱齿轮设计中，若中心距保持不变，而把模数增大，则可以(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提高齿面接触强度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提高轮齿的弯曲强度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弯曲与接触强度均可提高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弯曲与接触强度均不变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带传动在工作时，假定小带轮为主动轮，则带内应力的最大值发生在带（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进入大带轮处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紧边进入小带轮处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离开大带轮处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离开小带轮处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楔键连接的主要缺点是（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键的斜面加工困难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键安装时易损坏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键装入键槽后，在轮毂中产生初应力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轴和轴上的零件对中性差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补鞋机的凸轮机构选用的是（ ）凸轮机构。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移动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圆柱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都不是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由于齿轮传动会产生齿面磨损，所以齿轮箱内润滑油一般（ ）年或按说明书要求更换一次。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0.3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在螺栓联接中，有时在一个螺栓上采用双螺母，其目的是（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提高刚度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防松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减小每圈螺纹牙上的受力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当轴的转速较低，且只承受较大的径向载荷时，宜选用(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推力球轴承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圆柱滚子轴承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在螺栓联接设计中，若被联接件为铸件，则有时在螺栓孔处制作沉头座孔或凸台，其目的是（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避免螺栓受附加弯曲应力作用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为安置防松装置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为避免螺栓受拉力过大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牛头刨床的工作台横向进给是应用（ ）机构来实现的。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单向棘轮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双向棘轮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外槽轮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内槽轮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优质碳素钢经调质处理制造的轴，验算刚度时发现不足，正确的改进方法是（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改用合金钢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改变热处理方法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降低表面粗糙度值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带传动有许多优点，但还不能（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传动平稳且无噪声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保证恒定的传动比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适用于两轴中心距较大的场合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过载时产生打滑，可防止损坏零件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型号为7210AC轴承的轴承套圈内径为（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72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50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机构具有确定相对运动的条件是(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机构的自由度数目等于主动件数目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机构的自由度数目大于主动件数目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机构的自由度数目小于主动件数目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机构的自由度数目大于等于主动件数目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螺纹联接是一种（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可拆联接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不可拆联接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具有防松装置的为不可拆联接，否则为可拆联接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具有自锁性能的为不可拆联接，否则可拆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凸轮机构的从动件做（ ）运动时，其惯性冲击力有柔性冲击，但可避免。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等速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等加速等减速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摆线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简谐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链条的基本参数是（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链节数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链条齿数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节距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转向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若两构件组成低副，则其接触形式为（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点或线接触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点或面接触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线或面接触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i w:val="0"/>
          <w:iCs w:val="0"/>
        </w:rPr>
        <w:t>细牙螺纹比粗牙螺纹更有利于防松。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目前最常用的齿轮齿廓曲线是渐开线。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渐开线上各点的压力角不同，基圆上的压力角最大。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压力角越大对传动越有利。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在棘轮机构中，为使棘轮静止可靠和防止反转，所以要安装止回棘爪。</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机构运动简图是应用一些规定的简单符号和线条表示运动副和构件，并按一定的比例画出各运动副的相对位置关系。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凸轮机构是高副机构。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机械手表的齿轮传动属于定轴轮系。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槽轮机构中槽轮的转角大小是可以调节的。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在润滑良好的闭式齿轮传动中，齿面疲劳点蚀失效不会发生。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V带是标准件，在市场上可按型号和基准长度购买。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当蜗轮为主动件时蜗杆传动具有自锁作用。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滑动轴承能获得很高的旋转精度。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低速重载下工作的滑动轴承应选用粘度较高的润滑油。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在螺纹联接的结构设计中，通常要采用凸台或凹坑作为螺栓头和螺母的支承面，其目的是使螺栓免受弯曲和减小加工面。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弹子锁的齿形过尖将会使钥匙进出困难。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在轴承商店，只要告诉滚动轴承的代号，就可以买到所需要的滚动轴承。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i w:val="0"/>
          <w:iCs w:val="0"/>
        </w:rPr>
        <w:t>基圆直径越大渐开线越平直。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11:01:57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V带的标准件，在标准系列之中规定（ ）是公称长度。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内周长度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基准长度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计算长度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外周长度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一定型号V带内弯曲应力的大小，与（ ）成反比关系。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带的线速度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带轮的直径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带轮上的包角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传动比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在常用的螺纹连接中，自锁性能最好的螺纹是（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三角形螺纹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梯形螺纹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锯齿形螺纹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矩形螺纹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齿轮根切的现象发生在( )的场合。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齿数较少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齿数较多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模数较小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模数较大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滚动轴承在一般转速下的主要失效形式是（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过大的塑性变形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过度磨损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疲劳点蚀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胶合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在设计闭式硬齿面传动中，当直径一定时，应取较少的齿数，使模数增大以(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提高齿面接触强度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提高轮齿的抗弯曲疲劳强度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减少加工切削量，提高生产率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提高抗塑性变形能力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对于高负荷、重要的转轴，应选用（ ）材料。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Q235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45钢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20钢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40Cr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循环特性r=－1的变应力是（ ）应力。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脉动循环变应力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非对称循环变应力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静应力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汽车自动翻斗是靠（ ）机构来实现的。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曲柄滑块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摇块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带传动的中心距过大时，会导致（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带的寿命缩短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带的弹性滑动加剧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带的工作噪声增大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带在工作时出现颤动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下列各轴中，（ ）是心轴。</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自行车前轮轴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减速器中的齿轮轴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车床的主轴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自行车的中轴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下面四种叙述中，（ ）是正确的。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变应力只能由变载荷产生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静载荷不能产生变应力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变应力是由静载荷产生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变应力是由变载荷产生，也可能由静载荷产生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圆柱螺旋弹簧的弹簧丝直径d=6mm,旋绕比C=5,则它的内径D1等于（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30mm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24mm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36mm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40mm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能实现间歇运动的机构是（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槽轮机构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中心距一定的带传动，小带轮上包角的大小主要由（ ）决定。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两带轮直径之和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两带轮直径之差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在下列凸轮机构中，从动件与凸轮的运动不在同一平面中的是（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直动滚子从动件盘形凸轮机构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摆动滚子从动件盘形凸轮机构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直动平底从动件盘形凸轮机构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摆动从动件圆柱凸轮机构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铰链四杆机构中，若最短杆与最长杆长度之和小于其余两杆长度之和，且以最短杆为机架，则机构有（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一个曲柄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两个曲柄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无曲柄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可能有一个也可能有两个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由于齿轮传动会产生齿面磨损，所以齿轮箱内润滑油一般（ ）年或按说明书要求更换一次。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0.3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平键连接如不能满足强度条件要求时，可在轴上安装一对平键，使它们沿圆周相隔（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90°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120°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180°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温度升高时，润滑油的粘度（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随之升高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随之降低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可能升高也可能降低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选择带轮直径时，直径越小越好。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凸轮机构中，无论是哪一种结构，经过一个工作循环后，都必须回到运动的起点。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定轴轮系的传动比等于始末两端齿轮齿数之反比。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i w:val="0"/>
          <w:iCs w:val="0"/>
        </w:rPr>
        <w:t>在实际生产中，机构的“死点”位置对工作都是不利的，处处都要考虑克服。</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调心轴承不允许成对使用。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蜗杆传动时，应用左、右手定则来判定蜗轮的转向。</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i w:val="0"/>
          <w:iCs w:val="0"/>
        </w:rPr>
        <w:t>电动扳手在流水线装配中可使螺栓获得相等的转矩。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滑动轴承能获得很高的旋转精度。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i w:val="0"/>
          <w:iCs w:val="0"/>
        </w:rPr>
        <w:t>在四杆机构中，曲柄是最短的连架杆。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蜗杆传动中，润滑油不仅起到润滑作用，还有散热效果。</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分度圆上压力角的变化，对齿廓的形状没有有影响。</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蜗杆传动的传动比是蜗轮齿数与蜗杆头数之比。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i w:val="0"/>
          <w:iCs w:val="0"/>
        </w:rPr>
        <w:t>曲柄的极位夹角θ越大，机构的急回特性也越显著。</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局部自由度是与机构运动无关的自由度。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滚动轴承的基本额定动载荷C值越大，则轴承的承载能力越高。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楔键的顶底面是工作面。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在棘轮机构中，为使棘轮静止可靠和防止反转，所以要安装止回棘爪。</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销联接在受到剪切的同时还要受到挤压。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i w:val="0"/>
                <w:iCs w:val="0"/>
                <w:kern w:val="0"/>
                <w:sz w:val="18"/>
                <w:szCs w:val="18"/>
                <w:bdr w:val="none" w:color="auto" w:sz="0" w:space="0"/>
                <w:lang w:val="en-US" w:eastAsia="zh-CN" w:bidi="ar"/>
              </w:rPr>
            </w:pP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rPr>
          <w:rFonts w:hint="eastAsia"/>
          <w:lang w:eastAsia="zh-CN"/>
        </w:rPr>
      </w:pPr>
    </w:p>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11:02:20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带传动与齿轮传动相比的一个优点是（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可缓和冲击、吸收振动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传动比稳定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寿命长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效率高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家用缝纫机踏板机构属于（ ）机构。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由于齿轮传动会产生齿面磨损，所以齿轮箱内润滑油一般（ ）年或按说明书要求更换一次。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0.3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定轴轮系的总传动比等于各级传动比（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之和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连乘积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之差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平方和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能实现间歇运动的机构是（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槽轮机构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V形带的带槽结构与V带（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完全相同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部分相同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转轴工作时承受(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转矩和弯矩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弯矩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转矩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摩擦力矩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闭式软齿面齿轮传动的主要失效形式是（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齿面点蚀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轮齿折断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齿面磨粒磨损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齿面胶合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直齿锥齿轮强度计算时，是以( )为计算依据的。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大端当量直齿锥齿轮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齿宽中点处的直齿圆柱齿轮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齿宽中点处的当量直齿圆柱齿轮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小端当量直齿锥齿轮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一般V带传动的主要失效形式是带的打滑及带的（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松弛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颤动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疲劳破坏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弹性滑动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下面四种叙述中，（ ）是正确的。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变应力只能由变载荷产生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静载荷不能产生变应力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变应力是由静载荷产生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变应力是由变载荷产生，也可能由静载荷产生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梯形螺纹与锯齿形、矩形螺纹相比较，具有的优点是（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传动效率高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获得自锁性大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应力集中小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工艺性和对中性好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传动比大而且准确的传动是（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链传动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齿轮传动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蜗杆传动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油井的抽油机是应用（ ）机构来抽油的。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曲柄滑块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摇块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优质碳素钢经调质处理制造的轴，验算刚度时发现不足，正确的改进方法是（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改用合金钢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改变热处理方法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降低表面粗糙度值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汽车的前车轮转向控制是应用（ ）机构制成的。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曲柄滑块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在一般机械传动中，若需要采用带传动时，应优先选用(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圆型带传动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同步带传动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V型带传动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平型带传动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在传动中，各齿轮轴线位置固定不动的轮系称为(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周转轮系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定轴轮系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行星轮系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混合轮系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对于高负荷、重要的转轴，应选用（ ）材料。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Q235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45钢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20钢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40Cr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i w:val="0"/>
          <w:iCs w:val="0"/>
        </w:rPr>
        <w:t>与标准直齿圆柱齿轮的复合齿轮形系数Y</w:t>
      </w:r>
      <w:r>
        <w:rPr>
          <w:i w:val="0"/>
          <w:iCs w:val="0"/>
          <w:sz w:val="18"/>
          <w:szCs w:val="18"/>
          <w:vertAlign w:val="baseline"/>
        </w:rPr>
        <w:t>FS</w:t>
      </w:r>
      <w:r>
        <w:rPr>
          <w:i w:val="0"/>
          <w:iCs w:val="0"/>
        </w:rPr>
        <w:t>值有关的参数是(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工作齿宽b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模数m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齿数z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压力角α</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用离合器时无需拆卸就能使两轴分离。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圆柱凸轮的凹槽不能用车床加工，只能用铣床加工。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弹子锁的齿形过尖将会使钥匙进出困难。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自行车向前运动的棘轮机构是应用棘爪拨动棘轮的原理制成的。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蜗杆传动中，润滑油不仅起到润滑作用，还有散热效果。</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带传动的小轮包角越大，承载能力越大。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花键连接属于动连接，所以间隙应当留得大一些。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i w:val="0"/>
          <w:iCs w:val="0"/>
        </w:rPr>
        <w:t>机构处于死点位置时，其传动角等于90°。</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普通平键联接是依靠键的上下两面的摩擦力来传递扭距的。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楔键的顶底面是工作面。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在直齿圆柱齿轮传动中，忽略齿面的摩擦力，则轮齿间受有圆周力、径向力和轴向力三个力作用。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当蜗轮为主动件时蜗杆传动具有自锁作用。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急回特性K值越大，机构的急回作用越显著，K值可以大于3。</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曲轴常用于实现旋转运动与往复直线运动转换的机械中。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基圆直径越大渐开线越平直。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在润滑良好的闭式齿轮传动中，齿面疲劳点蚀失效不会发生。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代号为6310的滚动轴承是角接触球轴承。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Ｙ型Ｖ带所能传递的功率最大。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rPr>
          <w:rFonts w:hint="eastAsia"/>
          <w:lang w:eastAsia="zh-CN"/>
        </w:rPr>
      </w:pPr>
    </w:p>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11:03:04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温度升高时，润滑油的粘度（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随之升高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随之降低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可能升高也可能降低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型号为7210AC轴承的轴承套圈内径为（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72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10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50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在连接长度相等的条件下，下列键连接承载能力最小的是（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普通平键连接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半圆键连接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导向平键连接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普通楔键连接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工作时只承受弯矩，不传递转矩的轴，称为（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心轴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转轴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传动轴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曲轴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齿轮传动中，轮齿齿面的疲劳点蚀经常发生在（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齿根部分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靠近节线处的齿根部分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齿顶部分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靠近节线处的齿顶部分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由于齿轮传动会产生齿面磨损，所以齿轮箱内润滑油一般（ ）年或按说明书要求更换一次。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0.3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当轴的转速较低，且只承受较大的径向载荷时，宜选用(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推力球轴承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圆柱滚子轴承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要使槽轮的转动和停止时间之比为1：3，则槽轮的槽数应当选择（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2槽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4槽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5槽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在直齿圆柱齿轮设计中，若中心距保持不变，而把模数增大，则可以(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提高齿面接触强度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提高轮齿的弯曲强度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弯曲与接触强度均可提高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弯曲与接触强度均不变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在同一螺栓组中，螺栓的材料、直径和长度均应相同，这是为了（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提高刚度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外形美观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降低成本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带传动正常工作时不能保证准确的传动比是因为（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带存在弹性滑动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带容易变形和磨损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带在带轮上打滑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带的材料不符合虎克定律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梯形螺纹与锯齿形、矩形螺纹相比较，具有的优点是（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传动效率高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获得自锁性大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应力集中小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工艺性和对中性好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带传动的中心距过大时，会导致（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带的寿命缩短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带的弹性滑动加剧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带的工作噪声增大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带在工作时出现颤动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能实现间歇运动的机构是（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槽轮机构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预紧力为F0的单个紧螺栓联接，受到轴向工作载荷F作用后，螺栓受到的总拉力F2（ ）F0+F。</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小于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大于或等于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铰链四杆机构中，若最短杆与最长杆长度之和小于其余两杆长度之和，且以最短杆为机架，则机构有（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一个曲柄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两个曲柄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无曲柄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可能有一个也可能有两个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优质碳素钢经调质处理制造的轴，验算刚度时发现不足，正确的改进方法是（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改用合金钢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改变热处理方法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降低表面粗糙度值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柴油机曲轴中部的轴承应采用(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整体式滑动轴承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剖分式滑动轴承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楔键连接的主要缺点是（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键的斜面加工困难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键安装时易损坏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键装入键槽后，在轮毂中产生初应力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轴和轴上的零件对中性差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在机械中安装飞轮，可以（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减小周期性速度波动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消除周期性速度波动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减小非周期性速度波动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消除非周期性速度波动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曲轴常用于实现旋转运动与往复直线运动转换的机械中。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楔键能传递较大的转矩，所以可以用于汽车传动轴。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压力角越大对传动越有利。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Ｙ型Ｖ带所能传递的功率最大。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机构运动简图的作用是简化机构的内部结构，反映运动件的连接运动关系。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对载荷小，而工作平稳的轴可选用球轴承。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滑动轴承能获得很高的旋转精度。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局部自由度是与机构运动无关的自由度。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V带的长度与型号有关，型号越大，长度越长。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i w:val="0"/>
          <w:iCs w:val="0"/>
        </w:rPr>
        <w:t>普通平键联接是依靠键的上下两面的摩擦力来传递扭距的。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在螺纹联接的结构设计中，通常要采用凸台或凹坑作为螺栓头和螺母的支承面，其目的是使螺栓免受弯曲和减小加工面。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i w:val="0"/>
          <w:iCs w:val="0"/>
        </w:rPr>
        <w:t>一个固定铰链支座，可约束构件的两个自由度。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键连接的破坏与传递圆周力大小有关，与转矩大小无关。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基圆直径越大渐开线越平直。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在棘轮机构中，为使棘轮静止可靠和防止反转，所以要安装止回棘爪。</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目前最常用的齿轮齿廓曲线是渐开线。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凸轮机构的从动件只能作往复直线运动。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机构运动简图是应用一些规定的简单符号和线条表示运动副和构件，并按一定的比例画出各运动副的相对位置关系。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00:00:17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11:03:30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平键标记：键B12×8×30 GB/T1096中，12×8表示（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键宽×键高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键高×键长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键宽×键长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键宽×轴径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齿轮根切的现象发生在( )的场合。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齿数较少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齿数较多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模数较小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模数较大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三角形螺纹的牙型角α=（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30°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45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60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在承受横向载荷的普通紧螺栓联接中，螺栓杆所受应力为（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扭切应力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拉应力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扭切应力和拉应力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扭切应力或拉应力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一般转速的滚动轴承计算准则是(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进行静强度计算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进行极限转速计算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进行疲劳寿命计算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进行热平衡计算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带传动在工作时，假定小带轮为主动轮，则带内应力的最大值发生在带（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进入大带轮处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紧边进入小带轮处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离开大带轮处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离开小带轮处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下列各轴中，（ ）是心轴。</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自行车前轮轴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减速器中的齿轮轴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车床的主轴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自行车的中轴</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楔键连接的主要缺点是（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键的斜面加工困难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键安装时易损坏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键装入键槽后，在轮毂中产生初应力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轴和轴上的零件对中性差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在30000型轴承是代表（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调心球轴承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圆柱滚子轴承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带张紧的目的是（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减轻带的弹性滑动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提高带的寿命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改变带的运动方向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使带具有一定的初拉力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在螺栓联接设计中，若被联接件为铸件，则有时在螺栓孔处制作沉头座孔或凸台，其目的是（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避免螺栓受附加弯曲应力作用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为安置防松装置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为避免螺栓受拉力过大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要使槽轮的转动和停止时间之比为1：3，则槽轮的槽数应当选择（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2槽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4槽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5槽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一定型号V带内弯曲应力的大小，与（ ）成反比关系。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带的线速度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带轮的直径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带轮上的包角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传动比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优质碳素钢经调质处理制造的轴，验算刚度时发现不足，正确的改进方法是（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改用合金钢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改变热处理方法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降低表面粗糙度值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齿轮传动在以下几种工况中( )的齿宽系数可取大些。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悬臂布置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不对称布置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对称布置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同轴式减速器布置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油井的抽油机是应用（ ）机构来抽油的。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曲柄滑块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摇块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传动比大而且准确的传动是（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链传动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齿轮传动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蜗杆传动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不能用于传动的螺纹为（ ）螺纹。</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三角形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矩形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梯形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锯齿形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柴油机曲轴中部的轴承应采用(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整体式滑动轴承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剖分式滑动轴承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深沟球轴承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圆锥滚子轴承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半圆键连接的主要优点是（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对轴的削弱不大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键槽的应力集中较小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能传递较大转矩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适用于锥形轴头与轮毂的连接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蜗杆传动中，润滑油不仅起到润滑作用，还有散热效果。</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凸轮机构中，无论是哪一种结构，经过一个工作循环后，都必须回到运动的起点。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V带的长度是不可以调整的。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凸轮机构中，无论是哪一种结构，经过一个工作循环后，都必须回到运动的起点。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目前最常用的齿轮齿廓曲线是渐开线。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销联接在受到剪切的同时还要受到挤压。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蜗杆传动一般用于传动大功率、大速比的场合。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蜗杆传动时，应用左、右手定则来判定蜗轮的转向。</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V带是标准件，在市场上可按型号和基准长度购买。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设计蜗杆传动时，为了提高传动效率，可以增加蜗杆的头数。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对载荷小，而工作平稳的轴可选用球轴承。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i w:val="0"/>
          <w:iCs w:val="0"/>
        </w:rPr>
        <w:t>电动扳手在流水线装配中可使螺栓获得相等的转矩。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楔键的顶底面是工作面。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i w:val="0"/>
          <w:iCs w:val="0"/>
        </w:rPr>
        <w:t>压力角越大对传动越有利。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圆柱凸轮的凹槽不能用车床加工，只能用铣床加工。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带传动的小轮包角越大，承载能力越大。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滚动轴承的基本额定动载荷C值越大，则轴承的承载能力越高。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i w:val="0"/>
          <w:iCs w:val="0"/>
        </w:rPr>
        <w:t>细牙螺纹比粗牙螺纹更有利于防松。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V带的长度与型号有关，型号越大，长度越长。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11:03:56</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在下列平面四杆机构中，无急回性质的机构是（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曲柄摇杆机构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摆动导杆机构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对心曲柄滑块机构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偏心曲柄滑块机构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在传动中，各齿轮轴线位置固定不动的轮系称为(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周转轮系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定轴轮系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行星轮系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混合轮系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在带传动中用（ ）的方法可以使小带轮包角加大。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增大小带轮直径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减小小带轮直径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增大大带轮直径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减小中心距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设计键连接的几项主要内容是:a)按轮毂长度选择键的长度；b)按使用要求选择键的主要类型；c)按轴的直径选择键的剖面尺寸；d)对连接进行必要的强度校核。在具体设计时，一般顺序是（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b→a→c→d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b→c→a→d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a→c→b→d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c→d→b→a</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在V带传动中，小轮包角一般应大于或等于（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90°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100°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120°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150°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齿轮传动的齿根弯曲疲劳强度计算是针对（ ）失效。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齿面胶合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轮齿折断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齿面磨损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齿面点蚀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螺纹联接是一种（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可拆联接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不可拆联接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具有防松装置的为不可拆联接，否则为可拆联接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具有自锁性能的为不可拆联接，否则可拆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在下列四种类型的联轴器中，能补偿两轴相对位移以及可缓和冲击、吸收振动的是(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凸缘联轴器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齿式联轴器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万向联轴器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弹性柱销联轴器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一定型号V带内弯曲应力的大小，与（ ）成反比关系。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带的线速度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带轮的直径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带轮上的包角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传动比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带传动中弹性滑动现象的产生是由于（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带的初拉力达不到规定值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带与带轮的摩擦系数过小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带的弹性变形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带型选择不当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齿轮的渐开线形状取决于它的(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齿顶圆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分度圆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基圆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齿根圆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轮齿的弯曲强度，当( )，则齿根弯曲强度增大。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模数不变，增多齿数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模数不变，增大中心距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模数不变，增大直径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齿数不变，增大模数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起重机、轧钢机等重型机械中应选用（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齿轮式联轴器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万向联轴器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弹性柱销联轴器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滑块联轴器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V带传动设计中，限制小带轮的最小直径主要是为了（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使结构紧凑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限制弯曲应力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保证带和带轮接触面间有足够摩擦力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限制小带轮上的包角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在直齿圆柱齿轮设计中，若中心距保持不变，而把模数增大，则可以(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提高齿面接触强度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提高轮齿的弯曲强度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弯曲与接触强度均可提高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弯曲与接触强度均不变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齿轮根切的现象发生在( )的场合。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齿数较少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齿数较多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模数较小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模数较大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在常用的螺纹连接中，自锁性能最好的螺纹是（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三角形螺纹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梯形螺纹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锯齿形螺纹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矩形螺纹</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普通圆柱蜗杆和蜗轮传动的正确啮合条件是(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mt1=ma2, αt1=αa2,λ=β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ma1=mt2, αa1=αt2,λ=β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mt1=ma2, αt1=αa2,λ= -β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ma1=ma2, αa1=αt2,λ=-β（注：下标t表示端面，a表示轴向，1表示蜗杆、2表示蜗轮）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V带的标准件，在标准系列之中规定（ ）是公称长度。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内周长度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基准长度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计算长度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外周长度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)是带传动中所固有的物理现象，是不可避免的。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弹性滑动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打滑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松驰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疲劳破坏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在棘轮机构中，为使棘轮静止可靠和防止反转，所以要安装止回棘爪。</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普通平键联接是依靠键的上下两平面间的摩擦力来传递扭矩的。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运动副是联接，联接也是运动副。</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蜗杆传动的传动比是蜗轮齿数与蜗杆头数之比。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V带的长度是不可以调整的。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轴上开出的键槽称为退刀槽。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Ｙ型Ｖ带所能传递的功率最大。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机构处于死点位置时，其传动角等于90°。</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pStyle w:val="8"/>
        <w:keepNext w:val="0"/>
        <w:keepLines w:val="0"/>
        <w:widowControl/>
        <w:suppressLineNumbers w:val="0"/>
        <w:spacing w:before="0" w:beforeAutospacing="0" w:after="0" w:afterAutospacing="0"/>
        <w:ind w:left="0" w:right="0"/>
      </w:pPr>
      <w:r>
        <w:rPr>
          <w:i w:val="0"/>
          <w:iCs w:val="0"/>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不管哪一种机构，至少都要有4个构件构成。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机构运动简图的作用是简化机构的内部结构，反映运动件的连接运动关系。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i w:val="0"/>
          <w:iCs w:val="0"/>
        </w:rPr>
        <w:t>摆动导杆机构有急回特性。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盘形凸轮的结构尺寸与其基圆半径大小有关。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V带是标准件，在市场上可按型号和基准长度购买。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曲轴常用于实现旋转运动与往复直线运动转换的机械中。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带传动一般用于传动的高速级。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曲柄滑块机构是由曲柄摇杆机构演化而来的。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调心轴承不允许成对使用。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用离合器时无需拆卸就能使两轴分离。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pStyle w:val="8"/>
        <w:keepNext w:val="0"/>
        <w:keepLines w:val="0"/>
        <w:widowControl/>
        <w:suppressLineNumbers w:val="0"/>
        <w:spacing w:before="0" w:beforeAutospacing="0" w:after="0" w:afterAutospacing="0"/>
        <w:ind w:left="0" w:right="0"/>
      </w:pPr>
      <w:r>
        <w:rPr>
          <w:i w:val="0"/>
          <w:iCs w:val="0"/>
        </w:rPr>
        <w:t>一个高副可约束构件的两个自由度。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i w:val="0"/>
                <w:iCs w:val="0"/>
                <w:kern w:val="0"/>
                <w:sz w:val="18"/>
                <w:szCs w:val="18"/>
                <w:bdr w:val="none" w:color="auto" w:sz="0" w:space="0"/>
                <w:lang w:val="en-US" w:eastAsia="zh-CN" w:bidi="ar"/>
              </w:rPr>
            </w:pP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i w:val="0"/>
                <w:iCs w:val="0"/>
                <w:kern w:val="0"/>
                <w:sz w:val="18"/>
                <w:szCs w:val="18"/>
                <w:bdr w:val="none" w:color="auto" w:sz="0" w:space="0"/>
                <w:lang w:val="en-US" w:eastAsia="zh-CN" w:bidi="ar"/>
              </w:rPr>
            </w:pP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机械设计基础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11:04:19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组成机器的运动单元体是（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构件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部件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零件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要使槽轮的转动和停止时间之比为1：3，则槽轮的槽数应当选择（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2槽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3槽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4槽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5槽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在机械中安装飞轮，可以（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减小周期性速度波动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消除周期性速度波动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减小非周期性速度波动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消除非周期性速度波动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轮齿的弯曲强度，当( )，则齿根弯曲强度增大。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模数不变，增多齿数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模数不变，增大中心距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模数不变，增大直径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齿数不变，增大模数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中心距一定的带传动，小带轮上包角的大小主要由（ ）决定。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两带轮直径之和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两带轮直径之差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当直齿圆柱齿轮的基圆直径为（ ）时，齿轮转化成齿条。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d=100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d=1000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d=10000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d=∞</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家用缝纫机踏板机构属于（ ）机构。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曲柄摇杆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双曲柄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双摇杆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摆动导杆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普通平键联接强度校核的内容主要是（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校核键侧面的挤压强度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校核键的剪切强度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AB两者均需校核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校核磨损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螺纹联接是一种（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可拆联接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不可拆联接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具有防松装置的为不可拆联接，否则为可拆联接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具有自锁性能的为不可拆联接，否则可拆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设计键连接的几项主要内容是:a)按轮毂长度选择键的长度；b)按使用要求选择键的主要类型；c)按轴的直径选择键的剖面尺寸；d)对连接进行必要的强度校核。在具体设计时，一般顺序是（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b→a→c→d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b→c→a→d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a→c→b→d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c→d→b→a</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循环特性r=－1的变应力是（ ）应力。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脉动循环变应力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非对称循环变应力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静应力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在下列凸轮机构中，从动件与凸轮的运动不在同一平面中的是（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直动滚子从动件盘形凸轮机构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摆动滚子从动件盘形凸轮机构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直动平底从动件盘形凸轮机构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摆动从动件圆柱凸轮机构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在连接长度相等的条件下，下列键连接承载能力最小的是（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普通平键连接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半圆键连接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导向平键连接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普通楔键连接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在带传动中用（ ）的方法可以使小带轮包角加大。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增大小带轮直径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减小小带轮直径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增大大带轮直径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减小中心距</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带传动在工作时，假定小带轮为主动轮，则带内应力的最大值发生在带（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进入大带轮处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紧边进入小带轮处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离开大带轮处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离开小带轮处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工厂手动起重设备——手动葫芦是应用（ ）机构来控制重物的升降的。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单向棘轮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双向棘轮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外槽轮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内槽轮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增大阶梯轴圆角半径的主要目的是（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使零件的轴向定位可靠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使轴加工方便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降低应力集中，提高轴的疲劳强度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外形美观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圆柱齿轮传动，当齿轮直径不变，而减小模数时，可以（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提高轮齿的弯曲强度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提高轮齿的接触强度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提高轮齿的静强度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改善传动的平稳性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带传动中，υ1为主动轮圆周速度，υ2为从动轮圆周速度，υ为带速，这些速度之间存在的关系是（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υ1=υ2=υ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υ1＞υ＞υ2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υ1＜υ＜υ2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υ1=υ＞υ2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常见的连接螺纹是（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单线左旋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单线右旋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双线左旋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双线右旋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楔键能传递较大的转矩，所以可以用于汽车传动轴。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双曲柄机构也能产生急回运动。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槽轮机构的停歇和运动时间取决于槽轮的槽数和圆柱拨销数。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基圆直径越大渐开线越平直。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凸轮机构的从动件只能作往复直线运动。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分度圆上压力角的变化，对齿廓的形状没有有影响。</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在润滑良好的闭式齿轮传动中，齿面疲劳点蚀失效不会发生。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机械手表的齿轮传动属于定轴轮系。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凸轮机构中，无论是哪一种结构，经过一个工作循环后，都必须回到运动的起点。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自行车向前运动的棘轮机构是应用棘爪拨动棘轮的原理制成的。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i w:val="0"/>
          <w:iCs w:val="0"/>
        </w:rPr>
        <w:t>一个固定铰链支座，可约束构件的两个自由度。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i w:val="0"/>
          <w:iCs w:val="0"/>
        </w:rPr>
        <w:t>机器是由机构组合而成的，机构的组合一定就是机器。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新旧V带可以混用。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带传动的小轮包角越大，承载能力越大。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花键联接只能传递较小的扭矩。</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局部自由度是与机构运动无关的自由度。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代号为6310的滚动轴承是角接触球轴承。</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i w:val="0"/>
          <w:iCs w:val="0"/>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三角形螺纹具有较好的自锁性能。螺纹之间的摩擦力及支承面之间的摩擦力都能阻止螺母的松脱。所以就是在振动及交变载荷作用下，也不需要防松。</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花键连接属于动连接，所以间隙应当留得大一些。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机械设计基础作业题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40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2"/>
        <w:bidi w:val="0"/>
        <w:rPr>
          <w:rFonts w:hint="eastAsia"/>
          <w:lang w:eastAsia="zh-CN"/>
        </w:rPr>
      </w:pPr>
      <w:r>
        <w:rPr>
          <w:rFonts w:hint="eastAsia"/>
          <w:lang w:eastAsia="zh-CN"/>
        </w:rPr>
        <w:t>机械电子学</w:t>
      </w:r>
    </w:p>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11:05:19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在机电一体化产品的开发过程中，总体方案设计完成后应立即进行（）。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样机设计(详细设计)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此方案的评审.评价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理论分析(数学建模)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可行性与技术经济分析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直流伺服电动机的理想空载转速为（）。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0.75°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PD称为（）控制算法。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比例微分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比例积分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比例积分微分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在工业控制应用中，为了（），D／A转换的输出常常要配接V／I转换器。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抑制共模电压的干扰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非电压信号的转换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信号的放大.滤波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适应工业仪表的要求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为保证系统安全可靠工作，下列机电—体化产品中，（）需要进行抗干扰设计。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自动洗衣机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自动照相机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滚筒型绘图机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数控机床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气压伺服系统中的介质为（）。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空气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氮气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氧气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惰性气体</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步进电机一般用于（）控制系统中。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开环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闭环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半闭环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前馈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测试系统中最优的结构形式为（）。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平衡变换型结构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差动变换型结构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直接变换型结构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以上均不正确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齿轮传动的总等效惯量随传动级数（）。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增加而减小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增加而增加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减小而减小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变化而不变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伺服控制系统一般包括控制器.被控对象.执行环节.比较环节和（） 等个五部分。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单片机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2051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PLC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DSP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变流器中开关器件的开关特性决定了控制电路的功率.响应速度.频带宽度.可靠性和等指标。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计算机控制系统有集中控制、主从控制和分布控制三种。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机电一体化可以大大提高机械的使用性能，提高机械的信息响应能力和自动化程度。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为了消除自动控制的静态误差，最有效的办法是对偏差进行比例计算。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数字控制，是机电一体化的关键技术。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接口技术是自动控制技术中的一个方面，它和计算机与信息处理技术密切相关。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从控制理论的系统观点来看，只有电气系统才具有一定的输入.输出关系。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变流器中开关器件的开关特性决定了控制电路的功率.响应速度.频带宽度.可靠性和等指标。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螺杆轴向窜动误差是影响螺旋传动精度的因素。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机电一体化系统轴系的主要作用是传递转矩及精确的回转运动。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接口技术是自动控制技术中的一个方面，它和计算机与信息处理技术密切相关。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回程误差并非只有传动机构反向时才会发生，即使单向回转，回程误差对传动精度也可能有一影响。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螺杆轴线方向与移动件的运动方向不平行而形成的误差是影响螺旋传动精度的因素。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驱动元件的选择及动力计算是机电一体产品开发过程理论分析阶段的工作之一。</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对于执行装置，选择较大的传动比可使系统的相对阻尼系数增大，有利于系统的稳定性。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机电一体化系统是以微电子技术为主体，以机械部分为核心，强调各种技术的协同和集成的综合性技术。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FMC控制系统一般分二级，分别是单元控制级和设备控制级。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为了使电动机能在低速下稳定运行又不致过热，要求电动机转子有较低的电阻。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气压式伺服驱动系统常用在定位精度较高的场合使用。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在闭环数控系统中常用脉冲增量插补算法。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11:05:43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滚珠丝杠螺母副结构类型有两类：外循环插管式和（）。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内循环插管式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外循环反向器式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内.外双循环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内循环反向器式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Mechatronics是两个不同学科领域名称的组合，这两个不同的学科是（）。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机械学与信息技术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机械学与电子学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机械学与自动化技术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机械学与计算机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以下除了（） ,均是由硬件和软件组成。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计算机控制系统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PLC 控制系统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嵌入式系统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继电器控制系统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在开环控制系统中,常用（）做驱动元件。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直流伺服电动机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步进电动机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同步交流伺服电动机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异步交流伺服电动机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在光栅式位移传感器中，莫尔条纹与光栅条纹的排列方向几乎成（）。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45°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顺序控制系统是按照预先规定的次序完成一系列操作的系统，顺序控制器通常用(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单片机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2051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PLC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DSP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有一脉冲电源，通过环形分配器将脉冲分配给五相十拍通电的步进电机定子励磁绕组，已知转子有24个齿，步进电机的步距角是（）。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0.6°</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ABCD</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在MCS-51单片机中，用于对外部程序存储器读的信号是（）。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PSEN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RD</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WR</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ALE</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齿轮传动的总等效惯量随传动级数（）。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增加而减小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增加而增加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减小而减小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变化而不变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i w:val="0"/>
          <w:iCs w:val="0"/>
        </w:rPr>
        <w:t>微机的选用应根据不同的应用场合和服务对象，选不同的品种和不同的档次。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液压伺服系统按信号的产生和传递形式分为机—液，电—液伺服系统两大类。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接口技术是自动控制技术中的一个方面，它和计算机与信息处理技术密切相关。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机械具有动力传递和信息处理双重功能。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传感器的静态特性是指输入量为常数时，传感器的输出与输入之间的关系。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伺服控制系统的比较环节是将输入的指令信号与系统的反馈信号进行比较，以获得输出与输入间的偏差信号。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传感器的转换元件是指传感器中能直接感受或响应被测量的部分。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传感器在使用前.使用中或修理后，必须对其主要技术指标标定或校准，以确保传感器的性能指标达到要求。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异步通信常用于并行通道。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为了消除自动控制的静态误差，最有效的办法是对偏差进行比例计算。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迟滞是传感器静态特性指标之一，反映传感器输入量按同一方向做全量程连续多次变动时，输出输入特性曲线的不一致性。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闭环伺服系统中工作台的位置信号仅能通过电机上的传感器或是安装在丝杠轴端的编码器检测得到。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机电一体化产品的适应性设计是指改变产品部分结构尺寸而形成系列产品的设计。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单片机受集成度限制，片内存储器容量较小，又无法通过输入，输出口线扩展，因而应用上受到限制。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pStyle w:val="8"/>
        <w:keepNext w:val="0"/>
        <w:keepLines w:val="0"/>
        <w:widowControl/>
        <w:suppressLineNumbers w:val="0"/>
        <w:spacing w:before="0" w:beforeAutospacing="0" w:after="0" w:afterAutospacing="0"/>
        <w:ind w:left="0" w:right="0"/>
      </w:pPr>
      <w:r>
        <w:rPr>
          <w:i w:val="0"/>
          <w:iCs w:val="0"/>
        </w:rPr>
        <w:t>汇编语言和机器语言一样，都具有很强的互换性。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驱动部件只能进行能量的转换，一般不受控制。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通过改变调制波幅值可以改变输出电压有效值。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pStyle w:val="8"/>
        <w:keepNext w:val="0"/>
        <w:keepLines w:val="0"/>
        <w:widowControl/>
        <w:suppressLineNumbers w:val="0"/>
        <w:spacing w:before="0" w:beforeAutospacing="0" w:after="0" w:afterAutospacing="0"/>
        <w:ind w:left="0" w:right="0"/>
      </w:pPr>
      <w:r>
        <w:rPr>
          <w:i w:val="0"/>
          <w:iCs w:val="0"/>
        </w:rPr>
        <w:t>可靠性问题是机电一体化系统设计的一个重要组成部分。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测量条件虽然各部相同，但对传感器的要求基本一样。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计算机控制系统的采样周期越小，其控制精度就越高。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11:06:04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在滚珠丝杠副中，预紧调整是为了消除其（）。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径向间隙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预应力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A和B</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.在机械传动系统中，用于加速惯性负载的驱动力矩为（）。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电机力矩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负载力矩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折算负载力矩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电机力矩与折算负载力矩之差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下列（）不是传感器的动特性。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幅频特性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临界频率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相频特性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分辨率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.某三相步进电动机，转子40个齿，欲使其步距角为1.5o，应采用的通电方式为（）。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单拍制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双拍制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单双拍制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细分电路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谐波齿轮传动的缺点（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传动比大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转动惯量大启动力矩大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传动精度高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承载能力强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ABCD</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为了提高滚珠丝杠副的旋转精度，滚珠丝杠副在使用之前应该进行（）。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调整径向间隙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预紧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预加载荷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表面清洗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通常，TTL电平接口不用于（）。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工控机与独立设备的连接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操作面板上开关状态的输入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驱动带电气隔离的继电器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输出指示灯控制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采用脉宽调制（PWM）进行直流电动机调速驱动时，通过改变（）来改变电枢回路的平均电压，从而实现直流电动机的平滑调速。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脉冲的宽度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脉冲的频率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脉冲的正负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其它参数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滚珠丝杠螺母副结构类型有两类：外循环插管式和（）。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内循环插管式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外循环反向器式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内.外双循环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内循环反向器式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伺服电机的驱动电路就是将控制信号转换为功率信号，为电机提供电能的控制装置，也称其为变流器，它包括电压、电流、频率、波形和相数的变换。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接口技术是自动控制技术中的一个方面，它和计算机与信息处理技术密切相关。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传感器的静态特性是指输入量为常数时，传感器的输出与输入之间的关系。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机电一体化产品的适应性设计是指改变产品部分结构尺寸而形成系列产品的设计。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同步通信常用于并行通信。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在闭环数控系统中常用脉冲增量插补算法。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螺杆轴向窜动误差是影响螺旋传动精度的因素。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绝对式光电编码器的输出量为脉冲信号，可以同时用于位置和速度测量。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通过改变调制波幅值可以改变输出电压有效值。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不同的微处器，它们的功能和特性基本相似。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接口技术是自动控制技术中的一个方面，它和计算机与信息处理技术密切相关。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门电路是数字电路的基本单元。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对应于某一频率，只有负载小于步进电机在该频率的最大动态转矩时，电机才能正常工作。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机电一体化系统是以微电子技术为主体，以机械部分为核心，强调各种技术的协同和集成的综合性技术。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迟滞是传感器的一种动态误差，是由于在传感器的正反行程中的输出输入特性曲线不重合引起的。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机械具有动力传递和信息处理双重功能。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i w:val="0"/>
          <w:iCs w:val="0"/>
        </w:rPr>
        <w:t>单片机受集成度限制，片内存储器容量较小，又无法通过输入，输出口线扩展，因而应用上受到限制。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感应同步器是一种应用电磁感应原理制造的高精度检测元件，有直线和圆盘式两种，分别用作检测直线位移和转角。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当负载折算到电机轴上的惯量等于电动机转子惯量时，系统能达到惯性负载和驱动力矩的最佳匹配。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减小系统的阻尼和摩擦力均有利于提高系统的响应速度。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11:06:27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对于交流感应电动机，其转差率s的范围为（）。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1＜s＜2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0＜s 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-1＜s＜1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-1＜s＜0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对于交流感应电动机，其转差率s的范围为（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1＜s＜2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0＜s 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-1＜s＜1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-1＜s＜0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以下产品不属于机电一体化产品的是（）。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机器人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移动电话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数控机床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复印机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开放式体系结构中的VLSI是指（）。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不同的用户层次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用户的特殊要求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超大规模集成电路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模块化体系结构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在工业控制计算机中，控制总线的功能是（）。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确切指定与之通信的外部硬件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确定总线上信息流的时序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在计算机内部传输数据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连接控制电源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ABCD</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中国电源频率（）Hz。</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40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50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70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在可编程控制器的编程中，同一继电器线圈在梯形图中出现的次数最多为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4f</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机电一体化系统（产品）设计方案的常用方法（）。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取代法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整体设计法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组合法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ABC</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在下列电机中，（）既可通过闭环实现速度或位置控制，又可作步进方式运行，且电机转速不受负载影响，稳定性高。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步进电机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直流伺服电机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交流同步伺服电机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笼型交流异步电机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高效型波形可以增加逆变开关管的损耗，降低功率利用率。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电气驱动的工业机器人适用于要求力比较大，或易燃易爆的场合。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采用直流伺服电动机作为执行元件的伺服系统，称为直流伺服系统。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从控制理论的系统观点来看，只有电气系统才具有一定的输入.输出关系。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按最小等效转动惯量原则设计时，各级传动比的分配应为前小后大。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仿真根据采用的模型可以分为计算机仿真.半物理仿真和全物理仿真。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通过改变调制波幅值可以改变输出电压有效值。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传感器实际上就是信息变换装置。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专业化自动加工机床最适合于批量化生产模式。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机构也可以表达复杂的逻辑关系。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电感传感器适合检测金属材料的物体，电容传感器适合检测任意材料的物体。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机器人的手臂运动轨迹和姿态完全由存贮于计算机内的指令决定。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为了使电动机能在低速下稳定运行又不致过热，要求电动机转子有较低的电阻。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开环控制系统的各环节误差的高频分量和低频分量都将影响系统的输出精度。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i w:val="0"/>
          <w:iCs w:val="0"/>
        </w:rPr>
        <w:t>不同的微处器，它们的功能和特性基本相似。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可靠性问题是机电一体化系统设计的一个重要组成部分。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同步通信常用于并行通信。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无条件I/O方式常用于中断控制中。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11:06:49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以下产品不属于机电一体化产品的是（）。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工业机器人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电子计算机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空调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复印机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下列（）方法是采用单螺母预紧原理来消除滚珠丝杠副的间隙的。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螺纹调隙式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双螺母垫片调隙式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齿差调隙式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偏置导程法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齿轮传动中各级传动比分配原则，下列错误的是（）。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等效传动惯量最小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重量最轻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输出扭转角误差最小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传动级数最少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顺序控制系统是按照预先规定的次序完成一系列操作的系统，顺序控制器通常用(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单片机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2051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PLC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DSP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感应同步器可用于检测（）。</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位置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位移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以下可对异步电动机进行调速的方法是（）。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改变电压的大小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改变电动机的供电频率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改变电压的相位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改变电动机转子绕组匝数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步进电机的的死区是：（）。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电枢电流低于起动电流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电枢电压低于起动电压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电枢电流高于起动电流</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电枢电压高于起动电压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在下列电机中，（）既可通过闭环实现速度或位置控制，又可作步进方式运行，且电机转速不受负载影响，稳定性高。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步进电机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直流伺服电机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交流同步伺服电机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笼型交流异步电机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齿轮传动链的级数及各级传动比的分配原则（）。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最小等效转动惯量原则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输出轴转角误差最小原则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重量最轻原则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效率最高的原则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谐波齿轮传动的缺点（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传动比大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转动惯量大启动力矩大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传动精度高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承载能力强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高效型波形可以增加逆变开关管的损耗，降低功率利用率。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计算机控制系统有集中控制、主从控制和分布控制三种。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可靠性问题是机电一体化系统设计的一个重要组成部分。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从控制理论的系统观点来看，只有电气系统才具有一定的输入、输出关系。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气压式伺服驱动系统常用在定位精度较高的场合使用。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低频电路应该一点接地。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开环控制系统的各环节误差的高频分量和低频分量都将影响系统的输出精度。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专业化自动加工机床最适合于批量化生产模式。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没有精确可靠的传感器，就没有精确可靠的自动检测和控制系统。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螺杆轴向窜动误差是影响螺旋传动精度的因素。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驱动部件只能进行能量的转换，一般不受控制。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机电一体化产品的适应性设计是指改变产品部分结构尺寸而形成系列产品的设计。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要提高自动化程度必须采用微电子化的控制系统。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滚珠丝杠副具有自锁功能。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机器人的手臂运动轨迹和姿态完全由存贮于计算机内的指令决定。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螺杆轴线方向与移动件的运动方向不平行而形成的误差是影响螺旋传动精度的因素。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为了消除自动控制的静态误差，最有效的办法是对偏差进行比例计算。</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传动机构的转动惯量取决于机构中传动件的质量.转速和尺寸参数。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液压伺服系统按信号的产生和传递形式分为机—液，电—液伺服系统两大类。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11:07:10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在光栅式位移传感器中，莫尔条纹与光栅条纹的排列方向几乎成（）。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45°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传动系统的固有频率对传动精度有影响，( ) 固有频率可减小系统地传动误差， ( )系统刚度可提高固有频率。 答案：（）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提高，提高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减小，提高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减小，减小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开放式体系结构中的VLSI是指（）。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不同的用户层次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用户的特殊要求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超大规模集成电路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模块化体系结构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某机电一体化系统需要消除齿轮传动的齿侧间隙，采取（）方法使得调整过程中能自动补偿齿侧间隙。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偏心套调整法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轴向垫片调整法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薄片错齿调整法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轴向压簧错齿调整法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在机电一体化系统中，机械传动要满足伺服控制的三个主要要求是（）。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传动精度.稳定性.快速响应性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传动精度.稳定性.低噪声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传动精度.高可靠性.小型轻量化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传动精度.高可靠性.低冲击振动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通常，TTL电平接口不用于（）。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工控机与独立设备的连接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操作面板上开关状态的输入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驱动带电气隔离的继电器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输出指示灯控制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通过计算机网络，将计算机辅助设计.计算机辅助规划以及计算机辅助制造，统一连接成一个大系统称为（）。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顺序控制系统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计算机集成制造系统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柔性制造系统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伺服系统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能量变换元件，控制机械执行机构运动，可分为（）.液压式和气动式等。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电气式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电磁式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磁阻式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机械式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STD总线的A/D转换接口模板中，除A/D转换器及STD总线接口逻辑之外，还应设置（）。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采样保持器与通道选择器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通道选择器与多路开头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多路开头与采样保持器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V/I转换器与信号调理电路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下列（）指标是传感器的动态特性。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量程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幅频特性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无条件I/O方式常用于中断控制中。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STD总线可采用总线复用技术，但不支持多处理机系统。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交流伺服电机结构紧凑.外形小.重量轻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要提高自动化程度必须采用微电子化的控制系统。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电感传感器适合检测金属材料的物体，电容传感器适合检测任意材料的物体。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机电一体化产品的变参数设计是指改变部分结构尺寸而形成系列产品的设计。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仿真根据采用的模型可以分为计算机仿真.半物理仿真和全物理仿真。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STD总线可线复用技术，也支持多处理机系统。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在计算机接口技术中I/O通道就是I/O接口。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传动机构的转动惯量取决于机构中传动件的质量.转速和尺寸参数。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感应同步器是一种应用电磁感应原理制造的高精度检测元件，有直线和圆盘式两种，分别用作检测直线位移和转角。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pStyle w:val="8"/>
        <w:keepNext w:val="0"/>
        <w:keepLines w:val="0"/>
        <w:widowControl/>
        <w:suppressLineNumbers w:val="0"/>
        <w:spacing w:before="0" w:beforeAutospacing="0" w:after="0" w:afterAutospacing="0"/>
        <w:ind w:left="0" w:right="0"/>
      </w:pPr>
      <w:r>
        <w:rPr>
          <w:i w:val="0"/>
          <w:iCs w:val="0"/>
        </w:rPr>
        <w:t>微机的选用应根据不同的应用场合和服务对象，选不同的品种和不同的档次。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在闭环数控系统中常用脉冲增量插补算法。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步进电动机的转动惯量越大，同频率下的起动转矩就越大。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i w:val="0"/>
          <w:iCs w:val="0"/>
        </w:rPr>
        <w:t>步进电机又称电脉冲马达，它能将电脉冲信号转换成机械角位移的执行元件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变流器中开关器件的开关特性决定了控制电路的功率.响应速度.频带宽度.可靠性和等指标。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螺杆轴向窜动误差是影响螺旋传动精度的因素。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运算放大器输出级的好坏是决定集成运算放大器性能的关键。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11:07:35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齿轮传动中各级传动比分配原则，下列错误的是（）。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等效传动惯量最小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重量最轻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输出扭转角误差最小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传动级数最少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STD总线的A/D转换接口模板中，除A/D转换器及STD总线接口逻辑之外，还应设置（）。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采样保持器与通道选择器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通道选择器与多路开头</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多路开头与采样保持器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V/I转换器与信号调理电路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步进电机的特点有（）。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转子惯量小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输出转角精度高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可实现平滑的无级调速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可实现正反转</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ABCD</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齿轮传动的总等效惯量与传动级数(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有关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无关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在一定级数内有关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在一定级数内无关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步进电机转动后，其输出转矩随着工作频率增高而（）。</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上升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下降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前三种情况都有可能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在工业控制计算机中，控制总线的功能是（）。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确切指定与之通信的外部硬件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确定总线上信息流的时序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在计算机内部传输数据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连接控制电源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频矩特性表示步进电机（）与脉冲频率的关系。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额定动态转矩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最大动态转矩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最大静态转矩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最大启动转矩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在MCS-51单片机中，用于对外部程序存储器读的信号是（）。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PSEN</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RD</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WR</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ALE</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多路的D/A转换接口模板应设置有（）。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脉冲的宽度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脉冲的频率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脉冲的正负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其它参数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直流测速发电机输出的是与转速(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成正比的交流电压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成反比的交流电压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成正比的直流电压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成反比的直流电压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机电一体化可以大大提高机械的使用性能，提高机械的信息响应能力和自动化程度。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机电一体化系统轴系的主要作用是传递转矩及精确的回转运动。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驱动部件只能进行能量的转换，一般不受控制。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i w:val="0"/>
          <w:iCs w:val="0"/>
        </w:rPr>
        <w:t>微机的选用应根据不同的应用场合和服务对象，选不同的品种和不同的档次。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机械具有动力传递和信息处理双重功能。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转动惯量越大，对稳定性、动态响应越好。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转动惯量越大，对稳定性.动态响应越好。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机构也可以表达复杂的逻辑关系。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电气驱动的工业机器人适用于要求力比较大，或易燃易爆的场合。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直线运动导轨是用来支承和引导运动部件按给定的方向作往复直线运动。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电气驱动的工业机器人适用于要求力比较大，或易燃易爆的场合。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驱动元件的选择及动力计算是机电一体产品开发过程理论分析阶段的工作之一。</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传感器实际上就是信息变换装置。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在计算机接口技术中I/O通道就是I/O接口。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绝对式光电编码器的输出量为脉冲信号，可以同时用于位置和速度测量。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传感器的转换元件是指传感器中能直接感受或响应被测量的部分。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i w:val="0"/>
          <w:iCs w:val="0"/>
        </w:rPr>
        <w:t>汇编语言和机器语言一样，都具有很强的互换性。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在闭环数控系统中常用脉冲增量插补算法。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11:07:55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直流电机地调速方法（）。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改变电枢电压Ua</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在电枢回路中传入电阻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改变磁极对数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电枢电压不变，在励磁电路中传入调节电阻Rf</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直流伺服电动机的电磁转矩与输出转速之间的函数关系式称为其（）。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调节特性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力矩特性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转速特性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顺序控制系统是按照预先规定的次序完成一系列操作的系统，顺序控制器通常用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单片机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2051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PLC</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DSP</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下列（）方法是采用单螺母预紧原理来消除滚珠丝杠副的间隙的。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螺纹调隙式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双螺母垫片调隙式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齿差调隙式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偏置导程法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下列不属于交流伺服电机的特点的是（）。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调速范围广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迅速起动停止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控制功率小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转矩大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PWM指的是（）。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机器人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计算机集成系统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脉宽调制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可编程控制器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在滚珠丝杠副JB3162.2-91的标准中，最高的精度等级是（）。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10级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7级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C级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.在机械传动系统中，用于加速惯性负载的驱动力矩为（）。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电机力矩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负载力矩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折算负载力矩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电机力矩与折算负载力矩之差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通过计算机网络，将计算机辅助设计.计算机辅助规划以及计算机辅助制造，统一连接成一个大系统称为（）。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顺序控制系统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计算机集成制造系统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柔性制造系统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伺服系统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在光栅式位移传感器中，莫尔条纹与光栅条纹的排列方向几乎成（）。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45°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60°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传感器的转换元件是指传感器中能直接感受或响应被测量的部分。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同步通信是以字符为传输信息单位。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滚珠丝杠副具有自锁功能。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绝对式光电编码器的输出量为脉冲信号，可以同时用于位置和速度测量。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单片机受集成度限制，片内存储器容量较小，又无法通过输入，输出口线扩展，因而应用上受到限制。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电感传感器适合检测金属材料的物体，电容传感器适合检测任意材料的物体。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机电一体化系统轴系的主要作用是传递转矩及精确的回转运动。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机电一体化可以大大提高机械的使用性能，提高机械的信息响应能力和自动化程度。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滚珠丝杆不能自锁。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传感器的静态特性是指输入量为常数时，传感器的输出与输入之间的关系。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低频电路应该一点接地。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点位控制对于运动轨迹上每一个点坐标都具有一定的精度要求。</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温度误差是影响螺旋传动精度的因素。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闭环伺服系统中工作台的位置信号仅能通过电机上的传感器或是安装在丝杠轴端的编码器检测得到。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齿轮传动的啮合间隙会造成一定的传动死区，若在闭环系统中，传动死区会使系统产生低频振荡。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伺服系统包括驱动装置和执行机构两大部分。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pStyle w:val="8"/>
        <w:keepNext w:val="0"/>
        <w:keepLines w:val="0"/>
        <w:widowControl/>
        <w:suppressLineNumbers w:val="0"/>
        <w:spacing w:before="0" w:beforeAutospacing="0" w:after="0" w:afterAutospacing="0"/>
        <w:ind w:left="0" w:right="0"/>
      </w:pPr>
      <w:r>
        <w:rPr>
          <w:i w:val="0"/>
          <w:iCs w:val="0"/>
        </w:rPr>
        <w:t>可靠性问题是机电一体化系统设计的一个重要组成部分。</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采用偏心轴套调整法对齿轮传动的侧隙进行调整，结构简单，且可以自动补偿侧隙。</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工业PC机与个人计算机IBM PC机的最大差别是把IBM PC机中的母版分成了多块PC插件。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11:08:24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下列不属于交流伺服电机的特点的是（）。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调速范围广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迅速起动停止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控制功率小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转矩大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谐波齿轮传动的缺点（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传动比大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转动惯量大启动力矩大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传动精度高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承载能力强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计算机控制系统实际运行时，需要由用户自行编写（），具有实时性.针对性.灵活性和通用性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实时软件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开发软件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系统软件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应用软件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直流伺服电动机的电磁转矩与输出转速之间的函数关系式称为其（）。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调节特性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力矩特性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转速特性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为保证系统安全可靠工作，下列机电—体化产品中，（）需要进行抗干扰设计。</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自动洗衣机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自动照相机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滚筒型绘图机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数控机床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通常，数控精密镗铣床等高精度数控设备，其伺服系统的控制方式均采用（）。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开环控制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闭环控制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半闭环控制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混合控制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在滚珠丝杠副中，预紧调整是为了消除其（）。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径向间隙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预应力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A和B</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产生SPWM波的调制波形状（）。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正0弦波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余弦波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矩形波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三角形波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有一脉冲电源，通过环形分配器将脉冲分配给五相十拍通电的步进电机定子励磁绕组，已知转子有24个齿，步进电机的步距角是（）。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0.6°</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以下产品不属于机电一体化产品的是（）。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工业机器人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电子计算机</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空调</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复印机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机构也可以表达复杂的逻辑关系。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单片机受集成度限制，片内存储器容量较小，又无法通过输入，输出口线扩展，因而应用上受到限制。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伺服电机的驱动电路就是将控制信号转换为功率信号，为电机提供电能的控制装置，也称其为变流器，它包括电压.电流.频率.波形和相数的变换。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交流伺服电机结构紧凑.外形小.重量轻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异步交流电机为感应式伺服电机，由定子和转子组成。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测量条件虽然各部相同，但对传感器的要求基本一样。</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没有精确可靠的传感器，就没有精确可靠的自动检测和控制系统。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开环控制系统执行装置的误差直接影响系统的输出，但不存在系统的稳定性问题。</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迟滞是传感器静态特性指标之一，反映传感器输入量按同一方向做全量程连续多次变动时，输出输入特性曲线的不一致性。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螺杆轴线方向与移动件的运动方向不平行而形成的误差是影响螺旋传动精度的因素。</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电感传感器适合检测金属材料的物体，电容传感器适合检测任意材料的物体。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STD总线可采用总线复用技术，但不支持多处理机系统。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减小系统的阻尼和摩擦力均有利于提高系统的响应速度。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驱动部件只能进行能量的转换，一般不受控制。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减少系统的阻尼系数可以提高闭环系统的稳定性。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产品的组成零部件和装配精度高，系统的精度一定就高。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气压式执行元件具有很高的定位精度。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没有精确可靠的传感器，就没有精确可靠的自动检测和控制系统。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STD总线可线复用技术，也支持多处理机系统。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专业化自动加工机床最适合于批量化生产模式。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00:00:15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rPr>
          <w:rFonts w:hint="eastAsia"/>
          <w:lang w:eastAsia="zh-CN"/>
        </w:rPr>
      </w:pPr>
    </w:p>
    <w:p>
      <w:pPr>
        <w:rPr>
          <w:rFonts w:hint="eastAsia"/>
          <w:lang w:eastAsia="zh-CN"/>
        </w:rPr>
      </w:pPr>
    </w:p>
    <w:p>
      <w:pPr>
        <w:pStyle w:val="3"/>
        <w:keepNext w:val="0"/>
        <w:keepLines w:val="0"/>
        <w:widowControl/>
        <w:suppressLineNumbers w:val="0"/>
        <w:spacing w:before="0" w:beforeAutospacing="0" w:after="0" w:afterAutospacing="0"/>
        <w:ind w:left="0" w:right="0"/>
      </w:pPr>
      <w:r>
        <w:rPr>
          <w:i w:val="0"/>
          <w:iCs w:val="0"/>
        </w:rPr>
        <w:t>机械电子学</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11:08:50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（每题3分，共10道小题，总分值30分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开放式体系结构中的VLSI是指（）。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不同的用户层次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用户的特殊要求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超大规模集成电路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模块化体系结构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在交流伺服电机中，控制绕组与励磁绕组在空间相差的电角度是（）。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60°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45°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自动控制系统中，步进电机通常用于控制系统的（）。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半闭环控制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闭环控制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开环控制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前馈控制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在工业机器人的设计中，（）是理论分析阶段要进行的工作之一。</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传感器的选择及精度分析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技术经济性分析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控制系统硬件电路设计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控制系统软件配置与调试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通常，TTL电平接口不用于（）。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工控机与独立设备的连接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操作面板上开关状态的输入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驱动带电气隔离的继电器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输出指示灯控制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STD总线的A／D转换接口模板中，除A／D转换器及STD总线接口逻辑之外；还应设置（）。</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采样保持器与通道选择器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通道选择器与多路开关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多路开关与采样保持器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V／I转换器与信号调理电路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在数控系统中，复杂连续轨迹通常采用（）方法实现。</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插补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画线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矩频特性表示步进电机（）与脉冲频率的关系。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额定动态转矩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最大动态转矩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最大静态转矩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最大启动转矩</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直流伺服电动机的理想空载转速为（）。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0.75°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在滚珠丝杠副中，预紧调整是为了消除其（）。</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径向间隙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轴向间隙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预应力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A和B</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（每题5分，共2道小题，总分值10分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抑制干扰的措施很多，主要包括(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屏蔽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隔离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滤波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接地和软件处理等方法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一个典型的机电一体化系统，应包含以下几个基本要素：( )</w:t>
      </w:r>
    </w:p>
    <w:p>
      <w:pPr>
        <w:keepNext w:val="0"/>
        <w:keepLines w:val="0"/>
        <w:widowControl/>
        <w:suppressLineNumbers w:val="0"/>
        <w:spacing w:before="0" w:beforeAutospacing="0" w:after="0" w:afterAutospacing="0"/>
        <w:ind w:left="0" w:right="0"/>
      </w:pPr>
      <w:r>
        <w:rPr>
          <w:i w:val="0"/>
          <w:iCs w:val="0"/>
        </w:rPr>
        <w:t>（</w:t>
      </w:r>
      <w:r>
        <w:rPr>
          <w:b w:val="0"/>
          <w:bCs w:val="0"/>
          <w:i w:val="0"/>
          <w:iCs w:val="0"/>
        </w:rPr>
        <w:t>5</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机械本体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动力与驱动部分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执行机构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控制及信息处理部分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（每题3分，共20道小题，总分值60分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机器人的手臂运动轨迹和姿态完全由存贮于计算机内的指令决定。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门电路是数字电路的基本单元。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STD总线可线复用技术，也支持多处理机系统。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电气驱动的工业机器人适用于要求力比较大，或易燃易爆的场合。</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液压伺服系统按信号的产生和传递形式分为机—液，电—液伺服系统两大类。</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伺服系统包括驱动装置和执行机构两大部分。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执行机构是机械电子学的组成部分，它将来自信息处理部分的指令转变成所要求的机械动作。</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不同的微处器，它们的功能和特性基本相似。</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计算机控制系统有集中控制、主从控制和分布控制三种。</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产品的组成零部件和装配精度高，系统的精度一定就高。 </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减小系统的阻尼和摩擦力均有利于提高系统的响应速度。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专业化自动加工机床最适合于批量化生产模式。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要提高自动化程度必须采用微电子化的控制系统。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STD总线可采用总线复用技术，但不支持多处理机系统。</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滚珠丝杠副具有自锁功能。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伺服电机的驱动电路就是将控制信号转换为功率信号，为电机提供电能的控制装置，也称其为变流器，它包括电压、电流、频率、波形和相数的变换。</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机电一体化可以大大提高机械的使用性能，提高机械的信息响应能力和自动化程度。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高效型波形可以增加逆变开关管的损耗，降低功率利用率。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感应同步器是一种应用电磁感应原理制造的高精度检测元件，有直线和圆盘式两种，分别用作检测直线位移和转角。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电感传感器适合检测金属材料的物体，电容传感器适合检测任意材料的物体。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3</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机械电子学作业题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32</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2"/>
        <w:bidi w:val="0"/>
        <w:rPr>
          <w:rFonts w:hint="eastAsia"/>
          <w:lang w:eastAsia="zh-CN"/>
        </w:rPr>
      </w:pPr>
      <w:r>
        <w:rPr>
          <w:rFonts w:hint="eastAsia"/>
          <w:lang w:eastAsia="zh-CN"/>
        </w:rPr>
        <w:t>测试与传感技术</w:t>
      </w:r>
    </w:p>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11:09:39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下列哪一项不是热释电材料的来源：（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晶体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金属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陶瓷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塑料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下列被测物理量适合于使用红外传感器进行测量的是（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压力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厚度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下列选择性吸附膜所对应的敏感气体正确的是（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三乙醇胺薄膜（敏感CO</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Pd膜 （敏感H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WO3 （敏感H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酞箐膜（敏感NO</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下列哪一项是半导体式应变计的主要优点（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非线性明显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准确度高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横向效应小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下面哪个不是反射式光纤位移传感器的特点：（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结构简单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设计灵活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性能稳定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精度高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结构型传感器是依靠传感器( )的变化实现信号变换的。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材料物理特性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体积大小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结构参数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RC低通滤波器中，RC值越大，则（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上截止频率越低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下截止频率越低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上截止频率越高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下截止频率越高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下面的哪些传感器属于外光电传感器（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薄膜湿度传感器的响应时间为：（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1～3s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2～5s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6～8s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约10s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涡流式电感传感器的测量电路一般用（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电容反馈式放大电路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阻抗分压式调幅电路或调频电路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电阻电容式积分电路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电桥式脉宽调制电路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莫尔条纹光栅传感器的输出是(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数字脉冲式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调幅式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调频式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正弦波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pStyle w:val="8"/>
        <w:keepNext w:val="0"/>
        <w:keepLines w:val="0"/>
        <w:widowControl/>
        <w:suppressLineNumbers w:val="0"/>
        <w:spacing w:before="0" w:beforeAutospacing="0" w:after="0" w:afterAutospacing="0"/>
        <w:ind w:left="0" w:right="0"/>
      </w:pPr>
      <w:r>
        <w:rPr>
          <w:i w:val="0"/>
          <w:iCs w:val="0"/>
        </w:rPr>
        <w:t>测量装置的频率特性为</w:t>
      </w:r>
      <w:r>
        <w:rPr>
          <w:i w:val="0"/>
          <w:iCs w:val="0"/>
          <w:bdr w:val="none" w:color="auto" w:sz="0" w:space="0"/>
        </w:rPr>
        <w:drawing>
          <wp:inline distT="0" distB="0" distL="114300" distR="114300">
            <wp:extent cx="390525" cy="257175"/>
            <wp:effectExtent l="0" t="0" r="9525" b="9525"/>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12"/>
                    <a:stretch>
                      <a:fillRect/>
                    </a:stretch>
                  </pic:blipFill>
                  <pic:spPr>
                    <a:xfrm>
                      <a:off x="0" y="0"/>
                      <a:ext cx="390525" cy="257175"/>
                    </a:xfrm>
                    <a:prstGeom prst="rect">
                      <a:avLst/>
                    </a:prstGeom>
                    <a:noFill/>
                    <a:ln w="9525">
                      <a:noFill/>
                    </a:ln>
                  </pic:spPr>
                </pic:pic>
              </a:graphicData>
            </a:graphic>
          </wp:inline>
        </w:drawing>
      </w:r>
      <w:r>
        <w:rPr>
          <w:i w:val="0"/>
          <w:iCs w:val="0"/>
        </w:rPr>
        <w:t>和</w:t>
      </w:r>
      <w:r>
        <w:rPr>
          <w:i w:val="0"/>
          <w:iCs w:val="0"/>
          <w:bdr w:val="none" w:color="auto" w:sz="0" w:space="0"/>
        </w:rPr>
        <w:drawing>
          <wp:inline distT="0" distB="0" distL="114300" distR="114300">
            <wp:extent cx="371475" cy="247650"/>
            <wp:effectExtent l="0" t="0" r="9525" b="0"/>
            <wp:docPr id="12"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57"/>
                    <pic:cNvPicPr>
                      <a:picLocks noChangeAspect="1"/>
                    </pic:cNvPicPr>
                  </pic:nvPicPr>
                  <pic:blipFill>
                    <a:blip r:embed="rId13"/>
                    <a:stretch>
                      <a:fillRect/>
                    </a:stretch>
                  </pic:blipFill>
                  <pic:spPr>
                    <a:xfrm>
                      <a:off x="0" y="0"/>
                      <a:ext cx="371475" cy="247650"/>
                    </a:xfrm>
                    <a:prstGeom prst="rect">
                      <a:avLst/>
                    </a:prstGeom>
                    <a:noFill/>
                    <a:ln w="9525">
                      <a:noFill/>
                    </a:ln>
                  </pic:spPr>
                </pic:pic>
              </a:graphicData>
            </a:graphic>
          </wp:inline>
        </w:drawing>
      </w:r>
      <w:r>
        <w:rPr>
          <w:i w:val="0"/>
          <w:iCs w:val="0"/>
        </w:rPr>
        <w:t>，当它们满足（ ）条件时，输出波形与输入波形将相似而无失真。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219200" cy="238125"/>
            <wp:effectExtent l="0" t="0" r="0" b="9525"/>
            <wp:docPr id="16" name="图片 14" descr="1440684172217003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1440684172217003408.png"/>
                    <pic:cNvPicPr>
                      <a:picLocks noChangeAspect="1"/>
                    </pic:cNvPicPr>
                  </pic:nvPicPr>
                  <pic:blipFill>
                    <a:blip r:embed="rId14"/>
                    <a:stretch>
                      <a:fillRect/>
                    </a:stretch>
                  </pic:blipFill>
                  <pic:spPr>
                    <a:xfrm>
                      <a:off x="0" y="0"/>
                      <a:ext cx="1219200" cy="2381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638300" cy="266700"/>
            <wp:effectExtent l="0" t="0" r="0" b="0"/>
            <wp:docPr id="13" name="图片 15" descr="1440684181803038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1440684181803038425.png"/>
                    <pic:cNvPicPr>
                      <a:picLocks noChangeAspect="1"/>
                    </pic:cNvPicPr>
                  </pic:nvPicPr>
                  <pic:blipFill>
                    <a:blip r:embed="rId15"/>
                    <a:stretch>
                      <a:fillRect/>
                    </a:stretch>
                  </pic:blipFill>
                  <pic:spPr>
                    <a:xfrm>
                      <a:off x="0" y="0"/>
                      <a:ext cx="1638300" cy="2667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2552700" cy="219075"/>
            <wp:effectExtent l="0" t="0" r="0" b="9525"/>
            <wp:docPr id="22" name="图片 16" descr="1440684193388048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1440684193388048527.png"/>
                    <pic:cNvPicPr>
                      <a:picLocks noChangeAspect="1"/>
                    </pic:cNvPicPr>
                  </pic:nvPicPr>
                  <pic:blipFill>
                    <a:blip r:embed="rId16"/>
                    <a:stretch>
                      <a:fillRect/>
                    </a:stretch>
                  </pic:blipFill>
                  <pic:spPr>
                    <a:xfrm>
                      <a:off x="0" y="0"/>
                      <a:ext cx="2552700" cy="2190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238250" cy="247650"/>
            <wp:effectExtent l="0" t="0" r="0" b="0"/>
            <wp:docPr id="18" name="图片 17" descr="1440684208983004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1440684208983004353.png"/>
                    <pic:cNvPicPr>
                      <a:picLocks noChangeAspect="1"/>
                    </pic:cNvPicPr>
                  </pic:nvPicPr>
                  <pic:blipFill>
                    <a:blip r:embed="rId17"/>
                    <a:stretch>
                      <a:fillRect/>
                    </a:stretch>
                  </pic:blipFill>
                  <pic:spPr>
                    <a:xfrm>
                      <a:off x="0" y="0"/>
                      <a:ext cx="1238250" cy="2476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测量范围大的电容式位移传感器的类型为（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变极板面积型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变极距型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变介质型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容栅型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非线性度是表示校准曲线( )的程度。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接近真值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偏离拟合直线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正反行程不重合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重复性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下列传感器可实现非接触测量的是( )传感器。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压电式加速度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电动式速度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电磁式速度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电阻应变式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下列哪一项金属是最良好的检测汞的涂层材料（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下面哪项不是SAW传感器的优点：（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分辨率低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制造简单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压电式加速度计与测振仪之间可以串接的是(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电荷放大器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A/D转换器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相敏检波器 D .滤波器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按照依据的基准线不同，下面那种线性度是最常用的（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理论线性度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端基线性度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独立线性度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最小二乘法线性度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所谓伯德图（Bode图）是指（ ）曲线的总称。</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628650" cy="190500"/>
            <wp:effectExtent l="0" t="0" r="0" b="0"/>
            <wp:docPr id="17" name="图片 1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62"/>
                    <pic:cNvPicPr>
                      <a:picLocks noChangeAspect="1"/>
                    </pic:cNvPicPr>
                  </pic:nvPicPr>
                  <pic:blipFill>
                    <a:blip r:embed="rId18"/>
                    <a:stretch>
                      <a:fillRect/>
                    </a:stretch>
                  </pic:blipFill>
                  <pic:spPr>
                    <a:xfrm>
                      <a:off x="0" y="0"/>
                      <a:ext cx="62865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1066800" cy="190500"/>
            <wp:effectExtent l="0" t="0" r="0" b="0"/>
            <wp:docPr id="21" name="图片 1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63"/>
                    <pic:cNvPicPr>
                      <a:picLocks noChangeAspect="1"/>
                    </pic:cNvPicPr>
                  </pic:nvPicPr>
                  <pic:blipFill>
                    <a:blip r:embed="rId19"/>
                    <a:stretch>
                      <a:fillRect/>
                    </a:stretch>
                  </pic:blipFill>
                  <pic:spPr>
                    <a:xfrm>
                      <a:off x="0" y="0"/>
                      <a:ext cx="10668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762000" cy="190500"/>
            <wp:effectExtent l="0" t="0" r="0" b="0"/>
            <wp:docPr id="14" name="图片 2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IMG_264"/>
                    <pic:cNvPicPr>
                      <a:picLocks noChangeAspect="1"/>
                    </pic:cNvPicPr>
                  </pic:nvPicPr>
                  <pic:blipFill>
                    <a:blip r:embed="rId20"/>
                    <a:stretch>
                      <a:fillRect/>
                    </a:stretch>
                  </pic:blipFill>
                  <pic:spPr>
                    <a:xfrm>
                      <a:off x="0" y="0"/>
                      <a:ext cx="762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609600" cy="190500"/>
            <wp:effectExtent l="0" t="0" r="0" b="0"/>
            <wp:docPr id="20" name="图片 2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65"/>
                    <pic:cNvPicPr>
                      <a:picLocks noChangeAspect="1"/>
                    </pic:cNvPicPr>
                  </pic:nvPicPr>
                  <pic:blipFill>
                    <a:blip r:embed="rId21"/>
                    <a:stretch>
                      <a:fillRect/>
                    </a:stretch>
                  </pic:blipFill>
                  <pic:spPr>
                    <a:xfrm>
                      <a:off x="0" y="0"/>
                      <a:ext cx="6096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bdr w:val="none" w:color="auto" w:sz="0" w:space="0"/>
        </w:rPr>
        <w:drawing>
          <wp:inline distT="0" distB="0" distL="114300" distR="114300">
            <wp:extent cx="1143000" cy="190500"/>
            <wp:effectExtent l="0" t="0" r="0" b="0"/>
            <wp:docPr id="19" name="图片 2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66"/>
                    <pic:cNvPicPr>
                      <a:picLocks noChangeAspect="1"/>
                    </pic:cNvPicPr>
                  </pic:nvPicPr>
                  <pic:blipFill>
                    <a:blip r:embed="rId22"/>
                    <a:stretch>
                      <a:fillRect/>
                    </a:stretch>
                  </pic:blipFill>
                  <pic:spPr>
                    <a:xfrm>
                      <a:off x="0" y="0"/>
                      <a:ext cx="1143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传感器的作用是用来实现由非电量到电量的转换。</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基于光生伏特效应的光电器件有光电二极管、光电三极管和光电池。</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凡是能引起电涡流变化的非电量，均可通过测量绕阻的等效电阻R、等效电感L、等8、效阻抗Z及等效品质因数Q来转换。（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半导体色敏传感器能用来直接测量从可见光到红外波段内单色辐射的波长。</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采用几个热电偶串联的方法测量多点的平均温度，当有一只热电偶烧断时，不能够很快地觉察出来。（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最适合做开关型温度传感器的是负温度传感器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用一阶系统描述的传感器，其动态响应特征的优劣也主要取决于时间常数τ，τ越大越好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压缩式压电加速度传感器中为便于装配和增大电容量常用两片极化方向相同的晶片，电学上串联输出。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11:10:07</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描述周期信号频谱的数学工具是(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傅立叶级数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傅立叶变换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拉氏变换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三角函数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下面哪项不是SAW传感器的优点：（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分辨率低;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制造简单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莫尔条纹光栅传感器的输出是(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数字脉冲式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调幅式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调频式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正弦波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非线性度是表示校准曲线( )的程度。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接近真值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偏离拟合直线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正反行程不重合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重复性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测量范围大的电容式位移传感器的类型为（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变极板面积型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变极距型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变介质型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容栅型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反射式光纤位移传感器属于振幅型光纤传感器的一种，其测量位移与输出有如下关系（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在一定范围内位移与输出信号成线性关系。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位移与输出信号成反比关系。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在一定范围内位移与输出信号成反比关系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测量装置的频率特性为</w:t>
      </w:r>
      <w:r>
        <w:rPr>
          <w:i w:val="0"/>
          <w:iCs w:val="0"/>
          <w:bdr w:val="none" w:color="auto" w:sz="0" w:space="0"/>
        </w:rPr>
        <w:drawing>
          <wp:inline distT="0" distB="0" distL="114300" distR="114300">
            <wp:extent cx="390525" cy="257175"/>
            <wp:effectExtent l="0" t="0" r="9525" b="9525"/>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12"/>
                    <a:stretch>
                      <a:fillRect/>
                    </a:stretch>
                  </pic:blipFill>
                  <pic:spPr>
                    <a:xfrm>
                      <a:off x="0" y="0"/>
                      <a:ext cx="390525" cy="257175"/>
                    </a:xfrm>
                    <a:prstGeom prst="rect">
                      <a:avLst/>
                    </a:prstGeom>
                    <a:noFill/>
                    <a:ln w="9525">
                      <a:noFill/>
                    </a:ln>
                  </pic:spPr>
                </pic:pic>
              </a:graphicData>
            </a:graphic>
          </wp:inline>
        </w:drawing>
      </w:r>
      <w:r>
        <w:rPr>
          <w:i w:val="0"/>
          <w:iCs w:val="0"/>
        </w:rPr>
        <w:t>和</w:t>
      </w:r>
      <w:r>
        <w:rPr>
          <w:i w:val="0"/>
          <w:iCs w:val="0"/>
          <w:bdr w:val="none" w:color="auto" w:sz="0" w:space="0"/>
        </w:rPr>
        <w:drawing>
          <wp:inline distT="0" distB="0" distL="114300" distR="114300">
            <wp:extent cx="371475" cy="247650"/>
            <wp:effectExtent l="0" t="0" r="9525" b="0"/>
            <wp:docPr id="29" name="图片 2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IMG_257"/>
                    <pic:cNvPicPr>
                      <a:picLocks noChangeAspect="1"/>
                    </pic:cNvPicPr>
                  </pic:nvPicPr>
                  <pic:blipFill>
                    <a:blip r:embed="rId13"/>
                    <a:stretch>
                      <a:fillRect/>
                    </a:stretch>
                  </pic:blipFill>
                  <pic:spPr>
                    <a:xfrm>
                      <a:off x="0" y="0"/>
                      <a:ext cx="371475" cy="247650"/>
                    </a:xfrm>
                    <a:prstGeom prst="rect">
                      <a:avLst/>
                    </a:prstGeom>
                    <a:noFill/>
                    <a:ln w="9525">
                      <a:noFill/>
                    </a:ln>
                  </pic:spPr>
                </pic:pic>
              </a:graphicData>
            </a:graphic>
          </wp:inline>
        </w:drawing>
      </w:r>
      <w:r>
        <w:rPr>
          <w:i w:val="0"/>
          <w:iCs w:val="0"/>
        </w:rPr>
        <w:t>，当它们满足（ ）条件时，输出波形与输入波形将相似而无失真。</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219200" cy="238125"/>
            <wp:effectExtent l="0" t="0" r="0" b="9525"/>
            <wp:docPr id="28" name="图片 25" descr="1440684172217003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1440684172217003408.png"/>
                    <pic:cNvPicPr>
                      <a:picLocks noChangeAspect="1"/>
                    </pic:cNvPicPr>
                  </pic:nvPicPr>
                  <pic:blipFill>
                    <a:blip r:embed="rId14"/>
                    <a:stretch>
                      <a:fillRect/>
                    </a:stretch>
                  </pic:blipFill>
                  <pic:spPr>
                    <a:xfrm>
                      <a:off x="0" y="0"/>
                      <a:ext cx="1219200" cy="2381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638300" cy="266700"/>
            <wp:effectExtent l="0" t="0" r="0" b="0"/>
            <wp:docPr id="32" name="图片 26" descr="1440684181803038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1440684181803038425.png"/>
                    <pic:cNvPicPr>
                      <a:picLocks noChangeAspect="1"/>
                    </pic:cNvPicPr>
                  </pic:nvPicPr>
                  <pic:blipFill>
                    <a:blip r:embed="rId15"/>
                    <a:stretch>
                      <a:fillRect/>
                    </a:stretch>
                  </pic:blipFill>
                  <pic:spPr>
                    <a:xfrm>
                      <a:off x="0" y="0"/>
                      <a:ext cx="1638300" cy="2667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2552700" cy="219075"/>
            <wp:effectExtent l="0" t="0" r="0" b="9525"/>
            <wp:docPr id="34" name="图片 27" descr="1440684193388048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1440684193388048527.png"/>
                    <pic:cNvPicPr>
                      <a:picLocks noChangeAspect="1"/>
                    </pic:cNvPicPr>
                  </pic:nvPicPr>
                  <pic:blipFill>
                    <a:blip r:embed="rId16"/>
                    <a:stretch>
                      <a:fillRect/>
                    </a:stretch>
                  </pic:blipFill>
                  <pic:spPr>
                    <a:xfrm>
                      <a:off x="0" y="0"/>
                      <a:ext cx="2552700" cy="2190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p>
    <w:p>
      <w:pPr>
        <w:pStyle w:val="8"/>
        <w:keepNext w:val="0"/>
        <w:keepLines w:val="0"/>
        <w:widowControl/>
        <w:suppressLineNumbers w:val="0"/>
        <w:spacing w:before="0" w:beforeAutospacing="0" w:after="0" w:afterAutospacing="0"/>
        <w:ind w:left="0" w:right="0"/>
      </w:pPr>
      <w:r>
        <w:rPr>
          <w:rFonts w:hint="eastAsia" w:ascii="宋体" w:hAnsi="宋体" w:eastAsia="宋体" w:cs="宋体"/>
          <w:sz w:val="24"/>
          <w:szCs w:val="24"/>
          <w:bdr w:val="none" w:color="auto" w:sz="0" w:space="0"/>
        </w:rPr>
        <w:drawing>
          <wp:inline distT="0" distB="0" distL="114300" distR="114300">
            <wp:extent cx="1238250" cy="247650"/>
            <wp:effectExtent l="0" t="0" r="0" b="0"/>
            <wp:docPr id="26" name="图片 28" descr="1440684208983004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1440684208983004353.png"/>
                    <pic:cNvPicPr>
                      <a:picLocks noChangeAspect="1"/>
                    </pic:cNvPicPr>
                  </pic:nvPicPr>
                  <pic:blipFill>
                    <a:blip r:embed="rId17"/>
                    <a:stretch>
                      <a:fillRect/>
                    </a:stretch>
                  </pic:blipFill>
                  <pic:spPr>
                    <a:xfrm>
                      <a:off x="0" y="0"/>
                      <a:ext cx="1238250" cy="2476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下列哪一项金属是最良好的检测汞的涂层材料（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为使压电式传感器的灵敏度不受电缆长短的影响，应选用( )放大器。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差动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差动变压器式电感传感器是把被测位移量转换成( )的变化装置，通过这一转换从而获得相应的电压输出。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线圈自感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线圈互感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LC调谐振荡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RC调谐振荡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下面哪项不是SAW传感器的优点：（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分辨率低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制造简单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下列哪一项不是半导体应变计的主要优点（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耗电省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准确度高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体积小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下列对于压缩式电加速度传感器的描述正确的是：（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剪切式压电加速度传感器的灵敏度高，横向灵敏度大。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弯曲式压电加速度传感器固有共振频率高，灵敏度高。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压电传感器的内阻抗底、输出电信号弱。</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按照压电式传感器的工作原理及其等效电路，传感器可看成电压发生器，也可看成电荷发生器。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下面那一项不是半导体应变计的优点（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灵明度高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体积小，耗电省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横向效应小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机械滞后小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构件作纯弯曲形变时，构件面上部的应变为拉应变，下部为压应变，且两者是什么关系？（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绝对值相同且符号相反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绝对值相同且符号相同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绝对值相同符号相反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绝对值相同符号相同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下面哪个不是反射式光纤位移传感器的特点：（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结构简单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设计灵活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性能稳定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精度高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按照依据的基准线不同，下面那种线性度是最常用的（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理论线性度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端基线性度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独立线性度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最小二乘法线性度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下面哪个不是压电加速度传感器：（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压缩式压电加速度传感器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压电谐振式传感器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剪切式雅典加速度传感器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弯曲式压电加速度传感器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无论二阶系统的阻尼比ξ如何变化，当它所受的激振力频率与系统固有频率相等时，该系统的位移响应与激振力之间的相位差必为(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180°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不定值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所谓伯德图（Bode图）是指（ ）曲线的总称。</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628650" cy="190500"/>
            <wp:effectExtent l="0" t="0" r="0" b="0"/>
            <wp:docPr id="31" name="图片 2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IMG_262"/>
                    <pic:cNvPicPr>
                      <a:picLocks noChangeAspect="1"/>
                    </pic:cNvPicPr>
                  </pic:nvPicPr>
                  <pic:blipFill>
                    <a:blip r:embed="rId18"/>
                    <a:stretch>
                      <a:fillRect/>
                    </a:stretch>
                  </pic:blipFill>
                  <pic:spPr>
                    <a:xfrm>
                      <a:off x="0" y="0"/>
                      <a:ext cx="62865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1066800" cy="190500"/>
            <wp:effectExtent l="0" t="0" r="0" b="0"/>
            <wp:docPr id="33" name="图片 3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63"/>
                    <pic:cNvPicPr>
                      <a:picLocks noChangeAspect="1"/>
                    </pic:cNvPicPr>
                  </pic:nvPicPr>
                  <pic:blipFill>
                    <a:blip r:embed="rId19"/>
                    <a:stretch>
                      <a:fillRect/>
                    </a:stretch>
                  </pic:blipFill>
                  <pic:spPr>
                    <a:xfrm>
                      <a:off x="0" y="0"/>
                      <a:ext cx="10668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762000" cy="190500"/>
            <wp:effectExtent l="0" t="0" r="0" b="0"/>
            <wp:docPr id="24" name="图片 3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IMG_264"/>
                    <pic:cNvPicPr>
                      <a:picLocks noChangeAspect="1"/>
                    </pic:cNvPicPr>
                  </pic:nvPicPr>
                  <pic:blipFill>
                    <a:blip r:embed="rId20"/>
                    <a:stretch>
                      <a:fillRect/>
                    </a:stretch>
                  </pic:blipFill>
                  <pic:spPr>
                    <a:xfrm>
                      <a:off x="0" y="0"/>
                      <a:ext cx="762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609600" cy="190500"/>
            <wp:effectExtent l="0" t="0" r="0" b="0"/>
            <wp:docPr id="30" name="图片 3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IMG_265"/>
                    <pic:cNvPicPr>
                      <a:picLocks noChangeAspect="1"/>
                    </pic:cNvPicPr>
                  </pic:nvPicPr>
                  <pic:blipFill>
                    <a:blip r:embed="rId21"/>
                    <a:stretch>
                      <a:fillRect/>
                    </a:stretch>
                  </pic:blipFill>
                  <pic:spPr>
                    <a:xfrm>
                      <a:off x="0" y="0"/>
                      <a:ext cx="6096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bdr w:val="none" w:color="auto" w:sz="0" w:space="0"/>
        </w:rPr>
        <w:drawing>
          <wp:inline distT="0" distB="0" distL="114300" distR="114300">
            <wp:extent cx="1143000" cy="190500"/>
            <wp:effectExtent l="0" t="0" r="0" b="0"/>
            <wp:docPr id="35" name="图片 3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IMG_266"/>
                    <pic:cNvPicPr>
                      <a:picLocks noChangeAspect="1"/>
                    </pic:cNvPicPr>
                  </pic:nvPicPr>
                  <pic:blipFill>
                    <a:blip r:embed="rId22"/>
                    <a:stretch>
                      <a:fillRect/>
                    </a:stretch>
                  </pic:blipFill>
                  <pic:spPr>
                    <a:xfrm>
                      <a:off x="0" y="0"/>
                      <a:ext cx="1143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若G(f)是g(t)的频谱,设g(t)为时域中的周期脉冲序列,其周期为T</w:t>
      </w:r>
      <w:r>
        <w:rPr>
          <w:i w:val="0"/>
          <w:iCs w:val="0"/>
          <w:sz w:val="18"/>
          <w:szCs w:val="18"/>
          <w:vertAlign w:val="baseline"/>
        </w:rPr>
        <w:t>s</w:t>
      </w:r>
      <w:r>
        <w:rPr>
          <w:i w:val="0"/>
          <w:iCs w:val="0"/>
        </w:rPr>
        <w:t>，其幅值为1，则频域中的G(f)必为（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周期脉冲序列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周期连续函数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周期为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27" name="图片 3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4" descr="IMG_267"/>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幅值为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25" name="图片 3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 descr="IMG_268"/>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非周期连续函数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应变计的非线性度一般要求在0.05％或1％以内。</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光纤传感器中的弯曲损耗是有害的，必须消除。</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电阻应变计的第一对称形式的直流电桥的电压灵敏度不但与供电电压U有关而且与电桥电阻有关。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光纤传感器所采用的光纤一般多采用同轴分布（发送光纤在外）方式的光纤。</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应变计的灵敏度K恒小于金属材料的灵敏度系数K</w:t>
      </w:r>
      <w:r>
        <w:rPr>
          <w:i w:val="0"/>
          <w:iCs w:val="0"/>
          <w:sz w:val="18"/>
          <w:szCs w:val="18"/>
          <w:vertAlign w:val="baseline"/>
        </w:rPr>
        <w:t>0</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基于光生伏特效应的光电器件有光电二极管、光电三极管和光电池。</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应变计粘合剂不但要求粘接力强，而且要求粘合层的剪切弹性模量大，能真实地传递试件的应变。另外，粘合层应有高的绝缘电阻、良好的防潮性防油性能以及使用简便等特点。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传感器的阈值，实际上就是传感器在零点附近的分辨力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11:10:28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莫尔条纹光栅传感器的输出是(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数字脉冲式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调幅式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调频式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正弦波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差动变压器式位移传感器中线圈之间的互感M(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始终保持不变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随被测位移的变化而变化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不随被测位移的变化而变化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随线圈电流的变化而变化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下面的哪些传感器不属于内光电传感器（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传感器与被测量的对应程度可用其（ ）表示。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精确度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稳定性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线性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电压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电容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电荷</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固体半导体摄像元件CCD是一种（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PN结光电二极管电路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PNP型晶体管集成电路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MOS型晶体管开关集成电路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NPN型晶体管集成电路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二阶装置的动态特性参数是它的(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时间常数</w:t>
      </w:r>
      <w:r>
        <w:rPr>
          <w:rFonts w:hint="eastAsia" w:ascii="宋体" w:hAnsi="宋体" w:eastAsia="宋体" w:cs="宋体"/>
          <w:b w:val="0"/>
          <w:bCs w:val="0"/>
          <w:i w:val="0"/>
          <w:iCs w:val="0"/>
          <w:sz w:val="24"/>
          <w:szCs w:val="24"/>
          <w:bdr w:val="none" w:color="auto" w:sz="0" w:space="0"/>
        </w:rPr>
        <w:drawing>
          <wp:inline distT="0" distB="0" distL="114300" distR="114300">
            <wp:extent cx="161925" cy="228600"/>
            <wp:effectExtent l="0" t="0" r="9525" b="0"/>
            <wp:docPr id="49"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6" descr="IMG_256"/>
                    <pic:cNvPicPr>
                      <a:picLocks noChangeAspect="1"/>
                    </pic:cNvPicPr>
                  </pic:nvPicPr>
                  <pic:blipFill>
                    <a:blip r:embed="rId24"/>
                    <a:stretch>
                      <a:fillRect/>
                    </a:stretch>
                  </pic:blipFill>
                  <pic:spPr>
                    <a:xfrm>
                      <a:off x="0" y="0"/>
                      <a:ext cx="161925"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传递函数H(s)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固有频率</w:t>
      </w:r>
      <w:r>
        <w:rPr>
          <w:rFonts w:hint="eastAsia" w:ascii="宋体" w:hAnsi="宋体" w:eastAsia="宋体" w:cs="宋体"/>
          <w:b w:val="0"/>
          <w:bCs w:val="0"/>
          <w:i w:val="0"/>
          <w:iCs w:val="0"/>
          <w:sz w:val="24"/>
          <w:szCs w:val="24"/>
          <w:bdr w:val="none" w:color="auto" w:sz="0" w:space="0"/>
        </w:rPr>
        <w:drawing>
          <wp:inline distT="0" distB="0" distL="114300" distR="114300">
            <wp:extent cx="247650" cy="219075"/>
            <wp:effectExtent l="0" t="0" r="0" b="9525"/>
            <wp:docPr id="48" name="图片 3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descr="IMG_257"/>
                    <pic:cNvPicPr>
                      <a:picLocks noChangeAspect="1"/>
                    </pic:cNvPicPr>
                  </pic:nvPicPr>
                  <pic:blipFill>
                    <a:blip r:embed="rId25"/>
                    <a:stretch>
                      <a:fillRect/>
                    </a:stretch>
                  </pic:blipFill>
                  <pic:spPr>
                    <a:xfrm>
                      <a:off x="0" y="0"/>
                      <a:ext cx="247650" cy="219075"/>
                    </a:xfrm>
                    <a:prstGeom prst="rect">
                      <a:avLst/>
                    </a:prstGeom>
                    <a:noFill/>
                    <a:ln w="9525">
                      <a:noFill/>
                    </a:ln>
                  </pic:spPr>
                </pic:pic>
              </a:graphicData>
            </a:graphic>
          </wp:inline>
        </w:drawing>
      </w:r>
      <w:r>
        <w:rPr>
          <w:rFonts w:hint="eastAsia" w:ascii="宋体" w:hAnsi="宋体" w:eastAsia="宋体" w:cs="宋体"/>
          <w:b w:val="0"/>
          <w:bCs w:val="0"/>
          <w:i w:val="0"/>
          <w:iCs w:val="0"/>
          <w:sz w:val="24"/>
          <w:szCs w:val="24"/>
        </w:rPr>
        <w:t>和阻尼比</w:t>
      </w:r>
      <w:r>
        <w:rPr>
          <w:rFonts w:hint="eastAsia" w:ascii="宋体" w:hAnsi="宋体" w:eastAsia="宋体" w:cs="宋体"/>
          <w:b w:val="0"/>
          <w:bCs w:val="0"/>
          <w:i w:val="0"/>
          <w:iCs w:val="0"/>
          <w:sz w:val="24"/>
          <w:szCs w:val="24"/>
          <w:bdr w:val="none" w:color="auto" w:sz="0" w:space="0"/>
        </w:rPr>
        <w:drawing>
          <wp:inline distT="0" distB="0" distL="114300" distR="114300">
            <wp:extent cx="171450" cy="219075"/>
            <wp:effectExtent l="0" t="0" r="0" b="9525"/>
            <wp:docPr id="41" name="图片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IMG_258"/>
                    <pic:cNvPicPr>
                      <a:picLocks noChangeAspect="1"/>
                    </pic:cNvPicPr>
                  </pic:nvPicPr>
                  <pic:blipFill>
                    <a:blip r:embed="rId26"/>
                    <a:stretch>
                      <a:fillRect/>
                    </a:stretch>
                  </pic:blipFill>
                  <pic:spPr>
                    <a:xfrm>
                      <a:off x="0" y="0"/>
                      <a:ext cx="171450" cy="2190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功率谱</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二阶欠阻尼系统固有圆频率为</w:t>
      </w:r>
      <w:r>
        <w:rPr>
          <w:i w:val="0"/>
          <w:iCs w:val="0"/>
          <w:bdr w:val="none" w:color="auto" w:sz="0" w:space="0"/>
        </w:rPr>
        <w:drawing>
          <wp:inline distT="0" distB="0" distL="114300" distR="114300">
            <wp:extent cx="247650" cy="247650"/>
            <wp:effectExtent l="0" t="0" r="0" b="0"/>
            <wp:docPr id="38" name="图片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descr="IMG_259"/>
                    <pic:cNvPicPr>
                      <a:picLocks noChangeAspect="1"/>
                    </pic:cNvPicPr>
                  </pic:nvPicPr>
                  <pic:blipFill>
                    <a:blip r:embed="rId27"/>
                    <a:stretch>
                      <a:fillRect/>
                    </a:stretch>
                  </pic:blipFill>
                  <pic:spPr>
                    <a:xfrm>
                      <a:off x="0" y="0"/>
                      <a:ext cx="247650" cy="247650"/>
                    </a:xfrm>
                    <a:prstGeom prst="rect">
                      <a:avLst/>
                    </a:prstGeom>
                    <a:noFill/>
                    <a:ln w="9525">
                      <a:noFill/>
                    </a:ln>
                  </pic:spPr>
                </pic:pic>
              </a:graphicData>
            </a:graphic>
          </wp:inline>
        </w:drawing>
      </w:r>
      <w:r>
        <w:rPr>
          <w:i w:val="0"/>
          <w:iCs w:val="0"/>
        </w:rPr>
        <w:t>，阻尼比为</w:t>
      </w:r>
      <w:r>
        <w:rPr>
          <w:i w:val="0"/>
          <w:iCs w:val="0"/>
          <w:bdr w:val="none" w:color="auto" w:sz="0" w:space="0"/>
        </w:rPr>
        <w:drawing>
          <wp:inline distT="0" distB="0" distL="114300" distR="114300">
            <wp:extent cx="171450" cy="285750"/>
            <wp:effectExtent l="0" t="0" r="0" b="0"/>
            <wp:docPr id="45" name="图片 4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IMG_260"/>
                    <pic:cNvPicPr>
                      <a:picLocks noChangeAspect="1"/>
                    </pic:cNvPicPr>
                  </pic:nvPicPr>
                  <pic:blipFill>
                    <a:blip r:embed="rId28"/>
                    <a:stretch>
                      <a:fillRect/>
                    </a:stretch>
                  </pic:blipFill>
                  <pic:spPr>
                    <a:xfrm>
                      <a:off x="0" y="0"/>
                      <a:ext cx="171450" cy="285750"/>
                    </a:xfrm>
                    <a:prstGeom prst="rect">
                      <a:avLst/>
                    </a:prstGeom>
                    <a:noFill/>
                    <a:ln w="9525">
                      <a:noFill/>
                    </a:ln>
                  </pic:spPr>
                </pic:pic>
              </a:graphicData>
            </a:graphic>
          </wp:inline>
        </w:drawing>
      </w:r>
      <w:r>
        <w:rPr>
          <w:i w:val="0"/>
          <w:iCs w:val="0"/>
        </w:rPr>
        <w:t>，在激振力消失后将作衰减周期运动，其</w:t>
      </w:r>
      <w:r>
        <w:rPr>
          <w:i w:val="0"/>
          <w:iCs w:val="0"/>
          <w:bdr w:val="none" w:color="auto" w:sz="0" w:space="0"/>
        </w:rPr>
        <w:drawing>
          <wp:inline distT="0" distB="0" distL="114300" distR="114300">
            <wp:extent cx="276225" cy="247650"/>
            <wp:effectExtent l="0" t="0" r="9525" b="0"/>
            <wp:docPr id="36" name="图片 4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descr="IMG_261"/>
                    <pic:cNvPicPr>
                      <a:picLocks noChangeAspect="1"/>
                    </pic:cNvPicPr>
                  </pic:nvPicPr>
                  <pic:blipFill>
                    <a:blip r:embed="rId29"/>
                    <a:stretch>
                      <a:fillRect/>
                    </a:stretch>
                  </pic:blipFill>
                  <pic:spPr>
                    <a:xfrm>
                      <a:off x="0" y="0"/>
                      <a:ext cx="276225" cy="247650"/>
                    </a:xfrm>
                    <a:prstGeom prst="rect">
                      <a:avLst/>
                    </a:prstGeom>
                    <a:noFill/>
                    <a:ln w="9525">
                      <a:noFill/>
                    </a:ln>
                  </pic:spPr>
                </pic:pic>
              </a:graphicData>
            </a:graphic>
          </wp:inline>
        </w:drawing>
      </w:r>
      <w:r>
        <w:rPr>
          <w:i w:val="0"/>
          <w:iCs w:val="0"/>
        </w:rPr>
        <w:t>与</w:t>
      </w:r>
      <w:r>
        <w:rPr>
          <w:i w:val="0"/>
          <w:iCs w:val="0"/>
          <w:bdr w:val="none" w:color="auto" w:sz="0" w:space="0"/>
        </w:rPr>
        <w:drawing>
          <wp:inline distT="0" distB="0" distL="114300" distR="114300">
            <wp:extent cx="219075" cy="238125"/>
            <wp:effectExtent l="0" t="0" r="9525" b="9525"/>
            <wp:docPr id="50" name="图片 4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IMG_262"/>
                    <pic:cNvPicPr>
                      <a:picLocks noChangeAspect="1"/>
                    </pic:cNvPicPr>
                  </pic:nvPicPr>
                  <pic:blipFill>
                    <a:blip r:embed="rId30"/>
                    <a:stretch>
                      <a:fillRect/>
                    </a:stretch>
                  </pic:blipFill>
                  <pic:spPr>
                    <a:xfrm>
                      <a:off x="0" y="0"/>
                      <a:ext cx="219075" cy="238125"/>
                    </a:xfrm>
                    <a:prstGeom prst="rect">
                      <a:avLst/>
                    </a:prstGeom>
                    <a:noFill/>
                    <a:ln w="9525">
                      <a:noFill/>
                    </a:ln>
                  </pic:spPr>
                </pic:pic>
              </a:graphicData>
            </a:graphic>
          </wp:inline>
        </w:drawing>
      </w:r>
      <w:r>
        <w:rPr>
          <w:i w:val="0"/>
          <w:iCs w:val="0"/>
        </w:rPr>
        <w:t>和</w:t>
      </w:r>
      <w:r>
        <w:rPr>
          <w:i w:val="0"/>
          <w:iCs w:val="0"/>
          <w:bdr w:val="none" w:color="auto" w:sz="0" w:space="0"/>
        </w:rPr>
        <w:drawing>
          <wp:inline distT="0" distB="0" distL="114300" distR="114300">
            <wp:extent cx="133350" cy="247650"/>
            <wp:effectExtent l="0" t="0" r="0" b="0"/>
            <wp:docPr id="44" name="图片 4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IMG_263"/>
                    <pic:cNvPicPr>
                      <a:picLocks noChangeAspect="1"/>
                    </pic:cNvPicPr>
                  </pic:nvPicPr>
                  <pic:blipFill>
                    <a:blip r:embed="rId31"/>
                    <a:stretch>
                      <a:fillRect/>
                    </a:stretch>
                  </pic:blipFill>
                  <pic:spPr>
                    <a:xfrm>
                      <a:off x="0" y="0"/>
                      <a:ext cx="133350" cy="247650"/>
                    </a:xfrm>
                    <a:prstGeom prst="rect">
                      <a:avLst/>
                    </a:prstGeom>
                    <a:noFill/>
                    <a:ln w="9525">
                      <a:noFill/>
                    </a:ln>
                  </pic:spPr>
                </pic:pic>
              </a:graphicData>
            </a:graphic>
          </wp:inline>
        </w:drawing>
      </w:r>
      <w:r>
        <w:rPr>
          <w:i w:val="0"/>
          <w:iCs w:val="0"/>
        </w:rPr>
        <w:t>的关系为（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1019175" cy="304800"/>
            <wp:effectExtent l="0" t="0" r="9525" b="0"/>
            <wp:docPr id="47" name="图片 4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IMG_264"/>
                    <pic:cNvPicPr>
                      <a:picLocks noChangeAspect="1"/>
                    </pic:cNvPicPr>
                  </pic:nvPicPr>
                  <pic:blipFill>
                    <a:blip r:embed="rId32"/>
                    <a:stretch>
                      <a:fillRect/>
                    </a:stretch>
                  </pic:blipFill>
                  <pic:spPr>
                    <a:xfrm>
                      <a:off x="0" y="0"/>
                      <a:ext cx="1019175"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1019175" cy="314325"/>
            <wp:effectExtent l="0" t="0" r="9525" b="9525"/>
            <wp:docPr id="37" name="图片 4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5" descr="IMG_265"/>
                    <pic:cNvPicPr>
                      <a:picLocks noChangeAspect="1"/>
                    </pic:cNvPicPr>
                  </pic:nvPicPr>
                  <pic:blipFill>
                    <a:blip r:embed="rId33"/>
                    <a:stretch>
                      <a:fillRect/>
                    </a:stretch>
                  </pic:blipFill>
                  <pic:spPr>
                    <a:xfrm>
                      <a:off x="0" y="0"/>
                      <a:ext cx="1019175" cy="3143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1009650" cy="238125"/>
            <wp:effectExtent l="0" t="0" r="0" b="9525"/>
            <wp:docPr id="46" name="图片 4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66"/>
                    <pic:cNvPicPr>
                      <a:picLocks noChangeAspect="1"/>
                    </pic:cNvPicPr>
                  </pic:nvPicPr>
                  <pic:blipFill>
                    <a:blip r:embed="rId34"/>
                    <a:stretch>
                      <a:fillRect/>
                    </a:stretch>
                  </pic:blipFill>
                  <pic:spPr>
                    <a:xfrm>
                      <a:off x="0" y="0"/>
                      <a:ext cx="1009650" cy="2381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1085850" cy="295275"/>
            <wp:effectExtent l="0" t="0" r="0" b="9525"/>
            <wp:docPr id="43" name="图片 4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IMG_267"/>
                    <pic:cNvPicPr>
                      <a:picLocks noChangeAspect="1"/>
                    </pic:cNvPicPr>
                  </pic:nvPicPr>
                  <pic:blipFill>
                    <a:blip r:embed="rId35"/>
                    <a:stretch>
                      <a:fillRect/>
                    </a:stretch>
                  </pic:blipFill>
                  <pic:spPr>
                    <a:xfrm>
                      <a:off x="0" y="0"/>
                      <a:ext cx="1085850" cy="2952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下面的哪些传感器不属于内光电传感器（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下列哪一项不是半导体应变计的主要优点（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耗电省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准确度高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体积小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要使装置的输出波形形状不失真，须使该输出波形的各正弦分量的相位滞后(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相等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与角频率成反比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与角频率无关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与角频率成正比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为使压电式传感器的灵敏度不受电缆长短的影响，应选用( )放大器。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差动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下列哪一项是半导体式应变计的主要优点（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非线性明显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准确度高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横向效应小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数字信号的特征是(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时间上连续幅值上离散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时间上离散幅值上连续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时间上和幅值上都连续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时间上和幅值上都离散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重复性____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压电晶体式测力仪（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刚度大，灵敏度高、频率响应宽但稳定性不良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刚度大，灵敏度高、稳定性好、但频率响应不宽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刚度好，灵敏度高、稳定性好、频率响应宽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刚度好，灵敏度低、稳定性不良、频率响应宽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按照工作原理分类，固体图象式传感器属于（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电容式传感器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压电式传感器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磁电式传感器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下面哪项不是SAW传感器的优点：（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分辨率低;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制造简单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pStyle w:val="8"/>
        <w:keepNext w:val="0"/>
        <w:keepLines w:val="0"/>
        <w:widowControl/>
        <w:suppressLineNumbers w:val="0"/>
        <w:spacing w:before="0" w:beforeAutospacing="0" w:after="0" w:afterAutospacing="0"/>
        <w:ind w:left="0" w:right="0"/>
      </w:pPr>
      <w:r>
        <w:rPr>
          <w:i w:val="0"/>
          <w:iCs w:val="0"/>
        </w:rPr>
        <w:t>在采用限定最大偏差法进行数字滤波时，若限定偏差</w:t>
      </w:r>
      <w:r>
        <w:rPr>
          <w:i/>
          <w:iCs/>
        </w:rPr>
        <w:t>△</w:t>
      </w:r>
      <w:r>
        <w:rPr>
          <w:i w:val="0"/>
          <w:iCs w:val="0"/>
        </w:rPr>
        <w:t>Y≤0.01，本次采样值为0.315，上次采样值为0.301，则本次采样值Y</w:t>
      </w:r>
      <w:r>
        <w:rPr>
          <w:i w:val="0"/>
          <w:iCs w:val="0"/>
          <w:sz w:val="18"/>
          <w:szCs w:val="18"/>
          <w:vertAlign w:val="baseline"/>
        </w:rPr>
        <w:t>n</w:t>
      </w:r>
      <w:r>
        <w:rPr>
          <w:i w:val="0"/>
          <w:iCs w:val="0"/>
        </w:rPr>
        <w:t>应选为（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0.301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0.303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0.308</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0.315</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构件作纯弯曲形变时，构件面上部的应变为拉应变，下部为压应变，且两者是什么关系？（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绝对值相同且符号相反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绝对值相同且符号相同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绝对值相同符号相反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绝对值相同符号相同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i w:val="0"/>
          <w:iCs w:val="0"/>
        </w:rPr>
        <w:t>若G(f)是g(t)的频谱,设g(t)为时域中的周期脉冲序列,其周期为T</w:t>
      </w:r>
      <w:r>
        <w:rPr>
          <w:i w:val="0"/>
          <w:iCs w:val="0"/>
          <w:sz w:val="18"/>
          <w:szCs w:val="18"/>
          <w:vertAlign w:val="baseline"/>
        </w:rPr>
        <w:t>s</w:t>
      </w:r>
      <w:r>
        <w:rPr>
          <w:i w:val="0"/>
          <w:iCs w:val="0"/>
        </w:rPr>
        <w:t>，其幅值为1，则频域中的G(f)必为（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周期脉冲序列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周期连续函数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周期为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42" name="图片 4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8" descr="IMG_268"/>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幅值为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40" name="图片 4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9" descr="IMG_269"/>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非周期连续函数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i w:val="0"/>
          <w:iCs w:val="0"/>
        </w:rPr>
        <w:t>具有质量为M，刚度为K的振动体的固有频率为</w:t>
      </w:r>
      <w:r>
        <w:rPr>
          <w:i w:val="0"/>
          <w:iCs w:val="0"/>
          <w:bdr w:val="none" w:color="auto" w:sz="0" w:space="0"/>
        </w:rPr>
        <w:drawing>
          <wp:inline distT="0" distB="0" distL="114300" distR="114300">
            <wp:extent cx="542925" cy="523875"/>
            <wp:effectExtent l="0" t="0" r="9525" b="9525"/>
            <wp:docPr id="39" name="图片 5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0" descr="IMG_270"/>
                    <pic:cNvPicPr>
                      <a:picLocks noChangeAspect="1"/>
                    </pic:cNvPicPr>
                  </pic:nvPicPr>
                  <pic:blipFill>
                    <a:blip r:embed="rId36"/>
                    <a:stretch>
                      <a:fillRect/>
                    </a:stretch>
                  </pic:blipFill>
                  <pic:spPr>
                    <a:xfrm>
                      <a:off x="0" y="0"/>
                      <a:ext cx="542925" cy="5238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光纤纤芯折射率低于包层的折射率。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电阻应变计的第一对称形式的直流电桥的电压灵敏度不但与供电电压U有关而且与电桥电阻有关。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传感器的阈值，实际上就是传感器在零点附近的分辨力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等臂电桥当电源电压及电阻相对变化一定时，电桥的输出电压及其电压灵敏度与各桥臂阻值的大小无关。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电阻应变计的第一对称形式的直流电桥的电压灵敏度不但与供电电压U有关而且与电桥电阻有关。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凡是能引起电涡流变化的非电量，均可通过测量绕阻的等效电阻R、等效电感L、等8、效阻抗Z及等效品质因数Q来转换。（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黑体是指对辐射到它上面的辐射能量全部吸收的物体。（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光谱灵敏度为光电器件对单色辐射通量的反应与入射的单色辐射通量之比。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11:12:00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下列哪一项不是热释电材料的来源：（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晶体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金属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陶瓷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塑料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按照依据的基准线不同，下面那种线性度是最常用的（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理论线性度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端基线性度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独立线性度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最小二乘法线性度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常用于对调幅波解调的装置是(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乘法器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滤波器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鉴频器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相敏检波器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目前光纤传感器通常采用四种不同的干涉测量结构，以下哪一种不属于上述四种结构的是（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迈克尔逊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马赫—泽德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萨格奈克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伽利略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以下属于应变计温度误差产生的原因是：（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应变式温度传感器件的温度系数变化。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应变式温度传感器件的测量部分引起的。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应变式温度传感器件对温度应变不敏感引起的。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敏感栅金属丝电阻本身随温度发生变化。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i w:val="0"/>
          <w:iCs w:val="0"/>
        </w:rPr>
        <w:t>周期信号在时域内按时间间隔T</w:t>
      </w:r>
      <w:r>
        <w:rPr>
          <w:i w:val="0"/>
          <w:iCs w:val="0"/>
          <w:sz w:val="18"/>
          <w:szCs w:val="18"/>
          <w:vertAlign w:val="baseline"/>
        </w:rPr>
        <w:t>s</w:t>
      </w:r>
      <w:r>
        <w:rPr>
          <w:i w:val="0"/>
          <w:iCs w:val="0"/>
        </w:rPr>
        <w:t>采样后，其频谱将具有（ ）特征。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非周期、离散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周期、连续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非周期、连续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下列被测物理量适合于使用红外传感器进行测量的是（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压力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厚度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下面哪个不是反射式光纤位移传感器的特点：（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结构简单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设计灵活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性能稳定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精度高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周期信号的自相关函数必为（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周期偶函数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非周期偶函数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周期奇函数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非周期奇函数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固体半导体摄像元件CCD是一种（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PN结光电二极管电路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PNP型晶体管集成电路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MOS型晶体管开关集成电路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NPN型晶体管集成电路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结构型传感器是依靠传感器( )的变化实现信号变换的。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材料物理特性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体积大小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结构参数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pStyle w:val="8"/>
        <w:keepNext w:val="0"/>
        <w:keepLines w:val="0"/>
        <w:widowControl/>
        <w:suppressLineNumbers w:val="0"/>
        <w:spacing w:before="0" w:beforeAutospacing="0" w:after="0" w:afterAutospacing="0"/>
        <w:ind w:left="0" w:right="0"/>
      </w:pPr>
      <w:r>
        <w:rPr>
          <w:i w:val="0"/>
          <w:iCs w:val="0"/>
        </w:rPr>
        <w:t>将电阻</w:t>
      </w:r>
      <w:r>
        <w:rPr>
          <w:i/>
          <w:iCs/>
        </w:rPr>
        <w:t>R</w:t>
      </w:r>
      <w:r>
        <w:rPr>
          <w:i w:val="0"/>
          <w:iCs w:val="0"/>
        </w:rPr>
        <w:t>和电容</w:t>
      </w:r>
      <w:r>
        <w:rPr>
          <w:i/>
          <w:iCs/>
        </w:rPr>
        <w:t>C</w:t>
      </w:r>
      <w:r>
        <w:rPr>
          <w:i w:val="0"/>
          <w:iCs w:val="0"/>
        </w:rPr>
        <w:t>串联后再并联到继电器或电源开关两端所构成的</w:t>
      </w:r>
      <w:r>
        <w:rPr>
          <w:i/>
          <w:iCs/>
        </w:rPr>
        <w:t>RC</w:t>
      </w:r>
      <w:r>
        <w:rPr>
          <w:i w:val="0"/>
          <w:iCs w:val="0"/>
        </w:rPr>
        <w:t>吸收电路，其作用是（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抑制共模噪声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抑制差模噪声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克服串扰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消除电火花干扰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下列哪一项金属是最良好的检测汞的涂层材料（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按照依据的基准线不同，下面那种线性度是最常用的（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理论线性度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端基线性度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独立线性度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最小二乘法线性度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涡流式电感传感器的测量电路一般用（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电容反馈式放大电路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阻抗分压式调幅电路或调频电路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电阻电容式积分电路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电桥式脉宽调制电路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下面哪一个不是相位检测方法（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零差检测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内差检测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外差检测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合成外差检测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按照工作原理分类，固体图象式传感器属于（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电容式传感器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压电式传感器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磁电式传感器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RC低通滤波器中，RC值越大，则（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上截止频率越低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下截止频率越低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上截止频率越高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下截止频率越高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电荷</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光电效应能否产生，取决于光子的能量是否大于该物质表面的溢出功</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等臂电桥当电源电压及电阻相对变化一定时，电桥的输出电压及其电压灵敏度与各桥臂阻值的大小无关。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电阻丝式应变传感计的横向效应可以用H=k</w:t>
      </w:r>
      <w:r>
        <w:rPr>
          <w:i w:val="0"/>
          <w:iCs w:val="0"/>
          <w:sz w:val="18"/>
          <w:szCs w:val="18"/>
          <w:vertAlign w:val="baseline"/>
        </w:rPr>
        <w:t>y</w:t>
      </w:r>
      <w:r>
        <w:rPr>
          <w:i w:val="0"/>
          <w:iCs w:val="0"/>
        </w:rPr>
        <w:t>/k</w:t>
      </w:r>
      <w:r>
        <w:rPr>
          <w:i w:val="0"/>
          <w:iCs w:val="0"/>
          <w:sz w:val="18"/>
          <w:szCs w:val="18"/>
          <w:vertAlign w:val="baseline"/>
        </w:rPr>
        <w:t>x</w:t>
      </w:r>
      <w:r>
        <w:rPr>
          <w:i w:val="0"/>
          <w:iCs w:val="0"/>
        </w:rPr>
        <w:t>=(n-1)l</w:t>
      </w:r>
      <w:r>
        <w:rPr>
          <w:i w:val="0"/>
          <w:iCs w:val="0"/>
          <w:sz w:val="18"/>
          <w:szCs w:val="18"/>
          <w:vertAlign w:val="baseline"/>
        </w:rPr>
        <w:t>s</w:t>
      </w:r>
      <w:r>
        <w:rPr>
          <w:i w:val="0"/>
          <w:iCs w:val="0"/>
        </w:rPr>
        <w:t>/[2nl</w:t>
      </w:r>
      <w:r>
        <w:rPr>
          <w:i w:val="0"/>
          <w:iCs w:val="0"/>
          <w:sz w:val="18"/>
          <w:szCs w:val="18"/>
          <w:vertAlign w:val="baseline"/>
        </w:rPr>
        <w:t>1</w:t>
      </w:r>
      <w:r>
        <w:rPr>
          <w:i w:val="0"/>
          <w:iCs w:val="0"/>
        </w:rPr>
        <w:t>+(n-1)l</w:t>
      </w:r>
      <w:r>
        <w:rPr>
          <w:i w:val="0"/>
          <w:iCs w:val="0"/>
          <w:sz w:val="18"/>
          <w:szCs w:val="18"/>
          <w:vertAlign w:val="baseline"/>
        </w:rPr>
        <w:t>s</w:t>
      </w:r>
      <w:r>
        <w:rPr>
          <w:i w:val="0"/>
          <w:iCs w:val="0"/>
        </w:rPr>
        <w:t>]表示，可见l</w:t>
      </w:r>
      <w:r>
        <w:rPr>
          <w:i w:val="0"/>
          <w:iCs w:val="0"/>
          <w:sz w:val="18"/>
          <w:szCs w:val="18"/>
          <w:vertAlign w:val="baseline"/>
        </w:rPr>
        <w:t>s</w:t>
      </w:r>
      <w:r>
        <w:rPr>
          <w:i w:val="0"/>
          <w:iCs w:val="0"/>
        </w:rPr>
        <w:t>（r）愈小，l</w:t>
      </w:r>
      <w:r>
        <w:rPr>
          <w:i w:val="0"/>
          <w:iCs w:val="0"/>
          <w:sz w:val="18"/>
          <w:szCs w:val="18"/>
          <w:vertAlign w:val="baseline"/>
        </w:rPr>
        <w:t>1</w:t>
      </w:r>
      <w:r>
        <w:rPr>
          <w:i w:val="0"/>
          <w:iCs w:val="0"/>
        </w:rPr>
        <w:t>愈大，H愈小。即敏感栅愈窄，基长愈长的应变计，其横向效应引起的误差越小。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黑体是指对辐射到它上面的辐射能量全部吸收的物体。（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光在半导体材料传播是不会产生衰减。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幅频特性优良的传感器，其动态范围大，故可以用于高精度测量。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自补偿应变计是一种特殊的应变计，当温度变化时产生的附加应变为零或抵消。</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X-Y记录仪可记录任何频率的信号。</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采用几个热电偶串联的方法测量多点的平均温度，当有一只热电偶烧断时，不能够很快地觉察出来。（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11:12:21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灵敏度界限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用共振法确定系统的固有频率时，在有阻尼条件下，( )频率与系统固有频率一致。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位移共振D .自由振动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目前光纤传感器通常采用四种不同的干涉测量结构，以下哪一种不属于上述四种结构的是（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迈克尔逊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马赫—泽德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萨格奈克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伽利略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符合对粘合剂的要求是：（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机械滞后小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蠕变大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温度使用范围小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存储期大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下面的哪个温度补偿方法是不存在的（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电桥补偿法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辅助测温元件微型计算机补偿法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电阻补偿法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热敏电阻补偿法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无论二阶系统的阻尼比ξ如何变化，当它所受的激振力频率与系统固有频率相等时，该系统的位移响应与激振力之间的相位差必为(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180°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不定值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固体半导体摄像元件CCD是一种（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PN结光电二极管电路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PNP型晶体管集成电路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MOS型晶体管开关集成电路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NPN型晶体管集成电路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差动变压器式位移传感器中线圈之间的互感M(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始终保持不变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随被测位移的变化而变化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不随被测位移的变化而变化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随线圈电流的变化而变化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下面的哪些传感器不属于内光电传感器（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薄膜湿度传感器的响应时间为：（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1～3s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2～5s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6～8s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约10s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要使装置的输出波形形状不失真，须使该输出波形的各正弦分量的相位滞后(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相等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与角频率成反比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与角频率无关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与角频率成正比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按照依据的基准线不同，下面那种线性度是最常用的（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理论线性度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端基线性度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独立线性度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最小二乘法线性度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回转轴的误差运动是指（ ）误差运动。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轴线的纯径向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轴线的径向、轴向和角度的总体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轴的回转角速度不均匀而导致的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轴的径向和轴向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若模/数转换器输出二进制数的位数为10，最大输入信号为2.5V，则该转换器能分辨出的最小输入电压信号为（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1.22mV____</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2.44mV____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3.66mV____</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4.88mV</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结构型传感器是依靠传感器( )的变化实现信号变换的。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材料物理特性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体积大小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结构参数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下面哪个不是压电加速度传感器：（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压缩式压电加速度传感器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压电谐振式传感器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剪切式雅典加速度传感器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弯曲式压电加速度传感器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已知模拟量的最大幅值为±5V，现要求A/D转换器的输出最大误差≤0.5mV，应选用下列哪一种A/D转换器(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8位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10位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12位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16位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磁电式传感器是把被测物理量转换为（ ）的一种传感器。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磁阻变化量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电荷量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电感变化量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感应电动势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系统的不失真测试条件要求测试系统的幅频特性和相频特性均保持恒定。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半导体应变计具有较小的非线性，输出信号较强，故抗干扰能力较好。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在阶跃型光纤中，数值孔径越大光纤性能越好。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应变计的非线性度一般要求在0.05％或1％以内。</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光电效应分为外光电效应和内光电效应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采用几个热电偶串联的方法测量多点的平均温度，当有一只热电偶烧断时，不能够很快地觉察出来。（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光敏电阻的工作原理是基于光电导效应。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凡是能引起电涡流变化的非电量，均可通过测量绕阻的等效电阻R、等效电感L、等8、效阻抗Z及等效品质因数Q来转换。（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光在半导体材料传播是不会产生衰减。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电阻丝式应变传感计的横向效应可以用H=k</w:t>
      </w:r>
      <w:r>
        <w:rPr>
          <w:i w:val="0"/>
          <w:iCs w:val="0"/>
          <w:sz w:val="18"/>
          <w:szCs w:val="18"/>
          <w:vertAlign w:val="baseline"/>
        </w:rPr>
        <w:t>y</w:t>
      </w:r>
      <w:r>
        <w:rPr>
          <w:i w:val="0"/>
          <w:iCs w:val="0"/>
        </w:rPr>
        <w:t>/k</w:t>
      </w:r>
      <w:r>
        <w:rPr>
          <w:i w:val="0"/>
          <w:iCs w:val="0"/>
          <w:sz w:val="18"/>
          <w:szCs w:val="18"/>
          <w:vertAlign w:val="baseline"/>
        </w:rPr>
        <w:t>x</w:t>
      </w:r>
      <w:r>
        <w:rPr>
          <w:i w:val="0"/>
          <w:iCs w:val="0"/>
        </w:rPr>
        <w:t>=(n-1)l</w:t>
      </w:r>
      <w:r>
        <w:rPr>
          <w:i w:val="0"/>
          <w:iCs w:val="0"/>
          <w:sz w:val="18"/>
          <w:szCs w:val="18"/>
          <w:vertAlign w:val="baseline"/>
        </w:rPr>
        <w:t>s</w:t>
      </w:r>
      <w:r>
        <w:rPr>
          <w:i w:val="0"/>
          <w:iCs w:val="0"/>
        </w:rPr>
        <w:t>/[2nl</w:t>
      </w:r>
      <w:r>
        <w:rPr>
          <w:i w:val="0"/>
          <w:iCs w:val="0"/>
          <w:sz w:val="18"/>
          <w:szCs w:val="18"/>
          <w:vertAlign w:val="baseline"/>
        </w:rPr>
        <w:t>1</w:t>
      </w:r>
      <w:r>
        <w:rPr>
          <w:i w:val="0"/>
          <w:iCs w:val="0"/>
        </w:rPr>
        <w:t>+(n-1)l</w:t>
      </w:r>
      <w:r>
        <w:rPr>
          <w:i w:val="0"/>
          <w:iCs w:val="0"/>
          <w:sz w:val="18"/>
          <w:szCs w:val="18"/>
          <w:vertAlign w:val="baseline"/>
        </w:rPr>
        <w:t>s</w:t>
      </w:r>
      <w:r>
        <w:rPr>
          <w:i w:val="0"/>
          <w:iCs w:val="0"/>
        </w:rPr>
        <w:t>]表示，可见l</w:t>
      </w:r>
      <w:r>
        <w:rPr>
          <w:i w:val="0"/>
          <w:iCs w:val="0"/>
          <w:sz w:val="18"/>
          <w:szCs w:val="18"/>
          <w:vertAlign w:val="baseline"/>
        </w:rPr>
        <w:t>s</w:t>
      </w:r>
      <w:r>
        <w:rPr>
          <w:i w:val="0"/>
          <w:iCs w:val="0"/>
        </w:rPr>
        <w:t>（r）愈小，l</w:t>
      </w:r>
      <w:r>
        <w:rPr>
          <w:i w:val="0"/>
          <w:iCs w:val="0"/>
          <w:sz w:val="18"/>
          <w:szCs w:val="18"/>
          <w:vertAlign w:val="baseline"/>
        </w:rPr>
        <w:t>1</w:t>
      </w:r>
      <w:r>
        <w:rPr>
          <w:i w:val="0"/>
          <w:iCs w:val="0"/>
        </w:rPr>
        <w:t>愈大，H愈小。即敏感栅愈窄，基长愈长的应变计，其横向效应引起的误差越小。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11:12:42</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下面哪个不是反射式光纤位移传感器的特点：（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结构简单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设计灵活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性能稳定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精度高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常用于对调幅波解调的装置是(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乘法器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滤波器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鉴频器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相敏检波器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周期信号的自相关函数必为（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周期偶函数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非周期偶函数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周期奇函数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非周期奇函数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结构型传感器是依靠传感器( )的变化实现信号变换的。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材料物理特性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体积大小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结构参数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下列关于光电管哪一项是正确的（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光电管的工作点不应该在光电流与阳极电压无关的饱和区域内。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当光通量一定时，阳极电压与阳极电流的关系，叫光电管的伏安特性曲线。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充气光电管的缺点是灵敏度低。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光电管是近年来才出现的光传感器。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描述周期信号频谱的数学工具是(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傅立叶级数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傅立叶变换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拉氏变换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三角函数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差动变压器式位移传感器中线圈之间的互感M(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始终保持不变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随被测位移的变化而变化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不随被测位移的变化而变化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随线圈电流的变化而变化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差动变压器式电感传感器是把被测位移量转换成( )的变化装置，通过这一转换从而获得相应的电压输出。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线圈自感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线圈互感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LC调谐振荡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RC调谐振荡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概率密度函数提供了随机信号( )的信息。</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沿频率轴分布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沿幅值域分布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沿时域分布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沿尺度分布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以下属于应变计温度误差产生的原因是：（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应变式温度传感器件的温度系数变化。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应变式温度传感器件的测量部分引起的。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应变式温度传感器件对温度应变不敏感引起的。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敏感栅金属丝电阻本身随温度发生变化。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应变式传感器的温度误差产生的主要原因：（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应变式温度传感器件的温度系数变化。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应变式温度传感器件的测量部分引起的。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应变式温度传感器件对温度应变不敏感引起的。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试件材料与应变丝材料的线膨胀系数不一, 使应变丝产生附加变形而造成的电阻变化。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用共振法确定系统的固有频率时，在有阻尼条件下，( )频率与系统固有频率一致。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加速度共振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位移共振D .自由振动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目前光纤传感器通常采用四种不同的干涉测量结构，以下哪一种不属于上述四种结构的是（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迈克尔逊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马赫—泽德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萨格奈克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伽利略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数字信号的特征是(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时间上连续幅值上离散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时间上离散幅值上连续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时间上和幅值上都连续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时间上和幅值上都离散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测量范围大的电容式位移传感器的类型为（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变极板面积型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变极距型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变介质型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容栅型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非线性度是表示校准曲线( )的程度。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接近真值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偏离拟合直线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正反行程不重合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重复性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回转轴的误差运动是指（ ）误差运动。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轴线的纯径向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轴线的径向、轴向和角度的总体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轴的回转角速度不均匀而导致的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轴的径向和轴向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下面的哪些传感器属于外光电传感器（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莫尔条纹光栅传感器的输出是(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数字脉冲式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调幅式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调频式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正弦波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若G(f)是g(t)的频谱,设g(t)为时域中的周期脉冲序列,其周期为T</w:t>
      </w:r>
      <w:r>
        <w:rPr>
          <w:i w:val="0"/>
          <w:iCs w:val="0"/>
          <w:sz w:val="18"/>
          <w:szCs w:val="18"/>
          <w:vertAlign w:val="baseline"/>
        </w:rPr>
        <w:t>s</w:t>
      </w:r>
      <w:r>
        <w:rPr>
          <w:i w:val="0"/>
          <w:iCs w:val="0"/>
        </w:rPr>
        <w:t>，其幅值为1，则频域中的G(f)必为（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周期脉冲序列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周期连续函数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周期为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51" name="图片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56"/>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幅值为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52" name="图片 5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57"/>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非周期连续函数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系统的不失真测试条件要求测试系统的幅频特性和相频特性均保持恒定。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光纤传感器所采用的光纤一般多采用同轴分布（发送光纤在外）方式的光纤。</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光电效应分为外光电效应和内光电效应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光在半导体材料传播是不会产生衰减。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光生伏特效应就是半导体材料吸收光能后,在PN结上产生电动势的效应。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光纤传感器中的弯曲损耗是有害的，必须消除。</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动态特性好的传感器，其输出随时间的变化规律将再现输入随时间变化的规律，即它们具有相同的时间函数。</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想要提高电桥的电压灵敏度Ku，必须提高电源电压，但不受应变计允许功耗的限制。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黑体是指对辐射到它上面的辐射能量全部吸收的物体。（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11:13:08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下列哪一项金属是最良好的检测汞的涂层材料（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符合对粘合剂的要求是：（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机械滞后小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蠕变大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温度使用范围小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存储期大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薄膜湿度传感器的响应时间为：（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1～3s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2～5s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6～8s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约10s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按照工作原理分类，固体图象式传感器属于（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电容式传感器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压电式传感器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磁电式传感器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pStyle w:val="8"/>
        <w:keepNext w:val="0"/>
        <w:keepLines w:val="0"/>
        <w:widowControl/>
        <w:suppressLineNumbers w:val="0"/>
        <w:spacing w:before="0" w:beforeAutospacing="0" w:after="0" w:afterAutospacing="0"/>
        <w:ind w:left="0" w:right="0"/>
      </w:pPr>
      <w:r>
        <w:rPr>
          <w:i w:val="0"/>
          <w:iCs w:val="0"/>
        </w:rPr>
        <w:t>在采用限定最大偏差法进行数字滤波时，若限定偏差</w:t>
      </w:r>
      <w:r>
        <w:rPr>
          <w:i/>
          <w:iCs/>
        </w:rPr>
        <w:t>△</w:t>
      </w:r>
      <w:r>
        <w:rPr>
          <w:i w:val="0"/>
          <w:iCs w:val="0"/>
        </w:rPr>
        <w:t>Y≤0.01，本次采样值为0.315，上次采样值为0.301，则本次采样值Y</w:t>
      </w:r>
      <w:r>
        <w:rPr>
          <w:i w:val="0"/>
          <w:iCs w:val="0"/>
          <w:sz w:val="18"/>
          <w:szCs w:val="18"/>
          <w:vertAlign w:val="baseline"/>
        </w:rPr>
        <w:t>n</w:t>
      </w:r>
      <w:r>
        <w:rPr>
          <w:i w:val="0"/>
          <w:iCs w:val="0"/>
        </w:rPr>
        <w:t>应选为（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0.301</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0.303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0.308</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0.315</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下面那一项不是半导体应变计的优点（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灵明度高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体积小，耗电省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横向效应小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机械滞后小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测量范围大的电容式位移传感器的类型为（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变极板面积型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变极距型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变介质型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容栅型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下面的哪个温度补偿方法是不存在的（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电桥补偿法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辅助测温元件微型计算机补偿法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电阻补偿法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热敏电阻补偿法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智能传感器具有辨认、识别与判断的功能，它是由（ ）而成。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智能型材料研制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传感器与记忆合金组装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传感器与机器人组合</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传感器与计算机组合</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描述周期信号频谱的数学工具是(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傅立叶级数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傅立叶变换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拉氏变换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三角函数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常用于对调幅波解调的装置是(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乘法器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滤波器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鉴频器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相敏检波器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下列被测物理量适合于使用红外传感器进行测量的是（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压力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厚度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已知模拟量的最大幅值为±5V，现要求A/D转换器的输出最大误差≤0.5mV，应选用下列哪一种A/D转换器(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8位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10位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12位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16位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传感器能感知的输入变化量越小，表示传感器的（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线性度越好。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迟滞越小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重复性越好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分辨力越高。</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无论二阶系统的阻尼比ξ如何变化，当它所受的激振力频率与系统固有频率相等时，该系统的位移响应与激振力之间的相位差必为(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180°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不定值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通常采用的弹性式压力敏感元件有（ ）三类。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波登管、膜片和双金属片</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八角环、膜片和波纹管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波登管、螺形簧和C形簧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波登管、膜片和波纹管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下列传感器可实现非接触测量的是( )传感器。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压电式加速度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电动式速度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电磁式速度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电阻应变式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要使装置的输出波形形状不失真，须使该输出波形的各正弦分量的相位滞后(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相等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与角频率成反比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与角频率无关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与角频率成正比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概率密度函数提供了随机信号( )的信息。</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沿频率轴分布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沿幅值域分布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沿时域分布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沿尺度分布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|C</w:t>
      </w:r>
      <w:r>
        <w:rPr>
          <w:rFonts w:hint="eastAsia" w:ascii="宋体" w:hAnsi="宋体" w:eastAsia="宋体" w:cs="宋体"/>
          <w:b w:val="0"/>
          <w:bCs w:val="0"/>
          <w:i w:val="0"/>
          <w:iCs w:val="0"/>
          <w:sz w:val="18"/>
          <w:szCs w:val="18"/>
          <w:vertAlign w:val="baseline"/>
        </w:rPr>
        <w:t>n</w:t>
      </w:r>
      <w:r>
        <w:rPr>
          <w:rFonts w:hint="eastAsia" w:ascii="宋体" w:hAnsi="宋体" w:eastAsia="宋体" w:cs="宋体"/>
          <w:b w:val="0"/>
          <w:bCs w:val="0"/>
          <w:i w:val="0"/>
          <w:iCs w:val="0"/>
          <w:sz w:val="24"/>
          <w:szCs w:val="24"/>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若G(f)是g(t)的频谱,设g(t)为时域中的周期脉冲序列,其周期为T</w:t>
      </w:r>
      <w:r>
        <w:rPr>
          <w:i w:val="0"/>
          <w:iCs w:val="0"/>
          <w:sz w:val="18"/>
          <w:szCs w:val="18"/>
          <w:vertAlign w:val="baseline"/>
        </w:rPr>
        <w:t>s</w:t>
      </w:r>
      <w:r>
        <w:rPr>
          <w:i w:val="0"/>
          <w:iCs w:val="0"/>
        </w:rPr>
        <w:t>，其幅值为1，则频域中的G(f)必为（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周期脉冲序列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周期连续函数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周期为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55"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3" descr="IMG_256"/>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幅值为</w:t>
      </w:r>
      <w:r>
        <w:rPr>
          <w:rFonts w:hint="eastAsia" w:ascii="宋体" w:hAnsi="宋体" w:eastAsia="宋体" w:cs="宋体"/>
          <w:b w:val="0"/>
          <w:bCs w:val="0"/>
          <w:i w:val="0"/>
          <w:iCs w:val="0"/>
          <w:sz w:val="24"/>
          <w:szCs w:val="24"/>
          <w:bdr w:val="none" w:color="auto" w:sz="0" w:space="0"/>
        </w:rPr>
        <w:drawing>
          <wp:inline distT="0" distB="0" distL="114300" distR="114300">
            <wp:extent cx="190500" cy="419100"/>
            <wp:effectExtent l="0" t="0" r="0" b="0"/>
            <wp:docPr id="53" name="图片 5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IMG_257"/>
                    <pic:cNvPicPr>
                      <a:picLocks noChangeAspect="1"/>
                    </pic:cNvPicPr>
                  </pic:nvPicPr>
                  <pic:blipFill>
                    <a:blip r:embed="rId23"/>
                    <a:stretch>
                      <a:fillRect/>
                    </a:stretch>
                  </pic:blipFill>
                  <pic:spPr>
                    <a:xfrm>
                      <a:off x="0" y="0"/>
                      <a:ext cx="190500" cy="4191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非周期连续函数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所谓伯德图（Bode图）是指（ ）曲线的总称。</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628650" cy="190500"/>
            <wp:effectExtent l="0" t="0" r="0" b="0"/>
            <wp:docPr id="57" name="图片 5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IMG_258"/>
                    <pic:cNvPicPr>
                      <a:picLocks noChangeAspect="1"/>
                    </pic:cNvPicPr>
                  </pic:nvPicPr>
                  <pic:blipFill>
                    <a:blip r:embed="rId18"/>
                    <a:stretch>
                      <a:fillRect/>
                    </a:stretch>
                  </pic:blipFill>
                  <pic:spPr>
                    <a:xfrm>
                      <a:off x="0" y="0"/>
                      <a:ext cx="62865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1066800" cy="190500"/>
            <wp:effectExtent l="0" t="0" r="0" b="0"/>
            <wp:docPr id="54" name="图片 5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descr="IMG_259"/>
                    <pic:cNvPicPr>
                      <a:picLocks noChangeAspect="1"/>
                    </pic:cNvPicPr>
                  </pic:nvPicPr>
                  <pic:blipFill>
                    <a:blip r:embed="rId19"/>
                    <a:stretch>
                      <a:fillRect/>
                    </a:stretch>
                  </pic:blipFill>
                  <pic:spPr>
                    <a:xfrm>
                      <a:off x="0" y="0"/>
                      <a:ext cx="10668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762000" cy="190500"/>
            <wp:effectExtent l="0" t="0" r="0" b="0"/>
            <wp:docPr id="58" name="图片 5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IMG_260"/>
                    <pic:cNvPicPr>
                      <a:picLocks noChangeAspect="1"/>
                    </pic:cNvPicPr>
                  </pic:nvPicPr>
                  <pic:blipFill>
                    <a:blip r:embed="rId20"/>
                    <a:stretch>
                      <a:fillRect/>
                    </a:stretch>
                  </pic:blipFill>
                  <pic:spPr>
                    <a:xfrm>
                      <a:off x="0" y="0"/>
                      <a:ext cx="762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609600" cy="190500"/>
            <wp:effectExtent l="0" t="0" r="0" b="0"/>
            <wp:docPr id="56" name="图片 5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descr="IMG_261"/>
                    <pic:cNvPicPr>
                      <a:picLocks noChangeAspect="1"/>
                    </pic:cNvPicPr>
                  </pic:nvPicPr>
                  <pic:blipFill>
                    <a:blip r:embed="rId21"/>
                    <a:stretch>
                      <a:fillRect/>
                    </a:stretch>
                  </pic:blipFill>
                  <pic:spPr>
                    <a:xfrm>
                      <a:off x="0" y="0"/>
                      <a:ext cx="6096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bdr w:val="none" w:color="auto" w:sz="0" w:space="0"/>
        </w:rPr>
        <w:drawing>
          <wp:inline distT="0" distB="0" distL="114300" distR="114300">
            <wp:extent cx="1143000" cy="190500"/>
            <wp:effectExtent l="0" t="0" r="0" b="0"/>
            <wp:docPr id="59" name="图片 5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262"/>
                    <pic:cNvPicPr>
                      <a:picLocks noChangeAspect="1"/>
                    </pic:cNvPicPr>
                  </pic:nvPicPr>
                  <pic:blipFill>
                    <a:blip r:embed="rId22"/>
                    <a:stretch>
                      <a:fillRect/>
                    </a:stretch>
                  </pic:blipFill>
                  <pic:spPr>
                    <a:xfrm>
                      <a:off x="0" y="0"/>
                      <a:ext cx="1143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电阻应变计是一种能将机械构件上的应变的变化转化为电阻变化的敏感元件。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想要提高电桥的电压灵敏度Ku，必须提高电源电压，但不受应变计允许功耗的限制。</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系统的不失真测试条件要求测试系统的幅频特性和相频特性均保持恒定。</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在固态压阻传感器测量电路中恒压源和恒流源供电均与电流大小、精度及温度有关。（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应变计的非线性度一般要求在0.05％或1％以内。</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等臂电桥当电源电压及电阻相对变化一定时，电桥的输出电压及其电压灵敏度与各桥臂阻值的大小无关。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阻抗变换器的作用是将传感器的高输出阻抗变为低阻抗输出。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采用硅和锗材料的雪崩光电二极管的响应波长范围分别为0.5~1.5μm和1~1.5μm</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半导体应变计具有较小的非线性，输出信号较强，故抗干扰能力较好。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半导体色敏传感器能用来直接测量从可见光到红外波段内单色辐射的波长。</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00:00:10</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11:13:29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回转轴的误差运动是指（ ）误差运动。</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轴线的纯径向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轴线的径向、轴向和角度的总体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轴的回转角速度不均匀而导致的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轴的径向和轴向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)传感器可用于医疗上-50℃～150℃之间的温度测量。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金属辐射式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热电偶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半导体三极管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比色计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周期信号在时域内按时间间隔T</w:t>
      </w:r>
      <w:r>
        <w:rPr>
          <w:i w:val="0"/>
          <w:iCs w:val="0"/>
          <w:sz w:val="18"/>
          <w:szCs w:val="18"/>
          <w:vertAlign w:val="baseline"/>
        </w:rPr>
        <w:t>s</w:t>
      </w:r>
      <w:r>
        <w:rPr>
          <w:i w:val="0"/>
          <w:iCs w:val="0"/>
        </w:rPr>
        <w:t>采样后，其频谱将具有（ ）特征。</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周期、离散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非周期、离散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周期、连续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非周期、连续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下列被测物理量适合于使用红外传感器进行测量的是（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压力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力矩</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温度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厚度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常用于对调幅波解调的装置是(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乘法器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滤波器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鉴频器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相敏检波器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灵敏度界限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电阻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电容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电荷</w:t>
      </w:r>
      <w:r>
        <w:rPr>
          <w:rFonts w:hint="eastAsia" w:ascii="宋体" w:hAnsi="宋体" w:eastAsia="宋体" w:cs="宋体"/>
          <w:b w:val="0"/>
          <w:bCs w:val="0"/>
          <w:i w:val="0"/>
          <w:iCs w:val="0"/>
          <w:caps/>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若模/数转换器输出二进制数的位数为10，最大输入信号为2.5V，则该转换器能分辨出的最小输入电压信号为（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1.22mV____</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2.44mV____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3.66mV____</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4.88mV</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下面哪个不是光敏电阻的优点（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体积小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重量轻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机械强度高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耗散功率小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下面哪项不是SAW传感器的优点：（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分辨率低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制造简单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可靠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下列传感器可实现非接触测量的是( )传感器。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压电式加速度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电动式速度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电磁式速度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电阻应变式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反射式光纤位移传感器属于振幅型光纤传感器的一种，其测量位移与输出有如下关系（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在一定范围内位移与输出信号成线性关系。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位移与输出信号成反比关系。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在一定范围内位移与输出信号成反比关系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电压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电容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电荷</w:t>
      </w:r>
      <w:r>
        <w:rPr>
          <w:rFonts w:hint="eastAsia" w:ascii="宋体" w:hAnsi="宋体" w:eastAsia="宋体" w:cs="宋体"/>
          <w:b w:val="0"/>
          <w:bCs w:val="0"/>
          <w:i w:val="0"/>
          <w:iCs w:val="0"/>
          <w:caps/>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下列哪一项是半导体式应变计的主要优点（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非线性明显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准确度高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横向效应小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无论二阶系统的阻尼比ξ如何变化，当它所受的激振力频率与系统固有频率相等时，该系统的位移响应与激振力之间的相位差必为(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 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 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 180°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不定值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压电晶体式测力仪（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刚度大，灵敏度高、频率响应宽但稳定性不良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刚度大，灵敏度高、稳定性好、但频率响应不宽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刚度好，灵敏度高、稳定性好、频率响应宽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刚度好，灵敏度低、稳定性不良、频率响应宽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半导体应变片具有( )等优点。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 xml:space="preserve">温度稳定性好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 xml:space="preserve">可靠性高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接口电路复杂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aps/>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H</w:t>
      </w:r>
      <w:r>
        <w:rPr>
          <w:rFonts w:hint="eastAsia" w:ascii="宋体" w:hAnsi="宋体" w:eastAsia="宋体" w:cs="宋体"/>
          <w:b w:val="0"/>
          <w:bCs w:val="0"/>
          <w:i w:val="0"/>
          <w:iCs w:val="0"/>
          <w:caps/>
          <w:sz w:val="18"/>
          <w:szCs w:val="18"/>
          <w:vertAlign w:val="baseline"/>
        </w:rPr>
        <w:t>2</w:t>
      </w:r>
      <w:r>
        <w:rPr>
          <w:rFonts w:hint="eastAsia" w:ascii="宋体" w:hAnsi="宋体" w:eastAsia="宋体" w:cs="宋体"/>
          <w:b w:val="0"/>
          <w:bCs w:val="0"/>
          <w:i w:val="0"/>
          <w:iCs w:val="0"/>
          <w:caps/>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H</w:t>
      </w:r>
      <w:r>
        <w:rPr>
          <w:rFonts w:hint="eastAsia" w:ascii="宋体" w:hAnsi="宋体" w:eastAsia="宋体" w:cs="宋体"/>
          <w:b w:val="0"/>
          <w:bCs w:val="0"/>
          <w:i w:val="0"/>
          <w:iCs w:val="0"/>
          <w:caps/>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NO</w:t>
      </w:r>
      <w:r>
        <w:rPr>
          <w:rFonts w:hint="eastAsia" w:ascii="宋体" w:hAnsi="宋体" w:eastAsia="宋体" w:cs="宋体"/>
          <w:b w:val="0"/>
          <w:bCs w:val="0"/>
          <w:i w:val="0"/>
          <w:iCs w:val="0"/>
          <w:caps/>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SO</w:t>
      </w:r>
      <w:r>
        <w:rPr>
          <w:rFonts w:hint="eastAsia" w:ascii="宋体" w:hAnsi="宋体" w:eastAsia="宋体" w:cs="宋体"/>
          <w:b w:val="0"/>
          <w:bCs w:val="0"/>
          <w:i w:val="0"/>
          <w:iCs w:val="0"/>
          <w:caps/>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aps/>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|C</w:t>
      </w:r>
      <w:r>
        <w:rPr>
          <w:rFonts w:hint="eastAsia" w:ascii="宋体" w:hAnsi="宋体" w:eastAsia="宋体" w:cs="宋体"/>
          <w:b w:val="0"/>
          <w:bCs w:val="0"/>
          <w:i w:val="0"/>
          <w:iCs w:val="0"/>
          <w:caps/>
          <w:sz w:val="18"/>
          <w:szCs w:val="18"/>
          <w:vertAlign w:val="baseline"/>
        </w:rPr>
        <w:t>n</w:t>
      </w:r>
      <w:r>
        <w:rPr>
          <w:rFonts w:hint="eastAsia" w:ascii="宋体" w:hAnsi="宋体" w:eastAsia="宋体" w:cs="宋体"/>
          <w:b w:val="0"/>
          <w:bCs w:val="0"/>
          <w:i w:val="0"/>
          <w:iCs w:val="0"/>
          <w:caps/>
          <w:sz w:val="24"/>
          <w:szCs w:val="24"/>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|C</w:t>
      </w:r>
      <w:r>
        <w:rPr>
          <w:rFonts w:hint="eastAsia" w:ascii="宋体" w:hAnsi="宋体" w:eastAsia="宋体" w:cs="宋体"/>
          <w:b w:val="0"/>
          <w:bCs w:val="0"/>
          <w:i w:val="0"/>
          <w:iCs w:val="0"/>
          <w:caps/>
          <w:sz w:val="18"/>
          <w:szCs w:val="18"/>
          <w:vertAlign w:val="baseline"/>
        </w:rPr>
        <w:t>n</w:t>
      </w:r>
      <w:r>
        <w:rPr>
          <w:rFonts w:hint="eastAsia" w:ascii="宋体" w:hAnsi="宋体" w:eastAsia="宋体" w:cs="宋体"/>
          <w:b w:val="0"/>
          <w:bCs w:val="0"/>
          <w:i w:val="0"/>
          <w:iCs w:val="0"/>
          <w:caps/>
          <w:sz w:val="24"/>
          <w:szCs w:val="24"/>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aps/>
          <w:sz w:val="24"/>
          <w:szCs w:val="24"/>
        </w:rPr>
        <w:t>|C</w:t>
      </w:r>
      <w:r>
        <w:rPr>
          <w:rFonts w:hint="eastAsia" w:ascii="宋体" w:hAnsi="宋体" w:eastAsia="宋体" w:cs="宋体"/>
          <w:b w:val="0"/>
          <w:bCs w:val="0"/>
          <w:i w:val="0"/>
          <w:iCs w:val="0"/>
          <w:caps/>
          <w:sz w:val="18"/>
          <w:szCs w:val="18"/>
          <w:vertAlign w:val="baseline"/>
        </w:rPr>
        <w:t>n</w:t>
      </w:r>
      <w:r>
        <w:rPr>
          <w:rFonts w:hint="eastAsia" w:ascii="宋体" w:hAnsi="宋体" w:eastAsia="宋体" w:cs="宋体"/>
          <w:b w:val="0"/>
          <w:bCs w:val="0"/>
          <w:i w:val="0"/>
          <w:iCs w:val="0"/>
          <w:caps/>
          <w:sz w:val="24"/>
          <w:szCs w:val="24"/>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aps/>
          <w:sz w:val="24"/>
          <w:szCs w:val="24"/>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aps/>
          <w:sz w:val="24"/>
          <w:szCs w:val="24"/>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aps/>
          <w:sz w:val="24"/>
          <w:szCs w:val="24"/>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aps/>
          <w:sz w:val="24"/>
          <w:szCs w:val="24"/>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aps/>
          <w:sz w:val="24"/>
          <w:szCs w:val="24"/>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绝缘电阻是指应变计的引线与被测试件之间的电阻值，一般以兆欧计。（</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采用几个热电偶串联的方法测量多点的平均温度，当有一只热电偶烧断时，不能够很快地觉察出来。（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热回路的热电动势的大小不仅与热端温度有关，而且与冷端温度有关。（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应变计的非线性度一般要求在0.05％或1％以内。</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应变计的灵敏度K恒小于金属材料的灵敏度系数K</w:t>
      </w:r>
      <w:r>
        <w:rPr>
          <w:i w:val="0"/>
          <w:iCs w:val="0"/>
          <w:sz w:val="18"/>
          <w:szCs w:val="18"/>
          <w:vertAlign w:val="baseline"/>
        </w:rPr>
        <w:t>0</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光生伏特效应就是半导体材料吸收光能后,在PN结上产生电动势的效应。</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阻抗变换器的作用是将传感器的高输出阻抗变为低阻抗输出。</w:t>
      </w:r>
    </w:p>
    <w:p>
      <w:pPr>
        <w:keepNext w:val="0"/>
        <w:keepLines w:val="0"/>
        <w:widowControl/>
        <w:suppressLineNumbers w:val="0"/>
        <w:spacing w:before="0" w:beforeAutospacing="0" w:after="0" w:afterAutospacing="0"/>
        <w:ind w:left="0" w:right="0"/>
      </w:pPr>
      <w:r>
        <w:rPr>
          <w:i w:val="0"/>
          <w:iCs w:val="0"/>
        </w:rPr>
        <w:t>（</w:t>
      </w:r>
      <w:r>
        <w:rPr>
          <w:b w:val="0"/>
          <w:bCs w:val="0"/>
          <w:i w:val="0"/>
          <w:iCs w:val="0"/>
          <w:caps/>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aps/>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caps/>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11:14:09</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反射式光纤位移传感器属于振幅型光纤传感器的一种，其测量位移与输出有如下关系（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在一定范围内位移与输出信号成线性关系。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位移与输出信号成反比关系。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在一定范围内位移与输出信号成反比关系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薄膜湿度传感器的响应时间为：（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1～3s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2～5s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6～8s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约10s</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下列关于光电管哪一项是正确的（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光电管的工作点不应该在光电流与阳极电压无关的饱和区域内。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当光通量一定时，阳极电压与阳极电流的关系，叫光电管的伏安特性曲线。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充气光电管的缺点是灵敏度低。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光电管是近年来才出现的光传感器。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传感器与被测量的对应程度可用其（ ）表示。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精确度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稳定性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线性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属于传感器动态特性指标的是（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重复性____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固有频率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下面哪一个不是相位检测方法（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零差检测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内差检测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外差检测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合成外差检测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已知模拟量的最大幅值为±5V，现要求A/D转换器的输出最大误差≤0.5mV，应选用下列哪一种A/D转换器(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8位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10位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12位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16位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电压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电容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电荷</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下列哪一项是半导体式应变计的主要优点（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非线性明显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准确度高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横向效应小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信号传输过程中，产生干扰的原因是(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信号是缓变的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信号是快变的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干扰的耦合通道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信号是交流的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要使装置的输出波形形状不失真，须使该输出波形的各正弦分量的相位滞后(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相等</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与角频率成反比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与角频率无关</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与角频率成正比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磁电式传感器是把被测物理量转换为（ ）的一种传感器。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磁阻变化量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电荷量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电感变化量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感应电动势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电桥测量电路的作用是把传感器的参数转换为（ ）的输出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电荷</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压电晶体式测力仪（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刚度大，灵敏度高、频率响应宽但稳定性不良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刚度大，灵敏度高、稳定性好、但频率响应不宽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刚度好，灵敏度高、稳定性好、频率响应宽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刚度好，灵敏度低、稳定性不良、频率响应宽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下面的哪些传感器属于外光电传感器（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光电管;</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光电池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光敏电阻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光电二/三极管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二阶装置的动态特性参数是它的(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时间常数</w:t>
      </w:r>
      <w:r>
        <w:rPr>
          <w:rFonts w:hint="eastAsia" w:ascii="宋体" w:hAnsi="宋体" w:eastAsia="宋体" w:cs="宋体"/>
          <w:b w:val="0"/>
          <w:bCs w:val="0"/>
          <w:i w:val="0"/>
          <w:iCs w:val="0"/>
          <w:sz w:val="24"/>
          <w:szCs w:val="24"/>
          <w:bdr w:val="none" w:color="auto" w:sz="0" w:space="0"/>
        </w:rPr>
        <w:drawing>
          <wp:inline distT="0" distB="0" distL="114300" distR="114300">
            <wp:extent cx="161925" cy="228600"/>
            <wp:effectExtent l="0" t="0" r="9525" b="0"/>
            <wp:docPr id="60"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256"/>
                    <pic:cNvPicPr>
                      <a:picLocks noChangeAspect="1"/>
                    </pic:cNvPicPr>
                  </pic:nvPicPr>
                  <pic:blipFill>
                    <a:blip r:embed="rId24"/>
                    <a:stretch>
                      <a:fillRect/>
                    </a:stretch>
                  </pic:blipFill>
                  <pic:spPr>
                    <a:xfrm>
                      <a:off x="0" y="0"/>
                      <a:ext cx="161925"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传递函数H(s)</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固有频率</w:t>
      </w:r>
      <w:r>
        <w:rPr>
          <w:rFonts w:hint="eastAsia" w:ascii="宋体" w:hAnsi="宋体" w:eastAsia="宋体" w:cs="宋体"/>
          <w:b w:val="0"/>
          <w:bCs w:val="0"/>
          <w:i w:val="0"/>
          <w:iCs w:val="0"/>
          <w:sz w:val="24"/>
          <w:szCs w:val="24"/>
          <w:bdr w:val="none" w:color="auto" w:sz="0" w:space="0"/>
        </w:rPr>
        <w:drawing>
          <wp:inline distT="0" distB="0" distL="114300" distR="114300">
            <wp:extent cx="247650" cy="219075"/>
            <wp:effectExtent l="0" t="0" r="0" b="9525"/>
            <wp:docPr id="61" name="图片 6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257"/>
                    <pic:cNvPicPr>
                      <a:picLocks noChangeAspect="1"/>
                    </pic:cNvPicPr>
                  </pic:nvPicPr>
                  <pic:blipFill>
                    <a:blip r:embed="rId25"/>
                    <a:stretch>
                      <a:fillRect/>
                    </a:stretch>
                  </pic:blipFill>
                  <pic:spPr>
                    <a:xfrm>
                      <a:off x="0" y="0"/>
                      <a:ext cx="247650" cy="219075"/>
                    </a:xfrm>
                    <a:prstGeom prst="rect">
                      <a:avLst/>
                    </a:prstGeom>
                    <a:noFill/>
                    <a:ln w="9525">
                      <a:noFill/>
                    </a:ln>
                  </pic:spPr>
                </pic:pic>
              </a:graphicData>
            </a:graphic>
          </wp:inline>
        </w:drawing>
      </w:r>
      <w:r>
        <w:rPr>
          <w:rFonts w:hint="eastAsia" w:ascii="宋体" w:hAnsi="宋体" w:eastAsia="宋体" w:cs="宋体"/>
          <w:b w:val="0"/>
          <w:bCs w:val="0"/>
          <w:i w:val="0"/>
          <w:iCs w:val="0"/>
          <w:sz w:val="24"/>
          <w:szCs w:val="24"/>
        </w:rPr>
        <w:t>和阻尼比</w:t>
      </w:r>
      <w:r>
        <w:rPr>
          <w:rFonts w:hint="eastAsia" w:ascii="宋体" w:hAnsi="宋体" w:eastAsia="宋体" w:cs="宋体"/>
          <w:b w:val="0"/>
          <w:bCs w:val="0"/>
          <w:i w:val="0"/>
          <w:iCs w:val="0"/>
          <w:sz w:val="24"/>
          <w:szCs w:val="24"/>
          <w:bdr w:val="none" w:color="auto" w:sz="0" w:space="0"/>
        </w:rPr>
        <w:drawing>
          <wp:inline distT="0" distB="0" distL="114300" distR="114300">
            <wp:extent cx="171450" cy="219075"/>
            <wp:effectExtent l="0" t="0" r="0" b="9525"/>
            <wp:docPr id="62" name="图片 6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258"/>
                    <pic:cNvPicPr>
                      <a:picLocks noChangeAspect="1"/>
                    </pic:cNvPicPr>
                  </pic:nvPicPr>
                  <pic:blipFill>
                    <a:blip r:embed="rId26"/>
                    <a:stretch>
                      <a:fillRect/>
                    </a:stretch>
                  </pic:blipFill>
                  <pic:spPr>
                    <a:xfrm>
                      <a:off x="0" y="0"/>
                      <a:ext cx="171450" cy="2190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功率谱</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无论二阶系统的阻尼比ξ如何变化，当它所受的激振力频率与系统固有频率相等时，该系统的位移响应与激振力之间的相位差必为(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90°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180°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不定值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符合对粘合剂的要求是：（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机械滞后小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蠕变大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温度使用范围小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存储期大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所谓伯德图（Bode图）是指（ ）曲线的总称。</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bdr w:val="none" w:color="auto" w:sz="0" w:space="0"/>
        </w:rPr>
        <w:drawing>
          <wp:inline distT="0" distB="0" distL="114300" distR="114300">
            <wp:extent cx="628650" cy="190500"/>
            <wp:effectExtent l="0" t="0" r="0" b="0"/>
            <wp:docPr id="63" name="图片 6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259"/>
                    <pic:cNvPicPr>
                      <a:picLocks noChangeAspect="1"/>
                    </pic:cNvPicPr>
                  </pic:nvPicPr>
                  <pic:blipFill>
                    <a:blip r:embed="rId18"/>
                    <a:stretch>
                      <a:fillRect/>
                    </a:stretch>
                  </pic:blipFill>
                  <pic:spPr>
                    <a:xfrm>
                      <a:off x="0" y="0"/>
                      <a:ext cx="62865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bdr w:val="none" w:color="auto" w:sz="0" w:space="0"/>
        </w:rPr>
        <w:drawing>
          <wp:inline distT="0" distB="0" distL="114300" distR="114300">
            <wp:extent cx="1066800" cy="190500"/>
            <wp:effectExtent l="0" t="0" r="0" b="0"/>
            <wp:docPr id="64" name="图片 6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260"/>
                    <pic:cNvPicPr>
                      <a:picLocks noChangeAspect="1"/>
                    </pic:cNvPicPr>
                  </pic:nvPicPr>
                  <pic:blipFill>
                    <a:blip r:embed="rId19"/>
                    <a:stretch>
                      <a:fillRect/>
                    </a:stretch>
                  </pic:blipFill>
                  <pic:spPr>
                    <a:xfrm>
                      <a:off x="0" y="0"/>
                      <a:ext cx="10668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bdr w:val="none" w:color="auto" w:sz="0" w:space="0"/>
        </w:rPr>
        <w:drawing>
          <wp:inline distT="0" distB="0" distL="114300" distR="114300">
            <wp:extent cx="762000" cy="190500"/>
            <wp:effectExtent l="0" t="0" r="0" b="0"/>
            <wp:docPr id="67" name="图片 6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5" descr="IMG_261"/>
                    <pic:cNvPicPr>
                      <a:picLocks noChangeAspect="1"/>
                    </pic:cNvPicPr>
                  </pic:nvPicPr>
                  <pic:blipFill>
                    <a:blip r:embed="rId20"/>
                    <a:stretch>
                      <a:fillRect/>
                    </a:stretch>
                  </pic:blipFill>
                  <pic:spPr>
                    <a:xfrm>
                      <a:off x="0" y="0"/>
                      <a:ext cx="762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bdr w:val="none" w:color="auto" w:sz="0" w:space="0"/>
        </w:rPr>
        <w:drawing>
          <wp:inline distT="0" distB="0" distL="114300" distR="114300">
            <wp:extent cx="609600" cy="190500"/>
            <wp:effectExtent l="0" t="0" r="0" b="0"/>
            <wp:docPr id="65" name="图片 6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IMG_262"/>
                    <pic:cNvPicPr>
                      <a:picLocks noChangeAspect="1"/>
                    </pic:cNvPicPr>
                  </pic:nvPicPr>
                  <pic:blipFill>
                    <a:blip r:embed="rId21"/>
                    <a:stretch>
                      <a:fillRect/>
                    </a:stretch>
                  </pic:blipFill>
                  <pic:spPr>
                    <a:xfrm>
                      <a:off x="0" y="0"/>
                      <a:ext cx="6096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bdr w:val="none" w:color="auto" w:sz="0" w:space="0"/>
        </w:rPr>
        <w:drawing>
          <wp:inline distT="0" distB="0" distL="114300" distR="114300">
            <wp:extent cx="1143000" cy="190500"/>
            <wp:effectExtent l="0" t="0" r="0" b="0"/>
            <wp:docPr id="66" name="图片 6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7" descr="IMG_263"/>
                    <pic:cNvPicPr>
                      <a:picLocks noChangeAspect="1"/>
                    </pic:cNvPicPr>
                  </pic:nvPicPr>
                  <pic:blipFill>
                    <a:blip r:embed="rId22"/>
                    <a:stretch>
                      <a:fillRect/>
                    </a:stretch>
                  </pic:blipFill>
                  <pic:spPr>
                    <a:xfrm>
                      <a:off x="0" y="0"/>
                      <a:ext cx="1143000" cy="1905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2</w:t>
      </w:r>
      <w:r>
        <w:rPr>
          <w:rFonts w:hint="eastAsia" w:ascii="宋体" w:hAnsi="宋体" w:eastAsia="宋体" w:cs="宋体"/>
          <w:b w:val="0"/>
          <w:bCs w:val="0"/>
          <w:i w:val="0"/>
          <w:iCs w:val="0"/>
          <w:sz w:val="24"/>
          <w:szCs w:val="24"/>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H</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NO</w:t>
      </w:r>
      <w:r>
        <w:rPr>
          <w:rFonts w:hint="eastAsia" w:ascii="宋体" w:hAnsi="宋体" w:eastAsia="宋体" w:cs="宋体"/>
          <w:b w:val="0"/>
          <w:bCs w:val="0"/>
          <w:i w:val="0"/>
          <w:iCs w:val="0"/>
          <w:sz w:val="18"/>
          <w:szCs w:val="18"/>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SO</w:t>
      </w:r>
      <w:r>
        <w:rPr>
          <w:rFonts w:hint="eastAsia" w:ascii="宋体" w:hAnsi="宋体" w:eastAsia="宋体" w:cs="宋体"/>
          <w:b w:val="0"/>
          <w:bCs w:val="0"/>
          <w:i w:val="0"/>
          <w:iCs w:val="0"/>
          <w:sz w:val="18"/>
          <w:szCs w:val="18"/>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实现A/D变换的方法很多。例如（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积分式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微分式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跟踪比较式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斜坡比较式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逐次逼近式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A,C,D,E</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在固态压阻传感器测量电路中恒压源和恒流源供电均与电流大小、精度及温度有关。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本征半导体（纯半导体）的Eg小于掺杂质半导体</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光电效应分为外光电效应和内光电效应</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电阻应变计的第一对称形式的直流电桥的电压灵敏度不但与供电电压U有关而且与电桥电阻有关。</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精确度是反映测量仪表优良程度的综合指标。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凡是能引起电涡流变化的非电量，均可通过测量绕阻的等效电阻R、等效电感L、等8、效阻抗Z及等效品质因数Q来转换。</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阻抗变换器的作用是将传感器的高输出阻抗变为低阻抗输出。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测试与传感技术</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11:14:42</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（每题2分，共20道小题，总分值40分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下面的哪个温度补偿方法是不存在的（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电桥补偿法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辅助测温元件微型计算机补偿法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电阻补偿法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热敏电阻补偿法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符合对粘合剂的要求是：（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机械滞后小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蠕变大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温度使用范围小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存储期大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下面哪个不是压电加速度传感器：（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压缩式压电加速度传感器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压电谐振式传感器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剪切式雅典加速度传感器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弯曲式压电加速度传感器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半导体应变片具有( )等优点。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灵敏度高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温度稳定性好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可靠性高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接口电路复杂</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灵敏度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线性度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灵敏度界限</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目前光纤传感器通常采用四种不同的干涉测量结构，以下哪一种不属于上述四种结构的是（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迈克尔逊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马赫—泽德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萨格奈克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伽利略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固体半导体摄像元件CCD是一种（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PN结光电二极管电路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PNP型晶体管集成电路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MOS型晶体管开关集成电路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NPN型晶体管集成电路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下列哪一项金属是最良好的检测汞的涂层材料（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铁</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下列对于压缩式电加速度传感器的描述正确的是：（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剪切式压电加速度传感器的灵敏度高，横向灵敏度大。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弯曲式压电加速度传感器固有共振频率高，灵敏度高。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压电传感器的内阻抗底、输出电信号弱。</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按照压电式传感器的工作原理及其等效电路，传感器可看成电压发生器，也可看成电荷发生器。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常用于对调幅波解调的装置是(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乘法器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滤波器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鉴频器</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相敏检波器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用共振法确定系统的固有频率时，在有阻尼条件下，( )频率与系统固有频率一致。</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加速度共振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速度共振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位移共振D .自由振动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描述周期信号频谱的数学工具是(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傅立叶级数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傅立叶变换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拉氏变换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三角函数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周期信号的自相关函数必为（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周期偶函数</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非周期偶函数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周期奇函数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非周期奇函数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非线性度是表示校准曲线( )的程度。</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接近真值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偏离拟合直线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正反行程不重合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重复性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概率密度函数提供了随机信号( )的信息。</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沿频率轴分布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沿幅值域分布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沿时域分布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沿尺度分布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涡流式电感传感器的测量电路一般用（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电容反馈式放大电路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阻抗分压式调幅电路或调频电路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电阻电容式积分电路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电桥式脉宽调制电路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)传感器可用于医疗上-50℃～150℃之间的温度测量。</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金属辐射式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热电偶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半导体三极管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比色计</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输入逐渐增加到某一值，与输入逐渐减小刀同一输入值时的输出值不相等是属于传感器静态特性的哪一种（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 xml:space="preserve">灵敏度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线性度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灵敏度界限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迟滞性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反射式光纤位移传感器属于振幅型光纤传感器的一种，其测量位移与输出有如下关系（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在一定范围内位移与输出信号成线性关系。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位移与输出信号成反比关系。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在一定范围内位移与输出信号成反比关系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下列传感器可实现非接触测量的是( )传感器。</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2</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压电式加速度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 xml:space="preserve">电动式速度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 xml:space="preserve">电磁式速度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电阻应变式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二、多选题</w:t>
      </w:r>
      <w:r>
        <w:rPr>
          <w:b w:val="0"/>
          <w:bCs w:val="0"/>
          <w:i w:val="0"/>
          <w:iCs w:val="0"/>
        </w:rPr>
        <w:t>（每题4分，共5道小题，总分值20分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周期信号的强度以( )来表达。</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峰值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绝对均值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方差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有效值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olor w:val="B9BCC5"/>
          <w:sz w:val="24"/>
          <w:szCs w:val="24"/>
          <w:bdr w:val="single" w:color="CCCCCC" w:sz="6" w:space="0"/>
        </w:rPr>
        <w:t>平均功率</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表明声波传感器可以通过测量频率的变化就可检测特定气体成分的含量，其选择性的吸附膜的选择非常重要，常用三乙醇胺薄膜选择性测量( )、Pd膜选择性测量( )、WO3选择性测量( )、酞箐膜选择性测量( )等。</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H</w:t>
      </w:r>
      <w:r>
        <w:rPr>
          <w:rFonts w:hint="eastAsia" w:ascii="宋体" w:hAnsi="宋体" w:eastAsia="宋体" w:cs="宋体"/>
          <w:b w:val="0"/>
          <w:bCs w:val="0"/>
          <w:i w:val="0"/>
          <w:iCs w:val="0"/>
          <w:color w:val="B9BCC5"/>
          <w:sz w:val="18"/>
          <w:szCs w:val="18"/>
          <w:bdr w:val="single" w:color="CCCCCC" w:sz="6" w:space="0"/>
          <w:vertAlign w:val="baseline"/>
        </w:rPr>
        <w:t>2</w:t>
      </w:r>
      <w:r>
        <w:rPr>
          <w:rFonts w:hint="eastAsia" w:ascii="宋体" w:hAnsi="宋体" w:eastAsia="宋体" w:cs="宋体"/>
          <w:b w:val="0"/>
          <w:bCs w:val="0"/>
          <w:i w:val="0"/>
          <w:iCs w:val="0"/>
          <w:color w:val="B9BCC5"/>
          <w:sz w:val="24"/>
          <w:szCs w:val="24"/>
          <w:bdr w:val="single" w:color="CCCCCC" w:sz="6" w:space="0"/>
        </w:rPr>
        <w:t xml:space="preserve">S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H</w:t>
      </w:r>
      <w:r>
        <w:rPr>
          <w:rFonts w:hint="eastAsia" w:ascii="宋体" w:hAnsi="宋体" w:eastAsia="宋体" w:cs="宋体"/>
          <w:b w:val="0"/>
          <w:bCs w:val="0"/>
          <w:i w:val="0"/>
          <w:iCs w:val="0"/>
          <w:color w:val="B9BCC5"/>
          <w:sz w:val="18"/>
          <w:szCs w:val="18"/>
          <w:bdr w:val="single" w:color="CCCCCC" w:sz="6" w:space="0"/>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NO</w:t>
      </w:r>
      <w:r>
        <w:rPr>
          <w:rFonts w:hint="eastAsia" w:ascii="宋体" w:hAnsi="宋体" w:eastAsia="宋体" w:cs="宋体"/>
          <w:b w:val="0"/>
          <w:bCs w:val="0"/>
          <w:i w:val="0"/>
          <w:iCs w:val="0"/>
          <w:color w:val="B9BCC5"/>
          <w:sz w:val="18"/>
          <w:szCs w:val="18"/>
          <w:bdr w:val="single" w:color="CCCCCC" w:sz="6" w:space="0"/>
          <w:vertAlign w:val="baseline"/>
        </w:rPr>
        <w:t xml:space="preserve">2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SO</w:t>
      </w:r>
      <w:r>
        <w:rPr>
          <w:rFonts w:hint="eastAsia" w:ascii="宋体" w:hAnsi="宋体" w:eastAsia="宋体" w:cs="宋体"/>
          <w:b w:val="0"/>
          <w:bCs w:val="0"/>
          <w:i w:val="0"/>
          <w:iCs w:val="0"/>
          <w:color w:val="B9BCC5"/>
          <w:sz w:val="18"/>
          <w:szCs w:val="18"/>
          <w:bdr w:val="single" w:color="CCCCCC" w:sz="6" w:space="0"/>
          <w:vertAlign w:val="baseline"/>
        </w:rPr>
        <w:t>2</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A,B,C,D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一般交流电压表均按有效值刻度在测量非正弦信号时,其输出量(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不一定和信号的有效值成比例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一定和信号的有效值成比例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一定和信号的峰值成比例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可能和信号的峰值或者绝对均值成比例,视表内检波电路而定</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olor w:val="B9BCC5"/>
          <w:sz w:val="24"/>
          <w:szCs w:val="24"/>
          <w:bdr w:val="single" w:color="CCCCCC" w:sz="6" w:space="0"/>
        </w:rPr>
        <w:t>一定和信号的绝对均值成比例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A,D</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一般而言，测量装置的灵敏度越高，则（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动态特性越好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动态特性越差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测量范围越窄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测量范围越宽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olor w:val="B9BCC5"/>
          <w:sz w:val="24"/>
          <w:szCs w:val="24"/>
          <w:bdr w:val="single" w:color="CCCCCC" w:sz="6" w:space="0"/>
        </w:rPr>
        <w:t>稳定性越差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C,E</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pStyle w:val="8"/>
        <w:keepNext w:val="0"/>
        <w:keepLines w:val="0"/>
        <w:widowControl/>
        <w:suppressLineNumbers w:val="0"/>
        <w:spacing w:before="0" w:beforeAutospacing="0" w:after="0" w:afterAutospacing="0"/>
        <w:ind w:left="0" w:right="0"/>
      </w:pPr>
      <w:r>
        <w:rPr>
          <w:i w:val="0"/>
          <w:iCs w:val="0"/>
        </w:rPr>
        <w:t>非周期信号的幅值谱|X(f)|和周期信号的幅值谱|C</w:t>
      </w:r>
      <w:r>
        <w:rPr>
          <w:i w:val="0"/>
          <w:iCs w:val="0"/>
          <w:sz w:val="18"/>
          <w:szCs w:val="18"/>
          <w:vertAlign w:val="baseline"/>
        </w:rPr>
        <w:t>n</w:t>
      </w:r>
      <w:r>
        <w:rPr>
          <w:i w:val="0"/>
          <w:iCs w:val="0"/>
        </w:rPr>
        <w:t>|很相似,但两者是有差别的。其差别突出表现在(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color w:val="B9BCC5"/>
          <w:sz w:val="24"/>
          <w:szCs w:val="24"/>
          <w:bdr w:val="single" w:color="CCCCCC" w:sz="6" w:space="0"/>
        </w:rPr>
        <w:t>|C</w:t>
      </w:r>
      <w:r>
        <w:rPr>
          <w:rFonts w:hint="eastAsia" w:ascii="宋体" w:hAnsi="宋体" w:eastAsia="宋体" w:cs="宋体"/>
          <w:b w:val="0"/>
          <w:bCs w:val="0"/>
          <w:i w:val="0"/>
          <w:iCs w:val="0"/>
          <w:color w:val="B9BCC5"/>
          <w:sz w:val="18"/>
          <w:szCs w:val="18"/>
          <w:bdr w:val="single" w:color="CCCCCC" w:sz="6" w:space="0"/>
          <w:vertAlign w:val="baseline"/>
        </w:rPr>
        <w:t>n</w:t>
      </w:r>
      <w:r>
        <w:rPr>
          <w:rFonts w:hint="eastAsia" w:ascii="宋体" w:hAnsi="宋体" w:eastAsia="宋体" w:cs="宋体"/>
          <w:b w:val="0"/>
          <w:bCs w:val="0"/>
          <w:i w:val="0"/>
          <w:iCs w:val="0"/>
          <w:color w:val="B9BCC5"/>
          <w:sz w:val="24"/>
          <w:szCs w:val="24"/>
          <w:bdr w:val="single" w:color="CCCCCC" w:sz="6" w:space="0"/>
        </w:rPr>
        <w:t>|的量纲与信号幅值量纲不一样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color w:val="B9BCC5"/>
          <w:sz w:val="24"/>
          <w:szCs w:val="24"/>
          <w:bdr w:val="single" w:color="CCCCCC" w:sz="6" w:space="0"/>
        </w:rPr>
        <w:t>|X(f)|的量纲与信号幅值量纲不一样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color w:val="B9BCC5"/>
          <w:sz w:val="24"/>
          <w:szCs w:val="24"/>
          <w:bdr w:val="single" w:color="CCCCCC" w:sz="6" w:space="0"/>
        </w:rPr>
        <w:t>|C</w:t>
      </w:r>
      <w:r>
        <w:rPr>
          <w:rFonts w:hint="eastAsia" w:ascii="宋体" w:hAnsi="宋体" w:eastAsia="宋体" w:cs="宋体"/>
          <w:b w:val="0"/>
          <w:bCs w:val="0"/>
          <w:i w:val="0"/>
          <w:iCs w:val="0"/>
          <w:color w:val="B9BCC5"/>
          <w:sz w:val="18"/>
          <w:szCs w:val="18"/>
          <w:bdr w:val="single" w:color="CCCCCC" w:sz="6" w:space="0"/>
          <w:vertAlign w:val="baseline"/>
        </w:rPr>
        <w:t>n</w:t>
      </w:r>
      <w:r>
        <w:rPr>
          <w:rFonts w:hint="eastAsia" w:ascii="宋体" w:hAnsi="宋体" w:eastAsia="宋体" w:cs="宋体"/>
          <w:b w:val="0"/>
          <w:bCs w:val="0"/>
          <w:i w:val="0"/>
          <w:iCs w:val="0"/>
          <w:color w:val="B9BCC5"/>
          <w:sz w:val="24"/>
          <w:szCs w:val="24"/>
          <w:bdr w:val="single" w:color="CCCCCC" w:sz="6" w:space="0"/>
        </w:rPr>
        <w:t>|的量纲与信号幅值量纲一样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color w:val="B9BCC5"/>
          <w:sz w:val="24"/>
          <w:szCs w:val="24"/>
          <w:bdr w:val="single" w:color="CCCCCC" w:sz="6" w:space="0"/>
        </w:rPr>
        <w:t>|X(f)|的量纲与信号幅值量纲一样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color w:val="B9BCC5"/>
          <w:sz w:val="24"/>
          <w:szCs w:val="24"/>
          <w:bdr w:val="single" w:color="CCCCCC" w:sz="6" w:space="0"/>
        </w:rPr>
        <w:t>|C</w:t>
      </w:r>
      <w:r>
        <w:rPr>
          <w:rFonts w:hint="eastAsia" w:ascii="宋体" w:hAnsi="宋体" w:eastAsia="宋体" w:cs="宋体"/>
          <w:b w:val="0"/>
          <w:bCs w:val="0"/>
          <w:i w:val="0"/>
          <w:iCs w:val="0"/>
          <w:color w:val="B9BCC5"/>
          <w:sz w:val="18"/>
          <w:szCs w:val="18"/>
          <w:bdr w:val="single" w:color="CCCCCC" w:sz="6" w:space="0"/>
          <w:vertAlign w:val="baseline"/>
        </w:rPr>
        <w:t>n</w:t>
      </w:r>
      <w:r>
        <w:rPr>
          <w:rFonts w:hint="eastAsia" w:ascii="宋体" w:hAnsi="宋体" w:eastAsia="宋体" w:cs="宋体"/>
          <w:b w:val="0"/>
          <w:bCs w:val="0"/>
          <w:i w:val="0"/>
          <w:iCs w:val="0"/>
          <w:color w:val="B9BCC5"/>
          <w:sz w:val="24"/>
          <w:szCs w:val="24"/>
          <w:bdr w:val="single" w:color="CCCCCC" w:sz="6" w:space="0"/>
        </w:rPr>
        <w:t>|和|X(f)|的量纲虽然相同但物理概念不一样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B,C</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pStyle w:val="5"/>
        <w:keepNext w:val="0"/>
        <w:keepLines w:val="0"/>
        <w:widowControl/>
        <w:suppressLineNumbers w:val="0"/>
        <w:spacing w:before="0" w:beforeAutospacing="0" w:after="0" w:afterAutospacing="0"/>
        <w:ind w:left="0" w:right="0"/>
      </w:pPr>
      <w:r>
        <w:rPr>
          <w:i w:val="0"/>
          <w:iCs w:val="0"/>
        </w:rPr>
        <w:t>三、判断题</w:t>
      </w:r>
      <w:r>
        <w:rPr>
          <w:b w:val="0"/>
          <w:bCs w:val="0"/>
          <w:i w:val="0"/>
          <w:iCs w:val="0"/>
        </w:rPr>
        <w:t>（每题4分，共10道小题，总分值40分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热回路的热电动势的大小不仅与热端温度有关，而且与冷端温度有关。</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pStyle w:val="8"/>
        <w:keepNext w:val="0"/>
        <w:keepLines w:val="0"/>
        <w:widowControl/>
        <w:suppressLineNumbers w:val="0"/>
        <w:spacing w:before="0" w:beforeAutospacing="0" w:after="0" w:afterAutospacing="0"/>
        <w:ind w:left="0" w:right="0"/>
      </w:pPr>
      <w:r>
        <w:rPr>
          <w:i w:val="0"/>
          <w:iCs w:val="0"/>
        </w:rPr>
        <w:t>为了使电子从价带激发到导带，入射光子的能量E</w:t>
      </w:r>
      <w:r>
        <w:rPr>
          <w:i w:val="0"/>
          <w:iCs w:val="0"/>
          <w:sz w:val="18"/>
          <w:szCs w:val="18"/>
          <w:vertAlign w:val="baseline"/>
        </w:rPr>
        <w:t>0</w:t>
      </w:r>
      <w:r>
        <w:rPr>
          <w:i w:val="0"/>
          <w:iCs w:val="0"/>
        </w:rPr>
        <w:t>应该大于禁带宽度Eg。</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光生伏特效应就是半导体材料吸收光能后,在PN结上产生电动势的效应。</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电阻应变计的第一对称形式的直流电桥的电压灵敏度不但与供电电压U有关而且与电桥电阻有关。</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压缩式压电加速度传感器中为便于装配和增大电容量常用两片极化方向相同的晶片，电学上串联输出。</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阻抗变换器的作用是将传感器的高输出阻抗变为低阻抗输出。</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实际测量中，精密度高，准确度不一定高，因仪表本身可以存在较大的系统误差。反之，如果准确度高，精密度也不一定高。（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光纤传感器中的弯曲损耗是有害的，必须消除。</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如果对压电晶体Y轴施加力F时，电荷仍出现在与X轴垂直的平面上。（ ）</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本征半导体（纯半导体）的Eg小于掺杂质半导体</w:t>
      </w:r>
    </w:p>
    <w:p>
      <w:pPr>
        <w:keepNext w:val="0"/>
        <w:keepLines w:val="0"/>
        <w:widowControl/>
        <w:suppressLineNumbers w:val="0"/>
        <w:spacing w:before="0" w:beforeAutospacing="0" w:after="0" w:afterAutospacing="0"/>
        <w:ind w:left="0" w:right="0"/>
      </w:pPr>
      <w:r>
        <w:rPr>
          <w:i w:val="0"/>
          <w:iCs w:val="0"/>
        </w:rPr>
        <w:t>（</w:t>
      </w:r>
      <w:r>
        <w:rPr>
          <w:b w:val="0"/>
          <w:bCs w:val="0"/>
          <w:i w:val="0"/>
          <w:iCs w:val="0"/>
          <w:color w:val="B9BCC5"/>
          <w:bdr w:val="single" w:color="CCCCCC" w:sz="6" w:space="0"/>
        </w:rPr>
        <w:t>4</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color w:val="B9BCC5"/>
          <w:bdr w:val="single" w:color="CCCCCC" w:sz="6" w:space="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bdr w:val="none" w:color="auto" w:sz="0" w:space="0"/>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测试与传感技术作业题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00:00:16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35</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color w:val="B9BCC5"/>
          <w:sz w:val="18"/>
          <w:szCs w:val="18"/>
          <w:bdr w:val="single" w:color="CCCCCC" w:sz="6" w:space="0"/>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二、多选题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w:t>
      </w:r>
    </w:p>
    <w:p>
      <w:pPr>
        <w:pStyle w:val="5"/>
        <w:keepNext w:val="0"/>
        <w:keepLines w:val="0"/>
        <w:widowControl/>
        <w:suppressLineNumbers w:val="0"/>
        <w:spacing w:after="300" w:afterAutospacing="0"/>
      </w:pPr>
      <w:r>
        <w:rPr>
          <w:i w:val="0"/>
          <w:iCs w:val="0"/>
        </w:rPr>
        <w:t>三、判断题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bdr w:val="none" w:color="auto" w:sz="0" w:space="0"/>
                <w:lang w:val="en-US" w:eastAsia="zh-CN" w:bidi="ar"/>
              </w:rPr>
              <w:t>字数统计</w:t>
            </w:r>
          </w:p>
        </w:tc>
        <w:tc>
          <w:tcPr>
            <w:tcW w:w="0" w:type="auto"/>
            <w:shd w:val="clear"/>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icomoon">
    <w:panose1 w:val="00000000000000000000"/>
    <w:charset w:val="00"/>
    <w:family w:val="auto"/>
    <w:pitch w:val="default"/>
    <w:sig w:usb0="00000000" w:usb1="00000000" w:usb2="00000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icomoonNew">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left="420"/>
      </w:pPr>
      <w:r>
        <w:separator/>
      </w:r>
    </w:p>
  </w:footnote>
  <w:footnote w:type="continuationSeparator" w:id="1">
    <w:p>
      <w:pPr>
        <w:spacing w:line="288"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Q0NTJlZmRlYmJkODE3YjRkMTNkM2U2YTg4MDUifQ=="/>
  </w:docVars>
  <w:rsids>
    <w:rsidRoot w:val="3E191FCB"/>
    <w:rsid w:val="00151CA3"/>
    <w:rsid w:val="00ED0862"/>
    <w:rsid w:val="010A5030"/>
    <w:rsid w:val="02F156B9"/>
    <w:rsid w:val="035111B2"/>
    <w:rsid w:val="038414B5"/>
    <w:rsid w:val="06C148F3"/>
    <w:rsid w:val="07855E3C"/>
    <w:rsid w:val="07B11E6F"/>
    <w:rsid w:val="08A06CE1"/>
    <w:rsid w:val="08C03FEB"/>
    <w:rsid w:val="09106290"/>
    <w:rsid w:val="09132D47"/>
    <w:rsid w:val="093E5A59"/>
    <w:rsid w:val="0977049F"/>
    <w:rsid w:val="099F7FCC"/>
    <w:rsid w:val="0A55004C"/>
    <w:rsid w:val="0A561BB9"/>
    <w:rsid w:val="0AB3785E"/>
    <w:rsid w:val="0AFC33A4"/>
    <w:rsid w:val="0BC06F16"/>
    <w:rsid w:val="0C657D78"/>
    <w:rsid w:val="0CDB2938"/>
    <w:rsid w:val="0E796ECA"/>
    <w:rsid w:val="0EBF3C61"/>
    <w:rsid w:val="10B3290B"/>
    <w:rsid w:val="10D2092E"/>
    <w:rsid w:val="1107771E"/>
    <w:rsid w:val="113868DE"/>
    <w:rsid w:val="118504DA"/>
    <w:rsid w:val="11990934"/>
    <w:rsid w:val="12796415"/>
    <w:rsid w:val="129A2B1C"/>
    <w:rsid w:val="12CD0125"/>
    <w:rsid w:val="12F970BD"/>
    <w:rsid w:val="135E1C1F"/>
    <w:rsid w:val="136A76F9"/>
    <w:rsid w:val="13E30C9F"/>
    <w:rsid w:val="16673856"/>
    <w:rsid w:val="16A00F2F"/>
    <w:rsid w:val="17BB1448"/>
    <w:rsid w:val="17DA6AAD"/>
    <w:rsid w:val="19101E2D"/>
    <w:rsid w:val="193C038B"/>
    <w:rsid w:val="19CD7DDC"/>
    <w:rsid w:val="1C175F89"/>
    <w:rsid w:val="1C4C64F9"/>
    <w:rsid w:val="1C5F14F2"/>
    <w:rsid w:val="1CDD612C"/>
    <w:rsid w:val="1D0E1C21"/>
    <w:rsid w:val="1D7330B4"/>
    <w:rsid w:val="1D9A3BE1"/>
    <w:rsid w:val="1DED6111"/>
    <w:rsid w:val="1EA36B66"/>
    <w:rsid w:val="1EB13B08"/>
    <w:rsid w:val="1EFA04A3"/>
    <w:rsid w:val="1F5D4A3A"/>
    <w:rsid w:val="1FBC5DA0"/>
    <w:rsid w:val="1FF841EC"/>
    <w:rsid w:val="205023AD"/>
    <w:rsid w:val="207B57DA"/>
    <w:rsid w:val="2303545B"/>
    <w:rsid w:val="2390180B"/>
    <w:rsid w:val="24B922BF"/>
    <w:rsid w:val="24C614E6"/>
    <w:rsid w:val="26DB3257"/>
    <w:rsid w:val="2732736D"/>
    <w:rsid w:val="273A376A"/>
    <w:rsid w:val="27592399"/>
    <w:rsid w:val="27B23521"/>
    <w:rsid w:val="27D32EB2"/>
    <w:rsid w:val="27F11618"/>
    <w:rsid w:val="28117DF5"/>
    <w:rsid w:val="285D1721"/>
    <w:rsid w:val="29780CB2"/>
    <w:rsid w:val="2A0A4455"/>
    <w:rsid w:val="2C272694"/>
    <w:rsid w:val="2C8161F7"/>
    <w:rsid w:val="2CFB39B9"/>
    <w:rsid w:val="2D1B6961"/>
    <w:rsid w:val="2D7846FC"/>
    <w:rsid w:val="2DBB38E8"/>
    <w:rsid w:val="2DDA332C"/>
    <w:rsid w:val="2ECC7253"/>
    <w:rsid w:val="2ECF4481"/>
    <w:rsid w:val="2F214877"/>
    <w:rsid w:val="2F9E7A51"/>
    <w:rsid w:val="30430C70"/>
    <w:rsid w:val="308F18AE"/>
    <w:rsid w:val="30AB075A"/>
    <w:rsid w:val="30C0077A"/>
    <w:rsid w:val="339B7BED"/>
    <w:rsid w:val="33BD4909"/>
    <w:rsid w:val="34F47AE6"/>
    <w:rsid w:val="35342577"/>
    <w:rsid w:val="35784B4E"/>
    <w:rsid w:val="368E7B4B"/>
    <w:rsid w:val="373F2100"/>
    <w:rsid w:val="374B7F37"/>
    <w:rsid w:val="377153AB"/>
    <w:rsid w:val="37C81D21"/>
    <w:rsid w:val="38A542DE"/>
    <w:rsid w:val="391C6E9F"/>
    <w:rsid w:val="3AD211DF"/>
    <w:rsid w:val="3B060BDC"/>
    <w:rsid w:val="3B5F3DA9"/>
    <w:rsid w:val="3B652B88"/>
    <w:rsid w:val="3B8C0461"/>
    <w:rsid w:val="3E191FCB"/>
    <w:rsid w:val="3F0D0126"/>
    <w:rsid w:val="3F0F0BE2"/>
    <w:rsid w:val="3F6A3CB4"/>
    <w:rsid w:val="3F942B89"/>
    <w:rsid w:val="3FA018A6"/>
    <w:rsid w:val="3FD054C3"/>
    <w:rsid w:val="40001303"/>
    <w:rsid w:val="40215104"/>
    <w:rsid w:val="403026A1"/>
    <w:rsid w:val="411213FC"/>
    <w:rsid w:val="41260FBE"/>
    <w:rsid w:val="41514D21"/>
    <w:rsid w:val="41732F00"/>
    <w:rsid w:val="41D207EB"/>
    <w:rsid w:val="421C6C77"/>
    <w:rsid w:val="42E37D1F"/>
    <w:rsid w:val="44D236AB"/>
    <w:rsid w:val="45B149EF"/>
    <w:rsid w:val="4652765B"/>
    <w:rsid w:val="46552C14"/>
    <w:rsid w:val="46FF1854"/>
    <w:rsid w:val="47356418"/>
    <w:rsid w:val="47AD2D27"/>
    <w:rsid w:val="48F06C3F"/>
    <w:rsid w:val="48F462CB"/>
    <w:rsid w:val="49736B5A"/>
    <w:rsid w:val="49BB74FF"/>
    <w:rsid w:val="49ED2135"/>
    <w:rsid w:val="4A554932"/>
    <w:rsid w:val="4B4E1C56"/>
    <w:rsid w:val="4BA93FC3"/>
    <w:rsid w:val="4BAE2D86"/>
    <w:rsid w:val="4BE43A9E"/>
    <w:rsid w:val="4C727D4C"/>
    <w:rsid w:val="4C7B5BD2"/>
    <w:rsid w:val="4CFB7DAF"/>
    <w:rsid w:val="4DE15E5B"/>
    <w:rsid w:val="4DF64872"/>
    <w:rsid w:val="4E524F2B"/>
    <w:rsid w:val="4F050B7F"/>
    <w:rsid w:val="4F252CB5"/>
    <w:rsid w:val="512802E8"/>
    <w:rsid w:val="520476C0"/>
    <w:rsid w:val="52BB1416"/>
    <w:rsid w:val="52C7281E"/>
    <w:rsid w:val="53B82D73"/>
    <w:rsid w:val="549A7C06"/>
    <w:rsid w:val="54A32C54"/>
    <w:rsid w:val="54F337FF"/>
    <w:rsid w:val="55BF2AB2"/>
    <w:rsid w:val="56540A67"/>
    <w:rsid w:val="572D68B5"/>
    <w:rsid w:val="57437505"/>
    <w:rsid w:val="57966781"/>
    <w:rsid w:val="57A623C2"/>
    <w:rsid w:val="57C43027"/>
    <w:rsid w:val="58140A1B"/>
    <w:rsid w:val="58EA7FAB"/>
    <w:rsid w:val="592A196C"/>
    <w:rsid w:val="59540373"/>
    <w:rsid w:val="5A61580E"/>
    <w:rsid w:val="5B4F1197"/>
    <w:rsid w:val="5BF82330"/>
    <w:rsid w:val="5C1740C0"/>
    <w:rsid w:val="5CA07A5A"/>
    <w:rsid w:val="5EB2748C"/>
    <w:rsid w:val="5F18153F"/>
    <w:rsid w:val="5F9875B0"/>
    <w:rsid w:val="60833462"/>
    <w:rsid w:val="615A593B"/>
    <w:rsid w:val="615F50DD"/>
    <w:rsid w:val="61A765EF"/>
    <w:rsid w:val="63E07405"/>
    <w:rsid w:val="64520E09"/>
    <w:rsid w:val="64D3744D"/>
    <w:rsid w:val="65D664D3"/>
    <w:rsid w:val="66475C0C"/>
    <w:rsid w:val="66DF6A45"/>
    <w:rsid w:val="677813F5"/>
    <w:rsid w:val="67D92266"/>
    <w:rsid w:val="681841D4"/>
    <w:rsid w:val="693D5733"/>
    <w:rsid w:val="699A731B"/>
    <w:rsid w:val="6A6F2E07"/>
    <w:rsid w:val="6AF900A0"/>
    <w:rsid w:val="6CDC3EC7"/>
    <w:rsid w:val="6CFF54CC"/>
    <w:rsid w:val="6D5617BA"/>
    <w:rsid w:val="6EDF16BE"/>
    <w:rsid w:val="6F6453DA"/>
    <w:rsid w:val="7044106D"/>
    <w:rsid w:val="71860DF2"/>
    <w:rsid w:val="72A97ADA"/>
    <w:rsid w:val="731036AE"/>
    <w:rsid w:val="73E35B1B"/>
    <w:rsid w:val="743C2BC0"/>
    <w:rsid w:val="746946C9"/>
    <w:rsid w:val="75EC78E7"/>
    <w:rsid w:val="767D3D32"/>
    <w:rsid w:val="76F53FA6"/>
    <w:rsid w:val="79431EDA"/>
    <w:rsid w:val="79E642B2"/>
    <w:rsid w:val="79F847A8"/>
    <w:rsid w:val="7A503C54"/>
    <w:rsid w:val="7AA94510"/>
    <w:rsid w:val="7ADF586E"/>
    <w:rsid w:val="7AED7B0B"/>
    <w:rsid w:val="7B084260"/>
    <w:rsid w:val="7B4F4C55"/>
    <w:rsid w:val="7C2A2D63"/>
    <w:rsid w:val="7CEC6BC5"/>
    <w:rsid w:val="7DD62356"/>
    <w:rsid w:val="7F2C3125"/>
    <w:rsid w:val="7F4450E6"/>
    <w:rsid w:val="7F8B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left="420" w:leftChars="200"/>
      <w:jc w:val="both"/>
    </w:pPr>
    <w:rPr>
      <w:rFonts w:asciiTheme="minorAscii" w:hAnsiTheme="minorAscii" w:eastAsiaTheme="minorEastAsia" w:cstheme="minorBidi"/>
      <w:b/>
      <w:kern w:val="2"/>
      <w:sz w:val="21"/>
      <w:szCs w:val="24"/>
      <w:lang w:val="en-US" w:eastAsia="zh-CN" w:bidi="ar-SA"/>
    </w:rPr>
  </w:style>
  <w:style w:type="paragraph" w:styleId="2">
    <w:name w:val="heading 1"/>
    <w:basedOn w:val="1"/>
    <w:next w:val="1"/>
    <w:link w:val="20"/>
    <w:qFormat/>
    <w:uiPriority w:val="0"/>
    <w:pPr>
      <w:spacing w:before="150" w:beforeLines="150" w:after="150" w:afterLines="150" w:line="360" w:lineRule="auto"/>
      <w:contextualSpacing/>
      <w:jc w:val="center"/>
      <w:outlineLvl w:val="0"/>
    </w:pPr>
    <w:rPr>
      <w:rFonts w:ascii="Times New Roman" w:hAnsi="Times New Roman" w:eastAsia="宋体" w:cs="Times New Roman"/>
      <w:sz w:val="44"/>
      <w:szCs w:val="28"/>
    </w:rPr>
  </w:style>
  <w:style w:type="paragraph" w:styleId="3">
    <w:name w:val="heading 2"/>
    <w:basedOn w:val="1"/>
    <w:next w:val="1"/>
    <w:link w:val="2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4">
    <w:name w:val="heading 3"/>
    <w:basedOn w:val="1"/>
    <w:next w:val="1"/>
    <w:link w:val="22"/>
    <w:semiHidden/>
    <w:unhideWhenUsed/>
    <w:qFormat/>
    <w:uiPriority w:val="0"/>
    <w:pPr>
      <w:keepNext/>
      <w:keepLines/>
      <w:spacing w:before="50" w:beforeLines="50" w:after="50" w:afterLines="50" w:line="288" w:lineRule="auto"/>
      <w:jc w:val="center"/>
      <w:outlineLvl w:val="2"/>
    </w:pPr>
    <w:rPr>
      <w:rFonts w:hint="eastAsia" w:eastAsia="宋体" w:cs="Arial Unicode MS" w:asciiTheme="minorAscii" w:hAnsiTheme="minorAscii"/>
      <w:color w:val="000000"/>
      <w:sz w:val="32"/>
      <w:szCs w:val="22"/>
      <w:u w:color="000000"/>
      <w:lang w:val="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1"/>
    <w:basedOn w:val="1"/>
    <w:next w:val="1"/>
    <w:qFormat/>
    <w:uiPriority w:val="0"/>
    <w:pPr>
      <w:spacing w:before="100" w:beforeLines="100" w:after="100" w:afterLines="100"/>
      <w:jc w:val="center"/>
    </w:pPr>
    <w:rPr>
      <w:rFonts w:ascii="Times New Roman" w:hAnsi="Times New Roman" w:eastAsia="宋体"/>
      <w:sz w:val="44"/>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val="0"/>
      <w:sz w:val="32"/>
    </w:rPr>
  </w:style>
  <w:style w:type="character" w:styleId="12">
    <w:name w:val="Strong"/>
    <w:basedOn w:val="11"/>
    <w:qFormat/>
    <w:uiPriority w:val="0"/>
  </w:style>
  <w:style w:type="character" w:styleId="13">
    <w:name w:val="FollowedHyperlink"/>
    <w:basedOn w:val="11"/>
    <w:uiPriority w:val="0"/>
    <w:rPr>
      <w:color w:val="800080"/>
      <w:u w:val="none"/>
    </w:rPr>
  </w:style>
  <w:style w:type="character" w:styleId="14">
    <w:name w:val="Emphasis"/>
    <w:basedOn w:val="11"/>
    <w:qFormat/>
    <w:uiPriority w:val="0"/>
  </w:style>
  <w:style w:type="character" w:styleId="15">
    <w:name w:val="HTML Variable"/>
    <w:basedOn w:val="11"/>
    <w:uiPriority w:val="0"/>
  </w:style>
  <w:style w:type="character" w:styleId="16">
    <w:name w:val="Hyperlink"/>
    <w:basedOn w:val="11"/>
    <w:uiPriority w:val="0"/>
    <w:rPr>
      <w:color w:val="0000FF"/>
      <w:u w:val="none"/>
    </w:rPr>
  </w:style>
  <w:style w:type="character" w:styleId="17">
    <w:name w:val="HTML Code"/>
    <w:basedOn w:val="11"/>
    <w:uiPriority w:val="0"/>
    <w:rPr>
      <w:rFonts w:hint="default" w:ascii="Consolas" w:hAnsi="Consolas" w:eastAsia="Consolas" w:cs="Consolas"/>
      <w:sz w:val="20"/>
    </w:rPr>
  </w:style>
  <w:style w:type="character" w:styleId="18">
    <w:name w:val="HTML Keyboard"/>
    <w:basedOn w:val="11"/>
    <w:uiPriority w:val="0"/>
    <w:rPr>
      <w:rFonts w:ascii="Consolas" w:hAnsi="Consolas" w:eastAsia="Consolas" w:cs="Consolas"/>
      <w:sz w:val="20"/>
    </w:rPr>
  </w:style>
  <w:style w:type="character" w:styleId="19">
    <w:name w:val="HTML Sample"/>
    <w:basedOn w:val="11"/>
    <w:uiPriority w:val="0"/>
    <w:rPr>
      <w:rFonts w:hint="default" w:ascii="Consolas" w:hAnsi="Consolas" w:eastAsia="Consolas" w:cs="Consolas"/>
    </w:rPr>
  </w:style>
  <w:style w:type="character" w:customStyle="1" w:styleId="20">
    <w:name w:val="标题 1 Char"/>
    <w:link w:val="2"/>
    <w:qFormat/>
    <w:uiPriority w:val="0"/>
    <w:rPr>
      <w:rFonts w:ascii="Times New Roman" w:hAnsi="Times New Roman" w:eastAsia="宋体" w:cs="Times New Roman"/>
      <w:sz w:val="44"/>
      <w:szCs w:val="28"/>
      <w:lang w:val="en-US" w:eastAsia="zh-CN" w:bidi="ar-SA"/>
    </w:rPr>
  </w:style>
  <w:style w:type="character" w:customStyle="1" w:styleId="21">
    <w:name w:val="标题 2 Char"/>
    <w:basedOn w:val="11"/>
    <w:link w:val="3"/>
    <w:semiHidden/>
    <w:qFormat/>
    <w:uiPriority w:val="0"/>
    <w:rPr>
      <w:rFonts w:ascii="宋体" w:hAnsi="宋体" w:eastAsia="宋体" w:cs="宋体"/>
      <w:b/>
      <w:bCs/>
      <w:kern w:val="0"/>
      <w:sz w:val="28"/>
      <w:szCs w:val="36"/>
    </w:rPr>
  </w:style>
  <w:style w:type="character" w:customStyle="1" w:styleId="22">
    <w:name w:val="标题 3 Char"/>
    <w:basedOn w:val="11"/>
    <w:link w:val="4"/>
    <w:qFormat/>
    <w:uiPriority w:val="1"/>
    <w:rPr>
      <w:rFonts w:hint="eastAsia" w:ascii="Noto Sans Mono CJK JP Regular" w:hAnsi="Noto Sans Mono CJK JP Regular" w:eastAsia="宋体" w:cs="Arial Unicode MS"/>
      <w:b/>
      <w:color w:val="000000"/>
      <w:sz w:val="24"/>
      <w:szCs w:val="22"/>
      <w:u w:color="000000"/>
      <w:lang w:val="zh-CN" w:eastAsia="en-US"/>
    </w:rPr>
  </w:style>
  <w:style w:type="paragraph" w:customStyle="1" w:styleId="23">
    <w:name w:val="一级标题"/>
    <w:basedOn w:val="2"/>
    <w:next w:val="3"/>
    <w:qFormat/>
    <w:uiPriority w:val="0"/>
    <w:pPr>
      <w:spacing w:before="150" w:beforeLines="150" w:after="150" w:afterLines="150"/>
    </w:pPr>
    <w:rPr>
      <w:rFonts w:hint="eastAsia" w:ascii="仿宋" w:hAnsi="仿宋" w:eastAsia="仿宋" w:cs="仿宋"/>
      <w:sz w:val="32"/>
      <w:szCs w:val="32"/>
    </w:rPr>
  </w:style>
  <w:style w:type="paragraph" w:customStyle="1" w:styleId="24">
    <w:name w:val="二级标题"/>
    <w:basedOn w:val="3"/>
    <w:next w:val="4"/>
    <w:qFormat/>
    <w:uiPriority w:val="0"/>
    <w:pPr>
      <w:widowControl w:val="0"/>
      <w:spacing w:before="150" w:beforeLines="150" w:after="150" w:afterLines="150" w:line="288" w:lineRule="auto"/>
      <w:jc w:val="center"/>
      <w:outlineLvl w:val="0"/>
    </w:pPr>
    <w:rPr>
      <w:rFonts w:hint="default" w:eastAsia="微软雅黑" w:cs="Times New Roman" w:asciiTheme="minorAscii" w:hAnsiTheme="minorAscii"/>
      <w:sz w:val="24"/>
      <w:szCs w:val="28"/>
      <w:shd w:val="clear" w:color="000000" w:fill="FFFFFF"/>
    </w:rPr>
  </w:style>
  <w:style w:type="paragraph" w:customStyle="1" w:styleId="25">
    <w:name w:val="三级标题"/>
    <w:basedOn w:val="4"/>
    <w:next w:val="1"/>
    <w:qFormat/>
    <w:uiPriority w:val="0"/>
    <w:pPr>
      <w:widowControl w:val="0"/>
      <w:spacing w:before="100" w:beforeLines="100" w:after="100" w:afterLines="100" w:line="288" w:lineRule="auto"/>
      <w:ind w:firstLine="843" w:firstLineChars="200"/>
    </w:pPr>
    <w:rPr>
      <w:rFonts w:hint="eastAsia" w:ascii="宋体" w:hAnsi="宋体" w:eastAsia="黑体" w:cs="Times New Roman"/>
      <w:b w:val="0"/>
      <w:sz w:val="21"/>
      <w:szCs w:val="21"/>
      <w:lang w:val="en-US"/>
    </w:rPr>
  </w:style>
  <w:style w:type="character" w:customStyle="1" w:styleId="26">
    <w:name w:val="checkbox_true_part_focus"/>
    <w:basedOn w:val="11"/>
    <w:uiPriority w:val="0"/>
  </w:style>
  <w:style w:type="character" w:customStyle="1" w:styleId="27">
    <w:name w:val="radio_false_part_focus"/>
    <w:basedOn w:val="11"/>
    <w:uiPriority w:val="0"/>
  </w:style>
  <w:style w:type="character" w:customStyle="1" w:styleId="28">
    <w:name w:val="comcancel"/>
    <w:basedOn w:val="11"/>
    <w:uiPriority w:val="0"/>
    <w:rPr>
      <w:color w:val="6F6969"/>
      <w:shd w:val="clear" w:fill="DDDDDD"/>
    </w:rPr>
  </w:style>
  <w:style w:type="character" w:customStyle="1" w:styleId="29">
    <w:name w:val="edui-unclickable"/>
    <w:basedOn w:val="11"/>
    <w:uiPriority w:val="0"/>
    <w:rPr>
      <w:color w:val="808080"/>
    </w:rPr>
  </w:style>
  <w:style w:type="character" w:customStyle="1" w:styleId="30">
    <w:name w:val="radio_true_full"/>
    <w:basedOn w:val="11"/>
    <w:uiPriority w:val="0"/>
  </w:style>
  <w:style w:type="character" w:customStyle="1" w:styleId="31">
    <w:name w:val="fl2"/>
    <w:basedOn w:val="11"/>
    <w:uiPriority w:val="0"/>
    <w:rPr>
      <w:bdr w:val="none" w:color="auto" w:sz="0" w:space="0"/>
    </w:rPr>
  </w:style>
  <w:style w:type="character" w:customStyle="1" w:styleId="32">
    <w:name w:val="checkbox_false_full"/>
    <w:basedOn w:val="11"/>
    <w:uiPriority w:val="0"/>
  </w:style>
  <w:style w:type="character" w:customStyle="1" w:styleId="33">
    <w:name w:val="checkbox_false_part_focus"/>
    <w:basedOn w:val="11"/>
    <w:uiPriority w:val="0"/>
  </w:style>
  <w:style w:type="character" w:customStyle="1" w:styleId="34">
    <w:name w:val="radio_true_part"/>
    <w:basedOn w:val="11"/>
    <w:uiPriority w:val="0"/>
  </w:style>
  <w:style w:type="character" w:customStyle="1" w:styleId="35">
    <w:name w:val="edui-clickable2"/>
    <w:basedOn w:val="11"/>
    <w:uiPriority w:val="0"/>
    <w:rPr>
      <w:color w:val="0000FF"/>
      <w:u w:val="single"/>
    </w:rPr>
  </w:style>
  <w:style w:type="character" w:customStyle="1" w:styleId="36">
    <w:name w:val="checkbox_true_full"/>
    <w:basedOn w:val="11"/>
    <w:uiPriority w:val="0"/>
  </w:style>
  <w:style w:type="character" w:customStyle="1" w:styleId="37">
    <w:name w:val="radio_true_full_focus"/>
    <w:basedOn w:val="11"/>
    <w:uiPriority w:val="0"/>
  </w:style>
  <w:style w:type="character" w:customStyle="1" w:styleId="38">
    <w:name w:val="button"/>
    <w:basedOn w:val="11"/>
    <w:uiPriority w:val="0"/>
  </w:style>
  <w:style w:type="character" w:customStyle="1" w:styleId="39">
    <w:name w:val="checkbox_true_part"/>
    <w:basedOn w:val="11"/>
    <w:uiPriority w:val="0"/>
  </w:style>
  <w:style w:type="character" w:customStyle="1" w:styleId="40">
    <w:name w:val="checkbox_false_full_focus"/>
    <w:basedOn w:val="11"/>
    <w:uiPriority w:val="0"/>
  </w:style>
  <w:style w:type="character" w:customStyle="1" w:styleId="41">
    <w:name w:val="radio_false_full_focus"/>
    <w:basedOn w:val="11"/>
    <w:uiPriority w:val="0"/>
  </w:style>
  <w:style w:type="character" w:customStyle="1" w:styleId="42">
    <w:name w:val="checkbox_false_part"/>
    <w:basedOn w:val="11"/>
    <w:uiPriority w:val="0"/>
  </w:style>
  <w:style w:type="character" w:customStyle="1" w:styleId="43">
    <w:name w:val="checkbox_true_full_focus"/>
    <w:basedOn w:val="11"/>
    <w:uiPriority w:val="0"/>
  </w:style>
  <w:style w:type="character" w:customStyle="1" w:styleId="44">
    <w:name w:val="radio_false_full"/>
    <w:basedOn w:val="11"/>
    <w:uiPriority w:val="0"/>
  </w:style>
  <w:style w:type="character" w:customStyle="1" w:styleId="45">
    <w:name w:val="radio_false_part"/>
    <w:basedOn w:val="11"/>
    <w:uiPriority w:val="0"/>
  </w:style>
  <w:style w:type="character" w:customStyle="1" w:styleId="46">
    <w:name w:val="radio_true_part_focus"/>
    <w:basedOn w:val="11"/>
    <w:uiPriority w:val="0"/>
  </w:style>
  <w:style w:type="character" w:customStyle="1" w:styleId="47">
    <w:name w:val="demoicon"/>
    <w:basedOn w:val="11"/>
    <w:uiPriority w:val="0"/>
    <w:rPr>
      <w:bdr w:val="none" w:color="auto" w:sz="0" w:space="0"/>
    </w:rPr>
  </w:style>
  <w:style w:type="character" w:customStyle="1" w:styleId="48">
    <w:name w:val="comok"/>
    <w:basedOn w:val="11"/>
    <w:uiPriority w:val="0"/>
    <w:rPr>
      <w:shd w:val="clear" w:fill="4499FF"/>
    </w:rPr>
  </w:style>
  <w:style w:type="character" w:customStyle="1" w:styleId="49">
    <w:name w:val="up"/>
    <w:basedOn w:val="11"/>
    <w:uiPriority w:val="0"/>
    <w:rPr>
      <w:color w:val="179EE1"/>
    </w:rPr>
  </w:style>
  <w:style w:type="character" w:customStyle="1" w:styleId="50">
    <w:name w:val="down"/>
    <w:basedOn w:val="11"/>
    <w:uiPriority w:val="0"/>
    <w:rPr>
      <w:color w:val="BBC3CC"/>
    </w:rPr>
  </w:style>
  <w:style w:type="character" w:customStyle="1" w:styleId="51">
    <w:name w:val="ml51"/>
    <w:basedOn w:val="11"/>
    <w:uiPriority w:val="0"/>
  </w:style>
  <w:style w:type="character" w:customStyle="1" w:styleId="52">
    <w:name w:val="p14"/>
    <w:basedOn w:val="11"/>
    <w:uiPriority w:val="0"/>
  </w:style>
  <w:style w:type="character" w:customStyle="1" w:styleId="53">
    <w:name w:val="c_2d41"/>
    <w:basedOn w:val="11"/>
    <w:uiPriority w:val="0"/>
    <w:rPr>
      <w:color w:val="222D44"/>
    </w:rPr>
  </w:style>
  <w:style w:type="character" w:customStyle="1" w:styleId="54">
    <w:name w:val="fl"/>
    <w:basedOn w:val="11"/>
    <w:uiPriority w:val="0"/>
    <w:rPr>
      <w:bdr w:val="none" w:color="auto" w:sz="0" w:space="0"/>
    </w:rPr>
  </w:style>
  <w:style w:type="character" w:customStyle="1" w:styleId="55">
    <w:name w:val="p16"/>
    <w:basedOn w:val="11"/>
    <w:uiPriority w:val="0"/>
  </w:style>
  <w:style w:type="character" w:customStyle="1" w:styleId="56">
    <w:name w:val="edui-clickable"/>
    <w:basedOn w:val="11"/>
    <w:uiPriority w:val="0"/>
    <w:rPr>
      <w:color w:val="0000FF"/>
      <w:u w:val="single"/>
    </w:rPr>
  </w:style>
  <w:style w:type="character" w:customStyle="1" w:styleId="57">
    <w:name w:val="p15"/>
    <w:basedOn w:val="11"/>
    <w:uiPriority w:val="0"/>
  </w:style>
  <w:style w:type="character" w:customStyle="1" w:styleId="58">
    <w:name w:val="up2"/>
    <w:basedOn w:val="11"/>
    <w:uiPriority w:val="0"/>
    <w:rPr>
      <w:color w:val="179EE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2023-06-27T02:54:00Z</dcterms:created>
  <dc:creator>Administrator</dc:creator>
  <cp:lastModifiedBy>Administrator</cp:lastModifiedBy>
  <dcterms:modified xsi:type="dcterms:W3CDTF">2023-06-27T03:15:47Z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72F001975DF840C0BBB94E7E28F4EC7D</vt:lpwstr>
  </property>
</Properties>
</file>