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C46" w:rsidRDefault="0074535D">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101E1F" w:rsidRDefault="00101E1F">
      <w:pPr>
        <w:pStyle w:val="a3"/>
        <w:spacing w:before="5"/>
        <w:ind w:left="0"/>
        <w:rPr>
          <w:rFonts w:ascii="Times New Roman"/>
          <w:sz w:val="24"/>
        </w:rPr>
      </w:pPr>
    </w:p>
    <w:p w:rsidR="00101E1F" w:rsidRDefault="00101E1F" w:rsidP="00B20475">
      <w:pPr>
        <w:pStyle w:val="a3"/>
        <w:spacing w:before="0" w:line="360" w:lineRule="exact"/>
        <w:ind w:left="0" w:firstLineChars="200" w:firstLine="413"/>
        <w:jc w:val="center"/>
        <w:rPr>
          <w:rFonts w:hint="eastAsia"/>
          <w:w w:val="99"/>
          <w:szCs w:val="22"/>
        </w:rPr>
      </w:pPr>
      <w:r w:rsidRPr="00101E1F">
        <w:rPr>
          <w:rFonts w:hint="eastAsia"/>
          <w:w w:val="99"/>
          <w:szCs w:val="22"/>
        </w:rPr>
        <w:t>8月9日推荐阅读</w:t>
      </w:r>
    </w:p>
    <w:p w:rsidR="002248A4" w:rsidRPr="00531BFE" w:rsidRDefault="002248A4" w:rsidP="00B20475">
      <w:pPr>
        <w:pStyle w:val="a3"/>
        <w:spacing w:before="0" w:line="360" w:lineRule="exact"/>
        <w:ind w:left="0" w:firstLineChars="200" w:firstLine="440"/>
        <w:jc w:val="center"/>
        <w:rPr>
          <w:rFonts w:ascii="微软雅黑" w:eastAsia="微软雅黑" w:hAnsi="微软雅黑" w:hint="eastAsia"/>
          <w:b/>
          <w:bCs/>
          <w:color w:val="343434"/>
          <w:sz w:val="22"/>
          <w:shd w:val="clear" w:color="auto" w:fill="FFFFFF"/>
        </w:rPr>
      </w:pPr>
      <w:r w:rsidRPr="00531BFE">
        <w:rPr>
          <w:rFonts w:ascii="微软雅黑" w:eastAsia="微软雅黑" w:hAnsi="微软雅黑"/>
          <w:b/>
          <w:bCs/>
          <w:color w:val="343434"/>
          <w:sz w:val="22"/>
          <w:shd w:val="clear" w:color="auto" w:fill="FFFFFF"/>
        </w:rPr>
        <w:t>推动全民健身 绘就幸福生活</w:t>
      </w:r>
    </w:p>
    <w:p w:rsidR="00082863" w:rsidRPr="00082863" w:rsidRDefault="00082863" w:rsidP="00EA1B1C">
      <w:pPr>
        <w:widowControl/>
        <w:shd w:val="clear" w:color="auto" w:fill="FFFFFF"/>
        <w:autoSpaceDE/>
        <w:autoSpaceDN/>
        <w:spacing w:beforeLines="50" w:line="400" w:lineRule="exact"/>
        <w:ind w:firstLineChars="200" w:firstLine="420"/>
        <w:rPr>
          <w:rFonts w:ascii="微软雅黑" w:eastAsia="微软雅黑" w:hAnsi="微软雅黑"/>
          <w:color w:val="222222"/>
          <w:sz w:val="21"/>
          <w:szCs w:val="21"/>
        </w:rPr>
      </w:pPr>
      <w:r w:rsidRPr="00082863">
        <w:rPr>
          <w:rFonts w:ascii="微软雅黑" w:eastAsia="微软雅黑" w:hAnsi="微软雅黑"/>
          <w:color w:val="222222"/>
          <w:sz w:val="21"/>
          <w:szCs w:val="21"/>
        </w:rPr>
        <w:t>2023年8月8日是我国第15个“全民健身日”， 8月7日至13日是我国第一个“体育宣传周”。没有全民健康，就没有全面小康。人民健康是社会文明进步的基础，是民族昌盛和国家富强的重要标志。习近平总书记指出，加快建设体育强国，就要坚持以人民为中心的思想，把人民作为发展体育事业的主体，把满足人民健身需求、促进人的全面发展作为体育工作的出发点和落脚点，落实全民健身国家战略，不断提高人民健康水平。深入实施全民健身国家战略，全面推进健康中国、体育强国建设，要从健身理念宣传、基础设施建设、公共服务体系、体育产业发展四方面协同发力，绘就中国式现代化的幸福生活底色。</w:t>
      </w:r>
    </w:p>
    <w:p w:rsidR="00082863" w:rsidRPr="00082863" w:rsidRDefault="00082863" w:rsidP="00EA1B1C">
      <w:pPr>
        <w:widowControl/>
        <w:shd w:val="clear" w:color="auto" w:fill="FFFFFF"/>
        <w:autoSpaceDE/>
        <w:autoSpaceDN/>
        <w:spacing w:beforeLines="50" w:line="400" w:lineRule="exact"/>
        <w:ind w:firstLineChars="200" w:firstLine="420"/>
        <w:rPr>
          <w:rFonts w:ascii="微软雅黑" w:eastAsia="微软雅黑" w:hAnsi="微软雅黑"/>
          <w:color w:val="222222"/>
          <w:sz w:val="21"/>
          <w:szCs w:val="21"/>
        </w:rPr>
      </w:pPr>
      <w:r w:rsidRPr="00082863">
        <w:rPr>
          <w:rFonts w:ascii="微软雅黑" w:eastAsia="微软雅黑" w:hAnsi="微软雅黑"/>
          <w:b/>
          <w:color w:val="222222"/>
          <w:sz w:val="21"/>
          <w:szCs w:val="21"/>
        </w:rPr>
        <w:t>以理念宣传为先，树牢全民健身意识。</w:t>
      </w:r>
      <w:r w:rsidRPr="00082863">
        <w:rPr>
          <w:rFonts w:ascii="微软雅黑" w:eastAsia="微软雅黑" w:hAnsi="微软雅黑"/>
          <w:color w:val="222222"/>
          <w:sz w:val="21"/>
          <w:szCs w:val="21"/>
        </w:rPr>
        <w:t>宣传全民健身理念，大众传播媒体应当宣传科学、文明、健康、安全的健身项目和方法，增强全民健身意识，让“运动使生活更美好”的全民健身理念深入人心。倡导健康文明的生活方式，树立卫生健康的观念，建立健全健康教育体系，提升全民健康素养，推动全民健身和全民健康深度融合。鼓励学生积极参加体育活动，引导广大青少年把运动作为业余爱好。教育部门深入落实国家学生体质健康标准，开足开好体育课和课外体育活动，增加多样化的学生体育社团课，帮助学生在体育锻炼中享受乐趣、增强体质、健全人格、锻炼意志。</w:t>
      </w:r>
    </w:p>
    <w:p w:rsidR="00082863" w:rsidRPr="00082863" w:rsidRDefault="00082863" w:rsidP="00EA1B1C">
      <w:pPr>
        <w:widowControl/>
        <w:shd w:val="clear" w:color="auto" w:fill="FFFFFF"/>
        <w:autoSpaceDE/>
        <w:autoSpaceDN/>
        <w:spacing w:beforeLines="50" w:line="400" w:lineRule="exact"/>
        <w:ind w:firstLineChars="200" w:firstLine="420"/>
        <w:rPr>
          <w:rFonts w:ascii="微软雅黑" w:eastAsia="微软雅黑" w:hAnsi="微软雅黑"/>
          <w:color w:val="222222"/>
          <w:sz w:val="21"/>
          <w:szCs w:val="21"/>
        </w:rPr>
      </w:pPr>
      <w:r w:rsidRPr="00082863">
        <w:rPr>
          <w:rFonts w:ascii="微软雅黑" w:eastAsia="微软雅黑" w:hAnsi="微软雅黑"/>
          <w:b/>
          <w:color w:val="222222"/>
          <w:sz w:val="21"/>
          <w:szCs w:val="21"/>
        </w:rPr>
        <w:t>以设施建设为基，打牢全民健身基础。</w:t>
      </w:r>
      <w:r w:rsidRPr="00082863">
        <w:rPr>
          <w:rFonts w:ascii="微软雅黑" w:eastAsia="微软雅黑" w:hAnsi="微软雅黑"/>
          <w:color w:val="222222"/>
          <w:sz w:val="21"/>
          <w:szCs w:val="21"/>
        </w:rPr>
        <w:t>公共体育健身场地和设施是人民群众健身的“主阵地”。要加大体育和健身设施建设力度，聚焦公园、广场、河湖沿岸、城市道路等区域，建设和配置球类场地、健身步道、自行车道，配置健身器材等设施，保障公众就近参加健身活动。建设公共体育设施，应当充分考虑未成年人、老年人、残疾人等群体的特殊需求，配置无障碍措施和安全防护措施，满足各类人群参加体育健身的需要。明确公共健身设施的管理维护主体和责任，采取有效措施保障体育健身设施得到及时的维修和良好的管护。</w:t>
      </w:r>
    </w:p>
    <w:p w:rsidR="00082863" w:rsidRPr="00082863" w:rsidRDefault="00082863" w:rsidP="00EA1B1C">
      <w:pPr>
        <w:widowControl/>
        <w:shd w:val="clear" w:color="auto" w:fill="FFFFFF"/>
        <w:autoSpaceDE/>
        <w:autoSpaceDN/>
        <w:spacing w:beforeLines="50" w:line="400" w:lineRule="exact"/>
        <w:ind w:firstLineChars="200" w:firstLine="420"/>
        <w:rPr>
          <w:rFonts w:ascii="微软雅黑" w:eastAsia="微软雅黑" w:hAnsi="微软雅黑"/>
          <w:color w:val="222222"/>
          <w:sz w:val="21"/>
          <w:szCs w:val="21"/>
        </w:rPr>
      </w:pPr>
      <w:r w:rsidRPr="00082863">
        <w:rPr>
          <w:rFonts w:ascii="微软雅黑" w:eastAsia="微软雅黑" w:hAnsi="微软雅黑"/>
          <w:b/>
          <w:color w:val="222222"/>
          <w:sz w:val="21"/>
          <w:szCs w:val="21"/>
        </w:rPr>
        <w:t>以服务体系为要，筑牢全民健身大厦。</w:t>
      </w:r>
      <w:r w:rsidRPr="00082863">
        <w:rPr>
          <w:rFonts w:ascii="微软雅黑" w:eastAsia="微软雅黑" w:hAnsi="微软雅黑"/>
          <w:color w:val="222222"/>
          <w:sz w:val="21"/>
          <w:szCs w:val="21"/>
        </w:rPr>
        <w:t>构建更高水平的全民健身公共服务体系，是加快体育强国建设的重要基石，是顺应人民对高品质生活期待的内在要求，是推动全体人民共同富裕的重要内容。构建更高水平的全民健身公共服务体系，要从均等化、一体化、法治化三个维度下功夫。着力破解城乡二元结构，推动各项制度城乡一体设计、一体实施，实现全民健身公共服务内容和形式的统一衔接，鼓励和引导城镇服务资源向农村延伸，促进城市优质资源向农村辐射，推动区域、城乡全民健身公共服务均等协调发展。以《中华人民共和国体育法》修改为契机，回应体育促进健康的时代诉求，明确公民体育权利，明确各全民健身公共服务主体的权利、义务与责任，对全民健身公共服务做出制度性安排。</w:t>
      </w:r>
    </w:p>
    <w:p w:rsidR="00B52EAB" w:rsidRDefault="00082863" w:rsidP="00EA1B1C">
      <w:pPr>
        <w:widowControl/>
        <w:shd w:val="clear" w:color="auto" w:fill="FFFFFF"/>
        <w:autoSpaceDE/>
        <w:autoSpaceDN/>
        <w:spacing w:beforeLines="50" w:line="400" w:lineRule="exact"/>
        <w:ind w:firstLineChars="200" w:firstLine="420"/>
        <w:rPr>
          <w:rFonts w:ascii="微软雅黑" w:eastAsia="微软雅黑" w:hAnsi="微软雅黑" w:hint="eastAsia"/>
          <w:color w:val="222222"/>
          <w:sz w:val="21"/>
          <w:szCs w:val="21"/>
        </w:rPr>
      </w:pPr>
      <w:r w:rsidRPr="00082863">
        <w:rPr>
          <w:rFonts w:ascii="微软雅黑" w:eastAsia="微软雅黑" w:hAnsi="微软雅黑"/>
          <w:b/>
          <w:color w:val="222222"/>
          <w:sz w:val="21"/>
          <w:szCs w:val="21"/>
        </w:rPr>
        <w:t>以产业发展为重，把牢全民健身方向。</w:t>
      </w:r>
      <w:r w:rsidRPr="00082863">
        <w:rPr>
          <w:rFonts w:ascii="微软雅黑" w:eastAsia="微软雅黑" w:hAnsi="微软雅黑"/>
          <w:color w:val="222222"/>
          <w:sz w:val="21"/>
          <w:szCs w:val="21"/>
        </w:rPr>
        <w:t>充分结合地区经济社会发展水平、资源环境等条件，将体育产业纳入国民经济和社会发展总体规划、城乡规划。挖掘地区体育特色资源，打造特色的健身休闲服务品牌体系。加强体育赛事战略规划，积极引进国际高端赛事，培育自主品牌赛事和特色品牌赛事。培育壮大体育产业市场主体，激发大众体育消费意识。大力推广全民健身，开展丰富多彩的健身活动，逐渐壮大体育健身群体。推动体育与教育、体育与医疗、体育与文旅、体育与信息等产业融合发展，实现产业有机统一，相互促进,推动地区经济发展和全民健身社会体系的构建。</w:t>
      </w:r>
    </w:p>
    <w:p w:rsidR="00082863" w:rsidRPr="00082863" w:rsidRDefault="00082863" w:rsidP="00EA1B1C">
      <w:pPr>
        <w:widowControl/>
        <w:shd w:val="clear" w:color="auto" w:fill="FFFFFF"/>
        <w:autoSpaceDE/>
        <w:autoSpaceDN/>
        <w:spacing w:beforeLines="50" w:line="400" w:lineRule="exact"/>
        <w:ind w:firstLineChars="200" w:firstLine="420"/>
        <w:jc w:val="right"/>
        <w:rPr>
          <w:rFonts w:ascii="微软雅黑" w:eastAsia="微软雅黑" w:hAnsi="微软雅黑"/>
          <w:color w:val="222222"/>
          <w:sz w:val="21"/>
          <w:szCs w:val="21"/>
        </w:rPr>
      </w:pPr>
      <w:r w:rsidRPr="00082863">
        <w:rPr>
          <w:rFonts w:ascii="微软雅黑" w:eastAsia="微软雅黑" w:hAnsi="微软雅黑"/>
          <w:color w:val="222222"/>
          <w:sz w:val="21"/>
          <w:szCs w:val="21"/>
        </w:rPr>
        <w:t>（来源：宣讲家网）</w:t>
      </w:r>
    </w:p>
    <w:p w:rsidR="00082863" w:rsidRDefault="00082863" w:rsidP="00101E1F">
      <w:pPr>
        <w:pStyle w:val="a3"/>
        <w:spacing w:before="5"/>
        <w:ind w:left="0"/>
        <w:jc w:val="center"/>
        <w:rPr>
          <w:rFonts w:hint="eastAsia"/>
          <w:w w:val="99"/>
          <w:szCs w:val="22"/>
        </w:rPr>
      </w:pPr>
    </w:p>
    <w:p w:rsidR="00051C46" w:rsidRPr="00101E1F" w:rsidRDefault="00101E1F" w:rsidP="00101E1F">
      <w:pPr>
        <w:pStyle w:val="a3"/>
        <w:spacing w:before="5"/>
        <w:ind w:left="0"/>
        <w:jc w:val="center"/>
        <w:rPr>
          <w:w w:val="99"/>
          <w:szCs w:val="22"/>
        </w:rPr>
      </w:pPr>
      <w:r w:rsidRPr="00101E1F">
        <w:rPr>
          <w:rFonts w:hint="eastAsia"/>
          <w:w w:val="99"/>
          <w:szCs w:val="22"/>
        </w:rPr>
        <w:lastRenderedPageBreak/>
        <w:t>8月9日每日一练</w:t>
      </w:r>
    </w:p>
    <w:p w:rsidR="00101E1F" w:rsidRDefault="00101E1F">
      <w:pPr>
        <w:pStyle w:val="a3"/>
        <w:spacing w:before="5"/>
        <w:ind w:left="0"/>
        <w:rPr>
          <w:rFonts w:ascii="Times New Roman"/>
          <w:sz w:val="24"/>
        </w:rPr>
      </w:pPr>
    </w:p>
    <w:p w:rsidR="00101E1F" w:rsidRPr="00821D72" w:rsidRDefault="00101E1F" w:rsidP="00101E1F">
      <w:pPr>
        <w:tabs>
          <w:tab w:val="left" w:pos="793"/>
        </w:tabs>
        <w:spacing w:before="70" w:after="32" w:line="372" w:lineRule="auto"/>
        <w:ind w:left="-45" w:right="108"/>
        <w:rPr>
          <w:sz w:val="21"/>
        </w:rPr>
      </w:pPr>
      <w:r>
        <w:rPr>
          <w:rFonts w:hint="eastAsia"/>
          <w:w w:val="99"/>
          <w:sz w:val="21"/>
        </w:rPr>
        <w:t>1.</w:t>
      </w:r>
      <w:r w:rsidRPr="00821D72">
        <w:rPr>
          <w:w w:val="99"/>
          <w:sz w:val="21"/>
        </w:rPr>
        <w:t>某地居民用水价格分二级阶梯，户年用水量在0～180（含）吨的水价5元/吨；180吨以上的水价</w:t>
      </w:r>
      <w:r w:rsidRPr="00821D72">
        <w:rPr>
          <w:spacing w:val="-19"/>
          <w:w w:val="99"/>
          <w:sz w:val="21"/>
        </w:rPr>
        <w:t>7</w:t>
      </w:r>
      <w:r w:rsidRPr="00821D72">
        <w:rPr>
          <w:w w:val="99"/>
          <w:sz w:val="21"/>
        </w:rPr>
        <w:t>元/吨。户内人口在5人以上的，每多1人，阶梯水量标准增加30吨。老张家5人，老李家6人，去年用水</w:t>
      </w:r>
    </w:p>
    <w:tbl>
      <w:tblPr>
        <w:tblStyle w:val="TableNormal"/>
        <w:tblW w:w="0" w:type="auto"/>
        <w:tblInd w:w="122" w:type="dxa"/>
        <w:tblLayout w:type="fixed"/>
        <w:tblLook w:val="01E0"/>
      </w:tblPr>
      <w:tblGrid>
        <w:gridCol w:w="5745"/>
        <w:gridCol w:w="1724"/>
        <w:gridCol w:w="1617"/>
      </w:tblGrid>
      <w:tr w:rsidR="00101E1F" w:rsidTr="00005C17">
        <w:trPr>
          <w:trHeight w:val="313"/>
        </w:trPr>
        <w:tc>
          <w:tcPr>
            <w:tcW w:w="5745" w:type="dxa"/>
          </w:tcPr>
          <w:p w:rsidR="00101E1F" w:rsidRDefault="00101E1F" w:rsidP="00005C17">
            <w:pPr>
              <w:pStyle w:val="TableParagraph"/>
              <w:spacing w:line="239" w:lineRule="exact"/>
              <w:ind w:left="50"/>
              <w:rPr>
                <w:sz w:val="21"/>
              </w:rPr>
            </w:pPr>
            <w:r>
              <w:rPr>
                <w:w w:val="95"/>
                <w:sz w:val="21"/>
              </w:rPr>
              <w:t>量都是210吨。问老李家的人均水费比老张家少约多少元</w:t>
            </w:r>
            <w:r>
              <w:rPr>
                <w:spacing w:val="-5"/>
                <w:w w:val="95"/>
                <w:sz w:val="21"/>
              </w:rPr>
              <w:t>？（</w:t>
            </w:r>
          </w:p>
        </w:tc>
        <w:tc>
          <w:tcPr>
            <w:tcW w:w="1724" w:type="dxa"/>
          </w:tcPr>
          <w:p w:rsidR="00101E1F" w:rsidRDefault="00101E1F" w:rsidP="00005C17">
            <w:pPr>
              <w:pStyle w:val="TableParagraph"/>
              <w:spacing w:line="239" w:lineRule="exact"/>
              <w:ind w:left="261"/>
              <w:rPr>
                <w:sz w:val="21"/>
              </w:rPr>
            </w:pPr>
            <w:r>
              <w:rPr>
                <w:w w:val="99"/>
                <w:sz w:val="21"/>
              </w:rPr>
              <w:t>）</w:t>
            </w:r>
          </w:p>
        </w:tc>
        <w:tc>
          <w:tcPr>
            <w:tcW w:w="1617" w:type="dxa"/>
          </w:tcPr>
          <w:p w:rsidR="00101E1F" w:rsidRDefault="00101E1F" w:rsidP="00005C17">
            <w:pPr>
              <w:pStyle w:val="TableParagraph"/>
              <w:rPr>
                <w:rFonts w:ascii="Times New Roman"/>
                <w:sz w:val="20"/>
              </w:rPr>
            </w:pPr>
          </w:p>
        </w:tc>
      </w:tr>
      <w:tr w:rsidR="00101E1F" w:rsidRPr="0095341D" w:rsidTr="00005C17">
        <w:trPr>
          <w:trHeight w:val="417"/>
        </w:trPr>
        <w:tc>
          <w:tcPr>
            <w:tcW w:w="5745" w:type="dxa"/>
          </w:tcPr>
          <w:p w:rsidR="00101E1F" w:rsidRPr="0095341D" w:rsidRDefault="00101E1F" w:rsidP="00005C17">
            <w:pPr>
              <w:pStyle w:val="TableParagraph"/>
              <w:tabs>
                <w:tab w:val="left" w:pos="3184"/>
              </w:tabs>
              <w:spacing w:before="74"/>
              <w:ind w:left="467"/>
              <w:rPr>
                <w:w w:val="99"/>
                <w:sz w:val="21"/>
              </w:rPr>
            </w:pPr>
            <w:r w:rsidRPr="0095341D">
              <w:rPr>
                <w:w w:val="99"/>
                <w:sz w:val="21"/>
              </w:rPr>
              <w:t>A.12</w:t>
            </w:r>
            <w:r w:rsidRPr="0095341D">
              <w:rPr>
                <w:w w:val="99"/>
                <w:sz w:val="21"/>
              </w:rPr>
              <w:tab/>
              <w:t>B.35</w:t>
            </w:r>
          </w:p>
        </w:tc>
        <w:tc>
          <w:tcPr>
            <w:tcW w:w="1724" w:type="dxa"/>
          </w:tcPr>
          <w:p w:rsidR="00101E1F" w:rsidRPr="0095341D" w:rsidRDefault="00101E1F" w:rsidP="00005C17">
            <w:pPr>
              <w:pStyle w:val="TableParagraph"/>
              <w:spacing w:before="74"/>
              <w:ind w:left="156"/>
              <w:rPr>
                <w:w w:val="99"/>
                <w:sz w:val="21"/>
              </w:rPr>
            </w:pPr>
            <w:r w:rsidRPr="0095341D">
              <w:rPr>
                <w:w w:val="99"/>
                <w:sz w:val="21"/>
              </w:rPr>
              <w:t>C.47</w:t>
            </w:r>
          </w:p>
        </w:tc>
        <w:tc>
          <w:tcPr>
            <w:tcW w:w="1617" w:type="dxa"/>
          </w:tcPr>
          <w:p w:rsidR="00101E1F" w:rsidRPr="0095341D" w:rsidRDefault="00101E1F" w:rsidP="00005C17">
            <w:pPr>
              <w:pStyle w:val="TableParagraph"/>
              <w:spacing w:before="74"/>
              <w:ind w:right="47"/>
              <w:jc w:val="right"/>
              <w:rPr>
                <w:w w:val="99"/>
                <w:sz w:val="21"/>
              </w:rPr>
            </w:pPr>
            <w:r w:rsidRPr="0095341D">
              <w:rPr>
                <w:w w:val="99"/>
                <w:sz w:val="21"/>
              </w:rPr>
              <w:t>D.60</w:t>
            </w:r>
          </w:p>
        </w:tc>
      </w:tr>
    </w:tbl>
    <w:p w:rsidR="00101E1F" w:rsidRDefault="00101E1F" w:rsidP="00101E1F">
      <w:pPr>
        <w:pStyle w:val="a3"/>
        <w:spacing w:before="3"/>
      </w:pPr>
    </w:p>
    <w:p w:rsidR="00101E1F" w:rsidRPr="00821D72" w:rsidRDefault="00101E1F" w:rsidP="00101E1F">
      <w:pPr>
        <w:tabs>
          <w:tab w:val="left" w:pos="793"/>
        </w:tabs>
        <w:spacing w:line="372" w:lineRule="auto"/>
        <w:ind w:left="-45" w:right="212"/>
        <w:rPr>
          <w:sz w:val="21"/>
        </w:rPr>
      </w:pPr>
      <w:r>
        <w:rPr>
          <w:rFonts w:hint="eastAsia"/>
          <w:w w:val="99"/>
          <w:sz w:val="21"/>
        </w:rPr>
        <w:t>2.</w:t>
      </w:r>
      <w:r w:rsidRPr="00821D72">
        <w:rPr>
          <w:w w:val="99"/>
          <w:sz w:val="21"/>
        </w:rPr>
        <w:t>老王围着边长为50米的正六边形的草地跑步，他从某个角点出发，跑了500</w:t>
      </w:r>
      <w:r w:rsidRPr="00821D72">
        <w:rPr>
          <w:spacing w:val="-2"/>
          <w:w w:val="99"/>
          <w:sz w:val="21"/>
        </w:rPr>
        <w:t>米之后，与出发点相</w:t>
      </w:r>
      <w:r w:rsidRPr="00821D72">
        <w:rPr>
          <w:w w:val="99"/>
          <w:sz w:val="21"/>
        </w:rPr>
        <w:t>距有多远？（</w:t>
      </w:r>
      <w:r w:rsidRPr="00821D72">
        <w:rPr>
          <w:spacing w:val="-1"/>
          <w:sz w:val="21"/>
        </w:rPr>
        <w:t xml:space="preserve"> </w:t>
      </w:r>
      <w:r w:rsidRPr="00821D72">
        <w:rPr>
          <w:w w:val="99"/>
          <w:sz w:val="21"/>
        </w:rPr>
        <w:t>）</w:t>
      </w:r>
    </w:p>
    <w:p w:rsidR="00101E1F" w:rsidRDefault="00101E1F" w:rsidP="00101E1F">
      <w:pPr>
        <w:pStyle w:val="a3"/>
        <w:spacing w:before="1"/>
        <w:ind w:left="582"/>
      </w:pPr>
      <w:r>
        <w:rPr>
          <w:w w:val="95"/>
        </w:rPr>
        <w:t>A.50（</w:t>
      </w:r>
      <w:r>
        <w:rPr>
          <w:noProof/>
          <w:position w:val="-7"/>
        </w:rPr>
        <w:drawing>
          <wp:inline distT="0" distB="0" distL="0" distR="0">
            <wp:extent cx="106171" cy="152622"/>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06171" cy="152622"/>
                    </a:xfrm>
                    <a:prstGeom prst="rect">
                      <a:avLst/>
                    </a:prstGeom>
                  </pic:spPr>
                </pic:pic>
              </a:graphicData>
            </a:graphic>
          </wp:inline>
        </w:drawing>
      </w:r>
      <w:r>
        <w:rPr>
          <w:w w:val="95"/>
        </w:rPr>
        <w:t>-1）</w:t>
      </w:r>
      <w:r>
        <w:rPr>
          <w:spacing w:val="-10"/>
          <w:w w:val="95"/>
        </w:rPr>
        <w:t>米</w:t>
      </w:r>
    </w:p>
    <w:p w:rsidR="00101E1F" w:rsidRDefault="00101E1F" w:rsidP="00101E1F">
      <w:pPr>
        <w:pStyle w:val="a3"/>
        <w:spacing w:before="125"/>
        <w:ind w:left="582"/>
      </w:pPr>
      <w:r>
        <w:rPr>
          <w:w w:val="95"/>
        </w:rPr>
        <w:t>B.50</w:t>
      </w:r>
      <w:r>
        <w:rPr>
          <w:noProof/>
          <w:position w:val="-7"/>
        </w:rPr>
        <w:drawing>
          <wp:inline distT="0" distB="0" distL="0" distR="0">
            <wp:extent cx="106171" cy="152622"/>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8" cstate="print"/>
                    <a:stretch>
                      <a:fillRect/>
                    </a:stretch>
                  </pic:blipFill>
                  <pic:spPr>
                    <a:xfrm>
                      <a:off x="0" y="0"/>
                      <a:ext cx="106171" cy="152622"/>
                    </a:xfrm>
                    <a:prstGeom prst="rect">
                      <a:avLst/>
                    </a:prstGeom>
                  </pic:spPr>
                </pic:pic>
              </a:graphicData>
            </a:graphic>
          </wp:inline>
        </w:drawing>
      </w:r>
      <w:r>
        <w:rPr>
          <w:spacing w:val="-10"/>
          <w:w w:val="95"/>
        </w:rPr>
        <w:t>米</w:t>
      </w:r>
    </w:p>
    <w:p w:rsidR="00101E1F" w:rsidRDefault="00101E1F" w:rsidP="00101E1F">
      <w:pPr>
        <w:pStyle w:val="a3"/>
        <w:spacing w:before="124"/>
        <w:ind w:left="582"/>
      </w:pPr>
      <w:r>
        <w:rPr>
          <w:w w:val="95"/>
        </w:rPr>
        <w:t>C.25（</w:t>
      </w:r>
      <w:r>
        <w:rPr>
          <w:noProof/>
          <w:position w:val="-6"/>
        </w:rPr>
        <w:drawing>
          <wp:inline distT="0" distB="0" distL="0" distR="0">
            <wp:extent cx="112807" cy="139350"/>
            <wp:effectExtent l="0" t="0" r="0" b="0"/>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9" cstate="print"/>
                    <a:stretch>
                      <a:fillRect/>
                    </a:stretch>
                  </pic:blipFill>
                  <pic:spPr>
                    <a:xfrm>
                      <a:off x="0" y="0"/>
                      <a:ext cx="112807" cy="139350"/>
                    </a:xfrm>
                    <a:prstGeom prst="rect">
                      <a:avLst/>
                    </a:prstGeom>
                  </pic:spPr>
                </pic:pic>
              </a:graphicData>
            </a:graphic>
          </wp:inline>
        </w:drawing>
      </w:r>
      <w:r>
        <w:rPr>
          <w:w w:val="95"/>
        </w:rPr>
        <w:t>+1）</w:t>
      </w:r>
      <w:r>
        <w:rPr>
          <w:spacing w:val="-10"/>
          <w:w w:val="95"/>
        </w:rPr>
        <w:t>米</w:t>
      </w:r>
    </w:p>
    <w:p w:rsidR="00101E1F" w:rsidRDefault="00101E1F" w:rsidP="00101E1F">
      <w:pPr>
        <w:pStyle w:val="a3"/>
        <w:spacing w:before="135"/>
        <w:ind w:left="582"/>
      </w:pPr>
      <w:r>
        <w:rPr>
          <w:w w:val="95"/>
        </w:rPr>
        <w:t>D.50</w:t>
      </w:r>
      <w:r>
        <w:rPr>
          <w:noProof/>
          <w:position w:val="-6"/>
        </w:rPr>
        <w:drawing>
          <wp:inline distT="0" distB="0" distL="0" distR="0">
            <wp:extent cx="112807" cy="139350"/>
            <wp:effectExtent l="0" t="0" r="0" b="0"/>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9" cstate="print"/>
                    <a:stretch>
                      <a:fillRect/>
                    </a:stretch>
                  </pic:blipFill>
                  <pic:spPr>
                    <a:xfrm>
                      <a:off x="0" y="0"/>
                      <a:ext cx="112807" cy="139350"/>
                    </a:xfrm>
                    <a:prstGeom prst="rect">
                      <a:avLst/>
                    </a:prstGeom>
                  </pic:spPr>
                </pic:pic>
              </a:graphicData>
            </a:graphic>
          </wp:inline>
        </w:drawing>
      </w:r>
      <w:r>
        <w:rPr>
          <w:spacing w:val="-10"/>
          <w:w w:val="95"/>
        </w:rPr>
        <w:t>米</w:t>
      </w:r>
    </w:p>
    <w:p w:rsidR="00101E1F" w:rsidRDefault="00101E1F" w:rsidP="00101E1F">
      <w:pPr>
        <w:tabs>
          <w:tab w:val="left" w:pos="793"/>
          <w:tab w:val="left" w:pos="7375"/>
        </w:tabs>
        <w:spacing w:before="54" w:line="372" w:lineRule="auto"/>
        <w:ind w:left="-45" w:right="421"/>
        <w:rPr>
          <w:w w:val="99"/>
          <w:sz w:val="21"/>
        </w:rPr>
      </w:pPr>
    </w:p>
    <w:p w:rsidR="00101E1F" w:rsidRPr="00821D72" w:rsidRDefault="00101E1F" w:rsidP="00101E1F">
      <w:pPr>
        <w:tabs>
          <w:tab w:val="left" w:pos="793"/>
          <w:tab w:val="left" w:pos="7375"/>
        </w:tabs>
        <w:spacing w:before="54" w:line="372" w:lineRule="auto"/>
        <w:ind w:left="-45" w:right="421"/>
        <w:rPr>
          <w:sz w:val="21"/>
        </w:rPr>
      </w:pPr>
      <w:r>
        <w:rPr>
          <w:rFonts w:hint="eastAsia"/>
          <w:w w:val="99"/>
          <w:sz w:val="21"/>
        </w:rPr>
        <w:t>3.</w:t>
      </w:r>
      <w:r w:rsidRPr="00821D72">
        <w:rPr>
          <w:w w:val="99"/>
          <w:sz w:val="21"/>
        </w:rPr>
        <w:t>某检修工作由李和王二人负责，两人如一同工作4天，剩下工作量李需要6天，或王需要3天</w:t>
      </w:r>
      <w:r w:rsidRPr="00821D72">
        <w:rPr>
          <w:spacing w:val="-18"/>
          <w:w w:val="99"/>
          <w:sz w:val="21"/>
        </w:rPr>
        <w:t>完</w:t>
      </w:r>
      <w:r w:rsidRPr="00821D72">
        <w:rPr>
          <w:w w:val="99"/>
          <w:sz w:val="21"/>
        </w:rPr>
        <w:t>成。现李和王共同工作了5天，则剩下的工作李单独检修还需几天完成？（</w:t>
      </w:r>
      <w:r>
        <w:rPr>
          <w:rFonts w:hint="eastAsia"/>
          <w:w w:val="99"/>
          <w:sz w:val="21"/>
        </w:rPr>
        <w:t xml:space="preserve">  </w:t>
      </w:r>
      <w:r w:rsidRPr="00821D72">
        <w:rPr>
          <w:w w:val="99"/>
          <w:sz w:val="21"/>
        </w:rPr>
        <w:t>）</w:t>
      </w:r>
    </w:p>
    <w:p w:rsidR="00101E1F" w:rsidRPr="0095341D" w:rsidRDefault="00101E1F" w:rsidP="00101E1F">
      <w:pPr>
        <w:pStyle w:val="a3"/>
        <w:tabs>
          <w:tab w:val="left" w:pos="3195"/>
          <w:tab w:val="left" w:pos="5807"/>
          <w:tab w:val="left" w:pos="8420"/>
        </w:tabs>
        <w:spacing w:before="2"/>
        <w:ind w:left="582"/>
        <w:rPr>
          <w:w w:val="99"/>
          <w:szCs w:val="22"/>
        </w:rPr>
      </w:pPr>
      <w:r w:rsidRPr="0095341D">
        <w:rPr>
          <w:w w:val="99"/>
          <w:szCs w:val="22"/>
        </w:rPr>
        <w:t>A.2</w:t>
      </w:r>
      <w:r w:rsidRPr="0095341D">
        <w:rPr>
          <w:w w:val="99"/>
          <w:szCs w:val="22"/>
        </w:rPr>
        <w:tab/>
        <w:t>B.3</w:t>
      </w:r>
      <w:r w:rsidRPr="0095341D">
        <w:rPr>
          <w:w w:val="99"/>
          <w:szCs w:val="22"/>
        </w:rPr>
        <w:tab/>
        <w:t>C.4</w:t>
      </w:r>
      <w:r w:rsidRPr="0095341D">
        <w:rPr>
          <w:w w:val="99"/>
          <w:szCs w:val="22"/>
        </w:rPr>
        <w:tab/>
        <w:t>D.5</w:t>
      </w:r>
    </w:p>
    <w:p w:rsidR="00101E1F" w:rsidRDefault="00101E1F" w:rsidP="00101E1F">
      <w:pPr>
        <w:pStyle w:val="a3"/>
        <w:spacing w:before="3"/>
      </w:pPr>
    </w:p>
    <w:p w:rsidR="00101E1F" w:rsidRPr="00821D72" w:rsidRDefault="00101E1F" w:rsidP="00101E1F">
      <w:pPr>
        <w:tabs>
          <w:tab w:val="left" w:pos="793"/>
        </w:tabs>
        <w:spacing w:line="372" w:lineRule="auto"/>
        <w:ind w:left="-45" w:right="108"/>
        <w:rPr>
          <w:sz w:val="21"/>
        </w:rPr>
      </w:pPr>
      <w:r>
        <w:rPr>
          <w:rFonts w:hint="eastAsia"/>
          <w:w w:val="99"/>
          <w:sz w:val="21"/>
        </w:rPr>
        <w:t>4.</w:t>
      </w:r>
      <w:r w:rsidRPr="00821D72">
        <w:rPr>
          <w:w w:val="99"/>
          <w:sz w:val="21"/>
        </w:rPr>
        <w:t>某乡镇举行运动会，共有长跑、跳远和短跑三个项目。参加长跑的有49人，参加跳远的有36</w:t>
      </w:r>
      <w:r w:rsidRPr="00821D72">
        <w:rPr>
          <w:spacing w:val="-10"/>
          <w:w w:val="99"/>
          <w:sz w:val="21"/>
        </w:rPr>
        <w:t>人，</w:t>
      </w:r>
      <w:r w:rsidRPr="00821D72">
        <w:rPr>
          <w:w w:val="99"/>
          <w:sz w:val="21"/>
        </w:rPr>
        <w:t>参加短跑的有28人，只参加其中两个项目的有13人，参加全部项目的有9人。那么参加该次运动会的总人数为</w:t>
      </w:r>
      <w:r>
        <w:rPr>
          <w:rFonts w:hint="eastAsia"/>
          <w:w w:val="99"/>
          <w:sz w:val="21"/>
        </w:rPr>
        <w:t>（）</w:t>
      </w:r>
      <w:r w:rsidRPr="00821D72">
        <w:rPr>
          <w:w w:val="99"/>
          <w:sz w:val="21"/>
        </w:rPr>
        <w:t>。</w:t>
      </w:r>
    </w:p>
    <w:p w:rsidR="00101E1F" w:rsidRPr="0095341D" w:rsidRDefault="00101E1F" w:rsidP="00101E1F">
      <w:pPr>
        <w:pStyle w:val="a3"/>
        <w:tabs>
          <w:tab w:val="left" w:pos="3299"/>
          <w:tab w:val="left" w:pos="6016"/>
          <w:tab w:val="left" w:pos="8733"/>
        </w:tabs>
        <w:spacing w:before="2"/>
        <w:ind w:left="582"/>
        <w:rPr>
          <w:w w:val="99"/>
          <w:szCs w:val="22"/>
        </w:rPr>
      </w:pPr>
      <w:r w:rsidRPr="0095341D">
        <w:rPr>
          <w:w w:val="99"/>
          <w:szCs w:val="22"/>
        </w:rPr>
        <w:t>A.75</w:t>
      </w:r>
      <w:r w:rsidRPr="0095341D">
        <w:rPr>
          <w:w w:val="99"/>
          <w:szCs w:val="22"/>
        </w:rPr>
        <w:tab/>
        <w:t>B.82</w:t>
      </w:r>
      <w:r w:rsidRPr="0095341D">
        <w:rPr>
          <w:w w:val="99"/>
          <w:szCs w:val="22"/>
        </w:rPr>
        <w:tab/>
        <w:t>C.88</w:t>
      </w:r>
      <w:r w:rsidRPr="0095341D">
        <w:rPr>
          <w:w w:val="99"/>
          <w:szCs w:val="22"/>
        </w:rPr>
        <w:tab/>
        <w:t>D.95</w:t>
      </w:r>
    </w:p>
    <w:p w:rsidR="00101E1F" w:rsidRDefault="00101E1F" w:rsidP="00101E1F">
      <w:pPr>
        <w:pStyle w:val="a3"/>
        <w:spacing w:before="96"/>
        <w:ind w:left="457"/>
      </w:pPr>
    </w:p>
    <w:p w:rsidR="00101E1F" w:rsidRPr="00821D72" w:rsidRDefault="00101E1F" w:rsidP="00101E1F">
      <w:pPr>
        <w:tabs>
          <w:tab w:val="left" w:pos="898"/>
        </w:tabs>
        <w:spacing w:line="372" w:lineRule="auto"/>
        <w:ind w:left="-150" w:right="212"/>
        <w:rPr>
          <w:spacing w:val="-1"/>
          <w:w w:val="99"/>
          <w:sz w:val="21"/>
        </w:rPr>
      </w:pPr>
      <w:r>
        <w:rPr>
          <w:rFonts w:hint="eastAsia"/>
          <w:spacing w:val="-1"/>
          <w:w w:val="99"/>
          <w:sz w:val="21"/>
        </w:rPr>
        <w:t>5.</w:t>
      </w:r>
      <w:r w:rsidRPr="00821D72">
        <w:rPr>
          <w:spacing w:val="-1"/>
          <w:w w:val="99"/>
          <w:sz w:val="21"/>
        </w:rPr>
        <w:t>中国可利用地热的能源储量超过了国内所有化石类燃料加起来的能源储量，在某些地区把地热转变成电能的技术已经成为现实，中国下个世纪可能出现的能源短缺问题将由此而彻底解决。</w:t>
      </w:r>
    </w:p>
    <w:p w:rsidR="00101E1F" w:rsidRPr="0095341D" w:rsidRDefault="00101E1F" w:rsidP="00101E1F">
      <w:pPr>
        <w:pStyle w:val="a3"/>
        <w:spacing w:before="1"/>
        <w:rPr>
          <w:spacing w:val="-1"/>
          <w:w w:val="99"/>
          <w:szCs w:val="22"/>
        </w:rPr>
      </w:pPr>
      <w:r w:rsidRPr="0095341D">
        <w:rPr>
          <w:spacing w:val="-1"/>
          <w:w w:val="99"/>
          <w:szCs w:val="22"/>
        </w:rPr>
        <w:t>以下哪项如果为真，最能削弱作者的上述观点？（  ）</w:t>
      </w:r>
    </w:p>
    <w:p w:rsidR="00101E1F" w:rsidRPr="0095341D" w:rsidRDefault="00101E1F" w:rsidP="00101E1F">
      <w:pPr>
        <w:pStyle w:val="a3"/>
        <w:spacing w:line="372" w:lineRule="auto"/>
        <w:ind w:left="582" w:right="2198"/>
        <w:rPr>
          <w:spacing w:val="-1"/>
          <w:w w:val="99"/>
          <w:szCs w:val="22"/>
        </w:rPr>
      </w:pPr>
      <w:r w:rsidRPr="0095341D">
        <w:rPr>
          <w:spacing w:val="-1"/>
          <w:w w:val="99"/>
          <w:szCs w:val="22"/>
        </w:rPr>
        <w:t>A.在下个世纪的某些时候，地热被耗尽的现实将迫使中国更加依赖进口能源 B.任何生产电能的方法在生产电能的过程中都要消耗掉一部分能源</w:t>
      </w:r>
    </w:p>
    <w:p w:rsidR="00101E1F" w:rsidRPr="0095341D" w:rsidRDefault="00101E1F" w:rsidP="00101E1F">
      <w:pPr>
        <w:pStyle w:val="a3"/>
        <w:spacing w:before="2"/>
        <w:ind w:left="582"/>
        <w:rPr>
          <w:spacing w:val="-1"/>
          <w:w w:val="99"/>
          <w:szCs w:val="22"/>
        </w:rPr>
      </w:pPr>
      <w:r w:rsidRPr="0095341D">
        <w:rPr>
          <w:spacing w:val="-1"/>
          <w:w w:val="99"/>
          <w:szCs w:val="22"/>
        </w:rPr>
        <w:t>C.由地热转变而来的电能长距离运输到人口密集的经济发达地区是不切实际的</w:t>
      </w:r>
    </w:p>
    <w:p w:rsidR="00101E1F" w:rsidRDefault="00101E1F" w:rsidP="00101E1F">
      <w:pPr>
        <w:pStyle w:val="a3"/>
        <w:ind w:left="582"/>
        <w:rPr>
          <w:spacing w:val="-1"/>
          <w:w w:val="99"/>
          <w:szCs w:val="22"/>
        </w:rPr>
      </w:pPr>
      <w:r w:rsidRPr="0095341D">
        <w:rPr>
          <w:spacing w:val="-1"/>
          <w:w w:val="99"/>
          <w:szCs w:val="22"/>
        </w:rPr>
        <w:t>D.一些科学家坚信，能源短缺问题可以通过提高能源利用效率和鼓励能源节约来解决</w:t>
      </w:r>
    </w:p>
    <w:p w:rsidR="00101E1F" w:rsidRDefault="00101E1F" w:rsidP="00101E1F">
      <w:pPr>
        <w:pStyle w:val="a3"/>
        <w:ind w:left="582"/>
        <w:rPr>
          <w:spacing w:val="-1"/>
          <w:w w:val="99"/>
          <w:szCs w:val="22"/>
        </w:rPr>
      </w:pPr>
    </w:p>
    <w:p w:rsidR="00101E1F" w:rsidRDefault="00101E1F" w:rsidP="00101E1F">
      <w:pPr>
        <w:tabs>
          <w:tab w:val="left" w:pos="898"/>
        </w:tabs>
        <w:spacing w:before="59" w:line="372" w:lineRule="auto"/>
        <w:ind w:left="-150" w:right="108"/>
        <w:jc w:val="both"/>
      </w:pPr>
      <w:r>
        <w:rPr>
          <w:rFonts w:hint="eastAsia"/>
          <w:w w:val="99"/>
          <w:sz w:val="21"/>
        </w:rPr>
        <w:t>6.</w:t>
      </w:r>
      <w:r w:rsidRPr="00821D72">
        <w:rPr>
          <w:w w:val="99"/>
          <w:sz w:val="21"/>
        </w:rPr>
        <w:t>全球约有7000</w:t>
      </w:r>
      <w:r w:rsidRPr="00821D72">
        <w:rPr>
          <w:spacing w:val="-1"/>
          <w:w w:val="99"/>
          <w:sz w:val="21"/>
        </w:rPr>
        <w:t>多种语言，每隔两周就有一种语言消失。研究人员通过“民族语”在线数据库，</w:t>
      </w:r>
      <w:r w:rsidRPr="00821D72">
        <w:rPr>
          <w:w w:val="99"/>
          <w:sz w:val="21"/>
        </w:rPr>
        <w:t>收集到全球7000多种语言中649</w:t>
      </w:r>
      <w:r w:rsidRPr="00821D72">
        <w:rPr>
          <w:spacing w:val="-1"/>
          <w:w w:val="99"/>
          <w:sz w:val="21"/>
        </w:rPr>
        <w:t>中语言使用率上升或下降的信息。研究发现，语言消失多发生在温带地</w:t>
      </w:r>
      <w:r w:rsidRPr="00821D72">
        <w:rPr>
          <w:spacing w:val="-1"/>
          <w:w w:val="99"/>
        </w:rPr>
        <w:t>区，而非热带地区或山区，原因可能是前者在交通上更为便利。研究者认为，经济发展是语言消失的重要原因，国家国内生产总值、全球化水平、环境因素如海拔高度等能影响人际交流，也会对语言消失产</w:t>
      </w:r>
      <w:r w:rsidRPr="00821D72">
        <w:rPr>
          <w:w w:val="99"/>
        </w:rPr>
        <w:t>生影响。</w:t>
      </w:r>
    </w:p>
    <w:p w:rsidR="00101E1F" w:rsidRDefault="00101E1F" w:rsidP="00101E1F">
      <w:pPr>
        <w:pStyle w:val="a3"/>
        <w:spacing w:before="3"/>
        <w:jc w:val="both"/>
      </w:pPr>
      <w:r>
        <w:rPr>
          <w:w w:val="95"/>
        </w:rPr>
        <w:t>如果以下各项为真，最能支持上述观点的是（</w:t>
      </w:r>
      <w:r>
        <w:rPr>
          <w:spacing w:val="35"/>
        </w:rPr>
        <w:t xml:space="preserve">  </w:t>
      </w:r>
      <w:r>
        <w:rPr>
          <w:w w:val="95"/>
        </w:rPr>
        <w:t>）</w:t>
      </w:r>
      <w:r>
        <w:rPr>
          <w:spacing w:val="-10"/>
          <w:w w:val="95"/>
        </w:rPr>
        <w:t>。</w:t>
      </w:r>
    </w:p>
    <w:p w:rsidR="00101E1F" w:rsidRPr="0095341D" w:rsidRDefault="00101E1F" w:rsidP="00101E1F">
      <w:pPr>
        <w:pStyle w:val="a3"/>
        <w:spacing w:line="372" w:lineRule="auto"/>
        <w:ind w:left="582" w:right="2825"/>
        <w:jc w:val="both"/>
        <w:rPr>
          <w:spacing w:val="-1"/>
          <w:w w:val="99"/>
          <w:szCs w:val="22"/>
        </w:rPr>
      </w:pPr>
      <w:r w:rsidRPr="0095341D">
        <w:rPr>
          <w:spacing w:val="-1"/>
          <w:w w:val="99"/>
          <w:szCs w:val="22"/>
        </w:rPr>
        <w:t>A.美国采取双语教学、信息技术等一系列措施保护少数民族地区语言 B.随着澳大利亚经济发展加快，该国少数民族语言消失现象日趋严重 C.地处热带地区的新加坡语言消失现象远比地处温带的英国来得严重 D.因遭受殖民统治，新西兰土著毛利人放弃说本民族语言转而说英语</w:t>
      </w:r>
    </w:p>
    <w:p w:rsidR="00101E1F" w:rsidRPr="00C308A3" w:rsidRDefault="00101E1F" w:rsidP="00101E1F">
      <w:pPr>
        <w:widowControl/>
        <w:autoSpaceDE/>
        <w:autoSpaceDN/>
        <w:spacing w:line="313" w:lineRule="atLeast"/>
        <w:rPr>
          <w:spacing w:val="-1"/>
          <w:w w:val="99"/>
          <w:sz w:val="21"/>
        </w:rPr>
      </w:pPr>
      <w:r>
        <w:rPr>
          <w:rFonts w:hint="eastAsia"/>
          <w:spacing w:val="-1"/>
          <w:w w:val="99"/>
          <w:sz w:val="21"/>
        </w:rPr>
        <w:lastRenderedPageBreak/>
        <w:t>7.</w:t>
      </w:r>
      <w:r w:rsidRPr="00C308A3">
        <w:rPr>
          <w:spacing w:val="-1"/>
          <w:w w:val="99"/>
          <w:sz w:val="21"/>
        </w:rPr>
        <w:t>量入为出对于（ ）相当于（ ）对于金瓯无缺</w:t>
      </w:r>
    </w:p>
    <w:p w:rsidR="00101E1F" w:rsidRPr="00C308A3" w:rsidRDefault="00101E1F" w:rsidP="00101E1F">
      <w:pPr>
        <w:widowControl/>
        <w:autoSpaceDE/>
        <w:autoSpaceDN/>
        <w:rPr>
          <w:spacing w:val="-1"/>
          <w:w w:val="99"/>
          <w:sz w:val="21"/>
        </w:rPr>
      </w:pPr>
      <w:r w:rsidRPr="00C308A3">
        <w:rPr>
          <w:spacing w:val="-1"/>
          <w:w w:val="99"/>
          <w:sz w:val="21"/>
        </w:rPr>
        <w:t>A：大手大脚  金石为开</w:t>
      </w:r>
    </w:p>
    <w:p w:rsidR="00101E1F" w:rsidRPr="00C308A3" w:rsidRDefault="00101E1F" w:rsidP="00101E1F">
      <w:pPr>
        <w:widowControl/>
        <w:autoSpaceDE/>
        <w:autoSpaceDN/>
        <w:rPr>
          <w:spacing w:val="-1"/>
          <w:w w:val="99"/>
          <w:sz w:val="21"/>
        </w:rPr>
      </w:pPr>
      <w:r w:rsidRPr="00C308A3">
        <w:rPr>
          <w:spacing w:val="-1"/>
          <w:w w:val="99"/>
          <w:sz w:val="21"/>
        </w:rPr>
        <w:t>B：精打细算  山河破碎</w:t>
      </w:r>
    </w:p>
    <w:p w:rsidR="00101E1F" w:rsidRPr="00C308A3" w:rsidRDefault="00101E1F" w:rsidP="00101E1F">
      <w:pPr>
        <w:widowControl/>
        <w:autoSpaceDE/>
        <w:autoSpaceDN/>
        <w:rPr>
          <w:spacing w:val="-1"/>
          <w:w w:val="99"/>
          <w:sz w:val="21"/>
        </w:rPr>
      </w:pPr>
      <w:r w:rsidRPr="00C308A3">
        <w:rPr>
          <w:spacing w:val="-1"/>
          <w:w w:val="99"/>
          <w:sz w:val="21"/>
        </w:rPr>
        <w:t>C：量体裁衣  一统天下</w:t>
      </w:r>
    </w:p>
    <w:p w:rsidR="00101E1F" w:rsidRPr="00C308A3" w:rsidRDefault="00101E1F" w:rsidP="00101E1F">
      <w:pPr>
        <w:widowControl/>
        <w:autoSpaceDE/>
        <w:autoSpaceDN/>
        <w:rPr>
          <w:spacing w:val="-1"/>
          <w:w w:val="99"/>
          <w:sz w:val="21"/>
        </w:rPr>
      </w:pPr>
      <w:r w:rsidRPr="00C308A3">
        <w:rPr>
          <w:spacing w:val="-1"/>
          <w:w w:val="99"/>
          <w:sz w:val="21"/>
        </w:rPr>
        <w:t>D：寅吃卯粮  瓜剖豆分</w:t>
      </w:r>
    </w:p>
    <w:p w:rsidR="00101E1F" w:rsidRPr="00C308A3" w:rsidRDefault="00101E1F" w:rsidP="00101E1F">
      <w:pPr>
        <w:widowControl/>
        <w:autoSpaceDE/>
        <w:autoSpaceDN/>
        <w:spacing w:line="313" w:lineRule="atLeast"/>
        <w:rPr>
          <w:color w:val="FF0000"/>
          <w:w w:val="95"/>
          <w:sz w:val="21"/>
          <w:szCs w:val="21"/>
        </w:rPr>
      </w:pPr>
    </w:p>
    <w:p w:rsidR="00101E1F" w:rsidRDefault="00101E1F" w:rsidP="00101E1F">
      <w:pPr>
        <w:pStyle w:val="a3"/>
        <w:spacing w:before="0"/>
        <w:ind w:left="0"/>
        <w:rPr>
          <w:sz w:val="11"/>
        </w:rPr>
      </w:pPr>
    </w:p>
    <w:p w:rsidR="00101E1F" w:rsidRPr="00821D72" w:rsidRDefault="00101E1F" w:rsidP="00101E1F">
      <w:pPr>
        <w:tabs>
          <w:tab w:val="left" w:pos="898"/>
        </w:tabs>
        <w:spacing w:before="2"/>
        <w:ind w:left="-150"/>
        <w:rPr>
          <w:sz w:val="21"/>
        </w:rPr>
      </w:pPr>
      <w:r>
        <w:rPr>
          <w:rFonts w:hint="eastAsia"/>
          <w:w w:val="95"/>
          <w:sz w:val="21"/>
        </w:rPr>
        <w:t>8.</w:t>
      </w:r>
      <w:r w:rsidRPr="00821D72">
        <w:rPr>
          <w:w w:val="95"/>
          <w:sz w:val="21"/>
        </w:rPr>
        <w:t>从所给的四个选项中，选择最合适的一个填入问号处，使之呈现一定的规律性</w:t>
      </w:r>
      <w:r w:rsidRPr="00821D72">
        <w:rPr>
          <w:spacing w:val="-10"/>
          <w:w w:val="95"/>
          <w:sz w:val="21"/>
        </w:rPr>
        <w:t>。</w:t>
      </w:r>
    </w:p>
    <w:p w:rsidR="00101E1F" w:rsidRDefault="00101E1F" w:rsidP="00101E1F">
      <w:pPr>
        <w:pStyle w:val="a3"/>
        <w:spacing w:before="7"/>
        <w:ind w:left="0"/>
        <w:rPr>
          <w:sz w:val="6"/>
        </w:rPr>
      </w:pPr>
      <w:r>
        <w:rPr>
          <w:noProof/>
        </w:rPr>
        <w:drawing>
          <wp:anchor distT="0" distB="0" distL="0" distR="0" simplePos="0" relativeHeight="251660288" behindDoc="0" locked="0" layoutInCell="1" allowOverlap="1">
            <wp:simplePos x="0" y="0"/>
            <wp:positionH relativeFrom="page">
              <wp:posOffset>810482</wp:posOffset>
            </wp:positionH>
            <wp:positionV relativeFrom="paragraph">
              <wp:posOffset>68734</wp:posOffset>
            </wp:positionV>
            <wp:extent cx="3080385" cy="1040129"/>
            <wp:effectExtent l="0" t="0" r="0" b="0"/>
            <wp:wrapTopAndBottom/>
            <wp:docPr id="8"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8.jpeg"/>
                    <pic:cNvPicPr/>
                  </pic:nvPicPr>
                  <pic:blipFill>
                    <a:blip r:embed="rId10" cstate="print"/>
                    <a:stretch>
                      <a:fillRect/>
                    </a:stretch>
                  </pic:blipFill>
                  <pic:spPr>
                    <a:xfrm>
                      <a:off x="0" y="0"/>
                      <a:ext cx="3080385" cy="1040129"/>
                    </a:xfrm>
                    <a:prstGeom prst="rect">
                      <a:avLst/>
                    </a:prstGeom>
                  </pic:spPr>
                </pic:pic>
              </a:graphicData>
            </a:graphic>
          </wp:anchor>
        </w:drawing>
      </w:r>
    </w:p>
    <w:p w:rsidR="00101E1F" w:rsidRPr="0095341D" w:rsidRDefault="00101E1F" w:rsidP="00101E1F">
      <w:pPr>
        <w:pStyle w:val="a3"/>
        <w:tabs>
          <w:tab w:val="left" w:pos="3195"/>
          <w:tab w:val="left" w:pos="5807"/>
          <w:tab w:val="left" w:pos="8420"/>
        </w:tabs>
        <w:spacing w:before="106"/>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101E1F" w:rsidRPr="0095341D" w:rsidRDefault="00101E1F" w:rsidP="00101E1F">
      <w:pPr>
        <w:pStyle w:val="a3"/>
        <w:spacing w:before="2"/>
        <w:rPr>
          <w:color w:val="FF0000"/>
          <w:w w:val="95"/>
        </w:rPr>
      </w:pPr>
    </w:p>
    <w:p w:rsidR="00101E1F" w:rsidRPr="00821D72" w:rsidRDefault="00101E1F" w:rsidP="00101E1F">
      <w:pPr>
        <w:tabs>
          <w:tab w:val="left" w:pos="898"/>
        </w:tabs>
        <w:ind w:left="-150"/>
        <w:rPr>
          <w:sz w:val="21"/>
        </w:rPr>
      </w:pPr>
      <w:r>
        <w:rPr>
          <w:rFonts w:hint="eastAsia"/>
          <w:w w:val="95"/>
          <w:sz w:val="21"/>
        </w:rPr>
        <w:t>9.</w:t>
      </w:r>
      <w:r w:rsidRPr="00821D72">
        <w:rPr>
          <w:w w:val="95"/>
          <w:sz w:val="21"/>
        </w:rPr>
        <w:t>下列选项中，符合所给图形的变化规律的是（</w:t>
      </w:r>
      <w:r w:rsidRPr="00821D72">
        <w:rPr>
          <w:spacing w:val="35"/>
          <w:sz w:val="21"/>
        </w:rPr>
        <w:t xml:space="preserve">  </w:t>
      </w:r>
      <w:r w:rsidRPr="00821D72">
        <w:rPr>
          <w:w w:val="95"/>
          <w:sz w:val="21"/>
        </w:rPr>
        <w:t>）</w:t>
      </w:r>
      <w:r w:rsidRPr="00821D72">
        <w:rPr>
          <w:spacing w:val="-10"/>
          <w:w w:val="95"/>
          <w:sz w:val="21"/>
        </w:rPr>
        <w:t>。</w:t>
      </w:r>
    </w:p>
    <w:p w:rsidR="00101E1F" w:rsidRDefault="00101E1F" w:rsidP="00101E1F">
      <w:pPr>
        <w:pStyle w:val="a3"/>
        <w:spacing w:before="7"/>
        <w:ind w:left="0"/>
        <w:rPr>
          <w:sz w:val="6"/>
        </w:rPr>
      </w:pPr>
      <w:r>
        <w:rPr>
          <w:noProof/>
        </w:rPr>
        <w:drawing>
          <wp:anchor distT="0" distB="0" distL="0" distR="0" simplePos="0" relativeHeight="251661312" behindDoc="0" locked="0" layoutInCell="1" allowOverlap="1">
            <wp:simplePos x="0" y="0"/>
            <wp:positionH relativeFrom="page">
              <wp:posOffset>823753</wp:posOffset>
            </wp:positionH>
            <wp:positionV relativeFrom="paragraph">
              <wp:posOffset>68990</wp:posOffset>
            </wp:positionV>
            <wp:extent cx="3095530" cy="1327594"/>
            <wp:effectExtent l="0" t="0" r="0" b="0"/>
            <wp:wrapTopAndBottom/>
            <wp:docPr id="10"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9.jpeg"/>
                    <pic:cNvPicPr/>
                  </pic:nvPicPr>
                  <pic:blipFill>
                    <a:blip r:embed="rId11" cstate="print"/>
                    <a:stretch>
                      <a:fillRect/>
                    </a:stretch>
                  </pic:blipFill>
                  <pic:spPr>
                    <a:xfrm>
                      <a:off x="0" y="0"/>
                      <a:ext cx="3095530" cy="1327594"/>
                    </a:xfrm>
                    <a:prstGeom prst="rect">
                      <a:avLst/>
                    </a:prstGeom>
                  </pic:spPr>
                </pic:pic>
              </a:graphicData>
            </a:graphic>
          </wp:anchor>
        </w:drawing>
      </w:r>
    </w:p>
    <w:p w:rsidR="00101E1F" w:rsidRPr="0095341D" w:rsidRDefault="00101E1F" w:rsidP="00101E1F">
      <w:pPr>
        <w:pStyle w:val="a3"/>
        <w:tabs>
          <w:tab w:val="left" w:pos="3195"/>
          <w:tab w:val="left" w:pos="5807"/>
          <w:tab w:val="left" w:pos="8420"/>
        </w:tabs>
        <w:spacing w:before="42"/>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101E1F" w:rsidRDefault="00101E1F" w:rsidP="00101E1F">
      <w:pPr>
        <w:pStyle w:val="a3"/>
        <w:spacing w:before="6"/>
        <w:ind w:left="0"/>
        <w:rPr>
          <w:sz w:val="22"/>
        </w:rPr>
      </w:pPr>
    </w:p>
    <w:p w:rsidR="00101E1F" w:rsidRPr="00821D72" w:rsidRDefault="00101E1F" w:rsidP="00101E1F">
      <w:pPr>
        <w:tabs>
          <w:tab w:val="left" w:pos="898"/>
          <w:tab w:val="left" w:pos="6748"/>
        </w:tabs>
        <w:spacing w:before="42"/>
        <w:rPr>
          <w:sz w:val="21"/>
        </w:rPr>
      </w:pPr>
      <w:r>
        <w:rPr>
          <w:rFonts w:hint="eastAsia"/>
          <w:w w:val="95"/>
          <w:sz w:val="21"/>
        </w:rPr>
        <w:t>10.</w:t>
      </w:r>
      <w:r w:rsidRPr="00821D72">
        <w:rPr>
          <w:w w:val="95"/>
          <w:sz w:val="21"/>
        </w:rPr>
        <w:t>中华民族历来崇尚“和”的理念。下列语出《尚书》的是</w:t>
      </w:r>
      <w:r w:rsidRPr="00C308A3">
        <w:rPr>
          <w:spacing w:val="-1"/>
          <w:w w:val="99"/>
          <w:sz w:val="21"/>
        </w:rPr>
        <w:t>（ ）</w:t>
      </w:r>
      <w:r w:rsidRPr="00821D72">
        <w:rPr>
          <w:spacing w:val="-10"/>
          <w:sz w:val="21"/>
        </w:rPr>
        <w:t>。</w:t>
      </w:r>
    </w:p>
    <w:p w:rsidR="00101E1F" w:rsidRDefault="00101E1F" w:rsidP="00101E1F">
      <w:pPr>
        <w:pStyle w:val="a3"/>
        <w:tabs>
          <w:tab w:val="left" w:pos="2672"/>
          <w:tab w:val="left" w:pos="4971"/>
          <w:tab w:val="left" w:pos="7270"/>
        </w:tabs>
        <w:ind w:left="582"/>
      </w:pPr>
      <w:r>
        <w:rPr>
          <w:w w:val="95"/>
        </w:rPr>
        <w:t>A.“和为贵</w:t>
      </w:r>
      <w:r>
        <w:rPr>
          <w:spacing w:val="-10"/>
          <w:w w:val="95"/>
        </w:rPr>
        <w:t>”</w:t>
      </w:r>
      <w:r>
        <w:tab/>
      </w:r>
      <w:r>
        <w:rPr>
          <w:w w:val="95"/>
        </w:rPr>
        <w:t>B.“和而不同</w:t>
      </w:r>
      <w:r>
        <w:rPr>
          <w:spacing w:val="-10"/>
          <w:w w:val="95"/>
        </w:rPr>
        <w:t>”</w:t>
      </w:r>
      <w:r>
        <w:tab/>
      </w:r>
      <w:r>
        <w:rPr>
          <w:w w:val="95"/>
        </w:rPr>
        <w:t>C.“协和万邦</w:t>
      </w:r>
      <w:r>
        <w:rPr>
          <w:spacing w:val="-10"/>
          <w:w w:val="95"/>
        </w:rPr>
        <w:t>”</w:t>
      </w:r>
      <w:r>
        <w:tab/>
      </w:r>
      <w:r>
        <w:rPr>
          <w:w w:val="95"/>
        </w:rPr>
        <w:t>D.“兼爱非攻</w:t>
      </w:r>
      <w:r>
        <w:rPr>
          <w:spacing w:val="-10"/>
          <w:w w:val="95"/>
        </w:rPr>
        <w:t>”</w:t>
      </w:r>
    </w:p>
    <w:p w:rsidR="00101E1F" w:rsidRDefault="00101E1F" w:rsidP="00101E1F">
      <w:pPr>
        <w:widowControl/>
        <w:autoSpaceDE/>
        <w:autoSpaceDN/>
        <w:spacing w:before="125" w:line="313" w:lineRule="atLeast"/>
        <w:ind w:left="-150"/>
        <w:rPr>
          <w:w w:val="95"/>
          <w:sz w:val="21"/>
        </w:rPr>
      </w:pPr>
    </w:p>
    <w:p w:rsidR="00101E1F" w:rsidRPr="00821D72" w:rsidRDefault="00101E1F" w:rsidP="00101E1F">
      <w:pPr>
        <w:widowControl/>
        <w:autoSpaceDE/>
        <w:autoSpaceDN/>
        <w:spacing w:before="125" w:line="313" w:lineRule="atLeast"/>
        <w:ind w:left="-150"/>
        <w:rPr>
          <w:w w:val="95"/>
          <w:sz w:val="21"/>
        </w:rPr>
      </w:pPr>
      <w:r>
        <w:rPr>
          <w:rFonts w:hint="eastAsia"/>
          <w:w w:val="95"/>
          <w:sz w:val="21"/>
        </w:rPr>
        <w:t>11.</w:t>
      </w:r>
      <w:r w:rsidRPr="00821D72">
        <w:rPr>
          <w:w w:val="95"/>
          <w:sz w:val="21"/>
        </w:rPr>
        <w:t>我国最高荣誉体系中有“五章一簿”，下列关于它们首次颁授时间对应错误的是（    ）。</w:t>
      </w:r>
    </w:p>
    <w:p w:rsidR="00101E1F" w:rsidRPr="004D4816" w:rsidRDefault="00101E1F" w:rsidP="00101E1F">
      <w:pPr>
        <w:pStyle w:val="a3"/>
        <w:tabs>
          <w:tab w:val="left" w:pos="2672"/>
          <w:tab w:val="left" w:pos="4971"/>
          <w:tab w:val="left" w:pos="7270"/>
        </w:tabs>
        <w:ind w:left="582"/>
        <w:rPr>
          <w:w w:val="95"/>
        </w:rPr>
      </w:pPr>
      <w:r w:rsidRPr="004D4816">
        <w:rPr>
          <w:w w:val="95"/>
        </w:rPr>
        <w:t>A：“七一勋章”——2021年7月</w:t>
      </w:r>
    </w:p>
    <w:p w:rsidR="00101E1F" w:rsidRPr="004D4816" w:rsidRDefault="00101E1F" w:rsidP="00101E1F">
      <w:pPr>
        <w:pStyle w:val="a3"/>
        <w:tabs>
          <w:tab w:val="left" w:pos="2672"/>
          <w:tab w:val="left" w:pos="4971"/>
          <w:tab w:val="left" w:pos="7270"/>
        </w:tabs>
        <w:ind w:left="582"/>
        <w:rPr>
          <w:w w:val="95"/>
        </w:rPr>
      </w:pPr>
      <w:r w:rsidRPr="004D4816">
        <w:rPr>
          <w:w w:val="95"/>
        </w:rPr>
        <w:t>B：“国家荣誉称号”——2019年9月</w:t>
      </w:r>
    </w:p>
    <w:p w:rsidR="00101E1F" w:rsidRPr="004D4816" w:rsidRDefault="00101E1F" w:rsidP="00101E1F">
      <w:pPr>
        <w:pStyle w:val="a3"/>
        <w:tabs>
          <w:tab w:val="left" w:pos="2672"/>
          <w:tab w:val="left" w:pos="4971"/>
          <w:tab w:val="left" w:pos="7270"/>
        </w:tabs>
        <w:ind w:left="582"/>
        <w:rPr>
          <w:w w:val="95"/>
        </w:rPr>
      </w:pPr>
      <w:r w:rsidRPr="004D4816">
        <w:rPr>
          <w:w w:val="95"/>
        </w:rPr>
        <w:t>C：“共和国勋章”——2019年9月</w:t>
      </w:r>
    </w:p>
    <w:p w:rsidR="00101E1F" w:rsidRPr="004D4816" w:rsidRDefault="00101E1F" w:rsidP="00101E1F">
      <w:pPr>
        <w:pStyle w:val="a3"/>
        <w:tabs>
          <w:tab w:val="left" w:pos="2672"/>
          <w:tab w:val="left" w:pos="4971"/>
          <w:tab w:val="left" w:pos="7270"/>
        </w:tabs>
        <w:ind w:left="582"/>
        <w:rPr>
          <w:w w:val="95"/>
        </w:rPr>
      </w:pPr>
      <w:r w:rsidRPr="004D4816">
        <w:rPr>
          <w:w w:val="95"/>
        </w:rPr>
        <w:t>D：“友谊勋章”——2018年6月</w:t>
      </w:r>
    </w:p>
    <w:p w:rsidR="00101E1F" w:rsidRPr="0095341D" w:rsidRDefault="00101E1F" w:rsidP="00101E1F">
      <w:pPr>
        <w:pStyle w:val="a3"/>
        <w:spacing w:before="80" w:line="223" w:lineRule="auto"/>
        <w:ind w:right="2616"/>
        <w:rPr>
          <w:color w:val="FF0000"/>
          <w:w w:val="95"/>
        </w:rPr>
      </w:pPr>
    </w:p>
    <w:p w:rsidR="00101E1F" w:rsidRPr="00821D72" w:rsidRDefault="00101E1F" w:rsidP="00101E1F">
      <w:pPr>
        <w:tabs>
          <w:tab w:val="left" w:pos="898"/>
        </w:tabs>
        <w:spacing w:before="148" w:line="372" w:lineRule="auto"/>
        <w:ind w:left="-150" w:right="212"/>
        <w:rPr>
          <w:sz w:val="21"/>
        </w:rPr>
      </w:pPr>
      <w:r>
        <w:rPr>
          <w:rFonts w:hint="eastAsia"/>
          <w:spacing w:val="-1"/>
          <w:w w:val="99"/>
          <w:sz w:val="21"/>
        </w:rPr>
        <w:t>12.</w:t>
      </w:r>
      <w:r w:rsidRPr="00821D72">
        <w:rPr>
          <w:spacing w:val="-1"/>
          <w:w w:val="99"/>
          <w:sz w:val="21"/>
        </w:rPr>
        <w:t>春节，我们有贴春联的民俗。春联具有很强的时代性，新中国成立以来，一个家庭几代人贴过</w:t>
      </w:r>
      <w:r w:rsidRPr="00821D72">
        <w:rPr>
          <w:w w:val="99"/>
          <w:sz w:val="21"/>
        </w:rPr>
        <w:t>的春联有：</w:t>
      </w:r>
    </w:p>
    <w:p w:rsidR="00101E1F" w:rsidRDefault="00101E1F" w:rsidP="00101E1F">
      <w:pPr>
        <w:pStyle w:val="a5"/>
        <w:numPr>
          <w:ilvl w:val="0"/>
          <w:numId w:val="1"/>
        </w:numPr>
        <w:tabs>
          <w:tab w:val="left" w:pos="689"/>
        </w:tabs>
        <w:spacing w:before="2"/>
        <w:rPr>
          <w:sz w:val="21"/>
        </w:rPr>
      </w:pPr>
      <w:r>
        <w:rPr>
          <w:w w:val="95"/>
          <w:sz w:val="21"/>
        </w:rPr>
        <w:t>联产承包显威力，国富民强示繁</w:t>
      </w:r>
      <w:r>
        <w:rPr>
          <w:spacing w:val="-10"/>
          <w:w w:val="95"/>
          <w:sz w:val="21"/>
        </w:rPr>
        <w:t>荣</w:t>
      </w:r>
    </w:p>
    <w:p w:rsidR="00101E1F" w:rsidRDefault="00101E1F" w:rsidP="00101E1F">
      <w:pPr>
        <w:pStyle w:val="a5"/>
        <w:numPr>
          <w:ilvl w:val="0"/>
          <w:numId w:val="1"/>
        </w:numPr>
        <w:tabs>
          <w:tab w:val="left" w:pos="689"/>
        </w:tabs>
        <w:rPr>
          <w:sz w:val="21"/>
        </w:rPr>
      </w:pPr>
      <w:r>
        <w:rPr>
          <w:w w:val="95"/>
          <w:sz w:val="21"/>
        </w:rPr>
        <w:t>新中国百废待兴，共和国前程似</w:t>
      </w:r>
      <w:r>
        <w:rPr>
          <w:spacing w:val="-10"/>
          <w:w w:val="95"/>
          <w:sz w:val="21"/>
        </w:rPr>
        <w:t>锦</w:t>
      </w:r>
    </w:p>
    <w:p w:rsidR="00101E1F" w:rsidRDefault="00101E1F" w:rsidP="00101E1F">
      <w:pPr>
        <w:pStyle w:val="a5"/>
        <w:numPr>
          <w:ilvl w:val="0"/>
          <w:numId w:val="1"/>
        </w:numPr>
        <w:tabs>
          <w:tab w:val="left" w:pos="689"/>
        </w:tabs>
        <w:rPr>
          <w:sz w:val="21"/>
        </w:rPr>
      </w:pPr>
      <w:r>
        <w:rPr>
          <w:w w:val="95"/>
          <w:sz w:val="21"/>
        </w:rPr>
        <w:t>已把复兴编入梦，正将崛起织成</w:t>
      </w:r>
      <w:r>
        <w:rPr>
          <w:spacing w:val="-10"/>
          <w:w w:val="95"/>
          <w:sz w:val="21"/>
        </w:rPr>
        <w:t>春</w:t>
      </w:r>
    </w:p>
    <w:p w:rsidR="00101E1F" w:rsidRDefault="00101E1F" w:rsidP="00101E1F">
      <w:pPr>
        <w:pStyle w:val="a5"/>
        <w:numPr>
          <w:ilvl w:val="0"/>
          <w:numId w:val="1"/>
        </w:numPr>
        <w:tabs>
          <w:tab w:val="left" w:pos="689"/>
        </w:tabs>
        <w:rPr>
          <w:sz w:val="21"/>
        </w:rPr>
      </w:pPr>
      <w:r>
        <w:rPr>
          <w:w w:val="95"/>
          <w:sz w:val="21"/>
        </w:rPr>
        <w:t>骏马奔腾迎奥运，五洲健儿谱新</w:t>
      </w:r>
      <w:r>
        <w:rPr>
          <w:spacing w:val="-10"/>
          <w:w w:val="95"/>
          <w:sz w:val="21"/>
        </w:rPr>
        <w:t>篇</w:t>
      </w:r>
    </w:p>
    <w:p w:rsidR="00101E1F" w:rsidRDefault="00101E1F" w:rsidP="00101E1F">
      <w:pPr>
        <w:pStyle w:val="a3"/>
        <w:tabs>
          <w:tab w:val="left" w:pos="5180"/>
        </w:tabs>
      </w:pPr>
      <w:r>
        <w:rPr>
          <w:w w:val="95"/>
        </w:rPr>
        <w:t>按照这些春联出现的时间先后顺序排列正确的是</w:t>
      </w:r>
      <w:r w:rsidRPr="00C308A3">
        <w:rPr>
          <w:spacing w:val="-1"/>
          <w:w w:val="99"/>
        </w:rPr>
        <w:t>（ ）</w:t>
      </w:r>
      <w:r>
        <w:rPr>
          <w:spacing w:val="-10"/>
        </w:rPr>
        <w:t>。</w:t>
      </w:r>
    </w:p>
    <w:p w:rsidR="00101E1F" w:rsidRPr="0095341D" w:rsidRDefault="00101E1F" w:rsidP="00101E1F">
      <w:pPr>
        <w:pStyle w:val="a3"/>
        <w:tabs>
          <w:tab w:val="left" w:pos="6643"/>
        </w:tabs>
        <w:ind w:left="582"/>
        <w:rPr>
          <w:w w:val="95"/>
          <w:szCs w:val="22"/>
        </w:rPr>
      </w:pPr>
      <w:r w:rsidRPr="0095341D">
        <w:rPr>
          <w:w w:val="95"/>
          <w:szCs w:val="22"/>
        </w:rPr>
        <w:t>A.（2）（1）（3）（4）</w:t>
      </w:r>
      <w:r w:rsidRPr="0095341D">
        <w:rPr>
          <w:w w:val="95"/>
          <w:szCs w:val="22"/>
        </w:rPr>
        <w:tab/>
        <w:t>B.（1）（2）（4）（3）</w:t>
      </w:r>
    </w:p>
    <w:p w:rsidR="00101E1F" w:rsidRPr="0095341D" w:rsidRDefault="00101E1F" w:rsidP="00101E1F">
      <w:pPr>
        <w:pStyle w:val="a3"/>
        <w:tabs>
          <w:tab w:val="left" w:pos="6643"/>
        </w:tabs>
        <w:ind w:left="582"/>
        <w:rPr>
          <w:w w:val="95"/>
          <w:szCs w:val="22"/>
        </w:rPr>
      </w:pPr>
      <w:r w:rsidRPr="0095341D">
        <w:rPr>
          <w:w w:val="95"/>
          <w:szCs w:val="22"/>
        </w:rPr>
        <w:t>C.（1）（2）（3）（4）</w:t>
      </w:r>
      <w:r w:rsidRPr="0095341D">
        <w:rPr>
          <w:w w:val="95"/>
          <w:szCs w:val="22"/>
        </w:rPr>
        <w:tab/>
        <w:t>D.（2）（1）（4）（3）</w:t>
      </w:r>
    </w:p>
    <w:p w:rsidR="00101E1F" w:rsidRDefault="00101E1F">
      <w:pPr>
        <w:pStyle w:val="a3"/>
        <w:spacing w:before="5"/>
        <w:ind w:left="0"/>
        <w:rPr>
          <w:rFonts w:ascii="Times New Roman"/>
          <w:sz w:val="24"/>
        </w:rPr>
      </w:pPr>
    </w:p>
    <w:p w:rsidR="00101E1F" w:rsidRDefault="00101E1F">
      <w:pPr>
        <w:pStyle w:val="a3"/>
        <w:spacing w:before="5"/>
        <w:ind w:left="0"/>
        <w:rPr>
          <w:rFonts w:ascii="Times New Roman"/>
          <w:sz w:val="24"/>
        </w:rPr>
      </w:pPr>
    </w:p>
    <w:p w:rsidR="00101E1F" w:rsidRPr="00101E1F" w:rsidRDefault="00101E1F" w:rsidP="00101E1F">
      <w:pPr>
        <w:pStyle w:val="a3"/>
        <w:spacing w:before="5"/>
        <w:ind w:left="0"/>
        <w:jc w:val="center"/>
        <w:rPr>
          <w:w w:val="99"/>
          <w:szCs w:val="22"/>
        </w:rPr>
      </w:pPr>
      <w:r w:rsidRPr="00101E1F">
        <w:rPr>
          <w:rFonts w:hint="eastAsia"/>
          <w:w w:val="99"/>
          <w:szCs w:val="22"/>
        </w:rPr>
        <w:lastRenderedPageBreak/>
        <w:t>8月9日每日一练参考解析</w:t>
      </w:r>
    </w:p>
    <w:p w:rsidR="00101E1F" w:rsidRDefault="00101E1F">
      <w:pPr>
        <w:pStyle w:val="a3"/>
        <w:spacing w:before="5"/>
        <w:ind w:left="0"/>
        <w:rPr>
          <w:rFonts w:ascii="Times New Roman"/>
          <w:sz w:val="24"/>
        </w:rPr>
      </w:pPr>
    </w:p>
    <w:p w:rsidR="00051C46" w:rsidRPr="00821D72" w:rsidRDefault="00821D72" w:rsidP="00821D72">
      <w:pPr>
        <w:tabs>
          <w:tab w:val="left" w:pos="793"/>
        </w:tabs>
        <w:spacing w:before="70" w:after="32" w:line="372" w:lineRule="auto"/>
        <w:ind w:left="-45" w:right="108"/>
        <w:rPr>
          <w:sz w:val="21"/>
        </w:rPr>
      </w:pPr>
      <w:r>
        <w:rPr>
          <w:rFonts w:hint="eastAsia"/>
          <w:w w:val="99"/>
          <w:sz w:val="21"/>
        </w:rPr>
        <w:t>1.</w:t>
      </w:r>
      <w:r w:rsidR="0074535D" w:rsidRPr="00821D72">
        <w:rPr>
          <w:w w:val="99"/>
          <w:sz w:val="21"/>
        </w:rPr>
        <w:t>某地居民用水价格分二级阶梯，户年用水量在0～180（含）吨的水价5元/吨；180吨以上的水价</w:t>
      </w:r>
      <w:r w:rsidR="0074535D" w:rsidRPr="00821D72">
        <w:rPr>
          <w:spacing w:val="-19"/>
          <w:w w:val="99"/>
          <w:sz w:val="21"/>
        </w:rPr>
        <w:t>7</w:t>
      </w:r>
      <w:r w:rsidR="0074535D" w:rsidRPr="00821D72">
        <w:rPr>
          <w:w w:val="99"/>
          <w:sz w:val="21"/>
        </w:rPr>
        <w:t>元/吨。户内人口在5人以上的，每多1人，阶梯水量标准增加30吨。老张家5人，老李家6人，去年用水</w:t>
      </w:r>
    </w:p>
    <w:tbl>
      <w:tblPr>
        <w:tblStyle w:val="TableNormal"/>
        <w:tblW w:w="0" w:type="auto"/>
        <w:tblInd w:w="122" w:type="dxa"/>
        <w:tblLayout w:type="fixed"/>
        <w:tblLook w:val="01E0"/>
      </w:tblPr>
      <w:tblGrid>
        <w:gridCol w:w="5745"/>
        <w:gridCol w:w="1724"/>
        <w:gridCol w:w="1617"/>
      </w:tblGrid>
      <w:tr w:rsidR="00051C46">
        <w:trPr>
          <w:trHeight w:val="313"/>
        </w:trPr>
        <w:tc>
          <w:tcPr>
            <w:tcW w:w="5745" w:type="dxa"/>
          </w:tcPr>
          <w:p w:rsidR="00051C46" w:rsidRDefault="0074535D">
            <w:pPr>
              <w:pStyle w:val="TableParagraph"/>
              <w:spacing w:line="239" w:lineRule="exact"/>
              <w:ind w:left="50"/>
              <w:rPr>
                <w:sz w:val="21"/>
              </w:rPr>
            </w:pPr>
            <w:r>
              <w:rPr>
                <w:w w:val="95"/>
                <w:sz w:val="21"/>
              </w:rPr>
              <w:t>量都是210吨。问老李家的人均水费比老张家少约多少元</w:t>
            </w:r>
            <w:r>
              <w:rPr>
                <w:spacing w:val="-5"/>
                <w:w w:val="95"/>
                <w:sz w:val="21"/>
              </w:rPr>
              <w:t>？（</w:t>
            </w:r>
          </w:p>
        </w:tc>
        <w:tc>
          <w:tcPr>
            <w:tcW w:w="1724" w:type="dxa"/>
          </w:tcPr>
          <w:p w:rsidR="00051C46" w:rsidRDefault="0074535D">
            <w:pPr>
              <w:pStyle w:val="TableParagraph"/>
              <w:spacing w:line="239" w:lineRule="exact"/>
              <w:ind w:left="261"/>
              <w:rPr>
                <w:sz w:val="21"/>
              </w:rPr>
            </w:pPr>
            <w:r>
              <w:rPr>
                <w:w w:val="99"/>
                <w:sz w:val="21"/>
              </w:rPr>
              <w:t>）</w:t>
            </w:r>
          </w:p>
        </w:tc>
        <w:tc>
          <w:tcPr>
            <w:tcW w:w="1617" w:type="dxa"/>
          </w:tcPr>
          <w:p w:rsidR="00051C46" w:rsidRDefault="00051C46">
            <w:pPr>
              <w:pStyle w:val="TableParagraph"/>
              <w:rPr>
                <w:rFonts w:ascii="Times New Roman"/>
                <w:sz w:val="20"/>
              </w:rPr>
            </w:pPr>
          </w:p>
        </w:tc>
      </w:tr>
      <w:tr w:rsidR="00051C46" w:rsidRPr="0095341D">
        <w:trPr>
          <w:trHeight w:val="417"/>
        </w:trPr>
        <w:tc>
          <w:tcPr>
            <w:tcW w:w="5745" w:type="dxa"/>
          </w:tcPr>
          <w:p w:rsidR="00051C46" w:rsidRPr="0095341D" w:rsidRDefault="0074535D">
            <w:pPr>
              <w:pStyle w:val="TableParagraph"/>
              <w:tabs>
                <w:tab w:val="left" w:pos="3184"/>
              </w:tabs>
              <w:spacing w:before="74"/>
              <w:ind w:left="467"/>
              <w:rPr>
                <w:w w:val="99"/>
                <w:sz w:val="21"/>
              </w:rPr>
            </w:pPr>
            <w:r w:rsidRPr="0095341D">
              <w:rPr>
                <w:w w:val="99"/>
                <w:sz w:val="21"/>
              </w:rPr>
              <w:t>A.12</w:t>
            </w:r>
            <w:r w:rsidRPr="0095341D">
              <w:rPr>
                <w:w w:val="99"/>
                <w:sz w:val="21"/>
              </w:rPr>
              <w:tab/>
              <w:t>B.35</w:t>
            </w:r>
          </w:p>
        </w:tc>
        <w:tc>
          <w:tcPr>
            <w:tcW w:w="1724" w:type="dxa"/>
          </w:tcPr>
          <w:p w:rsidR="00051C46" w:rsidRPr="0095341D" w:rsidRDefault="0074535D">
            <w:pPr>
              <w:pStyle w:val="TableParagraph"/>
              <w:spacing w:before="74"/>
              <w:ind w:left="156"/>
              <w:rPr>
                <w:w w:val="99"/>
                <w:sz w:val="21"/>
              </w:rPr>
            </w:pPr>
            <w:r w:rsidRPr="0095341D">
              <w:rPr>
                <w:w w:val="99"/>
                <w:sz w:val="21"/>
              </w:rPr>
              <w:t>C.47</w:t>
            </w:r>
          </w:p>
        </w:tc>
        <w:tc>
          <w:tcPr>
            <w:tcW w:w="1617" w:type="dxa"/>
          </w:tcPr>
          <w:p w:rsidR="00051C46" w:rsidRPr="0095341D" w:rsidRDefault="0074535D">
            <w:pPr>
              <w:pStyle w:val="TableParagraph"/>
              <w:spacing w:before="74"/>
              <w:ind w:right="47"/>
              <w:jc w:val="right"/>
              <w:rPr>
                <w:w w:val="99"/>
                <w:sz w:val="21"/>
              </w:rPr>
            </w:pPr>
            <w:r w:rsidRPr="0095341D">
              <w:rPr>
                <w:w w:val="99"/>
                <w:sz w:val="21"/>
              </w:rPr>
              <w:t>D.60</w:t>
            </w:r>
          </w:p>
        </w:tc>
      </w:tr>
      <w:tr w:rsidR="00051C46">
        <w:trPr>
          <w:trHeight w:val="313"/>
        </w:trPr>
        <w:tc>
          <w:tcPr>
            <w:tcW w:w="5745" w:type="dxa"/>
          </w:tcPr>
          <w:p w:rsidR="00051C46" w:rsidRDefault="0074535D">
            <w:pPr>
              <w:pStyle w:val="TableParagraph"/>
              <w:spacing w:before="74" w:line="219" w:lineRule="exact"/>
              <w:ind w:left="467"/>
              <w:rPr>
                <w:sz w:val="21"/>
              </w:rPr>
            </w:pPr>
            <w:r>
              <w:rPr>
                <w:color w:val="FF0000"/>
                <w:w w:val="95"/>
                <w:sz w:val="21"/>
              </w:rPr>
              <w:t>【答案】</w:t>
            </w:r>
            <w:r>
              <w:rPr>
                <w:color w:val="FF0000"/>
                <w:spacing w:val="-10"/>
                <w:w w:val="95"/>
                <w:sz w:val="21"/>
              </w:rPr>
              <w:t>C</w:t>
            </w:r>
          </w:p>
        </w:tc>
        <w:tc>
          <w:tcPr>
            <w:tcW w:w="1724" w:type="dxa"/>
          </w:tcPr>
          <w:p w:rsidR="00051C46" w:rsidRDefault="00051C46">
            <w:pPr>
              <w:pStyle w:val="TableParagraph"/>
              <w:rPr>
                <w:rFonts w:ascii="Times New Roman"/>
                <w:sz w:val="20"/>
              </w:rPr>
            </w:pPr>
          </w:p>
        </w:tc>
        <w:tc>
          <w:tcPr>
            <w:tcW w:w="1617" w:type="dxa"/>
          </w:tcPr>
          <w:p w:rsidR="00051C46" w:rsidRDefault="00051C46">
            <w:pPr>
              <w:pStyle w:val="TableParagraph"/>
              <w:rPr>
                <w:rFonts w:ascii="Times New Roman"/>
                <w:sz w:val="20"/>
              </w:rPr>
            </w:pPr>
          </w:p>
        </w:tc>
      </w:tr>
    </w:tbl>
    <w:p w:rsidR="00051C46" w:rsidRDefault="00051C46">
      <w:pPr>
        <w:pStyle w:val="a3"/>
        <w:spacing w:before="1"/>
        <w:ind w:left="0"/>
        <w:rPr>
          <w:sz w:val="14"/>
        </w:rPr>
      </w:pPr>
    </w:p>
    <w:p w:rsidR="00051C46" w:rsidRDefault="0074535D">
      <w:pPr>
        <w:pStyle w:val="a3"/>
        <w:spacing w:before="0"/>
        <w:ind w:left="582"/>
      </w:pPr>
      <w:r>
        <w:rPr>
          <w:color w:val="FF0000"/>
          <w:w w:val="95"/>
        </w:rPr>
        <w:t>【解析】本题考查分段计费问题</w:t>
      </w:r>
      <w:r>
        <w:rPr>
          <w:color w:val="FF0000"/>
          <w:spacing w:val="-10"/>
          <w:w w:val="95"/>
        </w:rPr>
        <w:t>。</w:t>
      </w:r>
    </w:p>
    <w:p w:rsidR="00051C46" w:rsidRDefault="0074535D">
      <w:pPr>
        <w:pStyle w:val="a3"/>
        <w:spacing w:line="372" w:lineRule="auto"/>
        <w:ind w:right="212"/>
      </w:pPr>
      <w:r>
        <w:rPr>
          <w:color w:val="FF0000"/>
          <w:w w:val="99"/>
        </w:rPr>
        <w:t>第一步：审阅题干。本题出现“0～180（含）吨的水价5元/吨、180吨以上的水价7</w:t>
      </w:r>
      <w:r>
        <w:rPr>
          <w:color w:val="FF0000"/>
          <w:spacing w:val="-2"/>
          <w:w w:val="99"/>
        </w:rPr>
        <w:t>元/吨、水费”，可</w:t>
      </w:r>
      <w:r>
        <w:rPr>
          <w:color w:val="FF0000"/>
          <w:w w:val="99"/>
        </w:rPr>
        <w:t>知为分段计费问题。</w:t>
      </w:r>
    </w:p>
    <w:p w:rsidR="00051C46" w:rsidRDefault="0074535D">
      <w:pPr>
        <w:pStyle w:val="a3"/>
        <w:spacing w:before="2" w:line="372" w:lineRule="auto"/>
        <w:ind w:right="212"/>
      </w:pPr>
      <w:r>
        <w:rPr>
          <w:color w:val="FF0000"/>
          <w:w w:val="99"/>
        </w:rPr>
        <w:t>第二步：根据题意可知，老李家有6人且用水量为210吨，则水价为5元/吨，人均水费为</w:t>
      </w:r>
      <w:r>
        <w:rPr>
          <w:color w:val="FF0000"/>
          <w:spacing w:val="-2"/>
          <w:w w:val="99"/>
        </w:rPr>
        <w:t>210×5÷6=175</w:t>
      </w:r>
      <w:r>
        <w:rPr>
          <w:color w:val="FF0000"/>
          <w:w w:val="99"/>
        </w:rPr>
        <w:t>元；老张家有5人且用水量超过了180吨，则需要分级计算，人均水费为[180×5+（210- 180）×7]÷5=222元。因此老李家人均水费比老张家少222-175=47元。</w:t>
      </w:r>
    </w:p>
    <w:p w:rsidR="00051C46" w:rsidRDefault="0074535D">
      <w:pPr>
        <w:pStyle w:val="a3"/>
        <w:spacing w:before="3"/>
        <w:rPr>
          <w:color w:val="FF0000"/>
          <w:spacing w:val="-10"/>
          <w:w w:val="95"/>
        </w:rPr>
      </w:pPr>
      <w:r>
        <w:rPr>
          <w:color w:val="FF0000"/>
          <w:w w:val="95"/>
        </w:rPr>
        <w:t>故本题选C</w:t>
      </w:r>
      <w:r>
        <w:rPr>
          <w:color w:val="FF0000"/>
          <w:spacing w:val="-10"/>
          <w:w w:val="95"/>
        </w:rPr>
        <w:t>。</w:t>
      </w:r>
    </w:p>
    <w:p w:rsidR="0095341D" w:rsidRDefault="0095341D">
      <w:pPr>
        <w:pStyle w:val="a3"/>
        <w:spacing w:before="3"/>
      </w:pPr>
    </w:p>
    <w:p w:rsidR="00051C46" w:rsidRPr="00821D72" w:rsidRDefault="00821D72" w:rsidP="00821D72">
      <w:pPr>
        <w:tabs>
          <w:tab w:val="left" w:pos="793"/>
        </w:tabs>
        <w:spacing w:line="372" w:lineRule="auto"/>
        <w:ind w:left="-45" w:right="212"/>
        <w:rPr>
          <w:sz w:val="21"/>
        </w:rPr>
      </w:pPr>
      <w:r>
        <w:rPr>
          <w:rFonts w:hint="eastAsia"/>
          <w:w w:val="99"/>
          <w:sz w:val="21"/>
        </w:rPr>
        <w:t>2.</w:t>
      </w:r>
      <w:r w:rsidR="0074535D" w:rsidRPr="00821D72">
        <w:rPr>
          <w:w w:val="99"/>
          <w:sz w:val="21"/>
        </w:rPr>
        <w:t>老王围着边长为50米的正六边形的草地跑步，他从某个角点出发，跑了500</w:t>
      </w:r>
      <w:r w:rsidR="0074535D" w:rsidRPr="00821D72">
        <w:rPr>
          <w:spacing w:val="-2"/>
          <w:w w:val="99"/>
          <w:sz w:val="21"/>
        </w:rPr>
        <w:t>米之后，与出发点相</w:t>
      </w:r>
      <w:r w:rsidR="0074535D" w:rsidRPr="00821D72">
        <w:rPr>
          <w:w w:val="99"/>
          <w:sz w:val="21"/>
        </w:rPr>
        <w:t>距有多远？（</w:t>
      </w:r>
      <w:r w:rsidR="0074535D" w:rsidRPr="00821D72">
        <w:rPr>
          <w:spacing w:val="-1"/>
          <w:sz w:val="21"/>
        </w:rPr>
        <w:t xml:space="preserve"> </w:t>
      </w:r>
      <w:r w:rsidR="0074535D" w:rsidRPr="00821D72">
        <w:rPr>
          <w:w w:val="99"/>
          <w:sz w:val="21"/>
        </w:rPr>
        <w:t>）</w:t>
      </w:r>
    </w:p>
    <w:p w:rsidR="00051C46" w:rsidRDefault="0074535D">
      <w:pPr>
        <w:pStyle w:val="a3"/>
        <w:spacing w:before="1"/>
        <w:ind w:left="582"/>
      </w:pPr>
      <w:r>
        <w:rPr>
          <w:w w:val="95"/>
        </w:rPr>
        <w:t>A.50（</w:t>
      </w:r>
      <w:r>
        <w:rPr>
          <w:noProof/>
          <w:position w:val="-7"/>
        </w:rPr>
        <w:drawing>
          <wp:inline distT="0" distB="0" distL="0" distR="0">
            <wp:extent cx="106171" cy="15262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06171" cy="152622"/>
                    </a:xfrm>
                    <a:prstGeom prst="rect">
                      <a:avLst/>
                    </a:prstGeom>
                  </pic:spPr>
                </pic:pic>
              </a:graphicData>
            </a:graphic>
          </wp:inline>
        </w:drawing>
      </w:r>
      <w:r>
        <w:rPr>
          <w:w w:val="95"/>
        </w:rPr>
        <w:t>-1）</w:t>
      </w:r>
      <w:r>
        <w:rPr>
          <w:spacing w:val="-10"/>
          <w:w w:val="95"/>
        </w:rPr>
        <w:t>米</w:t>
      </w:r>
    </w:p>
    <w:p w:rsidR="00051C46" w:rsidRDefault="0074535D">
      <w:pPr>
        <w:pStyle w:val="a3"/>
        <w:spacing w:before="125"/>
        <w:ind w:left="582"/>
      </w:pPr>
      <w:r>
        <w:rPr>
          <w:w w:val="95"/>
        </w:rPr>
        <w:t>B.50</w:t>
      </w:r>
      <w:r>
        <w:rPr>
          <w:noProof/>
          <w:position w:val="-7"/>
        </w:rPr>
        <w:drawing>
          <wp:inline distT="0" distB="0" distL="0" distR="0">
            <wp:extent cx="106171" cy="152622"/>
            <wp:effectExtent l="0" t="0" r="0" b="0"/>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8" cstate="print"/>
                    <a:stretch>
                      <a:fillRect/>
                    </a:stretch>
                  </pic:blipFill>
                  <pic:spPr>
                    <a:xfrm>
                      <a:off x="0" y="0"/>
                      <a:ext cx="106171" cy="152622"/>
                    </a:xfrm>
                    <a:prstGeom prst="rect">
                      <a:avLst/>
                    </a:prstGeom>
                  </pic:spPr>
                </pic:pic>
              </a:graphicData>
            </a:graphic>
          </wp:inline>
        </w:drawing>
      </w:r>
      <w:r>
        <w:rPr>
          <w:spacing w:val="-10"/>
          <w:w w:val="95"/>
        </w:rPr>
        <w:t>米</w:t>
      </w:r>
    </w:p>
    <w:p w:rsidR="00051C46" w:rsidRDefault="0074535D">
      <w:pPr>
        <w:pStyle w:val="a3"/>
        <w:spacing w:before="124"/>
        <w:ind w:left="582"/>
      </w:pPr>
      <w:r>
        <w:rPr>
          <w:w w:val="95"/>
        </w:rPr>
        <w:t>C.25（</w:t>
      </w:r>
      <w:r>
        <w:rPr>
          <w:noProof/>
          <w:position w:val="-6"/>
        </w:rPr>
        <w:drawing>
          <wp:inline distT="0" distB="0" distL="0" distR="0">
            <wp:extent cx="112807" cy="13935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9" cstate="print"/>
                    <a:stretch>
                      <a:fillRect/>
                    </a:stretch>
                  </pic:blipFill>
                  <pic:spPr>
                    <a:xfrm>
                      <a:off x="0" y="0"/>
                      <a:ext cx="112807" cy="139350"/>
                    </a:xfrm>
                    <a:prstGeom prst="rect">
                      <a:avLst/>
                    </a:prstGeom>
                  </pic:spPr>
                </pic:pic>
              </a:graphicData>
            </a:graphic>
          </wp:inline>
        </w:drawing>
      </w:r>
      <w:r>
        <w:rPr>
          <w:w w:val="95"/>
        </w:rPr>
        <w:t>+1）</w:t>
      </w:r>
      <w:r>
        <w:rPr>
          <w:spacing w:val="-10"/>
          <w:w w:val="95"/>
        </w:rPr>
        <w:t>米</w:t>
      </w:r>
    </w:p>
    <w:p w:rsidR="00051C46" w:rsidRDefault="0074535D">
      <w:pPr>
        <w:pStyle w:val="a3"/>
        <w:spacing w:before="135"/>
        <w:ind w:left="582"/>
      </w:pPr>
      <w:r>
        <w:rPr>
          <w:w w:val="95"/>
        </w:rPr>
        <w:t>D.50</w:t>
      </w:r>
      <w:r>
        <w:rPr>
          <w:noProof/>
          <w:position w:val="-6"/>
        </w:rPr>
        <w:drawing>
          <wp:inline distT="0" distB="0" distL="0" distR="0">
            <wp:extent cx="112807" cy="139350"/>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9" cstate="print"/>
                    <a:stretch>
                      <a:fillRect/>
                    </a:stretch>
                  </pic:blipFill>
                  <pic:spPr>
                    <a:xfrm>
                      <a:off x="0" y="0"/>
                      <a:ext cx="112807" cy="139350"/>
                    </a:xfrm>
                    <a:prstGeom prst="rect">
                      <a:avLst/>
                    </a:prstGeom>
                  </pic:spPr>
                </pic:pic>
              </a:graphicData>
            </a:graphic>
          </wp:inline>
        </w:drawing>
      </w:r>
      <w:r>
        <w:rPr>
          <w:spacing w:val="-10"/>
          <w:w w:val="95"/>
        </w:rPr>
        <w:t>米</w:t>
      </w:r>
    </w:p>
    <w:p w:rsidR="00051C46" w:rsidRDefault="0074535D">
      <w:pPr>
        <w:pStyle w:val="a3"/>
        <w:spacing w:before="135"/>
        <w:ind w:left="582"/>
      </w:pPr>
      <w:r>
        <w:rPr>
          <w:color w:val="FF0000"/>
          <w:w w:val="95"/>
        </w:rPr>
        <w:t>【答案】</w:t>
      </w:r>
      <w:r>
        <w:rPr>
          <w:color w:val="FF0000"/>
          <w:spacing w:val="-10"/>
          <w:w w:val="95"/>
        </w:rPr>
        <w:t>B</w:t>
      </w:r>
    </w:p>
    <w:p w:rsidR="00051C46" w:rsidRDefault="0074535D">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本题考查平面几何问题</w:t>
      </w:r>
      <w:r>
        <w:rPr>
          <w:color w:val="FF0000"/>
          <w:spacing w:val="-10"/>
          <w:w w:val="95"/>
        </w:rPr>
        <w:t>。</w:t>
      </w:r>
    </w:p>
    <w:p w:rsidR="00051C46" w:rsidRDefault="0074535D">
      <w:pPr>
        <w:pStyle w:val="a3"/>
        <w:spacing w:before="129"/>
        <w:ind w:left="457"/>
      </w:pPr>
      <w:r>
        <w:rPr>
          <w:color w:val="FF0000"/>
          <w:w w:val="95"/>
        </w:rPr>
        <w:t>第一步：审阅题干。本题出现</w:t>
      </w:r>
      <w:r>
        <w:rPr>
          <w:rFonts w:ascii="Lucida Sans Unicode" w:eastAsia="Lucida Sans Unicode" w:hAnsi="Lucida Sans Unicode"/>
          <w:color w:val="FF0000"/>
          <w:w w:val="95"/>
        </w:rPr>
        <w:t>“</w:t>
      </w:r>
      <w:r>
        <w:rPr>
          <w:color w:val="FF0000"/>
          <w:w w:val="95"/>
        </w:rPr>
        <w:t>正六边形、距离</w:t>
      </w:r>
      <w:r>
        <w:rPr>
          <w:rFonts w:ascii="Lucida Sans Unicode" w:eastAsia="Lucida Sans Unicode" w:hAnsi="Lucida Sans Unicode"/>
          <w:color w:val="FF0000"/>
          <w:w w:val="95"/>
        </w:rPr>
        <w:t>”</w:t>
      </w:r>
      <w:r>
        <w:rPr>
          <w:color w:val="FF0000"/>
          <w:w w:val="95"/>
        </w:rPr>
        <w:t>，可知为平面几何问题</w:t>
      </w:r>
      <w:r>
        <w:rPr>
          <w:color w:val="FF0000"/>
          <w:spacing w:val="-10"/>
          <w:w w:val="95"/>
        </w:rPr>
        <w:t>。</w:t>
      </w:r>
    </w:p>
    <w:p w:rsidR="00051C46" w:rsidRDefault="0074535D">
      <w:pPr>
        <w:pStyle w:val="a3"/>
        <w:spacing w:before="95"/>
        <w:ind w:left="457"/>
      </w:pPr>
      <w:r>
        <w:rPr>
          <w:noProof/>
        </w:rPr>
        <w:drawing>
          <wp:anchor distT="0" distB="0" distL="0" distR="0" simplePos="0" relativeHeight="251658240" behindDoc="0" locked="0" layoutInCell="1" allowOverlap="1">
            <wp:simplePos x="0" y="0"/>
            <wp:positionH relativeFrom="page">
              <wp:posOffset>983011</wp:posOffset>
            </wp:positionH>
            <wp:positionV relativeFrom="paragraph">
              <wp:posOffset>292831</wp:posOffset>
            </wp:positionV>
            <wp:extent cx="726757" cy="826769"/>
            <wp:effectExtent l="0" t="0" r="0" b="0"/>
            <wp:wrapTopAndBottom/>
            <wp:docPr id="1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jpeg"/>
                    <pic:cNvPicPr/>
                  </pic:nvPicPr>
                  <pic:blipFill>
                    <a:blip r:embed="rId12" cstate="print"/>
                    <a:stretch>
                      <a:fillRect/>
                    </a:stretch>
                  </pic:blipFill>
                  <pic:spPr>
                    <a:xfrm>
                      <a:off x="0" y="0"/>
                      <a:ext cx="726757" cy="826769"/>
                    </a:xfrm>
                    <a:prstGeom prst="rect">
                      <a:avLst/>
                    </a:prstGeom>
                  </pic:spPr>
                </pic:pic>
              </a:graphicData>
            </a:graphic>
          </wp:anchor>
        </w:drawing>
      </w:r>
      <w:r>
        <w:rPr>
          <w:color w:val="FF0000"/>
          <w:w w:val="95"/>
        </w:rPr>
        <w:t>第二步：跑了</w:t>
      </w:r>
      <w:r>
        <w:rPr>
          <w:rFonts w:ascii="Lucida Sans Unicode" w:eastAsia="Lucida Sans Unicode"/>
          <w:color w:val="FF0000"/>
          <w:w w:val="95"/>
        </w:rPr>
        <w:t>500</w:t>
      </w:r>
      <w:r>
        <w:rPr>
          <w:color w:val="FF0000"/>
          <w:w w:val="95"/>
        </w:rPr>
        <w:t>米，就是正六边形</w:t>
      </w:r>
      <w:r>
        <w:rPr>
          <w:rFonts w:ascii="Lucida Sans Unicode" w:eastAsia="Lucida Sans Unicode"/>
          <w:color w:val="FF0000"/>
          <w:w w:val="95"/>
        </w:rPr>
        <w:t>1</w:t>
      </w:r>
      <w:r>
        <w:rPr>
          <w:color w:val="FF0000"/>
          <w:w w:val="95"/>
        </w:rPr>
        <w:t>圈又</w:t>
      </w:r>
      <w:r>
        <w:rPr>
          <w:rFonts w:ascii="Lucida Sans Unicode" w:eastAsia="Lucida Sans Unicode"/>
          <w:color w:val="FF0000"/>
          <w:w w:val="95"/>
        </w:rPr>
        <w:t>4</w:t>
      </w:r>
      <w:r>
        <w:rPr>
          <w:color w:val="FF0000"/>
          <w:w w:val="95"/>
        </w:rPr>
        <w:t>条边的长度，</w:t>
      </w:r>
      <w:r>
        <w:rPr>
          <w:rFonts w:ascii="Lucida Sans Unicode" w:eastAsia="Lucida Sans Unicode"/>
          <w:color w:val="FF0000"/>
          <w:w w:val="95"/>
        </w:rPr>
        <w:t>AB</w:t>
      </w:r>
      <w:r>
        <w:rPr>
          <w:color w:val="FF0000"/>
          <w:w w:val="95"/>
        </w:rPr>
        <w:t>即现在与出发点的距离，如下图所示</w:t>
      </w:r>
      <w:r>
        <w:rPr>
          <w:color w:val="FF0000"/>
          <w:spacing w:val="-10"/>
          <w:w w:val="95"/>
        </w:rPr>
        <w:t>：</w:t>
      </w:r>
    </w:p>
    <w:p w:rsidR="0095341D" w:rsidRDefault="0074535D">
      <w:pPr>
        <w:pStyle w:val="a3"/>
        <w:spacing w:before="45" w:line="312" w:lineRule="auto"/>
        <w:ind w:left="457" w:right="4956"/>
        <w:rPr>
          <w:color w:val="FF0000"/>
          <w:w w:val="95"/>
        </w:rPr>
      </w:pPr>
      <w:r w:rsidRPr="0095341D">
        <w:rPr>
          <w:color w:val="FF0000"/>
          <w:w w:val="95"/>
        </w:rPr>
        <w:t>正六边形边长为50米，所以AB长度为</w:t>
      </w:r>
      <w:r w:rsidRPr="0095341D">
        <w:rPr>
          <w:noProof/>
          <w:color w:val="FF0000"/>
          <w:w w:val="95"/>
        </w:rPr>
        <w:drawing>
          <wp:inline distT="0" distB="0" distL="0" distR="0">
            <wp:extent cx="238886" cy="152622"/>
            <wp:effectExtent l="0" t="0" r="0" b="0"/>
            <wp:docPr id="1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png"/>
                    <pic:cNvPicPr/>
                  </pic:nvPicPr>
                  <pic:blipFill>
                    <a:blip r:embed="rId13" cstate="print"/>
                    <a:stretch>
                      <a:fillRect/>
                    </a:stretch>
                  </pic:blipFill>
                  <pic:spPr>
                    <a:xfrm>
                      <a:off x="0" y="0"/>
                      <a:ext cx="238886" cy="152622"/>
                    </a:xfrm>
                    <a:prstGeom prst="rect">
                      <a:avLst/>
                    </a:prstGeom>
                  </pic:spPr>
                </pic:pic>
              </a:graphicData>
            </a:graphic>
          </wp:inline>
        </w:drawing>
      </w:r>
      <w:r w:rsidRPr="0095341D">
        <w:rPr>
          <w:color w:val="FF0000"/>
          <w:w w:val="95"/>
        </w:rPr>
        <w:t>米。</w:t>
      </w:r>
    </w:p>
    <w:p w:rsidR="00051C46" w:rsidRPr="0095341D" w:rsidRDefault="0074535D">
      <w:pPr>
        <w:pStyle w:val="a3"/>
        <w:spacing w:before="45" w:line="312" w:lineRule="auto"/>
        <w:ind w:left="457" w:right="4956"/>
        <w:rPr>
          <w:color w:val="FF0000"/>
          <w:w w:val="95"/>
        </w:rPr>
      </w:pPr>
      <w:r w:rsidRPr="0095341D">
        <w:rPr>
          <w:color w:val="FF0000"/>
          <w:w w:val="95"/>
        </w:rPr>
        <w:t>故本题选B。</w:t>
      </w:r>
    </w:p>
    <w:p w:rsidR="0095341D" w:rsidRDefault="0095341D">
      <w:pPr>
        <w:pStyle w:val="a3"/>
        <w:spacing w:before="45" w:line="312" w:lineRule="auto"/>
        <w:ind w:left="457" w:right="4956"/>
      </w:pPr>
    </w:p>
    <w:p w:rsidR="00051C46" w:rsidRPr="00821D72" w:rsidRDefault="00821D72" w:rsidP="00821D72">
      <w:pPr>
        <w:tabs>
          <w:tab w:val="left" w:pos="793"/>
          <w:tab w:val="left" w:pos="7375"/>
        </w:tabs>
        <w:spacing w:before="54" w:line="372" w:lineRule="auto"/>
        <w:ind w:left="-45" w:right="421"/>
        <w:rPr>
          <w:sz w:val="21"/>
        </w:rPr>
      </w:pPr>
      <w:r>
        <w:rPr>
          <w:rFonts w:hint="eastAsia"/>
          <w:w w:val="99"/>
          <w:sz w:val="21"/>
        </w:rPr>
        <w:t>3.</w:t>
      </w:r>
      <w:r w:rsidR="0074535D" w:rsidRPr="00821D72">
        <w:rPr>
          <w:w w:val="99"/>
          <w:sz w:val="21"/>
        </w:rPr>
        <w:t>某检修工作由李和王二人负责，两人如一同工作4天，剩下工作量李需要6天，或王需要3天</w:t>
      </w:r>
      <w:r w:rsidR="0074535D" w:rsidRPr="00821D72">
        <w:rPr>
          <w:spacing w:val="-18"/>
          <w:w w:val="99"/>
          <w:sz w:val="21"/>
        </w:rPr>
        <w:t>完</w:t>
      </w:r>
      <w:r w:rsidR="0074535D" w:rsidRPr="00821D72">
        <w:rPr>
          <w:w w:val="99"/>
          <w:sz w:val="21"/>
        </w:rPr>
        <w:t>成。现李和王共同工作了5天，则剩下的工作李单独检修还需几天完成？（</w:t>
      </w:r>
      <w:r w:rsidR="005C4202">
        <w:rPr>
          <w:rFonts w:hint="eastAsia"/>
          <w:w w:val="99"/>
          <w:sz w:val="21"/>
        </w:rPr>
        <w:t xml:space="preserve">  </w:t>
      </w:r>
      <w:r w:rsidR="0074535D" w:rsidRPr="00821D72">
        <w:rPr>
          <w:w w:val="99"/>
          <w:sz w:val="21"/>
        </w:rPr>
        <w:t>）</w:t>
      </w:r>
    </w:p>
    <w:p w:rsidR="00051C46" w:rsidRPr="0095341D" w:rsidRDefault="0074535D">
      <w:pPr>
        <w:pStyle w:val="a3"/>
        <w:tabs>
          <w:tab w:val="left" w:pos="3195"/>
          <w:tab w:val="left" w:pos="5807"/>
          <w:tab w:val="left" w:pos="8420"/>
        </w:tabs>
        <w:spacing w:before="2"/>
        <w:ind w:left="582"/>
        <w:rPr>
          <w:w w:val="99"/>
          <w:szCs w:val="22"/>
        </w:rPr>
      </w:pPr>
      <w:r w:rsidRPr="0095341D">
        <w:rPr>
          <w:w w:val="99"/>
          <w:szCs w:val="22"/>
        </w:rPr>
        <w:t>A.2</w:t>
      </w:r>
      <w:r w:rsidRPr="0095341D">
        <w:rPr>
          <w:w w:val="99"/>
          <w:szCs w:val="22"/>
        </w:rPr>
        <w:tab/>
        <w:t>B.3</w:t>
      </w:r>
      <w:r w:rsidRPr="0095341D">
        <w:rPr>
          <w:w w:val="99"/>
          <w:szCs w:val="22"/>
        </w:rPr>
        <w:tab/>
        <w:t>C.4</w:t>
      </w:r>
      <w:r w:rsidRPr="0095341D">
        <w:rPr>
          <w:w w:val="99"/>
          <w:szCs w:val="22"/>
        </w:rPr>
        <w:tab/>
        <w:t>D.5</w:t>
      </w:r>
    </w:p>
    <w:p w:rsidR="00051C46" w:rsidRDefault="0074535D">
      <w:pPr>
        <w:pStyle w:val="a3"/>
        <w:ind w:left="582"/>
      </w:pPr>
      <w:r>
        <w:rPr>
          <w:color w:val="FF0000"/>
          <w:w w:val="95"/>
        </w:rPr>
        <w:t>【答案】</w:t>
      </w:r>
      <w:r>
        <w:rPr>
          <w:color w:val="FF0000"/>
          <w:spacing w:val="-10"/>
          <w:w w:val="95"/>
        </w:rPr>
        <w:t>B</w:t>
      </w:r>
    </w:p>
    <w:p w:rsidR="00051C46" w:rsidRDefault="0074535D">
      <w:pPr>
        <w:pStyle w:val="a3"/>
        <w:ind w:left="582"/>
      </w:pPr>
      <w:r>
        <w:rPr>
          <w:color w:val="FF0000"/>
          <w:w w:val="95"/>
        </w:rPr>
        <w:t>【解析】本题考查赋值工作效率问题</w:t>
      </w:r>
      <w:r>
        <w:rPr>
          <w:color w:val="FF0000"/>
          <w:spacing w:val="-10"/>
          <w:w w:val="95"/>
        </w:rPr>
        <w:t>。</w:t>
      </w:r>
    </w:p>
    <w:p w:rsidR="00051C46" w:rsidRDefault="0074535D">
      <w:pPr>
        <w:pStyle w:val="a3"/>
      </w:pPr>
      <w:r>
        <w:rPr>
          <w:color w:val="FF0000"/>
          <w:w w:val="95"/>
        </w:rPr>
        <w:t>第一步：审阅题干。工程问题问题已知时间求时间，可通过赋值工作效率解题</w:t>
      </w:r>
      <w:r>
        <w:rPr>
          <w:color w:val="FF0000"/>
          <w:spacing w:val="-10"/>
          <w:w w:val="95"/>
        </w:rPr>
        <w:t>。</w:t>
      </w:r>
    </w:p>
    <w:p w:rsidR="00051C46" w:rsidRDefault="0074535D">
      <w:pPr>
        <w:pStyle w:val="a3"/>
        <w:spacing w:line="372" w:lineRule="auto"/>
        <w:ind w:right="212"/>
      </w:pPr>
      <w:r>
        <w:rPr>
          <w:color w:val="FF0000"/>
          <w:w w:val="99"/>
        </w:rPr>
        <w:t>第二步：由“剩下工作量李需要6天，或王需要3天完成”，可知王的工作效率是李的2</w:t>
      </w:r>
      <w:r>
        <w:rPr>
          <w:color w:val="FF0000"/>
          <w:spacing w:val="-3"/>
          <w:w w:val="99"/>
        </w:rPr>
        <w:t>倍。因此赋值李</w:t>
      </w:r>
      <w:r>
        <w:rPr>
          <w:color w:val="FF0000"/>
          <w:w w:val="99"/>
        </w:rPr>
        <w:lastRenderedPageBreak/>
        <w:t>的效率为1，王的效率为2，则工作总量为4×（1+2）+6×1=18。两人合作5天后剩余的工作量为18- 5×（1+2）=3，此时交给李单独完成需要3÷1=3天。</w:t>
      </w:r>
    </w:p>
    <w:p w:rsidR="00051C46" w:rsidRDefault="0074535D">
      <w:pPr>
        <w:pStyle w:val="a3"/>
        <w:spacing w:before="3"/>
        <w:rPr>
          <w:color w:val="FF0000"/>
          <w:spacing w:val="-10"/>
          <w:w w:val="95"/>
        </w:rPr>
      </w:pPr>
      <w:r>
        <w:rPr>
          <w:color w:val="FF0000"/>
          <w:w w:val="95"/>
        </w:rPr>
        <w:t>故本题选B</w:t>
      </w:r>
      <w:r>
        <w:rPr>
          <w:color w:val="FF0000"/>
          <w:spacing w:val="-10"/>
          <w:w w:val="95"/>
        </w:rPr>
        <w:t>。</w:t>
      </w:r>
    </w:p>
    <w:p w:rsidR="0095341D" w:rsidRDefault="0095341D">
      <w:pPr>
        <w:pStyle w:val="a3"/>
        <w:spacing w:before="3"/>
      </w:pPr>
    </w:p>
    <w:p w:rsidR="00051C46" w:rsidRPr="00821D72" w:rsidRDefault="00821D72" w:rsidP="00821D72">
      <w:pPr>
        <w:tabs>
          <w:tab w:val="left" w:pos="793"/>
        </w:tabs>
        <w:spacing w:line="372" w:lineRule="auto"/>
        <w:ind w:left="-45" w:right="108"/>
        <w:rPr>
          <w:sz w:val="21"/>
        </w:rPr>
      </w:pPr>
      <w:r>
        <w:rPr>
          <w:rFonts w:hint="eastAsia"/>
          <w:w w:val="99"/>
          <w:sz w:val="21"/>
        </w:rPr>
        <w:t>4.</w:t>
      </w:r>
      <w:r w:rsidR="0074535D" w:rsidRPr="00821D72">
        <w:rPr>
          <w:w w:val="99"/>
          <w:sz w:val="21"/>
        </w:rPr>
        <w:t>某乡镇举行运动会，共有长跑、跳远和短跑三个项目。参加长跑的有49人，参加跳远的有36</w:t>
      </w:r>
      <w:r w:rsidR="0074535D" w:rsidRPr="00821D72">
        <w:rPr>
          <w:spacing w:val="-10"/>
          <w:w w:val="99"/>
          <w:sz w:val="21"/>
        </w:rPr>
        <w:t>人，</w:t>
      </w:r>
      <w:r w:rsidR="0074535D" w:rsidRPr="00821D72">
        <w:rPr>
          <w:w w:val="99"/>
          <w:sz w:val="21"/>
        </w:rPr>
        <w:t>参加短跑的有28人，只参加其中两个项目的有13人，参加全部项目的有9人。那么参加该次运动会的总人数为（</w:t>
      </w:r>
      <w:r w:rsidR="0074535D" w:rsidRPr="00821D72">
        <w:rPr>
          <w:spacing w:val="-1"/>
          <w:sz w:val="21"/>
        </w:rPr>
        <w:t xml:space="preserve"> </w:t>
      </w:r>
      <w:r w:rsidR="0074535D" w:rsidRPr="00821D72">
        <w:rPr>
          <w:w w:val="99"/>
          <w:sz w:val="21"/>
        </w:rPr>
        <w:t>）。</w:t>
      </w:r>
    </w:p>
    <w:p w:rsidR="00051C46" w:rsidRPr="0095341D" w:rsidRDefault="0074535D">
      <w:pPr>
        <w:pStyle w:val="a3"/>
        <w:tabs>
          <w:tab w:val="left" w:pos="3299"/>
          <w:tab w:val="left" w:pos="6016"/>
          <w:tab w:val="left" w:pos="8733"/>
        </w:tabs>
        <w:spacing w:before="2"/>
        <w:ind w:left="582"/>
        <w:rPr>
          <w:w w:val="99"/>
          <w:szCs w:val="22"/>
        </w:rPr>
      </w:pPr>
      <w:r w:rsidRPr="0095341D">
        <w:rPr>
          <w:w w:val="99"/>
          <w:szCs w:val="22"/>
        </w:rPr>
        <w:t>A.75</w:t>
      </w:r>
      <w:r w:rsidRPr="0095341D">
        <w:rPr>
          <w:w w:val="99"/>
          <w:szCs w:val="22"/>
        </w:rPr>
        <w:tab/>
        <w:t>B.82</w:t>
      </w:r>
      <w:r w:rsidRPr="0095341D">
        <w:rPr>
          <w:w w:val="99"/>
          <w:szCs w:val="22"/>
        </w:rPr>
        <w:tab/>
        <w:t>C.88</w:t>
      </w:r>
      <w:r w:rsidRPr="0095341D">
        <w:rPr>
          <w:w w:val="99"/>
          <w:szCs w:val="22"/>
        </w:rPr>
        <w:tab/>
        <w:t>D.95</w:t>
      </w:r>
    </w:p>
    <w:p w:rsidR="00051C46" w:rsidRDefault="0074535D">
      <w:pPr>
        <w:pStyle w:val="a3"/>
        <w:ind w:left="582"/>
      </w:pPr>
      <w:r>
        <w:rPr>
          <w:color w:val="FF0000"/>
          <w:w w:val="95"/>
        </w:rPr>
        <w:t>【答案】</w:t>
      </w:r>
      <w:r>
        <w:rPr>
          <w:color w:val="FF0000"/>
          <w:spacing w:val="-10"/>
          <w:w w:val="95"/>
        </w:rPr>
        <w:t>B</w:t>
      </w:r>
    </w:p>
    <w:p w:rsidR="00051C46" w:rsidRDefault="0074535D">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本题考查三者容斥</w:t>
      </w:r>
      <w:r>
        <w:rPr>
          <w:color w:val="FF0000"/>
          <w:spacing w:val="-10"/>
          <w:w w:val="95"/>
        </w:rPr>
        <w:t>。</w:t>
      </w:r>
    </w:p>
    <w:p w:rsidR="00051C46" w:rsidRPr="0095341D" w:rsidRDefault="0074535D">
      <w:pPr>
        <w:pStyle w:val="a3"/>
        <w:spacing w:line="372" w:lineRule="auto"/>
        <w:ind w:right="442" w:firstLine="292"/>
        <w:rPr>
          <w:color w:val="FF0000"/>
          <w:w w:val="95"/>
        </w:rPr>
      </w:pPr>
      <w:r w:rsidRPr="0095341D">
        <w:rPr>
          <w:color w:val="FF0000"/>
          <w:w w:val="95"/>
        </w:rPr>
        <w:t>第一步：审阅题干。题干涉及三个项目、每个项目的参加人数以及两个项目和全部项目的参加人数，可知为三者容斥问题。</w:t>
      </w:r>
    </w:p>
    <w:p w:rsidR="00051C46" w:rsidRPr="0095341D" w:rsidRDefault="0074535D">
      <w:pPr>
        <w:pStyle w:val="a3"/>
        <w:spacing w:before="0" w:line="304" w:lineRule="exact"/>
        <w:ind w:left="457"/>
        <w:rPr>
          <w:color w:val="FF0000"/>
          <w:w w:val="95"/>
        </w:rPr>
      </w:pPr>
      <w:r>
        <w:rPr>
          <w:color w:val="FF0000"/>
          <w:w w:val="95"/>
        </w:rPr>
        <w:t>第二步：根据三者容斥公式可知，参加这次运动会的总人数为</w:t>
      </w:r>
      <w:r w:rsidRPr="0095341D">
        <w:rPr>
          <w:color w:val="FF0000"/>
          <w:w w:val="95"/>
        </w:rPr>
        <w:t>49+36+28-13-2×9=82。</w:t>
      </w:r>
    </w:p>
    <w:p w:rsidR="00051C46" w:rsidRPr="0095341D" w:rsidRDefault="0074535D">
      <w:pPr>
        <w:pStyle w:val="a3"/>
        <w:spacing w:before="96"/>
        <w:ind w:left="457"/>
        <w:rPr>
          <w:color w:val="FF0000"/>
          <w:w w:val="95"/>
        </w:rPr>
      </w:pPr>
      <w:r w:rsidRPr="0095341D">
        <w:rPr>
          <w:color w:val="FF0000"/>
          <w:w w:val="95"/>
        </w:rPr>
        <w:t>故本题选B。</w:t>
      </w:r>
    </w:p>
    <w:p w:rsidR="0095341D" w:rsidRDefault="0095341D">
      <w:pPr>
        <w:pStyle w:val="a3"/>
        <w:spacing w:before="96"/>
        <w:ind w:left="457"/>
      </w:pPr>
    </w:p>
    <w:p w:rsidR="00051C46" w:rsidRPr="00821D72" w:rsidRDefault="00821D72" w:rsidP="00821D72">
      <w:pPr>
        <w:tabs>
          <w:tab w:val="left" w:pos="898"/>
        </w:tabs>
        <w:spacing w:line="372" w:lineRule="auto"/>
        <w:ind w:left="-150" w:right="212"/>
        <w:rPr>
          <w:spacing w:val="-1"/>
          <w:w w:val="99"/>
          <w:sz w:val="21"/>
        </w:rPr>
      </w:pPr>
      <w:r>
        <w:rPr>
          <w:rFonts w:hint="eastAsia"/>
          <w:spacing w:val="-1"/>
          <w:w w:val="99"/>
          <w:sz w:val="21"/>
        </w:rPr>
        <w:t>5.</w:t>
      </w:r>
      <w:r w:rsidR="0074535D" w:rsidRPr="00821D72">
        <w:rPr>
          <w:spacing w:val="-1"/>
          <w:w w:val="99"/>
          <w:sz w:val="21"/>
        </w:rPr>
        <w:t>中国可利用地热的能源储量超过了国内所有化石类燃料加起来的能源储量，在某些地区把地热转变成电能的技术已经成为现实，中国下个世纪可能出现的能源短缺问题将由此而彻底解决。</w:t>
      </w:r>
    </w:p>
    <w:p w:rsidR="00051C46" w:rsidRPr="0095341D" w:rsidRDefault="0074535D">
      <w:pPr>
        <w:pStyle w:val="a3"/>
        <w:spacing w:before="1"/>
        <w:rPr>
          <w:spacing w:val="-1"/>
          <w:w w:val="99"/>
          <w:szCs w:val="22"/>
        </w:rPr>
      </w:pPr>
      <w:r w:rsidRPr="0095341D">
        <w:rPr>
          <w:spacing w:val="-1"/>
          <w:w w:val="99"/>
          <w:szCs w:val="22"/>
        </w:rPr>
        <w:t>以下哪项如果为真，最能削弱作者的上述观点？（  ）</w:t>
      </w:r>
    </w:p>
    <w:p w:rsidR="00051C46" w:rsidRPr="0095341D" w:rsidRDefault="0074535D">
      <w:pPr>
        <w:pStyle w:val="a3"/>
        <w:spacing w:line="372" w:lineRule="auto"/>
        <w:ind w:left="582" w:right="2198"/>
        <w:rPr>
          <w:spacing w:val="-1"/>
          <w:w w:val="99"/>
          <w:szCs w:val="22"/>
        </w:rPr>
      </w:pPr>
      <w:r w:rsidRPr="0095341D">
        <w:rPr>
          <w:spacing w:val="-1"/>
          <w:w w:val="99"/>
          <w:szCs w:val="22"/>
        </w:rPr>
        <w:t>A.在下个世纪的某些时候，地热被耗尽的现实将迫使中国更加依赖进口能源 B.任何生产电能的方法在生产电能的过程中都要消耗掉一部分能源</w:t>
      </w:r>
    </w:p>
    <w:p w:rsidR="00051C46" w:rsidRPr="0095341D" w:rsidRDefault="0074535D">
      <w:pPr>
        <w:pStyle w:val="a3"/>
        <w:spacing w:before="2"/>
        <w:ind w:left="582"/>
        <w:rPr>
          <w:spacing w:val="-1"/>
          <w:w w:val="99"/>
          <w:szCs w:val="22"/>
        </w:rPr>
      </w:pPr>
      <w:r w:rsidRPr="0095341D">
        <w:rPr>
          <w:spacing w:val="-1"/>
          <w:w w:val="99"/>
          <w:szCs w:val="22"/>
        </w:rPr>
        <w:t>C.由地热转变而来的电能长距离运输到人口密集的经济发达地区是不切实际的</w:t>
      </w:r>
    </w:p>
    <w:p w:rsidR="00051C46" w:rsidRPr="0095341D" w:rsidRDefault="0074535D">
      <w:pPr>
        <w:pStyle w:val="a3"/>
        <w:ind w:left="582"/>
        <w:rPr>
          <w:spacing w:val="-1"/>
          <w:w w:val="99"/>
          <w:szCs w:val="22"/>
        </w:rPr>
      </w:pPr>
      <w:r w:rsidRPr="0095341D">
        <w:rPr>
          <w:spacing w:val="-1"/>
          <w:w w:val="99"/>
          <w:szCs w:val="22"/>
        </w:rPr>
        <w:t>D.一些科学家坚信，能源短缺问题可以通过提高能源利用效率和鼓励能源节约来解决</w:t>
      </w:r>
    </w:p>
    <w:p w:rsidR="00051C46" w:rsidRDefault="0074535D">
      <w:pPr>
        <w:pStyle w:val="a3"/>
        <w:ind w:left="582"/>
      </w:pPr>
      <w:r>
        <w:rPr>
          <w:color w:val="FF0000"/>
          <w:w w:val="95"/>
        </w:rPr>
        <w:t>【答案】</w:t>
      </w:r>
      <w:r>
        <w:rPr>
          <w:color w:val="FF0000"/>
          <w:spacing w:val="-10"/>
          <w:w w:val="95"/>
        </w:rPr>
        <w:t>A</w:t>
      </w:r>
    </w:p>
    <w:p w:rsidR="00051C46" w:rsidRPr="0095341D" w:rsidRDefault="0074535D">
      <w:pPr>
        <w:pStyle w:val="a3"/>
        <w:spacing w:line="372" w:lineRule="auto"/>
        <w:ind w:right="6587" w:firstLine="418"/>
        <w:rPr>
          <w:color w:val="FF0000"/>
          <w:w w:val="95"/>
        </w:rPr>
      </w:pPr>
      <w:r w:rsidRPr="0095341D">
        <w:rPr>
          <w:color w:val="FF0000"/>
          <w:w w:val="95"/>
        </w:rPr>
        <w:t>【解析】本题考查削弱类。第一步：分析题干论点论据。</w:t>
      </w:r>
    </w:p>
    <w:p w:rsidR="00051C46" w:rsidRPr="0095341D" w:rsidRDefault="0074535D">
      <w:pPr>
        <w:pStyle w:val="a3"/>
        <w:spacing w:before="2"/>
        <w:rPr>
          <w:color w:val="FF0000"/>
          <w:w w:val="95"/>
        </w:rPr>
      </w:pPr>
      <w:r>
        <w:rPr>
          <w:color w:val="FF0000"/>
          <w:w w:val="95"/>
        </w:rPr>
        <w:t>论点：中国下个世纪可能出现的能源短缺问题将由此彻底解决</w:t>
      </w:r>
      <w:r w:rsidRPr="0095341D">
        <w:rPr>
          <w:color w:val="FF0000"/>
          <w:w w:val="95"/>
        </w:rPr>
        <w:t>。</w:t>
      </w:r>
    </w:p>
    <w:p w:rsidR="00051C46" w:rsidRPr="0095341D" w:rsidRDefault="0074535D">
      <w:pPr>
        <w:pStyle w:val="a3"/>
        <w:spacing w:line="372" w:lineRule="auto"/>
        <w:ind w:right="108"/>
        <w:rPr>
          <w:color w:val="FF0000"/>
          <w:w w:val="95"/>
        </w:rPr>
      </w:pPr>
      <w:r w:rsidRPr="0095341D">
        <w:rPr>
          <w:color w:val="FF0000"/>
          <w:w w:val="95"/>
        </w:rPr>
        <w:t>论据：中国可利用地热的能源储量超过了国内所有化石类燃料加起来的能源储量，在某些地区把地热转变成电能的技术已经成为现实。</w:t>
      </w:r>
    </w:p>
    <w:p w:rsidR="00051C46" w:rsidRPr="0095341D" w:rsidRDefault="0074535D">
      <w:pPr>
        <w:pStyle w:val="a3"/>
        <w:spacing w:before="2"/>
        <w:rPr>
          <w:color w:val="FF0000"/>
          <w:w w:val="95"/>
        </w:rPr>
      </w:pPr>
      <w:r>
        <w:rPr>
          <w:color w:val="FF0000"/>
          <w:w w:val="95"/>
        </w:rPr>
        <w:t>第二步：分析选项，确定答案</w:t>
      </w:r>
      <w:r w:rsidRPr="0095341D">
        <w:rPr>
          <w:color w:val="FF0000"/>
          <w:w w:val="95"/>
        </w:rPr>
        <w:t>。</w:t>
      </w:r>
    </w:p>
    <w:p w:rsidR="00051C46" w:rsidRPr="0095341D" w:rsidRDefault="0074535D">
      <w:pPr>
        <w:pStyle w:val="a3"/>
        <w:spacing w:line="372" w:lineRule="auto"/>
        <w:ind w:right="212"/>
        <w:rPr>
          <w:color w:val="FF0000"/>
          <w:w w:val="95"/>
        </w:rPr>
      </w:pPr>
      <w:r w:rsidRPr="0095341D">
        <w:rPr>
          <w:color w:val="FF0000"/>
          <w:w w:val="95"/>
        </w:rPr>
        <w:t>A项：说明在下个世纪中国的地热将被耗尽，则不能彻底解决中国下个世纪可能出现的能源短缺问题，最能削弱论点，当选。</w:t>
      </w:r>
    </w:p>
    <w:p w:rsidR="00051C46" w:rsidRPr="0095341D" w:rsidRDefault="0074535D">
      <w:pPr>
        <w:pStyle w:val="a3"/>
        <w:spacing w:before="2" w:line="372" w:lineRule="auto"/>
        <w:ind w:right="212"/>
        <w:rPr>
          <w:color w:val="FF0000"/>
          <w:w w:val="95"/>
        </w:rPr>
      </w:pPr>
      <w:r w:rsidRPr="0095341D">
        <w:rPr>
          <w:color w:val="FF0000"/>
          <w:w w:val="95"/>
        </w:rPr>
        <w:t>B项：任何生产电能的方法在生产电能的过程中都要消耗掉一部分能源与能源短缺问题能否解决无关，排除。</w:t>
      </w:r>
    </w:p>
    <w:p w:rsidR="00051C46" w:rsidRPr="0095341D" w:rsidRDefault="0074535D">
      <w:pPr>
        <w:pStyle w:val="a3"/>
        <w:spacing w:before="2"/>
        <w:rPr>
          <w:color w:val="FF0000"/>
          <w:w w:val="95"/>
        </w:rPr>
      </w:pPr>
      <w:r>
        <w:rPr>
          <w:color w:val="FF0000"/>
          <w:w w:val="95"/>
        </w:rPr>
        <w:t>C项：能源输送问题的削弱力度不及能源耗尽，即削弱力度不及A项，排除</w:t>
      </w:r>
      <w:r w:rsidRPr="0095341D">
        <w:rPr>
          <w:color w:val="FF0000"/>
          <w:w w:val="95"/>
        </w:rPr>
        <w:t>。</w:t>
      </w:r>
    </w:p>
    <w:p w:rsidR="00051C46" w:rsidRDefault="0074535D">
      <w:pPr>
        <w:pStyle w:val="a3"/>
        <w:spacing w:line="372" w:lineRule="auto"/>
        <w:ind w:right="1257"/>
        <w:rPr>
          <w:color w:val="FF0000"/>
          <w:w w:val="95"/>
        </w:rPr>
      </w:pPr>
      <w:r w:rsidRPr="0095341D">
        <w:rPr>
          <w:color w:val="FF0000"/>
          <w:w w:val="95"/>
        </w:rPr>
        <w:t>D项：能源短缺问题可以通过提高能源利用效率和鼓励能源节约来解决与地热无关，排除。故本题选A。</w:t>
      </w:r>
    </w:p>
    <w:p w:rsidR="0095341D" w:rsidRPr="0095341D" w:rsidRDefault="0095341D">
      <w:pPr>
        <w:pStyle w:val="a3"/>
        <w:spacing w:line="372" w:lineRule="auto"/>
        <w:ind w:right="1257"/>
        <w:rPr>
          <w:color w:val="FF0000"/>
          <w:w w:val="95"/>
        </w:rPr>
      </w:pPr>
    </w:p>
    <w:p w:rsidR="00051C46" w:rsidRDefault="00821D72" w:rsidP="00821D72">
      <w:pPr>
        <w:tabs>
          <w:tab w:val="left" w:pos="898"/>
        </w:tabs>
        <w:spacing w:before="59" w:line="372" w:lineRule="auto"/>
        <w:ind w:left="-150" w:right="108"/>
        <w:jc w:val="both"/>
      </w:pPr>
      <w:r>
        <w:rPr>
          <w:rFonts w:hint="eastAsia"/>
          <w:w w:val="99"/>
          <w:sz w:val="21"/>
        </w:rPr>
        <w:t>6.</w:t>
      </w:r>
      <w:r w:rsidR="0074535D" w:rsidRPr="00821D72">
        <w:rPr>
          <w:w w:val="99"/>
          <w:sz w:val="21"/>
        </w:rPr>
        <w:t>全球约有7000</w:t>
      </w:r>
      <w:r w:rsidR="0074535D" w:rsidRPr="00821D72">
        <w:rPr>
          <w:spacing w:val="-1"/>
          <w:w w:val="99"/>
          <w:sz w:val="21"/>
        </w:rPr>
        <w:t>多种语言，每隔两周就有一种语言消失。研究人员通过“民族语”在线数据库，</w:t>
      </w:r>
      <w:r w:rsidR="0074535D" w:rsidRPr="00821D72">
        <w:rPr>
          <w:w w:val="99"/>
          <w:sz w:val="21"/>
        </w:rPr>
        <w:t>收集到全球</w:t>
      </w:r>
      <w:r w:rsidR="0074535D" w:rsidRPr="00821D72">
        <w:rPr>
          <w:w w:val="99"/>
          <w:sz w:val="21"/>
        </w:rPr>
        <w:lastRenderedPageBreak/>
        <w:t>7000多种语言中649</w:t>
      </w:r>
      <w:r w:rsidR="0074535D" w:rsidRPr="00821D72">
        <w:rPr>
          <w:spacing w:val="-1"/>
          <w:w w:val="99"/>
          <w:sz w:val="21"/>
        </w:rPr>
        <w:t>中语言使用率上升或下降的信息。研究发现，语言消失多发生在温带地</w:t>
      </w:r>
      <w:r w:rsidR="0074535D" w:rsidRPr="00821D72">
        <w:rPr>
          <w:spacing w:val="-1"/>
          <w:w w:val="99"/>
        </w:rPr>
        <w:t>区，而非热带地区或山区，原因可能是前者在交通上更为便利。研究者认为，经济发展是语言消失的重要原因，国家国内生产总值、全球化水平、环境因素如海拔高度等能影响人际交流，也会对语言消失产</w:t>
      </w:r>
      <w:r w:rsidR="0074535D" w:rsidRPr="00821D72">
        <w:rPr>
          <w:w w:val="99"/>
        </w:rPr>
        <w:t>生影响。</w:t>
      </w:r>
    </w:p>
    <w:p w:rsidR="00051C46" w:rsidRDefault="0074535D">
      <w:pPr>
        <w:pStyle w:val="a3"/>
        <w:spacing w:before="3"/>
        <w:jc w:val="both"/>
      </w:pPr>
      <w:r>
        <w:rPr>
          <w:w w:val="95"/>
        </w:rPr>
        <w:t>如果以下各项为真，最能支持上述观点的是（</w:t>
      </w:r>
      <w:r>
        <w:rPr>
          <w:spacing w:val="35"/>
        </w:rPr>
        <w:t xml:space="preserve">  </w:t>
      </w:r>
      <w:r>
        <w:rPr>
          <w:w w:val="95"/>
        </w:rPr>
        <w:t>）</w:t>
      </w:r>
      <w:r>
        <w:rPr>
          <w:spacing w:val="-10"/>
          <w:w w:val="95"/>
        </w:rPr>
        <w:t>。</w:t>
      </w:r>
    </w:p>
    <w:p w:rsidR="00051C46" w:rsidRPr="0095341D" w:rsidRDefault="0074535D">
      <w:pPr>
        <w:pStyle w:val="a3"/>
        <w:spacing w:line="372" w:lineRule="auto"/>
        <w:ind w:left="582" w:right="2825"/>
        <w:jc w:val="both"/>
        <w:rPr>
          <w:spacing w:val="-1"/>
          <w:w w:val="99"/>
          <w:szCs w:val="22"/>
        </w:rPr>
      </w:pPr>
      <w:r w:rsidRPr="0095341D">
        <w:rPr>
          <w:spacing w:val="-1"/>
          <w:w w:val="99"/>
          <w:szCs w:val="22"/>
        </w:rPr>
        <w:t>A.美国采取双语教学、信息技术等一系列措施保护少数民族地区语言 B.随着澳大利亚经济发展加快，该国少数民族语言消失现象日趋严重 C.地处热带地区的新加坡语言消失现象远比地处温带的英国来得严重 D.因遭受殖民统治，新西兰土著毛利人放弃说本民族语言转而说英语</w:t>
      </w:r>
    </w:p>
    <w:p w:rsidR="00051C46" w:rsidRDefault="0074535D">
      <w:pPr>
        <w:pStyle w:val="a3"/>
        <w:spacing w:before="4"/>
        <w:ind w:left="582"/>
      </w:pPr>
      <w:r>
        <w:rPr>
          <w:color w:val="FF0000"/>
          <w:w w:val="95"/>
        </w:rPr>
        <w:t>【答案】</w:t>
      </w:r>
      <w:r>
        <w:rPr>
          <w:color w:val="FF0000"/>
          <w:spacing w:val="-10"/>
          <w:w w:val="95"/>
        </w:rPr>
        <w:t>B</w:t>
      </w:r>
    </w:p>
    <w:p w:rsidR="00051C46" w:rsidRPr="0095341D" w:rsidRDefault="0074535D">
      <w:pPr>
        <w:pStyle w:val="a3"/>
        <w:spacing w:line="372" w:lineRule="auto"/>
        <w:ind w:right="6587" w:firstLine="418"/>
        <w:rPr>
          <w:color w:val="FF0000"/>
          <w:w w:val="95"/>
        </w:rPr>
      </w:pPr>
      <w:r w:rsidRPr="0095341D">
        <w:rPr>
          <w:color w:val="FF0000"/>
          <w:w w:val="95"/>
        </w:rPr>
        <w:t>【解析】本题考查加强论证第一步：分析题干论点论据。</w:t>
      </w:r>
    </w:p>
    <w:p w:rsidR="00051C46" w:rsidRPr="0095341D" w:rsidRDefault="0074535D">
      <w:pPr>
        <w:pStyle w:val="a3"/>
        <w:spacing w:before="2"/>
        <w:rPr>
          <w:color w:val="FF0000"/>
          <w:w w:val="95"/>
        </w:rPr>
      </w:pPr>
      <w:r>
        <w:rPr>
          <w:color w:val="FF0000"/>
          <w:w w:val="95"/>
        </w:rPr>
        <w:t>论点：经济发展是语言消失的重要原因</w:t>
      </w:r>
      <w:r w:rsidRPr="0095341D">
        <w:rPr>
          <w:color w:val="FF0000"/>
          <w:w w:val="95"/>
        </w:rPr>
        <w:t>。</w:t>
      </w:r>
    </w:p>
    <w:p w:rsidR="00051C46" w:rsidRPr="0095341D" w:rsidRDefault="0074535D">
      <w:pPr>
        <w:pStyle w:val="a3"/>
        <w:spacing w:line="372" w:lineRule="auto"/>
        <w:ind w:right="108"/>
        <w:rPr>
          <w:color w:val="FF0000"/>
          <w:w w:val="95"/>
        </w:rPr>
      </w:pPr>
      <w:r w:rsidRPr="0095341D">
        <w:rPr>
          <w:color w:val="FF0000"/>
          <w:w w:val="95"/>
        </w:rPr>
        <w:t>论据：研究发现，语言消失多发生在温带地区，而非热带地区或山区，原因可能是前者在交通上更为便利。</w:t>
      </w:r>
    </w:p>
    <w:p w:rsidR="00051C46" w:rsidRPr="0095341D" w:rsidRDefault="0074535D">
      <w:pPr>
        <w:pStyle w:val="a3"/>
        <w:spacing w:before="1"/>
        <w:rPr>
          <w:color w:val="FF0000"/>
          <w:w w:val="95"/>
        </w:rPr>
      </w:pPr>
      <w:r>
        <w:rPr>
          <w:color w:val="FF0000"/>
          <w:w w:val="95"/>
        </w:rPr>
        <w:t>第二步：分析选项，确定答案</w:t>
      </w:r>
      <w:r w:rsidRPr="0095341D">
        <w:rPr>
          <w:color w:val="FF0000"/>
          <w:w w:val="95"/>
        </w:rPr>
        <w:t>。</w:t>
      </w:r>
    </w:p>
    <w:p w:rsidR="0095341D" w:rsidRDefault="0074535D">
      <w:pPr>
        <w:pStyle w:val="a3"/>
        <w:spacing w:line="372" w:lineRule="auto"/>
        <w:ind w:right="421"/>
        <w:rPr>
          <w:color w:val="FF0000"/>
          <w:w w:val="95"/>
        </w:rPr>
      </w:pPr>
      <w:r w:rsidRPr="0095341D">
        <w:rPr>
          <w:color w:val="FF0000"/>
          <w:w w:val="95"/>
        </w:rPr>
        <w:t xml:space="preserve">A项：说明美国对少数民族地区语言采取了保护措施，与“经济发展”无关，不能支持观点，排除。  </w:t>
      </w:r>
    </w:p>
    <w:p w:rsidR="00051C46" w:rsidRPr="0095341D" w:rsidRDefault="0074535D">
      <w:pPr>
        <w:pStyle w:val="a3"/>
        <w:spacing w:line="372" w:lineRule="auto"/>
        <w:ind w:right="421"/>
        <w:rPr>
          <w:color w:val="FF0000"/>
          <w:w w:val="95"/>
        </w:rPr>
      </w:pPr>
      <w:r w:rsidRPr="0095341D">
        <w:rPr>
          <w:color w:val="FF0000"/>
          <w:w w:val="95"/>
        </w:rPr>
        <w:t>B项：指出澳大利亚少数民族语言消失现象随着经济发展加快而日趋严重，支持题干观点，当选。</w:t>
      </w:r>
    </w:p>
    <w:p w:rsidR="0095341D" w:rsidRDefault="0074535D">
      <w:pPr>
        <w:pStyle w:val="a3"/>
        <w:spacing w:before="2" w:line="372" w:lineRule="auto"/>
        <w:ind w:right="630"/>
        <w:rPr>
          <w:color w:val="FF0000"/>
          <w:w w:val="95"/>
        </w:rPr>
      </w:pPr>
      <w:r w:rsidRPr="0095341D">
        <w:rPr>
          <w:color w:val="FF0000"/>
          <w:w w:val="95"/>
        </w:rPr>
        <w:t xml:space="preserve">C项：对比热带和温带的语言消失现象的严重程度，与“经济发展”无关，不能支持观点，排除。  </w:t>
      </w:r>
    </w:p>
    <w:p w:rsidR="00051C46" w:rsidRPr="0095341D" w:rsidRDefault="0074535D">
      <w:pPr>
        <w:pStyle w:val="a3"/>
        <w:spacing w:before="2" w:line="372" w:lineRule="auto"/>
        <w:ind w:right="630"/>
        <w:rPr>
          <w:color w:val="FF0000"/>
          <w:w w:val="95"/>
        </w:rPr>
      </w:pPr>
      <w:r w:rsidRPr="0095341D">
        <w:rPr>
          <w:color w:val="FF0000"/>
          <w:w w:val="95"/>
        </w:rPr>
        <w:t>D项：说明殖民统治对语言的影响，与“经济发展”无关，不能支持观点，排除。</w:t>
      </w:r>
    </w:p>
    <w:p w:rsidR="00051C46" w:rsidRPr="0095341D" w:rsidRDefault="0074535D">
      <w:pPr>
        <w:pStyle w:val="a3"/>
        <w:spacing w:before="2"/>
        <w:rPr>
          <w:color w:val="FF0000"/>
          <w:w w:val="95"/>
        </w:rPr>
      </w:pPr>
      <w:r>
        <w:rPr>
          <w:color w:val="FF0000"/>
          <w:w w:val="95"/>
        </w:rPr>
        <w:t>故本题选B</w:t>
      </w:r>
      <w:r w:rsidRPr="0095341D">
        <w:rPr>
          <w:color w:val="FF0000"/>
          <w:w w:val="95"/>
        </w:rPr>
        <w:t>。</w:t>
      </w:r>
    </w:p>
    <w:p w:rsidR="00051C46" w:rsidRDefault="00051C46">
      <w:pPr>
        <w:pStyle w:val="a3"/>
        <w:spacing w:before="6"/>
        <w:ind w:left="0"/>
        <w:rPr>
          <w:sz w:val="22"/>
        </w:rPr>
      </w:pPr>
    </w:p>
    <w:p w:rsidR="00C308A3" w:rsidRPr="00C308A3" w:rsidRDefault="00821D72" w:rsidP="00C308A3">
      <w:pPr>
        <w:widowControl/>
        <w:autoSpaceDE/>
        <w:autoSpaceDN/>
        <w:spacing w:line="313" w:lineRule="atLeast"/>
        <w:rPr>
          <w:spacing w:val="-1"/>
          <w:w w:val="99"/>
          <w:sz w:val="21"/>
        </w:rPr>
      </w:pPr>
      <w:r>
        <w:rPr>
          <w:rFonts w:hint="eastAsia"/>
          <w:spacing w:val="-1"/>
          <w:w w:val="99"/>
          <w:sz w:val="21"/>
        </w:rPr>
        <w:t>7.</w:t>
      </w:r>
      <w:r w:rsidR="00C308A3" w:rsidRPr="00C308A3">
        <w:rPr>
          <w:spacing w:val="-1"/>
          <w:w w:val="99"/>
          <w:sz w:val="21"/>
        </w:rPr>
        <w:t>量入为出对于（ ）相当于</w:t>
      </w:r>
      <w:r w:rsidR="006B3F37" w:rsidRPr="00C308A3">
        <w:rPr>
          <w:spacing w:val="-1"/>
          <w:w w:val="99"/>
          <w:sz w:val="21"/>
        </w:rPr>
        <w:t>（ ）</w:t>
      </w:r>
      <w:r w:rsidR="00C308A3" w:rsidRPr="00C308A3">
        <w:rPr>
          <w:spacing w:val="-1"/>
          <w:w w:val="99"/>
          <w:sz w:val="21"/>
        </w:rPr>
        <w:t>对于金瓯无缺</w:t>
      </w:r>
    </w:p>
    <w:p w:rsidR="00C308A3" w:rsidRPr="00C308A3" w:rsidRDefault="00C308A3" w:rsidP="00C308A3">
      <w:pPr>
        <w:widowControl/>
        <w:autoSpaceDE/>
        <w:autoSpaceDN/>
        <w:rPr>
          <w:spacing w:val="-1"/>
          <w:w w:val="99"/>
          <w:sz w:val="21"/>
        </w:rPr>
      </w:pPr>
      <w:r w:rsidRPr="00C308A3">
        <w:rPr>
          <w:spacing w:val="-1"/>
          <w:w w:val="99"/>
          <w:sz w:val="21"/>
        </w:rPr>
        <w:t>A：大手大脚  金石为开</w:t>
      </w:r>
    </w:p>
    <w:p w:rsidR="00C308A3" w:rsidRPr="00C308A3" w:rsidRDefault="00C308A3" w:rsidP="00C308A3">
      <w:pPr>
        <w:widowControl/>
        <w:autoSpaceDE/>
        <w:autoSpaceDN/>
        <w:rPr>
          <w:spacing w:val="-1"/>
          <w:w w:val="99"/>
          <w:sz w:val="21"/>
        </w:rPr>
      </w:pPr>
      <w:r w:rsidRPr="00C308A3">
        <w:rPr>
          <w:spacing w:val="-1"/>
          <w:w w:val="99"/>
          <w:sz w:val="21"/>
        </w:rPr>
        <w:t>B：精打细算  山河破碎</w:t>
      </w:r>
    </w:p>
    <w:p w:rsidR="00C308A3" w:rsidRPr="00C308A3" w:rsidRDefault="00C308A3" w:rsidP="00C308A3">
      <w:pPr>
        <w:widowControl/>
        <w:autoSpaceDE/>
        <w:autoSpaceDN/>
        <w:rPr>
          <w:spacing w:val="-1"/>
          <w:w w:val="99"/>
          <w:sz w:val="21"/>
        </w:rPr>
      </w:pPr>
      <w:r w:rsidRPr="00C308A3">
        <w:rPr>
          <w:spacing w:val="-1"/>
          <w:w w:val="99"/>
          <w:sz w:val="21"/>
        </w:rPr>
        <w:t>C：量体裁衣  一统天下</w:t>
      </w:r>
    </w:p>
    <w:p w:rsidR="00C308A3" w:rsidRPr="00C308A3" w:rsidRDefault="00C308A3" w:rsidP="00C308A3">
      <w:pPr>
        <w:widowControl/>
        <w:autoSpaceDE/>
        <w:autoSpaceDN/>
        <w:rPr>
          <w:spacing w:val="-1"/>
          <w:w w:val="99"/>
          <w:sz w:val="21"/>
        </w:rPr>
      </w:pPr>
      <w:r w:rsidRPr="00C308A3">
        <w:rPr>
          <w:spacing w:val="-1"/>
          <w:w w:val="99"/>
          <w:sz w:val="21"/>
        </w:rPr>
        <w:t>D：寅吃卯粮  瓜剖豆分</w:t>
      </w:r>
    </w:p>
    <w:p w:rsidR="00C308A3" w:rsidRPr="00C308A3" w:rsidRDefault="0095341D" w:rsidP="0095341D">
      <w:pPr>
        <w:pStyle w:val="a3"/>
        <w:spacing w:before="4"/>
        <w:ind w:left="582"/>
        <w:rPr>
          <w:color w:val="FF0000"/>
          <w:w w:val="95"/>
        </w:rPr>
      </w:pPr>
      <w:r w:rsidRPr="0095341D">
        <w:rPr>
          <w:color w:val="FF0000"/>
          <w:w w:val="95"/>
        </w:rPr>
        <w:t>【</w:t>
      </w:r>
      <w:r w:rsidR="00C308A3" w:rsidRPr="00C308A3">
        <w:rPr>
          <w:color w:val="FF0000"/>
          <w:w w:val="95"/>
        </w:rPr>
        <w:t>答案】 D</w:t>
      </w:r>
    </w:p>
    <w:p w:rsidR="00C308A3" w:rsidRPr="00C308A3" w:rsidRDefault="00C308A3" w:rsidP="0095341D">
      <w:pPr>
        <w:pStyle w:val="a3"/>
        <w:spacing w:before="4"/>
        <w:ind w:left="582"/>
        <w:rPr>
          <w:color w:val="FF0000"/>
          <w:w w:val="95"/>
        </w:rPr>
      </w:pPr>
      <w:r w:rsidRPr="00C308A3">
        <w:rPr>
          <w:color w:val="FF0000"/>
          <w:w w:val="95"/>
        </w:rPr>
        <w:t>【解</w:t>
      </w:r>
      <w:r w:rsidR="0095341D" w:rsidRPr="0095341D">
        <w:rPr>
          <w:rFonts w:hint="eastAsia"/>
          <w:color w:val="FF0000"/>
          <w:w w:val="95"/>
        </w:rPr>
        <w:t>析</w:t>
      </w:r>
      <w:r w:rsidRPr="00C308A3">
        <w:rPr>
          <w:color w:val="FF0000"/>
          <w:w w:val="95"/>
        </w:rPr>
        <w:t>】选项逐一代入。</w:t>
      </w:r>
    </w:p>
    <w:p w:rsidR="00C308A3" w:rsidRPr="00C308A3" w:rsidRDefault="00C308A3" w:rsidP="00C308A3">
      <w:pPr>
        <w:widowControl/>
        <w:autoSpaceDE/>
        <w:autoSpaceDN/>
        <w:spacing w:line="313" w:lineRule="atLeast"/>
        <w:rPr>
          <w:color w:val="FF0000"/>
          <w:w w:val="95"/>
          <w:sz w:val="21"/>
          <w:szCs w:val="21"/>
        </w:rPr>
      </w:pPr>
      <w:r w:rsidRPr="00C308A3">
        <w:rPr>
          <w:color w:val="FF0000"/>
          <w:w w:val="95"/>
          <w:sz w:val="21"/>
          <w:szCs w:val="21"/>
        </w:rPr>
        <w:t>A项量入为出与大手大脚为反义关系；“金瓯无缺”比喻国家疆土完整，“金石为开”形容一个人心诚志坚、力量无穷，二者无明显联系，排除。</w:t>
      </w:r>
    </w:p>
    <w:p w:rsidR="00C308A3" w:rsidRPr="00C308A3" w:rsidRDefault="00C308A3" w:rsidP="00C308A3">
      <w:pPr>
        <w:widowControl/>
        <w:autoSpaceDE/>
        <w:autoSpaceDN/>
        <w:spacing w:line="313" w:lineRule="atLeast"/>
        <w:rPr>
          <w:color w:val="FF0000"/>
          <w:w w:val="95"/>
          <w:sz w:val="21"/>
          <w:szCs w:val="21"/>
        </w:rPr>
      </w:pPr>
      <w:r w:rsidRPr="00C308A3">
        <w:rPr>
          <w:color w:val="FF0000"/>
          <w:w w:val="95"/>
          <w:sz w:val="21"/>
          <w:szCs w:val="21"/>
        </w:rPr>
        <w:t>B项精打细算与量入为出为近义关系，山河破碎与金瓯无缺为反义关系，前后逻辑关系不一致，排除。</w:t>
      </w:r>
    </w:p>
    <w:p w:rsidR="00C308A3" w:rsidRPr="00C308A3" w:rsidRDefault="00C308A3" w:rsidP="00C308A3">
      <w:pPr>
        <w:widowControl/>
        <w:autoSpaceDE/>
        <w:autoSpaceDN/>
        <w:spacing w:line="313" w:lineRule="atLeast"/>
        <w:rPr>
          <w:color w:val="FF0000"/>
          <w:w w:val="95"/>
          <w:sz w:val="21"/>
          <w:szCs w:val="21"/>
        </w:rPr>
      </w:pPr>
      <w:r w:rsidRPr="00C308A3">
        <w:rPr>
          <w:color w:val="FF0000"/>
          <w:w w:val="95"/>
          <w:sz w:val="21"/>
          <w:szCs w:val="21"/>
        </w:rPr>
        <w:t>C项量体裁衣与量入为出无明显联系，金瓯无缺与一统天下为近义关系，排除。</w:t>
      </w:r>
    </w:p>
    <w:p w:rsidR="00C308A3" w:rsidRPr="00C308A3" w:rsidRDefault="00C308A3" w:rsidP="00C308A3">
      <w:pPr>
        <w:widowControl/>
        <w:autoSpaceDE/>
        <w:autoSpaceDN/>
        <w:spacing w:line="313" w:lineRule="atLeast"/>
        <w:rPr>
          <w:color w:val="FF0000"/>
          <w:w w:val="95"/>
          <w:sz w:val="21"/>
          <w:szCs w:val="21"/>
        </w:rPr>
      </w:pPr>
      <w:r w:rsidRPr="00C308A3">
        <w:rPr>
          <w:color w:val="FF0000"/>
          <w:w w:val="95"/>
          <w:sz w:val="21"/>
          <w:szCs w:val="21"/>
        </w:rPr>
        <w:t>D项“寅吃卯粮”比喻入不敷出，提前支用了以后的收入，与量入为出为反义关系；“瓜剖豆分”比喻国土被人分割，与金瓯无缺为反义关系，前后逻辑关系一致。</w:t>
      </w:r>
    </w:p>
    <w:p w:rsidR="00C308A3" w:rsidRDefault="00C308A3" w:rsidP="00C308A3">
      <w:pPr>
        <w:widowControl/>
        <w:autoSpaceDE/>
        <w:autoSpaceDN/>
        <w:spacing w:line="313" w:lineRule="atLeast"/>
        <w:rPr>
          <w:color w:val="FF0000"/>
          <w:w w:val="95"/>
          <w:sz w:val="21"/>
          <w:szCs w:val="21"/>
        </w:rPr>
      </w:pPr>
      <w:r w:rsidRPr="00C308A3">
        <w:rPr>
          <w:color w:val="FF0000"/>
          <w:w w:val="95"/>
          <w:sz w:val="21"/>
          <w:szCs w:val="21"/>
        </w:rPr>
        <w:t>故本题选D。</w:t>
      </w:r>
    </w:p>
    <w:p w:rsidR="0095341D" w:rsidRPr="00C308A3" w:rsidRDefault="0095341D" w:rsidP="00C308A3">
      <w:pPr>
        <w:widowControl/>
        <w:autoSpaceDE/>
        <w:autoSpaceDN/>
        <w:spacing w:line="313" w:lineRule="atLeast"/>
        <w:rPr>
          <w:color w:val="FF0000"/>
          <w:w w:val="95"/>
          <w:sz w:val="21"/>
          <w:szCs w:val="21"/>
        </w:rPr>
      </w:pPr>
    </w:p>
    <w:p w:rsidR="00051C46" w:rsidRDefault="00051C46">
      <w:pPr>
        <w:pStyle w:val="a3"/>
        <w:spacing w:before="0"/>
        <w:ind w:left="0"/>
        <w:rPr>
          <w:sz w:val="11"/>
        </w:rPr>
      </w:pPr>
    </w:p>
    <w:p w:rsidR="00051C46" w:rsidRPr="00821D72" w:rsidRDefault="00821D72" w:rsidP="00821D72">
      <w:pPr>
        <w:tabs>
          <w:tab w:val="left" w:pos="898"/>
        </w:tabs>
        <w:spacing w:before="2"/>
        <w:ind w:left="-150"/>
        <w:rPr>
          <w:sz w:val="21"/>
        </w:rPr>
      </w:pPr>
      <w:r>
        <w:rPr>
          <w:rFonts w:hint="eastAsia"/>
          <w:w w:val="95"/>
          <w:sz w:val="21"/>
        </w:rPr>
        <w:t>8.</w:t>
      </w:r>
      <w:r w:rsidR="0074535D" w:rsidRPr="00821D72">
        <w:rPr>
          <w:w w:val="95"/>
          <w:sz w:val="21"/>
        </w:rPr>
        <w:t>从所给的四个选项中，选择最合适的一个填入问号处，使之呈现一定的规律性</w:t>
      </w:r>
      <w:r w:rsidR="0074535D" w:rsidRPr="00821D72">
        <w:rPr>
          <w:spacing w:val="-10"/>
          <w:w w:val="95"/>
          <w:sz w:val="21"/>
        </w:rPr>
        <w:t>。</w:t>
      </w:r>
    </w:p>
    <w:p w:rsidR="00051C46" w:rsidRDefault="0074535D">
      <w:pPr>
        <w:pStyle w:val="a3"/>
        <w:spacing w:before="7"/>
        <w:ind w:left="0"/>
        <w:rPr>
          <w:sz w:val="6"/>
        </w:rPr>
      </w:pPr>
      <w:r>
        <w:rPr>
          <w:noProof/>
        </w:rPr>
        <w:drawing>
          <wp:anchor distT="0" distB="0" distL="0" distR="0" simplePos="0" relativeHeight="5" behindDoc="0" locked="0" layoutInCell="1" allowOverlap="1">
            <wp:simplePos x="0" y="0"/>
            <wp:positionH relativeFrom="page">
              <wp:posOffset>810482</wp:posOffset>
            </wp:positionH>
            <wp:positionV relativeFrom="paragraph">
              <wp:posOffset>68734</wp:posOffset>
            </wp:positionV>
            <wp:extent cx="3080385" cy="1040129"/>
            <wp:effectExtent l="0" t="0" r="0" b="0"/>
            <wp:wrapTopAndBottom/>
            <wp:docPr id="37"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8.jpeg"/>
                    <pic:cNvPicPr/>
                  </pic:nvPicPr>
                  <pic:blipFill>
                    <a:blip r:embed="rId10" cstate="print"/>
                    <a:stretch>
                      <a:fillRect/>
                    </a:stretch>
                  </pic:blipFill>
                  <pic:spPr>
                    <a:xfrm>
                      <a:off x="0" y="0"/>
                      <a:ext cx="3080385" cy="1040129"/>
                    </a:xfrm>
                    <a:prstGeom prst="rect">
                      <a:avLst/>
                    </a:prstGeom>
                  </pic:spPr>
                </pic:pic>
              </a:graphicData>
            </a:graphic>
          </wp:anchor>
        </w:drawing>
      </w:r>
    </w:p>
    <w:p w:rsidR="00051C46" w:rsidRPr="0095341D" w:rsidRDefault="0074535D">
      <w:pPr>
        <w:pStyle w:val="a3"/>
        <w:tabs>
          <w:tab w:val="left" w:pos="3195"/>
          <w:tab w:val="left" w:pos="5807"/>
          <w:tab w:val="left" w:pos="8420"/>
        </w:tabs>
        <w:spacing w:before="106"/>
        <w:ind w:left="582"/>
        <w:rPr>
          <w:w w:val="95"/>
          <w:szCs w:val="22"/>
        </w:rPr>
      </w:pPr>
      <w:r w:rsidRPr="0095341D">
        <w:rPr>
          <w:w w:val="95"/>
          <w:szCs w:val="22"/>
        </w:rPr>
        <w:lastRenderedPageBreak/>
        <w:t>A.A</w:t>
      </w:r>
      <w:r w:rsidRPr="0095341D">
        <w:rPr>
          <w:w w:val="95"/>
          <w:szCs w:val="22"/>
        </w:rPr>
        <w:tab/>
        <w:t>B.B</w:t>
      </w:r>
      <w:r w:rsidRPr="0095341D">
        <w:rPr>
          <w:w w:val="95"/>
          <w:szCs w:val="22"/>
        </w:rPr>
        <w:tab/>
        <w:t>C.C</w:t>
      </w:r>
      <w:r w:rsidRPr="0095341D">
        <w:rPr>
          <w:w w:val="95"/>
          <w:szCs w:val="22"/>
        </w:rPr>
        <w:tab/>
        <w:t>D.D</w:t>
      </w:r>
    </w:p>
    <w:p w:rsidR="00051C46" w:rsidRDefault="0074535D">
      <w:pPr>
        <w:pStyle w:val="a3"/>
        <w:ind w:left="582"/>
      </w:pPr>
      <w:r>
        <w:rPr>
          <w:color w:val="FF0000"/>
          <w:w w:val="95"/>
        </w:rPr>
        <w:t>【答案】</w:t>
      </w:r>
      <w:r>
        <w:rPr>
          <w:color w:val="FF0000"/>
          <w:spacing w:val="-10"/>
          <w:w w:val="95"/>
        </w:rPr>
        <w:t>A</w:t>
      </w:r>
    </w:p>
    <w:p w:rsidR="00051C46" w:rsidRDefault="0074535D">
      <w:pPr>
        <w:pStyle w:val="a3"/>
        <w:ind w:left="582"/>
      </w:pPr>
      <w:r>
        <w:rPr>
          <w:color w:val="FF0000"/>
          <w:w w:val="95"/>
        </w:rPr>
        <w:t>【解析】本题考查位置类规律</w:t>
      </w:r>
      <w:r>
        <w:rPr>
          <w:color w:val="FF0000"/>
          <w:spacing w:val="-10"/>
          <w:w w:val="95"/>
        </w:rPr>
        <w:t>。</w:t>
      </w:r>
    </w:p>
    <w:p w:rsidR="00051C46" w:rsidRPr="0095341D" w:rsidRDefault="0074535D">
      <w:pPr>
        <w:pStyle w:val="a3"/>
        <w:spacing w:line="372" w:lineRule="auto"/>
        <w:ind w:right="108"/>
        <w:jc w:val="both"/>
        <w:rPr>
          <w:color w:val="FF0000"/>
          <w:w w:val="95"/>
        </w:rPr>
      </w:pPr>
      <w:r w:rsidRPr="0095341D">
        <w:rPr>
          <w:color w:val="FF0000"/>
          <w:w w:val="95"/>
        </w:rPr>
        <w:t>第一步：观察图形。题干各组图形组成相似，可以考虑图形位置类规律。题干第一组图形中，第一个图形上下翻转得到第二个图形，第二个图形逆时针旋转45°得到第三个图形。第二组图形遵循此规律，则问号处图形应由第二组第二个图形逆时针旋转45°得到。</w:t>
      </w:r>
    </w:p>
    <w:p w:rsidR="00051C46" w:rsidRPr="0095341D" w:rsidRDefault="0074535D">
      <w:pPr>
        <w:pStyle w:val="a3"/>
        <w:spacing w:before="3"/>
        <w:rPr>
          <w:color w:val="FF0000"/>
          <w:w w:val="95"/>
        </w:rPr>
      </w:pPr>
      <w:r>
        <w:rPr>
          <w:color w:val="FF0000"/>
          <w:w w:val="95"/>
        </w:rPr>
        <w:t>第二步：分析选项，确定答案</w:t>
      </w:r>
      <w:r w:rsidRPr="0095341D">
        <w:rPr>
          <w:color w:val="FF0000"/>
          <w:w w:val="95"/>
        </w:rPr>
        <w:t>。</w:t>
      </w:r>
    </w:p>
    <w:p w:rsidR="0095341D" w:rsidRDefault="0074535D">
      <w:pPr>
        <w:pStyle w:val="a3"/>
        <w:spacing w:before="148" w:line="372" w:lineRule="auto"/>
        <w:ind w:right="2929"/>
        <w:rPr>
          <w:color w:val="FF0000"/>
          <w:w w:val="95"/>
        </w:rPr>
      </w:pPr>
      <w:r w:rsidRPr="0095341D">
        <w:rPr>
          <w:color w:val="FF0000"/>
          <w:w w:val="95"/>
        </w:rPr>
        <w:t xml:space="preserve">A项：由第二组第二个图形逆时针旋转45°得到，符合题干规律，当选。  </w:t>
      </w:r>
    </w:p>
    <w:p w:rsidR="00051C46" w:rsidRPr="0095341D" w:rsidRDefault="0074535D">
      <w:pPr>
        <w:pStyle w:val="a3"/>
        <w:spacing w:before="148" w:line="372" w:lineRule="auto"/>
        <w:ind w:right="2929"/>
        <w:rPr>
          <w:color w:val="FF0000"/>
          <w:w w:val="95"/>
        </w:rPr>
      </w:pPr>
      <w:r w:rsidRPr="0095341D">
        <w:rPr>
          <w:color w:val="FF0000"/>
          <w:w w:val="95"/>
        </w:rPr>
        <w:t>B项：由第二组第二个图形向上翻转得到，不符合题干规律，排除。</w:t>
      </w:r>
    </w:p>
    <w:p w:rsidR="0095341D" w:rsidRDefault="0074535D">
      <w:pPr>
        <w:pStyle w:val="a3"/>
        <w:spacing w:before="2" w:line="372" w:lineRule="auto"/>
        <w:ind w:right="3138"/>
        <w:rPr>
          <w:color w:val="FF0000"/>
          <w:w w:val="95"/>
        </w:rPr>
      </w:pPr>
      <w:r w:rsidRPr="0095341D">
        <w:rPr>
          <w:color w:val="FF0000"/>
          <w:w w:val="95"/>
        </w:rPr>
        <w:t xml:space="preserve">C项：由第二组第一个图形顺旋转45°得到，不符合题干规律，排除。  </w:t>
      </w:r>
    </w:p>
    <w:p w:rsidR="00051C46" w:rsidRPr="0095341D" w:rsidRDefault="0074535D">
      <w:pPr>
        <w:pStyle w:val="a3"/>
        <w:spacing w:before="2" w:line="372" w:lineRule="auto"/>
        <w:ind w:right="3138"/>
        <w:rPr>
          <w:color w:val="FF0000"/>
          <w:w w:val="95"/>
        </w:rPr>
      </w:pPr>
      <w:r w:rsidRPr="0095341D">
        <w:rPr>
          <w:color w:val="FF0000"/>
          <w:w w:val="95"/>
        </w:rPr>
        <w:t>D项：与第二组第二个图形完全相同，不符合题干规律，排除。</w:t>
      </w:r>
    </w:p>
    <w:p w:rsidR="00051C46" w:rsidRDefault="0074535D">
      <w:pPr>
        <w:pStyle w:val="a3"/>
        <w:spacing w:before="2"/>
        <w:rPr>
          <w:color w:val="FF0000"/>
          <w:w w:val="95"/>
        </w:rPr>
      </w:pPr>
      <w:r>
        <w:rPr>
          <w:color w:val="FF0000"/>
          <w:w w:val="95"/>
        </w:rPr>
        <w:t>故本题选A</w:t>
      </w:r>
      <w:r w:rsidRPr="0095341D">
        <w:rPr>
          <w:color w:val="FF0000"/>
          <w:w w:val="95"/>
        </w:rPr>
        <w:t>。</w:t>
      </w:r>
    </w:p>
    <w:p w:rsidR="00821D72" w:rsidRPr="0095341D" w:rsidRDefault="00821D72">
      <w:pPr>
        <w:pStyle w:val="a3"/>
        <w:spacing w:before="2"/>
        <w:rPr>
          <w:color w:val="FF0000"/>
          <w:w w:val="95"/>
        </w:rPr>
      </w:pPr>
    </w:p>
    <w:p w:rsidR="00051C46" w:rsidRPr="00821D72" w:rsidRDefault="00821D72" w:rsidP="00821D72">
      <w:pPr>
        <w:tabs>
          <w:tab w:val="left" w:pos="898"/>
        </w:tabs>
        <w:ind w:left="-150"/>
        <w:rPr>
          <w:sz w:val="21"/>
        </w:rPr>
      </w:pPr>
      <w:r>
        <w:rPr>
          <w:rFonts w:hint="eastAsia"/>
          <w:w w:val="95"/>
          <w:sz w:val="21"/>
        </w:rPr>
        <w:t>9.</w:t>
      </w:r>
      <w:r w:rsidR="0074535D" w:rsidRPr="00821D72">
        <w:rPr>
          <w:w w:val="95"/>
          <w:sz w:val="21"/>
        </w:rPr>
        <w:t>下列选项中，符合所给图形的变化规律的是（</w:t>
      </w:r>
      <w:r w:rsidR="0074535D" w:rsidRPr="00821D72">
        <w:rPr>
          <w:spacing w:val="35"/>
          <w:sz w:val="21"/>
        </w:rPr>
        <w:t xml:space="preserve">  </w:t>
      </w:r>
      <w:r w:rsidR="0074535D" w:rsidRPr="00821D72">
        <w:rPr>
          <w:w w:val="95"/>
          <w:sz w:val="21"/>
        </w:rPr>
        <w:t>）</w:t>
      </w:r>
      <w:r w:rsidR="0074535D" w:rsidRPr="00821D72">
        <w:rPr>
          <w:spacing w:val="-10"/>
          <w:w w:val="95"/>
          <w:sz w:val="21"/>
        </w:rPr>
        <w:t>。</w:t>
      </w:r>
    </w:p>
    <w:p w:rsidR="00051C46" w:rsidRDefault="0074535D">
      <w:pPr>
        <w:pStyle w:val="a3"/>
        <w:spacing w:before="7"/>
        <w:ind w:left="0"/>
        <w:rPr>
          <w:sz w:val="6"/>
        </w:rPr>
      </w:pPr>
      <w:r>
        <w:rPr>
          <w:noProof/>
        </w:rPr>
        <w:drawing>
          <wp:anchor distT="0" distB="0" distL="0" distR="0" simplePos="0" relativeHeight="6" behindDoc="0" locked="0" layoutInCell="1" allowOverlap="1">
            <wp:simplePos x="0" y="0"/>
            <wp:positionH relativeFrom="page">
              <wp:posOffset>823753</wp:posOffset>
            </wp:positionH>
            <wp:positionV relativeFrom="paragraph">
              <wp:posOffset>68990</wp:posOffset>
            </wp:positionV>
            <wp:extent cx="3095530" cy="1327594"/>
            <wp:effectExtent l="0" t="0" r="0" b="0"/>
            <wp:wrapTopAndBottom/>
            <wp:docPr id="39"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9.jpeg"/>
                    <pic:cNvPicPr/>
                  </pic:nvPicPr>
                  <pic:blipFill>
                    <a:blip r:embed="rId11" cstate="print"/>
                    <a:stretch>
                      <a:fillRect/>
                    </a:stretch>
                  </pic:blipFill>
                  <pic:spPr>
                    <a:xfrm>
                      <a:off x="0" y="0"/>
                      <a:ext cx="3095530" cy="1327594"/>
                    </a:xfrm>
                    <a:prstGeom prst="rect">
                      <a:avLst/>
                    </a:prstGeom>
                  </pic:spPr>
                </pic:pic>
              </a:graphicData>
            </a:graphic>
          </wp:anchor>
        </w:drawing>
      </w:r>
    </w:p>
    <w:p w:rsidR="00051C46" w:rsidRPr="0095341D" w:rsidRDefault="0074535D">
      <w:pPr>
        <w:pStyle w:val="a3"/>
        <w:tabs>
          <w:tab w:val="left" w:pos="3195"/>
          <w:tab w:val="left" w:pos="5807"/>
          <w:tab w:val="left" w:pos="8420"/>
        </w:tabs>
        <w:spacing w:before="42"/>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051C46" w:rsidRDefault="0074535D">
      <w:pPr>
        <w:pStyle w:val="a3"/>
        <w:ind w:left="582"/>
      </w:pPr>
      <w:r>
        <w:rPr>
          <w:color w:val="FF0000"/>
          <w:w w:val="95"/>
        </w:rPr>
        <w:t>【答案】</w:t>
      </w:r>
      <w:r>
        <w:rPr>
          <w:color w:val="FF0000"/>
          <w:spacing w:val="-10"/>
          <w:w w:val="95"/>
        </w:rPr>
        <w:t>A</w:t>
      </w:r>
    </w:p>
    <w:p w:rsidR="00051C46" w:rsidRDefault="0074535D">
      <w:pPr>
        <w:pStyle w:val="a3"/>
        <w:spacing w:line="372" w:lineRule="auto"/>
        <w:ind w:right="108" w:firstLine="418"/>
      </w:pPr>
      <w:r>
        <w:rPr>
          <w:color w:val="FF0000"/>
          <w:w w:val="99"/>
        </w:rPr>
        <w:t>【解析】按照箭头所指示的顺序，题干各图形顺时针依次旋转90°，</w:t>
      </w:r>
      <w:r>
        <w:rPr>
          <w:color w:val="FF0000"/>
          <w:spacing w:val="-2"/>
          <w:w w:val="99"/>
        </w:rPr>
        <w:t>且每隔两个图形呈现一个空白</w:t>
      </w:r>
      <w:r>
        <w:rPr>
          <w:color w:val="FF0000"/>
          <w:w w:val="99"/>
        </w:rPr>
        <w:t>格（即此处图形不显示），则问号处应为A项图形。</w:t>
      </w:r>
    </w:p>
    <w:p w:rsidR="00051C46" w:rsidRDefault="0074535D">
      <w:pPr>
        <w:pStyle w:val="a3"/>
        <w:spacing w:before="2"/>
      </w:pPr>
      <w:r>
        <w:rPr>
          <w:color w:val="FF0000"/>
          <w:w w:val="95"/>
        </w:rPr>
        <w:t>故本题选A</w:t>
      </w:r>
      <w:r>
        <w:rPr>
          <w:color w:val="FF0000"/>
          <w:spacing w:val="-10"/>
          <w:w w:val="95"/>
        </w:rPr>
        <w:t>。</w:t>
      </w:r>
    </w:p>
    <w:p w:rsidR="00051C46" w:rsidRDefault="00051C46">
      <w:pPr>
        <w:pStyle w:val="a3"/>
        <w:spacing w:before="6"/>
        <w:ind w:left="0"/>
        <w:rPr>
          <w:sz w:val="22"/>
        </w:rPr>
      </w:pPr>
    </w:p>
    <w:p w:rsidR="00051C46" w:rsidRPr="00821D72" w:rsidRDefault="00821D72" w:rsidP="00821D72">
      <w:pPr>
        <w:tabs>
          <w:tab w:val="left" w:pos="898"/>
          <w:tab w:val="left" w:pos="6748"/>
        </w:tabs>
        <w:spacing w:before="42"/>
        <w:rPr>
          <w:sz w:val="21"/>
        </w:rPr>
      </w:pPr>
      <w:r>
        <w:rPr>
          <w:rFonts w:hint="eastAsia"/>
          <w:w w:val="95"/>
          <w:sz w:val="21"/>
        </w:rPr>
        <w:t>10.</w:t>
      </w:r>
      <w:r w:rsidR="0074535D" w:rsidRPr="00821D72">
        <w:rPr>
          <w:w w:val="95"/>
          <w:sz w:val="21"/>
        </w:rPr>
        <w:t>中华民族历来崇尚“和”的理念。下列语出《尚书》的是</w:t>
      </w:r>
      <w:r w:rsidR="006B3F37" w:rsidRPr="00C308A3">
        <w:rPr>
          <w:spacing w:val="-1"/>
          <w:w w:val="99"/>
          <w:sz w:val="21"/>
        </w:rPr>
        <w:t>（ ）</w:t>
      </w:r>
      <w:r w:rsidR="0074535D" w:rsidRPr="00821D72">
        <w:rPr>
          <w:spacing w:val="-10"/>
          <w:sz w:val="21"/>
        </w:rPr>
        <w:t>。</w:t>
      </w:r>
    </w:p>
    <w:p w:rsidR="00051C46" w:rsidRDefault="0074535D">
      <w:pPr>
        <w:pStyle w:val="a3"/>
        <w:tabs>
          <w:tab w:val="left" w:pos="2672"/>
          <w:tab w:val="left" w:pos="4971"/>
          <w:tab w:val="left" w:pos="7270"/>
        </w:tabs>
        <w:ind w:left="582"/>
      </w:pPr>
      <w:r>
        <w:rPr>
          <w:w w:val="95"/>
        </w:rPr>
        <w:t>A.“和为贵</w:t>
      </w:r>
      <w:r>
        <w:rPr>
          <w:spacing w:val="-10"/>
          <w:w w:val="95"/>
        </w:rPr>
        <w:t>”</w:t>
      </w:r>
      <w:r>
        <w:tab/>
      </w:r>
      <w:r>
        <w:rPr>
          <w:w w:val="95"/>
        </w:rPr>
        <w:t>B.“和而不同</w:t>
      </w:r>
      <w:r>
        <w:rPr>
          <w:spacing w:val="-10"/>
          <w:w w:val="95"/>
        </w:rPr>
        <w:t>”</w:t>
      </w:r>
      <w:r>
        <w:tab/>
      </w:r>
      <w:r>
        <w:rPr>
          <w:w w:val="95"/>
        </w:rPr>
        <w:t>C.“协和万邦</w:t>
      </w:r>
      <w:r>
        <w:rPr>
          <w:spacing w:val="-10"/>
          <w:w w:val="95"/>
        </w:rPr>
        <w:t>”</w:t>
      </w:r>
      <w:r>
        <w:tab/>
      </w:r>
      <w:r>
        <w:rPr>
          <w:w w:val="95"/>
        </w:rPr>
        <w:t>D.“兼爱非攻</w:t>
      </w:r>
      <w:r>
        <w:rPr>
          <w:spacing w:val="-10"/>
          <w:w w:val="95"/>
        </w:rPr>
        <w:t>”</w:t>
      </w:r>
    </w:p>
    <w:p w:rsidR="00051C46" w:rsidRDefault="0074535D">
      <w:pPr>
        <w:pStyle w:val="a3"/>
        <w:ind w:left="582"/>
      </w:pPr>
      <w:r>
        <w:rPr>
          <w:color w:val="FF0000"/>
          <w:w w:val="95"/>
        </w:rPr>
        <w:t>【答案】</w:t>
      </w:r>
      <w:r>
        <w:rPr>
          <w:color w:val="FF0000"/>
          <w:spacing w:val="-10"/>
          <w:w w:val="95"/>
        </w:rPr>
        <w:t>C</w:t>
      </w:r>
    </w:p>
    <w:p w:rsidR="00051C46" w:rsidRPr="0095341D" w:rsidRDefault="0074535D">
      <w:pPr>
        <w:pStyle w:val="a3"/>
        <w:ind w:left="582"/>
        <w:rPr>
          <w:color w:val="FF0000"/>
          <w:w w:val="95"/>
        </w:rPr>
      </w:pPr>
      <w:r>
        <w:rPr>
          <w:color w:val="FF0000"/>
          <w:w w:val="95"/>
        </w:rPr>
        <w:t>【解析】A项“和为贵”语出《论语·学而》</w:t>
      </w:r>
      <w:r w:rsidRPr="0095341D">
        <w:rPr>
          <w:color w:val="FF0000"/>
          <w:w w:val="95"/>
        </w:rPr>
        <w:t>；</w:t>
      </w:r>
    </w:p>
    <w:p w:rsidR="00051C46" w:rsidRPr="0095341D" w:rsidRDefault="0074535D">
      <w:pPr>
        <w:pStyle w:val="a3"/>
        <w:spacing w:before="80" w:line="223" w:lineRule="auto"/>
        <w:ind w:right="2616"/>
        <w:rPr>
          <w:color w:val="FF0000"/>
          <w:w w:val="95"/>
        </w:rPr>
      </w:pPr>
      <w:r w:rsidRPr="0095341D">
        <w:rPr>
          <w:color w:val="FF0000"/>
          <w:w w:val="95"/>
        </w:rPr>
        <w:t>B项“和而不同”语出《论语·子路》（“君子和而不同，小人同而不和”）；  C项“协和万邦”语出《尚书·尧典》（“百姓昭明，协和万邦”）；</w:t>
      </w:r>
    </w:p>
    <w:p w:rsidR="00051C46" w:rsidRPr="0095341D" w:rsidRDefault="0074535D">
      <w:pPr>
        <w:pStyle w:val="a3"/>
        <w:spacing w:before="1" w:line="223" w:lineRule="auto"/>
        <w:ind w:right="5855"/>
        <w:rPr>
          <w:color w:val="FF0000"/>
          <w:w w:val="95"/>
        </w:rPr>
      </w:pPr>
      <w:r w:rsidRPr="0095341D">
        <w:rPr>
          <w:color w:val="FF0000"/>
          <w:w w:val="95"/>
        </w:rPr>
        <w:t>D项“兼爱非攻”语出《墨子·兼爱》。故本题选C。</w:t>
      </w:r>
    </w:p>
    <w:p w:rsidR="006335F0" w:rsidRPr="00821D72" w:rsidRDefault="00821D72" w:rsidP="00821D72">
      <w:pPr>
        <w:widowControl/>
        <w:autoSpaceDE/>
        <w:autoSpaceDN/>
        <w:spacing w:before="125" w:line="313" w:lineRule="atLeast"/>
        <w:ind w:left="-150"/>
        <w:rPr>
          <w:w w:val="95"/>
          <w:sz w:val="21"/>
        </w:rPr>
      </w:pPr>
      <w:r>
        <w:rPr>
          <w:rFonts w:hint="eastAsia"/>
          <w:w w:val="95"/>
          <w:sz w:val="21"/>
        </w:rPr>
        <w:t>11.</w:t>
      </w:r>
      <w:r w:rsidR="006335F0" w:rsidRPr="00821D72">
        <w:rPr>
          <w:w w:val="95"/>
          <w:sz w:val="21"/>
        </w:rPr>
        <w:t>我国最高荣誉体系中有“五章一簿”，下列关于它们首次颁授时间对应错误的是（    ）。</w:t>
      </w:r>
    </w:p>
    <w:p w:rsidR="006335F0" w:rsidRPr="004D4816" w:rsidRDefault="006335F0" w:rsidP="004D4816">
      <w:pPr>
        <w:pStyle w:val="a3"/>
        <w:tabs>
          <w:tab w:val="left" w:pos="2672"/>
          <w:tab w:val="left" w:pos="4971"/>
          <w:tab w:val="left" w:pos="7270"/>
        </w:tabs>
        <w:ind w:left="582"/>
        <w:rPr>
          <w:w w:val="95"/>
        </w:rPr>
      </w:pPr>
      <w:r w:rsidRPr="004D4816">
        <w:rPr>
          <w:w w:val="95"/>
        </w:rPr>
        <w:t>A：“七一勋章”——2021年7月</w:t>
      </w:r>
    </w:p>
    <w:p w:rsidR="006335F0" w:rsidRPr="004D4816" w:rsidRDefault="006335F0" w:rsidP="004D4816">
      <w:pPr>
        <w:pStyle w:val="a3"/>
        <w:tabs>
          <w:tab w:val="left" w:pos="2672"/>
          <w:tab w:val="left" w:pos="4971"/>
          <w:tab w:val="left" w:pos="7270"/>
        </w:tabs>
        <w:ind w:left="582"/>
        <w:rPr>
          <w:w w:val="95"/>
        </w:rPr>
      </w:pPr>
      <w:r w:rsidRPr="004D4816">
        <w:rPr>
          <w:w w:val="95"/>
        </w:rPr>
        <w:t>B：“国家荣誉称号”——2019年9月</w:t>
      </w:r>
    </w:p>
    <w:p w:rsidR="006335F0" w:rsidRPr="004D4816" w:rsidRDefault="006335F0" w:rsidP="004D4816">
      <w:pPr>
        <w:pStyle w:val="a3"/>
        <w:tabs>
          <w:tab w:val="left" w:pos="2672"/>
          <w:tab w:val="left" w:pos="4971"/>
          <w:tab w:val="left" w:pos="7270"/>
        </w:tabs>
        <w:ind w:left="582"/>
        <w:rPr>
          <w:w w:val="95"/>
        </w:rPr>
      </w:pPr>
      <w:r w:rsidRPr="004D4816">
        <w:rPr>
          <w:w w:val="95"/>
        </w:rPr>
        <w:t>C：“共和国勋章”——2019年9月</w:t>
      </w:r>
    </w:p>
    <w:p w:rsidR="006335F0" w:rsidRPr="004D4816" w:rsidRDefault="006335F0" w:rsidP="004D4816">
      <w:pPr>
        <w:pStyle w:val="a3"/>
        <w:tabs>
          <w:tab w:val="left" w:pos="2672"/>
          <w:tab w:val="left" w:pos="4971"/>
          <w:tab w:val="left" w:pos="7270"/>
        </w:tabs>
        <w:ind w:left="582"/>
        <w:rPr>
          <w:w w:val="95"/>
        </w:rPr>
      </w:pPr>
      <w:r w:rsidRPr="004D4816">
        <w:rPr>
          <w:w w:val="95"/>
        </w:rPr>
        <w:t>D：“友谊勋章”——2018年6月</w:t>
      </w:r>
    </w:p>
    <w:p w:rsidR="006335F0" w:rsidRPr="0095341D" w:rsidRDefault="004D4816" w:rsidP="0095341D">
      <w:pPr>
        <w:pStyle w:val="a3"/>
        <w:ind w:left="582"/>
        <w:rPr>
          <w:color w:val="FF0000"/>
          <w:w w:val="95"/>
        </w:rPr>
      </w:pPr>
      <w:r w:rsidRPr="0095341D">
        <w:rPr>
          <w:color w:val="FF0000"/>
          <w:w w:val="95"/>
        </w:rPr>
        <w:lastRenderedPageBreak/>
        <w:t>【</w:t>
      </w:r>
      <w:r w:rsidR="006335F0" w:rsidRPr="0095341D">
        <w:rPr>
          <w:color w:val="FF0000"/>
          <w:w w:val="95"/>
        </w:rPr>
        <w:t>答案】 A</w:t>
      </w:r>
    </w:p>
    <w:p w:rsidR="006335F0" w:rsidRPr="0095341D" w:rsidRDefault="006335F0" w:rsidP="006B3F37">
      <w:pPr>
        <w:pStyle w:val="a3"/>
        <w:ind w:left="582"/>
        <w:rPr>
          <w:color w:val="FF0000"/>
          <w:w w:val="95"/>
        </w:rPr>
      </w:pPr>
      <w:r w:rsidRPr="0095341D">
        <w:rPr>
          <w:color w:val="FF0000"/>
          <w:w w:val="95"/>
        </w:rPr>
        <w:t>【解</w:t>
      </w:r>
      <w:r w:rsidR="004D4816" w:rsidRPr="0095341D">
        <w:rPr>
          <w:rFonts w:hint="eastAsia"/>
          <w:color w:val="FF0000"/>
          <w:w w:val="95"/>
        </w:rPr>
        <w:t>析</w:t>
      </w:r>
      <w:r w:rsidRPr="0095341D">
        <w:rPr>
          <w:color w:val="FF0000"/>
          <w:w w:val="95"/>
        </w:rPr>
        <w:t>】A项对应错误，“七一勋章”于2021年6月庆祝中国共产党成立100周年之际首次颁授。</w:t>
      </w:r>
    </w:p>
    <w:p w:rsidR="006335F0" w:rsidRPr="0095341D" w:rsidRDefault="006335F0" w:rsidP="004D4816">
      <w:pPr>
        <w:pStyle w:val="a3"/>
        <w:spacing w:before="80" w:line="223" w:lineRule="auto"/>
        <w:ind w:right="2616"/>
        <w:rPr>
          <w:color w:val="FF0000"/>
          <w:w w:val="95"/>
        </w:rPr>
      </w:pPr>
      <w:r w:rsidRPr="0095341D">
        <w:rPr>
          <w:color w:val="FF0000"/>
          <w:w w:val="95"/>
        </w:rPr>
        <w:t>B、C项对应正确，“国家荣誉称号”“共和国勋章”均于2019年9月庆祝新中国成立70周年前夕首次颁授。</w:t>
      </w:r>
    </w:p>
    <w:p w:rsidR="006335F0" w:rsidRPr="0095341D" w:rsidRDefault="006335F0" w:rsidP="004D4816">
      <w:pPr>
        <w:pStyle w:val="a3"/>
        <w:spacing w:before="80" w:line="223" w:lineRule="auto"/>
        <w:ind w:right="2616"/>
        <w:rPr>
          <w:color w:val="FF0000"/>
          <w:w w:val="95"/>
        </w:rPr>
      </w:pPr>
      <w:r w:rsidRPr="0095341D">
        <w:rPr>
          <w:color w:val="FF0000"/>
          <w:w w:val="95"/>
        </w:rPr>
        <w:t>D项对应正确，“友谊勋章”于2018年6月在人民大会堂进行首次颁授。</w:t>
      </w:r>
    </w:p>
    <w:p w:rsidR="006335F0" w:rsidRDefault="006335F0" w:rsidP="004D4816">
      <w:pPr>
        <w:pStyle w:val="a3"/>
        <w:spacing w:before="80" w:line="223" w:lineRule="auto"/>
        <w:ind w:right="2616"/>
        <w:rPr>
          <w:color w:val="FF0000"/>
          <w:w w:val="95"/>
        </w:rPr>
      </w:pPr>
      <w:r w:rsidRPr="0095341D">
        <w:rPr>
          <w:color w:val="FF0000"/>
          <w:w w:val="95"/>
        </w:rPr>
        <w:t>故本题选A。</w:t>
      </w:r>
    </w:p>
    <w:p w:rsidR="00821D72" w:rsidRPr="0095341D" w:rsidRDefault="00821D72" w:rsidP="004D4816">
      <w:pPr>
        <w:pStyle w:val="a3"/>
        <w:spacing w:before="80" w:line="223" w:lineRule="auto"/>
        <w:ind w:right="2616"/>
        <w:rPr>
          <w:color w:val="FF0000"/>
          <w:w w:val="95"/>
        </w:rPr>
      </w:pPr>
    </w:p>
    <w:p w:rsidR="00051C46" w:rsidRPr="00821D72" w:rsidRDefault="00821D72" w:rsidP="00821D72">
      <w:pPr>
        <w:tabs>
          <w:tab w:val="left" w:pos="898"/>
        </w:tabs>
        <w:spacing w:before="148" w:line="372" w:lineRule="auto"/>
        <w:ind w:left="-150" w:right="212"/>
        <w:rPr>
          <w:sz w:val="21"/>
        </w:rPr>
      </w:pPr>
      <w:r>
        <w:rPr>
          <w:rFonts w:hint="eastAsia"/>
          <w:spacing w:val="-1"/>
          <w:w w:val="99"/>
          <w:sz w:val="21"/>
        </w:rPr>
        <w:t>12.</w:t>
      </w:r>
      <w:r w:rsidR="0074535D" w:rsidRPr="00821D72">
        <w:rPr>
          <w:spacing w:val="-1"/>
          <w:w w:val="99"/>
          <w:sz w:val="21"/>
        </w:rPr>
        <w:t>春节，我们有贴春联的民俗。春联具有很强的时代性，新中国成立以来，一个家庭几代人贴过</w:t>
      </w:r>
      <w:r w:rsidR="0074535D" w:rsidRPr="00821D72">
        <w:rPr>
          <w:w w:val="99"/>
          <w:sz w:val="21"/>
        </w:rPr>
        <w:t>的春联有：</w:t>
      </w:r>
    </w:p>
    <w:p w:rsidR="00051C46" w:rsidRDefault="0074535D">
      <w:pPr>
        <w:pStyle w:val="a5"/>
        <w:numPr>
          <w:ilvl w:val="0"/>
          <w:numId w:val="1"/>
        </w:numPr>
        <w:tabs>
          <w:tab w:val="left" w:pos="689"/>
        </w:tabs>
        <w:spacing w:before="2"/>
        <w:rPr>
          <w:sz w:val="21"/>
        </w:rPr>
      </w:pPr>
      <w:r>
        <w:rPr>
          <w:w w:val="95"/>
          <w:sz w:val="21"/>
        </w:rPr>
        <w:t>联产承包显威力，国富民强示繁</w:t>
      </w:r>
      <w:r>
        <w:rPr>
          <w:spacing w:val="-10"/>
          <w:w w:val="95"/>
          <w:sz w:val="21"/>
        </w:rPr>
        <w:t>荣</w:t>
      </w:r>
    </w:p>
    <w:p w:rsidR="00051C46" w:rsidRDefault="0074535D">
      <w:pPr>
        <w:pStyle w:val="a5"/>
        <w:numPr>
          <w:ilvl w:val="0"/>
          <w:numId w:val="1"/>
        </w:numPr>
        <w:tabs>
          <w:tab w:val="left" w:pos="689"/>
        </w:tabs>
        <w:rPr>
          <w:sz w:val="21"/>
        </w:rPr>
      </w:pPr>
      <w:r>
        <w:rPr>
          <w:w w:val="95"/>
          <w:sz w:val="21"/>
        </w:rPr>
        <w:t>新中国百废待兴，共和国前程似</w:t>
      </w:r>
      <w:r>
        <w:rPr>
          <w:spacing w:val="-10"/>
          <w:w w:val="95"/>
          <w:sz w:val="21"/>
        </w:rPr>
        <w:t>锦</w:t>
      </w:r>
    </w:p>
    <w:p w:rsidR="00051C46" w:rsidRDefault="0074535D">
      <w:pPr>
        <w:pStyle w:val="a5"/>
        <w:numPr>
          <w:ilvl w:val="0"/>
          <w:numId w:val="1"/>
        </w:numPr>
        <w:tabs>
          <w:tab w:val="left" w:pos="689"/>
        </w:tabs>
        <w:rPr>
          <w:sz w:val="21"/>
        </w:rPr>
      </w:pPr>
      <w:r>
        <w:rPr>
          <w:w w:val="95"/>
          <w:sz w:val="21"/>
        </w:rPr>
        <w:t>已把复兴编入梦，正将崛起织成</w:t>
      </w:r>
      <w:r>
        <w:rPr>
          <w:spacing w:val="-10"/>
          <w:w w:val="95"/>
          <w:sz w:val="21"/>
        </w:rPr>
        <w:t>春</w:t>
      </w:r>
    </w:p>
    <w:p w:rsidR="00051C46" w:rsidRDefault="0074535D">
      <w:pPr>
        <w:pStyle w:val="a5"/>
        <w:numPr>
          <w:ilvl w:val="0"/>
          <w:numId w:val="1"/>
        </w:numPr>
        <w:tabs>
          <w:tab w:val="left" w:pos="689"/>
        </w:tabs>
        <w:rPr>
          <w:sz w:val="21"/>
        </w:rPr>
      </w:pPr>
      <w:r>
        <w:rPr>
          <w:w w:val="95"/>
          <w:sz w:val="21"/>
        </w:rPr>
        <w:t>骏马奔腾迎奥运，五洲健儿谱新</w:t>
      </w:r>
      <w:r>
        <w:rPr>
          <w:spacing w:val="-10"/>
          <w:w w:val="95"/>
          <w:sz w:val="21"/>
        </w:rPr>
        <w:t>篇</w:t>
      </w:r>
    </w:p>
    <w:p w:rsidR="00051C46" w:rsidRDefault="0074535D">
      <w:pPr>
        <w:pStyle w:val="a3"/>
        <w:tabs>
          <w:tab w:val="left" w:pos="5180"/>
        </w:tabs>
      </w:pPr>
      <w:r>
        <w:rPr>
          <w:w w:val="95"/>
        </w:rPr>
        <w:t>按照这些春联出现的时间先后顺序排列正确的是</w:t>
      </w:r>
      <w:r w:rsidR="006B3F37" w:rsidRPr="00C308A3">
        <w:rPr>
          <w:spacing w:val="-1"/>
          <w:w w:val="99"/>
        </w:rPr>
        <w:t>（ ）</w:t>
      </w:r>
      <w:r>
        <w:rPr>
          <w:spacing w:val="-10"/>
        </w:rPr>
        <w:t>。</w:t>
      </w:r>
    </w:p>
    <w:p w:rsidR="00051C46" w:rsidRPr="0095341D" w:rsidRDefault="0074535D">
      <w:pPr>
        <w:pStyle w:val="a3"/>
        <w:tabs>
          <w:tab w:val="left" w:pos="6643"/>
        </w:tabs>
        <w:ind w:left="582"/>
        <w:rPr>
          <w:w w:val="95"/>
          <w:szCs w:val="22"/>
        </w:rPr>
      </w:pPr>
      <w:r w:rsidRPr="0095341D">
        <w:rPr>
          <w:w w:val="95"/>
          <w:szCs w:val="22"/>
        </w:rPr>
        <w:t>A.（2）（1）（3）（4）</w:t>
      </w:r>
      <w:r w:rsidRPr="0095341D">
        <w:rPr>
          <w:w w:val="95"/>
          <w:szCs w:val="22"/>
        </w:rPr>
        <w:tab/>
        <w:t>B.（1）（2）（4）（3）</w:t>
      </w:r>
    </w:p>
    <w:p w:rsidR="00051C46" w:rsidRPr="0095341D" w:rsidRDefault="0074535D">
      <w:pPr>
        <w:pStyle w:val="a3"/>
        <w:tabs>
          <w:tab w:val="left" w:pos="6643"/>
        </w:tabs>
        <w:ind w:left="582"/>
        <w:rPr>
          <w:w w:val="95"/>
          <w:szCs w:val="22"/>
        </w:rPr>
      </w:pPr>
      <w:r w:rsidRPr="0095341D">
        <w:rPr>
          <w:w w:val="95"/>
          <w:szCs w:val="22"/>
        </w:rPr>
        <w:t>C.（1）（2）（3）（4）</w:t>
      </w:r>
      <w:r w:rsidRPr="0095341D">
        <w:rPr>
          <w:w w:val="95"/>
          <w:szCs w:val="22"/>
        </w:rPr>
        <w:tab/>
        <w:t>D.（2）（1）（4）（3）</w:t>
      </w:r>
    </w:p>
    <w:p w:rsidR="00051C46" w:rsidRDefault="0074535D">
      <w:pPr>
        <w:pStyle w:val="a3"/>
        <w:ind w:left="582"/>
      </w:pPr>
      <w:r>
        <w:rPr>
          <w:color w:val="FF0000"/>
          <w:w w:val="95"/>
        </w:rPr>
        <w:t>【答案】</w:t>
      </w:r>
      <w:r>
        <w:rPr>
          <w:color w:val="FF0000"/>
          <w:spacing w:val="-10"/>
          <w:w w:val="95"/>
        </w:rPr>
        <w:t>D</w:t>
      </w:r>
    </w:p>
    <w:p w:rsidR="00051C46" w:rsidRDefault="0074535D">
      <w:pPr>
        <w:pStyle w:val="a3"/>
        <w:spacing w:line="372" w:lineRule="auto"/>
        <w:ind w:right="212" w:firstLine="418"/>
      </w:pPr>
      <w:r>
        <w:rPr>
          <w:color w:val="FF0000"/>
          <w:w w:val="99"/>
        </w:rPr>
        <w:t>【解析】第（1）副春联指的是上世纪80</w:t>
      </w:r>
      <w:r>
        <w:rPr>
          <w:color w:val="FF0000"/>
          <w:spacing w:val="-1"/>
          <w:w w:val="99"/>
        </w:rPr>
        <w:t>年代初期在中国大陆的农村推行的一项重要的改革，家庭</w:t>
      </w:r>
      <w:r>
        <w:rPr>
          <w:color w:val="FF0000"/>
          <w:w w:val="99"/>
        </w:rPr>
        <w:t>联产承包责任制；</w:t>
      </w:r>
    </w:p>
    <w:p w:rsidR="00051C46" w:rsidRDefault="0074535D">
      <w:pPr>
        <w:pStyle w:val="a3"/>
        <w:spacing w:before="2"/>
      </w:pPr>
      <w:r>
        <w:rPr>
          <w:color w:val="FF0000"/>
          <w:w w:val="95"/>
        </w:rPr>
        <w:t>第（2）副春联指的是1949年10月1日新中国的成立</w:t>
      </w:r>
      <w:r>
        <w:rPr>
          <w:color w:val="FF0000"/>
          <w:spacing w:val="-10"/>
          <w:w w:val="95"/>
        </w:rPr>
        <w:t>；</w:t>
      </w:r>
    </w:p>
    <w:p w:rsidR="00051C46" w:rsidRDefault="0074535D">
      <w:pPr>
        <w:pStyle w:val="a3"/>
        <w:spacing w:line="372" w:lineRule="auto"/>
        <w:ind w:right="1048"/>
      </w:pPr>
      <w:r>
        <w:rPr>
          <w:color w:val="FF0000"/>
          <w:w w:val="99"/>
        </w:rPr>
        <w:t>第（3）副春联指的是2012年11月29</w:t>
      </w:r>
      <w:r>
        <w:rPr>
          <w:color w:val="FF0000"/>
          <w:spacing w:val="-1"/>
          <w:w w:val="99"/>
        </w:rPr>
        <w:t>日习近平总书记提出的实现中华民族伟大复兴的中国梦；</w:t>
      </w:r>
      <w:r>
        <w:rPr>
          <w:color w:val="FF0000"/>
          <w:w w:val="99"/>
        </w:rPr>
        <w:t>第（4）副春联指的是2008年北京奥运会。</w:t>
      </w:r>
    </w:p>
    <w:p w:rsidR="00051C46" w:rsidRDefault="0074535D">
      <w:pPr>
        <w:pStyle w:val="a3"/>
        <w:spacing w:before="2" w:line="372" w:lineRule="auto"/>
        <w:ind w:right="4392"/>
        <w:rPr>
          <w:color w:val="FF0000"/>
          <w:w w:val="99"/>
        </w:rPr>
      </w:pPr>
      <w:r>
        <w:rPr>
          <w:color w:val="FF0000"/>
          <w:w w:val="99"/>
        </w:rPr>
        <w:t>因此，正确的顺序是（2）（1）（4）（3），D</w:t>
      </w:r>
      <w:r>
        <w:rPr>
          <w:color w:val="FF0000"/>
          <w:spacing w:val="-5"/>
          <w:w w:val="99"/>
        </w:rPr>
        <w:t>项正确。</w:t>
      </w:r>
      <w:r>
        <w:rPr>
          <w:color w:val="FF0000"/>
          <w:w w:val="99"/>
        </w:rPr>
        <w:t>故本题选D。</w:t>
      </w:r>
    </w:p>
    <w:p w:rsidR="0095341D" w:rsidRDefault="0095341D">
      <w:pPr>
        <w:pStyle w:val="a3"/>
        <w:spacing w:before="2" w:line="372" w:lineRule="auto"/>
        <w:ind w:right="4392"/>
      </w:pPr>
    </w:p>
    <w:sectPr w:rsidR="0095341D" w:rsidSect="00051C46">
      <w:footerReference w:type="default" r:id="rId14"/>
      <w:pgSz w:w="11900" w:h="16840"/>
      <w:pgMar w:top="5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61C" w:rsidRDefault="00F9461C" w:rsidP="00051C46">
      <w:r>
        <w:separator/>
      </w:r>
    </w:p>
  </w:endnote>
  <w:endnote w:type="continuationSeparator" w:id="0">
    <w:p w:rsidR="00F9461C" w:rsidRDefault="00F9461C" w:rsidP="00051C4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46" w:rsidRDefault="001E6CCE">
    <w:pPr>
      <w:pStyle w:val="a3"/>
      <w:spacing w:before="0" w:line="14" w:lineRule="auto"/>
      <w:ind w:left="0"/>
      <w:rPr>
        <w:sz w:val="20"/>
      </w:rPr>
    </w:pPr>
    <w:r w:rsidRPr="001E6CCE">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051C46" w:rsidRDefault="001E6CCE">
                <w:pPr>
                  <w:spacing w:line="319" w:lineRule="exact"/>
                  <w:ind w:left="60"/>
                  <w:rPr>
                    <w:rFonts w:ascii="Lucida Sans Unicode"/>
                    <w:sz w:val="24"/>
                  </w:rPr>
                </w:pPr>
                <w:r>
                  <w:rPr>
                    <w:rFonts w:ascii="Lucida Sans Unicode"/>
                    <w:spacing w:val="-5"/>
                    <w:sz w:val="24"/>
                  </w:rPr>
                  <w:fldChar w:fldCharType="begin"/>
                </w:r>
                <w:r w:rsidR="0074535D">
                  <w:rPr>
                    <w:rFonts w:ascii="Lucida Sans Unicode"/>
                    <w:spacing w:val="-5"/>
                    <w:sz w:val="24"/>
                  </w:rPr>
                  <w:instrText xml:space="preserve"> PAGE </w:instrText>
                </w:r>
                <w:r>
                  <w:rPr>
                    <w:rFonts w:ascii="Lucida Sans Unicode"/>
                    <w:spacing w:val="-5"/>
                    <w:sz w:val="24"/>
                  </w:rPr>
                  <w:fldChar w:fldCharType="separate"/>
                </w:r>
                <w:r w:rsidR="00E76F1E">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61C" w:rsidRDefault="00F9461C" w:rsidP="00051C46">
      <w:r>
        <w:separator/>
      </w:r>
    </w:p>
  </w:footnote>
  <w:footnote w:type="continuationSeparator" w:id="0">
    <w:p w:rsidR="00F9461C" w:rsidRDefault="00F9461C" w:rsidP="00051C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5941"/>
    <w:multiLevelType w:val="hybridMultilevel"/>
    <w:tmpl w:val="8940C75A"/>
    <w:lvl w:ilvl="0" w:tplc="6C128C94">
      <w:start w:val="1"/>
      <w:numFmt w:val="decimal"/>
      <w:lvlText w:val="（%1）"/>
      <w:lvlJc w:val="left"/>
      <w:pPr>
        <w:ind w:left="688" w:hanging="524"/>
        <w:jc w:val="left"/>
      </w:pPr>
      <w:rPr>
        <w:rFonts w:ascii="宋体" w:eastAsia="宋体" w:hAnsi="宋体" w:cs="宋体" w:hint="default"/>
        <w:b w:val="0"/>
        <w:bCs w:val="0"/>
        <w:i w:val="0"/>
        <w:iCs w:val="0"/>
        <w:w w:val="99"/>
        <w:sz w:val="19"/>
        <w:szCs w:val="19"/>
        <w:lang w:val="en-US" w:eastAsia="zh-CN" w:bidi="ar-SA"/>
      </w:rPr>
    </w:lvl>
    <w:lvl w:ilvl="1" w:tplc="A77EFD8E">
      <w:numFmt w:val="bullet"/>
      <w:lvlText w:val="•"/>
      <w:lvlJc w:val="left"/>
      <w:pPr>
        <w:ind w:left="1580" w:hanging="524"/>
      </w:pPr>
      <w:rPr>
        <w:rFonts w:hint="default"/>
        <w:lang w:val="en-US" w:eastAsia="zh-CN" w:bidi="ar-SA"/>
      </w:rPr>
    </w:lvl>
    <w:lvl w:ilvl="2" w:tplc="FB94EDF8">
      <w:numFmt w:val="bullet"/>
      <w:lvlText w:val="•"/>
      <w:lvlJc w:val="left"/>
      <w:pPr>
        <w:ind w:left="2480" w:hanging="524"/>
      </w:pPr>
      <w:rPr>
        <w:rFonts w:hint="default"/>
        <w:lang w:val="en-US" w:eastAsia="zh-CN" w:bidi="ar-SA"/>
      </w:rPr>
    </w:lvl>
    <w:lvl w:ilvl="3" w:tplc="EFB6CB28">
      <w:numFmt w:val="bullet"/>
      <w:lvlText w:val="•"/>
      <w:lvlJc w:val="left"/>
      <w:pPr>
        <w:ind w:left="3380" w:hanging="524"/>
      </w:pPr>
      <w:rPr>
        <w:rFonts w:hint="default"/>
        <w:lang w:val="en-US" w:eastAsia="zh-CN" w:bidi="ar-SA"/>
      </w:rPr>
    </w:lvl>
    <w:lvl w:ilvl="4" w:tplc="64DE3852">
      <w:numFmt w:val="bullet"/>
      <w:lvlText w:val="•"/>
      <w:lvlJc w:val="left"/>
      <w:pPr>
        <w:ind w:left="4280" w:hanging="524"/>
      </w:pPr>
      <w:rPr>
        <w:rFonts w:hint="default"/>
        <w:lang w:val="en-US" w:eastAsia="zh-CN" w:bidi="ar-SA"/>
      </w:rPr>
    </w:lvl>
    <w:lvl w:ilvl="5" w:tplc="0AAA892A">
      <w:numFmt w:val="bullet"/>
      <w:lvlText w:val="•"/>
      <w:lvlJc w:val="left"/>
      <w:pPr>
        <w:ind w:left="5180" w:hanging="524"/>
      </w:pPr>
      <w:rPr>
        <w:rFonts w:hint="default"/>
        <w:lang w:val="en-US" w:eastAsia="zh-CN" w:bidi="ar-SA"/>
      </w:rPr>
    </w:lvl>
    <w:lvl w:ilvl="6" w:tplc="897E359E">
      <w:numFmt w:val="bullet"/>
      <w:lvlText w:val="•"/>
      <w:lvlJc w:val="left"/>
      <w:pPr>
        <w:ind w:left="6080" w:hanging="524"/>
      </w:pPr>
      <w:rPr>
        <w:rFonts w:hint="default"/>
        <w:lang w:val="en-US" w:eastAsia="zh-CN" w:bidi="ar-SA"/>
      </w:rPr>
    </w:lvl>
    <w:lvl w:ilvl="7" w:tplc="55809684">
      <w:numFmt w:val="bullet"/>
      <w:lvlText w:val="•"/>
      <w:lvlJc w:val="left"/>
      <w:pPr>
        <w:ind w:left="6980" w:hanging="524"/>
      </w:pPr>
      <w:rPr>
        <w:rFonts w:hint="default"/>
        <w:lang w:val="en-US" w:eastAsia="zh-CN" w:bidi="ar-SA"/>
      </w:rPr>
    </w:lvl>
    <w:lvl w:ilvl="8" w:tplc="AA145C8E">
      <w:numFmt w:val="bullet"/>
      <w:lvlText w:val="•"/>
      <w:lvlJc w:val="left"/>
      <w:pPr>
        <w:ind w:left="7880" w:hanging="524"/>
      </w:pPr>
      <w:rPr>
        <w:rFonts w:hint="default"/>
        <w:lang w:val="en-US" w:eastAsia="zh-CN" w:bidi="ar-SA"/>
      </w:rPr>
    </w:lvl>
  </w:abstractNum>
  <w:abstractNum w:abstractNumId="1">
    <w:nsid w:val="07F441B0"/>
    <w:multiLevelType w:val="hybridMultilevel"/>
    <w:tmpl w:val="93A0E942"/>
    <w:lvl w:ilvl="0" w:tplc="1AEC3D24">
      <w:start w:val="45"/>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02F017A2">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23200296">
      <w:numFmt w:val="bullet"/>
      <w:lvlText w:val="•"/>
      <w:lvlJc w:val="left"/>
      <w:pPr>
        <w:ind w:left="1786" w:hanging="210"/>
      </w:pPr>
      <w:rPr>
        <w:rFonts w:hint="default"/>
        <w:lang w:val="en-US" w:eastAsia="zh-CN" w:bidi="ar-SA"/>
      </w:rPr>
    </w:lvl>
    <w:lvl w:ilvl="3" w:tplc="982ECCCA">
      <w:numFmt w:val="bullet"/>
      <w:lvlText w:val="•"/>
      <w:lvlJc w:val="left"/>
      <w:pPr>
        <w:ind w:left="2773" w:hanging="210"/>
      </w:pPr>
      <w:rPr>
        <w:rFonts w:hint="default"/>
        <w:lang w:val="en-US" w:eastAsia="zh-CN" w:bidi="ar-SA"/>
      </w:rPr>
    </w:lvl>
    <w:lvl w:ilvl="4" w:tplc="140C7C6A">
      <w:numFmt w:val="bullet"/>
      <w:lvlText w:val="•"/>
      <w:lvlJc w:val="left"/>
      <w:pPr>
        <w:ind w:left="3760" w:hanging="210"/>
      </w:pPr>
      <w:rPr>
        <w:rFonts w:hint="default"/>
        <w:lang w:val="en-US" w:eastAsia="zh-CN" w:bidi="ar-SA"/>
      </w:rPr>
    </w:lvl>
    <w:lvl w:ilvl="5" w:tplc="54EC5EFA">
      <w:numFmt w:val="bullet"/>
      <w:lvlText w:val="•"/>
      <w:lvlJc w:val="left"/>
      <w:pPr>
        <w:ind w:left="4746" w:hanging="210"/>
      </w:pPr>
      <w:rPr>
        <w:rFonts w:hint="default"/>
        <w:lang w:val="en-US" w:eastAsia="zh-CN" w:bidi="ar-SA"/>
      </w:rPr>
    </w:lvl>
    <w:lvl w:ilvl="6" w:tplc="09321464">
      <w:numFmt w:val="bullet"/>
      <w:lvlText w:val="•"/>
      <w:lvlJc w:val="left"/>
      <w:pPr>
        <w:ind w:left="5733" w:hanging="210"/>
      </w:pPr>
      <w:rPr>
        <w:rFonts w:hint="default"/>
        <w:lang w:val="en-US" w:eastAsia="zh-CN" w:bidi="ar-SA"/>
      </w:rPr>
    </w:lvl>
    <w:lvl w:ilvl="7" w:tplc="9DCC06A4">
      <w:numFmt w:val="bullet"/>
      <w:lvlText w:val="•"/>
      <w:lvlJc w:val="left"/>
      <w:pPr>
        <w:ind w:left="6720" w:hanging="210"/>
      </w:pPr>
      <w:rPr>
        <w:rFonts w:hint="default"/>
        <w:lang w:val="en-US" w:eastAsia="zh-CN" w:bidi="ar-SA"/>
      </w:rPr>
    </w:lvl>
    <w:lvl w:ilvl="8" w:tplc="3A7615EE">
      <w:numFmt w:val="bullet"/>
      <w:lvlText w:val="•"/>
      <w:lvlJc w:val="left"/>
      <w:pPr>
        <w:ind w:left="7706" w:hanging="210"/>
      </w:pPr>
      <w:rPr>
        <w:rFonts w:hint="default"/>
        <w:lang w:val="en-US" w:eastAsia="zh-CN" w:bidi="ar-SA"/>
      </w:rPr>
    </w:lvl>
  </w:abstractNum>
  <w:abstractNum w:abstractNumId="2">
    <w:nsid w:val="1B7F102A"/>
    <w:multiLevelType w:val="hybridMultilevel"/>
    <w:tmpl w:val="A3880EE8"/>
    <w:lvl w:ilvl="0" w:tplc="38209A1E">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FF4EE740">
      <w:numFmt w:val="bullet"/>
      <w:lvlText w:val="•"/>
      <w:lvlJc w:val="left"/>
      <w:pPr>
        <w:ind w:left="1688" w:hanging="210"/>
      </w:pPr>
      <w:rPr>
        <w:rFonts w:hint="default"/>
        <w:lang w:val="en-US" w:eastAsia="zh-CN" w:bidi="ar-SA"/>
      </w:rPr>
    </w:lvl>
    <w:lvl w:ilvl="2" w:tplc="27C62842">
      <w:numFmt w:val="bullet"/>
      <w:lvlText w:val="•"/>
      <w:lvlJc w:val="left"/>
      <w:pPr>
        <w:ind w:left="2576" w:hanging="210"/>
      </w:pPr>
      <w:rPr>
        <w:rFonts w:hint="default"/>
        <w:lang w:val="en-US" w:eastAsia="zh-CN" w:bidi="ar-SA"/>
      </w:rPr>
    </w:lvl>
    <w:lvl w:ilvl="3" w:tplc="BD58548E">
      <w:numFmt w:val="bullet"/>
      <w:lvlText w:val="•"/>
      <w:lvlJc w:val="left"/>
      <w:pPr>
        <w:ind w:left="3464" w:hanging="210"/>
      </w:pPr>
      <w:rPr>
        <w:rFonts w:hint="default"/>
        <w:lang w:val="en-US" w:eastAsia="zh-CN" w:bidi="ar-SA"/>
      </w:rPr>
    </w:lvl>
    <w:lvl w:ilvl="4" w:tplc="4AA62F94">
      <w:numFmt w:val="bullet"/>
      <w:lvlText w:val="•"/>
      <w:lvlJc w:val="left"/>
      <w:pPr>
        <w:ind w:left="4352" w:hanging="210"/>
      </w:pPr>
      <w:rPr>
        <w:rFonts w:hint="default"/>
        <w:lang w:val="en-US" w:eastAsia="zh-CN" w:bidi="ar-SA"/>
      </w:rPr>
    </w:lvl>
    <w:lvl w:ilvl="5" w:tplc="AAC254BA">
      <w:numFmt w:val="bullet"/>
      <w:lvlText w:val="•"/>
      <w:lvlJc w:val="left"/>
      <w:pPr>
        <w:ind w:left="5240" w:hanging="210"/>
      </w:pPr>
      <w:rPr>
        <w:rFonts w:hint="default"/>
        <w:lang w:val="en-US" w:eastAsia="zh-CN" w:bidi="ar-SA"/>
      </w:rPr>
    </w:lvl>
    <w:lvl w:ilvl="6" w:tplc="E710095A">
      <w:numFmt w:val="bullet"/>
      <w:lvlText w:val="•"/>
      <w:lvlJc w:val="left"/>
      <w:pPr>
        <w:ind w:left="6128" w:hanging="210"/>
      </w:pPr>
      <w:rPr>
        <w:rFonts w:hint="default"/>
        <w:lang w:val="en-US" w:eastAsia="zh-CN" w:bidi="ar-SA"/>
      </w:rPr>
    </w:lvl>
    <w:lvl w:ilvl="7" w:tplc="388A8442">
      <w:numFmt w:val="bullet"/>
      <w:lvlText w:val="•"/>
      <w:lvlJc w:val="left"/>
      <w:pPr>
        <w:ind w:left="7016" w:hanging="210"/>
      </w:pPr>
      <w:rPr>
        <w:rFonts w:hint="default"/>
        <w:lang w:val="en-US" w:eastAsia="zh-CN" w:bidi="ar-SA"/>
      </w:rPr>
    </w:lvl>
    <w:lvl w:ilvl="8" w:tplc="67CA2178">
      <w:numFmt w:val="bullet"/>
      <w:lvlText w:val="•"/>
      <w:lvlJc w:val="left"/>
      <w:pPr>
        <w:ind w:left="7904" w:hanging="210"/>
      </w:pPr>
      <w:rPr>
        <w:rFonts w:hint="default"/>
        <w:lang w:val="en-US" w:eastAsia="zh-CN" w:bidi="ar-SA"/>
      </w:rPr>
    </w:lvl>
  </w:abstractNum>
  <w:abstractNum w:abstractNumId="3">
    <w:nsid w:val="1EA846C1"/>
    <w:multiLevelType w:val="hybridMultilevel"/>
    <w:tmpl w:val="223228B4"/>
    <w:lvl w:ilvl="0" w:tplc="FE7EC728">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FE22EB14">
      <w:numFmt w:val="bullet"/>
      <w:lvlText w:val="•"/>
      <w:lvlJc w:val="left"/>
      <w:pPr>
        <w:ind w:left="1112" w:hanging="210"/>
      </w:pPr>
      <w:rPr>
        <w:rFonts w:hint="default"/>
        <w:lang w:val="en-US" w:eastAsia="zh-CN" w:bidi="ar-SA"/>
      </w:rPr>
    </w:lvl>
    <w:lvl w:ilvl="2" w:tplc="FBC66396">
      <w:numFmt w:val="bullet"/>
      <w:lvlText w:val="•"/>
      <w:lvlJc w:val="left"/>
      <w:pPr>
        <w:ind w:left="2064" w:hanging="210"/>
      </w:pPr>
      <w:rPr>
        <w:rFonts w:hint="default"/>
        <w:lang w:val="en-US" w:eastAsia="zh-CN" w:bidi="ar-SA"/>
      </w:rPr>
    </w:lvl>
    <w:lvl w:ilvl="3" w:tplc="F2ECE38E">
      <w:numFmt w:val="bullet"/>
      <w:lvlText w:val="•"/>
      <w:lvlJc w:val="left"/>
      <w:pPr>
        <w:ind w:left="3016" w:hanging="210"/>
      </w:pPr>
      <w:rPr>
        <w:rFonts w:hint="default"/>
        <w:lang w:val="en-US" w:eastAsia="zh-CN" w:bidi="ar-SA"/>
      </w:rPr>
    </w:lvl>
    <w:lvl w:ilvl="4" w:tplc="7D1061DC">
      <w:numFmt w:val="bullet"/>
      <w:lvlText w:val="•"/>
      <w:lvlJc w:val="left"/>
      <w:pPr>
        <w:ind w:left="3968" w:hanging="210"/>
      </w:pPr>
      <w:rPr>
        <w:rFonts w:hint="default"/>
        <w:lang w:val="en-US" w:eastAsia="zh-CN" w:bidi="ar-SA"/>
      </w:rPr>
    </w:lvl>
    <w:lvl w:ilvl="5" w:tplc="951009B2">
      <w:numFmt w:val="bullet"/>
      <w:lvlText w:val="•"/>
      <w:lvlJc w:val="left"/>
      <w:pPr>
        <w:ind w:left="4920" w:hanging="210"/>
      </w:pPr>
      <w:rPr>
        <w:rFonts w:hint="default"/>
        <w:lang w:val="en-US" w:eastAsia="zh-CN" w:bidi="ar-SA"/>
      </w:rPr>
    </w:lvl>
    <w:lvl w:ilvl="6" w:tplc="48BCDA1E">
      <w:numFmt w:val="bullet"/>
      <w:lvlText w:val="•"/>
      <w:lvlJc w:val="left"/>
      <w:pPr>
        <w:ind w:left="5872" w:hanging="210"/>
      </w:pPr>
      <w:rPr>
        <w:rFonts w:hint="default"/>
        <w:lang w:val="en-US" w:eastAsia="zh-CN" w:bidi="ar-SA"/>
      </w:rPr>
    </w:lvl>
    <w:lvl w:ilvl="7" w:tplc="33467B08">
      <w:numFmt w:val="bullet"/>
      <w:lvlText w:val="•"/>
      <w:lvlJc w:val="left"/>
      <w:pPr>
        <w:ind w:left="6824" w:hanging="210"/>
      </w:pPr>
      <w:rPr>
        <w:rFonts w:hint="default"/>
        <w:lang w:val="en-US" w:eastAsia="zh-CN" w:bidi="ar-SA"/>
      </w:rPr>
    </w:lvl>
    <w:lvl w:ilvl="8" w:tplc="5CAEEEE6">
      <w:numFmt w:val="bullet"/>
      <w:lvlText w:val="•"/>
      <w:lvlJc w:val="left"/>
      <w:pPr>
        <w:ind w:left="7776" w:hanging="210"/>
      </w:pPr>
      <w:rPr>
        <w:rFonts w:hint="default"/>
        <w:lang w:val="en-US" w:eastAsia="zh-CN" w:bidi="ar-SA"/>
      </w:rPr>
    </w:lvl>
  </w:abstractNum>
  <w:abstractNum w:abstractNumId="4">
    <w:nsid w:val="3B166DA4"/>
    <w:multiLevelType w:val="hybridMultilevel"/>
    <w:tmpl w:val="FC304410"/>
    <w:lvl w:ilvl="0" w:tplc="9C8C411C">
      <w:start w:val="12"/>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44528356">
      <w:numFmt w:val="bullet"/>
      <w:lvlText w:val="•"/>
      <w:lvlJc w:val="left"/>
      <w:pPr>
        <w:ind w:left="1112" w:hanging="315"/>
      </w:pPr>
      <w:rPr>
        <w:rFonts w:hint="default"/>
        <w:lang w:val="en-US" w:eastAsia="zh-CN" w:bidi="ar-SA"/>
      </w:rPr>
    </w:lvl>
    <w:lvl w:ilvl="2" w:tplc="DA08F382">
      <w:numFmt w:val="bullet"/>
      <w:lvlText w:val="•"/>
      <w:lvlJc w:val="left"/>
      <w:pPr>
        <w:ind w:left="2064" w:hanging="315"/>
      </w:pPr>
      <w:rPr>
        <w:rFonts w:hint="default"/>
        <w:lang w:val="en-US" w:eastAsia="zh-CN" w:bidi="ar-SA"/>
      </w:rPr>
    </w:lvl>
    <w:lvl w:ilvl="3" w:tplc="420C3658">
      <w:numFmt w:val="bullet"/>
      <w:lvlText w:val="•"/>
      <w:lvlJc w:val="left"/>
      <w:pPr>
        <w:ind w:left="3016" w:hanging="315"/>
      </w:pPr>
      <w:rPr>
        <w:rFonts w:hint="default"/>
        <w:lang w:val="en-US" w:eastAsia="zh-CN" w:bidi="ar-SA"/>
      </w:rPr>
    </w:lvl>
    <w:lvl w:ilvl="4" w:tplc="42EA7E76">
      <w:numFmt w:val="bullet"/>
      <w:lvlText w:val="•"/>
      <w:lvlJc w:val="left"/>
      <w:pPr>
        <w:ind w:left="3968" w:hanging="315"/>
      </w:pPr>
      <w:rPr>
        <w:rFonts w:hint="default"/>
        <w:lang w:val="en-US" w:eastAsia="zh-CN" w:bidi="ar-SA"/>
      </w:rPr>
    </w:lvl>
    <w:lvl w:ilvl="5" w:tplc="1A50AE20">
      <w:numFmt w:val="bullet"/>
      <w:lvlText w:val="•"/>
      <w:lvlJc w:val="left"/>
      <w:pPr>
        <w:ind w:left="4920" w:hanging="315"/>
      </w:pPr>
      <w:rPr>
        <w:rFonts w:hint="default"/>
        <w:lang w:val="en-US" w:eastAsia="zh-CN" w:bidi="ar-SA"/>
      </w:rPr>
    </w:lvl>
    <w:lvl w:ilvl="6" w:tplc="A3325CB2">
      <w:numFmt w:val="bullet"/>
      <w:lvlText w:val="•"/>
      <w:lvlJc w:val="left"/>
      <w:pPr>
        <w:ind w:left="5872" w:hanging="315"/>
      </w:pPr>
      <w:rPr>
        <w:rFonts w:hint="default"/>
        <w:lang w:val="en-US" w:eastAsia="zh-CN" w:bidi="ar-SA"/>
      </w:rPr>
    </w:lvl>
    <w:lvl w:ilvl="7" w:tplc="9364ED48">
      <w:numFmt w:val="bullet"/>
      <w:lvlText w:val="•"/>
      <w:lvlJc w:val="left"/>
      <w:pPr>
        <w:ind w:left="6824" w:hanging="315"/>
      </w:pPr>
      <w:rPr>
        <w:rFonts w:hint="default"/>
        <w:lang w:val="en-US" w:eastAsia="zh-CN" w:bidi="ar-SA"/>
      </w:rPr>
    </w:lvl>
    <w:lvl w:ilvl="8" w:tplc="62CCC9D4">
      <w:numFmt w:val="bullet"/>
      <w:lvlText w:val="•"/>
      <w:lvlJc w:val="left"/>
      <w:pPr>
        <w:ind w:left="7776" w:hanging="315"/>
      </w:pPr>
      <w:rPr>
        <w:rFonts w:hint="default"/>
        <w:lang w:val="en-US" w:eastAsia="zh-CN" w:bidi="ar-SA"/>
      </w:rPr>
    </w:lvl>
  </w:abstractNum>
  <w:abstractNum w:abstractNumId="5">
    <w:nsid w:val="3DF352DC"/>
    <w:multiLevelType w:val="multilevel"/>
    <w:tmpl w:val="B3043614"/>
    <w:lvl w:ilvl="0">
      <w:start w:val="1"/>
      <w:numFmt w:val="upperLetter"/>
      <w:lvlText w:val="%1"/>
      <w:lvlJc w:val="left"/>
      <w:pPr>
        <w:ind w:left="3091" w:hanging="2508"/>
        <w:jc w:val="left"/>
      </w:pPr>
      <w:rPr>
        <w:rFonts w:hint="default"/>
        <w:lang w:val="en-US" w:eastAsia="zh-CN" w:bidi="ar-SA"/>
      </w:rPr>
    </w:lvl>
    <w:lvl w:ilvl="1">
      <w:start w:val="11"/>
      <w:numFmt w:val="decimal"/>
      <w:lvlText w:val="%1.%2"/>
      <w:lvlJc w:val="left"/>
      <w:pPr>
        <w:ind w:left="3091" w:hanging="2508"/>
        <w:jc w:val="left"/>
      </w:pPr>
      <w:rPr>
        <w:rFonts w:ascii="宋体" w:eastAsia="宋体" w:hAnsi="宋体" w:cs="宋体" w:hint="default"/>
        <w:b w:val="0"/>
        <w:bCs w:val="0"/>
        <w:i w:val="0"/>
        <w:iCs w:val="0"/>
        <w:w w:val="99"/>
        <w:sz w:val="21"/>
        <w:szCs w:val="21"/>
        <w:lang w:val="en-US" w:eastAsia="zh-CN" w:bidi="ar-SA"/>
      </w:rPr>
    </w:lvl>
    <w:lvl w:ilvl="2">
      <w:numFmt w:val="bullet"/>
      <w:lvlText w:val="•"/>
      <w:lvlJc w:val="left"/>
      <w:pPr>
        <w:ind w:left="4416" w:hanging="2508"/>
      </w:pPr>
      <w:rPr>
        <w:rFonts w:hint="default"/>
        <w:lang w:val="en-US" w:eastAsia="zh-CN" w:bidi="ar-SA"/>
      </w:rPr>
    </w:lvl>
    <w:lvl w:ilvl="3">
      <w:numFmt w:val="bullet"/>
      <w:lvlText w:val="•"/>
      <w:lvlJc w:val="left"/>
      <w:pPr>
        <w:ind w:left="5074" w:hanging="2508"/>
      </w:pPr>
      <w:rPr>
        <w:rFonts w:hint="default"/>
        <w:lang w:val="en-US" w:eastAsia="zh-CN" w:bidi="ar-SA"/>
      </w:rPr>
    </w:lvl>
    <w:lvl w:ilvl="4">
      <w:numFmt w:val="bullet"/>
      <w:lvlText w:val="•"/>
      <w:lvlJc w:val="left"/>
      <w:pPr>
        <w:ind w:left="5732" w:hanging="2508"/>
      </w:pPr>
      <w:rPr>
        <w:rFonts w:hint="default"/>
        <w:lang w:val="en-US" w:eastAsia="zh-CN" w:bidi="ar-SA"/>
      </w:rPr>
    </w:lvl>
    <w:lvl w:ilvl="5">
      <w:numFmt w:val="bullet"/>
      <w:lvlText w:val="•"/>
      <w:lvlJc w:val="left"/>
      <w:pPr>
        <w:ind w:left="6390" w:hanging="2508"/>
      </w:pPr>
      <w:rPr>
        <w:rFonts w:hint="default"/>
        <w:lang w:val="en-US" w:eastAsia="zh-CN" w:bidi="ar-SA"/>
      </w:rPr>
    </w:lvl>
    <w:lvl w:ilvl="6">
      <w:numFmt w:val="bullet"/>
      <w:lvlText w:val="•"/>
      <w:lvlJc w:val="left"/>
      <w:pPr>
        <w:ind w:left="7048" w:hanging="2508"/>
      </w:pPr>
      <w:rPr>
        <w:rFonts w:hint="default"/>
        <w:lang w:val="en-US" w:eastAsia="zh-CN" w:bidi="ar-SA"/>
      </w:rPr>
    </w:lvl>
    <w:lvl w:ilvl="7">
      <w:numFmt w:val="bullet"/>
      <w:lvlText w:val="•"/>
      <w:lvlJc w:val="left"/>
      <w:pPr>
        <w:ind w:left="7706" w:hanging="2508"/>
      </w:pPr>
      <w:rPr>
        <w:rFonts w:hint="default"/>
        <w:lang w:val="en-US" w:eastAsia="zh-CN" w:bidi="ar-SA"/>
      </w:rPr>
    </w:lvl>
    <w:lvl w:ilvl="8">
      <w:numFmt w:val="bullet"/>
      <w:lvlText w:val="•"/>
      <w:lvlJc w:val="left"/>
      <w:pPr>
        <w:ind w:left="8364" w:hanging="2508"/>
      </w:pPr>
      <w:rPr>
        <w:rFonts w:hint="default"/>
        <w:lang w:val="en-US" w:eastAsia="zh-CN" w:bidi="ar-SA"/>
      </w:rPr>
    </w:lvl>
  </w:abstractNum>
  <w:abstractNum w:abstractNumId="6">
    <w:nsid w:val="581D2B33"/>
    <w:multiLevelType w:val="hybridMultilevel"/>
    <w:tmpl w:val="1D7ECFD2"/>
    <w:lvl w:ilvl="0" w:tplc="29027AB0">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50B6E8B0">
      <w:start w:val="1"/>
      <w:numFmt w:val="upperLetter"/>
      <w:lvlText w:val="%2."/>
      <w:lvlJc w:val="left"/>
      <w:pPr>
        <w:ind w:left="583" w:hanging="210"/>
        <w:jc w:val="left"/>
      </w:pPr>
      <w:rPr>
        <w:rFonts w:ascii="宋体" w:eastAsia="宋体" w:hAnsi="宋体" w:cs="宋体" w:hint="default"/>
        <w:b w:val="0"/>
        <w:bCs w:val="0"/>
        <w:i w:val="0"/>
        <w:iCs w:val="0"/>
        <w:w w:val="99"/>
        <w:sz w:val="19"/>
        <w:szCs w:val="19"/>
        <w:lang w:val="en-US" w:eastAsia="zh-CN" w:bidi="ar-SA"/>
      </w:rPr>
    </w:lvl>
    <w:lvl w:ilvl="2" w:tplc="6602D7AC">
      <w:numFmt w:val="bullet"/>
      <w:lvlText w:val="•"/>
      <w:lvlJc w:val="left"/>
      <w:pPr>
        <w:ind w:left="900" w:hanging="210"/>
      </w:pPr>
      <w:rPr>
        <w:rFonts w:hint="default"/>
        <w:lang w:val="en-US" w:eastAsia="zh-CN" w:bidi="ar-SA"/>
      </w:rPr>
    </w:lvl>
    <w:lvl w:ilvl="3" w:tplc="97D2F4FC">
      <w:numFmt w:val="bullet"/>
      <w:lvlText w:val="•"/>
      <w:lvlJc w:val="left"/>
      <w:pPr>
        <w:ind w:left="1997" w:hanging="210"/>
      </w:pPr>
      <w:rPr>
        <w:rFonts w:hint="default"/>
        <w:lang w:val="en-US" w:eastAsia="zh-CN" w:bidi="ar-SA"/>
      </w:rPr>
    </w:lvl>
    <w:lvl w:ilvl="4" w:tplc="03C03230">
      <w:numFmt w:val="bullet"/>
      <w:lvlText w:val="•"/>
      <w:lvlJc w:val="left"/>
      <w:pPr>
        <w:ind w:left="3095" w:hanging="210"/>
      </w:pPr>
      <w:rPr>
        <w:rFonts w:hint="default"/>
        <w:lang w:val="en-US" w:eastAsia="zh-CN" w:bidi="ar-SA"/>
      </w:rPr>
    </w:lvl>
    <w:lvl w:ilvl="5" w:tplc="DE4ED2EA">
      <w:numFmt w:val="bullet"/>
      <w:lvlText w:val="•"/>
      <w:lvlJc w:val="left"/>
      <w:pPr>
        <w:ind w:left="4192" w:hanging="210"/>
      </w:pPr>
      <w:rPr>
        <w:rFonts w:hint="default"/>
        <w:lang w:val="en-US" w:eastAsia="zh-CN" w:bidi="ar-SA"/>
      </w:rPr>
    </w:lvl>
    <w:lvl w:ilvl="6" w:tplc="E66ECF1C">
      <w:numFmt w:val="bullet"/>
      <w:lvlText w:val="•"/>
      <w:lvlJc w:val="left"/>
      <w:pPr>
        <w:ind w:left="5290" w:hanging="210"/>
      </w:pPr>
      <w:rPr>
        <w:rFonts w:hint="default"/>
        <w:lang w:val="en-US" w:eastAsia="zh-CN" w:bidi="ar-SA"/>
      </w:rPr>
    </w:lvl>
    <w:lvl w:ilvl="7" w:tplc="FF004DC4">
      <w:numFmt w:val="bullet"/>
      <w:lvlText w:val="•"/>
      <w:lvlJc w:val="left"/>
      <w:pPr>
        <w:ind w:left="6387" w:hanging="210"/>
      </w:pPr>
      <w:rPr>
        <w:rFonts w:hint="default"/>
        <w:lang w:val="en-US" w:eastAsia="zh-CN" w:bidi="ar-SA"/>
      </w:rPr>
    </w:lvl>
    <w:lvl w:ilvl="8" w:tplc="C0CCC6B0">
      <w:numFmt w:val="bullet"/>
      <w:lvlText w:val="•"/>
      <w:lvlJc w:val="left"/>
      <w:pPr>
        <w:ind w:left="7485" w:hanging="210"/>
      </w:pPr>
      <w:rPr>
        <w:rFonts w:hint="default"/>
        <w:lang w:val="en-US" w:eastAsia="zh-CN" w:bidi="ar-SA"/>
      </w:rPr>
    </w:lvl>
  </w:abstractNum>
  <w:abstractNum w:abstractNumId="7">
    <w:nsid w:val="7F604EAD"/>
    <w:multiLevelType w:val="hybridMultilevel"/>
    <w:tmpl w:val="363C1522"/>
    <w:lvl w:ilvl="0" w:tplc="069AB586">
      <w:start w:val="34"/>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4D6EDD38">
      <w:numFmt w:val="bullet"/>
      <w:lvlText w:val="•"/>
      <w:lvlJc w:val="left"/>
      <w:pPr>
        <w:ind w:left="1778" w:hanging="315"/>
      </w:pPr>
      <w:rPr>
        <w:rFonts w:hint="default"/>
        <w:lang w:val="en-US" w:eastAsia="zh-CN" w:bidi="ar-SA"/>
      </w:rPr>
    </w:lvl>
    <w:lvl w:ilvl="2" w:tplc="5942AE2E">
      <w:numFmt w:val="bullet"/>
      <w:lvlText w:val="•"/>
      <w:lvlJc w:val="left"/>
      <w:pPr>
        <w:ind w:left="2656" w:hanging="315"/>
      </w:pPr>
      <w:rPr>
        <w:rFonts w:hint="default"/>
        <w:lang w:val="en-US" w:eastAsia="zh-CN" w:bidi="ar-SA"/>
      </w:rPr>
    </w:lvl>
    <w:lvl w:ilvl="3" w:tplc="C8669EB6">
      <w:numFmt w:val="bullet"/>
      <w:lvlText w:val="•"/>
      <w:lvlJc w:val="left"/>
      <w:pPr>
        <w:ind w:left="3534" w:hanging="315"/>
      </w:pPr>
      <w:rPr>
        <w:rFonts w:hint="default"/>
        <w:lang w:val="en-US" w:eastAsia="zh-CN" w:bidi="ar-SA"/>
      </w:rPr>
    </w:lvl>
    <w:lvl w:ilvl="4" w:tplc="4132902A">
      <w:numFmt w:val="bullet"/>
      <w:lvlText w:val="•"/>
      <w:lvlJc w:val="left"/>
      <w:pPr>
        <w:ind w:left="4412" w:hanging="315"/>
      </w:pPr>
      <w:rPr>
        <w:rFonts w:hint="default"/>
        <w:lang w:val="en-US" w:eastAsia="zh-CN" w:bidi="ar-SA"/>
      </w:rPr>
    </w:lvl>
    <w:lvl w:ilvl="5" w:tplc="296A2EFE">
      <w:numFmt w:val="bullet"/>
      <w:lvlText w:val="•"/>
      <w:lvlJc w:val="left"/>
      <w:pPr>
        <w:ind w:left="5290" w:hanging="315"/>
      </w:pPr>
      <w:rPr>
        <w:rFonts w:hint="default"/>
        <w:lang w:val="en-US" w:eastAsia="zh-CN" w:bidi="ar-SA"/>
      </w:rPr>
    </w:lvl>
    <w:lvl w:ilvl="6" w:tplc="1DA6CD46">
      <w:numFmt w:val="bullet"/>
      <w:lvlText w:val="•"/>
      <w:lvlJc w:val="left"/>
      <w:pPr>
        <w:ind w:left="6168" w:hanging="315"/>
      </w:pPr>
      <w:rPr>
        <w:rFonts w:hint="default"/>
        <w:lang w:val="en-US" w:eastAsia="zh-CN" w:bidi="ar-SA"/>
      </w:rPr>
    </w:lvl>
    <w:lvl w:ilvl="7" w:tplc="74CAF926">
      <w:numFmt w:val="bullet"/>
      <w:lvlText w:val="•"/>
      <w:lvlJc w:val="left"/>
      <w:pPr>
        <w:ind w:left="7046" w:hanging="315"/>
      </w:pPr>
      <w:rPr>
        <w:rFonts w:hint="default"/>
        <w:lang w:val="en-US" w:eastAsia="zh-CN" w:bidi="ar-SA"/>
      </w:rPr>
    </w:lvl>
    <w:lvl w:ilvl="8" w:tplc="A8DC7B86">
      <w:numFmt w:val="bullet"/>
      <w:lvlText w:val="•"/>
      <w:lvlJc w:val="left"/>
      <w:pPr>
        <w:ind w:left="7924" w:hanging="315"/>
      </w:pPr>
      <w:rPr>
        <w:rFonts w:hint="default"/>
        <w:lang w:val="en-US" w:eastAsia="zh-CN" w:bidi="ar-SA"/>
      </w:rPr>
    </w:lvl>
  </w:abstractNum>
  <w:num w:numId="1">
    <w:abstractNumId w:val="0"/>
  </w:num>
  <w:num w:numId="2">
    <w:abstractNumId w:val="1"/>
  </w:num>
  <w:num w:numId="3">
    <w:abstractNumId w:val="6"/>
  </w:num>
  <w:num w:numId="4">
    <w:abstractNumId w:val="7"/>
  </w:num>
  <w:num w:numId="5">
    <w:abstractNumId w:val="2"/>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051C46"/>
    <w:rsid w:val="0001649D"/>
    <w:rsid w:val="00034599"/>
    <w:rsid w:val="00051C46"/>
    <w:rsid w:val="00082863"/>
    <w:rsid w:val="000D4F19"/>
    <w:rsid w:val="00101E1F"/>
    <w:rsid w:val="00147BFF"/>
    <w:rsid w:val="001D2A81"/>
    <w:rsid w:val="001E6CCE"/>
    <w:rsid w:val="002248A4"/>
    <w:rsid w:val="003241B9"/>
    <w:rsid w:val="00437163"/>
    <w:rsid w:val="004575CC"/>
    <w:rsid w:val="004D4816"/>
    <w:rsid w:val="00531BFE"/>
    <w:rsid w:val="005767EA"/>
    <w:rsid w:val="005A219C"/>
    <w:rsid w:val="005C4202"/>
    <w:rsid w:val="006335F0"/>
    <w:rsid w:val="006B3F37"/>
    <w:rsid w:val="0074535D"/>
    <w:rsid w:val="007B32D9"/>
    <w:rsid w:val="00821D72"/>
    <w:rsid w:val="008456BF"/>
    <w:rsid w:val="00885A49"/>
    <w:rsid w:val="0095341D"/>
    <w:rsid w:val="00B0785B"/>
    <w:rsid w:val="00B20475"/>
    <w:rsid w:val="00B52EAB"/>
    <w:rsid w:val="00B553C3"/>
    <w:rsid w:val="00C308A3"/>
    <w:rsid w:val="00CD2F59"/>
    <w:rsid w:val="00D269AE"/>
    <w:rsid w:val="00D70A7A"/>
    <w:rsid w:val="00DA0E76"/>
    <w:rsid w:val="00DD3F19"/>
    <w:rsid w:val="00E76F1E"/>
    <w:rsid w:val="00EA1B1C"/>
    <w:rsid w:val="00F622FF"/>
    <w:rsid w:val="00F9461C"/>
    <w:rsid w:val="00FB1E0A"/>
    <w:rsid w:val="00FF06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51C46"/>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51C46"/>
    <w:tblPr>
      <w:tblInd w:w="0" w:type="dxa"/>
      <w:tblCellMar>
        <w:top w:w="0" w:type="dxa"/>
        <w:left w:w="0" w:type="dxa"/>
        <w:bottom w:w="0" w:type="dxa"/>
        <w:right w:w="0" w:type="dxa"/>
      </w:tblCellMar>
    </w:tblPr>
  </w:style>
  <w:style w:type="paragraph" w:styleId="a3">
    <w:name w:val="Body Text"/>
    <w:basedOn w:val="a"/>
    <w:uiPriority w:val="1"/>
    <w:qFormat/>
    <w:rsid w:val="00051C46"/>
    <w:pPr>
      <w:spacing w:before="149"/>
      <w:ind w:left="165"/>
    </w:pPr>
    <w:rPr>
      <w:sz w:val="21"/>
      <w:szCs w:val="21"/>
    </w:rPr>
  </w:style>
  <w:style w:type="paragraph" w:customStyle="1" w:styleId="Heading1">
    <w:name w:val="Heading 1"/>
    <w:basedOn w:val="a"/>
    <w:uiPriority w:val="1"/>
    <w:qFormat/>
    <w:rsid w:val="00051C46"/>
    <w:pPr>
      <w:ind w:left="4188" w:right="4144"/>
      <w:jc w:val="center"/>
      <w:outlineLvl w:val="1"/>
    </w:pPr>
    <w:rPr>
      <w:b/>
      <w:bCs/>
      <w:sz w:val="21"/>
      <w:szCs w:val="21"/>
    </w:rPr>
  </w:style>
  <w:style w:type="paragraph" w:styleId="a4">
    <w:name w:val="Title"/>
    <w:basedOn w:val="a"/>
    <w:uiPriority w:val="1"/>
    <w:qFormat/>
    <w:rsid w:val="00051C46"/>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051C46"/>
    <w:pPr>
      <w:spacing w:before="149"/>
      <w:ind w:left="165" w:firstLine="418"/>
    </w:pPr>
  </w:style>
  <w:style w:type="paragraph" w:customStyle="1" w:styleId="TableParagraph">
    <w:name w:val="Table Paragraph"/>
    <w:basedOn w:val="a"/>
    <w:uiPriority w:val="1"/>
    <w:qFormat/>
    <w:rsid w:val="00051C46"/>
  </w:style>
  <w:style w:type="paragraph" w:styleId="a6">
    <w:name w:val="Balloon Text"/>
    <w:basedOn w:val="a"/>
    <w:link w:val="Char"/>
    <w:uiPriority w:val="99"/>
    <w:semiHidden/>
    <w:unhideWhenUsed/>
    <w:rsid w:val="003241B9"/>
    <w:rPr>
      <w:sz w:val="18"/>
      <w:szCs w:val="18"/>
    </w:rPr>
  </w:style>
  <w:style w:type="character" w:customStyle="1" w:styleId="Char">
    <w:name w:val="批注框文本 Char"/>
    <w:basedOn w:val="a0"/>
    <w:link w:val="a6"/>
    <w:uiPriority w:val="99"/>
    <w:semiHidden/>
    <w:rsid w:val="003241B9"/>
    <w:rPr>
      <w:rFonts w:ascii="宋体" w:eastAsia="宋体" w:hAnsi="宋体" w:cs="宋体"/>
      <w:sz w:val="18"/>
      <w:szCs w:val="18"/>
      <w:lang w:eastAsia="zh-CN"/>
    </w:rPr>
  </w:style>
  <w:style w:type="paragraph" w:styleId="a7">
    <w:name w:val="Normal (Web)"/>
    <w:basedOn w:val="a"/>
    <w:uiPriority w:val="99"/>
    <w:semiHidden/>
    <w:unhideWhenUsed/>
    <w:rsid w:val="00F622FF"/>
    <w:pPr>
      <w:widowControl/>
      <w:autoSpaceDE/>
      <w:autoSpaceDN/>
      <w:spacing w:before="100" w:beforeAutospacing="1" w:after="100" w:afterAutospacing="1"/>
    </w:pPr>
    <w:rPr>
      <w:sz w:val="24"/>
      <w:szCs w:val="24"/>
    </w:rPr>
  </w:style>
  <w:style w:type="paragraph" w:styleId="a8">
    <w:name w:val="header"/>
    <w:basedOn w:val="a"/>
    <w:link w:val="Char0"/>
    <w:uiPriority w:val="99"/>
    <w:semiHidden/>
    <w:unhideWhenUsed/>
    <w:rsid w:val="005A21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5A219C"/>
    <w:rPr>
      <w:rFonts w:ascii="宋体" w:eastAsia="宋体" w:hAnsi="宋体" w:cs="宋体"/>
      <w:sz w:val="18"/>
      <w:szCs w:val="18"/>
      <w:lang w:eastAsia="zh-CN"/>
    </w:rPr>
  </w:style>
  <w:style w:type="paragraph" w:styleId="a9">
    <w:name w:val="footer"/>
    <w:basedOn w:val="a"/>
    <w:link w:val="Char1"/>
    <w:uiPriority w:val="99"/>
    <w:semiHidden/>
    <w:unhideWhenUsed/>
    <w:rsid w:val="005A219C"/>
    <w:pPr>
      <w:tabs>
        <w:tab w:val="center" w:pos="4153"/>
        <w:tab w:val="right" w:pos="8306"/>
      </w:tabs>
      <w:snapToGrid w:val="0"/>
    </w:pPr>
    <w:rPr>
      <w:sz w:val="18"/>
      <w:szCs w:val="18"/>
    </w:rPr>
  </w:style>
  <w:style w:type="character" w:customStyle="1" w:styleId="Char1">
    <w:name w:val="页脚 Char"/>
    <w:basedOn w:val="a0"/>
    <w:link w:val="a9"/>
    <w:uiPriority w:val="99"/>
    <w:semiHidden/>
    <w:rsid w:val="005A219C"/>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w:divs>
    <w:div w:id="582371155">
      <w:bodyDiv w:val="1"/>
      <w:marLeft w:val="0"/>
      <w:marRight w:val="0"/>
      <w:marTop w:val="0"/>
      <w:marBottom w:val="0"/>
      <w:divBdr>
        <w:top w:val="none" w:sz="0" w:space="0" w:color="auto"/>
        <w:left w:val="none" w:sz="0" w:space="0" w:color="auto"/>
        <w:bottom w:val="none" w:sz="0" w:space="0" w:color="auto"/>
        <w:right w:val="none" w:sz="0" w:space="0" w:color="auto"/>
      </w:divBdr>
      <w:divsChild>
        <w:div w:id="2135979879">
          <w:marLeft w:val="0"/>
          <w:marRight w:val="0"/>
          <w:marTop w:val="435"/>
          <w:marBottom w:val="0"/>
          <w:divBdr>
            <w:top w:val="none" w:sz="0" w:space="0" w:color="auto"/>
            <w:left w:val="none" w:sz="0" w:space="0" w:color="auto"/>
            <w:bottom w:val="none" w:sz="0" w:space="0" w:color="auto"/>
            <w:right w:val="none" w:sz="0" w:space="0" w:color="auto"/>
          </w:divBdr>
        </w:div>
        <w:div w:id="1273904024">
          <w:marLeft w:val="0"/>
          <w:marRight w:val="0"/>
          <w:marTop w:val="435"/>
          <w:marBottom w:val="0"/>
          <w:divBdr>
            <w:top w:val="none" w:sz="0" w:space="0" w:color="auto"/>
            <w:left w:val="none" w:sz="0" w:space="0" w:color="auto"/>
            <w:bottom w:val="none" w:sz="0" w:space="0" w:color="auto"/>
            <w:right w:val="none" w:sz="0" w:space="0" w:color="auto"/>
          </w:divBdr>
        </w:div>
        <w:div w:id="1581405615">
          <w:marLeft w:val="0"/>
          <w:marRight w:val="0"/>
          <w:marTop w:val="435"/>
          <w:marBottom w:val="0"/>
          <w:divBdr>
            <w:top w:val="none" w:sz="0" w:space="0" w:color="auto"/>
            <w:left w:val="none" w:sz="0" w:space="0" w:color="auto"/>
            <w:bottom w:val="none" w:sz="0" w:space="0" w:color="auto"/>
            <w:right w:val="none" w:sz="0" w:space="0" w:color="auto"/>
          </w:divBdr>
        </w:div>
        <w:div w:id="1295017055">
          <w:marLeft w:val="0"/>
          <w:marRight w:val="0"/>
          <w:marTop w:val="435"/>
          <w:marBottom w:val="0"/>
          <w:divBdr>
            <w:top w:val="none" w:sz="0" w:space="0" w:color="auto"/>
            <w:left w:val="none" w:sz="0" w:space="0" w:color="auto"/>
            <w:bottom w:val="none" w:sz="0" w:space="0" w:color="auto"/>
            <w:right w:val="none" w:sz="0" w:space="0" w:color="auto"/>
          </w:divBdr>
        </w:div>
        <w:div w:id="663051682">
          <w:marLeft w:val="0"/>
          <w:marRight w:val="0"/>
          <w:marTop w:val="435"/>
          <w:marBottom w:val="0"/>
          <w:divBdr>
            <w:top w:val="none" w:sz="0" w:space="0" w:color="auto"/>
            <w:left w:val="none" w:sz="0" w:space="0" w:color="auto"/>
            <w:bottom w:val="none" w:sz="0" w:space="0" w:color="auto"/>
            <w:right w:val="none" w:sz="0" w:space="0" w:color="auto"/>
          </w:divBdr>
        </w:div>
      </w:divsChild>
    </w:div>
    <w:div w:id="1094976259">
      <w:bodyDiv w:val="1"/>
      <w:marLeft w:val="0"/>
      <w:marRight w:val="0"/>
      <w:marTop w:val="0"/>
      <w:marBottom w:val="0"/>
      <w:divBdr>
        <w:top w:val="none" w:sz="0" w:space="0" w:color="auto"/>
        <w:left w:val="none" w:sz="0" w:space="0" w:color="auto"/>
        <w:bottom w:val="none" w:sz="0" w:space="0" w:color="auto"/>
        <w:right w:val="none" w:sz="0" w:space="0" w:color="auto"/>
      </w:divBdr>
      <w:divsChild>
        <w:div w:id="1443308903">
          <w:marLeft w:val="0"/>
          <w:marRight w:val="0"/>
          <w:marTop w:val="0"/>
          <w:marBottom w:val="0"/>
          <w:divBdr>
            <w:top w:val="none" w:sz="0" w:space="0" w:color="auto"/>
            <w:left w:val="none" w:sz="0" w:space="0" w:color="auto"/>
            <w:bottom w:val="none" w:sz="0" w:space="0" w:color="auto"/>
            <w:right w:val="none" w:sz="0" w:space="0" w:color="auto"/>
          </w:divBdr>
          <w:divsChild>
            <w:div w:id="281544289">
              <w:marLeft w:val="0"/>
              <w:marRight w:val="0"/>
              <w:marTop w:val="125"/>
              <w:marBottom w:val="0"/>
              <w:divBdr>
                <w:top w:val="none" w:sz="0" w:space="0" w:color="auto"/>
                <w:left w:val="none" w:sz="0" w:space="0" w:color="auto"/>
                <w:bottom w:val="none" w:sz="0" w:space="0" w:color="auto"/>
                <w:right w:val="none" w:sz="0" w:space="0" w:color="auto"/>
              </w:divBdr>
            </w:div>
            <w:div w:id="1969965723">
              <w:marLeft w:val="0"/>
              <w:marRight w:val="0"/>
              <w:marTop w:val="125"/>
              <w:marBottom w:val="0"/>
              <w:divBdr>
                <w:top w:val="none" w:sz="0" w:space="0" w:color="auto"/>
                <w:left w:val="none" w:sz="0" w:space="0" w:color="auto"/>
                <w:bottom w:val="none" w:sz="0" w:space="0" w:color="auto"/>
                <w:right w:val="none" w:sz="0" w:space="0" w:color="auto"/>
              </w:divBdr>
              <w:divsChild>
                <w:div w:id="1214000651">
                  <w:marLeft w:val="0"/>
                  <w:marRight w:val="0"/>
                  <w:marTop w:val="0"/>
                  <w:marBottom w:val="0"/>
                  <w:divBdr>
                    <w:top w:val="none" w:sz="0" w:space="0" w:color="auto"/>
                    <w:left w:val="none" w:sz="0" w:space="0" w:color="auto"/>
                    <w:bottom w:val="none" w:sz="0" w:space="0" w:color="auto"/>
                    <w:right w:val="none" w:sz="0" w:space="0" w:color="auto"/>
                  </w:divBdr>
                </w:div>
              </w:divsChild>
            </w:div>
            <w:div w:id="1532646517">
              <w:marLeft w:val="0"/>
              <w:marRight w:val="0"/>
              <w:marTop w:val="125"/>
              <w:marBottom w:val="0"/>
              <w:divBdr>
                <w:top w:val="none" w:sz="0" w:space="0" w:color="auto"/>
                <w:left w:val="none" w:sz="0" w:space="0" w:color="auto"/>
                <w:bottom w:val="none" w:sz="0" w:space="0" w:color="auto"/>
                <w:right w:val="none" w:sz="0" w:space="0" w:color="auto"/>
              </w:divBdr>
              <w:divsChild>
                <w:div w:id="788815117">
                  <w:marLeft w:val="0"/>
                  <w:marRight w:val="0"/>
                  <w:marTop w:val="0"/>
                  <w:marBottom w:val="0"/>
                  <w:divBdr>
                    <w:top w:val="none" w:sz="0" w:space="0" w:color="auto"/>
                    <w:left w:val="none" w:sz="0" w:space="0" w:color="auto"/>
                    <w:bottom w:val="none" w:sz="0" w:space="0" w:color="auto"/>
                    <w:right w:val="none" w:sz="0" w:space="0" w:color="auto"/>
                  </w:divBdr>
                </w:div>
              </w:divsChild>
            </w:div>
            <w:div w:id="561912037">
              <w:marLeft w:val="0"/>
              <w:marRight w:val="0"/>
              <w:marTop w:val="125"/>
              <w:marBottom w:val="0"/>
              <w:divBdr>
                <w:top w:val="none" w:sz="0" w:space="0" w:color="auto"/>
                <w:left w:val="none" w:sz="0" w:space="0" w:color="auto"/>
                <w:bottom w:val="none" w:sz="0" w:space="0" w:color="auto"/>
                <w:right w:val="none" w:sz="0" w:space="0" w:color="auto"/>
              </w:divBdr>
              <w:divsChild>
                <w:div w:id="785734560">
                  <w:marLeft w:val="0"/>
                  <w:marRight w:val="0"/>
                  <w:marTop w:val="0"/>
                  <w:marBottom w:val="0"/>
                  <w:divBdr>
                    <w:top w:val="none" w:sz="0" w:space="0" w:color="auto"/>
                    <w:left w:val="none" w:sz="0" w:space="0" w:color="auto"/>
                    <w:bottom w:val="none" w:sz="0" w:space="0" w:color="auto"/>
                    <w:right w:val="none" w:sz="0" w:space="0" w:color="auto"/>
                  </w:divBdr>
                </w:div>
              </w:divsChild>
            </w:div>
            <w:div w:id="556745788">
              <w:marLeft w:val="0"/>
              <w:marRight w:val="0"/>
              <w:marTop w:val="125"/>
              <w:marBottom w:val="0"/>
              <w:divBdr>
                <w:top w:val="none" w:sz="0" w:space="0" w:color="auto"/>
                <w:left w:val="none" w:sz="0" w:space="0" w:color="auto"/>
                <w:bottom w:val="none" w:sz="0" w:space="0" w:color="auto"/>
                <w:right w:val="none" w:sz="0" w:space="0" w:color="auto"/>
              </w:divBdr>
              <w:divsChild>
                <w:div w:id="5911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66118">
          <w:marLeft w:val="0"/>
          <w:marRight w:val="0"/>
          <w:marTop w:val="0"/>
          <w:marBottom w:val="0"/>
          <w:divBdr>
            <w:top w:val="none" w:sz="0" w:space="0" w:color="auto"/>
            <w:left w:val="none" w:sz="0" w:space="0" w:color="auto"/>
            <w:bottom w:val="none" w:sz="0" w:space="0" w:color="auto"/>
            <w:right w:val="none" w:sz="0" w:space="0" w:color="auto"/>
          </w:divBdr>
          <w:divsChild>
            <w:div w:id="102923815">
              <w:marLeft w:val="0"/>
              <w:marRight w:val="0"/>
              <w:marTop w:val="250"/>
              <w:marBottom w:val="0"/>
              <w:divBdr>
                <w:top w:val="none" w:sz="0" w:space="0" w:color="auto"/>
                <w:left w:val="none" w:sz="0" w:space="0" w:color="auto"/>
                <w:bottom w:val="none" w:sz="0" w:space="0" w:color="auto"/>
                <w:right w:val="none" w:sz="0" w:space="0" w:color="auto"/>
              </w:divBdr>
            </w:div>
            <w:div w:id="1066565473">
              <w:marLeft w:val="0"/>
              <w:marRight w:val="0"/>
              <w:marTop w:val="0"/>
              <w:marBottom w:val="0"/>
              <w:divBdr>
                <w:top w:val="none" w:sz="0" w:space="0" w:color="auto"/>
                <w:left w:val="none" w:sz="0" w:space="0" w:color="auto"/>
                <w:bottom w:val="none" w:sz="0" w:space="0" w:color="auto"/>
                <w:right w:val="none" w:sz="0" w:space="0" w:color="auto"/>
              </w:divBdr>
              <w:divsChild>
                <w:div w:id="2105874775">
                  <w:marLeft w:val="0"/>
                  <w:marRight w:val="0"/>
                  <w:marTop w:val="125"/>
                  <w:marBottom w:val="250"/>
                  <w:divBdr>
                    <w:top w:val="none" w:sz="0" w:space="0" w:color="auto"/>
                    <w:left w:val="none" w:sz="0" w:space="0" w:color="auto"/>
                    <w:bottom w:val="none" w:sz="0" w:space="0" w:color="auto"/>
                    <w:right w:val="none" w:sz="0" w:space="0" w:color="auto"/>
                  </w:divBdr>
                  <w:divsChild>
                    <w:div w:id="142784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60547">
      <w:bodyDiv w:val="1"/>
      <w:marLeft w:val="0"/>
      <w:marRight w:val="0"/>
      <w:marTop w:val="0"/>
      <w:marBottom w:val="0"/>
      <w:divBdr>
        <w:top w:val="none" w:sz="0" w:space="0" w:color="auto"/>
        <w:left w:val="none" w:sz="0" w:space="0" w:color="auto"/>
        <w:bottom w:val="none" w:sz="0" w:space="0" w:color="auto"/>
        <w:right w:val="none" w:sz="0" w:space="0" w:color="auto"/>
      </w:divBdr>
      <w:divsChild>
        <w:div w:id="769468395">
          <w:marLeft w:val="0"/>
          <w:marRight w:val="0"/>
          <w:marTop w:val="0"/>
          <w:marBottom w:val="0"/>
          <w:divBdr>
            <w:top w:val="none" w:sz="0" w:space="0" w:color="auto"/>
            <w:left w:val="none" w:sz="0" w:space="0" w:color="auto"/>
            <w:bottom w:val="none" w:sz="0" w:space="0" w:color="auto"/>
            <w:right w:val="none" w:sz="0" w:space="0" w:color="auto"/>
          </w:divBdr>
          <w:divsChild>
            <w:div w:id="1055010522">
              <w:marLeft w:val="0"/>
              <w:marRight w:val="0"/>
              <w:marTop w:val="150"/>
              <w:marBottom w:val="0"/>
              <w:divBdr>
                <w:top w:val="none" w:sz="0" w:space="0" w:color="auto"/>
                <w:left w:val="none" w:sz="0" w:space="0" w:color="auto"/>
                <w:bottom w:val="none" w:sz="0" w:space="0" w:color="auto"/>
                <w:right w:val="none" w:sz="0" w:space="0" w:color="auto"/>
              </w:divBdr>
            </w:div>
            <w:div w:id="39284646">
              <w:marLeft w:val="0"/>
              <w:marRight w:val="0"/>
              <w:marTop w:val="150"/>
              <w:marBottom w:val="0"/>
              <w:divBdr>
                <w:top w:val="none" w:sz="0" w:space="0" w:color="auto"/>
                <w:left w:val="none" w:sz="0" w:space="0" w:color="auto"/>
                <w:bottom w:val="none" w:sz="0" w:space="0" w:color="auto"/>
                <w:right w:val="none" w:sz="0" w:space="0" w:color="auto"/>
              </w:divBdr>
              <w:divsChild>
                <w:div w:id="108622009">
                  <w:marLeft w:val="0"/>
                  <w:marRight w:val="0"/>
                  <w:marTop w:val="0"/>
                  <w:marBottom w:val="0"/>
                  <w:divBdr>
                    <w:top w:val="none" w:sz="0" w:space="0" w:color="auto"/>
                    <w:left w:val="none" w:sz="0" w:space="0" w:color="auto"/>
                    <w:bottom w:val="none" w:sz="0" w:space="0" w:color="auto"/>
                    <w:right w:val="none" w:sz="0" w:space="0" w:color="auto"/>
                  </w:divBdr>
                </w:div>
              </w:divsChild>
            </w:div>
            <w:div w:id="379669766">
              <w:marLeft w:val="0"/>
              <w:marRight w:val="0"/>
              <w:marTop w:val="150"/>
              <w:marBottom w:val="0"/>
              <w:divBdr>
                <w:top w:val="none" w:sz="0" w:space="0" w:color="auto"/>
                <w:left w:val="none" w:sz="0" w:space="0" w:color="auto"/>
                <w:bottom w:val="none" w:sz="0" w:space="0" w:color="auto"/>
                <w:right w:val="none" w:sz="0" w:space="0" w:color="auto"/>
              </w:divBdr>
              <w:divsChild>
                <w:div w:id="1515537216">
                  <w:marLeft w:val="0"/>
                  <w:marRight w:val="0"/>
                  <w:marTop w:val="0"/>
                  <w:marBottom w:val="0"/>
                  <w:divBdr>
                    <w:top w:val="none" w:sz="0" w:space="0" w:color="auto"/>
                    <w:left w:val="none" w:sz="0" w:space="0" w:color="auto"/>
                    <w:bottom w:val="none" w:sz="0" w:space="0" w:color="auto"/>
                    <w:right w:val="none" w:sz="0" w:space="0" w:color="auto"/>
                  </w:divBdr>
                </w:div>
              </w:divsChild>
            </w:div>
            <w:div w:id="68620256">
              <w:marLeft w:val="0"/>
              <w:marRight w:val="0"/>
              <w:marTop w:val="150"/>
              <w:marBottom w:val="0"/>
              <w:divBdr>
                <w:top w:val="none" w:sz="0" w:space="0" w:color="auto"/>
                <w:left w:val="none" w:sz="0" w:space="0" w:color="auto"/>
                <w:bottom w:val="none" w:sz="0" w:space="0" w:color="auto"/>
                <w:right w:val="none" w:sz="0" w:space="0" w:color="auto"/>
              </w:divBdr>
              <w:divsChild>
                <w:div w:id="2060400677">
                  <w:marLeft w:val="0"/>
                  <w:marRight w:val="0"/>
                  <w:marTop w:val="0"/>
                  <w:marBottom w:val="0"/>
                  <w:divBdr>
                    <w:top w:val="none" w:sz="0" w:space="0" w:color="auto"/>
                    <w:left w:val="none" w:sz="0" w:space="0" w:color="auto"/>
                    <w:bottom w:val="none" w:sz="0" w:space="0" w:color="auto"/>
                    <w:right w:val="none" w:sz="0" w:space="0" w:color="auto"/>
                  </w:divBdr>
                </w:div>
              </w:divsChild>
            </w:div>
            <w:div w:id="231426251">
              <w:marLeft w:val="0"/>
              <w:marRight w:val="0"/>
              <w:marTop w:val="150"/>
              <w:marBottom w:val="0"/>
              <w:divBdr>
                <w:top w:val="none" w:sz="0" w:space="0" w:color="auto"/>
                <w:left w:val="none" w:sz="0" w:space="0" w:color="auto"/>
                <w:bottom w:val="none" w:sz="0" w:space="0" w:color="auto"/>
                <w:right w:val="none" w:sz="0" w:space="0" w:color="auto"/>
              </w:divBdr>
              <w:divsChild>
                <w:div w:id="11576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5823">
          <w:marLeft w:val="0"/>
          <w:marRight w:val="0"/>
          <w:marTop w:val="0"/>
          <w:marBottom w:val="0"/>
          <w:divBdr>
            <w:top w:val="none" w:sz="0" w:space="0" w:color="auto"/>
            <w:left w:val="none" w:sz="0" w:space="0" w:color="auto"/>
            <w:bottom w:val="none" w:sz="0" w:space="0" w:color="auto"/>
            <w:right w:val="none" w:sz="0" w:space="0" w:color="auto"/>
          </w:divBdr>
          <w:divsChild>
            <w:div w:id="56325527">
              <w:marLeft w:val="0"/>
              <w:marRight w:val="0"/>
              <w:marTop w:val="300"/>
              <w:marBottom w:val="0"/>
              <w:divBdr>
                <w:top w:val="none" w:sz="0" w:space="0" w:color="auto"/>
                <w:left w:val="none" w:sz="0" w:space="0" w:color="auto"/>
                <w:bottom w:val="none" w:sz="0" w:space="0" w:color="auto"/>
                <w:right w:val="none" w:sz="0" w:space="0" w:color="auto"/>
              </w:divBdr>
            </w:div>
            <w:div w:id="1497720989">
              <w:marLeft w:val="0"/>
              <w:marRight w:val="0"/>
              <w:marTop w:val="0"/>
              <w:marBottom w:val="0"/>
              <w:divBdr>
                <w:top w:val="none" w:sz="0" w:space="0" w:color="auto"/>
                <w:left w:val="none" w:sz="0" w:space="0" w:color="auto"/>
                <w:bottom w:val="none" w:sz="0" w:space="0" w:color="auto"/>
                <w:right w:val="none" w:sz="0" w:space="0" w:color="auto"/>
              </w:divBdr>
              <w:divsChild>
                <w:div w:id="804929076">
                  <w:marLeft w:val="0"/>
                  <w:marRight w:val="0"/>
                  <w:marTop w:val="150"/>
                  <w:marBottom w:val="300"/>
                  <w:divBdr>
                    <w:top w:val="none" w:sz="0" w:space="0" w:color="auto"/>
                    <w:left w:val="none" w:sz="0" w:space="0" w:color="auto"/>
                    <w:bottom w:val="none" w:sz="0" w:space="0" w:color="auto"/>
                    <w:right w:val="none" w:sz="0" w:space="0" w:color="auto"/>
                  </w:divBdr>
                  <w:divsChild>
                    <w:div w:id="109559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086290">
      <w:bodyDiv w:val="1"/>
      <w:marLeft w:val="0"/>
      <w:marRight w:val="0"/>
      <w:marTop w:val="0"/>
      <w:marBottom w:val="0"/>
      <w:divBdr>
        <w:top w:val="none" w:sz="0" w:space="0" w:color="auto"/>
        <w:left w:val="none" w:sz="0" w:space="0" w:color="auto"/>
        <w:bottom w:val="none" w:sz="0" w:space="0" w:color="auto"/>
        <w:right w:val="none" w:sz="0" w:space="0" w:color="auto"/>
      </w:divBdr>
      <w:divsChild>
        <w:div w:id="1273441304">
          <w:marLeft w:val="0"/>
          <w:marRight w:val="0"/>
          <w:marTop w:val="0"/>
          <w:marBottom w:val="0"/>
          <w:divBdr>
            <w:top w:val="none" w:sz="0" w:space="0" w:color="auto"/>
            <w:left w:val="none" w:sz="0" w:space="0" w:color="auto"/>
            <w:bottom w:val="none" w:sz="0" w:space="0" w:color="auto"/>
            <w:right w:val="none" w:sz="0" w:space="0" w:color="auto"/>
          </w:divBdr>
          <w:divsChild>
            <w:div w:id="777793421">
              <w:marLeft w:val="0"/>
              <w:marRight w:val="0"/>
              <w:marTop w:val="125"/>
              <w:marBottom w:val="0"/>
              <w:divBdr>
                <w:top w:val="none" w:sz="0" w:space="0" w:color="auto"/>
                <w:left w:val="none" w:sz="0" w:space="0" w:color="auto"/>
                <w:bottom w:val="none" w:sz="0" w:space="0" w:color="auto"/>
                <w:right w:val="none" w:sz="0" w:space="0" w:color="auto"/>
              </w:divBdr>
            </w:div>
            <w:div w:id="454369834">
              <w:marLeft w:val="0"/>
              <w:marRight w:val="0"/>
              <w:marTop w:val="125"/>
              <w:marBottom w:val="0"/>
              <w:divBdr>
                <w:top w:val="none" w:sz="0" w:space="0" w:color="auto"/>
                <w:left w:val="none" w:sz="0" w:space="0" w:color="auto"/>
                <w:bottom w:val="none" w:sz="0" w:space="0" w:color="auto"/>
                <w:right w:val="none" w:sz="0" w:space="0" w:color="auto"/>
              </w:divBdr>
              <w:divsChild>
                <w:div w:id="1473518825">
                  <w:marLeft w:val="0"/>
                  <w:marRight w:val="0"/>
                  <w:marTop w:val="0"/>
                  <w:marBottom w:val="0"/>
                  <w:divBdr>
                    <w:top w:val="none" w:sz="0" w:space="0" w:color="auto"/>
                    <w:left w:val="none" w:sz="0" w:space="0" w:color="auto"/>
                    <w:bottom w:val="none" w:sz="0" w:space="0" w:color="auto"/>
                    <w:right w:val="none" w:sz="0" w:space="0" w:color="auto"/>
                  </w:divBdr>
                </w:div>
              </w:divsChild>
            </w:div>
            <w:div w:id="1551572806">
              <w:marLeft w:val="0"/>
              <w:marRight w:val="0"/>
              <w:marTop w:val="125"/>
              <w:marBottom w:val="0"/>
              <w:divBdr>
                <w:top w:val="none" w:sz="0" w:space="0" w:color="auto"/>
                <w:left w:val="none" w:sz="0" w:space="0" w:color="auto"/>
                <w:bottom w:val="none" w:sz="0" w:space="0" w:color="auto"/>
                <w:right w:val="none" w:sz="0" w:space="0" w:color="auto"/>
              </w:divBdr>
              <w:divsChild>
                <w:div w:id="800996625">
                  <w:marLeft w:val="0"/>
                  <w:marRight w:val="0"/>
                  <w:marTop w:val="0"/>
                  <w:marBottom w:val="0"/>
                  <w:divBdr>
                    <w:top w:val="none" w:sz="0" w:space="0" w:color="auto"/>
                    <w:left w:val="none" w:sz="0" w:space="0" w:color="auto"/>
                    <w:bottom w:val="none" w:sz="0" w:space="0" w:color="auto"/>
                    <w:right w:val="none" w:sz="0" w:space="0" w:color="auto"/>
                  </w:divBdr>
                </w:div>
              </w:divsChild>
            </w:div>
            <w:div w:id="650016938">
              <w:marLeft w:val="0"/>
              <w:marRight w:val="0"/>
              <w:marTop w:val="125"/>
              <w:marBottom w:val="0"/>
              <w:divBdr>
                <w:top w:val="none" w:sz="0" w:space="0" w:color="auto"/>
                <w:left w:val="none" w:sz="0" w:space="0" w:color="auto"/>
                <w:bottom w:val="none" w:sz="0" w:space="0" w:color="auto"/>
                <w:right w:val="none" w:sz="0" w:space="0" w:color="auto"/>
              </w:divBdr>
              <w:divsChild>
                <w:div w:id="1403942411">
                  <w:marLeft w:val="0"/>
                  <w:marRight w:val="0"/>
                  <w:marTop w:val="0"/>
                  <w:marBottom w:val="0"/>
                  <w:divBdr>
                    <w:top w:val="none" w:sz="0" w:space="0" w:color="auto"/>
                    <w:left w:val="none" w:sz="0" w:space="0" w:color="auto"/>
                    <w:bottom w:val="none" w:sz="0" w:space="0" w:color="auto"/>
                    <w:right w:val="none" w:sz="0" w:space="0" w:color="auto"/>
                  </w:divBdr>
                </w:div>
              </w:divsChild>
            </w:div>
            <w:div w:id="2005468309">
              <w:marLeft w:val="0"/>
              <w:marRight w:val="0"/>
              <w:marTop w:val="125"/>
              <w:marBottom w:val="0"/>
              <w:divBdr>
                <w:top w:val="none" w:sz="0" w:space="0" w:color="auto"/>
                <w:left w:val="none" w:sz="0" w:space="0" w:color="auto"/>
                <w:bottom w:val="none" w:sz="0" w:space="0" w:color="auto"/>
                <w:right w:val="none" w:sz="0" w:space="0" w:color="auto"/>
              </w:divBdr>
              <w:divsChild>
                <w:div w:id="10001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72217">
          <w:marLeft w:val="0"/>
          <w:marRight w:val="0"/>
          <w:marTop w:val="0"/>
          <w:marBottom w:val="0"/>
          <w:divBdr>
            <w:top w:val="none" w:sz="0" w:space="0" w:color="auto"/>
            <w:left w:val="none" w:sz="0" w:space="0" w:color="auto"/>
            <w:bottom w:val="none" w:sz="0" w:space="0" w:color="auto"/>
            <w:right w:val="none" w:sz="0" w:space="0" w:color="auto"/>
          </w:divBdr>
          <w:divsChild>
            <w:div w:id="623662401">
              <w:marLeft w:val="0"/>
              <w:marRight w:val="0"/>
              <w:marTop w:val="250"/>
              <w:marBottom w:val="0"/>
              <w:divBdr>
                <w:top w:val="none" w:sz="0" w:space="0" w:color="auto"/>
                <w:left w:val="none" w:sz="0" w:space="0" w:color="auto"/>
                <w:bottom w:val="none" w:sz="0" w:space="0" w:color="auto"/>
                <w:right w:val="none" w:sz="0" w:space="0" w:color="auto"/>
              </w:divBdr>
            </w:div>
            <w:div w:id="593897800">
              <w:marLeft w:val="0"/>
              <w:marRight w:val="0"/>
              <w:marTop w:val="0"/>
              <w:marBottom w:val="0"/>
              <w:divBdr>
                <w:top w:val="none" w:sz="0" w:space="0" w:color="auto"/>
                <w:left w:val="none" w:sz="0" w:space="0" w:color="auto"/>
                <w:bottom w:val="none" w:sz="0" w:space="0" w:color="auto"/>
                <w:right w:val="none" w:sz="0" w:space="0" w:color="auto"/>
              </w:divBdr>
              <w:divsChild>
                <w:div w:id="502013331">
                  <w:marLeft w:val="0"/>
                  <w:marRight w:val="0"/>
                  <w:marTop w:val="125"/>
                  <w:marBottom w:val="250"/>
                  <w:divBdr>
                    <w:top w:val="none" w:sz="0" w:space="0" w:color="auto"/>
                    <w:left w:val="none" w:sz="0" w:space="0" w:color="auto"/>
                    <w:bottom w:val="none" w:sz="0" w:space="0" w:color="auto"/>
                    <w:right w:val="none" w:sz="0" w:space="0" w:color="auto"/>
                  </w:divBdr>
                  <w:divsChild>
                    <w:div w:id="98273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215928">
      <w:bodyDiv w:val="1"/>
      <w:marLeft w:val="0"/>
      <w:marRight w:val="0"/>
      <w:marTop w:val="0"/>
      <w:marBottom w:val="0"/>
      <w:divBdr>
        <w:top w:val="none" w:sz="0" w:space="0" w:color="auto"/>
        <w:left w:val="none" w:sz="0" w:space="0" w:color="auto"/>
        <w:bottom w:val="none" w:sz="0" w:space="0" w:color="auto"/>
        <w:right w:val="none" w:sz="0" w:space="0" w:color="auto"/>
      </w:divBdr>
      <w:divsChild>
        <w:div w:id="544633976">
          <w:marLeft w:val="0"/>
          <w:marRight w:val="0"/>
          <w:marTop w:val="0"/>
          <w:marBottom w:val="0"/>
          <w:divBdr>
            <w:top w:val="none" w:sz="0" w:space="0" w:color="auto"/>
            <w:left w:val="none" w:sz="0" w:space="0" w:color="auto"/>
            <w:bottom w:val="none" w:sz="0" w:space="0" w:color="auto"/>
            <w:right w:val="none" w:sz="0" w:space="0" w:color="auto"/>
          </w:divBdr>
          <w:divsChild>
            <w:div w:id="897517286">
              <w:marLeft w:val="0"/>
              <w:marRight w:val="0"/>
              <w:marTop w:val="125"/>
              <w:marBottom w:val="0"/>
              <w:divBdr>
                <w:top w:val="none" w:sz="0" w:space="0" w:color="auto"/>
                <w:left w:val="none" w:sz="0" w:space="0" w:color="auto"/>
                <w:bottom w:val="none" w:sz="0" w:space="0" w:color="auto"/>
                <w:right w:val="none" w:sz="0" w:space="0" w:color="auto"/>
              </w:divBdr>
            </w:div>
            <w:div w:id="950742624">
              <w:marLeft w:val="0"/>
              <w:marRight w:val="0"/>
              <w:marTop w:val="125"/>
              <w:marBottom w:val="0"/>
              <w:divBdr>
                <w:top w:val="none" w:sz="0" w:space="0" w:color="auto"/>
                <w:left w:val="none" w:sz="0" w:space="0" w:color="auto"/>
                <w:bottom w:val="none" w:sz="0" w:space="0" w:color="auto"/>
                <w:right w:val="none" w:sz="0" w:space="0" w:color="auto"/>
              </w:divBdr>
              <w:divsChild>
                <w:div w:id="778330137">
                  <w:marLeft w:val="0"/>
                  <w:marRight w:val="0"/>
                  <w:marTop w:val="0"/>
                  <w:marBottom w:val="0"/>
                  <w:divBdr>
                    <w:top w:val="none" w:sz="0" w:space="0" w:color="auto"/>
                    <w:left w:val="none" w:sz="0" w:space="0" w:color="auto"/>
                    <w:bottom w:val="none" w:sz="0" w:space="0" w:color="auto"/>
                    <w:right w:val="none" w:sz="0" w:space="0" w:color="auto"/>
                  </w:divBdr>
                </w:div>
              </w:divsChild>
            </w:div>
            <w:div w:id="1191913707">
              <w:marLeft w:val="0"/>
              <w:marRight w:val="0"/>
              <w:marTop w:val="125"/>
              <w:marBottom w:val="0"/>
              <w:divBdr>
                <w:top w:val="none" w:sz="0" w:space="0" w:color="auto"/>
                <w:left w:val="none" w:sz="0" w:space="0" w:color="auto"/>
                <w:bottom w:val="none" w:sz="0" w:space="0" w:color="auto"/>
                <w:right w:val="none" w:sz="0" w:space="0" w:color="auto"/>
              </w:divBdr>
              <w:divsChild>
                <w:div w:id="1039862433">
                  <w:marLeft w:val="0"/>
                  <w:marRight w:val="0"/>
                  <w:marTop w:val="0"/>
                  <w:marBottom w:val="0"/>
                  <w:divBdr>
                    <w:top w:val="none" w:sz="0" w:space="0" w:color="auto"/>
                    <w:left w:val="none" w:sz="0" w:space="0" w:color="auto"/>
                    <w:bottom w:val="none" w:sz="0" w:space="0" w:color="auto"/>
                    <w:right w:val="none" w:sz="0" w:space="0" w:color="auto"/>
                  </w:divBdr>
                </w:div>
              </w:divsChild>
            </w:div>
            <w:div w:id="1561554797">
              <w:marLeft w:val="0"/>
              <w:marRight w:val="0"/>
              <w:marTop w:val="125"/>
              <w:marBottom w:val="0"/>
              <w:divBdr>
                <w:top w:val="none" w:sz="0" w:space="0" w:color="auto"/>
                <w:left w:val="none" w:sz="0" w:space="0" w:color="auto"/>
                <w:bottom w:val="none" w:sz="0" w:space="0" w:color="auto"/>
                <w:right w:val="none" w:sz="0" w:space="0" w:color="auto"/>
              </w:divBdr>
              <w:divsChild>
                <w:div w:id="1160463247">
                  <w:marLeft w:val="0"/>
                  <w:marRight w:val="0"/>
                  <w:marTop w:val="0"/>
                  <w:marBottom w:val="0"/>
                  <w:divBdr>
                    <w:top w:val="none" w:sz="0" w:space="0" w:color="auto"/>
                    <w:left w:val="none" w:sz="0" w:space="0" w:color="auto"/>
                    <w:bottom w:val="none" w:sz="0" w:space="0" w:color="auto"/>
                    <w:right w:val="none" w:sz="0" w:space="0" w:color="auto"/>
                  </w:divBdr>
                </w:div>
              </w:divsChild>
            </w:div>
            <w:div w:id="2078235638">
              <w:marLeft w:val="0"/>
              <w:marRight w:val="0"/>
              <w:marTop w:val="125"/>
              <w:marBottom w:val="0"/>
              <w:divBdr>
                <w:top w:val="none" w:sz="0" w:space="0" w:color="auto"/>
                <w:left w:val="none" w:sz="0" w:space="0" w:color="auto"/>
                <w:bottom w:val="none" w:sz="0" w:space="0" w:color="auto"/>
                <w:right w:val="none" w:sz="0" w:space="0" w:color="auto"/>
              </w:divBdr>
              <w:divsChild>
                <w:div w:id="160950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80742">
          <w:marLeft w:val="0"/>
          <w:marRight w:val="0"/>
          <w:marTop w:val="0"/>
          <w:marBottom w:val="0"/>
          <w:divBdr>
            <w:top w:val="none" w:sz="0" w:space="0" w:color="auto"/>
            <w:left w:val="none" w:sz="0" w:space="0" w:color="auto"/>
            <w:bottom w:val="none" w:sz="0" w:space="0" w:color="auto"/>
            <w:right w:val="none" w:sz="0" w:space="0" w:color="auto"/>
          </w:divBdr>
          <w:divsChild>
            <w:div w:id="1326322557">
              <w:marLeft w:val="0"/>
              <w:marRight w:val="0"/>
              <w:marTop w:val="250"/>
              <w:marBottom w:val="0"/>
              <w:divBdr>
                <w:top w:val="none" w:sz="0" w:space="0" w:color="auto"/>
                <w:left w:val="none" w:sz="0" w:space="0" w:color="auto"/>
                <w:bottom w:val="none" w:sz="0" w:space="0" w:color="auto"/>
                <w:right w:val="none" w:sz="0" w:space="0" w:color="auto"/>
              </w:divBdr>
            </w:div>
            <w:div w:id="377244431">
              <w:marLeft w:val="0"/>
              <w:marRight w:val="0"/>
              <w:marTop w:val="0"/>
              <w:marBottom w:val="0"/>
              <w:divBdr>
                <w:top w:val="none" w:sz="0" w:space="0" w:color="auto"/>
                <w:left w:val="none" w:sz="0" w:space="0" w:color="auto"/>
                <w:bottom w:val="none" w:sz="0" w:space="0" w:color="auto"/>
                <w:right w:val="none" w:sz="0" w:space="0" w:color="auto"/>
              </w:divBdr>
              <w:divsChild>
                <w:div w:id="822283622">
                  <w:marLeft w:val="0"/>
                  <w:marRight w:val="0"/>
                  <w:marTop w:val="125"/>
                  <w:marBottom w:val="250"/>
                  <w:divBdr>
                    <w:top w:val="none" w:sz="0" w:space="0" w:color="auto"/>
                    <w:left w:val="none" w:sz="0" w:space="0" w:color="auto"/>
                    <w:bottom w:val="none" w:sz="0" w:space="0" w:color="auto"/>
                    <w:right w:val="none" w:sz="0" w:space="0" w:color="auto"/>
                  </w:divBdr>
                  <w:divsChild>
                    <w:div w:id="897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704192">
      <w:bodyDiv w:val="1"/>
      <w:marLeft w:val="0"/>
      <w:marRight w:val="0"/>
      <w:marTop w:val="0"/>
      <w:marBottom w:val="0"/>
      <w:divBdr>
        <w:top w:val="none" w:sz="0" w:space="0" w:color="auto"/>
        <w:left w:val="none" w:sz="0" w:space="0" w:color="auto"/>
        <w:bottom w:val="none" w:sz="0" w:space="0" w:color="auto"/>
        <w:right w:val="none" w:sz="0" w:space="0" w:color="auto"/>
      </w:divBdr>
      <w:divsChild>
        <w:div w:id="1845821505">
          <w:marLeft w:val="0"/>
          <w:marRight w:val="0"/>
          <w:marTop w:val="0"/>
          <w:marBottom w:val="0"/>
          <w:divBdr>
            <w:top w:val="none" w:sz="0" w:space="0" w:color="auto"/>
            <w:left w:val="none" w:sz="0" w:space="0" w:color="auto"/>
            <w:bottom w:val="none" w:sz="0" w:space="0" w:color="auto"/>
            <w:right w:val="none" w:sz="0" w:space="0" w:color="auto"/>
          </w:divBdr>
          <w:divsChild>
            <w:div w:id="1578174801">
              <w:marLeft w:val="0"/>
              <w:marRight w:val="0"/>
              <w:marTop w:val="125"/>
              <w:marBottom w:val="0"/>
              <w:divBdr>
                <w:top w:val="none" w:sz="0" w:space="0" w:color="auto"/>
                <w:left w:val="none" w:sz="0" w:space="0" w:color="auto"/>
                <w:bottom w:val="none" w:sz="0" w:space="0" w:color="auto"/>
                <w:right w:val="none" w:sz="0" w:space="0" w:color="auto"/>
              </w:divBdr>
            </w:div>
            <w:div w:id="912856413">
              <w:marLeft w:val="0"/>
              <w:marRight w:val="0"/>
              <w:marTop w:val="125"/>
              <w:marBottom w:val="0"/>
              <w:divBdr>
                <w:top w:val="none" w:sz="0" w:space="0" w:color="auto"/>
                <w:left w:val="none" w:sz="0" w:space="0" w:color="auto"/>
                <w:bottom w:val="none" w:sz="0" w:space="0" w:color="auto"/>
                <w:right w:val="none" w:sz="0" w:space="0" w:color="auto"/>
              </w:divBdr>
              <w:divsChild>
                <w:div w:id="1861628789">
                  <w:marLeft w:val="0"/>
                  <w:marRight w:val="0"/>
                  <w:marTop w:val="0"/>
                  <w:marBottom w:val="0"/>
                  <w:divBdr>
                    <w:top w:val="none" w:sz="0" w:space="0" w:color="auto"/>
                    <w:left w:val="none" w:sz="0" w:space="0" w:color="auto"/>
                    <w:bottom w:val="none" w:sz="0" w:space="0" w:color="auto"/>
                    <w:right w:val="none" w:sz="0" w:space="0" w:color="auto"/>
                  </w:divBdr>
                </w:div>
              </w:divsChild>
            </w:div>
            <w:div w:id="2069181036">
              <w:marLeft w:val="0"/>
              <w:marRight w:val="0"/>
              <w:marTop w:val="125"/>
              <w:marBottom w:val="0"/>
              <w:divBdr>
                <w:top w:val="none" w:sz="0" w:space="0" w:color="auto"/>
                <w:left w:val="none" w:sz="0" w:space="0" w:color="auto"/>
                <w:bottom w:val="none" w:sz="0" w:space="0" w:color="auto"/>
                <w:right w:val="none" w:sz="0" w:space="0" w:color="auto"/>
              </w:divBdr>
              <w:divsChild>
                <w:div w:id="265577325">
                  <w:marLeft w:val="0"/>
                  <w:marRight w:val="0"/>
                  <w:marTop w:val="0"/>
                  <w:marBottom w:val="0"/>
                  <w:divBdr>
                    <w:top w:val="none" w:sz="0" w:space="0" w:color="auto"/>
                    <w:left w:val="none" w:sz="0" w:space="0" w:color="auto"/>
                    <w:bottom w:val="none" w:sz="0" w:space="0" w:color="auto"/>
                    <w:right w:val="none" w:sz="0" w:space="0" w:color="auto"/>
                  </w:divBdr>
                </w:div>
              </w:divsChild>
            </w:div>
            <w:div w:id="1391614440">
              <w:marLeft w:val="0"/>
              <w:marRight w:val="0"/>
              <w:marTop w:val="125"/>
              <w:marBottom w:val="0"/>
              <w:divBdr>
                <w:top w:val="none" w:sz="0" w:space="0" w:color="auto"/>
                <w:left w:val="none" w:sz="0" w:space="0" w:color="auto"/>
                <w:bottom w:val="none" w:sz="0" w:space="0" w:color="auto"/>
                <w:right w:val="none" w:sz="0" w:space="0" w:color="auto"/>
              </w:divBdr>
              <w:divsChild>
                <w:div w:id="38822020">
                  <w:marLeft w:val="0"/>
                  <w:marRight w:val="0"/>
                  <w:marTop w:val="0"/>
                  <w:marBottom w:val="0"/>
                  <w:divBdr>
                    <w:top w:val="none" w:sz="0" w:space="0" w:color="auto"/>
                    <w:left w:val="none" w:sz="0" w:space="0" w:color="auto"/>
                    <w:bottom w:val="none" w:sz="0" w:space="0" w:color="auto"/>
                    <w:right w:val="none" w:sz="0" w:space="0" w:color="auto"/>
                  </w:divBdr>
                </w:div>
              </w:divsChild>
            </w:div>
            <w:div w:id="1413501607">
              <w:marLeft w:val="0"/>
              <w:marRight w:val="0"/>
              <w:marTop w:val="125"/>
              <w:marBottom w:val="0"/>
              <w:divBdr>
                <w:top w:val="none" w:sz="0" w:space="0" w:color="auto"/>
                <w:left w:val="none" w:sz="0" w:space="0" w:color="auto"/>
                <w:bottom w:val="none" w:sz="0" w:space="0" w:color="auto"/>
                <w:right w:val="none" w:sz="0" w:space="0" w:color="auto"/>
              </w:divBdr>
              <w:divsChild>
                <w:div w:id="85473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835164">
          <w:marLeft w:val="0"/>
          <w:marRight w:val="0"/>
          <w:marTop w:val="0"/>
          <w:marBottom w:val="0"/>
          <w:divBdr>
            <w:top w:val="none" w:sz="0" w:space="0" w:color="auto"/>
            <w:left w:val="none" w:sz="0" w:space="0" w:color="auto"/>
            <w:bottom w:val="none" w:sz="0" w:space="0" w:color="auto"/>
            <w:right w:val="none" w:sz="0" w:space="0" w:color="auto"/>
          </w:divBdr>
          <w:divsChild>
            <w:div w:id="1162313047">
              <w:marLeft w:val="0"/>
              <w:marRight w:val="0"/>
              <w:marTop w:val="250"/>
              <w:marBottom w:val="0"/>
              <w:divBdr>
                <w:top w:val="none" w:sz="0" w:space="0" w:color="auto"/>
                <w:left w:val="none" w:sz="0" w:space="0" w:color="auto"/>
                <w:bottom w:val="none" w:sz="0" w:space="0" w:color="auto"/>
                <w:right w:val="none" w:sz="0" w:space="0" w:color="auto"/>
              </w:divBdr>
            </w:div>
            <w:div w:id="317267348">
              <w:marLeft w:val="0"/>
              <w:marRight w:val="0"/>
              <w:marTop w:val="0"/>
              <w:marBottom w:val="0"/>
              <w:divBdr>
                <w:top w:val="none" w:sz="0" w:space="0" w:color="auto"/>
                <w:left w:val="none" w:sz="0" w:space="0" w:color="auto"/>
                <w:bottom w:val="none" w:sz="0" w:space="0" w:color="auto"/>
                <w:right w:val="none" w:sz="0" w:space="0" w:color="auto"/>
              </w:divBdr>
              <w:divsChild>
                <w:div w:id="1537621977">
                  <w:marLeft w:val="0"/>
                  <w:marRight w:val="0"/>
                  <w:marTop w:val="125"/>
                  <w:marBottom w:val="250"/>
                  <w:divBdr>
                    <w:top w:val="none" w:sz="0" w:space="0" w:color="auto"/>
                    <w:left w:val="none" w:sz="0" w:space="0" w:color="auto"/>
                    <w:bottom w:val="none" w:sz="0" w:space="0" w:color="auto"/>
                    <w:right w:val="none" w:sz="0" w:space="0" w:color="auto"/>
                  </w:divBdr>
                  <w:divsChild>
                    <w:div w:id="8279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068000">
      <w:bodyDiv w:val="1"/>
      <w:marLeft w:val="0"/>
      <w:marRight w:val="0"/>
      <w:marTop w:val="0"/>
      <w:marBottom w:val="0"/>
      <w:divBdr>
        <w:top w:val="none" w:sz="0" w:space="0" w:color="auto"/>
        <w:left w:val="none" w:sz="0" w:space="0" w:color="auto"/>
        <w:bottom w:val="none" w:sz="0" w:space="0" w:color="auto"/>
        <w:right w:val="none" w:sz="0" w:space="0" w:color="auto"/>
      </w:divBdr>
      <w:divsChild>
        <w:div w:id="445392963">
          <w:marLeft w:val="0"/>
          <w:marRight w:val="0"/>
          <w:marTop w:val="0"/>
          <w:marBottom w:val="0"/>
          <w:divBdr>
            <w:top w:val="none" w:sz="0" w:space="0" w:color="auto"/>
            <w:left w:val="none" w:sz="0" w:space="0" w:color="auto"/>
            <w:bottom w:val="none" w:sz="0" w:space="0" w:color="auto"/>
            <w:right w:val="none" w:sz="0" w:space="0" w:color="auto"/>
          </w:divBdr>
          <w:divsChild>
            <w:div w:id="2046784129">
              <w:marLeft w:val="0"/>
              <w:marRight w:val="0"/>
              <w:marTop w:val="125"/>
              <w:marBottom w:val="0"/>
              <w:divBdr>
                <w:top w:val="none" w:sz="0" w:space="0" w:color="auto"/>
                <w:left w:val="none" w:sz="0" w:space="0" w:color="auto"/>
                <w:bottom w:val="none" w:sz="0" w:space="0" w:color="auto"/>
                <w:right w:val="none" w:sz="0" w:space="0" w:color="auto"/>
              </w:divBdr>
            </w:div>
            <w:div w:id="1880850164">
              <w:marLeft w:val="0"/>
              <w:marRight w:val="0"/>
              <w:marTop w:val="125"/>
              <w:marBottom w:val="0"/>
              <w:divBdr>
                <w:top w:val="none" w:sz="0" w:space="0" w:color="auto"/>
                <w:left w:val="none" w:sz="0" w:space="0" w:color="auto"/>
                <w:bottom w:val="none" w:sz="0" w:space="0" w:color="auto"/>
                <w:right w:val="none" w:sz="0" w:space="0" w:color="auto"/>
              </w:divBdr>
              <w:divsChild>
                <w:div w:id="1895115712">
                  <w:marLeft w:val="0"/>
                  <w:marRight w:val="0"/>
                  <w:marTop w:val="0"/>
                  <w:marBottom w:val="0"/>
                  <w:divBdr>
                    <w:top w:val="none" w:sz="0" w:space="0" w:color="auto"/>
                    <w:left w:val="none" w:sz="0" w:space="0" w:color="auto"/>
                    <w:bottom w:val="none" w:sz="0" w:space="0" w:color="auto"/>
                    <w:right w:val="none" w:sz="0" w:space="0" w:color="auto"/>
                  </w:divBdr>
                </w:div>
              </w:divsChild>
            </w:div>
            <w:div w:id="1836608170">
              <w:marLeft w:val="0"/>
              <w:marRight w:val="0"/>
              <w:marTop w:val="125"/>
              <w:marBottom w:val="0"/>
              <w:divBdr>
                <w:top w:val="none" w:sz="0" w:space="0" w:color="auto"/>
                <w:left w:val="none" w:sz="0" w:space="0" w:color="auto"/>
                <w:bottom w:val="none" w:sz="0" w:space="0" w:color="auto"/>
                <w:right w:val="none" w:sz="0" w:space="0" w:color="auto"/>
              </w:divBdr>
              <w:divsChild>
                <w:div w:id="2137869660">
                  <w:marLeft w:val="0"/>
                  <w:marRight w:val="0"/>
                  <w:marTop w:val="0"/>
                  <w:marBottom w:val="0"/>
                  <w:divBdr>
                    <w:top w:val="none" w:sz="0" w:space="0" w:color="auto"/>
                    <w:left w:val="none" w:sz="0" w:space="0" w:color="auto"/>
                    <w:bottom w:val="none" w:sz="0" w:space="0" w:color="auto"/>
                    <w:right w:val="none" w:sz="0" w:space="0" w:color="auto"/>
                  </w:divBdr>
                </w:div>
              </w:divsChild>
            </w:div>
            <w:div w:id="1420058897">
              <w:marLeft w:val="0"/>
              <w:marRight w:val="0"/>
              <w:marTop w:val="125"/>
              <w:marBottom w:val="0"/>
              <w:divBdr>
                <w:top w:val="none" w:sz="0" w:space="0" w:color="auto"/>
                <w:left w:val="none" w:sz="0" w:space="0" w:color="auto"/>
                <w:bottom w:val="none" w:sz="0" w:space="0" w:color="auto"/>
                <w:right w:val="none" w:sz="0" w:space="0" w:color="auto"/>
              </w:divBdr>
              <w:divsChild>
                <w:div w:id="386926721">
                  <w:marLeft w:val="0"/>
                  <w:marRight w:val="0"/>
                  <w:marTop w:val="0"/>
                  <w:marBottom w:val="0"/>
                  <w:divBdr>
                    <w:top w:val="none" w:sz="0" w:space="0" w:color="auto"/>
                    <w:left w:val="none" w:sz="0" w:space="0" w:color="auto"/>
                    <w:bottom w:val="none" w:sz="0" w:space="0" w:color="auto"/>
                    <w:right w:val="none" w:sz="0" w:space="0" w:color="auto"/>
                  </w:divBdr>
                </w:div>
              </w:divsChild>
            </w:div>
            <w:div w:id="542328237">
              <w:marLeft w:val="0"/>
              <w:marRight w:val="0"/>
              <w:marTop w:val="125"/>
              <w:marBottom w:val="0"/>
              <w:divBdr>
                <w:top w:val="none" w:sz="0" w:space="0" w:color="auto"/>
                <w:left w:val="none" w:sz="0" w:space="0" w:color="auto"/>
                <w:bottom w:val="none" w:sz="0" w:space="0" w:color="auto"/>
                <w:right w:val="none" w:sz="0" w:space="0" w:color="auto"/>
              </w:divBdr>
              <w:divsChild>
                <w:div w:id="17829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830248">
          <w:marLeft w:val="0"/>
          <w:marRight w:val="0"/>
          <w:marTop w:val="0"/>
          <w:marBottom w:val="0"/>
          <w:divBdr>
            <w:top w:val="none" w:sz="0" w:space="0" w:color="auto"/>
            <w:left w:val="none" w:sz="0" w:space="0" w:color="auto"/>
            <w:bottom w:val="none" w:sz="0" w:space="0" w:color="auto"/>
            <w:right w:val="none" w:sz="0" w:space="0" w:color="auto"/>
          </w:divBdr>
          <w:divsChild>
            <w:div w:id="946422848">
              <w:marLeft w:val="0"/>
              <w:marRight w:val="0"/>
              <w:marTop w:val="250"/>
              <w:marBottom w:val="0"/>
              <w:divBdr>
                <w:top w:val="none" w:sz="0" w:space="0" w:color="auto"/>
                <w:left w:val="none" w:sz="0" w:space="0" w:color="auto"/>
                <w:bottom w:val="none" w:sz="0" w:space="0" w:color="auto"/>
                <w:right w:val="none" w:sz="0" w:space="0" w:color="auto"/>
              </w:divBdr>
            </w:div>
            <w:div w:id="2112965959">
              <w:marLeft w:val="0"/>
              <w:marRight w:val="0"/>
              <w:marTop w:val="0"/>
              <w:marBottom w:val="0"/>
              <w:divBdr>
                <w:top w:val="none" w:sz="0" w:space="0" w:color="auto"/>
                <w:left w:val="none" w:sz="0" w:space="0" w:color="auto"/>
                <w:bottom w:val="none" w:sz="0" w:space="0" w:color="auto"/>
                <w:right w:val="none" w:sz="0" w:space="0" w:color="auto"/>
              </w:divBdr>
              <w:divsChild>
                <w:div w:id="2001149507">
                  <w:marLeft w:val="0"/>
                  <w:marRight w:val="0"/>
                  <w:marTop w:val="125"/>
                  <w:marBottom w:val="250"/>
                  <w:divBdr>
                    <w:top w:val="none" w:sz="0" w:space="0" w:color="auto"/>
                    <w:left w:val="none" w:sz="0" w:space="0" w:color="auto"/>
                    <w:bottom w:val="none" w:sz="0" w:space="0" w:color="auto"/>
                    <w:right w:val="none" w:sz="0" w:space="0" w:color="auto"/>
                  </w:divBdr>
                  <w:divsChild>
                    <w:div w:id="164084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648064">
      <w:bodyDiv w:val="1"/>
      <w:marLeft w:val="0"/>
      <w:marRight w:val="0"/>
      <w:marTop w:val="0"/>
      <w:marBottom w:val="0"/>
      <w:divBdr>
        <w:top w:val="none" w:sz="0" w:space="0" w:color="auto"/>
        <w:left w:val="none" w:sz="0" w:space="0" w:color="auto"/>
        <w:bottom w:val="none" w:sz="0" w:space="0" w:color="auto"/>
        <w:right w:val="none" w:sz="0" w:space="0" w:color="auto"/>
      </w:divBdr>
      <w:divsChild>
        <w:div w:id="1576863477">
          <w:marLeft w:val="0"/>
          <w:marRight w:val="0"/>
          <w:marTop w:val="0"/>
          <w:marBottom w:val="0"/>
          <w:divBdr>
            <w:top w:val="none" w:sz="0" w:space="0" w:color="auto"/>
            <w:left w:val="none" w:sz="0" w:space="0" w:color="auto"/>
            <w:bottom w:val="none" w:sz="0" w:space="0" w:color="auto"/>
            <w:right w:val="none" w:sz="0" w:space="0" w:color="auto"/>
          </w:divBdr>
          <w:divsChild>
            <w:div w:id="896090591">
              <w:marLeft w:val="0"/>
              <w:marRight w:val="0"/>
              <w:marTop w:val="125"/>
              <w:marBottom w:val="0"/>
              <w:divBdr>
                <w:top w:val="none" w:sz="0" w:space="0" w:color="auto"/>
                <w:left w:val="none" w:sz="0" w:space="0" w:color="auto"/>
                <w:bottom w:val="none" w:sz="0" w:space="0" w:color="auto"/>
                <w:right w:val="none" w:sz="0" w:space="0" w:color="auto"/>
              </w:divBdr>
            </w:div>
            <w:div w:id="708605417">
              <w:marLeft w:val="0"/>
              <w:marRight w:val="0"/>
              <w:marTop w:val="125"/>
              <w:marBottom w:val="0"/>
              <w:divBdr>
                <w:top w:val="none" w:sz="0" w:space="0" w:color="auto"/>
                <w:left w:val="none" w:sz="0" w:space="0" w:color="auto"/>
                <w:bottom w:val="none" w:sz="0" w:space="0" w:color="auto"/>
                <w:right w:val="none" w:sz="0" w:space="0" w:color="auto"/>
              </w:divBdr>
              <w:divsChild>
                <w:div w:id="582682816">
                  <w:marLeft w:val="0"/>
                  <w:marRight w:val="0"/>
                  <w:marTop w:val="0"/>
                  <w:marBottom w:val="0"/>
                  <w:divBdr>
                    <w:top w:val="none" w:sz="0" w:space="0" w:color="auto"/>
                    <w:left w:val="none" w:sz="0" w:space="0" w:color="auto"/>
                    <w:bottom w:val="none" w:sz="0" w:space="0" w:color="auto"/>
                    <w:right w:val="none" w:sz="0" w:space="0" w:color="auto"/>
                  </w:divBdr>
                </w:div>
              </w:divsChild>
            </w:div>
            <w:div w:id="1188712174">
              <w:marLeft w:val="0"/>
              <w:marRight w:val="0"/>
              <w:marTop w:val="125"/>
              <w:marBottom w:val="0"/>
              <w:divBdr>
                <w:top w:val="none" w:sz="0" w:space="0" w:color="auto"/>
                <w:left w:val="none" w:sz="0" w:space="0" w:color="auto"/>
                <w:bottom w:val="none" w:sz="0" w:space="0" w:color="auto"/>
                <w:right w:val="none" w:sz="0" w:space="0" w:color="auto"/>
              </w:divBdr>
              <w:divsChild>
                <w:div w:id="471796759">
                  <w:marLeft w:val="0"/>
                  <w:marRight w:val="0"/>
                  <w:marTop w:val="0"/>
                  <w:marBottom w:val="0"/>
                  <w:divBdr>
                    <w:top w:val="none" w:sz="0" w:space="0" w:color="auto"/>
                    <w:left w:val="none" w:sz="0" w:space="0" w:color="auto"/>
                    <w:bottom w:val="none" w:sz="0" w:space="0" w:color="auto"/>
                    <w:right w:val="none" w:sz="0" w:space="0" w:color="auto"/>
                  </w:divBdr>
                </w:div>
              </w:divsChild>
            </w:div>
            <w:div w:id="1899852856">
              <w:marLeft w:val="0"/>
              <w:marRight w:val="0"/>
              <w:marTop w:val="125"/>
              <w:marBottom w:val="0"/>
              <w:divBdr>
                <w:top w:val="none" w:sz="0" w:space="0" w:color="auto"/>
                <w:left w:val="none" w:sz="0" w:space="0" w:color="auto"/>
                <w:bottom w:val="none" w:sz="0" w:space="0" w:color="auto"/>
                <w:right w:val="none" w:sz="0" w:space="0" w:color="auto"/>
              </w:divBdr>
              <w:divsChild>
                <w:div w:id="263274326">
                  <w:marLeft w:val="0"/>
                  <w:marRight w:val="0"/>
                  <w:marTop w:val="0"/>
                  <w:marBottom w:val="0"/>
                  <w:divBdr>
                    <w:top w:val="none" w:sz="0" w:space="0" w:color="auto"/>
                    <w:left w:val="none" w:sz="0" w:space="0" w:color="auto"/>
                    <w:bottom w:val="none" w:sz="0" w:space="0" w:color="auto"/>
                    <w:right w:val="none" w:sz="0" w:space="0" w:color="auto"/>
                  </w:divBdr>
                </w:div>
              </w:divsChild>
            </w:div>
            <w:div w:id="724333268">
              <w:marLeft w:val="0"/>
              <w:marRight w:val="0"/>
              <w:marTop w:val="125"/>
              <w:marBottom w:val="0"/>
              <w:divBdr>
                <w:top w:val="none" w:sz="0" w:space="0" w:color="auto"/>
                <w:left w:val="none" w:sz="0" w:space="0" w:color="auto"/>
                <w:bottom w:val="none" w:sz="0" w:space="0" w:color="auto"/>
                <w:right w:val="none" w:sz="0" w:space="0" w:color="auto"/>
              </w:divBdr>
              <w:divsChild>
                <w:div w:id="54553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3543">
          <w:marLeft w:val="0"/>
          <w:marRight w:val="0"/>
          <w:marTop w:val="0"/>
          <w:marBottom w:val="0"/>
          <w:divBdr>
            <w:top w:val="none" w:sz="0" w:space="0" w:color="auto"/>
            <w:left w:val="none" w:sz="0" w:space="0" w:color="auto"/>
            <w:bottom w:val="none" w:sz="0" w:space="0" w:color="auto"/>
            <w:right w:val="none" w:sz="0" w:space="0" w:color="auto"/>
          </w:divBdr>
          <w:divsChild>
            <w:div w:id="1889682461">
              <w:marLeft w:val="0"/>
              <w:marRight w:val="0"/>
              <w:marTop w:val="250"/>
              <w:marBottom w:val="0"/>
              <w:divBdr>
                <w:top w:val="none" w:sz="0" w:space="0" w:color="auto"/>
                <w:left w:val="none" w:sz="0" w:space="0" w:color="auto"/>
                <w:bottom w:val="none" w:sz="0" w:space="0" w:color="auto"/>
                <w:right w:val="none" w:sz="0" w:space="0" w:color="auto"/>
              </w:divBdr>
            </w:div>
            <w:div w:id="1023552284">
              <w:marLeft w:val="0"/>
              <w:marRight w:val="0"/>
              <w:marTop w:val="0"/>
              <w:marBottom w:val="0"/>
              <w:divBdr>
                <w:top w:val="none" w:sz="0" w:space="0" w:color="auto"/>
                <w:left w:val="none" w:sz="0" w:space="0" w:color="auto"/>
                <w:bottom w:val="none" w:sz="0" w:space="0" w:color="auto"/>
                <w:right w:val="none" w:sz="0" w:space="0" w:color="auto"/>
              </w:divBdr>
              <w:divsChild>
                <w:div w:id="25837681">
                  <w:marLeft w:val="0"/>
                  <w:marRight w:val="0"/>
                  <w:marTop w:val="125"/>
                  <w:marBottom w:val="250"/>
                  <w:divBdr>
                    <w:top w:val="none" w:sz="0" w:space="0" w:color="auto"/>
                    <w:left w:val="none" w:sz="0" w:space="0" w:color="auto"/>
                    <w:bottom w:val="none" w:sz="0" w:space="0" w:color="auto"/>
                    <w:right w:val="none" w:sz="0" w:space="0" w:color="auto"/>
                  </w:divBdr>
                  <w:divsChild>
                    <w:div w:id="79818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1051</Words>
  <Characters>5996</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31</cp:revision>
  <dcterms:created xsi:type="dcterms:W3CDTF">2023-08-07T08:24:00Z</dcterms:created>
  <dcterms:modified xsi:type="dcterms:W3CDTF">2023-08-08T10:22:00Z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2023-08-07T00:00:00Z</vt:filetime>
  </property>
</Properties>
</file>