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C46" w:rsidRDefault="0074535D">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A357F6" w:rsidRDefault="00A357F6">
      <w:pPr>
        <w:pStyle w:val="a3"/>
        <w:spacing w:before="5"/>
        <w:ind w:left="0"/>
        <w:rPr>
          <w:rFonts w:ascii="Times New Roman"/>
          <w:sz w:val="24"/>
        </w:rPr>
      </w:pPr>
    </w:p>
    <w:p w:rsidR="00064AA3" w:rsidRDefault="00A357F6" w:rsidP="00064AA3">
      <w:pPr>
        <w:pStyle w:val="a3"/>
        <w:spacing w:before="5"/>
        <w:ind w:left="0"/>
        <w:jc w:val="center"/>
        <w:rPr>
          <w:rFonts w:hint="eastAsia"/>
          <w:w w:val="95"/>
          <w:szCs w:val="22"/>
        </w:rPr>
      </w:pPr>
      <w:r w:rsidRPr="00AC00A0">
        <w:rPr>
          <w:rFonts w:hint="eastAsia"/>
          <w:w w:val="95"/>
          <w:szCs w:val="22"/>
        </w:rPr>
        <w:t>8月8日推荐阅读</w:t>
      </w:r>
    </w:p>
    <w:p w:rsidR="00BB3EB9" w:rsidRPr="00FD41BB" w:rsidRDefault="00BB3EB9" w:rsidP="00064AA3">
      <w:pPr>
        <w:pStyle w:val="a3"/>
        <w:spacing w:before="5"/>
        <w:ind w:left="0"/>
        <w:jc w:val="center"/>
        <w:rPr>
          <w:rFonts w:ascii="微软雅黑" w:eastAsia="微软雅黑" w:hAnsi="微软雅黑" w:cs="Lucida Sans Unicode"/>
          <w:color w:val="333333"/>
          <w:sz w:val="22"/>
        </w:rPr>
      </w:pPr>
      <w:r w:rsidRPr="00FD41BB">
        <w:rPr>
          <w:rFonts w:ascii="微软雅黑" w:eastAsia="微软雅黑" w:hAnsi="微软雅黑" w:cs="Lucida Sans Unicode"/>
          <w:color w:val="333333"/>
          <w:sz w:val="22"/>
        </w:rPr>
        <w:t>团结奋斗书写历史</w:t>
      </w:r>
    </w:p>
    <w:p w:rsidR="00BB3EB9" w:rsidRPr="00FD41BB" w:rsidRDefault="00BB3EB9" w:rsidP="00DD3820">
      <w:pPr>
        <w:widowControl/>
        <w:spacing w:beforeLines="50" w:after="100" w:afterAutospacing="1" w:line="360" w:lineRule="exact"/>
        <w:ind w:firstLine="420"/>
        <w:rPr>
          <w:rFonts w:ascii="微软雅黑" w:eastAsia="微软雅黑" w:hAnsi="微软雅黑" w:cs="Lucida Sans Unicode"/>
          <w:color w:val="000000"/>
          <w:sz w:val="21"/>
          <w:szCs w:val="21"/>
        </w:rPr>
      </w:pPr>
      <w:r w:rsidRPr="00FD41BB">
        <w:rPr>
          <w:rFonts w:ascii="微软雅黑" w:eastAsia="微软雅黑" w:hAnsi="微软雅黑" w:cs="Lucida Sans Unicode" w:hint="eastAsia"/>
          <w:b/>
          <w:bCs/>
          <w:color w:val="000000"/>
          <w:sz w:val="21"/>
          <w:szCs w:val="21"/>
        </w:rPr>
        <w:t>万里山河，东风浩荡；行程万里，初心如磐。</w:t>
      </w:r>
      <w:r w:rsidRPr="00FD41BB">
        <w:rPr>
          <w:rFonts w:ascii="微软雅黑" w:eastAsia="微软雅黑" w:hAnsi="微软雅黑" w:cs="Lucida Sans Unicode" w:hint="eastAsia"/>
          <w:color w:val="000000"/>
          <w:sz w:val="21"/>
          <w:szCs w:val="21"/>
        </w:rPr>
        <w:t>正值中国共产党成立102周年，9800多万名党员团结奋斗、勇毅前行，继续奔赴充满光荣和梦想的远征。</w:t>
      </w:r>
    </w:p>
    <w:p w:rsidR="00BB3EB9" w:rsidRPr="00FD41BB" w:rsidRDefault="00BB3EB9" w:rsidP="00DD3820">
      <w:pPr>
        <w:widowControl/>
        <w:spacing w:beforeLines="50" w:after="100" w:afterAutospacing="1" w:line="360" w:lineRule="exact"/>
        <w:ind w:firstLine="480"/>
        <w:rPr>
          <w:rFonts w:ascii="微软雅黑" w:eastAsia="微软雅黑" w:hAnsi="微软雅黑" w:cs="Lucida Sans Unicode"/>
          <w:color w:val="000000"/>
          <w:sz w:val="21"/>
          <w:szCs w:val="21"/>
        </w:rPr>
      </w:pPr>
      <w:r w:rsidRPr="00FD41BB">
        <w:rPr>
          <w:rFonts w:ascii="微软雅黑" w:eastAsia="微软雅黑" w:hAnsi="微软雅黑" w:cs="Lucida Sans Unicode" w:hint="eastAsia"/>
          <w:b/>
          <w:bCs/>
          <w:color w:val="000000"/>
          <w:sz w:val="21"/>
          <w:szCs w:val="21"/>
        </w:rPr>
        <w:t>时间的表盘上，见证着壮阔的行进。</w:t>
      </w:r>
      <w:r w:rsidRPr="00FD41BB">
        <w:rPr>
          <w:rFonts w:ascii="微软雅黑" w:eastAsia="微软雅黑" w:hAnsi="微软雅黑" w:cs="Lucida Sans Unicode" w:hint="eastAsia"/>
          <w:color w:val="000000"/>
          <w:sz w:val="21"/>
          <w:szCs w:val="21"/>
        </w:rPr>
        <w:t>百年来，中国共产党团结带领人民于“漏舟之中”走向站起来，于“崩溃边缘”走向富起来，于“滚石上山”走向强起来，创造了彪炳中华民族发展史、世界社会主义发展史、人类社会发展史的奇迹。党的十八大以来，在以习近平同志为核心的党中央坚强领导下，党和国家事业取得历史性成就、发生历史性变革，实现中华民族伟大复兴进入了不可逆转的历史进程。历史充分证明：团结奋斗是中国人民创造历史伟业的必由之路，是中国共产党和中国人民最显著的精神标识。</w:t>
      </w:r>
    </w:p>
    <w:p w:rsidR="00BB3EB9" w:rsidRPr="00FD41BB" w:rsidRDefault="00BB3EB9" w:rsidP="00DD3820">
      <w:pPr>
        <w:widowControl/>
        <w:spacing w:beforeLines="50" w:after="100" w:afterAutospacing="1" w:line="360" w:lineRule="exact"/>
        <w:ind w:firstLine="480"/>
        <w:rPr>
          <w:rFonts w:ascii="微软雅黑" w:eastAsia="微软雅黑" w:hAnsi="微软雅黑" w:cs="Lucida Sans Unicode"/>
          <w:color w:val="000000"/>
          <w:sz w:val="21"/>
          <w:szCs w:val="21"/>
        </w:rPr>
      </w:pPr>
      <w:r w:rsidRPr="00FD41BB">
        <w:rPr>
          <w:rFonts w:ascii="微软雅黑" w:eastAsia="微软雅黑" w:hAnsi="微软雅黑" w:cs="Lucida Sans Unicode" w:hint="eastAsia"/>
          <w:b/>
          <w:bCs/>
          <w:color w:val="000000"/>
          <w:sz w:val="21"/>
          <w:szCs w:val="21"/>
        </w:rPr>
        <w:t>力量生于团结，团结才能胜利。</w:t>
      </w:r>
      <w:r w:rsidRPr="00FD41BB">
        <w:rPr>
          <w:rFonts w:ascii="微软雅黑" w:eastAsia="微软雅黑" w:hAnsi="微软雅黑" w:cs="Lucida Sans Unicode" w:hint="eastAsia"/>
          <w:color w:val="000000"/>
          <w:sz w:val="21"/>
          <w:szCs w:val="21"/>
        </w:rPr>
        <w:t>回望过去，难忘脱贫攻坚进入决战决胜关键期，党带领人民攻克一个又一个贫中之贫、困中之困、坚中之坚；难忘世纪疫情来势汹汹，中国果断打响疫情防控的人民战争、总体战、阻击战，创造了人类文明史上人口大国成功走出疫情大流行的奇迹。稳经济、促发展，战贫困、建小康，控疫情、抗大灾，应变局、化危机……新时代每一关都是靠同舟共济闯过来的，每一仗都是靠众志成城扛过来的。只要全党全军全国各族人民拧成一股绳，任何风浪都动摇不了我们的钢铁意志，任何困难都阻挡不了我们的铿锵步伐。</w:t>
      </w:r>
    </w:p>
    <w:p w:rsidR="00BB3EB9" w:rsidRPr="00FD41BB" w:rsidRDefault="00BB3EB9" w:rsidP="00DD3820">
      <w:pPr>
        <w:widowControl/>
        <w:spacing w:beforeLines="50" w:after="100" w:afterAutospacing="1" w:line="360" w:lineRule="exact"/>
        <w:ind w:firstLine="480"/>
        <w:rPr>
          <w:rFonts w:ascii="微软雅黑" w:eastAsia="微软雅黑" w:hAnsi="微软雅黑" w:cs="Lucida Sans Unicode"/>
          <w:color w:val="000000"/>
          <w:sz w:val="21"/>
          <w:szCs w:val="21"/>
        </w:rPr>
      </w:pPr>
      <w:r w:rsidRPr="00FD41BB">
        <w:rPr>
          <w:rFonts w:ascii="微软雅黑" w:eastAsia="微软雅黑" w:hAnsi="微软雅黑" w:cs="Lucida Sans Unicode" w:hint="eastAsia"/>
          <w:b/>
          <w:bCs/>
          <w:color w:val="000000"/>
          <w:sz w:val="21"/>
          <w:szCs w:val="21"/>
        </w:rPr>
        <w:t>幸福源自奋斗，奋斗才会成功。</w:t>
      </w:r>
      <w:r w:rsidRPr="00FD41BB">
        <w:rPr>
          <w:rFonts w:ascii="微软雅黑" w:eastAsia="微软雅黑" w:hAnsi="微软雅黑" w:cs="Lucida Sans Unicode" w:hint="eastAsia"/>
          <w:color w:val="000000"/>
          <w:sz w:val="21"/>
          <w:szCs w:val="21"/>
        </w:rPr>
        <w:t>新时代的伟大成就是党和人民一道拼出来、干出来、奋斗出来的！从科技创新到环境保护，从军队建设到依法治国，广大党员干部群众用智慧和汗水，浇灌出一个民族的成就感和获得感。可以说，奋斗是推动时代前进的动力。面对人民群众对美好生活的殷切期待，面对新征程上的需要征服的“娄山关”“腊子口”，不容丝毫懈怠，还需接续奋斗、艰苦奋斗、不懈奋斗，创造新的业绩。</w:t>
      </w:r>
    </w:p>
    <w:p w:rsidR="00BB3EB9" w:rsidRPr="00FD41BB" w:rsidRDefault="00BB3EB9" w:rsidP="00DD3820">
      <w:pPr>
        <w:widowControl/>
        <w:spacing w:beforeLines="50" w:after="100" w:afterAutospacing="1" w:line="360" w:lineRule="exact"/>
        <w:ind w:firstLine="480"/>
        <w:rPr>
          <w:rFonts w:ascii="微软雅黑" w:eastAsia="微软雅黑" w:hAnsi="微软雅黑" w:cs="Lucida Sans Unicode"/>
          <w:color w:val="000000"/>
          <w:sz w:val="21"/>
          <w:szCs w:val="21"/>
        </w:rPr>
      </w:pPr>
      <w:r w:rsidRPr="00FD41BB">
        <w:rPr>
          <w:rFonts w:ascii="微软雅黑" w:eastAsia="微软雅黑" w:hAnsi="微软雅黑" w:cs="Lucida Sans Unicode" w:hint="eastAsia"/>
          <w:b/>
          <w:bCs/>
          <w:color w:val="000000"/>
          <w:sz w:val="21"/>
          <w:szCs w:val="21"/>
        </w:rPr>
        <w:t>目标越是远大，越需要领导核心掌舵领航、科学理论指引方向。</w:t>
      </w:r>
      <w:r w:rsidRPr="00FD41BB">
        <w:rPr>
          <w:rFonts w:ascii="微软雅黑" w:eastAsia="微软雅黑" w:hAnsi="微软雅黑" w:cs="Lucida Sans Unicode" w:hint="eastAsia"/>
          <w:color w:val="000000"/>
          <w:sz w:val="21"/>
          <w:szCs w:val="21"/>
        </w:rPr>
        <w:t>新征程上，要不断深刻领会“两个确立”的决定性意义，在思想上政治上行动上同以习近平同志为核心的党中央保持高度一致，用党的创新理论统一思想、统一意志、统一行动，确保拥有团结奋斗的强大政治凝聚力、发展自信心。</w:t>
      </w:r>
    </w:p>
    <w:p w:rsidR="00BB3EB9" w:rsidRPr="00FD41BB" w:rsidRDefault="00BB3EB9" w:rsidP="00DD3820">
      <w:pPr>
        <w:widowControl/>
        <w:spacing w:beforeLines="50" w:after="100" w:afterAutospacing="1" w:line="360" w:lineRule="exact"/>
        <w:ind w:firstLine="480"/>
        <w:rPr>
          <w:rFonts w:ascii="微软雅黑" w:eastAsia="微软雅黑" w:hAnsi="微软雅黑" w:cs="Lucida Sans Unicode"/>
          <w:color w:val="000000"/>
          <w:sz w:val="21"/>
          <w:szCs w:val="21"/>
        </w:rPr>
      </w:pPr>
      <w:r w:rsidRPr="00FD41BB">
        <w:rPr>
          <w:rFonts w:ascii="微软雅黑" w:eastAsia="微软雅黑" w:hAnsi="微软雅黑" w:cs="Lucida Sans Unicode" w:hint="eastAsia"/>
          <w:b/>
          <w:bCs/>
          <w:color w:val="000000"/>
          <w:sz w:val="21"/>
          <w:szCs w:val="21"/>
        </w:rPr>
        <w:t>任务越是繁重，越需要确保全党全国各族人民步调一致向前进。</w:t>
      </w:r>
      <w:r w:rsidRPr="00FD41BB">
        <w:rPr>
          <w:rFonts w:ascii="微软雅黑" w:eastAsia="微软雅黑" w:hAnsi="微软雅黑" w:cs="Lucida Sans Unicode" w:hint="eastAsia"/>
          <w:color w:val="000000"/>
          <w:sz w:val="21"/>
          <w:szCs w:val="21"/>
        </w:rPr>
        <w:t>中国共产党根基在人民、血脉在人民、力量在人民。赢得人民信任，得到人民支持，党就能够无往而不胜。新征程上，要始终同人民同呼吸、共命运、心连心，调动一切可以调动的积极因素，团结一切可以团结的力量，汇聚强国建设、民族复兴的磅礴伟力。</w:t>
      </w:r>
    </w:p>
    <w:p w:rsidR="00BB3EB9" w:rsidRPr="00FD41BB" w:rsidRDefault="00BB3EB9" w:rsidP="00DD3820">
      <w:pPr>
        <w:widowControl/>
        <w:spacing w:beforeLines="50" w:after="100" w:afterAutospacing="1" w:line="360" w:lineRule="exact"/>
        <w:ind w:firstLine="480"/>
        <w:rPr>
          <w:rFonts w:ascii="微软雅黑" w:eastAsia="微软雅黑" w:hAnsi="微软雅黑" w:cs="Lucida Sans Unicode"/>
          <w:color w:val="000000"/>
          <w:sz w:val="21"/>
          <w:szCs w:val="21"/>
        </w:rPr>
      </w:pPr>
      <w:r w:rsidRPr="00FD41BB">
        <w:rPr>
          <w:rFonts w:ascii="微软雅黑" w:eastAsia="微软雅黑" w:hAnsi="微软雅黑" w:cs="Lucida Sans Unicode" w:hint="eastAsia"/>
          <w:b/>
          <w:bCs/>
          <w:color w:val="000000"/>
          <w:sz w:val="21"/>
          <w:szCs w:val="21"/>
        </w:rPr>
        <w:t>往昔已展千重锦，明朝更进百尺竿。我们靠团结奋斗创造了辉煌历史，还要靠团结奋斗开辟美好未来。凝聚“人心齐，泰山移”的团结之力，拿出“风雨无阻向前进”的不懈奋斗，立志于中华民族千秋伟业的中国共产党，必将战胜前进道路上的一切困难挑战，在新的赶考之路上创造令人刮目相看的奇迹。（转自网络，侵权删）</w:t>
      </w:r>
      <w:r w:rsidRPr="00FD41BB">
        <w:rPr>
          <w:rFonts w:ascii="微软雅黑" w:eastAsia="微软雅黑" w:hAnsi="微软雅黑" w:cs="Lucida Sans Unicode" w:hint="eastAsia"/>
          <w:color w:val="000000"/>
          <w:sz w:val="21"/>
          <w:szCs w:val="21"/>
        </w:rPr>
        <w:t> </w:t>
      </w:r>
    </w:p>
    <w:p w:rsidR="00BB3EB9" w:rsidRDefault="00BB3EB9" w:rsidP="00DD3820">
      <w:pPr>
        <w:widowControl/>
        <w:spacing w:beforeLines="50" w:after="100" w:afterAutospacing="1" w:line="360" w:lineRule="exact"/>
        <w:ind w:firstLine="420"/>
        <w:jc w:val="right"/>
        <w:rPr>
          <w:rFonts w:ascii="微软雅黑" w:eastAsia="微软雅黑" w:hAnsi="微软雅黑" w:cs="Lucida Sans Unicode" w:hint="eastAsia"/>
          <w:color w:val="000000"/>
          <w:sz w:val="21"/>
          <w:szCs w:val="21"/>
        </w:rPr>
      </w:pPr>
      <w:r w:rsidRPr="00FD41BB">
        <w:rPr>
          <w:rFonts w:ascii="微软雅黑" w:eastAsia="微软雅黑" w:hAnsi="微软雅黑" w:cs="Lucida Sans Unicode" w:hint="eastAsia"/>
          <w:color w:val="000000"/>
          <w:sz w:val="21"/>
          <w:szCs w:val="21"/>
        </w:rPr>
        <w:t>                                                                       来源：人民日报</w:t>
      </w:r>
    </w:p>
    <w:p w:rsidR="00DD3820" w:rsidRPr="00FD41BB" w:rsidRDefault="00DD3820" w:rsidP="00DD3820">
      <w:pPr>
        <w:widowControl/>
        <w:spacing w:beforeLines="50" w:after="100" w:afterAutospacing="1" w:line="360" w:lineRule="exact"/>
        <w:ind w:firstLine="420"/>
        <w:jc w:val="right"/>
        <w:rPr>
          <w:rFonts w:ascii="微软雅黑" w:eastAsia="微软雅黑" w:hAnsi="微软雅黑" w:cs="Lucida Sans Unicode"/>
          <w:color w:val="000000"/>
          <w:sz w:val="21"/>
          <w:szCs w:val="21"/>
        </w:rPr>
      </w:pPr>
    </w:p>
    <w:p w:rsidR="00C826E6" w:rsidRPr="00AC00A0" w:rsidRDefault="00C826E6" w:rsidP="00AC00A0">
      <w:pPr>
        <w:pStyle w:val="a3"/>
        <w:spacing w:before="5"/>
        <w:ind w:left="0"/>
        <w:jc w:val="center"/>
        <w:rPr>
          <w:w w:val="95"/>
          <w:szCs w:val="22"/>
        </w:rPr>
      </w:pPr>
    </w:p>
    <w:p w:rsidR="00051C46" w:rsidRDefault="00A357F6" w:rsidP="00AC00A0">
      <w:pPr>
        <w:pStyle w:val="a3"/>
        <w:spacing w:before="5"/>
        <w:ind w:left="0"/>
        <w:jc w:val="center"/>
        <w:rPr>
          <w:rFonts w:hint="eastAsia"/>
          <w:w w:val="95"/>
          <w:szCs w:val="22"/>
        </w:rPr>
      </w:pPr>
      <w:r w:rsidRPr="00AC00A0">
        <w:rPr>
          <w:rFonts w:hint="eastAsia"/>
          <w:w w:val="95"/>
          <w:szCs w:val="22"/>
        </w:rPr>
        <w:t>8月8日每日一练</w:t>
      </w:r>
    </w:p>
    <w:p w:rsidR="00A357F6" w:rsidRDefault="00A357F6">
      <w:pPr>
        <w:pStyle w:val="a3"/>
        <w:spacing w:before="5"/>
        <w:ind w:left="0"/>
        <w:rPr>
          <w:rFonts w:ascii="Times New Roman"/>
          <w:sz w:val="24"/>
        </w:rPr>
      </w:pPr>
    </w:p>
    <w:p w:rsidR="00ED15C0" w:rsidRPr="00821D72" w:rsidRDefault="00ED15C0" w:rsidP="00ED15C0">
      <w:pPr>
        <w:tabs>
          <w:tab w:val="left" w:pos="793"/>
        </w:tabs>
        <w:spacing w:before="116"/>
        <w:ind w:left="-45"/>
        <w:rPr>
          <w:sz w:val="21"/>
        </w:rPr>
      </w:pPr>
      <w:r>
        <w:rPr>
          <w:rFonts w:hint="eastAsia"/>
          <w:w w:val="95"/>
          <w:sz w:val="21"/>
        </w:rPr>
        <w:t>1.</w:t>
      </w:r>
      <w:r w:rsidRPr="00821D72">
        <w:rPr>
          <w:w w:val="95"/>
          <w:sz w:val="21"/>
        </w:rPr>
        <w:t>有甲、乙、丙三种盐水，浓度分别为5%、8%、9%，质量分别为60克、60克、47克。若用这三种</w:t>
      </w:r>
      <w:r w:rsidRPr="00821D72">
        <w:rPr>
          <w:spacing w:val="-10"/>
          <w:w w:val="95"/>
          <w:sz w:val="21"/>
        </w:rPr>
        <w:t>盐</w:t>
      </w:r>
    </w:p>
    <w:p w:rsidR="00ED15C0" w:rsidRDefault="00ED15C0" w:rsidP="00ED15C0">
      <w:pPr>
        <w:pStyle w:val="a3"/>
        <w:spacing w:before="0"/>
        <w:ind w:left="0"/>
        <w:rPr>
          <w:sz w:val="14"/>
        </w:rPr>
      </w:pPr>
    </w:p>
    <w:tbl>
      <w:tblPr>
        <w:tblStyle w:val="TableNormal"/>
        <w:tblW w:w="0" w:type="auto"/>
        <w:tblInd w:w="122" w:type="dxa"/>
        <w:tblLayout w:type="fixed"/>
        <w:tblLook w:val="01E0"/>
      </w:tblPr>
      <w:tblGrid>
        <w:gridCol w:w="5170"/>
        <w:gridCol w:w="1881"/>
        <w:gridCol w:w="1618"/>
      </w:tblGrid>
      <w:tr w:rsidR="00ED15C0" w:rsidTr="002A3FD1">
        <w:trPr>
          <w:trHeight w:val="313"/>
        </w:trPr>
        <w:tc>
          <w:tcPr>
            <w:tcW w:w="5170" w:type="dxa"/>
          </w:tcPr>
          <w:p w:rsidR="00ED15C0" w:rsidRDefault="00ED15C0" w:rsidP="002A3FD1">
            <w:pPr>
              <w:pStyle w:val="TableParagraph"/>
              <w:spacing w:line="239" w:lineRule="exact"/>
              <w:ind w:left="50"/>
              <w:rPr>
                <w:sz w:val="21"/>
              </w:rPr>
            </w:pPr>
            <w:r>
              <w:rPr>
                <w:w w:val="95"/>
                <w:sz w:val="21"/>
              </w:rPr>
              <w:t>水配制浓度为7%的盐水100克，则甲种盐水最多可用</w:t>
            </w:r>
            <w:r>
              <w:rPr>
                <w:spacing w:val="-10"/>
                <w:w w:val="95"/>
                <w:sz w:val="21"/>
              </w:rPr>
              <w:t>（</w:t>
            </w:r>
          </w:p>
        </w:tc>
        <w:tc>
          <w:tcPr>
            <w:tcW w:w="1881" w:type="dxa"/>
          </w:tcPr>
          <w:p w:rsidR="00ED15C0" w:rsidRDefault="00ED15C0" w:rsidP="002A3FD1">
            <w:pPr>
              <w:pStyle w:val="TableParagraph"/>
              <w:spacing w:line="239" w:lineRule="exact"/>
              <w:ind w:left="209"/>
              <w:rPr>
                <w:sz w:val="21"/>
              </w:rPr>
            </w:pPr>
            <w:r>
              <w:rPr>
                <w:w w:val="95"/>
                <w:sz w:val="21"/>
              </w:rPr>
              <w:t>）</w:t>
            </w:r>
            <w:r>
              <w:rPr>
                <w:spacing w:val="-10"/>
                <w:w w:val="95"/>
                <w:sz w:val="21"/>
              </w:rPr>
              <w:t>。</w:t>
            </w:r>
          </w:p>
        </w:tc>
        <w:tc>
          <w:tcPr>
            <w:tcW w:w="1618" w:type="dxa"/>
          </w:tcPr>
          <w:p w:rsidR="00ED15C0" w:rsidRDefault="00ED15C0" w:rsidP="002A3FD1">
            <w:pPr>
              <w:pStyle w:val="TableParagraph"/>
              <w:rPr>
                <w:rFonts w:ascii="Times New Roman"/>
                <w:sz w:val="20"/>
              </w:rPr>
            </w:pPr>
          </w:p>
        </w:tc>
      </w:tr>
      <w:tr w:rsidR="00ED15C0" w:rsidTr="002A3FD1">
        <w:trPr>
          <w:trHeight w:val="417"/>
        </w:trPr>
        <w:tc>
          <w:tcPr>
            <w:tcW w:w="5170" w:type="dxa"/>
          </w:tcPr>
          <w:p w:rsidR="00ED15C0" w:rsidRDefault="00ED15C0" w:rsidP="002A3FD1">
            <w:pPr>
              <w:pStyle w:val="TableParagraph"/>
              <w:tabs>
                <w:tab w:val="left" w:pos="2975"/>
              </w:tabs>
              <w:spacing w:before="74"/>
              <w:ind w:left="467"/>
              <w:rPr>
                <w:sz w:val="21"/>
              </w:rPr>
            </w:pPr>
            <w:r>
              <w:rPr>
                <w:w w:val="95"/>
                <w:sz w:val="21"/>
              </w:rPr>
              <w:t>A.49</w:t>
            </w:r>
            <w:r>
              <w:rPr>
                <w:spacing w:val="-10"/>
                <w:sz w:val="21"/>
              </w:rPr>
              <w:t>克</w:t>
            </w:r>
            <w:r>
              <w:rPr>
                <w:sz w:val="21"/>
              </w:rPr>
              <w:tab/>
            </w:r>
            <w:r>
              <w:rPr>
                <w:w w:val="95"/>
                <w:sz w:val="21"/>
              </w:rPr>
              <w:t>B.39</w:t>
            </w:r>
            <w:r>
              <w:rPr>
                <w:spacing w:val="-10"/>
                <w:sz w:val="21"/>
              </w:rPr>
              <w:t>克</w:t>
            </w:r>
          </w:p>
        </w:tc>
        <w:tc>
          <w:tcPr>
            <w:tcW w:w="1881" w:type="dxa"/>
          </w:tcPr>
          <w:p w:rsidR="00ED15C0" w:rsidRDefault="00ED15C0" w:rsidP="002A3FD1">
            <w:pPr>
              <w:pStyle w:val="TableParagraph"/>
              <w:spacing w:before="74"/>
              <w:ind w:left="313"/>
              <w:rPr>
                <w:sz w:val="21"/>
              </w:rPr>
            </w:pPr>
            <w:r>
              <w:rPr>
                <w:w w:val="95"/>
                <w:sz w:val="21"/>
              </w:rPr>
              <w:t>C.35</w:t>
            </w:r>
            <w:r>
              <w:rPr>
                <w:spacing w:val="-10"/>
                <w:sz w:val="21"/>
              </w:rPr>
              <w:t>克</w:t>
            </w:r>
          </w:p>
        </w:tc>
        <w:tc>
          <w:tcPr>
            <w:tcW w:w="1618" w:type="dxa"/>
          </w:tcPr>
          <w:p w:rsidR="00ED15C0" w:rsidRDefault="00ED15C0" w:rsidP="002A3FD1">
            <w:pPr>
              <w:pStyle w:val="TableParagraph"/>
              <w:spacing w:before="74"/>
              <w:ind w:left="940"/>
              <w:rPr>
                <w:sz w:val="21"/>
              </w:rPr>
            </w:pPr>
            <w:r>
              <w:rPr>
                <w:w w:val="95"/>
                <w:sz w:val="21"/>
              </w:rPr>
              <w:t>D.50</w:t>
            </w:r>
            <w:r>
              <w:rPr>
                <w:spacing w:val="-10"/>
                <w:sz w:val="21"/>
              </w:rPr>
              <w:t>克</w:t>
            </w:r>
          </w:p>
        </w:tc>
      </w:tr>
    </w:tbl>
    <w:p w:rsidR="00ED15C0" w:rsidRDefault="00ED15C0" w:rsidP="00ED15C0">
      <w:pPr>
        <w:pStyle w:val="a3"/>
        <w:spacing w:before="3"/>
      </w:pPr>
    </w:p>
    <w:p w:rsidR="00ED15C0" w:rsidRPr="00821D72" w:rsidRDefault="00ED15C0" w:rsidP="00ED15C0">
      <w:pPr>
        <w:tabs>
          <w:tab w:val="left" w:pos="793"/>
          <w:tab w:val="left" w:pos="2672"/>
        </w:tabs>
        <w:spacing w:line="372" w:lineRule="auto"/>
        <w:ind w:left="-45" w:right="108"/>
        <w:rPr>
          <w:sz w:val="21"/>
        </w:rPr>
      </w:pPr>
      <w:r>
        <w:rPr>
          <w:rFonts w:hint="eastAsia"/>
          <w:w w:val="99"/>
          <w:sz w:val="21"/>
        </w:rPr>
        <w:t>2.</w:t>
      </w:r>
      <w:r w:rsidRPr="00821D72">
        <w:rPr>
          <w:w w:val="99"/>
          <w:sz w:val="21"/>
        </w:rPr>
        <w:t>甲、乙、丙三人打羽毛球，每一局由两人上场，另一人做裁判。第一局抽签决定裁判，往后每</w:t>
      </w:r>
      <w:r w:rsidRPr="00821D72">
        <w:rPr>
          <w:spacing w:val="-19"/>
          <w:w w:val="99"/>
          <w:sz w:val="21"/>
        </w:rPr>
        <w:t>一</w:t>
      </w:r>
      <w:r w:rsidRPr="00821D72">
        <w:rPr>
          <w:w w:val="99"/>
          <w:sz w:val="21"/>
        </w:rPr>
        <w:t>局的比赛在上一局的胜者和上一局的裁判之间进行。打了若干场之后，甲胜了10局，则乙和丙各负了8局，则他们至少打了（</w:t>
      </w:r>
      <w:r w:rsidRPr="00821D72">
        <w:rPr>
          <w:rFonts w:hint="eastAsia"/>
          <w:w w:val="99"/>
          <w:sz w:val="21"/>
        </w:rPr>
        <w:t xml:space="preserve">  </w:t>
      </w:r>
      <w:r w:rsidRPr="00821D72">
        <w:rPr>
          <w:w w:val="99"/>
          <w:sz w:val="21"/>
        </w:rPr>
        <w:t>）局。</w:t>
      </w:r>
    </w:p>
    <w:p w:rsidR="00ED15C0" w:rsidRPr="0095341D" w:rsidRDefault="00ED15C0" w:rsidP="00ED15C0">
      <w:pPr>
        <w:pStyle w:val="a3"/>
        <w:tabs>
          <w:tab w:val="left" w:pos="3299"/>
          <w:tab w:val="left" w:pos="6016"/>
          <w:tab w:val="left" w:pos="8733"/>
        </w:tabs>
        <w:spacing w:before="3"/>
        <w:ind w:left="582"/>
        <w:rPr>
          <w:w w:val="99"/>
          <w:szCs w:val="22"/>
        </w:rPr>
      </w:pPr>
      <w:r w:rsidRPr="0095341D">
        <w:rPr>
          <w:w w:val="99"/>
          <w:szCs w:val="22"/>
        </w:rPr>
        <w:t>A.20</w:t>
      </w:r>
      <w:r w:rsidRPr="0095341D">
        <w:rPr>
          <w:w w:val="99"/>
          <w:szCs w:val="22"/>
        </w:rPr>
        <w:tab/>
        <w:t>B.21</w:t>
      </w:r>
      <w:r w:rsidRPr="0095341D">
        <w:rPr>
          <w:w w:val="99"/>
          <w:szCs w:val="22"/>
        </w:rPr>
        <w:tab/>
        <w:t>C.22</w:t>
      </w:r>
      <w:r w:rsidRPr="0095341D">
        <w:rPr>
          <w:w w:val="99"/>
          <w:szCs w:val="22"/>
        </w:rPr>
        <w:tab/>
        <w:t>D.23</w:t>
      </w:r>
    </w:p>
    <w:p w:rsidR="00ED15C0" w:rsidRDefault="00ED15C0" w:rsidP="00ED15C0">
      <w:pPr>
        <w:pStyle w:val="a3"/>
        <w:spacing w:before="2"/>
      </w:pPr>
    </w:p>
    <w:p w:rsidR="00ED15C0" w:rsidRPr="00821D72" w:rsidRDefault="00ED15C0" w:rsidP="00ED15C0">
      <w:pPr>
        <w:tabs>
          <w:tab w:val="left" w:pos="898"/>
          <w:tab w:val="left" w:pos="3926"/>
        </w:tabs>
        <w:spacing w:line="372" w:lineRule="auto"/>
        <w:ind w:left="-150" w:right="317"/>
        <w:rPr>
          <w:sz w:val="21"/>
        </w:rPr>
      </w:pPr>
      <w:r>
        <w:rPr>
          <w:rFonts w:hint="eastAsia"/>
          <w:w w:val="99"/>
          <w:sz w:val="21"/>
        </w:rPr>
        <w:t>3.</w:t>
      </w:r>
      <w:r w:rsidRPr="00821D72">
        <w:rPr>
          <w:w w:val="99"/>
          <w:sz w:val="21"/>
        </w:rPr>
        <w:t>小张练习写数码，从1，2，3……连续写至1000多才停止。写完一数，共写了3201个数码。</w:t>
      </w:r>
      <w:r w:rsidRPr="00821D72">
        <w:rPr>
          <w:spacing w:val="-19"/>
          <w:w w:val="99"/>
          <w:sz w:val="21"/>
        </w:rPr>
        <w:t>请</w:t>
      </w:r>
      <w:r w:rsidRPr="00821D72">
        <w:rPr>
          <w:w w:val="99"/>
          <w:sz w:val="21"/>
        </w:rPr>
        <w:t>问，小张写的最后一个数是多少？（</w:t>
      </w:r>
      <w:r w:rsidR="007A3C4C">
        <w:rPr>
          <w:rFonts w:hint="eastAsia"/>
          <w:sz w:val="21"/>
        </w:rPr>
        <w:t xml:space="preserve"> </w:t>
      </w:r>
      <w:r w:rsidRPr="00821D72">
        <w:rPr>
          <w:w w:val="99"/>
          <w:sz w:val="21"/>
        </w:rPr>
        <w:t>）</w:t>
      </w:r>
    </w:p>
    <w:p w:rsidR="00ED15C0" w:rsidRPr="0095341D" w:rsidRDefault="00ED15C0" w:rsidP="00ED15C0">
      <w:pPr>
        <w:pStyle w:val="a3"/>
        <w:tabs>
          <w:tab w:val="left" w:pos="3090"/>
          <w:tab w:val="left" w:pos="5598"/>
          <w:tab w:val="left" w:pos="8106"/>
        </w:tabs>
        <w:spacing w:before="2"/>
        <w:ind w:left="582"/>
        <w:rPr>
          <w:w w:val="99"/>
          <w:szCs w:val="22"/>
        </w:rPr>
      </w:pPr>
      <w:r w:rsidRPr="0095341D">
        <w:rPr>
          <w:w w:val="99"/>
          <w:szCs w:val="22"/>
        </w:rPr>
        <w:t>A.1032</w:t>
      </w:r>
      <w:r w:rsidRPr="0095341D">
        <w:rPr>
          <w:w w:val="99"/>
          <w:szCs w:val="22"/>
        </w:rPr>
        <w:tab/>
        <w:t>B.1056</w:t>
      </w:r>
      <w:r w:rsidRPr="0095341D">
        <w:rPr>
          <w:w w:val="99"/>
          <w:szCs w:val="22"/>
        </w:rPr>
        <w:tab/>
        <w:t>C.1072</w:t>
      </w:r>
      <w:r w:rsidRPr="0095341D">
        <w:rPr>
          <w:w w:val="99"/>
          <w:szCs w:val="22"/>
        </w:rPr>
        <w:tab/>
        <w:t>D.1077</w:t>
      </w:r>
    </w:p>
    <w:p w:rsidR="00ED15C0" w:rsidRDefault="00ED15C0" w:rsidP="00ED15C0">
      <w:pPr>
        <w:pStyle w:val="a3"/>
        <w:spacing w:before="4"/>
      </w:pPr>
    </w:p>
    <w:p w:rsidR="00ED15C0" w:rsidRPr="00885A49" w:rsidRDefault="00ED15C0" w:rsidP="00ED15C0">
      <w:pPr>
        <w:widowControl/>
        <w:autoSpaceDE/>
        <w:autoSpaceDN/>
        <w:spacing w:line="313" w:lineRule="atLeast"/>
        <w:rPr>
          <w:w w:val="99"/>
          <w:sz w:val="21"/>
        </w:rPr>
      </w:pPr>
      <w:r w:rsidRPr="00821D72">
        <w:rPr>
          <w:rFonts w:hint="eastAsia"/>
          <w:w w:val="99"/>
          <w:sz w:val="21"/>
        </w:rPr>
        <w:t>4.</w:t>
      </w:r>
      <w:r w:rsidRPr="00885A49">
        <w:rPr>
          <w:w w:val="99"/>
          <w:sz w:val="21"/>
        </w:rPr>
        <w:t>某单位计划从全部80名员工中挑选专项工作组成员，要求该组成员须同时有基层经历和计算机等级证书。已知，单位内有40人有基层经历，有46人有计算机等级证书，既没有基层经历又未获得计算机等级证书的有10人。那么能够进入工作组的员工有（    ）人。</w:t>
      </w:r>
    </w:p>
    <w:p w:rsidR="00ED15C0" w:rsidRPr="00885A49" w:rsidRDefault="00ED15C0" w:rsidP="00ED15C0">
      <w:pPr>
        <w:widowControl/>
        <w:autoSpaceDE/>
        <w:autoSpaceDN/>
        <w:rPr>
          <w:w w:val="99"/>
          <w:sz w:val="21"/>
        </w:rPr>
      </w:pPr>
      <w:r w:rsidRPr="00885A49">
        <w:rPr>
          <w:w w:val="99"/>
          <w:sz w:val="21"/>
        </w:rPr>
        <w:t>A：16</w:t>
      </w:r>
    </w:p>
    <w:p w:rsidR="00ED15C0" w:rsidRPr="00885A49" w:rsidRDefault="00ED15C0" w:rsidP="00ED15C0">
      <w:pPr>
        <w:widowControl/>
        <w:autoSpaceDE/>
        <w:autoSpaceDN/>
        <w:rPr>
          <w:w w:val="99"/>
          <w:sz w:val="21"/>
        </w:rPr>
      </w:pPr>
      <w:r w:rsidRPr="00885A49">
        <w:rPr>
          <w:w w:val="99"/>
          <w:sz w:val="21"/>
        </w:rPr>
        <w:t>B：40</w:t>
      </w:r>
    </w:p>
    <w:p w:rsidR="00ED15C0" w:rsidRPr="00885A49" w:rsidRDefault="00ED15C0" w:rsidP="00ED15C0">
      <w:pPr>
        <w:widowControl/>
        <w:autoSpaceDE/>
        <w:autoSpaceDN/>
        <w:rPr>
          <w:w w:val="99"/>
          <w:sz w:val="21"/>
        </w:rPr>
      </w:pPr>
      <w:r w:rsidRPr="00885A49">
        <w:rPr>
          <w:w w:val="99"/>
          <w:sz w:val="21"/>
        </w:rPr>
        <w:t>C：46</w:t>
      </w:r>
    </w:p>
    <w:p w:rsidR="00ED15C0" w:rsidRPr="00885A49" w:rsidRDefault="00ED15C0" w:rsidP="00ED15C0">
      <w:pPr>
        <w:widowControl/>
        <w:autoSpaceDE/>
        <w:autoSpaceDN/>
        <w:rPr>
          <w:w w:val="99"/>
          <w:sz w:val="21"/>
        </w:rPr>
      </w:pPr>
      <w:r w:rsidRPr="00885A49">
        <w:rPr>
          <w:w w:val="99"/>
          <w:sz w:val="21"/>
        </w:rPr>
        <w:t>D：54</w:t>
      </w:r>
    </w:p>
    <w:p w:rsidR="00ED15C0" w:rsidRDefault="00ED15C0" w:rsidP="00ED15C0">
      <w:pPr>
        <w:pStyle w:val="a3"/>
        <w:spacing w:before="6"/>
        <w:ind w:left="0"/>
        <w:rPr>
          <w:b/>
          <w:sz w:val="22"/>
        </w:rPr>
      </w:pPr>
    </w:p>
    <w:p w:rsidR="00ED15C0" w:rsidRPr="00821D72" w:rsidRDefault="00ED15C0" w:rsidP="00ED15C0">
      <w:pPr>
        <w:tabs>
          <w:tab w:val="left" w:pos="898"/>
        </w:tabs>
        <w:spacing w:before="3" w:line="372" w:lineRule="auto"/>
        <w:ind w:left="-150" w:right="212"/>
        <w:rPr>
          <w:sz w:val="21"/>
        </w:rPr>
      </w:pPr>
      <w:r>
        <w:rPr>
          <w:rFonts w:hint="eastAsia"/>
          <w:spacing w:val="-1"/>
          <w:w w:val="99"/>
          <w:sz w:val="21"/>
        </w:rPr>
        <w:t>5.</w:t>
      </w:r>
      <w:r w:rsidRPr="00821D72">
        <w:rPr>
          <w:spacing w:val="-1"/>
          <w:w w:val="99"/>
          <w:sz w:val="21"/>
        </w:rPr>
        <w:t>互联网旅游金融服务是指旅游业依托互联网工具，实现资金融通、支付和信息中介等业务的一</w:t>
      </w:r>
      <w:r w:rsidRPr="00821D72">
        <w:rPr>
          <w:w w:val="99"/>
          <w:sz w:val="21"/>
        </w:rPr>
        <w:t>种新兴金融服务。未来，互联网旅游金融服务也更具有优势。</w:t>
      </w:r>
    </w:p>
    <w:p w:rsidR="00ED15C0" w:rsidRDefault="00ED15C0" w:rsidP="00ED15C0">
      <w:pPr>
        <w:pStyle w:val="a3"/>
        <w:spacing w:before="2"/>
      </w:pPr>
      <w:r>
        <w:rPr>
          <w:w w:val="95"/>
        </w:rPr>
        <w:t>以下哪项如果为真，最能支持上述观点？（</w:t>
      </w:r>
      <w:r>
        <w:rPr>
          <w:spacing w:val="26"/>
        </w:rPr>
        <w:t xml:space="preserve">  </w:t>
      </w:r>
      <w:r>
        <w:rPr>
          <w:spacing w:val="-10"/>
          <w:w w:val="95"/>
        </w:rPr>
        <w:t>）</w:t>
      </w:r>
    </w:p>
    <w:p w:rsidR="00ED15C0" w:rsidRPr="0095341D" w:rsidRDefault="00ED15C0" w:rsidP="00ED15C0">
      <w:pPr>
        <w:pStyle w:val="a5"/>
        <w:numPr>
          <w:ilvl w:val="0"/>
          <w:numId w:val="5"/>
        </w:numPr>
        <w:tabs>
          <w:tab w:val="left" w:pos="793"/>
        </w:tabs>
        <w:ind w:hanging="211"/>
        <w:rPr>
          <w:spacing w:val="-1"/>
          <w:w w:val="99"/>
          <w:sz w:val="21"/>
        </w:rPr>
      </w:pPr>
      <w:r w:rsidRPr="0095341D">
        <w:rPr>
          <w:spacing w:val="-1"/>
          <w:w w:val="99"/>
          <w:sz w:val="21"/>
        </w:rPr>
        <w:t>随着收入的增加，人们越来越热衷于旅游</w:t>
      </w:r>
    </w:p>
    <w:p w:rsidR="00ED15C0" w:rsidRPr="0095341D" w:rsidRDefault="00ED15C0" w:rsidP="00ED15C0">
      <w:pPr>
        <w:pStyle w:val="a5"/>
        <w:numPr>
          <w:ilvl w:val="0"/>
          <w:numId w:val="5"/>
        </w:numPr>
        <w:tabs>
          <w:tab w:val="left" w:pos="793"/>
        </w:tabs>
        <w:ind w:hanging="211"/>
        <w:rPr>
          <w:spacing w:val="-1"/>
          <w:w w:val="99"/>
          <w:sz w:val="21"/>
        </w:rPr>
      </w:pPr>
      <w:r w:rsidRPr="0095341D">
        <w:rPr>
          <w:spacing w:val="-1"/>
          <w:w w:val="99"/>
          <w:sz w:val="21"/>
        </w:rPr>
        <w:t>目前已经使用旅游金融产品的用户只占到8.6%</w:t>
      </w:r>
    </w:p>
    <w:p w:rsidR="00ED15C0" w:rsidRPr="0095341D" w:rsidRDefault="00ED15C0" w:rsidP="00ED15C0">
      <w:pPr>
        <w:pStyle w:val="a5"/>
        <w:numPr>
          <w:ilvl w:val="0"/>
          <w:numId w:val="5"/>
        </w:numPr>
        <w:tabs>
          <w:tab w:val="left" w:pos="793"/>
        </w:tabs>
        <w:spacing w:before="148" w:line="372" w:lineRule="auto"/>
        <w:ind w:left="582" w:right="3452" w:firstLine="0"/>
        <w:rPr>
          <w:spacing w:val="-1"/>
          <w:w w:val="99"/>
          <w:sz w:val="21"/>
        </w:rPr>
      </w:pPr>
      <w:r w:rsidRPr="0095341D">
        <w:rPr>
          <w:spacing w:val="-1"/>
          <w:w w:val="99"/>
          <w:sz w:val="21"/>
        </w:rPr>
        <w:t>中国在线旅游用户中36～45岁选择旅游金融服务的比例较高 D.旅游金融服务具有覆盖用户面更广、服务更便捷高效的优点</w:t>
      </w:r>
    </w:p>
    <w:p w:rsidR="00ED15C0" w:rsidRPr="0095341D" w:rsidRDefault="00ED15C0" w:rsidP="00ED15C0">
      <w:pPr>
        <w:pStyle w:val="a3"/>
        <w:spacing w:before="2" w:line="372" w:lineRule="auto"/>
        <w:ind w:right="630"/>
        <w:rPr>
          <w:color w:val="FF0000"/>
          <w:w w:val="95"/>
        </w:rPr>
      </w:pPr>
    </w:p>
    <w:p w:rsidR="00ED15C0" w:rsidRPr="00821D72" w:rsidRDefault="00ED15C0" w:rsidP="00ED15C0">
      <w:pPr>
        <w:tabs>
          <w:tab w:val="left" w:pos="898"/>
        </w:tabs>
        <w:spacing w:before="2" w:line="372" w:lineRule="auto"/>
        <w:ind w:left="-150" w:right="108"/>
        <w:rPr>
          <w:sz w:val="21"/>
        </w:rPr>
      </w:pPr>
      <w:r>
        <w:rPr>
          <w:rFonts w:hint="eastAsia"/>
          <w:w w:val="99"/>
          <w:sz w:val="21"/>
        </w:rPr>
        <w:t>6.</w:t>
      </w:r>
      <w:r w:rsidRPr="00821D72">
        <w:rPr>
          <w:w w:val="99"/>
          <w:sz w:val="21"/>
        </w:rPr>
        <w:t>人体免疫细胞可分为两类，一种是保卫人体不受侵犯的“军队”型细胞，另一类则是维持内部治安的“警察”型细胞。前者是通过抗原抗体反应来实现抗病毒感染，其作用反应通常需要一定的时 间；后者又称为自然杀伤细胞（NK细胞），人体体内每天会诞生100万个新细胞，其中约有5000个不良细胞，它们可能导致癌变，NK</w:t>
      </w:r>
      <w:r w:rsidRPr="00821D72">
        <w:rPr>
          <w:spacing w:val="-1"/>
          <w:w w:val="99"/>
          <w:sz w:val="21"/>
        </w:rPr>
        <w:t>细胞能够尽早发现并攻击这些不良细胞和感染细胞。有研究证实，酸奶中</w:t>
      </w:r>
      <w:r w:rsidRPr="00821D72">
        <w:rPr>
          <w:w w:val="99"/>
          <w:sz w:val="21"/>
        </w:rPr>
        <w:t>的R-1乳酸菌可以提高NK细胞活性。</w:t>
      </w:r>
    </w:p>
    <w:p w:rsidR="00ED15C0" w:rsidRPr="0095341D" w:rsidRDefault="00ED15C0" w:rsidP="00ED15C0">
      <w:pPr>
        <w:pStyle w:val="a3"/>
        <w:spacing w:before="5"/>
        <w:rPr>
          <w:w w:val="99"/>
          <w:szCs w:val="22"/>
        </w:rPr>
      </w:pPr>
      <w:r w:rsidRPr="0095341D">
        <w:rPr>
          <w:w w:val="99"/>
          <w:szCs w:val="22"/>
        </w:rPr>
        <w:t>由此可以推出（ ）。</w:t>
      </w:r>
    </w:p>
    <w:p w:rsidR="00ED15C0" w:rsidRPr="0095341D" w:rsidRDefault="00ED15C0" w:rsidP="00ED15C0">
      <w:pPr>
        <w:pStyle w:val="a3"/>
        <w:tabs>
          <w:tab w:val="left" w:pos="5389"/>
        </w:tabs>
        <w:spacing w:before="58" w:line="372" w:lineRule="auto"/>
        <w:ind w:left="582" w:right="735"/>
        <w:rPr>
          <w:w w:val="99"/>
          <w:szCs w:val="22"/>
        </w:rPr>
      </w:pPr>
      <w:r w:rsidRPr="0095341D">
        <w:rPr>
          <w:w w:val="99"/>
          <w:szCs w:val="22"/>
        </w:rPr>
        <w:t>A.NK细胞缺乏将导致人体部分细胞癌变</w:t>
      </w:r>
      <w:r w:rsidRPr="0095341D">
        <w:rPr>
          <w:w w:val="99"/>
          <w:szCs w:val="22"/>
        </w:rPr>
        <w:tab/>
        <w:t>B.对付流感，酸奶甚至比药物起效更快 C.“军队”型免疫细胞抗感染能力更强</w:t>
      </w:r>
      <w:r w:rsidRPr="0095341D">
        <w:rPr>
          <w:w w:val="99"/>
          <w:szCs w:val="22"/>
        </w:rPr>
        <w:tab/>
        <w:t>D.“警察”型免疫细胞有助于机体抗癌</w:t>
      </w:r>
    </w:p>
    <w:p w:rsidR="00ED15C0" w:rsidRDefault="00ED15C0" w:rsidP="00ED15C0">
      <w:pPr>
        <w:pStyle w:val="a3"/>
        <w:spacing w:before="2"/>
      </w:pPr>
    </w:p>
    <w:p w:rsidR="00ED15C0" w:rsidRDefault="00ED15C0" w:rsidP="00ED15C0">
      <w:pPr>
        <w:pStyle w:val="a3"/>
        <w:spacing w:before="0"/>
        <w:ind w:left="0"/>
        <w:rPr>
          <w:sz w:val="11"/>
        </w:rPr>
      </w:pPr>
    </w:p>
    <w:p w:rsidR="00ED15C0" w:rsidRPr="000D4F19" w:rsidRDefault="00ED15C0" w:rsidP="00ED15C0">
      <w:pPr>
        <w:widowControl/>
        <w:autoSpaceDE/>
        <w:autoSpaceDN/>
        <w:rPr>
          <w:spacing w:val="-1"/>
          <w:w w:val="99"/>
          <w:sz w:val="21"/>
        </w:rPr>
      </w:pPr>
      <w:r>
        <w:rPr>
          <w:rFonts w:hint="eastAsia"/>
          <w:spacing w:val="-1"/>
          <w:w w:val="99"/>
          <w:sz w:val="21"/>
        </w:rPr>
        <w:lastRenderedPageBreak/>
        <w:t>7.</w:t>
      </w:r>
      <w:r w:rsidRPr="000D4F19">
        <w:rPr>
          <w:spacing w:val="-1"/>
          <w:w w:val="99"/>
          <w:sz w:val="21"/>
        </w:rPr>
        <w:t>历历在目对于（    ）相当于（    ）对于风雨飘摇</w:t>
      </w:r>
    </w:p>
    <w:p w:rsidR="00ED15C0" w:rsidRPr="000D4F19" w:rsidRDefault="00ED15C0" w:rsidP="00ED15C0">
      <w:pPr>
        <w:widowControl/>
        <w:autoSpaceDE/>
        <w:autoSpaceDN/>
        <w:rPr>
          <w:spacing w:val="-1"/>
          <w:w w:val="99"/>
          <w:sz w:val="21"/>
        </w:rPr>
      </w:pPr>
    </w:p>
    <w:p w:rsidR="00ED15C0" w:rsidRPr="000D4F19" w:rsidRDefault="00ED15C0" w:rsidP="00ED15C0">
      <w:pPr>
        <w:widowControl/>
        <w:autoSpaceDE/>
        <w:autoSpaceDN/>
        <w:rPr>
          <w:spacing w:val="-1"/>
          <w:w w:val="99"/>
          <w:sz w:val="21"/>
        </w:rPr>
      </w:pPr>
      <w:r w:rsidRPr="000D4F19">
        <w:rPr>
          <w:spacing w:val="-1"/>
          <w:w w:val="99"/>
          <w:sz w:val="21"/>
        </w:rPr>
        <w:t>A：朝思暮想  阴晴不定</w:t>
      </w:r>
    </w:p>
    <w:p w:rsidR="00ED15C0" w:rsidRPr="000D4F19" w:rsidRDefault="00ED15C0" w:rsidP="00ED15C0">
      <w:pPr>
        <w:widowControl/>
        <w:autoSpaceDE/>
        <w:autoSpaceDN/>
        <w:rPr>
          <w:spacing w:val="-1"/>
          <w:w w:val="99"/>
          <w:sz w:val="21"/>
        </w:rPr>
      </w:pPr>
      <w:r w:rsidRPr="000D4F19">
        <w:rPr>
          <w:spacing w:val="-1"/>
          <w:w w:val="99"/>
          <w:sz w:val="21"/>
        </w:rPr>
        <w:t>B：记忆犹新  摇摇欲坠</w:t>
      </w:r>
    </w:p>
    <w:p w:rsidR="00ED15C0" w:rsidRPr="000D4F19" w:rsidRDefault="00ED15C0" w:rsidP="00ED15C0">
      <w:pPr>
        <w:widowControl/>
        <w:autoSpaceDE/>
        <w:autoSpaceDN/>
        <w:rPr>
          <w:spacing w:val="-1"/>
          <w:w w:val="99"/>
          <w:sz w:val="21"/>
        </w:rPr>
      </w:pPr>
      <w:r w:rsidRPr="000D4F19">
        <w:rPr>
          <w:spacing w:val="-1"/>
          <w:w w:val="99"/>
          <w:sz w:val="21"/>
        </w:rPr>
        <w:t>C：浮光掠影  四季如春</w:t>
      </w:r>
    </w:p>
    <w:p w:rsidR="00ED15C0" w:rsidRPr="000D4F19" w:rsidRDefault="00ED15C0" w:rsidP="00ED15C0">
      <w:pPr>
        <w:widowControl/>
        <w:autoSpaceDE/>
        <w:autoSpaceDN/>
        <w:rPr>
          <w:spacing w:val="-1"/>
          <w:w w:val="99"/>
          <w:sz w:val="21"/>
        </w:rPr>
      </w:pPr>
      <w:r w:rsidRPr="000D4F19">
        <w:rPr>
          <w:spacing w:val="-1"/>
          <w:w w:val="99"/>
          <w:sz w:val="21"/>
        </w:rPr>
        <w:t>D：若隐若现  动荡不安</w:t>
      </w:r>
    </w:p>
    <w:p w:rsidR="00ED15C0" w:rsidRDefault="00ED15C0" w:rsidP="00ED15C0">
      <w:pPr>
        <w:pStyle w:val="a3"/>
        <w:spacing w:before="6"/>
        <w:ind w:left="0"/>
        <w:rPr>
          <w:b/>
          <w:sz w:val="22"/>
        </w:rPr>
      </w:pPr>
    </w:p>
    <w:p w:rsidR="00ED15C0" w:rsidRPr="00821D72" w:rsidRDefault="00ED15C0" w:rsidP="00ED15C0">
      <w:pPr>
        <w:tabs>
          <w:tab w:val="left" w:pos="898"/>
        </w:tabs>
        <w:spacing w:before="70"/>
        <w:ind w:left="-150"/>
        <w:rPr>
          <w:sz w:val="21"/>
        </w:rPr>
      </w:pPr>
      <w:r>
        <w:rPr>
          <w:rFonts w:hint="eastAsia"/>
          <w:sz w:val="21"/>
        </w:rPr>
        <w:t>8.</w:t>
      </w:r>
    </w:p>
    <w:p w:rsidR="00ED15C0" w:rsidRDefault="00ED15C0" w:rsidP="00ED15C0">
      <w:pPr>
        <w:pStyle w:val="a3"/>
        <w:spacing w:before="7"/>
        <w:ind w:left="0"/>
        <w:rPr>
          <w:sz w:val="6"/>
        </w:rPr>
      </w:pPr>
      <w:r>
        <w:rPr>
          <w:noProof/>
        </w:rPr>
        <w:drawing>
          <wp:anchor distT="0" distB="0" distL="0" distR="0" simplePos="0" relativeHeight="251659264" behindDoc="0" locked="0" layoutInCell="1" allowOverlap="1">
            <wp:simplePos x="0" y="0"/>
            <wp:positionH relativeFrom="page">
              <wp:posOffset>823753</wp:posOffset>
            </wp:positionH>
            <wp:positionV relativeFrom="paragraph">
              <wp:posOffset>68687</wp:posOffset>
            </wp:positionV>
            <wp:extent cx="4793932" cy="893445"/>
            <wp:effectExtent l="0" t="0" r="0" b="0"/>
            <wp:wrapTopAndBottom/>
            <wp:docPr id="2"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5.png"/>
                    <pic:cNvPicPr/>
                  </pic:nvPicPr>
                  <pic:blipFill>
                    <a:blip r:embed="rId8" cstate="print"/>
                    <a:stretch>
                      <a:fillRect/>
                    </a:stretch>
                  </pic:blipFill>
                  <pic:spPr>
                    <a:xfrm>
                      <a:off x="0" y="0"/>
                      <a:ext cx="4793932" cy="893445"/>
                    </a:xfrm>
                    <a:prstGeom prst="rect">
                      <a:avLst/>
                    </a:prstGeom>
                  </pic:spPr>
                </pic:pic>
              </a:graphicData>
            </a:graphic>
          </wp:anchor>
        </w:drawing>
      </w:r>
    </w:p>
    <w:p w:rsidR="00ED15C0" w:rsidRPr="0095341D" w:rsidRDefault="00ED15C0" w:rsidP="00ED15C0">
      <w:pPr>
        <w:pStyle w:val="a3"/>
        <w:tabs>
          <w:tab w:val="left" w:pos="3195"/>
          <w:tab w:val="left" w:pos="5807"/>
          <w:tab w:val="left" w:pos="8420"/>
        </w:tabs>
        <w:spacing w:before="65"/>
        <w:ind w:left="582"/>
        <w:rPr>
          <w:w w:val="95"/>
          <w:szCs w:val="22"/>
        </w:rPr>
      </w:pPr>
      <w:r w:rsidRPr="0095341D">
        <w:rPr>
          <w:w w:val="95"/>
          <w:szCs w:val="22"/>
        </w:rPr>
        <w:t>A.A</w:t>
      </w:r>
      <w:r w:rsidRPr="0095341D">
        <w:rPr>
          <w:w w:val="95"/>
          <w:szCs w:val="22"/>
        </w:rPr>
        <w:tab/>
        <w:t>B.B</w:t>
      </w:r>
      <w:r w:rsidRPr="0095341D">
        <w:rPr>
          <w:w w:val="95"/>
          <w:szCs w:val="22"/>
        </w:rPr>
        <w:tab/>
        <w:t>C.C</w:t>
      </w:r>
      <w:r w:rsidRPr="0095341D">
        <w:rPr>
          <w:w w:val="95"/>
          <w:szCs w:val="22"/>
        </w:rPr>
        <w:tab/>
        <w:t>D.D</w:t>
      </w:r>
    </w:p>
    <w:p w:rsidR="00ED15C0" w:rsidRPr="0095341D" w:rsidRDefault="00ED15C0" w:rsidP="00ED15C0">
      <w:pPr>
        <w:pStyle w:val="a3"/>
        <w:spacing w:before="2" w:line="372" w:lineRule="auto"/>
        <w:ind w:right="4810"/>
        <w:jc w:val="both"/>
        <w:rPr>
          <w:color w:val="FF0000"/>
          <w:spacing w:val="-1"/>
          <w:w w:val="99"/>
        </w:rPr>
      </w:pPr>
    </w:p>
    <w:p w:rsidR="00ED15C0" w:rsidRPr="00821D72" w:rsidRDefault="00ED15C0" w:rsidP="00ED15C0">
      <w:pPr>
        <w:tabs>
          <w:tab w:val="left" w:pos="898"/>
        </w:tabs>
        <w:spacing w:before="3"/>
        <w:ind w:left="-150"/>
        <w:rPr>
          <w:sz w:val="21"/>
        </w:rPr>
      </w:pPr>
      <w:r>
        <w:rPr>
          <w:rFonts w:hint="eastAsia"/>
          <w:w w:val="95"/>
          <w:sz w:val="21"/>
        </w:rPr>
        <w:t>9.</w:t>
      </w:r>
      <w:r w:rsidRPr="00821D72">
        <w:rPr>
          <w:w w:val="95"/>
          <w:sz w:val="21"/>
        </w:rPr>
        <w:t>从所给的四个选项中，选择最合适的一个填入问号处，使之呈现一定的规律性</w:t>
      </w:r>
      <w:r w:rsidRPr="00821D72">
        <w:rPr>
          <w:spacing w:val="-10"/>
          <w:w w:val="95"/>
          <w:sz w:val="21"/>
        </w:rPr>
        <w:t>。</w:t>
      </w:r>
    </w:p>
    <w:p w:rsidR="00ED15C0" w:rsidRDefault="00ED15C0" w:rsidP="00ED15C0">
      <w:pPr>
        <w:pStyle w:val="a3"/>
        <w:spacing w:before="1"/>
        <w:ind w:left="0"/>
        <w:rPr>
          <w:sz w:val="4"/>
        </w:rPr>
      </w:pPr>
      <w:r>
        <w:rPr>
          <w:noProof/>
        </w:rPr>
        <w:drawing>
          <wp:anchor distT="0" distB="0" distL="0" distR="0" simplePos="0" relativeHeight="251660288" behindDoc="0" locked="0" layoutInCell="1" allowOverlap="1">
            <wp:simplePos x="0" y="0"/>
            <wp:positionH relativeFrom="page">
              <wp:posOffset>790575</wp:posOffset>
            </wp:positionH>
            <wp:positionV relativeFrom="paragraph">
              <wp:posOffset>48678</wp:posOffset>
            </wp:positionV>
            <wp:extent cx="3213735" cy="573405"/>
            <wp:effectExtent l="0" t="0" r="0" b="0"/>
            <wp:wrapTopAndBottom/>
            <wp:docPr id="3"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6.jpeg"/>
                    <pic:cNvPicPr/>
                  </pic:nvPicPr>
                  <pic:blipFill>
                    <a:blip r:embed="rId9" cstate="print"/>
                    <a:stretch>
                      <a:fillRect/>
                    </a:stretch>
                  </pic:blipFill>
                  <pic:spPr>
                    <a:xfrm>
                      <a:off x="0" y="0"/>
                      <a:ext cx="3213735" cy="573405"/>
                    </a:xfrm>
                    <a:prstGeom prst="rect">
                      <a:avLst/>
                    </a:prstGeom>
                  </pic:spPr>
                </pic:pic>
              </a:graphicData>
            </a:graphic>
          </wp:anchor>
        </w:drawing>
      </w:r>
    </w:p>
    <w:p w:rsidR="00ED15C0" w:rsidRPr="0095341D" w:rsidRDefault="00ED15C0" w:rsidP="00ED15C0">
      <w:pPr>
        <w:pStyle w:val="a3"/>
        <w:tabs>
          <w:tab w:val="left" w:pos="3195"/>
          <w:tab w:val="left" w:pos="5807"/>
          <w:tab w:val="left" w:pos="8420"/>
        </w:tabs>
        <w:spacing w:before="65"/>
        <w:ind w:left="582"/>
        <w:rPr>
          <w:w w:val="95"/>
          <w:szCs w:val="22"/>
        </w:rPr>
      </w:pPr>
      <w:r w:rsidRPr="0095341D">
        <w:rPr>
          <w:w w:val="95"/>
          <w:szCs w:val="22"/>
        </w:rPr>
        <w:t>A.A</w:t>
      </w:r>
      <w:r w:rsidRPr="0095341D">
        <w:rPr>
          <w:w w:val="95"/>
          <w:szCs w:val="22"/>
        </w:rPr>
        <w:tab/>
        <w:t>B.B</w:t>
      </w:r>
      <w:r w:rsidRPr="0095341D">
        <w:rPr>
          <w:w w:val="95"/>
          <w:szCs w:val="22"/>
        </w:rPr>
        <w:tab/>
        <w:t>C.C</w:t>
      </w:r>
      <w:r w:rsidRPr="0095341D">
        <w:rPr>
          <w:w w:val="95"/>
          <w:szCs w:val="22"/>
        </w:rPr>
        <w:tab/>
        <w:t>D.D</w:t>
      </w:r>
    </w:p>
    <w:p w:rsidR="00ED15C0" w:rsidRPr="0095341D" w:rsidRDefault="00ED15C0" w:rsidP="00ED15C0">
      <w:pPr>
        <w:pStyle w:val="a3"/>
        <w:spacing w:before="2"/>
        <w:rPr>
          <w:color w:val="FF0000"/>
          <w:w w:val="95"/>
        </w:rPr>
      </w:pPr>
    </w:p>
    <w:p w:rsidR="00ED15C0" w:rsidRPr="00821D72" w:rsidRDefault="00ED15C0" w:rsidP="00ED15C0">
      <w:pPr>
        <w:tabs>
          <w:tab w:val="left" w:pos="898"/>
          <w:tab w:val="left" w:pos="4867"/>
        </w:tabs>
        <w:spacing w:before="2"/>
        <w:ind w:left="-150"/>
        <w:rPr>
          <w:sz w:val="21"/>
        </w:rPr>
      </w:pPr>
      <w:r>
        <w:rPr>
          <w:rFonts w:hint="eastAsia"/>
          <w:w w:val="95"/>
          <w:sz w:val="21"/>
        </w:rPr>
        <w:t>10.</w:t>
      </w:r>
      <w:r w:rsidRPr="00821D72">
        <w:rPr>
          <w:w w:val="95"/>
          <w:sz w:val="21"/>
        </w:rPr>
        <w:t>关于3D打印技术，下列说法正确的是</w:t>
      </w:r>
      <w:r w:rsidRPr="00821D72">
        <w:rPr>
          <w:spacing w:val="-10"/>
          <w:w w:val="95"/>
          <w:sz w:val="21"/>
        </w:rPr>
        <w:t>（</w:t>
      </w:r>
      <w:r w:rsidRPr="00821D72">
        <w:rPr>
          <w:sz w:val="21"/>
        </w:rPr>
        <w:tab/>
      </w:r>
      <w:r w:rsidRPr="00821D72">
        <w:rPr>
          <w:w w:val="95"/>
          <w:sz w:val="21"/>
        </w:rPr>
        <w:t>）</w:t>
      </w:r>
      <w:r w:rsidRPr="00821D72">
        <w:rPr>
          <w:spacing w:val="-10"/>
          <w:sz w:val="21"/>
        </w:rPr>
        <w:t>。</w:t>
      </w:r>
    </w:p>
    <w:p w:rsidR="00ED15C0" w:rsidRPr="0095341D" w:rsidRDefault="00ED15C0" w:rsidP="00ED15C0">
      <w:pPr>
        <w:widowControl/>
        <w:autoSpaceDE/>
        <w:autoSpaceDN/>
        <w:rPr>
          <w:w w:val="95"/>
          <w:sz w:val="21"/>
        </w:rPr>
      </w:pPr>
      <w:r>
        <w:rPr>
          <w:rFonts w:hint="eastAsia"/>
          <w:w w:val="95"/>
          <w:sz w:val="21"/>
        </w:rPr>
        <w:t>A.</w:t>
      </w:r>
      <w:r>
        <w:rPr>
          <w:w w:val="95"/>
          <w:sz w:val="21"/>
        </w:rPr>
        <w:t>该技术的思想起源于英</w:t>
      </w:r>
      <w:r w:rsidRPr="0095341D">
        <w:rPr>
          <w:w w:val="95"/>
          <w:sz w:val="21"/>
        </w:rPr>
        <w:t>国</w:t>
      </w:r>
    </w:p>
    <w:p w:rsidR="00ED15C0" w:rsidRDefault="00ED15C0" w:rsidP="00ED15C0">
      <w:pPr>
        <w:widowControl/>
        <w:autoSpaceDE/>
        <w:autoSpaceDN/>
        <w:rPr>
          <w:w w:val="95"/>
          <w:sz w:val="21"/>
        </w:rPr>
      </w:pPr>
      <w:r>
        <w:rPr>
          <w:rFonts w:hint="eastAsia"/>
          <w:w w:val="95"/>
          <w:sz w:val="21"/>
        </w:rPr>
        <w:t>B.</w:t>
      </w:r>
      <w:r w:rsidRPr="0095341D">
        <w:rPr>
          <w:w w:val="95"/>
          <w:sz w:val="21"/>
        </w:rPr>
        <w:t xml:space="preserve">该技术尚不能打印建筑，骨骼等庞大或特殊的物品 </w:t>
      </w:r>
    </w:p>
    <w:p w:rsidR="00ED15C0" w:rsidRPr="0095341D" w:rsidRDefault="00ED15C0" w:rsidP="00ED15C0">
      <w:pPr>
        <w:widowControl/>
        <w:autoSpaceDE/>
        <w:autoSpaceDN/>
        <w:rPr>
          <w:w w:val="95"/>
          <w:sz w:val="21"/>
        </w:rPr>
      </w:pPr>
      <w:r>
        <w:rPr>
          <w:rFonts w:hint="eastAsia"/>
          <w:w w:val="95"/>
          <w:sz w:val="21"/>
        </w:rPr>
        <w:t>C.</w:t>
      </w:r>
      <w:r w:rsidRPr="0095341D">
        <w:rPr>
          <w:w w:val="95"/>
          <w:sz w:val="21"/>
        </w:rPr>
        <w:t>打印所使用的材料可为金属粉末、陶瓷粉末、塑料等</w:t>
      </w:r>
    </w:p>
    <w:p w:rsidR="00ED15C0" w:rsidRPr="00821D72" w:rsidRDefault="00ED15C0" w:rsidP="00ED15C0">
      <w:pPr>
        <w:widowControl/>
        <w:autoSpaceDE/>
        <w:autoSpaceDN/>
        <w:rPr>
          <w:w w:val="95"/>
          <w:sz w:val="21"/>
        </w:rPr>
      </w:pPr>
      <w:r w:rsidRPr="00821D72">
        <w:rPr>
          <w:w w:val="95"/>
          <w:sz w:val="21"/>
        </w:rPr>
        <w:t>D.打印的过程通常是进行预先切片，然后进行三维设计，再打印成品</w:t>
      </w:r>
    </w:p>
    <w:p w:rsidR="00ED15C0" w:rsidRDefault="00ED15C0" w:rsidP="00ED15C0">
      <w:pPr>
        <w:tabs>
          <w:tab w:val="left" w:pos="898"/>
          <w:tab w:val="left" w:pos="5703"/>
        </w:tabs>
        <w:spacing w:before="2"/>
        <w:ind w:left="-150"/>
        <w:rPr>
          <w:w w:val="95"/>
          <w:sz w:val="21"/>
        </w:rPr>
      </w:pPr>
    </w:p>
    <w:p w:rsidR="00ED15C0" w:rsidRPr="00821D72" w:rsidRDefault="00ED15C0" w:rsidP="00ED15C0">
      <w:pPr>
        <w:tabs>
          <w:tab w:val="left" w:pos="898"/>
          <w:tab w:val="left" w:pos="5703"/>
        </w:tabs>
        <w:spacing w:before="2"/>
        <w:ind w:left="-150"/>
        <w:rPr>
          <w:sz w:val="21"/>
        </w:rPr>
      </w:pPr>
      <w:r>
        <w:rPr>
          <w:rFonts w:hint="eastAsia"/>
          <w:w w:val="95"/>
          <w:sz w:val="21"/>
        </w:rPr>
        <w:t>11.</w:t>
      </w:r>
      <w:r w:rsidRPr="00821D72">
        <w:rPr>
          <w:w w:val="95"/>
          <w:sz w:val="21"/>
        </w:rPr>
        <w:t>以下现象，产生的原因与其他选项不一样的是</w:t>
      </w:r>
      <w:r w:rsidRPr="00821D72">
        <w:rPr>
          <w:spacing w:val="-10"/>
          <w:w w:val="95"/>
          <w:sz w:val="21"/>
        </w:rPr>
        <w:t>（</w:t>
      </w:r>
      <w:r w:rsidRPr="00821D72">
        <w:rPr>
          <w:sz w:val="21"/>
        </w:rPr>
        <w:tab/>
      </w:r>
      <w:r w:rsidRPr="00821D72">
        <w:rPr>
          <w:w w:val="95"/>
          <w:sz w:val="21"/>
        </w:rPr>
        <w:t>）</w:t>
      </w:r>
      <w:r w:rsidRPr="00821D72">
        <w:rPr>
          <w:spacing w:val="-10"/>
          <w:w w:val="95"/>
          <w:sz w:val="21"/>
        </w:rPr>
        <w:t>。</w:t>
      </w:r>
    </w:p>
    <w:p w:rsidR="00ED15C0" w:rsidRPr="0095341D" w:rsidRDefault="00ED15C0" w:rsidP="00ED15C0">
      <w:pPr>
        <w:widowControl/>
        <w:autoSpaceDE/>
        <w:autoSpaceDN/>
        <w:rPr>
          <w:w w:val="95"/>
          <w:sz w:val="21"/>
        </w:rPr>
      </w:pPr>
      <w:r>
        <w:rPr>
          <w:rFonts w:hint="eastAsia"/>
          <w:w w:val="95"/>
          <w:sz w:val="21"/>
        </w:rPr>
        <w:t>A.</w:t>
      </w:r>
      <w:r>
        <w:rPr>
          <w:w w:val="95"/>
          <w:sz w:val="21"/>
        </w:rPr>
        <w:t>同一种花，山上的比山脚下的开得要</w:t>
      </w:r>
      <w:r w:rsidRPr="0095341D">
        <w:rPr>
          <w:w w:val="95"/>
          <w:sz w:val="21"/>
        </w:rPr>
        <w:t>晚</w:t>
      </w:r>
    </w:p>
    <w:p w:rsidR="00ED15C0" w:rsidRDefault="00ED15C0" w:rsidP="00ED15C0">
      <w:pPr>
        <w:widowControl/>
        <w:autoSpaceDE/>
        <w:autoSpaceDN/>
        <w:rPr>
          <w:w w:val="95"/>
          <w:sz w:val="21"/>
        </w:rPr>
      </w:pPr>
      <w:r>
        <w:rPr>
          <w:rFonts w:hint="eastAsia"/>
          <w:w w:val="95"/>
          <w:sz w:val="21"/>
        </w:rPr>
        <w:t>B.</w:t>
      </w:r>
      <w:r w:rsidRPr="0095341D">
        <w:rPr>
          <w:w w:val="95"/>
          <w:sz w:val="21"/>
        </w:rPr>
        <w:t xml:space="preserve">任何季节，中午时分，只要有太阳照射的地方，影子都指向北 </w:t>
      </w:r>
    </w:p>
    <w:p w:rsidR="00ED15C0" w:rsidRPr="0095341D" w:rsidRDefault="00ED15C0" w:rsidP="00ED15C0">
      <w:pPr>
        <w:widowControl/>
        <w:autoSpaceDE/>
        <w:autoSpaceDN/>
        <w:rPr>
          <w:w w:val="95"/>
          <w:sz w:val="21"/>
        </w:rPr>
      </w:pPr>
      <w:r>
        <w:rPr>
          <w:rFonts w:hint="eastAsia"/>
          <w:w w:val="95"/>
          <w:sz w:val="21"/>
        </w:rPr>
        <w:t>C.</w:t>
      </w:r>
      <w:r w:rsidRPr="0095341D">
        <w:rPr>
          <w:w w:val="95"/>
          <w:sz w:val="21"/>
        </w:rPr>
        <w:t>在我国夏季，长春的日照时间比广州要长得多</w:t>
      </w:r>
    </w:p>
    <w:p w:rsidR="00ED15C0" w:rsidRPr="00821D72" w:rsidRDefault="00ED15C0" w:rsidP="00ED15C0">
      <w:pPr>
        <w:widowControl/>
        <w:autoSpaceDE/>
        <w:autoSpaceDN/>
        <w:rPr>
          <w:w w:val="95"/>
          <w:sz w:val="21"/>
        </w:rPr>
      </w:pPr>
      <w:r w:rsidRPr="00821D72">
        <w:rPr>
          <w:w w:val="95"/>
          <w:sz w:val="21"/>
        </w:rPr>
        <w:t>D.地球分为五个气候带，分别是热带、南温带、北温带、南寒带、北寒带</w:t>
      </w:r>
    </w:p>
    <w:p w:rsidR="00ED15C0" w:rsidRDefault="00ED15C0" w:rsidP="00ED15C0">
      <w:pPr>
        <w:pStyle w:val="a3"/>
        <w:spacing w:before="2"/>
        <w:rPr>
          <w:color w:val="FF0000"/>
          <w:spacing w:val="-10"/>
          <w:w w:val="95"/>
        </w:rPr>
      </w:pPr>
    </w:p>
    <w:p w:rsidR="00ED15C0" w:rsidRPr="00DD3F19" w:rsidRDefault="00ED15C0" w:rsidP="00ED15C0">
      <w:pPr>
        <w:widowControl/>
        <w:autoSpaceDE/>
        <w:autoSpaceDN/>
        <w:spacing w:line="375" w:lineRule="atLeast"/>
        <w:rPr>
          <w:w w:val="95"/>
          <w:sz w:val="21"/>
        </w:rPr>
      </w:pPr>
      <w:r>
        <w:rPr>
          <w:rFonts w:hint="eastAsia"/>
          <w:w w:val="95"/>
          <w:sz w:val="21"/>
        </w:rPr>
        <w:t>12.</w:t>
      </w:r>
      <w:r w:rsidRPr="00DD3F19">
        <w:rPr>
          <w:w w:val="95"/>
          <w:sz w:val="21"/>
        </w:rPr>
        <w:t>2021年11月11日，党的十九届六中全会通过《中共中央关于党的百年奋斗重大成就和历史经验的决议》。下列表述错误的是（    ）。</w:t>
      </w:r>
    </w:p>
    <w:p w:rsidR="00ED15C0" w:rsidRPr="00DD3F19" w:rsidRDefault="00ED15C0" w:rsidP="00ED15C0">
      <w:pPr>
        <w:widowControl/>
        <w:autoSpaceDE/>
        <w:autoSpaceDN/>
        <w:rPr>
          <w:w w:val="95"/>
          <w:sz w:val="21"/>
        </w:rPr>
      </w:pPr>
      <w:r w:rsidRPr="00DD3F19">
        <w:rPr>
          <w:w w:val="95"/>
          <w:sz w:val="21"/>
        </w:rPr>
        <w:t>A：改革开放是决定当代中国前途命运的关键一招</w:t>
      </w:r>
    </w:p>
    <w:p w:rsidR="00ED15C0" w:rsidRPr="00DD3F19" w:rsidRDefault="00ED15C0" w:rsidP="00ED15C0">
      <w:pPr>
        <w:widowControl/>
        <w:autoSpaceDE/>
        <w:autoSpaceDN/>
        <w:rPr>
          <w:w w:val="95"/>
          <w:sz w:val="21"/>
        </w:rPr>
      </w:pPr>
      <w:r w:rsidRPr="00DD3F19">
        <w:rPr>
          <w:w w:val="95"/>
          <w:sz w:val="21"/>
        </w:rPr>
        <w:t>B：腐败是党长期执政的最大威胁，反腐败是一场输不起也决不能输的重大政治斗争</w:t>
      </w:r>
    </w:p>
    <w:p w:rsidR="00ED15C0" w:rsidRPr="00DD3F19" w:rsidRDefault="00ED15C0" w:rsidP="00ED15C0">
      <w:pPr>
        <w:widowControl/>
        <w:autoSpaceDE/>
        <w:autoSpaceDN/>
        <w:rPr>
          <w:w w:val="95"/>
          <w:sz w:val="21"/>
        </w:rPr>
      </w:pPr>
      <w:r w:rsidRPr="00DD3F19">
        <w:rPr>
          <w:w w:val="95"/>
          <w:sz w:val="21"/>
        </w:rPr>
        <w:t>C：毛泽东思想是被实践证明了的关于中国革命和建设的正确的理论原则和经验总结</w:t>
      </w:r>
    </w:p>
    <w:p w:rsidR="00ED15C0" w:rsidRDefault="00ED15C0" w:rsidP="00ED15C0">
      <w:pPr>
        <w:widowControl/>
        <w:autoSpaceDE/>
        <w:autoSpaceDN/>
        <w:rPr>
          <w:rFonts w:hint="eastAsia"/>
          <w:w w:val="95"/>
          <w:sz w:val="21"/>
        </w:rPr>
      </w:pPr>
      <w:r w:rsidRPr="00DD3F19">
        <w:rPr>
          <w:w w:val="95"/>
          <w:sz w:val="21"/>
        </w:rPr>
        <w:t>D：在全面从严治党上，党中央强调，共产主义信仰是共产党人精神上的“钙”</w:t>
      </w:r>
    </w:p>
    <w:p w:rsidR="00927C3F" w:rsidRPr="00DD3F19" w:rsidRDefault="00927C3F" w:rsidP="00ED15C0">
      <w:pPr>
        <w:widowControl/>
        <w:autoSpaceDE/>
        <w:autoSpaceDN/>
        <w:rPr>
          <w:w w:val="95"/>
          <w:sz w:val="21"/>
        </w:rPr>
      </w:pPr>
    </w:p>
    <w:p w:rsidR="00ED15C0" w:rsidRDefault="00927C3F" w:rsidP="00927C3F">
      <w:pPr>
        <w:tabs>
          <w:tab w:val="left" w:pos="793"/>
        </w:tabs>
        <w:spacing w:before="116"/>
        <w:ind w:left="-45"/>
        <w:jc w:val="center"/>
        <w:rPr>
          <w:w w:val="95"/>
          <w:sz w:val="21"/>
        </w:rPr>
      </w:pPr>
      <w:r w:rsidRPr="00AC00A0">
        <w:rPr>
          <w:rFonts w:hint="eastAsia"/>
          <w:w w:val="95"/>
        </w:rPr>
        <w:t>8月8日每日一练参考解析</w:t>
      </w:r>
    </w:p>
    <w:p w:rsidR="00051C46" w:rsidRPr="00821D72" w:rsidRDefault="00821D72" w:rsidP="00821D72">
      <w:pPr>
        <w:tabs>
          <w:tab w:val="left" w:pos="793"/>
        </w:tabs>
        <w:spacing w:before="116"/>
        <w:ind w:left="-45"/>
        <w:rPr>
          <w:sz w:val="21"/>
        </w:rPr>
      </w:pPr>
      <w:r>
        <w:rPr>
          <w:rFonts w:hint="eastAsia"/>
          <w:w w:val="95"/>
          <w:sz w:val="21"/>
        </w:rPr>
        <w:t>1.</w:t>
      </w:r>
      <w:r w:rsidR="0074535D" w:rsidRPr="00821D72">
        <w:rPr>
          <w:w w:val="95"/>
          <w:sz w:val="21"/>
        </w:rPr>
        <w:t>有甲、乙、丙三种盐水，浓度分别为5%、8%、9%，质量分别为60克、60克、47克。若用这三种</w:t>
      </w:r>
      <w:r w:rsidR="0074535D" w:rsidRPr="00821D72">
        <w:rPr>
          <w:spacing w:val="-10"/>
          <w:w w:val="95"/>
          <w:sz w:val="21"/>
        </w:rPr>
        <w:t>盐</w:t>
      </w:r>
    </w:p>
    <w:p w:rsidR="00051C46" w:rsidRDefault="00051C46">
      <w:pPr>
        <w:pStyle w:val="a3"/>
        <w:spacing w:before="0"/>
        <w:ind w:left="0"/>
        <w:rPr>
          <w:sz w:val="14"/>
        </w:rPr>
      </w:pPr>
    </w:p>
    <w:tbl>
      <w:tblPr>
        <w:tblStyle w:val="TableNormal"/>
        <w:tblW w:w="0" w:type="auto"/>
        <w:tblInd w:w="122" w:type="dxa"/>
        <w:tblLayout w:type="fixed"/>
        <w:tblLook w:val="01E0"/>
      </w:tblPr>
      <w:tblGrid>
        <w:gridCol w:w="5170"/>
        <w:gridCol w:w="1881"/>
        <w:gridCol w:w="1618"/>
      </w:tblGrid>
      <w:tr w:rsidR="00051C46">
        <w:trPr>
          <w:trHeight w:val="313"/>
        </w:trPr>
        <w:tc>
          <w:tcPr>
            <w:tcW w:w="5170" w:type="dxa"/>
          </w:tcPr>
          <w:p w:rsidR="00051C46" w:rsidRDefault="0074535D">
            <w:pPr>
              <w:pStyle w:val="TableParagraph"/>
              <w:spacing w:line="239" w:lineRule="exact"/>
              <w:ind w:left="50"/>
              <w:rPr>
                <w:sz w:val="21"/>
              </w:rPr>
            </w:pPr>
            <w:r>
              <w:rPr>
                <w:w w:val="95"/>
                <w:sz w:val="21"/>
              </w:rPr>
              <w:t>水配制浓度为7%的盐水100克，则甲种盐水最多可用</w:t>
            </w:r>
            <w:r>
              <w:rPr>
                <w:spacing w:val="-10"/>
                <w:w w:val="95"/>
                <w:sz w:val="21"/>
              </w:rPr>
              <w:t>（</w:t>
            </w:r>
          </w:p>
        </w:tc>
        <w:tc>
          <w:tcPr>
            <w:tcW w:w="1881" w:type="dxa"/>
          </w:tcPr>
          <w:p w:rsidR="00051C46" w:rsidRDefault="0074535D">
            <w:pPr>
              <w:pStyle w:val="TableParagraph"/>
              <w:spacing w:line="239" w:lineRule="exact"/>
              <w:ind w:left="209"/>
              <w:rPr>
                <w:sz w:val="21"/>
              </w:rPr>
            </w:pPr>
            <w:r>
              <w:rPr>
                <w:w w:val="95"/>
                <w:sz w:val="21"/>
              </w:rPr>
              <w:t>）</w:t>
            </w:r>
            <w:r>
              <w:rPr>
                <w:spacing w:val="-10"/>
                <w:w w:val="95"/>
                <w:sz w:val="21"/>
              </w:rPr>
              <w:t>。</w:t>
            </w:r>
          </w:p>
        </w:tc>
        <w:tc>
          <w:tcPr>
            <w:tcW w:w="1618" w:type="dxa"/>
          </w:tcPr>
          <w:p w:rsidR="00051C46" w:rsidRDefault="00051C46">
            <w:pPr>
              <w:pStyle w:val="TableParagraph"/>
              <w:rPr>
                <w:rFonts w:ascii="Times New Roman"/>
                <w:sz w:val="20"/>
              </w:rPr>
            </w:pPr>
          </w:p>
        </w:tc>
      </w:tr>
      <w:tr w:rsidR="00051C46">
        <w:trPr>
          <w:trHeight w:val="417"/>
        </w:trPr>
        <w:tc>
          <w:tcPr>
            <w:tcW w:w="5170" w:type="dxa"/>
          </w:tcPr>
          <w:p w:rsidR="00051C46" w:rsidRDefault="0074535D">
            <w:pPr>
              <w:pStyle w:val="TableParagraph"/>
              <w:tabs>
                <w:tab w:val="left" w:pos="2975"/>
              </w:tabs>
              <w:spacing w:before="74"/>
              <w:ind w:left="467"/>
              <w:rPr>
                <w:sz w:val="21"/>
              </w:rPr>
            </w:pPr>
            <w:r>
              <w:rPr>
                <w:w w:val="95"/>
                <w:sz w:val="21"/>
              </w:rPr>
              <w:t>A.49</w:t>
            </w:r>
            <w:r>
              <w:rPr>
                <w:spacing w:val="-10"/>
                <w:sz w:val="21"/>
              </w:rPr>
              <w:t>克</w:t>
            </w:r>
            <w:r>
              <w:rPr>
                <w:sz w:val="21"/>
              </w:rPr>
              <w:tab/>
            </w:r>
            <w:r>
              <w:rPr>
                <w:w w:val="95"/>
                <w:sz w:val="21"/>
              </w:rPr>
              <w:t>B.39</w:t>
            </w:r>
            <w:r>
              <w:rPr>
                <w:spacing w:val="-10"/>
                <w:sz w:val="21"/>
              </w:rPr>
              <w:t>克</w:t>
            </w:r>
          </w:p>
        </w:tc>
        <w:tc>
          <w:tcPr>
            <w:tcW w:w="1881" w:type="dxa"/>
          </w:tcPr>
          <w:p w:rsidR="00051C46" w:rsidRDefault="0074535D">
            <w:pPr>
              <w:pStyle w:val="TableParagraph"/>
              <w:spacing w:before="74"/>
              <w:ind w:left="313"/>
              <w:rPr>
                <w:sz w:val="21"/>
              </w:rPr>
            </w:pPr>
            <w:r>
              <w:rPr>
                <w:w w:val="95"/>
                <w:sz w:val="21"/>
              </w:rPr>
              <w:t>C.35</w:t>
            </w:r>
            <w:r>
              <w:rPr>
                <w:spacing w:val="-10"/>
                <w:sz w:val="21"/>
              </w:rPr>
              <w:t>克</w:t>
            </w:r>
          </w:p>
        </w:tc>
        <w:tc>
          <w:tcPr>
            <w:tcW w:w="1618" w:type="dxa"/>
          </w:tcPr>
          <w:p w:rsidR="00051C46" w:rsidRDefault="0074535D">
            <w:pPr>
              <w:pStyle w:val="TableParagraph"/>
              <w:spacing w:before="74"/>
              <w:ind w:left="940"/>
              <w:rPr>
                <w:sz w:val="21"/>
              </w:rPr>
            </w:pPr>
            <w:r>
              <w:rPr>
                <w:w w:val="95"/>
                <w:sz w:val="21"/>
              </w:rPr>
              <w:t>D.50</w:t>
            </w:r>
            <w:r>
              <w:rPr>
                <w:spacing w:val="-10"/>
                <w:sz w:val="21"/>
              </w:rPr>
              <w:t>克</w:t>
            </w:r>
          </w:p>
        </w:tc>
      </w:tr>
      <w:tr w:rsidR="00051C46">
        <w:trPr>
          <w:trHeight w:val="313"/>
        </w:trPr>
        <w:tc>
          <w:tcPr>
            <w:tcW w:w="5170" w:type="dxa"/>
          </w:tcPr>
          <w:p w:rsidR="00051C46" w:rsidRDefault="0074535D">
            <w:pPr>
              <w:pStyle w:val="TableParagraph"/>
              <w:spacing w:before="74" w:line="219" w:lineRule="exact"/>
              <w:ind w:left="467"/>
              <w:rPr>
                <w:sz w:val="21"/>
              </w:rPr>
            </w:pPr>
            <w:r>
              <w:rPr>
                <w:color w:val="FF0000"/>
                <w:w w:val="95"/>
                <w:sz w:val="21"/>
              </w:rPr>
              <w:t>【答案】</w:t>
            </w:r>
            <w:r>
              <w:rPr>
                <w:color w:val="FF0000"/>
                <w:spacing w:val="-10"/>
                <w:w w:val="95"/>
                <w:sz w:val="21"/>
              </w:rPr>
              <w:t>A</w:t>
            </w:r>
          </w:p>
        </w:tc>
        <w:tc>
          <w:tcPr>
            <w:tcW w:w="1881" w:type="dxa"/>
          </w:tcPr>
          <w:p w:rsidR="00051C46" w:rsidRDefault="00051C46">
            <w:pPr>
              <w:pStyle w:val="TableParagraph"/>
              <w:rPr>
                <w:rFonts w:ascii="Times New Roman"/>
                <w:sz w:val="20"/>
              </w:rPr>
            </w:pPr>
          </w:p>
        </w:tc>
        <w:tc>
          <w:tcPr>
            <w:tcW w:w="1618" w:type="dxa"/>
          </w:tcPr>
          <w:p w:rsidR="00051C46" w:rsidRDefault="00051C46">
            <w:pPr>
              <w:pStyle w:val="TableParagraph"/>
              <w:rPr>
                <w:rFonts w:ascii="Times New Roman"/>
                <w:sz w:val="20"/>
              </w:rPr>
            </w:pPr>
          </w:p>
        </w:tc>
      </w:tr>
    </w:tbl>
    <w:p w:rsidR="00051C46" w:rsidRDefault="00051C46">
      <w:pPr>
        <w:pStyle w:val="a3"/>
        <w:spacing w:before="1"/>
        <w:ind w:left="0"/>
        <w:rPr>
          <w:sz w:val="14"/>
        </w:rPr>
      </w:pPr>
    </w:p>
    <w:p w:rsidR="00051C46" w:rsidRDefault="0074535D">
      <w:pPr>
        <w:pStyle w:val="a3"/>
        <w:spacing w:before="0" w:line="372" w:lineRule="auto"/>
        <w:ind w:right="108" w:firstLine="418"/>
      </w:pPr>
      <w:r>
        <w:rPr>
          <w:color w:val="FF0000"/>
          <w:w w:val="99"/>
        </w:rPr>
        <w:t xml:space="preserve">【解析】设配制100克浓度为7%的盐水需要甲、乙、丙三种溶液各x、y、z克，则有 </w:t>
      </w:r>
      <w:proofErr w:type="spellStart"/>
      <w:r>
        <w:rPr>
          <w:color w:val="FF0000"/>
          <w:w w:val="99"/>
        </w:rPr>
        <w:t>x+y+z</w:t>
      </w:r>
      <w:proofErr w:type="spellEnd"/>
      <w:r>
        <w:rPr>
          <w:color w:val="FF0000"/>
          <w:w w:val="99"/>
        </w:rPr>
        <w:t>=100，5%x+8%y+9%z=100×7%，解得y=200-4x，z=3x-100。根据题意可知</w:t>
      </w:r>
      <w:r>
        <w:rPr>
          <w:color w:val="FF0000"/>
          <w:spacing w:val="-2"/>
          <w:w w:val="99"/>
        </w:rPr>
        <w:t>，0≤y≤60，0≤z≤47，</w:t>
      </w:r>
      <w:r>
        <w:rPr>
          <w:color w:val="FF0000"/>
          <w:w w:val="99"/>
        </w:rPr>
        <w:t>即0≤200-4x≤60，0≤3x-100≤47，解得35≤x≤49，因此甲种盐水最多可用49克。</w:t>
      </w:r>
    </w:p>
    <w:p w:rsidR="00051C46" w:rsidRDefault="0074535D">
      <w:pPr>
        <w:pStyle w:val="a3"/>
        <w:spacing w:before="3"/>
        <w:rPr>
          <w:color w:val="FF0000"/>
          <w:spacing w:val="-10"/>
          <w:w w:val="95"/>
        </w:rPr>
      </w:pPr>
      <w:r>
        <w:rPr>
          <w:color w:val="FF0000"/>
          <w:w w:val="95"/>
        </w:rPr>
        <w:lastRenderedPageBreak/>
        <w:t>故本题选A</w:t>
      </w:r>
      <w:r>
        <w:rPr>
          <w:color w:val="FF0000"/>
          <w:spacing w:val="-10"/>
          <w:w w:val="95"/>
        </w:rPr>
        <w:t>。</w:t>
      </w:r>
    </w:p>
    <w:p w:rsidR="0095341D" w:rsidRDefault="0095341D">
      <w:pPr>
        <w:pStyle w:val="a3"/>
        <w:spacing w:before="3"/>
      </w:pPr>
    </w:p>
    <w:p w:rsidR="00051C46" w:rsidRPr="00821D72" w:rsidRDefault="00821D72" w:rsidP="00821D72">
      <w:pPr>
        <w:tabs>
          <w:tab w:val="left" w:pos="793"/>
          <w:tab w:val="left" w:pos="2672"/>
        </w:tabs>
        <w:spacing w:line="372" w:lineRule="auto"/>
        <w:ind w:left="-45" w:right="108"/>
        <w:rPr>
          <w:sz w:val="21"/>
        </w:rPr>
      </w:pPr>
      <w:r>
        <w:rPr>
          <w:rFonts w:hint="eastAsia"/>
          <w:w w:val="99"/>
          <w:sz w:val="21"/>
        </w:rPr>
        <w:t>2.</w:t>
      </w:r>
      <w:r w:rsidR="0074535D" w:rsidRPr="00821D72">
        <w:rPr>
          <w:w w:val="99"/>
          <w:sz w:val="21"/>
        </w:rPr>
        <w:t>甲、乙、丙三人打羽毛球，每一局由两人上场，另一人做裁判。第一局抽签决定裁判，往后每</w:t>
      </w:r>
      <w:r w:rsidR="0074535D" w:rsidRPr="00821D72">
        <w:rPr>
          <w:spacing w:val="-19"/>
          <w:w w:val="99"/>
          <w:sz w:val="21"/>
        </w:rPr>
        <w:t>一</w:t>
      </w:r>
      <w:r w:rsidR="0074535D" w:rsidRPr="00821D72">
        <w:rPr>
          <w:w w:val="99"/>
          <w:sz w:val="21"/>
        </w:rPr>
        <w:t>局的比赛在上一局的胜者和上一局的裁判之间进行。打了若干场之后，甲胜了10局，则乙和丙各负了8局，则他们至少打了（</w:t>
      </w:r>
      <w:r w:rsidR="003241B9" w:rsidRPr="00821D72">
        <w:rPr>
          <w:rFonts w:hint="eastAsia"/>
          <w:w w:val="99"/>
          <w:sz w:val="21"/>
        </w:rPr>
        <w:t xml:space="preserve">  </w:t>
      </w:r>
      <w:r w:rsidR="0074535D" w:rsidRPr="00821D72">
        <w:rPr>
          <w:w w:val="99"/>
          <w:sz w:val="21"/>
        </w:rPr>
        <w:t>）局。</w:t>
      </w:r>
    </w:p>
    <w:p w:rsidR="00051C46" w:rsidRPr="0095341D" w:rsidRDefault="0074535D">
      <w:pPr>
        <w:pStyle w:val="a3"/>
        <w:tabs>
          <w:tab w:val="left" w:pos="3299"/>
          <w:tab w:val="left" w:pos="6016"/>
          <w:tab w:val="left" w:pos="8733"/>
        </w:tabs>
        <w:spacing w:before="3"/>
        <w:ind w:left="582"/>
        <w:rPr>
          <w:w w:val="99"/>
          <w:szCs w:val="22"/>
        </w:rPr>
      </w:pPr>
      <w:r w:rsidRPr="0095341D">
        <w:rPr>
          <w:w w:val="99"/>
          <w:szCs w:val="22"/>
        </w:rPr>
        <w:t>A.20</w:t>
      </w:r>
      <w:r w:rsidRPr="0095341D">
        <w:rPr>
          <w:w w:val="99"/>
          <w:szCs w:val="22"/>
        </w:rPr>
        <w:tab/>
        <w:t>B.21</w:t>
      </w:r>
      <w:r w:rsidRPr="0095341D">
        <w:rPr>
          <w:w w:val="99"/>
          <w:szCs w:val="22"/>
        </w:rPr>
        <w:tab/>
        <w:t>C.22</w:t>
      </w:r>
      <w:r w:rsidRPr="0095341D">
        <w:rPr>
          <w:w w:val="99"/>
          <w:szCs w:val="22"/>
        </w:rPr>
        <w:tab/>
        <w:t>D.23</w:t>
      </w:r>
    </w:p>
    <w:p w:rsidR="00051C46" w:rsidRDefault="0074535D">
      <w:pPr>
        <w:pStyle w:val="a3"/>
        <w:ind w:left="582"/>
      </w:pPr>
      <w:r>
        <w:rPr>
          <w:color w:val="FF0000"/>
          <w:w w:val="95"/>
        </w:rPr>
        <w:t>【答案】</w:t>
      </w:r>
      <w:r>
        <w:rPr>
          <w:color w:val="FF0000"/>
          <w:spacing w:val="-10"/>
          <w:w w:val="95"/>
        </w:rPr>
        <w:t>B</w:t>
      </w:r>
    </w:p>
    <w:p w:rsidR="00051C46" w:rsidRDefault="0074535D">
      <w:pPr>
        <w:pStyle w:val="a3"/>
        <w:spacing w:before="58" w:line="372" w:lineRule="auto"/>
        <w:ind w:right="108" w:firstLine="418"/>
      </w:pPr>
      <w:r>
        <w:rPr>
          <w:color w:val="FF0000"/>
          <w:w w:val="99"/>
        </w:rPr>
        <w:t>【解析】根据题意可知，乙和丙打了8+8-10=6局，这6局不能连续打，中间需要穿插5</w:t>
      </w:r>
      <w:r>
        <w:rPr>
          <w:color w:val="FF0000"/>
          <w:spacing w:val="-4"/>
          <w:w w:val="99"/>
        </w:rPr>
        <w:t>局甲与每一局</w:t>
      </w:r>
      <w:r>
        <w:rPr>
          <w:color w:val="FF0000"/>
          <w:w w:val="99"/>
        </w:rPr>
        <w:t>胜者之间的比赛，则甲总共打了10+5=15局，那么甲、乙、丙三人至少打了15+6=21局。</w:t>
      </w:r>
    </w:p>
    <w:p w:rsidR="00051C46" w:rsidRDefault="0074535D">
      <w:pPr>
        <w:pStyle w:val="a3"/>
        <w:spacing w:before="2"/>
        <w:rPr>
          <w:color w:val="FF0000"/>
          <w:spacing w:val="-10"/>
          <w:w w:val="95"/>
        </w:rPr>
      </w:pPr>
      <w:r>
        <w:rPr>
          <w:color w:val="FF0000"/>
          <w:w w:val="95"/>
        </w:rPr>
        <w:t>故本题选B</w:t>
      </w:r>
      <w:r>
        <w:rPr>
          <w:color w:val="FF0000"/>
          <w:spacing w:val="-10"/>
          <w:w w:val="95"/>
        </w:rPr>
        <w:t>。</w:t>
      </w:r>
    </w:p>
    <w:p w:rsidR="0095341D" w:rsidRDefault="0095341D">
      <w:pPr>
        <w:pStyle w:val="a3"/>
        <w:spacing w:before="2"/>
      </w:pPr>
    </w:p>
    <w:p w:rsidR="00051C46" w:rsidRPr="00821D72" w:rsidRDefault="00821D72" w:rsidP="00821D72">
      <w:pPr>
        <w:tabs>
          <w:tab w:val="left" w:pos="898"/>
          <w:tab w:val="left" w:pos="3926"/>
        </w:tabs>
        <w:spacing w:line="372" w:lineRule="auto"/>
        <w:ind w:left="-150" w:right="317"/>
        <w:rPr>
          <w:sz w:val="21"/>
        </w:rPr>
      </w:pPr>
      <w:r>
        <w:rPr>
          <w:rFonts w:hint="eastAsia"/>
          <w:w w:val="99"/>
          <w:sz w:val="21"/>
        </w:rPr>
        <w:t>3.</w:t>
      </w:r>
      <w:r w:rsidR="0074535D" w:rsidRPr="00821D72">
        <w:rPr>
          <w:w w:val="99"/>
          <w:sz w:val="21"/>
        </w:rPr>
        <w:t>小张练习写数码，从1，2，3……连续写至1000多才停止。写完一数，共写了3201个数码。</w:t>
      </w:r>
      <w:r w:rsidR="0074535D" w:rsidRPr="00821D72">
        <w:rPr>
          <w:spacing w:val="-19"/>
          <w:w w:val="99"/>
          <w:sz w:val="21"/>
        </w:rPr>
        <w:t>请</w:t>
      </w:r>
      <w:r w:rsidR="0074535D" w:rsidRPr="00821D72">
        <w:rPr>
          <w:w w:val="99"/>
          <w:sz w:val="21"/>
        </w:rPr>
        <w:t>问，小张写的最后一个数是多少？（</w:t>
      </w:r>
      <w:r w:rsidR="0074535D" w:rsidRPr="00821D72">
        <w:rPr>
          <w:sz w:val="21"/>
        </w:rPr>
        <w:tab/>
      </w:r>
      <w:r w:rsidR="0074535D" w:rsidRPr="00821D72">
        <w:rPr>
          <w:w w:val="99"/>
          <w:sz w:val="21"/>
        </w:rPr>
        <w:t>）</w:t>
      </w:r>
    </w:p>
    <w:p w:rsidR="00051C46" w:rsidRPr="0095341D" w:rsidRDefault="0074535D">
      <w:pPr>
        <w:pStyle w:val="a3"/>
        <w:tabs>
          <w:tab w:val="left" w:pos="3090"/>
          <w:tab w:val="left" w:pos="5598"/>
          <w:tab w:val="left" w:pos="8106"/>
        </w:tabs>
        <w:spacing w:before="2"/>
        <w:ind w:left="582"/>
        <w:rPr>
          <w:w w:val="99"/>
          <w:szCs w:val="22"/>
        </w:rPr>
      </w:pPr>
      <w:r w:rsidRPr="0095341D">
        <w:rPr>
          <w:w w:val="99"/>
          <w:szCs w:val="22"/>
        </w:rPr>
        <w:t>A.1032</w:t>
      </w:r>
      <w:r w:rsidRPr="0095341D">
        <w:rPr>
          <w:w w:val="99"/>
          <w:szCs w:val="22"/>
        </w:rPr>
        <w:tab/>
        <w:t>B.1056</w:t>
      </w:r>
      <w:r w:rsidRPr="0095341D">
        <w:rPr>
          <w:w w:val="99"/>
          <w:szCs w:val="22"/>
        </w:rPr>
        <w:tab/>
        <w:t>C.1072</w:t>
      </w:r>
      <w:r w:rsidRPr="0095341D">
        <w:rPr>
          <w:w w:val="99"/>
          <w:szCs w:val="22"/>
        </w:rPr>
        <w:tab/>
        <w:t>D.1077</w:t>
      </w:r>
    </w:p>
    <w:p w:rsidR="00051C46" w:rsidRDefault="0074535D">
      <w:pPr>
        <w:pStyle w:val="a3"/>
        <w:ind w:left="582"/>
      </w:pPr>
      <w:r>
        <w:rPr>
          <w:color w:val="FF0000"/>
          <w:w w:val="95"/>
        </w:rPr>
        <w:t>【答案】</w:t>
      </w:r>
      <w:r>
        <w:rPr>
          <w:color w:val="FF0000"/>
          <w:spacing w:val="-10"/>
          <w:w w:val="95"/>
        </w:rPr>
        <w:t>D</w:t>
      </w:r>
    </w:p>
    <w:p w:rsidR="00051C46" w:rsidRDefault="0074535D">
      <w:pPr>
        <w:pStyle w:val="a3"/>
        <w:spacing w:line="372" w:lineRule="auto"/>
        <w:ind w:right="108" w:firstLine="418"/>
      </w:pPr>
      <w:r>
        <w:rPr>
          <w:color w:val="FF0000"/>
          <w:w w:val="99"/>
        </w:rPr>
        <w:t>【解析】一位数每个数有1个数码，两位数每个数有2个数码，三位数每个数有3个数码……小张写完1000以内的数时，共写数码9×1+90×2+900×3=2889个，则他还需写3201-2889=312个数码，此时每个数有4个数码，因此他还需写312÷4=78个数，从1000开始的第78个数为1077，</w:t>
      </w:r>
      <w:r>
        <w:rPr>
          <w:color w:val="FF0000"/>
          <w:spacing w:val="-2"/>
          <w:w w:val="99"/>
        </w:rPr>
        <w:t>即小张写的最后一个数</w:t>
      </w:r>
      <w:r>
        <w:rPr>
          <w:color w:val="FF0000"/>
          <w:w w:val="99"/>
        </w:rPr>
        <w:t>是1077。</w:t>
      </w:r>
    </w:p>
    <w:p w:rsidR="00051C46" w:rsidRDefault="0074535D">
      <w:pPr>
        <w:pStyle w:val="a3"/>
        <w:spacing w:before="4"/>
        <w:rPr>
          <w:color w:val="FF0000"/>
          <w:spacing w:val="-10"/>
          <w:w w:val="95"/>
        </w:rPr>
      </w:pPr>
      <w:r>
        <w:rPr>
          <w:color w:val="FF0000"/>
          <w:w w:val="95"/>
        </w:rPr>
        <w:t>故本题选D</w:t>
      </w:r>
      <w:r>
        <w:rPr>
          <w:color w:val="FF0000"/>
          <w:spacing w:val="-10"/>
          <w:w w:val="95"/>
        </w:rPr>
        <w:t>。</w:t>
      </w:r>
    </w:p>
    <w:p w:rsidR="0095341D" w:rsidRDefault="0095341D">
      <w:pPr>
        <w:pStyle w:val="a3"/>
        <w:spacing w:before="4"/>
      </w:pPr>
    </w:p>
    <w:p w:rsidR="00885A49" w:rsidRPr="00885A49" w:rsidRDefault="00821D72" w:rsidP="00885A49">
      <w:pPr>
        <w:widowControl/>
        <w:autoSpaceDE/>
        <w:autoSpaceDN/>
        <w:spacing w:line="313" w:lineRule="atLeast"/>
        <w:rPr>
          <w:w w:val="99"/>
          <w:sz w:val="21"/>
        </w:rPr>
      </w:pPr>
      <w:r w:rsidRPr="00821D72">
        <w:rPr>
          <w:rFonts w:hint="eastAsia"/>
          <w:w w:val="99"/>
          <w:sz w:val="21"/>
        </w:rPr>
        <w:t>4.</w:t>
      </w:r>
      <w:r w:rsidR="00885A49" w:rsidRPr="00885A49">
        <w:rPr>
          <w:w w:val="99"/>
          <w:sz w:val="21"/>
        </w:rPr>
        <w:t>某单位计划从全部80名员工中挑选专项工作组成员，要求该组成员须同时有基层经历和计算机等级证书。已知，单位内有40人有基层经历，有46人有计算机等级证书，既没有基层经历又未获得计算机等级证书的有10人。那么能够进入工作组的员工有（    ）人。</w:t>
      </w:r>
    </w:p>
    <w:p w:rsidR="00885A49" w:rsidRPr="00885A49" w:rsidRDefault="00885A49" w:rsidP="00885A49">
      <w:pPr>
        <w:widowControl/>
        <w:autoSpaceDE/>
        <w:autoSpaceDN/>
        <w:rPr>
          <w:w w:val="99"/>
          <w:sz w:val="21"/>
        </w:rPr>
      </w:pPr>
      <w:r w:rsidRPr="00885A49">
        <w:rPr>
          <w:w w:val="99"/>
          <w:sz w:val="21"/>
        </w:rPr>
        <w:t>A：16</w:t>
      </w:r>
    </w:p>
    <w:p w:rsidR="00885A49" w:rsidRPr="00885A49" w:rsidRDefault="00885A49" w:rsidP="00885A49">
      <w:pPr>
        <w:widowControl/>
        <w:autoSpaceDE/>
        <w:autoSpaceDN/>
        <w:rPr>
          <w:w w:val="99"/>
          <w:sz w:val="21"/>
        </w:rPr>
      </w:pPr>
      <w:r w:rsidRPr="00885A49">
        <w:rPr>
          <w:w w:val="99"/>
          <w:sz w:val="21"/>
        </w:rPr>
        <w:t>B：40</w:t>
      </w:r>
    </w:p>
    <w:p w:rsidR="00885A49" w:rsidRPr="00885A49" w:rsidRDefault="00885A49" w:rsidP="00885A49">
      <w:pPr>
        <w:widowControl/>
        <w:autoSpaceDE/>
        <w:autoSpaceDN/>
        <w:rPr>
          <w:w w:val="99"/>
          <w:sz w:val="21"/>
        </w:rPr>
      </w:pPr>
      <w:r w:rsidRPr="00885A49">
        <w:rPr>
          <w:w w:val="99"/>
          <w:sz w:val="21"/>
        </w:rPr>
        <w:t>C：46</w:t>
      </w:r>
    </w:p>
    <w:p w:rsidR="00885A49" w:rsidRPr="00885A49" w:rsidRDefault="00885A49" w:rsidP="00885A49">
      <w:pPr>
        <w:widowControl/>
        <w:autoSpaceDE/>
        <w:autoSpaceDN/>
        <w:rPr>
          <w:w w:val="99"/>
          <w:sz w:val="21"/>
        </w:rPr>
      </w:pPr>
      <w:r w:rsidRPr="00885A49">
        <w:rPr>
          <w:w w:val="99"/>
          <w:sz w:val="21"/>
        </w:rPr>
        <w:t>D：54</w:t>
      </w:r>
    </w:p>
    <w:p w:rsidR="00885A49" w:rsidRPr="00885A49" w:rsidRDefault="00885A49" w:rsidP="0095341D">
      <w:pPr>
        <w:pStyle w:val="a3"/>
        <w:spacing w:line="372" w:lineRule="auto"/>
        <w:ind w:right="108" w:firstLine="418"/>
        <w:rPr>
          <w:color w:val="FF0000"/>
          <w:w w:val="99"/>
        </w:rPr>
      </w:pPr>
      <w:r w:rsidRPr="00885A49">
        <w:rPr>
          <w:color w:val="FF0000"/>
          <w:w w:val="99"/>
        </w:rPr>
        <w:t>【答案】 A</w:t>
      </w:r>
    </w:p>
    <w:p w:rsidR="00885A49" w:rsidRPr="00885A49" w:rsidRDefault="00885A49" w:rsidP="0095341D">
      <w:pPr>
        <w:pStyle w:val="a3"/>
        <w:spacing w:line="372" w:lineRule="auto"/>
        <w:ind w:right="108" w:firstLine="418"/>
        <w:rPr>
          <w:color w:val="FF0000"/>
          <w:w w:val="99"/>
        </w:rPr>
      </w:pPr>
      <w:r w:rsidRPr="00885A49">
        <w:rPr>
          <w:color w:val="FF0000"/>
          <w:w w:val="99"/>
        </w:rPr>
        <w:t>【解</w:t>
      </w:r>
      <w:r w:rsidR="00D269AE" w:rsidRPr="0095341D">
        <w:rPr>
          <w:rFonts w:hint="eastAsia"/>
          <w:color w:val="FF0000"/>
          <w:w w:val="99"/>
        </w:rPr>
        <w:t>析</w:t>
      </w:r>
      <w:r w:rsidRPr="00885A49">
        <w:rPr>
          <w:color w:val="FF0000"/>
          <w:w w:val="99"/>
        </w:rPr>
        <w:t>】本题考查两者容斥。</w:t>
      </w:r>
    </w:p>
    <w:p w:rsidR="00885A49" w:rsidRPr="00885A49" w:rsidRDefault="00885A49" w:rsidP="0095341D">
      <w:pPr>
        <w:pStyle w:val="a3"/>
        <w:spacing w:line="372" w:lineRule="auto"/>
        <w:ind w:right="108" w:firstLine="418"/>
        <w:rPr>
          <w:color w:val="FF0000"/>
          <w:w w:val="99"/>
        </w:rPr>
      </w:pPr>
      <w:r w:rsidRPr="00885A49">
        <w:rPr>
          <w:color w:val="FF0000"/>
          <w:w w:val="99"/>
        </w:rPr>
        <w:t>第一步：审阅题干。题干涉及基层经历和计算机等级证书两种，可知为两者容斥问题。能够进入工作组的员工即同时有基层经历和计算机等级证书。</w:t>
      </w:r>
    </w:p>
    <w:p w:rsidR="00885A49" w:rsidRPr="00885A49" w:rsidRDefault="00885A49" w:rsidP="0095341D">
      <w:pPr>
        <w:pStyle w:val="a3"/>
        <w:spacing w:line="372" w:lineRule="auto"/>
        <w:ind w:right="108" w:firstLine="418"/>
        <w:rPr>
          <w:color w:val="FF0000"/>
          <w:w w:val="99"/>
        </w:rPr>
      </w:pPr>
      <w:r w:rsidRPr="00885A49">
        <w:rPr>
          <w:color w:val="FF0000"/>
          <w:w w:val="99"/>
        </w:rPr>
        <w:t>第二步：根据两者容斥公式解题，设同时有基层经历和计算机等级证书的人数为x，则有80-10=46+40-x，解得x=16。</w:t>
      </w:r>
    </w:p>
    <w:p w:rsidR="00885A49" w:rsidRPr="00885A49" w:rsidRDefault="00885A49" w:rsidP="0095341D">
      <w:pPr>
        <w:pStyle w:val="a3"/>
        <w:spacing w:line="372" w:lineRule="auto"/>
        <w:ind w:right="108" w:firstLine="418"/>
        <w:rPr>
          <w:color w:val="FF0000"/>
          <w:w w:val="99"/>
        </w:rPr>
      </w:pPr>
      <w:r w:rsidRPr="00885A49">
        <w:rPr>
          <w:color w:val="FF0000"/>
          <w:w w:val="99"/>
        </w:rPr>
        <w:t>故本题选A。</w:t>
      </w:r>
    </w:p>
    <w:p w:rsidR="00051C46" w:rsidRDefault="00051C46">
      <w:pPr>
        <w:pStyle w:val="a3"/>
        <w:spacing w:before="6"/>
        <w:ind w:left="0"/>
        <w:rPr>
          <w:b/>
          <w:sz w:val="22"/>
        </w:rPr>
      </w:pPr>
    </w:p>
    <w:p w:rsidR="00051C46" w:rsidRPr="00821D72" w:rsidRDefault="00821D72" w:rsidP="00821D72">
      <w:pPr>
        <w:tabs>
          <w:tab w:val="left" w:pos="898"/>
        </w:tabs>
        <w:spacing w:before="3" w:line="372" w:lineRule="auto"/>
        <w:ind w:left="-150" w:right="212"/>
        <w:rPr>
          <w:sz w:val="21"/>
        </w:rPr>
      </w:pPr>
      <w:r>
        <w:rPr>
          <w:rFonts w:hint="eastAsia"/>
          <w:spacing w:val="-1"/>
          <w:w w:val="99"/>
          <w:sz w:val="21"/>
        </w:rPr>
        <w:t>5.</w:t>
      </w:r>
      <w:r w:rsidR="0074535D" w:rsidRPr="00821D72">
        <w:rPr>
          <w:spacing w:val="-1"/>
          <w:w w:val="99"/>
          <w:sz w:val="21"/>
        </w:rPr>
        <w:t>互联网旅游金融服务是指旅游业依托互联网工具，实现资金融通、支付和信息中介等业务的一</w:t>
      </w:r>
      <w:r w:rsidR="0074535D" w:rsidRPr="00821D72">
        <w:rPr>
          <w:w w:val="99"/>
          <w:sz w:val="21"/>
        </w:rPr>
        <w:t>种新兴金融服务。未来，互联网旅游金融服务也更具有优势。</w:t>
      </w:r>
    </w:p>
    <w:p w:rsidR="00051C46" w:rsidRDefault="0074535D">
      <w:pPr>
        <w:pStyle w:val="a3"/>
        <w:spacing w:before="2"/>
      </w:pPr>
      <w:r>
        <w:rPr>
          <w:w w:val="95"/>
        </w:rPr>
        <w:t>以下哪项如果为真，最能支持上述观点？（</w:t>
      </w:r>
      <w:r>
        <w:rPr>
          <w:spacing w:val="26"/>
        </w:rPr>
        <w:t xml:space="preserve">  </w:t>
      </w:r>
      <w:r>
        <w:rPr>
          <w:spacing w:val="-10"/>
          <w:w w:val="95"/>
        </w:rPr>
        <w:t>）</w:t>
      </w:r>
    </w:p>
    <w:p w:rsidR="00051C46" w:rsidRPr="0095341D" w:rsidRDefault="0074535D">
      <w:pPr>
        <w:pStyle w:val="a5"/>
        <w:numPr>
          <w:ilvl w:val="0"/>
          <w:numId w:val="5"/>
        </w:numPr>
        <w:tabs>
          <w:tab w:val="left" w:pos="793"/>
        </w:tabs>
        <w:ind w:hanging="211"/>
        <w:rPr>
          <w:spacing w:val="-1"/>
          <w:w w:val="99"/>
          <w:sz w:val="21"/>
        </w:rPr>
      </w:pPr>
      <w:r w:rsidRPr="0095341D">
        <w:rPr>
          <w:spacing w:val="-1"/>
          <w:w w:val="99"/>
          <w:sz w:val="21"/>
        </w:rPr>
        <w:lastRenderedPageBreak/>
        <w:t>随着收入的增加，人们越来越热衷于旅游</w:t>
      </w:r>
    </w:p>
    <w:p w:rsidR="00051C46" w:rsidRPr="0095341D" w:rsidRDefault="0074535D">
      <w:pPr>
        <w:pStyle w:val="a5"/>
        <w:numPr>
          <w:ilvl w:val="0"/>
          <w:numId w:val="5"/>
        </w:numPr>
        <w:tabs>
          <w:tab w:val="left" w:pos="793"/>
        </w:tabs>
        <w:ind w:hanging="211"/>
        <w:rPr>
          <w:spacing w:val="-1"/>
          <w:w w:val="99"/>
          <w:sz w:val="21"/>
        </w:rPr>
      </w:pPr>
      <w:r w:rsidRPr="0095341D">
        <w:rPr>
          <w:spacing w:val="-1"/>
          <w:w w:val="99"/>
          <w:sz w:val="21"/>
        </w:rPr>
        <w:t>目前已经使用旅游金融产品的用户只占到8.6%</w:t>
      </w:r>
    </w:p>
    <w:p w:rsidR="00051C46" w:rsidRPr="0095341D" w:rsidRDefault="0074535D">
      <w:pPr>
        <w:pStyle w:val="a5"/>
        <w:numPr>
          <w:ilvl w:val="0"/>
          <w:numId w:val="5"/>
        </w:numPr>
        <w:tabs>
          <w:tab w:val="left" w:pos="793"/>
        </w:tabs>
        <w:spacing w:before="148" w:line="372" w:lineRule="auto"/>
        <w:ind w:left="582" w:right="3452" w:firstLine="0"/>
        <w:rPr>
          <w:spacing w:val="-1"/>
          <w:w w:val="99"/>
          <w:sz w:val="21"/>
        </w:rPr>
      </w:pPr>
      <w:r w:rsidRPr="0095341D">
        <w:rPr>
          <w:spacing w:val="-1"/>
          <w:w w:val="99"/>
          <w:sz w:val="21"/>
        </w:rPr>
        <w:t>中国在线旅游用户中36～45岁选择旅游金融服务的比例较高 D.旅游金融服务具有覆盖用户面更广、服务更便捷高效的优点</w:t>
      </w:r>
    </w:p>
    <w:p w:rsidR="00051C46" w:rsidRDefault="0074535D">
      <w:pPr>
        <w:pStyle w:val="a3"/>
        <w:spacing w:before="2"/>
        <w:ind w:left="582"/>
      </w:pPr>
      <w:r>
        <w:rPr>
          <w:color w:val="FF0000"/>
          <w:w w:val="95"/>
        </w:rPr>
        <w:t>【答案】</w:t>
      </w:r>
      <w:r>
        <w:rPr>
          <w:color w:val="FF0000"/>
          <w:spacing w:val="-10"/>
          <w:w w:val="95"/>
        </w:rPr>
        <w:t>D</w:t>
      </w:r>
    </w:p>
    <w:p w:rsidR="00051C46" w:rsidRPr="0095341D" w:rsidRDefault="0074535D">
      <w:pPr>
        <w:pStyle w:val="a3"/>
        <w:spacing w:line="372" w:lineRule="auto"/>
        <w:ind w:right="6587" w:firstLine="418"/>
        <w:rPr>
          <w:color w:val="FF0000"/>
          <w:w w:val="95"/>
        </w:rPr>
      </w:pPr>
      <w:r w:rsidRPr="0095341D">
        <w:rPr>
          <w:color w:val="FF0000"/>
          <w:w w:val="95"/>
        </w:rPr>
        <w:t>【解析】本题考查加强类。第一步：分析题干论点论据。</w:t>
      </w:r>
    </w:p>
    <w:p w:rsidR="00051C46" w:rsidRPr="0095341D" w:rsidRDefault="0074535D">
      <w:pPr>
        <w:pStyle w:val="a3"/>
        <w:spacing w:before="2" w:line="372" w:lineRule="auto"/>
        <w:ind w:right="5124"/>
        <w:rPr>
          <w:color w:val="FF0000"/>
          <w:w w:val="95"/>
        </w:rPr>
      </w:pPr>
      <w:r w:rsidRPr="0095341D">
        <w:rPr>
          <w:color w:val="FF0000"/>
          <w:w w:val="95"/>
        </w:rPr>
        <w:t>论点：未来，互联网旅游金融服务更具有优势。论据：无。</w:t>
      </w:r>
    </w:p>
    <w:p w:rsidR="00051C46" w:rsidRPr="0095341D" w:rsidRDefault="0074535D">
      <w:pPr>
        <w:pStyle w:val="a3"/>
        <w:spacing w:before="2"/>
        <w:rPr>
          <w:color w:val="FF0000"/>
          <w:w w:val="95"/>
        </w:rPr>
      </w:pPr>
      <w:r>
        <w:rPr>
          <w:color w:val="FF0000"/>
          <w:w w:val="95"/>
        </w:rPr>
        <w:t>第二步：分析选项，确定答案</w:t>
      </w:r>
      <w:r w:rsidRPr="0095341D">
        <w:rPr>
          <w:color w:val="FF0000"/>
          <w:w w:val="95"/>
        </w:rPr>
        <w:t>。</w:t>
      </w:r>
    </w:p>
    <w:p w:rsidR="0095341D" w:rsidRDefault="0074535D">
      <w:pPr>
        <w:pStyle w:val="a3"/>
        <w:spacing w:line="372" w:lineRule="auto"/>
        <w:ind w:right="2302"/>
        <w:rPr>
          <w:color w:val="FF0000"/>
          <w:w w:val="95"/>
        </w:rPr>
      </w:pPr>
      <w:r w:rsidRPr="0095341D">
        <w:rPr>
          <w:color w:val="FF0000"/>
          <w:w w:val="95"/>
        </w:rPr>
        <w:t xml:space="preserve">A项：人们对旅游的热衷程度，与互联网旅游金融服务是否有优势无关，排除。  </w:t>
      </w:r>
    </w:p>
    <w:p w:rsidR="00051C46" w:rsidRPr="0095341D" w:rsidRDefault="0074535D">
      <w:pPr>
        <w:pStyle w:val="a3"/>
        <w:spacing w:line="372" w:lineRule="auto"/>
        <w:ind w:right="2302"/>
        <w:rPr>
          <w:color w:val="FF0000"/>
          <w:w w:val="95"/>
        </w:rPr>
      </w:pPr>
      <w:r w:rsidRPr="0095341D">
        <w:rPr>
          <w:color w:val="FF0000"/>
          <w:w w:val="95"/>
        </w:rPr>
        <w:t>B项：当前的数据不能代表未来的发展趋势，不能加强题干论点，排除。</w:t>
      </w:r>
    </w:p>
    <w:p w:rsidR="00051C46" w:rsidRPr="0095341D" w:rsidRDefault="0074535D">
      <w:pPr>
        <w:pStyle w:val="a3"/>
        <w:spacing w:before="2" w:line="372" w:lineRule="auto"/>
        <w:ind w:right="212"/>
        <w:rPr>
          <w:color w:val="FF0000"/>
          <w:w w:val="95"/>
        </w:rPr>
      </w:pPr>
      <w:r w:rsidRPr="0095341D">
        <w:rPr>
          <w:color w:val="FF0000"/>
          <w:w w:val="95"/>
        </w:rPr>
        <w:t>C项：在线旅游用户中36～45岁选择旅游金融服务的比例较高，但是所有旅游人数中在线旅游用户的占比不明确，无法说明此服务是否有优势，不能加强题干论点，排除。</w:t>
      </w:r>
    </w:p>
    <w:p w:rsidR="00051C46" w:rsidRDefault="0074535D">
      <w:pPr>
        <w:pStyle w:val="a3"/>
        <w:spacing w:before="2" w:line="372" w:lineRule="auto"/>
        <w:ind w:right="630"/>
        <w:rPr>
          <w:color w:val="FF0000"/>
          <w:w w:val="95"/>
        </w:rPr>
      </w:pPr>
      <w:r w:rsidRPr="0095341D">
        <w:rPr>
          <w:color w:val="FF0000"/>
          <w:w w:val="95"/>
        </w:rPr>
        <w:t>D项：描述旅游金融服务的特点，说明互联网旅游金融服务存在优势，最能加强题干论点，当选。故本题选D。</w:t>
      </w:r>
    </w:p>
    <w:p w:rsidR="0095341D" w:rsidRPr="0095341D" w:rsidRDefault="0095341D">
      <w:pPr>
        <w:pStyle w:val="a3"/>
        <w:spacing w:before="2" w:line="372" w:lineRule="auto"/>
        <w:ind w:right="630"/>
        <w:rPr>
          <w:color w:val="FF0000"/>
          <w:w w:val="95"/>
        </w:rPr>
      </w:pPr>
    </w:p>
    <w:p w:rsidR="00051C46" w:rsidRPr="00821D72" w:rsidRDefault="00821D72" w:rsidP="00821D72">
      <w:pPr>
        <w:tabs>
          <w:tab w:val="left" w:pos="898"/>
        </w:tabs>
        <w:spacing w:before="2" w:line="372" w:lineRule="auto"/>
        <w:ind w:left="-150" w:right="108"/>
        <w:rPr>
          <w:sz w:val="21"/>
        </w:rPr>
      </w:pPr>
      <w:r>
        <w:rPr>
          <w:rFonts w:hint="eastAsia"/>
          <w:w w:val="99"/>
          <w:sz w:val="21"/>
        </w:rPr>
        <w:t>6.</w:t>
      </w:r>
      <w:r w:rsidR="0074535D" w:rsidRPr="00821D72">
        <w:rPr>
          <w:w w:val="99"/>
          <w:sz w:val="21"/>
        </w:rPr>
        <w:t>人体免疫细胞可分为两类，一种是保卫人体不受侵犯的“军队”型细胞，另一类则是维持内部治安的“警察”型细胞。前者是通过抗原抗体反应来实现抗病毒感染，其作用反应通常需要一定的时 间；后者又称为自然杀伤细胞（NK细胞），人体体内每天会诞生100万个新细胞，其中约有5000个不良细胞，它们可能导致癌变，NK</w:t>
      </w:r>
      <w:r w:rsidR="0074535D" w:rsidRPr="00821D72">
        <w:rPr>
          <w:spacing w:val="-1"/>
          <w:w w:val="99"/>
          <w:sz w:val="21"/>
        </w:rPr>
        <w:t>细胞能够尽早发现并攻击这些不良细胞和感染细胞。有研究证实，酸奶中</w:t>
      </w:r>
      <w:r w:rsidR="0074535D" w:rsidRPr="00821D72">
        <w:rPr>
          <w:w w:val="99"/>
          <w:sz w:val="21"/>
        </w:rPr>
        <w:t>的R-1乳酸菌可以提高NK细胞活性。</w:t>
      </w:r>
    </w:p>
    <w:p w:rsidR="00051C46" w:rsidRPr="0095341D" w:rsidRDefault="0074535D">
      <w:pPr>
        <w:pStyle w:val="a3"/>
        <w:spacing w:before="5"/>
        <w:rPr>
          <w:w w:val="99"/>
          <w:szCs w:val="22"/>
        </w:rPr>
      </w:pPr>
      <w:r w:rsidRPr="0095341D">
        <w:rPr>
          <w:w w:val="99"/>
          <w:szCs w:val="22"/>
        </w:rPr>
        <w:t>由此可以推出（ ）。</w:t>
      </w:r>
    </w:p>
    <w:p w:rsidR="00051C46" w:rsidRPr="0095341D" w:rsidRDefault="0074535D">
      <w:pPr>
        <w:pStyle w:val="a3"/>
        <w:tabs>
          <w:tab w:val="left" w:pos="5389"/>
        </w:tabs>
        <w:spacing w:before="58" w:line="372" w:lineRule="auto"/>
        <w:ind w:left="582" w:right="735"/>
        <w:rPr>
          <w:w w:val="99"/>
          <w:szCs w:val="22"/>
        </w:rPr>
      </w:pPr>
      <w:r w:rsidRPr="0095341D">
        <w:rPr>
          <w:w w:val="99"/>
          <w:szCs w:val="22"/>
        </w:rPr>
        <w:t>A.NK细胞缺乏将导致人体部分细胞癌变</w:t>
      </w:r>
      <w:r w:rsidRPr="0095341D">
        <w:rPr>
          <w:w w:val="99"/>
          <w:szCs w:val="22"/>
        </w:rPr>
        <w:tab/>
        <w:t>B.对付流感，酸奶甚至比药物起效更快 C.“军队”型免疫细胞抗感染能力更强</w:t>
      </w:r>
      <w:r w:rsidRPr="0095341D">
        <w:rPr>
          <w:w w:val="99"/>
          <w:szCs w:val="22"/>
        </w:rPr>
        <w:tab/>
        <w:t>D.“警察”型免疫细胞有助于机体抗癌</w:t>
      </w:r>
    </w:p>
    <w:p w:rsidR="00051C46" w:rsidRDefault="0074535D">
      <w:pPr>
        <w:pStyle w:val="a3"/>
        <w:spacing w:before="2"/>
        <w:ind w:left="582"/>
      </w:pPr>
      <w:r>
        <w:rPr>
          <w:color w:val="FF0000"/>
          <w:w w:val="95"/>
        </w:rPr>
        <w:t>【答案】</w:t>
      </w:r>
      <w:r>
        <w:rPr>
          <w:color w:val="FF0000"/>
          <w:spacing w:val="-10"/>
          <w:w w:val="95"/>
        </w:rPr>
        <w:t>D</w:t>
      </w:r>
    </w:p>
    <w:p w:rsidR="00051C46" w:rsidRDefault="0074535D">
      <w:pPr>
        <w:pStyle w:val="a3"/>
        <w:ind w:left="582"/>
      </w:pPr>
      <w:r>
        <w:rPr>
          <w:color w:val="FF0000"/>
          <w:w w:val="95"/>
        </w:rPr>
        <w:t>【解析】本题考查结论类</w:t>
      </w:r>
      <w:r>
        <w:rPr>
          <w:color w:val="FF0000"/>
          <w:spacing w:val="-10"/>
          <w:w w:val="95"/>
        </w:rPr>
        <w:t>。</w:t>
      </w:r>
    </w:p>
    <w:p w:rsidR="00051C46" w:rsidRDefault="0074535D">
      <w:pPr>
        <w:pStyle w:val="a3"/>
        <w:spacing w:line="372" w:lineRule="auto"/>
        <w:ind w:right="1780"/>
      </w:pPr>
      <w:r>
        <w:rPr>
          <w:color w:val="FF0000"/>
          <w:spacing w:val="-1"/>
          <w:w w:val="99"/>
        </w:rPr>
        <w:t>第一步：审阅题干。题干给出部分信息，问法为“可以推出”型，确认考查结论类。</w:t>
      </w:r>
      <w:r>
        <w:rPr>
          <w:color w:val="FF0000"/>
          <w:w w:val="99"/>
        </w:rPr>
        <w:t>第二步：分析选项，确定答案。</w:t>
      </w:r>
    </w:p>
    <w:p w:rsidR="00051C46" w:rsidRDefault="0074535D">
      <w:pPr>
        <w:pStyle w:val="a3"/>
        <w:spacing w:before="2" w:line="372" w:lineRule="auto"/>
        <w:ind w:right="212"/>
      </w:pPr>
      <w:r>
        <w:rPr>
          <w:color w:val="FF0000"/>
          <w:w w:val="99"/>
        </w:rPr>
        <w:t>A项：根据“不良细胞可能导致癌变，NK细胞能尽早发现并攻击不良细胞和感染细胞”，只能推出NK</w:t>
      </w:r>
      <w:r>
        <w:rPr>
          <w:color w:val="FF0000"/>
          <w:spacing w:val="-18"/>
          <w:w w:val="99"/>
        </w:rPr>
        <w:t>细</w:t>
      </w:r>
      <w:r>
        <w:rPr>
          <w:color w:val="FF0000"/>
          <w:w w:val="99"/>
        </w:rPr>
        <w:t>胞能够攻击不良细胞，NK细胞缺乏会产生什么结果不能确定，排除。</w:t>
      </w:r>
    </w:p>
    <w:p w:rsidR="00051C46" w:rsidRDefault="0074535D">
      <w:pPr>
        <w:pStyle w:val="a3"/>
        <w:spacing w:before="2"/>
      </w:pPr>
      <w:r>
        <w:rPr>
          <w:color w:val="FF0000"/>
          <w:w w:val="95"/>
        </w:rPr>
        <w:t>B项：题干未比较酸奶和药物对付流感的效果，不能推出，排除</w:t>
      </w:r>
      <w:r>
        <w:rPr>
          <w:color w:val="FF0000"/>
          <w:spacing w:val="-10"/>
          <w:w w:val="95"/>
        </w:rPr>
        <w:t>。</w:t>
      </w:r>
    </w:p>
    <w:p w:rsidR="00051C46" w:rsidRDefault="0074535D">
      <w:pPr>
        <w:pStyle w:val="a3"/>
      </w:pPr>
      <w:r>
        <w:rPr>
          <w:color w:val="FF0000"/>
          <w:w w:val="95"/>
        </w:rPr>
        <w:t>C项：题干未比较“军队”型细胞和“警察”型细胞的抗感染能力，不能推出，排除</w:t>
      </w:r>
      <w:r>
        <w:rPr>
          <w:color w:val="FF0000"/>
          <w:spacing w:val="-10"/>
          <w:w w:val="95"/>
        </w:rPr>
        <w:t>。</w:t>
      </w:r>
    </w:p>
    <w:p w:rsidR="00051C46" w:rsidRDefault="0074535D">
      <w:pPr>
        <w:pStyle w:val="a3"/>
        <w:spacing w:line="372" w:lineRule="auto"/>
        <w:ind w:right="212"/>
      </w:pPr>
      <w:r>
        <w:rPr>
          <w:color w:val="FF0000"/>
          <w:w w:val="99"/>
        </w:rPr>
        <w:t>D项：由“NK细胞（警察型细胞）</w:t>
      </w:r>
      <w:r>
        <w:rPr>
          <w:color w:val="FF0000"/>
          <w:spacing w:val="-1"/>
          <w:w w:val="99"/>
        </w:rPr>
        <w:t>能尽早发现并攻击那些可能导致癌变的不良细胞和感染细胞”可知，</w:t>
      </w:r>
      <w:r>
        <w:rPr>
          <w:color w:val="FF0000"/>
          <w:w w:val="99"/>
        </w:rPr>
        <w:t>该类细胞有助于抗癌，可以推出，当选。</w:t>
      </w:r>
    </w:p>
    <w:p w:rsidR="00051C46" w:rsidRDefault="0074535D">
      <w:pPr>
        <w:pStyle w:val="a3"/>
        <w:spacing w:before="2"/>
        <w:rPr>
          <w:color w:val="FF0000"/>
          <w:spacing w:val="-10"/>
          <w:w w:val="95"/>
        </w:rPr>
      </w:pPr>
      <w:r>
        <w:rPr>
          <w:color w:val="FF0000"/>
          <w:w w:val="95"/>
        </w:rPr>
        <w:t>故本题选D</w:t>
      </w:r>
      <w:r>
        <w:rPr>
          <w:color w:val="FF0000"/>
          <w:spacing w:val="-10"/>
          <w:w w:val="95"/>
        </w:rPr>
        <w:t>。</w:t>
      </w:r>
    </w:p>
    <w:p w:rsidR="0095341D" w:rsidRDefault="0095341D">
      <w:pPr>
        <w:pStyle w:val="a3"/>
        <w:spacing w:before="2"/>
      </w:pPr>
    </w:p>
    <w:p w:rsidR="00051C46" w:rsidRDefault="00051C46">
      <w:pPr>
        <w:pStyle w:val="a3"/>
        <w:spacing w:before="0"/>
        <w:ind w:left="0"/>
        <w:rPr>
          <w:sz w:val="11"/>
        </w:rPr>
      </w:pPr>
    </w:p>
    <w:p w:rsidR="000D4F19" w:rsidRPr="000D4F19" w:rsidRDefault="00821D72" w:rsidP="0095341D">
      <w:pPr>
        <w:widowControl/>
        <w:autoSpaceDE/>
        <w:autoSpaceDN/>
        <w:rPr>
          <w:spacing w:val="-1"/>
          <w:w w:val="99"/>
          <w:sz w:val="21"/>
        </w:rPr>
      </w:pPr>
      <w:r>
        <w:rPr>
          <w:rFonts w:hint="eastAsia"/>
          <w:spacing w:val="-1"/>
          <w:w w:val="99"/>
          <w:sz w:val="21"/>
        </w:rPr>
        <w:t>7.</w:t>
      </w:r>
      <w:r w:rsidR="000D4F19" w:rsidRPr="000D4F19">
        <w:rPr>
          <w:spacing w:val="-1"/>
          <w:w w:val="99"/>
          <w:sz w:val="21"/>
        </w:rPr>
        <w:t>历历在目对于（    ）相当于（    ）对于风雨飘摇</w:t>
      </w:r>
    </w:p>
    <w:p w:rsidR="000D4F19" w:rsidRPr="000D4F19" w:rsidRDefault="000D4F19" w:rsidP="0095341D">
      <w:pPr>
        <w:widowControl/>
        <w:autoSpaceDE/>
        <w:autoSpaceDN/>
        <w:rPr>
          <w:spacing w:val="-1"/>
          <w:w w:val="99"/>
          <w:sz w:val="21"/>
        </w:rPr>
      </w:pPr>
    </w:p>
    <w:p w:rsidR="000D4F19" w:rsidRPr="000D4F19" w:rsidRDefault="000D4F19" w:rsidP="000D4F19">
      <w:pPr>
        <w:widowControl/>
        <w:autoSpaceDE/>
        <w:autoSpaceDN/>
        <w:rPr>
          <w:spacing w:val="-1"/>
          <w:w w:val="99"/>
          <w:sz w:val="21"/>
        </w:rPr>
      </w:pPr>
      <w:r w:rsidRPr="000D4F19">
        <w:rPr>
          <w:spacing w:val="-1"/>
          <w:w w:val="99"/>
          <w:sz w:val="21"/>
        </w:rPr>
        <w:t>A：朝思暮想  阴晴不定</w:t>
      </w:r>
    </w:p>
    <w:p w:rsidR="000D4F19" w:rsidRPr="000D4F19" w:rsidRDefault="000D4F19" w:rsidP="000D4F19">
      <w:pPr>
        <w:widowControl/>
        <w:autoSpaceDE/>
        <w:autoSpaceDN/>
        <w:rPr>
          <w:spacing w:val="-1"/>
          <w:w w:val="99"/>
          <w:sz w:val="21"/>
        </w:rPr>
      </w:pPr>
      <w:r w:rsidRPr="000D4F19">
        <w:rPr>
          <w:spacing w:val="-1"/>
          <w:w w:val="99"/>
          <w:sz w:val="21"/>
        </w:rPr>
        <w:t>B：记忆犹新  摇摇欲坠</w:t>
      </w:r>
    </w:p>
    <w:p w:rsidR="000D4F19" w:rsidRPr="000D4F19" w:rsidRDefault="000D4F19" w:rsidP="000D4F19">
      <w:pPr>
        <w:widowControl/>
        <w:autoSpaceDE/>
        <w:autoSpaceDN/>
        <w:rPr>
          <w:spacing w:val="-1"/>
          <w:w w:val="99"/>
          <w:sz w:val="21"/>
        </w:rPr>
      </w:pPr>
      <w:r w:rsidRPr="000D4F19">
        <w:rPr>
          <w:spacing w:val="-1"/>
          <w:w w:val="99"/>
          <w:sz w:val="21"/>
        </w:rPr>
        <w:t>C：浮光掠影  四季如春</w:t>
      </w:r>
    </w:p>
    <w:p w:rsidR="000D4F19" w:rsidRPr="000D4F19" w:rsidRDefault="000D4F19" w:rsidP="000D4F19">
      <w:pPr>
        <w:widowControl/>
        <w:autoSpaceDE/>
        <w:autoSpaceDN/>
        <w:rPr>
          <w:spacing w:val="-1"/>
          <w:w w:val="99"/>
          <w:sz w:val="21"/>
        </w:rPr>
      </w:pPr>
      <w:r w:rsidRPr="000D4F19">
        <w:rPr>
          <w:spacing w:val="-1"/>
          <w:w w:val="99"/>
          <w:sz w:val="21"/>
        </w:rPr>
        <w:t>D：若隐若现  动荡不安</w:t>
      </w:r>
    </w:p>
    <w:p w:rsidR="000D4F19" w:rsidRPr="000D4F19" w:rsidRDefault="000D4F19" w:rsidP="0095341D">
      <w:pPr>
        <w:pStyle w:val="a3"/>
        <w:spacing w:before="4"/>
        <w:ind w:left="582"/>
        <w:rPr>
          <w:color w:val="FF0000"/>
          <w:w w:val="95"/>
        </w:rPr>
      </w:pPr>
      <w:r w:rsidRPr="000D4F19">
        <w:rPr>
          <w:color w:val="FF0000"/>
          <w:w w:val="95"/>
        </w:rPr>
        <w:t>【答案】 B</w:t>
      </w:r>
    </w:p>
    <w:p w:rsidR="000D4F19" w:rsidRPr="000D4F19" w:rsidRDefault="000D4F19" w:rsidP="0095341D">
      <w:pPr>
        <w:pStyle w:val="a3"/>
        <w:spacing w:before="4"/>
        <w:ind w:left="582"/>
        <w:rPr>
          <w:color w:val="FF0000"/>
          <w:w w:val="95"/>
        </w:rPr>
      </w:pPr>
      <w:r w:rsidRPr="000D4F19">
        <w:rPr>
          <w:color w:val="FF0000"/>
          <w:w w:val="95"/>
        </w:rPr>
        <w:t>【解</w:t>
      </w:r>
      <w:r w:rsidR="0095341D" w:rsidRPr="0095341D">
        <w:rPr>
          <w:rFonts w:hint="eastAsia"/>
          <w:color w:val="FF0000"/>
          <w:w w:val="95"/>
        </w:rPr>
        <w:t>析</w:t>
      </w:r>
      <w:r w:rsidRPr="000D4F19">
        <w:rPr>
          <w:color w:val="FF0000"/>
          <w:w w:val="95"/>
        </w:rPr>
        <w:t>】选项逐一代入。</w:t>
      </w:r>
    </w:p>
    <w:p w:rsidR="000D4F19" w:rsidRPr="000D4F19" w:rsidRDefault="000D4F19" w:rsidP="000D4F19">
      <w:pPr>
        <w:widowControl/>
        <w:autoSpaceDE/>
        <w:autoSpaceDN/>
        <w:spacing w:line="313" w:lineRule="atLeast"/>
        <w:rPr>
          <w:color w:val="FF0000"/>
          <w:w w:val="95"/>
          <w:sz w:val="21"/>
          <w:szCs w:val="21"/>
        </w:rPr>
      </w:pPr>
      <w:r w:rsidRPr="000D4F19">
        <w:rPr>
          <w:color w:val="FF0000"/>
          <w:w w:val="95"/>
          <w:sz w:val="21"/>
          <w:szCs w:val="21"/>
        </w:rPr>
        <w:t>A项“历历在目”指过去的情景很清晰地呈现在眼前，与朝思暮想无明显联系；“风雨飘摇”指在风雨中飘荡不定，比喻局势动荡不安，与阴晴不定无明显联系，排除。B项历历在目与记忆犹新为近义关系；“摇摇欲坠”形容建筑物基础动摇，比喻情势危急，与风雨飘摇为近义关系，前后逻辑关系一致。</w:t>
      </w:r>
    </w:p>
    <w:p w:rsidR="000D4F19" w:rsidRPr="000D4F19" w:rsidRDefault="000D4F19" w:rsidP="000D4F19">
      <w:pPr>
        <w:widowControl/>
        <w:autoSpaceDE/>
        <w:autoSpaceDN/>
        <w:spacing w:line="313" w:lineRule="atLeast"/>
        <w:rPr>
          <w:color w:val="FF0000"/>
          <w:w w:val="95"/>
          <w:sz w:val="21"/>
          <w:szCs w:val="21"/>
        </w:rPr>
      </w:pPr>
      <w:r w:rsidRPr="000D4F19">
        <w:rPr>
          <w:color w:val="FF0000"/>
          <w:w w:val="95"/>
          <w:sz w:val="21"/>
          <w:szCs w:val="21"/>
        </w:rPr>
        <w:t>C项“浮光掠影”比喻观察不细致，印象不深刻，与历历在目为反义关系；“四季如春”形容气候良好，一整年都很暖和，与风雨飘摇无明显联系，排除。</w:t>
      </w:r>
    </w:p>
    <w:p w:rsidR="000D4F19" w:rsidRPr="000D4F19" w:rsidRDefault="000D4F19" w:rsidP="000D4F19">
      <w:pPr>
        <w:widowControl/>
        <w:autoSpaceDE/>
        <w:autoSpaceDN/>
        <w:spacing w:line="313" w:lineRule="atLeast"/>
        <w:rPr>
          <w:color w:val="FF0000"/>
          <w:w w:val="95"/>
          <w:sz w:val="21"/>
          <w:szCs w:val="21"/>
        </w:rPr>
      </w:pPr>
      <w:r w:rsidRPr="000D4F19">
        <w:rPr>
          <w:color w:val="FF0000"/>
          <w:w w:val="95"/>
          <w:sz w:val="21"/>
          <w:szCs w:val="21"/>
        </w:rPr>
        <w:t>D项“若隐若现”形容似有似无，不真切、不明朗，与历历在目为反义关系，动荡不安与风雨飘摇为近义关系，前后逻辑关系不一致，排除。</w:t>
      </w:r>
    </w:p>
    <w:p w:rsidR="000D4F19" w:rsidRPr="000D4F19" w:rsidRDefault="000D4F19" w:rsidP="000D4F19">
      <w:pPr>
        <w:widowControl/>
        <w:autoSpaceDE/>
        <w:autoSpaceDN/>
        <w:spacing w:line="313" w:lineRule="atLeast"/>
        <w:rPr>
          <w:color w:val="FF0000"/>
          <w:w w:val="95"/>
          <w:sz w:val="21"/>
          <w:szCs w:val="21"/>
        </w:rPr>
      </w:pPr>
      <w:r w:rsidRPr="000D4F19">
        <w:rPr>
          <w:color w:val="FF0000"/>
          <w:w w:val="95"/>
          <w:sz w:val="21"/>
          <w:szCs w:val="21"/>
        </w:rPr>
        <w:t>故本题选B。</w:t>
      </w:r>
    </w:p>
    <w:p w:rsidR="000D4F19" w:rsidRDefault="000D4F19">
      <w:pPr>
        <w:pStyle w:val="a3"/>
        <w:spacing w:before="0"/>
        <w:ind w:left="0"/>
        <w:rPr>
          <w:sz w:val="11"/>
        </w:rPr>
      </w:pPr>
    </w:p>
    <w:p w:rsidR="00051C46" w:rsidRDefault="00051C46">
      <w:pPr>
        <w:pStyle w:val="a3"/>
        <w:spacing w:before="6"/>
        <w:ind w:left="0"/>
        <w:rPr>
          <w:b/>
          <w:sz w:val="22"/>
        </w:rPr>
      </w:pPr>
    </w:p>
    <w:p w:rsidR="00051C46" w:rsidRPr="00821D72" w:rsidRDefault="00821D72" w:rsidP="00821D72">
      <w:pPr>
        <w:tabs>
          <w:tab w:val="left" w:pos="898"/>
        </w:tabs>
        <w:spacing w:before="70"/>
        <w:ind w:left="-150"/>
        <w:rPr>
          <w:sz w:val="21"/>
        </w:rPr>
      </w:pPr>
      <w:r>
        <w:rPr>
          <w:rFonts w:hint="eastAsia"/>
          <w:sz w:val="21"/>
        </w:rPr>
        <w:t>8.</w:t>
      </w:r>
    </w:p>
    <w:p w:rsidR="00051C46" w:rsidRDefault="0074535D">
      <w:pPr>
        <w:pStyle w:val="a3"/>
        <w:spacing w:before="7"/>
        <w:ind w:left="0"/>
        <w:rPr>
          <w:sz w:val="6"/>
        </w:rPr>
      </w:pPr>
      <w:r>
        <w:rPr>
          <w:noProof/>
        </w:rPr>
        <w:drawing>
          <wp:anchor distT="0" distB="0" distL="0" distR="0" simplePos="0" relativeHeight="2" behindDoc="0" locked="0" layoutInCell="1" allowOverlap="1">
            <wp:simplePos x="0" y="0"/>
            <wp:positionH relativeFrom="page">
              <wp:posOffset>823753</wp:posOffset>
            </wp:positionH>
            <wp:positionV relativeFrom="paragraph">
              <wp:posOffset>68687</wp:posOffset>
            </wp:positionV>
            <wp:extent cx="4793932" cy="893445"/>
            <wp:effectExtent l="0" t="0" r="0" b="0"/>
            <wp:wrapTopAndBottom/>
            <wp:docPr id="3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5.png"/>
                    <pic:cNvPicPr/>
                  </pic:nvPicPr>
                  <pic:blipFill>
                    <a:blip r:embed="rId8" cstate="print"/>
                    <a:stretch>
                      <a:fillRect/>
                    </a:stretch>
                  </pic:blipFill>
                  <pic:spPr>
                    <a:xfrm>
                      <a:off x="0" y="0"/>
                      <a:ext cx="4793932" cy="893445"/>
                    </a:xfrm>
                    <a:prstGeom prst="rect">
                      <a:avLst/>
                    </a:prstGeom>
                  </pic:spPr>
                </pic:pic>
              </a:graphicData>
            </a:graphic>
          </wp:anchor>
        </w:drawing>
      </w:r>
    </w:p>
    <w:p w:rsidR="00051C46" w:rsidRPr="0095341D" w:rsidRDefault="0074535D">
      <w:pPr>
        <w:pStyle w:val="a3"/>
        <w:tabs>
          <w:tab w:val="left" w:pos="3195"/>
          <w:tab w:val="left" w:pos="5807"/>
          <w:tab w:val="left" w:pos="8420"/>
        </w:tabs>
        <w:spacing w:before="65"/>
        <w:ind w:left="582"/>
        <w:rPr>
          <w:w w:val="95"/>
          <w:szCs w:val="22"/>
        </w:rPr>
      </w:pPr>
      <w:r w:rsidRPr="0095341D">
        <w:rPr>
          <w:w w:val="95"/>
          <w:szCs w:val="22"/>
        </w:rPr>
        <w:t>A.A</w:t>
      </w:r>
      <w:r w:rsidRPr="0095341D">
        <w:rPr>
          <w:w w:val="95"/>
          <w:szCs w:val="22"/>
        </w:rPr>
        <w:tab/>
        <w:t>B.B</w:t>
      </w:r>
      <w:r w:rsidRPr="0095341D">
        <w:rPr>
          <w:w w:val="95"/>
          <w:szCs w:val="22"/>
        </w:rPr>
        <w:tab/>
        <w:t>C.C</w:t>
      </w:r>
      <w:r w:rsidRPr="0095341D">
        <w:rPr>
          <w:w w:val="95"/>
          <w:szCs w:val="22"/>
        </w:rPr>
        <w:tab/>
        <w:t>D.D</w:t>
      </w:r>
    </w:p>
    <w:p w:rsidR="00051C46" w:rsidRDefault="0074535D">
      <w:pPr>
        <w:pStyle w:val="a3"/>
        <w:ind w:left="582"/>
      </w:pPr>
      <w:r>
        <w:rPr>
          <w:color w:val="FF0000"/>
          <w:w w:val="95"/>
        </w:rPr>
        <w:t>【答案】</w:t>
      </w:r>
      <w:r>
        <w:rPr>
          <w:color w:val="FF0000"/>
          <w:spacing w:val="-10"/>
          <w:w w:val="95"/>
        </w:rPr>
        <w:t>B</w:t>
      </w:r>
    </w:p>
    <w:p w:rsidR="00051C46" w:rsidRDefault="0074535D">
      <w:pPr>
        <w:pStyle w:val="a3"/>
        <w:ind w:left="582"/>
      </w:pPr>
      <w:r>
        <w:rPr>
          <w:color w:val="FF0000"/>
          <w:w w:val="95"/>
        </w:rPr>
        <w:t>【解析】本题考查数量类规律</w:t>
      </w:r>
      <w:r>
        <w:rPr>
          <w:color w:val="FF0000"/>
          <w:spacing w:val="-10"/>
          <w:w w:val="95"/>
        </w:rPr>
        <w:t>。</w:t>
      </w:r>
    </w:p>
    <w:p w:rsidR="00051C46" w:rsidRPr="0095341D" w:rsidRDefault="0074535D">
      <w:pPr>
        <w:pStyle w:val="a3"/>
        <w:spacing w:line="372" w:lineRule="auto"/>
        <w:ind w:right="108"/>
        <w:rPr>
          <w:color w:val="FF0000"/>
          <w:spacing w:val="-1"/>
          <w:w w:val="99"/>
        </w:rPr>
      </w:pPr>
      <w:r>
        <w:rPr>
          <w:color w:val="FF0000"/>
          <w:spacing w:val="-1"/>
          <w:w w:val="99"/>
        </w:rPr>
        <w:t>第一步：观察图形。题干图形均含有线条和交点，可以考虑图形线条数和交点数。题干各图形的线条数</w:t>
      </w:r>
      <w:r w:rsidRPr="0095341D">
        <w:rPr>
          <w:color w:val="FF0000"/>
          <w:spacing w:val="-1"/>
          <w:w w:val="99"/>
        </w:rPr>
        <w:t>依次为：3、4、4、5、5，交点数依次为：3、4、4、5、5，即各图形的线条数与交点数相等。</w:t>
      </w:r>
    </w:p>
    <w:p w:rsidR="00051C46" w:rsidRPr="0095341D" w:rsidRDefault="0074535D">
      <w:pPr>
        <w:pStyle w:val="a3"/>
        <w:spacing w:before="2"/>
        <w:rPr>
          <w:color w:val="FF0000"/>
          <w:spacing w:val="-1"/>
          <w:w w:val="99"/>
        </w:rPr>
      </w:pPr>
      <w:r w:rsidRPr="0095341D">
        <w:rPr>
          <w:color w:val="FF0000"/>
          <w:spacing w:val="-1"/>
          <w:w w:val="99"/>
        </w:rPr>
        <w:t>第二步：分析选项，确定答案。</w:t>
      </w:r>
    </w:p>
    <w:p w:rsidR="00051C46" w:rsidRPr="0095341D" w:rsidRDefault="0074535D">
      <w:pPr>
        <w:pStyle w:val="a3"/>
        <w:spacing w:line="372" w:lineRule="auto"/>
        <w:ind w:right="4810"/>
        <w:rPr>
          <w:color w:val="FF0000"/>
          <w:spacing w:val="-1"/>
          <w:w w:val="99"/>
        </w:rPr>
      </w:pPr>
      <w:r w:rsidRPr="0095341D">
        <w:rPr>
          <w:color w:val="FF0000"/>
          <w:spacing w:val="-1"/>
          <w:w w:val="99"/>
        </w:rPr>
        <w:t>A项：线条数为4，交点数为5，二者不相等，排除。 B项：线条数为6，交点数为6，二者相等，当选。</w:t>
      </w:r>
    </w:p>
    <w:p w:rsidR="00051C46" w:rsidRDefault="0074535D">
      <w:pPr>
        <w:pStyle w:val="a3"/>
        <w:spacing w:before="2" w:line="372" w:lineRule="auto"/>
        <w:ind w:right="4810"/>
        <w:jc w:val="both"/>
        <w:rPr>
          <w:color w:val="FF0000"/>
          <w:spacing w:val="-1"/>
          <w:w w:val="99"/>
        </w:rPr>
      </w:pPr>
      <w:r w:rsidRPr="0095341D">
        <w:rPr>
          <w:color w:val="FF0000"/>
          <w:spacing w:val="-1"/>
          <w:w w:val="99"/>
        </w:rPr>
        <w:t>C项：线条数为5，交点数为6，二者不相等，排除。 D项：线条数为6，交点数为5，二者不相等，排除。故本题选B。</w:t>
      </w:r>
    </w:p>
    <w:p w:rsidR="00821D72" w:rsidRPr="0095341D" w:rsidRDefault="00821D72">
      <w:pPr>
        <w:pStyle w:val="a3"/>
        <w:spacing w:before="2" w:line="372" w:lineRule="auto"/>
        <w:ind w:right="4810"/>
        <w:jc w:val="both"/>
        <w:rPr>
          <w:color w:val="FF0000"/>
          <w:spacing w:val="-1"/>
          <w:w w:val="99"/>
        </w:rPr>
      </w:pPr>
    </w:p>
    <w:p w:rsidR="00051C46" w:rsidRPr="00821D72" w:rsidRDefault="00821D72" w:rsidP="00821D72">
      <w:pPr>
        <w:tabs>
          <w:tab w:val="left" w:pos="898"/>
        </w:tabs>
        <w:spacing w:before="3"/>
        <w:ind w:left="-150"/>
        <w:rPr>
          <w:sz w:val="21"/>
        </w:rPr>
      </w:pPr>
      <w:r>
        <w:rPr>
          <w:rFonts w:hint="eastAsia"/>
          <w:w w:val="95"/>
          <w:sz w:val="21"/>
        </w:rPr>
        <w:t>9.</w:t>
      </w:r>
      <w:r w:rsidR="0074535D" w:rsidRPr="00821D72">
        <w:rPr>
          <w:w w:val="95"/>
          <w:sz w:val="21"/>
        </w:rPr>
        <w:t>从所给的四个选项中，选择最合适的一个填入问号处，使之呈现一定的规律性</w:t>
      </w:r>
      <w:r w:rsidR="0074535D" w:rsidRPr="00821D72">
        <w:rPr>
          <w:spacing w:val="-10"/>
          <w:w w:val="95"/>
          <w:sz w:val="21"/>
        </w:rPr>
        <w:t>。</w:t>
      </w:r>
    </w:p>
    <w:p w:rsidR="00051C46" w:rsidRDefault="0074535D">
      <w:pPr>
        <w:pStyle w:val="a3"/>
        <w:spacing w:before="1"/>
        <w:ind w:left="0"/>
        <w:rPr>
          <w:sz w:val="4"/>
        </w:rPr>
      </w:pPr>
      <w:r>
        <w:rPr>
          <w:noProof/>
        </w:rPr>
        <w:drawing>
          <wp:anchor distT="0" distB="0" distL="0" distR="0" simplePos="0" relativeHeight="3" behindDoc="0" locked="0" layoutInCell="1" allowOverlap="1">
            <wp:simplePos x="0" y="0"/>
            <wp:positionH relativeFrom="page">
              <wp:posOffset>790575</wp:posOffset>
            </wp:positionH>
            <wp:positionV relativeFrom="paragraph">
              <wp:posOffset>48678</wp:posOffset>
            </wp:positionV>
            <wp:extent cx="3213735" cy="573405"/>
            <wp:effectExtent l="0" t="0" r="0" b="0"/>
            <wp:wrapTopAndBottom/>
            <wp:docPr id="33"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6.jpeg"/>
                    <pic:cNvPicPr/>
                  </pic:nvPicPr>
                  <pic:blipFill>
                    <a:blip r:embed="rId9" cstate="print"/>
                    <a:stretch>
                      <a:fillRect/>
                    </a:stretch>
                  </pic:blipFill>
                  <pic:spPr>
                    <a:xfrm>
                      <a:off x="0" y="0"/>
                      <a:ext cx="3213735" cy="573405"/>
                    </a:xfrm>
                    <a:prstGeom prst="rect">
                      <a:avLst/>
                    </a:prstGeom>
                  </pic:spPr>
                </pic:pic>
              </a:graphicData>
            </a:graphic>
          </wp:anchor>
        </w:drawing>
      </w:r>
    </w:p>
    <w:p w:rsidR="00051C46" w:rsidRPr="0095341D" w:rsidRDefault="0074535D" w:rsidP="0095341D">
      <w:pPr>
        <w:pStyle w:val="a3"/>
        <w:tabs>
          <w:tab w:val="left" w:pos="3195"/>
          <w:tab w:val="left" w:pos="5807"/>
          <w:tab w:val="left" w:pos="8420"/>
        </w:tabs>
        <w:spacing w:before="65"/>
        <w:ind w:left="582"/>
        <w:rPr>
          <w:w w:val="95"/>
          <w:szCs w:val="22"/>
        </w:rPr>
      </w:pPr>
      <w:r w:rsidRPr="0095341D">
        <w:rPr>
          <w:w w:val="95"/>
          <w:szCs w:val="22"/>
        </w:rPr>
        <w:t>A.A</w:t>
      </w:r>
      <w:r w:rsidRPr="0095341D">
        <w:rPr>
          <w:w w:val="95"/>
          <w:szCs w:val="22"/>
        </w:rPr>
        <w:tab/>
        <w:t>B.B</w:t>
      </w:r>
      <w:r w:rsidRPr="0095341D">
        <w:rPr>
          <w:w w:val="95"/>
          <w:szCs w:val="22"/>
        </w:rPr>
        <w:tab/>
        <w:t>C.C</w:t>
      </w:r>
      <w:r w:rsidRPr="0095341D">
        <w:rPr>
          <w:w w:val="95"/>
          <w:szCs w:val="22"/>
        </w:rPr>
        <w:tab/>
        <w:t>D.D</w:t>
      </w:r>
    </w:p>
    <w:p w:rsidR="00051C46" w:rsidRDefault="0074535D">
      <w:pPr>
        <w:pStyle w:val="a3"/>
        <w:spacing w:before="148"/>
        <w:ind w:left="582"/>
      </w:pPr>
      <w:r>
        <w:rPr>
          <w:color w:val="FF0000"/>
          <w:w w:val="95"/>
        </w:rPr>
        <w:t>【答案】</w:t>
      </w:r>
      <w:r>
        <w:rPr>
          <w:color w:val="FF0000"/>
          <w:spacing w:val="-10"/>
          <w:w w:val="95"/>
        </w:rPr>
        <w:t>C</w:t>
      </w:r>
    </w:p>
    <w:p w:rsidR="00051C46" w:rsidRPr="0095341D" w:rsidRDefault="0074535D">
      <w:pPr>
        <w:pStyle w:val="a3"/>
        <w:ind w:left="582"/>
        <w:rPr>
          <w:color w:val="FF0000"/>
          <w:w w:val="95"/>
        </w:rPr>
      </w:pPr>
      <w:r>
        <w:rPr>
          <w:color w:val="FF0000"/>
          <w:w w:val="95"/>
        </w:rPr>
        <w:t>【解析】本题考查数量类规律</w:t>
      </w:r>
      <w:r w:rsidRPr="0095341D">
        <w:rPr>
          <w:color w:val="FF0000"/>
          <w:w w:val="95"/>
        </w:rPr>
        <w:t>。</w:t>
      </w:r>
    </w:p>
    <w:p w:rsidR="00051C46" w:rsidRPr="0095341D" w:rsidRDefault="0074535D">
      <w:pPr>
        <w:pStyle w:val="a3"/>
        <w:spacing w:line="372" w:lineRule="auto"/>
        <w:ind w:right="108"/>
        <w:rPr>
          <w:color w:val="FF0000"/>
          <w:w w:val="95"/>
        </w:rPr>
      </w:pPr>
      <w:r w:rsidRPr="0095341D">
        <w:rPr>
          <w:color w:val="FF0000"/>
          <w:w w:val="95"/>
        </w:rPr>
        <w:lastRenderedPageBreak/>
        <w:t>第一步：观察图形。题干图形都为小元素类图形，考虑小元素类规律。相邻两个图形中，前一个图形右上角的元素与后一个图形左下角的元素相同，且其他元素均不相同。</w:t>
      </w:r>
    </w:p>
    <w:p w:rsidR="00051C46" w:rsidRPr="0095341D" w:rsidRDefault="0074535D">
      <w:pPr>
        <w:pStyle w:val="a3"/>
        <w:spacing w:before="2"/>
        <w:rPr>
          <w:color w:val="FF0000"/>
          <w:w w:val="95"/>
        </w:rPr>
      </w:pPr>
      <w:r>
        <w:rPr>
          <w:color w:val="FF0000"/>
          <w:w w:val="95"/>
        </w:rPr>
        <w:t>第二步：分析选项，确定答案</w:t>
      </w:r>
      <w:r w:rsidRPr="0095341D">
        <w:rPr>
          <w:color w:val="FF0000"/>
          <w:w w:val="95"/>
        </w:rPr>
        <w:t>。</w:t>
      </w:r>
    </w:p>
    <w:p w:rsidR="0095341D" w:rsidRDefault="0074535D">
      <w:pPr>
        <w:pStyle w:val="a3"/>
        <w:spacing w:line="372" w:lineRule="auto"/>
        <w:ind w:right="5019"/>
        <w:rPr>
          <w:color w:val="FF0000"/>
          <w:w w:val="95"/>
        </w:rPr>
      </w:pPr>
      <w:r w:rsidRPr="0095341D">
        <w:rPr>
          <w:color w:val="FF0000"/>
          <w:w w:val="95"/>
        </w:rPr>
        <w:t xml:space="preserve">A项：正方形和六边形与第五个图形相同，排除。 </w:t>
      </w:r>
    </w:p>
    <w:p w:rsidR="00051C46" w:rsidRPr="0095341D" w:rsidRDefault="0074535D">
      <w:pPr>
        <w:pStyle w:val="a3"/>
        <w:spacing w:line="372" w:lineRule="auto"/>
        <w:ind w:right="5019"/>
        <w:rPr>
          <w:color w:val="FF0000"/>
          <w:w w:val="95"/>
        </w:rPr>
      </w:pPr>
      <w:r w:rsidRPr="0095341D">
        <w:rPr>
          <w:color w:val="FF0000"/>
          <w:w w:val="95"/>
        </w:rPr>
        <w:t>B项：左下角不为正方形，排除。</w:t>
      </w:r>
    </w:p>
    <w:p w:rsidR="0095341D" w:rsidRDefault="0074535D">
      <w:pPr>
        <w:pStyle w:val="a3"/>
        <w:spacing w:before="57" w:line="372" w:lineRule="auto"/>
        <w:ind w:right="4392"/>
        <w:rPr>
          <w:color w:val="FF0000"/>
          <w:w w:val="95"/>
        </w:rPr>
      </w:pPr>
      <w:r w:rsidRPr="0095341D">
        <w:rPr>
          <w:color w:val="FF0000"/>
          <w:w w:val="95"/>
        </w:rPr>
        <w:t xml:space="preserve">C项：左下角不为正方形，且其他元素均不相同，当选。 </w:t>
      </w:r>
    </w:p>
    <w:p w:rsidR="00051C46" w:rsidRPr="0095341D" w:rsidRDefault="0074535D">
      <w:pPr>
        <w:pStyle w:val="a3"/>
        <w:spacing w:before="57" w:line="372" w:lineRule="auto"/>
        <w:ind w:right="4392"/>
        <w:rPr>
          <w:color w:val="FF0000"/>
          <w:w w:val="95"/>
        </w:rPr>
      </w:pPr>
      <w:r w:rsidRPr="0095341D">
        <w:rPr>
          <w:color w:val="FF0000"/>
          <w:w w:val="95"/>
        </w:rPr>
        <w:t>D项：正方形和六边形与第五个图形相同，排除。</w:t>
      </w:r>
    </w:p>
    <w:p w:rsidR="00051C46" w:rsidRDefault="0074535D">
      <w:pPr>
        <w:pStyle w:val="a3"/>
        <w:spacing w:before="2"/>
        <w:rPr>
          <w:color w:val="FF0000"/>
          <w:w w:val="95"/>
        </w:rPr>
      </w:pPr>
      <w:r>
        <w:rPr>
          <w:color w:val="FF0000"/>
          <w:w w:val="95"/>
        </w:rPr>
        <w:t>故本题选C</w:t>
      </w:r>
      <w:r w:rsidRPr="0095341D">
        <w:rPr>
          <w:color w:val="FF0000"/>
          <w:w w:val="95"/>
        </w:rPr>
        <w:t>。</w:t>
      </w:r>
    </w:p>
    <w:p w:rsidR="00821D72" w:rsidRPr="0095341D" w:rsidRDefault="00821D72">
      <w:pPr>
        <w:pStyle w:val="a3"/>
        <w:spacing w:before="2"/>
        <w:rPr>
          <w:color w:val="FF0000"/>
          <w:w w:val="95"/>
        </w:rPr>
      </w:pPr>
    </w:p>
    <w:p w:rsidR="00051C46" w:rsidRPr="00821D72" w:rsidRDefault="00821D72" w:rsidP="00821D72">
      <w:pPr>
        <w:tabs>
          <w:tab w:val="left" w:pos="898"/>
          <w:tab w:val="left" w:pos="4867"/>
        </w:tabs>
        <w:spacing w:before="2"/>
        <w:ind w:left="-150"/>
        <w:rPr>
          <w:sz w:val="21"/>
        </w:rPr>
      </w:pPr>
      <w:r>
        <w:rPr>
          <w:rFonts w:hint="eastAsia"/>
          <w:w w:val="95"/>
          <w:sz w:val="21"/>
        </w:rPr>
        <w:t>10.</w:t>
      </w:r>
      <w:r w:rsidR="0074535D" w:rsidRPr="00821D72">
        <w:rPr>
          <w:w w:val="95"/>
          <w:sz w:val="21"/>
        </w:rPr>
        <w:t>关于3D打印技术，下列说法正确的是</w:t>
      </w:r>
      <w:r w:rsidR="0074535D" w:rsidRPr="00821D72">
        <w:rPr>
          <w:spacing w:val="-10"/>
          <w:w w:val="95"/>
          <w:sz w:val="21"/>
        </w:rPr>
        <w:t>（</w:t>
      </w:r>
      <w:r w:rsidR="0074535D" w:rsidRPr="00821D72">
        <w:rPr>
          <w:sz w:val="21"/>
        </w:rPr>
        <w:tab/>
      </w:r>
      <w:r w:rsidR="0074535D" w:rsidRPr="00821D72">
        <w:rPr>
          <w:w w:val="95"/>
          <w:sz w:val="21"/>
        </w:rPr>
        <w:t>）</w:t>
      </w:r>
      <w:r w:rsidR="0074535D" w:rsidRPr="00821D72">
        <w:rPr>
          <w:spacing w:val="-10"/>
          <w:sz w:val="21"/>
        </w:rPr>
        <w:t>。</w:t>
      </w:r>
    </w:p>
    <w:p w:rsidR="00051C46" w:rsidRPr="0095341D" w:rsidRDefault="00821D72" w:rsidP="00821D72">
      <w:pPr>
        <w:widowControl/>
        <w:autoSpaceDE/>
        <w:autoSpaceDN/>
        <w:rPr>
          <w:w w:val="95"/>
          <w:sz w:val="21"/>
        </w:rPr>
      </w:pPr>
      <w:r>
        <w:rPr>
          <w:rFonts w:hint="eastAsia"/>
          <w:w w:val="95"/>
          <w:sz w:val="21"/>
        </w:rPr>
        <w:t>A.</w:t>
      </w:r>
      <w:r w:rsidR="0074535D">
        <w:rPr>
          <w:w w:val="95"/>
          <w:sz w:val="21"/>
        </w:rPr>
        <w:t>该技术的思想起源于英</w:t>
      </w:r>
      <w:r w:rsidR="0074535D" w:rsidRPr="0095341D">
        <w:rPr>
          <w:w w:val="95"/>
          <w:sz w:val="21"/>
        </w:rPr>
        <w:t>国</w:t>
      </w:r>
    </w:p>
    <w:p w:rsidR="0095341D" w:rsidRDefault="00821D72" w:rsidP="00821D72">
      <w:pPr>
        <w:widowControl/>
        <w:autoSpaceDE/>
        <w:autoSpaceDN/>
        <w:rPr>
          <w:w w:val="95"/>
          <w:sz w:val="21"/>
        </w:rPr>
      </w:pPr>
      <w:r>
        <w:rPr>
          <w:rFonts w:hint="eastAsia"/>
          <w:w w:val="95"/>
          <w:sz w:val="21"/>
        </w:rPr>
        <w:t>B.</w:t>
      </w:r>
      <w:r w:rsidR="0074535D" w:rsidRPr="0095341D">
        <w:rPr>
          <w:w w:val="95"/>
          <w:sz w:val="21"/>
        </w:rPr>
        <w:t xml:space="preserve">该技术尚不能打印建筑，骨骼等庞大或特殊的物品 </w:t>
      </w:r>
    </w:p>
    <w:p w:rsidR="00051C46" w:rsidRPr="0095341D" w:rsidRDefault="00821D72" w:rsidP="00821D72">
      <w:pPr>
        <w:widowControl/>
        <w:autoSpaceDE/>
        <w:autoSpaceDN/>
        <w:rPr>
          <w:w w:val="95"/>
          <w:sz w:val="21"/>
        </w:rPr>
      </w:pPr>
      <w:r>
        <w:rPr>
          <w:rFonts w:hint="eastAsia"/>
          <w:w w:val="95"/>
          <w:sz w:val="21"/>
        </w:rPr>
        <w:t>C.</w:t>
      </w:r>
      <w:r w:rsidR="0074535D" w:rsidRPr="0095341D">
        <w:rPr>
          <w:w w:val="95"/>
          <w:sz w:val="21"/>
        </w:rPr>
        <w:t>打印所使用的材料可为金属粉末、陶瓷粉末、塑料等</w:t>
      </w:r>
    </w:p>
    <w:p w:rsidR="00051C46" w:rsidRPr="00821D72" w:rsidRDefault="0074535D" w:rsidP="00821D72">
      <w:pPr>
        <w:widowControl/>
        <w:autoSpaceDE/>
        <w:autoSpaceDN/>
        <w:rPr>
          <w:w w:val="95"/>
          <w:sz w:val="21"/>
        </w:rPr>
      </w:pPr>
      <w:r w:rsidRPr="00821D72">
        <w:rPr>
          <w:w w:val="95"/>
          <w:sz w:val="21"/>
        </w:rPr>
        <w:t>D.打印的过程通常是进行预先切片，然后进行三维设计，再打印成品</w:t>
      </w:r>
    </w:p>
    <w:p w:rsidR="00051C46" w:rsidRDefault="0074535D">
      <w:pPr>
        <w:pStyle w:val="a3"/>
        <w:ind w:left="582"/>
      </w:pPr>
      <w:r>
        <w:rPr>
          <w:color w:val="FF0000"/>
          <w:w w:val="95"/>
        </w:rPr>
        <w:t>【答案】</w:t>
      </w:r>
      <w:r>
        <w:rPr>
          <w:color w:val="FF0000"/>
          <w:spacing w:val="-10"/>
          <w:w w:val="95"/>
        </w:rPr>
        <w:t>C</w:t>
      </w:r>
    </w:p>
    <w:p w:rsidR="00051C46" w:rsidRDefault="0074535D">
      <w:pPr>
        <w:pStyle w:val="a3"/>
        <w:spacing w:line="372" w:lineRule="auto"/>
        <w:ind w:right="108" w:firstLine="418"/>
      </w:pPr>
      <w:r>
        <w:rPr>
          <w:color w:val="FF0000"/>
          <w:w w:val="99"/>
        </w:rPr>
        <w:t>【解析】3D</w:t>
      </w:r>
      <w:r>
        <w:rPr>
          <w:color w:val="FF0000"/>
          <w:spacing w:val="-1"/>
          <w:w w:val="99"/>
        </w:rPr>
        <w:t>打印即快速成型技术的一种，它是一种以数字模型文件为基础，运用粉末状金属或塑料</w:t>
      </w:r>
      <w:r>
        <w:rPr>
          <w:color w:val="FF0000"/>
          <w:w w:val="99"/>
        </w:rPr>
        <w:t>等可粘合材料，通过逐层打印的方式来构造物体的技术。</w:t>
      </w:r>
    </w:p>
    <w:p w:rsidR="00051C46" w:rsidRDefault="0074535D">
      <w:pPr>
        <w:pStyle w:val="a3"/>
        <w:spacing w:before="2" w:line="372" w:lineRule="auto"/>
        <w:ind w:right="212"/>
      </w:pPr>
      <w:r>
        <w:rPr>
          <w:color w:val="FF0000"/>
          <w:w w:val="99"/>
        </w:rPr>
        <w:t>A项错误，3D打印思想起源于19世纪末的美国，由于当时技术条件的限制，这一技术直到20世纪80</w:t>
      </w:r>
      <w:r>
        <w:rPr>
          <w:color w:val="FF0000"/>
          <w:spacing w:val="-9"/>
          <w:w w:val="99"/>
        </w:rPr>
        <w:t>年代</w:t>
      </w:r>
      <w:r>
        <w:rPr>
          <w:color w:val="FF0000"/>
          <w:w w:val="99"/>
        </w:rPr>
        <w:t>才开始得到进一步的发展与推广。</w:t>
      </w:r>
    </w:p>
    <w:p w:rsidR="00051C46" w:rsidRDefault="0074535D">
      <w:pPr>
        <w:pStyle w:val="a3"/>
        <w:spacing w:before="2" w:line="372" w:lineRule="auto"/>
        <w:ind w:right="212"/>
      </w:pPr>
      <w:r>
        <w:rPr>
          <w:color w:val="FF0000"/>
          <w:w w:val="99"/>
        </w:rPr>
        <w:t>B项错误，3D</w:t>
      </w:r>
      <w:r>
        <w:rPr>
          <w:color w:val="FF0000"/>
          <w:spacing w:val="-1"/>
          <w:w w:val="99"/>
        </w:rPr>
        <w:t>打印技术目前已应用于海军潜艇、航天科技、医学、房屋建筑等领域，可以打印建筑、骨</w:t>
      </w:r>
      <w:r>
        <w:rPr>
          <w:color w:val="FF0000"/>
          <w:w w:val="99"/>
        </w:rPr>
        <w:t>骼等庞大或特殊的物品。</w:t>
      </w:r>
    </w:p>
    <w:p w:rsidR="00051C46" w:rsidRDefault="0074535D">
      <w:pPr>
        <w:pStyle w:val="a3"/>
        <w:spacing w:before="2"/>
      </w:pPr>
      <w:r>
        <w:rPr>
          <w:color w:val="FF0000"/>
          <w:w w:val="95"/>
        </w:rPr>
        <w:t>C项正确，3D打印的材料是金属粉末、陶瓷粉末、塑料等可粘合材料</w:t>
      </w:r>
      <w:r>
        <w:rPr>
          <w:color w:val="FF0000"/>
          <w:spacing w:val="-10"/>
          <w:w w:val="95"/>
        </w:rPr>
        <w:t>。</w:t>
      </w:r>
    </w:p>
    <w:p w:rsidR="00051C46" w:rsidRDefault="0074535D">
      <w:pPr>
        <w:pStyle w:val="a3"/>
        <w:spacing w:line="372" w:lineRule="auto"/>
        <w:ind w:right="2511"/>
        <w:rPr>
          <w:color w:val="FF0000"/>
          <w:w w:val="99"/>
        </w:rPr>
      </w:pPr>
      <w:r>
        <w:rPr>
          <w:color w:val="FF0000"/>
          <w:w w:val="99"/>
        </w:rPr>
        <w:t>D</w:t>
      </w:r>
      <w:r>
        <w:rPr>
          <w:color w:val="FF0000"/>
          <w:spacing w:val="-1"/>
          <w:w w:val="99"/>
        </w:rPr>
        <w:t>项错误，打印的过程是先进行三维设计，然后进行预先切片，再打印成品。</w:t>
      </w:r>
      <w:r>
        <w:rPr>
          <w:color w:val="FF0000"/>
          <w:w w:val="99"/>
        </w:rPr>
        <w:t>故本题选C。</w:t>
      </w:r>
    </w:p>
    <w:p w:rsidR="0095341D" w:rsidRDefault="0095341D">
      <w:pPr>
        <w:pStyle w:val="a3"/>
        <w:spacing w:line="372" w:lineRule="auto"/>
        <w:ind w:right="2511"/>
      </w:pPr>
    </w:p>
    <w:p w:rsidR="00051C46" w:rsidRPr="00821D72" w:rsidRDefault="00821D72" w:rsidP="00821D72">
      <w:pPr>
        <w:tabs>
          <w:tab w:val="left" w:pos="898"/>
          <w:tab w:val="left" w:pos="5703"/>
        </w:tabs>
        <w:spacing w:before="2"/>
        <w:ind w:left="-150"/>
        <w:rPr>
          <w:sz w:val="21"/>
        </w:rPr>
      </w:pPr>
      <w:r>
        <w:rPr>
          <w:rFonts w:hint="eastAsia"/>
          <w:w w:val="95"/>
          <w:sz w:val="21"/>
        </w:rPr>
        <w:t>11.</w:t>
      </w:r>
      <w:r w:rsidR="0074535D" w:rsidRPr="00821D72">
        <w:rPr>
          <w:w w:val="95"/>
          <w:sz w:val="21"/>
        </w:rPr>
        <w:t>以下现象，产生的原因与其他选项不一样的是</w:t>
      </w:r>
      <w:r w:rsidR="0074535D" w:rsidRPr="00821D72">
        <w:rPr>
          <w:spacing w:val="-10"/>
          <w:w w:val="95"/>
          <w:sz w:val="21"/>
        </w:rPr>
        <w:t>（</w:t>
      </w:r>
      <w:r w:rsidR="0074535D" w:rsidRPr="00821D72">
        <w:rPr>
          <w:sz w:val="21"/>
        </w:rPr>
        <w:tab/>
      </w:r>
      <w:r w:rsidR="0074535D" w:rsidRPr="00821D72">
        <w:rPr>
          <w:w w:val="95"/>
          <w:sz w:val="21"/>
        </w:rPr>
        <w:t>）</w:t>
      </w:r>
      <w:r w:rsidR="0074535D" w:rsidRPr="00821D72">
        <w:rPr>
          <w:spacing w:val="-10"/>
          <w:w w:val="95"/>
          <w:sz w:val="21"/>
        </w:rPr>
        <w:t>。</w:t>
      </w:r>
    </w:p>
    <w:p w:rsidR="00051C46" w:rsidRPr="0095341D" w:rsidRDefault="00821D72" w:rsidP="00821D72">
      <w:pPr>
        <w:widowControl/>
        <w:autoSpaceDE/>
        <w:autoSpaceDN/>
        <w:rPr>
          <w:w w:val="95"/>
          <w:sz w:val="21"/>
        </w:rPr>
      </w:pPr>
      <w:r>
        <w:rPr>
          <w:rFonts w:hint="eastAsia"/>
          <w:w w:val="95"/>
          <w:sz w:val="21"/>
        </w:rPr>
        <w:t>A.</w:t>
      </w:r>
      <w:r w:rsidR="0074535D">
        <w:rPr>
          <w:w w:val="95"/>
          <w:sz w:val="21"/>
        </w:rPr>
        <w:t>同一种花，山上的比山脚下的开得要</w:t>
      </w:r>
      <w:r w:rsidR="0074535D" w:rsidRPr="0095341D">
        <w:rPr>
          <w:w w:val="95"/>
          <w:sz w:val="21"/>
        </w:rPr>
        <w:t>晚</w:t>
      </w:r>
    </w:p>
    <w:p w:rsidR="0095341D" w:rsidRDefault="00821D72" w:rsidP="00821D72">
      <w:pPr>
        <w:widowControl/>
        <w:autoSpaceDE/>
        <w:autoSpaceDN/>
        <w:rPr>
          <w:w w:val="95"/>
          <w:sz w:val="21"/>
        </w:rPr>
      </w:pPr>
      <w:r>
        <w:rPr>
          <w:rFonts w:hint="eastAsia"/>
          <w:w w:val="95"/>
          <w:sz w:val="21"/>
        </w:rPr>
        <w:t>B.</w:t>
      </w:r>
      <w:r w:rsidR="0074535D" w:rsidRPr="0095341D">
        <w:rPr>
          <w:w w:val="95"/>
          <w:sz w:val="21"/>
        </w:rPr>
        <w:t xml:space="preserve">任何季节，中午时分，只要有太阳照射的地方，影子都指向北 </w:t>
      </w:r>
    </w:p>
    <w:p w:rsidR="00051C46" w:rsidRPr="0095341D" w:rsidRDefault="00821D72" w:rsidP="00821D72">
      <w:pPr>
        <w:widowControl/>
        <w:autoSpaceDE/>
        <w:autoSpaceDN/>
        <w:rPr>
          <w:w w:val="95"/>
          <w:sz w:val="21"/>
        </w:rPr>
      </w:pPr>
      <w:r>
        <w:rPr>
          <w:rFonts w:hint="eastAsia"/>
          <w:w w:val="95"/>
          <w:sz w:val="21"/>
        </w:rPr>
        <w:t>C.</w:t>
      </w:r>
      <w:r w:rsidR="0074535D" w:rsidRPr="0095341D">
        <w:rPr>
          <w:w w:val="95"/>
          <w:sz w:val="21"/>
        </w:rPr>
        <w:t>在我国夏季，长春的日照时间比广州要长得多</w:t>
      </w:r>
    </w:p>
    <w:p w:rsidR="00051C46" w:rsidRPr="00821D72" w:rsidRDefault="0074535D" w:rsidP="00821D72">
      <w:pPr>
        <w:widowControl/>
        <w:autoSpaceDE/>
        <w:autoSpaceDN/>
        <w:rPr>
          <w:w w:val="95"/>
          <w:sz w:val="21"/>
        </w:rPr>
      </w:pPr>
      <w:r w:rsidRPr="00821D72">
        <w:rPr>
          <w:w w:val="95"/>
          <w:sz w:val="21"/>
        </w:rPr>
        <w:t>D.地球分为五个气候带，分别是热带、南温带、北温带、南寒带、北寒带</w:t>
      </w:r>
    </w:p>
    <w:p w:rsidR="00051C46" w:rsidRPr="0095341D" w:rsidRDefault="0074535D">
      <w:pPr>
        <w:pStyle w:val="a3"/>
        <w:ind w:left="582"/>
        <w:rPr>
          <w:color w:val="FF0000"/>
          <w:w w:val="95"/>
        </w:rPr>
      </w:pPr>
      <w:r>
        <w:rPr>
          <w:color w:val="FF0000"/>
          <w:w w:val="95"/>
        </w:rPr>
        <w:t>【答案】</w:t>
      </w:r>
      <w:r w:rsidRPr="0095341D">
        <w:rPr>
          <w:color w:val="FF0000"/>
          <w:w w:val="95"/>
        </w:rPr>
        <w:t>A</w:t>
      </w:r>
    </w:p>
    <w:p w:rsidR="00051C46" w:rsidRPr="0095341D" w:rsidRDefault="0074535D">
      <w:pPr>
        <w:pStyle w:val="a3"/>
        <w:spacing w:line="372" w:lineRule="auto"/>
        <w:ind w:right="108" w:firstLine="418"/>
        <w:rPr>
          <w:color w:val="FF0000"/>
          <w:w w:val="95"/>
        </w:rPr>
      </w:pPr>
      <w:r w:rsidRPr="0095341D">
        <w:rPr>
          <w:color w:val="FF0000"/>
          <w:w w:val="95"/>
        </w:rPr>
        <w:t>【解析】A项“山上的比山脚下的开得要晚”是因为山上的气温较低一些（海拔平均每升高100米，气温就下降0.6℃），而植物开花一般要达到一定的气温。</w:t>
      </w:r>
    </w:p>
    <w:p w:rsidR="00051C46" w:rsidRPr="0095341D" w:rsidRDefault="0074535D">
      <w:pPr>
        <w:pStyle w:val="a3"/>
        <w:spacing w:before="2" w:after="33" w:line="372" w:lineRule="auto"/>
        <w:ind w:right="6691"/>
        <w:rPr>
          <w:color w:val="FF0000"/>
          <w:w w:val="95"/>
        </w:rPr>
      </w:pPr>
      <w:r w:rsidRPr="0095341D">
        <w:rPr>
          <w:color w:val="FF0000"/>
          <w:w w:val="95"/>
        </w:rPr>
        <w:t>B、C、D项均与太阳照射有关。故本题选A。</w:t>
      </w:r>
    </w:p>
    <w:p w:rsidR="00DD3F19" w:rsidRDefault="00DD3F19">
      <w:pPr>
        <w:pStyle w:val="a3"/>
        <w:spacing w:before="2"/>
        <w:rPr>
          <w:color w:val="FF0000"/>
          <w:spacing w:val="-10"/>
          <w:w w:val="95"/>
        </w:rPr>
      </w:pPr>
    </w:p>
    <w:p w:rsidR="00DD3F19" w:rsidRPr="00DD3F19" w:rsidRDefault="00821D72" w:rsidP="00DD3F19">
      <w:pPr>
        <w:widowControl/>
        <w:autoSpaceDE/>
        <w:autoSpaceDN/>
        <w:spacing w:line="375" w:lineRule="atLeast"/>
        <w:rPr>
          <w:w w:val="95"/>
          <w:sz w:val="21"/>
        </w:rPr>
      </w:pPr>
      <w:r>
        <w:rPr>
          <w:rFonts w:hint="eastAsia"/>
          <w:w w:val="95"/>
          <w:sz w:val="21"/>
        </w:rPr>
        <w:t>12.</w:t>
      </w:r>
      <w:r w:rsidR="00DD3F19" w:rsidRPr="00DD3F19">
        <w:rPr>
          <w:w w:val="95"/>
          <w:sz w:val="21"/>
        </w:rPr>
        <w:t>2021年11月11日，党的十九届六中全会通过《中共中央关于党的百年奋斗重大成就和历史经验的决议》。下列表述错误的是（    ）。</w:t>
      </w:r>
    </w:p>
    <w:p w:rsidR="00DD3F19" w:rsidRPr="00DD3F19" w:rsidRDefault="00DD3F19" w:rsidP="00DD3F19">
      <w:pPr>
        <w:widowControl/>
        <w:autoSpaceDE/>
        <w:autoSpaceDN/>
        <w:rPr>
          <w:w w:val="95"/>
          <w:sz w:val="21"/>
        </w:rPr>
      </w:pPr>
      <w:r w:rsidRPr="00DD3F19">
        <w:rPr>
          <w:w w:val="95"/>
          <w:sz w:val="21"/>
        </w:rPr>
        <w:t>A：改革开放是决定当代中国前途命运的关键一招</w:t>
      </w:r>
    </w:p>
    <w:p w:rsidR="00DD3F19" w:rsidRPr="00DD3F19" w:rsidRDefault="00DD3F19" w:rsidP="00DD3F19">
      <w:pPr>
        <w:widowControl/>
        <w:autoSpaceDE/>
        <w:autoSpaceDN/>
        <w:rPr>
          <w:w w:val="95"/>
          <w:sz w:val="21"/>
        </w:rPr>
      </w:pPr>
      <w:r w:rsidRPr="00DD3F19">
        <w:rPr>
          <w:w w:val="95"/>
          <w:sz w:val="21"/>
        </w:rPr>
        <w:lastRenderedPageBreak/>
        <w:t>B：腐败是党长期执政的最大威胁，反腐败是一场输不起也决不能输的重大政治斗争</w:t>
      </w:r>
    </w:p>
    <w:p w:rsidR="00DD3F19" w:rsidRPr="00DD3F19" w:rsidRDefault="00DD3F19" w:rsidP="00DD3F19">
      <w:pPr>
        <w:widowControl/>
        <w:autoSpaceDE/>
        <w:autoSpaceDN/>
        <w:rPr>
          <w:w w:val="95"/>
          <w:sz w:val="21"/>
        </w:rPr>
      </w:pPr>
      <w:r w:rsidRPr="00DD3F19">
        <w:rPr>
          <w:w w:val="95"/>
          <w:sz w:val="21"/>
        </w:rPr>
        <w:t>C：毛泽东思想是被实践证明了的关于中国革命和建设的正确的理论原则和经验总结</w:t>
      </w:r>
    </w:p>
    <w:p w:rsidR="00DD3F19" w:rsidRPr="00DD3F19" w:rsidRDefault="00DD3F19" w:rsidP="00DD3F19">
      <w:pPr>
        <w:widowControl/>
        <w:autoSpaceDE/>
        <w:autoSpaceDN/>
        <w:rPr>
          <w:w w:val="95"/>
          <w:sz w:val="21"/>
        </w:rPr>
      </w:pPr>
      <w:r w:rsidRPr="00DD3F19">
        <w:rPr>
          <w:w w:val="95"/>
          <w:sz w:val="21"/>
        </w:rPr>
        <w:t>D：在全面从严治党上，党中央强调，共产主义信仰是共产党人精神上的“钙”</w:t>
      </w:r>
    </w:p>
    <w:p w:rsidR="00DD3F19" w:rsidRPr="00DD3F19" w:rsidRDefault="0095341D" w:rsidP="0095341D">
      <w:pPr>
        <w:pStyle w:val="a3"/>
        <w:ind w:left="582"/>
        <w:rPr>
          <w:color w:val="FF0000"/>
          <w:w w:val="95"/>
        </w:rPr>
      </w:pPr>
      <w:r w:rsidRPr="0095341D">
        <w:rPr>
          <w:color w:val="FF0000"/>
          <w:w w:val="95"/>
        </w:rPr>
        <w:t>【</w:t>
      </w:r>
      <w:r w:rsidR="00DD3F19" w:rsidRPr="00DD3F19">
        <w:rPr>
          <w:color w:val="FF0000"/>
          <w:w w:val="95"/>
        </w:rPr>
        <w:t>答案】 D</w:t>
      </w:r>
    </w:p>
    <w:p w:rsidR="00DD3F19" w:rsidRPr="00DD3F19" w:rsidRDefault="00DD3F19" w:rsidP="0095341D">
      <w:pPr>
        <w:pStyle w:val="a3"/>
        <w:ind w:left="582"/>
        <w:rPr>
          <w:color w:val="FF0000"/>
          <w:w w:val="95"/>
        </w:rPr>
      </w:pPr>
      <w:r w:rsidRPr="00DD3F19">
        <w:rPr>
          <w:color w:val="FF0000"/>
          <w:w w:val="95"/>
        </w:rPr>
        <w:t>【解</w:t>
      </w:r>
      <w:r w:rsidR="0095341D" w:rsidRPr="0095341D">
        <w:rPr>
          <w:rFonts w:hint="eastAsia"/>
          <w:color w:val="FF0000"/>
          <w:w w:val="95"/>
        </w:rPr>
        <w:t>析</w:t>
      </w:r>
      <w:r w:rsidRPr="00DD3F19">
        <w:rPr>
          <w:color w:val="FF0000"/>
          <w:w w:val="95"/>
        </w:rPr>
        <w:t>】A、B、C三项均正确。</w:t>
      </w:r>
    </w:p>
    <w:p w:rsidR="00DD3F19" w:rsidRPr="00DD3F19" w:rsidRDefault="00DD3F19" w:rsidP="00DD3F19">
      <w:pPr>
        <w:widowControl/>
        <w:autoSpaceDE/>
        <w:autoSpaceDN/>
        <w:spacing w:line="375" w:lineRule="atLeast"/>
        <w:rPr>
          <w:color w:val="FF0000"/>
          <w:w w:val="95"/>
          <w:sz w:val="21"/>
          <w:szCs w:val="21"/>
        </w:rPr>
      </w:pPr>
      <w:r w:rsidRPr="00DD3F19">
        <w:rPr>
          <w:color w:val="FF0000"/>
          <w:w w:val="95"/>
          <w:sz w:val="21"/>
          <w:szCs w:val="21"/>
        </w:rPr>
        <w:t>D项错误，《中共中央关于党的百年奋斗重大成就和历史经验的决议》指出，在全面从严治党上，党中央强调，理想信念是共产党人精神上的“钙”，共产党人如果没有理想信念，精神上就会“缺钙”，就会得“软骨病”，必然导致政治上变质、经济上贪婪、道德上堕落、生活上腐化。</w:t>
      </w:r>
    </w:p>
    <w:p w:rsidR="00DD3F19" w:rsidRPr="00DD3F19" w:rsidRDefault="00DD3F19" w:rsidP="00DD3F19">
      <w:pPr>
        <w:widowControl/>
        <w:autoSpaceDE/>
        <w:autoSpaceDN/>
        <w:spacing w:line="375" w:lineRule="atLeast"/>
        <w:rPr>
          <w:color w:val="FF0000"/>
          <w:w w:val="95"/>
          <w:sz w:val="21"/>
          <w:szCs w:val="21"/>
        </w:rPr>
      </w:pPr>
      <w:r w:rsidRPr="00DD3F19">
        <w:rPr>
          <w:color w:val="FF0000"/>
          <w:w w:val="95"/>
          <w:sz w:val="21"/>
          <w:szCs w:val="21"/>
        </w:rPr>
        <w:t>故本题选D。</w:t>
      </w:r>
    </w:p>
    <w:p w:rsidR="00DD3F19" w:rsidRDefault="00DD3F19">
      <w:pPr>
        <w:pStyle w:val="a3"/>
        <w:spacing w:before="2"/>
      </w:pPr>
    </w:p>
    <w:sectPr w:rsidR="00DD3F19" w:rsidSect="00051C46">
      <w:footerReference w:type="default" r:id="rId10"/>
      <w:pgSz w:w="11900" w:h="16840"/>
      <w:pgMar w:top="52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875" w:rsidRDefault="00927875" w:rsidP="00051C46">
      <w:r>
        <w:separator/>
      </w:r>
    </w:p>
  </w:endnote>
  <w:endnote w:type="continuationSeparator" w:id="0">
    <w:p w:rsidR="00927875" w:rsidRDefault="00927875" w:rsidP="00051C4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Lucida Sans Unicode">
    <w:altName w:val="Lucida Sans Unicode"/>
    <w:panose1 w:val="020B0602030504020204"/>
    <w:charset w:val="00"/>
    <w:family w:val="swiss"/>
    <w:pitch w:val="variable"/>
    <w:sig w:usb0="80000AFF" w:usb1="0000396B" w:usb2="00000000" w:usb3="00000000" w:csb0="000000B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C46" w:rsidRDefault="00C07C2F">
    <w:pPr>
      <w:pStyle w:val="a3"/>
      <w:spacing w:before="0" w:line="14" w:lineRule="auto"/>
      <w:ind w:left="0"/>
      <w:rPr>
        <w:sz w:val="20"/>
      </w:rPr>
    </w:pPr>
    <w:r w:rsidRPr="00C07C2F">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051C46" w:rsidRDefault="00C07C2F">
                <w:pPr>
                  <w:spacing w:line="319" w:lineRule="exact"/>
                  <w:ind w:left="60"/>
                  <w:rPr>
                    <w:rFonts w:ascii="Lucida Sans Unicode"/>
                    <w:sz w:val="24"/>
                  </w:rPr>
                </w:pPr>
                <w:r>
                  <w:rPr>
                    <w:rFonts w:ascii="Lucida Sans Unicode"/>
                    <w:spacing w:val="-5"/>
                    <w:sz w:val="24"/>
                  </w:rPr>
                  <w:fldChar w:fldCharType="begin"/>
                </w:r>
                <w:r w:rsidR="0074535D">
                  <w:rPr>
                    <w:rFonts w:ascii="Lucida Sans Unicode"/>
                    <w:spacing w:val="-5"/>
                    <w:sz w:val="24"/>
                  </w:rPr>
                  <w:instrText xml:space="preserve"> PAGE </w:instrText>
                </w:r>
                <w:r>
                  <w:rPr>
                    <w:rFonts w:ascii="Lucida Sans Unicode"/>
                    <w:spacing w:val="-5"/>
                    <w:sz w:val="24"/>
                  </w:rPr>
                  <w:fldChar w:fldCharType="separate"/>
                </w:r>
                <w:r w:rsidR="00DD3820">
                  <w:rPr>
                    <w:rFonts w:ascii="Lucida Sans Unicode"/>
                    <w:noProof/>
                    <w:spacing w:val="-5"/>
                    <w:sz w:val="24"/>
                  </w:rPr>
                  <w:t>8</w:t>
                </w:r>
                <w:r>
                  <w:rPr>
                    <w:rFonts w:ascii="Lucida Sans Unicode"/>
                    <w:spacing w:val="-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875" w:rsidRDefault="00927875" w:rsidP="00051C46">
      <w:r>
        <w:separator/>
      </w:r>
    </w:p>
  </w:footnote>
  <w:footnote w:type="continuationSeparator" w:id="0">
    <w:p w:rsidR="00927875" w:rsidRDefault="00927875" w:rsidP="00051C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D5941"/>
    <w:multiLevelType w:val="hybridMultilevel"/>
    <w:tmpl w:val="8940C75A"/>
    <w:lvl w:ilvl="0" w:tplc="6C128C94">
      <w:start w:val="1"/>
      <w:numFmt w:val="decimal"/>
      <w:lvlText w:val="（%1）"/>
      <w:lvlJc w:val="left"/>
      <w:pPr>
        <w:ind w:left="688" w:hanging="524"/>
        <w:jc w:val="left"/>
      </w:pPr>
      <w:rPr>
        <w:rFonts w:ascii="宋体" w:eastAsia="宋体" w:hAnsi="宋体" w:cs="宋体" w:hint="default"/>
        <w:b w:val="0"/>
        <w:bCs w:val="0"/>
        <w:i w:val="0"/>
        <w:iCs w:val="0"/>
        <w:w w:val="99"/>
        <w:sz w:val="19"/>
        <w:szCs w:val="19"/>
        <w:lang w:val="en-US" w:eastAsia="zh-CN" w:bidi="ar-SA"/>
      </w:rPr>
    </w:lvl>
    <w:lvl w:ilvl="1" w:tplc="A77EFD8E">
      <w:numFmt w:val="bullet"/>
      <w:lvlText w:val="•"/>
      <w:lvlJc w:val="left"/>
      <w:pPr>
        <w:ind w:left="1580" w:hanging="524"/>
      </w:pPr>
      <w:rPr>
        <w:rFonts w:hint="default"/>
        <w:lang w:val="en-US" w:eastAsia="zh-CN" w:bidi="ar-SA"/>
      </w:rPr>
    </w:lvl>
    <w:lvl w:ilvl="2" w:tplc="FB94EDF8">
      <w:numFmt w:val="bullet"/>
      <w:lvlText w:val="•"/>
      <w:lvlJc w:val="left"/>
      <w:pPr>
        <w:ind w:left="2480" w:hanging="524"/>
      </w:pPr>
      <w:rPr>
        <w:rFonts w:hint="default"/>
        <w:lang w:val="en-US" w:eastAsia="zh-CN" w:bidi="ar-SA"/>
      </w:rPr>
    </w:lvl>
    <w:lvl w:ilvl="3" w:tplc="EFB6CB28">
      <w:numFmt w:val="bullet"/>
      <w:lvlText w:val="•"/>
      <w:lvlJc w:val="left"/>
      <w:pPr>
        <w:ind w:left="3380" w:hanging="524"/>
      </w:pPr>
      <w:rPr>
        <w:rFonts w:hint="default"/>
        <w:lang w:val="en-US" w:eastAsia="zh-CN" w:bidi="ar-SA"/>
      </w:rPr>
    </w:lvl>
    <w:lvl w:ilvl="4" w:tplc="64DE3852">
      <w:numFmt w:val="bullet"/>
      <w:lvlText w:val="•"/>
      <w:lvlJc w:val="left"/>
      <w:pPr>
        <w:ind w:left="4280" w:hanging="524"/>
      </w:pPr>
      <w:rPr>
        <w:rFonts w:hint="default"/>
        <w:lang w:val="en-US" w:eastAsia="zh-CN" w:bidi="ar-SA"/>
      </w:rPr>
    </w:lvl>
    <w:lvl w:ilvl="5" w:tplc="0AAA892A">
      <w:numFmt w:val="bullet"/>
      <w:lvlText w:val="•"/>
      <w:lvlJc w:val="left"/>
      <w:pPr>
        <w:ind w:left="5180" w:hanging="524"/>
      </w:pPr>
      <w:rPr>
        <w:rFonts w:hint="default"/>
        <w:lang w:val="en-US" w:eastAsia="zh-CN" w:bidi="ar-SA"/>
      </w:rPr>
    </w:lvl>
    <w:lvl w:ilvl="6" w:tplc="897E359E">
      <w:numFmt w:val="bullet"/>
      <w:lvlText w:val="•"/>
      <w:lvlJc w:val="left"/>
      <w:pPr>
        <w:ind w:left="6080" w:hanging="524"/>
      </w:pPr>
      <w:rPr>
        <w:rFonts w:hint="default"/>
        <w:lang w:val="en-US" w:eastAsia="zh-CN" w:bidi="ar-SA"/>
      </w:rPr>
    </w:lvl>
    <w:lvl w:ilvl="7" w:tplc="55809684">
      <w:numFmt w:val="bullet"/>
      <w:lvlText w:val="•"/>
      <w:lvlJc w:val="left"/>
      <w:pPr>
        <w:ind w:left="6980" w:hanging="524"/>
      </w:pPr>
      <w:rPr>
        <w:rFonts w:hint="default"/>
        <w:lang w:val="en-US" w:eastAsia="zh-CN" w:bidi="ar-SA"/>
      </w:rPr>
    </w:lvl>
    <w:lvl w:ilvl="8" w:tplc="AA145C8E">
      <w:numFmt w:val="bullet"/>
      <w:lvlText w:val="•"/>
      <w:lvlJc w:val="left"/>
      <w:pPr>
        <w:ind w:left="7880" w:hanging="524"/>
      </w:pPr>
      <w:rPr>
        <w:rFonts w:hint="default"/>
        <w:lang w:val="en-US" w:eastAsia="zh-CN" w:bidi="ar-SA"/>
      </w:rPr>
    </w:lvl>
  </w:abstractNum>
  <w:abstractNum w:abstractNumId="1">
    <w:nsid w:val="07F441B0"/>
    <w:multiLevelType w:val="hybridMultilevel"/>
    <w:tmpl w:val="93A0E942"/>
    <w:lvl w:ilvl="0" w:tplc="1AEC3D24">
      <w:start w:val="45"/>
      <w:numFmt w:val="decimal"/>
      <w:lvlText w:val="%1."/>
      <w:lvlJc w:val="left"/>
      <w:pPr>
        <w:ind w:left="165" w:hanging="315"/>
        <w:jc w:val="left"/>
      </w:pPr>
      <w:rPr>
        <w:rFonts w:ascii="宋体" w:eastAsia="宋体" w:hAnsi="宋体" w:cs="宋体" w:hint="default"/>
        <w:b w:val="0"/>
        <w:bCs w:val="0"/>
        <w:i w:val="0"/>
        <w:iCs w:val="0"/>
        <w:w w:val="99"/>
        <w:sz w:val="19"/>
        <w:szCs w:val="19"/>
        <w:lang w:val="en-US" w:eastAsia="zh-CN" w:bidi="ar-SA"/>
      </w:rPr>
    </w:lvl>
    <w:lvl w:ilvl="1" w:tplc="02F017A2">
      <w:start w:val="1"/>
      <w:numFmt w:val="upperLetter"/>
      <w:lvlText w:val="%2."/>
      <w:lvlJc w:val="left"/>
      <w:pPr>
        <w:ind w:left="793" w:hanging="210"/>
        <w:jc w:val="left"/>
      </w:pPr>
      <w:rPr>
        <w:rFonts w:ascii="宋体" w:eastAsia="宋体" w:hAnsi="宋体" w:cs="宋体" w:hint="default"/>
        <w:b w:val="0"/>
        <w:bCs w:val="0"/>
        <w:i w:val="0"/>
        <w:iCs w:val="0"/>
        <w:w w:val="99"/>
        <w:sz w:val="19"/>
        <w:szCs w:val="19"/>
        <w:lang w:val="en-US" w:eastAsia="zh-CN" w:bidi="ar-SA"/>
      </w:rPr>
    </w:lvl>
    <w:lvl w:ilvl="2" w:tplc="23200296">
      <w:numFmt w:val="bullet"/>
      <w:lvlText w:val="•"/>
      <w:lvlJc w:val="left"/>
      <w:pPr>
        <w:ind w:left="1786" w:hanging="210"/>
      </w:pPr>
      <w:rPr>
        <w:rFonts w:hint="default"/>
        <w:lang w:val="en-US" w:eastAsia="zh-CN" w:bidi="ar-SA"/>
      </w:rPr>
    </w:lvl>
    <w:lvl w:ilvl="3" w:tplc="982ECCCA">
      <w:numFmt w:val="bullet"/>
      <w:lvlText w:val="•"/>
      <w:lvlJc w:val="left"/>
      <w:pPr>
        <w:ind w:left="2773" w:hanging="210"/>
      </w:pPr>
      <w:rPr>
        <w:rFonts w:hint="default"/>
        <w:lang w:val="en-US" w:eastAsia="zh-CN" w:bidi="ar-SA"/>
      </w:rPr>
    </w:lvl>
    <w:lvl w:ilvl="4" w:tplc="140C7C6A">
      <w:numFmt w:val="bullet"/>
      <w:lvlText w:val="•"/>
      <w:lvlJc w:val="left"/>
      <w:pPr>
        <w:ind w:left="3760" w:hanging="210"/>
      </w:pPr>
      <w:rPr>
        <w:rFonts w:hint="default"/>
        <w:lang w:val="en-US" w:eastAsia="zh-CN" w:bidi="ar-SA"/>
      </w:rPr>
    </w:lvl>
    <w:lvl w:ilvl="5" w:tplc="54EC5EFA">
      <w:numFmt w:val="bullet"/>
      <w:lvlText w:val="•"/>
      <w:lvlJc w:val="left"/>
      <w:pPr>
        <w:ind w:left="4746" w:hanging="210"/>
      </w:pPr>
      <w:rPr>
        <w:rFonts w:hint="default"/>
        <w:lang w:val="en-US" w:eastAsia="zh-CN" w:bidi="ar-SA"/>
      </w:rPr>
    </w:lvl>
    <w:lvl w:ilvl="6" w:tplc="09321464">
      <w:numFmt w:val="bullet"/>
      <w:lvlText w:val="•"/>
      <w:lvlJc w:val="left"/>
      <w:pPr>
        <w:ind w:left="5733" w:hanging="210"/>
      </w:pPr>
      <w:rPr>
        <w:rFonts w:hint="default"/>
        <w:lang w:val="en-US" w:eastAsia="zh-CN" w:bidi="ar-SA"/>
      </w:rPr>
    </w:lvl>
    <w:lvl w:ilvl="7" w:tplc="9DCC06A4">
      <w:numFmt w:val="bullet"/>
      <w:lvlText w:val="•"/>
      <w:lvlJc w:val="left"/>
      <w:pPr>
        <w:ind w:left="6720" w:hanging="210"/>
      </w:pPr>
      <w:rPr>
        <w:rFonts w:hint="default"/>
        <w:lang w:val="en-US" w:eastAsia="zh-CN" w:bidi="ar-SA"/>
      </w:rPr>
    </w:lvl>
    <w:lvl w:ilvl="8" w:tplc="3A7615EE">
      <w:numFmt w:val="bullet"/>
      <w:lvlText w:val="•"/>
      <w:lvlJc w:val="left"/>
      <w:pPr>
        <w:ind w:left="7706" w:hanging="210"/>
      </w:pPr>
      <w:rPr>
        <w:rFonts w:hint="default"/>
        <w:lang w:val="en-US" w:eastAsia="zh-CN" w:bidi="ar-SA"/>
      </w:rPr>
    </w:lvl>
  </w:abstractNum>
  <w:abstractNum w:abstractNumId="2">
    <w:nsid w:val="1B7F102A"/>
    <w:multiLevelType w:val="hybridMultilevel"/>
    <w:tmpl w:val="A3880EE8"/>
    <w:lvl w:ilvl="0" w:tplc="38209A1E">
      <w:start w:val="1"/>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FF4EE740">
      <w:numFmt w:val="bullet"/>
      <w:lvlText w:val="•"/>
      <w:lvlJc w:val="left"/>
      <w:pPr>
        <w:ind w:left="1688" w:hanging="210"/>
      </w:pPr>
      <w:rPr>
        <w:rFonts w:hint="default"/>
        <w:lang w:val="en-US" w:eastAsia="zh-CN" w:bidi="ar-SA"/>
      </w:rPr>
    </w:lvl>
    <w:lvl w:ilvl="2" w:tplc="27C62842">
      <w:numFmt w:val="bullet"/>
      <w:lvlText w:val="•"/>
      <w:lvlJc w:val="left"/>
      <w:pPr>
        <w:ind w:left="2576" w:hanging="210"/>
      </w:pPr>
      <w:rPr>
        <w:rFonts w:hint="default"/>
        <w:lang w:val="en-US" w:eastAsia="zh-CN" w:bidi="ar-SA"/>
      </w:rPr>
    </w:lvl>
    <w:lvl w:ilvl="3" w:tplc="BD58548E">
      <w:numFmt w:val="bullet"/>
      <w:lvlText w:val="•"/>
      <w:lvlJc w:val="left"/>
      <w:pPr>
        <w:ind w:left="3464" w:hanging="210"/>
      </w:pPr>
      <w:rPr>
        <w:rFonts w:hint="default"/>
        <w:lang w:val="en-US" w:eastAsia="zh-CN" w:bidi="ar-SA"/>
      </w:rPr>
    </w:lvl>
    <w:lvl w:ilvl="4" w:tplc="4AA62F94">
      <w:numFmt w:val="bullet"/>
      <w:lvlText w:val="•"/>
      <w:lvlJc w:val="left"/>
      <w:pPr>
        <w:ind w:left="4352" w:hanging="210"/>
      </w:pPr>
      <w:rPr>
        <w:rFonts w:hint="default"/>
        <w:lang w:val="en-US" w:eastAsia="zh-CN" w:bidi="ar-SA"/>
      </w:rPr>
    </w:lvl>
    <w:lvl w:ilvl="5" w:tplc="AAC254BA">
      <w:numFmt w:val="bullet"/>
      <w:lvlText w:val="•"/>
      <w:lvlJc w:val="left"/>
      <w:pPr>
        <w:ind w:left="5240" w:hanging="210"/>
      </w:pPr>
      <w:rPr>
        <w:rFonts w:hint="default"/>
        <w:lang w:val="en-US" w:eastAsia="zh-CN" w:bidi="ar-SA"/>
      </w:rPr>
    </w:lvl>
    <w:lvl w:ilvl="6" w:tplc="E710095A">
      <w:numFmt w:val="bullet"/>
      <w:lvlText w:val="•"/>
      <w:lvlJc w:val="left"/>
      <w:pPr>
        <w:ind w:left="6128" w:hanging="210"/>
      </w:pPr>
      <w:rPr>
        <w:rFonts w:hint="default"/>
        <w:lang w:val="en-US" w:eastAsia="zh-CN" w:bidi="ar-SA"/>
      </w:rPr>
    </w:lvl>
    <w:lvl w:ilvl="7" w:tplc="388A8442">
      <w:numFmt w:val="bullet"/>
      <w:lvlText w:val="•"/>
      <w:lvlJc w:val="left"/>
      <w:pPr>
        <w:ind w:left="7016" w:hanging="210"/>
      </w:pPr>
      <w:rPr>
        <w:rFonts w:hint="default"/>
        <w:lang w:val="en-US" w:eastAsia="zh-CN" w:bidi="ar-SA"/>
      </w:rPr>
    </w:lvl>
    <w:lvl w:ilvl="8" w:tplc="67CA2178">
      <w:numFmt w:val="bullet"/>
      <w:lvlText w:val="•"/>
      <w:lvlJc w:val="left"/>
      <w:pPr>
        <w:ind w:left="7904" w:hanging="210"/>
      </w:pPr>
      <w:rPr>
        <w:rFonts w:hint="default"/>
        <w:lang w:val="en-US" w:eastAsia="zh-CN" w:bidi="ar-SA"/>
      </w:rPr>
    </w:lvl>
  </w:abstractNum>
  <w:abstractNum w:abstractNumId="3">
    <w:nsid w:val="1EA846C1"/>
    <w:multiLevelType w:val="hybridMultilevel"/>
    <w:tmpl w:val="223228B4"/>
    <w:lvl w:ilvl="0" w:tplc="FE7EC728">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FE22EB14">
      <w:numFmt w:val="bullet"/>
      <w:lvlText w:val="•"/>
      <w:lvlJc w:val="left"/>
      <w:pPr>
        <w:ind w:left="1112" w:hanging="210"/>
      </w:pPr>
      <w:rPr>
        <w:rFonts w:hint="default"/>
        <w:lang w:val="en-US" w:eastAsia="zh-CN" w:bidi="ar-SA"/>
      </w:rPr>
    </w:lvl>
    <w:lvl w:ilvl="2" w:tplc="FBC66396">
      <w:numFmt w:val="bullet"/>
      <w:lvlText w:val="•"/>
      <w:lvlJc w:val="left"/>
      <w:pPr>
        <w:ind w:left="2064" w:hanging="210"/>
      </w:pPr>
      <w:rPr>
        <w:rFonts w:hint="default"/>
        <w:lang w:val="en-US" w:eastAsia="zh-CN" w:bidi="ar-SA"/>
      </w:rPr>
    </w:lvl>
    <w:lvl w:ilvl="3" w:tplc="F2ECE38E">
      <w:numFmt w:val="bullet"/>
      <w:lvlText w:val="•"/>
      <w:lvlJc w:val="left"/>
      <w:pPr>
        <w:ind w:left="3016" w:hanging="210"/>
      </w:pPr>
      <w:rPr>
        <w:rFonts w:hint="default"/>
        <w:lang w:val="en-US" w:eastAsia="zh-CN" w:bidi="ar-SA"/>
      </w:rPr>
    </w:lvl>
    <w:lvl w:ilvl="4" w:tplc="7D1061DC">
      <w:numFmt w:val="bullet"/>
      <w:lvlText w:val="•"/>
      <w:lvlJc w:val="left"/>
      <w:pPr>
        <w:ind w:left="3968" w:hanging="210"/>
      </w:pPr>
      <w:rPr>
        <w:rFonts w:hint="default"/>
        <w:lang w:val="en-US" w:eastAsia="zh-CN" w:bidi="ar-SA"/>
      </w:rPr>
    </w:lvl>
    <w:lvl w:ilvl="5" w:tplc="951009B2">
      <w:numFmt w:val="bullet"/>
      <w:lvlText w:val="•"/>
      <w:lvlJc w:val="left"/>
      <w:pPr>
        <w:ind w:left="4920" w:hanging="210"/>
      </w:pPr>
      <w:rPr>
        <w:rFonts w:hint="default"/>
        <w:lang w:val="en-US" w:eastAsia="zh-CN" w:bidi="ar-SA"/>
      </w:rPr>
    </w:lvl>
    <w:lvl w:ilvl="6" w:tplc="48BCDA1E">
      <w:numFmt w:val="bullet"/>
      <w:lvlText w:val="•"/>
      <w:lvlJc w:val="left"/>
      <w:pPr>
        <w:ind w:left="5872" w:hanging="210"/>
      </w:pPr>
      <w:rPr>
        <w:rFonts w:hint="default"/>
        <w:lang w:val="en-US" w:eastAsia="zh-CN" w:bidi="ar-SA"/>
      </w:rPr>
    </w:lvl>
    <w:lvl w:ilvl="7" w:tplc="33467B08">
      <w:numFmt w:val="bullet"/>
      <w:lvlText w:val="•"/>
      <w:lvlJc w:val="left"/>
      <w:pPr>
        <w:ind w:left="6824" w:hanging="210"/>
      </w:pPr>
      <w:rPr>
        <w:rFonts w:hint="default"/>
        <w:lang w:val="en-US" w:eastAsia="zh-CN" w:bidi="ar-SA"/>
      </w:rPr>
    </w:lvl>
    <w:lvl w:ilvl="8" w:tplc="5CAEEEE6">
      <w:numFmt w:val="bullet"/>
      <w:lvlText w:val="•"/>
      <w:lvlJc w:val="left"/>
      <w:pPr>
        <w:ind w:left="7776" w:hanging="210"/>
      </w:pPr>
      <w:rPr>
        <w:rFonts w:hint="default"/>
        <w:lang w:val="en-US" w:eastAsia="zh-CN" w:bidi="ar-SA"/>
      </w:rPr>
    </w:lvl>
  </w:abstractNum>
  <w:abstractNum w:abstractNumId="4">
    <w:nsid w:val="3B166DA4"/>
    <w:multiLevelType w:val="hybridMultilevel"/>
    <w:tmpl w:val="FC304410"/>
    <w:lvl w:ilvl="0" w:tplc="9C8C411C">
      <w:start w:val="12"/>
      <w:numFmt w:val="decimal"/>
      <w:lvlText w:val="%1."/>
      <w:lvlJc w:val="left"/>
      <w:pPr>
        <w:ind w:left="165" w:hanging="315"/>
        <w:jc w:val="left"/>
      </w:pPr>
      <w:rPr>
        <w:rFonts w:ascii="宋体" w:eastAsia="宋体" w:hAnsi="宋体" w:cs="宋体" w:hint="default"/>
        <w:b w:val="0"/>
        <w:bCs w:val="0"/>
        <w:i w:val="0"/>
        <w:iCs w:val="0"/>
        <w:w w:val="99"/>
        <w:sz w:val="19"/>
        <w:szCs w:val="19"/>
        <w:lang w:val="en-US" w:eastAsia="zh-CN" w:bidi="ar-SA"/>
      </w:rPr>
    </w:lvl>
    <w:lvl w:ilvl="1" w:tplc="44528356">
      <w:numFmt w:val="bullet"/>
      <w:lvlText w:val="•"/>
      <w:lvlJc w:val="left"/>
      <w:pPr>
        <w:ind w:left="1112" w:hanging="315"/>
      </w:pPr>
      <w:rPr>
        <w:rFonts w:hint="default"/>
        <w:lang w:val="en-US" w:eastAsia="zh-CN" w:bidi="ar-SA"/>
      </w:rPr>
    </w:lvl>
    <w:lvl w:ilvl="2" w:tplc="DA08F382">
      <w:numFmt w:val="bullet"/>
      <w:lvlText w:val="•"/>
      <w:lvlJc w:val="left"/>
      <w:pPr>
        <w:ind w:left="2064" w:hanging="315"/>
      </w:pPr>
      <w:rPr>
        <w:rFonts w:hint="default"/>
        <w:lang w:val="en-US" w:eastAsia="zh-CN" w:bidi="ar-SA"/>
      </w:rPr>
    </w:lvl>
    <w:lvl w:ilvl="3" w:tplc="420C3658">
      <w:numFmt w:val="bullet"/>
      <w:lvlText w:val="•"/>
      <w:lvlJc w:val="left"/>
      <w:pPr>
        <w:ind w:left="3016" w:hanging="315"/>
      </w:pPr>
      <w:rPr>
        <w:rFonts w:hint="default"/>
        <w:lang w:val="en-US" w:eastAsia="zh-CN" w:bidi="ar-SA"/>
      </w:rPr>
    </w:lvl>
    <w:lvl w:ilvl="4" w:tplc="42EA7E76">
      <w:numFmt w:val="bullet"/>
      <w:lvlText w:val="•"/>
      <w:lvlJc w:val="left"/>
      <w:pPr>
        <w:ind w:left="3968" w:hanging="315"/>
      </w:pPr>
      <w:rPr>
        <w:rFonts w:hint="default"/>
        <w:lang w:val="en-US" w:eastAsia="zh-CN" w:bidi="ar-SA"/>
      </w:rPr>
    </w:lvl>
    <w:lvl w:ilvl="5" w:tplc="1A50AE20">
      <w:numFmt w:val="bullet"/>
      <w:lvlText w:val="•"/>
      <w:lvlJc w:val="left"/>
      <w:pPr>
        <w:ind w:left="4920" w:hanging="315"/>
      </w:pPr>
      <w:rPr>
        <w:rFonts w:hint="default"/>
        <w:lang w:val="en-US" w:eastAsia="zh-CN" w:bidi="ar-SA"/>
      </w:rPr>
    </w:lvl>
    <w:lvl w:ilvl="6" w:tplc="A3325CB2">
      <w:numFmt w:val="bullet"/>
      <w:lvlText w:val="•"/>
      <w:lvlJc w:val="left"/>
      <w:pPr>
        <w:ind w:left="5872" w:hanging="315"/>
      </w:pPr>
      <w:rPr>
        <w:rFonts w:hint="default"/>
        <w:lang w:val="en-US" w:eastAsia="zh-CN" w:bidi="ar-SA"/>
      </w:rPr>
    </w:lvl>
    <w:lvl w:ilvl="7" w:tplc="9364ED48">
      <w:numFmt w:val="bullet"/>
      <w:lvlText w:val="•"/>
      <w:lvlJc w:val="left"/>
      <w:pPr>
        <w:ind w:left="6824" w:hanging="315"/>
      </w:pPr>
      <w:rPr>
        <w:rFonts w:hint="default"/>
        <w:lang w:val="en-US" w:eastAsia="zh-CN" w:bidi="ar-SA"/>
      </w:rPr>
    </w:lvl>
    <w:lvl w:ilvl="8" w:tplc="62CCC9D4">
      <w:numFmt w:val="bullet"/>
      <w:lvlText w:val="•"/>
      <w:lvlJc w:val="left"/>
      <w:pPr>
        <w:ind w:left="7776" w:hanging="315"/>
      </w:pPr>
      <w:rPr>
        <w:rFonts w:hint="default"/>
        <w:lang w:val="en-US" w:eastAsia="zh-CN" w:bidi="ar-SA"/>
      </w:rPr>
    </w:lvl>
  </w:abstractNum>
  <w:abstractNum w:abstractNumId="5">
    <w:nsid w:val="3DF352DC"/>
    <w:multiLevelType w:val="multilevel"/>
    <w:tmpl w:val="B3043614"/>
    <w:lvl w:ilvl="0">
      <w:start w:val="1"/>
      <w:numFmt w:val="upperLetter"/>
      <w:lvlText w:val="%1"/>
      <w:lvlJc w:val="left"/>
      <w:pPr>
        <w:ind w:left="3091" w:hanging="2508"/>
        <w:jc w:val="left"/>
      </w:pPr>
      <w:rPr>
        <w:rFonts w:hint="default"/>
        <w:lang w:val="en-US" w:eastAsia="zh-CN" w:bidi="ar-SA"/>
      </w:rPr>
    </w:lvl>
    <w:lvl w:ilvl="1">
      <w:start w:val="11"/>
      <w:numFmt w:val="decimal"/>
      <w:lvlText w:val="%1.%2"/>
      <w:lvlJc w:val="left"/>
      <w:pPr>
        <w:ind w:left="3091" w:hanging="2508"/>
        <w:jc w:val="left"/>
      </w:pPr>
      <w:rPr>
        <w:rFonts w:ascii="宋体" w:eastAsia="宋体" w:hAnsi="宋体" w:cs="宋体" w:hint="default"/>
        <w:b w:val="0"/>
        <w:bCs w:val="0"/>
        <w:i w:val="0"/>
        <w:iCs w:val="0"/>
        <w:w w:val="99"/>
        <w:sz w:val="21"/>
        <w:szCs w:val="21"/>
        <w:lang w:val="en-US" w:eastAsia="zh-CN" w:bidi="ar-SA"/>
      </w:rPr>
    </w:lvl>
    <w:lvl w:ilvl="2">
      <w:numFmt w:val="bullet"/>
      <w:lvlText w:val="•"/>
      <w:lvlJc w:val="left"/>
      <w:pPr>
        <w:ind w:left="4416" w:hanging="2508"/>
      </w:pPr>
      <w:rPr>
        <w:rFonts w:hint="default"/>
        <w:lang w:val="en-US" w:eastAsia="zh-CN" w:bidi="ar-SA"/>
      </w:rPr>
    </w:lvl>
    <w:lvl w:ilvl="3">
      <w:numFmt w:val="bullet"/>
      <w:lvlText w:val="•"/>
      <w:lvlJc w:val="left"/>
      <w:pPr>
        <w:ind w:left="5074" w:hanging="2508"/>
      </w:pPr>
      <w:rPr>
        <w:rFonts w:hint="default"/>
        <w:lang w:val="en-US" w:eastAsia="zh-CN" w:bidi="ar-SA"/>
      </w:rPr>
    </w:lvl>
    <w:lvl w:ilvl="4">
      <w:numFmt w:val="bullet"/>
      <w:lvlText w:val="•"/>
      <w:lvlJc w:val="left"/>
      <w:pPr>
        <w:ind w:left="5732" w:hanging="2508"/>
      </w:pPr>
      <w:rPr>
        <w:rFonts w:hint="default"/>
        <w:lang w:val="en-US" w:eastAsia="zh-CN" w:bidi="ar-SA"/>
      </w:rPr>
    </w:lvl>
    <w:lvl w:ilvl="5">
      <w:numFmt w:val="bullet"/>
      <w:lvlText w:val="•"/>
      <w:lvlJc w:val="left"/>
      <w:pPr>
        <w:ind w:left="6390" w:hanging="2508"/>
      </w:pPr>
      <w:rPr>
        <w:rFonts w:hint="default"/>
        <w:lang w:val="en-US" w:eastAsia="zh-CN" w:bidi="ar-SA"/>
      </w:rPr>
    </w:lvl>
    <w:lvl w:ilvl="6">
      <w:numFmt w:val="bullet"/>
      <w:lvlText w:val="•"/>
      <w:lvlJc w:val="left"/>
      <w:pPr>
        <w:ind w:left="7048" w:hanging="2508"/>
      </w:pPr>
      <w:rPr>
        <w:rFonts w:hint="default"/>
        <w:lang w:val="en-US" w:eastAsia="zh-CN" w:bidi="ar-SA"/>
      </w:rPr>
    </w:lvl>
    <w:lvl w:ilvl="7">
      <w:numFmt w:val="bullet"/>
      <w:lvlText w:val="•"/>
      <w:lvlJc w:val="left"/>
      <w:pPr>
        <w:ind w:left="7706" w:hanging="2508"/>
      </w:pPr>
      <w:rPr>
        <w:rFonts w:hint="default"/>
        <w:lang w:val="en-US" w:eastAsia="zh-CN" w:bidi="ar-SA"/>
      </w:rPr>
    </w:lvl>
    <w:lvl w:ilvl="8">
      <w:numFmt w:val="bullet"/>
      <w:lvlText w:val="•"/>
      <w:lvlJc w:val="left"/>
      <w:pPr>
        <w:ind w:left="8364" w:hanging="2508"/>
      </w:pPr>
      <w:rPr>
        <w:rFonts w:hint="default"/>
        <w:lang w:val="en-US" w:eastAsia="zh-CN" w:bidi="ar-SA"/>
      </w:rPr>
    </w:lvl>
  </w:abstractNum>
  <w:abstractNum w:abstractNumId="6">
    <w:nsid w:val="581D2B33"/>
    <w:multiLevelType w:val="hybridMultilevel"/>
    <w:tmpl w:val="1D7ECFD2"/>
    <w:lvl w:ilvl="0" w:tplc="29027AB0">
      <w:start w:val="40"/>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50B6E8B0">
      <w:start w:val="1"/>
      <w:numFmt w:val="upperLetter"/>
      <w:lvlText w:val="%2."/>
      <w:lvlJc w:val="left"/>
      <w:pPr>
        <w:ind w:left="583" w:hanging="210"/>
        <w:jc w:val="left"/>
      </w:pPr>
      <w:rPr>
        <w:rFonts w:ascii="宋体" w:eastAsia="宋体" w:hAnsi="宋体" w:cs="宋体" w:hint="default"/>
        <w:b w:val="0"/>
        <w:bCs w:val="0"/>
        <w:i w:val="0"/>
        <w:iCs w:val="0"/>
        <w:w w:val="99"/>
        <w:sz w:val="19"/>
        <w:szCs w:val="19"/>
        <w:lang w:val="en-US" w:eastAsia="zh-CN" w:bidi="ar-SA"/>
      </w:rPr>
    </w:lvl>
    <w:lvl w:ilvl="2" w:tplc="6602D7AC">
      <w:numFmt w:val="bullet"/>
      <w:lvlText w:val="•"/>
      <w:lvlJc w:val="left"/>
      <w:pPr>
        <w:ind w:left="900" w:hanging="210"/>
      </w:pPr>
      <w:rPr>
        <w:rFonts w:hint="default"/>
        <w:lang w:val="en-US" w:eastAsia="zh-CN" w:bidi="ar-SA"/>
      </w:rPr>
    </w:lvl>
    <w:lvl w:ilvl="3" w:tplc="97D2F4FC">
      <w:numFmt w:val="bullet"/>
      <w:lvlText w:val="•"/>
      <w:lvlJc w:val="left"/>
      <w:pPr>
        <w:ind w:left="1997" w:hanging="210"/>
      </w:pPr>
      <w:rPr>
        <w:rFonts w:hint="default"/>
        <w:lang w:val="en-US" w:eastAsia="zh-CN" w:bidi="ar-SA"/>
      </w:rPr>
    </w:lvl>
    <w:lvl w:ilvl="4" w:tplc="03C03230">
      <w:numFmt w:val="bullet"/>
      <w:lvlText w:val="•"/>
      <w:lvlJc w:val="left"/>
      <w:pPr>
        <w:ind w:left="3095" w:hanging="210"/>
      </w:pPr>
      <w:rPr>
        <w:rFonts w:hint="default"/>
        <w:lang w:val="en-US" w:eastAsia="zh-CN" w:bidi="ar-SA"/>
      </w:rPr>
    </w:lvl>
    <w:lvl w:ilvl="5" w:tplc="DE4ED2EA">
      <w:numFmt w:val="bullet"/>
      <w:lvlText w:val="•"/>
      <w:lvlJc w:val="left"/>
      <w:pPr>
        <w:ind w:left="4192" w:hanging="210"/>
      </w:pPr>
      <w:rPr>
        <w:rFonts w:hint="default"/>
        <w:lang w:val="en-US" w:eastAsia="zh-CN" w:bidi="ar-SA"/>
      </w:rPr>
    </w:lvl>
    <w:lvl w:ilvl="6" w:tplc="E66ECF1C">
      <w:numFmt w:val="bullet"/>
      <w:lvlText w:val="•"/>
      <w:lvlJc w:val="left"/>
      <w:pPr>
        <w:ind w:left="5290" w:hanging="210"/>
      </w:pPr>
      <w:rPr>
        <w:rFonts w:hint="default"/>
        <w:lang w:val="en-US" w:eastAsia="zh-CN" w:bidi="ar-SA"/>
      </w:rPr>
    </w:lvl>
    <w:lvl w:ilvl="7" w:tplc="FF004DC4">
      <w:numFmt w:val="bullet"/>
      <w:lvlText w:val="•"/>
      <w:lvlJc w:val="left"/>
      <w:pPr>
        <w:ind w:left="6387" w:hanging="210"/>
      </w:pPr>
      <w:rPr>
        <w:rFonts w:hint="default"/>
        <w:lang w:val="en-US" w:eastAsia="zh-CN" w:bidi="ar-SA"/>
      </w:rPr>
    </w:lvl>
    <w:lvl w:ilvl="8" w:tplc="C0CCC6B0">
      <w:numFmt w:val="bullet"/>
      <w:lvlText w:val="•"/>
      <w:lvlJc w:val="left"/>
      <w:pPr>
        <w:ind w:left="7485" w:hanging="210"/>
      </w:pPr>
      <w:rPr>
        <w:rFonts w:hint="default"/>
        <w:lang w:val="en-US" w:eastAsia="zh-CN" w:bidi="ar-SA"/>
      </w:rPr>
    </w:lvl>
  </w:abstractNum>
  <w:abstractNum w:abstractNumId="7">
    <w:nsid w:val="7F604EAD"/>
    <w:multiLevelType w:val="hybridMultilevel"/>
    <w:tmpl w:val="363C1522"/>
    <w:lvl w:ilvl="0" w:tplc="069AB586">
      <w:start w:val="34"/>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4D6EDD38">
      <w:numFmt w:val="bullet"/>
      <w:lvlText w:val="•"/>
      <w:lvlJc w:val="left"/>
      <w:pPr>
        <w:ind w:left="1778" w:hanging="315"/>
      </w:pPr>
      <w:rPr>
        <w:rFonts w:hint="default"/>
        <w:lang w:val="en-US" w:eastAsia="zh-CN" w:bidi="ar-SA"/>
      </w:rPr>
    </w:lvl>
    <w:lvl w:ilvl="2" w:tplc="5942AE2E">
      <w:numFmt w:val="bullet"/>
      <w:lvlText w:val="•"/>
      <w:lvlJc w:val="left"/>
      <w:pPr>
        <w:ind w:left="2656" w:hanging="315"/>
      </w:pPr>
      <w:rPr>
        <w:rFonts w:hint="default"/>
        <w:lang w:val="en-US" w:eastAsia="zh-CN" w:bidi="ar-SA"/>
      </w:rPr>
    </w:lvl>
    <w:lvl w:ilvl="3" w:tplc="C8669EB6">
      <w:numFmt w:val="bullet"/>
      <w:lvlText w:val="•"/>
      <w:lvlJc w:val="left"/>
      <w:pPr>
        <w:ind w:left="3534" w:hanging="315"/>
      </w:pPr>
      <w:rPr>
        <w:rFonts w:hint="default"/>
        <w:lang w:val="en-US" w:eastAsia="zh-CN" w:bidi="ar-SA"/>
      </w:rPr>
    </w:lvl>
    <w:lvl w:ilvl="4" w:tplc="4132902A">
      <w:numFmt w:val="bullet"/>
      <w:lvlText w:val="•"/>
      <w:lvlJc w:val="left"/>
      <w:pPr>
        <w:ind w:left="4412" w:hanging="315"/>
      </w:pPr>
      <w:rPr>
        <w:rFonts w:hint="default"/>
        <w:lang w:val="en-US" w:eastAsia="zh-CN" w:bidi="ar-SA"/>
      </w:rPr>
    </w:lvl>
    <w:lvl w:ilvl="5" w:tplc="296A2EFE">
      <w:numFmt w:val="bullet"/>
      <w:lvlText w:val="•"/>
      <w:lvlJc w:val="left"/>
      <w:pPr>
        <w:ind w:left="5290" w:hanging="315"/>
      </w:pPr>
      <w:rPr>
        <w:rFonts w:hint="default"/>
        <w:lang w:val="en-US" w:eastAsia="zh-CN" w:bidi="ar-SA"/>
      </w:rPr>
    </w:lvl>
    <w:lvl w:ilvl="6" w:tplc="1DA6CD46">
      <w:numFmt w:val="bullet"/>
      <w:lvlText w:val="•"/>
      <w:lvlJc w:val="left"/>
      <w:pPr>
        <w:ind w:left="6168" w:hanging="315"/>
      </w:pPr>
      <w:rPr>
        <w:rFonts w:hint="default"/>
        <w:lang w:val="en-US" w:eastAsia="zh-CN" w:bidi="ar-SA"/>
      </w:rPr>
    </w:lvl>
    <w:lvl w:ilvl="7" w:tplc="74CAF926">
      <w:numFmt w:val="bullet"/>
      <w:lvlText w:val="•"/>
      <w:lvlJc w:val="left"/>
      <w:pPr>
        <w:ind w:left="7046" w:hanging="315"/>
      </w:pPr>
      <w:rPr>
        <w:rFonts w:hint="default"/>
        <w:lang w:val="en-US" w:eastAsia="zh-CN" w:bidi="ar-SA"/>
      </w:rPr>
    </w:lvl>
    <w:lvl w:ilvl="8" w:tplc="A8DC7B86">
      <w:numFmt w:val="bullet"/>
      <w:lvlText w:val="•"/>
      <w:lvlJc w:val="left"/>
      <w:pPr>
        <w:ind w:left="7924" w:hanging="315"/>
      </w:pPr>
      <w:rPr>
        <w:rFonts w:hint="default"/>
        <w:lang w:val="en-US" w:eastAsia="zh-CN" w:bidi="ar-SA"/>
      </w:rPr>
    </w:lvl>
  </w:abstractNum>
  <w:num w:numId="1">
    <w:abstractNumId w:val="0"/>
  </w:num>
  <w:num w:numId="2">
    <w:abstractNumId w:val="1"/>
  </w:num>
  <w:num w:numId="3">
    <w:abstractNumId w:val="6"/>
  </w:num>
  <w:num w:numId="4">
    <w:abstractNumId w:val="7"/>
  </w:num>
  <w:num w:numId="5">
    <w:abstractNumId w:val="2"/>
  </w:num>
  <w:num w:numId="6">
    <w:abstractNumId w:val="4"/>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ulTrailSpace/>
    <w:shapeLayoutLikeWW8/>
    <w:useFELayout/>
  </w:compat>
  <w:rsids>
    <w:rsidRoot w:val="00051C46"/>
    <w:rsid w:val="00051C46"/>
    <w:rsid w:val="00064AA3"/>
    <w:rsid w:val="000A61DD"/>
    <w:rsid w:val="000D4F19"/>
    <w:rsid w:val="00147BFF"/>
    <w:rsid w:val="001D47D8"/>
    <w:rsid w:val="00255117"/>
    <w:rsid w:val="002C1CBF"/>
    <w:rsid w:val="003241B9"/>
    <w:rsid w:val="004575CC"/>
    <w:rsid w:val="004D4816"/>
    <w:rsid w:val="00515092"/>
    <w:rsid w:val="006335F0"/>
    <w:rsid w:val="0074535D"/>
    <w:rsid w:val="007A3C4C"/>
    <w:rsid w:val="007B32D9"/>
    <w:rsid w:val="00821D72"/>
    <w:rsid w:val="00885A49"/>
    <w:rsid w:val="00900456"/>
    <w:rsid w:val="00927875"/>
    <w:rsid w:val="00927C3F"/>
    <w:rsid w:val="0095341D"/>
    <w:rsid w:val="009B6812"/>
    <w:rsid w:val="00A357F6"/>
    <w:rsid w:val="00AC00A0"/>
    <w:rsid w:val="00B0785B"/>
    <w:rsid w:val="00B553C3"/>
    <w:rsid w:val="00BB3EB9"/>
    <w:rsid w:val="00C07C2F"/>
    <w:rsid w:val="00C308A3"/>
    <w:rsid w:val="00C826E6"/>
    <w:rsid w:val="00D269AE"/>
    <w:rsid w:val="00D4688C"/>
    <w:rsid w:val="00D70A7A"/>
    <w:rsid w:val="00DA0E76"/>
    <w:rsid w:val="00DD3820"/>
    <w:rsid w:val="00DD3F19"/>
    <w:rsid w:val="00EA7E62"/>
    <w:rsid w:val="00ED15C0"/>
    <w:rsid w:val="00F049AD"/>
    <w:rsid w:val="00F622FF"/>
    <w:rsid w:val="00F633A8"/>
    <w:rsid w:val="00FD41BB"/>
    <w:rsid w:val="00FF06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51C46"/>
    <w:rPr>
      <w:rFonts w:ascii="宋体" w:eastAsia="宋体" w:hAnsi="宋体" w:cs="宋体"/>
      <w:lang w:eastAsia="zh-CN"/>
    </w:rPr>
  </w:style>
  <w:style w:type="paragraph" w:styleId="1">
    <w:name w:val="heading 1"/>
    <w:basedOn w:val="a"/>
    <w:next w:val="a"/>
    <w:link w:val="1Char"/>
    <w:qFormat/>
    <w:rsid w:val="00BB3EB9"/>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51C46"/>
    <w:tblPr>
      <w:tblInd w:w="0" w:type="dxa"/>
      <w:tblCellMar>
        <w:top w:w="0" w:type="dxa"/>
        <w:left w:w="0" w:type="dxa"/>
        <w:bottom w:w="0" w:type="dxa"/>
        <w:right w:w="0" w:type="dxa"/>
      </w:tblCellMar>
    </w:tblPr>
  </w:style>
  <w:style w:type="paragraph" w:styleId="a3">
    <w:name w:val="Body Text"/>
    <w:basedOn w:val="a"/>
    <w:uiPriority w:val="1"/>
    <w:qFormat/>
    <w:rsid w:val="00051C46"/>
    <w:pPr>
      <w:spacing w:before="149"/>
      <w:ind w:left="165"/>
    </w:pPr>
    <w:rPr>
      <w:sz w:val="21"/>
      <w:szCs w:val="21"/>
    </w:rPr>
  </w:style>
  <w:style w:type="paragraph" w:customStyle="1" w:styleId="Heading1">
    <w:name w:val="Heading 1"/>
    <w:basedOn w:val="a"/>
    <w:uiPriority w:val="1"/>
    <w:qFormat/>
    <w:rsid w:val="00051C46"/>
    <w:pPr>
      <w:ind w:left="4188" w:right="4144"/>
      <w:jc w:val="center"/>
      <w:outlineLvl w:val="1"/>
    </w:pPr>
    <w:rPr>
      <w:b/>
      <w:bCs/>
      <w:sz w:val="21"/>
      <w:szCs w:val="21"/>
    </w:rPr>
  </w:style>
  <w:style w:type="paragraph" w:styleId="a4">
    <w:name w:val="Title"/>
    <w:basedOn w:val="a"/>
    <w:uiPriority w:val="1"/>
    <w:qFormat/>
    <w:rsid w:val="00051C46"/>
    <w:pPr>
      <w:spacing w:line="319" w:lineRule="exact"/>
      <w:ind w:left="60"/>
    </w:pPr>
    <w:rPr>
      <w:rFonts w:ascii="Lucida Sans Unicode" w:eastAsia="Lucida Sans Unicode" w:hAnsi="Lucida Sans Unicode" w:cs="Lucida Sans Unicode"/>
      <w:sz w:val="24"/>
      <w:szCs w:val="24"/>
    </w:rPr>
  </w:style>
  <w:style w:type="paragraph" w:styleId="a5">
    <w:name w:val="List Paragraph"/>
    <w:basedOn w:val="a"/>
    <w:uiPriority w:val="1"/>
    <w:qFormat/>
    <w:rsid w:val="00051C46"/>
    <w:pPr>
      <w:spacing w:before="149"/>
      <w:ind w:left="165" w:firstLine="418"/>
    </w:pPr>
  </w:style>
  <w:style w:type="paragraph" w:customStyle="1" w:styleId="TableParagraph">
    <w:name w:val="Table Paragraph"/>
    <w:basedOn w:val="a"/>
    <w:uiPriority w:val="1"/>
    <w:qFormat/>
    <w:rsid w:val="00051C46"/>
  </w:style>
  <w:style w:type="paragraph" w:styleId="a6">
    <w:name w:val="Balloon Text"/>
    <w:basedOn w:val="a"/>
    <w:link w:val="Char"/>
    <w:uiPriority w:val="99"/>
    <w:semiHidden/>
    <w:unhideWhenUsed/>
    <w:rsid w:val="003241B9"/>
    <w:rPr>
      <w:sz w:val="18"/>
      <w:szCs w:val="18"/>
    </w:rPr>
  </w:style>
  <w:style w:type="character" w:customStyle="1" w:styleId="Char">
    <w:name w:val="批注框文本 Char"/>
    <w:basedOn w:val="a0"/>
    <w:link w:val="a6"/>
    <w:uiPriority w:val="99"/>
    <w:semiHidden/>
    <w:rsid w:val="003241B9"/>
    <w:rPr>
      <w:rFonts w:ascii="宋体" w:eastAsia="宋体" w:hAnsi="宋体" w:cs="宋体"/>
      <w:sz w:val="18"/>
      <w:szCs w:val="18"/>
      <w:lang w:eastAsia="zh-CN"/>
    </w:rPr>
  </w:style>
  <w:style w:type="paragraph" w:styleId="a7">
    <w:name w:val="Normal (Web)"/>
    <w:basedOn w:val="a"/>
    <w:uiPriority w:val="99"/>
    <w:semiHidden/>
    <w:unhideWhenUsed/>
    <w:rsid w:val="00F622FF"/>
    <w:pPr>
      <w:widowControl/>
      <w:autoSpaceDE/>
      <w:autoSpaceDN/>
      <w:spacing w:before="100" w:beforeAutospacing="1" w:after="100" w:afterAutospacing="1"/>
    </w:pPr>
    <w:rPr>
      <w:sz w:val="24"/>
      <w:szCs w:val="24"/>
    </w:rPr>
  </w:style>
  <w:style w:type="paragraph" w:styleId="a8">
    <w:name w:val="header"/>
    <w:basedOn w:val="a"/>
    <w:link w:val="Char0"/>
    <w:uiPriority w:val="99"/>
    <w:semiHidden/>
    <w:unhideWhenUsed/>
    <w:rsid w:val="000A61D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rsid w:val="000A61DD"/>
    <w:rPr>
      <w:rFonts w:ascii="宋体" w:eastAsia="宋体" w:hAnsi="宋体" w:cs="宋体"/>
      <w:sz w:val="18"/>
      <w:szCs w:val="18"/>
      <w:lang w:eastAsia="zh-CN"/>
    </w:rPr>
  </w:style>
  <w:style w:type="paragraph" w:styleId="a9">
    <w:name w:val="footer"/>
    <w:basedOn w:val="a"/>
    <w:link w:val="Char1"/>
    <w:uiPriority w:val="99"/>
    <w:semiHidden/>
    <w:unhideWhenUsed/>
    <w:rsid w:val="000A61DD"/>
    <w:pPr>
      <w:tabs>
        <w:tab w:val="center" w:pos="4153"/>
        <w:tab w:val="right" w:pos="8306"/>
      </w:tabs>
      <w:snapToGrid w:val="0"/>
    </w:pPr>
    <w:rPr>
      <w:sz w:val="18"/>
      <w:szCs w:val="18"/>
    </w:rPr>
  </w:style>
  <w:style w:type="character" w:customStyle="1" w:styleId="Char1">
    <w:name w:val="页脚 Char"/>
    <w:basedOn w:val="a0"/>
    <w:link w:val="a9"/>
    <w:uiPriority w:val="99"/>
    <w:semiHidden/>
    <w:rsid w:val="000A61DD"/>
    <w:rPr>
      <w:rFonts w:ascii="宋体" w:eastAsia="宋体" w:hAnsi="宋体" w:cs="宋体"/>
      <w:sz w:val="18"/>
      <w:szCs w:val="18"/>
      <w:lang w:eastAsia="zh-CN"/>
    </w:rPr>
  </w:style>
  <w:style w:type="character" w:customStyle="1" w:styleId="1Char">
    <w:name w:val="标题 1 Char"/>
    <w:basedOn w:val="a0"/>
    <w:link w:val="1"/>
    <w:qFormat/>
    <w:rsid w:val="00BB3EB9"/>
    <w:rPr>
      <w:rFonts w:eastAsia="仿宋" w:cs="宋体"/>
      <w:b/>
      <w:kern w:val="44"/>
      <w:sz w:val="32"/>
      <w:szCs w:val="21"/>
      <w:lang w:eastAsia="zh-CN"/>
    </w:rPr>
  </w:style>
</w:styles>
</file>

<file path=word/webSettings.xml><?xml version="1.0" encoding="utf-8"?>
<w:webSettings xmlns:r="http://schemas.openxmlformats.org/officeDocument/2006/relationships" xmlns:w="http://schemas.openxmlformats.org/wordprocessingml/2006/main">
  <w:divs>
    <w:div w:id="1094976259">
      <w:bodyDiv w:val="1"/>
      <w:marLeft w:val="0"/>
      <w:marRight w:val="0"/>
      <w:marTop w:val="0"/>
      <w:marBottom w:val="0"/>
      <w:divBdr>
        <w:top w:val="none" w:sz="0" w:space="0" w:color="auto"/>
        <w:left w:val="none" w:sz="0" w:space="0" w:color="auto"/>
        <w:bottom w:val="none" w:sz="0" w:space="0" w:color="auto"/>
        <w:right w:val="none" w:sz="0" w:space="0" w:color="auto"/>
      </w:divBdr>
      <w:divsChild>
        <w:div w:id="1443308903">
          <w:marLeft w:val="0"/>
          <w:marRight w:val="0"/>
          <w:marTop w:val="0"/>
          <w:marBottom w:val="0"/>
          <w:divBdr>
            <w:top w:val="none" w:sz="0" w:space="0" w:color="auto"/>
            <w:left w:val="none" w:sz="0" w:space="0" w:color="auto"/>
            <w:bottom w:val="none" w:sz="0" w:space="0" w:color="auto"/>
            <w:right w:val="none" w:sz="0" w:space="0" w:color="auto"/>
          </w:divBdr>
          <w:divsChild>
            <w:div w:id="281544289">
              <w:marLeft w:val="0"/>
              <w:marRight w:val="0"/>
              <w:marTop w:val="125"/>
              <w:marBottom w:val="0"/>
              <w:divBdr>
                <w:top w:val="none" w:sz="0" w:space="0" w:color="auto"/>
                <w:left w:val="none" w:sz="0" w:space="0" w:color="auto"/>
                <w:bottom w:val="none" w:sz="0" w:space="0" w:color="auto"/>
                <w:right w:val="none" w:sz="0" w:space="0" w:color="auto"/>
              </w:divBdr>
            </w:div>
            <w:div w:id="1969965723">
              <w:marLeft w:val="0"/>
              <w:marRight w:val="0"/>
              <w:marTop w:val="125"/>
              <w:marBottom w:val="0"/>
              <w:divBdr>
                <w:top w:val="none" w:sz="0" w:space="0" w:color="auto"/>
                <w:left w:val="none" w:sz="0" w:space="0" w:color="auto"/>
                <w:bottom w:val="none" w:sz="0" w:space="0" w:color="auto"/>
                <w:right w:val="none" w:sz="0" w:space="0" w:color="auto"/>
              </w:divBdr>
              <w:divsChild>
                <w:div w:id="1214000651">
                  <w:marLeft w:val="0"/>
                  <w:marRight w:val="0"/>
                  <w:marTop w:val="0"/>
                  <w:marBottom w:val="0"/>
                  <w:divBdr>
                    <w:top w:val="none" w:sz="0" w:space="0" w:color="auto"/>
                    <w:left w:val="none" w:sz="0" w:space="0" w:color="auto"/>
                    <w:bottom w:val="none" w:sz="0" w:space="0" w:color="auto"/>
                    <w:right w:val="none" w:sz="0" w:space="0" w:color="auto"/>
                  </w:divBdr>
                </w:div>
              </w:divsChild>
            </w:div>
            <w:div w:id="1532646517">
              <w:marLeft w:val="0"/>
              <w:marRight w:val="0"/>
              <w:marTop w:val="125"/>
              <w:marBottom w:val="0"/>
              <w:divBdr>
                <w:top w:val="none" w:sz="0" w:space="0" w:color="auto"/>
                <w:left w:val="none" w:sz="0" w:space="0" w:color="auto"/>
                <w:bottom w:val="none" w:sz="0" w:space="0" w:color="auto"/>
                <w:right w:val="none" w:sz="0" w:space="0" w:color="auto"/>
              </w:divBdr>
              <w:divsChild>
                <w:div w:id="788815117">
                  <w:marLeft w:val="0"/>
                  <w:marRight w:val="0"/>
                  <w:marTop w:val="0"/>
                  <w:marBottom w:val="0"/>
                  <w:divBdr>
                    <w:top w:val="none" w:sz="0" w:space="0" w:color="auto"/>
                    <w:left w:val="none" w:sz="0" w:space="0" w:color="auto"/>
                    <w:bottom w:val="none" w:sz="0" w:space="0" w:color="auto"/>
                    <w:right w:val="none" w:sz="0" w:space="0" w:color="auto"/>
                  </w:divBdr>
                </w:div>
              </w:divsChild>
            </w:div>
            <w:div w:id="561912037">
              <w:marLeft w:val="0"/>
              <w:marRight w:val="0"/>
              <w:marTop w:val="125"/>
              <w:marBottom w:val="0"/>
              <w:divBdr>
                <w:top w:val="none" w:sz="0" w:space="0" w:color="auto"/>
                <w:left w:val="none" w:sz="0" w:space="0" w:color="auto"/>
                <w:bottom w:val="none" w:sz="0" w:space="0" w:color="auto"/>
                <w:right w:val="none" w:sz="0" w:space="0" w:color="auto"/>
              </w:divBdr>
              <w:divsChild>
                <w:div w:id="785734560">
                  <w:marLeft w:val="0"/>
                  <w:marRight w:val="0"/>
                  <w:marTop w:val="0"/>
                  <w:marBottom w:val="0"/>
                  <w:divBdr>
                    <w:top w:val="none" w:sz="0" w:space="0" w:color="auto"/>
                    <w:left w:val="none" w:sz="0" w:space="0" w:color="auto"/>
                    <w:bottom w:val="none" w:sz="0" w:space="0" w:color="auto"/>
                    <w:right w:val="none" w:sz="0" w:space="0" w:color="auto"/>
                  </w:divBdr>
                </w:div>
              </w:divsChild>
            </w:div>
            <w:div w:id="556745788">
              <w:marLeft w:val="0"/>
              <w:marRight w:val="0"/>
              <w:marTop w:val="125"/>
              <w:marBottom w:val="0"/>
              <w:divBdr>
                <w:top w:val="none" w:sz="0" w:space="0" w:color="auto"/>
                <w:left w:val="none" w:sz="0" w:space="0" w:color="auto"/>
                <w:bottom w:val="none" w:sz="0" w:space="0" w:color="auto"/>
                <w:right w:val="none" w:sz="0" w:space="0" w:color="auto"/>
              </w:divBdr>
              <w:divsChild>
                <w:div w:id="59116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66118">
          <w:marLeft w:val="0"/>
          <w:marRight w:val="0"/>
          <w:marTop w:val="0"/>
          <w:marBottom w:val="0"/>
          <w:divBdr>
            <w:top w:val="none" w:sz="0" w:space="0" w:color="auto"/>
            <w:left w:val="none" w:sz="0" w:space="0" w:color="auto"/>
            <w:bottom w:val="none" w:sz="0" w:space="0" w:color="auto"/>
            <w:right w:val="none" w:sz="0" w:space="0" w:color="auto"/>
          </w:divBdr>
          <w:divsChild>
            <w:div w:id="102923815">
              <w:marLeft w:val="0"/>
              <w:marRight w:val="0"/>
              <w:marTop w:val="250"/>
              <w:marBottom w:val="0"/>
              <w:divBdr>
                <w:top w:val="none" w:sz="0" w:space="0" w:color="auto"/>
                <w:left w:val="none" w:sz="0" w:space="0" w:color="auto"/>
                <w:bottom w:val="none" w:sz="0" w:space="0" w:color="auto"/>
                <w:right w:val="none" w:sz="0" w:space="0" w:color="auto"/>
              </w:divBdr>
            </w:div>
            <w:div w:id="1066565473">
              <w:marLeft w:val="0"/>
              <w:marRight w:val="0"/>
              <w:marTop w:val="0"/>
              <w:marBottom w:val="0"/>
              <w:divBdr>
                <w:top w:val="none" w:sz="0" w:space="0" w:color="auto"/>
                <w:left w:val="none" w:sz="0" w:space="0" w:color="auto"/>
                <w:bottom w:val="none" w:sz="0" w:space="0" w:color="auto"/>
                <w:right w:val="none" w:sz="0" w:space="0" w:color="auto"/>
              </w:divBdr>
              <w:divsChild>
                <w:div w:id="2105874775">
                  <w:marLeft w:val="0"/>
                  <w:marRight w:val="0"/>
                  <w:marTop w:val="125"/>
                  <w:marBottom w:val="250"/>
                  <w:divBdr>
                    <w:top w:val="none" w:sz="0" w:space="0" w:color="auto"/>
                    <w:left w:val="none" w:sz="0" w:space="0" w:color="auto"/>
                    <w:bottom w:val="none" w:sz="0" w:space="0" w:color="auto"/>
                    <w:right w:val="none" w:sz="0" w:space="0" w:color="auto"/>
                  </w:divBdr>
                  <w:divsChild>
                    <w:div w:id="142784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360547">
      <w:bodyDiv w:val="1"/>
      <w:marLeft w:val="0"/>
      <w:marRight w:val="0"/>
      <w:marTop w:val="0"/>
      <w:marBottom w:val="0"/>
      <w:divBdr>
        <w:top w:val="none" w:sz="0" w:space="0" w:color="auto"/>
        <w:left w:val="none" w:sz="0" w:space="0" w:color="auto"/>
        <w:bottom w:val="none" w:sz="0" w:space="0" w:color="auto"/>
        <w:right w:val="none" w:sz="0" w:space="0" w:color="auto"/>
      </w:divBdr>
      <w:divsChild>
        <w:div w:id="769468395">
          <w:marLeft w:val="0"/>
          <w:marRight w:val="0"/>
          <w:marTop w:val="0"/>
          <w:marBottom w:val="0"/>
          <w:divBdr>
            <w:top w:val="none" w:sz="0" w:space="0" w:color="auto"/>
            <w:left w:val="none" w:sz="0" w:space="0" w:color="auto"/>
            <w:bottom w:val="none" w:sz="0" w:space="0" w:color="auto"/>
            <w:right w:val="none" w:sz="0" w:space="0" w:color="auto"/>
          </w:divBdr>
          <w:divsChild>
            <w:div w:id="1055010522">
              <w:marLeft w:val="0"/>
              <w:marRight w:val="0"/>
              <w:marTop w:val="150"/>
              <w:marBottom w:val="0"/>
              <w:divBdr>
                <w:top w:val="none" w:sz="0" w:space="0" w:color="auto"/>
                <w:left w:val="none" w:sz="0" w:space="0" w:color="auto"/>
                <w:bottom w:val="none" w:sz="0" w:space="0" w:color="auto"/>
                <w:right w:val="none" w:sz="0" w:space="0" w:color="auto"/>
              </w:divBdr>
            </w:div>
            <w:div w:id="39284646">
              <w:marLeft w:val="0"/>
              <w:marRight w:val="0"/>
              <w:marTop w:val="150"/>
              <w:marBottom w:val="0"/>
              <w:divBdr>
                <w:top w:val="none" w:sz="0" w:space="0" w:color="auto"/>
                <w:left w:val="none" w:sz="0" w:space="0" w:color="auto"/>
                <w:bottom w:val="none" w:sz="0" w:space="0" w:color="auto"/>
                <w:right w:val="none" w:sz="0" w:space="0" w:color="auto"/>
              </w:divBdr>
              <w:divsChild>
                <w:div w:id="108622009">
                  <w:marLeft w:val="0"/>
                  <w:marRight w:val="0"/>
                  <w:marTop w:val="0"/>
                  <w:marBottom w:val="0"/>
                  <w:divBdr>
                    <w:top w:val="none" w:sz="0" w:space="0" w:color="auto"/>
                    <w:left w:val="none" w:sz="0" w:space="0" w:color="auto"/>
                    <w:bottom w:val="none" w:sz="0" w:space="0" w:color="auto"/>
                    <w:right w:val="none" w:sz="0" w:space="0" w:color="auto"/>
                  </w:divBdr>
                </w:div>
              </w:divsChild>
            </w:div>
            <w:div w:id="379669766">
              <w:marLeft w:val="0"/>
              <w:marRight w:val="0"/>
              <w:marTop w:val="150"/>
              <w:marBottom w:val="0"/>
              <w:divBdr>
                <w:top w:val="none" w:sz="0" w:space="0" w:color="auto"/>
                <w:left w:val="none" w:sz="0" w:space="0" w:color="auto"/>
                <w:bottom w:val="none" w:sz="0" w:space="0" w:color="auto"/>
                <w:right w:val="none" w:sz="0" w:space="0" w:color="auto"/>
              </w:divBdr>
              <w:divsChild>
                <w:div w:id="1515537216">
                  <w:marLeft w:val="0"/>
                  <w:marRight w:val="0"/>
                  <w:marTop w:val="0"/>
                  <w:marBottom w:val="0"/>
                  <w:divBdr>
                    <w:top w:val="none" w:sz="0" w:space="0" w:color="auto"/>
                    <w:left w:val="none" w:sz="0" w:space="0" w:color="auto"/>
                    <w:bottom w:val="none" w:sz="0" w:space="0" w:color="auto"/>
                    <w:right w:val="none" w:sz="0" w:space="0" w:color="auto"/>
                  </w:divBdr>
                </w:div>
              </w:divsChild>
            </w:div>
            <w:div w:id="68620256">
              <w:marLeft w:val="0"/>
              <w:marRight w:val="0"/>
              <w:marTop w:val="150"/>
              <w:marBottom w:val="0"/>
              <w:divBdr>
                <w:top w:val="none" w:sz="0" w:space="0" w:color="auto"/>
                <w:left w:val="none" w:sz="0" w:space="0" w:color="auto"/>
                <w:bottom w:val="none" w:sz="0" w:space="0" w:color="auto"/>
                <w:right w:val="none" w:sz="0" w:space="0" w:color="auto"/>
              </w:divBdr>
              <w:divsChild>
                <w:div w:id="2060400677">
                  <w:marLeft w:val="0"/>
                  <w:marRight w:val="0"/>
                  <w:marTop w:val="0"/>
                  <w:marBottom w:val="0"/>
                  <w:divBdr>
                    <w:top w:val="none" w:sz="0" w:space="0" w:color="auto"/>
                    <w:left w:val="none" w:sz="0" w:space="0" w:color="auto"/>
                    <w:bottom w:val="none" w:sz="0" w:space="0" w:color="auto"/>
                    <w:right w:val="none" w:sz="0" w:space="0" w:color="auto"/>
                  </w:divBdr>
                </w:div>
              </w:divsChild>
            </w:div>
            <w:div w:id="231426251">
              <w:marLeft w:val="0"/>
              <w:marRight w:val="0"/>
              <w:marTop w:val="150"/>
              <w:marBottom w:val="0"/>
              <w:divBdr>
                <w:top w:val="none" w:sz="0" w:space="0" w:color="auto"/>
                <w:left w:val="none" w:sz="0" w:space="0" w:color="auto"/>
                <w:bottom w:val="none" w:sz="0" w:space="0" w:color="auto"/>
                <w:right w:val="none" w:sz="0" w:space="0" w:color="auto"/>
              </w:divBdr>
              <w:divsChild>
                <w:div w:id="11576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5823">
          <w:marLeft w:val="0"/>
          <w:marRight w:val="0"/>
          <w:marTop w:val="0"/>
          <w:marBottom w:val="0"/>
          <w:divBdr>
            <w:top w:val="none" w:sz="0" w:space="0" w:color="auto"/>
            <w:left w:val="none" w:sz="0" w:space="0" w:color="auto"/>
            <w:bottom w:val="none" w:sz="0" w:space="0" w:color="auto"/>
            <w:right w:val="none" w:sz="0" w:space="0" w:color="auto"/>
          </w:divBdr>
          <w:divsChild>
            <w:div w:id="56325527">
              <w:marLeft w:val="0"/>
              <w:marRight w:val="0"/>
              <w:marTop w:val="300"/>
              <w:marBottom w:val="0"/>
              <w:divBdr>
                <w:top w:val="none" w:sz="0" w:space="0" w:color="auto"/>
                <w:left w:val="none" w:sz="0" w:space="0" w:color="auto"/>
                <w:bottom w:val="none" w:sz="0" w:space="0" w:color="auto"/>
                <w:right w:val="none" w:sz="0" w:space="0" w:color="auto"/>
              </w:divBdr>
            </w:div>
            <w:div w:id="1497720989">
              <w:marLeft w:val="0"/>
              <w:marRight w:val="0"/>
              <w:marTop w:val="0"/>
              <w:marBottom w:val="0"/>
              <w:divBdr>
                <w:top w:val="none" w:sz="0" w:space="0" w:color="auto"/>
                <w:left w:val="none" w:sz="0" w:space="0" w:color="auto"/>
                <w:bottom w:val="none" w:sz="0" w:space="0" w:color="auto"/>
                <w:right w:val="none" w:sz="0" w:space="0" w:color="auto"/>
              </w:divBdr>
              <w:divsChild>
                <w:div w:id="804929076">
                  <w:marLeft w:val="0"/>
                  <w:marRight w:val="0"/>
                  <w:marTop w:val="150"/>
                  <w:marBottom w:val="300"/>
                  <w:divBdr>
                    <w:top w:val="none" w:sz="0" w:space="0" w:color="auto"/>
                    <w:left w:val="none" w:sz="0" w:space="0" w:color="auto"/>
                    <w:bottom w:val="none" w:sz="0" w:space="0" w:color="auto"/>
                    <w:right w:val="none" w:sz="0" w:space="0" w:color="auto"/>
                  </w:divBdr>
                  <w:divsChild>
                    <w:div w:id="109559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086290">
      <w:bodyDiv w:val="1"/>
      <w:marLeft w:val="0"/>
      <w:marRight w:val="0"/>
      <w:marTop w:val="0"/>
      <w:marBottom w:val="0"/>
      <w:divBdr>
        <w:top w:val="none" w:sz="0" w:space="0" w:color="auto"/>
        <w:left w:val="none" w:sz="0" w:space="0" w:color="auto"/>
        <w:bottom w:val="none" w:sz="0" w:space="0" w:color="auto"/>
        <w:right w:val="none" w:sz="0" w:space="0" w:color="auto"/>
      </w:divBdr>
      <w:divsChild>
        <w:div w:id="1273441304">
          <w:marLeft w:val="0"/>
          <w:marRight w:val="0"/>
          <w:marTop w:val="0"/>
          <w:marBottom w:val="0"/>
          <w:divBdr>
            <w:top w:val="none" w:sz="0" w:space="0" w:color="auto"/>
            <w:left w:val="none" w:sz="0" w:space="0" w:color="auto"/>
            <w:bottom w:val="none" w:sz="0" w:space="0" w:color="auto"/>
            <w:right w:val="none" w:sz="0" w:space="0" w:color="auto"/>
          </w:divBdr>
          <w:divsChild>
            <w:div w:id="777793421">
              <w:marLeft w:val="0"/>
              <w:marRight w:val="0"/>
              <w:marTop w:val="125"/>
              <w:marBottom w:val="0"/>
              <w:divBdr>
                <w:top w:val="none" w:sz="0" w:space="0" w:color="auto"/>
                <w:left w:val="none" w:sz="0" w:space="0" w:color="auto"/>
                <w:bottom w:val="none" w:sz="0" w:space="0" w:color="auto"/>
                <w:right w:val="none" w:sz="0" w:space="0" w:color="auto"/>
              </w:divBdr>
            </w:div>
            <w:div w:id="454369834">
              <w:marLeft w:val="0"/>
              <w:marRight w:val="0"/>
              <w:marTop w:val="125"/>
              <w:marBottom w:val="0"/>
              <w:divBdr>
                <w:top w:val="none" w:sz="0" w:space="0" w:color="auto"/>
                <w:left w:val="none" w:sz="0" w:space="0" w:color="auto"/>
                <w:bottom w:val="none" w:sz="0" w:space="0" w:color="auto"/>
                <w:right w:val="none" w:sz="0" w:space="0" w:color="auto"/>
              </w:divBdr>
              <w:divsChild>
                <w:div w:id="1473518825">
                  <w:marLeft w:val="0"/>
                  <w:marRight w:val="0"/>
                  <w:marTop w:val="0"/>
                  <w:marBottom w:val="0"/>
                  <w:divBdr>
                    <w:top w:val="none" w:sz="0" w:space="0" w:color="auto"/>
                    <w:left w:val="none" w:sz="0" w:space="0" w:color="auto"/>
                    <w:bottom w:val="none" w:sz="0" w:space="0" w:color="auto"/>
                    <w:right w:val="none" w:sz="0" w:space="0" w:color="auto"/>
                  </w:divBdr>
                </w:div>
              </w:divsChild>
            </w:div>
            <w:div w:id="1551572806">
              <w:marLeft w:val="0"/>
              <w:marRight w:val="0"/>
              <w:marTop w:val="125"/>
              <w:marBottom w:val="0"/>
              <w:divBdr>
                <w:top w:val="none" w:sz="0" w:space="0" w:color="auto"/>
                <w:left w:val="none" w:sz="0" w:space="0" w:color="auto"/>
                <w:bottom w:val="none" w:sz="0" w:space="0" w:color="auto"/>
                <w:right w:val="none" w:sz="0" w:space="0" w:color="auto"/>
              </w:divBdr>
              <w:divsChild>
                <w:div w:id="800996625">
                  <w:marLeft w:val="0"/>
                  <w:marRight w:val="0"/>
                  <w:marTop w:val="0"/>
                  <w:marBottom w:val="0"/>
                  <w:divBdr>
                    <w:top w:val="none" w:sz="0" w:space="0" w:color="auto"/>
                    <w:left w:val="none" w:sz="0" w:space="0" w:color="auto"/>
                    <w:bottom w:val="none" w:sz="0" w:space="0" w:color="auto"/>
                    <w:right w:val="none" w:sz="0" w:space="0" w:color="auto"/>
                  </w:divBdr>
                </w:div>
              </w:divsChild>
            </w:div>
            <w:div w:id="650016938">
              <w:marLeft w:val="0"/>
              <w:marRight w:val="0"/>
              <w:marTop w:val="125"/>
              <w:marBottom w:val="0"/>
              <w:divBdr>
                <w:top w:val="none" w:sz="0" w:space="0" w:color="auto"/>
                <w:left w:val="none" w:sz="0" w:space="0" w:color="auto"/>
                <w:bottom w:val="none" w:sz="0" w:space="0" w:color="auto"/>
                <w:right w:val="none" w:sz="0" w:space="0" w:color="auto"/>
              </w:divBdr>
              <w:divsChild>
                <w:div w:id="1403942411">
                  <w:marLeft w:val="0"/>
                  <w:marRight w:val="0"/>
                  <w:marTop w:val="0"/>
                  <w:marBottom w:val="0"/>
                  <w:divBdr>
                    <w:top w:val="none" w:sz="0" w:space="0" w:color="auto"/>
                    <w:left w:val="none" w:sz="0" w:space="0" w:color="auto"/>
                    <w:bottom w:val="none" w:sz="0" w:space="0" w:color="auto"/>
                    <w:right w:val="none" w:sz="0" w:space="0" w:color="auto"/>
                  </w:divBdr>
                </w:div>
              </w:divsChild>
            </w:div>
            <w:div w:id="2005468309">
              <w:marLeft w:val="0"/>
              <w:marRight w:val="0"/>
              <w:marTop w:val="125"/>
              <w:marBottom w:val="0"/>
              <w:divBdr>
                <w:top w:val="none" w:sz="0" w:space="0" w:color="auto"/>
                <w:left w:val="none" w:sz="0" w:space="0" w:color="auto"/>
                <w:bottom w:val="none" w:sz="0" w:space="0" w:color="auto"/>
                <w:right w:val="none" w:sz="0" w:space="0" w:color="auto"/>
              </w:divBdr>
              <w:divsChild>
                <w:div w:id="10001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272217">
          <w:marLeft w:val="0"/>
          <w:marRight w:val="0"/>
          <w:marTop w:val="0"/>
          <w:marBottom w:val="0"/>
          <w:divBdr>
            <w:top w:val="none" w:sz="0" w:space="0" w:color="auto"/>
            <w:left w:val="none" w:sz="0" w:space="0" w:color="auto"/>
            <w:bottom w:val="none" w:sz="0" w:space="0" w:color="auto"/>
            <w:right w:val="none" w:sz="0" w:space="0" w:color="auto"/>
          </w:divBdr>
          <w:divsChild>
            <w:div w:id="623662401">
              <w:marLeft w:val="0"/>
              <w:marRight w:val="0"/>
              <w:marTop w:val="250"/>
              <w:marBottom w:val="0"/>
              <w:divBdr>
                <w:top w:val="none" w:sz="0" w:space="0" w:color="auto"/>
                <w:left w:val="none" w:sz="0" w:space="0" w:color="auto"/>
                <w:bottom w:val="none" w:sz="0" w:space="0" w:color="auto"/>
                <w:right w:val="none" w:sz="0" w:space="0" w:color="auto"/>
              </w:divBdr>
            </w:div>
            <w:div w:id="593897800">
              <w:marLeft w:val="0"/>
              <w:marRight w:val="0"/>
              <w:marTop w:val="0"/>
              <w:marBottom w:val="0"/>
              <w:divBdr>
                <w:top w:val="none" w:sz="0" w:space="0" w:color="auto"/>
                <w:left w:val="none" w:sz="0" w:space="0" w:color="auto"/>
                <w:bottom w:val="none" w:sz="0" w:space="0" w:color="auto"/>
                <w:right w:val="none" w:sz="0" w:space="0" w:color="auto"/>
              </w:divBdr>
              <w:divsChild>
                <w:div w:id="502013331">
                  <w:marLeft w:val="0"/>
                  <w:marRight w:val="0"/>
                  <w:marTop w:val="125"/>
                  <w:marBottom w:val="250"/>
                  <w:divBdr>
                    <w:top w:val="none" w:sz="0" w:space="0" w:color="auto"/>
                    <w:left w:val="none" w:sz="0" w:space="0" w:color="auto"/>
                    <w:bottom w:val="none" w:sz="0" w:space="0" w:color="auto"/>
                    <w:right w:val="none" w:sz="0" w:space="0" w:color="auto"/>
                  </w:divBdr>
                  <w:divsChild>
                    <w:div w:id="98273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215928">
      <w:bodyDiv w:val="1"/>
      <w:marLeft w:val="0"/>
      <w:marRight w:val="0"/>
      <w:marTop w:val="0"/>
      <w:marBottom w:val="0"/>
      <w:divBdr>
        <w:top w:val="none" w:sz="0" w:space="0" w:color="auto"/>
        <w:left w:val="none" w:sz="0" w:space="0" w:color="auto"/>
        <w:bottom w:val="none" w:sz="0" w:space="0" w:color="auto"/>
        <w:right w:val="none" w:sz="0" w:space="0" w:color="auto"/>
      </w:divBdr>
      <w:divsChild>
        <w:div w:id="544633976">
          <w:marLeft w:val="0"/>
          <w:marRight w:val="0"/>
          <w:marTop w:val="0"/>
          <w:marBottom w:val="0"/>
          <w:divBdr>
            <w:top w:val="none" w:sz="0" w:space="0" w:color="auto"/>
            <w:left w:val="none" w:sz="0" w:space="0" w:color="auto"/>
            <w:bottom w:val="none" w:sz="0" w:space="0" w:color="auto"/>
            <w:right w:val="none" w:sz="0" w:space="0" w:color="auto"/>
          </w:divBdr>
          <w:divsChild>
            <w:div w:id="897517286">
              <w:marLeft w:val="0"/>
              <w:marRight w:val="0"/>
              <w:marTop w:val="125"/>
              <w:marBottom w:val="0"/>
              <w:divBdr>
                <w:top w:val="none" w:sz="0" w:space="0" w:color="auto"/>
                <w:left w:val="none" w:sz="0" w:space="0" w:color="auto"/>
                <w:bottom w:val="none" w:sz="0" w:space="0" w:color="auto"/>
                <w:right w:val="none" w:sz="0" w:space="0" w:color="auto"/>
              </w:divBdr>
            </w:div>
            <w:div w:id="950742624">
              <w:marLeft w:val="0"/>
              <w:marRight w:val="0"/>
              <w:marTop w:val="125"/>
              <w:marBottom w:val="0"/>
              <w:divBdr>
                <w:top w:val="none" w:sz="0" w:space="0" w:color="auto"/>
                <w:left w:val="none" w:sz="0" w:space="0" w:color="auto"/>
                <w:bottom w:val="none" w:sz="0" w:space="0" w:color="auto"/>
                <w:right w:val="none" w:sz="0" w:space="0" w:color="auto"/>
              </w:divBdr>
              <w:divsChild>
                <w:div w:id="778330137">
                  <w:marLeft w:val="0"/>
                  <w:marRight w:val="0"/>
                  <w:marTop w:val="0"/>
                  <w:marBottom w:val="0"/>
                  <w:divBdr>
                    <w:top w:val="none" w:sz="0" w:space="0" w:color="auto"/>
                    <w:left w:val="none" w:sz="0" w:space="0" w:color="auto"/>
                    <w:bottom w:val="none" w:sz="0" w:space="0" w:color="auto"/>
                    <w:right w:val="none" w:sz="0" w:space="0" w:color="auto"/>
                  </w:divBdr>
                </w:div>
              </w:divsChild>
            </w:div>
            <w:div w:id="1191913707">
              <w:marLeft w:val="0"/>
              <w:marRight w:val="0"/>
              <w:marTop w:val="125"/>
              <w:marBottom w:val="0"/>
              <w:divBdr>
                <w:top w:val="none" w:sz="0" w:space="0" w:color="auto"/>
                <w:left w:val="none" w:sz="0" w:space="0" w:color="auto"/>
                <w:bottom w:val="none" w:sz="0" w:space="0" w:color="auto"/>
                <w:right w:val="none" w:sz="0" w:space="0" w:color="auto"/>
              </w:divBdr>
              <w:divsChild>
                <w:div w:id="1039862433">
                  <w:marLeft w:val="0"/>
                  <w:marRight w:val="0"/>
                  <w:marTop w:val="0"/>
                  <w:marBottom w:val="0"/>
                  <w:divBdr>
                    <w:top w:val="none" w:sz="0" w:space="0" w:color="auto"/>
                    <w:left w:val="none" w:sz="0" w:space="0" w:color="auto"/>
                    <w:bottom w:val="none" w:sz="0" w:space="0" w:color="auto"/>
                    <w:right w:val="none" w:sz="0" w:space="0" w:color="auto"/>
                  </w:divBdr>
                </w:div>
              </w:divsChild>
            </w:div>
            <w:div w:id="1561554797">
              <w:marLeft w:val="0"/>
              <w:marRight w:val="0"/>
              <w:marTop w:val="125"/>
              <w:marBottom w:val="0"/>
              <w:divBdr>
                <w:top w:val="none" w:sz="0" w:space="0" w:color="auto"/>
                <w:left w:val="none" w:sz="0" w:space="0" w:color="auto"/>
                <w:bottom w:val="none" w:sz="0" w:space="0" w:color="auto"/>
                <w:right w:val="none" w:sz="0" w:space="0" w:color="auto"/>
              </w:divBdr>
              <w:divsChild>
                <w:div w:id="1160463247">
                  <w:marLeft w:val="0"/>
                  <w:marRight w:val="0"/>
                  <w:marTop w:val="0"/>
                  <w:marBottom w:val="0"/>
                  <w:divBdr>
                    <w:top w:val="none" w:sz="0" w:space="0" w:color="auto"/>
                    <w:left w:val="none" w:sz="0" w:space="0" w:color="auto"/>
                    <w:bottom w:val="none" w:sz="0" w:space="0" w:color="auto"/>
                    <w:right w:val="none" w:sz="0" w:space="0" w:color="auto"/>
                  </w:divBdr>
                </w:div>
              </w:divsChild>
            </w:div>
            <w:div w:id="2078235638">
              <w:marLeft w:val="0"/>
              <w:marRight w:val="0"/>
              <w:marTop w:val="125"/>
              <w:marBottom w:val="0"/>
              <w:divBdr>
                <w:top w:val="none" w:sz="0" w:space="0" w:color="auto"/>
                <w:left w:val="none" w:sz="0" w:space="0" w:color="auto"/>
                <w:bottom w:val="none" w:sz="0" w:space="0" w:color="auto"/>
                <w:right w:val="none" w:sz="0" w:space="0" w:color="auto"/>
              </w:divBdr>
              <w:divsChild>
                <w:div w:id="160950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880742">
          <w:marLeft w:val="0"/>
          <w:marRight w:val="0"/>
          <w:marTop w:val="0"/>
          <w:marBottom w:val="0"/>
          <w:divBdr>
            <w:top w:val="none" w:sz="0" w:space="0" w:color="auto"/>
            <w:left w:val="none" w:sz="0" w:space="0" w:color="auto"/>
            <w:bottom w:val="none" w:sz="0" w:space="0" w:color="auto"/>
            <w:right w:val="none" w:sz="0" w:space="0" w:color="auto"/>
          </w:divBdr>
          <w:divsChild>
            <w:div w:id="1326322557">
              <w:marLeft w:val="0"/>
              <w:marRight w:val="0"/>
              <w:marTop w:val="250"/>
              <w:marBottom w:val="0"/>
              <w:divBdr>
                <w:top w:val="none" w:sz="0" w:space="0" w:color="auto"/>
                <w:left w:val="none" w:sz="0" w:space="0" w:color="auto"/>
                <w:bottom w:val="none" w:sz="0" w:space="0" w:color="auto"/>
                <w:right w:val="none" w:sz="0" w:space="0" w:color="auto"/>
              </w:divBdr>
            </w:div>
            <w:div w:id="377244431">
              <w:marLeft w:val="0"/>
              <w:marRight w:val="0"/>
              <w:marTop w:val="0"/>
              <w:marBottom w:val="0"/>
              <w:divBdr>
                <w:top w:val="none" w:sz="0" w:space="0" w:color="auto"/>
                <w:left w:val="none" w:sz="0" w:space="0" w:color="auto"/>
                <w:bottom w:val="none" w:sz="0" w:space="0" w:color="auto"/>
                <w:right w:val="none" w:sz="0" w:space="0" w:color="auto"/>
              </w:divBdr>
              <w:divsChild>
                <w:div w:id="822283622">
                  <w:marLeft w:val="0"/>
                  <w:marRight w:val="0"/>
                  <w:marTop w:val="125"/>
                  <w:marBottom w:val="250"/>
                  <w:divBdr>
                    <w:top w:val="none" w:sz="0" w:space="0" w:color="auto"/>
                    <w:left w:val="none" w:sz="0" w:space="0" w:color="auto"/>
                    <w:bottom w:val="none" w:sz="0" w:space="0" w:color="auto"/>
                    <w:right w:val="none" w:sz="0" w:space="0" w:color="auto"/>
                  </w:divBdr>
                  <w:divsChild>
                    <w:div w:id="897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704192">
      <w:bodyDiv w:val="1"/>
      <w:marLeft w:val="0"/>
      <w:marRight w:val="0"/>
      <w:marTop w:val="0"/>
      <w:marBottom w:val="0"/>
      <w:divBdr>
        <w:top w:val="none" w:sz="0" w:space="0" w:color="auto"/>
        <w:left w:val="none" w:sz="0" w:space="0" w:color="auto"/>
        <w:bottom w:val="none" w:sz="0" w:space="0" w:color="auto"/>
        <w:right w:val="none" w:sz="0" w:space="0" w:color="auto"/>
      </w:divBdr>
      <w:divsChild>
        <w:div w:id="1845821505">
          <w:marLeft w:val="0"/>
          <w:marRight w:val="0"/>
          <w:marTop w:val="0"/>
          <w:marBottom w:val="0"/>
          <w:divBdr>
            <w:top w:val="none" w:sz="0" w:space="0" w:color="auto"/>
            <w:left w:val="none" w:sz="0" w:space="0" w:color="auto"/>
            <w:bottom w:val="none" w:sz="0" w:space="0" w:color="auto"/>
            <w:right w:val="none" w:sz="0" w:space="0" w:color="auto"/>
          </w:divBdr>
          <w:divsChild>
            <w:div w:id="1578174801">
              <w:marLeft w:val="0"/>
              <w:marRight w:val="0"/>
              <w:marTop w:val="125"/>
              <w:marBottom w:val="0"/>
              <w:divBdr>
                <w:top w:val="none" w:sz="0" w:space="0" w:color="auto"/>
                <w:left w:val="none" w:sz="0" w:space="0" w:color="auto"/>
                <w:bottom w:val="none" w:sz="0" w:space="0" w:color="auto"/>
                <w:right w:val="none" w:sz="0" w:space="0" w:color="auto"/>
              </w:divBdr>
            </w:div>
            <w:div w:id="912856413">
              <w:marLeft w:val="0"/>
              <w:marRight w:val="0"/>
              <w:marTop w:val="125"/>
              <w:marBottom w:val="0"/>
              <w:divBdr>
                <w:top w:val="none" w:sz="0" w:space="0" w:color="auto"/>
                <w:left w:val="none" w:sz="0" w:space="0" w:color="auto"/>
                <w:bottom w:val="none" w:sz="0" w:space="0" w:color="auto"/>
                <w:right w:val="none" w:sz="0" w:space="0" w:color="auto"/>
              </w:divBdr>
              <w:divsChild>
                <w:div w:id="1861628789">
                  <w:marLeft w:val="0"/>
                  <w:marRight w:val="0"/>
                  <w:marTop w:val="0"/>
                  <w:marBottom w:val="0"/>
                  <w:divBdr>
                    <w:top w:val="none" w:sz="0" w:space="0" w:color="auto"/>
                    <w:left w:val="none" w:sz="0" w:space="0" w:color="auto"/>
                    <w:bottom w:val="none" w:sz="0" w:space="0" w:color="auto"/>
                    <w:right w:val="none" w:sz="0" w:space="0" w:color="auto"/>
                  </w:divBdr>
                </w:div>
              </w:divsChild>
            </w:div>
            <w:div w:id="2069181036">
              <w:marLeft w:val="0"/>
              <w:marRight w:val="0"/>
              <w:marTop w:val="125"/>
              <w:marBottom w:val="0"/>
              <w:divBdr>
                <w:top w:val="none" w:sz="0" w:space="0" w:color="auto"/>
                <w:left w:val="none" w:sz="0" w:space="0" w:color="auto"/>
                <w:bottom w:val="none" w:sz="0" w:space="0" w:color="auto"/>
                <w:right w:val="none" w:sz="0" w:space="0" w:color="auto"/>
              </w:divBdr>
              <w:divsChild>
                <w:div w:id="265577325">
                  <w:marLeft w:val="0"/>
                  <w:marRight w:val="0"/>
                  <w:marTop w:val="0"/>
                  <w:marBottom w:val="0"/>
                  <w:divBdr>
                    <w:top w:val="none" w:sz="0" w:space="0" w:color="auto"/>
                    <w:left w:val="none" w:sz="0" w:space="0" w:color="auto"/>
                    <w:bottom w:val="none" w:sz="0" w:space="0" w:color="auto"/>
                    <w:right w:val="none" w:sz="0" w:space="0" w:color="auto"/>
                  </w:divBdr>
                </w:div>
              </w:divsChild>
            </w:div>
            <w:div w:id="1391614440">
              <w:marLeft w:val="0"/>
              <w:marRight w:val="0"/>
              <w:marTop w:val="125"/>
              <w:marBottom w:val="0"/>
              <w:divBdr>
                <w:top w:val="none" w:sz="0" w:space="0" w:color="auto"/>
                <w:left w:val="none" w:sz="0" w:space="0" w:color="auto"/>
                <w:bottom w:val="none" w:sz="0" w:space="0" w:color="auto"/>
                <w:right w:val="none" w:sz="0" w:space="0" w:color="auto"/>
              </w:divBdr>
              <w:divsChild>
                <w:div w:id="38822020">
                  <w:marLeft w:val="0"/>
                  <w:marRight w:val="0"/>
                  <w:marTop w:val="0"/>
                  <w:marBottom w:val="0"/>
                  <w:divBdr>
                    <w:top w:val="none" w:sz="0" w:space="0" w:color="auto"/>
                    <w:left w:val="none" w:sz="0" w:space="0" w:color="auto"/>
                    <w:bottom w:val="none" w:sz="0" w:space="0" w:color="auto"/>
                    <w:right w:val="none" w:sz="0" w:space="0" w:color="auto"/>
                  </w:divBdr>
                </w:div>
              </w:divsChild>
            </w:div>
            <w:div w:id="1413501607">
              <w:marLeft w:val="0"/>
              <w:marRight w:val="0"/>
              <w:marTop w:val="125"/>
              <w:marBottom w:val="0"/>
              <w:divBdr>
                <w:top w:val="none" w:sz="0" w:space="0" w:color="auto"/>
                <w:left w:val="none" w:sz="0" w:space="0" w:color="auto"/>
                <w:bottom w:val="none" w:sz="0" w:space="0" w:color="auto"/>
                <w:right w:val="none" w:sz="0" w:space="0" w:color="auto"/>
              </w:divBdr>
              <w:divsChild>
                <w:div w:id="85473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835164">
          <w:marLeft w:val="0"/>
          <w:marRight w:val="0"/>
          <w:marTop w:val="0"/>
          <w:marBottom w:val="0"/>
          <w:divBdr>
            <w:top w:val="none" w:sz="0" w:space="0" w:color="auto"/>
            <w:left w:val="none" w:sz="0" w:space="0" w:color="auto"/>
            <w:bottom w:val="none" w:sz="0" w:space="0" w:color="auto"/>
            <w:right w:val="none" w:sz="0" w:space="0" w:color="auto"/>
          </w:divBdr>
          <w:divsChild>
            <w:div w:id="1162313047">
              <w:marLeft w:val="0"/>
              <w:marRight w:val="0"/>
              <w:marTop w:val="250"/>
              <w:marBottom w:val="0"/>
              <w:divBdr>
                <w:top w:val="none" w:sz="0" w:space="0" w:color="auto"/>
                <w:left w:val="none" w:sz="0" w:space="0" w:color="auto"/>
                <w:bottom w:val="none" w:sz="0" w:space="0" w:color="auto"/>
                <w:right w:val="none" w:sz="0" w:space="0" w:color="auto"/>
              </w:divBdr>
            </w:div>
            <w:div w:id="317267348">
              <w:marLeft w:val="0"/>
              <w:marRight w:val="0"/>
              <w:marTop w:val="0"/>
              <w:marBottom w:val="0"/>
              <w:divBdr>
                <w:top w:val="none" w:sz="0" w:space="0" w:color="auto"/>
                <w:left w:val="none" w:sz="0" w:space="0" w:color="auto"/>
                <w:bottom w:val="none" w:sz="0" w:space="0" w:color="auto"/>
                <w:right w:val="none" w:sz="0" w:space="0" w:color="auto"/>
              </w:divBdr>
              <w:divsChild>
                <w:div w:id="1537621977">
                  <w:marLeft w:val="0"/>
                  <w:marRight w:val="0"/>
                  <w:marTop w:val="125"/>
                  <w:marBottom w:val="250"/>
                  <w:divBdr>
                    <w:top w:val="none" w:sz="0" w:space="0" w:color="auto"/>
                    <w:left w:val="none" w:sz="0" w:space="0" w:color="auto"/>
                    <w:bottom w:val="none" w:sz="0" w:space="0" w:color="auto"/>
                    <w:right w:val="none" w:sz="0" w:space="0" w:color="auto"/>
                  </w:divBdr>
                  <w:divsChild>
                    <w:div w:id="82798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068000">
      <w:bodyDiv w:val="1"/>
      <w:marLeft w:val="0"/>
      <w:marRight w:val="0"/>
      <w:marTop w:val="0"/>
      <w:marBottom w:val="0"/>
      <w:divBdr>
        <w:top w:val="none" w:sz="0" w:space="0" w:color="auto"/>
        <w:left w:val="none" w:sz="0" w:space="0" w:color="auto"/>
        <w:bottom w:val="none" w:sz="0" w:space="0" w:color="auto"/>
        <w:right w:val="none" w:sz="0" w:space="0" w:color="auto"/>
      </w:divBdr>
      <w:divsChild>
        <w:div w:id="445392963">
          <w:marLeft w:val="0"/>
          <w:marRight w:val="0"/>
          <w:marTop w:val="0"/>
          <w:marBottom w:val="0"/>
          <w:divBdr>
            <w:top w:val="none" w:sz="0" w:space="0" w:color="auto"/>
            <w:left w:val="none" w:sz="0" w:space="0" w:color="auto"/>
            <w:bottom w:val="none" w:sz="0" w:space="0" w:color="auto"/>
            <w:right w:val="none" w:sz="0" w:space="0" w:color="auto"/>
          </w:divBdr>
          <w:divsChild>
            <w:div w:id="2046784129">
              <w:marLeft w:val="0"/>
              <w:marRight w:val="0"/>
              <w:marTop w:val="125"/>
              <w:marBottom w:val="0"/>
              <w:divBdr>
                <w:top w:val="none" w:sz="0" w:space="0" w:color="auto"/>
                <w:left w:val="none" w:sz="0" w:space="0" w:color="auto"/>
                <w:bottom w:val="none" w:sz="0" w:space="0" w:color="auto"/>
                <w:right w:val="none" w:sz="0" w:space="0" w:color="auto"/>
              </w:divBdr>
            </w:div>
            <w:div w:id="1880850164">
              <w:marLeft w:val="0"/>
              <w:marRight w:val="0"/>
              <w:marTop w:val="125"/>
              <w:marBottom w:val="0"/>
              <w:divBdr>
                <w:top w:val="none" w:sz="0" w:space="0" w:color="auto"/>
                <w:left w:val="none" w:sz="0" w:space="0" w:color="auto"/>
                <w:bottom w:val="none" w:sz="0" w:space="0" w:color="auto"/>
                <w:right w:val="none" w:sz="0" w:space="0" w:color="auto"/>
              </w:divBdr>
              <w:divsChild>
                <w:div w:id="1895115712">
                  <w:marLeft w:val="0"/>
                  <w:marRight w:val="0"/>
                  <w:marTop w:val="0"/>
                  <w:marBottom w:val="0"/>
                  <w:divBdr>
                    <w:top w:val="none" w:sz="0" w:space="0" w:color="auto"/>
                    <w:left w:val="none" w:sz="0" w:space="0" w:color="auto"/>
                    <w:bottom w:val="none" w:sz="0" w:space="0" w:color="auto"/>
                    <w:right w:val="none" w:sz="0" w:space="0" w:color="auto"/>
                  </w:divBdr>
                </w:div>
              </w:divsChild>
            </w:div>
            <w:div w:id="1836608170">
              <w:marLeft w:val="0"/>
              <w:marRight w:val="0"/>
              <w:marTop w:val="125"/>
              <w:marBottom w:val="0"/>
              <w:divBdr>
                <w:top w:val="none" w:sz="0" w:space="0" w:color="auto"/>
                <w:left w:val="none" w:sz="0" w:space="0" w:color="auto"/>
                <w:bottom w:val="none" w:sz="0" w:space="0" w:color="auto"/>
                <w:right w:val="none" w:sz="0" w:space="0" w:color="auto"/>
              </w:divBdr>
              <w:divsChild>
                <w:div w:id="2137869660">
                  <w:marLeft w:val="0"/>
                  <w:marRight w:val="0"/>
                  <w:marTop w:val="0"/>
                  <w:marBottom w:val="0"/>
                  <w:divBdr>
                    <w:top w:val="none" w:sz="0" w:space="0" w:color="auto"/>
                    <w:left w:val="none" w:sz="0" w:space="0" w:color="auto"/>
                    <w:bottom w:val="none" w:sz="0" w:space="0" w:color="auto"/>
                    <w:right w:val="none" w:sz="0" w:space="0" w:color="auto"/>
                  </w:divBdr>
                </w:div>
              </w:divsChild>
            </w:div>
            <w:div w:id="1420058897">
              <w:marLeft w:val="0"/>
              <w:marRight w:val="0"/>
              <w:marTop w:val="125"/>
              <w:marBottom w:val="0"/>
              <w:divBdr>
                <w:top w:val="none" w:sz="0" w:space="0" w:color="auto"/>
                <w:left w:val="none" w:sz="0" w:space="0" w:color="auto"/>
                <w:bottom w:val="none" w:sz="0" w:space="0" w:color="auto"/>
                <w:right w:val="none" w:sz="0" w:space="0" w:color="auto"/>
              </w:divBdr>
              <w:divsChild>
                <w:div w:id="386926721">
                  <w:marLeft w:val="0"/>
                  <w:marRight w:val="0"/>
                  <w:marTop w:val="0"/>
                  <w:marBottom w:val="0"/>
                  <w:divBdr>
                    <w:top w:val="none" w:sz="0" w:space="0" w:color="auto"/>
                    <w:left w:val="none" w:sz="0" w:space="0" w:color="auto"/>
                    <w:bottom w:val="none" w:sz="0" w:space="0" w:color="auto"/>
                    <w:right w:val="none" w:sz="0" w:space="0" w:color="auto"/>
                  </w:divBdr>
                </w:div>
              </w:divsChild>
            </w:div>
            <w:div w:id="542328237">
              <w:marLeft w:val="0"/>
              <w:marRight w:val="0"/>
              <w:marTop w:val="125"/>
              <w:marBottom w:val="0"/>
              <w:divBdr>
                <w:top w:val="none" w:sz="0" w:space="0" w:color="auto"/>
                <w:left w:val="none" w:sz="0" w:space="0" w:color="auto"/>
                <w:bottom w:val="none" w:sz="0" w:space="0" w:color="auto"/>
                <w:right w:val="none" w:sz="0" w:space="0" w:color="auto"/>
              </w:divBdr>
              <w:divsChild>
                <w:div w:id="17829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830248">
          <w:marLeft w:val="0"/>
          <w:marRight w:val="0"/>
          <w:marTop w:val="0"/>
          <w:marBottom w:val="0"/>
          <w:divBdr>
            <w:top w:val="none" w:sz="0" w:space="0" w:color="auto"/>
            <w:left w:val="none" w:sz="0" w:space="0" w:color="auto"/>
            <w:bottom w:val="none" w:sz="0" w:space="0" w:color="auto"/>
            <w:right w:val="none" w:sz="0" w:space="0" w:color="auto"/>
          </w:divBdr>
          <w:divsChild>
            <w:div w:id="946422848">
              <w:marLeft w:val="0"/>
              <w:marRight w:val="0"/>
              <w:marTop w:val="250"/>
              <w:marBottom w:val="0"/>
              <w:divBdr>
                <w:top w:val="none" w:sz="0" w:space="0" w:color="auto"/>
                <w:left w:val="none" w:sz="0" w:space="0" w:color="auto"/>
                <w:bottom w:val="none" w:sz="0" w:space="0" w:color="auto"/>
                <w:right w:val="none" w:sz="0" w:space="0" w:color="auto"/>
              </w:divBdr>
            </w:div>
            <w:div w:id="2112965959">
              <w:marLeft w:val="0"/>
              <w:marRight w:val="0"/>
              <w:marTop w:val="0"/>
              <w:marBottom w:val="0"/>
              <w:divBdr>
                <w:top w:val="none" w:sz="0" w:space="0" w:color="auto"/>
                <w:left w:val="none" w:sz="0" w:space="0" w:color="auto"/>
                <w:bottom w:val="none" w:sz="0" w:space="0" w:color="auto"/>
                <w:right w:val="none" w:sz="0" w:space="0" w:color="auto"/>
              </w:divBdr>
              <w:divsChild>
                <w:div w:id="2001149507">
                  <w:marLeft w:val="0"/>
                  <w:marRight w:val="0"/>
                  <w:marTop w:val="125"/>
                  <w:marBottom w:val="250"/>
                  <w:divBdr>
                    <w:top w:val="none" w:sz="0" w:space="0" w:color="auto"/>
                    <w:left w:val="none" w:sz="0" w:space="0" w:color="auto"/>
                    <w:bottom w:val="none" w:sz="0" w:space="0" w:color="auto"/>
                    <w:right w:val="none" w:sz="0" w:space="0" w:color="auto"/>
                  </w:divBdr>
                  <w:divsChild>
                    <w:div w:id="164084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648064">
      <w:bodyDiv w:val="1"/>
      <w:marLeft w:val="0"/>
      <w:marRight w:val="0"/>
      <w:marTop w:val="0"/>
      <w:marBottom w:val="0"/>
      <w:divBdr>
        <w:top w:val="none" w:sz="0" w:space="0" w:color="auto"/>
        <w:left w:val="none" w:sz="0" w:space="0" w:color="auto"/>
        <w:bottom w:val="none" w:sz="0" w:space="0" w:color="auto"/>
        <w:right w:val="none" w:sz="0" w:space="0" w:color="auto"/>
      </w:divBdr>
      <w:divsChild>
        <w:div w:id="1576863477">
          <w:marLeft w:val="0"/>
          <w:marRight w:val="0"/>
          <w:marTop w:val="0"/>
          <w:marBottom w:val="0"/>
          <w:divBdr>
            <w:top w:val="none" w:sz="0" w:space="0" w:color="auto"/>
            <w:left w:val="none" w:sz="0" w:space="0" w:color="auto"/>
            <w:bottom w:val="none" w:sz="0" w:space="0" w:color="auto"/>
            <w:right w:val="none" w:sz="0" w:space="0" w:color="auto"/>
          </w:divBdr>
          <w:divsChild>
            <w:div w:id="896090591">
              <w:marLeft w:val="0"/>
              <w:marRight w:val="0"/>
              <w:marTop w:val="125"/>
              <w:marBottom w:val="0"/>
              <w:divBdr>
                <w:top w:val="none" w:sz="0" w:space="0" w:color="auto"/>
                <w:left w:val="none" w:sz="0" w:space="0" w:color="auto"/>
                <w:bottom w:val="none" w:sz="0" w:space="0" w:color="auto"/>
                <w:right w:val="none" w:sz="0" w:space="0" w:color="auto"/>
              </w:divBdr>
            </w:div>
            <w:div w:id="708605417">
              <w:marLeft w:val="0"/>
              <w:marRight w:val="0"/>
              <w:marTop w:val="125"/>
              <w:marBottom w:val="0"/>
              <w:divBdr>
                <w:top w:val="none" w:sz="0" w:space="0" w:color="auto"/>
                <w:left w:val="none" w:sz="0" w:space="0" w:color="auto"/>
                <w:bottom w:val="none" w:sz="0" w:space="0" w:color="auto"/>
                <w:right w:val="none" w:sz="0" w:space="0" w:color="auto"/>
              </w:divBdr>
              <w:divsChild>
                <w:div w:id="582682816">
                  <w:marLeft w:val="0"/>
                  <w:marRight w:val="0"/>
                  <w:marTop w:val="0"/>
                  <w:marBottom w:val="0"/>
                  <w:divBdr>
                    <w:top w:val="none" w:sz="0" w:space="0" w:color="auto"/>
                    <w:left w:val="none" w:sz="0" w:space="0" w:color="auto"/>
                    <w:bottom w:val="none" w:sz="0" w:space="0" w:color="auto"/>
                    <w:right w:val="none" w:sz="0" w:space="0" w:color="auto"/>
                  </w:divBdr>
                </w:div>
              </w:divsChild>
            </w:div>
            <w:div w:id="1188712174">
              <w:marLeft w:val="0"/>
              <w:marRight w:val="0"/>
              <w:marTop w:val="125"/>
              <w:marBottom w:val="0"/>
              <w:divBdr>
                <w:top w:val="none" w:sz="0" w:space="0" w:color="auto"/>
                <w:left w:val="none" w:sz="0" w:space="0" w:color="auto"/>
                <w:bottom w:val="none" w:sz="0" w:space="0" w:color="auto"/>
                <w:right w:val="none" w:sz="0" w:space="0" w:color="auto"/>
              </w:divBdr>
              <w:divsChild>
                <w:div w:id="471796759">
                  <w:marLeft w:val="0"/>
                  <w:marRight w:val="0"/>
                  <w:marTop w:val="0"/>
                  <w:marBottom w:val="0"/>
                  <w:divBdr>
                    <w:top w:val="none" w:sz="0" w:space="0" w:color="auto"/>
                    <w:left w:val="none" w:sz="0" w:space="0" w:color="auto"/>
                    <w:bottom w:val="none" w:sz="0" w:space="0" w:color="auto"/>
                    <w:right w:val="none" w:sz="0" w:space="0" w:color="auto"/>
                  </w:divBdr>
                </w:div>
              </w:divsChild>
            </w:div>
            <w:div w:id="1899852856">
              <w:marLeft w:val="0"/>
              <w:marRight w:val="0"/>
              <w:marTop w:val="125"/>
              <w:marBottom w:val="0"/>
              <w:divBdr>
                <w:top w:val="none" w:sz="0" w:space="0" w:color="auto"/>
                <w:left w:val="none" w:sz="0" w:space="0" w:color="auto"/>
                <w:bottom w:val="none" w:sz="0" w:space="0" w:color="auto"/>
                <w:right w:val="none" w:sz="0" w:space="0" w:color="auto"/>
              </w:divBdr>
              <w:divsChild>
                <w:div w:id="263274326">
                  <w:marLeft w:val="0"/>
                  <w:marRight w:val="0"/>
                  <w:marTop w:val="0"/>
                  <w:marBottom w:val="0"/>
                  <w:divBdr>
                    <w:top w:val="none" w:sz="0" w:space="0" w:color="auto"/>
                    <w:left w:val="none" w:sz="0" w:space="0" w:color="auto"/>
                    <w:bottom w:val="none" w:sz="0" w:space="0" w:color="auto"/>
                    <w:right w:val="none" w:sz="0" w:space="0" w:color="auto"/>
                  </w:divBdr>
                </w:div>
              </w:divsChild>
            </w:div>
            <w:div w:id="724333268">
              <w:marLeft w:val="0"/>
              <w:marRight w:val="0"/>
              <w:marTop w:val="125"/>
              <w:marBottom w:val="0"/>
              <w:divBdr>
                <w:top w:val="none" w:sz="0" w:space="0" w:color="auto"/>
                <w:left w:val="none" w:sz="0" w:space="0" w:color="auto"/>
                <w:bottom w:val="none" w:sz="0" w:space="0" w:color="auto"/>
                <w:right w:val="none" w:sz="0" w:space="0" w:color="auto"/>
              </w:divBdr>
              <w:divsChild>
                <w:div w:id="54553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93543">
          <w:marLeft w:val="0"/>
          <w:marRight w:val="0"/>
          <w:marTop w:val="0"/>
          <w:marBottom w:val="0"/>
          <w:divBdr>
            <w:top w:val="none" w:sz="0" w:space="0" w:color="auto"/>
            <w:left w:val="none" w:sz="0" w:space="0" w:color="auto"/>
            <w:bottom w:val="none" w:sz="0" w:space="0" w:color="auto"/>
            <w:right w:val="none" w:sz="0" w:space="0" w:color="auto"/>
          </w:divBdr>
          <w:divsChild>
            <w:div w:id="1889682461">
              <w:marLeft w:val="0"/>
              <w:marRight w:val="0"/>
              <w:marTop w:val="250"/>
              <w:marBottom w:val="0"/>
              <w:divBdr>
                <w:top w:val="none" w:sz="0" w:space="0" w:color="auto"/>
                <w:left w:val="none" w:sz="0" w:space="0" w:color="auto"/>
                <w:bottom w:val="none" w:sz="0" w:space="0" w:color="auto"/>
                <w:right w:val="none" w:sz="0" w:space="0" w:color="auto"/>
              </w:divBdr>
            </w:div>
            <w:div w:id="1023552284">
              <w:marLeft w:val="0"/>
              <w:marRight w:val="0"/>
              <w:marTop w:val="0"/>
              <w:marBottom w:val="0"/>
              <w:divBdr>
                <w:top w:val="none" w:sz="0" w:space="0" w:color="auto"/>
                <w:left w:val="none" w:sz="0" w:space="0" w:color="auto"/>
                <w:bottom w:val="none" w:sz="0" w:space="0" w:color="auto"/>
                <w:right w:val="none" w:sz="0" w:space="0" w:color="auto"/>
              </w:divBdr>
              <w:divsChild>
                <w:div w:id="25837681">
                  <w:marLeft w:val="0"/>
                  <w:marRight w:val="0"/>
                  <w:marTop w:val="125"/>
                  <w:marBottom w:val="250"/>
                  <w:divBdr>
                    <w:top w:val="none" w:sz="0" w:space="0" w:color="auto"/>
                    <w:left w:val="none" w:sz="0" w:space="0" w:color="auto"/>
                    <w:bottom w:val="none" w:sz="0" w:space="0" w:color="auto"/>
                    <w:right w:val="none" w:sz="0" w:space="0" w:color="auto"/>
                  </w:divBdr>
                  <w:divsChild>
                    <w:div w:id="79818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8</Pages>
  <Words>1030</Words>
  <Characters>5874</Characters>
  <Application>Microsoft Office Word</Application>
  <DocSecurity>0</DocSecurity>
  <Lines>48</Lines>
  <Paragraphs>13</Paragraphs>
  <ScaleCrop>false</ScaleCrop>
  <Company/>
  <LinksUpToDate>false</LinksUpToDate>
  <CharactersWithSpaces>6891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35</cp:revision>
  <dcterms:created xsi:type="dcterms:W3CDTF">2023-08-07T08:24:00Z</dcterms:created>
  <dcterms:modified xsi:type="dcterms:W3CDTF">2023-08-07T09:30:00Z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2023-08-07T00:00:00Z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2023-08-07T00:00:00Z</vt:filetime>
  </property>
</Properties>
</file>