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3385" w:rsidRDefault="009D3A4A">
      <w:pPr>
        <w:pStyle w:val="a3"/>
        <w:spacing w:before="0"/>
        <w:rPr>
          <w:rFonts w:ascii="Times New Roman"/>
          <w:sz w:val="20"/>
        </w:rPr>
      </w:pPr>
      <w:r>
        <w:rPr>
          <w:rFonts w:ascii="Times New Roman"/>
          <w:noProof/>
          <w:sz w:val="20"/>
        </w:rPr>
        <w:drawing>
          <wp:inline distT="0" distB="0" distL="0" distR="0">
            <wp:extent cx="2014121" cy="251459"/>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2014121" cy="251459"/>
                    </a:xfrm>
                    <a:prstGeom prst="rect">
                      <a:avLst/>
                    </a:prstGeom>
                  </pic:spPr>
                </pic:pic>
              </a:graphicData>
            </a:graphic>
          </wp:inline>
        </w:drawing>
      </w:r>
    </w:p>
    <w:p w:rsidR="005D3385" w:rsidRDefault="005D3385">
      <w:pPr>
        <w:pStyle w:val="a3"/>
        <w:spacing w:before="0"/>
        <w:ind w:left="0"/>
        <w:rPr>
          <w:rFonts w:ascii="Times New Roman"/>
          <w:sz w:val="20"/>
        </w:rPr>
      </w:pPr>
    </w:p>
    <w:p w:rsidR="00074FEF" w:rsidRPr="00DF7DDE" w:rsidRDefault="00074FEF" w:rsidP="00074FEF">
      <w:pPr>
        <w:pStyle w:val="a3"/>
        <w:spacing w:before="0"/>
        <w:ind w:left="0"/>
        <w:jc w:val="center"/>
        <w:rPr>
          <w:rFonts w:hint="eastAsia"/>
          <w:w w:val="99"/>
          <w:szCs w:val="22"/>
        </w:rPr>
      </w:pPr>
      <w:r w:rsidRPr="00DF7DDE">
        <w:rPr>
          <w:rFonts w:hint="eastAsia"/>
          <w:w w:val="99"/>
          <w:szCs w:val="22"/>
        </w:rPr>
        <w:t>8月7日推荐阅读</w:t>
      </w:r>
    </w:p>
    <w:p w:rsidR="00395748" w:rsidRPr="00E07C7A" w:rsidRDefault="00395748" w:rsidP="00E07C7A">
      <w:pPr>
        <w:pStyle w:val="a3"/>
        <w:spacing w:beforeLines="50" w:line="360" w:lineRule="exact"/>
        <w:ind w:left="0"/>
        <w:jc w:val="center"/>
        <w:rPr>
          <w:rFonts w:ascii="微软雅黑" w:eastAsia="微软雅黑" w:hAnsi="微软雅黑" w:hint="eastAsia"/>
          <w:sz w:val="22"/>
        </w:rPr>
      </w:pPr>
      <w:r w:rsidRPr="00E07C7A">
        <w:rPr>
          <w:rFonts w:ascii="微软雅黑" w:eastAsia="微软雅黑" w:hAnsi="微软雅黑"/>
          <w:b/>
          <w:bCs/>
          <w:color w:val="343434"/>
          <w:sz w:val="22"/>
          <w:shd w:val="clear" w:color="auto" w:fill="FFFFFF"/>
        </w:rPr>
        <w:t>青年干部立秋当立“三志”</w:t>
      </w:r>
    </w:p>
    <w:p w:rsidR="004522C3" w:rsidRPr="004522C3" w:rsidRDefault="00C50422" w:rsidP="00E07C7A">
      <w:pPr>
        <w:widowControl/>
        <w:shd w:val="clear" w:color="auto" w:fill="FFFFFF"/>
        <w:autoSpaceDE/>
        <w:autoSpaceDN/>
        <w:spacing w:beforeLines="50" w:line="360" w:lineRule="exact"/>
        <w:ind w:firstLineChars="200" w:firstLine="420"/>
        <w:rPr>
          <w:rFonts w:ascii="微软雅黑" w:eastAsia="微软雅黑" w:hAnsi="微软雅黑"/>
          <w:color w:val="222222"/>
          <w:sz w:val="21"/>
          <w:szCs w:val="21"/>
        </w:rPr>
      </w:pPr>
      <w:r w:rsidRPr="00B676BC">
        <w:rPr>
          <w:rFonts w:ascii="微软雅黑" w:eastAsia="微软雅黑" w:hAnsi="微软雅黑" w:hint="eastAsia"/>
          <w:color w:val="222222"/>
          <w:sz w:val="21"/>
          <w:szCs w:val="21"/>
        </w:rPr>
        <w:t>“</w:t>
      </w:r>
      <w:r w:rsidR="004522C3" w:rsidRPr="004522C3">
        <w:rPr>
          <w:rFonts w:ascii="微软雅黑" w:eastAsia="微软雅黑" w:hAnsi="微软雅黑"/>
          <w:color w:val="222222"/>
          <w:sz w:val="21"/>
          <w:szCs w:val="21"/>
        </w:rPr>
        <w:t>暑别齐纨知有日，秋生蕲竹果如期。”从立秋开始，阳气渐收，《月令七十二候集解》就写道：“秋，揪也，物于此而揪敛也。”立秋时节万物内敛，开始从繁茂成长趋向成熟结果。古往今来，秋天一直是文人墨客咏叹的对象，关于秋的诗词歌赋更是不胜枚举。青年干部当在品读“秋日诗语”之际立好“三志”，用青春之我、奋斗之我在立志高远中收获累累硕果。</w:t>
      </w:r>
    </w:p>
    <w:p w:rsidR="004522C3" w:rsidRPr="004522C3" w:rsidRDefault="004522C3" w:rsidP="00E07C7A">
      <w:pPr>
        <w:widowControl/>
        <w:shd w:val="clear" w:color="auto" w:fill="FFFFFF"/>
        <w:autoSpaceDE/>
        <w:autoSpaceDN/>
        <w:spacing w:beforeLines="50" w:line="360" w:lineRule="exact"/>
        <w:ind w:firstLineChars="200" w:firstLine="420"/>
        <w:rPr>
          <w:rFonts w:ascii="微软雅黑" w:eastAsia="微软雅黑" w:hAnsi="微软雅黑"/>
          <w:color w:val="222222"/>
          <w:sz w:val="21"/>
          <w:szCs w:val="21"/>
        </w:rPr>
      </w:pPr>
      <w:r w:rsidRPr="004522C3">
        <w:rPr>
          <w:rFonts w:ascii="微软雅黑" w:eastAsia="微软雅黑" w:hAnsi="微软雅黑"/>
          <w:b/>
          <w:color w:val="222222"/>
          <w:sz w:val="21"/>
          <w:szCs w:val="21"/>
        </w:rPr>
        <w:t>永葆“我心向党”的忠诚信仰，立“涉深水者得蛟龙”的理想之志。</w:t>
      </w:r>
      <w:r w:rsidRPr="004522C3">
        <w:rPr>
          <w:rFonts w:ascii="微软雅黑" w:eastAsia="微软雅黑" w:hAnsi="微软雅黑"/>
          <w:color w:val="222222"/>
          <w:sz w:val="21"/>
          <w:szCs w:val="21"/>
        </w:rPr>
        <w:t>立秋起，养生宜，立秋时节为人体最适宜进补的时候，科学地摄取营养，可补充夏季的消耗，为秋冬蓄积“能量”。年轻干部从“校园门”迈入“机关门”，从“象牙塔”走向“大社会”，在养肝养肥贴秋膘的同时，务必牢记初心，不忘使命，“以学促干”来取得实在成效。本根不摇，则枝叶茂荣。当下，学习贯彻习近平新时代中国特色社会主义思想主题教育正在如火如荼地开展，习近平总书记指出，坚定理想信念不是一阵子而是一辈子的事。广大年轻干部要以这次主题教育为契机，传承红色基因、赓续红色血脉，克服“本领恐慌”，始终保持“百舸争流”的紧迫感、“夙兴夜寐”的激情感、“久久为功”的使命感，用政治理论补足精神之“钙”，筑牢信仰之“基”，做思想上的“明白人”、纪律上的“清白人”、工作上的“老实人”。</w:t>
      </w:r>
    </w:p>
    <w:p w:rsidR="004522C3" w:rsidRPr="004522C3" w:rsidRDefault="004522C3" w:rsidP="00E07C7A">
      <w:pPr>
        <w:widowControl/>
        <w:shd w:val="clear" w:color="auto" w:fill="FFFFFF"/>
        <w:autoSpaceDE/>
        <w:autoSpaceDN/>
        <w:spacing w:beforeLines="50" w:line="360" w:lineRule="exact"/>
        <w:ind w:firstLineChars="200" w:firstLine="420"/>
        <w:rPr>
          <w:rFonts w:ascii="微软雅黑" w:eastAsia="微软雅黑" w:hAnsi="微软雅黑"/>
          <w:color w:val="222222"/>
          <w:sz w:val="21"/>
          <w:szCs w:val="21"/>
        </w:rPr>
      </w:pPr>
      <w:r w:rsidRPr="004522C3">
        <w:rPr>
          <w:rFonts w:ascii="微软雅黑" w:eastAsia="微软雅黑" w:hAnsi="微软雅黑"/>
          <w:b/>
          <w:color w:val="222222"/>
          <w:sz w:val="21"/>
          <w:szCs w:val="21"/>
        </w:rPr>
        <w:t>坚定“执信笃行”的使命担当，立“吾将上下而求索”的奋斗之志。</w:t>
      </w:r>
      <w:r w:rsidRPr="004522C3">
        <w:rPr>
          <w:rFonts w:ascii="微软雅黑" w:eastAsia="微软雅黑" w:hAnsi="微软雅黑"/>
          <w:color w:val="222222"/>
          <w:sz w:val="21"/>
          <w:szCs w:val="21"/>
        </w:rPr>
        <w:t>整个自然界的变化是循序渐进的过程，立秋是阳气渐收、阴气渐长的转折，是万物成熟收获的季节，也是人体阴阳代谢出现阳消阴长的过渡时期。年轻干部走向工作岗位，当切忌心浮气躁、急功近利，要想成材干事，务必干一行、爱一行、精一行。要时刻牢记“功成不必在我，功成必定有我”的政绩观，争做起而行之的行动者，不做坐而论道的“清谈客”；争当攻坚克难的奋斗者，不当怕见风雨的“泥菩萨”。习近平总书记指出，干部成长无捷径可走，经风雨、见世面才能壮筋骨、长才干。《左传》中鲁国大夫叔孙豹的著名对话中就有，立德、立功、立言，“虽久不废”，才能称为不朽，而“禄之大者，不可谓不朽”。人在事上练，刀在石上磨，青年干部亟待在改革发展的主战场、维护稳定的第一线、服务群众的最前沿上加强磨练、锤炼本领。</w:t>
      </w:r>
    </w:p>
    <w:p w:rsidR="004522C3" w:rsidRPr="004522C3" w:rsidRDefault="004522C3" w:rsidP="00E07C7A">
      <w:pPr>
        <w:widowControl/>
        <w:shd w:val="clear" w:color="auto" w:fill="FFFFFF"/>
        <w:autoSpaceDE/>
        <w:autoSpaceDN/>
        <w:spacing w:beforeLines="50" w:line="360" w:lineRule="exact"/>
        <w:ind w:firstLineChars="200" w:firstLine="420"/>
        <w:rPr>
          <w:rFonts w:ascii="微软雅黑" w:eastAsia="微软雅黑" w:hAnsi="微软雅黑"/>
          <w:color w:val="222222"/>
          <w:sz w:val="21"/>
          <w:szCs w:val="21"/>
        </w:rPr>
      </w:pPr>
      <w:r w:rsidRPr="004522C3">
        <w:rPr>
          <w:rFonts w:ascii="微软雅黑" w:eastAsia="微软雅黑" w:hAnsi="微软雅黑"/>
          <w:b/>
          <w:color w:val="222222"/>
          <w:sz w:val="21"/>
          <w:szCs w:val="21"/>
        </w:rPr>
        <w:t>深耕“念兹在兹”的爱民情怀，立“一枝一叶总关情”的为民之志。</w:t>
      </w:r>
      <w:r w:rsidRPr="004522C3">
        <w:rPr>
          <w:rFonts w:ascii="微软雅黑" w:eastAsia="微软雅黑" w:hAnsi="微软雅黑"/>
          <w:color w:val="222222"/>
          <w:sz w:val="21"/>
          <w:szCs w:val="21"/>
        </w:rPr>
        <w:t>“未觉池塘春草梦，阶前梧叶已秋声。”凉风至、白露生、寒蝉鸣，都送来了立秋的信息，青绿秧田也将变成金黄稻田。《梁家河》书中提到，“当干部的身上要留住泥土味，扎根群众，才活得充实”，为青年干部做好群众工作指明了方向。越是伟大的事业，前进的道路越是布满荆棘。中国共产党从艰苦“春耕”到硕果“金秋”，就是如种子一般深深扎进泥土，走进群众，才在人民当中生根开花。在中华民族伟大复兴的征程上，广大青年干部当躬行一切依靠人民，一切为了人民，时刻谨遵总书记教诲，秉持脚下沾泥土，心中有人民的为民情怀，练就“铁脚板”，当好“勤务兵”，在调查研究中练就“一叶落而知天下秋”的洞察力，能够通过表象看“本质”、透过细节看“人心”、拨开迷雾看“未来”，以真心换民心，以真情聚民力，用与群众想成一片，干成一片的实际行动答好“人民答卷”。</w:t>
      </w:r>
    </w:p>
    <w:p w:rsidR="004522C3" w:rsidRPr="00B676BC" w:rsidRDefault="004522C3" w:rsidP="00E07C7A">
      <w:pPr>
        <w:pStyle w:val="a3"/>
        <w:spacing w:beforeLines="50" w:line="360" w:lineRule="exact"/>
        <w:ind w:left="0"/>
        <w:jc w:val="center"/>
        <w:rPr>
          <w:rFonts w:ascii="微软雅黑" w:eastAsia="微软雅黑" w:hAnsi="微软雅黑" w:hint="eastAsia"/>
        </w:rPr>
      </w:pPr>
    </w:p>
    <w:p w:rsidR="00074FEF" w:rsidRPr="003A715B" w:rsidRDefault="00B676BC" w:rsidP="00E07C7A">
      <w:pPr>
        <w:pStyle w:val="a3"/>
        <w:spacing w:beforeLines="50" w:line="360" w:lineRule="exact"/>
        <w:ind w:left="0"/>
        <w:jc w:val="right"/>
        <w:rPr>
          <w:rFonts w:ascii="微软雅黑" w:eastAsia="微软雅黑" w:hAnsi="微软雅黑" w:hint="eastAsia"/>
          <w:sz w:val="20"/>
        </w:rPr>
      </w:pPr>
      <w:r w:rsidRPr="003A715B">
        <w:rPr>
          <w:rFonts w:ascii="微软雅黑" w:eastAsia="微软雅黑" w:hAnsi="微软雅黑" w:hint="eastAsia"/>
          <w:sz w:val="20"/>
        </w:rPr>
        <w:t>来源：共产党员网</w:t>
      </w:r>
    </w:p>
    <w:p w:rsidR="00E07C7A" w:rsidRDefault="00E07C7A" w:rsidP="00E07C7A">
      <w:pPr>
        <w:pStyle w:val="a3"/>
        <w:spacing w:beforeLines="50" w:line="360" w:lineRule="exact"/>
        <w:ind w:left="0"/>
        <w:jc w:val="right"/>
        <w:rPr>
          <w:rFonts w:ascii="微软雅黑" w:eastAsia="微软雅黑" w:hAnsi="微软雅黑" w:hint="eastAsia"/>
        </w:rPr>
      </w:pPr>
    </w:p>
    <w:p w:rsidR="00E07C7A" w:rsidRDefault="00E07C7A" w:rsidP="00E07C7A">
      <w:pPr>
        <w:pStyle w:val="a3"/>
        <w:spacing w:beforeLines="50" w:line="360" w:lineRule="exact"/>
        <w:ind w:left="0"/>
        <w:jc w:val="right"/>
        <w:rPr>
          <w:rFonts w:ascii="微软雅黑" w:eastAsia="微软雅黑" w:hAnsi="微软雅黑" w:hint="eastAsia"/>
        </w:rPr>
      </w:pPr>
    </w:p>
    <w:p w:rsidR="00E07C7A" w:rsidRPr="00B676BC" w:rsidRDefault="00E07C7A" w:rsidP="00E07C7A">
      <w:pPr>
        <w:pStyle w:val="a3"/>
        <w:spacing w:beforeLines="50" w:line="360" w:lineRule="exact"/>
        <w:ind w:left="0"/>
        <w:jc w:val="right"/>
        <w:rPr>
          <w:rFonts w:ascii="微软雅黑" w:eastAsia="微软雅黑" w:hAnsi="微软雅黑" w:hint="eastAsia"/>
        </w:rPr>
      </w:pPr>
    </w:p>
    <w:p w:rsidR="00B676BC" w:rsidRDefault="00B676BC" w:rsidP="00B676BC">
      <w:pPr>
        <w:pStyle w:val="a3"/>
        <w:spacing w:before="0"/>
        <w:ind w:left="0"/>
        <w:jc w:val="right"/>
        <w:rPr>
          <w:rFonts w:ascii="Times New Roman" w:hint="eastAsia"/>
          <w:sz w:val="20"/>
        </w:rPr>
      </w:pPr>
    </w:p>
    <w:p w:rsidR="00074FEF" w:rsidRPr="00DF7DDE" w:rsidRDefault="00074FEF" w:rsidP="00074FEF">
      <w:pPr>
        <w:pStyle w:val="a3"/>
        <w:spacing w:before="0"/>
        <w:ind w:left="0"/>
        <w:jc w:val="center"/>
        <w:rPr>
          <w:rFonts w:hint="eastAsia"/>
          <w:w w:val="99"/>
          <w:szCs w:val="22"/>
        </w:rPr>
      </w:pPr>
      <w:r w:rsidRPr="00DF7DDE">
        <w:rPr>
          <w:rFonts w:hint="eastAsia"/>
          <w:w w:val="99"/>
          <w:szCs w:val="22"/>
        </w:rPr>
        <w:lastRenderedPageBreak/>
        <w:t>8月7日每日一练</w:t>
      </w:r>
    </w:p>
    <w:p w:rsidR="004E3BDB" w:rsidRPr="00D65319" w:rsidRDefault="004E3BDB" w:rsidP="004E3BDB">
      <w:pPr>
        <w:tabs>
          <w:tab w:val="left" w:pos="793"/>
        </w:tabs>
        <w:spacing w:line="372" w:lineRule="auto"/>
        <w:ind w:left="-45" w:right="108"/>
        <w:jc w:val="both"/>
        <w:rPr>
          <w:sz w:val="21"/>
        </w:rPr>
      </w:pPr>
      <w:r>
        <w:rPr>
          <w:rFonts w:hint="eastAsia"/>
          <w:w w:val="99"/>
          <w:sz w:val="21"/>
        </w:rPr>
        <w:t>1.</w:t>
      </w:r>
      <w:r w:rsidRPr="00D65319">
        <w:rPr>
          <w:w w:val="99"/>
          <w:sz w:val="21"/>
        </w:rPr>
        <w:t>A、B两地分别有10台和6台型号相同的机器，准备配送到E、F两地，其中E地11台，F地5</w:t>
      </w:r>
      <w:r w:rsidRPr="00D65319">
        <w:rPr>
          <w:spacing w:val="-5"/>
          <w:w w:val="99"/>
          <w:sz w:val="21"/>
        </w:rPr>
        <w:t>台。若每</w:t>
      </w:r>
      <w:r w:rsidRPr="00D65319">
        <w:rPr>
          <w:w w:val="99"/>
          <w:sz w:val="21"/>
        </w:rPr>
        <w:t>台机器从A到E和F的物流费用分别为350元和550元，从B到E和F的物流费用分别为600元和900</w:t>
      </w:r>
      <w:r w:rsidRPr="00D65319">
        <w:rPr>
          <w:spacing w:val="-4"/>
          <w:w w:val="99"/>
          <w:sz w:val="21"/>
        </w:rPr>
        <w:t>元，则配送</w:t>
      </w:r>
      <w:r w:rsidRPr="00D65319">
        <w:rPr>
          <w:w w:val="99"/>
          <w:sz w:val="21"/>
        </w:rPr>
        <w:t>这16台机器的总物流费用最少为（</w:t>
      </w:r>
      <w:r w:rsidRPr="00D65319">
        <w:rPr>
          <w:spacing w:val="-1"/>
          <w:sz w:val="21"/>
        </w:rPr>
        <w:t xml:space="preserve"> </w:t>
      </w:r>
      <w:r w:rsidRPr="00D65319">
        <w:rPr>
          <w:w w:val="99"/>
          <w:sz w:val="21"/>
        </w:rPr>
        <w:t>）。</w:t>
      </w:r>
    </w:p>
    <w:p w:rsidR="004E3BDB" w:rsidRPr="0077394E" w:rsidRDefault="004E3BDB" w:rsidP="004E3BDB">
      <w:pPr>
        <w:tabs>
          <w:tab w:val="left" w:pos="1107"/>
          <w:tab w:val="left" w:pos="3090"/>
          <w:tab w:val="left" w:pos="5598"/>
          <w:tab w:val="left" w:pos="8106"/>
        </w:tabs>
        <w:spacing w:before="3"/>
        <w:ind w:left="582"/>
        <w:rPr>
          <w:sz w:val="21"/>
        </w:rPr>
      </w:pPr>
      <w:r>
        <w:rPr>
          <w:rFonts w:hint="eastAsia"/>
          <w:w w:val="95"/>
          <w:sz w:val="21"/>
        </w:rPr>
        <w:t>A.</w:t>
      </w:r>
      <w:r w:rsidRPr="0077394E">
        <w:rPr>
          <w:rFonts w:hint="eastAsia"/>
          <w:w w:val="95"/>
          <w:sz w:val="21"/>
        </w:rPr>
        <w:t>780</w:t>
      </w:r>
      <w:r w:rsidRPr="0077394E">
        <w:rPr>
          <w:w w:val="95"/>
          <w:sz w:val="21"/>
        </w:rPr>
        <w:t>0</w:t>
      </w:r>
      <w:r w:rsidRPr="0077394E">
        <w:rPr>
          <w:spacing w:val="-10"/>
          <w:w w:val="95"/>
          <w:sz w:val="21"/>
        </w:rPr>
        <w:t>元</w:t>
      </w:r>
      <w:r w:rsidRPr="0077394E">
        <w:rPr>
          <w:sz w:val="21"/>
        </w:rPr>
        <w:tab/>
      </w:r>
      <w:r w:rsidRPr="0077394E">
        <w:rPr>
          <w:w w:val="95"/>
          <w:sz w:val="21"/>
        </w:rPr>
        <w:t>B.8100</w:t>
      </w:r>
      <w:r w:rsidRPr="0077394E">
        <w:rPr>
          <w:spacing w:val="-10"/>
          <w:sz w:val="21"/>
        </w:rPr>
        <w:t>元</w:t>
      </w:r>
      <w:r w:rsidRPr="0077394E">
        <w:rPr>
          <w:sz w:val="21"/>
        </w:rPr>
        <w:tab/>
      </w:r>
      <w:r w:rsidRPr="0077394E">
        <w:rPr>
          <w:w w:val="95"/>
          <w:sz w:val="21"/>
        </w:rPr>
        <w:t>C.8400</w:t>
      </w:r>
      <w:r w:rsidRPr="0077394E">
        <w:rPr>
          <w:spacing w:val="-10"/>
          <w:sz w:val="21"/>
        </w:rPr>
        <w:t>元</w:t>
      </w:r>
      <w:r w:rsidRPr="0077394E">
        <w:rPr>
          <w:sz w:val="21"/>
        </w:rPr>
        <w:tab/>
      </w:r>
      <w:r w:rsidRPr="0077394E">
        <w:rPr>
          <w:w w:val="95"/>
          <w:sz w:val="21"/>
        </w:rPr>
        <w:t>D.8700</w:t>
      </w:r>
      <w:r w:rsidRPr="0077394E">
        <w:rPr>
          <w:spacing w:val="-10"/>
          <w:sz w:val="21"/>
        </w:rPr>
        <w:t>元</w:t>
      </w:r>
    </w:p>
    <w:p w:rsidR="004E3BDB" w:rsidRDefault="004E3BDB" w:rsidP="004E3BDB">
      <w:pPr>
        <w:pStyle w:val="a3"/>
        <w:spacing w:before="4"/>
      </w:pPr>
    </w:p>
    <w:p w:rsidR="004E3BDB" w:rsidRPr="00D65319" w:rsidRDefault="004E3BDB" w:rsidP="004E3BDB">
      <w:pPr>
        <w:tabs>
          <w:tab w:val="left" w:pos="793"/>
        </w:tabs>
        <w:spacing w:line="372" w:lineRule="auto"/>
        <w:ind w:left="-45" w:right="108"/>
        <w:rPr>
          <w:sz w:val="21"/>
        </w:rPr>
      </w:pPr>
      <w:r>
        <w:rPr>
          <w:rFonts w:hint="eastAsia"/>
          <w:w w:val="99"/>
          <w:sz w:val="21"/>
        </w:rPr>
        <w:t>2.</w:t>
      </w:r>
      <w:r w:rsidRPr="00D65319">
        <w:rPr>
          <w:w w:val="99"/>
          <w:sz w:val="21"/>
        </w:rPr>
        <w:t>某高校两校区相距2760米，甲、乙两同学从各自校区同时出发到对方校区，甲的速度为70米/分钟，乙的速度为110</w:t>
      </w:r>
      <w:r w:rsidRPr="00D65319">
        <w:rPr>
          <w:spacing w:val="-1"/>
          <w:w w:val="99"/>
          <w:sz w:val="21"/>
        </w:rPr>
        <w:t>米/分钟，在路上二人第一次相遇后继续行进，到达对方校区后马上回返，那么两人</w:t>
      </w:r>
      <w:r w:rsidRPr="00D65319">
        <w:rPr>
          <w:w w:val="99"/>
          <w:sz w:val="21"/>
        </w:rPr>
        <w:t>从出发到第二次相遇需要多少分钟？（</w:t>
      </w:r>
      <w:r w:rsidRPr="00D65319">
        <w:rPr>
          <w:spacing w:val="-1"/>
          <w:sz w:val="21"/>
        </w:rPr>
        <w:t xml:space="preserve"> </w:t>
      </w:r>
      <w:r w:rsidRPr="00D65319">
        <w:rPr>
          <w:w w:val="99"/>
          <w:sz w:val="21"/>
        </w:rPr>
        <w:t>）</w:t>
      </w:r>
    </w:p>
    <w:p w:rsidR="004E3BDB" w:rsidRDefault="004E3BDB" w:rsidP="004E3BDB">
      <w:pPr>
        <w:pStyle w:val="a3"/>
        <w:tabs>
          <w:tab w:val="left" w:pos="3299"/>
          <w:tab w:val="left" w:pos="6016"/>
          <w:tab w:val="left" w:pos="8733"/>
        </w:tabs>
        <w:spacing w:before="3"/>
        <w:ind w:left="582"/>
      </w:pPr>
      <w:r w:rsidRPr="00321155">
        <w:rPr>
          <w:w w:val="99"/>
          <w:szCs w:val="22"/>
        </w:rPr>
        <w:t>A.32</w:t>
      </w:r>
      <w:r w:rsidRPr="00321155">
        <w:rPr>
          <w:w w:val="99"/>
          <w:szCs w:val="22"/>
        </w:rPr>
        <w:tab/>
        <w:t>B.46</w:t>
      </w:r>
      <w:r w:rsidRPr="00321155">
        <w:rPr>
          <w:w w:val="99"/>
          <w:szCs w:val="22"/>
        </w:rPr>
        <w:tab/>
        <w:t>C.61</w:t>
      </w:r>
      <w:r w:rsidRPr="00321155">
        <w:rPr>
          <w:w w:val="99"/>
          <w:szCs w:val="22"/>
        </w:rPr>
        <w:tab/>
        <w:t>D.64</w:t>
      </w:r>
    </w:p>
    <w:p w:rsidR="004E3BDB" w:rsidRDefault="004E3BDB" w:rsidP="004E3BDB">
      <w:pPr>
        <w:tabs>
          <w:tab w:val="left" w:pos="793"/>
        </w:tabs>
        <w:spacing w:before="2" w:line="372" w:lineRule="auto"/>
        <w:ind w:left="-45" w:right="108"/>
        <w:jc w:val="both"/>
        <w:rPr>
          <w:spacing w:val="-1"/>
          <w:w w:val="99"/>
          <w:sz w:val="21"/>
        </w:rPr>
      </w:pPr>
    </w:p>
    <w:p w:rsidR="004E3BDB" w:rsidRPr="00D65319" w:rsidRDefault="004E3BDB" w:rsidP="004E3BDB">
      <w:pPr>
        <w:tabs>
          <w:tab w:val="left" w:pos="793"/>
        </w:tabs>
        <w:spacing w:before="2" w:line="372" w:lineRule="auto"/>
        <w:ind w:left="-45" w:right="108"/>
        <w:jc w:val="both"/>
        <w:rPr>
          <w:sz w:val="21"/>
        </w:rPr>
      </w:pPr>
      <w:r>
        <w:rPr>
          <w:rFonts w:hint="eastAsia"/>
          <w:spacing w:val="-1"/>
          <w:w w:val="99"/>
          <w:sz w:val="21"/>
        </w:rPr>
        <w:t>3.</w:t>
      </w:r>
      <w:r w:rsidRPr="00D65319">
        <w:rPr>
          <w:spacing w:val="-1"/>
          <w:w w:val="99"/>
          <w:sz w:val="21"/>
        </w:rPr>
        <w:t>学校图书馆有三大书架，共放书若干册。从第一个书架拿出与第二个书架相同册数的书并列入第二个书架，再从第二个书架拿出与第三个书架相同册数的书并列入第三个书架，最后从第三个书架拿出与第一个书架剩下的册数相同的书并列入第一个书架，此时三个书架的书册数完全相同。问原来第一个</w:t>
      </w:r>
      <w:r w:rsidRPr="00D65319">
        <w:rPr>
          <w:w w:val="99"/>
          <w:sz w:val="21"/>
        </w:rPr>
        <w:t>书架和第三个书架的书本册数之比为（</w:t>
      </w:r>
      <w:r w:rsidRPr="00D65319">
        <w:rPr>
          <w:spacing w:val="-1"/>
          <w:sz w:val="21"/>
        </w:rPr>
        <w:t xml:space="preserve"> </w:t>
      </w:r>
      <w:r w:rsidRPr="00D65319">
        <w:rPr>
          <w:w w:val="99"/>
          <w:sz w:val="21"/>
        </w:rPr>
        <w:t>）。</w:t>
      </w:r>
    </w:p>
    <w:p w:rsidR="004E3BDB" w:rsidRPr="00321155" w:rsidRDefault="004E3BDB" w:rsidP="004E3BDB">
      <w:pPr>
        <w:pStyle w:val="a3"/>
        <w:tabs>
          <w:tab w:val="left" w:pos="3195"/>
          <w:tab w:val="left" w:pos="5807"/>
          <w:tab w:val="left" w:pos="8420"/>
        </w:tabs>
        <w:spacing w:before="4"/>
        <w:ind w:left="582"/>
        <w:rPr>
          <w:spacing w:val="-1"/>
          <w:w w:val="99"/>
          <w:szCs w:val="22"/>
        </w:rPr>
      </w:pPr>
      <w:r w:rsidRPr="00321155">
        <w:rPr>
          <w:spacing w:val="-1"/>
          <w:w w:val="99"/>
          <w:szCs w:val="22"/>
        </w:rPr>
        <w:t>A.1:1</w:t>
      </w:r>
      <w:r w:rsidRPr="00321155">
        <w:rPr>
          <w:spacing w:val="-1"/>
          <w:w w:val="99"/>
          <w:szCs w:val="22"/>
        </w:rPr>
        <w:tab/>
        <w:t>B.3:2</w:t>
      </w:r>
      <w:r w:rsidRPr="00321155">
        <w:rPr>
          <w:spacing w:val="-1"/>
          <w:w w:val="99"/>
          <w:szCs w:val="22"/>
        </w:rPr>
        <w:tab/>
        <w:t>C.8:5</w:t>
      </w:r>
      <w:r w:rsidRPr="00321155">
        <w:rPr>
          <w:spacing w:val="-1"/>
          <w:w w:val="99"/>
          <w:szCs w:val="22"/>
        </w:rPr>
        <w:tab/>
        <w:t>D.11:6</w:t>
      </w:r>
    </w:p>
    <w:p w:rsidR="004E3BDB" w:rsidRDefault="004E3BDB" w:rsidP="004E3BDB">
      <w:pPr>
        <w:pStyle w:val="a3"/>
        <w:spacing w:before="1"/>
        <w:ind w:left="457"/>
      </w:pPr>
    </w:p>
    <w:p w:rsidR="004E3BDB" w:rsidRPr="00D65319" w:rsidRDefault="004E3BDB" w:rsidP="004E3BDB">
      <w:pPr>
        <w:tabs>
          <w:tab w:val="left" w:pos="898"/>
        </w:tabs>
        <w:spacing w:before="2" w:line="372" w:lineRule="auto"/>
        <w:ind w:left="-45" w:right="212"/>
        <w:jc w:val="both"/>
        <w:rPr>
          <w:sz w:val="21"/>
        </w:rPr>
      </w:pPr>
      <w:r>
        <w:rPr>
          <w:rFonts w:hint="eastAsia"/>
          <w:w w:val="99"/>
          <w:sz w:val="21"/>
        </w:rPr>
        <w:t>4.</w:t>
      </w:r>
      <w:r w:rsidRPr="00D65319">
        <w:rPr>
          <w:w w:val="99"/>
          <w:sz w:val="21"/>
        </w:rPr>
        <w:t>某车间安排了若干工人加工甲、乙两种零件，每个工人每天可加工甲零件15</w:t>
      </w:r>
      <w:r w:rsidRPr="00D65319">
        <w:rPr>
          <w:spacing w:val="-3"/>
          <w:w w:val="99"/>
          <w:sz w:val="21"/>
        </w:rPr>
        <w:t>个，或者加工乙零</w:t>
      </w:r>
      <w:r w:rsidRPr="00D65319">
        <w:rPr>
          <w:w w:val="99"/>
          <w:sz w:val="21"/>
        </w:rPr>
        <w:t>件10个。某种仪器每套需配有甲零件2个和乙零件3个。已知只安排8</w:t>
      </w:r>
      <w:r w:rsidRPr="00D65319">
        <w:rPr>
          <w:spacing w:val="-2"/>
          <w:w w:val="99"/>
          <w:sz w:val="21"/>
        </w:rPr>
        <w:t>个工人加工甲零件，要使每天加工</w:t>
      </w:r>
      <w:r w:rsidRPr="00D65319">
        <w:rPr>
          <w:w w:val="99"/>
          <w:sz w:val="21"/>
        </w:rPr>
        <w:t>的零件恰好配套，该车间安排了（</w:t>
      </w:r>
      <w:r w:rsidRPr="00D65319">
        <w:rPr>
          <w:spacing w:val="-1"/>
          <w:sz w:val="21"/>
        </w:rPr>
        <w:t xml:space="preserve"> </w:t>
      </w:r>
      <w:r w:rsidRPr="00D65319">
        <w:rPr>
          <w:w w:val="99"/>
          <w:sz w:val="21"/>
        </w:rPr>
        <w:t>）个工人加工甲、乙两种零件。</w:t>
      </w:r>
    </w:p>
    <w:p w:rsidR="004E3BDB" w:rsidRPr="00321155" w:rsidRDefault="004E3BDB" w:rsidP="004E3BDB">
      <w:pPr>
        <w:pStyle w:val="a3"/>
        <w:tabs>
          <w:tab w:val="left" w:pos="3299"/>
          <w:tab w:val="left" w:pos="6016"/>
          <w:tab w:val="left" w:pos="8733"/>
        </w:tabs>
        <w:spacing w:before="3"/>
        <w:ind w:left="582"/>
        <w:jc w:val="both"/>
        <w:rPr>
          <w:w w:val="99"/>
          <w:szCs w:val="22"/>
        </w:rPr>
      </w:pPr>
      <w:r w:rsidRPr="00321155">
        <w:rPr>
          <w:w w:val="99"/>
          <w:szCs w:val="22"/>
        </w:rPr>
        <w:t>A.18</w:t>
      </w:r>
      <w:r w:rsidRPr="00321155">
        <w:rPr>
          <w:w w:val="99"/>
          <w:szCs w:val="22"/>
        </w:rPr>
        <w:tab/>
        <w:t>B.21</w:t>
      </w:r>
      <w:r w:rsidRPr="00321155">
        <w:rPr>
          <w:w w:val="99"/>
          <w:szCs w:val="22"/>
        </w:rPr>
        <w:tab/>
        <w:t>C.23</w:t>
      </w:r>
      <w:r w:rsidRPr="00321155">
        <w:rPr>
          <w:w w:val="99"/>
          <w:szCs w:val="22"/>
        </w:rPr>
        <w:tab/>
        <w:t>D.26</w:t>
      </w:r>
    </w:p>
    <w:p w:rsidR="004E3BDB" w:rsidRDefault="004E3BDB" w:rsidP="004E3BDB">
      <w:pPr>
        <w:tabs>
          <w:tab w:val="left" w:pos="898"/>
        </w:tabs>
        <w:spacing w:before="70" w:line="372" w:lineRule="auto"/>
        <w:ind w:left="-45" w:right="108"/>
        <w:rPr>
          <w:w w:val="99"/>
          <w:sz w:val="21"/>
        </w:rPr>
      </w:pPr>
    </w:p>
    <w:p w:rsidR="004E3BDB" w:rsidRPr="00D65319" w:rsidRDefault="004E3BDB" w:rsidP="004E3BDB">
      <w:pPr>
        <w:tabs>
          <w:tab w:val="left" w:pos="898"/>
        </w:tabs>
        <w:spacing w:before="70" w:line="372" w:lineRule="auto"/>
        <w:ind w:left="-45" w:right="108"/>
        <w:rPr>
          <w:sz w:val="21"/>
        </w:rPr>
      </w:pPr>
      <w:r>
        <w:rPr>
          <w:rFonts w:hint="eastAsia"/>
          <w:w w:val="99"/>
          <w:sz w:val="21"/>
        </w:rPr>
        <w:t>5.</w:t>
      </w:r>
      <w:r w:rsidRPr="00D65319">
        <w:rPr>
          <w:w w:val="99"/>
          <w:sz w:val="21"/>
        </w:rPr>
        <w:t>俄国作家肖洛霍夫讲过一个故事：一只兔子没命地狂奔，路上遇到了狼。狼说：“你跑那么急</w:t>
      </w:r>
      <w:r w:rsidRPr="00D65319">
        <w:rPr>
          <w:spacing w:val="-1"/>
          <w:w w:val="99"/>
          <w:sz w:val="21"/>
        </w:rPr>
        <w:t>干嘛？”兔子说：“他们要逮住我，给我钉掌。”狼说：“他们要逮住钉掌的是骆驼，而不是你。”兔</w:t>
      </w:r>
      <w:r w:rsidRPr="00D65319">
        <w:rPr>
          <w:w w:val="99"/>
          <w:sz w:val="21"/>
        </w:rPr>
        <w:t>子说：“他们要是逮住我钉了掌，你看我还怎么证明自己不是骆驼。”</w:t>
      </w:r>
    </w:p>
    <w:p w:rsidR="004E3BDB" w:rsidRDefault="004E3BDB" w:rsidP="004E3BDB">
      <w:pPr>
        <w:pStyle w:val="a3"/>
        <w:spacing w:before="3"/>
      </w:pPr>
      <w:r>
        <w:rPr>
          <w:w w:val="95"/>
        </w:rPr>
        <w:t>在这个故事中，兔子最担心的是（</w:t>
      </w:r>
      <w:r>
        <w:rPr>
          <w:spacing w:val="14"/>
        </w:rPr>
        <w:t xml:space="preserve">  </w:t>
      </w:r>
      <w:r>
        <w:rPr>
          <w:w w:val="95"/>
        </w:rPr>
        <w:t>）</w:t>
      </w:r>
      <w:r>
        <w:rPr>
          <w:spacing w:val="-10"/>
          <w:w w:val="95"/>
        </w:rPr>
        <w:t>。</w:t>
      </w:r>
    </w:p>
    <w:p w:rsidR="004E3BDB" w:rsidRDefault="004E3BDB" w:rsidP="004E3BDB">
      <w:pPr>
        <w:pStyle w:val="a3"/>
        <w:tabs>
          <w:tab w:val="left" w:pos="5807"/>
        </w:tabs>
        <w:ind w:left="582"/>
      </w:pPr>
      <w:r>
        <w:rPr>
          <w:w w:val="95"/>
        </w:rPr>
        <w:t>A.只要是骆驼，都要被钉</w:t>
      </w:r>
      <w:r>
        <w:rPr>
          <w:spacing w:val="-10"/>
          <w:w w:val="95"/>
        </w:rPr>
        <w:t>掌</w:t>
      </w:r>
      <w:r>
        <w:tab/>
      </w:r>
      <w:r>
        <w:rPr>
          <w:w w:val="95"/>
        </w:rPr>
        <w:t>B.即使不是骆驼，也可能会被钉</w:t>
      </w:r>
      <w:r>
        <w:rPr>
          <w:spacing w:val="-10"/>
          <w:w w:val="95"/>
        </w:rPr>
        <w:t>掌</w:t>
      </w:r>
    </w:p>
    <w:p w:rsidR="004E3BDB" w:rsidRDefault="004E3BDB" w:rsidP="004E3BDB">
      <w:pPr>
        <w:pStyle w:val="a3"/>
        <w:tabs>
          <w:tab w:val="left" w:pos="5807"/>
        </w:tabs>
        <w:ind w:left="582"/>
      </w:pPr>
      <w:r>
        <w:rPr>
          <w:w w:val="95"/>
        </w:rPr>
        <w:t>C.如果被钉了掌，就一定是骆</w:t>
      </w:r>
      <w:r>
        <w:rPr>
          <w:spacing w:val="-10"/>
          <w:w w:val="95"/>
        </w:rPr>
        <w:t>驼</w:t>
      </w:r>
      <w:r>
        <w:tab/>
      </w:r>
      <w:r>
        <w:rPr>
          <w:w w:val="95"/>
        </w:rPr>
        <w:t>D.如果没有被钉掌，就不会是骆</w:t>
      </w:r>
      <w:r>
        <w:rPr>
          <w:spacing w:val="-10"/>
          <w:w w:val="95"/>
        </w:rPr>
        <w:t>驼</w:t>
      </w:r>
    </w:p>
    <w:p w:rsidR="004E3BDB" w:rsidRDefault="004E3BDB" w:rsidP="004E3BDB">
      <w:pPr>
        <w:pStyle w:val="a3"/>
        <w:spacing w:before="2"/>
      </w:pPr>
    </w:p>
    <w:p w:rsidR="004E3BDB" w:rsidRPr="00D65319" w:rsidRDefault="004E3BDB" w:rsidP="004E3BDB">
      <w:pPr>
        <w:tabs>
          <w:tab w:val="left" w:pos="898"/>
        </w:tabs>
        <w:spacing w:line="372" w:lineRule="auto"/>
        <w:ind w:left="-45" w:right="108"/>
        <w:rPr>
          <w:sz w:val="21"/>
        </w:rPr>
      </w:pPr>
      <w:r>
        <w:rPr>
          <w:rFonts w:hint="eastAsia"/>
          <w:w w:val="99"/>
          <w:sz w:val="21"/>
        </w:rPr>
        <w:t>6.</w:t>
      </w:r>
      <w:r w:rsidRPr="00D65319">
        <w:rPr>
          <w:w w:val="99"/>
          <w:sz w:val="21"/>
        </w:rPr>
        <w:t>一项研究选取80名13岁到25岁出现精神分裂症早期症状的年轻人作为被试对象，随机选取其中一半人服用鱼油片剂3个月，另一半人都用安慰剂3个月。研究人员对受试者跟踪考察7年后发现，在服用鱼油片剂组中，只有10%的人罹患精神分裂症；而在服用安慰剂组中，罹患这种疾病的人则高达40%</w:t>
      </w:r>
      <w:r w:rsidRPr="00D65319">
        <w:rPr>
          <w:spacing w:val="-19"/>
          <w:w w:val="99"/>
          <w:sz w:val="21"/>
        </w:rPr>
        <w:t>。</w:t>
      </w:r>
      <w:r w:rsidRPr="00D65319">
        <w:rPr>
          <w:w w:val="99"/>
          <w:sz w:val="21"/>
        </w:rPr>
        <w:t>由此，研究人员得出结论：服用鱼油片剂有助于青少年预防精神分裂症。</w:t>
      </w:r>
    </w:p>
    <w:p w:rsidR="004E3BDB" w:rsidRDefault="004E3BDB" w:rsidP="004E3BDB">
      <w:pPr>
        <w:pStyle w:val="a3"/>
        <w:spacing w:before="4"/>
      </w:pPr>
      <w:r>
        <w:rPr>
          <w:w w:val="95"/>
        </w:rPr>
        <w:t>以下各项如果为真，则除了哪项均能质疑上述研究人员的结论？（</w:t>
      </w:r>
      <w:r>
        <w:rPr>
          <w:spacing w:val="68"/>
        </w:rPr>
        <w:t xml:space="preserve">  </w:t>
      </w:r>
      <w:r>
        <w:rPr>
          <w:spacing w:val="-10"/>
          <w:w w:val="95"/>
        </w:rPr>
        <w:t>）</w:t>
      </w:r>
    </w:p>
    <w:p w:rsidR="004E3BDB" w:rsidRPr="00321155" w:rsidRDefault="004E3BDB" w:rsidP="004E3BDB">
      <w:pPr>
        <w:pStyle w:val="a3"/>
        <w:spacing w:line="372" w:lineRule="auto"/>
        <w:ind w:left="582" w:right="2825"/>
        <w:rPr>
          <w:w w:val="99"/>
          <w:szCs w:val="22"/>
        </w:rPr>
      </w:pPr>
      <w:r w:rsidRPr="00321155">
        <w:rPr>
          <w:w w:val="99"/>
          <w:szCs w:val="22"/>
        </w:rPr>
        <w:t>A.被试对象的数量仍然偏少，且每个被试者在7年中的发展差异较大 B.被试对象的年龄跨度较大，实验开始时有人可能已是青年而非少年 C.鱼油片剂曾被尝试治疗成年精神分裂症患者，但实验发现没有效果 D.被试对象服用鱼油片剂的时间较短，不足以形成稳定、明显的疗效</w:t>
      </w:r>
    </w:p>
    <w:p w:rsidR="004E3BDB" w:rsidRPr="00321155" w:rsidRDefault="004E3BDB" w:rsidP="004E3BDB">
      <w:pPr>
        <w:pStyle w:val="a3"/>
        <w:spacing w:before="2"/>
        <w:rPr>
          <w:color w:val="FF0000"/>
          <w:w w:val="95"/>
        </w:rPr>
      </w:pPr>
    </w:p>
    <w:p w:rsidR="004E3BDB" w:rsidRPr="00E154D9" w:rsidRDefault="004E3BDB" w:rsidP="004E3BDB">
      <w:pPr>
        <w:tabs>
          <w:tab w:val="left" w:pos="898"/>
        </w:tabs>
        <w:ind w:left="-45"/>
        <w:rPr>
          <w:sz w:val="21"/>
        </w:rPr>
      </w:pPr>
      <w:r>
        <w:rPr>
          <w:rFonts w:hint="eastAsia"/>
          <w:w w:val="95"/>
          <w:sz w:val="21"/>
        </w:rPr>
        <w:lastRenderedPageBreak/>
        <w:t>7.</w:t>
      </w:r>
      <w:r w:rsidRPr="00E154D9">
        <w:rPr>
          <w:w w:val="95"/>
          <w:sz w:val="21"/>
        </w:rPr>
        <w:t>把戏∶伎俩∶手</w:t>
      </w:r>
      <w:r w:rsidRPr="00E154D9">
        <w:rPr>
          <w:spacing w:val="-10"/>
          <w:w w:val="95"/>
          <w:sz w:val="21"/>
        </w:rPr>
        <w:t>段</w:t>
      </w:r>
    </w:p>
    <w:p w:rsidR="004E3BDB" w:rsidRPr="00321155" w:rsidRDefault="004E3BDB" w:rsidP="004E3BDB">
      <w:pPr>
        <w:pStyle w:val="a3"/>
        <w:ind w:left="582"/>
        <w:rPr>
          <w:w w:val="95"/>
          <w:szCs w:val="22"/>
        </w:rPr>
      </w:pPr>
      <w:r w:rsidRPr="00321155">
        <w:rPr>
          <w:w w:val="95"/>
          <w:szCs w:val="22"/>
        </w:rPr>
        <w:t xml:space="preserve">A.边疆∶边境∶边界 </w:t>
      </w:r>
      <w:r>
        <w:rPr>
          <w:rFonts w:hint="eastAsia"/>
          <w:w w:val="95"/>
          <w:szCs w:val="22"/>
        </w:rPr>
        <w:t xml:space="preserve">   </w:t>
      </w:r>
      <w:r w:rsidRPr="00321155">
        <w:rPr>
          <w:w w:val="95"/>
          <w:szCs w:val="22"/>
        </w:rPr>
        <w:t xml:space="preserve">B.爱护∶爱戴∶爱惜 </w:t>
      </w:r>
      <w:r>
        <w:rPr>
          <w:rFonts w:hint="eastAsia"/>
          <w:w w:val="95"/>
          <w:szCs w:val="22"/>
        </w:rPr>
        <w:t xml:space="preserve">   </w:t>
      </w:r>
      <w:r w:rsidRPr="00321155">
        <w:rPr>
          <w:w w:val="95"/>
          <w:szCs w:val="22"/>
        </w:rPr>
        <w:t xml:space="preserve">C.牟取∶骗取∶谋取 </w:t>
      </w:r>
      <w:r>
        <w:rPr>
          <w:rFonts w:hint="eastAsia"/>
          <w:w w:val="95"/>
          <w:szCs w:val="22"/>
        </w:rPr>
        <w:t xml:space="preserve">   </w:t>
      </w:r>
      <w:r w:rsidRPr="00321155">
        <w:rPr>
          <w:w w:val="95"/>
          <w:szCs w:val="22"/>
        </w:rPr>
        <w:t>D.嘲笑∶讥笑∶笑容</w:t>
      </w:r>
    </w:p>
    <w:p w:rsidR="004E3BDB" w:rsidRDefault="004E3BDB" w:rsidP="004E3BDB">
      <w:pPr>
        <w:pStyle w:val="a3"/>
        <w:spacing w:before="6"/>
        <w:ind w:left="0"/>
        <w:rPr>
          <w:b/>
          <w:sz w:val="22"/>
        </w:rPr>
      </w:pPr>
    </w:p>
    <w:p w:rsidR="004E3BDB" w:rsidRPr="00E154D9" w:rsidRDefault="004E3BDB" w:rsidP="004E3BDB">
      <w:pPr>
        <w:tabs>
          <w:tab w:val="left" w:pos="898"/>
        </w:tabs>
        <w:spacing w:before="70"/>
        <w:ind w:left="-45"/>
        <w:rPr>
          <w:sz w:val="21"/>
        </w:rPr>
      </w:pPr>
      <w:r>
        <w:rPr>
          <w:rFonts w:hint="eastAsia"/>
          <w:w w:val="95"/>
          <w:sz w:val="21"/>
        </w:rPr>
        <w:t>8.</w:t>
      </w:r>
      <w:r w:rsidRPr="00E154D9">
        <w:rPr>
          <w:w w:val="95"/>
          <w:sz w:val="21"/>
        </w:rPr>
        <w:t>下列选项中，符合所给图形的变化规律的是（</w:t>
      </w:r>
      <w:r w:rsidRPr="00E154D9">
        <w:rPr>
          <w:spacing w:val="35"/>
          <w:sz w:val="21"/>
        </w:rPr>
        <w:t xml:space="preserve">  </w:t>
      </w:r>
      <w:r w:rsidRPr="00E154D9">
        <w:rPr>
          <w:w w:val="95"/>
          <w:sz w:val="21"/>
        </w:rPr>
        <w:t>）</w:t>
      </w:r>
      <w:r w:rsidRPr="00E154D9">
        <w:rPr>
          <w:spacing w:val="-10"/>
          <w:w w:val="95"/>
          <w:sz w:val="21"/>
        </w:rPr>
        <w:t>。</w:t>
      </w:r>
    </w:p>
    <w:p w:rsidR="004E3BDB" w:rsidRDefault="004E3BDB" w:rsidP="004E3BDB">
      <w:pPr>
        <w:pStyle w:val="a3"/>
        <w:spacing w:before="1"/>
        <w:ind w:left="0"/>
        <w:rPr>
          <w:sz w:val="4"/>
        </w:rPr>
      </w:pPr>
      <w:r>
        <w:rPr>
          <w:noProof/>
        </w:rPr>
        <w:drawing>
          <wp:anchor distT="0" distB="0" distL="0" distR="0" simplePos="0" relativeHeight="251659264" behindDoc="0" locked="0" layoutInCell="1" allowOverlap="1">
            <wp:simplePos x="0" y="0"/>
            <wp:positionH relativeFrom="page">
              <wp:posOffset>790575</wp:posOffset>
            </wp:positionH>
            <wp:positionV relativeFrom="paragraph">
              <wp:posOffset>48752</wp:posOffset>
            </wp:positionV>
            <wp:extent cx="2853690" cy="1280160"/>
            <wp:effectExtent l="0" t="0" r="0" b="0"/>
            <wp:wrapTopAndBottom/>
            <wp:docPr id="2" name="image1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13.jpeg"/>
                    <pic:cNvPicPr/>
                  </pic:nvPicPr>
                  <pic:blipFill>
                    <a:blip r:embed="rId8" cstate="print"/>
                    <a:stretch>
                      <a:fillRect/>
                    </a:stretch>
                  </pic:blipFill>
                  <pic:spPr>
                    <a:xfrm>
                      <a:off x="0" y="0"/>
                      <a:ext cx="2853690" cy="1280160"/>
                    </a:xfrm>
                    <a:prstGeom prst="rect">
                      <a:avLst/>
                    </a:prstGeom>
                  </pic:spPr>
                </pic:pic>
              </a:graphicData>
            </a:graphic>
          </wp:anchor>
        </w:drawing>
      </w:r>
    </w:p>
    <w:p w:rsidR="004E3BDB" w:rsidRPr="00321155" w:rsidRDefault="004E3BDB" w:rsidP="004E3BDB">
      <w:pPr>
        <w:pStyle w:val="a3"/>
        <w:tabs>
          <w:tab w:val="left" w:pos="3195"/>
          <w:tab w:val="left" w:pos="5807"/>
          <w:tab w:val="left" w:pos="8420"/>
        </w:tabs>
        <w:spacing w:before="62"/>
        <w:ind w:left="582"/>
        <w:rPr>
          <w:w w:val="95"/>
          <w:szCs w:val="22"/>
        </w:rPr>
      </w:pPr>
      <w:r w:rsidRPr="00321155">
        <w:rPr>
          <w:w w:val="95"/>
          <w:szCs w:val="22"/>
        </w:rPr>
        <w:t>A.A</w:t>
      </w:r>
      <w:r w:rsidRPr="00321155">
        <w:rPr>
          <w:w w:val="95"/>
          <w:szCs w:val="22"/>
        </w:rPr>
        <w:tab/>
        <w:t>B.B</w:t>
      </w:r>
      <w:r w:rsidRPr="00321155">
        <w:rPr>
          <w:w w:val="95"/>
          <w:szCs w:val="22"/>
        </w:rPr>
        <w:tab/>
        <w:t>C.C</w:t>
      </w:r>
      <w:r w:rsidRPr="00321155">
        <w:rPr>
          <w:w w:val="95"/>
          <w:szCs w:val="22"/>
        </w:rPr>
        <w:tab/>
        <w:t>D.D</w:t>
      </w:r>
    </w:p>
    <w:p w:rsidR="004E3BDB" w:rsidRDefault="004E3BDB" w:rsidP="004E3BDB">
      <w:pPr>
        <w:pStyle w:val="a3"/>
        <w:spacing w:before="2"/>
      </w:pPr>
    </w:p>
    <w:p w:rsidR="004E3BDB" w:rsidRPr="00E154D9" w:rsidRDefault="004E3BDB" w:rsidP="004E3BDB">
      <w:pPr>
        <w:tabs>
          <w:tab w:val="left" w:pos="898"/>
        </w:tabs>
        <w:ind w:left="-45"/>
        <w:rPr>
          <w:sz w:val="21"/>
        </w:rPr>
      </w:pPr>
      <w:r>
        <w:rPr>
          <w:rFonts w:hint="eastAsia"/>
          <w:w w:val="95"/>
          <w:sz w:val="21"/>
        </w:rPr>
        <w:t>9.</w:t>
      </w:r>
      <w:r w:rsidRPr="00E154D9">
        <w:rPr>
          <w:w w:val="95"/>
          <w:sz w:val="21"/>
        </w:rPr>
        <w:t>从所给四个选项中，选择最合适的一个填入问号处，使之呈现一定规律性</w:t>
      </w:r>
      <w:r w:rsidRPr="00E154D9">
        <w:rPr>
          <w:spacing w:val="-10"/>
          <w:w w:val="95"/>
          <w:sz w:val="21"/>
        </w:rPr>
        <w:t>。</w:t>
      </w:r>
    </w:p>
    <w:p w:rsidR="004E3BDB" w:rsidRDefault="004E3BDB" w:rsidP="004E3BDB">
      <w:pPr>
        <w:pStyle w:val="a3"/>
        <w:spacing w:before="1"/>
        <w:ind w:left="0"/>
        <w:rPr>
          <w:sz w:val="4"/>
        </w:rPr>
      </w:pPr>
      <w:r>
        <w:rPr>
          <w:noProof/>
        </w:rPr>
        <w:drawing>
          <wp:anchor distT="0" distB="0" distL="0" distR="0" simplePos="0" relativeHeight="251660288" behindDoc="0" locked="0" layoutInCell="1" allowOverlap="1">
            <wp:simplePos x="0" y="0"/>
            <wp:positionH relativeFrom="page">
              <wp:posOffset>786765</wp:posOffset>
            </wp:positionH>
            <wp:positionV relativeFrom="paragraph">
              <wp:posOffset>52705</wp:posOffset>
            </wp:positionV>
            <wp:extent cx="3348355" cy="635635"/>
            <wp:effectExtent l="19050" t="0" r="4445" b="0"/>
            <wp:wrapTopAndBottom/>
            <wp:docPr id="3" name="image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image17.png"/>
                    <pic:cNvPicPr/>
                  </pic:nvPicPr>
                  <pic:blipFill>
                    <a:blip r:embed="rId9" cstate="print"/>
                    <a:stretch>
                      <a:fillRect/>
                    </a:stretch>
                  </pic:blipFill>
                  <pic:spPr>
                    <a:xfrm>
                      <a:off x="0" y="0"/>
                      <a:ext cx="3348355" cy="635635"/>
                    </a:xfrm>
                    <a:prstGeom prst="rect">
                      <a:avLst/>
                    </a:prstGeom>
                  </pic:spPr>
                </pic:pic>
              </a:graphicData>
            </a:graphic>
          </wp:anchor>
        </w:drawing>
      </w:r>
    </w:p>
    <w:p w:rsidR="004E3BDB" w:rsidRPr="00321155" w:rsidRDefault="004E3BDB" w:rsidP="004E3BDB">
      <w:pPr>
        <w:pStyle w:val="a3"/>
        <w:tabs>
          <w:tab w:val="left" w:pos="3195"/>
          <w:tab w:val="left" w:pos="5807"/>
          <w:tab w:val="left" w:pos="8420"/>
        </w:tabs>
        <w:spacing w:before="68"/>
        <w:ind w:left="582"/>
        <w:rPr>
          <w:w w:val="95"/>
          <w:szCs w:val="22"/>
        </w:rPr>
      </w:pPr>
      <w:r w:rsidRPr="00321155">
        <w:rPr>
          <w:w w:val="95"/>
          <w:szCs w:val="22"/>
        </w:rPr>
        <w:t>A.A</w:t>
      </w:r>
      <w:r w:rsidRPr="00321155">
        <w:rPr>
          <w:w w:val="95"/>
          <w:szCs w:val="22"/>
        </w:rPr>
        <w:tab/>
        <w:t>B.B</w:t>
      </w:r>
      <w:r w:rsidRPr="00321155">
        <w:rPr>
          <w:w w:val="95"/>
          <w:szCs w:val="22"/>
        </w:rPr>
        <w:tab/>
        <w:t>C.C</w:t>
      </w:r>
      <w:r w:rsidRPr="00321155">
        <w:rPr>
          <w:w w:val="95"/>
          <w:szCs w:val="22"/>
        </w:rPr>
        <w:tab/>
        <w:t>D.D</w:t>
      </w:r>
    </w:p>
    <w:p w:rsidR="004E3BDB" w:rsidRDefault="004E3BDB" w:rsidP="004E3BDB">
      <w:pPr>
        <w:pStyle w:val="a3"/>
        <w:spacing w:before="2"/>
        <w:ind w:left="0"/>
        <w:rPr>
          <w:sz w:val="11"/>
        </w:rPr>
      </w:pPr>
    </w:p>
    <w:p w:rsidR="004E3BDB" w:rsidRPr="00E154D9" w:rsidRDefault="004E3BDB" w:rsidP="004E3BDB">
      <w:pPr>
        <w:tabs>
          <w:tab w:val="left" w:pos="898"/>
          <w:tab w:val="left" w:pos="6225"/>
        </w:tabs>
        <w:spacing w:before="70" w:line="372" w:lineRule="auto"/>
        <w:ind w:right="212"/>
        <w:rPr>
          <w:sz w:val="21"/>
        </w:rPr>
      </w:pPr>
      <w:r>
        <w:rPr>
          <w:rFonts w:hint="eastAsia"/>
          <w:w w:val="99"/>
          <w:sz w:val="21"/>
        </w:rPr>
        <w:t>10.</w:t>
      </w:r>
      <w:r w:rsidRPr="00E154D9">
        <w:rPr>
          <w:w w:val="99"/>
          <w:sz w:val="21"/>
        </w:rPr>
        <w:t xml:space="preserve"> “海上丝绸之路”是古代中国与外国交通贸易和文化交往的海上通道，包括东海航线和南海</w:t>
      </w:r>
      <w:r w:rsidRPr="00E154D9">
        <w:rPr>
          <w:spacing w:val="-18"/>
          <w:w w:val="99"/>
          <w:sz w:val="21"/>
        </w:rPr>
        <w:t>航</w:t>
      </w:r>
      <w:r w:rsidRPr="00E154D9">
        <w:rPr>
          <w:w w:val="99"/>
          <w:sz w:val="21"/>
        </w:rPr>
        <w:t>线。以下城市不属于“海上丝绸之路”航线中主要港口的是（</w:t>
      </w:r>
      <w:r>
        <w:rPr>
          <w:rFonts w:hint="eastAsia"/>
          <w:w w:val="99"/>
          <w:sz w:val="21"/>
        </w:rPr>
        <w:t xml:space="preserve">  </w:t>
      </w:r>
      <w:r w:rsidRPr="00E154D9">
        <w:rPr>
          <w:w w:val="99"/>
          <w:sz w:val="21"/>
        </w:rPr>
        <w:t>）。</w:t>
      </w:r>
    </w:p>
    <w:p w:rsidR="004E3BDB" w:rsidRDefault="004E3BDB" w:rsidP="004E3BDB">
      <w:pPr>
        <w:pStyle w:val="a3"/>
        <w:tabs>
          <w:tab w:val="left" w:pos="3090"/>
          <w:tab w:val="left" w:pos="5598"/>
          <w:tab w:val="left" w:pos="8106"/>
        </w:tabs>
        <w:spacing w:before="2"/>
        <w:ind w:left="582"/>
      </w:pPr>
      <w:r>
        <w:rPr>
          <w:w w:val="95"/>
        </w:rPr>
        <w:t>A.广</w:t>
      </w:r>
      <w:r>
        <w:rPr>
          <w:spacing w:val="-10"/>
          <w:w w:val="95"/>
        </w:rPr>
        <w:t>州</w:t>
      </w:r>
      <w:r>
        <w:tab/>
      </w:r>
      <w:r>
        <w:rPr>
          <w:w w:val="95"/>
        </w:rPr>
        <w:t>B.泉</w:t>
      </w:r>
      <w:r>
        <w:rPr>
          <w:spacing w:val="-10"/>
          <w:w w:val="95"/>
        </w:rPr>
        <w:t>州</w:t>
      </w:r>
      <w:r>
        <w:tab/>
      </w:r>
      <w:r>
        <w:rPr>
          <w:w w:val="95"/>
        </w:rPr>
        <w:t>C.宁</w:t>
      </w:r>
      <w:r>
        <w:rPr>
          <w:spacing w:val="-10"/>
          <w:w w:val="95"/>
        </w:rPr>
        <w:t>波</w:t>
      </w:r>
      <w:r>
        <w:tab/>
      </w:r>
      <w:r>
        <w:rPr>
          <w:w w:val="95"/>
        </w:rPr>
        <w:t>D.厦</w:t>
      </w:r>
      <w:r>
        <w:rPr>
          <w:spacing w:val="-10"/>
          <w:w w:val="95"/>
        </w:rPr>
        <w:t>门</w:t>
      </w:r>
    </w:p>
    <w:p w:rsidR="004E3BDB" w:rsidRDefault="004E3BDB" w:rsidP="004E3BDB">
      <w:pPr>
        <w:pStyle w:val="a3"/>
        <w:spacing w:before="2"/>
      </w:pPr>
    </w:p>
    <w:p w:rsidR="004E3BDB" w:rsidRPr="00E154D9" w:rsidRDefault="004E3BDB" w:rsidP="004E3BDB">
      <w:pPr>
        <w:tabs>
          <w:tab w:val="left" w:pos="898"/>
          <w:tab w:val="left" w:pos="4449"/>
        </w:tabs>
        <w:rPr>
          <w:sz w:val="21"/>
        </w:rPr>
      </w:pPr>
      <w:r>
        <w:rPr>
          <w:rFonts w:hint="eastAsia"/>
          <w:w w:val="95"/>
          <w:sz w:val="21"/>
        </w:rPr>
        <w:t>11.</w:t>
      </w:r>
      <w:r w:rsidRPr="00E154D9">
        <w:rPr>
          <w:w w:val="95"/>
          <w:sz w:val="21"/>
        </w:rPr>
        <w:t>关于下列各组人物说法错误的是</w:t>
      </w:r>
      <w:r w:rsidRPr="00E154D9">
        <w:rPr>
          <w:spacing w:val="-10"/>
          <w:w w:val="95"/>
          <w:sz w:val="21"/>
        </w:rPr>
        <w:t>（</w:t>
      </w:r>
      <w:r>
        <w:rPr>
          <w:rFonts w:hint="eastAsia"/>
          <w:spacing w:val="-10"/>
          <w:w w:val="95"/>
          <w:sz w:val="21"/>
        </w:rPr>
        <w:t xml:space="preserve">   </w:t>
      </w:r>
      <w:r w:rsidRPr="00E154D9">
        <w:rPr>
          <w:w w:val="95"/>
          <w:sz w:val="21"/>
        </w:rPr>
        <w:t>）</w:t>
      </w:r>
      <w:r w:rsidRPr="00E154D9">
        <w:rPr>
          <w:spacing w:val="-10"/>
          <w:sz w:val="21"/>
        </w:rPr>
        <w:t>。</w:t>
      </w:r>
    </w:p>
    <w:p w:rsidR="004E3BDB" w:rsidRDefault="004E3BDB" w:rsidP="004E3BDB">
      <w:pPr>
        <w:pStyle w:val="a3"/>
        <w:spacing w:line="300" w:lineRule="auto"/>
        <w:ind w:left="584" w:right="737"/>
        <w:rPr>
          <w:w w:val="95"/>
          <w:szCs w:val="22"/>
        </w:rPr>
      </w:pPr>
      <w:r w:rsidRPr="00321155">
        <w:rPr>
          <w:w w:val="95"/>
          <w:szCs w:val="22"/>
        </w:rPr>
        <w:t>A.苏格拉底、柏拉图和亚里士多德被称为“古希腊三贤”</w:t>
      </w:r>
      <w:r>
        <w:rPr>
          <w:rFonts w:hint="eastAsia"/>
          <w:w w:val="95"/>
          <w:szCs w:val="22"/>
        </w:rPr>
        <w:t xml:space="preserve">    </w:t>
      </w:r>
    </w:p>
    <w:p w:rsidR="004E3BDB" w:rsidRDefault="004E3BDB" w:rsidP="004E3BDB">
      <w:pPr>
        <w:pStyle w:val="a3"/>
        <w:spacing w:line="300" w:lineRule="auto"/>
        <w:ind w:left="584" w:right="737"/>
        <w:rPr>
          <w:w w:val="95"/>
          <w:szCs w:val="22"/>
        </w:rPr>
      </w:pPr>
      <w:r w:rsidRPr="00321155">
        <w:rPr>
          <w:w w:val="95"/>
          <w:szCs w:val="22"/>
        </w:rPr>
        <w:t xml:space="preserve">B.颜回、曾子都属孔子七十二门徒  </w:t>
      </w:r>
    </w:p>
    <w:p w:rsidR="004E3BDB" w:rsidRDefault="004E3BDB" w:rsidP="004E3BDB">
      <w:pPr>
        <w:pStyle w:val="a3"/>
        <w:spacing w:line="300" w:lineRule="auto"/>
        <w:ind w:left="584" w:right="737"/>
        <w:rPr>
          <w:w w:val="95"/>
          <w:szCs w:val="22"/>
        </w:rPr>
      </w:pPr>
      <w:r w:rsidRPr="00321155">
        <w:rPr>
          <w:w w:val="95"/>
          <w:szCs w:val="22"/>
        </w:rPr>
        <w:t>C.荀子及其弟子韩非子是法家学派的代表人物</w:t>
      </w:r>
      <w:r>
        <w:rPr>
          <w:rFonts w:hint="eastAsia"/>
          <w:w w:val="95"/>
          <w:szCs w:val="22"/>
        </w:rPr>
        <w:t xml:space="preserve">    </w:t>
      </w:r>
    </w:p>
    <w:p w:rsidR="004E3BDB" w:rsidRPr="00321155" w:rsidRDefault="004E3BDB" w:rsidP="004E3BDB">
      <w:pPr>
        <w:pStyle w:val="a3"/>
        <w:spacing w:line="300" w:lineRule="auto"/>
        <w:ind w:left="584" w:right="737"/>
        <w:rPr>
          <w:w w:val="95"/>
          <w:szCs w:val="22"/>
        </w:rPr>
      </w:pPr>
      <w:r w:rsidRPr="00321155">
        <w:rPr>
          <w:w w:val="95"/>
          <w:szCs w:val="22"/>
        </w:rPr>
        <w:t>D.康有为、梁启超都是“公车上书”的发起人</w:t>
      </w:r>
    </w:p>
    <w:p w:rsidR="004E3BDB" w:rsidRDefault="004E3BDB" w:rsidP="004E3BDB">
      <w:pPr>
        <w:widowControl/>
        <w:autoSpaceDE/>
        <w:autoSpaceDN/>
        <w:spacing w:line="313" w:lineRule="atLeast"/>
        <w:rPr>
          <w:w w:val="95"/>
          <w:sz w:val="21"/>
        </w:rPr>
      </w:pPr>
    </w:p>
    <w:p w:rsidR="004E3BDB" w:rsidRPr="00E45944" w:rsidRDefault="004E3BDB" w:rsidP="004E3BDB">
      <w:pPr>
        <w:widowControl/>
        <w:autoSpaceDE/>
        <w:autoSpaceDN/>
        <w:spacing w:line="313" w:lineRule="atLeast"/>
        <w:rPr>
          <w:w w:val="95"/>
          <w:sz w:val="21"/>
        </w:rPr>
      </w:pPr>
      <w:r>
        <w:rPr>
          <w:rFonts w:hint="eastAsia"/>
          <w:w w:val="95"/>
          <w:sz w:val="21"/>
        </w:rPr>
        <w:t>12.</w:t>
      </w:r>
      <w:r w:rsidRPr="00E45944">
        <w:rPr>
          <w:w w:val="95"/>
          <w:sz w:val="21"/>
        </w:rPr>
        <w:t>2022年12月23日至24日，中央农村工作会议在北京举行。习近平出席会议并发表重要讲话强调，全面推进乡村振兴、加快建设农业强国。下列关于农业强国，说法正确的有几项？（  ）</w:t>
      </w:r>
    </w:p>
    <w:p w:rsidR="004E3BDB" w:rsidRPr="00E45944" w:rsidRDefault="004E3BDB" w:rsidP="004E3BDB">
      <w:pPr>
        <w:widowControl/>
        <w:autoSpaceDE/>
        <w:autoSpaceDN/>
        <w:spacing w:line="313" w:lineRule="atLeast"/>
        <w:rPr>
          <w:w w:val="95"/>
          <w:sz w:val="21"/>
        </w:rPr>
      </w:pPr>
      <w:r w:rsidRPr="00E45944">
        <w:rPr>
          <w:rFonts w:hint="eastAsia"/>
          <w:w w:val="95"/>
          <w:sz w:val="21"/>
        </w:rPr>
        <w:t>①</w:t>
      </w:r>
      <w:r w:rsidRPr="00E45944">
        <w:rPr>
          <w:w w:val="95"/>
          <w:sz w:val="21"/>
        </w:rPr>
        <w:t>农村现代化是建设农业强国的内在要求和必要条件</w:t>
      </w:r>
    </w:p>
    <w:p w:rsidR="004E3BDB" w:rsidRPr="00E45944" w:rsidRDefault="004E3BDB" w:rsidP="004E3BDB">
      <w:pPr>
        <w:widowControl/>
        <w:autoSpaceDE/>
        <w:autoSpaceDN/>
        <w:spacing w:line="313" w:lineRule="atLeast"/>
        <w:rPr>
          <w:w w:val="95"/>
          <w:sz w:val="21"/>
        </w:rPr>
      </w:pPr>
      <w:r w:rsidRPr="00E45944">
        <w:rPr>
          <w:rFonts w:hint="eastAsia"/>
          <w:w w:val="95"/>
          <w:sz w:val="21"/>
        </w:rPr>
        <w:t>②</w:t>
      </w:r>
      <w:r w:rsidRPr="00E45944">
        <w:rPr>
          <w:w w:val="95"/>
          <w:sz w:val="21"/>
        </w:rPr>
        <w:t>保障粮食和重要农产品稳定安全供给始终是建设农业强国的头等大事</w:t>
      </w:r>
    </w:p>
    <w:p w:rsidR="004E3BDB" w:rsidRPr="00E45944" w:rsidRDefault="004E3BDB" w:rsidP="004E3BDB">
      <w:pPr>
        <w:widowControl/>
        <w:autoSpaceDE/>
        <w:autoSpaceDN/>
        <w:spacing w:line="313" w:lineRule="atLeast"/>
        <w:rPr>
          <w:w w:val="95"/>
          <w:sz w:val="21"/>
        </w:rPr>
      </w:pPr>
      <w:r w:rsidRPr="00E45944">
        <w:rPr>
          <w:rFonts w:hint="eastAsia"/>
          <w:w w:val="95"/>
          <w:sz w:val="21"/>
        </w:rPr>
        <w:t>③</w:t>
      </w:r>
      <w:r w:rsidRPr="00E45944">
        <w:rPr>
          <w:w w:val="95"/>
          <w:sz w:val="21"/>
        </w:rPr>
        <w:t>要依靠科技和新农人双轮驱动加快建设农业强国</w:t>
      </w:r>
    </w:p>
    <w:p w:rsidR="004E3BDB" w:rsidRPr="00E45944" w:rsidRDefault="004E3BDB" w:rsidP="004E3BDB">
      <w:pPr>
        <w:widowControl/>
        <w:autoSpaceDE/>
        <w:autoSpaceDN/>
        <w:spacing w:line="313" w:lineRule="atLeast"/>
        <w:rPr>
          <w:w w:val="95"/>
          <w:sz w:val="21"/>
        </w:rPr>
      </w:pPr>
      <w:r w:rsidRPr="00E45944">
        <w:rPr>
          <w:rFonts w:hint="eastAsia"/>
          <w:w w:val="95"/>
          <w:sz w:val="21"/>
        </w:rPr>
        <w:t>④</w:t>
      </w:r>
      <w:r w:rsidRPr="00E45944">
        <w:rPr>
          <w:w w:val="95"/>
          <w:sz w:val="21"/>
        </w:rPr>
        <w:t>全面推进乡村振兴是新时代建设农业强国的重要任务</w:t>
      </w:r>
    </w:p>
    <w:p w:rsidR="004E3BDB" w:rsidRPr="00E45944" w:rsidRDefault="004E3BDB" w:rsidP="004E3BDB">
      <w:pPr>
        <w:widowControl/>
        <w:autoSpaceDE/>
        <w:autoSpaceDN/>
        <w:spacing w:line="313" w:lineRule="atLeast"/>
        <w:rPr>
          <w:w w:val="95"/>
          <w:sz w:val="21"/>
        </w:rPr>
      </w:pPr>
      <w:r w:rsidRPr="00E45944">
        <w:rPr>
          <w:w w:val="95"/>
          <w:sz w:val="21"/>
        </w:rPr>
        <w:t>A：1项</w:t>
      </w:r>
    </w:p>
    <w:p w:rsidR="004E3BDB" w:rsidRPr="00E45944" w:rsidRDefault="004E3BDB" w:rsidP="004E3BDB">
      <w:pPr>
        <w:widowControl/>
        <w:autoSpaceDE/>
        <w:autoSpaceDN/>
        <w:spacing w:line="313" w:lineRule="atLeast"/>
        <w:rPr>
          <w:w w:val="95"/>
          <w:sz w:val="21"/>
        </w:rPr>
      </w:pPr>
      <w:r w:rsidRPr="00E45944">
        <w:rPr>
          <w:w w:val="95"/>
          <w:sz w:val="21"/>
        </w:rPr>
        <w:t>B：2项</w:t>
      </w:r>
    </w:p>
    <w:p w:rsidR="004E3BDB" w:rsidRPr="00E45944" w:rsidRDefault="004E3BDB" w:rsidP="004E3BDB">
      <w:pPr>
        <w:widowControl/>
        <w:autoSpaceDE/>
        <w:autoSpaceDN/>
        <w:spacing w:line="313" w:lineRule="atLeast"/>
        <w:rPr>
          <w:w w:val="95"/>
          <w:sz w:val="21"/>
        </w:rPr>
      </w:pPr>
      <w:r w:rsidRPr="00E45944">
        <w:rPr>
          <w:w w:val="95"/>
          <w:sz w:val="21"/>
        </w:rPr>
        <w:t>C：3项</w:t>
      </w:r>
    </w:p>
    <w:p w:rsidR="004E3BDB" w:rsidRDefault="004E3BDB" w:rsidP="004E3BDB">
      <w:pPr>
        <w:widowControl/>
        <w:autoSpaceDE/>
        <w:autoSpaceDN/>
        <w:spacing w:line="313" w:lineRule="atLeast"/>
        <w:rPr>
          <w:rFonts w:hint="eastAsia"/>
          <w:w w:val="95"/>
          <w:sz w:val="21"/>
        </w:rPr>
      </w:pPr>
      <w:r w:rsidRPr="00E45944">
        <w:rPr>
          <w:w w:val="95"/>
          <w:sz w:val="21"/>
        </w:rPr>
        <w:t>D：4项</w:t>
      </w:r>
    </w:p>
    <w:p w:rsidR="006E3B8A" w:rsidRDefault="006E3B8A" w:rsidP="004E3BDB">
      <w:pPr>
        <w:widowControl/>
        <w:autoSpaceDE/>
        <w:autoSpaceDN/>
        <w:spacing w:line="313" w:lineRule="atLeast"/>
        <w:rPr>
          <w:rFonts w:hint="eastAsia"/>
          <w:w w:val="95"/>
          <w:sz w:val="21"/>
        </w:rPr>
      </w:pPr>
    </w:p>
    <w:p w:rsidR="006E3B8A" w:rsidRDefault="006E3B8A" w:rsidP="004E3BDB">
      <w:pPr>
        <w:widowControl/>
        <w:autoSpaceDE/>
        <w:autoSpaceDN/>
        <w:spacing w:line="313" w:lineRule="atLeast"/>
        <w:rPr>
          <w:rFonts w:hint="eastAsia"/>
          <w:w w:val="95"/>
          <w:sz w:val="21"/>
        </w:rPr>
      </w:pPr>
    </w:p>
    <w:p w:rsidR="006E3B8A" w:rsidRDefault="006E3B8A" w:rsidP="004E3BDB">
      <w:pPr>
        <w:widowControl/>
        <w:autoSpaceDE/>
        <w:autoSpaceDN/>
        <w:spacing w:line="313" w:lineRule="atLeast"/>
        <w:rPr>
          <w:rFonts w:hint="eastAsia"/>
          <w:w w:val="95"/>
          <w:sz w:val="21"/>
        </w:rPr>
      </w:pPr>
    </w:p>
    <w:p w:rsidR="006E3B8A" w:rsidRDefault="006E3B8A" w:rsidP="004E3BDB">
      <w:pPr>
        <w:widowControl/>
        <w:autoSpaceDE/>
        <w:autoSpaceDN/>
        <w:spacing w:line="313" w:lineRule="atLeast"/>
        <w:rPr>
          <w:rFonts w:hint="eastAsia"/>
          <w:w w:val="95"/>
          <w:sz w:val="21"/>
        </w:rPr>
      </w:pPr>
    </w:p>
    <w:p w:rsidR="006E3B8A" w:rsidRDefault="006E3B8A" w:rsidP="004E3BDB">
      <w:pPr>
        <w:widowControl/>
        <w:autoSpaceDE/>
        <w:autoSpaceDN/>
        <w:spacing w:line="313" w:lineRule="atLeast"/>
        <w:rPr>
          <w:rFonts w:hint="eastAsia"/>
          <w:w w:val="95"/>
          <w:sz w:val="21"/>
        </w:rPr>
      </w:pPr>
    </w:p>
    <w:p w:rsidR="006E3B8A" w:rsidRDefault="006E3B8A" w:rsidP="004E3BDB">
      <w:pPr>
        <w:widowControl/>
        <w:autoSpaceDE/>
        <w:autoSpaceDN/>
        <w:spacing w:line="313" w:lineRule="atLeast"/>
        <w:rPr>
          <w:rFonts w:hint="eastAsia"/>
          <w:w w:val="95"/>
          <w:sz w:val="21"/>
        </w:rPr>
      </w:pPr>
    </w:p>
    <w:p w:rsidR="00074FEF" w:rsidRDefault="00074FEF" w:rsidP="00074FEF">
      <w:pPr>
        <w:pStyle w:val="a3"/>
        <w:spacing w:before="0"/>
        <w:ind w:left="0"/>
        <w:jc w:val="center"/>
        <w:rPr>
          <w:rFonts w:ascii="Times New Roman" w:hint="eastAsia"/>
          <w:sz w:val="20"/>
        </w:rPr>
      </w:pPr>
    </w:p>
    <w:p w:rsidR="00074FEF" w:rsidRPr="0024167D" w:rsidRDefault="00074FEF" w:rsidP="00074FEF">
      <w:pPr>
        <w:pStyle w:val="a3"/>
        <w:spacing w:before="0"/>
        <w:ind w:left="0"/>
        <w:jc w:val="center"/>
        <w:rPr>
          <w:rFonts w:hint="eastAsia"/>
          <w:w w:val="99"/>
          <w:szCs w:val="22"/>
        </w:rPr>
      </w:pPr>
      <w:r w:rsidRPr="0024167D">
        <w:rPr>
          <w:rFonts w:hint="eastAsia"/>
          <w:w w:val="99"/>
          <w:szCs w:val="22"/>
        </w:rPr>
        <w:lastRenderedPageBreak/>
        <w:t>8月7日每日一练参考解析</w:t>
      </w:r>
    </w:p>
    <w:p w:rsidR="00D65319" w:rsidRDefault="00D65319">
      <w:pPr>
        <w:pStyle w:val="a3"/>
        <w:spacing w:before="2"/>
        <w:ind w:left="457"/>
      </w:pPr>
    </w:p>
    <w:p w:rsidR="005D3385" w:rsidRPr="00D65319" w:rsidRDefault="00D65319" w:rsidP="00D65319">
      <w:pPr>
        <w:tabs>
          <w:tab w:val="left" w:pos="793"/>
        </w:tabs>
        <w:spacing w:line="372" w:lineRule="auto"/>
        <w:ind w:left="-45" w:right="108"/>
        <w:jc w:val="both"/>
        <w:rPr>
          <w:sz w:val="21"/>
        </w:rPr>
      </w:pPr>
      <w:r>
        <w:rPr>
          <w:rFonts w:hint="eastAsia"/>
          <w:w w:val="99"/>
          <w:sz w:val="21"/>
        </w:rPr>
        <w:t>1.</w:t>
      </w:r>
      <w:r w:rsidR="009D3A4A" w:rsidRPr="00D65319">
        <w:rPr>
          <w:w w:val="99"/>
          <w:sz w:val="21"/>
        </w:rPr>
        <w:t>A、B两地分别有10台和6台型号相同的机器，准备配送到E、F两地，其中E地11台，F地5</w:t>
      </w:r>
      <w:r w:rsidR="009D3A4A" w:rsidRPr="00D65319">
        <w:rPr>
          <w:spacing w:val="-5"/>
          <w:w w:val="99"/>
          <w:sz w:val="21"/>
        </w:rPr>
        <w:t>台。若每</w:t>
      </w:r>
      <w:r w:rsidR="009D3A4A" w:rsidRPr="00D65319">
        <w:rPr>
          <w:w w:val="99"/>
          <w:sz w:val="21"/>
        </w:rPr>
        <w:t>台机器从A到E和F的物流费用分别为350元和550元，从B到E和F的物流费用分别为600元和900</w:t>
      </w:r>
      <w:r w:rsidR="009D3A4A" w:rsidRPr="00D65319">
        <w:rPr>
          <w:spacing w:val="-4"/>
          <w:w w:val="99"/>
          <w:sz w:val="21"/>
        </w:rPr>
        <w:t>元，则配送</w:t>
      </w:r>
      <w:r w:rsidR="009D3A4A" w:rsidRPr="00D65319">
        <w:rPr>
          <w:w w:val="99"/>
          <w:sz w:val="21"/>
        </w:rPr>
        <w:t>这16台机器的总物流费用最少为（</w:t>
      </w:r>
      <w:r w:rsidR="009D3A4A" w:rsidRPr="00D65319">
        <w:rPr>
          <w:spacing w:val="-1"/>
          <w:sz w:val="21"/>
        </w:rPr>
        <w:t xml:space="preserve"> </w:t>
      </w:r>
      <w:r w:rsidR="009D3A4A" w:rsidRPr="00D65319">
        <w:rPr>
          <w:w w:val="99"/>
          <w:sz w:val="21"/>
        </w:rPr>
        <w:t>）。</w:t>
      </w:r>
    </w:p>
    <w:p w:rsidR="005D3385" w:rsidRPr="0077394E" w:rsidRDefault="0077394E" w:rsidP="0077394E">
      <w:pPr>
        <w:tabs>
          <w:tab w:val="left" w:pos="1107"/>
          <w:tab w:val="left" w:pos="3090"/>
          <w:tab w:val="left" w:pos="5598"/>
          <w:tab w:val="left" w:pos="8106"/>
        </w:tabs>
        <w:spacing w:before="3"/>
        <w:ind w:left="582"/>
        <w:rPr>
          <w:sz w:val="21"/>
        </w:rPr>
      </w:pPr>
      <w:r>
        <w:rPr>
          <w:rFonts w:hint="eastAsia"/>
          <w:w w:val="95"/>
          <w:sz w:val="21"/>
        </w:rPr>
        <w:t>A.</w:t>
      </w:r>
      <w:r w:rsidR="00D65319" w:rsidRPr="0077394E">
        <w:rPr>
          <w:rFonts w:hint="eastAsia"/>
          <w:w w:val="95"/>
          <w:sz w:val="21"/>
        </w:rPr>
        <w:t>780</w:t>
      </w:r>
      <w:r w:rsidR="009D3A4A" w:rsidRPr="0077394E">
        <w:rPr>
          <w:w w:val="95"/>
          <w:sz w:val="21"/>
        </w:rPr>
        <w:t>0</w:t>
      </w:r>
      <w:r w:rsidR="009D3A4A" w:rsidRPr="0077394E">
        <w:rPr>
          <w:spacing w:val="-10"/>
          <w:w w:val="95"/>
          <w:sz w:val="21"/>
        </w:rPr>
        <w:t>元</w:t>
      </w:r>
      <w:r w:rsidR="009D3A4A" w:rsidRPr="0077394E">
        <w:rPr>
          <w:sz w:val="21"/>
        </w:rPr>
        <w:tab/>
      </w:r>
      <w:r w:rsidR="009D3A4A" w:rsidRPr="0077394E">
        <w:rPr>
          <w:w w:val="95"/>
          <w:sz w:val="21"/>
        </w:rPr>
        <w:t>B.8100</w:t>
      </w:r>
      <w:r w:rsidR="009D3A4A" w:rsidRPr="0077394E">
        <w:rPr>
          <w:spacing w:val="-10"/>
          <w:sz w:val="21"/>
        </w:rPr>
        <w:t>元</w:t>
      </w:r>
      <w:r w:rsidR="009D3A4A" w:rsidRPr="0077394E">
        <w:rPr>
          <w:sz w:val="21"/>
        </w:rPr>
        <w:tab/>
      </w:r>
      <w:r w:rsidR="009D3A4A" w:rsidRPr="0077394E">
        <w:rPr>
          <w:w w:val="95"/>
          <w:sz w:val="21"/>
        </w:rPr>
        <w:t>C.8400</w:t>
      </w:r>
      <w:r w:rsidR="009D3A4A" w:rsidRPr="0077394E">
        <w:rPr>
          <w:spacing w:val="-10"/>
          <w:sz w:val="21"/>
        </w:rPr>
        <w:t>元</w:t>
      </w:r>
      <w:r w:rsidR="009D3A4A" w:rsidRPr="0077394E">
        <w:rPr>
          <w:sz w:val="21"/>
        </w:rPr>
        <w:tab/>
      </w:r>
      <w:r w:rsidR="009D3A4A" w:rsidRPr="0077394E">
        <w:rPr>
          <w:w w:val="95"/>
          <w:sz w:val="21"/>
        </w:rPr>
        <w:t>D.8700</w:t>
      </w:r>
      <w:r w:rsidR="009D3A4A" w:rsidRPr="0077394E">
        <w:rPr>
          <w:spacing w:val="-10"/>
          <w:sz w:val="21"/>
        </w:rPr>
        <w:t>元</w:t>
      </w:r>
    </w:p>
    <w:p w:rsidR="005D3385" w:rsidRDefault="009D3A4A">
      <w:pPr>
        <w:pStyle w:val="a3"/>
        <w:ind w:left="582"/>
      </w:pPr>
      <w:r>
        <w:rPr>
          <w:color w:val="FF0000"/>
          <w:w w:val="95"/>
        </w:rPr>
        <w:t>【答案】</w:t>
      </w:r>
      <w:r>
        <w:rPr>
          <w:color w:val="FF0000"/>
          <w:spacing w:val="-10"/>
          <w:w w:val="95"/>
        </w:rPr>
        <w:t>B</w:t>
      </w:r>
    </w:p>
    <w:p w:rsidR="005D3385" w:rsidRDefault="009D3A4A">
      <w:pPr>
        <w:pStyle w:val="a3"/>
        <w:ind w:left="582"/>
      </w:pPr>
      <w:r>
        <w:rPr>
          <w:color w:val="FF0000"/>
          <w:w w:val="95"/>
        </w:rPr>
        <w:t>【解析】本题考查经济优化问题</w:t>
      </w:r>
      <w:r>
        <w:rPr>
          <w:color w:val="FF0000"/>
          <w:spacing w:val="-10"/>
          <w:w w:val="95"/>
        </w:rPr>
        <w:t>。</w:t>
      </w:r>
    </w:p>
    <w:p w:rsidR="005D3385" w:rsidRDefault="009D3A4A">
      <w:pPr>
        <w:pStyle w:val="a3"/>
        <w:spacing w:line="372" w:lineRule="auto"/>
        <w:ind w:right="108"/>
      </w:pPr>
      <w:r>
        <w:rPr>
          <w:color w:val="FF0000"/>
          <w:spacing w:val="-1"/>
          <w:w w:val="99"/>
        </w:rPr>
        <w:t>第一步：审阅题干。此类经济优化问题，需考虑相对节省费用，并非看直接费用，需要先宏观规划，再</w:t>
      </w:r>
      <w:r>
        <w:rPr>
          <w:color w:val="FF0000"/>
          <w:w w:val="99"/>
        </w:rPr>
        <w:t>微观计算。</w:t>
      </w:r>
    </w:p>
    <w:p w:rsidR="005D3385" w:rsidRDefault="009D3A4A">
      <w:pPr>
        <w:pStyle w:val="a3"/>
        <w:spacing w:before="1" w:line="372" w:lineRule="auto"/>
        <w:ind w:right="108"/>
      </w:pPr>
      <w:r>
        <w:rPr>
          <w:color w:val="FF0000"/>
          <w:w w:val="99"/>
        </w:rPr>
        <w:t>第二步：由题意可知，每台机器从A到F比从A到E的物流费用高200元，从B到F比从B到E的物流费用高</w:t>
      </w:r>
      <w:r>
        <w:rPr>
          <w:color w:val="FF0000"/>
          <w:spacing w:val="-6"/>
          <w:w w:val="99"/>
        </w:rPr>
        <w:t>300</w:t>
      </w:r>
      <w:r>
        <w:rPr>
          <w:color w:val="FF0000"/>
          <w:w w:val="99"/>
        </w:rPr>
        <w:t>元。要使总物流费用最少，则优先将A地的机器配送到F地，费用为550×5=2750元。A地剩下的5台和B</w:t>
      </w:r>
      <w:r>
        <w:rPr>
          <w:color w:val="FF0000"/>
          <w:spacing w:val="-19"/>
          <w:w w:val="99"/>
        </w:rPr>
        <w:t>地</w:t>
      </w:r>
      <w:r>
        <w:rPr>
          <w:color w:val="FF0000"/>
          <w:w w:val="99"/>
        </w:rPr>
        <w:t>的6台都配送到E地，费用为350×5+600×6=5350元。因此配送这16台机器的总物流费用最少为 2750+5350=8100元。</w:t>
      </w:r>
    </w:p>
    <w:p w:rsidR="005D3385" w:rsidRDefault="009D3A4A">
      <w:pPr>
        <w:pStyle w:val="a3"/>
        <w:spacing w:before="4"/>
        <w:rPr>
          <w:color w:val="FF0000"/>
          <w:spacing w:val="-10"/>
          <w:w w:val="95"/>
        </w:rPr>
      </w:pPr>
      <w:r>
        <w:rPr>
          <w:color w:val="FF0000"/>
          <w:w w:val="95"/>
        </w:rPr>
        <w:t>故本题选B</w:t>
      </w:r>
      <w:r>
        <w:rPr>
          <w:color w:val="FF0000"/>
          <w:spacing w:val="-10"/>
          <w:w w:val="95"/>
        </w:rPr>
        <w:t>。</w:t>
      </w:r>
    </w:p>
    <w:p w:rsidR="007943E0" w:rsidRDefault="007943E0">
      <w:pPr>
        <w:pStyle w:val="a3"/>
        <w:spacing w:before="4"/>
      </w:pPr>
    </w:p>
    <w:p w:rsidR="005D3385" w:rsidRPr="00D65319" w:rsidRDefault="00D65319" w:rsidP="00D65319">
      <w:pPr>
        <w:tabs>
          <w:tab w:val="left" w:pos="793"/>
        </w:tabs>
        <w:spacing w:line="372" w:lineRule="auto"/>
        <w:ind w:left="-45" w:right="108"/>
        <w:rPr>
          <w:sz w:val="21"/>
        </w:rPr>
      </w:pPr>
      <w:r>
        <w:rPr>
          <w:rFonts w:hint="eastAsia"/>
          <w:w w:val="99"/>
          <w:sz w:val="21"/>
        </w:rPr>
        <w:t>2.</w:t>
      </w:r>
      <w:r w:rsidR="009D3A4A" w:rsidRPr="00D65319">
        <w:rPr>
          <w:w w:val="99"/>
          <w:sz w:val="21"/>
        </w:rPr>
        <w:t>某高校两校区相距2760米，甲、乙两同学从各自校区同时出发到对方校区，甲的速度为70米/分钟，乙的速度为110</w:t>
      </w:r>
      <w:r w:rsidR="009D3A4A" w:rsidRPr="00D65319">
        <w:rPr>
          <w:spacing w:val="-1"/>
          <w:w w:val="99"/>
          <w:sz w:val="21"/>
        </w:rPr>
        <w:t>米/分钟，在路上二人第一次相遇后继续行进，到达对方校区后马上回返，那么两人</w:t>
      </w:r>
      <w:r w:rsidR="009D3A4A" w:rsidRPr="00D65319">
        <w:rPr>
          <w:w w:val="99"/>
          <w:sz w:val="21"/>
        </w:rPr>
        <w:t>从出发到第二次相遇需要多少分钟？（</w:t>
      </w:r>
      <w:r w:rsidR="009D3A4A" w:rsidRPr="00D65319">
        <w:rPr>
          <w:spacing w:val="-1"/>
          <w:sz w:val="21"/>
        </w:rPr>
        <w:t xml:space="preserve"> </w:t>
      </w:r>
      <w:r w:rsidR="009D3A4A" w:rsidRPr="00D65319">
        <w:rPr>
          <w:w w:val="99"/>
          <w:sz w:val="21"/>
        </w:rPr>
        <w:t>）</w:t>
      </w:r>
    </w:p>
    <w:p w:rsidR="005D3385" w:rsidRDefault="009D3A4A">
      <w:pPr>
        <w:pStyle w:val="a3"/>
        <w:tabs>
          <w:tab w:val="left" w:pos="3299"/>
          <w:tab w:val="left" w:pos="6016"/>
          <w:tab w:val="left" w:pos="8733"/>
        </w:tabs>
        <w:spacing w:before="3"/>
        <w:ind w:left="582"/>
      </w:pPr>
      <w:r w:rsidRPr="00321155">
        <w:rPr>
          <w:w w:val="99"/>
          <w:szCs w:val="22"/>
        </w:rPr>
        <w:t>A.32</w:t>
      </w:r>
      <w:r w:rsidRPr="00321155">
        <w:rPr>
          <w:w w:val="99"/>
          <w:szCs w:val="22"/>
        </w:rPr>
        <w:tab/>
        <w:t>B.46</w:t>
      </w:r>
      <w:r w:rsidRPr="00321155">
        <w:rPr>
          <w:w w:val="99"/>
          <w:szCs w:val="22"/>
        </w:rPr>
        <w:tab/>
        <w:t>C.61</w:t>
      </w:r>
      <w:r w:rsidRPr="00321155">
        <w:rPr>
          <w:w w:val="99"/>
          <w:szCs w:val="22"/>
        </w:rPr>
        <w:tab/>
        <w:t>D.64</w:t>
      </w:r>
    </w:p>
    <w:p w:rsidR="005D3385" w:rsidRDefault="009D3A4A">
      <w:pPr>
        <w:pStyle w:val="a3"/>
        <w:spacing w:before="148"/>
        <w:ind w:left="582"/>
      </w:pPr>
      <w:r>
        <w:rPr>
          <w:color w:val="FF0000"/>
          <w:w w:val="95"/>
        </w:rPr>
        <w:t>【答案】</w:t>
      </w:r>
      <w:r>
        <w:rPr>
          <w:color w:val="FF0000"/>
          <w:spacing w:val="-10"/>
          <w:w w:val="95"/>
        </w:rPr>
        <w:t>B</w:t>
      </w:r>
    </w:p>
    <w:p w:rsidR="005D3385" w:rsidRDefault="009D3A4A">
      <w:pPr>
        <w:pStyle w:val="a3"/>
        <w:ind w:left="582"/>
      </w:pPr>
      <w:r>
        <w:rPr>
          <w:color w:val="FF0000"/>
          <w:w w:val="95"/>
        </w:rPr>
        <w:t>【解析】本题考查规律型多次相遇追及</w:t>
      </w:r>
      <w:r>
        <w:rPr>
          <w:color w:val="FF0000"/>
          <w:spacing w:val="-10"/>
          <w:w w:val="95"/>
        </w:rPr>
        <w:t>。</w:t>
      </w:r>
    </w:p>
    <w:p w:rsidR="005D3385" w:rsidRDefault="009D3A4A" w:rsidP="00D65319">
      <w:pPr>
        <w:pStyle w:val="a3"/>
      </w:pPr>
      <w:r>
        <w:rPr>
          <w:color w:val="FF0000"/>
          <w:w w:val="95"/>
        </w:rPr>
        <w:t>第一步：审阅题干。本题出现“两人两地同时出发、马上回返、第二次相遇”，可知为规律型多次相</w:t>
      </w:r>
      <w:r>
        <w:rPr>
          <w:color w:val="FF0000"/>
          <w:spacing w:val="-10"/>
          <w:w w:val="95"/>
        </w:rPr>
        <w:t>遇</w:t>
      </w:r>
      <w:r>
        <w:rPr>
          <w:color w:val="FF0000"/>
          <w:w w:val="95"/>
        </w:rPr>
        <w:t>追及问题</w:t>
      </w:r>
      <w:r>
        <w:rPr>
          <w:color w:val="FF0000"/>
          <w:spacing w:val="-10"/>
          <w:w w:val="95"/>
        </w:rPr>
        <w:t>。</w:t>
      </w:r>
    </w:p>
    <w:p w:rsidR="005D3385" w:rsidRDefault="009D3A4A">
      <w:pPr>
        <w:pStyle w:val="a3"/>
        <w:spacing w:line="372" w:lineRule="auto"/>
        <w:ind w:right="1048"/>
        <w:rPr>
          <w:color w:val="FF0000"/>
          <w:w w:val="99"/>
        </w:rPr>
      </w:pPr>
      <w:r>
        <w:rPr>
          <w:color w:val="FF0000"/>
          <w:w w:val="99"/>
        </w:rPr>
        <w:t>第二步：两人从出发到第二次相遇一共走了3个全程，共走了3×2760÷（70+110）=46</w:t>
      </w:r>
      <w:r>
        <w:rPr>
          <w:color w:val="FF0000"/>
          <w:spacing w:val="-6"/>
          <w:w w:val="99"/>
        </w:rPr>
        <w:t>分钟。</w:t>
      </w:r>
      <w:r>
        <w:rPr>
          <w:color w:val="FF0000"/>
          <w:w w:val="99"/>
        </w:rPr>
        <w:t>故本题选B。</w:t>
      </w:r>
    </w:p>
    <w:p w:rsidR="00E154D9" w:rsidRDefault="00E154D9" w:rsidP="00D65319">
      <w:pPr>
        <w:tabs>
          <w:tab w:val="left" w:pos="793"/>
        </w:tabs>
        <w:spacing w:before="2" w:line="372" w:lineRule="auto"/>
        <w:ind w:left="-45" w:right="108"/>
        <w:jc w:val="both"/>
        <w:rPr>
          <w:spacing w:val="-1"/>
          <w:w w:val="99"/>
          <w:sz w:val="21"/>
        </w:rPr>
      </w:pPr>
    </w:p>
    <w:p w:rsidR="005D3385" w:rsidRPr="00D65319" w:rsidRDefault="00D65319" w:rsidP="00D65319">
      <w:pPr>
        <w:tabs>
          <w:tab w:val="left" w:pos="793"/>
        </w:tabs>
        <w:spacing w:before="2" w:line="372" w:lineRule="auto"/>
        <w:ind w:left="-45" w:right="108"/>
        <w:jc w:val="both"/>
        <w:rPr>
          <w:sz w:val="21"/>
        </w:rPr>
      </w:pPr>
      <w:r>
        <w:rPr>
          <w:rFonts w:hint="eastAsia"/>
          <w:spacing w:val="-1"/>
          <w:w w:val="99"/>
          <w:sz w:val="21"/>
        </w:rPr>
        <w:t>3.</w:t>
      </w:r>
      <w:r w:rsidR="009D3A4A" w:rsidRPr="00D65319">
        <w:rPr>
          <w:spacing w:val="-1"/>
          <w:w w:val="99"/>
          <w:sz w:val="21"/>
        </w:rPr>
        <w:t>学校图书馆有三大书架，共放书若干册。从第一个书架拿出与第二个书架相同册数的书并列入第二个书架，再从第二个书架拿出与第三个书架相同册数的书并列入第三个书架，最后从第三个书架拿出与第一个书架剩下的册数相同的书并列入第一个书架，此时三个书架的书册数完全相同。问原来第一个</w:t>
      </w:r>
      <w:r w:rsidR="009D3A4A" w:rsidRPr="00D65319">
        <w:rPr>
          <w:w w:val="99"/>
          <w:sz w:val="21"/>
        </w:rPr>
        <w:t>书架和第三个书架的书本册数之比为（</w:t>
      </w:r>
      <w:r w:rsidR="009D3A4A" w:rsidRPr="00D65319">
        <w:rPr>
          <w:spacing w:val="-1"/>
          <w:sz w:val="21"/>
        </w:rPr>
        <w:t xml:space="preserve"> </w:t>
      </w:r>
      <w:r w:rsidR="009D3A4A" w:rsidRPr="00D65319">
        <w:rPr>
          <w:w w:val="99"/>
          <w:sz w:val="21"/>
        </w:rPr>
        <w:t>）。</w:t>
      </w:r>
    </w:p>
    <w:p w:rsidR="005D3385" w:rsidRPr="00321155" w:rsidRDefault="009D3A4A">
      <w:pPr>
        <w:pStyle w:val="a3"/>
        <w:tabs>
          <w:tab w:val="left" w:pos="3195"/>
          <w:tab w:val="left" w:pos="5807"/>
          <w:tab w:val="left" w:pos="8420"/>
        </w:tabs>
        <w:spacing w:before="4"/>
        <w:ind w:left="582"/>
        <w:rPr>
          <w:spacing w:val="-1"/>
          <w:w w:val="99"/>
          <w:szCs w:val="22"/>
        </w:rPr>
      </w:pPr>
      <w:r w:rsidRPr="00321155">
        <w:rPr>
          <w:spacing w:val="-1"/>
          <w:w w:val="99"/>
          <w:szCs w:val="22"/>
        </w:rPr>
        <w:t>A.1:1</w:t>
      </w:r>
      <w:r w:rsidRPr="00321155">
        <w:rPr>
          <w:spacing w:val="-1"/>
          <w:w w:val="99"/>
          <w:szCs w:val="22"/>
        </w:rPr>
        <w:tab/>
        <w:t>B.3:2</w:t>
      </w:r>
      <w:r w:rsidRPr="00321155">
        <w:rPr>
          <w:spacing w:val="-1"/>
          <w:w w:val="99"/>
          <w:szCs w:val="22"/>
        </w:rPr>
        <w:tab/>
        <w:t>C.8:5</w:t>
      </w:r>
      <w:r w:rsidRPr="00321155">
        <w:rPr>
          <w:spacing w:val="-1"/>
          <w:w w:val="99"/>
          <w:szCs w:val="22"/>
        </w:rPr>
        <w:tab/>
        <w:t>D.11:6</w:t>
      </w:r>
    </w:p>
    <w:p w:rsidR="005D3385" w:rsidRDefault="009D3A4A">
      <w:pPr>
        <w:pStyle w:val="a3"/>
        <w:ind w:left="582"/>
      </w:pPr>
      <w:r>
        <w:rPr>
          <w:color w:val="FF0000"/>
          <w:w w:val="95"/>
        </w:rPr>
        <w:t>【答案】</w:t>
      </w:r>
      <w:r>
        <w:rPr>
          <w:color w:val="FF0000"/>
          <w:spacing w:val="-10"/>
          <w:w w:val="95"/>
        </w:rPr>
        <w:t>D</w:t>
      </w:r>
    </w:p>
    <w:p w:rsidR="005D3385" w:rsidRDefault="009D3A4A">
      <w:pPr>
        <w:pStyle w:val="a3"/>
        <w:tabs>
          <w:tab w:val="left" w:pos="1711"/>
        </w:tabs>
        <w:ind w:left="582"/>
      </w:pPr>
      <w:r>
        <w:rPr>
          <w:color w:val="FF0000"/>
          <w:w w:val="95"/>
        </w:rPr>
        <w:t>【解析</w:t>
      </w:r>
      <w:r>
        <w:rPr>
          <w:color w:val="FF0000"/>
          <w:spacing w:val="-10"/>
          <w:w w:val="95"/>
        </w:rPr>
        <w:t>】</w:t>
      </w:r>
      <w:r>
        <w:rPr>
          <w:color w:val="FF0000"/>
        </w:rPr>
        <w:tab/>
      </w:r>
      <w:r>
        <w:rPr>
          <w:color w:val="FF0000"/>
          <w:w w:val="95"/>
        </w:rPr>
        <w:t>本题考查基础应用问题</w:t>
      </w:r>
      <w:r>
        <w:rPr>
          <w:color w:val="FF0000"/>
          <w:spacing w:val="-10"/>
          <w:w w:val="95"/>
        </w:rPr>
        <w:t>。</w:t>
      </w:r>
    </w:p>
    <w:p w:rsidR="005D3385" w:rsidRPr="00321155" w:rsidRDefault="009D3A4A">
      <w:pPr>
        <w:pStyle w:val="a3"/>
        <w:ind w:left="457"/>
        <w:rPr>
          <w:color w:val="FF0000"/>
          <w:w w:val="95"/>
        </w:rPr>
      </w:pPr>
      <w:r>
        <w:rPr>
          <w:color w:val="FF0000"/>
          <w:w w:val="95"/>
        </w:rPr>
        <w:t>第一步：审阅题干。本题变动情况比较复杂，可直接采用方程法解题</w:t>
      </w:r>
      <w:r w:rsidRPr="00321155">
        <w:rPr>
          <w:color w:val="FF0000"/>
          <w:w w:val="95"/>
        </w:rPr>
        <w:t>。</w:t>
      </w:r>
    </w:p>
    <w:p w:rsidR="005D3385" w:rsidRPr="00321155" w:rsidRDefault="009D3A4A">
      <w:pPr>
        <w:pStyle w:val="a3"/>
        <w:spacing w:line="372" w:lineRule="auto"/>
        <w:ind w:right="181" w:firstLine="292"/>
        <w:rPr>
          <w:color w:val="FF0000"/>
          <w:w w:val="95"/>
        </w:rPr>
      </w:pPr>
      <w:r w:rsidRPr="00321155">
        <w:rPr>
          <w:color w:val="FF0000"/>
          <w:w w:val="95"/>
        </w:rPr>
        <w:t>第二步：设原来第一个书架的书本册数有a本，第二个书架的书本册数有b本，第三个书架的书本册数有c本。根据题意可列：2×（a-b）=2b-c=2c-（a-b），解得a:c=11:6。</w:t>
      </w:r>
    </w:p>
    <w:p w:rsidR="005D3385" w:rsidRPr="00321155" w:rsidRDefault="009D3A4A">
      <w:pPr>
        <w:pStyle w:val="a3"/>
        <w:spacing w:before="1"/>
        <w:ind w:left="457"/>
        <w:rPr>
          <w:color w:val="FF0000"/>
          <w:w w:val="95"/>
        </w:rPr>
      </w:pPr>
      <w:r w:rsidRPr="00321155">
        <w:rPr>
          <w:color w:val="FF0000"/>
          <w:w w:val="95"/>
        </w:rPr>
        <w:lastRenderedPageBreak/>
        <w:t>故本题选D。</w:t>
      </w:r>
    </w:p>
    <w:p w:rsidR="00321155" w:rsidRDefault="00321155">
      <w:pPr>
        <w:pStyle w:val="a3"/>
        <w:spacing w:before="1"/>
        <w:ind w:left="457"/>
      </w:pPr>
    </w:p>
    <w:p w:rsidR="005D3385" w:rsidRPr="00D65319" w:rsidRDefault="00D65319" w:rsidP="00D65319">
      <w:pPr>
        <w:tabs>
          <w:tab w:val="left" w:pos="898"/>
        </w:tabs>
        <w:spacing w:before="2" w:line="372" w:lineRule="auto"/>
        <w:ind w:left="-45" w:right="212"/>
        <w:jc w:val="both"/>
        <w:rPr>
          <w:sz w:val="21"/>
        </w:rPr>
      </w:pPr>
      <w:r>
        <w:rPr>
          <w:rFonts w:hint="eastAsia"/>
          <w:w w:val="99"/>
          <w:sz w:val="21"/>
        </w:rPr>
        <w:t>4.</w:t>
      </w:r>
      <w:r w:rsidR="009D3A4A" w:rsidRPr="00D65319">
        <w:rPr>
          <w:w w:val="99"/>
          <w:sz w:val="21"/>
        </w:rPr>
        <w:t>某车间安排了若干工人加工甲、乙两种零件，每个工人每天可加工甲零件15</w:t>
      </w:r>
      <w:r w:rsidR="009D3A4A" w:rsidRPr="00D65319">
        <w:rPr>
          <w:spacing w:val="-3"/>
          <w:w w:val="99"/>
          <w:sz w:val="21"/>
        </w:rPr>
        <w:t>个，或者加工乙零</w:t>
      </w:r>
      <w:r w:rsidR="009D3A4A" w:rsidRPr="00D65319">
        <w:rPr>
          <w:w w:val="99"/>
          <w:sz w:val="21"/>
        </w:rPr>
        <w:t>件10个。某种仪器每套需配有甲零件2个和乙零件3个。已知只安排8</w:t>
      </w:r>
      <w:r w:rsidR="009D3A4A" w:rsidRPr="00D65319">
        <w:rPr>
          <w:spacing w:val="-2"/>
          <w:w w:val="99"/>
          <w:sz w:val="21"/>
        </w:rPr>
        <w:t>个工人加工甲零件，要使每天加工</w:t>
      </w:r>
      <w:r w:rsidR="009D3A4A" w:rsidRPr="00D65319">
        <w:rPr>
          <w:w w:val="99"/>
          <w:sz w:val="21"/>
        </w:rPr>
        <w:t>的零件恰好配套，该车间安排了（</w:t>
      </w:r>
      <w:r w:rsidR="009D3A4A" w:rsidRPr="00D65319">
        <w:rPr>
          <w:spacing w:val="-1"/>
          <w:sz w:val="21"/>
        </w:rPr>
        <w:t xml:space="preserve"> </w:t>
      </w:r>
      <w:r w:rsidR="009D3A4A" w:rsidRPr="00D65319">
        <w:rPr>
          <w:w w:val="99"/>
          <w:sz w:val="21"/>
        </w:rPr>
        <w:t>）个工人加工甲、乙两种零件。</w:t>
      </w:r>
    </w:p>
    <w:p w:rsidR="005D3385" w:rsidRPr="00321155" w:rsidRDefault="009D3A4A">
      <w:pPr>
        <w:pStyle w:val="a3"/>
        <w:tabs>
          <w:tab w:val="left" w:pos="3299"/>
          <w:tab w:val="left" w:pos="6016"/>
          <w:tab w:val="left" w:pos="8733"/>
        </w:tabs>
        <w:spacing w:before="3"/>
        <w:ind w:left="582"/>
        <w:jc w:val="both"/>
        <w:rPr>
          <w:w w:val="99"/>
          <w:szCs w:val="22"/>
        </w:rPr>
      </w:pPr>
      <w:r w:rsidRPr="00321155">
        <w:rPr>
          <w:w w:val="99"/>
          <w:szCs w:val="22"/>
        </w:rPr>
        <w:t>A.18</w:t>
      </w:r>
      <w:r w:rsidRPr="00321155">
        <w:rPr>
          <w:w w:val="99"/>
          <w:szCs w:val="22"/>
        </w:rPr>
        <w:tab/>
        <w:t>B.21</w:t>
      </w:r>
      <w:r w:rsidRPr="00321155">
        <w:rPr>
          <w:w w:val="99"/>
          <w:szCs w:val="22"/>
        </w:rPr>
        <w:tab/>
        <w:t>C.23</w:t>
      </w:r>
      <w:r w:rsidRPr="00321155">
        <w:rPr>
          <w:w w:val="99"/>
          <w:szCs w:val="22"/>
        </w:rPr>
        <w:tab/>
        <w:t>D.26</w:t>
      </w:r>
    </w:p>
    <w:p w:rsidR="005D3385" w:rsidRDefault="009D3A4A">
      <w:pPr>
        <w:pStyle w:val="a3"/>
        <w:ind w:left="582"/>
      </w:pPr>
      <w:r>
        <w:rPr>
          <w:color w:val="FF0000"/>
          <w:w w:val="95"/>
        </w:rPr>
        <w:t>【答案】</w:t>
      </w:r>
      <w:r>
        <w:rPr>
          <w:color w:val="FF0000"/>
          <w:spacing w:val="-10"/>
          <w:w w:val="95"/>
        </w:rPr>
        <w:t>D</w:t>
      </w:r>
    </w:p>
    <w:p w:rsidR="005D3385" w:rsidRDefault="009D3A4A">
      <w:pPr>
        <w:pStyle w:val="a3"/>
        <w:tabs>
          <w:tab w:val="left" w:pos="1711"/>
        </w:tabs>
        <w:ind w:left="582"/>
      </w:pPr>
      <w:r>
        <w:rPr>
          <w:color w:val="FF0000"/>
          <w:w w:val="95"/>
        </w:rPr>
        <w:t>【解析</w:t>
      </w:r>
      <w:r>
        <w:rPr>
          <w:color w:val="FF0000"/>
          <w:spacing w:val="-10"/>
          <w:w w:val="95"/>
        </w:rPr>
        <w:t>】</w:t>
      </w:r>
      <w:r>
        <w:rPr>
          <w:color w:val="FF0000"/>
        </w:rPr>
        <w:tab/>
      </w:r>
      <w:r>
        <w:rPr>
          <w:color w:val="FF0000"/>
          <w:w w:val="95"/>
        </w:rPr>
        <w:t>本题考查基础工程问题</w:t>
      </w:r>
      <w:r>
        <w:rPr>
          <w:color w:val="FF0000"/>
          <w:spacing w:val="-10"/>
          <w:w w:val="95"/>
        </w:rPr>
        <w:t>。</w:t>
      </w:r>
    </w:p>
    <w:p w:rsidR="005D3385" w:rsidRPr="00321155" w:rsidRDefault="009D3A4A">
      <w:pPr>
        <w:pStyle w:val="a3"/>
        <w:spacing w:line="372" w:lineRule="auto"/>
        <w:ind w:right="313" w:firstLine="292"/>
        <w:rPr>
          <w:color w:val="FF0000"/>
          <w:w w:val="95"/>
        </w:rPr>
      </w:pPr>
      <w:r w:rsidRPr="00321155">
        <w:rPr>
          <w:color w:val="FF0000"/>
          <w:w w:val="95"/>
        </w:rPr>
        <w:t>方法一：根据题意可知，8个工人每天可以加工15×8=120个甲零件，可以做成120÷2=60套仪器，则需要60×3=180个乙零件，需要安排180÷10=18个工人加工乙零件。因此该车间安排了 8+18=26个工人加工甲、乙两种零件。故本题选D。</w:t>
      </w:r>
    </w:p>
    <w:p w:rsidR="005D3385" w:rsidRPr="00321155" w:rsidRDefault="009D3A4A">
      <w:pPr>
        <w:pStyle w:val="a3"/>
        <w:spacing w:before="73"/>
        <w:ind w:left="537" w:right="329"/>
        <w:jc w:val="center"/>
        <w:rPr>
          <w:color w:val="FF0000"/>
          <w:w w:val="95"/>
        </w:rPr>
      </w:pPr>
      <w:r w:rsidRPr="00321155">
        <w:rPr>
          <w:color w:val="FF0000"/>
          <w:w w:val="95"/>
        </w:rPr>
        <w:t>方法二：每个工人每天加工甲、乙两种零件的效率之比为15:10=3:2，所需的量之比为2:3，因此</w:t>
      </w:r>
    </w:p>
    <w:p w:rsidR="00321155" w:rsidRDefault="009D3A4A">
      <w:pPr>
        <w:pStyle w:val="a3"/>
        <w:spacing w:before="119" w:line="283" w:lineRule="auto"/>
        <w:ind w:right="962"/>
        <w:rPr>
          <w:color w:val="FF0000"/>
          <w:w w:val="95"/>
        </w:rPr>
      </w:pPr>
      <w:r w:rsidRPr="00321155">
        <w:rPr>
          <w:color w:val="FF0000"/>
          <w:w w:val="95"/>
        </w:rPr>
        <w:t>人数之比为</w:t>
      </w:r>
      <w:r>
        <w:rPr>
          <w:noProof/>
          <w:color w:val="FF0000"/>
          <w:position w:val="-15"/>
        </w:rPr>
        <w:drawing>
          <wp:inline distT="0" distB="0" distL="0" distR="0">
            <wp:extent cx="99536" cy="252158"/>
            <wp:effectExtent l="0" t="0" r="0" b="0"/>
            <wp:docPr id="19"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9.png"/>
                    <pic:cNvPicPr/>
                  </pic:nvPicPr>
                  <pic:blipFill>
                    <a:blip r:embed="rId10" cstate="print"/>
                    <a:stretch>
                      <a:fillRect/>
                    </a:stretch>
                  </pic:blipFill>
                  <pic:spPr>
                    <a:xfrm>
                      <a:off x="0" y="0"/>
                      <a:ext cx="99536" cy="252158"/>
                    </a:xfrm>
                    <a:prstGeom prst="rect">
                      <a:avLst/>
                    </a:prstGeom>
                  </pic:spPr>
                </pic:pic>
              </a:graphicData>
            </a:graphic>
          </wp:inline>
        </w:drawing>
      </w:r>
      <w:r>
        <w:rPr>
          <w:rFonts w:ascii="Trebuchet MS" w:eastAsia="Trebuchet MS" w:hAnsi="Trebuchet MS"/>
          <w:color w:val="FF0000"/>
          <w:spacing w:val="-2"/>
        </w:rPr>
        <w:t>÷</w:t>
      </w:r>
      <w:r>
        <w:rPr>
          <w:rFonts w:ascii="Trebuchet MS" w:eastAsia="Trebuchet MS" w:hAnsi="Trebuchet MS"/>
          <w:noProof/>
          <w:color w:val="FF0000"/>
          <w:position w:val="-15"/>
        </w:rPr>
        <w:drawing>
          <wp:inline distT="0" distB="0" distL="0" distR="0">
            <wp:extent cx="99536" cy="252158"/>
            <wp:effectExtent l="0" t="0" r="0" b="0"/>
            <wp:docPr id="21"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10.png"/>
                    <pic:cNvPicPr/>
                  </pic:nvPicPr>
                  <pic:blipFill>
                    <a:blip r:embed="rId11" cstate="print"/>
                    <a:stretch>
                      <a:fillRect/>
                    </a:stretch>
                  </pic:blipFill>
                  <pic:spPr>
                    <a:xfrm>
                      <a:off x="0" y="0"/>
                      <a:ext cx="99536" cy="252158"/>
                    </a:xfrm>
                    <a:prstGeom prst="rect">
                      <a:avLst/>
                    </a:prstGeom>
                  </pic:spPr>
                </pic:pic>
              </a:graphicData>
            </a:graphic>
          </wp:inline>
        </w:drawing>
      </w:r>
      <w:r>
        <w:rPr>
          <w:rFonts w:ascii="Trebuchet MS" w:eastAsia="Trebuchet MS" w:hAnsi="Trebuchet MS"/>
          <w:color w:val="FF0000"/>
          <w:spacing w:val="-2"/>
        </w:rPr>
        <w:t>=</w:t>
      </w:r>
      <w:r>
        <w:rPr>
          <w:rFonts w:ascii="Trebuchet MS" w:eastAsia="Trebuchet MS" w:hAnsi="Trebuchet MS"/>
          <w:noProof/>
          <w:color w:val="FF0000"/>
          <w:position w:val="-15"/>
        </w:rPr>
        <w:drawing>
          <wp:inline distT="0" distB="0" distL="0" distR="0">
            <wp:extent cx="99536" cy="252158"/>
            <wp:effectExtent l="0" t="0" r="0" b="0"/>
            <wp:docPr id="23" name="image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11.png"/>
                    <pic:cNvPicPr/>
                  </pic:nvPicPr>
                  <pic:blipFill>
                    <a:blip r:embed="rId12" cstate="print"/>
                    <a:stretch>
                      <a:fillRect/>
                    </a:stretch>
                  </pic:blipFill>
                  <pic:spPr>
                    <a:xfrm>
                      <a:off x="0" y="0"/>
                      <a:ext cx="99536" cy="252158"/>
                    </a:xfrm>
                    <a:prstGeom prst="rect">
                      <a:avLst/>
                    </a:prstGeom>
                  </pic:spPr>
                </pic:pic>
              </a:graphicData>
            </a:graphic>
          </wp:inline>
        </w:drawing>
      </w:r>
      <w:r>
        <w:rPr>
          <w:color w:val="FF0000"/>
          <w:spacing w:val="-2"/>
        </w:rPr>
        <w:t>。</w:t>
      </w:r>
      <w:r w:rsidRPr="00321155">
        <w:rPr>
          <w:color w:val="FF0000"/>
          <w:w w:val="95"/>
        </w:rPr>
        <w:t>已知安排8人加工甲零件，则应安排8÷</w:t>
      </w:r>
      <w:r>
        <w:rPr>
          <w:rFonts w:ascii="Trebuchet MS" w:eastAsia="Trebuchet MS" w:hAnsi="Trebuchet MS"/>
          <w:noProof/>
          <w:color w:val="FF0000"/>
          <w:position w:val="-15"/>
        </w:rPr>
        <w:drawing>
          <wp:inline distT="0" distB="0" distL="0" distR="0">
            <wp:extent cx="99536" cy="252158"/>
            <wp:effectExtent l="0" t="0" r="0" b="0"/>
            <wp:docPr id="25" name="image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11.png"/>
                    <pic:cNvPicPr/>
                  </pic:nvPicPr>
                  <pic:blipFill>
                    <a:blip r:embed="rId12" cstate="print"/>
                    <a:stretch>
                      <a:fillRect/>
                    </a:stretch>
                  </pic:blipFill>
                  <pic:spPr>
                    <a:xfrm>
                      <a:off x="0" y="0"/>
                      <a:ext cx="99536" cy="252158"/>
                    </a:xfrm>
                    <a:prstGeom prst="rect">
                      <a:avLst/>
                    </a:prstGeom>
                  </pic:spPr>
                </pic:pic>
              </a:graphicData>
            </a:graphic>
          </wp:inline>
        </w:drawing>
      </w:r>
      <w:r w:rsidRPr="00321155">
        <w:rPr>
          <w:color w:val="FF0000"/>
          <w:w w:val="95"/>
        </w:rPr>
        <w:t>=18人加工乙零件，总工人为8+18=26人。</w:t>
      </w:r>
    </w:p>
    <w:p w:rsidR="005D3385" w:rsidRPr="00321155" w:rsidRDefault="009D3A4A">
      <w:pPr>
        <w:pStyle w:val="a3"/>
        <w:spacing w:before="119" w:line="283" w:lineRule="auto"/>
        <w:ind w:right="962"/>
        <w:rPr>
          <w:color w:val="FF0000"/>
          <w:w w:val="95"/>
        </w:rPr>
      </w:pPr>
      <w:r w:rsidRPr="00321155">
        <w:rPr>
          <w:color w:val="FF0000"/>
          <w:w w:val="95"/>
        </w:rPr>
        <w:t>故本题选D。</w:t>
      </w:r>
    </w:p>
    <w:p w:rsidR="005D3385" w:rsidRPr="00D65319" w:rsidRDefault="00D65319" w:rsidP="00D65319">
      <w:pPr>
        <w:tabs>
          <w:tab w:val="left" w:pos="898"/>
        </w:tabs>
        <w:spacing w:before="70" w:line="372" w:lineRule="auto"/>
        <w:ind w:left="-45" w:right="108"/>
        <w:rPr>
          <w:sz w:val="21"/>
        </w:rPr>
      </w:pPr>
      <w:r>
        <w:rPr>
          <w:rFonts w:hint="eastAsia"/>
          <w:w w:val="99"/>
          <w:sz w:val="21"/>
        </w:rPr>
        <w:t>5.</w:t>
      </w:r>
      <w:r w:rsidR="009D3A4A" w:rsidRPr="00D65319">
        <w:rPr>
          <w:w w:val="99"/>
          <w:sz w:val="21"/>
        </w:rPr>
        <w:t>俄国作家肖洛霍夫讲过一个故事：一只兔子没命地狂奔，路上遇到了狼。狼说：“你跑那么急</w:t>
      </w:r>
      <w:r w:rsidR="009D3A4A" w:rsidRPr="00D65319">
        <w:rPr>
          <w:spacing w:val="-1"/>
          <w:w w:val="99"/>
          <w:sz w:val="21"/>
        </w:rPr>
        <w:t>干嘛？”兔子说：“他们要逮住我，给我钉掌。”狼说：“他们要逮住钉掌的是骆驼，而不是你。”兔</w:t>
      </w:r>
      <w:r w:rsidR="009D3A4A" w:rsidRPr="00D65319">
        <w:rPr>
          <w:w w:val="99"/>
          <w:sz w:val="21"/>
        </w:rPr>
        <w:t>子说：“他们要是逮住我钉了掌，你看我还怎么证明自己不是骆驼。”</w:t>
      </w:r>
    </w:p>
    <w:p w:rsidR="005D3385" w:rsidRDefault="009D3A4A">
      <w:pPr>
        <w:pStyle w:val="a3"/>
        <w:spacing w:before="3"/>
      </w:pPr>
      <w:r>
        <w:rPr>
          <w:w w:val="95"/>
        </w:rPr>
        <w:t>在这个故事中，兔子最担心的是（</w:t>
      </w:r>
      <w:r>
        <w:rPr>
          <w:spacing w:val="14"/>
        </w:rPr>
        <w:t xml:space="preserve">  </w:t>
      </w:r>
      <w:r>
        <w:rPr>
          <w:w w:val="95"/>
        </w:rPr>
        <w:t>）</w:t>
      </w:r>
      <w:r>
        <w:rPr>
          <w:spacing w:val="-10"/>
          <w:w w:val="95"/>
        </w:rPr>
        <w:t>。</w:t>
      </w:r>
    </w:p>
    <w:p w:rsidR="005D3385" w:rsidRDefault="009D3A4A">
      <w:pPr>
        <w:pStyle w:val="a3"/>
        <w:tabs>
          <w:tab w:val="left" w:pos="5807"/>
        </w:tabs>
        <w:ind w:left="582"/>
      </w:pPr>
      <w:r>
        <w:rPr>
          <w:w w:val="95"/>
        </w:rPr>
        <w:t>A.只要是骆驼，都要被钉</w:t>
      </w:r>
      <w:r>
        <w:rPr>
          <w:spacing w:val="-10"/>
          <w:w w:val="95"/>
        </w:rPr>
        <w:t>掌</w:t>
      </w:r>
      <w:r>
        <w:tab/>
      </w:r>
      <w:r>
        <w:rPr>
          <w:w w:val="95"/>
        </w:rPr>
        <w:t>B.即使不是骆驼，也可能会被钉</w:t>
      </w:r>
      <w:r>
        <w:rPr>
          <w:spacing w:val="-10"/>
          <w:w w:val="95"/>
        </w:rPr>
        <w:t>掌</w:t>
      </w:r>
    </w:p>
    <w:p w:rsidR="005D3385" w:rsidRDefault="009D3A4A">
      <w:pPr>
        <w:pStyle w:val="a3"/>
        <w:tabs>
          <w:tab w:val="left" w:pos="5807"/>
        </w:tabs>
        <w:ind w:left="582"/>
      </w:pPr>
      <w:r>
        <w:rPr>
          <w:w w:val="95"/>
        </w:rPr>
        <w:t>C.如果被钉了掌，就一定是骆</w:t>
      </w:r>
      <w:r>
        <w:rPr>
          <w:spacing w:val="-10"/>
          <w:w w:val="95"/>
        </w:rPr>
        <w:t>驼</w:t>
      </w:r>
      <w:r>
        <w:tab/>
      </w:r>
      <w:r>
        <w:rPr>
          <w:w w:val="95"/>
        </w:rPr>
        <w:t>D.如果没有被钉掌，就不会是骆</w:t>
      </w:r>
      <w:r>
        <w:rPr>
          <w:spacing w:val="-10"/>
          <w:w w:val="95"/>
        </w:rPr>
        <w:t>驼</w:t>
      </w:r>
    </w:p>
    <w:p w:rsidR="005D3385" w:rsidRDefault="009D3A4A">
      <w:pPr>
        <w:pStyle w:val="a3"/>
        <w:ind w:left="582"/>
      </w:pPr>
      <w:r>
        <w:rPr>
          <w:color w:val="FF0000"/>
          <w:w w:val="95"/>
        </w:rPr>
        <w:t>【答案】</w:t>
      </w:r>
      <w:r>
        <w:rPr>
          <w:color w:val="FF0000"/>
          <w:spacing w:val="-10"/>
          <w:w w:val="95"/>
        </w:rPr>
        <w:t>C</w:t>
      </w:r>
    </w:p>
    <w:p w:rsidR="005D3385" w:rsidRPr="00321155" w:rsidRDefault="009D3A4A">
      <w:pPr>
        <w:pStyle w:val="a3"/>
        <w:ind w:left="582"/>
        <w:rPr>
          <w:color w:val="FF0000"/>
          <w:w w:val="95"/>
        </w:rPr>
      </w:pPr>
      <w:r>
        <w:rPr>
          <w:color w:val="FF0000"/>
          <w:w w:val="95"/>
        </w:rPr>
        <w:t>【解析】本题考查翻译推理</w:t>
      </w:r>
      <w:r w:rsidRPr="00321155">
        <w:rPr>
          <w:color w:val="FF0000"/>
          <w:w w:val="95"/>
        </w:rPr>
        <w:t>。</w:t>
      </w:r>
    </w:p>
    <w:p w:rsidR="005D3385" w:rsidRPr="00321155" w:rsidRDefault="009D3A4A">
      <w:pPr>
        <w:pStyle w:val="a3"/>
        <w:spacing w:line="372" w:lineRule="auto"/>
        <w:ind w:right="526"/>
        <w:rPr>
          <w:color w:val="FF0000"/>
          <w:w w:val="95"/>
        </w:rPr>
      </w:pPr>
      <w:r w:rsidRPr="00321155">
        <w:rPr>
          <w:color w:val="FF0000"/>
          <w:w w:val="95"/>
        </w:rPr>
        <w:t>第一步：翻译题干信息。兔子最担心的是“他们要是逮住我钉了掌，你看我还怎么证明自己不是骆驼”，即“钉掌→骆驼”。</w:t>
      </w:r>
    </w:p>
    <w:p w:rsidR="005D3385" w:rsidRPr="00321155" w:rsidRDefault="009D3A4A">
      <w:pPr>
        <w:pStyle w:val="a3"/>
        <w:spacing w:before="1"/>
        <w:rPr>
          <w:color w:val="FF0000"/>
          <w:w w:val="95"/>
        </w:rPr>
      </w:pPr>
      <w:r>
        <w:rPr>
          <w:color w:val="FF0000"/>
          <w:w w:val="95"/>
        </w:rPr>
        <w:t>第二步：分析选项，确定答案</w:t>
      </w:r>
      <w:r w:rsidRPr="00321155">
        <w:rPr>
          <w:color w:val="FF0000"/>
          <w:w w:val="95"/>
        </w:rPr>
        <w:t>。</w:t>
      </w:r>
    </w:p>
    <w:p w:rsidR="005D3385" w:rsidRPr="00321155" w:rsidRDefault="009D3A4A">
      <w:pPr>
        <w:pStyle w:val="a3"/>
        <w:rPr>
          <w:color w:val="FF0000"/>
          <w:w w:val="95"/>
        </w:rPr>
      </w:pPr>
      <w:r>
        <w:rPr>
          <w:color w:val="FF0000"/>
          <w:w w:val="95"/>
        </w:rPr>
        <w:t>A项：骆驼→钉掌，肯定后件不能推出肯定前件，排除</w:t>
      </w:r>
      <w:r w:rsidRPr="00321155">
        <w:rPr>
          <w:color w:val="FF0000"/>
          <w:w w:val="95"/>
        </w:rPr>
        <w:t>。</w:t>
      </w:r>
    </w:p>
    <w:p w:rsidR="005D3385" w:rsidRPr="00321155" w:rsidRDefault="009D3A4A">
      <w:pPr>
        <w:pStyle w:val="a3"/>
        <w:spacing w:line="372" w:lineRule="auto"/>
        <w:ind w:right="212"/>
        <w:rPr>
          <w:color w:val="FF0000"/>
          <w:w w:val="95"/>
        </w:rPr>
      </w:pPr>
      <w:r w:rsidRPr="00321155">
        <w:rPr>
          <w:color w:val="FF0000"/>
          <w:w w:val="95"/>
        </w:rPr>
        <w:t>B项：即使不是骆驼，也可能会被钉掌，与题干兔子担心的内容无关，兔子担心的是被钉掌后就一定会被认为是骆驼，排除。</w:t>
      </w:r>
    </w:p>
    <w:p w:rsidR="005D3385" w:rsidRPr="00321155" w:rsidRDefault="009D3A4A">
      <w:pPr>
        <w:pStyle w:val="a3"/>
        <w:spacing w:before="2" w:line="372" w:lineRule="auto"/>
        <w:ind w:right="3556"/>
        <w:rPr>
          <w:color w:val="FF0000"/>
          <w:w w:val="95"/>
        </w:rPr>
      </w:pPr>
      <w:r w:rsidRPr="00321155">
        <w:rPr>
          <w:color w:val="FF0000"/>
          <w:w w:val="95"/>
        </w:rPr>
        <w:t>C项：肯定前件可以推出肯定后件，是兔子最担心的内容，当选。  D项：否定前件不能推出否定后件，排除。</w:t>
      </w:r>
    </w:p>
    <w:p w:rsidR="005D3385" w:rsidRPr="00321155" w:rsidRDefault="009D3A4A">
      <w:pPr>
        <w:pStyle w:val="a3"/>
        <w:spacing w:before="2"/>
        <w:rPr>
          <w:color w:val="FF0000"/>
          <w:w w:val="95"/>
        </w:rPr>
      </w:pPr>
      <w:r>
        <w:rPr>
          <w:color w:val="FF0000"/>
          <w:w w:val="95"/>
        </w:rPr>
        <w:t>故本题选C</w:t>
      </w:r>
      <w:r w:rsidRPr="00321155">
        <w:rPr>
          <w:color w:val="FF0000"/>
          <w:w w:val="95"/>
        </w:rPr>
        <w:t>。</w:t>
      </w:r>
    </w:p>
    <w:p w:rsidR="00321155" w:rsidRDefault="00321155">
      <w:pPr>
        <w:pStyle w:val="a3"/>
        <w:spacing w:before="2"/>
      </w:pPr>
    </w:p>
    <w:p w:rsidR="005D3385" w:rsidRPr="00D65319" w:rsidRDefault="00D65319" w:rsidP="00D65319">
      <w:pPr>
        <w:tabs>
          <w:tab w:val="left" w:pos="898"/>
        </w:tabs>
        <w:spacing w:line="372" w:lineRule="auto"/>
        <w:ind w:left="-45" w:right="108"/>
        <w:rPr>
          <w:sz w:val="21"/>
        </w:rPr>
      </w:pPr>
      <w:r>
        <w:rPr>
          <w:rFonts w:hint="eastAsia"/>
          <w:w w:val="99"/>
          <w:sz w:val="21"/>
        </w:rPr>
        <w:t>6.</w:t>
      </w:r>
      <w:r w:rsidR="009D3A4A" w:rsidRPr="00D65319">
        <w:rPr>
          <w:w w:val="99"/>
          <w:sz w:val="21"/>
        </w:rPr>
        <w:t>一项研究选取80名13岁到25岁出现精神分裂症早期症状的年轻人作为被试对象，随机选取其中一半人服用鱼油片剂3个月，另一半人都用安慰剂3个月。研究人员对受试者跟踪考察7年后发现，在服用鱼油片剂组中，只有10%的人罹患精神分裂症；而在服用安慰剂组中，罹患这种疾病的人则高达40%</w:t>
      </w:r>
      <w:r w:rsidR="009D3A4A" w:rsidRPr="00D65319">
        <w:rPr>
          <w:spacing w:val="-19"/>
          <w:w w:val="99"/>
          <w:sz w:val="21"/>
        </w:rPr>
        <w:t>。</w:t>
      </w:r>
      <w:r w:rsidR="009D3A4A" w:rsidRPr="00D65319">
        <w:rPr>
          <w:w w:val="99"/>
          <w:sz w:val="21"/>
        </w:rPr>
        <w:t>由此，研究人员得出结论：服用鱼油片剂有助于青少年预防精神分裂症。</w:t>
      </w:r>
    </w:p>
    <w:p w:rsidR="005D3385" w:rsidRDefault="009D3A4A">
      <w:pPr>
        <w:pStyle w:val="a3"/>
        <w:spacing w:before="4"/>
      </w:pPr>
      <w:r>
        <w:rPr>
          <w:w w:val="95"/>
        </w:rPr>
        <w:lastRenderedPageBreak/>
        <w:t>以下各项如果为真，则除了哪项均能质疑上述研究人员的结论？（</w:t>
      </w:r>
      <w:r>
        <w:rPr>
          <w:spacing w:val="68"/>
        </w:rPr>
        <w:t xml:space="preserve">  </w:t>
      </w:r>
      <w:r>
        <w:rPr>
          <w:spacing w:val="-10"/>
          <w:w w:val="95"/>
        </w:rPr>
        <w:t>）</w:t>
      </w:r>
    </w:p>
    <w:p w:rsidR="005D3385" w:rsidRPr="00321155" w:rsidRDefault="009D3A4A">
      <w:pPr>
        <w:pStyle w:val="a3"/>
        <w:spacing w:line="372" w:lineRule="auto"/>
        <w:ind w:left="582" w:right="2825"/>
        <w:rPr>
          <w:w w:val="99"/>
          <w:szCs w:val="22"/>
        </w:rPr>
      </w:pPr>
      <w:r w:rsidRPr="00321155">
        <w:rPr>
          <w:w w:val="99"/>
          <w:szCs w:val="22"/>
        </w:rPr>
        <w:t>A.被试对象的数量仍然偏少，且每个被试者在7年中的发展差异较大 B.被试对象的年龄跨度较大，实验开始时有人可能已是青年而非少年 C.鱼油片剂曾被尝试治疗成年精神分裂症患者，但实验发现没有效果 D.被试对象服用鱼油片剂的时间较短，不足以形成稳定、明显的疗效</w:t>
      </w:r>
    </w:p>
    <w:p w:rsidR="005D3385" w:rsidRDefault="009D3A4A">
      <w:pPr>
        <w:pStyle w:val="a3"/>
        <w:spacing w:before="4"/>
        <w:ind w:left="582"/>
      </w:pPr>
      <w:r>
        <w:rPr>
          <w:color w:val="FF0000"/>
          <w:w w:val="95"/>
        </w:rPr>
        <w:t>【答案】</w:t>
      </w:r>
      <w:r>
        <w:rPr>
          <w:color w:val="FF0000"/>
          <w:spacing w:val="-10"/>
          <w:w w:val="95"/>
        </w:rPr>
        <w:t>C</w:t>
      </w:r>
    </w:p>
    <w:p w:rsidR="005D3385" w:rsidRPr="00321155" w:rsidRDefault="009D3A4A">
      <w:pPr>
        <w:pStyle w:val="a3"/>
        <w:spacing w:line="372" w:lineRule="auto"/>
        <w:ind w:right="6587" w:firstLine="418"/>
        <w:rPr>
          <w:color w:val="FF0000"/>
          <w:w w:val="95"/>
        </w:rPr>
      </w:pPr>
      <w:r w:rsidRPr="00321155">
        <w:rPr>
          <w:color w:val="FF0000"/>
          <w:w w:val="95"/>
        </w:rPr>
        <w:t>【解析】本题考查削弱类。第一步：分析题干论点论据。</w:t>
      </w:r>
    </w:p>
    <w:p w:rsidR="005D3385" w:rsidRPr="00321155" w:rsidRDefault="009D3A4A">
      <w:pPr>
        <w:pStyle w:val="a3"/>
        <w:spacing w:before="1"/>
        <w:rPr>
          <w:color w:val="FF0000"/>
          <w:w w:val="95"/>
        </w:rPr>
      </w:pPr>
      <w:r>
        <w:rPr>
          <w:color w:val="FF0000"/>
          <w:w w:val="95"/>
        </w:rPr>
        <w:t>论点：服用鱼油片剂有助于青少年预防精神分裂症</w:t>
      </w:r>
      <w:r w:rsidRPr="00321155">
        <w:rPr>
          <w:color w:val="FF0000"/>
          <w:w w:val="95"/>
        </w:rPr>
        <w:t>。</w:t>
      </w:r>
    </w:p>
    <w:p w:rsidR="005D3385" w:rsidRPr="00321155" w:rsidRDefault="009D3A4A">
      <w:pPr>
        <w:pStyle w:val="a3"/>
        <w:rPr>
          <w:color w:val="FF0000"/>
          <w:w w:val="95"/>
        </w:rPr>
      </w:pPr>
      <w:r>
        <w:rPr>
          <w:color w:val="FF0000"/>
          <w:w w:val="95"/>
        </w:rPr>
        <w:t>论据：服用鱼油片剂组罹患精神分裂症的概率小于服用安慰剂组</w:t>
      </w:r>
      <w:r w:rsidRPr="00321155">
        <w:rPr>
          <w:color w:val="FF0000"/>
          <w:w w:val="95"/>
        </w:rPr>
        <w:t>。</w:t>
      </w:r>
    </w:p>
    <w:p w:rsidR="005D3385" w:rsidRPr="00321155" w:rsidRDefault="009D3A4A">
      <w:pPr>
        <w:pStyle w:val="a3"/>
        <w:spacing w:before="57"/>
        <w:rPr>
          <w:color w:val="FF0000"/>
          <w:w w:val="95"/>
        </w:rPr>
      </w:pPr>
      <w:r>
        <w:rPr>
          <w:color w:val="FF0000"/>
          <w:w w:val="95"/>
        </w:rPr>
        <w:t>第二步：分析选项，确定答案</w:t>
      </w:r>
      <w:r w:rsidRPr="00321155">
        <w:rPr>
          <w:color w:val="FF0000"/>
          <w:w w:val="95"/>
        </w:rPr>
        <w:t>。</w:t>
      </w:r>
    </w:p>
    <w:p w:rsidR="005D3385" w:rsidRPr="00321155" w:rsidRDefault="009D3A4A">
      <w:pPr>
        <w:pStyle w:val="a3"/>
        <w:rPr>
          <w:color w:val="FF0000"/>
          <w:w w:val="95"/>
        </w:rPr>
      </w:pPr>
      <w:r>
        <w:rPr>
          <w:color w:val="FF0000"/>
          <w:w w:val="95"/>
        </w:rPr>
        <w:t>A项：说明研究对象数量太少，实验结论不严谨，能够质疑题干论点，排除</w:t>
      </w:r>
      <w:r w:rsidRPr="00321155">
        <w:rPr>
          <w:color w:val="FF0000"/>
          <w:w w:val="95"/>
        </w:rPr>
        <w:t>。</w:t>
      </w:r>
    </w:p>
    <w:p w:rsidR="005D3385" w:rsidRPr="00321155" w:rsidRDefault="009D3A4A">
      <w:pPr>
        <w:pStyle w:val="a3"/>
        <w:rPr>
          <w:color w:val="FF0000"/>
          <w:w w:val="95"/>
        </w:rPr>
      </w:pPr>
      <w:r>
        <w:rPr>
          <w:color w:val="FF0000"/>
          <w:w w:val="95"/>
        </w:rPr>
        <w:t>B项：说明被试对象所处年龄段不同，无法由论据得出结论，能够质疑题干论点，排除</w:t>
      </w:r>
      <w:r w:rsidRPr="00321155">
        <w:rPr>
          <w:color w:val="FF0000"/>
          <w:w w:val="95"/>
        </w:rPr>
        <w:t>。</w:t>
      </w:r>
    </w:p>
    <w:p w:rsidR="005D3385" w:rsidRPr="00321155" w:rsidRDefault="009D3A4A">
      <w:pPr>
        <w:pStyle w:val="a3"/>
        <w:spacing w:line="372" w:lineRule="auto"/>
        <w:ind w:right="421"/>
        <w:rPr>
          <w:color w:val="FF0000"/>
          <w:w w:val="95"/>
        </w:rPr>
      </w:pPr>
      <w:r w:rsidRPr="00321155">
        <w:rPr>
          <w:color w:val="FF0000"/>
          <w:w w:val="95"/>
        </w:rPr>
        <w:t>C项：“治疗成年精神分裂症患者”和题干中的“预防精神分裂症”并不是一回事，不能质疑题干论点，当选。</w:t>
      </w:r>
    </w:p>
    <w:p w:rsidR="005D3385" w:rsidRPr="00321155" w:rsidRDefault="009D3A4A">
      <w:pPr>
        <w:pStyle w:val="a3"/>
        <w:spacing w:before="2" w:line="372" w:lineRule="auto"/>
        <w:ind w:right="212"/>
        <w:rPr>
          <w:color w:val="FF0000"/>
          <w:w w:val="95"/>
        </w:rPr>
      </w:pPr>
      <w:r w:rsidRPr="00321155">
        <w:rPr>
          <w:color w:val="FF0000"/>
          <w:w w:val="95"/>
        </w:rPr>
        <w:t>D项：说明服用鱼油片剂时间较短，不足以形成稳定、明显的疗效，即实验结论不严谨，能够质疑题干论点，排除。</w:t>
      </w:r>
    </w:p>
    <w:p w:rsidR="005D3385" w:rsidRDefault="009D3A4A">
      <w:pPr>
        <w:pStyle w:val="a3"/>
        <w:spacing w:before="2"/>
        <w:rPr>
          <w:color w:val="FF0000"/>
          <w:w w:val="95"/>
        </w:rPr>
      </w:pPr>
      <w:r>
        <w:rPr>
          <w:color w:val="FF0000"/>
          <w:w w:val="95"/>
        </w:rPr>
        <w:t>故本题选C</w:t>
      </w:r>
      <w:r w:rsidRPr="00321155">
        <w:rPr>
          <w:color w:val="FF0000"/>
          <w:w w:val="95"/>
        </w:rPr>
        <w:t>。</w:t>
      </w:r>
    </w:p>
    <w:p w:rsidR="00321155" w:rsidRPr="00321155" w:rsidRDefault="00321155">
      <w:pPr>
        <w:pStyle w:val="a3"/>
        <w:spacing w:before="2"/>
        <w:rPr>
          <w:color w:val="FF0000"/>
          <w:w w:val="95"/>
        </w:rPr>
      </w:pPr>
    </w:p>
    <w:p w:rsidR="005D3385" w:rsidRPr="00E154D9" w:rsidRDefault="00E154D9" w:rsidP="00E154D9">
      <w:pPr>
        <w:tabs>
          <w:tab w:val="left" w:pos="898"/>
        </w:tabs>
        <w:ind w:left="-45"/>
        <w:rPr>
          <w:sz w:val="21"/>
        </w:rPr>
      </w:pPr>
      <w:r>
        <w:rPr>
          <w:rFonts w:hint="eastAsia"/>
          <w:w w:val="95"/>
          <w:sz w:val="21"/>
        </w:rPr>
        <w:t>7.</w:t>
      </w:r>
      <w:r w:rsidR="009D3A4A" w:rsidRPr="00E154D9">
        <w:rPr>
          <w:w w:val="95"/>
          <w:sz w:val="21"/>
        </w:rPr>
        <w:t>把戏∶伎俩∶手</w:t>
      </w:r>
      <w:r w:rsidR="009D3A4A" w:rsidRPr="00E154D9">
        <w:rPr>
          <w:spacing w:val="-10"/>
          <w:w w:val="95"/>
          <w:sz w:val="21"/>
        </w:rPr>
        <w:t>段</w:t>
      </w:r>
    </w:p>
    <w:p w:rsidR="005D3385" w:rsidRPr="00321155" w:rsidRDefault="009D3A4A">
      <w:pPr>
        <w:pStyle w:val="a3"/>
        <w:ind w:left="582"/>
        <w:rPr>
          <w:w w:val="95"/>
          <w:szCs w:val="22"/>
        </w:rPr>
      </w:pPr>
      <w:r w:rsidRPr="00321155">
        <w:rPr>
          <w:w w:val="95"/>
          <w:szCs w:val="22"/>
        </w:rPr>
        <w:t xml:space="preserve">A.边疆∶边境∶边界 </w:t>
      </w:r>
      <w:r w:rsidR="00321155">
        <w:rPr>
          <w:rFonts w:hint="eastAsia"/>
          <w:w w:val="95"/>
          <w:szCs w:val="22"/>
        </w:rPr>
        <w:t xml:space="preserve">   </w:t>
      </w:r>
      <w:r w:rsidRPr="00321155">
        <w:rPr>
          <w:w w:val="95"/>
          <w:szCs w:val="22"/>
        </w:rPr>
        <w:t xml:space="preserve">B.爱护∶爱戴∶爱惜 </w:t>
      </w:r>
      <w:r w:rsidR="00321155">
        <w:rPr>
          <w:rFonts w:hint="eastAsia"/>
          <w:w w:val="95"/>
          <w:szCs w:val="22"/>
        </w:rPr>
        <w:t xml:space="preserve">   </w:t>
      </w:r>
      <w:r w:rsidRPr="00321155">
        <w:rPr>
          <w:w w:val="95"/>
          <w:szCs w:val="22"/>
        </w:rPr>
        <w:t xml:space="preserve">C.牟取∶骗取∶谋取 </w:t>
      </w:r>
      <w:r w:rsidR="00321155">
        <w:rPr>
          <w:rFonts w:hint="eastAsia"/>
          <w:w w:val="95"/>
          <w:szCs w:val="22"/>
        </w:rPr>
        <w:t xml:space="preserve">   </w:t>
      </w:r>
      <w:r w:rsidRPr="00321155">
        <w:rPr>
          <w:w w:val="95"/>
          <w:szCs w:val="22"/>
        </w:rPr>
        <w:t>D.嘲笑∶讥笑∶笑容</w:t>
      </w:r>
    </w:p>
    <w:p w:rsidR="005D3385" w:rsidRDefault="009D3A4A">
      <w:pPr>
        <w:pStyle w:val="a3"/>
        <w:ind w:left="582"/>
      </w:pPr>
      <w:r>
        <w:rPr>
          <w:color w:val="FF0000"/>
          <w:w w:val="95"/>
        </w:rPr>
        <w:t>【答案】</w:t>
      </w:r>
      <w:r>
        <w:rPr>
          <w:color w:val="FF0000"/>
          <w:spacing w:val="-10"/>
          <w:w w:val="95"/>
        </w:rPr>
        <w:t>C</w:t>
      </w:r>
    </w:p>
    <w:p w:rsidR="005D3385" w:rsidRPr="00321155" w:rsidRDefault="009D3A4A">
      <w:pPr>
        <w:pStyle w:val="a3"/>
        <w:ind w:left="582"/>
        <w:rPr>
          <w:color w:val="FF0000"/>
          <w:w w:val="95"/>
        </w:rPr>
      </w:pPr>
      <w:r>
        <w:rPr>
          <w:color w:val="FF0000"/>
          <w:w w:val="95"/>
        </w:rPr>
        <w:t>【解析】本题考查近义关系</w:t>
      </w:r>
      <w:r w:rsidRPr="00321155">
        <w:rPr>
          <w:color w:val="FF0000"/>
          <w:w w:val="95"/>
        </w:rPr>
        <w:t>。</w:t>
      </w:r>
    </w:p>
    <w:p w:rsidR="005D3385" w:rsidRPr="00321155" w:rsidRDefault="009D3A4A">
      <w:pPr>
        <w:pStyle w:val="a3"/>
        <w:spacing w:line="372" w:lineRule="auto"/>
        <w:ind w:right="526"/>
        <w:rPr>
          <w:color w:val="FF0000"/>
          <w:w w:val="95"/>
        </w:rPr>
      </w:pPr>
      <w:r w:rsidRPr="00321155">
        <w:rPr>
          <w:color w:val="FF0000"/>
          <w:w w:val="95"/>
        </w:rPr>
        <w:t>第一步：分析题干词语间的关系。题干三个词是近义关系，且“把戏”和“伎俩”为贬义词，“手段”为中性词。</w:t>
      </w:r>
    </w:p>
    <w:p w:rsidR="005D3385" w:rsidRPr="00321155" w:rsidRDefault="009D3A4A">
      <w:pPr>
        <w:pStyle w:val="a3"/>
        <w:spacing w:before="2"/>
        <w:rPr>
          <w:color w:val="FF0000"/>
          <w:w w:val="95"/>
        </w:rPr>
      </w:pPr>
      <w:r>
        <w:rPr>
          <w:color w:val="FF0000"/>
          <w:w w:val="95"/>
        </w:rPr>
        <w:t>第二步：分析选项，确定答案</w:t>
      </w:r>
      <w:r w:rsidRPr="00321155">
        <w:rPr>
          <w:color w:val="FF0000"/>
          <w:w w:val="95"/>
        </w:rPr>
        <w:t>。</w:t>
      </w:r>
    </w:p>
    <w:p w:rsidR="005D3385" w:rsidRPr="00321155" w:rsidRDefault="009D3A4A">
      <w:pPr>
        <w:pStyle w:val="a3"/>
        <w:rPr>
          <w:color w:val="FF0000"/>
          <w:w w:val="95"/>
        </w:rPr>
      </w:pPr>
      <w:r>
        <w:rPr>
          <w:color w:val="FF0000"/>
          <w:w w:val="95"/>
        </w:rPr>
        <w:t>A项：边疆、边境、边界均为中性词，排除</w:t>
      </w:r>
      <w:r w:rsidRPr="00321155">
        <w:rPr>
          <w:color w:val="FF0000"/>
          <w:w w:val="95"/>
        </w:rPr>
        <w:t>。</w:t>
      </w:r>
    </w:p>
    <w:p w:rsidR="005D3385" w:rsidRPr="00321155" w:rsidRDefault="009D3A4A">
      <w:pPr>
        <w:pStyle w:val="a3"/>
        <w:rPr>
          <w:color w:val="FF0000"/>
          <w:w w:val="95"/>
        </w:rPr>
      </w:pPr>
      <w:r>
        <w:rPr>
          <w:color w:val="FF0000"/>
          <w:w w:val="95"/>
        </w:rPr>
        <w:t>B项：爱护、爱戴、爱惜均含褒义色彩，排除</w:t>
      </w:r>
      <w:r w:rsidRPr="00321155">
        <w:rPr>
          <w:color w:val="FF0000"/>
          <w:w w:val="95"/>
        </w:rPr>
        <w:t>。</w:t>
      </w:r>
    </w:p>
    <w:p w:rsidR="00321155" w:rsidRDefault="009D3A4A">
      <w:pPr>
        <w:pStyle w:val="a3"/>
        <w:spacing w:line="372" w:lineRule="auto"/>
        <w:ind w:right="2720"/>
        <w:rPr>
          <w:color w:val="FF0000"/>
          <w:w w:val="95"/>
        </w:rPr>
      </w:pPr>
      <w:r w:rsidRPr="00321155">
        <w:rPr>
          <w:color w:val="FF0000"/>
          <w:w w:val="95"/>
        </w:rPr>
        <w:t xml:space="preserve">C项：牟取和骗取为贬义词，谋取为中性词，且三个词是近义关系，当选。  </w:t>
      </w:r>
    </w:p>
    <w:p w:rsidR="005D3385" w:rsidRPr="00321155" w:rsidRDefault="009D3A4A">
      <w:pPr>
        <w:pStyle w:val="a3"/>
        <w:spacing w:line="372" w:lineRule="auto"/>
        <w:ind w:right="2720"/>
        <w:rPr>
          <w:color w:val="FF0000"/>
          <w:w w:val="95"/>
        </w:rPr>
      </w:pPr>
      <w:r w:rsidRPr="00321155">
        <w:rPr>
          <w:color w:val="FF0000"/>
          <w:w w:val="95"/>
        </w:rPr>
        <w:t>D项：笑容和另两个词不是近义关系，排除。</w:t>
      </w:r>
    </w:p>
    <w:p w:rsidR="005D3385" w:rsidRPr="00321155" w:rsidRDefault="009D3A4A">
      <w:pPr>
        <w:pStyle w:val="a3"/>
        <w:spacing w:before="2"/>
        <w:rPr>
          <w:color w:val="FF0000"/>
          <w:w w:val="95"/>
        </w:rPr>
      </w:pPr>
      <w:r>
        <w:rPr>
          <w:color w:val="FF0000"/>
          <w:w w:val="95"/>
        </w:rPr>
        <w:t>故本题选C</w:t>
      </w:r>
      <w:r w:rsidRPr="00321155">
        <w:rPr>
          <w:color w:val="FF0000"/>
          <w:w w:val="95"/>
        </w:rPr>
        <w:t>。</w:t>
      </w:r>
    </w:p>
    <w:p w:rsidR="005D3385" w:rsidRDefault="005D3385">
      <w:pPr>
        <w:pStyle w:val="a3"/>
        <w:spacing w:before="6"/>
        <w:ind w:left="0"/>
        <w:rPr>
          <w:b/>
          <w:sz w:val="22"/>
        </w:rPr>
      </w:pPr>
    </w:p>
    <w:p w:rsidR="005D3385" w:rsidRPr="00E154D9" w:rsidRDefault="00E154D9" w:rsidP="00E154D9">
      <w:pPr>
        <w:tabs>
          <w:tab w:val="left" w:pos="898"/>
        </w:tabs>
        <w:spacing w:before="70"/>
        <w:ind w:left="-45"/>
        <w:rPr>
          <w:sz w:val="21"/>
        </w:rPr>
      </w:pPr>
      <w:r>
        <w:rPr>
          <w:rFonts w:hint="eastAsia"/>
          <w:w w:val="95"/>
          <w:sz w:val="21"/>
        </w:rPr>
        <w:t>8.</w:t>
      </w:r>
      <w:r w:rsidR="009D3A4A" w:rsidRPr="00E154D9">
        <w:rPr>
          <w:w w:val="95"/>
          <w:sz w:val="21"/>
        </w:rPr>
        <w:t>下列选项中，符合所给图形的变化规律的是（</w:t>
      </w:r>
      <w:r w:rsidR="009D3A4A" w:rsidRPr="00E154D9">
        <w:rPr>
          <w:spacing w:val="35"/>
          <w:sz w:val="21"/>
        </w:rPr>
        <w:t xml:space="preserve">  </w:t>
      </w:r>
      <w:r w:rsidR="009D3A4A" w:rsidRPr="00E154D9">
        <w:rPr>
          <w:w w:val="95"/>
          <w:sz w:val="21"/>
        </w:rPr>
        <w:t>）</w:t>
      </w:r>
      <w:r w:rsidR="009D3A4A" w:rsidRPr="00E154D9">
        <w:rPr>
          <w:spacing w:val="-10"/>
          <w:w w:val="95"/>
          <w:sz w:val="21"/>
        </w:rPr>
        <w:t>。</w:t>
      </w:r>
    </w:p>
    <w:p w:rsidR="005D3385" w:rsidRDefault="009D3A4A">
      <w:pPr>
        <w:pStyle w:val="a3"/>
        <w:spacing w:before="1"/>
        <w:ind w:left="0"/>
        <w:rPr>
          <w:sz w:val="4"/>
        </w:rPr>
      </w:pPr>
      <w:r>
        <w:rPr>
          <w:noProof/>
        </w:rPr>
        <w:drawing>
          <wp:anchor distT="0" distB="0" distL="0" distR="0" simplePos="0" relativeHeight="3" behindDoc="0" locked="0" layoutInCell="1" allowOverlap="1">
            <wp:simplePos x="0" y="0"/>
            <wp:positionH relativeFrom="page">
              <wp:posOffset>790575</wp:posOffset>
            </wp:positionH>
            <wp:positionV relativeFrom="paragraph">
              <wp:posOffset>48752</wp:posOffset>
            </wp:positionV>
            <wp:extent cx="2853690" cy="1280160"/>
            <wp:effectExtent l="0" t="0" r="0" b="0"/>
            <wp:wrapTopAndBottom/>
            <wp:docPr id="29" name="image1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13.jpeg"/>
                    <pic:cNvPicPr/>
                  </pic:nvPicPr>
                  <pic:blipFill>
                    <a:blip r:embed="rId8" cstate="print"/>
                    <a:stretch>
                      <a:fillRect/>
                    </a:stretch>
                  </pic:blipFill>
                  <pic:spPr>
                    <a:xfrm>
                      <a:off x="0" y="0"/>
                      <a:ext cx="2853690" cy="1280160"/>
                    </a:xfrm>
                    <a:prstGeom prst="rect">
                      <a:avLst/>
                    </a:prstGeom>
                  </pic:spPr>
                </pic:pic>
              </a:graphicData>
            </a:graphic>
          </wp:anchor>
        </w:drawing>
      </w:r>
    </w:p>
    <w:p w:rsidR="005D3385" w:rsidRPr="00321155" w:rsidRDefault="009D3A4A">
      <w:pPr>
        <w:pStyle w:val="a3"/>
        <w:tabs>
          <w:tab w:val="left" w:pos="3195"/>
          <w:tab w:val="left" w:pos="5807"/>
          <w:tab w:val="left" w:pos="8420"/>
        </w:tabs>
        <w:spacing w:before="62"/>
        <w:ind w:left="582"/>
        <w:rPr>
          <w:w w:val="95"/>
          <w:szCs w:val="22"/>
        </w:rPr>
      </w:pPr>
      <w:r w:rsidRPr="00321155">
        <w:rPr>
          <w:w w:val="95"/>
          <w:szCs w:val="22"/>
        </w:rPr>
        <w:lastRenderedPageBreak/>
        <w:t>A.A</w:t>
      </w:r>
      <w:r w:rsidRPr="00321155">
        <w:rPr>
          <w:w w:val="95"/>
          <w:szCs w:val="22"/>
        </w:rPr>
        <w:tab/>
        <w:t>B.B</w:t>
      </w:r>
      <w:r w:rsidRPr="00321155">
        <w:rPr>
          <w:w w:val="95"/>
          <w:szCs w:val="22"/>
        </w:rPr>
        <w:tab/>
        <w:t>C.C</w:t>
      </w:r>
      <w:r w:rsidRPr="00321155">
        <w:rPr>
          <w:w w:val="95"/>
          <w:szCs w:val="22"/>
        </w:rPr>
        <w:tab/>
        <w:t>D.D</w:t>
      </w:r>
    </w:p>
    <w:p w:rsidR="005D3385" w:rsidRDefault="009D3A4A">
      <w:pPr>
        <w:pStyle w:val="a3"/>
        <w:ind w:left="582"/>
      </w:pPr>
      <w:r>
        <w:rPr>
          <w:color w:val="FF0000"/>
          <w:w w:val="95"/>
        </w:rPr>
        <w:t>【答案】</w:t>
      </w:r>
      <w:r>
        <w:rPr>
          <w:color w:val="FF0000"/>
          <w:spacing w:val="-10"/>
          <w:w w:val="95"/>
        </w:rPr>
        <w:t>D</w:t>
      </w:r>
    </w:p>
    <w:p w:rsidR="005D3385" w:rsidRDefault="009D3A4A">
      <w:pPr>
        <w:pStyle w:val="a3"/>
        <w:ind w:left="582"/>
      </w:pPr>
      <w:r>
        <w:rPr>
          <w:color w:val="FF0000"/>
          <w:w w:val="95"/>
        </w:rPr>
        <w:t>【解析】本题考查形状类规律</w:t>
      </w:r>
      <w:r>
        <w:rPr>
          <w:color w:val="FF0000"/>
          <w:spacing w:val="-10"/>
          <w:w w:val="95"/>
        </w:rPr>
        <w:t>。</w:t>
      </w:r>
    </w:p>
    <w:p w:rsidR="005D3385" w:rsidRDefault="009D3A4A">
      <w:pPr>
        <w:pStyle w:val="a3"/>
        <w:spacing w:line="372" w:lineRule="auto"/>
        <w:ind w:right="1153"/>
      </w:pPr>
      <w:r>
        <w:rPr>
          <w:color w:val="FF0000"/>
          <w:spacing w:val="-2"/>
        </w:rPr>
        <w:t>第一步：观察图形。题干各图形均由“</w:t>
      </w:r>
      <w:r>
        <w:rPr>
          <w:b/>
          <w:color w:val="FF0000"/>
          <w:spacing w:val="-2"/>
        </w:rPr>
        <w:t>→</w:t>
      </w:r>
      <w:r>
        <w:rPr>
          <w:color w:val="FF0000"/>
          <w:spacing w:val="-2"/>
        </w:rPr>
        <w:t>”“</w:t>
      </w:r>
      <w:r>
        <w:rPr>
          <w:b/>
          <w:color w:val="FF0000"/>
          <w:spacing w:val="-2"/>
        </w:rPr>
        <w:t>←</w:t>
      </w:r>
      <w:r>
        <w:rPr>
          <w:color w:val="FF0000"/>
          <w:spacing w:val="-2"/>
        </w:rPr>
        <w:t xml:space="preserve">”“空白”组成，可以考虑形状类规律。 </w:t>
      </w:r>
      <w:r>
        <w:rPr>
          <w:color w:val="FF0000"/>
          <w:spacing w:val="-2"/>
          <w:w w:val="95"/>
        </w:rPr>
        <w:t>第二步：分析题干叠加规律。从下往上，每行相邻两个图形叠加得到上一个图形，叠加规律</w:t>
      </w:r>
    </w:p>
    <w:p w:rsidR="005D3385" w:rsidRDefault="009D3A4A">
      <w:pPr>
        <w:pStyle w:val="a3"/>
        <w:spacing w:before="2" w:line="372" w:lineRule="auto"/>
        <w:ind w:right="108"/>
      </w:pPr>
      <w:r>
        <w:rPr>
          <w:color w:val="FF0000"/>
          <w:spacing w:val="-3"/>
          <w:w w:val="99"/>
        </w:rPr>
        <w:t>为：</w:t>
      </w:r>
      <w:r>
        <w:rPr>
          <w:b/>
          <w:color w:val="FF0000"/>
          <w:spacing w:val="5"/>
          <w:w w:val="99"/>
        </w:rPr>
        <w:t>→</w:t>
      </w:r>
      <w:r>
        <w:rPr>
          <w:color w:val="FF0000"/>
          <w:spacing w:val="-6"/>
          <w:w w:val="99"/>
        </w:rPr>
        <w:t>+</w:t>
      </w:r>
      <w:r>
        <w:rPr>
          <w:b/>
          <w:color w:val="FF0000"/>
          <w:spacing w:val="5"/>
          <w:w w:val="99"/>
        </w:rPr>
        <w:t>→</w:t>
      </w:r>
      <w:r>
        <w:rPr>
          <w:color w:val="FF0000"/>
          <w:spacing w:val="-6"/>
          <w:w w:val="99"/>
        </w:rPr>
        <w:t>=</w:t>
      </w:r>
      <w:r>
        <w:rPr>
          <w:b/>
          <w:color w:val="FF0000"/>
          <w:spacing w:val="5"/>
          <w:w w:val="99"/>
        </w:rPr>
        <w:t>←</w:t>
      </w:r>
      <w:r>
        <w:rPr>
          <w:color w:val="FF0000"/>
          <w:spacing w:val="-6"/>
          <w:w w:val="99"/>
        </w:rPr>
        <w:t>，</w:t>
      </w:r>
      <w:r>
        <w:rPr>
          <w:b/>
          <w:color w:val="FF0000"/>
          <w:spacing w:val="5"/>
          <w:w w:val="99"/>
        </w:rPr>
        <w:t>←</w:t>
      </w:r>
      <w:r>
        <w:rPr>
          <w:color w:val="FF0000"/>
          <w:spacing w:val="-6"/>
          <w:w w:val="99"/>
        </w:rPr>
        <w:t>+</w:t>
      </w:r>
      <w:r>
        <w:rPr>
          <w:b/>
          <w:color w:val="FF0000"/>
          <w:spacing w:val="5"/>
          <w:w w:val="99"/>
        </w:rPr>
        <w:t>←</w:t>
      </w:r>
      <w:r>
        <w:rPr>
          <w:color w:val="FF0000"/>
          <w:spacing w:val="-6"/>
          <w:w w:val="99"/>
        </w:rPr>
        <w:t>=</w:t>
      </w:r>
      <w:r>
        <w:rPr>
          <w:b/>
          <w:color w:val="FF0000"/>
          <w:spacing w:val="5"/>
          <w:w w:val="99"/>
        </w:rPr>
        <w:t>→</w:t>
      </w:r>
      <w:r>
        <w:rPr>
          <w:color w:val="FF0000"/>
          <w:spacing w:val="-6"/>
          <w:w w:val="99"/>
        </w:rPr>
        <w:t>，</w:t>
      </w:r>
      <w:r>
        <w:rPr>
          <w:b/>
          <w:color w:val="FF0000"/>
          <w:spacing w:val="5"/>
          <w:w w:val="99"/>
        </w:rPr>
        <w:t>←</w:t>
      </w:r>
      <w:r>
        <w:rPr>
          <w:color w:val="FF0000"/>
          <w:spacing w:val="-6"/>
          <w:w w:val="99"/>
        </w:rPr>
        <w:t>+</w:t>
      </w:r>
      <w:r>
        <w:rPr>
          <w:b/>
          <w:color w:val="FF0000"/>
          <w:spacing w:val="5"/>
          <w:w w:val="99"/>
        </w:rPr>
        <w:t>→</w:t>
      </w:r>
      <w:r>
        <w:rPr>
          <w:color w:val="FF0000"/>
          <w:spacing w:val="-2"/>
          <w:w w:val="99"/>
        </w:rPr>
        <w:t>=空白，</w:t>
      </w:r>
      <w:r>
        <w:rPr>
          <w:b/>
          <w:color w:val="FF0000"/>
          <w:spacing w:val="5"/>
          <w:w w:val="99"/>
        </w:rPr>
        <w:t>←</w:t>
      </w:r>
      <w:r>
        <w:rPr>
          <w:color w:val="FF0000"/>
          <w:spacing w:val="-1"/>
          <w:w w:val="99"/>
        </w:rPr>
        <w:t>+空白=空白，</w:t>
      </w:r>
      <w:r>
        <w:rPr>
          <w:b/>
          <w:color w:val="FF0000"/>
          <w:spacing w:val="5"/>
          <w:w w:val="99"/>
        </w:rPr>
        <w:t>→</w:t>
      </w:r>
      <w:r>
        <w:rPr>
          <w:color w:val="FF0000"/>
          <w:w w:val="99"/>
        </w:rPr>
        <w:t>+空白=空白，空白+空白=空白。则问号处图形应由第二行两个图形叠加得到。观察选项，只有D项符合。</w:t>
      </w:r>
    </w:p>
    <w:p w:rsidR="005D3385" w:rsidRDefault="009D3A4A">
      <w:pPr>
        <w:pStyle w:val="a3"/>
        <w:spacing w:before="2"/>
        <w:rPr>
          <w:color w:val="FF0000"/>
          <w:spacing w:val="-10"/>
          <w:w w:val="95"/>
        </w:rPr>
      </w:pPr>
      <w:r>
        <w:rPr>
          <w:color w:val="FF0000"/>
          <w:w w:val="95"/>
        </w:rPr>
        <w:t>故本题选D</w:t>
      </w:r>
      <w:r>
        <w:rPr>
          <w:color w:val="FF0000"/>
          <w:spacing w:val="-10"/>
          <w:w w:val="95"/>
        </w:rPr>
        <w:t>。</w:t>
      </w:r>
    </w:p>
    <w:p w:rsidR="00321155" w:rsidRDefault="00321155">
      <w:pPr>
        <w:pStyle w:val="a3"/>
        <w:spacing w:before="2"/>
      </w:pPr>
    </w:p>
    <w:p w:rsidR="005D3385" w:rsidRPr="00E154D9" w:rsidRDefault="00E154D9" w:rsidP="00E154D9">
      <w:pPr>
        <w:tabs>
          <w:tab w:val="left" w:pos="898"/>
        </w:tabs>
        <w:ind w:left="-45"/>
        <w:rPr>
          <w:sz w:val="21"/>
        </w:rPr>
      </w:pPr>
      <w:r>
        <w:rPr>
          <w:rFonts w:hint="eastAsia"/>
          <w:w w:val="95"/>
          <w:sz w:val="21"/>
        </w:rPr>
        <w:t>9.</w:t>
      </w:r>
      <w:r w:rsidR="009D3A4A" w:rsidRPr="00E154D9">
        <w:rPr>
          <w:w w:val="95"/>
          <w:sz w:val="21"/>
        </w:rPr>
        <w:t>从所给四个选项中，选择最合适的一个填入问号处，使之呈现一定规律性</w:t>
      </w:r>
      <w:r w:rsidR="009D3A4A" w:rsidRPr="00E154D9">
        <w:rPr>
          <w:spacing w:val="-10"/>
          <w:w w:val="95"/>
          <w:sz w:val="21"/>
        </w:rPr>
        <w:t>。</w:t>
      </w:r>
    </w:p>
    <w:p w:rsidR="005D3385" w:rsidRDefault="009D3A4A">
      <w:pPr>
        <w:pStyle w:val="a3"/>
        <w:spacing w:before="1"/>
        <w:ind w:left="0"/>
        <w:rPr>
          <w:sz w:val="4"/>
        </w:rPr>
      </w:pPr>
      <w:r>
        <w:rPr>
          <w:noProof/>
        </w:rPr>
        <w:drawing>
          <wp:anchor distT="0" distB="0" distL="0" distR="0" simplePos="0" relativeHeight="7" behindDoc="0" locked="0" layoutInCell="1" allowOverlap="1">
            <wp:simplePos x="0" y="0"/>
            <wp:positionH relativeFrom="page">
              <wp:posOffset>786765</wp:posOffset>
            </wp:positionH>
            <wp:positionV relativeFrom="paragraph">
              <wp:posOffset>52705</wp:posOffset>
            </wp:positionV>
            <wp:extent cx="3348355" cy="635635"/>
            <wp:effectExtent l="19050" t="0" r="4445" b="0"/>
            <wp:wrapTopAndBottom/>
            <wp:docPr id="37" name="image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image17.png"/>
                    <pic:cNvPicPr/>
                  </pic:nvPicPr>
                  <pic:blipFill>
                    <a:blip r:embed="rId9" cstate="print"/>
                    <a:stretch>
                      <a:fillRect/>
                    </a:stretch>
                  </pic:blipFill>
                  <pic:spPr>
                    <a:xfrm>
                      <a:off x="0" y="0"/>
                      <a:ext cx="3348355" cy="635635"/>
                    </a:xfrm>
                    <a:prstGeom prst="rect">
                      <a:avLst/>
                    </a:prstGeom>
                  </pic:spPr>
                </pic:pic>
              </a:graphicData>
            </a:graphic>
          </wp:anchor>
        </w:drawing>
      </w:r>
    </w:p>
    <w:p w:rsidR="005D3385" w:rsidRPr="00321155" w:rsidRDefault="009D3A4A">
      <w:pPr>
        <w:pStyle w:val="a3"/>
        <w:tabs>
          <w:tab w:val="left" w:pos="3195"/>
          <w:tab w:val="left" w:pos="5807"/>
          <w:tab w:val="left" w:pos="8420"/>
        </w:tabs>
        <w:spacing w:before="68"/>
        <w:ind w:left="582"/>
        <w:rPr>
          <w:w w:val="95"/>
          <w:szCs w:val="22"/>
        </w:rPr>
      </w:pPr>
      <w:r w:rsidRPr="00321155">
        <w:rPr>
          <w:w w:val="95"/>
          <w:szCs w:val="22"/>
        </w:rPr>
        <w:t>A.A</w:t>
      </w:r>
      <w:r w:rsidRPr="00321155">
        <w:rPr>
          <w:w w:val="95"/>
          <w:szCs w:val="22"/>
        </w:rPr>
        <w:tab/>
        <w:t>B.B</w:t>
      </w:r>
      <w:r w:rsidRPr="00321155">
        <w:rPr>
          <w:w w:val="95"/>
          <w:szCs w:val="22"/>
        </w:rPr>
        <w:tab/>
        <w:t>C.C</w:t>
      </w:r>
      <w:r w:rsidRPr="00321155">
        <w:rPr>
          <w:w w:val="95"/>
          <w:szCs w:val="22"/>
        </w:rPr>
        <w:tab/>
        <w:t>D.D</w:t>
      </w:r>
    </w:p>
    <w:p w:rsidR="005D3385" w:rsidRDefault="009D3A4A">
      <w:pPr>
        <w:pStyle w:val="a3"/>
        <w:ind w:left="582"/>
      </w:pPr>
      <w:r>
        <w:rPr>
          <w:color w:val="FF0000"/>
          <w:w w:val="95"/>
        </w:rPr>
        <w:t>【答案】</w:t>
      </w:r>
      <w:r>
        <w:rPr>
          <w:color w:val="FF0000"/>
          <w:spacing w:val="-10"/>
          <w:w w:val="95"/>
        </w:rPr>
        <w:t>D</w:t>
      </w:r>
    </w:p>
    <w:p w:rsidR="005D3385" w:rsidRDefault="009D3A4A">
      <w:pPr>
        <w:pStyle w:val="a3"/>
        <w:ind w:left="582"/>
      </w:pPr>
      <w:r>
        <w:rPr>
          <w:color w:val="FF0000"/>
          <w:w w:val="95"/>
        </w:rPr>
        <w:t>【解析】本题考查数量类规律</w:t>
      </w:r>
      <w:r>
        <w:rPr>
          <w:color w:val="FF0000"/>
          <w:spacing w:val="-10"/>
          <w:w w:val="95"/>
        </w:rPr>
        <w:t>。</w:t>
      </w:r>
    </w:p>
    <w:p w:rsidR="005D3385" w:rsidRPr="00321155" w:rsidRDefault="009D3A4A">
      <w:pPr>
        <w:pStyle w:val="a3"/>
        <w:spacing w:line="372" w:lineRule="auto"/>
        <w:ind w:right="108"/>
        <w:rPr>
          <w:color w:val="FF0000"/>
          <w:w w:val="95"/>
        </w:rPr>
      </w:pPr>
      <w:r w:rsidRPr="00321155">
        <w:rPr>
          <w:color w:val="FF0000"/>
          <w:w w:val="95"/>
        </w:rPr>
        <w:t>第一步：观察图形。题干图形外围一样，内部都为线条图形，线条形式较为多样化，可以考虑图形数量类规律。各图形的封闭空间数依次为3、4、5、6、7、（8），则问号处图形的封闭空间数应为8。</w:t>
      </w:r>
    </w:p>
    <w:p w:rsidR="005D3385" w:rsidRPr="00321155" w:rsidRDefault="009D3A4A">
      <w:pPr>
        <w:pStyle w:val="a3"/>
        <w:spacing w:before="2" w:line="372" w:lineRule="auto"/>
        <w:ind w:right="6587"/>
        <w:rPr>
          <w:color w:val="FF0000"/>
          <w:w w:val="95"/>
        </w:rPr>
      </w:pPr>
      <w:r w:rsidRPr="00321155">
        <w:rPr>
          <w:color w:val="FF0000"/>
          <w:w w:val="95"/>
        </w:rPr>
        <w:t>第二步：分析选项，确定答案。 A项：封闭空间数为5，排除。</w:t>
      </w:r>
    </w:p>
    <w:p w:rsidR="005D3385" w:rsidRPr="00321155" w:rsidRDefault="009D3A4A">
      <w:pPr>
        <w:pStyle w:val="a3"/>
        <w:spacing w:before="2" w:line="372" w:lineRule="auto"/>
        <w:ind w:right="6796"/>
        <w:jc w:val="both"/>
        <w:rPr>
          <w:color w:val="FF0000"/>
          <w:w w:val="95"/>
        </w:rPr>
      </w:pPr>
      <w:r w:rsidRPr="00321155">
        <w:rPr>
          <w:color w:val="FF0000"/>
          <w:w w:val="95"/>
        </w:rPr>
        <w:t>B项：封闭空间数为9，排除。 C项：封闭空间数为6，排除。 D项：封闭空间数为8，当选。故本题选D。</w:t>
      </w:r>
    </w:p>
    <w:p w:rsidR="005D3385" w:rsidRDefault="005D3385">
      <w:pPr>
        <w:pStyle w:val="a3"/>
        <w:spacing w:before="2"/>
        <w:ind w:left="0"/>
        <w:rPr>
          <w:sz w:val="11"/>
        </w:rPr>
      </w:pPr>
    </w:p>
    <w:p w:rsidR="005D3385" w:rsidRPr="00E154D9" w:rsidRDefault="00E154D9" w:rsidP="00E154D9">
      <w:pPr>
        <w:tabs>
          <w:tab w:val="left" w:pos="898"/>
          <w:tab w:val="left" w:pos="6225"/>
        </w:tabs>
        <w:spacing w:before="70" w:line="372" w:lineRule="auto"/>
        <w:ind w:right="212"/>
        <w:rPr>
          <w:sz w:val="21"/>
        </w:rPr>
      </w:pPr>
      <w:r>
        <w:rPr>
          <w:rFonts w:hint="eastAsia"/>
          <w:w w:val="99"/>
          <w:sz w:val="21"/>
        </w:rPr>
        <w:t>10.</w:t>
      </w:r>
      <w:r w:rsidR="00D65319" w:rsidRPr="00E154D9">
        <w:rPr>
          <w:w w:val="99"/>
          <w:sz w:val="21"/>
        </w:rPr>
        <w:t xml:space="preserve"> </w:t>
      </w:r>
      <w:r w:rsidR="009D3A4A" w:rsidRPr="00E154D9">
        <w:rPr>
          <w:w w:val="99"/>
          <w:sz w:val="21"/>
        </w:rPr>
        <w:t>“海上丝绸之路”是古代中国与外国交通贸易和文化交往的海上通道，包括东海航线和南海</w:t>
      </w:r>
      <w:r w:rsidR="009D3A4A" w:rsidRPr="00E154D9">
        <w:rPr>
          <w:spacing w:val="-18"/>
          <w:w w:val="99"/>
          <w:sz w:val="21"/>
        </w:rPr>
        <w:t>航</w:t>
      </w:r>
      <w:r w:rsidR="009D3A4A" w:rsidRPr="00E154D9">
        <w:rPr>
          <w:w w:val="99"/>
          <w:sz w:val="21"/>
        </w:rPr>
        <w:t>线。以下城市不属于“海上丝绸之路”航线中主要港口的是（</w:t>
      </w:r>
      <w:r w:rsidR="008B086D">
        <w:rPr>
          <w:rFonts w:hint="eastAsia"/>
          <w:w w:val="99"/>
          <w:sz w:val="21"/>
        </w:rPr>
        <w:t xml:space="preserve">  </w:t>
      </w:r>
      <w:r w:rsidR="009D3A4A" w:rsidRPr="00E154D9">
        <w:rPr>
          <w:w w:val="99"/>
          <w:sz w:val="21"/>
        </w:rPr>
        <w:t>）。</w:t>
      </w:r>
    </w:p>
    <w:p w:rsidR="005D3385" w:rsidRDefault="009D3A4A">
      <w:pPr>
        <w:pStyle w:val="a3"/>
        <w:tabs>
          <w:tab w:val="left" w:pos="3090"/>
          <w:tab w:val="left" w:pos="5598"/>
          <w:tab w:val="left" w:pos="8106"/>
        </w:tabs>
        <w:spacing w:before="2"/>
        <w:ind w:left="582"/>
      </w:pPr>
      <w:r>
        <w:rPr>
          <w:w w:val="95"/>
        </w:rPr>
        <w:t>A.广</w:t>
      </w:r>
      <w:r>
        <w:rPr>
          <w:spacing w:val="-10"/>
          <w:w w:val="95"/>
        </w:rPr>
        <w:t>州</w:t>
      </w:r>
      <w:r>
        <w:tab/>
      </w:r>
      <w:r>
        <w:rPr>
          <w:w w:val="95"/>
        </w:rPr>
        <w:t>B.泉</w:t>
      </w:r>
      <w:r>
        <w:rPr>
          <w:spacing w:val="-10"/>
          <w:w w:val="95"/>
        </w:rPr>
        <w:t>州</w:t>
      </w:r>
      <w:r>
        <w:tab/>
      </w:r>
      <w:r>
        <w:rPr>
          <w:w w:val="95"/>
        </w:rPr>
        <w:t>C.宁</w:t>
      </w:r>
      <w:r>
        <w:rPr>
          <w:spacing w:val="-10"/>
          <w:w w:val="95"/>
        </w:rPr>
        <w:t>波</w:t>
      </w:r>
      <w:r>
        <w:tab/>
      </w:r>
      <w:r>
        <w:rPr>
          <w:w w:val="95"/>
        </w:rPr>
        <w:t>D.厦</w:t>
      </w:r>
      <w:r>
        <w:rPr>
          <w:spacing w:val="-10"/>
          <w:w w:val="95"/>
        </w:rPr>
        <w:t>门</w:t>
      </w:r>
    </w:p>
    <w:p w:rsidR="005D3385" w:rsidRDefault="009D3A4A">
      <w:pPr>
        <w:pStyle w:val="a3"/>
        <w:ind w:left="582"/>
      </w:pPr>
      <w:r>
        <w:rPr>
          <w:color w:val="FF0000"/>
          <w:w w:val="95"/>
        </w:rPr>
        <w:t>【答案】</w:t>
      </w:r>
      <w:r>
        <w:rPr>
          <w:color w:val="FF0000"/>
          <w:spacing w:val="-10"/>
          <w:w w:val="95"/>
        </w:rPr>
        <w:t>D</w:t>
      </w:r>
    </w:p>
    <w:p w:rsidR="005D3385" w:rsidRDefault="009D3A4A">
      <w:pPr>
        <w:pStyle w:val="a3"/>
        <w:spacing w:line="372" w:lineRule="auto"/>
        <w:ind w:right="212" w:firstLine="418"/>
      </w:pPr>
      <w:r>
        <w:rPr>
          <w:color w:val="FF0000"/>
          <w:w w:val="99"/>
        </w:rPr>
        <w:t>【解析】“海上丝绸之路”主要由广州、泉州、宁波三个主港口和其他支线港口组成。D</w:t>
      </w:r>
      <w:r>
        <w:rPr>
          <w:color w:val="FF0000"/>
          <w:spacing w:val="-5"/>
          <w:w w:val="99"/>
        </w:rPr>
        <w:t>项厦门不</w:t>
      </w:r>
      <w:r>
        <w:rPr>
          <w:color w:val="FF0000"/>
          <w:w w:val="99"/>
        </w:rPr>
        <w:t>属于“海上丝绸之路”航线中的主要港口。</w:t>
      </w:r>
    </w:p>
    <w:p w:rsidR="005D3385" w:rsidRDefault="009D3A4A">
      <w:pPr>
        <w:pStyle w:val="a3"/>
        <w:spacing w:before="2"/>
        <w:rPr>
          <w:color w:val="FF0000"/>
          <w:spacing w:val="-10"/>
          <w:w w:val="95"/>
        </w:rPr>
      </w:pPr>
      <w:r>
        <w:rPr>
          <w:color w:val="FF0000"/>
          <w:w w:val="95"/>
        </w:rPr>
        <w:t>故本题选D</w:t>
      </w:r>
      <w:r>
        <w:rPr>
          <w:color w:val="FF0000"/>
          <w:spacing w:val="-10"/>
          <w:w w:val="95"/>
        </w:rPr>
        <w:t>。</w:t>
      </w:r>
    </w:p>
    <w:p w:rsidR="00321155" w:rsidRDefault="00321155">
      <w:pPr>
        <w:pStyle w:val="a3"/>
        <w:spacing w:before="2"/>
      </w:pPr>
    </w:p>
    <w:p w:rsidR="005D3385" w:rsidRPr="00E154D9" w:rsidRDefault="00E154D9" w:rsidP="00E154D9">
      <w:pPr>
        <w:tabs>
          <w:tab w:val="left" w:pos="898"/>
          <w:tab w:val="left" w:pos="4449"/>
        </w:tabs>
        <w:rPr>
          <w:sz w:val="21"/>
        </w:rPr>
      </w:pPr>
      <w:r>
        <w:rPr>
          <w:rFonts w:hint="eastAsia"/>
          <w:w w:val="95"/>
          <w:sz w:val="21"/>
        </w:rPr>
        <w:t>11.</w:t>
      </w:r>
      <w:r w:rsidR="009D3A4A" w:rsidRPr="00E154D9">
        <w:rPr>
          <w:w w:val="95"/>
          <w:sz w:val="21"/>
        </w:rPr>
        <w:t>关于下列各组人物说法错误的是</w:t>
      </w:r>
      <w:r w:rsidR="009D3A4A" w:rsidRPr="00E154D9">
        <w:rPr>
          <w:spacing w:val="-10"/>
          <w:w w:val="95"/>
          <w:sz w:val="21"/>
        </w:rPr>
        <w:t>（</w:t>
      </w:r>
      <w:r w:rsidR="008B086D">
        <w:rPr>
          <w:rFonts w:hint="eastAsia"/>
          <w:spacing w:val="-10"/>
          <w:w w:val="95"/>
          <w:sz w:val="21"/>
        </w:rPr>
        <w:t xml:space="preserve">   </w:t>
      </w:r>
      <w:r w:rsidR="009D3A4A" w:rsidRPr="00E154D9">
        <w:rPr>
          <w:w w:val="95"/>
          <w:sz w:val="21"/>
        </w:rPr>
        <w:t>）</w:t>
      </w:r>
      <w:r w:rsidR="009D3A4A" w:rsidRPr="00E154D9">
        <w:rPr>
          <w:spacing w:val="-10"/>
          <w:sz w:val="21"/>
        </w:rPr>
        <w:t>。</w:t>
      </w:r>
    </w:p>
    <w:p w:rsidR="00321155" w:rsidRDefault="009D3A4A" w:rsidP="00321155">
      <w:pPr>
        <w:pStyle w:val="a3"/>
        <w:spacing w:line="300" w:lineRule="auto"/>
        <w:ind w:left="584" w:right="737"/>
        <w:rPr>
          <w:w w:val="95"/>
          <w:szCs w:val="22"/>
        </w:rPr>
      </w:pPr>
      <w:r w:rsidRPr="00321155">
        <w:rPr>
          <w:w w:val="95"/>
          <w:szCs w:val="22"/>
        </w:rPr>
        <w:t>A.苏格拉底、柏拉图和亚里士多德被称为“古希腊三贤”</w:t>
      </w:r>
      <w:r w:rsidR="00321155">
        <w:rPr>
          <w:rFonts w:hint="eastAsia"/>
          <w:w w:val="95"/>
          <w:szCs w:val="22"/>
        </w:rPr>
        <w:t xml:space="preserve">    </w:t>
      </w:r>
    </w:p>
    <w:p w:rsidR="00321155" w:rsidRDefault="009D3A4A" w:rsidP="00321155">
      <w:pPr>
        <w:pStyle w:val="a3"/>
        <w:spacing w:line="300" w:lineRule="auto"/>
        <w:ind w:left="584" w:right="737"/>
        <w:rPr>
          <w:w w:val="95"/>
          <w:szCs w:val="22"/>
        </w:rPr>
      </w:pPr>
      <w:r w:rsidRPr="00321155">
        <w:rPr>
          <w:w w:val="95"/>
          <w:szCs w:val="22"/>
        </w:rPr>
        <w:t xml:space="preserve">B.颜回、曾子都属孔子七十二门徒  </w:t>
      </w:r>
    </w:p>
    <w:p w:rsidR="00321155" w:rsidRDefault="009D3A4A" w:rsidP="00321155">
      <w:pPr>
        <w:pStyle w:val="a3"/>
        <w:spacing w:line="300" w:lineRule="auto"/>
        <w:ind w:left="584" w:right="737"/>
        <w:rPr>
          <w:w w:val="95"/>
          <w:szCs w:val="22"/>
        </w:rPr>
      </w:pPr>
      <w:r w:rsidRPr="00321155">
        <w:rPr>
          <w:w w:val="95"/>
          <w:szCs w:val="22"/>
        </w:rPr>
        <w:t>C.荀子及其弟子韩非子是法家学派的代表人物</w:t>
      </w:r>
      <w:r w:rsidR="00321155">
        <w:rPr>
          <w:rFonts w:hint="eastAsia"/>
          <w:w w:val="95"/>
          <w:szCs w:val="22"/>
        </w:rPr>
        <w:t xml:space="preserve">    </w:t>
      </w:r>
    </w:p>
    <w:p w:rsidR="005D3385" w:rsidRPr="00321155" w:rsidRDefault="009D3A4A" w:rsidP="00321155">
      <w:pPr>
        <w:pStyle w:val="a3"/>
        <w:spacing w:line="300" w:lineRule="auto"/>
        <w:ind w:left="584" w:right="737"/>
        <w:rPr>
          <w:w w:val="95"/>
          <w:szCs w:val="22"/>
        </w:rPr>
      </w:pPr>
      <w:r w:rsidRPr="00321155">
        <w:rPr>
          <w:w w:val="95"/>
          <w:szCs w:val="22"/>
        </w:rPr>
        <w:t>D.康有为、梁启超都是“公车上书”的发起人</w:t>
      </w:r>
    </w:p>
    <w:p w:rsidR="005D3385" w:rsidRDefault="009D3A4A">
      <w:pPr>
        <w:pStyle w:val="a3"/>
        <w:spacing w:before="2"/>
        <w:ind w:left="582"/>
      </w:pPr>
      <w:r>
        <w:rPr>
          <w:color w:val="FF0000"/>
          <w:w w:val="95"/>
        </w:rPr>
        <w:lastRenderedPageBreak/>
        <w:t>【答案】</w:t>
      </w:r>
      <w:r>
        <w:rPr>
          <w:color w:val="FF0000"/>
          <w:spacing w:val="-10"/>
          <w:w w:val="95"/>
        </w:rPr>
        <w:t>C</w:t>
      </w:r>
    </w:p>
    <w:p w:rsidR="005D3385" w:rsidRDefault="009D3A4A">
      <w:pPr>
        <w:pStyle w:val="a3"/>
        <w:spacing w:line="372" w:lineRule="auto"/>
        <w:ind w:right="1257" w:firstLine="418"/>
      </w:pPr>
      <w:r>
        <w:rPr>
          <w:color w:val="FF0000"/>
          <w:w w:val="99"/>
        </w:rPr>
        <w:t>【解析】C</w:t>
      </w:r>
      <w:r>
        <w:rPr>
          <w:color w:val="FF0000"/>
          <w:spacing w:val="-1"/>
          <w:w w:val="99"/>
        </w:rPr>
        <w:t>项错误，荀子是儒家的代表人物，但其弟子韩非子是法家学派的代表人物。</w:t>
      </w:r>
      <w:r>
        <w:rPr>
          <w:color w:val="FF0000"/>
          <w:w w:val="99"/>
        </w:rPr>
        <w:t>故本题选C。</w:t>
      </w:r>
    </w:p>
    <w:p w:rsidR="00E45944" w:rsidRPr="00E45944" w:rsidRDefault="00E154D9" w:rsidP="00E45944">
      <w:pPr>
        <w:widowControl/>
        <w:autoSpaceDE/>
        <w:autoSpaceDN/>
        <w:spacing w:line="313" w:lineRule="atLeast"/>
        <w:rPr>
          <w:w w:val="95"/>
          <w:sz w:val="21"/>
        </w:rPr>
      </w:pPr>
      <w:r>
        <w:rPr>
          <w:rFonts w:hint="eastAsia"/>
          <w:w w:val="95"/>
          <w:sz w:val="21"/>
        </w:rPr>
        <w:t>12.</w:t>
      </w:r>
      <w:r w:rsidR="00E45944" w:rsidRPr="00E45944">
        <w:rPr>
          <w:w w:val="95"/>
          <w:sz w:val="21"/>
        </w:rPr>
        <w:t>2022年12月23日至24日，中央农村工作会议在北京举行。习近平出席会议并发表重要讲话强调，全面推进乡村振兴、加快建设农业强国。下列关于农业强国，说法正确的有几项？（  ）</w:t>
      </w:r>
    </w:p>
    <w:p w:rsidR="00E45944" w:rsidRPr="00E45944" w:rsidRDefault="00E45944" w:rsidP="00E45944">
      <w:pPr>
        <w:widowControl/>
        <w:autoSpaceDE/>
        <w:autoSpaceDN/>
        <w:spacing w:line="313" w:lineRule="atLeast"/>
        <w:rPr>
          <w:w w:val="95"/>
          <w:sz w:val="21"/>
        </w:rPr>
      </w:pPr>
      <w:r w:rsidRPr="00E45944">
        <w:rPr>
          <w:rFonts w:hint="eastAsia"/>
          <w:w w:val="95"/>
          <w:sz w:val="21"/>
        </w:rPr>
        <w:t>①</w:t>
      </w:r>
      <w:r w:rsidRPr="00E45944">
        <w:rPr>
          <w:w w:val="95"/>
          <w:sz w:val="21"/>
        </w:rPr>
        <w:t>农村现代化是建设农业强国的内在要求和必要条件</w:t>
      </w:r>
    </w:p>
    <w:p w:rsidR="00E45944" w:rsidRPr="00E45944" w:rsidRDefault="00E45944" w:rsidP="00E45944">
      <w:pPr>
        <w:widowControl/>
        <w:autoSpaceDE/>
        <w:autoSpaceDN/>
        <w:spacing w:line="313" w:lineRule="atLeast"/>
        <w:rPr>
          <w:w w:val="95"/>
          <w:sz w:val="21"/>
        </w:rPr>
      </w:pPr>
      <w:r w:rsidRPr="00E45944">
        <w:rPr>
          <w:rFonts w:hint="eastAsia"/>
          <w:w w:val="95"/>
          <w:sz w:val="21"/>
        </w:rPr>
        <w:t>②</w:t>
      </w:r>
      <w:r w:rsidRPr="00E45944">
        <w:rPr>
          <w:w w:val="95"/>
          <w:sz w:val="21"/>
        </w:rPr>
        <w:t>保障粮食和重要农产品稳定安全供给始终是建设农业强国的头等大事</w:t>
      </w:r>
    </w:p>
    <w:p w:rsidR="00E45944" w:rsidRPr="00E45944" w:rsidRDefault="00E45944" w:rsidP="00E45944">
      <w:pPr>
        <w:widowControl/>
        <w:autoSpaceDE/>
        <w:autoSpaceDN/>
        <w:spacing w:line="313" w:lineRule="atLeast"/>
        <w:rPr>
          <w:w w:val="95"/>
          <w:sz w:val="21"/>
        </w:rPr>
      </w:pPr>
      <w:r w:rsidRPr="00E45944">
        <w:rPr>
          <w:rFonts w:hint="eastAsia"/>
          <w:w w:val="95"/>
          <w:sz w:val="21"/>
        </w:rPr>
        <w:t>③</w:t>
      </w:r>
      <w:r w:rsidRPr="00E45944">
        <w:rPr>
          <w:w w:val="95"/>
          <w:sz w:val="21"/>
        </w:rPr>
        <w:t>要依靠科技和新农人双轮驱动加快建设农业强国</w:t>
      </w:r>
    </w:p>
    <w:p w:rsidR="00E45944" w:rsidRPr="00E45944" w:rsidRDefault="00E45944" w:rsidP="00E45944">
      <w:pPr>
        <w:widowControl/>
        <w:autoSpaceDE/>
        <w:autoSpaceDN/>
        <w:spacing w:line="313" w:lineRule="atLeast"/>
        <w:rPr>
          <w:w w:val="95"/>
          <w:sz w:val="21"/>
        </w:rPr>
      </w:pPr>
      <w:r w:rsidRPr="00E45944">
        <w:rPr>
          <w:rFonts w:hint="eastAsia"/>
          <w:w w:val="95"/>
          <w:sz w:val="21"/>
        </w:rPr>
        <w:t>④</w:t>
      </w:r>
      <w:r w:rsidRPr="00E45944">
        <w:rPr>
          <w:w w:val="95"/>
          <w:sz w:val="21"/>
        </w:rPr>
        <w:t>全面推进乡村振兴是新时代建设农业强国的重要任务</w:t>
      </w:r>
    </w:p>
    <w:p w:rsidR="00E45944" w:rsidRPr="00E45944" w:rsidRDefault="00E45944" w:rsidP="003A2919">
      <w:pPr>
        <w:widowControl/>
        <w:autoSpaceDE/>
        <w:autoSpaceDN/>
        <w:spacing w:line="313" w:lineRule="atLeast"/>
        <w:rPr>
          <w:w w:val="95"/>
          <w:sz w:val="21"/>
        </w:rPr>
      </w:pPr>
      <w:r w:rsidRPr="00E45944">
        <w:rPr>
          <w:w w:val="95"/>
          <w:sz w:val="21"/>
        </w:rPr>
        <w:t>A：1项</w:t>
      </w:r>
    </w:p>
    <w:p w:rsidR="00E45944" w:rsidRPr="00E45944" w:rsidRDefault="00E45944" w:rsidP="003A2919">
      <w:pPr>
        <w:widowControl/>
        <w:autoSpaceDE/>
        <w:autoSpaceDN/>
        <w:spacing w:line="313" w:lineRule="atLeast"/>
        <w:rPr>
          <w:w w:val="95"/>
          <w:sz w:val="21"/>
        </w:rPr>
      </w:pPr>
      <w:r w:rsidRPr="00E45944">
        <w:rPr>
          <w:w w:val="95"/>
          <w:sz w:val="21"/>
        </w:rPr>
        <w:t>B：2项</w:t>
      </w:r>
    </w:p>
    <w:p w:rsidR="00E45944" w:rsidRPr="00E45944" w:rsidRDefault="00E45944" w:rsidP="003A2919">
      <w:pPr>
        <w:widowControl/>
        <w:autoSpaceDE/>
        <w:autoSpaceDN/>
        <w:spacing w:line="313" w:lineRule="atLeast"/>
        <w:rPr>
          <w:w w:val="95"/>
          <w:sz w:val="21"/>
        </w:rPr>
      </w:pPr>
      <w:r w:rsidRPr="00E45944">
        <w:rPr>
          <w:w w:val="95"/>
          <w:sz w:val="21"/>
        </w:rPr>
        <w:t>C：3项</w:t>
      </w:r>
    </w:p>
    <w:p w:rsidR="00E45944" w:rsidRPr="00E45944" w:rsidRDefault="00E45944" w:rsidP="003A2919">
      <w:pPr>
        <w:widowControl/>
        <w:autoSpaceDE/>
        <w:autoSpaceDN/>
        <w:spacing w:line="313" w:lineRule="atLeast"/>
        <w:rPr>
          <w:w w:val="95"/>
          <w:sz w:val="21"/>
        </w:rPr>
      </w:pPr>
      <w:r w:rsidRPr="00E45944">
        <w:rPr>
          <w:w w:val="95"/>
          <w:sz w:val="21"/>
        </w:rPr>
        <w:t>D：4项</w:t>
      </w:r>
    </w:p>
    <w:p w:rsidR="00E45944" w:rsidRPr="00E45944" w:rsidRDefault="003A2919" w:rsidP="003A2919">
      <w:pPr>
        <w:pStyle w:val="a3"/>
        <w:spacing w:before="1" w:line="372" w:lineRule="auto"/>
        <w:ind w:right="108"/>
        <w:rPr>
          <w:color w:val="FF0000"/>
          <w:w w:val="95"/>
        </w:rPr>
      </w:pPr>
      <w:r>
        <w:rPr>
          <w:color w:val="FF0000"/>
          <w:w w:val="95"/>
        </w:rPr>
        <w:t>【</w:t>
      </w:r>
      <w:r w:rsidR="00E45944" w:rsidRPr="00E45944">
        <w:rPr>
          <w:color w:val="FF0000"/>
          <w:w w:val="95"/>
        </w:rPr>
        <w:t>答案】 C</w:t>
      </w:r>
    </w:p>
    <w:p w:rsidR="00E45944" w:rsidRPr="00E45944" w:rsidRDefault="00E45944" w:rsidP="003A2919">
      <w:pPr>
        <w:pStyle w:val="a3"/>
        <w:spacing w:before="1" w:line="372" w:lineRule="auto"/>
        <w:ind w:right="108"/>
        <w:rPr>
          <w:color w:val="FF0000"/>
          <w:w w:val="95"/>
        </w:rPr>
      </w:pPr>
      <w:r w:rsidRPr="00E45944">
        <w:rPr>
          <w:color w:val="FF0000"/>
          <w:w w:val="95"/>
        </w:rPr>
        <w:t>【解</w:t>
      </w:r>
      <w:r w:rsidR="003A2919">
        <w:rPr>
          <w:rFonts w:hint="eastAsia"/>
          <w:color w:val="FF0000"/>
          <w:w w:val="95"/>
        </w:rPr>
        <w:t>析</w:t>
      </w:r>
      <w:r w:rsidRPr="00E45944">
        <w:rPr>
          <w:color w:val="FF0000"/>
          <w:w w:val="95"/>
        </w:rPr>
        <w:t>】</w:t>
      </w:r>
    </w:p>
    <w:p w:rsidR="00E45944" w:rsidRPr="00E45944" w:rsidRDefault="00E45944" w:rsidP="003A2919">
      <w:pPr>
        <w:pStyle w:val="a3"/>
        <w:spacing w:before="1" w:line="372" w:lineRule="auto"/>
        <w:ind w:right="108"/>
        <w:rPr>
          <w:color w:val="FF0000"/>
          <w:w w:val="95"/>
        </w:rPr>
      </w:pPr>
      <w:r w:rsidRPr="00E45944">
        <w:rPr>
          <w:rFonts w:hint="eastAsia"/>
          <w:color w:val="FF0000"/>
          <w:w w:val="95"/>
        </w:rPr>
        <w:t>①②④</w:t>
      </w:r>
      <w:r w:rsidRPr="00E45944">
        <w:rPr>
          <w:color w:val="FF0000"/>
          <w:w w:val="95"/>
        </w:rPr>
        <w:t>均正确。</w:t>
      </w:r>
    </w:p>
    <w:p w:rsidR="00E45944" w:rsidRPr="00E45944" w:rsidRDefault="00E45944" w:rsidP="003A2919">
      <w:pPr>
        <w:pStyle w:val="a3"/>
        <w:spacing w:before="1" w:line="372" w:lineRule="auto"/>
        <w:ind w:right="108"/>
        <w:rPr>
          <w:color w:val="FF0000"/>
          <w:w w:val="95"/>
        </w:rPr>
      </w:pPr>
      <w:r w:rsidRPr="00E45944">
        <w:rPr>
          <w:rFonts w:hint="eastAsia"/>
          <w:color w:val="FF0000"/>
          <w:w w:val="95"/>
        </w:rPr>
        <w:t>③</w:t>
      </w:r>
      <w:r w:rsidRPr="00E45944">
        <w:rPr>
          <w:color w:val="FF0000"/>
          <w:w w:val="95"/>
        </w:rPr>
        <w:t>错误，在2022年12月召开的中央农村工作会议上，习近平强调，要依靠科技和改革双轮驱动加快建设农业强国。故本题选C。</w:t>
      </w:r>
    </w:p>
    <w:p w:rsidR="006E10BB" w:rsidRPr="00321155" w:rsidRDefault="006E10BB" w:rsidP="00321155">
      <w:pPr>
        <w:pStyle w:val="a3"/>
        <w:spacing w:before="1" w:line="372" w:lineRule="auto"/>
        <w:ind w:right="108"/>
        <w:rPr>
          <w:color w:val="FF0000"/>
          <w:w w:val="95"/>
        </w:rPr>
      </w:pPr>
    </w:p>
    <w:sectPr w:rsidR="006E10BB" w:rsidRPr="00321155" w:rsidSect="005D3385">
      <w:footerReference w:type="default" r:id="rId13"/>
      <w:pgSz w:w="11900" w:h="16840"/>
      <w:pgMar w:top="660" w:right="1140" w:bottom="1040" w:left="1080" w:header="0" w:footer="858"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013D" w:rsidRDefault="0029013D" w:rsidP="005D3385">
      <w:r>
        <w:separator/>
      </w:r>
    </w:p>
  </w:endnote>
  <w:endnote w:type="continuationSeparator" w:id="0">
    <w:p w:rsidR="0029013D" w:rsidRDefault="0029013D" w:rsidP="005D3385">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rebuchet MS">
    <w:altName w:val="Trebuchet MS"/>
    <w:panose1 w:val="020B0603020202020204"/>
    <w:charset w:val="00"/>
    <w:family w:val="swiss"/>
    <w:pitch w:val="variable"/>
    <w:sig w:usb0="00000287" w:usb1="00000000" w:usb2="00000000" w:usb3="00000000" w:csb0="0000009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3385" w:rsidRDefault="00DB62FB">
    <w:pPr>
      <w:pStyle w:val="a3"/>
      <w:spacing w:before="0" w:line="14" w:lineRule="auto"/>
      <w:ind w:left="0"/>
      <w:rPr>
        <w:sz w:val="20"/>
      </w:rPr>
    </w:pPr>
    <w:r w:rsidRPr="00DB62FB">
      <w:pict>
        <v:shapetype id="_x0000_t202" coordsize="21600,21600" o:spt="202" path="m,l,21600r21600,l21600,xe">
          <v:stroke joinstyle="miter"/>
          <v:path gradientshapeok="t" o:connecttype="rect"/>
        </v:shapetype>
        <v:shape id="docshape1" o:spid="_x0000_s1025" type="#_x0000_t202" style="position:absolute;margin-left:286.75pt;margin-top:788.1pt;width:22.3pt;height:16pt;z-index:-251658752;mso-position-horizontal-relative:page;mso-position-vertical-relative:page" filled="f" stroked="f">
          <v:textbox inset="0,0,0,0">
            <w:txbxContent>
              <w:p w:rsidR="005D3385" w:rsidRDefault="00DB62FB">
                <w:pPr>
                  <w:spacing w:before="17"/>
                  <w:ind w:left="60"/>
                  <w:rPr>
                    <w:rFonts w:ascii="Trebuchet MS"/>
                    <w:sz w:val="24"/>
                  </w:rPr>
                </w:pPr>
                <w:r>
                  <w:rPr>
                    <w:rFonts w:ascii="Trebuchet MS"/>
                    <w:spacing w:val="-5"/>
                    <w:w w:val="120"/>
                    <w:sz w:val="24"/>
                  </w:rPr>
                  <w:fldChar w:fldCharType="begin"/>
                </w:r>
                <w:r w:rsidR="009D3A4A">
                  <w:rPr>
                    <w:rFonts w:ascii="Trebuchet MS"/>
                    <w:spacing w:val="-5"/>
                    <w:w w:val="120"/>
                    <w:sz w:val="24"/>
                  </w:rPr>
                  <w:instrText xml:space="preserve"> PAGE </w:instrText>
                </w:r>
                <w:r>
                  <w:rPr>
                    <w:rFonts w:ascii="Trebuchet MS"/>
                    <w:spacing w:val="-5"/>
                    <w:w w:val="120"/>
                    <w:sz w:val="24"/>
                  </w:rPr>
                  <w:fldChar w:fldCharType="separate"/>
                </w:r>
                <w:r w:rsidR="006E3B8A">
                  <w:rPr>
                    <w:rFonts w:ascii="Trebuchet MS"/>
                    <w:noProof/>
                    <w:spacing w:val="-5"/>
                    <w:w w:val="120"/>
                    <w:sz w:val="24"/>
                  </w:rPr>
                  <w:t>1</w:t>
                </w:r>
                <w:r>
                  <w:rPr>
                    <w:rFonts w:ascii="Trebuchet MS"/>
                    <w:spacing w:val="-5"/>
                    <w:w w:val="120"/>
                    <w:sz w:val="24"/>
                  </w:rP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013D" w:rsidRDefault="0029013D" w:rsidP="005D3385">
      <w:r>
        <w:separator/>
      </w:r>
    </w:p>
  </w:footnote>
  <w:footnote w:type="continuationSeparator" w:id="0">
    <w:p w:rsidR="0029013D" w:rsidRDefault="0029013D" w:rsidP="005D338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D728D7"/>
    <w:multiLevelType w:val="hybridMultilevel"/>
    <w:tmpl w:val="11A8CE0C"/>
    <w:lvl w:ilvl="0" w:tplc="303E3160">
      <w:start w:val="49"/>
      <w:numFmt w:val="decimal"/>
      <w:lvlText w:val="%1."/>
      <w:lvlJc w:val="left"/>
      <w:pPr>
        <w:ind w:left="897" w:hanging="315"/>
        <w:jc w:val="left"/>
      </w:pPr>
      <w:rPr>
        <w:rFonts w:ascii="宋体" w:eastAsia="宋体" w:hAnsi="宋体" w:cs="宋体" w:hint="default"/>
        <w:b w:val="0"/>
        <w:bCs w:val="0"/>
        <w:i w:val="0"/>
        <w:iCs w:val="0"/>
        <w:w w:val="99"/>
        <w:sz w:val="19"/>
        <w:szCs w:val="19"/>
        <w:lang w:val="en-US" w:eastAsia="zh-CN" w:bidi="ar-SA"/>
      </w:rPr>
    </w:lvl>
    <w:lvl w:ilvl="1" w:tplc="802CBF30">
      <w:numFmt w:val="bullet"/>
      <w:lvlText w:val="•"/>
      <w:lvlJc w:val="left"/>
      <w:pPr>
        <w:ind w:left="1778" w:hanging="315"/>
      </w:pPr>
      <w:rPr>
        <w:rFonts w:hint="default"/>
        <w:lang w:val="en-US" w:eastAsia="zh-CN" w:bidi="ar-SA"/>
      </w:rPr>
    </w:lvl>
    <w:lvl w:ilvl="2" w:tplc="11FA284C">
      <w:numFmt w:val="bullet"/>
      <w:lvlText w:val="•"/>
      <w:lvlJc w:val="left"/>
      <w:pPr>
        <w:ind w:left="2656" w:hanging="315"/>
      </w:pPr>
      <w:rPr>
        <w:rFonts w:hint="default"/>
        <w:lang w:val="en-US" w:eastAsia="zh-CN" w:bidi="ar-SA"/>
      </w:rPr>
    </w:lvl>
    <w:lvl w:ilvl="3" w:tplc="32DCA7F6">
      <w:numFmt w:val="bullet"/>
      <w:lvlText w:val="•"/>
      <w:lvlJc w:val="left"/>
      <w:pPr>
        <w:ind w:left="3534" w:hanging="315"/>
      </w:pPr>
      <w:rPr>
        <w:rFonts w:hint="default"/>
        <w:lang w:val="en-US" w:eastAsia="zh-CN" w:bidi="ar-SA"/>
      </w:rPr>
    </w:lvl>
    <w:lvl w:ilvl="4" w:tplc="01F8E080">
      <w:numFmt w:val="bullet"/>
      <w:lvlText w:val="•"/>
      <w:lvlJc w:val="left"/>
      <w:pPr>
        <w:ind w:left="4412" w:hanging="315"/>
      </w:pPr>
      <w:rPr>
        <w:rFonts w:hint="default"/>
        <w:lang w:val="en-US" w:eastAsia="zh-CN" w:bidi="ar-SA"/>
      </w:rPr>
    </w:lvl>
    <w:lvl w:ilvl="5" w:tplc="3EE4141E">
      <w:numFmt w:val="bullet"/>
      <w:lvlText w:val="•"/>
      <w:lvlJc w:val="left"/>
      <w:pPr>
        <w:ind w:left="5290" w:hanging="315"/>
      </w:pPr>
      <w:rPr>
        <w:rFonts w:hint="default"/>
        <w:lang w:val="en-US" w:eastAsia="zh-CN" w:bidi="ar-SA"/>
      </w:rPr>
    </w:lvl>
    <w:lvl w:ilvl="6" w:tplc="336E90A0">
      <w:numFmt w:val="bullet"/>
      <w:lvlText w:val="•"/>
      <w:lvlJc w:val="left"/>
      <w:pPr>
        <w:ind w:left="6168" w:hanging="315"/>
      </w:pPr>
      <w:rPr>
        <w:rFonts w:hint="default"/>
        <w:lang w:val="en-US" w:eastAsia="zh-CN" w:bidi="ar-SA"/>
      </w:rPr>
    </w:lvl>
    <w:lvl w:ilvl="7" w:tplc="F70E8F3A">
      <w:numFmt w:val="bullet"/>
      <w:lvlText w:val="•"/>
      <w:lvlJc w:val="left"/>
      <w:pPr>
        <w:ind w:left="7046" w:hanging="315"/>
      </w:pPr>
      <w:rPr>
        <w:rFonts w:hint="default"/>
        <w:lang w:val="en-US" w:eastAsia="zh-CN" w:bidi="ar-SA"/>
      </w:rPr>
    </w:lvl>
    <w:lvl w:ilvl="8" w:tplc="08B08522">
      <w:numFmt w:val="bullet"/>
      <w:lvlText w:val="•"/>
      <w:lvlJc w:val="left"/>
      <w:pPr>
        <w:ind w:left="7924" w:hanging="315"/>
      </w:pPr>
      <w:rPr>
        <w:rFonts w:hint="default"/>
        <w:lang w:val="en-US" w:eastAsia="zh-CN" w:bidi="ar-SA"/>
      </w:rPr>
    </w:lvl>
  </w:abstractNum>
  <w:abstractNum w:abstractNumId="1">
    <w:nsid w:val="642F2D40"/>
    <w:multiLevelType w:val="hybridMultilevel"/>
    <w:tmpl w:val="72F223FC"/>
    <w:lvl w:ilvl="0" w:tplc="BCDCB496">
      <w:start w:val="1"/>
      <w:numFmt w:val="decimal"/>
      <w:lvlText w:val="%1."/>
      <w:lvlJc w:val="left"/>
      <w:pPr>
        <w:ind w:left="165" w:hanging="210"/>
        <w:jc w:val="left"/>
      </w:pPr>
      <w:rPr>
        <w:rFonts w:ascii="宋体" w:eastAsia="宋体" w:hAnsi="宋体" w:cs="宋体" w:hint="default"/>
        <w:b w:val="0"/>
        <w:bCs w:val="0"/>
        <w:i w:val="0"/>
        <w:iCs w:val="0"/>
        <w:w w:val="99"/>
        <w:sz w:val="19"/>
        <w:szCs w:val="19"/>
        <w:lang w:val="en-US" w:eastAsia="zh-CN" w:bidi="ar-SA"/>
      </w:rPr>
    </w:lvl>
    <w:lvl w:ilvl="1" w:tplc="8CA07D84">
      <w:start w:val="1"/>
      <w:numFmt w:val="upperLetter"/>
      <w:lvlText w:val="%2."/>
      <w:lvlJc w:val="left"/>
      <w:pPr>
        <w:ind w:left="1106" w:hanging="524"/>
        <w:jc w:val="left"/>
      </w:pPr>
      <w:rPr>
        <w:rFonts w:ascii="宋体" w:eastAsia="宋体" w:hAnsi="宋体" w:cs="宋体" w:hint="default"/>
        <w:b w:val="0"/>
        <w:bCs w:val="0"/>
        <w:i w:val="0"/>
        <w:iCs w:val="0"/>
        <w:w w:val="99"/>
        <w:sz w:val="19"/>
        <w:szCs w:val="19"/>
        <w:lang w:val="en-US" w:eastAsia="zh-CN" w:bidi="ar-SA"/>
      </w:rPr>
    </w:lvl>
    <w:lvl w:ilvl="2" w:tplc="96CA59D4">
      <w:numFmt w:val="bullet"/>
      <w:lvlText w:val="•"/>
      <w:lvlJc w:val="left"/>
      <w:pPr>
        <w:ind w:left="1000" w:hanging="524"/>
      </w:pPr>
      <w:rPr>
        <w:rFonts w:hint="default"/>
        <w:lang w:val="en-US" w:eastAsia="zh-CN" w:bidi="ar-SA"/>
      </w:rPr>
    </w:lvl>
    <w:lvl w:ilvl="3" w:tplc="A596E21A">
      <w:numFmt w:val="bullet"/>
      <w:lvlText w:val="•"/>
      <w:lvlJc w:val="left"/>
      <w:pPr>
        <w:ind w:left="1100" w:hanging="524"/>
      </w:pPr>
      <w:rPr>
        <w:rFonts w:hint="default"/>
        <w:lang w:val="en-US" w:eastAsia="zh-CN" w:bidi="ar-SA"/>
      </w:rPr>
    </w:lvl>
    <w:lvl w:ilvl="4" w:tplc="84041E06">
      <w:numFmt w:val="bullet"/>
      <w:lvlText w:val="•"/>
      <w:lvlJc w:val="left"/>
      <w:pPr>
        <w:ind w:left="2325" w:hanging="524"/>
      </w:pPr>
      <w:rPr>
        <w:rFonts w:hint="default"/>
        <w:lang w:val="en-US" w:eastAsia="zh-CN" w:bidi="ar-SA"/>
      </w:rPr>
    </w:lvl>
    <w:lvl w:ilvl="5" w:tplc="36862EBC">
      <w:numFmt w:val="bullet"/>
      <w:lvlText w:val="•"/>
      <w:lvlJc w:val="left"/>
      <w:pPr>
        <w:ind w:left="3551" w:hanging="524"/>
      </w:pPr>
      <w:rPr>
        <w:rFonts w:hint="default"/>
        <w:lang w:val="en-US" w:eastAsia="zh-CN" w:bidi="ar-SA"/>
      </w:rPr>
    </w:lvl>
    <w:lvl w:ilvl="6" w:tplc="39A84286">
      <w:numFmt w:val="bullet"/>
      <w:lvlText w:val="•"/>
      <w:lvlJc w:val="left"/>
      <w:pPr>
        <w:ind w:left="4777" w:hanging="524"/>
      </w:pPr>
      <w:rPr>
        <w:rFonts w:hint="default"/>
        <w:lang w:val="en-US" w:eastAsia="zh-CN" w:bidi="ar-SA"/>
      </w:rPr>
    </w:lvl>
    <w:lvl w:ilvl="7" w:tplc="8F5C270A">
      <w:numFmt w:val="bullet"/>
      <w:lvlText w:val="•"/>
      <w:lvlJc w:val="left"/>
      <w:pPr>
        <w:ind w:left="6002" w:hanging="524"/>
      </w:pPr>
      <w:rPr>
        <w:rFonts w:hint="default"/>
        <w:lang w:val="en-US" w:eastAsia="zh-CN" w:bidi="ar-SA"/>
      </w:rPr>
    </w:lvl>
    <w:lvl w:ilvl="8" w:tplc="16D44640">
      <w:numFmt w:val="bullet"/>
      <w:lvlText w:val="•"/>
      <w:lvlJc w:val="left"/>
      <w:pPr>
        <w:ind w:left="7228" w:hanging="524"/>
      </w:pPr>
      <w:rPr>
        <w:rFonts w:hint="default"/>
        <w:lang w:val="en-US" w:eastAsia="zh-CN" w:bidi="ar-SA"/>
      </w:rPr>
    </w:lvl>
  </w:abstractNum>
  <w:abstractNum w:abstractNumId="2">
    <w:nsid w:val="715E7885"/>
    <w:multiLevelType w:val="hybridMultilevel"/>
    <w:tmpl w:val="B34ABB38"/>
    <w:lvl w:ilvl="0" w:tplc="F304AB0E">
      <w:start w:val="37"/>
      <w:numFmt w:val="decimal"/>
      <w:lvlText w:val="%1."/>
      <w:lvlJc w:val="left"/>
      <w:pPr>
        <w:ind w:left="897" w:hanging="315"/>
        <w:jc w:val="left"/>
      </w:pPr>
      <w:rPr>
        <w:rFonts w:ascii="宋体" w:eastAsia="宋体" w:hAnsi="宋体" w:cs="宋体" w:hint="default"/>
        <w:b w:val="0"/>
        <w:bCs w:val="0"/>
        <w:i w:val="0"/>
        <w:iCs w:val="0"/>
        <w:w w:val="99"/>
        <w:sz w:val="19"/>
        <w:szCs w:val="19"/>
        <w:lang w:val="en-US" w:eastAsia="zh-CN" w:bidi="ar-SA"/>
      </w:rPr>
    </w:lvl>
    <w:lvl w:ilvl="1" w:tplc="E2FC61A6">
      <w:start w:val="1"/>
      <w:numFmt w:val="upperLetter"/>
      <w:lvlText w:val="%2."/>
      <w:lvlJc w:val="left"/>
      <w:pPr>
        <w:ind w:left="1106" w:hanging="524"/>
        <w:jc w:val="left"/>
      </w:pPr>
      <w:rPr>
        <w:rFonts w:ascii="宋体" w:eastAsia="宋体" w:hAnsi="宋体" w:cs="宋体" w:hint="default"/>
        <w:b w:val="0"/>
        <w:bCs w:val="0"/>
        <w:i w:val="0"/>
        <w:iCs w:val="0"/>
        <w:w w:val="99"/>
        <w:sz w:val="19"/>
        <w:szCs w:val="19"/>
        <w:lang w:val="en-US" w:eastAsia="zh-CN" w:bidi="ar-SA"/>
      </w:rPr>
    </w:lvl>
    <w:lvl w:ilvl="2" w:tplc="78167FC6">
      <w:numFmt w:val="bullet"/>
      <w:lvlText w:val="•"/>
      <w:lvlJc w:val="left"/>
      <w:pPr>
        <w:ind w:left="900" w:hanging="524"/>
      </w:pPr>
      <w:rPr>
        <w:rFonts w:hint="default"/>
        <w:lang w:val="en-US" w:eastAsia="zh-CN" w:bidi="ar-SA"/>
      </w:rPr>
    </w:lvl>
    <w:lvl w:ilvl="3" w:tplc="40AC8E72">
      <w:numFmt w:val="bullet"/>
      <w:lvlText w:val="•"/>
      <w:lvlJc w:val="left"/>
      <w:pPr>
        <w:ind w:left="1100" w:hanging="524"/>
      </w:pPr>
      <w:rPr>
        <w:rFonts w:hint="default"/>
        <w:lang w:val="en-US" w:eastAsia="zh-CN" w:bidi="ar-SA"/>
      </w:rPr>
    </w:lvl>
    <w:lvl w:ilvl="4" w:tplc="432EB018">
      <w:numFmt w:val="bullet"/>
      <w:lvlText w:val="•"/>
      <w:lvlJc w:val="left"/>
      <w:pPr>
        <w:ind w:left="2325" w:hanging="524"/>
      </w:pPr>
      <w:rPr>
        <w:rFonts w:hint="default"/>
        <w:lang w:val="en-US" w:eastAsia="zh-CN" w:bidi="ar-SA"/>
      </w:rPr>
    </w:lvl>
    <w:lvl w:ilvl="5" w:tplc="0EF05A5E">
      <w:numFmt w:val="bullet"/>
      <w:lvlText w:val="•"/>
      <w:lvlJc w:val="left"/>
      <w:pPr>
        <w:ind w:left="3551" w:hanging="524"/>
      </w:pPr>
      <w:rPr>
        <w:rFonts w:hint="default"/>
        <w:lang w:val="en-US" w:eastAsia="zh-CN" w:bidi="ar-SA"/>
      </w:rPr>
    </w:lvl>
    <w:lvl w:ilvl="6" w:tplc="5F0A6FFE">
      <w:numFmt w:val="bullet"/>
      <w:lvlText w:val="•"/>
      <w:lvlJc w:val="left"/>
      <w:pPr>
        <w:ind w:left="4777" w:hanging="524"/>
      </w:pPr>
      <w:rPr>
        <w:rFonts w:hint="default"/>
        <w:lang w:val="en-US" w:eastAsia="zh-CN" w:bidi="ar-SA"/>
      </w:rPr>
    </w:lvl>
    <w:lvl w:ilvl="7" w:tplc="E724FB0E">
      <w:numFmt w:val="bullet"/>
      <w:lvlText w:val="•"/>
      <w:lvlJc w:val="left"/>
      <w:pPr>
        <w:ind w:left="6002" w:hanging="524"/>
      </w:pPr>
      <w:rPr>
        <w:rFonts w:hint="default"/>
        <w:lang w:val="en-US" w:eastAsia="zh-CN" w:bidi="ar-SA"/>
      </w:rPr>
    </w:lvl>
    <w:lvl w:ilvl="8" w:tplc="D86C2F44">
      <w:numFmt w:val="bullet"/>
      <w:lvlText w:val="•"/>
      <w:lvlJc w:val="left"/>
      <w:pPr>
        <w:ind w:left="7228" w:hanging="524"/>
      </w:pPr>
      <w:rPr>
        <w:rFonts w:hint="default"/>
        <w:lang w:val="en-US" w:eastAsia="zh-CN" w:bidi="ar-SA"/>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720"/>
  <w:drawingGridHorizontalSpacing w:val="110"/>
  <w:displayHorizontalDrawingGridEvery w:val="2"/>
  <w:characterSpacingControl w:val="doNotCompress"/>
  <w:hdrShapeDefaults>
    <o:shapedefaults v:ext="edit" spidmax="7170"/>
    <o:shapelayout v:ext="edit">
      <o:idmap v:ext="edit" data="1"/>
    </o:shapelayout>
  </w:hdrShapeDefaults>
  <w:footnotePr>
    <w:footnote w:id="-1"/>
    <w:footnote w:id="0"/>
  </w:footnotePr>
  <w:endnotePr>
    <w:endnote w:id="-1"/>
    <w:endnote w:id="0"/>
  </w:endnotePr>
  <w:compat>
    <w:ulTrailSpace/>
    <w:shapeLayoutLikeWW8/>
    <w:useFELayout/>
  </w:compat>
  <w:rsids>
    <w:rsidRoot w:val="005D3385"/>
    <w:rsid w:val="00074FEF"/>
    <w:rsid w:val="001D26C1"/>
    <w:rsid w:val="0024167D"/>
    <w:rsid w:val="0029013D"/>
    <w:rsid w:val="00321155"/>
    <w:rsid w:val="00395748"/>
    <w:rsid w:val="003A2919"/>
    <w:rsid w:val="003A715B"/>
    <w:rsid w:val="00401AB1"/>
    <w:rsid w:val="00450294"/>
    <w:rsid w:val="004522C3"/>
    <w:rsid w:val="004D1478"/>
    <w:rsid w:val="004E3BDB"/>
    <w:rsid w:val="005D3385"/>
    <w:rsid w:val="006D4A5F"/>
    <w:rsid w:val="006E10BB"/>
    <w:rsid w:val="006E3B8A"/>
    <w:rsid w:val="00727AB1"/>
    <w:rsid w:val="0077394E"/>
    <w:rsid w:val="007943E0"/>
    <w:rsid w:val="008B086D"/>
    <w:rsid w:val="00953E98"/>
    <w:rsid w:val="009C2C3F"/>
    <w:rsid w:val="009D3A4A"/>
    <w:rsid w:val="00B14FF3"/>
    <w:rsid w:val="00B676BC"/>
    <w:rsid w:val="00BA76C8"/>
    <w:rsid w:val="00BD6934"/>
    <w:rsid w:val="00C1626C"/>
    <w:rsid w:val="00C32171"/>
    <w:rsid w:val="00C50422"/>
    <w:rsid w:val="00D65319"/>
    <w:rsid w:val="00D84A72"/>
    <w:rsid w:val="00DB62FB"/>
    <w:rsid w:val="00DD7441"/>
    <w:rsid w:val="00DF7DDE"/>
    <w:rsid w:val="00E030C9"/>
    <w:rsid w:val="00E07C7A"/>
    <w:rsid w:val="00E154D9"/>
    <w:rsid w:val="00E4594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5D3385"/>
    <w:rPr>
      <w:rFonts w:ascii="宋体" w:eastAsia="宋体" w:hAnsi="宋体" w:cs="宋体"/>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5D3385"/>
    <w:tblPr>
      <w:tblInd w:w="0" w:type="dxa"/>
      <w:tblCellMar>
        <w:top w:w="0" w:type="dxa"/>
        <w:left w:w="0" w:type="dxa"/>
        <w:bottom w:w="0" w:type="dxa"/>
        <w:right w:w="0" w:type="dxa"/>
      </w:tblCellMar>
    </w:tblPr>
  </w:style>
  <w:style w:type="paragraph" w:styleId="a3">
    <w:name w:val="Body Text"/>
    <w:basedOn w:val="a"/>
    <w:uiPriority w:val="1"/>
    <w:qFormat/>
    <w:rsid w:val="005D3385"/>
    <w:pPr>
      <w:spacing w:before="149"/>
      <w:ind w:left="165"/>
    </w:pPr>
    <w:rPr>
      <w:sz w:val="21"/>
      <w:szCs w:val="21"/>
    </w:rPr>
  </w:style>
  <w:style w:type="paragraph" w:customStyle="1" w:styleId="Heading1">
    <w:name w:val="Heading 1"/>
    <w:basedOn w:val="a"/>
    <w:uiPriority w:val="1"/>
    <w:qFormat/>
    <w:rsid w:val="005D3385"/>
    <w:pPr>
      <w:spacing w:before="70"/>
      <w:ind w:left="373" w:right="329"/>
      <w:jc w:val="center"/>
      <w:outlineLvl w:val="1"/>
    </w:pPr>
    <w:rPr>
      <w:b/>
      <w:bCs/>
      <w:sz w:val="21"/>
      <w:szCs w:val="21"/>
    </w:rPr>
  </w:style>
  <w:style w:type="paragraph" w:styleId="a4">
    <w:name w:val="Title"/>
    <w:basedOn w:val="a"/>
    <w:uiPriority w:val="1"/>
    <w:qFormat/>
    <w:rsid w:val="005D3385"/>
    <w:pPr>
      <w:spacing w:before="17"/>
      <w:ind w:left="60"/>
    </w:pPr>
    <w:rPr>
      <w:rFonts w:ascii="Trebuchet MS" w:eastAsia="Trebuchet MS" w:hAnsi="Trebuchet MS" w:cs="Trebuchet MS"/>
      <w:sz w:val="24"/>
      <w:szCs w:val="24"/>
    </w:rPr>
  </w:style>
  <w:style w:type="paragraph" w:styleId="a5">
    <w:name w:val="List Paragraph"/>
    <w:basedOn w:val="a"/>
    <w:uiPriority w:val="1"/>
    <w:qFormat/>
    <w:rsid w:val="005D3385"/>
    <w:pPr>
      <w:spacing w:before="149"/>
      <w:ind w:left="165" w:firstLine="418"/>
    </w:pPr>
  </w:style>
  <w:style w:type="paragraph" w:customStyle="1" w:styleId="TableParagraph">
    <w:name w:val="Table Paragraph"/>
    <w:basedOn w:val="a"/>
    <w:uiPriority w:val="1"/>
    <w:qFormat/>
    <w:rsid w:val="005D3385"/>
  </w:style>
  <w:style w:type="paragraph" w:styleId="a6">
    <w:name w:val="Balloon Text"/>
    <w:basedOn w:val="a"/>
    <w:link w:val="Char"/>
    <w:uiPriority w:val="99"/>
    <w:semiHidden/>
    <w:unhideWhenUsed/>
    <w:rsid w:val="00D65319"/>
    <w:rPr>
      <w:sz w:val="18"/>
      <w:szCs w:val="18"/>
    </w:rPr>
  </w:style>
  <w:style w:type="character" w:customStyle="1" w:styleId="Char">
    <w:name w:val="批注框文本 Char"/>
    <w:basedOn w:val="a0"/>
    <w:link w:val="a6"/>
    <w:uiPriority w:val="99"/>
    <w:semiHidden/>
    <w:rsid w:val="00D65319"/>
    <w:rPr>
      <w:rFonts w:ascii="宋体" w:eastAsia="宋体" w:hAnsi="宋体" w:cs="宋体"/>
      <w:sz w:val="18"/>
      <w:szCs w:val="18"/>
      <w:lang w:eastAsia="zh-CN"/>
    </w:rPr>
  </w:style>
  <w:style w:type="paragraph" w:styleId="a7">
    <w:name w:val="Normal (Web)"/>
    <w:basedOn w:val="a"/>
    <w:uiPriority w:val="99"/>
    <w:semiHidden/>
    <w:unhideWhenUsed/>
    <w:rsid w:val="006E10BB"/>
    <w:pPr>
      <w:widowControl/>
      <w:autoSpaceDE/>
      <w:autoSpaceDN/>
      <w:spacing w:before="100" w:beforeAutospacing="1" w:after="100" w:afterAutospacing="1"/>
    </w:pPr>
    <w:rPr>
      <w:sz w:val="24"/>
      <w:szCs w:val="24"/>
    </w:rPr>
  </w:style>
  <w:style w:type="paragraph" w:styleId="a8">
    <w:name w:val="header"/>
    <w:basedOn w:val="a"/>
    <w:link w:val="Char0"/>
    <w:uiPriority w:val="99"/>
    <w:semiHidden/>
    <w:unhideWhenUsed/>
    <w:rsid w:val="00B14FF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semiHidden/>
    <w:rsid w:val="00B14FF3"/>
    <w:rPr>
      <w:rFonts w:ascii="宋体" w:eastAsia="宋体" w:hAnsi="宋体" w:cs="宋体"/>
      <w:sz w:val="18"/>
      <w:szCs w:val="18"/>
      <w:lang w:eastAsia="zh-CN"/>
    </w:rPr>
  </w:style>
  <w:style w:type="paragraph" w:styleId="a9">
    <w:name w:val="footer"/>
    <w:basedOn w:val="a"/>
    <w:link w:val="Char1"/>
    <w:uiPriority w:val="99"/>
    <w:semiHidden/>
    <w:unhideWhenUsed/>
    <w:rsid w:val="00B14FF3"/>
    <w:pPr>
      <w:tabs>
        <w:tab w:val="center" w:pos="4153"/>
        <w:tab w:val="right" w:pos="8306"/>
      </w:tabs>
      <w:snapToGrid w:val="0"/>
    </w:pPr>
    <w:rPr>
      <w:sz w:val="18"/>
      <w:szCs w:val="18"/>
    </w:rPr>
  </w:style>
  <w:style w:type="character" w:customStyle="1" w:styleId="Char1">
    <w:name w:val="页脚 Char"/>
    <w:basedOn w:val="a0"/>
    <w:link w:val="a9"/>
    <w:uiPriority w:val="99"/>
    <w:semiHidden/>
    <w:rsid w:val="00B14FF3"/>
    <w:rPr>
      <w:rFonts w:ascii="宋体" w:eastAsia="宋体" w:hAnsi="宋体" w:cs="宋体"/>
      <w:sz w:val="18"/>
      <w:szCs w:val="18"/>
      <w:lang w:eastAsia="zh-CN"/>
    </w:rPr>
  </w:style>
</w:styles>
</file>

<file path=word/webSettings.xml><?xml version="1.0" encoding="utf-8"?>
<w:webSettings xmlns:r="http://schemas.openxmlformats.org/officeDocument/2006/relationships" xmlns:w="http://schemas.openxmlformats.org/wordprocessingml/2006/main">
  <w:divs>
    <w:div w:id="461658788">
      <w:bodyDiv w:val="1"/>
      <w:marLeft w:val="0"/>
      <w:marRight w:val="0"/>
      <w:marTop w:val="0"/>
      <w:marBottom w:val="0"/>
      <w:divBdr>
        <w:top w:val="none" w:sz="0" w:space="0" w:color="auto"/>
        <w:left w:val="none" w:sz="0" w:space="0" w:color="auto"/>
        <w:bottom w:val="none" w:sz="0" w:space="0" w:color="auto"/>
        <w:right w:val="none" w:sz="0" w:space="0" w:color="auto"/>
      </w:divBdr>
      <w:divsChild>
        <w:div w:id="348289882">
          <w:marLeft w:val="0"/>
          <w:marRight w:val="0"/>
          <w:marTop w:val="0"/>
          <w:marBottom w:val="0"/>
          <w:divBdr>
            <w:top w:val="none" w:sz="0" w:space="0" w:color="auto"/>
            <w:left w:val="none" w:sz="0" w:space="0" w:color="auto"/>
            <w:bottom w:val="none" w:sz="0" w:space="0" w:color="auto"/>
            <w:right w:val="none" w:sz="0" w:space="0" w:color="auto"/>
          </w:divBdr>
          <w:divsChild>
            <w:div w:id="679091314">
              <w:marLeft w:val="0"/>
              <w:marRight w:val="0"/>
              <w:marTop w:val="125"/>
              <w:marBottom w:val="0"/>
              <w:divBdr>
                <w:top w:val="none" w:sz="0" w:space="0" w:color="auto"/>
                <w:left w:val="none" w:sz="0" w:space="0" w:color="auto"/>
                <w:bottom w:val="none" w:sz="0" w:space="0" w:color="auto"/>
                <w:right w:val="none" w:sz="0" w:space="0" w:color="auto"/>
              </w:divBdr>
            </w:div>
            <w:div w:id="690424545">
              <w:marLeft w:val="0"/>
              <w:marRight w:val="0"/>
              <w:marTop w:val="125"/>
              <w:marBottom w:val="0"/>
              <w:divBdr>
                <w:top w:val="none" w:sz="0" w:space="0" w:color="auto"/>
                <w:left w:val="none" w:sz="0" w:space="0" w:color="auto"/>
                <w:bottom w:val="none" w:sz="0" w:space="0" w:color="auto"/>
                <w:right w:val="none" w:sz="0" w:space="0" w:color="auto"/>
              </w:divBdr>
              <w:divsChild>
                <w:div w:id="1575049710">
                  <w:marLeft w:val="0"/>
                  <w:marRight w:val="0"/>
                  <w:marTop w:val="0"/>
                  <w:marBottom w:val="0"/>
                  <w:divBdr>
                    <w:top w:val="none" w:sz="0" w:space="0" w:color="auto"/>
                    <w:left w:val="none" w:sz="0" w:space="0" w:color="auto"/>
                    <w:bottom w:val="none" w:sz="0" w:space="0" w:color="auto"/>
                    <w:right w:val="none" w:sz="0" w:space="0" w:color="auto"/>
                  </w:divBdr>
                </w:div>
              </w:divsChild>
            </w:div>
            <w:div w:id="1377588536">
              <w:marLeft w:val="0"/>
              <w:marRight w:val="0"/>
              <w:marTop w:val="125"/>
              <w:marBottom w:val="0"/>
              <w:divBdr>
                <w:top w:val="none" w:sz="0" w:space="0" w:color="auto"/>
                <w:left w:val="none" w:sz="0" w:space="0" w:color="auto"/>
                <w:bottom w:val="none" w:sz="0" w:space="0" w:color="auto"/>
                <w:right w:val="none" w:sz="0" w:space="0" w:color="auto"/>
              </w:divBdr>
              <w:divsChild>
                <w:div w:id="1591354005">
                  <w:marLeft w:val="0"/>
                  <w:marRight w:val="0"/>
                  <w:marTop w:val="0"/>
                  <w:marBottom w:val="0"/>
                  <w:divBdr>
                    <w:top w:val="none" w:sz="0" w:space="0" w:color="auto"/>
                    <w:left w:val="none" w:sz="0" w:space="0" w:color="auto"/>
                    <w:bottom w:val="none" w:sz="0" w:space="0" w:color="auto"/>
                    <w:right w:val="none" w:sz="0" w:space="0" w:color="auto"/>
                  </w:divBdr>
                </w:div>
              </w:divsChild>
            </w:div>
            <w:div w:id="1298339393">
              <w:marLeft w:val="0"/>
              <w:marRight w:val="0"/>
              <w:marTop w:val="125"/>
              <w:marBottom w:val="0"/>
              <w:divBdr>
                <w:top w:val="none" w:sz="0" w:space="0" w:color="auto"/>
                <w:left w:val="none" w:sz="0" w:space="0" w:color="auto"/>
                <w:bottom w:val="none" w:sz="0" w:space="0" w:color="auto"/>
                <w:right w:val="none" w:sz="0" w:space="0" w:color="auto"/>
              </w:divBdr>
              <w:divsChild>
                <w:div w:id="1503472805">
                  <w:marLeft w:val="0"/>
                  <w:marRight w:val="0"/>
                  <w:marTop w:val="0"/>
                  <w:marBottom w:val="0"/>
                  <w:divBdr>
                    <w:top w:val="none" w:sz="0" w:space="0" w:color="auto"/>
                    <w:left w:val="none" w:sz="0" w:space="0" w:color="auto"/>
                    <w:bottom w:val="none" w:sz="0" w:space="0" w:color="auto"/>
                    <w:right w:val="none" w:sz="0" w:space="0" w:color="auto"/>
                  </w:divBdr>
                </w:div>
              </w:divsChild>
            </w:div>
            <w:div w:id="860053448">
              <w:marLeft w:val="0"/>
              <w:marRight w:val="0"/>
              <w:marTop w:val="125"/>
              <w:marBottom w:val="0"/>
              <w:divBdr>
                <w:top w:val="none" w:sz="0" w:space="0" w:color="auto"/>
                <w:left w:val="none" w:sz="0" w:space="0" w:color="auto"/>
                <w:bottom w:val="none" w:sz="0" w:space="0" w:color="auto"/>
                <w:right w:val="none" w:sz="0" w:space="0" w:color="auto"/>
              </w:divBdr>
              <w:divsChild>
                <w:div w:id="1351760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466072">
          <w:marLeft w:val="0"/>
          <w:marRight w:val="0"/>
          <w:marTop w:val="0"/>
          <w:marBottom w:val="0"/>
          <w:divBdr>
            <w:top w:val="none" w:sz="0" w:space="0" w:color="auto"/>
            <w:left w:val="none" w:sz="0" w:space="0" w:color="auto"/>
            <w:bottom w:val="none" w:sz="0" w:space="0" w:color="auto"/>
            <w:right w:val="none" w:sz="0" w:space="0" w:color="auto"/>
          </w:divBdr>
          <w:divsChild>
            <w:div w:id="1712991770">
              <w:marLeft w:val="0"/>
              <w:marRight w:val="0"/>
              <w:marTop w:val="250"/>
              <w:marBottom w:val="0"/>
              <w:divBdr>
                <w:top w:val="none" w:sz="0" w:space="0" w:color="auto"/>
                <w:left w:val="none" w:sz="0" w:space="0" w:color="auto"/>
                <w:bottom w:val="none" w:sz="0" w:space="0" w:color="auto"/>
                <w:right w:val="none" w:sz="0" w:space="0" w:color="auto"/>
              </w:divBdr>
            </w:div>
            <w:div w:id="1660234752">
              <w:marLeft w:val="0"/>
              <w:marRight w:val="0"/>
              <w:marTop w:val="0"/>
              <w:marBottom w:val="0"/>
              <w:divBdr>
                <w:top w:val="none" w:sz="0" w:space="0" w:color="auto"/>
                <w:left w:val="none" w:sz="0" w:space="0" w:color="auto"/>
                <w:bottom w:val="none" w:sz="0" w:space="0" w:color="auto"/>
                <w:right w:val="none" w:sz="0" w:space="0" w:color="auto"/>
              </w:divBdr>
              <w:divsChild>
                <w:div w:id="1915584387">
                  <w:marLeft w:val="0"/>
                  <w:marRight w:val="0"/>
                  <w:marTop w:val="125"/>
                  <w:marBottom w:val="250"/>
                  <w:divBdr>
                    <w:top w:val="none" w:sz="0" w:space="0" w:color="auto"/>
                    <w:left w:val="none" w:sz="0" w:space="0" w:color="auto"/>
                    <w:bottom w:val="none" w:sz="0" w:space="0" w:color="auto"/>
                    <w:right w:val="none" w:sz="0" w:space="0" w:color="auto"/>
                  </w:divBdr>
                  <w:divsChild>
                    <w:div w:id="754712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6798010">
      <w:bodyDiv w:val="1"/>
      <w:marLeft w:val="0"/>
      <w:marRight w:val="0"/>
      <w:marTop w:val="0"/>
      <w:marBottom w:val="0"/>
      <w:divBdr>
        <w:top w:val="none" w:sz="0" w:space="0" w:color="auto"/>
        <w:left w:val="none" w:sz="0" w:space="0" w:color="auto"/>
        <w:bottom w:val="none" w:sz="0" w:space="0" w:color="auto"/>
        <w:right w:val="none" w:sz="0" w:space="0" w:color="auto"/>
      </w:divBdr>
      <w:divsChild>
        <w:div w:id="1654915958">
          <w:marLeft w:val="0"/>
          <w:marRight w:val="0"/>
          <w:marTop w:val="0"/>
          <w:marBottom w:val="0"/>
          <w:divBdr>
            <w:top w:val="none" w:sz="0" w:space="0" w:color="auto"/>
            <w:left w:val="none" w:sz="0" w:space="0" w:color="auto"/>
            <w:bottom w:val="none" w:sz="0" w:space="0" w:color="auto"/>
            <w:right w:val="none" w:sz="0" w:space="0" w:color="auto"/>
          </w:divBdr>
          <w:divsChild>
            <w:div w:id="132992486">
              <w:marLeft w:val="0"/>
              <w:marRight w:val="0"/>
              <w:marTop w:val="125"/>
              <w:marBottom w:val="0"/>
              <w:divBdr>
                <w:top w:val="none" w:sz="0" w:space="0" w:color="auto"/>
                <w:left w:val="none" w:sz="0" w:space="0" w:color="auto"/>
                <w:bottom w:val="none" w:sz="0" w:space="0" w:color="auto"/>
                <w:right w:val="none" w:sz="0" w:space="0" w:color="auto"/>
              </w:divBdr>
            </w:div>
            <w:div w:id="1811173323">
              <w:marLeft w:val="0"/>
              <w:marRight w:val="0"/>
              <w:marTop w:val="125"/>
              <w:marBottom w:val="0"/>
              <w:divBdr>
                <w:top w:val="none" w:sz="0" w:space="0" w:color="auto"/>
                <w:left w:val="none" w:sz="0" w:space="0" w:color="auto"/>
                <w:bottom w:val="none" w:sz="0" w:space="0" w:color="auto"/>
                <w:right w:val="none" w:sz="0" w:space="0" w:color="auto"/>
              </w:divBdr>
              <w:divsChild>
                <w:div w:id="381760081">
                  <w:marLeft w:val="0"/>
                  <w:marRight w:val="0"/>
                  <w:marTop w:val="0"/>
                  <w:marBottom w:val="0"/>
                  <w:divBdr>
                    <w:top w:val="none" w:sz="0" w:space="0" w:color="auto"/>
                    <w:left w:val="none" w:sz="0" w:space="0" w:color="auto"/>
                    <w:bottom w:val="none" w:sz="0" w:space="0" w:color="auto"/>
                    <w:right w:val="none" w:sz="0" w:space="0" w:color="auto"/>
                  </w:divBdr>
                </w:div>
              </w:divsChild>
            </w:div>
            <w:div w:id="1011373572">
              <w:marLeft w:val="0"/>
              <w:marRight w:val="0"/>
              <w:marTop w:val="125"/>
              <w:marBottom w:val="0"/>
              <w:divBdr>
                <w:top w:val="none" w:sz="0" w:space="0" w:color="auto"/>
                <w:left w:val="none" w:sz="0" w:space="0" w:color="auto"/>
                <w:bottom w:val="none" w:sz="0" w:space="0" w:color="auto"/>
                <w:right w:val="none" w:sz="0" w:space="0" w:color="auto"/>
              </w:divBdr>
              <w:divsChild>
                <w:div w:id="1367372429">
                  <w:marLeft w:val="0"/>
                  <w:marRight w:val="0"/>
                  <w:marTop w:val="0"/>
                  <w:marBottom w:val="0"/>
                  <w:divBdr>
                    <w:top w:val="none" w:sz="0" w:space="0" w:color="auto"/>
                    <w:left w:val="none" w:sz="0" w:space="0" w:color="auto"/>
                    <w:bottom w:val="none" w:sz="0" w:space="0" w:color="auto"/>
                    <w:right w:val="none" w:sz="0" w:space="0" w:color="auto"/>
                  </w:divBdr>
                </w:div>
              </w:divsChild>
            </w:div>
            <w:div w:id="1295140916">
              <w:marLeft w:val="0"/>
              <w:marRight w:val="0"/>
              <w:marTop w:val="125"/>
              <w:marBottom w:val="0"/>
              <w:divBdr>
                <w:top w:val="none" w:sz="0" w:space="0" w:color="auto"/>
                <w:left w:val="none" w:sz="0" w:space="0" w:color="auto"/>
                <w:bottom w:val="none" w:sz="0" w:space="0" w:color="auto"/>
                <w:right w:val="none" w:sz="0" w:space="0" w:color="auto"/>
              </w:divBdr>
              <w:divsChild>
                <w:div w:id="62870199">
                  <w:marLeft w:val="0"/>
                  <w:marRight w:val="0"/>
                  <w:marTop w:val="0"/>
                  <w:marBottom w:val="0"/>
                  <w:divBdr>
                    <w:top w:val="none" w:sz="0" w:space="0" w:color="auto"/>
                    <w:left w:val="none" w:sz="0" w:space="0" w:color="auto"/>
                    <w:bottom w:val="none" w:sz="0" w:space="0" w:color="auto"/>
                    <w:right w:val="none" w:sz="0" w:space="0" w:color="auto"/>
                  </w:divBdr>
                </w:div>
              </w:divsChild>
            </w:div>
            <w:div w:id="1286275762">
              <w:marLeft w:val="0"/>
              <w:marRight w:val="0"/>
              <w:marTop w:val="125"/>
              <w:marBottom w:val="0"/>
              <w:divBdr>
                <w:top w:val="none" w:sz="0" w:space="0" w:color="auto"/>
                <w:left w:val="none" w:sz="0" w:space="0" w:color="auto"/>
                <w:bottom w:val="none" w:sz="0" w:space="0" w:color="auto"/>
                <w:right w:val="none" w:sz="0" w:space="0" w:color="auto"/>
              </w:divBdr>
              <w:divsChild>
                <w:div w:id="17439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138836">
          <w:marLeft w:val="0"/>
          <w:marRight w:val="0"/>
          <w:marTop w:val="0"/>
          <w:marBottom w:val="0"/>
          <w:divBdr>
            <w:top w:val="none" w:sz="0" w:space="0" w:color="auto"/>
            <w:left w:val="none" w:sz="0" w:space="0" w:color="auto"/>
            <w:bottom w:val="none" w:sz="0" w:space="0" w:color="auto"/>
            <w:right w:val="none" w:sz="0" w:space="0" w:color="auto"/>
          </w:divBdr>
          <w:divsChild>
            <w:div w:id="1390231926">
              <w:marLeft w:val="0"/>
              <w:marRight w:val="0"/>
              <w:marTop w:val="250"/>
              <w:marBottom w:val="0"/>
              <w:divBdr>
                <w:top w:val="none" w:sz="0" w:space="0" w:color="auto"/>
                <w:left w:val="none" w:sz="0" w:space="0" w:color="auto"/>
                <w:bottom w:val="none" w:sz="0" w:space="0" w:color="auto"/>
                <w:right w:val="none" w:sz="0" w:space="0" w:color="auto"/>
              </w:divBdr>
            </w:div>
            <w:div w:id="1338772054">
              <w:marLeft w:val="0"/>
              <w:marRight w:val="0"/>
              <w:marTop w:val="0"/>
              <w:marBottom w:val="0"/>
              <w:divBdr>
                <w:top w:val="none" w:sz="0" w:space="0" w:color="auto"/>
                <w:left w:val="none" w:sz="0" w:space="0" w:color="auto"/>
                <w:bottom w:val="none" w:sz="0" w:space="0" w:color="auto"/>
                <w:right w:val="none" w:sz="0" w:space="0" w:color="auto"/>
              </w:divBdr>
              <w:divsChild>
                <w:div w:id="642662893">
                  <w:marLeft w:val="0"/>
                  <w:marRight w:val="0"/>
                  <w:marTop w:val="125"/>
                  <w:marBottom w:val="250"/>
                  <w:divBdr>
                    <w:top w:val="none" w:sz="0" w:space="0" w:color="auto"/>
                    <w:left w:val="none" w:sz="0" w:space="0" w:color="auto"/>
                    <w:bottom w:val="none" w:sz="0" w:space="0" w:color="auto"/>
                    <w:right w:val="none" w:sz="0" w:space="0" w:color="auto"/>
                  </w:divBdr>
                  <w:divsChild>
                    <w:div w:id="15329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1488431">
      <w:bodyDiv w:val="1"/>
      <w:marLeft w:val="0"/>
      <w:marRight w:val="0"/>
      <w:marTop w:val="0"/>
      <w:marBottom w:val="0"/>
      <w:divBdr>
        <w:top w:val="none" w:sz="0" w:space="0" w:color="auto"/>
        <w:left w:val="none" w:sz="0" w:space="0" w:color="auto"/>
        <w:bottom w:val="none" w:sz="0" w:space="0" w:color="auto"/>
        <w:right w:val="none" w:sz="0" w:space="0" w:color="auto"/>
      </w:divBdr>
      <w:divsChild>
        <w:div w:id="928275347">
          <w:marLeft w:val="0"/>
          <w:marRight w:val="0"/>
          <w:marTop w:val="0"/>
          <w:marBottom w:val="0"/>
          <w:divBdr>
            <w:top w:val="none" w:sz="0" w:space="0" w:color="auto"/>
            <w:left w:val="none" w:sz="0" w:space="0" w:color="auto"/>
            <w:bottom w:val="none" w:sz="0" w:space="0" w:color="auto"/>
            <w:right w:val="none" w:sz="0" w:space="0" w:color="auto"/>
          </w:divBdr>
          <w:divsChild>
            <w:div w:id="1952083033">
              <w:marLeft w:val="0"/>
              <w:marRight w:val="0"/>
              <w:marTop w:val="125"/>
              <w:marBottom w:val="0"/>
              <w:divBdr>
                <w:top w:val="none" w:sz="0" w:space="0" w:color="auto"/>
                <w:left w:val="none" w:sz="0" w:space="0" w:color="auto"/>
                <w:bottom w:val="none" w:sz="0" w:space="0" w:color="auto"/>
                <w:right w:val="none" w:sz="0" w:space="0" w:color="auto"/>
              </w:divBdr>
            </w:div>
            <w:div w:id="2076853684">
              <w:marLeft w:val="0"/>
              <w:marRight w:val="0"/>
              <w:marTop w:val="125"/>
              <w:marBottom w:val="0"/>
              <w:divBdr>
                <w:top w:val="none" w:sz="0" w:space="0" w:color="auto"/>
                <w:left w:val="none" w:sz="0" w:space="0" w:color="auto"/>
                <w:bottom w:val="none" w:sz="0" w:space="0" w:color="auto"/>
                <w:right w:val="none" w:sz="0" w:space="0" w:color="auto"/>
              </w:divBdr>
              <w:divsChild>
                <w:div w:id="1111972106">
                  <w:marLeft w:val="0"/>
                  <w:marRight w:val="0"/>
                  <w:marTop w:val="0"/>
                  <w:marBottom w:val="0"/>
                  <w:divBdr>
                    <w:top w:val="none" w:sz="0" w:space="0" w:color="auto"/>
                    <w:left w:val="none" w:sz="0" w:space="0" w:color="auto"/>
                    <w:bottom w:val="none" w:sz="0" w:space="0" w:color="auto"/>
                    <w:right w:val="none" w:sz="0" w:space="0" w:color="auto"/>
                  </w:divBdr>
                </w:div>
              </w:divsChild>
            </w:div>
            <w:div w:id="637152814">
              <w:marLeft w:val="0"/>
              <w:marRight w:val="0"/>
              <w:marTop w:val="125"/>
              <w:marBottom w:val="0"/>
              <w:divBdr>
                <w:top w:val="none" w:sz="0" w:space="0" w:color="auto"/>
                <w:left w:val="none" w:sz="0" w:space="0" w:color="auto"/>
                <w:bottom w:val="none" w:sz="0" w:space="0" w:color="auto"/>
                <w:right w:val="none" w:sz="0" w:space="0" w:color="auto"/>
              </w:divBdr>
              <w:divsChild>
                <w:div w:id="587428843">
                  <w:marLeft w:val="0"/>
                  <w:marRight w:val="0"/>
                  <w:marTop w:val="0"/>
                  <w:marBottom w:val="0"/>
                  <w:divBdr>
                    <w:top w:val="none" w:sz="0" w:space="0" w:color="auto"/>
                    <w:left w:val="none" w:sz="0" w:space="0" w:color="auto"/>
                    <w:bottom w:val="none" w:sz="0" w:space="0" w:color="auto"/>
                    <w:right w:val="none" w:sz="0" w:space="0" w:color="auto"/>
                  </w:divBdr>
                </w:div>
              </w:divsChild>
            </w:div>
            <w:div w:id="762141291">
              <w:marLeft w:val="0"/>
              <w:marRight w:val="0"/>
              <w:marTop w:val="125"/>
              <w:marBottom w:val="0"/>
              <w:divBdr>
                <w:top w:val="none" w:sz="0" w:space="0" w:color="auto"/>
                <w:left w:val="none" w:sz="0" w:space="0" w:color="auto"/>
                <w:bottom w:val="none" w:sz="0" w:space="0" w:color="auto"/>
                <w:right w:val="none" w:sz="0" w:space="0" w:color="auto"/>
              </w:divBdr>
              <w:divsChild>
                <w:div w:id="1105081505">
                  <w:marLeft w:val="0"/>
                  <w:marRight w:val="0"/>
                  <w:marTop w:val="0"/>
                  <w:marBottom w:val="0"/>
                  <w:divBdr>
                    <w:top w:val="none" w:sz="0" w:space="0" w:color="auto"/>
                    <w:left w:val="none" w:sz="0" w:space="0" w:color="auto"/>
                    <w:bottom w:val="none" w:sz="0" w:space="0" w:color="auto"/>
                    <w:right w:val="none" w:sz="0" w:space="0" w:color="auto"/>
                  </w:divBdr>
                </w:div>
              </w:divsChild>
            </w:div>
            <w:div w:id="2066566825">
              <w:marLeft w:val="0"/>
              <w:marRight w:val="0"/>
              <w:marTop w:val="125"/>
              <w:marBottom w:val="0"/>
              <w:divBdr>
                <w:top w:val="none" w:sz="0" w:space="0" w:color="auto"/>
                <w:left w:val="none" w:sz="0" w:space="0" w:color="auto"/>
                <w:bottom w:val="none" w:sz="0" w:space="0" w:color="auto"/>
                <w:right w:val="none" w:sz="0" w:space="0" w:color="auto"/>
              </w:divBdr>
              <w:divsChild>
                <w:div w:id="1325667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422327">
          <w:marLeft w:val="0"/>
          <w:marRight w:val="0"/>
          <w:marTop w:val="0"/>
          <w:marBottom w:val="0"/>
          <w:divBdr>
            <w:top w:val="none" w:sz="0" w:space="0" w:color="auto"/>
            <w:left w:val="none" w:sz="0" w:space="0" w:color="auto"/>
            <w:bottom w:val="none" w:sz="0" w:space="0" w:color="auto"/>
            <w:right w:val="none" w:sz="0" w:space="0" w:color="auto"/>
          </w:divBdr>
          <w:divsChild>
            <w:div w:id="1080756189">
              <w:marLeft w:val="0"/>
              <w:marRight w:val="0"/>
              <w:marTop w:val="250"/>
              <w:marBottom w:val="0"/>
              <w:divBdr>
                <w:top w:val="none" w:sz="0" w:space="0" w:color="auto"/>
                <w:left w:val="none" w:sz="0" w:space="0" w:color="auto"/>
                <w:bottom w:val="none" w:sz="0" w:space="0" w:color="auto"/>
                <w:right w:val="none" w:sz="0" w:space="0" w:color="auto"/>
              </w:divBdr>
            </w:div>
            <w:div w:id="1071733321">
              <w:marLeft w:val="0"/>
              <w:marRight w:val="0"/>
              <w:marTop w:val="0"/>
              <w:marBottom w:val="0"/>
              <w:divBdr>
                <w:top w:val="none" w:sz="0" w:space="0" w:color="auto"/>
                <w:left w:val="none" w:sz="0" w:space="0" w:color="auto"/>
                <w:bottom w:val="none" w:sz="0" w:space="0" w:color="auto"/>
                <w:right w:val="none" w:sz="0" w:space="0" w:color="auto"/>
              </w:divBdr>
              <w:divsChild>
                <w:div w:id="1717049411">
                  <w:marLeft w:val="0"/>
                  <w:marRight w:val="0"/>
                  <w:marTop w:val="125"/>
                  <w:marBottom w:val="250"/>
                  <w:divBdr>
                    <w:top w:val="none" w:sz="0" w:space="0" w:color="auto"/>
                    <w:left w:val="none" w:sz="0" w:space="0" w:color="auto"/>
                    <w:bottom w:val="none" w:sz="0" w:space="0" w:color="auto"/>
                    <w:right w:val="none" w:sz="0" w:space="0" w:color="auto"/>
                  </w:divBdr>
                  <w:divsChild>
                    <w:div w:id="797531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6216282">
      <w:bodyDiv w:val="1"/>
      <w:marLeft w:val="0"/>
      <w:marRight w:val="0"/>
      <w:marTop w:val="0"/>
      <w:marBottom w:val="0"/>
      <w:divBdr>
        <w:top w:val="none" w:sz="0" w:space="0" w:color="auto"/>
        <w:left w:val="none" w:sz="0" w:space="0" w:color="auto"/>
        <w:bottom w:val="none" w:sz="0" w:space="0" w:color="auto"/>
        <w:right w:val="none" w:sz="0" w:space="0" w:color="auto"/>
      </w:divBdr>
      <w:divsChild>
        <w:div w:id="1129010496">
          <w:marLeft w:val="0"/>
          <w:marRight w:val="0"/>
          <w:marTop w:val="0"/>
          <w:marBottom w:val="0"/>
          <w:divBdr>
            <w:top w:val="none" w:sz="0" w:space="0" w:color="auto"/>
            <w:left w:val="none" w:sz="0" w:space="0" w:color="auto"/>
            <w:bottom w:val="none" w:sz="0" w:space="0" w:color="auto"/>
            <w:right w:val="none" w:sz="0" w:space="0" w:color="auto"/>
          </w:divBdr>
          <w:divsChild>
            <w:div w:id="2032490370">
              <w:marLeft w:val="0"/>
              <w:marRight w:val="0"/>
              <w:marTop w:val="125"/>
              <w:marBottom w:val="0"/>
              <w:divBdr>
                <w:top w:val="none" w:sz="0" w:space="0" w:color="auto"/>
                <w:left w:val="none" w:sz="0" w:space="0" w:color="auto"/>
                <w:bottom w:val="none" w:sz="0" w:space="0" w:color="auto"/>
                <w:right w:val="none" w:sz="0" w:space="0" w:color="auto"/>
              </w:divBdr>
            </w:div>
            <w:div w:id="856578351">
              <w:marLeft w:val="0"/>
              <w:marRight w:val="0"/>
              <w:marTop w:val="125"/>
              <w:marBottom w:val="0"/>
              <w:divBdr>
                <w:top w:val="none" w:sz="0" w:space="0" w:color="auto"/>
                <w:left w:val="none" w:sz="0" w:space="0" w:color="auto"/>
                <w:bottom w:val="none" w:sz="0" w:space="0" w:color="auto"/>
                <w:right w:val="none" w:sz="0" w:space="0" w:color="auto"/>
              </w:divBdr>
              <w:divsChild>
                <w:div w:id="975716248">
                  <w:marLeft w:val="0"/>
                  <w:marRight w:val="0"/>
                  <w:marTop w:val="0"/>
                  <w:marBottom w:val="0"/>
                  <w:divBdr>
                    <w:top w:val="none" w:sz="0" w:space="0" w:color="auto"/>
                    <w:left w:val="none" w:sz="0" w:space="0" w:color="auto"/>
                    <w:bottom w:val="none" w:sz="0" w:space="0" w:color="auto"/>
                    <w:right w:val="none" w:sz="0" w:space="0" w:color="auto"/>
                  </w:divBdr>
                </w:div>
              </w:divsChild>
            </w:div>
            <w:div w:id="313921297">
              <w:marLeft w:val="0"/>
              <w:marRight w:val="0"/>
              <w:marTop w:val="125"/>
              <w:marBottom w:val="0"/>
              <w:divBdr>
                <w:top w:val="none" w:sz="0" w:space="0" w:color="auto"/>
                <w:left w:val="none" w:sz="0" w:space="0" w:color="auto"/>
                <w:bottom w:val="none" w:sz="0" w:space="0" w:color="auto"/>
                <w:right w:val="none" w:sz="0" w:space="0" w:color="auto"/>
              </w:divBdr>
              <w:divsChild>
                <w:div w:id="128783739">
                  <w:marLeft w:val="0"/>
                  <w:marRight w:val="0"/>
                  <w:marTop w:val="0"/>
                  <w:marBottom w:val="0"/>
                  <w:divBdr>
                    <w:top w:val="none" w:sz="0" w:space="0" w:color="auto"/>
                    <w:left w:val="none" w:sz="0" w:space="0" w:color="auto"/>
                    <w:bottom w:val="none" w:sz="0" w:space="0" w:color="auto"/>
                    <w:right w:val="none" w:sz="0" w:space="0" w:color="auto"/>
                  </w:divBdr>
                </w:div>
              </w:divsChild>
            </w:div>
            <w:div w:id="708530151">
              <w:marLeft w:val="0"/>
              <w:marRight w:val="0"/>
              <w:marTop w:val="125"/>
              <w:marBottom w:val="0"/>
              <w:divBdr>
                <w:top w:val="none" w:sz="0" w:space="0" w:color="auto"/>
                <w:left w:val="none" w:sz="0" w:space="0" w:color="auto"/>
                <w:bottom w:val="none" w:sz="0" w:space="0" w:color="auto"/>
                <w:right w:val="none" w:sz="0" w:space="0" w:color="auto"/>
              </w:divBdr>
              <w:divsChild>
                <w:div w:id="2020497829">
                  <w:marLeft w:val="0"/>
                  <w:marRight w:val="0"/>
                  <w:marTop w:val="0"/>
                  <w:marBottom w:val="0"/>
                  <w:divBdr>
                    <w:top w:val="none" w:sz="0" w:space="0" w:color="auto"/>
                    <w:left w:val="none" w:sz="0" w:space="0" w:color="auto"/>
                    <w:bottom w:val="none" w:sz="0" w:space="0" w:color="auto"/>
                    <w:right w:val="none" w:sz="0" w:space="0" w:color="auto"/>
                  </w:divBdr>
                </w:div>
              </w:divsChild>
            </w:div>
            <w:div w:id="1857109915">
              <w:marLeft w:val="0"/>
              <w:marRight w:val="0"/>
              <w:marTop w:val="125"/>
              <w:marBottom w:val="0"/>
              <w:divBdr>
                <w:top w:val="none" w:sz="0" w:space="0" w:color="auto"/>
                <w:left w:val="none" w:sz="0" w:space="0" w:color="auto"/>
                <w:bottom w:val="none" w:sz="0" w:space="0" w:color="auto"/>
                <w:right w:val="none" w:sz="0" w:space="0" w:color="auto"/>
              </w:divBdr>
              <w:divsChild>
                <w:div w:id="45884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7318206">
          <w:marLeft w:val="0"/>
          <w:marRight w:val="0"/>
          <w:marTop w:val="0"/>
          <w:marBottom w:val="0"/>
          <w:divBdr>
            <w:top w:val="none" w:sz="0" w:space="0" w:color="auto"/>
            <w:left w:val="none" w:sz="0" w:space="0" w:color="auto"/>
            <w:bottom w:val="none" w:sz="0" w:space="0" w:color="auto"/>
            <w:right w:val="none" w:sz="0" w:space="0" w:color="auto"/>
          </w:divBdr>
          <w:divsChild>
            <w:div w:id="706300376">
              <w:marLeft w:val="0"/>
              <w:marRight w:val="0"/>
              <w:marTop w:val="250"/>
              <w:marBottom w:val="0"/>
              <w:divBdr>
                <w:top w:val="none" w:sz="0" w:space="0" w:color="auto"/>
                <w:left w:val="none" w:sz="0" w:space="0" w:color="auto"/>
                <w:bottom w:val="none" w:sz="0" w:space="0" w:color="auto"/>
                <w:right w:val="none" w:sz="0" w:space="0" w:color="auto"/>
              </w:divBdr>
            </w:div>
            <w:div w:id="1247614548">
              <w:marLeft w:val="0"/>
              <w:marRight w:val="0"/>
              <w:marTop w:val="0"/>
              <w:marBottom w:val="0"/>
              <w:divBdr>
                <w:top w:val="none" w:sz="0" w:space="0" w:color="auto"/>
                <w:left w:val="none" w:sz="0" w:space="0" w:color="auto"/>
                <w:bottom w:val="none" w:sz="0" w:space="0" w:color="auto"/>
                <w:right w:val="none" w:sz="0" w:space="0" w:color="auto"/>
              </w:divBdr>
              <w:divsChild>
                <w:div w:id="1769933119">
                  <w:marLeft w:val="0"/>
                  <w:marRight w:val="0"/>
                  <w:marTop w:val="125"/>
                  <w:marBottom w:val="250"/>
                  <w:divBdr>
                    <w:top w:val="none" w:sz="0" w:space="0" w:color="auto"/>
                    <w:left w:val="none" w:sz="0" w:space="0" w:color="auto"/>
                    <w:bottom w:val="none" w:sz="0" w:space="0" w:color="auto"/>
                    <w:right w:val="none" w:sz="0" w:space="0" w:color="auto"/>
                  </w:divBdr>
                  <w:divsChild>
                    <w:div w:id="70129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2627384">
      <w:bodyDiv w:val="1"/>
      <w:marLeft w:val="0"/>
      <w:marRight w:val="0"/>
      <w:marTop w:val="0"/>
      <w:marBottom w:val="0"/>
      <w:divBdr>
        <w:top w:val="none" w:sz="0" w:space="0" w:color="auto"/>
        <w:left w:val="none" w:sz="0" w:space="0" w:color="auto"/>
        <w:bottom w:val="none" w:sz="0" w:space="0" w:color="auto"/>
        <w:right w:val="none" w:sz="0" w:space="0" w:color="auto"/>
      </w:divBdr>
      <w:divsChild>
        <w:div w:id="1446341174">
          <w:marLeft w:val="0"/>
          <w:marRight w:val="0"/>
          <w:marTop w:val="0"/>
          <w:marBottom w:val="0"/>
          <w:divBdr>
            <w:top w:val="none" w:sz="0" w:space="0" w:color="auto"/>
            <w:left w:val="none" w:sz="0" w:space="0" w:color="auto"/>
            <w:bottom w:val="none" w:sz="0" w:space="0" w:color="auto"/>
            <w:right w:val="none" w:sz="0" w:space="0" w:color="auto"/>
          </w:divBdr>
          <w:divsChild>
            <w:div w:id="1112825676">
              <w:marLeft w:val="0"/>
              <w:marRight w:val="0"/>
              <w:marTop w:val="125"/>
              <w:marBottom w:val="0"/>
              <w:divBdr>
                <w:top w:val="none" w:sz="0" w:space="0" w:color="auto"/>
                <w:left w:val="none" w:sz="0" w:space="0" w:color="auto"/>
                <w:bottom w:val="none" w:sz="0" w:space="0" w:color="auto"/>
                <w:right w:val="none" w:sz="0" w:space="0" w:color="auto"/>
              </w:divBdr>
            </w:div>
            <w:div w:id="2140756594">
              <w:marLeft w:val="0"/>
              <w:marRight w:val="0"/>
              <w:marTop w:val="125"/>
              <w:marBottom w:val="0"/>
              <w:divBdr>
                <w:top w:val="none" w:sz="0" w:space="0" w:color="auto"/>
                <w:left w:val="none" w:sz="0" w:space="0" w:color="auto"/>
                <w:bottom w:val="none" w:sz="0" w:space="0" w:color="auto"/>
                <w:right w:val="none" w:sz="0" w:space="0" w:color="auto"/>
              </w:divBdr>
              <w:divsChild>
                <w:div w:id="90275205">
                  <w:marLeft w:val="0"/>
                  <w:marRight w:val="0"/>
                  <w:marTop w:val="0"/>
                  <w:marBottom w:val="0"/>
                  <w:divBdr>
                    <w:top w:val="none" w:sz="0" w:space="0" w:color="auto"/>
                    <w:left w:val="none" w:sz="0" w:space="0" w:color="auto"/>
                    <w:bottom w:val="none" w:sz="0" w:space="0" w:color="auto"/>
                    <w:right w:val="none" w:sz="0" w:space="0" w:color="auto"/>
                  </w:divBdr>
                </w:div>
              </w:divsChild>
            </w:div>
            <w:div w:id="230192919">
              <w:marLeft w:val="0"/>
              <w:marRight w:val="0"/>
              <w:marTop w:val="125"/>
              <w:marBottom w:val="0"/>
              <w:divBdr>
                <w:top w:val="none" w:sz="0" w:space="0" w:color="auto"/>
                <w:left w:val="none" w:sz="0" w:space="0" w:color="auto"/>
                <w:bottom w:val="none" w:sz="0" w:space="0" w:color="auto"/>
                <w:right w:val="none" w:sz="0" w:space="0" w:color="auto"/>
              </w:divBdr>
              <w:divsChild>
                <w:div w:id="2012834874">
                  <w:marLeft w:val="0"/>
                  <w:marRight w:val="0"/>
                  <w:marTop w:val="0"/>
                  <w:marBottom w:val="0"/>
                  <w:divBdr>
                    <w:top w:val="none" w:sz="0" w:space="0" w:color="auto"/>
                    <w:left w:val="none" w:sz="0" w:space="0" w:color="auto"/>
                    <w:bottom w:val="none" w:sz="0" w:space="0" w:color="auto"/>
                    <w:right w:val="none" w:sz="0" w:space="0" w:color="auto"/>
                  </w:divBdr>
                </w:div>
              </w:divsChild>
            </w:div>
            <w:div w:id="827285386">
              <w:marLeft w:val="0"/>
              <w:marRight w:val="0"/>
              <w:marTop w:val="125"/>
              <w:marBottom w:val="0"/>
              <w:divBdr>
                <w:top w:val="none" w:sz="0" w:space="0" w:color="auto"/>
                <w:left w:val="none" w:sz="0" w:space="0" w:color="auto"/>
                <w:bottom w:val="none" w:sz="0" w:space="0" w:color="auto"/>
                <w:right w:val="none" w:sz="0" w:space="0" w:color="auto"/>
              </w:divBdr>
              <w:divsChild>
                <w:div w:id="1236158840">
                  <w:marLeft w:val="0"/>
                  <w:marRight w:val="0"/>
                  <w:marTop w:val="0"/>
                  <w:marBottom w:val="0"/>
                  <w:divBdr>
                    <w:top w:val="none" w:sz="0" w:space="0" w:color="auto"/>
                    <w:left w:val="none" w:sz="0" w:space="0" w:color="auto"/>
                    <w:bottom w:val="none" w:sz="0" w:space="0" w:color="auto"/>
                    <w:right w:val="none" w:sz="0" w:space="0" w:color="auto"/>
                  </w:divBdr>
                </w:div>
              </w:divsChild>
            </w:div>
            <w:div w:id="1834639859">
              <w:marLeft w:val="0"/>
              <w:marRight w:val="0"/>
              <w:marTop w:val="125"/>
              <w:marBottom w:val="0"/>
              <w:divBdr>
                <w:top w:val="none" w:sz="0" w:space="0" w:color="auto"/>
                <w:left w:val="none" w:sz="0" w:space="0" w:color="auto"/>
                <w:bottom w:val="none" w:sz="0" w:space="0" w:color="auto"/>
                <w:right w:val="none" w:sz="0" w:space="0" w:color="auto"/>
              </w:divBdr>
              <w:divsChild>
                <w:div w:id="1209028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9774139">
          <w:marLeft w:val="0"/>
          <w:marRight w:val="0"/>
          <w:marTop w:val="0"/>
          <w:marBottom w:val="0"/>
          <w:divBdr>
            <w:top w:val="none" w:sz="0" w:space="0" w:color="auto"/>
            <w:left w:val="none" w:sz="0" w:space="0" w:color="auto"/>
            <w:bottom w:val="none" w:sz="0" w:space="0" w:color="auto"/>
            <w:right w:val="none" w:sz="0" w:space="0" w:color="auto"/>
          </w:divBdr>
          <w:divsChild>
            <w:div w:id="778838137">
              <w:marLeft w:val="0"/>
              <w:marRight w:val="0"/>
              <w:marTop w:val="250"/>
              <w:marBottom w:val="0"/>
              <w:divBdr>
                <w:top w:val="none" w:sz="0" w:space="0" w:color="auto"/>
                <w:left w:val="none" w:sz="0" w:space="0" w:color="auto"/>
                <w:bottom w:val="none" w:sz="0" w:space="0" w:color="auto"/>
                <w:right w:val="none" w:sz="0" w:space="0" w:color="auto"/>
              </w:divBdr>
            </w:div>
            <w:div w:id="25914692">
              <w:marLeft w:val="0"/>
              <w:marRight w:val="0"/>
              <w:marTop w:val="0"/>
              <w:marBottom w:val="0"/>
              <w:divBdr>
                <w:top w:val="none" w:sz="0" w:space="0" w:color="auto"/>
                <w:left w:val="none" w:sz="0" w:space="0" w:color="auto"/>
                <w:bottom w:val="none" w:sz="0" w:space="0" w:color="auto"/>
                <w:right w:val="none" w:sz="0" w:space="0" w:color="auto"/>
              </w:divBdr>
              <w:divsChild>
                <w:div w:id="1116678243">
                  <w:marLeft w:val="0"/>
                  <w:marRight w:val="0"/>
                  <w:marTop w:val="125"/>
                  <w:marBottom w:val="250"/>
                  <w:divBdr>
                    <w:top w:val="none" w:sz="0" w:space="0" w:color="auto"/>
                    <w:left w:val="none" w:sz="0" w:space="0" w:color="auto"/>
                    <w:bottom w:val="none" w:sz="0" w:space="0" w:color="auto"/>
                    <w:right w:val="none" w:sz="0" w:space="0" w:color="auto"/>
                  </w:divBdr>
                  <w:divsChild>
                    <w:div w:id="1580478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8759276">
      <w:bodyDiv w:val="1"/>
      <w:marLeft w:val="0"/>
      <w:marRight w:val="0"/>
      <w:marTop w:val="0"/>
      <w:marBottom w:val="0"/>
      <w:divBdr>
        <w:top w:val="none" w:sz="0" w:space="0" w:color="auto"/>
        <w:left w:val="none" w:sz="0" w:space="0" w:color="auto"/>
        <w:bottom w:val="none" w:sz="0" w:space="0" w:color="auto"/>
        <w:right w:val="none" w:sz="0" w:space="0" w:color="auto"/>
      </w:divBdr>
      <w:divsChild>
        <w:div w:id="2091997931">
          <w:marLeft w:val="0"/>
          <w:marRight w:val="0"/>
          <w:marTop w:val="0"/>
          <w:marBottom w:val="0"/>
          <w:divBdr>
            <w:top w:val="none" w:sz="0" w:space="0" w:color="auto"/>
            <w:left w:val="none" w:sz="0" w:space="0" w:color="auto"/>
            <w:bottom w:val="none" w:sz="0" w:space="0" w:color="auto"/>
            <w:right w:val="none" w:sz="0" w:space="0" w:color="auto"/>
          </w:divBdr>
          <w:divsChild>
            <w:div w:id="1665737480">
              <w:marLeft w:val="0"/>
              <w:marRight w:val="0"/>
              <w:marTop w:val="125"/>
              <w:marBottom w:val="0"/>
              <w:divBdr>
                <w:top w:val="none" w:sz="0" w:space="0" w:color="auto"/>
                <w:left w:val="none" w:sz="0" w:space="0" w:color="auto"/>
                <w:bottom w:val="none" w:sz="0" w:space="0" w:color="auto"/>
                <w:right w:val="none" w:sz="0" w:space="0" w:color="auto"/>
              </w:divBdr>
            </w:div>
            <w:div w:id="2085488283">
              <w:marLeft w:val="0"/>
              <w:marRight w:val="0"/>
              <w:marTop w:val="125"/>
              <w:marBottom w:val="0"/>
              <w:divBdr>
                <w:top w:val="none" w:sz="0" w:space="0" w:color="auto"/>
                <w:left w:val="none" w:sz="0" w:space="0" w:color="auto"/>
                <w:bottom w:val="none" w:sz="0" w:space="0" w:color="auto"/>
                <w:right w:val="none" w:sz="0" w:space="0" w:color="auto"/>
              </w:divBdr>
              <w:divsChild>
                <w:div w:id="2031058823">
                  <w:marLeft w:val="0"/>
                  <w:marRight w:val="0"/>
                  <w:marTop w:val="0"/>
                  <w:marBottom w:val="0"/>
                  <w:divBdr>
                    <w:top w:val="none" w:sz="0" w:space="0" w:color="auto"/>
                    <w:left w:val="none" w:sz="0" w:space="0" w:color="auto"/>
                    <w:bottom w:val="none" w:sz="0" w:space="0" w:color="auto"/>
                    <w:right w:val="none" w:sz="0" w:space="0" w:color="auto"/>
                  </w:divBdr>
                </w:div>
              </w:divsChild>
            </w:div>
            <w:div w:id="1932659180">
              <w:marLeft w:val="0"/>
              <w:marRight w:val="0"/>
              <w:marTop w:val="125"/>
              <w:marBottom w:val="0"/>
              <w:divBdr>
                <w:top w:val="none" w:sz="0" w:space="0" w:color="auto"/>
                <w:left w:val="none" w:sz="0" w:space="0" w:color="auto"/>
                <w:bottom w:val="none" w:sz="0" w:space="0" w:color="auto"/>
                <w:right w:val="none" w:sz="0" w:space="0" w:color="auto"/>
              </w:divBdr>
              <w:divsChild>
                <w:div w:id="2023973871">
                  <w:marLeft w:val="0"/>
                  <w:marRight w:val="0"/>
                  <w:marTop w:val="0"/>
                  <w:marBottom w:val="0"/>
                  <w:divBdr>
                    <w:top w:val="none" w:sz="0" w:space="0" w:color="auto"/>
                    <w:left w:val="none" w:sz="0" w:space="0" w:color="auto"/>
                    <w:bottom w:val="none" w:sz="0" w:space="0" w:color="auto"/>
                    <w:right w:val="none" w:sz="0" w:space="0" w:color="auto"/>
                  </w:divBdr>
                </w:div>
              </w:divsChild>
            </w:div>
            <w:div w:id="370424595">
              <w:marLeft w:val="0"/>
              <w:marRight w:val="0"/>
              <w:marTop w:val="125"/>
              <w:marBottom w:val="0"/>
              <w:divBdr>
                <w:top w:val="none" w:sz="0" w:space="0" w:color="auto"/>
                <w:left w:val="none" w:sz="0" w:space="0" w:color="auto"/>
                <w:bottom w:val="none" w:sz="0" w:space="0" w:color="auto"/>
                <w:right w:val="none" w:sz="0" w:space="0" w:color="auto"/>
              </w:divBdr>
              <w:divsChild>
                <w:div w:id="1054548508">
                  <w:marLeft w:val="0"/>
                  <w:marRight w:val="0"/>
                  <w:marTop w:val="0"/>
                  <w:marBottom w:val="0"/>
                  <w:divBdr>
                    <w:top w:val="none" w:sz="0" w:space="0" w:color="auto"/>
                    <w:left w:val="none" w:sz="0" w:space="0" w:color="auto"/>
                    <w:bottom w:val="none" w:sz="0" w:space="0" w:color="auto"/>
                    <w:right w:val="none" w:sz="0" w:space="0" w:color="auto"/>
                  </w:divBdr>
                </w:div>
              </w:divsChild>
            </w:div>
            <w:div w:id="398136812">
              <w:marLeft w:val="0"/>
              <w:marRight w:val="0"/>
              <w:marTop w:val="125"/>
              <w:marBottom w:val="0"/>
              <w:divBdr>
                <w:top w:val="none" w:sz="0" w:space="0" w:color="auto"/>
                <w:left w:val="none" w:sz="0" w:space="0" w:color="auto"/>
                <w:bottom w:val="none" w:sz="0" w:space="0" w:color="auto"/>
                <w:right w:val="none" w:sz="0" w:space="0" w:color="auto"/>
              </w:divBdr>
              <w:divsChild>
                <w:div w:id="178396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41747">
          <w:marLeft w:val="0"/>
          <w:marRight w:val="0"/>
          <w:marTop w:val="0"/>
          <w:marBottom w:val="0"/>
          <w:divBdr>
            <w:top w:val="none" w:sz="0" w:space="0" w:color="auto"/>
            <w:left w:val="none" w:sz="0" w:space="0" w:color="auto"/>
            <w:bottom w:val="none" w:sz="0" w:space="0" w:color="auto"/>
            <w:right w:val="none" w:sz="0" w:space="0" w:color="auto"/>
          </w:divBdr>
          <w:divsChild>
            <w:div w:id="2077362903">
              <w:marLeft w:val="0"/>
              <w:marRight w:val="0"/>
              <w:marTop w:val="250"/>
              <w:marBottom w:val="0"/>
              <w:divBdr>
                <w:top w:val="none" w:sz="0" w:space="0" w:color="auto"/>
                <w:left w:val="none" w:sz="0" w:space="0" w:color="auto"/>
                <w:bottom w:val="none" w:sz="0" w:space="0" w:color="auto"/>
                <w:right w:val="none" w:sz="0" w:space="0" w:color="auto"/>
              </w:divBdr>
            </w:div>
            <w:div w:id="1427916859">
              <w:marLeft w:val="0"/>
              <w:marRight w:val="0"/>
              <w:marTop w:val="0"/>
              <w:marBottom w:val="0"/>
              <w:divBdr>
                <w:top w:val="none" w:sz="0" w:space="0" w:color="auto"/>
                <w:left w:val="none" w:sz="0" w:space="0" w:color="auto"/>
                <w:bottom w:val="none" w:sz="0" w:space="0" w:color="auto"/>
                <w:right w:val="none" w:sz="0" w:space="0" w:color="auto"/>
              </w:divBdr>
              <w:divsChild>
                <w:div w:id="1754350208">
                  <w:marLeft w:val="0"/>
                  <w:marRight w:val="0"/>
                  <w:marTop w:val="125"/>
                  <w:marBottom w:val="250"/>
                  <w:divBdr>
                    <w:top w:val="none" w:sz="0" w:space="0" w:color="auto"/>
                    <w:left w:val="none" w:sz="0" w:space="0" w:color="auto"/>
                    <w:bottom w:val="none" w:sz="0" w:space="0" w:color="auto"/>
                    <w:right w:val="none" w:sz="0" w:space="0" w:color="auto"/>
                  </w:divBdr>
                  <w:divsChild>
                    <w:div w:id="1639067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9386599">
      <w:bodyDiv w:val="1"/>
      <w:marLeft w:val="0"/>
      <w:marRight w:val="0"/>
      <w:marTop w:val="0"/>
      <w:marBottom w:val="0"/>
      <w:divBdr>
        <w:top w:val="none" w:sz="0" w:space="0" w:color="auto"/>
        <w:left w:val="none" w:sz="0" w:space="0" w:color="auto"/>
        <w:bottom w:val="none" w:sz="0" w:space="0" w:color="auto"/>
        <w:right w:val="none" w:sz="0" w:space="0" w:color="auto"/>
      </w:divBdr>
      <w:divsChild>
        <w:div w:id="832180043">
          <w:marLeft w:val="0"/>
          <w:marRight w:val="0"/>
          <w:marTop w:val="401"/>
          <w:marBottom w:val="0"/>
          <w:divBdr>
            <w:top w:val="none" w:sz="0" w:space="0" w:color="auto"/>
            <w:left w:val="none" w:sz="0" w:space="0" w:color="auto"/>
            <w:bottom w:val="none" w:sz="0" w:space="0" w:color="auto"/>
            <w:right w:val="none" w:sz="0" w:space="0" w:color="auto"/>
          </w:divBdr>
        </w:div>
        <w:div w:id="720833771">
          <w:marLeft w:val="0"/>
          <w:marRight w:val="0"/>
          <w:marTop w:val="401"/>
          <w:marBottom w:val="0"/>
          <w:divBdr>
            <w:top w:val="none" w:sz="0" w:space="0" w:color="auto"/>
            <w:left w:val="none" w:sz="0" w:space="0" w:color="auto"/>
            <w:bottom w:val="none" w:sz="0" w:space="0" w:color="auto"/>
            <w:right w:val="none" w:sz="0" w:space="0" w:color="auto"/>
          </w:divBdr>
        </w:div>
        <w:div w:id="659969487">
          <w:marLeft w:val="0"/>
          <w:marRight w:val="0"/>
          <w:marTop w:val="401"/>
          <w:marBottom w:val="0"/>
          <w:divBdr>
            <w:top w:val="none" w:sz="0" w:space="0" w:color="auto"/>
            <w:left w:val="none" w:sz="0" w:space="0" w:color="auto"/>
            <w:bottom w:val="none" w:sz="0" w:space="0" w:color="auto"/>
            <w:right w:val="none" w:sz="0" w:space="0" w:color="auto"/>
          </w:divBdr>
        </w:div>
        <w:div w:id="304506517">
          <w:marLeft w:val="0"/>
          <w:marRight w:val="0"/>
          <w:marTop w:val="401"/>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8</Pages>
  <Words>1036</Words>
  <Characters>5909</Characters>
  <Application>Microsoft Office Word</Application>
  <DocSecurity>0</DocSecurity>
  <Lines>49</Lines>
  <Paragraphs>13</Paragraphs>
  <ScaleCrop>false</ScaleCrop>
  <Company/>
  <LinksUpToDate>false</LinksUpToDate>
  <CharactersWithSpaces>6932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预览</dc:title>
  <cp:lastModifiedBy>Administrator</cp:lastModifiedBy>
  <cp:revision>33</cp:revision>
  <dcterms:created xsi:type="dcterms:W3CDTF">2023-08-04T05:53:00Z</dcterms:created>
  <dcterms:modified xsi:type="dcterms:W3CDTF">2023-08-04T07:40:00Z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2023-08-04T00:00:00Z</vt:filetime>
  </property>
  <property fmtid="{D5CDD505-2E9C-101B-9397-08002B2CF9AE}" pid="3" name="Creator">
    <vt:lpwstr>wkhtmltopdf 0.12.6</vt:lpwstr>
  </property>
  <property fmtid="{D5CDD505-2E9C-101B-9397-08002B2CF9AE}" pid="4" name="Producer">
    <vt:lpwstr>Qt 4.8.7</vt:lpwstr>
  </property>
  <property fmtid="{D5CDD505-2E9C-101B-9397-08002B2CF9AE}" pid="5" name="LastSaved">
    <vt:filetime>2023-08-04T00:00:00Z</vt:filetime>
  </property>
</Properties>
</file>