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0B0" w:rsidRDefault="00863826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0B0" w:rsidRDefault="00E820B0">
      <w:pPr>
        <w:pStyle w:val="a3"/>
        <w:spacing w:before="0"/>
        <w:ind w:left="0"/>
        <w:rPr>
          <w:rFonts w:ascii="Times New Roman"/>
          <w:sz w:val="20"/>
        </w:rPr>
      </w:pPr>
    </w:p>
    <w:p w:rsidR="00981351" w:rsidRDefault="00635168" w:rsidP="00981351">
      <w:pPr>
        <w:tabs>
          <w:tab w:val="left" w:pos="838"/>
          <w:tab w:val="left" w:pos="7837"/>
        </w:tabs>
        <w:spacing w:line="372" w:lineRule="auto"/>
        <w:ind w:right="108"/>
        <w:jc w:val="center"/>
        <w:rPr>
          <w:rFonts w:hint="eastAsia"/>
          <w:w w:val="99"/>
          <w:sz w:val="21"/>
        </w:rPr>
      </w:pPr>
      <w:r>
        <w:rPr>
          <w:rFonts w:hint="eastAsia"/>
          <w:w w:val="99"/>
          <w:sz w:val="21"/>
        </w:rPr>
        <w:t>8月4日推荐阅读</w:t>
      </w:r>
    </w:p>
    <w:p w:rsidR="00B11FA8" w:rsidRPr="00981351" w:rsidRDefault="00B11FA8" w:rsidP="00DB74B3">
      <w:pPr>
        <w:tabs>
          <w:tab w:val="left" w:pos="838"/>
          <w:tab w:val="left" w:pos="7837"/>
        </w:tabs>
        <w:spacing w:beforeLines="50" w:line="360" w:lineRule="exact"/>
        <w:ind w:right="108"/>
        <w:jc w:val="center"/>
        <w:rPr>
          <w:rFonts w:ascii="微软雅黑" w:eastAsia="微软雅黑" w:hAnsi="微软雅黑" w:cs="Lucida Sans Unicode"/>
          <w:b/>
          <w:color w:val="333333"/>
          <w:sz w:val="21"/>
          <w:szCs w:val="21"/>
        </w:rPr>
      </w:pPr>
      <w:r w:rsidRPr="00981351">
        <w:rPr>
          <w:rFonts w:ascii="微软雅黑" w:eastAsia="微软雅黑" w:hAnsi="微软雅黑" w:cs="Lucida Sans Unicode"/>
          <w:b/>
          <w:color w:val="333333"/>
          <w:sz w:val="21"/>
          <w:szCs w:val="21"/>
        </w:rPr>
        <w:t>让人民的“钱袋子”鼓起来</w:t>
      </w:r>
    </w:p>
    <w:p w:rsidR="00B11FA8" w:rsidRPr="00981351" w:rsidRDefault="00B11FA8" w:rsidP="00DB74B3">
      <w:pPr>
        <w:widowControl/>
        <w:spacing w:beforeLines="50" w:after="100" w:afterAutospacing="1" w:line="360" w:lineRule="exact"/>
        <w:ind w:firstLine="480"/>
        <w:rPr>
          <w:rFonts w:ascii="微软雅黑" w:eastAsia="微软雅黑" w:hAnsi="微软雅黑" w:cs="Lucida Sans Unicode"/>
          <w:color w:val="000000"/>
          <w:sz w:val="21"/>
          <w:szCs w:val="21"/>
        </w:rPr>
      </w:pPr>
      <w:r w:rsidRPr="00981351">
        <w:rPr>
          <w:rFonts w:ascii="微软雅黑" w:eastAsia="微软雅黑" w:hAnsi="微软雅黑" w:cs="Lucida Sans Unicode" w:hint="eastAsia"/>
          <w:b/>
          <w:bCs/>
          <w:color w:val="000000"/>
          <w:sz w:val="21"/>
          <w:szCs w:val="21"/>
        </w:rPr>
        <w:t>20多年前，余村村炸山开矿，办水泥厂，成了富裕村。可山体“开膛破肚”，烟尘漫天、溪流浑浊，污染问题、安全问题困扰全村。</w:t>
      </w:r>
      <w:r w:rsidRPr="00981351">
        <w:rPr>
          <w:rFonts w:ascii="微软雅黑" w:eastAsia="微软雅黑" w:hAnsi="微软雅黑" w:cs="Lucida Sans Unicode" w:hint="eastAsia"/>
          <w:color w:val="000000"/>
          <w:sz w:val="21"/>
          <w:szCs w:val="21"/>
        </w:rPr>
        <w:t>“千万工程”实施后，村子关停矿山，依托优美生态环境，大力发展旅游经济，村民有了创业新天地，就业增收打开新空间。葛军建起两山文创阁，售卖手工艺品；曾在水泥厂工作的姜志华，成为观光旅游讲解员……产业越来越红火，钱袋子越来越鼓，大家干事创业热情也越来越高。去年，当地村民人均收入近6.5万元，比发展“石头经济”挣得更多。</w:t>
      </w:r>
    </w:p>
    <w:p w:rsidR="00B11FA8" w:rsidRPr="00981351" w:rsidRDefault="00B11FA8" w:rsidP="00DB74B3">
      <w:pPr>
        <w:widowControl/>
        <w:spacing w:beforeLines="50" w:after="100" w:afterAutospacing="1" w:line="360" w:lineRule="exact"/>
        <w:ind w:firstLine="480"/>
        <w:rPr>
          <w:rFonts w:ascii="微软雅黑" w:eastAsia="微软雅黑" w:hAnsi="微软雅黑" w:cs="Lucida Sans Unicode"/>
          <w:color w:val="000000"/>
          <w:sz w:val="21"/>
          <w:szCs w:val="21"/>
        </w:rPr>
      </w:pPr>
      <w:r w:rsidRPr="00981351">
        <w:rPr>
          <w:rFonts w:ascii="微软雅黑" w:eastAsia="微软雅黑" w:hAnsi="微软雅黑" w:cs="Lucida Sans Unicode" w:hint="eastAsia"/>
          <w:b/>
          <w:bCs/>
          <w:color w:val="000000"/>
          <w:sz w:val="21"/>
          <w:szCs w:val="21"/>
        </w:rPr>
        <w:t>习近平总书记指出：“检验农村工作成效的一个重要尺度，就是看农民的钱袋子鼓起来没有。”</w:t>
      </w:r>
      <w:r w:rsidRPr="00981351">
        <w:rPr>
          <w:rFonts w:ascii="微软雅黑" w:eastAsia="微软雅黑" w:hAnsi="微软雅黑" w:cs="Lucida Sans Unicode" w:hint="eastAsia"/>
          <w:color w:val="000000"/>
          <w:sz w:val="21"/>
          <w:szCs w:val="21"/>
        </w:rPr>
        <w:t>漫步之江大地，这样的富裕村不在少数：</w:t>
      </w:r>
      <w:r w:rsidRPr="00981351">
        <w:rPr>
          <w:rFonts w:ascii="微软雅黑" w:eastAsia="微软雅黑" w:hAnsi="微软雅黑" w:cs="Lucida Sans Unicode" w:hint="eastAsia"/>
          <w:b/>
          <w:bCs/>
          <w:color w:val="000000"/>
          <w:sz w:val="21"/>
          <w:szCs w:val="21"/>
        </w:rPr>
        <w:t>舟山市岱山县凉峙村打造海岛风情，踏上绿色振兴新路子；绍兴市越城区安桥头村打造“鲁迅外婆家”品牌，以文化聚人气；衢州市龙游县团石村依托乡村景观，吸引水上运动中心等项目落地……</w:t>
      </w:r>
      <w:r w:rsidRPr="00981351">
        <w:rPr>
          <w:rFonts w:ascii="微软雅黑" w:eastAsia="微软雅黑" w:hAnsi="微软雅黑" w:cs="Lucida Sans Unicode" w:hint="eastAsia"/>
          <w:color w:val="000000"/>
          <w:sz w:val="21"/>
          <w:szCs w:val="21"/>
        </w:rPr>
        <w:t>浙江强村富民步伐加快，共同富裕的物质基础不断夯实。深挖特色资源，因地制宜选择富民产业，才能支撑乡村产业升级，擦亮地域名片，让发展前景更加可期。</w:t>
      </w:r>
    </w:p>
    <w:p w:rsidR="00B11FA8" w:rsidRPr="00981351" w:rsidRDefault="00B11FA8" w:rsidP="00DB74B3">
      <w:pPr>
        <w:widowControl/>
        <w:spacing w:beforeLines="50" w:after="100" w:afterAutospacing="1" w:line="360" w:lineRule="exact"/>
        <w:ind w:firstLine="480"/>
        <w:rPr>
          <w:rFonts w:ascii="微软雅黑" w:eastAsia="微软雅黑" w:hAnsi="微软雅黑" w:cs="Lucida Sans Unicode"/>
          <w:color w:val="000000"/>
          <w:sz w:val="21"/>
          <w:szCs w:val="21"/>
        </w:rPr>
      </w:pPr>
      <w:r w:rsidRPr="00981351">
        <w:rPr>
          <w:rFonts w:ascii="微软雅黑" w:eastAsia="微软雅黑" w:hAnsi="微软雅黑" w:cs="Lucida Sans Unicode" w:hint="eastAsia"/>
          <w:color w:val="000000"/>
          <w:sz w:val="21"/>
          <w:szCs w:val="21"/>
        </w:rPr>
        <w:t>扎实推进共同富裕，产业发展是重要前提。下好产业规划的先手棋，对群众进行专业的培训指导，实现差异化发展，才能百花齐放、各美其美。</w:t>
      </w:r>
      <w:r w:rsidRPr="00981351">
        <w:rPr>
          <w:rFonts w:ascii="微软雅黑" w:eastAsia="微软雅黑" w:hAnsi="微软雅黑" w:cs="Lucida Sans Unicode" w:hint="eastAsia"/>
          <w:b/>
          <w:bCs/>
          <w:color w:val="000000"/>
          <w:sz w:val="21"/>
          <w:szCs w:val="21"/>
        </w:rPr>
        <w:t>以开民宿、办农家乐为例，安吉县横山坞村建有19家民宿，但各家从不为争抢客源而担心。当地在设计之初就充分考虑了差异化，为不同民俗量身打造美食、运动等风格，既能资源互补，也能形成民宿集群，发挥规模效应。</w:t>
      </w:r>
      <w:r w:rsidRPr="00981351">
        <w:rPr>
          <w:rFonts w:ascii="微软雅黑" w:eastAsia="微软雅黑" w:hAnsi="微软雅黑" w:cs="Lucida Sans Unicode" w:hint="eastAsia"/>
          <w:color w:val="000000"/>
          <w:sz w:val="21"/>
          <w:szCs w:val="21"/>
        </w:rPr>
        <w:t>横山坞村党总支书记蔡明福感慨：“现在老百姓理念也转变了，常常主动来问有什么好项目可以参与，或者自家经营要怎么升级。”实践证明，一切从实际出发，科学合理布局产业，才能更好造福群众。</w:t>
      </w:r>
    </w:p>
    <w:p w:rsidR="00B11FA8" w:rsidRPr="00981351" w:rsidRDefault="00B11FA8" w:rsidP="00DB74B3">
      <w:pPr>
        <w:widowControl/>
        <w:spacing w:beforeLines="50" w:after="100" w:afterAutospacing="1" w:line="360" w:lineRule="exact"/>
        <w:ind w:firstLine="480"/>
        <w:rPr>
          <w:rFonts w:ascii="微软雅黑" w:eastAsia="微软雅黑" w:hAnsi="微软雅黑" w:cs="Lucida Sans Unicode"/>
          <w:color w:val="000000"/>
          <w:sz w:val="21"/>
          <w:szCs w:val="21"/>
        </w:rPr>
      </w:pPr>
      <w:r w:rsidRPr="00981351">
        <w:rPr>
          <w:rFonts w:ascii="微软雅黑" w:eastAsia="微软雅黑" w:hAnsi="微软雅黑" w:cs="Lucida Sans Unicode" w:hint="eastAsia"/>
          <w:color w:val="000000"/>
          <w:sz w:val="21"/>
          <w:szCs w:val="21"/>
        </w:rPr>
        <w:t>实现共同富裕的目标，要在做大蛋糕的同时分好蛋糕，让群众尽可能多地分享全产业链增值收益。</w:t>
      </w:r>
      <w:r w:rsidRPr="00981351">
        <w:rPr>
          <w:rFonts w:ascii="微软雅黑" w:eastAsia="微软雅黑" w:hAnsi="微软雅黑" w:cs="Lucida Sans Unicode" w:hint="eastAsia"/>
          <w:b/>
          <w:bCs/>
          <w:color w:val="000000"/>
          <w:sz w:val="21"/>
          <w:szCs w:val="21"/>
        </w:rPr>
        <w:t>在安吉，农户以竹林资源入股，既可以拿租金，又可以挣薪金、分股金，实现“田头有活干、村里有班上、家门口有钱赚”；村集体还将效益增值的分红，用于二次分配或投入民生工程，让所有村民共享发展红利。</w:t>
      </w:r>
      <w:r w:rsidRPr="00981351">
        <w:rPr>
          <w:rFonts w:ascii="微软雅黑" w:eastAsia="微软雅黑" w:hAnsi="微软雅黑" w:cs="Lucida Sans Unicode" w:hint="eastAsia"/>
          <w:color w:val="000000"/>
          <w:sz w:val="21"/>
          <w:szCs w:val="21"/>
        </w:rPr>
        <w:t>这说明，分配制度是促进共同富裕的基础性制度，初次分配注重效率，二次分配兼顾公平，提高收入分配质量，有助于不断缩小收入差距。2003年至2022年，浙江省农村居民人均可支配收入增长5.9倍，城乡居民收入倍差缩小至1.9，广大农民的幸福感不断上升。</w:t>
      </w:r>
    </w:p>
    <w:p w:rsidR="00B11FA8" w:rsidRPr="00981351" w:rsidRDefault="00B11FA8" w:rsidP="00DB74B3">
      <w:pPr>
        <w:widowControl/>
        <w:spacing w:beforeLines="50" w:after="100" w:afterAutospacing="1" w:line="360" w:lineRule="exact"/>
        <w:ind w:firstLine="420"/>
        <w:rPr>
          <w:rFonts w:ascii="微软雅黑" w:eastAsia="微软雅黑" w:hAnsi="微软雅黑" w:cs="Lucida Sans Unicode"/>
          <w:color w:val="000000"/>
          <w:sz w:val="21"/>
          <w:szCs w:val="21"/>
        </w:rPr>
      </w:pPr>
      <w:r w:rsidRPr="00981351">
        <w:rPr>
          <w:rFonts w:ascii="微软雅黑" w:eastAsia="微软雅黑" w:hAnsi="微软雅黑" w:cs="Lucida Sans Unicode" w:hint="eastAsia"/>
          <w:color w:val="000000"/>
          <w:sz w:val="21"/>
          <w:szCs w:val="21"/>
        </w:rPr>
        <w:t>行走在浙江高质量发展建设共同富裕示范区，生态美、产业兴、百姓富的发展之路振奋人心。铆足干劲、锐意进取，全面推进乡村振兴，在发展中实现共同富裕，一幅“千村向未来、万村奔共富、城乡促融合、全域创和美”的美丽画卷正在徐徐铺展，深刻改变着城乡发展面貌。</w:t>
      </w:r>
    </w:p>
    <w:p w:rsidR="00B11FA8" w:rsidRPr="00981351" w:rsidRDefault="00B11FA8" w:rsidP="00DB74B3">
      <w:pPr>
        <w:spacing w:beforeLines="50" w:line="360" w:lineRule="exact"/>
        <w:ind w:firstLine="420"/>
        <w:jc w:val="right"/>
        <w:rPr>
          <w:rFonts w:ascii="微软雅黑" w:eastAsia="微软雅黑" w:hAnsi="微软雅黑"/>
          <w:color w:val="000000"/>
          <w:sz w:val="21"/>
          <w:szCs w:val="21"/>
        </w:rPr>
      </w:pPr>
      <w:r w:rsidRPr="00981351">
        <w:rPr>
          <w:rFonts w:ascii="微软雅黑" w:eastAsia="微软雅黑" w:hAnsi="微软雅黑" w:hint="eastAsia"/>
          <w:color w:val="000000"/>
          <w:sz w:val="21"/>
          <w:szCs w:val="21"/>
        </w:rPr>
        <w:t>来源：人民日报</w:t>
      </w:r>
    </w:p>
    <w:p w:rsidR="00B11FA8" w:rsidRDefault="00B11FA8" w:rsidP="00894CB0">
      <w:pPr>
        <w:tabs>
          <w:tab w:val="left" w:pos="838"/>
          <w:tab w:val="left" w:pos="7837"/>
        </w:tabs>
        <w:spacing w:line="372" w:lineRule="auto"/>
        <w:ind w:right="108"/>
        <w:jc w:val="center"/>
        <w:rPr>
          <w:rFonts w:hint="eastAsia"/>
          <w:w w:val="99"/>
          <w:sz w:val="21"/>
        </w:rPr>
      </w:pPr>
    </w:p>
    <w:p w:rsidR="00DB74B3" w:rsidRDefault="00DB74B3" w:rsidP="00894CB0">
      <w:pPr>
        <w:tabs>
          <w:tab w:val="left" w:pos="838"/>
          <w:tab w:val="left" w:pos="7837"/>
        </w:tabs>
        <w:spacing w:line="372" w:lineRule="auto"/>
        <w:ind w:right="108"/>
        <w:jc w:val="center"/>
        <w:rPr>
          <w:rFonts w:hint="eastAsia"/>
          <w:w w:val="99"/>
          <w:sz w:val="21"/>
        </w:rPr>
      </w:pPr>
    </w:p>
    <w:p w:rsidR="00DB74B3" w:rsidRDefault="00DB74B3" w:rsidP="00894CB0">
      <w:pPr>
        <w:tabs>
          <w:tab w:val="left" w:pos="838"/>
          <w:tab w:val="left" w:pos="7837"/>
        </w:tabs>
        <w:spacing w:line="372" w:lineRule="auto"/>
        <w:ind w:right="108"/>
        <w:jc w:val="center"/>
        <w:rPr>
          <w:rFonts w:hint="eastAsia"/>
          <w:w w:val="99"/>
          <w:sz w:val="21"/>
        </w:rPr>
      </w:pPr>
    </w:p>
    <w:p w:rsidR="00DB74B3" w:rsidRDefault="00DB74B3" w:rsidP="00894CB0">
      <w:pPr>
        <w:tabs>
          <w:tab w:val="left" w:pos="838"/>
          <w:tab w:val="left" w:pos="7837"/>
        </w:tabs>
        <w:spacing w:line="372" w:lineRule="auto"/>
        <w:ind w:right="108"/>
        <w:jc w:val="center"/>
        <w:rPr>
          <w:rFonts w:hint="eastAsia"/>
          <w:w w:val="99"/>
          <w:sz w:val="21"/>
        </w:rPr>
      </w:pPr>
    </w:p>
    <w:p w:rsidR="00DB74B3" w:rsidRDefault="00DB74B3" w:rsidP="00894CB0">
      <w:pPr>
        <w:tabs>
          <w:tab w:val="left" w:pos="838"/>
          <w:tab w:val="left" w:pos="7837"/>
        </w:tabs>
        <w:spacing w:line="372" w:lineRule="auto"/>
        <w:ind w:right="108"/>
        <w:jc w:val="center"/>
        <w:rPr>
          <w:rFonts w:hint="eastAsia"/>
          <w:w w:val="99"/>
          <w:sz w:val="21"/>
        </w:rPr>
      </w:pPr>
    </w:p>
    <w:p w:rsidR="00635168" w:rsidRDefault="00635168" w:rsidP="00894CB0">
      <w:pPr>
        <w:tabs>
          <w:tab w:val="left" w:pos="838"/>
          <w:tab w:val="left" w:pos="7837"/>
        </w:tabs>
        <w:spacing w:line="372" w:lineRule="auto"/>
        <w:ind w:right="108"/>
        <w:jc w:val="center"/>
        <w:rPr>
          <w:w w:val="99"/>
          <w:sz w:val="21"/>
        </w:rPr>
      </w:pPr>
      <w:r>
        <w:rPr>
          <w:rFonts w:hint="eastAsia"/>
          <w:w w:val="99"/>
          <w:sz w:val="21"/>
        </w:rPr>
        <w:lastRenderedPageBreak/>
        <w:t>8月4日每日一练</w:t>
      </w:r>
    </w:p>
    <w:p w:rsidR="00CD7E01" w:rsidRPr="009C196B" w:rsidRDefault="00CD7E01" w:rsidP="00CD7E01">
      <w:pPr>
        <w:tabs>
          <w:tab w:val="left" w:pos="838"/>
          <w:tab w:val="left" w:pos="7837"/>
        </w:tabs>
        <w:spacing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9C196B">
        <w:rPr>
          <w:w w:val="99"/>
          <w:sz w:val="21"/>
        </w:rPr>
        <w:t>某企业国庆放假期间，甲、乙和丙三人被安排在10月1号到6号值班。要求每天安排且仅安排1</w:t>
      </w:r>
      <w:r w:rsidRPr="009C196B">
        <w:rPr>
          <w:spacing w:val="-19"/>
          <w:w w:val="99"/>
          <w:sz w:val="21"/>
        </w:rPr>
        <w:t>人</w:t>
      </w:r>
      <w:r w:rsidRPr="009C196B">
        <w:rPr>
          <w:w w:val="99"/>
          <w:sz w:val="21"/>
        </w:rPr>
        <w:t>值班，每人值班2天，且同一人不连续值班2天。问有多少种不同的安排方式？（</w:t>
      </w:r>
      <w:r>
        <w:rPr>
          <w:rFonts w:hint="eastAsia"/>
          <w:sz w:val="21"/>
        </w:rPr>
        <w:t xml:space="preserve">  </w:t>
      </w:r>
      <w:r w:rsidRPr="009C196B">
        <w:rPr>
          <w:w w:val="99"/>
          <w:sz w:val="21"/>
        </w:rPr>
        <w:t>）</w:t>
      </w:r>
    </w:p>
    <w:p w:rsidR="00CD7E01" w:rsidRPr="00C836C9" w:rsidRDefault="00CD7E01" w:rsidP="00CD7E01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  <w:rPr>
          <w:w w:val="99"/>
          <w:szCs w:val="22"/>
        </w:rPr>
      </w:pPr>
      <w:r w:rsidRPr="00C836C9">
        <w:rPr>
          <w:w w:val="99"/>
          <w:szCs w:val="22"/>
        </w:rPr>
        <w:t>A.30</w:t>
      </w:r>
      <w:r w:rsidRPr="00C836C9">
        <w:rPr>
          <w:w w:val="99"/>
          <w:szCs w:val="22"/>
        </w:rPr>
        <w:tab/>
        <w:t>B.36</w:t>
      </w:r>
      <w:r w:rsidRPr="00C836C9">
        <w:rPr>
          <w:w w:val="99"/>
          <w:szCs w:val="22"/>
        </w:rPr>
        <w:tab/>
        <w:t>C.15</w:t>
      </w:r>
      <w:r w:rsidRPr="00C836C9">
        <w:rPr>
          <w:w w:val="99"/>
          <w:szCs w:val="22"/>
        </w:rPr>
        <w:tab/>
        <w:t>D.24</w:t>
      </w:r>
    </w:p>
    <w:p w:rsidR="00CD7E01" w:rsidRDefault="00CD7E01" w:rsidP="00CD7E01">
      <w:pPr>
        <w:pStyle w:val="a3"/>
        <w:spacing w:before="2"/>
      </w:pPr>
    </w:p>
    <w:p w:rsidR="00CD7E01" w:rsidRDefault="00CD7E01" w:rsidP="00CD7E01">
      <w:pPr>
        <w:tabs>
          <w:tab w:val="left" w:pos="838"/>
        </w:tabs>
        <w:spacing w:before="44" w:line="372" w:lineRule="auto"/>
        <w:ind w:right="108"/>
      </w:pPr>
      <w:r>
        <w:rPr>
          <w:rFonts w:hint="eastAsia"/>
          <w:w w:val="99"/>
          <w:sz w:val="21"/>
        </w:rPr>
        <w:t>2.</w:t>
      </w:r>
      <w:r w:rsidRPr="009C196B">
        <w:rPr>
          <w:w w:val="99"/>
          <w:sz w:val="21"/>
        </w:rPr>
        <w:t>某新能源汽车企业计划在A、B、C、D四个城市建设72个充电站，其中在B</w:t>
      </w:r>
      <w:r w:rsidRPr="009C196B">
        <w:rPr>
          <w:spacing w:val="-2"/>
          <w:w w:val="99"/>
          <w:sz w:val="21"/>
        </w:rPr>
        <w:t>市建设的充电站数量占</w:t>
      </w:r>
      <w:r w:rsidRPr="009C196B">
        <w:rPr>
          <w:w w:val="99"/>
          <w:sz w:val="21"/>
        </w:rPr>
        <w:t>总数的三分之一，在C市建设的充电站数量比A市多6个，在D</w:t>
      </w:r>
      <w:r w:rsidRPr="009C196B">
        <w:rPr>
          <w:spacing w:val="-1"/>
          <w:w w:val="99"/>
          <w:sz w:val="21"/>
        </w:rPr>
        <w:t>市建设的充电站数量少于其他任一城市。问</w:t>
      </w:r>
      <w:r w:rsidRPr="009C196B">
        <w:rPr>
          <w:w w:val="95"/>
        </w:rPr>
        <w:t>至少要在C市建设多少个充电站？（</w:t>
      </w:r>
      <w:r w:rsidRPr="009C196B">
        <w:rPr>
          <w:spacing w:val="76"/>
          <w:w w:val="150"/>
        </w:rPr>
        <w:t xml:space="preserve"> </w:t>
      </w:r>
      <w:r w:rsidRPr="009C196B">
        <w:rPr>
          <w:spacing w:val="-10"/>
          <w:w w:val="95"/>
        </w:rPr>
        <w:t>）</w:t>
      </w:r>
    </w:p>
    <w:p w:rsidR="00CD7E01" w:rsidRPr="00C836C9" w:rsidRDefault="00CD7E01" w:rsidP="00CD7E01">
      <w:pPr>
        <w:pStyle w:val="a3"/>
        <w:tabs>
          <w:tab w:val="left" w:pos="3239"/>
          <w:tab w:val="left" w:pos="5956"/>
          <w:tab w:val="left" w:pos="8673"/>
        </w:tabs>
        <w:ind w:left="522"/>
        <w:rPr>
          <w:w w:val="99"/>
          <w:szCs w:val="22"/>
        </w:rPr>
      </w:pPr>
      <w:r w:rsidRPr="00C836C9">
        <w:rPr>
          <w:w w:val="99"/>
          <w:szCs w:val="22"/>
        </w:rPr>
        <w:t>A.22</w:t>
      </w:r>
      <w:r w:rsidRPr="00C836C9">
        <w:rPr>
          <w:w w:val="99"/>
          <w:szCs w:val="22"/>
        </w:rPr>
        <w:tab/>
        <w:t>B.21</w:t>
      </w:r>
      <w:r w:rsidRPr="00C836C9">
        <w:rPr>
          <w:w w:val="99"/>
          <w:szCs w:val="22"/>
        </w:rPr>
        <w:tab/>
        <w:t>C.20</w:t>
      </w:r>
      <w:r w:rsidRPr="00C836C9">
        <w:rPr>
          <w:w w:val="99"/>
          <w:szCs w:val="22"/>
        </w:rPr>
        <w:tab/>
        <w:t>D.18</w:t>
      </w:r>
    </w:p>
    <w:p w:rsidR="00CD7E01" w:rsidRDefault="00CD7E01" w:rsidP="00CD7E01">
      <w:pPr>
        <w:pStyle w:val="a3"/>
        <w:spacing w:before="33" w:line="283" w:lineRule="auto"/>
        <w:ind w:right="984" w:firstLine="292"/>
      </w:pPr>
    </w:p>
    <w:p w:rsidR="00CD7E01" w:rsidRPr="009C196B" w:rsidRDefault="00CD7E01" w:rsidP="00CD7E01">
      <w:pPr>
        <w:tabs>
          <w:tab w:val="left" w:pos="838"/>
        </w:tabs>
        <w:spacing w:before="102"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3.</w:t>
      </w:r>
      <w:r w:rsidRPr="009C196B">
        <w:rPr>
          <w:w w:val="99"/>
          <w:sz w:val="21"/>
        </w:rPr>
        <w:t>某工厂员工周一到周五每天工作8小时，周六工作5小时，周日休息。小王某年6</w:t>
      </w:r>
      <w:r w:rsidRPr="009C196B">
        <w:rPr>
          <w:spacing w:val="-3"/>
          <w:w w:val="99"/>
          <w:sz w:val="21"/>
        </w:rPr>
        <w:t>月下旬到该工厂</w:t>
      </w:r>
      <w:r w:rsidRPr="009C196B">
        <w:rPr>
          <w:w w:val="99"/>
          <w:sz w:val="21"/>
        </w:rPr>
        <w:t>上班，某天下班后算得已到该工厂上班500小时。如当年7月1日是星期六，问小王到该工厂上班的日期是（</w:t>
      </w:r>
      <w:r w:rsidRPr="009C196B">
        <w:rPr>
          <w:spacing w:val="-1"/>
          <w:sz w:val="21"/>
        </w:rPr>
        <w:t xml:space="preserve"> </w:t>
      </w:r>
      <w:r w:rsidRPr="009C196B">
        <w:rPr>
          <w:w w:val="99"/>
          <w:sz w:val="21"/>
        </w:rPr>
        <w:t>）。</w:t>
      </w:r>
    </w:p>
    <w:p w:rsidR="00CD7E01" w:rsidRDefault="00CD7E01" w:rsidP="00CD7E01">
      <w:pPr>
        <w:pStyle w:val="a3"/>
        <w:tabs>
          <w:tab w:val="left" w:pos="2926"/>
          <w:tab w:val="left" w:pos="5329"/>
          <w:tab w:val="left" w:pos="7733"/>
        </w:tabs>
        <w:spacing w:before="2"/>
        <w:ind w:left="522"/>
      </w:pPr>
      <w:r>
        <w:rPr>
          <w:w w:val="95"/>
        </w:rPr>
        <w:t>A.6月21</w:t>
      </w:r>
      <w:r>
        <w:rPr>
          <w:spacing w:val="-10"/>
          <w:w w:val="95"/>
        </w:rPr>
        <w:t>日</w:t>
      </w:r>
      <w:r>
        <w:tab/>
      </w:r>
      <w:r>
        <w:rPr>
          <w:w w:val="95"/>
        </w:rPr>
        <w:t>B.6月22</w:t>
      </w:r>
      <w:r>
        <w:rPr>
          <w:spacing w:val="-10"/>
          <w:w w:val="95"/>
        </w:rPr>
        <w:t>日</w:t>
      </w:r>
      <w:r>
        <w:tab/>
      </w:r>
      <w:r>
        <w:rPr>
          <w:w w:val="95"/>
        </w:rPr>
        <w:t>C.6月23</w:t>
      </w:r>
      <w:r>
        <w:rPr>
          <w:spacing w:val="-10"/>
          <w:w w:val="95"/>
        </w:rPr>
        <w:t>日</w:t>
      </w:r>
      <w:r>
        <w:tab/>
      </w:r>
      <w:r>
        <w:rPr>
          <w:w w:val="95"/>
        </w:rPr>
        <w:t>D.6月24</w:t>
      </w:r>
      <w:r>
        <w:rPr>
          <w:spacing w:val="-10"/>
          <w:w w:val="95"/>
        </w:rPr>
        <w:t>日</w:t>
      </w:r>
    </w:p>
    <w:p w:rsidR="00CD7E01" w:rsidRDefault="00CD7E01" w:rsidP="00CD7E01">
      <w:pPr>
        <w:pStyle w:val="a3"/>
        <w:spacing w:before="3"/>
      </w:pPr>
    </w:p>
    <w:p w:rsidR="00CD7E01" w:rsidRPr="009C196B" w:rsidRDefault="00CD7E01" w:rsidP="00CD7E01">
      <w:pPr>
        <w:tabs>
          <w:tab w:val="left" w:pos="838"/>
          <w:tab w:val="left" w:pos="6165"/>
        </w:tabs>
        <w:spacing w:line="372" w:lineRule="auto"/>
        <w:ind w:right="317"/>
        <w:rPr>
          <w:sz w:val="21"/>
        </w:rPr>
      </w:pPr>
      <w:r>
        <w:rPr>
          <w:rFonts w:hint="eastAsia"/>
          <w:w w:val="99"/>
          <w:sz w:val="21"/>
        </w:rPr>
        <w:t>4.</w:t>
      </w:r>
      <w:r w:rsidRPr="009C196B">
        <w:rPr>
          <w:w w:val="99"/>
          <w:sz w:val="21"/>
        </w:rPr>
        <w:t>小李为办公室购买了红、黄、蓝三种颜色的笔若干支，共花费40.6元。已知红色笔单价为</w:t>
      </w:r>
      <w:r w:rsidRPr="009C196B">
        <w:rPr>
          <w:spacing w:val="-6"/>
          <w:w w:val="99"/>
          <w:sz w:val="21"/>
        </w:rPr>
        <w:t>1.7</w:t>
      </w:r>
      <w:r w:rsidRPr="009C196B">
        <w:rPr>
          <w:w w:val="99"/>
          <w:sz w:val="21"/>
        </w:rPr>
        <w:t>元、黄色笔为3元、蓝色笔为4元，则小李买的笔总数最多是（</w:t>
      </w:r>
      <w:r>
        <w:rPr>
          <w:rFonts w:hint="eastAsia"/>
          <w:sz w:val="21"/>
        </w:rPr>
        <w:t xml:space="preserve">  </w:t>
      </w:r>
      <w:r w:rsidRPr="009C196B">
        <w:rPr>
          <w:w w:val="99"/>
          <w:sz w:val="21"/>
        </w:rPr>
        <w:t>）。</w:t>
      </w:r>
    </w:p>
    <w:p w:rsidR="00CD7E01" w:rsidRPr="00D26EA2" w:rsidRDefault="00CD7E01" w:rsidP="00CD7E01">
      <w:pPr>
        <w:pStyle w:val="a5"/>
        <w:numPr>
          <w:ilvl w:val="1"/>
          <w:numId w:val="5"/>
        </w:numPr>
        <w:tabs>
          <w:tab w:val="left" w:pos="838"/>
          <w:tab w:val="left" w:pos="3030"/>
          <w:tab w:val="left" w:pos="5538"/>
          <w:tab w:val="left" w:pos="8046"/>
        </w:tabs>
        <w:spacing w:before="2"/>
        <w:ind w:hanging="316"/>
        <w:rPr>
          <w:w w:val="99"/>
          <w:sz w:val="21"/>
        </w:rPr>
      </w:pPr>
      <w:r w:rsidRPr="00D26EA2">
        <w:rPr>
          <w:w w:val="99"/>
          <w:sz w:val="21"/>
        </w:rPr>
        <w:t>9支</w:t>
      </w:r>
      <w:r w:rsidRPr="00D26EA2">
        <w:rPr>
          <w:w w:val="99"/>
          <w:sz w:val="21"/>
        </w:rPr>
        <w:tab/>
        <w:t>B.20支</w:t>
      </w:r>
      <w:r w:rsidRPr="00D26EA2">
        <w:rPr>
          <w:w w:val="99"/>
          <w:sz w:val="21"/>
        </w:rPr>
        <w:tab/>
        <w:t>C.21支</w:t>
      </w:r>
      <w:r w:rsidRPr="00D26EA2">
        <w:rPr>
          <w:w w:val="99"/>
          <w:sz w:val="21"/>
        </w:rPr>
        <w:tab/>
        <w:t>D.22支</w:t>
      </w:r>
    </w:p>
    <w:p w:rsidR="00CD7E01" w:rsidRDefault="00CD7E01" w:rsidP="00CD7E01">
      <w:pPr>
        <w:pStyle w:val="a3"/>
        <w:spacing w:before="3"/>
        <w:rPr>
          <w:sz w:val="27"/>
        </w:rPr>
      </w:pPr>
    </w:p>
    <w:p w:rsidR="00CD7E01" w:rsidRPr="009C196B" w:rsidRDefault="00CD7E01" w:rsidP="00CD7E01">
      <w:pPr>
        <w:tabs>
          <w:tab w:val="left" w:pos="838"/>
        </w:tabs>
        <w:spacing w:before="2"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Pr="009C196B">
        <w:rPr>
          <w:w w:val="99"/>
          <w:sz w:val="21"/>
        </w:rPr>
        <w:t>干细胞遍布人体，因为拥有变成任何类型细胞的能力而令科学家们着迷，这种能力意味着它们</w:t>
      </w:r>
      <w:r w:rsidRPr="009C196B">
        <w:rPr>
          <w:spacing w:val="-1"/>
          <w:w w:val="99"/>
          <w:sz w:val="21"/>
        </w:rPr>
        <w:t>有可能修复或者取代受损的组织。而通过激光刺激干细胞生长很有可能实现组织生长，因此研究人员认</w:t>
      </w:r>
      <w:r w:rsidRPr="009C196B">
        <w:rPr>
          <w:w w:val="99"/>
          <w:sz w:val="21"/>
        </w:rPr>
        <w:t>为激光技术或许将成为医学领域的一种变革工具。</w:t>
      </w:r>
    </w:p>
    <w:p w:rsidR="00CD7E01" w:rsidRDefault="00CD7E01" w:rsidP="00CD7E01">
      <w:pPr>
        <w:pStyle w:val="a3"/>
        <w:spacing w:before="3"/>
      </w:pPr>
      <w:r>
        <w:rPr>
          <w:w w:val="95"/>
        </w:rPr>
        <w:t>以下哪项如果为真，最能支持上述结论？（</w:t>
      </w:r>
      <w:r>
        <w:rPr>
          <w:spacing w:val="26"/>
        </w:rPr>
        <w:t xml:space="preserve">  </w:t>
      </w:r>
      <w:r>
        <w:rPr>
          <w:spacing w:val="-10"/>
          <w:w w:val="95"/>
        </w:rPr>
        <w:t>）</w:t>
      </w:r>
    </w:p>
    <w:p w:rsidR="00CD7E01" w:rsidRPr="00D26EA2" w:rsidRDefault="00CD7E01" w:rsidP="00CD7E01">
      <w:pPr>
        <w:pStyle w:val="a5"/>
        <w:numPr>
          <w:ilvl w:val="0"/>
          <w:numId w:val="4"/>
        </w:numPr>
        <w:tabs>
          <w:tab w:val="left" w:pos="733"/>
        </w:tabs>
        <w:ind w:hanging="211"/>
        <w:rPr>
          <w:w w:val="95"/>
          <w:sz w:val="21"/>
        </w:rPr>
      </w:pPr>
      <w:r>
        <w:rPr>
          <w:w w:val="95"/>
          <w:sz w:val="21"/>
        </w:rPr>
        <w:t>不同波段的激光对机体组织作用的原理尚不清</w:t>
      </w:r>
      <w:r w:rsidRPr="00D26EA2">
        <w:rPr>
          <w:w w:val="95"/>
          <w:sz w:val="21"/>
        </w:rPr>
        <w:t>楚</w:t>
      </w:r>
    </w:p>
    <w:p w:rsidR="00CD7E01" w:rsidRPr="00D26EA2" w:rsidRDefault="00CD7E01" w:rsidP="00CD7E01">
      <w:pPr>
        <w:pStyle w:val="a5"/>
        <w:numPr>
          <w:ilvl w:val="0"/>
          <w:numId w:val="4"/>
        </w:numPr>
        <w:tabs>
          <w:tab w:val="left" w:pos="733"/>
        </w:tabs>
        <w:ind w:hanging="211"/>
        <w:rPr>
          <w:w w:val="95"/>
          <w:sz w:val="21"/>
        </w:rPr>
      </w:pPr>
      <w:r>
        <w:rPr>
          <w:w w:val="95"/>
          <w:sz w:val="21"/>
        </w:rPr>
        <w:t>已有病例表明，激光会对儿童视网膜造成损伤，影响视</w:t>
      </w:r>
      <w:r w:rsidRPr="00D26EA2">
        <w:rPr>
          <w:w w:val="95"/>
          <w:sz w:val="21"/>
        </w:rPr>
        <w:t>力</w:t>
      </w:r>
    </w:p>
    <w:p w:rsidR="00CD7E01" w:rsidRDefault="00CD7E01" w:rsidP="00CD7E01">
      <w:pPr>
        <w:pStyle w:val="a5"/>
        <w:numPr>
          <w:ilvl w:val="0"/>
          <w:numId w:val="4"/>
        </w:numPr>
        <w:tabs>
          <w:tab w:val="left" w:pos="733"/>
        </w:tabs>
        <w:ind w:hanging="211"/>
        <w:rPr>
          <w:w w:val="95"/>
          <w:sz w:val="21"/>
        </w:rPr>
      </w:pPr>
      <w:r w:rsidRPr="00D26EA2">
        <w:rPr>
          <w:w w:val="95"/>
          <w:sz w:val="21"/>
        </w:rPr>
        <w:t xml:space="preserve">目前激光刺激生长法尚未在人类机体上进行试验，风险还待评估 </w:t>
      </w:r>
    </w:p>
    <w:p w:rsidR="00CD7E01" w:rsidRPr="00D26EA2" w:rsidRDefault="00CD7E01" w:rsidP="00CD7E01">
      <w:pPr>
        <w:pStyle w:val="a5"/>
        <w:numPr>
          <w:ilvl w:val="0"/>
          <w:numId w:val="4"/>
        </w:numPr>
        <w:tabs>
          <w:tab w:val="left" w:pos="733"/>
        </w:tabs>
        <w:ind w:hanging="211"/>
        <w:rPr>
          <w:w w:val="95"/>
          <w:sz w:val="21"/>
        </w:rPr>
      </w:pPr>
      <w:r w:rsidRPr="00D26EA2">
        <w:rPr>
          <w:w w:val="95"/>
          <w:sz w:val="21"/>
        </w:rPr>
        <w:t>用激光治疗带有牙洞的臼齿，受损的牙体组织能逐渐恢复</w:t>
      </w:r>
    </w:p>
    <w:p w:rsidR="00CD7E01" w:rsidRPr="00D26EA2" w:rsidRDefault="00CD7E01" w:rsidP="00CD7E01">
      <w:pPr>
        <w:pStyle w:val="a3"/>
        <w:spacing w:line="372" w:lineRule="auto"/>
        <w:ind w:right="2511"/>
        <w:rPr>
          <w:color w:val="FF0000"/>
          <w:w w:val="95"/>
        </w:rPr>
      </w:pPr>
    </w:p>
    <w:p w:rsidR="00CD7E01" w:rsidRPr="009C196B" w:rsidRDefault="00CD7E01" w:rsidP="00CD7E01">
      <w:pPr>
        <w:tabs>
          <w:tab w:val="left" w:pos="838"/>
        </w:tabs>
        <w:spacing w:before="2"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Pr="009C196B">
        <w:rPr>
          <w:w w:val="99"/>
          <w:sz w:val="21"/>
        </w:rPr>
        <w:t>人类医学的发展与进步，既得益于科学家们的辛苦钻研，也离不开实验动物做出的默默牺牲。</w:t>
      </w:r>
      <w:r w:rsidRPr="009C196B">
        <w:rPr>
          <w:spacing w:val="-1"/>
          <w:w w:val="99"/>
          <w:sz w:val="21"/>
        </w:rPr>
        <w:t>在药物开发进入临床前，需要做大量动物实验，探究药物的药效、毒性、安全剂量等。然而，人与鼠、猪、狗、兔子等动物毕竟存在不少差别，即使正确认识了动物的生理构造及药物反应规律，也不能将认</w:t>
      </w:r>
      <w:r w:rsidRPr="009C196B">
        <w:rPr>
          <w:w w:val="99"/>
          <w:sz w:val="21"/>
        </w:rPr>
        <w:t>识结果轻易、盲目地移用到人的身上。</w:t>
      </w:r>
    </w:p>
    <w:p w:rsidR="00CD7E01" w:rsidRDefault="00CD7E01" w:rsidP="00CD7E01">
      <w:pPr>
        <w:pStyle w:val="a3"/>
        <w:tabs>
          <w:tab w:val="left" w:pos="4493"/>
        </w:tabs>
        <w:spacing w:before="3"/>
      </w:pPr>
      <w:r>
        <w:rPr>
          <w:w w:val="95"/>
        </w:rPr>
        <w:t>以下哪项如果为真，最能支持上述观点</w:t>
      </w:r>
      <w:r>
        <w:rPr>
          <w:spacing w:val="-5"/>
          <w:w w:val="95"/>
        </w:rPr>
        <w:t>？（</w:t>
      </w:r>
      <w:r>
        <w:tab/>
      </w:r>
      <w:r>
        <w:rPr>
          <w:spacing w:val="-10"/>
        </w:rPr>
        <w:t>）</w:t>
      </w:r>
    </w:p>
    <w:p w:rsidR="00CD7E01" w:rsidRPr="00D26EA2" w:rsidRDefault="00CD7E01" w:rsidP="00CD7E01">
      <w:pPr>
        <w:pStyle w:val="a5"/>
        <w:numPr>
          <w:ilvl w:val="0"/>
          <w:numId w:val="3"/>
        </w:numPr>
        <w:tabs>
          <w:tab w:val="left" w:pos="733"/>
        </w:tabs>
        <w:spacing w:line="372" w:lineRule="auto"/>
        <w:ind w:right="108" w:firstLine="418"/>
        <w:rPr>
          <w:spacing w:val="-1"/>
          <w:w w:val="99"/>
          <w:sz w:val="21"/>
        </w:rPr>
      </w:pPr>
      <w:r>
        <w:rPr>
          <w:spacing w:val="-1"/>
          <w:w w:val="99"/>
          <w:sz w:val="21"/>
        </w:rPr>
        <w:t>古希腊医学家盖伦根据自己对动物解剖的结果认为，无论是在人的静脉或是动脉中，血液都是做</w:t>
      </w:r>
      <w:r w:rsidRPr="00D26EA2">
        <w:rPr>
          <w:spacing w:val="-1"/>
          <w:w w:val="99"/>
          <w:sz w:val="21"/>
        </w:rPr>
        <w:t>单程运动的，并非循环运动。这当然不符合现代科学观念</w:t>
      </w:r>
    </w:p>
    <w:p w:rsidR="00CD7E01" w:rsidRPr="00D26EA2" w:rsidRDefault="00CD7E01" w:rsidP="00CD7E01">
      <w:pPr>
        <w:pStyle w:val="a5"/>
        <w:numPr>
          <w:ilvl w:val="0"/>
          <w:numId w:val="3"/>
        </w:numPr>
        <w:tabs>
          <w:tab w:val="left" w:pos="733"/>
        </w:tabs>
        <w:spacing w:line="372" w:lineRule="auto"/>
        <w:ind w:right="108" w:firstLine="418"/>
        <w:rPr>
          <w:spacing w:val="-1"/>
          <w:w w:val="99"/>
          <w:sz w:val="21"/>
        </w:rPr>
      </w:pPr>
      <w:r>
        <w:rPr>
          <w:spacing w:val="-1"/>
          <w:w w:val="99"/>
          <w:sz w:val="21"/>
        </w:rPr>
        <w:t>宋代《本草衍义》记载，有人以自然铜饲折翅的胡雁，后胡雁伤愈飞去，今人以之治打扑损。食</w:t>
      </w:r>
      <w:r w:rsidRPr="00D26EA2">
        <w:rPr>
          <w:spacing w:val="-1"/>
          <w:w w:val="99"/>
          <w:sz w:val="21"/>
        </w:rPr>
        <w:t>用自然铜治疗骨折，这在现代人看来是不可想象的</w:t>
      </w:r>
    </w:p>
    <w:p w:rsidR="00CD7E01" w:rsidRPr="00D26EA2" w:rsidRDefault="00CD7E01" w:rsidP="00CD7E01">
      <w:pPr>
        <w:pStyle w:val="a5"/>
        <w:numPr>
          <w:ilvl w:val="0"/>
          <w:numId w:val="3"/>
        </w:numPr>
        <w:tabs>
          <w:tab w:val="left" w:pos="733"/>
        </w:tabs>
        <w:spacing w:line="372" w:lineRule="auto"/>
        <w:ind w:right="108" w:firstLine="418"/>
        <w:rPr>
          <w:spacing w:val="-1"/>
          <w:w w:val="99"/>
          <w:sz w:val="21"/>
        </w:rPr>
      </w:pPr>
      <w:r w:rsidRPr="00D26EA2">
        <w:rPr>
          <w:spacing w:val="-1"/>
          <w:w w:val="99"/>
          <w:sz w:val="21"/>
        </w:rPr>
        <w:lastRenderedPageBreak/>
        <w:t>2</w:t>
      </w:r>
      <w:r>
        <w:rPr>
          <w:spacing w:val="-1"/>
          <w:w w:val="99"/>
          <w:sz w:val="21"/>
        </w:rPr>
        <w:t>年，德国罗伯特•科赫利用豚鼠做实验得出结论：结核菌是结核病的病原菌，不论来自猴、</w:t>
      </w:r>
      <w:r w:rsidRPr="00D26EA2">
        <w:rPr>
          <w:spacing w:val="-1"/>
          <w:w w:val="99"/>
          <w:sz w:val="21"/>
        </w:rPr>
        <w:t>牛或人均有相同症状。他因此发现而获得了诺贝尔奖</w:t>
      </w:r>
    </w:p>
    <w:p w:rsidR="00CD7E01" w:rsidRPr="00D26EA2" w:rsidRDefault="00CD7E01" w:rsidP="00CD7E01">
      <w:pPr>
        <w:pStyle w:val="a5"/>
        <w:numPr>
          <w:ilvl w:val="0"/>
          <w:numId w:val="3"/>
        </w:numPr>
        <w:tabs>
          <w:tab w:val="left" w:pos="733"/>
        </w:tabs>
        <w:spacing w:line="372" w:lineRule="auto"/>
        <w:ind w:right="108" w:firstLine="418"/>
        <w:rPr>
          <w:sz w:val="21"/>
        </w:rPr>
      </w:pPr>
      <w:r w:rsidRPr="00D26EA2">
        <w:rPr>
          <w:spacing w:val="-1"/>
          <w:w w:val="99"/>
          <w:sz w:val="21"/>
        </w:rPr>
        <w:t>7年，一种叫作沙利度胺的妊娠反应药物经过对大鼠试验后被投放市场，一段时间后发现，沙</w:t>
      </w:r>
      <w:r w:rsidRPr="00D26EA2">
        <w:rPr>
          <w:w w:val="99"/>
          <w:sz w:val="21"/>
        </w:rPr>
        <w:t>利度胺会造成人类胎儿畸形，但它不会对大鼠胎儿致畸</w:t>
      </w:r>
    </w:p>
    <w:p w:rsidR="00CD7E01" w:rsidRDefault="00CD7E01" w:rsidP="00CD7E01">
      <w:pPr>
        <w:pStyle w:val="a3"/>
        <w:spacing w:before="59"/>
      </w:pPr>
    </w:p>
    <w:p w:rsidR="00CD7E01" w:rsidRPr="009C196B" w:rsidRDefault="00CD7E01" w:rsidP="00CD7E01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9C196B">
        <w:rPr>
          <w:w w:val="95"/>
          <w:sz w:val="21"/>
        </w:rPr>
        <w:t>斯诺克∶自由</w:t>
      </w:r>
      <w:r w:rsidRPr="009C196B">
        <w:rPr>
          <w:spacing w:val="-10"/>
          <w:w w:val="95"/>
          <w:sz w:val="21"/>
        </w:rPr>
        <w:t>球</w:t>
      </w:r>
    </w:p>
    <w:p w:rsidR="00CD7E01" w:rsidRDefault="00CD7E01" w:rsidP="00CD7E01">
      <w:pPr>
        <w:pStyle w:val="a3"/>
        <w:tabs>
          <w:tab w:val="left" w:pos="2612"/>
          <w:tab w:val="left" w:pos="4911"/>
          <w:tab w:val="left" w:pos="7419"/>
        </w:tabs>
        <w:ind w:left="522"/>
      </w:pPr>
      <w:r>
        <w:rPr>
          <w:w w:val="95"/>
        </w:rPr>
        <w:t>A.网球∶持</w:t>
      </w:r>
      <w:r>
        <w:rPr>
          <w:spacing w:val="-10"/>
          <w:w w:val="95"/>
        </w:rPr>
        <w:t>球</w:t>
      </w:r>
      <w:r>
        <w:tab/>
      </w:r>
      <w:r>
        <w:rPr>
          <w:w w:val="95"/>
        </w:rPr>
        <w:t>B.羽毛球∶越</w:t>
      </w:r>
      <w:r>
        <w:rPr>
          <w:spacing w:val="-10"/>
          <w:w w:val="95"/>
        </w:rPr>
        <w:t>位</w:t>
      </w:r>
      <w:r>
        <w:tab/>
      </w:r>
      <w:r>
        <w:rPr>
          <w:w w:val="95"/>
        </w:rPr>
        <w:t>C.乒乓球∶一米</w:t>
      </w:r>
      <w:r>
        <w:rPr>
          <w:spacing w:val="-10"/>
          <w:w w:val="95"/>
        </w:rPr>
        <w:t>线</w:t>
      </w:r>
      <w:r>
        <w:tab/>
      </w:r>
      <w:r>
        <w:rPr>
          <w:w w:val="95"/>
        </w:rPr>
        <w:t>D.篮球∶罚</w:t>
      </w:r>
      <w:r>
        <w:rPr>
          <w:spacing w:val="-10"/>
          <w:w w:val="95"/>
        </w:rPr>
        <w:t>篮</w:t>
      </w:r>
    </w:p>
    <w:p w:rsidR="00CD7E01" w:rsidRDefault="00CD7E01" w:rsidP="00CD7E01">
      <w:pPr>
        <w:pStyle w:val="a3"/>
        <w:spacing w:before="6"/>
        <w:ind w:left="0"/>
        <w:rPr>
          <w:b/>
          <w:sz w:val="22"/>
        </w:rPr>
      </w:pPr>
    </w:p>
    <w:p w:rsidR="00CD7E01" w:rsidRDefault="00CD7E01" w:rsidP="00CD7E01">
      <w:pPr>
        <w:tabs>
          <w:tab w:val="left" w:pos="838"/>
        </w:tabs>
        <w:spacing w:before="70"/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9C196B">
        <w:rPr>
          <w:w w:val="95"/>
          <w:sz w:val="21"/>
        </w:rPr>
        <w:t>把下面的六个图形分为两类，使每一类图形都有各自的共同特征或规律，分类正确的一项是</w:t>
      </w:r>
      <w:r w:rsidRPr="009C196B">
        <w:rPr>
          <w:spacing w:val="-10"/>
          <w:w w:val="95"/>
          <w:sz w:val="21"/>
        </w:rPr>
        <w:t>（</w:t>
      </w:r>
      <w:r>
        <w:rPr>
          <w:rFonts w:hint="eastAsia"/>
          <w:spacing w:val="-10"/>
          <w:w w:val="95"/>
          <w:sz w:val="21"/>
        </w:rPr>
        <w:t xml:space="preserve">  </w:t>
      </w:r>
      <w:r>
        <w:rPr>
          <w:w w:val="95"/>
          <w:sz w:val="21"/>
        </w:rPr>
        <w:t>）</w:t>
      </w:r>
      <w:r>
        <w:rPr>
          <w:spacing w:val="-10"/>
          <w:w w:val="95"/>
          <w:sz w:val="21"/>
        </w:rPr>
        <w:t>。</w:t>
      </w:r>
    </w:p>
    <w:p w:rsidR="00CD7E01" w:rsidRDefault="00CD7E01" w:rsidP="00CD7E01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487203328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48749</wp:posOffset>
            </wp:positionV>
            <wp:extent cx="3133725" cy="626744"/>
            <wp:effectExtent l="0" t="0" r="0" b="0"/>
            <wp:wrapTopAndBottom/>
            <wp:docPr id="2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626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7E01" w:rsidRPr="00D26EA2" w:rsidRDefault="00CD7E01" w:rsidP="00CD7E01">
      <w:pPr>
        <w:pStyle w:val="a3"/>
        <w:tabs>
          <w:tab w:val="left" w:pos="2821"/>
          <w:tab w:val="left" w:pos="5120"/>
          <w:tab w:val="left" w:pos="7419"/>
        </w:tabs>
        <w:spacing w:before="67"/>
        <w:ind w:left="522"/>
        <w:rPr>
          <w:w w:val="95"/>
          <w:szCs w:val="22"/>
        </w:rPr>
      </w:pPr>
      <w:r w:rsidRPr="00D26EA2">
        <w:rPr>
          <w:w w:val="95"/>
          <w:szCs w:val="22"/>
        </w:rPr>
        <w:t>A.①③④，②⑤⑥</w:t>
      </w:r>
      <w:r w:rsidRPr="00D26EA2">
        <w:rPr>
          <w:w w:val="95"/>
          <w:szCs w:val="22"/>
        </w:rPr>
        <w:tab/>
        <w:t>B.①②⑥，③④⑤</w:t>
      </w:r>
      <w:r w:rsidRPr="00D26EA2">
        <w:rPr>
          <w:w w:val="95"/>
          <w:szCs w:val="22"/>
        </w:rPr>
        <w:tab/>
        <w:t>C.①②⑤，③④⑥</w:t>
      </w:r>
      <w:r w:rsidRPr="00D26EA2">
        <w:rPr>
          <w:w w:val="95"/>
          <w:szCs w:val="22"/>
        </w:rPr>
        <w:tab/>
        <w:t>D.①③⑥，②④⑤</w:t>
      </w:r>
    </w:p>
    <w:p w:rsidR="00CD7E01" w:rsidRDefault="00CD7E01" w:rsidP="00CD7E01">
      <w:pPr>
        <w:pStyle w:val="a3"/>
        <w:spacing w:before="2"/>
      </w:pPr>
    </w:p>
    <w:p w:rsidR="00CD7E01" w:rsidRPr="009C196B" w:rsidRDefault="00CD7E01" w:rsidP="00CD7E01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9C196B">
        <w:rPr>
          <w:w w:val="95"/>
          <w:sz w:val="21"/>
        </w:rPr>
        <w:t>从所给的四个选项中，选择最合适的一个填入问号处，使之呈现一定的规律性</w:t>
      </w:r>
      <w:r w:rsidRPr="009C196B">
        <w:rPr>
          <w:spacing w:val="-10"/>
          <w:w w:val="95"/>
          <w:sz w:val="21"/>
        </w:rPr>
        <w:t>。</w:t>
      </w:r>
    </w:p>
    <w:p w:rsidR="00CD7E01" w:rsidRDefault="00CD7E01" w:rsidP="00CD7E01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487202304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49034</wp:posOffset>
            </wp:positionV>
            <wp:extent cx="3073718" cy="586740"/>
            <wp:effectExtent l="0" t="0" r="0" b="0"/>
            <wp:wrapTopAndBottom/>
            <wp:docPr id="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3718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7E01" w:rsidRPr="00D26EA2" w:rsidRDefault="00CD7E01" w:rsidP="00CD7E01">
      <w:pPr>
        <w:pStyle w:val="a3"/>
        <w:tabs>
          <w:tab w:val="left" w:pos="3135"/>
          <w:tab w:val="left" w:pos="5747"/>
          <w:tab w:val="left" w:pos="8360"/>
        </w:tabs>
        <w:spacing w:before="67"/>
        <w:ind w:left="522"/>
        <w:rPr>
          <w:w w:val="95"/>
          <w:szCs w:val="22"/>
        </w:rPr>
      </w:pPr>
      <w:r w:rsidRPr="00D26EA2">
        <w:rPr>
          <w:w w:val="95"/>
          <w:szCs w:val="22"/>
        </w:rPr>
        <w:t>A.A</w:t>
      </w:r>
      <w:r w:rsidRPr="00D26EA2">
        <w:rPr>
          <w:w w:val="95"/>
          <w:szCs w:val="22"/>
        </w:rPr>
        <w:tab/>
        <w:t>B.B</w:t>
      </w:r>
      <w:r w:rsidRPr="00D26EA2">
        <w:rPr>
          <w:w w:val="95"/>
          <w:szCs w:val="22"/>
        </w:rPr>
        <w:tab/>
        <w:t>C.C</w:t>
      </w:r>
      <w:r w:rsidRPr="00D26EA2">
        <w:rPr>
          <w:w w:val="95"/>
          <w:szCs w:val="22"/>
        </w:rPr>
        <w:tab/>
        <w:t>D.D</w:t>
      </w:r>
    </w:p>
    <w:p w:rsidR="00CD7E01" w:rsidRDefault="00CD7E01" w:rsidP="00CD7E01">
      <w:pPr>
        <w:pStyle w:val="a3"/>
        <w:spacing w:before="2"/>
      </w:pPr>
    </w:p>
    <w:p w:rsidR="00CD7E01" w:rsidRPr="009C196B" w:rsidRDefault="00CD7E01" w:rsidP="00CD7E01">
      <w:pPr>
        <w:tabs>
          <w:tab w:val="left" w:pos="838"/>
          <w:tab w:val="left" w:pos="1985"/>
        </w:tabs>
        <w:spacing w:line="372" w:lineRule="auto"/>
        <w:ind w:left="-210" w:right="108"/>
        <w:rPr>
          <w:sz w:val="21"/>
        </w:rPr>
      </w:pPr>
      <w:r>
        <w:rPr>
          <w:rFonts w:hint="eastAsia"/>
          <w:w w:val="99"/>
          <w:sz w:val="21"/>
        </w:rPr>
        <w:t>10.</w:t>
      </w:r>
      <w:r w:rsidRPr="009C196B">
        <w:rPr>
          <w:w w:val="99"/>
          <w:sz w:val="21"/>
        </w:rPr>
        <w:t>茶马古道是位于我国西南地区的贸易通道。它从云南和四川茶叶产地出发，穿过横断山脉、跨越几大河流向西延伸，覆盖云贵高原和青藏高原，通往喜马拉雅山脉南部南亚次大陆。以下河流不流</w:t>
      </w:r>
      <w:r w:rsidRPr="009C196B">
        <w:rPr>
          <w:spacing w:val="-19"/>
          <w:w w:val="99"/>
          <w:sz w:val="21"/>
        </w:rPr>
        <w:t>经</w:t>
      </w:r>
      <w:r w:rsidRPr="009C196B">
        <w:rPr>
          <w:w w:val="99"/>
          <w:sz w:val="21"/>
        </w:rPr>
        <w:t>茶马古道的是（</w:t>
      </w:r>
      <w:r w:rsidRPr="009C196B">
        <w:rPr>
          <w:sz w:val="21"/>
        </w:rPr>
        <w:tab/>
      </w:r>
      <w:r w:rsidRPr="009C196B">
        <w:rPr>
          <w:w w:val="99"/>
          <w:sz w:val="21"/>
        </w:rPr>
        <w:t>）。</w:t>
      </w:r>
    </w:p>
    <w:p w:rsidR="00CD7E01" w:rsidRDefault="00CD7E01" w:rsidP="00CD7E01">
      <w:pPr>
        <w:pStyle w:val="a3"/>
        <w:tabs>
          <w:tab w:val="left" w:pos="3030"/>
          <w:tab w:val="left" w:pos="5747"/>
          <w:tab w:val="left" w:pos="8255"/>
        </w:tabs>
        <w:spacing w:before="3"/>
        <w:ind w:left="522"/>
      </w:pPr>
      <w:r>
        <w:rPr>
          <w:w w:val="95"/>
        </w:rPr>
        <w:t>A.左</w:t>
      </w:r>
      <w:r>
        <w:rPr>
          <w:spacing w:val="-10"/>
          <w:w w:val="95"/>
        </w:rPr>
        <w:t>江</w:t>
      </w:r>
      <w:r>
        <w:tab/>
      </w:r>
      <w:r>
        <w:rPr>
          <w:w w:val="95"/>
        </w:rPr>
        <w:t>B.金沙</w:t>
      </w:r>
      <w:r>
        <w:rPr>
          <w:spacing w:val="-10"/>
          <w:w w:val="95"/>
        </w:rPr>
        <w:t>江</w:t>
      </w:r>
      <w:r>
        <w:tab/>
      </w:r>
      <w:r>
        <w:rPr>
          <w:w w:val="95"/>
        </w:rPr>
        <w:t>C.怒</w:t>
      </w:r>
      <w:r>
        <w:rPr>
          <w:spacing w:val="-10"/>
          <w:w w:val="95"/>
        </w:rPr>
        <w:t>江</w:t>
      </w:r>
      <w:r>
        <w:tab/>
      </w:r>
      <w:r>
        <w:rPr>
          <w:w w:val="95"/>
        </w:rPr>
        <w:t>D.雅砻</w:t>
      </w:r>
      <w:r>
        <w:rPr>
          <w:spacing w:val="-10"/>
          <w:w w:val="95"/>
        </w:rPr>
        <w:t>江</w:t>
      </w:r>
    </w:p>
    <w:p w:rsidR="00CD7E01" w:rsidRDefault="00CD7E01" w:rsidP="00CD7E01">
      <w:pPr>
        <w:pStyle w:val="a3"/>
        <w:spacing w:before="3"/>
      </w:pPr>
    </w:p>
    <w:p w:rsidR="00CD7E01" w:rsidRPr="00845A2E" w:rsidRDefault="00CD7E01" w:rsidP="00CD7E01">
      <w:pPr>
        <w:widowControl/>
        <w:autoSpaceDE/>
        <w:autoSpaceDN/>
        <w:spacing w:line="313" w:lineRule="atLeast"/>
        <w:rPr>
          <w:w w:val="99"/>
          <w:sz w:val="21"/>
        </w:rPr>
      </w:pPr>
      <w:r>
        <w:rPr>
          <w:rFonts w:hint="eastAsia"/>
          <w:w w:val="99"/>
          <w:sz w:val="21"/>
        </w:rPr>
        <w:t>11.</w:t>
      </w:r>
      <w:r w:rsidRPr="00845A2E">
        <w:rPr>
          <w:w w:val="99"/>
          <w:sz w:val="21"/>
        </w:rPr>
        <w:t>下列情形符合我国公务员法相关规定的是（    ）。</w:t>
      </w:r>
    </w:p>
    <w:p w:rsidR="00CD7E01" w:rsidRPr="00845A2E" w:rsidRDefault="00CD7E01" w:rsidP="00CD7E01">
      <w:pPr>
        <w:widowControl/>
        <w:autoSpaceDE/>
        <w:autoSpaceDN/>
        <w:rPr>
          <w:w w:val="99"/>
          <w:sz w:val="21"/>
        </w:rPr>
      </w:pPr>
      <w:r w:rsidRPr="00845A2E">
        <w:rPr>
          <w:w w:val="99"/>
          <w:sz w:val="21"/>
        </w:rPr>
        <w:t>A：公务员张某因工作失误，受到免职处分</w:t>
      </w:r>
    </w:p>
    <w:p w:rsidR="00CD7E01" w:rsidRPr="00845A2E" w:rsidRDefault="00CD7E01" w:rsidP="00CD7E01">
      <w:pPr>
        <w:widowControl/>
        <w:autoSpaceDE/>
        <w:autoSpaceDN/>
        <w:rPr>
          <w:w w:val="99"/>
          <w:sz w:val="21"/>
        </w:rPr>
      </w:pPr>
      <w:r w:rsidRPr="00845A2E">
        <w:rPr>
          <w:w w:val="99"/>
          <w:sz w:val="21"/>
        </w:rPr>
        <w:t>B：公务员李某定期考核结果只可能是优秀、称职和不称职其中之一</w:t>
      </w:r>
    </w:p>
    <w:p w:rsidR="00CD7E01" w:rsidRPr="00845A2E" w:rsidRDefault="00CD7E01" w:rsidP="00CD7E01">
      <w:pPr>
        <w:widowControl/>
        <w:autoSpaceDE/>
        <w:autoSpaceDN/>
        <w:rPr>
          <w:w w:val="99"/>
          <w:sz w:val="21"/>
        </w:rPr>
      </w:pPr>
      <w:r w:rsidRPr="00845A2E">
        <w:rPr>
          <w:w w:val="99"/>
          <w:sz w:val="21"/>
        </w:rPr>
        <w:t>C：公务员王某通过挂职锻炼进行交流</w:t>
      </w:r>
    </w:p>
    <w:p w:rsidR="00CD7E01" w:rsidRPr="00845A2E" w:rsidRDefault="00CD7E01" w:rsidP="00CD7E01">
      <w:pPr>
        <w:widowControl/>
        <w:autoSpaceDE/>
        <w:autoSpaceDN/>
        <w:rPr>
          <w:w w:val="99"/>
          <w:sz w:val="21"/>
        </w:rPr>
      </w:pPr>
      <w:r w:rsidRPr="00845A2E">
        <w:rPr>
          <w:w w:val="99"/>
          <w:sz w:val="21"/>
        </w:rPr>
        <w:t>D：赵某作为被新录用的公务员，其试用期为一年</w:t>
      </w:r>
    </w:p>
    <w:p w:rsidR="00CD7E01" w:rsidRDefault="00CD7E01" w:rsidP="00CD7E01">
      <w:pPr>
        <w:widowControl/>
        <w:autoSpaceDE/>
        <w:autoSpaceDN/>
        <w:spacing w:line="313" w:lineRule="atLeast"/>
        <w:rPr>
          <w:w w:val="99"/>
          <w:sz w:val="21"/>
        </w:rPr>
      </w:pPr>
    </w:p>
    <w:p w:rsidR="00CD7E01" w:rsidRPr="00845A2E" w:rsidRDefault="00CD7E01" w:rsidP="00CD7E01">
      <w:pPr>
        <w:widowControl/>
        <w:autoSpaceDE/>
        <w:autoSpaceDN/>
        <w:spacing w:line="313" w:lineRule="atLeast"/>
        <w:rPr>
          <w:w w:val="99"/>
          <w:sz w:val="21"/>
        </w:rPr>
      </w:pPr>
      <w:r>
        <w:rPr>
          <w:rFonts w:hint="eastAsia"/>
          <w:w w:val="99"/>
          <w:sz w:val="21"/>
        </w:rPr>
        <w:t>12.</w:t>
      </w:r>
      <w:r w:rsidRPr="00845A2E">
        <w:rPr>
          <w:w w:val="99"/>
          <w:sz w:val="21"/>
        </w:rPr>
        <w:t>下列粒子与其发现人物的对应错误的是（    ）。</w:t>
      </w:r>
    </w:p>
    <w:p w:rsidR="00CD7E01" w:rsidRPr="00845A2E" w:rsidRDefault="00CD7E01" w:rsidP="00CD7E01">
      <w:pPr>
        <w:widowControl/>
        <w:autoSpaceDE/>
        <w:autoSpaceDN/>
        <w:spacing w:line="313" w:lineRule="atLeast"/>
        <w:rPr>
          <w:w w:val="99"/>
          <w:sz w:val="21"/>
        </w:rPr>
      </w:pPr>
      <w:r w:rsidRPr="00845A2E">
        <w:rPr>
          <w:w w:val="99"/>
          <w:sz w:val="21"/>
        </w:rPr>
        <w:t>A：中子——詹姆斯·查德威克</w:t>
      </w:r>
    </w:p>
    <w:p w:rsidR="00CD7E01" w:rsidRPr="00845A2E" w:rsidRDefault="00CD7E01" w:rsidP="00CD7E01">
      <w:pPr>
        <w:widowControl/>
        <w:autoSpaceDE/>
        <w:autoSpaceDN/>
        <w:spacing w:line="313" w:lineRule="atLeast"/>
        <w:rPr>
          <w:w w:val="99"/>
          <w:sz w:val="21"/>
        </w:rPr>
      </w:pPr>
      <w:r w:rsidRPr="00845A2E">
        <w:rPr>
          <w:w w:val="99"/>
          <w:sz w:val="21"/>
        </w:rPr>
        <w:t>B：原子——约翰·道尔顿</w:t>
      </w:r>
    </w:p>
    <w:p w:rsidR="00CD7E01" w:rsidRPr="00845A2E" w:rsidRDefault="00CD7E01" w:rsidP="00CD7E01">
      <w:pPr>
        <w:widowControl/>
        <w:autoSpaceDE/>
        <w:autoSpaceDN/>
        <w:spacing w:line="313" w:lineRule="atLeast"/>
        <w:rPr>
          <w:w w:val="99"/>
          <w:sz w:val="21"/>
        </w:rPr>
      </w:pPr>
      <w:r w:rsidRPr="00845A2E">
        <w:rPr>
          <w:w w:val="99"/>
          <w:sz w:val="21"/>
        </w:rPr>
        <w:t>C：分子——阿莫迪欧·阿伏伽德罗</w:t>
      </w:r>
    </w:p>
    <w:p w:rsidR="00CD7E01" w:rsidRPr="00845A2E" w:rsidRDefault="00CD7E01" w:rsidP="00CD7E01">
      <w:pPr>
        <w:widowControl/>
        <w:autoSpaceDE/>
        <w:autoSpaceDN/>
        <w:spacing w:line="313" w:lineRule="atLeast"/>
        <w:rPr>
          <w:w w:val="99"/>
          <w:sz w:val="21"/>
        </w:rPr>
      </w:pPr>
      <w:r w:rsidRPr="00845A2E">
        <w:rPr>
          <w:w w:val="99"/>
          <w:sz w:val="21"/>
        </w:rPr>
        <w:t>D：质子——沃纳·海森堡</w:t>
      </w:r>
    </w:p>
    <w:p w:rsidR="00CD7E01" w:rsidRDefault="00CD7E01" w:rsidP="00894CB0">
      <w:pPr>
        <w:tabs>
          <w:tab w:val="left" w:pos="838"/>
          <w:tab w:val="left" w:pos="7837"/>
        </w:tabs>
        <w:spacing w:line="372" w:lineRule="auto"/>
        <w:ind w:right="108"/>
        <w:jc w:val="center"/>
        <w:rPr>
          <w:w w:val="99"/>
          <w:sz w:val="21"/>
        </w:rPr>
      </w:pPr>
    </w:p>
    <w:p w:rsidR="00635168" w:rsidRDefault="00635168" w:rsidP="00894CB0">
      <w:pPr>
        <w:tabs>
          <w:tab w:val="left" w:pos="838"/>
          <w:tab w:val="left" w:pos="7837"/>
        </w:tabs>
        <w:spacing w:line="372" w:lineRule="auto"/>
        <w:ind w:right="108"/>
        <w:jc w:val="center"/>
        <w:rPr>
          <w:w w:val="99"/>
          <w:sz w:val="21"/>
        </w:rPr>
      </w:pPr>
      <w:r>
        <w:rPr>
          <w:rFonts w:hint="eastAsia"/>
          <w:w w:val="99"/>
          <w:sz w:val="21"/>
        </w:rPr>
        <w:t>8月4日每日一练参考解析</w:t>
      </w:r>
    </w:p>
    <w:p w:rsidR="00E820B0" w:rsidRPr="009C196B" w:rsidRDefault="009C196B" w:rsidP="009C196B">
      <w:pPr>
        <w:tabs>
          <w:tab w:val="left" w:pos="838"/>
          <w:tab w:val="left" w:pos="7837"/>
        </w:tabs>
        <w:spacing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863826" w:rsidRPr="009C196B">
        <w:rPr>
          <w:w w:val="99"/>
          <w:sz w:val="21"/>
        </w:rPr>
        <w:t>某企业国庆放假期间，甲、乙和丙三人被安排在10月1号到6号值班。要求每天安排且仅安排1</w:t>
      </w:r>
      <w:r w:rsidR="00863826" w:rsidRPr="009C196B">
        <w:rPr>
          <w:spacing w:val="-19"/>
          <w:w w:val="99"/>
          <w:sz w:val="21"/>
        </w:rPr>
        <w:t>人</w:t>
      </w:r>
      <w:r w:rsidR="00863826" w:rsidRPr="009C196B">
        <w:rPr>
          <w:w w:val="99"/>
          <w:sz w:val="21"/>
        </w:rPr>
        <w:t>值班，每人值班2天，且同一人不连续值班2天。问有多少种不同的安排方式？（</w:t>
      </w:r>
      <w:r>
        <w:rPr>
          <w:rFonts w:hint="eastAsia"/>
          <w:sz w:val="21"/>
        </w:rPr>
        <w:t xml:space="preserve">  </w:t>
      </w:r>
      <w:r w:rsidR="00863826" w:rsidRPr="009C196B">
        <w:rPr>
          <w:w w:val="99"/>
          <w:sz w:val="21"/>
        </w:rPr>
        <w:t>）</w:t>
      </w:r>
    </w:p>
    <w:p w:rsidR="00E820B0" w:rsidRPr="00C836C9" w:rsidRDefault="00863826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  <w:rPr>
          <w:w w:val="99"/>
          <w:szCs w:val="22"/>
        </w:rPr>
      </w:pPr>
      <w:r w:rsidRPr="00C836C9">
        <w:rPr>
          <w:w w:val="99"/>
          <w:szCs w:val="22"/>
        </w:rPr>
        <w:t>A.30</w:t>
      </w:r>
      <w:r w:rsidRPr="00C836C9">
        <w:rPr>
          <w:w w:val="99"/>
          <w:szCs w:val="22"/>
        </w:rPr>
        <w:tab/>
        <w:t>B.36</w:t>
      </w:r>
      <w:r w:rsidRPr="00C836C9">
        <w:rPr>
          <w:w w:val="99"/>
          <w:szCs w:val="22"/>
        </w:rPr>
        <w:tab/>
        <w:t>C.15</w:t>
      </w:r>
      <w:r w:rsidRPr="00C836C9">
        <w:rPr>
          <w:w w:val="99"/>
          <w:szCs w:val="22"/>
        </w:rPr>
        <w:tab/>
        <w:t>D.24</w:t>
      </w:r>
    </w:p>
    <w:p w:rsidR="00E820B0" w:rsidRDefault="00863826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E820B0" w:rsidRDefault="00863826">
      <w:pPr>
        <w:pStyle w:val="a3"/>
        <w:ind w:left="522"/>
      </w:pPr>
      <w:r>
        <w:rPr>
          <w:color w:val="FF0000"/>
          <w:w w:val="95"/>
        </w:rPr>
        <w:lastRenderedPageBreak/>
        <w:t>【解析】本题考查基础排列组合问题</w:t>
      </w:r>
      <w:r>
        <w:rPr>
          <w:color w:val="FF0000"/>
          <w:spacing w:val="-10"/>
          <w:w w:val="95"/>
        </w:rPr>
        <w:t>。</w:t>
      </w:r>
    </w:p>
    <w:p w:rsidR="00E820B0" w:rsidRDefault="00863826">
      <w:pPr>
        <w:pStyle w:val="a3"/>
        <w:spacing w:line="372" w:lineRule="auto"/>
        <w:ind w:right="1571"/>
      </w:pPr>
      <w:r>
        <w:rPr>
          <w:color w:val="FF0000"/>
          <w:spacing w:val="-1"/>
          <w:w w:val="99"/>
        </w:rPr>
        <w:t>第一步：审阅题干。本题出现“放假值班、安排”等情况，可知为基础排列组合问题。</w:t>
      </w:r>
      <w:r>
        <w:rPr>
          <w:color w:val="FF0000"/>
          <w:w w:val="99"/>
        </w:rPr>
        <w:t>第二步：若先安排甲值班，分以下情况讨论：</w:t>
      </w:r>
    </w:p>
    <w:p w:rsidR="00E820B0" w:rsidRDefault="00863826">
      <w:pPr>
        <w:pStyle w:val="a3"/>
        <w:spacing w:before="2"/>
      </w:pPr>
      <w:r>
        <w:rPr>
          <w:color w:val="FF0000"/>
          <w:w w:val="95"/>
        </w:rPr>
        <w:t>①1、3号甲值班，则乙、丙只有2种安排方式，即乙2、5号，丙4、6号和乙4、6号，丙2、5号</w:t>
      </w:r>
      <w:r>
        <w:rPr>
          <w:color w:val="FF0000"/>
          <w:spacing w:val="-10"/>
          <w:w w:val="95"/>
        </w:rPr>
        <w:t>；</w:t>
      </w:r>
    </w:p>
    <w:p w:rsidR="00E820B0" w:rsidRDefault="00863826">
      <w:pPr>
        <w:pStyle w:val="a3"/>
      </w:pPr>
      <w:r>
        <w:rPr>
          <w:color w:val="FF0000"/>
          <w:w w:val="95"/>
        </w:rPr>
        <w:t>②1、4号甲值班，则乙、丙有4种安排方式，即2、3号乙、丙全排列，5、6号乙、丙全排列</w:t>
      </w:r>
      <w:r>
        <w:rPr>
          <w:color w:val="FF0000"/>
          <w:spacing w:val="-10"/>
          <w:w w:val="95"/>
        </w:rPr>
        <w:t>；</w:t>
      </w:r>
    </w:p>
    <w:p w:rsidR="00E820B0" w:rsidRDefault="00863826">
      <w:pPr>
        <w:pStyle w:val="a3"/>
      </w:pPr>
      <w:r>
        <w:rPr>
          <w:color w:val="FF0000"/>
          <w:w w:val="95"/>
        </w:rPr>
        <w:t>③1、5号甲值班，则乙、丙有2种安排方式，即乙2、4号，丙3、6号和乙3、6号，丙2、4号</w:t>
      </w:r>
      <w:r>
        <w:rPr>
          <w:color w:val="FF0000"/>
          <w:spacing w:val="-10"/>
          <w:w w:val="95"/>
        </w:rPr>
        <w:t>；</w:t>
      </w:r>
    </w:p>
    <w:p w:rsidR="00E820B0" w:rsidRDefault="00863826">
      <w:pPr>
        <w:pStyle w:val="a3"/>
        <w:spacing w:line="372" w:lineRule="auto"/>
        <w:ind w:right="1048"/>
      </w:pPr>
      <w:r>
        <w:rPr>
          <w:color w:val="FF0000"/>
          <w:w w:val="99"/>
        </w:rPr>
        <w:t>④1、6号甲值班，则乙、丙有2种安排方式，即乙2、4号，丙3、5号和乙3、5号，丙2、4</w:t>
      </w:r>
      <w:r>
        <w:rPr>
          <w:color w:val="FF0000"/>
          <w:spacing w:val="-9"/>
          <w:w w:val="99"/>
        </w:rPr>
        <w:t>号。</w:t>
      </w:r>
      <w:r>
        <w:rPr>
          <w:color w:val="FF0000"/>
          <w:w w:val="99"/>
        </w:rPr>
        <w:t>同理可得先安排乙或丙的情况。综上，共有3×（2+4+2+2）=30种安排方式。</w:t>
      </w:r>
    </w:p>
    <w:p w:rsidR="00E820B0" w:rsidRDefault="00863826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C836C9" w:rsidRDefault="00C836C9">
      <w:pPr>
        <w:pStyle w:val="a3"/>
        <w:spacing w:before="2"/>
      </w:pPr>
    </w:p>
    <w:p w:rsidR="00E820B0" w:rsidRDefault="009C196B" w:rsidP="009C196B">
      <w:pPr>
        <w:tabs>
          <w:tab w:val="left" w:pos="838"/>
        </w:tabs>
        <w:spacing w:before="44" w:line="372" w:lineRule="auto"/>
        <w:ind w:right="108"/>
      </w:pPr>
      <w:r>
        <w:rPr>
          <w:rFonts w:hint="eastAsia"/>
          <w:w w:val="99"/>
          <w:sz w:val="21"/>
        </w:rPr>
        <w:t>2.</w:t>
      </w:r>
      <w:r w:rsidR="00863826" w:rsidRPr="009C196B">
        <w:rPr>
          <w:w w:val="99"/>
          <w:sz w:val="21"/>
        </w:rPr>
        <w:t>某新能源汽车企业计划在A、B、C、D四个城市建设72个充电站，其中在B</w:t>
      </w:r>
      <w:r w:rsidR="00863826" w:rsidRPr="009C196B">
        <w:rPr>
          <w:spacing w:val="-2"/>
          <w:w w:val="99"/>
          <w:sz w:val="21"/>
        </w:rPr>
        <w:t>市建设的充电站数量占</w:t>
      </w:r>
      <w:r w:rsidR="00863826" w:rsidRPr="009C196B">
        <w:rPr>
          <w:w w:val="99"/>
          <w:sz w:val="21"/>
        </w:rPr>
        <w:t>总数的三分之一，在C市建设的充电站数量比A市多6个，在D</w:t>
      </w:r>
      <w:r w:rsidR="00863826" w:rsidRPr="009C196B">
        <w:rPr>
          <w:spacing w:val="-1"/>
          <w:w w:val="99"/>
          <w:sz w:val="21"/>
        </w:rPr>
        <w:t>市建设的充电站数量少于其他任一城市。问</w:t>
      </w:r>
      <w:r w:rsidR="00863826" w:rsidRPr="009C196B">
        <w:rPr>
          <w:w w:val="95"/>
        </w:rPr>
        <w:t>至少要在C市建设多少个充电站？（</w:t>
      </w:r>
      <w:r w:rsidR="00863826" w:rsidRPr="009C196B">
        <w:rPr>
          <w:spacing w:val="76"/>
          <w:w w:val="150"/>
        </w:rPr>
        <w:t xml:space="preserve"> </w:t>
      </w:r>
      <w:r w:rsidR="00863826" w:rsidRPr="009C196B">
        <w:rPr>
          <w:spacing w:val="-10"/>
          <w:w w:val="95"/>
        </w:rPr>
        <w:t>）</w:t>
      </w:r>
    </w:p>
    <w:p w:rsidR="00E820B0" w:rsidRPr="00C836C9" w:rsidRDefault="00863826">
      <w:pPr>
        <w:pStyle w:val="a3"/>
        <w:tabs>
          <w:tab w:val="left" w:pos="3239"/>
          <w:tab w:val="left" w:pos="5956"/>
          <w:tab w:val="left" w:pos="8673"/>
        </w:tabs>
        <w:ind w:left="522"/>
        <w:rPr>
          <w:w w:val="99"/>
          <w:szCs w:val="22"/>
        </w:rPr>
      </w:pPr>
      <w:r w:rsidRPr="00C836C9">
        <w:rPr>
          <w:w w:val="99"/>
          <w:szCs w:val="22"/>
        </w:rPr>
        <w:t>A.22</w:t>
      </w:r>
      <w:r w:rsidRPr="00C836C9">
        <w:rPr>
          <w:w w:val="99"/>
          <w:szCs w:val="22"/>
        </w:rPr>
        <w:tab/>
        <w:t>B.21</w:t>
      </w:r>
      <w:r w:rsidRPr="00C836C9">
        <w:rPr>
          <w:w w:val="99"/>
          <w:szCs w:val="22"/>
        </w:rPr>
        <w:tab/>
        <w:t>C.20</w:t>
      </w:r>
      <w:r w:rsidRPr="00C836C9">
        <w:rPr>
          <w:w w:val="99"/>
          <w:szCs w:val="22"/>
        </w:rPr>
        <w:tab/>
        <w:t>D.18</w:t>
      </w:r>
    </w:p>
    <w:p w:rsidR="00E820B0" w:rsidRDefault="00863826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E820B0" w:rsidRPr="00C836C9" w:rsidRDefault="00863826" w:rsidP="00C836C9">
      <w:pPr>
        <w:pStyle w:val="a3"/>
        <w:spacing w:before="118" w:line="285" w:lineRule="auto"/>
        <w:ind w:right="285" w:firstLine="418"/>
        <w:rPr>
          <w:color w:val="FF0000"/>
          <w:w w:val="95"/>
        </w:rPr>
      </w:pPr>
      <w:r w:rsidRPr="00C836C9">
        <w:rPr>
          <w:color w:val="FF0000"/>
          <w:w w:val="95"/>
        </w:rPr>
        <w:t>【解析】设在C、D市分别建设x、y个充电站。根据题意可知，（x-6）+72×</w:t>
      </w:r>
      <m:oMath>
        <m:f>
          <m:fPr>
            <m:ctrlPr>
              <w:rPr>
                <w:rFonts w:ascii="Cambria Math" w:hAnsi="Cambria Math"/>
                <w:color w:val="FF0000"/>
                <w:w w:val="9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w w:val="95"/>
              </w:rPr>
              <m:t>3</m:t>
            </m:r>
          </m:den>
        </m:f>
      </m:oMath>
      <w:r w:rsidRPr="00C836C9">
        <w:rPr>
          <w:color w:val="FF0000"/>
          <w:w w:val="95"/>
        </w:rPr>
        <w:t>+x+y=72， 即2x+y=54。因D市建设的充电站数量少于其他任一城市，则y＜x-6＜x，y＜24。选项代入，题干所求为x的最小值，则从数值最小的选项开始代入。D项代入，解得y=18，18＞18-6，排除。C项代入，解得y=14，14=20-6，排除。B项代入，解得y=12，满足条件。</w:t>
      </w:r>
    </w:p>
    <w:p w:rsidR="00E820B0" w:rsidRPr="00C836C9" w:rsidRDefault="00863826">
      <w:pPr>
        <w:pStyle w:val="a3"/>
        <w:spacing w:before="2"/>
        <w:rPr>
          <w:color w:val="FF0000"/>
          <w:w w:val="95"/>
        </w:rPr>
      </w:pPr>
      <w:r w:rsidRPr="00C836C9">
        <w:rPr>
          <w:color w:val="FF0000"/>
          <w:w w:val="95"/>
        </w:rPr>
        <w:t>故本题选B。</w:t>
      </w:r>
    </w:p>
    <w:p w:rsidR="00E820B0" w:rsidRPr="00C836C9" w:rsidRDefault="00863826">
      <w:pPr>
        <w:pStyle w:val="a3"/>
        <w:spacing w:before="148" w:line="372" w:lineRule="auto"/>
        <w:ind w:left="397" w:right="6921"/>
        <w:rPr>
          <w:color w:val="FF0000"/>
          <w:w w:val="95"/>
        </w:rPr>
      </w:pPr>
      <w:r w:rsidRPr="00C836C9">
        <w:rPr>
          <w:color w:val="FF0000"/>
          <w:w w:val="95"/>
        </w:rPr>
        <w:t>本题考查基础应用问题。</w:t>
      </w:r>
    </w:p>
    <w:p w:rsidR="00E820B0" w:rsidRPr="00C836C9" w:rsidRDefault="00863826">
      <w:pPr>
        <w:pStyle w:val="a3"/>
        <w:spacing w:before="2"/>
        <w:ind w:left="397"/>
        <w:rPr>
          <w:color w:val="FF0000"/>
          <w:w w:val="95"/>
        </w:rPr>
      </w:pPr>
      <w:r>
        <w:rPr>
          <w:color w:val="FF0000"/>
          <w:w w:val="95"/>
        </w:rPr>
        <w:t>第一步：审阅题干。本题出现</w:t>
      </w:r>
      <w:r w:rsidRPr="00C836C9">
        <w:rPr>
          <w:color w:val="FF0000"/>
          <w:w w:val="95"/>
        </w:rPr>
        <w:t>“</w:t>
      </w:r>
      <w:r>
        <w:rPr>
          <w:color w:val="FF0000"/>
          <w:w w:val="95"/>
        </w:rPr>
        <w:t>多</w:t>
      </w:r>
      <w:r w:rsidRPr="00C836C9">
        <w:rPr>
          <w:color w:val="FF0000"/>
          <w:w w:val="95"/>
        </w:rPr>
        <w:t>6</w:t>
      </w:r>
      <w:r>
        <w:rPr>
          <w:color w:val="FF0000"/>
          <w:w w:val="95"/>
        </w:rPr>
        <w:t>个、数量少于任一城市</w:t>
      </w:r>
      <w:r w:rsidRPr="00C836C9">
        <w:rPr>
          <w:color w:val="FF0000"/>
          <w:w w:val="95"/>
        </w:rPr>
        <w:t>”</w:t>
      </w:r>
      <w:r>
        <w:rPr>
          <w:color w:val="FF0000"/>
          <w:w w:val="95"/>
        </w:rPr>
        <w:t>，可知为基础应用问题</w:t>
      </w:r>
      <w:r w:rsidRPr="00C836C9">
        <w:rPr>
          <w:color w:val="FF0000"/>
          <w:w w:val="95"/>
        </w:rPr>
        <w:t>。</w:t>
      </w:r>
    </w:p>
    <w:p w:rsidR="00E820B0" w:rsidRPr="00C836C9" w:rsidRDefault="00863826">
      <w:pPr>
        <w:pStyle w:val="a3"/>
        <w:ind w:left="397"/>
        <w:rPr>
          <w:color w:val="FF0000"/>
          <w:w w:val="95"/>
        </w:rPr>
      </w:pPr>
      <w:r w:rsidRPr="00C836C9">
        <w:rPr>
          <w:color w:val="FF0000"/>
          <w:w w:val="95"/>
        </w:rPr>
        <w:t>第二步：设C市建设X个充电站。根据题意可知，A市建设（x-6）个，B市建设24个，D市建设</w:t>
      </w:r>
    </w:p>
    <w:p w:rsidR="00E820B0" w:rsidRPr="00C836C9" w:rsidRDefault="00863826" w:rsidP="00673A82">
      <w:pPr>
        <w:pStyle w:val="a3"/>
        <w:rPr>
          <w:color w:val="FF0000"/>
          <w:w w:val="95"/>
        </w:rPr>
      </w:pPr>
      <w:r w:rsidRPr="00C836C9">
        <w:rPr>
          <w:color w:val="FF0000"/>
          <w:w w:val="95"/>
        </w:rPr>
        <w:t>（72-24-x-（x-6）)=（54-2x）个，根据D市数量少于其他任一城市数量可得：54-2x＜24；54-2x＜x-6；解得x＞20，即x最小为21个。</w:t>
      </w:r>
    </w:p>
    <w:p w:rsidR="00D26EA2" w:rsidRDefault="00863826" w:rsidP="00D26EA2">
      <w:pPr>
        <w:pStyle w:val="a3"/>
        <w:spacing w:before="2" w:line="372" w:lineRule="auto"/>
        <w:ind w:left="397" w:right="8032"/>
        <w:rPr>
          <w:color w:val="FF0000"/>
          <w:spacing w:val="-2"/>
          <w:w w:val="110"/>
        </w:rPr>
      </w:pPr>
      <w:r w:rsidRPr="00C836C9">
        <w:rPr>
          <w:color w:val="FF0000"/>
          <w:w w:val="95"/>
        </w:rPr>
        <w:t>故本题选B。</w:t>
      </w:r>
    </w:p>
    <w:p w:rsidR="00E820B0" w:rsidRDefault="00863826">
      <w:pPr>
        <w:pStyle w:val="a3"/>
        <w:spacing w:before="33" w:line="283" w:lineRule="auto"/>
        <w:ind w:right="984" w:firstLine="292"/>
        <w:rPr>
          <w:color w:val="FF0000"/>
          <w:spacing w:val="-2"/>
          <w:w w:val="110"/>
        </w:rPr>
      </w:pPr>
      <w:r>
        <w:rPr>
          <w:color w:val="FF0000"/>
          <w:spacing w:val="-2"/>
          <w:w w:val="110"/>
        </w:rPr>
        <w:t>故本题选</w:t>
      </w:r>
      <w:r>
        <w:rPr>
          <w:rFonts w:ascii="Calibri" w:eastAsia="Calibri" w:hAnsi="Calibri"/>
          <w:color w:val="FF0000"/>
          <w:spacing w:val="-2"/>
          <w:w w:val="120"/>
        </w:rPr>
        <w:t>B</w:t>
      </w:r>
      <w:r>
        <w:rPr>
          <w:color w:val="FF0000"/>
          <w:spacing w:val="-2"/>
          <w:w w:val="110"/>
        </w:rPr>
        <w:t>。</w:t>
      </w:r>
    </w:p>
    <w:p w:rsidR="009C196B" w:rsidRDefault="009C196B">
      <w:pPr>
        <w:pStyle w:val="a3"/>
        <w:spacing w:before="33" w:line="283" w:lineRule="auto"/>
        <w:ind w:right="984" w:firstLine="292"/>
      </w:pPr>
    </w:p>
    <w:p w:rsidR="00E820B0" w:rsidRPr="009C196B" w:rsidRDefault="009C196B" w:rsidP="009C196B">
      <w:pPr>
        <w:tabs>
          <w:tab w:val="left" w:pos="838"/>
        </w:tabs>
        <w:spacing w:before="102"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3.</w:t>
      </w:r>
      <w:r w:rsidR="00863826" w:rsidRPr="009C196B">
        <w:rPr>
          <w:w w:val="99"/>
          <w:sz w:val="21"/>
        </w:rPr>
        <w:t>某工厂员工周一到周五每天工作8小时，周六工作5小时，周日休息。小王某年6</w:t>
      </w:r>
      <w:r w:rsidR="00863826" w:rsidRPr="009C196B">
        <w:rPr>
          <w:spacing w:val="-3"/>
          <w:w w:val="99"/>
          <w:sz w:val="21"/>
        </w:rPr>
        <w:t>月下旬到该工厂</w:t>
      </w:r>
      <w:r w:rsidR="00863826" w:rsidRPr="009C196B">
        <w:rPr>
          <w:w w:val="99"/>
          <w:sz w:val="21"/>
        </w:rPr>
        <w:t>上班，某天下班后算得已到该工厂上班500小时。如当年7月1日是星期六，问小王到该工厂上班的日期是（</w:t>
      </w:r>
      <w:r w:rsidR="00863826" w:rsidRPr="009C196B">
        <w:rPr>
          <w:spacing w:val="-1"/>
          <w:sz w:val="21"/>
        </w:rPr>
        <w:t xml:space="preserve"> </w:t>
      </w:r>
      <w:r w:rsidR="00863826" w:rsidRPr="009C196B">
        <w:rPr>
          <w:w w:val="99"/>
          <w:sz w:val="21"/>
        </w:rPr>
        <w:t>）。</w:t>
      </w:r>
    </w:p>
    <w:p w:rsidR="00E820B0" w:rsidRDefault="00863826">
      <w:pPr>
        <w:pStyle w:val="a3"/>
        <w:tabs>
          <w:tab w:val="left" w:pos="2926"/>
          <w:tab w:val="left" w:pos="5329"/>
          <w:tab w:val="left" w:pos="7733"/>
        </w:tabs>
        <w:spacing w:before="2"/>
        <w:ind w:left="522"/>
      </w:pPr>
      <w:r>
        <w:rPr>
          <w:w w:val="95"/>
        </w:rPr>
        <w:t>A.6月21</w:t>
      </w:r>
      <w:r>
        <w:rPr>
          <w:spacing w:val="-10"/>
          <w:w w:val="95"/>
        </w:rPr>
        <w:t>日</w:t>
      </w:r>
      <w:r>
        <w:tab/>
      </w:r>
      <w:r>
        <w:rPr>
          <w:w w:val="95"/>
        </w:rPr>
        <w:t>B.6月22</w:t>
      </w:r>
      <w:r>
        <w:rPr>
          <w:spacing w:val="-10"/>
          <w:w w:val="95"/>
        </w:rPr>
        <w:t>日</w:t>
      </w:r>
      <w:r>
        <w:tab/>
      </w:r>
      <w:r>
        <w:rPr>
          <w:w w:val="95"/>
        </w:rPr>
        <w:t>C.6月23</w:t>
      </w:r>
      <w:r>
        <w:rPr>
          <w:spacing w:val="-10"/>
          <w:w w:val="95"/>
        </w:rPr>
        <w:t>日</w:t>
      </w:r>
      <w:r>
        <w:tab/>
      </w:r>
      <w:r>
        <w:rPr>
          <w:w w:val="95"/>
        </w:rPr>
        <w:t>D.6月24</w:t>
      </w:r>
      <w:r>
        <w:rPr>
          <w:spacing w:val="-10"/>
          <w:w w:val="95"/>
        </w:rPr>
        <w:t>日</w:t>
      </w:r>
    </w:p>
    <w:p w:rsidR="00E820B0" w:rsidRDefault="00863826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E820B0" w:rsidRDefault="00863826">
      <w:pPr>
        <w:pStyle w:val="a3"/>
        <w:ind w:left="522"/>
      </w:pPr>
      <w:r>
        <w:rPr>
          <w:color w:val="FF0000"/>
          <w:w w:val="95"/>
        </w:rPr>
        <w:t>【解析】本题考查日期问题</w:t>
      </w:r>
      <w:r>
        <w:rPr>
          <w:color w:val="FF0000"/>
          <w:spacing w:val="-10"/>
          <w:w w:val="95"/>
        </w:rPr>
        <w:t>。</w:t>
      </w:r>
    </w:p>
    <w:p w:rsidR="00E820B0" w:rsidRDefault="00863826">
      <w:pPr>
        <w:pStyle w:val="a3"/>
      </w:pPr>
      <w:r>
        <w:rPr>
          <w:color w:val="FF0000"/>
          <w:w w:val="95"/>
        </w:rPr>
        <w:t>第一步：审阅题干。本题出现“几月几日、日期”，可知为日期问题</w:t>
      </w:r>
      <w:r>
        <w:rPr>
          <w:color w:val="FF0000"/>
          <w:spacing w:val="-10"/>
          <w:w w:val="95"/>
        </w:rPr>
        <w:t>。</w:t>
      </w:r>
    </w:p>
    <w:p w:rsidR="00E820B0" w:rsidRDefault="00863826">
      <w:pPr>
        <w:pStyle w:val="a3"/>
        <w:spacing w:before="57" w:line="372" w:lineRule="auto"/>
        <w:ind w:right="108"/>
      </w:pPr>
      <w:r>
        <w:rPr>
          <w:color w:val="FF0000"/>
          <w:w w:val="99"/>
        </w:rPr>
        <w:t>第二步：该工厂员工一周的总工作时间为5×8+5=45小时，500÷45=11……5，即小王工作了11周零5个小时，多出的5小时只能是第一天上班的5小时，所以小王上班的那天为周六。如当年7月1</w:t>
      </w:r>
      <w:r>
        <w:rPr>
          <w:color w:val="FF0000"/>
          <w:spacing w:val="-4"/>
          <w:w w:val="99"/>
        </w:rPr>
        <w:t>日是周六，那</w:t>
      </w:r>
      <w:r>
        <w:rPr>
          <w:color w:val="FF0000"/>
          <w:w w:val="99"/>
        </w:rPr>
        <w:t>么6月下旬只有6月24日为周六。</w:t>
      </w:r>
    </w:p>
    <w:p w:rsidR="00E820B0" w:rsidRDefault="00863826">
      <w:pPr>
        <w:pStyle w:val="a3"/>
        <w:spacing w:before="3"/>
        <w:rPr>
          <w:color w:val="FF0000"/>
          <w:spacing w:val="-10"/>
          <w:w w:val="95"/>
        </w:rPr>
      </w:pPr>
      <w:r>
        <w:rPr>
          <w:color w:val="FF0000"/>
          <w:w w:val="95"/>
        </w:rPr>
        <w:lastRenderedPageBreak/>
        <w:t>故本题选D</w:t>
      </w:r>
      <w:r>
        <w:rPr>
          <w:color w:val="FF0000"/>
          <w:spacing w:val="-10"/>
          <w:w w:val="95"/>
        </w:rPr>
        <w:t>。</w:t>
      </w:r>
    </w:p>
    <w:p w:rsidR="00D26EA2" w:rsidRDefault="00D26EA2">
      <w:pPr>
        <w:pStyle w:val="a3"/>
        <w:spacing w:before="3"/>
      </w:pPr>
    </w:p>
    <w:p w:rsidR="00E820B0" w:rsidRPr="009C196B" w:rsidRDefault="009C196B" w:rsidP="009C196B">
      <w:pPr>
        <w:tabs>
          <w:tab w:val="left" w:pos="838"/>
          <w:tab w:val="left" w:pos="6165"/>
        </w:tabs>
        <w:spacing w:line="372" w:lineRule="auto"/>
        <w:ind w:right="317"/>
        <w:rPr>
          <w:sz w:val="21"/>
        </w:rPr>
      </w:pPr>
      <w:r>
        <w:rPr>
          <w:rFonts w:hint="eastAsia"/>
          <w:w w:val="99"/>
          <w:sz w:val="21"/>
        </w:rPr>
        <w:t>4.</w:t>
      </w:r>
      <w:r w:rsidR="00863826" w:rsidRPr="009C196B">
        <w:rPr>
          <w:w w:val="99"/>
          <w:sz w:val="21"/>
        </w:rPr>
        <w:t>小李为办公室购买了红、黄、蓝三种颜色的笔若干支，共花费40.6元。已知红色笔单价为</w:t>
      </w:r>
      <w:r w:rsidR="00863826" w:rsidRPr="009C196B">
        <w:rPr>
          <w:spacing w:val="-6"/>
          <w:w w:val="99"/>
          <w:sz w:val="21"/>
        </w:rPr>
        <w:t>1.7</w:t>
      </w:r>
      <w:r w:rsidR="00863826" w:rsidRPr="009C196B">
        <w:rPr>
          <w:w w:val="99"/>
          <w:sz w:val="21"/>
        </w:rPr>
        <w:t>元、黄色笔为3元、蓝色笔为4元，则小李买的笔总数最多是（</w:t>
      </w:r>
      <w:r>
        <w:rPr>
          <w:rFonts w:hint="eastAsia"/>
          <w:sz w:val="21"/>
        </w:rPr>
        <w:t xml:space="preserve">  </w:t>
      </w:r>
      <w:r w:rsidR="00863826" w:rsidRPr="009C196B">
        <w:rPr>
          <w:w w:val="99"/>
          <w:sz w:val="21"/>
        </w:rPr>
        <w:t>）。</w:t>
      </w:r>
    </w:p>
    <w:p w:rsidR="00E820B0" w:rsidRPr="00D26EA2" w:rsidRDefault="00863826">
      <w:pPr>
        <w:pStyle w:val="a5"/>
        <w:numPr>
          <w:ilvl w:val="1"/>
          <w:numId w:val="5"/>
        </w:numPr>
        <w:tabs>
          <w:tab w:val="left" w:pos="838"/>
          <w:tab w:val="left" w:pos="3030"/>
          <w:tab w:val="left" w:pos="5538"/>
          <w:tab w:val="left" w:pos="8046"/>
        </w:tabs>
        <w:spacing w:before="2"/>
        <w:ind w:hanging="316"/>
        <w:rPr>
          <w:w w:val="99"/>
          <w:sz w:val="21"/>
        </w:rPr>
      </w:pPr>
      <w:r w:rsidRPr="00D26EA2">
        <w:rPr>
          <w:w w:val="99"/>
          <w:sz w:val="21"/>
        </w:rPr>
        <w:t>9支</w:t>
      </w:r>
      <w:r w:rsidRPr="00D26EA2">
        <w:rPr>
          <w:w w:val="99"/>
          <w:sz w:val="21"/>
        </w:rPr>
        <w:tab/>
        <w:t>B.20支</w:t>
      </w:r>
      <w:r w:rsidRPr="00D26EA2">
        <w:rPr>
          <w:w w:val="99"/>
          <w:sz w:val="21"/>
        </w:rPr>
        <w:tab/>
        <w:t>C.21支</w:t>
      </w:r>
      <w:r w:rsidRPr="00D26EA2">
        <w:rPr>
          <w:w w:val="99"/>
          <w:sz w:val="21"/>
        </w:rPr>
        <w:tab/>
        <w:t>D.22支</w:t>
      </w:r>
    </w:p>
    <w:p w:rsidR="00E820B0" w:rsidRDefault="00863826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E820B0" w:rsidRDefault="00863826">
      <w:pPr>
        <w:pStyle w:val="a3"/>
        <w:ind w:left="522"/>
      </w:pPr>
      <w:r>
        <w:rPr>
          <w:color w:val="FF0000"/>
          <w:w w:val="95"/>
        </w:rPr>
        <w:t>【解析】本题考查经济优化问题</w:t>
      </w:r>
      <w:r>
        <w:rPr>
          <w:color w:val="FF0000"/>
          <w:spacing w:val="-10"/>
          <w:w w:val="95"/>
        </w:rPr>
        <w:t>。</w:t>
      </w:r>
    </w:p>
    <w:p w:rsidR="00E820B0" w:rsidRDefault="00863826">
      <w:pPr>
        <w:pStyle w:val="a3"/>
      </w:pPr>
      <w:r>
        <w:rPr>
          <w:color w:val="FF0000"/>
          <w:w w:val="95"/>
        </w:rPr>
        <w:t>第一步：审阅题干。本题出现“花费、单价”且出现“最多”，可知为经济优化问题</w:t>
      </w:r>
      <w:r>
        <w:rPr>
          <w:color w:val="FF0000"/>
          <w:spacing w:val="-10"/>
          <w:w w:val="95"/>
        </w:rPr>
        <w:t>。</w:t>
      </w:r>
    </w:p>
    <w:p w:rsidR="00E820B0" w:rsidRDefault="00863826">
      <w:pPr>
        <w:pStyle w:val="a3"/>
        <w:spacing w:line="372" w:lineRule="auto"/>
        <w:ind w:right="108"/>
      </w:pPr>
      <w:r>
        <w:rPr>
          <w:color w:val="FF0000"/>
          <w:w w:val="99"/>
        </w:rPr>
        <w:t>第二步：设红、黄、蓝颜色的笔各有x、y、z支，则40.6=1.7x+3y+4z</w:t>
      </w:r>
      <w:r>
        <w:rPr>
          <w:color w:val="FF0000"/>
          <w:spacing w:val="-2"/>
          <w:w w:val="99"/>
        </w:rPr>
        <w:t>。总花费为小数，所以红笔的数量</w:t>
      </w:r>
      <w:r>
        <w:rPr>
          <w:color w:val="FF0000"/>
          <w:w w:val="99"/>
        </w:rPr>
        <w:t>尾数为8。要使数量最多，尽可能使价格低的即红笔数量尽可能多，假设x=18，则3y+4z=40.6- 1.7×18=10，y可为2，z为1，此时笔的总数为18+2+1=21支。因此小李买的笔总数最多为21支。</w:t>
      </w:r>
    </w:p>
    <w:p w:rsidR="00E820B0" w:rsidRDefault="00863826" w:rsidP="009260B2">
      <w:pPr>
        <w:pStyle w:val="a3"/>
        <w:spacing w:before="3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D26EA2" w:rsidRDefault="00D26EA2" w:rsidP="009260B2">
      <w:pPr>
        <w:pStyle w:val="a3"/>
        <w:spacing w:before="3"/>
        <w:rPr>
          <w:sz w:val="27"/>
        </w:rPr>
      </w:pPr>
    </w:p>
    <w:p w:rsidR="00E820B0" w:rsidRPr="009C196B" w:rsidRDefault="009C196B" w:rsidP="009C196B">
      <w:pPr>
        <w:tabs>
          <w:tab w:val="left" w:pos="838"/>
        </w:tabs>
        <w:spacing w:before="2"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="00863826" w:rsidRPr="009C196B">
        <w:rPr>
          <w:w w:val="99"/>
          <w:sz w:val="21"/>
        </w:rPr>
        <w:t>干细胞遍布人体，因为拥有变成任何类型细胞的能力而令科学家们着迷，这种能力意味着它们</w:t>
      </w:r>
      <w:r w:rsidR="00863826" w:rsidRPr="009C196B">
        <w:rPr>
          <w:spacing w:val="-1"/>
          <w:w w:val="99"/>
          <w:sz w:val="21"/>
        </w:rPr>
        <w:t>有可能修复或者取代受损的组织。而通过激光刺激干细胞生长很有可能实现组织生长，因此研究人员认</w:t>
      </w:r>
      <w:r w:rsidR="00863826" w:rsidRPr="009C196B">
        <w:rPr>
          <w:w w:val="99"/>
          <w:sz w:val="21"/>
        </w:rPr>
        <w:t>为激光技术或许将成为医学领域的一种变革工具。</w:t>
      </w:r>
    </w:p>
    <w:p w:rsidR="00E820B0" w:rsidRDefault="00863826">
      <w:pPr>
        <w:pStyle w:val="a3"/>
        <w:spacing w:before="3"/>
      </w:pPr>
      <w:r>
        <w:rPr>
          <w:w w:val="95"/>
        </w:rPr>
        <w:t>以下哪项如果为真，最能支持上述结论？（</w:t>
      </w:r>
      <w:r>
        <w:rPr>
          <w:spacing w:val="26"/>
        </w:rPr>
        <w:t xml:space="preserve">  </w:t>
      </w:r>
      <w:r>
        <w:rPr>
          <w:spacing w:val="-10"/>
          <w:w w:val="95"/>
        </w:rPr>
        <w:t>）</w:t>
      </w:r>
    </w:p>
    <w:p w:rsidR="00E820B0" w:rsidRPr="00D26EA2" w:rsidRDefault="00863826">
      <w:pPr>
        <w:pStyle w:val="a5"/>
        <w:numPr>
          <w:ilvl w:val="0"/>
          <w:numId w:val="4"/>
        </w:numPr>
        <w:tabs>
          <w:tab w:val="left" w:pos="733"/>
        </w:tabs>
        <w:ind w:hanging="211"/>
        <w:rPr>
          <w:w w:val="95"/>
          <w:sz w:val="21"/>
        </w:rPr>
      </w:pPr>
      <w:r>
        <w:rPr>
          <w:w w:val="95"/>
          <w:sz w:val="21"/>
        </w:rPr>
        <w:t>不同波段的激光对机体组织作用的原理尚不清</w:t>
      </w:r>
      <w:r w:rsidRPr="00D26EA2">
        <w:rPr>
          <w:w w:val="95"/>
          <w:sz w:val="21"/>
        </w:rPr>
        <w:t>楚</w:t>
      </w:r>
    </w:p>
    <w:p w:rsidR="00E820B0" w:rsidRPr="00D26EA2" w:rsidRDefault="00863826" w:rsidP="00D26EA2">
      <w:pPr>
        <w:pStyle w:val="a5"/>
        <w:numPr>
          <w:ilvl w:val="0"/>
          <w:numId w:val="4"/>
        </w:numPr>
        <w:tabs>
          <w:tab w:val="left" w:pos="733"/>
        </w:tabs>
        <w:ind w:hanging="211"/>
        <w:rPr>
          <w:w w:val="95"/>
          <w:sz w:val="21"/>
        </w:rPr>
      </w:pPr>
      <w:r>
        <w:rPr>
          <w:w w:val="95"/>
          <w:sz w:val="21"/>
        </w:rPr>
        <w:t>已有病例表明，激光会对儿童视网膜造成损伤，影响视</w:t>
      </w:r>
      <w:r w:rsidRPr="00D26EA2">
        <w:rPr>
          <w:w w:val="95"/>
          <w:sz w:val="21"/>
        </w:rPr>
        <w:t>力</w:t>
      </w:r>
    </w:p>
    <w:p w:rsidR="00D26EA2" w:rsidRDefault="00863826" w:rsidP="00D26EA2">
      <w:pPr>
        <w:pStyle w:val="a5"/>
        <w:numPr>
          <w:ilvl w:val="0"/>
          <w:numId w:val="4"/>
        </w:numPr>
        <w:tabs>
          <w:tab w:val="left" w:pos="733"/>
        </w:tabs>
        <w:ind w:hanging="211"/>
        <w:rPr>
          <w:w w:val="95"/>
          <w:sz w:val="21"/>
        </w:rPr>
      </w:pPr>
      <w:r w:rsidRPr="00D26EA2">
        <w:rPr>
          <w:w w:val="95"/>
          <w:sz w:val="21"/>
        </w:rPr>
        <w:t xml:space="preserve">目前激光刺激生长法尚未在人类机体上进行试验，风险还待评估 </w:t>
      </w:r>
    </w:p>
    <w:p w:rsidR="00E820B0" w:rsidRPr="00D26EA2" w:rsidRDefault="00863826" w:rsidP="00D26EA2">
      <w:pPr>
        <w:pStyle w:val="a5"/>
        <w:numPr>
          <w:ilvl w:val="0"/>
          <w:numId w:val="4"/>
        </w:numPr>
        <w:tabs>
          <w:tab w:val="left" w:pos="733"/>
        </w:tabs>
        <w:ind w:hanging="211"/>
        <w:rPr>
          <w:w w:val="95"/>
          <w:sz w:val="21"/>
        </w:rPr>
      </w:pPr>
      <w:r w:rsidRPr="00D26EA2">
        <w:rPr>
          <w:w w:val="95"/>
          <w:sz w:val="21"/>
        </w:rPr>
        <w:t>用激光治疗带有牙洞的臼齿，受损的牙体组织能逐渐恢复</w:t>
      </w:r>
    </w:p>
    <w:p w:rsidR="00E820B0" w:rsidRDefault="00863826">
      <w:pPr>
        <w:pStyle w:val="a3"/>
        <w:spacing w:before="2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E820B0" w:rsidRPr="00D26EA2" w:rsidRDefault="00863826">
      <w:pPr>
        <w:pStyle w:val="a3"/>
        <w:spacing w:line="372" w:lineRule="auto"/>
        <w:ind w:right="6587" w:firstLine="418"/>
        <w:rPr>
          <w:color w:val="FF0000"/>
          <w:w w:val="95"/>
        </w:rPr>
      </w:pPr>
      <w:r w:rsidRPr="00D26EA2">
        <w:rPr>
          <w:color w:val="FF0000"/>
          <w:w w:val="95"/>
        </w:rPr>
        <w:t>【解析】本题考查加强类。第一步：分析题干论点论据。</w:t>
      </w:r>
    </w:p>
    <w:p w:rsidR="00E820B0" w:rsidRPr="00D26EA2" w:rsidRDefault="00863826">
      <w:pPr>
        <w:pStyle w:val="a3"/>
        <w:spacing w:before="2" w:line="372" w:lineRule="auto"/>
        <w:ind w:right="4288"/>
        <w:rPr>
          <w:color w:val="FF0000"/>
          <w:w w:val="95"/>
        </w:rPr>
      </w:pPr>
      <w:r w:rsidRPr="00D26EA2">
        <w:rPr>
          <w:color w:val="FF0000"/>
          <w:w w:val="95"/>
        </w:rPr>
        <w:t>论点：激光技术或许将成为医学领域的一种变革工具。 论据：通过激光刺激干细胞生长很有可能实现组织生长。第二步：分析选项，确定答案。</w:t>
      </w:r>
    </w:p>
    <w:p w:rsidR="00D26EA2" w:rsidRDefault="00863826">
      <w:pPr>
        <w:pStyle w:val="a3"/>
        <w:spacing w:before="3" w:line="372" w:lineRule="auto"/>
        <w:ind w:right="3138"/>
        <w:rPr>
          <w:color w:val="FF0000"/>
          <w:w w:val="95"/>
        </w:rPr>
      </w:pPr>
      <w:r w:rsidRPr="00D26EA2">
        <w:rPr>
          <w:color w:val="FF0000"/>
          <w:w w:val="95"/>
        </w:rPr>
        <w:t xml:space="preserve">A项：指出激光对机体组织作用的原理尚不清楚，属于无关项，排除。  </w:t>
      </w:r>
    </w:p>
    <w:p w:rsidR="00E820B0" w:rsidRPr="00D26EA2" w:rsidRDefault="00863826">
      <w:pPr>
        <w:pStyle w:val="a3"/>
        <w:spacing w:before="3" w:line="372" w:lineRule="auto"/>
        <w:ind w:right="3138"/>
        <w:rPr>
          <w:color w:val="FF0000"/>
          <w:w w:val="95"/>
        </w:rPr>
      </w:pPr>
      <w:r w:rsidRPr="00D26EA2">
        <w:rPr>
          <w:color w:val="FF0000"/>
          <w:w w:val="95"/>
        </w:rPr>
        <w:t>B项：指出激光对人体组织的危害，削弱题干论点，排除。</w:t>
      </w:r>
    </w:p>
    <w:p w:rsidR="00E820B0" w:rsidRPr="00D26EA2" w:rsidRDefault="00863826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C项：指出激光刺激生长法风险还待评估，属于无关项，排除</w:t>
      </w:r>
      <w:r w:rsidRPr="00D26EA2">
        <w:rPr>
          <w:color w:val="FF0000"/>
          <w:w w:val="95"/>
        </w:rPr>
        <w:t>。</w:t>
      </w:r>
    </w:p>
    <w:p w:rsidR="00D26EA2" w:rsidRDefault="00863826">
      <w:pPr>
        <w:pStyle w:val="a3"/>
        <w:spacing w:line="372" w:lineRule="auto"/>
        <w:ind w:right="2511"/>
        <w:rPr>
          <w:color w:val="FF0000"/>
          <w:w w:val="95"/>
        </w:rPr>
      </w:pPr>
      <w:r w:rsidRPr="00D26EA2">
        <w:rPr>
          <w:color w:val="FF0000"/>
          <w:w w:val="95"/>
        </w:rPr>
        <w:t>D项：举例说明激光可修复人体组织，加强论据，最能支持题干论点，当选。</w:t>
      </w:r>
    </w:p>
    <w:p w:rsidR="00E820B0" w:rsidRDefault="00863826">
      <w:pPr>
        <w:pStyle w:val="a3"/>
        <w:spacing w:line="372" w:lineRule="auto"/>
        <w:ind w:right="2511"/>
        <w:rPr>
          <w:color w:val="FF0000"/>
          <w:w w:val="95"/>
        </w:rPr>
      </w:pPr>
      <w:r w:rsidRPr="00D26EA2">
        <w:rPr>
          <w:color w:val="FF0000"/>
          <w:w w:val="95"/>
        </w:rPr>
        <w:t>故本题选D。</w:t>
      </w:r>
    </w:p>
    <w:p w:rsidR="00D26EA2" w:rsidRPr="00D26EA2" w:rsidRDefault="00D26EA2">
      <w:pPr>
        <w:pStyle w:val="a3"/>
        <w:spacing w:line="372" w:lineRule="auto"/>
        <w:ind w:right="2511"/>
        <w:rPr>
          <w:color w:val="FF0000"/>
          <w:w w:val="95"/>
        </w:rPr>
      </w:pPr>
    </w:p>
    <w:p w:rsidR="00E820B0" w:rsidRPr="009C196B" w:rsidRDefault="009C196B" w:rsidP="009C196B">
      <w:pPr>
        <w:tabs>
          <w:tab w:val="left" w:pos="838"/>
        </w:tabs>
        <w:spacing w:before="2"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="00863826" w:rsidRPr="009C196B">
        <w:rPr>
          <w:w w:val="99"/>
          <w:sz w:val="21"/>
        </w:rPr>
        <w:t>人类医学的发展与进步，既得益于科学家们的辛苦钻研，也离不开实验动物做出的默默牺牲。</w:t>
      </w:r>
      <w:r w:rsidR="00863826" w:rsidRPr="009C196B">
        <w:rPr>
          <w:spacing w:val="-1"/>
          <w:w w:val="99"/>
          <w:sz w:val="21"/>
        </w:rPr>
        <w:t>在药物开发进入临床前，需要做大量动物实验，探究药物的药效、毒性、安全剂量等。然而，人与鼠、猪、狗、兔</w:t>
      </w:r>
      <w:r w:rsidR="00863826" w:rsidRPr="009C196B">
        <w:rPr>
          <w:spacing w:val="-1"/>
          <w:w w:val="99"/>
          <w:sz w:val="21"/>
        </w:rPr>
        <w:lastRenderedPageBreak/>
        <w:t>子等动物毕竟存在不少差别，即使正确认识了动物的生理构造及药物反应规律，也不能将认</w:t>
      </w:r>
      <w:r w:rsidR="00863826" w:rsidRPr="009C196B">
        <w:rPr>
          <w:w w:val="99"/>
          <w:sz w:val="21"/>
        </w:rPr>
        <w:t>识结果轻易、盲目地移用到人的身上。</w:t>
      </w:r>
    </w:p>
    <w:p w:rsidR="00E820B0" w:rsidRDefault="00863826">
      <w:pPr>
        <w:pStyle w:val="a3"/>
        <w:tabs>
          <w:tab w:val="left" w:pos="4493"/>
        </w:tabs>
        <w:spacing w:before="3"/>
      </w:pPr>
      <w:r>
        <w:rPr>
          <w:w w:val="95"/>
        </w:rPr>
        <w:t>以下哪项如果为真，最能支持上述观点</w:t>
      </w:r>
      <w:r>
        <w:rPr>
          <w:spacing w:val="-5"/>
          <w:w w:val="95"/>
        </w:rPr>
        <w:t>？（</w:t>
      </w:r>
      <w:r>
        <w:tab/>
      </w:r>
      <w:r>
        <w:rPr>
          <w:spacing w:val="-10"/>
        </w:rPr>
        <w:t>）</w:t>
      </w:r>
    </w:p>
    <w:p w:rsidR="00E820B0" w:rsidRPr="00D26EA2" w:rsidRDefault="00863826">
      <w:pPr>
        <w:pStyle w:val="a5"/>
        <w:numPr>
          <w:ilvl w:val="0"/>
          <w:numId w:val="3"/>
        </w:numPr>
        <w:tabs>
          <w:tab w:val="left" w:pos="733"/>
        </w:tabs>
        <w:spacing w:line="372" w:lineRule="auto"/>
        <w:ind w:right="108" w:firstLine="418"/>
        <w:rPr>
          <w:spacing w:val="-1"/>
          <w:w w:val="99"/>
          <w:sz w:val="21"/>
        </w:rPr>
      </w:pPr>
      <w:r>
        <w:rPr>
          <w:spacing w:val="-1"/>
          <w:w w:val="99"/>
          <w:sz w:val="21"/>
        </w:rPr>
        <w:t>古希腊医学家盖伦根据自己对动物解剖的结果认为，无论是在人的静脉或是动脉中，血液都是做</w:t>
      </w:r>
      <w:r w:rsidRPr="00D26EA2">
        <w:rPr>
          <w:spacing w:val="-1"/>
          <w:w w:val="99"/>
          <w:sz w:val="21"/>
        </w:rPr>
        <w:t>单程运动的，并非循环运动。这当然不符合现代科学观念</w:t>
      </w:r>
    </w:p>
    <w:p w:rsidR="00E820B0" w:rsidRPr="00D26EA2" w:rsidRDefault="00863826" w:rsidP="00D26EA2">
      <w:pPr>
        <w:pStyle w:val="a5"/>
        <w:numPr>
          <w:ilvl w:val="0"/>
          <w:numId w:val="3"/>
        </w:numPr>
        <w:tabs>
          <w:tab w:val="left" w:pos="733"/>
        </w:tabs>
        <w:spacing w:line="372" w:lineRule="auto"/>
        <w:ind w:right="108" w:firstLine="418"/>
        <w:rPr>
          <w:spacing w:val="-1"/>
          <w:w w:val="99"/>
          <w:sz w:val="21"/>
        </w:rPr>
      </w:pPr>
      <w:r>
        <w:rPr>
          <w:spacing w:val="-1"/>
          <w:w w:val="99"/>
          <w:sz w:val="21"/>
        </w:rPr>
        <w:t>宋代《本草衍义》记载，有人以自然铜饲折翅的胡雁，后胡雁伤愈飞去，今人以之治打扑损。食</w:t>
      </w:r>
      <w:r w:rsidRPr="00D26EA2">
        <w:rPr>
          <w:spacing w:val="-1"/>
          <w:w w:val="99"/>
          <w:sz w:val="21"/>
        </w:rPr>
        <w:t>用自然铜治疗骨折，这在现代人看来是不可想象的</w:t>
      </w:r>
    </w:p>
    <w:p w:rsidR="00E820B0" w:rsidRPr="00D26EA2" w:rsidRDefault="00863826" w:rsidP="00D26EA2">
      <w:pPr>
        <w:pStyle w:val="a5"/>
        <w:numPr>
          <w:ilvl w:val="0"/>
          <w:numId w:val="3"/>
        </w:numPr>
        <w:tabs>
          <w:tab w:val="left" w:pos="733"/>
        </w:tabs>
        <w:spacing w:line="372" w:lineRule="auto"/>
        <w:ind w:right="108" w:firstLine="418"/>
        <w:rPr>
          <w:spacing w:val="-1"/>
          <w:w w:val="99"/>
          <w:sz w:val="21"/>
        </w:rPr>
      </w:pPr>
      <w:r w:rsidRPr="00D26EA2">
        <w:rPr>
          <w:spacing w:val="-1"/>
          <w:w w:val="99"/>
          <w:sz w:val="21"/>
        </w:rPr>
        <w:t>2</w:t>
      </w:r>
      <w:r>
        <w:rPr>
          <w:spacing w:val="-1"/>
          <w:w w:val="99"/>
          <w:sz w:val="21"/>
        </w:rPr>
        <w:t>年，德国罗伯特•科赫利用豚鼠做实验得出结论：结核菌是结核病的病原菌，不论来自猴、</w:t>
      </w:r>
      <w:r w:rsidRPr="00D26EA2">
        <w:rPr>
          <w:spacing w:val="-1"/>
          <w:w w:val="99"/>
          <w:sz w:val="21"/>
        </w:rPr>
        <w:t>牛或人均有相同症状。他因此发现而获得了诺贝尔奖</w:t>
      </w:r>
    </w:p>
    <w:p w:rsidR="00E820B0" w:rsidRPr="00D26EA2" w:rsidRDefault="00863826" w:rsidP="00D26EA2">
      <w:pPr>
        <w:pStyle w:val="a5"/>
        <w:numPr>
          <w:ilvl w:val="0"/>
          <w:numId w:val="3"/>
        </w:numPr>
        <w:tabs>
          <w:tab w:val="left" w:pos="733"/>
        </w:tabs>
        <w:spacing w:line="372" w:lineRule="auto"/>
        <w:ind w:right="108" w:firstLine="418"/>
        <w:rPr>
          <w:sz w:val="21"/>
        </w:rPr>
      </w:pPr>
      <w:r w:rsidRPr="00D26EA2">
        <w:rPr>
          <w:spacing w:val="-1"/>
          <w:w w:val="99"/>
          <w:sz w:val="21"/>
        </w:rPr>
        <w:t>7年，一种叫作沙利度胺的妊娠反应药物经过对大鼠试验后被投放市场，一段时间后发现，沙</w:t>
      </w:r>
      <w:r w:rsidRPr="00D26EA2">
        <w:rPr>
          <w:w w:val="99"/>
          <w:sz w:val="21"/>
        </w:rPr>
        <w:t>利度胺会造成人类胎儿畸形，但它不会对大鼠胎儿致畸</w:t>
      </w:r>
    </w:p>
    <w:p w:rsidR="00E820B0" w:rsidRDefault="00863826">
      <w:pPr>
        <w:pStyle w:val="a3"/>
        <w:spacing w:before="2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E820B0" w:rsidRDefault="00863826">
      <w:pPr>
        <w:pStyle w:val="a3"/>
        <w:spacing w:line="372" w:lineRule="auto"/>
        <w:ind w:right="108" w:firstLine="418"/>
      </w:pPr>
      <w:r>
        <w:rPr>
          <w:color w:val="FF0000"/>
          <w:spacing w:val="-1"/>
          <w:w w:val="99"/>
        </w:rPr>
        <w:t>【解析】题干论点：即使正确认识了动物的生理构造及药物反应规律，也不能将认识结果轻易、盲</w:t>
      </w:r>
      <w:r>
        <w:rPr>
          <w:color w:val="FF0000"/>
          <w:w w:val="99"/>
        </w:rPr>
        <w:t>目地移用到人的身上。</w:t>
      </w:r>
    </w:p>
    <w:p w:rsidR="00E820B0" w:rsidRDefault="00863826">
      <w:pPr>
        <w:pStyle w:val="a3"/>
        <w:spacing w:before="2"/>
      </w:pPr>
      <w:r>
        <w:rPr>
          <w:color w:val="FF0000"/>
          <w:w w:val="95"/>
        </w:rPr>
        <w:t>论据：人与鼠、猪、狗、兔子等动物存在不少差别</w:t>
      </w:r>
      <w:r>
        <w:rPr>
          <w:color w:val="FF0000"/>
          <w:spacing w:val="-10"/>
          <w:w w:val="95"/>
        </w:rPr>
        <w:t>。</w:t>
      </w:r>
    </w:p>
    <w:p w:rsidR="00E820B0" w:rsidRDefault="00863826">
      <w:pPr>
        <w:pStyle w:val="a3"/>
        <w:spacing w:line="372" w:lineRule="auto"/>
        <w:ind w:right="108"/>
      </w:pPr>
      <w:r>
        <w:rPr>
          <w:color w:val="FF0000"/>
          <w:w w:val="99"/>
        </w:rPr>
        <w:t>A项“不符合现代科学观念”说明人和动物的血液运动不同，不能将动物解剖的结果移用到人身上，支持论点。B项“今人以之治打扑损”说明自然铜治疗折翅胡雁的方法可以移用到人身上，削弱论点。C</w:t>
      </w:r>
      <w:r>
        <w:rPr>
          <w:color w:val="FF0000"/>
          <w:spacing w:val="-19"/>
          <w:w w:val="99"/>
        </w:rPr>
        <w:t>项</w:t>
      </w:r>
      <w:r>
        <w:rPr>
          <w:color w:val="FF0000"/>
          <w:w w:val="99"/>
        </w:rPr>
        <w:t>指出来自猴、牛或人的结核菌均有相同症状，削弱论据。D项沙利度胺不会对大鼠胎儿致畸但会造成人</w:t>
      </w:r>
      <w:r>
        <w:rPr>
          <w:color w:val="FF0000"/>
          <w:spacing w:val="-1"/>
          <w:w w:val="99"/>
        </w:rPr>
        <w:t>类胎儿畸形，说明动物实验的结果不能轻易、盲目地移用到人身上，同时说明了轻易、盲目地移用的危</w:t>
      </w:r>
      <w:r>
        <w:rPr>
          <w:color w:val="FF0000"/>
          <w:w w:val="99"/>
        </w:rPr>
        <w:t>害性，支持力度大于A项。</w:t>
      </w:r>
    </w:p>
    <w:p w:rsidR="00E820B0" w:rsidRDefault="00863826">
      <w:pPr>
        <w:pStyle w:val="a3"/>
        <w:spacing w:before="59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D26EA2" w:rsidRDefault="00D26EA2">
      <w:pPr>
        <w:pStyle w:val="a3"/>
        <w:spacing w:before="59"/>
      </w:pPr>
    </w:p>
    <w:p w:rsidR="00E820B0" w:rsidRPr="009C196B" w:rsidRDefault="009C196B" w:rsidP="009C196B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7.</w:t>
      </w:r>
      <w:r w:rsidR="00863826" w:rsidRPr="009C196B">
        <w:rPr>
          <w:w w:val="95"/>
          <w:sz w:val="21"/>
        </w:rPr>
        <w:t>斯诺克∶自由</w:t>
      </w:r>
      <w:r w:rsidR="00863826" w:rsidRPr="009C196B">
        <w:rPr>
          <w:spacing w:val="-10"/>
          <w:w w:val="95"/>
          <w:sz w:val="21"/>
        </w:rPr>
        <w:t>球</w:t>
      </w:r>
    </w:p>
    <w:p w:rsidR="00E820B0" w:rsidRDefault="00863826">
      <w:pPr>
        <w:pStyle w:val="a3"/>
        <w:tabs>
          <w:tab w:val="left" w:pos="2612"/>
          <w:tab w:val="left" w:pos="4911"/>
          <w:tab w:val="left" w:pos="7419"/>
        </w:tabs>
        <w:ind w:left="522"/>
      </w:pPr>
      <w:r>
        <w:rPr>
          <w:w w:val="95"/>
        </w:rPr>
        <w:t>A.网球∶持</w:t>
      </w:r>
      <w:r>
        <w:rPr>
          <w:spacing w:val="-10"/>
          <w:w w:val="95"/>
        </w:rPr>
        <w:t>球</w:t>
      </w:r>
      <w:r>
        <w:tab/>
      </w:r>
      <w:r>
        <w:rPr>
          <w:w w:val="95"/>
        </w:rPr>
        <w:t>B.羽毛球∶越</w:t>
      </w:r>
      <w:r>
        <w:rPr>
          <w:spacing w:val="-10"/>
          <w:w w:val="95"/>
        </w:rPr>
        <w:t>位</w:t>
      </w:r>
      <w:r>
        <w:tab/>
      </w:r>
      <w:r>
        <w:rPr>
          <w:w w:val="95"/>
        </w:rPr>
        <w:t>C.乒乓球∶一米</w:t>
      </w:r>
      <w:r>
        <w:rPr>
          <w:spacing w:val="-10"/>
          <w:w w:val="95"/>
        </w:rPr>
        <w:t>线</w:t>
      </w:r>
      <w:r>
        <w:tab/>
      </w:r>
      <w:r>
        <w:rPr>
          <w:w w:val="95"/>
        </w:rPr>
        <w:t>D.篮球∶罚</w:t>
      </w:r>
      <w:r>
        <w:rPr>
          <w:spacing w:val="-10"/>
          <w:w w:val="95"/>
        </w:rPr>
        <w:t>篮</w:t>
      </w:r>
    </w:p>
    <w:p w:rsidR="00E820B0" w:rsidRDefault="00863826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E820B0" w:rsidRDefault="00863826">
      <w:pPr>
        <w:pStyle w:val="a3"/>
        <w:ind w:left="522"/>
      </w:pPr>
      <w:r>
        <w:rPr>
          <w:color w:val="FF0000"/>
          <w:w w:val="95"/>
        </w:rPr>
        <w:t>【解析】本题考查科学</w:t>
      </w:r>
      <w:r>
        <w:rPr>
          <w:color w:val="FF0000"/>
          <w:spacing w:val="-10"/>
          <w:w w:val="95"/>
        </w:rPr>
        <w:t>类</w:t>
      </w:r>
    </w:p>
    <w:p w:rsidR="00E820B0" w:rsidRPr="00D26EA2" w:rsidRDefault="00863826">
      <w:pPr>
        <w:pStyle w:val="a3"/>
        <w:spacing w:line="372" w:lineRule="auto"/>
        <w:ind w:right="3452"/>
        <w:rPr>
          <w:color w:val="FF0000"/>
          <w:w w:val="95"/>
        </w:rPr>
      </w:pPr>
      <w:r w:rsidRPr="00D26EA2">
        <w:rPr>
          <w:color w:val="FF0000"/>
          <w:w w:val="95"/>
        </w:rPr>
        <w:t>第一步：分析题干词语间的关系。自由球是一种斯诺克规则术语。第二步：分析选项，确定答案。</w:t>
      </w:r>
    </w:p>
    <w:p w:rsidR="00E820B0" w:rsidRPr="00D26EA2" w:rsidRDefault="00863826">
      <w:pPr>
        <w:pStyle w:val="a3"/>
        <w:spacing w:before="2" w:line="372" w:lineRule="auto"/>
        <w:ind w:right="4601"/>
        <w:rPr>
          <w:color w:val="FF0000"/>
          <w:w w:val="95"/>
        </w:rPr>
      </w:pPr>
      <w:r w:rsidRPr="00D26EA2">
        <w:rPr>
          <w:color w:val="FF0000"/>
          <w:w w:val="95"/>
        </w:rPr>
        <w:t>A项：持球是篮球和排球规则术语，而非网球，排除。 B项：越位是足球规则术语，而非羽毛球，排除。</w:t>
      </w:r>
    </w:p>
    <w:p w:rsidR="00E820B0" w:rsidRPr="00D26EA2" w:rsidRDefault="00863826">
      <w:pPr>
        <w:pStyle w:val="a3"/>
        <w:spacing w:before="2" w:line="372" w:lineRule="auto"/>
        <w:ind w:right="421"/>
        <w:rPr>
          <w:color w:val="FF0000"/>
          <w:w w:val="95"/>
        </w:rPr>
      </w:pPr>
      <w:r w:rsidRPr="00D26EA2">
        <w:rPr>
          <w:color w:val="FF0000"/>
          <w:w w:val="95"/>
        </w:rPr>
        <w:t>C项：一米线又称伸缩隔离带，主要用于排队秩序控制以及定向人流输导，与乒乓球无明显联系，排除。</w:t>
      </w:r>
    </w:p>
    <w:p w:rsidR="00D26EA2" w:rsidRDefault="00863826">
      <w:pPr>
        <w:pStyle w:val="a3"/>
        <w:spacing w:before="2" w:line="372" w:lineRule="auto"/>
        <w:ind w:right="3765"/>
        <w:rPr>
          <w:color w:val="FF0000"/>
          <w:w w:val="95"/>
        </w:rPr>
      </w:pPr>
      <w:r w:rsidRPr="00D26EA2">
        <w:rPr>
          <w:color w:val="FF0000"/>
          <w:w w:val="95"/>
        </w:rPr>
        <w:t>D项：罚球是一种篮球规则术语，与题干逻辑关系一致，当选。</w:t>
      </w:r>
    </w:p>
    <w:p w:rsidR="00E820B0" w:rsidRPr="00D26EA2" w:rsidRDefault="00863826">
      <w:pPr>
        <w:pStyle w:val="a3"/>
        <w:spacing w:before="2" w:line="372" w:lineRule="auto"/>
        <w:ind w:right="3765"/>
        <w:rPr>
          <w:color w:val="FF0000"/>
          <w:w w:val="95"/>
        </w:rPr>
      </w:pPr>
      <w:r w:rsidRPr="00D26EA2">
        <w:rPr>
          <w:color w:val="FF0000"/>
          <w:w w:val="95"/>
        </w:rPr>
        <w:t>故本题选D。</w:t>
      </w:r>
    </w:p>
    <w:p w:rsidR="00E820B0" w:rsidRDefault="00E820B0">
      <w:pPr>
        <w:pStyle w:val="a3"/>
        <w:spacing w:before="6"/>
        <w:ind w:left="0"/>
        <w:rPr>
          <w:b/>
          <w:sz w:val="22"/>
        </w:rPr>
      </w:pPr>
    </w:p>
    <w:p w:rsidR="00E820B0" w:rsidRDefault="009C196B" w:rsidP="009C196B">
      <w:pPr>
        <w:tabs>
          <w:tab w:val="left" w:pos="838"/>
        </w:tabs>
        <w:spacing w:before="70"/>
        <w:rPr>
          <w:sz w:val="21"/>
        </w:rPr>
      </w:pPr>
      <w:r>
        <w:rPr>
          <w:rFonts w:hint="eastAsia"/>
          <w:w w:val="95"/>
          <w:sz w:val="21"/>
        </w:rPr>
        <w:lastRenderedPageBreak/>
        <w:t>8.</w:t>
      </w:r>
      <w:r w:rsidR="00863826" w:rsidRPr="009C196B">
        <w:rPr>
          <w:w w:val="95"/>
          <w:sz w:val="21"/>
        </w:rPr>
        <w:t>把下面的六个图形分为两类，使每一类图形都有各自的共同特征或规律，分类正确的一项是</w:t>
      </w:r>
      <w:r w:rsidR="00863826" w:rsidRPr="009C196B">
        <w:rPr>
          <w:spacing w:val="-10"/>
          <w:w w:val="95"/>
          <w:sz w:val="21"/>
        </w:rPr>
        <w:t>（</w:t>
      </w:r>
      <w:r>
        <w:rPr>
          <w:rFonts w:hint="eastAsia"/>
          <w:spacing w:val="-10"/>
          <w:w w:val="95"/>
          <w:sz w:val="21"/>
        </w:rPr>
        <w:t xml:space="preserve">  </w:t>
      </w:r>
      <w:r w:rsidR="00863826">
        <w:rPr>
          <w:w w:val="95"/>
          <w:sz w:val="21"/>
        </w:rPr>
        <w:t>）</w:t>
      </w:r>
      <w:r w:rsidR="00863826">
        <w:rPr>
          <w:spacing w:val="-10"/>
          <w:w w:val="95"/>
          <w:sz w:val="21"/>
        </w:rPr>
        <w:t>。</w:t>
      </w:r>
    </w:p>
    <w:p w:rsidR="00E820B0" w:rsidRDefault="00863826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487200256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48749</wp:posOffset>
            </wp:positionV>
            <wp:extent cx="3133725" cy="626744"/>
            <wp:effectExtent l="0" t="0" r="0" b="0"/>
            <wp:wrapTopAndBottom/>
            <wp:docPr id="3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626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20B0" w:rsidRPr="00D26EA2" w:rsidRDefault="00863826">
      <w:pPr>
        <w:pStyle w:val="a3"/>
        <w:tabs>
          <w:tab w:val="left" w:pos="2821"/>
          <w:tab w:val="left" w:pos="5120"/>
          <w:tab w:val="left" w:pos="7419"/>
        </w:tabs>
        <w:spacing w:before="67"/>
        <w:ind w:left="522"/>
        <w:rPr>
          <w:w w:val="95"/>
          <w:szCs w:val="22"/>
        </w:rPr>
      </w:pPr>
      <w:r w:rsidRPr="00D26EA2">
        <w:rPr>
          <w:w w:val="95"/>
          <w:szCs w:val="22"/>
        </w:rPr>
        <w:t>A.①③④，②⑤⑥</w:t>
      </w:r>
      <w:r w:rsidRPr="00D26EA2">
        <w:rPr>
          <w:w w:val="95"/>
          <w:szCs w:val="22"/>
        </w:rPr>
        <w:tab/>
        <w:t>B.①②⑥，③④⑤</w:t>
      </w:r>
      <w:r w:rsidRPr="00D26EA2">
        <w:rPr>
          <w:w w:val="95"/>
          <w:szCs w:val="22"/>
        </w:rPr>
        <w:tab/>
        <w:t>C.①②⑤，③④⑥</w:t>
      </w:r>
      <w:r w:rsidRPr="00D26EA2">
        <w:rPr>
          <w:w w:val="95"/>
          <w:szCs w:val="22"/>
        </w:rPr>
        <w:tab/>
        <w:t>D.①③⑥，②④⑤</w:t>
      </w:r>
    </w:p>
    <w:p w:rsidR="00E820B0" w:rsidRDefault="00863826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E820B0" w:rsidRDefault="00863826">
      <w:pPr>
        <w:pStyle w:val="a3"/>
        <w:ind w:left="522"/>
      </w:pPr>
      <w:r>
        <w:rPr>
          <w:color w:val="FF0000"/>
          <w:w w:val="95"/>
        </w:rPr>
        <w:t>【解析】本题考查关系类规律</w:t>
      </w:r>
      <w:r>
        <w:rPr>
          <w:color w:val="FF0000"/>
          <w:spacing w:val="-10"/>
          <w:w w:val="95"/>
        </w:rPr>
        <w:t>。</w:t>
      </w:r>
    </w:p>
    <w:p w:rsidR="00E820B0" w:rsidRDefault="00863826" w:rsidP="009C196B">
      <w:pPr>
        <w:pStyle w:val="a3"/>
      </w:pPr>
      <w:r>
        <w:rPr>
          <w:color w:val="FF0000"/>
          <w:w w:val="95"/>
        </w:rPr>
        <w:t>第一步：观察图形。题干各图形中都有六面体，不同之处在于内部线条的相对位置关系不一致，可以</w:t>
      </w:r>
      <w:r>
        <w:rPr>
          <w:color w:val="FF0000"/>
          <w:spacing w:val="-10"/>
          <w:w w:val="95"/>
        </w:rPr>
        <w:t>考</w:t>
      </w:r>
      <w:r>
        <w:rPr>
          <w:color w:val="FF0000"/>
          <w:w w:val="95"/>
        </w:rPr>
        <w:t>虑图形关系类规律</w:t>
      </w:r>
      <w:r>
        <w:rPr>
          <w:color w:val="FF0000"/>
          <w:spacing w:val="-10"/>
          <w:w w:val="95"/>
        </w:rPr>
        <w:t>。</w:t>
      </w:r>
    </w:p>
    <w:p w:rsidR="00E820B0" w:rsidRDefault="00863826">
      <w:pPr>
        <w:pStyle w:val="a3"/>
        <w:spacing w:line="372" w:lineRule="auto"/>
        <w:ind w:right="108"/>
      </w:pPr>
      <w:r>
        <w:rPr>
          <w:color w:val="FF0000"/>
          <w:spacing w:val="-1"/>
          <w:w w:val="99"/>
        </w:rPr>
        <w:t>第二步：分析题干各图形的关系类特征。①②⑥图形表面上的三条线均可以一笔画出；③④⑤图形表面</w:t>
      </w:r>
      <w:r>
        <w:rPr>
          <w:color w:val="FF0000"/>
          <w:w w:val="99"/>
        </w:rPr>
        <w:t>上的三条线均不能一笔画出。</w:t>
      </w:r>
    </w:p>
    <w:p w:rsidR="00E820B0" w:rsidRDefault="00863826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D26EA2" w:rsidRDefault="00D26EA2">
      <w:pPr>
        <w:pStyle w:val="a3"/>
        <w:spacing w:before="2"/>
      </w:pPr>
    </w:p>
    <w:p w:rsidR="00E820B0" w:rsidRPr="009C196B" w:rsidRDefault="009C196B" w:rsidP="009C196B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9.</w:t>
      </w:r>
      <w:r w:rsidR="00863826" w:rsidRPr="009C196B">
        <w:rPr>
          <w:w w:val="95"/>
          <w:sz w:val="21"/>
        </w:rPr>
        <w:t>从所给的四个选项中，选择最合适的一个填入问号处，使之呈现一定的规律性</w:t>
      </w:r>
      <w:r w:rsidR="00863826" w:rsidRPr="009C196B">
        <w:rPr>
          <w:spacing w:val="-10"/>
          <w:w w:val="95"/>
          <w:sz w:val="21"/>
        </w:rPr>
        <w:t>。</w:t>
      </w:r>
    </w:p>
    <w:p w:rsidR="00E820B0" w:rsidRDefault="00863826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49034</wp:posOffset>
            </wp:positionV>
            <wp:extent cx="3073718" cy="586740"/>
            <wp:effectExtent l="0" t="0" r="0" b="0"/>
            <wp:wrapTopAndBottom/>
            <wp:docPr id="35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3718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20B0" w:rsidRPr="00D26EA2" w:rsidRDefault="00863826">
      <w:pPr>
        <w:pStyle w:val="a3"/>
        <w:tabs>
          <w:tab w:val="left" w:pos="3135"/>
          <w:tab w:val="left" w:pos="5747"/>
          <w:tab w:val="left" w:pos="8360"/>
        </w:tabs>
        <w:spacing w:before="67"/>
        <w:ind w:left="522"/>
        <w:rPr>
          <w:w w:val="95"/>
          <w:szCs w:val="22"/>
        </w:rPr>
      </w:pPr>
      <w:r w:rsidRPr="00D26EA2">
        <w:rPr>
          <w:w w:val="95"/>
          <w:szCs w:val="22"/>
        </w:rPr>
        <w:t>A.A</w:t>
      </w:r>
      <w:r w:rsidRPr="00D26EA2">
        <w:rPr>
          <w:w w:val="95"/>
          <w:szCs w:val="22"/>
        </w:rPr>
        <w:tab/>
        <w:t>B.B</w:t>
      </w:r>
      <w:r w:rsidRPr="00D26EA2">
        <w:rPr>
          <w:w w:val="95"/>
          <w:szCs w:val="22"/>
        </w:rPr>
        <w:tab/>
        <w:t>C.C</w:t>
      </w:r>
      <w:r w:rsidRPr="00D26EA2">
        <w:rPr>
          <w:w w:val="95"/>
          <w:szCs w:val="22"/>
        </w:rPr>
        <w:tab/>
        <w:t>D.D</w:t>
      </w:r>
    </w:p>
    <w:p w:rsidR="00E820B0" w:rsidRDefault="00863826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E820B0" w:rsidRDefault="00863826">
      <w:pPr>
        <w:pStyle w:val="a3"/>
        <w:ind w:left="522"/>
      </w:pPr>
      <w:r>
        <w:rPr>
          <w:color w:val="FF0000"/>
          <w:w w:val="95"/>
        </w:rPr>
        <w:t>【解析】本题考查数量类规律</w:t>
      </w:r>
      <w:r>
        <w:rPr>
          <w:color w:val="FF0000"/>
          <w:spacing w:val="-10"/>
          <w:w w:val="95"/>
        </w:rPr>
        <w:t>。</w:t>
      </w:r>
    </w:p>
    <w:p w:rsidR="00E820B0" w:rsidRPr="00D26EA2" w:rsidRDefault="00863826">
      <w:pPr>
        <w:pStyle w:val="a3"/>
        <w:spacing w:line="372" w:lineRule="auto"/>
        <w:ind w:right="108"/>
        <w:rPr>
          <w:color w:val="FF0000"/>
          <w:w w:val="95"/>
        </w:rPr>
      </w:pPr>
      <w:r w:rsidRPr="00D26EA2">
        <w:rPr>
          <w:color w:val="FF0000"/>
          <w:w w:val="95"/>
        </w:rPr>
        <w:t>第一步：观察图形。“五角星”形图，“中”型图都是常考的一笔画图形，优先考虑笔画规律。题干各图形均为一笔画图形，则问号处图形应为一笔画图形。</w:t>
      </w:r>
    </w:p>
    <w:p w:rsidR="00E820B0" w:rsidRPr="00D26EA2" w:rsidRDefault="00863826">
      <w:pPr>
        <w:pStyle w:val="a3"/>
        <w:spacing w:before="2" w:line="372" w:lineRule="auto"/>
        <w:ind w:right="6587"/>
        <w:rPr>
          <w:color w:val="FF0000"/>
          <w:w w:val="95"/>
        </w:rPr>
      </w:pPr>
      <w:r w:rsidRPr="00D26EA2">
        <w:rPr>
          <w:color w:val="FF0000"/>
          <w:w w:val="95"/>
        </w:rPr>
        <w:t>第二步：分析选项，确定答案。 A项：两笔画图形，排除。</w:t>
      </w:r>
    </w:p>
    <w:p w:rsidR="00E820B0" w:rsidRPr="00D26EA2" w:rsidRDefault="00863826">
      <w:pPr>
        <w:pStyle w:val="a3"/>
        <w:spacing w:before="2" w:line="372" w:lineRule="auto"/>
        <w:ind w:right="7109"/>
        <w:jc w:val="both"/>
        <w:rPr>
          <w:color w:val="FF0000"/>
          <w:w w:val="95"/>
        </w:rPr>
      </w:pPr>
      <w:r w:rsidRPr="00D26EA2">
        <w:rPr>
          <w:color w:val="FF0000"/>
          <w:w w:val="95"/>
        </w:rPr>
        <w:t>B项：两笔画图形，排除。 C项：一笔画图形，当选。 D项：两笔画图形，排除。故本题选C。</w:t>
      </w:r>
    </w:p>
    <w:p w:rsidR="005B727E" w:rsidRDefault="005B727E">
      <w:pPr>
        <w:pStyle w:val="a3"/>
        <w:spacing w:before="2"/>
      </w:pPr>
    </w:p>
    <w:p w:rsidR="00E820B0" w:rsidRPr="009C196B" w:rsidRDefault="009C196B" w:rsidP="009C196B">
      <w:pPr>
        <w:tabs>
          <w:tab w:val="left" w:pos="838"/>
          <w:tab w:val="left" w:pos="1985"/>
        </w:tabs>
        <w:spacing w:line="372" w:lineRule="auto"/>
        <w:ind w:left="-210" w:right="108"/>
        <w:rPr>
          <w:sz w:val="21"/>
        </w:rPr>
      </w:pPr>
      <w:r>
        <w:rPr>
          <w:rFonts w:hint="eastAsia"/>
          <w:w w:val="99"/>
          <w:sz w:val="21"/>
        </w:rPr>
        <w:t>10.</w:t>
      </w:r>
      <w:r w:rsidR="00863826" w:rsidRPr="009C196B">
        <w:rPr>
          <w:w w:val="99"/>
          <w:sz w:val="21"/>
        </w:rPr>
        <w:t>茶马古道是位于我国西南地区的贸易通道。它从云南和四川茶叶产地出发，穿过横断山脉、跨越几大河流向西延伸，覆盖云贵高原和青藏高原，通往喜马拉雅山脉南部南亚次大陆。以下河流不流</w:t>
      </w:r>
      <w:r w:rsidR="00863826" w:rsidRPr="009C196B">
        <w:rPr>
          <w:spacing w:val="-19"/>
          <w:w w:val="99"/>
          <w:sz w:val="21"/>
        </w:rPr>
        <w:t>经</w:t>
      </w:r>
      <w:r w:rsidR="00863826" w:rsidRPr="009C196B">
        <w:rPr>
          <w:w w:val="99"/>
          <w:sz w:val="21"/>
        </w:rPr>
        <w:t>茶马古道的是（</w:t>
      </w:r>
      <w:r w:rsidR="00863826" w:rsidRPr="009C196B">
        <w:rPr>
          <w:sz w:val="21"/>
        </w:rPr>
        <w:tab/>
      </w:r>
      <w:r w:rsidR="00863826" w:rsidRPr="009C196B">
        <w:rPr>
          <w:w w:val="99"/>
          <w:sz w:val="21"/>
        </w:rPr>
        <w:t>）。</w:t>
      </w:r>
    </w:p>
    <w:p w:rsidR="00E820B0" w:rsidRDefault="00863826">
      <w:pPr>
        <w:pStyle w:val="a3"/>
        <w:tabs>
          <w:tab w:val="left" w:pos="3030"/>
          <w:tab w:val="left" w:pos="5747"/>
          <w:tab w:val="left" w:pos="8255"/>
        </w:tabs>
        <w:spacing w:before="3"/>
        <w:ind w:left="522"/>
      </w:pPr>
      <w:r>
        <w:rPr>
          <w:w w:val="95"/>
        </w:rPr>
        <w:t>A.左</w:t>
      </w:r>
      <w:r>
        <w:rPr>
          <w:spacing w:val="-10"/>
          <w:w w:val="95"/>
        </w:rPr>
        <w:t>江</w:t>
      </w:r>
      <w:r>
        <w:tab/>
      </w:r>
      <w:r>
        <w:rPr>
          <w:w w:val="95"/>
        </w:rPr>
        <w:t>B.金沙</w:t>
      </w:r>
      <w:r>
        <w:rPr>
          <w:spacing w:val="-10"/>
          <w:w w:val="95"/>
        </w:rPr>
        <w:t>江</w:t>
      </w:r>
      <w:r>
        <w:tab/>
      </w:r>
      <w:r>
        <w:rPr>
          <w:w w:val="95"/>
        </w:rPr>
        <w:t>C.怒</w:t>
      </w:r>
      <w:r>
        <w:rPr>
          <w:spacing w:val="-10"/>
          <w:w w:val="95"/>
        </w:rPr>
        <w:t>江</w:t>
      </w:r>
      <w:r>
        <w:tab/>
      </w:r>
      <w:r>
        <w:rPr>
          <w:w w:val="95"/>
        </w:rPr>
        <w:t>D.雅砻</w:t>
      </w:r>
      <w:r>
        <w:rPr>
          <w:spacing w:val="-10"/>
          <w:w w:val="95"/>
        </w:rPr>
        <w:t>江</w:t>
      </w:r>
    </w:p>
    <w:p w:rsidR="00E820B0" w:rsidRDefault="00863826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E820B0" w:rsidRDefault="00863826">
      <w:pPr>
        <w:pStyle w:val="a3"/>
        <w:spacing w:line="372" w:lineRule="auto"/>
        <w:ind w:right="108" w:firstLine="418"/>
      </w:pPr>
      <w:r>
        <w:rPr>
          <w:color w:val="FF0000"/>
          <w:w w:val="99"/>
        </w:rPr>
        <w:t>【解析】A项左江是西江水系上游支流郁江的最大支流，发源于越南与广西交界的枯隆山。上游在越南境内称奇穷河（又叫黎溪），</w:t>
      </w:r>
      <w:r>
        <w:rPr>
          <w:color w:val="FF0000"/>
          <w:spacing w:val="-1"/>
          <w:w w:val="99"/>
        </w:rPr>
        <w:t>于凭祥市边境平而关进入中国境内后称平而河。左江既不流经云贵高</w:t>
      </w:r>
      <w:r>
        <w:rPr>
          <w:color w:val="FF0000"/>
          <w:w w:val="99"/>
        </w:rPr>
        <w:t>原，也不流经青藏高原，因此不可能流经茶马古道。</w:t>
      </w:r>
    </w:p>
    <w:p w:rsidR="00E820B0" w:rsidRDefault="00863826">
      <w:pPr>
        <w:pStyle w:val="a3"/>
        <w:spacing w:before="2"/>
      </w:pPr>
      <w:r>
        <w:rPr>
          <w:color w:val="FF0000"/>
          <w:w w:val="95"/>
        </w:rPr>
        <w:t>B项金沙江发源于青海省唐古拉山主峰各拉丹冬雪山，位于青藏高原，流经茶马古道</w:t>
      </w:r>
      <w:r>
        <w:rPr>
          <w:color w:val="FF0000"/>
          <w:spacing w:val="-10"/>
          <w:w w:val="95"/>
        </w:rPr>
        <w:t>。</w:t>
      </w:r>
    </w:p>
    <w:p w:rsidR="00E820B0" w:rsidRDefault="00863826">
      <w:pPr>
        <w:pStyle w:val="a3"/>
        <w:spacing w:line="372" w:lineRule="auto"/>
        <w:ind w:right="212"/>
        <w:jc w:val="both"/>
      </w:pPr>
      <w:r>
        <w:rPr>
          <w:color w:val="FF0000"/>
          <w:w w:val="99"/>
        </w:rPr>
        <w:lastRenderedPageBreak/>
        <w:t>C</w:t>
      </w:r>
      <w:r>
        <w:rPr>
          <w:color w:val="FF0000"/>
          <w:spacing w:val="-1"/>
          <w:w w:val="99"/>
        </w:rPr>
        <w:t>项怒江是中国西南地区的大河流之一，发源于青藏高原的唐古拉山南麓的吉热拍格，流经茶马古道。</w:t>
      </w:r>
      <w:r>
        <w:rPr>
          <w:color w:val="FF0000"/>
          <w:w w:val="99"/>
        </w:rPr>
        <w:t xml:space="preserve"> D项雅砻江是金沙江的最大支流，是中国水能资源最富集的河流之一，发源于巴颜喀拉山（</w:t>
      </w:r>
      <w:r>
        <w:rPr>
          <w:color w:val="FF0000"/>
          <w:spacing w:val="-4"/>
          <w:w w:val="99"/>
        </w:rPr>
        <w:t>位于青藏高</w:t>
      </w:r>
      <w:r>
        <w:rPr>
          <w:color w:val="FF0000"/>
          <w:w w:val="99"/>
        </w:rPr>
        <w:t>原）南麓，流经茶马古道。</w:t>
      </w:r>
    </w:p>
    <w:p w:rsidR="00E820B0" w:rsidRDefault="00863826">
      <w:pPr>
        <w:pStyle w:val="a3"/>
        <w:spacing w:before="3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9C196B" w:rsidRDefault="009C196B">
      <w:pPr>
        <w:pStyle w:val="a3"/>
        <w:spacing w:before="3"/>
      </w:pPr>
    </w:p>
    <w:p w:rsidR="00AE744E" w:rsidRPr="00845A2E" w:rsidRDefault="009C196B" w:rsidP="00AE744E">
      <w:pPr>
        <w:widowControl/>
        <w:autoSpaceDE/>
        <w:autoSpaceDN/>
        <w:spacing w:line="313" w:lineRule="atLeast"/>
        <w:rPr>
          <w:w w:val="99"/>
          <w:sz w:val="21"/>
        </w:rPr>
      </w:pPr>
      <w:r>
        <w:rPr>
          <w:rFonts w:hint="eastAsia"/>
          <w:w w:val="99"/>
          <w:sz w:val="21"/>
        </w:rPr>
        <w:t>11.</w:t>
      </w:r>
      <w:r w:rsidR="00AE744E" w:rsidRPr="00845A2E">
        <w:rPr>
          <w:w w:val="99"/>
          <w:sz w:val="21"/>
        </w:rPr>
        <w:t>下列情形符合我国公务员法相关规定的是（    ）。</w:t>
      </w:r>
    </w:p>
    <w:p w:rsidR="00AE744E" w:rsidRPr="00845A2E" w:rsidRDefault="00AE744E" w:rsidP="00AE744E">
      <w:pPr>
        <w:widowControl/>
        <w:autoSpaceDE/>
        <w:autoSpaceDN/>
        <w:rPr>
          <w:w w:val="99"/>
          <w:sz w:val="21"/>
        </w:rPr>
      </w:pPr>
      <w:r w:rsidRPr="00845A2E">
        <w:rPr>
          <w:w w:val="99"/>
          <w:sz w:val="21"/>
        </w:rPr>
        <w:t>A：公务员张某因工作失误，受到免职处分</w:t>
      </w:r>
    </w:p>
    <w:p w:rsidR="00AE744E" w:rsidRPr="00845A2E" w:rsidRDefault="00AE744E" w:rsidP="00AE744E">
      <w:pPr>
        <w:widowControl/>
        <w:autoSpaceDE/>
        <w:autoSpaceDN/>
        <w:rPr>
          <w:w w:val="99"/>
          <w:sz w:val="21"/>
        </w:rPr>
      </w:pPr>
      <w:r w:rsidRPr="00845A2E">
        <w:rPr>
          <w:w w:val="99"/>
          <w:sz w:val="21"/>
        </w:rPr>
        <w:t>B：公务员李某定期考核结果只可能是优秀、称职和不称职其中之一</w:t>
      </w:r>
    </w:p>
    <w:p w:rsidR="00AE744E" w:rsidRPr="00845A2E" w:rsidRDefault="00AE744E" w:rsidP="00AE744E">
      <w:pPr>
        <w:widowControl/>
        <w:autoSpaceDE/>
        <w:autoSpaceDN/>
        <w:rPr>
          <w:w w:val="99"/>
          <w:sz w:val="21"/>
        </w:rPr>
      </w:pPr>
      <w:r w:rsidRPr="00845A2E">
        <w:rPr>
          <w:w w:val="99"/>
          <w:sz w:val="21"/>
        </w:rPr>
        <w:t>C：公务员王某通过挂职锻炼进行交流</w:t>
      </w:r>
    </w:p>
    <w:p w:rsidR="00AE744E" w:rsidRPr="00845A2E" w:rsidRDefault="00AE744E" w:rsidP="00AE744E">
      <w:pPr>
        <w:widowControl/>
        <w:autoSpaceDE/>
        <w:autoSpaceDN/>
        <w:rPr>
          <w:w w:val="99"/>
          <w:sz w:val="21"/>
        </w:rPr>
      </w:pPr>
      <w:r w:rsidRPr="00845A2E">
        <w:rPr>
          <w:w w:val="99"/>
          <w:sz w:val="21"/>
        </w:rPr>
        <w:t>D：赵某作为被新录用的公务员，其试用期为一年</w:t>
      </w:r>
    </w:p>
    <w:p w:rsidR="00AE744E" w:rsidRPr="00845A2E" w:rsidRDefault="00845A2E" w:rsidP="005739CB">
      <w:pPr>
        <w:widowControl/>
        <w:autoSpaceDE/>
        <w:autoSpaceDN/>
        <w:ind w:firstLineChars="200" w:firstLine="411"/>
        <w:rPr>
          <w:color w:val="FF0000"/>
          <w:spacing w:val="-1"/>
          <w:w w:val="99"/>
          <w:sz w:val="21"/>
          <w:szCs w:val="21"/>
        </w:rPr>
      </w:pPr>
      <w:r>
        <w:rPr>
          <w:color w:val="FF0000"/>
          <w:spacing w:val="-1"/>
          <w:w w:val="99"/>
          <w:sz w:val="21"/>
          <w:szCs w:val="21"/>
        </w:rPr>
        <w:t>【</w:t>
      </w:r>
      <w:r w:rsidR="00AE744E" w:rsidRPr="00845A2E">
        <w:rPr>
          <w:color w:val="FF0000"/>
          <w:spacing w:val="-1"/>
          <w:w w:val="99"/>
          <w:sz w:val="21"/>
          <w:szCs w:val="21"/>
        </w:rPr>
        <w:t>答案】 D</w:t>
      </w:r>
    </w:p>
    <w:p w:rsidR="00AE744E" w:rsidRPr="00845A2E" w:rsidRDefault="00845A2E" w:rsidP="005739CB">
      <w:pPr>
        <w:widowControl/>
        <w:autoSpaceDE/>
        <w:autoSpaceDN/>
        <w:spacing w:line="313" w:lineRule="atLeast"/>
        <w:ind w:firstLineChars="200" w:firstLine="411"/>
        <w:rPr>
          <w:color w:val="FF0000"/>
          <w:spacing w:val="-1"/>
          <w:w w:val="99"/>
          <w:sz w:val="21"/>
          <w:szCs w:val="21"/>
        </w:rPr>
      </w:pPr>
      <w:r>
        <w:rPr>
          <w:color w:val="FF0000"/>
          <w:spacing w:val="-1"/>
          <w:w w:val="99"/>
          <w:sz w:val="21"/>
          <w:szCs w:val="21"/>
        </w:rPr>
        <w:t>【解</w:t>
      </w:r>
      <w:r>
        <w:rPr>
          <w:rFonts w:hint="eastAsia"/>
          <w:color w:val="FF0000"/>
          <w:spacing w:val="-1"/>
          <w:w w:val="99"/>
          <w:sz w:val="21"/>
          <w:szCs w:val="21"/>
        </w:rPr>
        <w:t>析</w:t>
      </w:r>
      <w:r w:rsidR="00AE744E" w:rsidRPr="00845A2E">
        <w:rPr>
          <w:color w:val="FF0000"/>
          <w:spacing w:val="-1"/>
          <w:w w:val="99"/>
          <w:sz w:val="21"/>
          <w:szCs w:val="21"/>
        </w:rPr>
        <w:t>】A项错误，《公务员法》第62条规定，处分分为：警告、记过、记大过、降级、撤职、开除。免职不属于处分。</w:t>
      </w:r>
    </w:p>
    <w:p w:rsidR="00AE744E" w:rsidRPr="00845A2E" w:rsidRDefault="00AE744E" w:rsidP="00AE744E">
      <w:pPr>
        <w:widowControl/>
        <w:autoSpaceDE/>
        <w:autoSpaceDN/>
        <w:spacing w:line="313" w:lineRule="atLeast"/>
        <w:rPr>
          <w:color w:val="FF0000"/>
          <w:spacing w:val="-1"/>
          <w:w w:val="99"/>
          <w:sz w:val="21"/>
          <w:szCs w:val="21"/>
        </w:rPr>
      </w:pPr>
      <w:r w:rsidRPr="00845A2E">
        <w:rPr>
          <w:color w:val="FF0000"/>
          <w:spacing w:val="-1"/>
          <w:w w:val="99"/>
          <w:sz w:val="21"/>
          <w:szCs w:val="21"/>
        </w:rPr>
        <w:t>B项错误，《公务员法》第38条第一款规定，定期考核的结果分为优秀、称职、基本称职和不称职四个等次。“只可能”表述错误。</w:t>
      </w:r>
    </w:p>
    <w:p w:rsidR="00AE744E" w:rsidRPr="00845A2E" w:rsidRDefault="00AE744E" w:rsidP="00AE744E">
      <w:pPr>
        <w:widowControl/>
        <w:autoSpaceDE/>
        <w:autoSpaceDN/>
        <w:spacing w:line="313" w:lineRule="atLeast"/>
        <w:rPr>
          <w:color w:val="FF0000"/>
          <w:spacing w:val="-1"/>
          <w:w w:val="99"/>
          <w:sz w:val="21"/>
          <w:szCs w:val="21"/>
        </w:rPr>
      </w:pPr>
      <w:r w:rsidRPr="00845A2E">
        <w:rPr>
          <w:color w:val="FF0000"/>
          <w:spacing w:val="-1"/>
          <w:w w:val="99"/>
          <w:sz w:val="21"/>
          <w:szCs w:val="21"/>
        </w:rPr>
        <w:t>C项错误，根据《公务员法》第69条的规定，国家实行公务员交流制度。交流的方式包括调任、转任。挂职锻炼不是交流的方式。D项正确，《公务员法》第34条规定，新录用的公务员试用期为一年。试用期满合格的，予以任职；不合格的，取消录用。</w:t>
      </w:r>
    </w:p>
    <w:p w:rsidR="00AE744E" w:rsidRPr="00845A2E" w:rsidRDefault="00AE744E" w:rsidP="00AE744E">
      <w:pPr>
        <w:widowControl/>
        <w:autoSpaceDE/>
        <w:autoSpaceDN/>
        <w:spacing w:line="313" w:lineRule="atLeast"/>
        <w:rPr>
          <w:color w:val="FF0000"/>
          <w:spacing w:val="-1"/>
          <w:w w:val="99"/>
          <w:sz w:val="21"/>
          <w:szCs w:val="21"/>
        </w:rPr>
      </w:pPr>
      <w:r w:rsidRPr="00845A2E">
        <w:rPr>
          <w:color w:val="FF0000"/>
          <w:spacing w:val="-1"/>
          <w:w w:val="99"/>
          <w:sz w:val="21"/>
          <w:szCs w:val="21"/>
        </w:rPr>
        <w:t>故本题选D。</w:t>
      </w:r>
    </w:p>
    <w:p w:rsidR="009C196B" w:rsidRDefault="009C196B" w:rsidP="00DD0B71">
      <w:pPr>
        <w:widowControl/>
        <w:autoSpaceDE/>
        <w:autoSpaceDN/>
        <w:spacing w:line="313" w:lineRule="atLeast"/>
        <w:rPr>
          <w:w w:val="99"/>
          <w:sz w:val="21"/>
        </w:rPr>
      </w:pPr>
    </w:p>
    <w:p w:rsidR="00DD0B71" w:rsidRPr="00845A2E" w:rsidRDefault="009C196B" w:rsidP="00DD0B71">
      <w:pPr>
        <w:widowControl/>
        <w:autoSpaceDE/>
        <w:autoSpaceDN/>
        <w:spacing w:line="313" w:lineRule="atLeast"/>
        <w:rPr>
          <w:w w:val="99"/>
          <w:sz w:val="21"/>
        </w:rPr>
      </w:pPr>
      <w:r>
        <w:rPr>
          <w:rFonts w:hint="eastAsia"/>
          <w:w w:val="99"/>
          <w:sz w:val="21"/>
        </w:rPr>
        <w:t>12.</w:t>
      </w:r>
      <w:r w:rsidR="00DD0B71" w:rsidRPr="00845A2E">
        <w:rPr>
          <w:w w:val="99"/>
          <w:sz w:val="21"/>
        </w:rPr>
        <w:t>下列粒子与其发现人物的对应错误的是（    ）。</w:t>
      </w:r>
    </w:p>
    <w:p w:rsidR="00DD0B71" w:rsidRPr="00845A2E" w:rsidRDefault="00DD0B71" w:rsidP="00845A2E">
      <w:pPr>
        <w:widowControl/>
        <w:autoSpaceDE/>
        <w:autoSpaceDN/>
        <w:spacing w:line="313" w:lineRule="atLeast"/>
        <w:rPr>
          <w:w w:val="99"/>
          <w:sz w:val="21"/>
        </w:rPr>
      </w:pPr>
      <w:r w:rsidRPr="00845A2E">
        <w:rPr>
          <w:w w:val="99"/>
          <w:sz w:val="21"/>
        </w:rPr>
        <w:t>A：中子——詹姆斯·查德威克</w:t>
      </w:r>
    </w:p>
    <w:p w:rsidR="00DD0B71" w:rsidRPr="00845A2E" w:rsidRDefault="00DD0B71" w:rsidP="00845A2E">
      <w:pPr>
        <w:widowControl/>
        <w:autoSpaceDE/>
        <w:autoSpaceDN/>
        <w:spacing w:line="313" w:lineRule="atLeast"/>
        <w:rPr>
          <w:w w:val="99"/>
          <w:sz w:val="21"/>
        </w:rPr>
      </w:pPr>
      <w:r w:rsidRPr="00845A2E">
        <w:rPr>
          <w:w w:val="99"/>
          <w:sz w:val="21"/>
        </w:rPr>
        <w:t>B：原子——约翰·道尔顿</w:t>
      </w:r>
    </w:p>
    <w:p w:rsidR="00DD0B71" w:rsidRPr="00845A2E" w:rsidRDefault="00DD0B71" w:rsidP="00845A2E">
      <w:pPr>
        <w:widowControl/>
        <w:autoSpaceDE/>
        <w:autoSpaceDN/>
        <w:spacing w:line="313" w:lineRule="atLeast"/>
        <w:rPr>
          <w:w w:val="99"/>
          <w:sz w:val="21"/>
        </w:rPr>
      </w:pPr>
      <w:r w:rsidRPr="00845A2E">
        <w:rPr>
          <w:w w:val="99"/>
          <w:sz w:val="21"/>
        </w:rPr>
        <w:t>C：分子——阿莫迪欧·阿伏伽德罗</w:t>
      </w:r>
    </w:p>
    <w:p w:rsidR="00DD0B71" w:rsidRPr="00845A2E" w:rsidRDefault="00DD0B71" w:rsidP="00845A2E">
      <w:pPr>
        <w:widowControl/>
        <w:autoSpaceDE/>
        <w:autoSpaceDN/>
        <w:spacing w:line="313" w:lineRule="atLeast"/>
        <w:rPr>
          <w:w w:val="99"/>
          <w:sz w:val="21"/>
        </w:rPr>
      </w:pPr>
      <w:r w:rsidRPr="00845A2E">
        <w:rPr>
          <w:w w:val="99"/>
          <w:sz w:val="21"/>
        </w:rPr>
        <w:t>D：质子——沃纳·海森堡</w:t>
      </w:r>
    </w:p>
    <w:p w:rsidR="00DD0B71" w:rsidRPr="00845A2E" w:rsidRDefault="00845A2E" w:rsidP="005739CB">
      <w:pPr>
        <w:widowControl/>
        <w:autoSpaceDE/>
        <w:autoSpaceDN/>
        <w:spacing w:line="313" w:lineRule="atLeast"/>
        <w:ind w:firstLineChars="200" w:firstLine="411"/>
        <w:rPr>
          <w:color w:val="FF0000"/>
          <w:spacing w:val="-1"/>
          <w:w w:val="99"/>
          <w:sz w:val="21"/>
          <w:szCs w:val="21"/>
        </w:rPr>
      </w:pPr>
      <w:r>
        <w:rPr>
          <w:color w:val="FF0000"/>
          <w:spacing w:val="-1"/>
          <w:w w:val="99"/>
          <w:sz w:val="21"/>
          <w:szCs w:val="21"/>
        </w:rPr>
        <w:t>【</w:t>
      </w:r>
      <w:r w:rsidR="00DD0B71" w:rsidRPr="00845A2E">
        <w:rPr>
          <w:color w:val="FF0000"/>
          <w:spacing w:val="-1"/>
          <w:w w:val="99"/>
          <w:sz w:val="21"/>
          <w:szCs w:val="21"/>
        </w:rPr>
        <w:t>答案】 D</w:t>
      </w:r>
    </w:p>
    <w:p w:rsidR="00DD0B71" w:rsidRPr="00845A2E" w:rsidRDefault="00DD0B71" w:rsidP="005739CB">
      <w:pPr>
        <w:widowControl/>
        <w:autoSpaceDE/>
        <w:autoSpaceDN/>
        <w:spacing w:line="313" w:lineRule="atLeast"/>
        <w:ind w:firstLineChars="200" w:firstLine="411"/>
        <w:rPr>
          <w:color w:val="FF0000"/>
          <w:spacing w:val="-1"/>
          <w:w w:val="99"/>
          <w:sz w:val="21"/>
          <w:szCs w:val="21"/>
        </w:rPr>
      </w:pPr>
      <w:r w:rsidRPr="00845A2E">
        <w:rPr>
          <w:color w:val="FF0000"/>
          <w:spacing w:val="-1"/>
          <w:w w:val="99"/>
          <w:sz w:val="21"/>
          <w:szCs w:val="21"/>
        </w:rPr>
        <w:t>【解</w:t>
      </w:r>
      <w:r w:rsidR="00845A2E">
        <w:rPr>
          <w:rFonts w:hint="eastAsia"/>
          <w:color w:val="FF0000"/>
          <w:spacing w:val="-1"/>
          <w:w w:val="99"/>
          <w:sz w:val="21"/>
          <w:szCs w:val="21"/>
        </w:rPr>
        <w:t>析</w:t>
      </w:r>
      <w:r w:rsidRPr="00845A2E">
        <w:rPr>
          <w:color w:val="FF0000"/>
          <w:spacing w:val="-1"/>
          <w:w w:val="99"/>
          <w:sz w:val="21"/>
          <w:szCs w:val="21"/>
        </w:rPr>
        <w:t>】A、B、C三项均正确。</w:t>
      </w:r>
    </w:p>
    <w:p w:rsidR="00DD0B71" w:rsidRPr="00845A2E" w:rsidRDefault="00DD0B71" w:rsidP="00DD0B71">
      <w:pPr>
        <w:widowControl/>
        <w:autoSpaceDE/>
        <w:autoSpaceDN/>
        <w:spacing w:line="313" w:lineRule="atLeast"/>
        <w:rPr>
          <w:color w:val="FF0000"/>
          <w:spacing w:val="-1"/>
          <w:w w:val="99"/>
          <w:sz w:val="21"/>
          <w:szCs w:val="21"/>
        </w:rPr>
      </w:pPr>
      <w:r w:rsidRPr="00845A2E">
        <w:rPr>
          <w:color w:val="FF0000"/>
          <w:spacing w:val="-1"/>
          <w:w w:val="99"/>
          <w:sz w:val="21"/>
          <w:szCs w:val="21"/>
        </w:rPr>
        <w:t>D项错误，质子的发现者是新西兰著名的核物理学家欧内斯特·卢瑟福。沃纳·海森堡是德国著名物理学家，量子力学的主要创始人。</w:t>
      </w:r>
    </w:p>
    <w:p w:rsidR="00DD0B71" w:rsidRPr="00845A2E" w:rsidRDefault="00DD0B71" w:rsidP="00DD0B71">
      <w:pPr>
        <w:widowControl/>
        <w:autoSpaceDE/>
        <w:autoSpaceDN/>
        <w:spacing w:line="313" w:lineRule="atLeast"/>
        <w:rPr>
          <w:color w:val="FF0000"/>
          <w:spacing w:val="-1"/>
          <w:w w:val="99"/>
          <w:sz w:val="21"/>
          <w:szCs w:val="21"/>
        </w:rPr>
      </w:pPr>
      <w:r w:rsidRPr="00845A2E">
        <w:rPr>
          <w:color w:val="FF0000"/>
          <w:spacing w:val="-1"/>
          <w:w w:val="99"/>
          <w:sz w:val="21"/>
          <w:szCs w:val="21"/>
        </w:rPr>
        <w:t>故本题选D。</w:t>
      </w:r>
    </w:p>
    <w:p w:rsidR="00DD0B71" w:rsidRDefault="00DD0B71">
      <w:pPr>
        <w:pStyle w:val="a3"/>
        <w:spacing w:before="2" w:line="372" w:lineRule="auto"/>
        <w:ind w:right="8050"/>
      </w:pPr>
    </w:p>
    <w:sectPr w:rsidR="00DD0B71" w:rsidSect="001E1FB8">
      <w:footerReference w:type="default" r:id="rId10"/>
      <w:pgSz w:w="11900" w:h="16840"/>
      <w:pgMar w:top="1135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0C1" w:rsidRDefault="00E360C1" w:rsidP="00E820B0">
      <w:r>
        <w:separator/>
      </w:r>
    </w:p>
  </w:endnote>
  <w:endnote w:type="continuationSeparator" w:id="0">
    <w:p w:rsidR="00E360C1" w:rsidRDefault="00E360C1" w:rsidP="00E82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0B0" w:rsidRDefault="00C7788C">
    <w:pPr>
      <w:pStyle w:val="a3"/>
      <w:spacing w:before="0" w:line="14" w:lineRule="auto"/>
      <w:ind w:left="0"/>
      <w:rPr>
        <w:sz w:val="20"/>
      </w:rPr>
    </w:pPr>
    <w:r w:rsidRPr="00C778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style="mso-next-textbox:#docshape1" inset="0,0,0,0">
            <w:txbxContent>
              <w:p w:rsidR="00E820B0" w:rsidRDefault="00C7788C">
                <w:pPr>
                  <w:spacing w:before="14"/>
                  <w:ind w:left="60"/>
                  <w:rPr>
                    <w:rFonts w:ascii="Calibri"/>
                    <w:sz w:val="24"/>
                  </w:rPr>
                </w:pP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begin"/>
                </w:r>
                <w:r w:rsidR="00863826">
                  <w:rPr>
                    <w:rFonts w:ascii="Calibri"/>
                    <w:spacing w:val="-5"/>
                    <w:w w:val="125"/>
                    <w:sz w:val="24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separate"/>
                </w:r>
                <w:r w:rsidR="00DB74B3">
                  <w:rPr>
                    <w:rFonts w:ascii="Calibri"/>
                    <w:noProof/>
                    <w:spacing w:val="-5"/>
                    <w:w w:val="125"/>
                    <w:sz w:val="24"/>
                  </w:rPr>
                  <w:t>1</w:t>
                </w: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0C1" w:rsidRDefault="00E360C1" w:rsidP="00E820B0">
      <w:r>
        <w:separator/>
      </w:r>
    </w:p>
  </w:footnote>
  <w:footnote w:type="continuationSeparator" w:id="0">
    <w:p w:rsidR="00E360C1" w:rsidRDefault="00E360C1" w:rsidP="00E820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0AED"/>
    <w:multiLevelType w:val="hybridMultilevel"/>
    <w:tmpl w:val="E4F66FEA"/>
    <w:lvl w:ilvl="0" w:tplc="FABE0218">
      <w:start w:val="44"/>
      <w:numFmt w:val="decimal"/>
      <w:lvlText w:val="%1."/>
      <w:lvlJc w:val="left"/>
      <w:pPr>
        <w:ind w:left="105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9272CBB2">
      <w:start w:val="1"/>
      <w:numFmt w:val="upperLetter"/>
      <w:lvlText w:val="%2."/>
      <w:lvlJc w:val="left"/>
      <w:pPr>
        <w:ind w:left="52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16FE6BD6">
      <w:numFmt w:val="bullet"/>
      <w:lvlText w:val="•"/>
      <w:lvlJc w:val="left"/>
      <w:pPr>
        <w:ind w:left="740" w:hanging="210"/>
      </w:pPr>
      <w:rPr>
        <w:rFonts w:hint="default"/>
        <w:lang w:val="en-US" w:eastAsia="zh-CN" w:bidi="ar-SA"/>
      </w:rPr>
    </w:lvl>
    <w:lvl w:ilvl="3" w:tplc="637AC1DE">
      <w:numFmt w:val="bullet"/>
      <w:lvlText w:val="•"/>
      <w:lvlJc w:val="left"/>
      <w:pPr>
        <w:ind w:left="1850" w:hanging="210"/>
      </w:pPr>
      <w:rPr>
        <w:rFonts w:hint="default"/>
        <w:lang w:val="en-US" w:eastAsia="zh-CN" w:bidi="ar-SA"/>
      </w:rPr>
    </w:lvl>
    <w:lvl w:ilvl="4" w:tplc="D688E260">
      <w:numFmt w:val="bullet"/>
      <w:lvlText w:val="•"/>
      <w:lvlJc w:val="left"/>
      <w:pPr>
        <w:ind w:left="2960" w:hanging="210"/>
      </w:pPr>
      <w:rPr>
        <w:rFonts w:hint="default"/>
        <w:lang w:val="en-US" w:eastAsia="zh-CN" w:bidi="ar-SA"/>
      </w:rPr>
    </w:lvl>
    <w:lvl w:ilvl="5" w:tplc="23CA77D0">
      <w:numFmt w:val="bullet"/>
      <w:lvlText w:val="•"/>
      <w:lvlJc w:val="left"/>
      <w:pPr>
        <w:ind w:left="4070" w:hanging="210"/>
      </w:pPr>
      <w:rPr>
        <w:rFonts w:hint="default"/>
        <w:lang w:val="en-US" w:eastAsia="zh-CN" w:bidi="ar-SA"/>
      </w:rPr>
    </w:lvl>
    <w:lvl w:ilvl="6" w:tplc="0A74801A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7" w:tplc="C23858EE">
      <w:numFmt w:val="bullet"/>
      <w:lvlText w:val="•"/>
      <w:lvlJc w:val="left"/>
      <w:pPr>
        <w:ind w:left="6290" w:hanging="210"/>
      </w:pPr>
      <w:rPr>
        <w:rFonts w:hint="default"/>
        <w:lang w:val="en-US" w:eastAsia="zh-CN" w:bidi="ar-SA"/>
      </w:rPr>
    </w:lvl>
    <w:lvl w:ilvl="8" w:tplc="26D88AFE">
      <w:numFmt w:val="bullet"/>
      <w:lvlText w:val="•"/>
      <w:lvlJc w:val="left"/>
      <w:pPr>
        <w:ind w:left="7400" w:hanging="210"/>
      </w:pPr>
      <w:rPr>
        <w:rFonts w:hint="default"/>
        <w:lang w:val="en-US" w:eastAsia="zh-CN" w:bidi="ar-SA"/>
      </w:rPr>
    </w:lvl>
  </w:abstractNum>
  <w:abstractNum w:abstractNumId="1">
    <w:nsid w:val="1FF41691"/>
    <w:multiLevelType w:val="hybridMultilevel"/>
    <w:tmpl w:val="D5D29474"/>
    <w:lvl w:ilvl="0" w:tplc="AFA6195C">
      <w:start w:val="1"/>
      <w:numFmt w:val="upperLetter"/>
      <w:lvlText w:val="%1."/>
      <w:lvlJc w:val="left"/>
      <w:pPr>
        <w:ind w:left="105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30C8F250">
      <w:numFmt w:val="bullet"/>
      <w:lvlText w:val="•"/>
      <w:lvlJc w:val="left"/>
      <w:pPr>
        <w:ind w:left="1052" w:hanging="210"/>
      </w:pPr>
      <w:rPr>
        <w:rFonts w:hint="default"/>
        <w:lang w:val="en-US" w:eastAsia="zh-CN" w:bidi="ar-SA"/>
      </w:rPr>
    </w:lvl>
    <w:lvl w:ilvl="2" w:tplc="94B2E286">
      <w:numFmt w:val="bullet"/>
      <w:lvlText w:val="•"/>
      <w:lvlJc w:val="left"/>
      <w:pPr>
        <w:ind w:left="2004" w:hanging="210"/>
      </w:pPr>
      <w:rPr>
        <w:rFonts w:hint="default"/>
        <w:lang w:val="en-US" w:eastAsia="zh-CN" w:bidi="ar-SA"/>
      </w:rPr>
    </w:lvl>
    <w:lvl w:ilvl="3" w:tplc="B498E222">
      <w:numFmt w:val="bullet"/>
      <w:lvlText w:val="•"/>
      <w:lvlJc w:val="left"/>
      <w:pPr>
        <w:ind w:left="2956" w:hanging="210"/>
      </w:pPr>
      <w:rPr>
        <w:rFonts w:hint="default"/>
        <w:lang w:val="en-US" w:eastAsia="zh-CN" w:bidi="ar-SA"/>
      </w:rPr>
    </w:lvl>
    <w:lvl w:ilvl="4" w:tplc="E1169A40">
      <w:numFmt w:val="bullet"/>
      <w:lvlText w:val="•"/>
      <w:lvlJc w:val="left"/>
      <w:pPr>
        <w:ind w:left="3908" w:hanging="210"/>
      </w:pPr>
      <w:rPr>
        <w:rFonts w:hint="default"/>
        <w:lang w:val="en-US" w:eastAsia="zh-CN" w:bidi="ar-SA"/>
      </w:rPr>
    </w:lvl>
    <w:lvl w:ilvl="5" w:tplc="39A4C776">
      <w:numFmt w:val="bullet"/>
      <w:lvlText w:val="•"/>
      <w:lvlJc w:val="left"/>
      <w:pPr>
        <w:ind w:left="4860" w:hanging="210"/>
      </w:pPr>
      <w:rPr>
        <w:rFonts w:hint="default"/>
        <w:lang w:val="en-US" w:eastAsia="zh-CN" w:bidi="ar-SA"/>
      </w:rPr>
    </w:lvl>
    <w:lvl w:ilvl="6" w:tplc="A0CE7464">
      <w:numFmt w:val="bullet"/>
      <w:lvlText w:val="•"/>
      <w:lvlJc w:val="left"/>
      <w:pPr>
        <w:ind w:left="5812" w:hanging="210"/>
      </w:pPr>
      <w:rPr>
        <w:rFonts w:hint="default"/>
        <w:lang w:val="en-US" w:eastAsia="zh-CN" w:bidi="ar-SA"/>
      </w:rPr>
    </w:lvl>
    <w:lvl w:ilvl="7" w:tplc="9A52DF54">
      <w:numFmt w:val="bullet"/>
      <w:lvlText w:val="•"/>
      <w:lvlJc w:val="left"/>
      <w:pPr>
        <w:ind w:left="6764" w:hanging="210"/>
      </w:pPr>
      <w:rPr>
        <w:rFonts w:hint="default"/>
        <w:lang w:val="en-US" w:eastAsia="zh-CN" w:bidi="ar-SA"/>
      </w:rPr>
    </w:lvl>
    <w:lvl w:ilvl="8" w:tplc="2FA4F666">
      <w:numFmt w:val="bullet"/>
      <w:lvlText w:val="•"/>
      <w:lvlJc w:val="left"/>
      <w:pPr>
        <w:ind w:left="7716" w:hanging="210"/>
      </w:pPr>
      <w:rPr>
        <w:rFonts w:hint="default"/>
        <w:lang w:val="en-US" w:eastAsia="zh-CN" w:bidi="ar-SA"/>
      </w:rPr>
    </w:lvl>
  </w:abstractNum>
  <w:abstractNum w:abstractNumId="2">
    <w:nsid w:val="260705BE"/>
    <w:multiLevelType w:val="hybridMultilevel"/>
    <w:tmpl w:val="D22C8048"/>
    <w:lvl w:ilvl="0" w:tplc="8BBC46F6">
      <w:start w:val="1"/>
      <w:numFmt w:val="decimal"/>
      <w:lvlText w:val="%1，"/>
      <w:lvlJc w:val="left"/>
      <w:pPr>
        <w:ind w:left="360" w:hanging="360"/>
      </w:pPr>
      <w:rPr>
        <w:rFonts w:hint="default"/>
        <w:w w:val="99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B0819B2"/>
    <w:multiLevelType w:val="hybridMultilevel"/>
    <w:tmpl w:val="03F6330C"/>
    <w:lvl w:ilvl="0" w:tplc="D9F8A146">
      <w:start w:val="1"/>
      <w:numFmt w:val="upperLetter"/>
      <w:lvlText w:val="%1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918C352C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2196D6B4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4FC6C242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E684D694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63C021C8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5144F77C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0728ECE6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D1F2A836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4">
    <w:nsid w:val="4B6933A9"/>
    <w:multiLevelType w:val="hybridMultilevel"/>
    <w:tmpl w:val="53FC859A"/>
    <w:lvl w:ilvl="0" w:tplc="F190BF5E">
      <w:start w:val="40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0D6643C8">
      <w:start w:val="1"/>
      <w:numFmt w:val="upperLetter"/>
      <w:lvlText w:val="%2."/>
      <w:lvlJc w:val="left"/>
      <w:pPr>
        <w:ind w:left="1046" w:hanging="524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B6380E1C">
      <w:numFmt w:val="bullet"/>
      <w:lvlText w:val="•"/>
      <w:lvlJc w:val="left"/>
      <w:pPr>
        <w:ind w:left="1993" w:hanging="524"/>
      </w:pPr>
      <w:rPr>
        <w:rFonts w:hint="default"/>
        <w:lang w:val="en-US" w:eastAsia="zh-CN" w:bidi="ar-SA"/>
      </w:rPr>
    </w:lvl>
    <w:lvl w:ilvl="3" w:tplc="981CF608">
      <w:numFmt w:val="bullet"/>
      <w:lvlText w:val="•"/>
      <w:lvlJc w:val="left"/>
      <w:pPr>
        <w:ind w:left="2946" w:hanging="524"/>
      </w:pPr>
      <w:rPr>
        <w:rFonts w:hint="default"/>
        <w:lang w:val="en-US" w:eastAsia="zh-CN" w:bidi="ar-SA"/>
      </w:rPr>
    </w:lvl>
    <w:lvl w:ilvl="4" w:tplc="3F3A1968">
      <w:numFmt w:val="bullet"/>
      <w:lvlText w:val="•"/>
      <w:lvlJc w:val="left"/>
      <w:pPr>
        <w:ind w:left="3900" w:hanging="524"/>
      </w:pPr>
      <w:rPr>
        <w:rFonts w:hint="default"/>
        <w:lang w:val="en-US" w:eastAsia="zh-CN" w:bidi="ar-SA"/>
      </w:rPr>
    </w:lvl>
    <w:lvl w:ilvl="5" w:tplc="17B83DA0">
      <w:numFmt w:val="bullet"/>
      <w:lvlText w:val="•"/>
      <w:lvlJc w:val="left"/>
      <w:pPr>
        <w:ind w:left="4853" w:hanging="524"/>
      </w:pPr>
      <w:rPr>
        <w:rFonts w:hint="default"/>
        <w:lang w:val="en-US" w:eastAsia="zh-CN" w:bidi="ar-SA"/>
      </w:rPr>
    </w:lvl>
    <w:lvl w:ilvl="6" w:tplc="9E303DEA">
      <w:numFmt w:val="bullet"/>
      <w:lvlText w:val="•"/>
      <w:lvlJc w:val="left"/>
      <w:pPr>
        <w:ind w:left="5806" w:hanging="524"/>
      </w:pPr>
      <w:rPr>
        <w:rFonts w:hint="default"/>
        <w:lang w:val="en-US" w:eastAsia="zh-CN" w:bidi="ar-SA"/>
      </w:rPr>
    </w:lvl>
    <w:lvl w:ilvl="7" w:tplc="C46E5916">
      <w:numFmt w:val="bullet"/>
      <w:lvlText w:val="•"/>
      <w:lvlJc w:val="left"/>
      <w:pPr>
        <w:ind w:left="6760" w:hanging="524"/>
      </w:pPr>
      <w:rPr>
        <w:rFonts w:hint="default"/>
        <w:lang w:val="en-US" w:eastAsia="zh-CN" w:bidi="ar-SA"/>
      </w:rPr>
    </w:lvl>
    <w:lvl w:ilvl="8" w:tplc="FC22368E">
      <w:numFmt w:val="bullet"/>
      <w:lvlText w:val="•"/>
      <w:lvlJc w:val="left"/>
      <w:pPr>
        <w:ind w:left="7713" w:hanging="524"/>
      </w:pPr>
      <w:rPr>
        <w:rFonts w:hint="default"/>
        <w:lang w:val="en-US" w:eastAsia="zh-CN" w:bidi="ar-SA"/>
      </w:rPr>
    </w:lvl>
  </w:abstractNum>
  <w:abstractNum w:abstractNumId="5">
    <w:nsid w:val="62DF4CA1"/>
    <w:multiLevelType w:val="hybridMultilevel"/>
    <w:tmpl w:val="E3B09706"/>
    <w:lvl w:ilvl="0" w:tplc="6CC2A66A">
      <w:start w:val="1"/>
      <w:numFmt w:val="decimal"/>
      <w:lvlText w:val="%1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E482D46">
      <w:start w:val="1"/>
      <w:numFmt w:val="upperLetter"/>
      <w:lvlText w:val="%2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5B7E783A">
      <w:numFmt w:val="bullet"/>
      <w:lvlText w:val="•"/>
      <w:lvlJc w:val="left"/>
      <w:pPr>
        <w:ind w:left="1815" w:hanging="315"/>
      </w:pPr>
      <w:rPr>
        <w:rFonts w:hint="default"/>
        <w:lang w:val="en-US" w:eastAsia="zh-CN" w:bidi="ar-SA"/>
      </w:rPr>
    </w:lvl>
    <w:lvl w:ilvl="3" w:tplc="D73E0C32">
      <w:numFmt w:val="bullet"/>
      <w:lvlText w:val="•"/>
      <w:lvlJc w:val="left"/>
      <w:pPr>
        <w:ind w:left="2791" w:hanging="315"/>
      </w:pPr>
      <w:rPr>
        <w:rFonts w:hint="default"/>
        <w:lang w:val="en-US" w:eastAsia="zh-CN" w:bidi="ar-SA"/>
      </w:rPr>
    </w:lvl>
    <w:lvl w:ilvl="4" w:tplc="44D643DC">
      <w:numFmt w:val="bullet"/>
      <w:lvlText w:val="•"/>
      <w:lvlJc w:val="left"/>
      <w:pPr>
        <w:ind w:left="3766" w:hanging="315"/>
      </w:pPr>
      <w:rPr>
        <w:rFonts w:hint="default"/>
        <w:lang w:val="en-US" w:eastAsia="zh-CN" w:bidi="ar-SA"/>
      </w:rPr>
    </w:lvl>
    <w:lvl w:ilvl="5" w:tplc="99C22DDE">
      <w:numFmt w:val="bullet"/>
      <w:lvlText w:val="•"/>
      <w:lvlJc w:val="left"/>
      <w:pPr>
        <w:ind w:left="4742" w:hanging="315"/>
      </w:pPr>
      <w:rPr>
        <w:rFonts w:hint="default"/>
        <w:lang w:val="en-US" w:eastAsia="zh-CN" w:bidi="ar-SA"/>
      </w:rPr>
    </w:lvl>
    <w:lvl w:ilvl="6" w:tplc="E8161502">
      <w:numFmt w:val="bullet"/>
      <w:lvlText w:val="•"/>
      <w:lvlJc w:val="left"/>
      <w:pPr>
        <w:ind w:left="5717" w:hanging="315"/>
      </w:pPr>
      <w:rPr>
        <w:rFonts w:hint="default"/>
        <w:lang w:val="en-US" w:eastAsia="zh-CN" w:bidi="ar-SA"/>
      </w:rPr>
    </w:lvl>
    <w:lvl w:ilvl="7" w:tplc="303E0E8C">
      <w:numFmt w:val="bullet"/>
      <w:lvlText w:val="•"/>
      <w:lvlJc w:val="left"/>
      <w:pPr>
        <w:ind w:left="6693" w:hanging="315"/>
      </w:pPr>
      <w:rPr>
        <w:rFonts w:hint="default"/>
        <w:lang w:val="en-US" w:eastAsia="zh-CN" w:bidi="ar-SA"/>
      </w:rPr>
    </w:lvl>
    <w:lvl w:ilvl="8" w:tplc="86E0AE16">
      <w:numFmt w:val="bullet"/>
      <w:lvlText w:val="•"/>
      <w:lvlJc w:val="left"/>
      <w:pPr>
        <w:ind w:left="7668" w:hanging="315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E820B0"/>
    <w:rsid w:val="001851E4"/>
    <w:rsid w:val="001E1FB8"/>
    <w:rsid w:val="001F0585"/>
    <w:rsid w:val="00385BCA"/>
    <w:rsid w:val="0044206A"/>
    <w:rsid w:val="00512B8B"/>
    <w:rsid w:val="005739CB"/>
    <w:rsid w:val="00580820"/>
    <w:rsid w:val="005B727E"/>
    <w:rsid w:val="00635168"/>
    <w:rsid w:val="00673A82"/>
    <w:rsid w:val="006B2DEB"/>
    <w:rsid w:val="00720936"/>
    <w:rsid w:val="00770BAC"/>
    <w:rsid w:val="00774A7E"/>
    <w:rsid w:val="00845A2E"/>
    <w:rsid w:val="00863826"/>
    <w:rsid w:val="00894CB0"/>
    <w:rsid w:val="009260B2"/>
    <w:rsid w:val="00981351"/>
    <w:rsid w:val="009C196B"/>
    <w:rsid w:val="00A6613A"/>
    <w:rsid w:val="00AD6AF4"/>
    <w:rsid w:val="00AE744E"/>
    <w:rsid w:val="00B11FA8"/>
    <w:rsid w:val="00C52A2D"/>
    <w:rsid w:val="00C7788C"/>
    <w:rsid w:val="00C836C9"/>
    <w:rsid w:val="00CD7E01"/>
    <w:rsid w:val="00D16BDE"/>
    <w:rsid w:val="00D26EA2"/>
    <w:rsid w:val="00D45A82"/>
    <w:rsid w:val="00D76AEA"/>
    <w:rsid w:val="00DB74B3"/>
    <w:rsid w:val="00DD0B71"/>
    <w:rsid w:val="00E360C1"/>
    <w:rsid w:val="00E62033"/>
    <w:rsid w:val="00E82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820B0"/>
    <w:rPr>
      <w:rFonts w:ascii="宋体" w:eastAsia="宋体" w:hAnsi="宋体" w:cs="宋体"/>
      <w:lang w:eastAsia="zh-CN"/>
    </w:rPr>
  </w:style>
  <w:style w:type="paragraph" w:styleId="1">
    <w:name w:val="heading 1"/>
    <w:basedOn w:val="a"/>
    <w:next w:val="a"/>
    <w:link w:val="1Char"/>
    <w:qFormat/>
    <w:rsid w:val="00B11FA8"/>
    <w:pPr>
      <w:keepNext/>
      <w:keepLines/>
      <w:pageBreakBefore/>
      <w:tabs>
        <w:tab w:val="left" w:pos="420"/>
        <w:tab w:val="left" w:pos="2520"/>
        <w:tab w:val="left" w:pos="4620"/>
        <w:tab w:val="left" w:pos="6720"/>
      </w:tabs>
      <w:autoSpaceDE/>
      <w:autoSpaceDN/>
      <w:spacing w:beforeLines="100" w:afterLines="100" w:line="288" w:lineRule="auto"/>
      <w:ind w:firstLineChars="200" w:firstLine="643"/>
      <w:jc w:val="center"/>
      <w:outlineLvl w:val="0"/>
    </w:pPr>
    <w:rPr>
      <w:rFonts w:asciiTheme="minorHAnsi" w:eastAsia="仿宋" w:hAnsiTheme="minorHAnsi"/>
      <w:b/>
      <w:kern w:val="44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20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820B0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E820B0"/>
    <w:pPr>
      <w:ind w:right="13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E820B0"/>
    <w:pPr>
      <w:spacing w:before="14"/>
      <w:ind w:left="60"/>
    </w:pPr>
    <w:rPr>
      <w:rFonts w:ascii="Calibri" w:eastAsia="Calibri" w:hAnsi="Calibri" w:cs="Calibri"/>
      <w:sz w:val="24"/>
      <w:szCs w:val="24"/>
    </w:rPr>
  </w:style>
  <w:style w:type="paragraph" w:styleId="a5">
    <w:name w:val="List Paragraph"/>
    <w:basedOn w:val="a"/>
    <w:uiPriority w:val="1"/>
    <w:qFormat/>
    <w:rsid w:val="00E820B0"/>
    <w:pPr>
      <w:spacing w:before="149"/>
      <w:ind w:left="105" w:firstLine="418"/>
    </w:pPr>
  </w:style>
  <w:style w:type="paragraph" w:customStyle="1" w:styleId="TableParagraph">
    <w:name w:val="Table Paragraph"/>
    <w:basedOn w:val="a"/>
    <w:uiPriority w:val="1"/>
    <w:qFormat/>
    <w:rsid w:val="00E820B0"/>
  </w:style>
  <w:style w:type="paragraph" w:styleId="a6">
    <w:name w:val="Balloon Text"/>
    <w:basedOn w:val="a"/>
    <w:link w:val="Char"/>
    <w:uiPriority w:val="99"/>
    <w:semiHidden/>
    <w:unhideWhenUsed/>
    <w:rsid w:val="009260B2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9260B2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Normal (Web)"/>
    <w:basedOn w:val="a"/>
    <w:uiPriority w:val="99"/>
    <w:semiHidden/>
    <w:unhideWhenUsed/>
    <w:rsid w:val="00DD0B7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8">
    <w:name w:val="Placeholder Text"/>
    <w:basedOn w:val="a0"/>
    <w:uiPriority w:val="99"/>
    <w:semiHidden/>
    <w:rsid w:val="00C836C9"/>
    <w:rPr>
      <w:color w:val="808080"/>
    </w:rPr>
  </w:style>
  <w:style w:type="paragraph" w:styleId="a9">
    <w:name w:val="header"/>
    <w:basedOn w:val="a"/>
    <w:link w:val="Char0"/>
    <w:uiPriority w:val="99"/>
    <w:semiHidden/>
    <w:unhideWhenUsed/>
    <w:rsid w:val="00AD6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semiHidden/>
    <w:rsid w:val="00AD6AF4"/>
    <w:rPr>
      <w:rFonts w:ascii="宋体" w:eastAsia="宋体" w:hAnsi="宋体" w:cs="宋体"/>
      <w:sz w:val="18"/>
      <w:szCs w:val="18"/>
      <w:lang w:eastAsia="zh-CN"/>
    </w:rPr>
  </w:style>
  <w:style w:type="paragraph" w:styleId="aa">
    <w:name w:val="footer"/>
    <w:basedOn w:val="a"/>
    <w:link w:val="Char1"/>
    <w:uiPriority w:val="99"/>
    <w:semiHidden/>
    <w:unhideWhenUsed/>
    <w:rsid w:val="00AD6A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semiHidden/>
    <w:rsid w:val="00AD6AF4"/>
    <w:rPr>
      <w:rFonts w:ascii="宋体" w:eastAsia="宋体" w:hAnsi="宋体" w:cs="宋体"/>
      <w:sz w:val="18"/>
      <w:szCs w:val="18"/>
      <w:lang w:eastAsia="zh-CN"/>
    </w:rPr>
  </w:style>
  <w:style w:type="character" w:customStyle="1" w:styleId="1Char">
    <w:name w:val="标题 1 Char"/>
    <w:basedOn w:val="a0"/>
    <w:link w:val="1"/>
    <w:qFormat/>
    <w:rsid w:val="00B11FA8"/>
    <w:rPr>
      <w:rFonts w:eastAsia="仿宋" w:cs="宋体"/>
      <w:b/>
      <w:kern w:val="44"/>
      <w:sz w:val="32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1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9488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7067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81475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5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753743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1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2485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82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5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06838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838642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26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1161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93320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98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733729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81427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01367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27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5220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1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89185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83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1857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590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30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94519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6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571951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7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0001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7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9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2330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225200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5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46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351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1559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20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802980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64490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36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461183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3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9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82098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26650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0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055603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114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4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8539250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7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48749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8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12339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6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96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8169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00804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4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45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713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23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03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386410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12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29879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892003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75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300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84937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17276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1075</Words>
  <Characters>6133</Characters>
  <Application>Microsoft Office Word</Application>
  <DocSecurity>0</DocSecurity>
  <Lines>51</Lines>
  <Paragraphs>14</Paragraphs>
  <ScaleCrop>false</ScaleCrop>
  <Company/>
  <LinksUpToDate>false</LinksUpToDate>
  <CharactersWithSpaces>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29</cp:revision>
  <dcterms:created xsi:type="dcterms:W3CDTF">2023-08-02T07:44:00Z</dcterms:created>
  <dcterms:modified xsi:type="dcterms:W3CDTF">2023-08-02T08:54:00Z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2023-08-02T00:00:00Z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2023-08-02T00:00:00Z</vt:filetime>
  </property>
</Properties>
</file>