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3B18" w:rsidRDefault="00807132">
      <w:pPr>
        <w:pStyle w:val="a3"/>
        <w:spacing w:before="0"/>
        <w:rPr>
          <w:rFonts w:ascii="Times New Roman"/>
          <w:sz w:val="20"/>
        </w:rPr>
      </w:pPr>
      <w:r>
        <w:rPr>
          <w:rFonts w:ascii="Times New Roman"/>
          <w:noProof/>
          <w:sz w:val="20"/>
        </w:rPr>
        <w:drawing>
          <wp:inline distT="0" distB="0" distL="0" distR="0">
            <wp:extent cx="2014121" cy="251459"/>
            <wp:effectExtent l="0" t="0" r="0" b="0"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14121" cy="2514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30DCA" w:rsidRPr="00FC1A9D" w:rsidRDefault="00830DCA" w:rsidP="00FC1A9D">
      <w:pPr>
        <w:shd w:val="clear" w:color="auto" w:fill="FFFFFF"/>
        <w:spacing w:beforeLines="50" w:line="360" w:lineRule="exact"/>
        <w:ind w:firstLineChars="1850" w:firstLine="3885"/>
        <w:rPr>
          <w:rFonts w:ascii="微软雅黑" w:eastAsia="微软雅黑" w:hAnsi="微软雅黑" w:hint="eastAsia"/>
          <w:color w:val="333333"/>
          <w:sz w:val="21"/>
          <w:szCs w:val="21"/>
        </w:rPr>
      </w:pPr>
      <w:r w:rsidRPr="00FC1A9D">
        <w:rPr>
          <w:rFonts w:ascii="微软雅黑" w:eastAsia="微软雅黑" w:hAnsi="微软雅黑" w:hint="eastAsia"/>
          <w:color w:val="333333"/>
          <w:sz w:val="21"/>
          <w:szCs w:val="21"/>
        </w:rPr>
        <w:t>8月2日推荐阅读</w:t>
      </w:r>
    </w:p>
    <w:p w:rsidR="00FC1A9D" w:rsidRPr="007F0979" w:rsidRDefault="00FC1A9D" w:rsidP="007F0979">
      <w:pPr>
        <w:shd w:val="clear" w:color="auto" w:fill="FFFFFF"/>
        <w:spacing w:beforeLines="50" w:line="360" w:lineRule="exact"/>
        <w:ind w:firstLineChars="1550" w:firstLine="3720"/>
        <w:rPr>
          <w:rFonts w:ascii="微软雅黑" w:eastAsia="微软雅黑" w:hAnsi="微软雅黑" w:hint="eastAsia"/>
          <w:color w:val="333333"/>
          <w:sz w:val="24"/>
          <w:szCs w:val="21"/>
        </w:rPr>
      </w:pPr>
      <w:r w:rsidRPr="007F0979">
        <w:rPr>
          <w:rFonts w:ascii="微软雅黑" w:eastAsia="微软雅黑" w:hAnsi="微软雅黑" w:hint="eastAsia"/>
          <w:color w:val="333333"/>
          <w:sz w:val="24"/>
          <w:szCs w:val="21"/>
        </w:rPr>
        <w:t>让做潜功蔚然成风</w:t>
      </w:r>
    </w:p>
    <w:p w:rsidR="00FC1A9D" w:rsidRDefault="00FC1A9D" w:rsidP="00475798">
      <w:pPr>
        <w:shd w:val="clear" w:color="auto" w:fill="FFFFFF"/>
        <w:spacing w:beforeLines="50" w:line="360" w:lineRule="exact"/>
        <w:ind w:firstLineChars="200" w:firstLine="420"/>
        <w:rPr>
          <w:rFonts w:ascii="微软雅黑" w:eastAsia="微软雅黑" w:hAnsi="微软雅黑" w:hint="eastAsia"/>
          <w:color w:val="333333"/>
          <w:sz w:val="21"/>
          <w:szCs w:val="21"/>
        </w:rPr>
      </w:pPr>
      <w:r>
        <w:rPr>
          <w:rFonts w:ascii="微软雅黑" w:eastAsia="微软雅黑" w:hAnsi="微软雅黑" w:hint="eastAsia"/>
          <w:color w:val="333333"/>
          <w:sz w:val="21"/>
          <w:szCs w:val="21"/>
        </w:rPr>
        <w:t>习近平总书记今日在江苏考察时强调，</w:t>
      </w:r>
      <w:r w:rsidRPr="00C71D82">
        <w:rPr>
          <w:rFonts w:ascii="微软雅黑" w:eastAsia="微软雅黑" w:hAnsi="微软雅黑"/>
          <w:color w:val="333333"/>
          <w:sz w:val="21"/>
          <w:szCs w:val="21"/>
        </w:rPr>
        <w:t>要树牢造福人民的政绩观。干部既要做让老百姓看得见、摸得着、得实惠的实事，也要做为后人作铺垫、打基础、利长远的好事。</w:t>
      </w:r>
      <w:r w:rsidRPr="00FF2FF5">
        <w:rPr>
          <w:rFonts w:ascii="微软雅黑" w:eastAsia="微软雅黑" w:hAnsi="微软雅黑"/>
          <w:b/>
          <w:color w:val="333333"/>
          <w:sz w:val="21"/>
          <w:szCs w:val="21"/>
        </w:rPr>
        <w:t>百丈高楼、巍然矗立的“显功”背后，是地基牢固、深埋地下的“潜功”。无地基则无高楼，“显功”与“潜功”对立统一、相辅相成。广大干部不仅要做“显功”，解决群众的急难愁盼，更应做好“潜功”</w:t>
      </w:r>
      <w:r w:rsidRPr="00C71D82">
        <w:rPr>
          <w:rFonts w:ascii="微软雅黑" w:eastAsia="微软雅黑" w:hAnsi="微软雅黑"/>
          <w:color w:val="333333"/>
          <w:sz w:val="21"/>
          <w:szCs w:val="21"/>
        </w:rPr>
        <w:t>，追求经历史沉淀之后群众真正的评价，实现新时代共产党人为民服务的行动指南。</w:t>
      </w:r>
    </w:p>
    <w:p w:rsidR="00332045" w:rsidRPr="00F30E40" w:rsidRDefault="00332045" w:rsidP="00475798">
      <w:pPr>
        <w:shd w:val="clear" w:color="auto" w:fill="FFFFFF"/>
        <w:spacing w:beforeLines="50" w:line="360" w:lineRule="exact"/>
        <w:ind w:firstLineChars="200" w:firstLine="420"/>
        <w:rPr>
          <w:rFonts w:ascii="微软雅黑" w:eastAsia="微软雅黑" w:hAnsi="微软雅黑"/>
          <w:color w:val="333333"/>
          <w:sz w:val="21"/>
          <w:szCs w:val="21"/>
        </w:rPr>
      </w:pPr>
      <w:r w:rsidRPr="00F30E40">
        <w:rPr>
          <w:rFonts w:ascii="微软雅黑" w:eastAsia="微软雅黑" w:hAnsi="微软雅黑"/>
          <w:color w:val="333333"/>
          <w:sz w:val="21"/>
          <w:szCs w:val="21"/>
        </w:rPr>
        <w:t>显功看得见摸得着，既能得到群众的认可，又易获得领导赏识；而潜功沉在水底，往往难以直接发现或短期内无法见到成果。部分干部在歪曲的政绩观驱使下对此产生了错误的认识，认为“显功”才是硬实力，把它当作选拔晋升的“筹码”；“潜功”就是“无用功”，就是为他人“做嫁衣”。甚至在盲目追求“显功”的过程中滋生了“形式主义”和“官僚主义”等不正之风，如肆意投资滥增债额、大搞拆建急功近利、虚假宣传哗众取宠等中看不中用的形象工程，个人可能从中“美化”了履历，却让地方劳民伤财，屡受群众诟病。</w:t>
      </w:r>
    </w:p>
    <w:p w:rsidR="00332045" w:rsidRPr="00F30E40" w:rsidRDefault="00332045" w:rsidP="00475798">
      <w:pPr>
        <w:shd w:val="clear" w:color="auto" w:fill="FFFFFF"/>
        <w:spacing w:beforeLines="50" w:line="360" w:lineRule="exact"/>
        <w:ind w:firstLineChars="200" w:firstLine="420"/>
        <w:rPr>
          <w:rFonts w:ascii="微软雅黑" w:eastAsia="微软雅黑" w:hAnsi="微软雅黑"/>
          <w:color w:val="333333"/>
          <w:sz w:val="21"/>
          <w:szCs w:val="21"/>
        </w:rPr>
      </w:pPr>
      <w:r w:rsidRPr="00F30E40">
        <w:rPr>
          <w:rFonts w:ascii="微软雅黑" w:eastAsia="微软雅黑" w:hAnsi="微软雅黑"/>
          <w:color w:val="333333"/>
          <w:sz w:val="21"/>
          <w:szCs w:val="21"/>
        </w:rPr>
        <w:t>百事得其道者成，这种想法、行为归根到底还是在于没有把理论学习贯穿始终，没有牢记为民造福才是最大政绩。习近平新时代中国特色社会主义思想是来自人民、为了人民、造福人民的理论。广大干部要准确理解这一重要思想的世界观和方法论，把握贯穿其中的立场观点方法，更好领会其精髓要义，做到入脑入心、凝心铸魂。从而找对思想方法，拔高政治站位，让问题分析、工作开展走深走实。什么样的干部、什么样的政绩是群众需要的，老百姓心里都有一杆秤。要时刻保持功成不必在我、功成必定有我的担当，少一些金玉其外、败絮其中的政绩工程，多一些功在千秋、利在万代的惠民项目。要怀有大局观，站在全局看事情，在想问题、干事业上要多打大算盘、算大账，不能只盯着脚下的一亩三分地，既要为一域争光、更要为全局添彩。</w:t>
      </w:r>
    </w:p>
    <w:p w:rsidR="00332045" w:rsidRPr="00F30E40" w:rsidRDefault="00332045" w:rsidP="00475798">
      <w:pPr>
        <w:shd w:val="clear" w:color="auto" w:fill="FFFFFF"/>
        <w:spacing w:beforeLines="50" w:line="360" w:lineRule="exact"/>
        <w:ind w:firstLineChars="200" w:firstLine="420"/>
        <w:rPr>
          <w:rFonts w:ascii="微软雅黑" w:eastAsia="微软雅黑" w:hAnsi="微软雅黑"/>
          <w:color w:val="333333"/>
          <w:sz w:val="21"/>
          <w:szCs w:val="21"/>
        </w:rPr>
      </w:pPr>
      <w:r w:rsidRPr="00F30E40">
        <w:rPr>
          <w:rFonts w:ascii="微软雅黑" w:eastAsia="微软雅黑" w:hAnsi="微软雅黑"/>
          <w:b/>
          <w:color w:val="333333"/>
          <w:sz w:val="21"/>
          <w:szCs w:val="21"/>
        </w:rPr>
        <w:t>“潜功”是“显功”的基础，</w:t>
      </w:r>
      <w:r w:rsidRPr="00F30E40">
        <w:rPr>
          <w:rFonts w:ascii="微软雅黑" w:eastAsia="微软雅黑" w:hAnsi="微软雅黑"/>
          <w:color w:val="333333"/>
          <w:sz w:val="21"/>
          <w:szCs w:val="21"/>
        </w:rPr>
        <w:t>解读党的百年伟业，无论是浙江一张蓝图绘到底，持续推进“千万工程”；还是林县数万人民，用近10年时间生凿的千里天河“红旗渠”；又或是一代又一代航天人用“嫦娥”“北斗”对浩瀚星空的深刻注解，皆是长期累积潜绩的结果。越是长久基业、长远大计，越离不开甘坐冷板凳、甘吃清苦饭的辛勤付出。一代又一代在胸中怀有大局、在眼中存有大我的共产党人跳出了狭隘的个人主义，甘当“铺路石”，不论事业能否在自己手中开花结果，依旧以“功成必有我”的心态“精心浇灌”，铸就了一件又一件伟业。道阻且长，行则将至，行而不辍，则未来可期。广大干部要发扬钉钉子精神，不断树立践行正确政绩观，杜绝急功近利、竭泽而渔，保持定力和耐心，坚持一张蓝图绘到底，滴水穿石，久久为功。以求真务实、实事求是的“潜功”把党中央决策部署落到实处，做出实效。</w:t>
      </w:r>
    </w:p>
    <w:p w:rsidR="00732C3F" w:rsidRPr="00F30E40" w:rsidRDefault="00332045" w:rsidP="00475798">
      <w:pPr>
        <w:shd w:val="clear" w:color="auto" w:fill="FFFFFF"/>
        <w:spacing w:beforeLines="50" w:line="360" w:lineRule="exact"/>
        <w:ind w:firstLineChars="200" w:firstLine="420"/>
        <w:rPr>
          <w:rFonts w:ascii="微软雅黑" w:eastAsia="微软雅黑" w:hAnsi="微软雅黑" w:hint="eastAsia"/>
          <w:color w:val="333333"/>
          <w:sz w:val="21"/>
          <w:szCs w:val="21"/>
        </w:rPr>
      </w:pPr>
      <w:r w:rsidRPr="00F30E40">
        <w:rPr>
          <w:rFonts w:ascii="微软雅黑" w:eastAsia="微软雅黑" w:hAnsi="微软雅黑"/>
          <w:b/>
          <w:color w:val="333333"/>
          <w:sz w:val="21"/>
          <w:szCs w:val="21"/>
        </w:rPr>
        <w:t>导向明则方向清，方向清则动力足。</w:t>
      </w:r>
      <w:r w:rsidRPr="00F30E40">
        <w:rPr>
          <w:rFonts w:ascii="微软雅黑" w:eastAsia="微软雅黑" w:hAnsi="微软雅黑"/>
          <w:color w:val="333333"/>
          <w:sz w:val="21"/>
          <w:szCs w:val="21"/>
        </w:rPr>
        <w:t>新征程上组织部门要扛起时代重任，用好考核的指挥棒，下足干部考察绣花工夫。完善考核内容明细，既考量一目了然的“显功”，也要深入挖掘干部默默无闻、无私奉献所做出的“潜功”；既要到高楼大厦又要走进深街旧巷，特别是听取群众对于项目、工作的真实态度，用群众的认可与否作为干部政绩的重要评判标准，树牢“显功”与“潜功”双管齐下、两手齐抓的鲜明导向。激励、引导一批又一批干部多做“前人栽树”的实事、创造“后人乘凉”的潜绩，从而获得更多无愧于党、无愧于人民、无愧于时代的成绩。</w:t>
      </w:r>
    </w:p>
    <w:p w:rsidR="00332045" w:rsidRPr="00F30E40" w:rsidRDefault="00332045" w:rsidP="00221F10">
      <w:pPr>
        <w:shd w:val="clear" w:color="auto" w:fill="FFFFFF"/>
        <w:spacing w:beforeLines="50" w:line="360" w:lineRule="exact"/>
        <w:ind w:firstLine="200"/>
        <w:jc w:val="right"/>
        <w:rPr>
          <w:rFonts w:ascii="微软雅黑" w:eastAsia="微软雅黑" w:hAnsi="微软雅黑"/>
          <w:color w:val="333333"/>
          <w:sz w:val="21"/>
          <w:szCs w:val="21"/>
        </w:rPr>
      </w:pPr>
      <w:r w:rsidRPr="00F30E40">
        <w:rPr>
          <w:rFonts w:ascii="微软雅黑" w:eastAsia="微软雅黑" w:hAnsi="微软雅黑" w:hint="eastAsia"/>
          <w:color w:val="333333"/>
          <w:sz w:val="21"/>
          <w:szCs w:val="21"/>
        </w:rPr>
        <w:t>来源：共产党员网 作者：孙志龙</w:t>
      </w:r>
    </w:p>
    <w:p w:rsidR="007368D8" w:rsidRDefault="007368D8" w:rsidP="00830DCA">
      <w:pPr>
        <w:pStyle w:val="a3"/>
        <w:spacing w:before="5" w:line="300" w:lineRule="auto"/>
        <w:ind w:left="0"/>
        <w:jc w:val="center"/>
        <w:rPr>
          <w:rFonts w:ascii="Times New Roman" w:hint="eastAsia"/>
          <w:sz w:val="24"/>
        </w:rPr>
      </w:pPr>
    </w:p>
    <w:p w:rsidR="00830DCA" w:rsidRDefault="00830DCA" w:rsidP="00830DCA">
      <w:pPr>
        <w:pStyle w:val="a3"/>
        <w:spacing w:before="5" w:line="300" w:lineRule="auto"/>
        <w:ind w:left="0"/>
        <w:jc w:val="center"/>
        <w:rPr>
          <w:rFonts w:ascii="Times New Roman" w:hint="eastAsia"/>
          <w:sz w:val="24"/>
        </w:rPr>
      </w:pPr>
      <w:r>
        <w:rPr>
          <w:rFonts w:ascii="Times New Roman" w:hint="eastAsia"/>
          <w:sz w:val="24"/>
        </w:rPr>
        <w:lastRenderedPageBreak/>
        <w:t>8</w:t>
      </w:r>
      <w:r>
        <w:rPr>
          <w:rFonts w:ascii="Times New Roman" w:hint="eastAsia"/>
          <w:sz w:val="24"/>
        </w:rPr>
        <w:t>月</w:t>
      </w:r>
      <w:r>
        <w:rPr>
          <w:rFonts w:ascii="Times New Roman" w:hint="eastAsia"/>
          <w:sz w:val="24"/>
        </w:rPr>
        <w:t>2</w:t>
      </w:r>
      <w:r>
        <w:rPr>
          <w:rFonts w:ascii="Times New Roman" w:hint="eastAsia"/>
          <w:sz w:val="24"/>
        </w:rPr>
        <w:t>日每日一练</w:t>
      </w:r>
    </w:p>
    <w:p w:rsidR="00305219" w:rsidRPr="00A227EF" w:rsidRDefault="00305219" w:rsidP="00305219">
      <w:pPr>
        <w:tabs>
          <w:tab w:val="left" w:pos="733"/>
          <w:tab w:val="left" w:pos="8255"/>
        </w:tabs>
        <w:spacing w:line="372" w:lineRule="auto"/>
        <w:ind w:right="212"/>
        <w:rPr>
          <w:sz w:val="21"/>
        </w:rPr>
      </w:pPr>
      <w:r>
        <w:rPr>
          <w:rFonts w:hint="eastAsia"/>
          <w:w w:val="99"/>
          <w:sz w:val="21"/>
        </w:rPr>
        <w:t>1.</w:t>
      </w:r>
      <w:r w:rsidRPr="00A227EF">
        <w:rPr>
          <w:w w:val="99"/>
          <w:sz w:val="21"/>
        </w:rPr>
        <w:t>将2万本书籍分给某希望小学9个班的学生。在9个班中，其中1个班有学生32人，其余8个班人</w:t>
      </w:r>
      <w:r w:rsidRPr="00A227EF">
        <w:rPr>
          <w:spacing w:val="-18"/>
          <w:w w:val="99"/>
          <w:sz w:val="21"/>
        </w:rPr>
        <w:t>数</w:t>
      </w:r>
      <w:r w:rsidRPr="00A227EF">
        <w:rPr>
          <w:w w:val="99"/>
          <w:sz w:val="21"/>
        </w:rPr>
        <w:t>相同且在40到50人之间。如每名学生分到的书本数相同，问每人分到了多少本书？（</w:t>
      </w:r>
      <w:r w:rsidRPr="00A227EF">
        <w:rPr>
          <w:spacing w:val="-1"/>
          <w:sz w:val="21"/>
        </w:rPr>
        <w:t xml:space="preserve"> </w:t>
      </w:r>
      <w:r w:rsidRPr="00A227EF">
        <w:rPr>
          <w:w w:val="99"/>
          <w:sz w:val="21"/>
        </w:rPr>
        <w:t>）</w:t>
      </w:r>
    </w:p>
    <w:p w:rsidR="00305219" w:rsidRPr="003B112C" w:rsidRDefault="00305219" w:rsidP="00305219">
      <w:pPr>
        <w:pStyle w:val="a3"/>
        <w:tabs>
          <w:tab w:val="left" w:pos="3239"/>
          <w:tab w:val="left" w:pos="5956"/>
          <w:tab w:val="left" w:pos="8673"/>
        </w:tabs>
        <w:spacing w:before="2"/>
        <w:ind w:left="522"/>
        <w:rPr>
          <w:w w:val="99"/>
          <w:szCs w:val="22"/>
        </w:rPr>
      </w:pPr>
      <w:r w:rsidRPr="003B112C">
        <w:rPr>
          <w:w w:val="99"/>
          <w:szCs w:val="22"/>
        </w:rPr>
        <w:t>A.40</w:t>
      </w:r>
      <w:r w:rsidRPr="003B112C">
        <w:rPr>
          <w:w w:val="99"/>
          <w:szCs w:val="22"/>
        </w:rPr>
        <w:tab/>
        <w:t>B.50</w:t>
      </w:r>
      <w:r w:rsidRPr="003B112C">
        <w:rPr>
          <w:w w:val="99"/>
          <w:szCs w:val="22"/>
        </w:rPr>
        <w:tab/>
        <w:t>C.60</w:t>
      </w:r>
      <w:r w:rsidRPr="003B112C">
        <w:rPr>
          <w:w w:val="99"/>
          <w:szCs w:val="22"/>
        </w:rPr>
        <w:tab/>
        <w:t>D.80</w:t>
      </w:r>
    </w:p>
    <w:p w:rsidR="00305219" w:rsidRDefault="00305219" w:rsidP="00305219">
      <w:pPr>
        <w:pStyle w:val="a3"/>
        <w:spacing w:before="3"/>
      </w:pPr>
    </w:p>
    <w:p w:rsidR="00305219" w:rsidRPr="00A227EF" w:rsidRDefault="00305219" w:rsidP="00305219">
      <w:pPr>
        <w:tabs>
          <w:tab w:val="left" w:pos="838"/>
        </w:tabs>
        <w:spacing w:line="372" w:lineRule="auto"/>
        <w:ind w:right="108"/>
        <w:jc w:val="both"/>
        <w:rPr>
          <w:sz w:val="21"/>
        </w:rPr>
      </w:pPr>
      <w:r>
        <w:rPr>
          <w:rFonts w:hint="eastAsia"/>
          <w:w w:val="99"/>
          <w:sz w:val="21"/>
        </w:rPr>
        <w:t>2.</w:t>
      </w:r>
      <w:r w:rsidRPr="00A227EF">
        <w:rPr>
          <w:w w:val="99"/>
          <w:sz w:val="21"/>
        </w:rPr>
        <w:t>宏远公司组织员工到外地集训，先乘汽车，每个人都有座位，需要每辆有60个座位的汽车4</w:t>
      </w:r>
      <w:r w:rsidRPr="00A227EF">
        <w:rPr>
          <w:spacing w:val="-10"/>
          <w:w w:val="99"/>
          <w:sz w:val="21"/>
        </w:rPr>
        <w:t>辆，</w:t>
      </w:r>
      <w:r w:rsidRPr="00A227EF">
        <w:rPr>
          <w:w w:val="99"/>
          <w:sz w:val="21"/>
        </w:rPr>
        <w:t>而后乘船，需要定员为100人的船3</w:t>
      </w:r>
      <w:r w:rsidRPr="00A227EF">
        <w:rPr>
          <w:spacing w:val="-1"/>
          <w:w w:val="99"/>
          <w:sz w:val="21"/>
        </w:rPr>
        <w:t>条。到达培训基地后分组学习，分的组数与每组的人数恰好相等。这</w:t>
      </w:r>
      <w:r w:rsidRPr="00A227EF">
        <w:rPr>
          <w:w w:val="99"/>
          <w:sz w:val="21"/>
        </w:rPr>
        <w:t>个单位外出集训的有多少人？（</w:t>
      </w:r>
      <w:r w:rsidRPr="00A227EF">
        <w:rPr>
          <w:spacing w:val="-1"/>
          <w:sz w:val="21"/>
        </w:rPr>
        <w:t xml:space="preserve"> </w:t>
      </w:r>
      <w:r w:rsidRPr="00A227EF">
        <w:rPr>
          <w:w w:val="99"/>
          <w:sz w:val="21"/>
        </w:rPr>
        <w:t>）</w:t>
      </w:r>
    </w:p>
    <w:p w:rsidR="00305219" w:rsidRDefault="00305219" w:rsidP="00305219">
      <w:pPr>
        <w:pStyle w:val="a5"/>
        <w:numPr>
          <w:ilvl w:val="1"/>
          <w:numId w:val="2"/>
        </w:numPr>
        <w:tabs>
          <w:tab w:val="left" w:pos="942"/>
          <w:tab w:val="left" w:pos="3135"/>
          <w:tab w:val="left" w:pos="5747"/>
          <w:tab w:val="left" w:pos="8360"/>
        </w:tabs>
        <w:spacing w:before="3"/>
        <w:ind w:hanging="420"/>
        <w:rPr>
          <w:sz w:val="21"/>
        </w:rPr>
      </w:pPr>
      <w:r>
        <w:rPr>
          <w:rFonts w:hint="eastAsia"/>
          <w:w w:val="95"/>
          <w:sz w:val="21"/>
        </w:rPr>
        <w:t>21</w:t>
      </w:r>
      <w:r>
        <w:rPr>
          <w:w w:val="95"/>
          <w:sz w:val="21"/>
        </w:rPr>
        <w:t>0</w:t>
      </w:r>
      <w:r>
        <w:rPr>
          <w:spacing w:val="-10"/>
          <w:w w:val="95"/>
          <w:sz w:val="21"/>
        </w:rPr>
        <w:t>人</w:t>
      </w:r>
      <w:r>
        <w:rPr>
          <w:sz w:val="21"/>
        </w:rPr>
        <w:tab/>
      </w:r>
      <w:r>
        <w:rPr>
          <w:w w:val="95"/>
          <w:sz w:val="21"/>
        </w:rPr>
        <w:t>B.225</w:t>
      </w:r>
      <w:r>
        <w:rPr>
          <w:spacing w:val="-10"/>
          <w:sz w:val="21"/>
        </w:rPr>
        <w:t>人</w:t>
      </w:r>
      <w:r>
        <w:rPr>
          <w:sz w:val="21"/>
        </w:rPr>
        <w:tab/>
      </w:r>
      <w:r>
        <w:rPr>
          <w:w w:val="95"/>
          <w:sz w:val="21"/>
        </w:rPr>
        <w:t>C.201</w:t>
      </w:r>
      <w:r>
        <w:rPr>
          <w:spacing w:val="-10"/>
          <w:sz w:val="21"/>
        </w:rPr>
        <w:t>人</w:t>
      </w:r>
      <w:r>
        <w:rPr>
          <w:sz w:val="21"/>
        </w:rPr>
        <w:tab/>
      </w:r>
      <w:r>
        <w:rPr>
          <w:w w:val="95"/>
          <w:sz w:val="21"/>
        </w:rPr>
        <w:t>D.196</w:t>
      </w:r>
      <w:r>
        <w:rPr>
          <w:spacing w:val="-10"/>
          <w:sz w:val="21"/>
        </w:rPr>
        <w:t>人</w:t>
      </w:r>
    </w:p>
    <w:p w:rsidR="00305219" w:rsidRDefault="00305219" w:rsidP="00305219">
      <w:pPr>
        <w:tabs>
          <w:tab w:val="left" w:pos="838"/>
        </w:tabs>
        <w:spacing w:line="372" w:lineRule="auto"/>
        <w:ind w:right="212"/>
        <w:rPr>
          <w:w w:val="99"/>
          <w:sz w:val="21"/>
        </w:rPr>
      </w:pPr>
    </w:p>
    <w:p w:rsidR="00305219" w:rsidRPr="00A227EF" w:rsidRDefault="00305219" w:rsidP="00305219">
      <w:pPr>
        <w:tabs>
          <w:tab w:val="left" w:pos="838"/>
        </w:tabs>
        <w:spacing w:line="372" w:lineRule="auto"/>
        <w:ind w:right="212"/>
        <w:rPr>
          <w:sz w:val="21"/>
        </w:rPr>
      </w:pPr>
      <w:r>
        <w:rPr>
          <w:rFonts w:hint="eastAsia"/>
          <w:w w:val="99"/>
          <w:sz w:val="21"/>
        </w:rPr>
        <w:t>3.</w:t>
      </w:r>
      <w:r w:rsidRPr="00A227EF">
        <w:rPr>
          <w:w w:val="99"/>
          <w:sz w:val="21"/>
        </w:rPr>
        <w:t>用1到7</w:t>
      </w:r>
      <w:r w:rsidRPr="00A227EF">
        <w:rPr>
          <w:spacing w:val="-1"/>
          <w:w w:val="99"/>
          <w:sz w:val="21"/>
        </w:rPr>
        <w:t>的数字组成一个六位数密码，密码中每个数字只使用一次，在所有可能的密码排列中，</w:t>
      </w:r>
      <w:r w:rsidRPr="00A227EF">
        <w:rPr>
          <w:w w:val="99"/>
          <w:sz w:val="21"/>
        </w:rPr>
        <w:t>能被3整除的数字占所有可能的排列数的比重为（</w:t>
      </w:r>
      <w:r w:rsidRPr="00A227EF">
        <w:rPr>
          <w:spacing w:val="-1"/>
          <w:sz w:val="21"/>
        </w:rPr>
        <w:t xml:space="preserve"> </w:t>
      </w:r>
      <w:r w:rsidRPr="00A227EF">
        <w:rPr>
          <w:w w:val="99"/>
          <w:sz w:val="21"/>
        </w:rPr>
        <w:t>）。</w:t>
      </w:r>
    </w:p>
    <w:p w:rsidR="00305219" w:rsidRDefault="00305219" w:rsidP="00305219">
      <w:pPr>
        <w:pStyle w:val="a3"/>
        <w:spacing w:before="2"/>
        <w:ind w:left="522"/>
      </w:pPr>
      <w:r>
        <w:pict>
          <v:group id="_x0000_s2061" style="position:absolute;left:0;text-align:left;margin-left:93.6pt;margin-top:-1.4pt;width:7.85pt;height:85.7pt;z-index:251662336;mso-position-horizontal-relative:page" coordorigin="1872,-28" coordsize="157,1714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docshape6" o:spid="_x0000_s2062" type="#_x0000_t75" style="position:absolute;left:1872;top:-29;width:157;height:398">
              <v:imagedata r:id="rId8" o:title=""/>
            </v:shape>
            <v:shape id="docshape7" o:spid="_x0000_s2063" type="#_x0000_t75" style="position:absolute;left:1872;top:410;width:157;height:398">
              <v:imagedata r:id="rId9" o:title=""/>
            </v:shape>
            <v:shape id="docshape8" o:spid="_x0000_s2064" type="#_x0000_t75" style="position:absolute;left:1872;top:849;width:157;height:398">
              <v:imagedata r:id="rId10" o:title=""/>
            </v:shape>
            <v:shape id="docshape9" o:spid="_x0000_s2065" type="#_x0000_t75" style="position:absolute;left:1872;top:1288;width:147;height:398">
              <v:imagedata r:id="rId11" o:title=""/>
            </v:shape>
            <w10:wrap anchorx="page"/>
          </v:group>
        </w:pict>
      </w:r>
      <w:r>
        <w:rPr>
          <w:spacing w:val="-5"/>
        </w:rPr>
        <w:t>A.</w:t>
      </w:r>
    </w:p>
    <w:p w:rsidR="00305219" w:rsidRDefault="00305219" w:rsidP="00305219">
      <w:pPr>
        <w:pStyle w:val="a3"/>
        <w:spacing w:before="10"/>
        <w:ind w:left="0"/>
        <w:rPr>
          <w:sz w:val="7"/>
        </w:rPr>
      </w:pPr>
    </w:p>
    <w:p w:rsidR="00305219" w:rsidRDefault="00305219" w:rsidP="00305219">
      <w:pPr>
        <w:pStyle w:val="a3"/>
        <w:spacing w:before="70"/>
        <w:ind w:left="522"/>
      </w:pPr>
      <w:r>
        <w:rPr>
          <w:spacing w:val="-5"/>
        </w:rPr>
        <w:t>B.</w:t>
      </w:r>
    </w:p>
    <w:p w:rsidR="00305219" w:rsidRDefault="00305219" w:rsidP="00305219">
      <w:pPr>
        <w:pStyle w:val="a3"/>
        <w:spacing w:before="10"/>
        <w:ind w:left="0"/>
        <w:rPr>
          <w:sz w:val="7"/>
        </w:rPr>
      </w:pPr>
    </w:p>
    <w:p w:rsidR="00305219" w:rsidRDefault="00305219" w:rsidP="00305219">
      <w:pPr>
        <w:pStyle w:val="a3"/>
        <w:spacing w:before="70"/>
        <w:ind w:left="522"/>
      </w:pPr>
      <w:r>
        <w:rPr>
          <w:spacing w:val="-5"/>
        </w:rPr>
        <w:t>C.</w:t>
      </w:r>
    </w:p>
    <w:p w:rsidR="00305219" w:rsidRDefault="00305219" w:rsidP="00305219">
      <w:pPr>
        <w:pStyle w:val="a3"/>
        <w:spacing w:before="10"/>
        <w:ind w:left="0"/>
        <w:rPr>
          <w:sz w:val="7"/>
        </w:rPr>
      </w:pPr>
    </w:p>
    <w:p w:rsidR="00305219" w:rsidRDefault="00305219" w:rsidP="00305219">
      <w:pPr>
        <w:pStyle w:val="a3"/>
        <w:spacing w:before="70"/>
        <w:ind w:left="522"/>
      </w:pPr>
      <w:r>
        <w:rPr>
          <w:spacing w:val="-5"/>
        </w:rPr>
        <w:t>D.</w:t>
      </w:r>
    </w:p>
    <w:p w:rsidR="00305219" w:rsidRDefault="00305219" w:rsidP="00305219">
      <w:pPr>
        <w:pStyle w:val="a3"/>
        <w:spacing w:before="10"/>
        <w:ind w:left="0"/>
        <w:rPr>
          <w:sz w:val="7"/>
        </w:rPr>
      </w:pPr>
    </w:p>
    <w:p w:rsidR="00305219" w:rsidRPr="003B112C" w:rsidRDefault="00305219" w:rsidP="00305219">
      <w:pPr>
        <w:pStyle w:val="a3"/>
        <w:spacing w:before="176" w:line="300" w:lineRule="auto"/>
        <w:rPr>
          <w:color w:val="FF0000"/>
          <w:w w:val="95"/>
        </w:rPr>
      </w:pPr>
    </w:p>
    <w:p w:rsidR="00305219" w:rsidRPr="00A227EF" w:rsidRDefault="00305219" w:rsidP="00305219">
      <w:pPr>
        <w:tabs>
          <w:tab w:val="left" w:pos="838"/>
        </w:tabs>
        <w:spacing w:line="372" w:lineRule="auto"/>
        <w:ind w:right="421"/>
        <w:rPr>
          <w:sz w:val="21"/>
        </w:rPr>
      </w:pPr>
      <w:r>
        <w:rPr>
          <w:rFonts w:hint="eastAsia"/>
          <w:spacing w:val="-1"/>
          <w:w w:val="99"/>
          <w:sz w:val="21"/>
        </w:rPr>
        <w:t>4.</w:t>
      </w:r>
      <w:r w:rsidRPr="00A227EF">
        <w:rPr>
          <w:spacing w:val="-1"/>
          <w:w w:val="99"/>
          <w:sz w:val="21"/>
        </w:rPr>
        <w:t>小张、小王二人同时从甲地出发，驾车匀速在甲、乙两地之间往返行驶。小张的车速比小王</w:t>
      </w:r>
      <w:r w:rsidRPr="00A227EF">
        <w:rPr>
          <w:w w:val="99"/>
          <w:sz w:val="21"/>
        </w:rPr>
        <w:t>快，两人出发后第一次和第二次相遇都在同一地点，那么小张的车速是小王的（</w:t>
      </w:r>
      <w:r w:rsidRPr="00A227EF">
        <w:rPr>
          <w:spacing w:val="-1"/>
          <w:sz w:val="21"/>
        </w:rPr>
        <w:t xml:space="preserve"> </w:t>
      </w:r>
      <w:r w:rsidRPr="00A227EF">
        <w:rPr>
          <w:w w:val="99"/>
          <w:sz w:val="21"/>
        </w:rPr>
        <w:t>）倍。</w:t>
      </w:r>
    </w:p>
    <w:p w:rsidR="00305219" w:rsidRPr="003B112C" w:rsidRDefault="00305219" w:rsidP="00305219">
      <w:pPr>
        <w:pStyle w:val="a3"/>
        <w:tabs>
          <w:tab w:val="left" w:pos="3344"/>
          <w:tab w:val="left" w:pos="5956"/>
          <w:tab w:val="left" w:pos="8778"/>
        </w:tabs>
        <w:spacing w:before="2"/>
        <w:ind w:left="522"/>
        <w:rPr>
          <w:spacing w:val="-1"/>
          <w:w w:val="99"/>
          <w:szCs w:val="22"/>
        </w:rPr>
      </w:pPr>
      <w:r w:rsidRPr="003B112C">
        <w:rPr>
          <w:spacing w:val="-1"/>
          <w:w w:val="99"/>
          <w:szCs w:val="22"/>
        </w:rPr>
        <w:t>A.1.5</w:t>
      </w:r>
      <w:r w:rsidRPr="003B112C">
        <w:rPr>
          <w:spacing w:val="-1"/>
          <w:w w:val="99"/>
          <w:szCs w:val="22"/>
        </w:rPr>
        <w:tab/>
        <w:t>B.2</w:t>
      </w:r>
      <w:r w:rsidRPr="003B112C">
        <w:rPr>
          <w:spacing w:val="-1"/>
          <w:w w:val="99"/>
          <w:szCs w:val="22"/>
        </w:rPr>
        <w:tab/>
        <w:t>C.2.5</w:t>
      </w:r>
      <w:r w:rsidRPr="003B112C">
        <w:rPr>
          <w:spacing w:val="-1"/>
          <w:w w:val="99"/>
          <w:szCs w:val="22"/>
        </w:rPr>
        <w:tab/>
        <w:t>D.3</w:t>
      </w:r>
    </w:p>
    <w:p w:rsidR="00305219" w:rsidRDefault="00305219" w:rsidP="00305219">
      <w:pPr>
        <w:pStyle w:val="a3"/>
        <w:spacing w:before="11"/>
        <w:ind w:left="0"/>
        <w:rPr>
          <w:sz w:val="27"/>
        </w:rPr>
      </w:pPr>
    </w:p>
    <w:p w:rsidR="00305219" w:rsidRPr="00A227EF" w:rsidRDefault="00305219" w:rsidP="00305219">
      <w:pPr>
        <w:tabs>
          <w:tab w:val="left" w:pos="838"/>
        </w:tabs>
        <w:spacing w:before="70" w:line="372" w:lineRule="auto"/>
        <w:ind w:right="108"/>
        <w:jc w:val="both"/>
        <w:rPr>
          <w:sz w:val="21"/>
        </w:rPr>
      </w:pPr>
      <w:r>
        <w:rPr>
          <w:rFonts w:hint="eastAsia"/>
          <w:w w:val="99"/>
          <w:sz w:val="21"/>
        </w:rPr>
        <w:t>5.</w:t>
      </w:r>
      <w:r w:rsidRPr="00A227EF">
        <w:rPr>
          <w:w w:val="99"/>
          <w:sz w:val="21"/>
        </w:rPr>
        <w:t>某饭店宣布：“新开发的排放油烟系统，虽然还未完成为期6</w:t>
      </w:r>
      <w:r w:rsidRPr="00A227EF">
        <w:rPr>
          <w:spacing w:val="-2"/>
          <w:w w:val="99"/>
          <w:sz w:val="21"/>
        </w:rPr>
        <w:t>个月的试验检验，但是至今并未发</w:t>
      </w:r>
      <w:r w:rsidRPr="00A227EF">
        <w:rPr>
          <w:spacing w:val="-1"/>
          <w:w w:val="99"/>
          <w:sz w:val="21"/>
        </w:rPr>
        <w:t>生故障，所以公司决定要安装在饭店后厨，毕竟这个系统可以更有效地解决油烟问题。”该饭店的主厨</w:t>
      </w:r>
      <w:r w:rsidRPr="00A227EF">
        <w:rPr>
          <w:w w:val="99"/>
          <w:sz w:val="21"/>
        </w:rPr>
        <w:t>说：“我们不能使用未完成试验的排放油烟系统，6个月以后再说吧。”</w:t>
      </w:r>
    </w:p>
    <w:p w:rsidR="00305219" w:rsidRDefault="00305219" w:rsidP="00305219">
      <w:pPr>
        <w:pStyle w:val="a3"/>
        <w:spacing w:before="2"/>
        <w:jc w:val="both"/>
      </w:pPr>
      <w:r>
        <w:rPr>
          <w:w w:val="95"/>
        </w:rPr>
        <w:t>以下哪项最能支持主厨的反对意见？（</w:t>
      </w:r>
      <w:r>
        <w:rPr>
          <w:spacing w:val="18"/>
        </w:rPr>
        <w:t xml:space="preserve">  </w:t>
      </w:r>
      <w:r>
        <w:rPr>
          <w:spacing w:val="-10"/>
          <w:w w:val="95"/>
        </w:rPr>
        <w:t>）</w:t>
      </w:r>
    </w:p>
    <w:p w:rsidR="00305219" w:rsidRPr="003B112C" w:rsidRDefault="00305219" w:rsidP="00305219">
      <w:pPr>
        <w:pStyle w:val="a3"/>
        <w:ind w:left="522"/>
        <w:rPr>
          <w:w w:val="95"/>
        </w:rPr>
      </w:pPr>
      <w:r>
        <w:rPr>
          <w:w w:val="95"/>
        </w:rPr>
        <w:t>A.能更有效地处理油烟的新系统也可能存在新问</w:t>
      </w:r>
      <w:r w:rsidRPr="003B112C">
        <w:rPr>
          <w:w w:val="95"/>
        </w:rPr>
        <w:t>题</w:t>
      </w:r>
    </w:p>
    <w:p w:rsidR="00305219" w:rsidRPr="003B112C" w:rsidRDefault="00305219" w:rsidP="00305219">
      <w:pPr>
        <w:pStyle w:val="a3"/>
        <w:ind w:left="522"/>
        <w:rPr>
          <w:w w:val="95"/>
        </w:rPr>
      </w:pPr>
      <w:r w:rsidRPr="003B112C">
        <w:rPr>
          <w:w w:val="95"/>
        </w:rPr>
        <w:t xml:space="preserve">B.尽管新的排放油烟系统比以前的难操作，但有一些新能力 </w:t>
      </w:r>
    </w:p>
    <w:p w:rsidR="00305219" w:rsidRPr="003B112C" w:rsidRDefault="00305219" w:rsidP="00305219">
      <w:pPr>
        <w:pStyle w:val="a3"/>
        <w:ind w:left="522"/>
        <w:rPr>
          <w:w w:val="95"/>
        </w:rPr>
      </w:pPr>
      <w:r w:rsidRPr="003B112C">
        <w:rPr>
          <w:w w:val="95"/>
        </w:rPr>
        <w:t>C.新的排放油烟系统保修期更长，维修方便</w:t>
      </w:r>
    </w:p>
    <w:p w:rsidR="00305219" w:rsidRPr="003B112C" w:rsidRDefault="00305219" w:rsidP="00305219">
      <w:pPr>
        <w:pStyle w:val="a3"/>
        <w:ind w:left="522"/>
        <w:rPr>
          <w:w w:val="95"/>
        </w:rPr>
      </w:pPr>
      <w:r>
        <w:rPr>
          <w:w w:val="95"/>
        </w:rPr>
        <w:t>D.许多安全事故都是排放油烟系统造成</w:t>
      </w:r>
      <w:r w:rsidRPr="003B112C">
        <w:rPr>
          <w:w w:val="95"/>
        </w:rPr>
        <w:t>的</w:t>
      </w:r>
    </w:p>
    <w:p w:rsidR="00305219" w:rsidRDefault="00305219" w:rsidP="00305219">
      <w:pPr>
        <w:tabs>
          <w:tab w:val="left" w:pos="838"/>
        </w:tabs>
        <w:spacing w:line="372" w:lineRule="auto"/>
        <w:ind w:right="108"/>
        <w:rPr>
          <w:w w:val="99"/>
          <w:sz w:val="21"/>
        </w:rPr>
      </w:pPr>
    </w:p>
    <w:p w:rsidR="00305219" w:rsidRPr="00A227EF" w:rsidRDefault="00305219" w:rsidP="00305219">
      <w:pPr>
        <w:tabs>
          <w:tab w:val="left" w:pos="838"/>
        </w:tabs>
        <w:spacing w:line="372" w:lineRule="auto"/>
        <w:ind w:right="108"/>
        <w:rPr>
          <w:sz w:val="21"/>
        </w:rPr>
      </w:pPr>
      <w:r>
        <w:rPr>
          <w:rFonts w:hint="eastAsia"/>
          <w:w w:val="99"/>
          <w:sz w:val="21"/>
        </w:rPr>
        <w:t>6.</w:t>
      </w:r>
      <w:r w:rsidRPr="00A227EF">
        <w:rPr>
          <w:w w:val="99"/>
          <w:sz w:val="21"/>
        </w:rPr>
        <w:t>对气候变暖的治理应当是为二氧化碳找出路，而不仅仅是减少排放或简单地掩埋它，为此科学</w:t>
      </w:r>
      <w:r w:rsidRPr="00A227EF">
        <w:rPr>
          <w:spacing w:val="-1"/>
          <w:w w:val="99"/>
          <w:sz w:val="21"/>
        </w:rPr>
        <w:t>家提出富碳农业的理念，将人类活动特别是工业生产中产生的二氧化碳捕集后，以高于大气中二氧化碳含量几倍的浓度，释放在密闭的人造气候小区域中，利用相关科学技术，创造一个高效率的光合作用环</w:t>
      </w:r>
      <w:r w:rsidRPr="00A227EF">
        <w:rPr>
          <w:w w:val="99"/>
          <w:sz w:val="21"/>
        </w:rPr>
        <w:t>境，从而极大提高农林作物的产量，科学家认为富碳农业将成为解决气候变暖问题的重要途径。</w:t>
      </w:r>
    </w:p>
    <w:p w:rsidR="00305219" w:rsidRDefault="00305219" w:rsidP="00305219">
      <w:pPr>
        <w:pStyle w:val="a3"/>
        <w:spacing w:before="4"/>
      </w:pPr>
      <w:r>
        <w:rPr>
          <w:w w:val="95"/>
        </w:rPr>
        <w:t>下列陈述如果为真，哪项最能支持科学家的结论？（</w:t>
      </w:r>
      <w:r>
        <w:rPr>
          <w:spacing w:val="43"/>
        </w:rPr>
        <w:t xml:space="preserve">  </w:t>
      </w:r>
      <w:r>
        <w:rPr>
          <w:spacing w:val="-10"/>
          <w:w w:val="95"/>
        </w:rPr>
        <w:t>）</w:t>
      </w:r>
    </w:p>
    <w:p w:rsidR="00305219" w:rsidRPr="003B112C" w:rsidRDefault="00305219" w:rsidP="00305219">
      <w:pPr>
        <w:pStyle w:val="a3"/>
        <w:spacing w:line="372" w:lineRule="auto"/>
        <w:ind w:left="522" w:right="3243"/>
        <w:rPr>
          <w:w w:val="99"/>
          <w:szCs w:val="22"/>
        </w:rPr>
      </w:pPr>
      <w:r w:rsidRPr="003B112C">
        <w:rPr>
          <w:w w:val="99"/>
          <w:szCs w:val="22"/>
        </w:rPr>
        <w:t>A.传统农业需要使用阳光下的土地，而富碳农业可以不受此限制 B.人造气候区域很难高效地使用太阳光来促进光合作用的发生</w:t>
      </w:r>
    </w:p>
    <w:p w:rsidR="00305219" w:rsidRPr="003B112C" w:rsidRDefault="00305219" w:rsidP="00305219">
      <w:pPr>
        <w:pStyle w:val="a3"/>
        <w:spacing w:before="2" w:line="372" w:lineRule="auto"/>
        <w:ind w:left="522" w:right="2198"/>
        <w:rPr>
          <w:w w:val="99"/>
          <w:szCs w:val="22"/>
        </w:rPr>
      </w:pPr>
      <w:r w:rsidRPr="003B112C">
        <w:rPr>
          <w:w w:val="99"/>
          <w:szCs w:val="22"/>
        </w:rPr>
        <w:lastRenderedPageBreak/>
        <w:t>C.现代技术能以较低的成本实现二氧化碳的捕集、运输和在密闭场所的释放 D.富碳农业可以利用盐碱地、沙漠地、荒漠地等解决土地短缺问题</w:t>
      </w:r>
    </w:p>
    <w:p w:rsidR="00305219" w:rsidRPr="003B112C" w:rsidRDefault="00305219" w:rsidP="00305219">
      <w:pPr>
        <w:pStyle w:val="a3"/>
        <w:spacing w:before="2" w:line="372" w:lineRule="auto"/>
        <w:ind w:right="1884"/>
        <w:rPr>
          <w:color w:val="FF0000"/>
          <w:w w:val="95"/>
        </w:rPr>
      </w:pPr>
    </w:p>
    <w:p w:rsidR="00305219" w:rsidRPr="00A227EF" w:rsidRDefault="00305219" w:rsidP="00305219">
      <w:pPr>
        <w:tabs>
          <w:tab w:val="left" w:pos="838"/>
        </w:tabs>
        <w:spacing w:before="2"/>
        <w:rPr>
          <w:sz w:val="21"/>
        </w:rPr>
      </w:pPr>
      <w:r>
        <w:rPr>
          <w:rFonts w:hint="eastAsia"/>
          <w:w w:val="95"/>
          <w:sz w:val="21"/>
        </w:rPr>
        <w:t>7.</w:t>
      </w:r>
      <w:r w:rsidRPr="00A227EF">
        <w:rPr>
          <w:w w:val="95"/>
          <w:sz w:val="21"/>
        </w:rPr>
        <w:t>雾霾∶污染∶治</w:t>
      </w:r>
      <w:r w:rsidRPr="00A227EF">
        <w:rPr>
          <w:spacing w:val="-10"/>
          <w:w w:val="95"/>
          <w:sz w:val="21"/>
        </w:rPr>
        <w:t>理</w:t>
      </w:r>
    </w:p>
    <w:p w:rsidR="00305219" w:rsidRPr="008A475B" w:rsidRDefault="00305219" w:rsidP="00305219">
      <w:pPr>
        <w:pStyle w:val="a3"/>
        <w:ind w:left="522"/>
        <w:rPr>
          <w:w w:val="95"/>
          <w:szCs w:val="22"/>
        </w:rPr>
      </w:pPr>
      <w:r w:rsidRPr="008A475B">
        <w:rPr>
          <w:w w:val="95"/>
          <w:szCs w:val="22"/>
        </w:rPr>
        <w:t xml:space="preserve">A.风扇∶电器∶使用 </w:t>
      </w:r>
      <w:r>
        <w:rPr>
          <w:rFonts w:hint="eastAsia"/>
          <w:w w:val="95"/>
          <w:szCs w:val="22"/>
        </w:rPr>
        <w:t xml:space="preserve">    </w:t>
      </w:r>
      <w:r w:rsidRPr="008A475B">
        <w:rPr>
          <w:w w:val="95"/>
          <w:szCs w:val="22"/>
        </w:rPr>
        <w:t>B.粳米∶粮食∶调查</w:t>
      </w:r>
      <w:r>
        <w:rPr>
          <w:rFonts w:hint="eastAsia"/>
          <w:w w:val="95"/>
          <w:szCs w:val="22"/>
        </w:rPr>
        <w:t xml:space="preserve">   </w:t>
      </w:r>
      <w:r w:rsidRPr="008A475B">
        <w:rPr>
          <w:w w:val="95"/>
          <w:szCs w:val="22"/>
        </w:rPr>
        <w:t xml:space="preserve"> </w:t>
      </w:r>
      <w:r>
        <w:rPr>
          <w:rFonts w:hint="eastAsia"/>
          <w:w w:val="95"/>
          <w:szCs w:val="22"/>
        </w:rPr>
        <w:t xml:space="preserve"> </w:t>
      </w:r>
      <w:r w:rsidRPr="008A475B">
        <w:rPr>
          <w:w w:val="95"/>
          <w:szCs w:val="22"/>
        </w:rPr>
        <w:t xml:space="preserve">C.信息∶报纸∶阅读 </w:t>
      </w:r>
      <w:r>
        <w:rPr>
          <w:rFonts w:hint="eastAsia"/>
          <w:w w:val="95"/>
          <w:szCs w:val="22"/>
        </w:rPr>
        <w:t xml:space="preserve">    </w:t>
      </w:r>
      <w:r w:rsidRPr="008A475B">
        <w:rPr>
          <w:w w:val="95"/>
          <w:szCs w:val="22"/>
        </w:rPr>
        <w:t>D.报告∶文件∶审批</w:t>
      </w:r>
    </w:p>
    <w:p w:rsidR="00305219" w:rsidRPr="008A475B" w:rsidRDefault="00305219" w:rsidP="00305219">
      <w:pPr>
        <w:pStyle w:val="a3"/>
        <w:spacing w:before="2" w:line="372" w:lineRule="auto"/>
        <w:ind w:right="2720"/>
        <w:rPr>
          <w:color w:val="FF0000"/>
          <w:w w:val="95"/>
        </w:rPr>
      </w:pPr>
    </w:p>
    <w:p w:rsidR="00305219" w:rsidRPr="00A227EF" w:rsidRDefault="00305219" w:rsidP="00305219">
      <w:pPr>
        <w:tabs>
          <w:tab w:val="left" w:pos="838"/>
        </w:tabs>
        <w:spacing w:before="70"/>
        <w:rPr>
          <w:sz w:val="21"/>
        </w:rPr>
      </w:pPr>
      <w:r>
        <w:rPr>
          <w:rFonts w:hint="eastAsia"/>
          <w:w w:val="95"/>
          <w:sz w:val="21"/>
        </w:rPr>
        <w:t>8.</w:t>
      </w:r>
      <w:r w:rsidRPr="00A227EF">
        <w:rPr>
          <w:w w:val="95"/>
          <w:sz w:val="21"/>
        </w:rPr>
        <w:t>从所给的四个选项中，选择最合适的一个填入问号处，使之呈现一定的规律性</w:t>
      </w:r>
      <w:r w:rsidRPr="00A227EF">
        <w:rPr>
          <w:spacing w:val="-10"/>
          <w:w w:val="95"/>
          <w:sz w:val="21"/>
        </w:rPr>
        <w:t>。</w:t>
      </w:r>
    </w:p>
    <w:p w:rsidR="00305219" w:rsidRDefault="00305219" w:rsidP="00305219">
      <w:pPr>
        <w:pStyle w:val="a3"/>
        <w:spacing w:before="9"/>
        <w:ind w:left="0"/>
        <w:rPr>
          <w:sz w:val="5"/>
        </w:rPr>
      </w:pPr>
      <w:r>
        <w:rPr>
          <w:noProof/>
        </w:rPr>
        <w:drawing>
          <wp:anchor distT="0" distB="0" distL="0" distR="0" simplePos="0" relativeHeight="251660288" behindDoc="0" locked="0" layoutInCell="1" allowOverlap="1">
            <wp:simplePos x="0" y="0"/>
            <wp:positionH relativeFrom="page">
              <wp:posOffset>817117</wp:posOffset>
            </wp:positionH>
            <wp:positionV relativeFrom="paragraph">
              <wp:posOffset>61918</wp:posOffset>
            </wp:positionV>
            <wp:extent cx="3113722" cy="1286827"/>
            <wp:effectExtent l="0" t="0" r="0" b="0"/>
            <wp:wrapTopAndBottom/>
            <wp:docPr id="2" name="image37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4" name="image37.jpe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13722" cy="128682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305219" w:rsidRPr="008A475B" w:rsidRDefault="00305219" w:rsidP="00305219">
      <w:pPr>
        <w:pStyle w:val="a3"/>
        <w:tabs>
          <w:tab w:val="left" w:pos="3135"/>
          <w:tab w:val="left" w:pos="5747"/>
          <w:tab w:val="left" w:pos="8360"/>
        </w:tabs>
        <w:spacing w:before="62"/>
        <w:ind w:left="522"/>
        <w:rPr>
          <w:w w:val="95"/>
          <w:szCs w:val="22"/>
        </w:rPr>
      </w:pPr>
      <w:r w:rsidRPr="008A475B">
        <w:rPr>
          <w:w w:val="95"/>
          <w:szCs w:val="22"/>
        </w:rPr>
        <w:t>A.A</w:t>
      </w:r>
      <w:r w:rsidRPr="008A475B">
        <w:rPr>
          <w:w w:val="95"/>
          <w:szCs w:val="22"/>
        </w:rPr>
        <w:tab/>
        <w:t>B.B</w:t>
      </w:r>
      <w:r w:rsidRPr="008A475B">
        <w:rPr>
          <w:w w:val="95"/>
          <w:szCs w:val="22"/>
        </w:rPr>
        <w:tab/>
        <w:t>C.C</w:t>
      </w:r>
      <w:r w:rsidRPr="008A475B">
        <w:rPr>
          <w:w w:val="95"/>
          <w:szCs w:val="22"/>
        </w:rPr>
        <w:tab/>
        <w:t>D.D</w:t>
      </w:r>
    </w:p>
    <w:p w:rsidR="00305219" w:rsidRDefault="00305219" w:rsidP="00305219">
      <w:pPr>
        <w:pStyle w:val="a3"/>
        <w:spacing w:before="2"/>
      </w:pPr>
    </w:p>
    <w:p w:rsidR="00305219" w:rsidRPr="00A227EF" w:rsidRDefault="00305219" w:rsidP="00305219">
      <w:pPr>
        <w:tabs>
          <w:tab w:val="left" w:pos="838"/>
        </w:tabs>
        <w:rPr>
          <w:sz w:val="21"/>
        </w:rPr>
      </w:pPr>
      <w:r>
        <w:rPr>
          <w:rFonts w:hint="eastAsia"/>
          <w:w w:val="95"/>
          <w:sz w:val="21"/>
        </w:rPr>
        <w:t>9.</w:t>
      </w:r>
      <w:r w:rsidRPr="00A227EF">
        <w:rPr>
          <w:w w:val="95"/>
          <w:sz w:val="21"/>
        </w:rPr>
        <w:t>从所给的四个选项中，选择最合适的一个填入问号处，使之呈现一定的规律性</w:t>
      </w:r>
      <w:r w:rsidRPr="00A227EF">
        <w:rPr>
          <w:spacing w:val="-10"/>
          <w:w w:val="95"/>
          <w:sz w:val="21"/>
        </w:rPr>
        <w:t>。</w:t>
      </w:r>
    </w:p>
    <w:p w:rsidR="00305219" w:rsidRDefault="00305219" w:rsidP="00305219">
      <w:pPr>
        <w:pStyle w:val="a3"/>
        <w:spacing w:before="12"/>
        <w:ind w:left="0"/>
        <w:rPr>
          <w:sz w:val="4"/>
        </w:rPr>
      </w:pPr>
      <w:r>
        <w:rPr>
          <w:noProof/>
        </w:rPr>
        <w:drawing>
          <wp:anchor distT="0" distB="0" distL="0" distR="0" simplePos="0" relativeHeight="251661312" behindDoc="0" locked="0" layoutInCell="1" allowOverlap="1">
            <wp:simplePos x="0" y="0"/>
            <wp:positionH relativeFrom="page">
              <wp:posOffset>810482</wp:posOffset>
            </wp:positionH>
            <wp:positionV relativeFrom="paragraph">
              <wp:posOffset>55534</wp:posOffset>
            </wp:positionV>
            <wp:extent cx="3340417" cy="626744"/>
            <wp:effectExtent l="0" t="0" r="0" b="0"/>
            <wp:wrapTopAndBottom/>
            <wp:docPr id="3" name="image38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6" name="image38.jpe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340417" cy="62674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305219" w:rsidRPr="008A475B" w:rsidRDefault="00305219" w:rsidP="00305219">
      <w:pPr>
        <w:pStyle w:val="a3"/>
        <w:tabs>
          <w:tab w:val="left" w:pos="3135"/>
          <w:tab w:val="left" w:pos="5747"/>
          <w:tab w:val="left" w:pos="8360"/>
        </w:tabs>
        <w:spacing w:before="67"/>
        <w:ind w:left="522"/>
        <w:rPr>
          <w:w w:val="95"/>
          <w:szCs w:val="22"/>
        </w:rPr>
      </w:pPr>
      <w:r w:rsidRPr="008A475B">
        <w:rPr>
          <w:w w:val="95"/>
          <w:szCs w:val="22"/>
        </w:rPr>
        <w:t>A.A</w:t>
      </w:r>
      <w:r w:rsidRPr="008A475B">
        <w:rPr>
          <w:w w:val="95"/>
          <w:szCs w:val="22"/>
        </w:rPr>
        <w:tab/>
        <w:t>B.B</w:t>
      </w:r>
      <w:r w:rsidRPr="008A475B">
        <w:rPr>
          <w:w w:val="95"/>
          <w:szCs w:val="22"/>
        </w:rPr>
        <w:tab/>
        <w:t>C.C</w:t>
      </w:r>
      <w:r w:rsidRPr="008A475B">
        <w:rPr>
          <w:w w:val="95"/>
          <w:szCs w:val="22"/>
        </w:rPr>
        <w:tab/>
        <w:t>D.D</w:t>
      </w:r>
    </w:p>
    <w:p w:rsidR="00305219" w:rsidRDefault="00305219" w:rsidP="00305219">
      <w:pPr>
        <w:widowControl/>
        <w:autoSpaceDE/>
        <w:autoSpaceDN/>
        <w:spacing w:line="313" w:lineRule="atLeast"/>
        <w:rPr>
          <w:w w:val="95"/>
          <w:sz w:val="21"/>
        </w:rPr>
      </w:pPr>
    </w:p>
    <w:p w:rsidR="00305219" w:rsidRPr="00612169" w:rsidRDefault="00305219" w:rsidP="00305219">
      <w:pPr>
        <w:widowControl/>
        <w:autoSpaceDE/>
        <w:autoSpaceDN/>
        <w:spacing w:line="313" w:lineRule="atLeast"/>
        <w:rPr>
          <w:w w:val="95"/>
          <w:sz w:val="21"/>
        </w:rPr>
      </w:pPr>
      <w:r>
        <w:rPr>
          <w:rFonts w:hint="eastAsia"/>
          <w:w w:val="95"/>
          <w:sz w:val="21"/>
        </w:rPr>
        <w:t>10.</w:t>
      </w:r>
      <w:r w:rsidRPr="00612169">
        <w:rPr>
          <w:w w:val="95"/>
          <w:sz w:val="21"/>
        </w:rPr>
        <w:t>近年来，我国不断推进生态修复保护工作。生态塘是包含水生动植物和微生物的一种水生态修复方式。下列与之相关的说法，错误的是（    ）。</w:t>
      </w:r>
    </w:p>
    <w:p w:rsidR="00305219" w:rsidRPr="00612169" w:rsidRDefault="00305219" w:rsidP="00305219">
      <w:pPr>
        <w:widowControl/>
        <w:autoSpaceDE/>
        <w:autoSpaceDN/>
        <w:spacing w:line="313" w:lineRule="atLeast"/>
        <w:rPr>
          <w:w w:val="95"/>
          <w:sz w:val="21"/>
        </w:rPr>
      </w:pPr>
      <w:r w:rsidRPr="00612169">
        <w:rPr>
          <w:w w:val="95"/>
          <w:sz w:val="21"/>
        </w:rPr>
        <w:t>A：狐尾藻可用于富营养化水体的生态修复是因其可吸收氮磷</w:t>
      </w:r>
    </w:p>
    <w:p w:rsidR="00305219" w:rsidRPr="00612169" w:rsidRDefault="00305219" w:rsidP="00305219">
      <w:pPr>
        <w:widowControl/>
        <w:autoSpaceDE/>
        <w:autoSpaceDN/>
        <w:spacing w:line="313" w:lineRule="atLeast"/>
        <w:rPr>
          <w:w w:val="95"/>
          <w:sz w:val="21"/>
        </w:rPr>
      </w:pPr>
      <w:r w:rsidRPr="00612169">
        <w:rPr>
          <w:w w:val="95"/>
          <w:sz w:val="21"/>
        </w:rPr>
        <w:t>B：可以用生石灰对生态塘沿岸土壤进行消毒处理</w:t>
      </w:r>
    </w:p>
    <w:p w:rsidR="00305219" w:rsidRPr="00612169" w:rsidRDefault="00305219" w:rsidP="00305219">
      <w:pPr>
        <w:widowControl/>
        <w:autoSpaceDE/>
        <w:autoSpaceDN/>
        <w:spacing w:line="313" w:lineRule="atLeast"/>
        <w:rPr>
          <w:w w:val="95"/>
          <w:sz w:val="21"/>
        </w:rPr>
      </w:pPr>
      <w:r w:rsidRPr="00612169">
        <w:rPr>
          <w:w w:val="95"/>
          <w:sz w:val="21"/>
        </w:rPr>
        <w:t>C：生态塘中的青鱼等肉食性鱼类主要在池塘上层水体活动</w:t>
      </w:r>
    </w:p>
    <w:p w:rsidR="00305219" w:rsidRPr="00612169" w:rsidRDefault="00305219" w:rsidP="00305219">
      <w:pPr>
        <w:widowControl/>
        <w:autoSpaceDE/>
        <w:autoSpaceDN/>
        <w:spacing w:line="313" w:lineRule="atLeast"/>
        <w:rPr>
          <w:w w:val="95"/>
          <w:sz w:val="21"/>
        </w:rPr>
      </w:pPr>
      <w:r w:rsidRPr="00612169">
        <w:rPr>
          <w:w w:val="95"/>
          <w:sz w:val="21"/>
        </w:rPr>
        <w:t>D：池塘中的水体出现黑臭时可通过种植芦苇等植物进行改善</w:t>
      </w:r>
    </w:p>
    <w:p w:rsidR="00305219" w:rsidRPr="00612169" w:rsidRDefault="00305219" w:rsidP="00305219">
      <w:pPr>
        <w:widowControl/>
        <w:autoSpaceDE/>
        <w:autoSpaceDN/>
        <w:rPr>
          <w:color w:val="FF0000"/>
          <w:w w:val="99"/>
          <w:sz w:val="21"/>
          <w:szCs w:val="21"/>
        </w:rPr>
      </w:pPr>
    </w:p>
    <w:p w:rsidR="00305219" w:rsidRPr="00F15BC6" w:rsidRDefault="00305219" w:rsidP="00305219">
      <w:pPr>
        <w:widowControl/>
        <w:autoSpaceDE/>
        <w:autoSpaceDN/>
        <w:spacing w:line="313" w:lineRule="atLeast"/>
        <w:rPr>
          <w:w w:val="95"/>
          <w:sz w:val="21"/>
        </w:rPr>
      </w:pPr>
      <w:r>
        <w:rPr>
          <w:rFonts w:hint="eastAsia"/>
          <w:w w:val="95"/>
          <w:sz w:val="21"/>
        </w:rPr>
        <w:t>11.</w:t>
      </w:r>
      <w:r w:rsidRPr="00F15BC6">
        <w:rPr>
          <w:w w:val="95"/>
          <w:sz w:val="21"/>
        </w:rPr>
        <w:t>下列与古语出行有关的说法错误的是（    ）。</w:t>
      </w:r>
    </w:p>
    <w:p w:rsidR="00305219" w:rsidRPr="00F15BC6" w:rsidRDefault="00305219" w:rsidP="00305219">
      <w:pPr>
        <w:widowControl/>
        <w:autoSpaceDE/>
        <w:autoSpaceDN/>
        <w:spacing w:line="313" w:lineRule="atLeast"/>
        <w:rPr>
          <w:w w:val="95"/>
          <w:sz w:val="21"/>
        </w:rPr>
      </w:pPr>
      <w:r w:rsidRPr="00F15BC6">
        <w:rPr>
          <w:w w:val="95"/>
          <w:sz w:val="21"/>
        </w:rPr>
        <w:t>A：“开远门前万里堠”中的“堠”是一种路标，可以用来导航和计程</w:t>
      </w:r>
    </w:p>
    <w:p w:rsidR="00305219" w:rsidRPr="00F15BC6" w:rsidRDefault="00305219" w:rsidP="00305219">
      <w:pPr>
        <w:widowControl/>
        <w:autoSpaceDE/>
        <w:autoSpaceDN/>
        <w:spacing w:line="313" w:lineRule="atLeast"/>
        <w:rPr>
          <w:w w:val="95"/>
          <w:sz w:val="21"/>
        </w:rPr>
      </w:pPr>
      <w:r w:rsidRPr="00F15BC6">
        <w:rPr>
          <w:w w:val="95"/>
          <w:sz w:val="21"/>
        </w:rPr>
        <w:t>B：“东有启明，西有长庚”中指示方向的“启明”“长庚”是不同天体</w:t>
      </w:r>
    </w:p>
    <w:p w:rsidR="00305219" w:rsidRPr="00F15BC6" w:rsidRDefault="00305219" w:rsidP="00305219">
      <w:pPr>
        <w:widowControl/>
        <w:autoSpaceDE/>
        <w:autoSpaceDN/>
        <w:spacing w:line="313" w:lineRule="atLeast"/>
        <w:rPr>
          <w:w w:val="95"/>
          <w:sz w:val="21"/>
        </w:rPr>
      </w:pPr>
      <w:r w:rsidRPr="00F15BC6">
        <w:rPr>
          <w:w w:val="95"/>
          <w:sz w:val="21"/>
        </w:rPr>
        <w:t>C：“乘舟而惑者，不知东西，见斗极则寤矣”中的“极”就是北极星</w:t>
      </w:r>
    </w:p>
    <w:p w:rsidR="00305219" w:rsidRPr="00F15BC6" w:rsidRDefault="00305219" w:rsidP="00305219">
      <w:pPr>
        <w:widowControl/>
        <w:autoSpaceDE/>
        <w:autoSpaceDN/>
        <w:spacing w:line="313" w:lineRule="atLeast"/>
        <w:rPr>
          <w:w w:val="95"/>
          <w:sz w:val="21"/>
        </w:rPr>
      </w:pPr>
      <w:r w:rsidRPr="00F15BC6">
        <w:rPr>
          <w:w w:val="95"/>
          <w:sz w:val="21"/>
        </w:rPr>
        <w:t>D：“过洋牵星术”是通过测量星辰的高度指数来确定船只所处位置的</w:t>
      </w:r>
    </w:p>
    <w:p w:rsidR="00305219" w:rsidRPr="00F15BC6" w:rsidRDefault="00305219" w:rsidP="00305219">
      <w:pPr>
        <w:widowControl/>
        <w:autoSpaceDE/>
        <w:autoSpaceDN/>
        <w:rPr>
          <w:color w:val="FF0000"/>
          <w:w w:val="99"/>
          <w:sz w:val="21"/>
          <w:szCs w:val="21"/>
        </w:rPr>
      </w:pPr>
    </w:p>
    <w:p w:rsidR="00305219" w:rsidRPr="00A409F6" w:rsidRDefault="00305219" w:rsidP="00305219">
      <w:pPr>
        <w:widowControl/>
        <w:autoSpaceDE/>
        <w:autoSpaceDN/>
        <w:spacing w:line="313" w:lineRule="atLeast"/>
        <w:rPr>
          <w:w w:val="95"/>
          <w:sz w:val="21"/>
        </w:rPr>
      </w:pPr>
      <w:r>
        <w:rPr>
          <w:rFonts w:hint="eastAsia"/>
          <w:w w:val="95"/>
          <w:sz w:val="21"/>
        </w:rPr>
        <w:t>12.</w:t>
      </w:r>
      <w:r w:rsidRPr="00A409F6">
        <w:rPr>
          <w:w w:val="95"/>
          <w:sz w:val="21"/>
        </w:rPr>
        <w:t>下列富有哲理的文句与出处对应错误的是（    ）。</w:t>
      </w:r>
    </w:p>
    <w:p w:rsidR="00305219" w:rsidRPr="00A409F6" w:rsidRDefault="00305219" w:rsidP="00305219">
      <w:pPr>
        <w:widowControl/>
        <w:autoSpaceDE/>
        <w:autoSpaceDN/>
        <w:spacing w:line="313" w:lineRule="atLeast"/>
        <w:rPr>
          <w:w w:val="95"/>
          <w:sz w:val="21"/>
        </w:rPr>
      </w:pPr>
      <w:r w:rsidRPr="00A409F6">
        <w:rPr>
          <w:w w:val="95"/>
          <w:sz w:val="21"/>
        </w:rPr>
        <w:t>A：圣人之心如明镜，只是一个明，则随感而应，无物不照——《传习录》</w:t>
      </w:r>
    </w:p>
    <w:p w:rsidR="00305219" w:rsidRPr="00A409F6" w:rsidRDefault="00305219" w:rsidP="00305219">
      <w:pPr>
        <w:widowControl/>
        <w:autoSpaceDE/>
        <w:autoSpaceDN/>
        <w:spacing w:line="313" w:lineRule="atLeast"/>
        <w:rPr>
          <w:w w:val="95"/>
          <w:sz w:val="21"/>
        </w:rPr>
      </w:pPr>
      <w:r w:rsidRPr="00A409F6">
        <w:rPr>
          <w:w w:val="95"/>
          <w:sz w:val="21"/>
        </w:rPr>
        <w:t>B：朝菌不知晦朔，蟪蛄不知春秋——《庄子》</w:t>
      </w:r>
    </w:p>
    <w:p w:rsidR="00305219" w:rsidRPr="00A409F6" w:rsidRDefault="00305219" w:rsidP="00305219">
      <w:pPr>
        <w:widowControl/>
        <w:autoSpaceDE/>
        <w:autoSpaceDN/>
        <w:spacing w:line="313" w:lineRule="atLeast"/>
        <w:rPr>
          <w:w w:val="95"/>
          <w:sz w:val="21"/>
        </w:rPr>
      </w:pPr>
      <w:r w:rsidRPr="00A409F6">
        <w:rPr>
          <w:w w:val="95"/>
          <w:sz w:val="21"/>
        </w:rPr>
        <w:t>C：五谷者，种之美者也，苟为不熟，不如荑稗，夫仁亦在乎熟之而已矣——《孟子》</w:t>
      </w:r>
    </w:p>
    <w:p w:rsidR="00305219" w:rsidRPr="00A409F6" w:rsidRDefault="00305219" w:rsidP="00305219">
      <w:pPr>
        <w:widowControl/>
        <w:autoSpaceDE/>
        <w:autoSpaceDN/>
        <w:spacing w:line="313" w:lineRule="atLeast"/>
        <w:rPr>
          <w:w w:val="95"/>
          <w:sz w:val="21"/>
        </w:rPr>
      </w:pPr>
      <w:r w:rsidRPr="00A409F6">
        <w:rPr>
          <w:w w:val="95"/>
          <w:sz w:val="21"/>
        </w:rPr>
        <w:t>D：性犹湍水也，决诸东方则东流，决诸西方则西流——《论语》</w:t>
      </w:r>
    </w:p>
    <w:p w:rsidR="007C497B" w:rsidRDefault="007C497B" w:rsidP="00830DCA">
      <w:pPr>
        <w:pStyle w:val="a3"/>
        <w:spacing w:before="5" w:line="300" w:lineRule="auto"/>
        <w:ind w:left="0"/>
        <w:jc w:val="center"/>
        <w:rPr>
          <w:rFonts w:ascii="Times New Roman" w:hint="eastAsia"/>
          <w:sz w:val="24"/>
        </w:rPr>
      </w:pPr>
    </w:p>
    <w:p w:rsidR="00830DCA" w:rsidRDefault="00830DCA" w:rsidP="00830DCA">
      <w:pPr>
        <w:pStyle w:val="a3"/>
        <w:spacing w:before="5" w:line="300" w:lineRule="auto"/>
        <w:ind w:left="0"/>
        <w:jc w:val="center"/>
        <w:rPr>
          <w:rFonts w:ascii="Times New Roman"/>
          <w:sz w:val="24"/>
        </w:rPr>
      </w:pPr>
      <w:r>
        <w:rPr>
          <w:rFonts w:ascii="Times New Roman" w:hint="eastAsia"/>
          <w:sz w:val="24"/>
        </w:rPr>
        <w:t>8</w:t>
      </w:r>
      <w:r>
        <w:rPr>
          <w:rFonts w:ascii="Times New Roman" w:hint="eastAsia"/>
          <w:sz w:val="24"/>
        </w:rPr>
        <w:t>月</w:t>
      </w:r>
      <w:r>
        <w:rPr>
          <w:rFonts w:ascii="Times New Roman" w:hint="eastAsia"/>
          <w:sz w:val="24"/>
        </w:rPr>
        <w:t>2</w:t>
      </w:r>
      <w:r>
        <w:rPr>
          <w:rFonts w:ascii="Times New Roman" w:hint="eastAsia"/>
          <w:sz w:val="24"/>
        </w:rPr>
        <w:t>日每日一练参考解析</w:t>
      </w:r>
    </w:p>
    <w:p w:rsidR="00D53B18" w:rsidRPr="00A227EF" w:rsidRDefault="00A227EF" w:rsidP="00A227EF">
      <w:pPr>
        <w:tabs>
          <w:tab w:val="left" w:pos="733"/>
          <w:tab w:val="left" w:pos="8255"/>
        </w:tabs>
        <w:spacing w:line="372" w:lineRule="auto"/>
        <w:ind w:right="212"/>
        <w:rPr>
          <w:sz w:val="21"/>
        </w:rPr>
      </w:pPr>
      <w:r>
        <w:rPr>
          <w:rFonts w:hint="eastAsia"/>
          <w:w w:val="99"/>
          <w:sz w:val="21"/>
        </w:rPr>
        <w:t>1.</w:t>
      </w:r>
      <w:r w:rsidR="00807132" w:rsidRPr="00A227EF">
        <w:rPr>
          <w:w w:val="99"/>
          <w:sz w:val="21"/>
        </w:rPr>
        <w:t>将2万本书籍分给某希望小学9个班的学生。在9个班中，其中1个班有学生32人，其余8个班人</w:t>
      </w:r>
      <w:r w:rsidR="00807132" w:rsidRPr="00A227EF">
        <w:rPr>
          <w:spacing w:val="-18"/>
          <w:w w:val="99"/>
          <w:sz w:val="21"/>
        </w:rPr>
        <w:t>数</w:t>
      </w:r>
      <w:r w:rsidR="00807132" w:rsidRPr="00A227EF">
        <w:rPr>
          <w:w w:val="99"/>
          <w:sz w:val="21"/>
        </w:rPr>
        <w:t>相同且在40到50人之间。如每名学生分到的书本数相同，问每人分到了多少本书？（</w:t>
      </w:r>
      <w:r w:rsidR="00807132" w:rsidRPr="00A227EF">
        <w:rPr>
          <w:sz w:val="21"/>
        </w:rPr>
        <w:tab/>
      </w:r>
      <w:r w:rsidR="00807132" w:rsidRPr="00A227EF">
        <w:rPr>
          <w:w w:val="99"/>
          <w:sz w:val="21"/>
        </w:rPr>
        <w:t>）</w:t>
      </w:r>
    </w:p>
    <w:p w:rsidR="00D53B18" w:rsidRPr="003B112C" w:rsidRDefault="00807132">
      <w:pPr>
        <w:pStyle w:val="a3"/>
        <w:tabs>
          <w:tab w:val="left" w:pos="3239"/>
          <w:tab w:val="left" w:pos="5956"/>
          <w:tab w:val="left" w:pos="8673"/>
        </w:tabs>
        <w:spacing w:before="2"/>
        <w:ind w:left="522"/>
        <w:rPr>
          <w:w w:val="99"/>
          <w:szCs w:val="22"/>
        </w:rPr>
      </w:pPr>
      <w:r w:rsidRPr="003B112C">
        <w:rPr>
          <w:w w:val="99"/>
          <w:szCs w:val="22"/>
        </w:rPr>
        <w:t>A.40</w:t>
      </w:r>
      <w:r w:rsidRPr="003B112C">
        <w:rPr>
          <w:w w:val="99"/>
          <w:szCs w:val="22"/>
        </w:rPr>
        <w:tab/>
        <w:t>B.50</w:t>
      </w:r>
      <w:r w:rsidRPr="003B112C">
        <w:rPr>
          <w:w w:val="99"/>
          <w:szCs w:val="22"/>
        </w:rPr>
        <w:tab/>
        <w:t>C.60</w:t>
      </w:r>
      <w:r w:rsidRPr="003B112C">
        <w:rPr>
          <w:w w:val="99"/>
          <w:szCs w:val="22"/>
        </w:rPr>
        <w:tab/>
        <w:t>D.80</w:t>
      </w:r>
    </w:p>
    <w:p w:rsidR="00D53B18" w:rsidRDefault="00807132">
      <w:pPr>
        <w:pStyle w:val="a3"/>
        <w:spacing w:before="148"/>
        <w:ind w:left="522"/>
      </w:pPr>
      <w:r>
        <w:rPr>
          <w:color w:val="FF0000"/>
          <w:w w:val="95"/>
        </w:rPr>
        <w:lastRenderedPageBreak/>
        <w:t>【答案】</w:t>
      </w:r>
      <w:r>
        <w:rPr>
          <w:color w:val="FF0000"/>
          <w:spacing w:val="-10"/>
          <w:w w:val="95"/>
        </w:rPr>
        <w:t>B</w:t>
      </w:r>
    </w:p>
    <w:p w:rsidR="00D53B18" w:rsidRDefault="00807132">
      <w:pPr>
        <w:pStyle w:val="a3"/>
        <w:spacing w:line="372" w:lineRule="auto"/>
        <w:ind w:right="108" w:firstLine="418"/>
      </w:pPr>
      <w:r>
        <w:rPr>
          <w:color w:val="FF0000"/>
          <w:w w:val="99"/>
        </w:rPr>
        <w:t>【解析】假设其余8个班人数均为40人，则9个班共有学生40×8+32=352人，那么每人分到书本有 20000÷352≈56本；假设其余8个班人数均为50人，则9个班共有学生50×8+32=432</w:t>
      </w:r>
      <w:r>
        <w:rPr>
          <w:color w:val="FF0000"/>
          <w:spacing w:val="-3"/>
          <w:w w:val="99"/>
        </w:rPr>
        <w:t>人，那么每人分到书</w:t>
      </w:r>
      <w:r>
        <w:rPr>
          <w:color w:val="FF0000"/>
          <w:w w:val="99"/>
        </w:rPr>
        <w:t>本有20000÷432≈46本。因此每人分到的书在46～56本之间，B项符合。</w:t>
      </w:r>
    </w:p>
    <w:p w:rsidR="00D53B18" w:rsidRDefault="00807132">
      <w:pPr>
        <w:pStyle w:val="a3"/>
        <w:spacing w:before="3"/>
        <w:rPr>
          <w:color w:val="FF0000"/>
          <w:spacing w:val="-10"/>
          <w:w w:val="95"/>
        </w:rPr>
      </w:pPr>
      <w:r>
        <w:rPr>
          <w:color w:val="FF0000"/>
          <w:w w:val="95"/>
        </w:rPr>
        <w:t>故本题选B</w:t>
      </w:r>
      <w:r>
        <w:rPr>
          <w:color w:val="FF0000"/>
          <w:spacing w:val="-10"/>
          <w:w w:val="95"/>
        </w:rPr>
        <w:t>。</w:t>
      </w:r>
    </w:p>
    <w:p w:rsidR="003B112C" w:rsidRDefault="003B112C">
      <w:pPr>
        <w:pStyle w:val="a3"/>
        <w:spacing w:before="3"/>
      </w:pPr>
    </w:p>
    <w:p w:rsidR="00D53B18" w:rsidRPr="00A227EF" w:rsidRDefault="00A227EF" w:rsidP="00A227EF">
      <w:pPr>
        <w:tabs>
          <w:tab w:val="left" w:pos="838"/>
        </w:tabs>
        <w:spacing w:line="372" w:lineRule="auto"/>
        <w:ind w:right="108"/>
        <w:jc w:val="both"/>
        <w:rPr>
          <w:sz w:val="21"/>
        </w:rPr>
      </w:pPr>
      <w:r>
        <w:rPr>
          <w:rFonts w:hint="eastAsia"/>
          <w:w w:val="99"/>
          <w:sz w:val="21"/>
        </w:rPr>
        <w:t>2.</w:t>
      </w:r>
      <w:r w:rsidR="00807132" w:rsidRPr="00A227EF">
        <w:rPr>
          <w:w w:val="99"/>
          <w:sz w:val="21"/>
        </w:rPr>
        <w:t>宏远公司组织员工到外地集训，先乘汽车，每个人都有座位，需要每辆有60个座位的汽车4</w:t>
      </w:r>
      <w:r w:rsidR="00807132" w:rsidRPr="00A227EF">
        <w:rPr>
          <w:spacing w:val="-10"/>
          <w:w w:val="99"/>
          <w:sz w:val="21"/>
        </w:rPr>
        <w:t>辆，</w:t>
      </w:r>
      <w:r w:rsidR="00807132" w:rsidRPr="00A227EF">
        <w:rPr>
          <w:w w:val="99"/>
          <w:sz w:val="21"/>
        </w:rPr>
        <w:t>而后乘船，需要定员为100人的船3</w:t>
      </w:r>
      <w:r w:rsidR="00807132" w:rsidRPr="00A227EF">
        <w:rPr>
          <w:spacing w:val="-1"/>
          <w:w w:val="99"/>
          <w:sz w:val="21"/>
        </w:rPr>
        <w:t>条。到达培训基地后分组学习，分的组数与每组的人数恰好相等。这</w:t>
      </w:r>
      <w:r w:rsidR="00807132" w:rsidRPr="00A227EF">
        <w:rPr>
          <w:w w:val="99"/>
          <w:sz w:val="21"/>
        </w:rPr>
        <w:t>个单位外出集训的有多少人？（</w:t>
      </w:r>
      <w:r w:rsidR="00807132" w:rsidRPr="00A227EF">
        <w:rPr>
          <w:spacing w:val="-1"/>
          <w:sz w:val="21"/>
        </w:rPr>
        <w:t xml:space="preserve"> </w:t>
      </w:r>
      <w:r w:rsidR="00807132" w:rsidRPr="00A227EF">
        <w:rPr>
          <w:w w:val="99"/>
          <w:sz w:val="21"/>
        </w:rPr>
        <w:t>）</w:t>
      </w:r>
    </w:p>
    <w:p w:rsidR="00D53B18" w:rsidRDefault="00EE3CDD">
      <w:pPr>
        <w:pStyle w:val="a5"/>
        <w:numPr>
          <w:ilvl w:val="1"/>
          <w:numId w:val="2"/>
        </w:numPr>
        <w:tabs>
          <w:tab w:val="left" w:pos="942"/>
          <w:tab w:val="left" w:pos="3135"/>
          <w:tab w:val="left" w:pos="5747"/>
          <w:tab w:val="left" w:pos="8360"/>
        </w:tabs>
        <w:spacing w:before="3"/>
        <w:ind w:hanging="420"/>
        <w:rPr>
          <w:sz w:val="21"/>
        </w:rPr>
      </w:pPr>
      <w:r>
        <w:rPr>
          <w:rFonts w:hint="eastAsia"/>
          <w:w w:val="95"/>
          <w:sz w:val="21"/>
        </w:rPr>
        <w:t>21</w:t>
      </w:r>
      <w:r w:rsidR="00807132">
        <w:rPr>
          <w:w w:val="95"/>
          <w:sz w:val="21"/>
        </w:rPr>
        <w:t>0</w:t>
      </w:r>
      <w:r w:rsidR="00807132">
        <w:rPr>
          <w:spacing w:val="-10"/>
          <w:w w:val="95"/>
          <w:sz w:val="21"/>
        </w:rPr>
        <w:t>人</w:t>
      </w:r>
      <w:r w:rsidR="00807132">
        <w:rPr>
          <w:sz w:val="21"/>
        </w:rPr>
        <w:tab/>
      </w:r>
      <w:r w:rsidR="00807132">
        <w:rPr>
          <w:w w:val="95"/>
          <w:sz w:val="21"/>
        </w:rPr>
        <w:t>B.225</w:t>
      </w:r>
      <w:r w:rsidR="00807132">
        <w:rPr>
          <w:spacing w:val="-10"/>
          <w:sz w:val="21"/>
        </w:rPr>
        <w:t>人</w:t>
      </w:r>
      <w:r w:rsidR="00807132">
        <w:rPr>
          <w:sz w:val="21"/>
        </w:rPr>
        <w:tab/>
      </w:r>
      <w:r w:rsidR="00807132">
        <w:rPr>
          <w:w w:val="95"/>
          <w:sz w:val="21"/>
        </w:rPr>
        <w:t>C.201</w:t>
      </w:r>
      <w:r w:rsidR="00807132">
        <w:rPr>
          <w:spacing w:val="-10"/>
          <w:sz w:val="21"/>
        </w:rPr>
        <w:t>人</w:t>
      </w:r>
      <w:r w:rsidR="00807132">
        <w:rPr>
          <w:sz w:val="21"/>
        </w:rPr>
        <w:tab/>
      </w:r>
      <w:r w:rsidR="00807132">
        <w:rPr>
          <w:w w:val="95"/>
          <w:sz w:val="21"/>
        </w:rPr>
        <w:t>D.196</w:t>
      </w:r>
      <w:r w:rsidR="00807132">
        <w:rPr>
          <w:spacing w:val="-10"/>
          <w:sz w:val="21"/>
        </w:rPr>
        <w:t>人</w:t>
      </w:r>
    </w:p>
    <w:p w:rsidR="00D53B18" w:rsidRDefault="00807132">
      <w:pPr>
        <w:pStyle w:val="a3"/>
        <w:ind w:left="522"/>
      </w:pPr>
      <w:r>
        <w:rPr>
          <w:color w:val="FF0000"/>
          <w:w w:val="95"/>
        </w:rPr>
        <w:t>【答案】</w:t>
      </w:r>
      <w:r>
        <w:rPr>
          <w:color w:val="FF0000"/>
          <w:spacing w:val="-10"/>
          <w:w w:val="95"/>
        </w:rPr>
        <w:t>B</w:t>
      </w:r>
    </w:p>
    <w:p w:rsidR="00D53B18" w:rsidRPr="003B112C" w:rsidRDefault="00807132">
      <w:pPr>
        <w:pStyle w:val="a3"/>
        <w:spacing w:before="88" w:line="330" w:lineRule="atLeast"/>
        <w:ind w:right="944" w:firstLine="418"/>
        <w:rPr>
          <w:color w:val="FF0000"/>
          <w:w w:val="99"/>
        </w:rPr>
      </w:pPr>
      <w:r>
        <w:rPr>
          <w:color w:val="FF0000"/>
          <w:w w:val="99"/>
        </w:rPr>
        <w:t>【解析】根据分的组数与每组人数相等可知，总人数为某个自然数的平方，排除A、C</w:t>
      </w:r>
      <w:r w:rsidRPr="003B112C">
        <w:rPr>
          <w:color w:val="FF0000"/>
          <w:w w:val="99"/>
        </w:rPr>
        <w:t>项。</w:t>
      </w:r>
      <w:r>
        <w:rPr>
          <w:color w:val="FF0000"/>
          <w:w w:val="99"/>
        </w:rPr>
        <w:t>若有196人，则只需要定员为100人的船2条，不符合题意，排除D项。</w:t>
      </w:r>
    </w:p>
    <w:p w:rsidR="00D53B18" w:rsidRPr="003B112C" w:rsidRDefault="00807132">
      <w:pPr>
        <w:pStyle w:val="a3"/>
        <w:spacing w:before="1" w:line="223" w:lineRule="auto"/>
        <w:ind w:right="7527"/>
        <w:rPr>
          <w:color w:val="FF0000"/>
          <w:w w:val="99"/>
        </w:rPr>
      </w:pPr>
      <w:r w:rsidRPr="003B112C">
        <w:rPr>
          <w:color w:val="FF0000"/>
          <w:w w:val="99"/>
        </w:rPr>
        <w:t>验证B项，符合题意。故本题选B。</w:t>
      </w:r>
    </w:p>
    <w:p w:rsidR="00A227EF" w:rsidRDefault="00A227EF" w:rsidP="00A227EF">
      <w:pPr>
        <w:tabs>
          <w:tab w:val="left" w:pos="838"/>
        </w:tabs>
        <w:spacing w:line="372" w:lineRule="auto"/>
        <w:ind w:right="212"/>
        <w:rPr>
          <w:w w:val="99"/>
          <w:sz w:val="21"/>
        </w:rPr>
      </w:pPr>
    </w:p>
    <w:p w:rsidR="00D53B18" w:rsidRPr="00A227EF" w:rsidRDefault="00A227EF" w:rsidP="00A227EF">
      <w:pPr>
        <w:tabs>
          <w:tab w:val="left" w:pos="838"/>
        </w:tabs>
        <w:spacing w:line="372" w:lineRule="auto"/>
        <w:ind w:right="212"/>
        <w:rPr>
          <w:sz w:val="21"/>
        </w:rPr>
      </w:pPr>
      <w:r>
        <w:rPr>
          <w:rFonts w:hint="eastAsia"/>
          <w:w w:val="99"/>
          <w:sz w:val="21"/>
        </w:rPr>
        <w:t>3.</w:t>
      </w:r>
      <w:r w:rsidR="00807132" w:rsidRPr="00A227EF">
        <w:rPr>
          <w:w w:val="99"/>
          <w:sz w:val="21"/>
        </w:rPr>
        <w:t>用1到7</w:t>
      </w:r>
      <w:r w:rsidR="00807132" w:rsidRPr="00A227EF">
        <w:rPr>
          <w:spacing w:val="-1"/>
          <w:w w:val="99"/>
          <w:sz w:val="21"/>
        </w:rPr>
        <w:t>的数字组成一个六位数密码，密码中每个数字只使用一次，在所有可能的密码排列中，</w:t>
      </w:r>
      <w:r w:rsidR="00807132" w:rsidRPr="00A227EF">
        <w:rPr>
          <w:w w:val="99"/>
          <w:sz w:val="21"/>
        </w:rPr>
        <w:t>能被3整除的数字占所有可能的排列数的比重为（</w:t>
      </w:r>
      <w:r w:rsidR="00807132" w:rsidRPr="00A227EF">
        <w:rPr>
          <w:spacing w:val="-1"/>
          <w:sz w:val="21"/>
        </w:rPr>
        <w:t xml:space="preserve"> </w:t>
      </w:r>
      <w:r w:rsidR="00807132" w:rsidRPr="00A227EF">
        <w:rPr>
          <w:w w:val="99"/>
          <w:sz w:val="21"/>
        </w:rPr>
        <w:t>）。</w:t>
      </w:r>
    </w:p>
    <w:p w:rsidR="00D53B18" w:rsidRDefault="00CA36AA">
      <w:pPr>
        <w:pStyle w:val="a3"/>
        <w:spacing w:before="2"/>
        <w:ind w:left="522"/>
      </w:pPr>
      <w:r>
        <w:pict>
          <v:group id="docshapegroup5" o:spid="_x0000_s2056" style="position:absolute;left:0;text-align:left;margin-left:93.6pt;margin-top:-1.4pt;width:7.85pt;height:85.7pt;z-index:15731200;mso-position-horizontal-relative:page" coordorigin="1872,-28" coordsize="157,1714">
            <v:shape id="docshape6" o:spid="_x0000_s2060" type="#_x0000_t75" style="position:absolute;left:1872;top:-29;width:157;height:398">
              <v:imagedata r:id="rId8" o:title=""/>
            </v:shape>
            <v:shape id="docshape7" o:spid="_x0000_s2059" type="#_x0000_t75" style="position:absolute;left:1872;top:410;width:157;height:398">
              <v:imagedata r:id="rId9" o:title=""/>
            </v:shape>
            <v:shape id="docshape8" o:spid="_x0000_s2058" type="#_x0000_t75" style="position:absolute;left:1872;top:849;width:157;height:398">
              <v:imagedata r:id="rId10" o:title=""/>
            </v:shape>
            <v:shape id="docshape9" o:spid="_x0000_s2057" type="#_x0000_t75" style="position:absolute;left:1872;top:1288;width:147;height:398">
              <v:imagedata r:id="rId11" o:title=""/>
            </v:shape>
            <w10:wrap anchorx="page"/>
          </v:group>
        </w:pict>
      </w:r>
      <w:r w:rsidR="00807132">
        <w:rPr>
          <w:spacing w:val="-5"/>
        </w:rPr>
        <w:t>A.</w:t>
      </w:r>
    </w:p>
    <w:p w:rsidR="00D53B18" w:rsidRDefault="00D53B18">
      <w:pPr>
        <w:pStyle w:val="a3"/>
        <w:spacing w:before="10"/>
        <w:ind w:left="0"/>
        <w:rPr>
          <w:sz w:val="7"/>
        </w:rPr>
      </w:pPr>
    </w:p>
    <w:p w:rsidR="00D53B18" w:rsidRDefault="00807132">
      <w:pPr>
        <w:pStyle w:val="a3"/>
        <w:spacing w:before="70"/>
        <w:ind w:left="522"/>
      </w:pPr>
      <w:r>
        <w:rPr>
          <w:spacing w:val="-5"/>
        </w:rPr>
        <w:t>B.</w:t>
      </w:r>
    </w:p>
    <w:p w:rsidR="00D53B18" w:rsidRDefault="00D53B18">
      <w:pPr>
        <w:pStyle w:val="a3"/>
        <w:spacing w:before="10"/>
        <w:ind w:left="0"/>
        <w:rPr>
          <w:sz w:val="7"/>
        </w:rPr>
      </w:pPr>
    </w:p>
    <w:p w:rsidR="00D53B18" w:rsidRDefault="00807132">
      <w:pPr>
        <w:pStyle w:val="a3"/>
        <w:spacing w:before="70"/>
        <w:ind w:left="522"/>
      </w:pPr>
      <w:r>
        <w:rPr>
          <w:spacing w:val="-5"/>
        </w:rPr>
        <w:t>C.</w:t>
      </w:r>
    </w:p>
    <w:p w:rsidR="00D53B18" w:rsidRDefault="00D53B18">
      <w:pPr>
        <w:pStyle w:val="a3"/>
        <w:spacing w:before="10"/>
        <w:ind w:left="0"/>
        <w:rPr>
          <w:sz w:val="7"/>
        </w:rPr>
      </w:pPr>
    </w:p>
    <w:p w:rsidR="00D53B18" w:rsidRDefault="00807132">
      <w:pPr>
        <w:pStyle w:val="a3"/>
        <w:spacing w:before="70"/>
        <w:ind w:left="522"/>
      </w:pPr>
      <w:r>
        <w:rPr>
          <w:spacing w:val="-5"/>
        </w:rPr>
        <w:t>D.</w:t>
      </w:r>
    </w:p>
    <w:p w:rsidR="00D53B18" w:rsidRDefault="00D53B18">
      <w:pPr>
        <w:pStyle w:val="a3"/>
        <w:spacing w:before="10"/>
        <w:ind w:left="0"/>
        <w:rPr>
          <w:sz w:val="7"/>
        </w:rPr>
      </w:pPr>
    </w:p>
    <w:p w:rsidR="00D53B18" w:rsidRDefault="00807132">
      <w:pPr>
        <w:pStyle w:val="a3"/>
        <w:spacing w:before="70"/>
        <w:ind w:left="522"/>
      </w:pPr>
      <w:r>
        <w:rPr>
          <w:color w:val="FF0000"/>
          <w:w w:val="95"/>
        </w:rPr>
        <w:t>【答案】</w:t>
      </w:r>
      <w:r>
        <w:rPr>
          <w:color w:val="FF0000"/>
          <w:spacing w:val="-10"/>
          <w:w w:val="95"/>
        </w:rPr>
        <w:t>C</w:t>
      </w:r>
    </w:p>
    <w:p w:rsidR="00D53B18" w:rsidRPr="003B112C" w:rsidRDefault="00807132" w:rsidP="003B112C">
      <w:pPr>
        <w:pStyle w:val="a3"/>
        <w:spacing w:before="25" w:line="300" w:lineRule="auto"/>
        <w:ind w:left="108" w:right="215" w:firstLine="420"/>
        <w:jc w:val="both"/>
        <w:rPr>
          <w:color w:val="FF0000"/>
          <w:w w:val="95"/>
        </w:rPr>
      </w:pPr>
      <w:r w:rsidRPr="003B112C">
        <w:rPr>
          <w:color w:val="FF0000"/>
          <w:w w:val="95"/>
        </w:rPr>
        <w:t>【解析】从1到7中选六个数，能被3整除的数字组合有三种，分别为不含7的六个数、不含4的六个数和不含1的六个数，则能被3整除的数字有3×</w:t>
      </w:r>
      <w:r>
        <w:rPr>
          <w:rFonts w:ascii="Trebuchet MS" w:eastAsia="Trebuchet MS" w:hAnsi="Trebuchet MS"/>
          <w:noProof/>
          <w:color w:val="FF0000"/>
          <w:position w:val="-7"/>
        </w:rPr>
        <w:drawing>
          <wp:inline distT="0" distB="0" distL="0" distR="0">
            <wp:extent cx="145986" cy="159257"/>
            <wp:effectExtent l="0" t="0" r="0" b="0"/>
            <wp:docPr id="53" name="image2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" name="image29.pn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5986" cy="15925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3B112C">
        <w:rPr>
          <w:color w:val="FF0000"/>
          <w:w w:val="95"/>
        </w:rPr>
        <w:t>个。因此能被3整除的数字占所有可能的排列数的比重为</w:t>
      </w:r>
      <w:r>
        <w:rPr>
          <w:noProof/>
          <w:color w:val="FF0000"/>
          <w:position w:val="-18"/>
        </w:rPr>
        <w:drawing>
          <wp:inline distT="0" distB="0" distL="0" distR="0">
            <wp:extent cx="285337" cy="291972"/>
            <wp:effectExtent l="0" t="0" r="0" b="0"/>
            <wp:docPr id="55" name="image3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" name="image30.pn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5337" cy="29197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3B112C">
        <w:rPr>
          <w:color w:val="FF0000"/>
          <w:w w:val="95"/>
        </w:rPr>
        <w:t>=</w:t>
      </w:r>
      <w:r w:rsidRPr="003B112C">
        <w:rPr>
          <w:noProof/>
          <w:color w:val="FF0000"/>
          <w:w w:val="95"/>
        </w:rPr>
        <w:drawing>
          <wp:inline distT="0" distB="0" distL="0" distR="0">
            <wp:extent cx="99536" cy="252158"/>
            <wp:effectExtent l="0" t="0" r="0" b="0"/>
            <wp:docPr id="57" name="image2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" name="image27.png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9536" cy="25215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3B112C">
        <w:rPr>
          <w:color w:val="FF0000"/>
          <w:w w:val="95"/>
        </w:rPr>
        <w:t>。</w:t>
      </w:r>
    </w:p>
    <w:p w:rsidR="00D53B18" w:rsidRDefault="00807132" w:rsidP="003B112C">
      <w:pPr>
        <w:pStyle w:val="a3"/>
        <w:spacing w:before="176" w:line="300" w:lineRule="auto"/>
        <w:rPr>
          <w:color w:val="FF0000"/>
          <w:w w:val="95"/>
        </w:rPr>
      </w:pPr>
      <w:r w:rsidRPr="003B112C">
        <w:rPr>
          <w:color w:val="FF0000"/>
          <w:w w:val="95"/>
        </w:rPr>
        <w:t>故本题选C。</w:t>
      </w:r>
    </w:p>
    <w:p w:rsidR="003B112C" w:rsidRPr="003B112C" w:rsidRDefault="003B112C" w:rsidP="003B112C">
      <w:pPr>
        <w:pStyle w:val="a3"/>
        <w:spacing w:before="176" w:line="300" w:lineRule="auto"/>
        <w:rPr>
          <w:color w:val="FF0000"/>
          <w:w w:val="95"/>
        </w:rPr>
      </w:pPr>
    </w:p>
    <w:p w:rsidR="00D53B18" w:rsidRPr="00A227EF" w:rsidRDefault="00A227EF" w:rsidP="00A227EF">
      <w:pPr>
        <w:tabs>
          <w:tab w:val="left" w:pos="838"/>
        </w:tabs>
        <w:spacing w:line="372" w:lineRule="auto"/>
        <w:ind w:right="421"/>
        <w:rPr>
          <w:sz w:val="21"/>
        </w:rPr>
      </w:pPr>
      <w:r>
        <w:rPr>
          <w:rFonts w:hint="eastAsia"/>
          <w:spacing w:val="-1"/>
          <w:w w:val="99"/>
          <w:sz w:val="21"/>
        </w:rPr>
        <w:t>4.</w:t>
      </w:r>
      <w:r w:rsidR="00807132" w:rsidRPr="00A227EF">
        <w:rPr>
          <w:spacing w:val="-1"/>
          <w:w w:val="99"/>
          <w:sz w:val="21"/>
        </w:rPr>
        <w:t>小张、小王二人同时从甲地出发，驾车匀速在甲、乙两地之间往返行驶。小张的车速比小王</w:t>
      </w:r>
      <w:r w:rsidR="00807132" w:rsidRPr="00A227EF">
        <w:rPr>
          <w:w w:val="99"/>
          <w:sz w:val="21"/>
        </w:rPr>
        <w:t>快，两人出发后第一次和第二次相遇都在同一地点，那么小张的车速是小王的（</w:t>
      </w:r>
      <w:r w:rsidR="00807132" w:rsidRPr="00A227EF">
        <w:rPr>
          <w:spacing w:val="-1"/>
          <w:sz w:val="21"/>
        </w:rPr>
        <w:t xml:space="preserve"> </w:t>
      </w:r>
      <w:r w:rsidR="00807132" w:rsidRPr="00A227EF">
        <w:rPr>
          <w:w w:val="99"/>
          <w:sz w:val="21"/>
        </w:rPr>
        <w:t>）倍。</w:t>
      </w:r>
    </w:p>
    <w:p w:rsidR="00D53B18" w:rsidRPr="003B112C" w:rsidRDefault="00807132">
      <w:pPr>
        <w:pStyle w:val="a3"/>
        <w:tabs>
          <w:tab w:val="left" w:pos="3344"/>
          <w:tab w:val="left" w:pos="5956"/>
          <w:tab w:val="left" w:pos="8778"/>
        </w:tabs>
        <w:spacing w:before="2"/>
        <w:ind w:left="522"/>
        <w:rPr>
          <w:spacing w:val="-1"/>
          <w:w w:val="99"/>
          <w:szCs w:val="22"/>
        </w:rPr>
      </w:pPr>
      <w:r w:rsidRPr="003B112C">
        <w:rPr>
          <w:spacing w:val="-1"/>
          <w:w w:val="99"/>
          <w:szCs w:val="22"/>
        </w:rPr>
        <w:t>A.1.5</w:t>
      </w:r>
      <w:r w:rsidRPr="003B112C">
        <w:rPr>
          <w:spacing w:val="-1"/>
          <w:w w:val="99"/>
          <w:szCs w:val="22"/>
        </w:rPr>
        <w:tab/>
        <w:t>B.2</w:t>
      </w:r>
      <w:r w:rsidRPr="003B112C">
        <w:rPr>
          <w:spacing w:val="-1"/>
          <w:w w:val="99"/>
          <w:szCs w:val="22"/>
        </w:rPr>
        <w:tab/>
        <w:t>C.2.5</w:t>
      </w:r>
      <w:r w:rsidRPr="003B112C">
        <w:rPr>
          <w:spacing w:val="-1"/>
          <w:w w:val="99"/>
          <w:szCs w:val="22"/>
        </w:rPr>
        <w:tab/>
        <w:t>D.3</w:t>
      </w:r>
    </w:p>
    <w:p w:rsidR="00D53B18" w:rsidRDefault="00807132">
      <w:pPr>
        <w:pStyle w:val="a3"/>
        <w:ind w:left="522"/>
      </w:pPr>
      <w:r>
        <w:rPr>
          <w:color w:val="FF0000"/>
          <w:w w:val="95"/>
        </w:rPr>
        <w:t>【答案】</w:t>
      </w:r>
      <w:r>
        <w:rPr>
          <w:color w:val="FF0000"/>
          <w:spacing w:val="-10"/>
          <w:w w:val="95"/>
        </w:rPr>
        <w:t>B</w:t>
      </w:r>
    </w:p>
    <w:p w:rsidR="00D53B18" w:rsidRDefault="00807132">
      <w:pPr>
        <w:pStyle w:val="a3"/>
        <w:spacing w:line="372" w:lineRule="auto"/>
        <w:ind w:right="108" w:firstLine="418"/>
      </w:pPr>
      <w:r>
        <w:rPr>
          <w:color w:val="FF0000"/>
          <w:w w:val="99"/>
        </w:rPr>
        <w:t>【解析】设小张和小王第一次相遇时所走路程分别为X、Y，</w:t>
      </w:r>
      <w:r>
        <w:rPr>
          <w:color w:val="FF0000"/>
          <w:spacing w:val="-2"/>
          <w:w w:val="99"/>
        </w:rPr>
        <w:t>根据题意，两人第一次相遇所用时间相</w:t>
      </w:r>
      <w:r>
        <w:rPr>
          <w:color w:val="FF0000"/>
          <w:w w:val="99"/>
        </w:rPr>
        <w:t>等，因此第一次两人的速度比是X:Y；而第二次相遇跟第一次相遇地点相同，则从第一次相遇到第二次相遇这段时间内两人所走的路程分别为2Y和X-Y，所用时间相同，因此第二次两人的速度比为2Y:（X-</w:t>
      </w:r>
    </w:p>
    <w:p w:rsidR="00D53B18" w:rsidRDefault="00807132">
      <w:pPr>
        <w:pStyle w:val="a3"/>
        <w:spacing w:before="3" w:line="372" w:lineRule="auto"/>
        <w:ind w:right="3974"/>
      </w:pPr>
      <w:r>
        <w:rPr>
          <w:color w:val="FF0000"/>
          <w:w w:val="99"/>
        </w:rPr>
        <w:t>Y）。两次速度比是相同的，即X:Y=2Y:（X-Y），解得X=2Y</w:t>
      </w:r>
      <w:r>
        <w:rPr>
          <w:color w:val="FF0000"/>
          <w:spacing w:val="-18"/>
          <w:w w:val="99"/>
        </w:rPr>
        <w:t>。</w:t>
      </w:r>
      <w:r>
        <w:rPr>
          <w:color w:val="FF0000"/>
          <w:w w:val="99"/>
        </w:rPr>
        <w:t>故本题选B。</w:t>
      </w:r>
    </w:p>
    <w:p w:rsidR="00D53B18" w:rsidRDefault="00D53B18">
      <w:pPr>
        <w:pStyle w:val="a3"/>
        <w:spacing w:before="11"/>
        <w:ind w:left="0"/>
        <w:rPr>
          <w:sz w:val="27"/>
        </w:rPr>
      </w:pPr>
    </w:p>
    <w:p w:rsidR="00D53B18" w:rsidRPr="00A227EF" w:rsidRDefault="00A227EF" w:rsidP="00A227EF">
      <w:pPr>
        <w:tabs>
          <w:tab w:val="left" w:pos="838"/>
        </w:tabs>
        <w:spacing w:before="70" w:line="372" w:lineRule="auto"/>
        <w:ind w:right="108"/>
        <w:jc w:val="both"/>
        <w:rPr>
          <w:sz w:val="21"/>
        </w:rPr>
      </w:pPr>
      <w:r>
        <w:rPr>
          <w:rFonts w:hint="eastAsia"/>
          <w:w w:val="99"/>
          <w:sz w:val="21"/>
        </w:rPr>
        <w:t>5.</w:t>
      </w:r>
      <w:r w:rsidR="00807132" w:rsidRPr="00A227EF">
        <w:rPr>
          <w:w w:val="99"/>
          <w:sz w:val="21"/>
        </w:rPr>
        <w:t>某饭店宣布：“新开发的排放油烟系统，虽然还未完成为期6</w:t>
      </w:r>
      <w:r w:rsidR="00807132" w:rsidRPr="00A227EF">
        <w:rPr>
          <w:spacing w:val="-2"/>
          <w:w w:val="99"/>
          <w:sz w:val="21"/>
        </w:rPr>
        <w:t>个月的试验检验，但是至今并未发</w:t>
      </w:r>
      <w:r w:rsidR="00807132" w:rsidRPr="00A227EF">
        <w:rPr>
          <w:spacing w:val="-1"/>
          <w:w w:val="99"/>
          <w:sz w:val="21"/>
        </w:rPr>
        <w:t>生故障，所以公司决定要安装在饭店后厨，毕竟这个系统可以更有效地解决油烟问题。”该饭店的主厨</w:t>
      </w:r>
      <w:r w:rsidR="00807132" w:rsidRPr="00A227EF">
        <w:rPr>
          <w:w w:val="99"/>
          <w:sz w:val="21"/>
        </w:rPr>
        <w:t>说：“我们不能使用未完成试验的排放油烟系统，6个月以后再说吧。”</w:t>
      </w:r>
    </w:p>
    <w:p w:rsidR="00D53B18" w:rsidRDefault="00807132">
      <w:pPr>
        <w:pStyle w:val="a3"/>
        <w:spacing w:before="2"/>
        <w:jc w:val="both"/>
      </w:pPr>
      <w:r>
        <w:rPr>
          <w:w w:val="95"/>
        </w:rPr>
        <w:t>以下哪项最能支持主厨的反对意见？（</w:t>
      </w:r>
      <w:r>
        <w:rPr>
          <w:spacing w:val="18"/>
        </w:rPr>
        <w:t xml:space="preserve">  </w:t>
      </w:r>
      <w:r>
        <w:rPr>
          <w:spacing w:val="-10"/>
          <w:w w:val="95"/>
        </w:rPr>
        <w:t>）</w:t>
      </w:r>
    </w:p>
    <w:p w:rsidR="00D53B18" w:rsidRPr="003B112C" w:rsidRDefault="00807132">
      <w:pPr>
        <w:pStyle w:val="a3"/>
        <w:ind w:left="522"/>
        <w:rPr>
          <w:w w:val="95"/>
        </w:rPr>
      </w:pPr>
      <w:r>
        <w:rPr>
          <w:w w:val="95"/>
        </w:rPr>
        <w:t>A.能更有效地处理油烟的新系统也可能存在新问</w:t>
      </w:r>
      <w:r w:rsidRPr="003B112C">
        <w:rPr>
          <w:w w:val="95"/>
        </w:rPr>
        <w:t>题</w:t>
      </w:r>
    </w:p>
    <w:p w:rsidR="00D25FC1" w:rsidRPr="003B112C" w:rsidRDefault="00807132" w:rsidP="003B112C">
      <w:pPr>
        <w:pStyle w:val="a3"/>
        <w:ind w:left="522"/>
        <w:rPr>
          <w:w w:val="95"/>
        </w:rPr>
      </w:pPr>
      <w:r w:rsidRPr="003B112C">
        <w:rPr>
          <w:w w:val="95"/>
        </w:rPr>
        <w:t xml:space="preserve">B.尽管新的排放油烟系统比以前的难操作，但有一些新能力 </w:t>
      </w:r>
    </w:p>
    <w:p w:rsidR="00D53B18" w:rsidRPr="003B112C" w:rsidRDefault="00807132" w:rsidP="003B112C">
      <w:pPr>
        <w:pStyle w:val="a3"/>
        <w:ind w:left="522"/>
        <w:rPr>
          <w:w w:val="95"/>
        </w:rPr>
      </w:pPr>
      <w:r w:rsidRPr="003B112C">
        <w:rPr>
          <w:w w:val="95"/>
        </w:rPr>
        <w:t>C.新的排放油烟系统保修期更长，维修方便</w:t>
      </w:r>
    </w:p>
    <w:p w:rsidR="00D53B18" w:rsidRPr="003B112C" w:rsidRDefault="00807132" w:rsidP="003B112C">
      <w:pPr>
        <w:pStyle w:val="a3"/>
        <w:ind w:left="522"/>
        <w:rPr>
          <w:w w:val="95"/>
        </w:rPr>
      </w:pPr>
      <w:r>
        <w:rPr>
          <w:w w:val="95"/>
        </w:rPr>
        <w:t>D.许多安全事故都是排放油烟系统造成</w:t>
      </w:r>
      <w:r w:rsidRPr="003B112C">
        <w:rPr>
          <w:w w:val="95"/>
        </w:rPr>
        <w:t>的</w:t>
      </w:r>
    </w:p>
    <w:p w:rsidR="00D53B18" w:rsidRDefault="00807132">
      <w:pPr>
        <w:pStyle w:val="a3"/>
        <w:ind w:left="522"/>
      </w:pPr>
      <w:r>
        <w:rPr>
          <w:color w:val="FF0000"/>
          <w:w w:val="95"/>
        </w:rPr>
        <w:t>【答案】</w:t>
      </w:r>
      <w:r>
        <w:rPr>
          <w:color w:val="FF0000"/>
          <w:spacing w:val="-10"/>
          <w:w w:val="95"/>
        </w:rPr>
        <w:t>A</w:t>
      </w:r>
    </w:p>
    <w:p w:rsidR="00D53B18" w:rsidRPr="003B112C" w:rsidRDefault="00807132">
      <w:pPr>
        <w:pStyle w:val="a3"/>
        <w:spacing w:line="372" w:lineRule="auto"/>
        <w:ind w:right="6587" w:firstLine="418"/>
        <w:rPr>
          <w:color w:val="FF0000"/>
          <w:w w:val="95"/>
        </w:rPr>
      </w:pPr>
      <w:r w:rsidRPr="003B112C">
        <w:rPr>
          <w:color w:val="FF0000"/>
          <w:w w:val="95"/>
        </w:rPr>
        <w:t>【解析】本题考查加强类。第一步：分析题干论点论据。</w:t>
      </w:r>
    </w:p>
    <w:p w:rsidR="00D53B18" w:rsidRPr="003B112C" w:rsidRDefault="00807132">
      <w:pPr>
        <w:pStyle w:val="a3"/>
        <w:spacing w:before="2" w:line="372" w:lineRule="auto"/>
        <w:ind w:right="3138"/>
        <w:rPr>
          <w:color w:val="FF0000"/>
          <w:w w:val="95"/>
        </w:rPr>
      </w:pPr>
      <w:r w:rsidRPr="003B112C">
        <w:rPr>
          <w:color w:val="FF0000"/>
          <w:w w:val="95"/>
        </w:rPr>
        <w:t>论点：我们不能使用未完成试验的排放油烟系统，6个月以后再说吧。论据：无。</w:t>
      </w:r>
    </w:p>
    <w:p w:rsidR="00D53B18" w:rsidRPr="003B112C" w:rsidRDefault="00807132">
      <w:pPr>
        <w:pStyle w:val="a3"/>
        <w:spacing w:before="2"/>
        <w:rPr>
          <w:color w:val="FF0000"/>
          <w:w w:val="95"/>
        </w:rPr>
      </w:pPr>
      <w:r>
        <w:rPr>
          <w:color w:val="FF0000"/>
          <w:w w:val="95"/>
        </w:rPr>
        <w:t>第二步：分析选项，确定答案</w:t>
      </w:r>
      <w:r w:rsidRPr="003B112C">
        <w:rPr>
          <w:color w:val="FF0000"/>
          <w:w w:val="95"/>
        </w:rPr>
        <w:t>。</w:t>
      </w:r>
    </w:p>
    <w:p w:rsidR="00D53B18" w:rsidRPr="003B112C" w:rsidRDefault="00807132">
      <w:pPr>
        <w:pStyle w:val="a3"/>
        <w:spacing w:line="372" w:lineRule="auto"/>
        <w:ind w:right="212"/>
        <w:rPr>
          <w:color w:val="FF0000"/>
          <w:w w:val="95"/>
        </w:rPr>
      </w:pPr>
      <w:r w:rsidRPr="003B112C">
        <w:rPr>
          <w:color w:val="FF0000"/>
          <w:w w:val="95"/>
        </w:rPr>
        <w:t>A项：新系统可能存在新问题，所以暂时不能使用未完成试验的排放油烟系统，能够支持题干论点，当选。</w:t>
      </w:r>
    </w:p>
    <w:p w:rsidR="003B112C" w:rsidRDefault="00807132">
      <w:pPr>
        <w:pStyle w:val="a3"/>
        <w:spacing w:before="2" w:line="372" w:lineRule="auto"/>
        <w:ind w:right="839"/>
        <w:rPr>
          <w:color w:val="FF0000"/>
          <w:w w:val="95"/>
        </w:rPr>
      </w:pPr>
      <w:r w:rsidRPr="003B112C">
        <w:rPr>
          <w:color w:val="FF0000"/>
          <w:w w:val="95"/>
        </w:rPr>
        <w:t xml:space="preserve">B项：新的排放油烟系统的操作难度和新能力，与是否现在投入使用无关，属于无关项，排除。  </w:t>
      </w:r>
    </w:p>
    <w:p w:rsidR="00D53B18" w:rsidRPr="003B112C" w:rsidRDefault="00807132">
      <w:pPr>
        <w:pStyle w:val="a3"/>
        <w:spacing w:before="2" w:line="372" w:lineRule="auto"/>
        <w:ind w:right="839"/>
        <w:rPr>
          <w:color w:val="FF0000"/>
          <w:w w:val="95"/>
        </w:rPr>
      </w:pPr>
      <w:r w:rsidRPr="003B112C">
        <w:rPr>
          <w:color w:val="FF0000"/>
          <w:w w:val="95"/>
        </w:rPr>
        <w:t>C项：新的排放油烟系统的保修期长短，与是否现在投入使用无关，属于无关项，排除。</w:t>
      </w:r>
    </w:p>
    <w:p w:rsidR="00D53B18" w:rsidRPr="003B112C" w:rsidRDefault="00807132">
      <w:pPr>
        <w:pStyle w:val="a3"/>
        <w:spacing w:before="2" w:line="372" w:lineRule="auto"/>
        <w:ind w:right="1048"/>
        <w:rPr>
          <w:color w:val="FF0000"/>
          <w:w w:val="95"/>
        </w:rPr>
      </w:pPr>
      <w:r w:rsidRPr="003B112C">
        <w:rPr>
          <w:color w:val="FF0000"/>
          <w:w w:val="95"/>
        </w:rPr>
        <w:t>D项：无法确定新系统是否会造成安全事故，与是否现在投入使用无关，属于无关项，排除。故本题选A。</w:t>
      </w:r>
    </w:p>
    <w:p w:rsidR="00A227EF" w:rsidRDefault="00A227EF" w:rsidP="00A227EF">
      <w:pPr>
        <w:tabs>
          <w:tab w:val="left" w:pos="838"/>
        </w:tabs>
        <w:spacing w:line="372" w:lineRule="auto"/>
        <w:ind w:right="108"/>
        <w:rPr>
          <w:w w:val="99"/>
          <w:sz w:val="21"/>
        </w:rPr>
      </w:pPr>
    </w:p>
    <w:p w:rsidR="00D53B18" w:rsidRPr="00A227EF" w:rsidRDefault="00A227EF" w:rsidP="00A227EF">
      <w:pPr>
        <w:tabs>
          <w:tab w:val="left" w:pos="838"/>
        </w:tabs>
        <w:spacing w:line="372" w:lineRule="auto"/>
        <w:ind w:right="108"/>
        <w:rPr>
          <w:sz w:val="21"/>
        </w:rPr>
      </w:pPr>
      <w:r>
        <w:rPr>
          <w:rFonts w:hint="eastAsia"/>
          <w:w w:val="99"/>
          <w:sz w:val="21"/>
        </w:rPr>
        <w:t>6.</w:t>
      </w:r>
      <w:r w:rsidR="00807132" w:rsidRPr="00A227EF">
        <w:rPr>
          <w:w w:val="99"/>
          <w:sz w:val="21"/>
        </w:rPr>
        <w:t>对气候变暖的治理应当是为二氧化碳找出路，而不仅仅是减少排放或简单地掩埋它，为此科学</w:t>
      </w:r>
      <w:r w:rsidR="00807132" w:rsidRPr="00A227EF">
        <w:rPr>
          <w:spacing w:val="-1"/>
          <w:w w:val="99"/>
          <w:sz w:val="21"/>
        </w:rPr>
        <w:t>家提出富碳农业的理念，将人类活动特别是工业生产中产生的二氧化碳捕集后，以高于大气中二氧化碳含量几倍的浓度，释放在密闭的人造气候小区域中，利用相关科学技术，创造一个高效率的光合作用环</w:t>
      </w:r>
      <w:r w:rsidR="00807132" w:rsidRPr="00A227EF">
        <w:rPr>
          <w:w w:val="99"/>
          <w:sz w:val="21"/>
        </w:rPr>
        <w:t>境，从而极大提高农林作物的产量，科学家认为富碳农业将成为解决气候变暖问题的重要途径。</w:t>
      </w:r>
    </w:p>
    <w:p w:rsidR="00D53B18" w:rsidRDefault="00807132">
      <w:pPr>
        <w:pStyle w:val="a3"/>
        <w:spacing w:before="4"/>
      </w:pPr>
      <w:r>
        <w:rPr>
          <w:w w:val="95"/>
        </w:rPr>
        <w:t>下列陈述如果为真，哪项最能支持科学家的结论？（</w:t>
      </w:r>
      <w:r>
        <w:rPr>
          <w:spacing w:val="43"/>
        </w:rPr>
        <w:t xml:space="preserve">  </w:t>
      </w:r>
      <w:r>
        <w:rPr>
          <w:spacing w:val="-10"/>
          <w:w w:val="95"/>
        </w:rPr>
        <w:t>）</w:t>
      </w:r>
    </w:p>
    <w:p w:rsidR="00D53B18" w:rsidRPr="003B112C" w:rsidRDefault="00807132">
      <w:pPr>
        <w:pStyle w:val="a3"/>
        <w:spacing w:line="372" w:lineRule="auto"/>
        <w:ind w:left="522" w:right="3243"/>
        <w:rPr>
          <w:w w:val="99"/>
          <w:szCs w:val="22"/>
        </w:rPr>
      </w:pPr>
      <w:r w:rsidRPr="003B112C">
        <w:rPr>
          <w:w w:val="99"/>
          <w:szCs w:val="22"/>
        </w:rPr>
        <w:t>A.传统农业需要使用阳光下的土地，而富碳农业可以不受此限制 B.人造气候区域很难高效地使用太阳光来促进光合作用的发生</w:t>
      </w:r>
    </w:p>
    <w:p w:rsidR="00D53B18" w:rsidRPr="003B112C" w:rsidRDefault="00807132">
      <w:pPr>
        <w:pStyle w:val="a3"/>
        <w:spacing w:before="2" w:line="372" w:lineRule="auto"/>
        <w:ind w:left="522" w:right="2198"/>
        <w:rPr>
          <w:w w:val="99"/>
          <w:szCs w:val="22"/>
        </w:rPr>
      </w:pPr>
      <w:r w:rsidRPr="003B112C">
        <w:rPr>
          <w:w w:val="99"/>
          <w:szCs w:val="22"/>
        </w:rPr>
        <w:t>C.现代技术能以较低的成本实现二氧化碳的捕集、运输和在密闭场所的释放 D.富碳农业可以利用盐碱地、沙漠地、荒漠地等解决土地短缺问题</w:t>
      </w:r>
    </w:p>
    <w:p w:rsidR="00D53B18" w:rsidRDefault="00807132">
      <w:pPr>
        <w:pStyle w:val="a3"/>
        <w:spacing w:before="2"/>
        <w:ind w:left="522"/>
      </w:pPr>
      <w:r>
        <w:rPr>
          <w:color w:val="FF0000"/>
          <w:w w:val="95"/>
        </w:rPr>
        <w:t>【答案】</w:t>
      </w:r>
      <w:r>
        <w:rPr>
          <w:color w:val="FF0000"/>
          <w:spacing w:val="-10"/>
          <w:w w:val="95"/>
        </w:rPr>
        <w:t>C</w:t>
      </w:r>
    </w:p>
    <w:p w:rsidR="00D53B18" w:rsidRPr="003B112C" w:rsidRDefault="00807132">
      <w:pPr>
        <w:pStyle w:val="a3"/>
        <w:spacing w:line="372" w:lineRule="auto"/>
        <w:ind w:right="6587" w:firstLine="418"/>
        <w:rPr>
          <w:color w:val="FF0000"/>
          <w:w w:val="95"/>
        </w:rPr>
      </w:pPr>
      <w:r w:rsidRPr="003B112C">
        <w:rPr>
          <w:color w:val="FF0000"/>
          <w:w w:val="95"/>
        </w:rPr>
        <w:t>【解析】本题考查加强类。第一步：分析题干论点论据。</w:t>
      </w:r>
    </w:p>
    <w:p w:rsidR="00D53B18" w:rsidRPr="003B112C" w:rsidRDefault="00807132">
      <w:pPr>
        <w:pStyle w:val="a3"/>
        <w:spacing w:before="2"/>
        <w:rPr>
          <w:color w:val="FF0000"/>
          <w:w w:val="95"/>
        </w:rPr>
      </w:pPr>
      <w:r>
        <w:rPr>
          <w:color w:val="FF0000"/>
          <w:w w:val="95"/>
        </w:rPr>
        <w:t>论点：富碳农业将成为解决气候变暖问题的重要途径</w:t>
      </w:r>
      <w:r w:rsidRPr="003B112C">
        <w:rPr>
          <w:color w:val="FF0000"/>
          <w:w w:val="95"/>
        </w:rPr>
        <w:t>。</w:t>
      </w:r>
    </w:p>
    <w:p w:rsidR="00D53B18" w:rsidRPr="003B112C" w:rsidRDefault="00807132">
      <w:pPr>
        <w:pStyle w:val="a3"/>
        <w:spacing w:before="148" w:line="372" w:lineRule="auto"/>
        <w:ind w:right="108"/>
        <w:jc w:val="both"/>
        <w:rPr>
          <w:color w:val="FF0000"/>
          <w:w w:val="95"/>
        </w:rPr>
      </w:pPr>
      <w:r w:rsidRPr="003B112C">
        <w:rPr>
          <w:color w:val="FF0000"/>
          <w:w w:val="95"/>
        </w:rPr>
        <w:t>论据：将人类活动特别是工业生产中产生的二氧化碳捕集后，以高于大气中二氧化碳含量几倍的浓度，释放在密闭的人造气候小区域中，利用相关科学技术，创造一个高效率的光合作用环境，从而极大提高农林作物</w:t>
      </w:r>
      <w:r w:rsidRPr="003B112C">
        <w:rPr>
          <w:color w:val="FF0000"/>
          <w:w w:val="95"/>
        </w:rPr>
        <w:lastRenderedPageBreak/>
        <w:t>的产量。</w:t>
      </w:r>
    </w:p>
    <w:p w:rsidR="00D53B18" w:rsidRPr="003B112C" w:rsidRDefault="00807132">
      <w:pPr>
        <w:pStyle w:val="a3"/>
        <w:spacing w:before="3"/>
        <w:rPr>
          <w:color w:val="FF0000"/>
          <w:w w:val="95"/>
        </w:rPr>
      </w:pPr>
      <w:r>
        <w:rPr>
          <w:color w:val="FF0000"/>
          <w:w w:val="95"/>
        </w:rPr>
        <w:t>第二步：分析选项，确定答案</w:t>
      </w:r>
      <w:r w:rsidRPr="003B112C">
        <w:rPr>
          <w:color w:val="FF0000"/>
          <w:w w:val="95"/>
        </w:rPr>
        <w:t>。</w:t>
      </w:r>
    </w:p>
    <w:p w:rsidR="00D53B18" w:rsidRPr="003B112C" w:rsidRDefault="00807132">
      <w:pPr>
        <w:pStyle w:val="a3"/>
        <w:rPr>
          <w:color w:val="FF0000"/>
          <w:w w:val="95"/>
        </w:rPr>
      </w:pPr>
      <w:r>
        <w:rPr>
          <w:color w:val="FF0000"/>
          <w:w w:val="95"/>
        </w:rPr>
        <w:t>A项：富碳农业不受土地限制，与富碳农业能否解决气候变暖问题无关，排除</w:t>
      </w:r>
      <w:r w:rsidRPr="003B112C">
        <w:rPr>
          <w:color w:val="FF0000"/>
          <w:w w:val="95"/>
        </w:rPr>
        <w:t>。</w:t>
      </w:r>
    </w:p>
    <w:p w:rsidR="00D53B18" w:rsidRPr="003B112C" w:rsidRDefault="00807132">
      <w:pPr>
        <w:pStyle w:val="a3"/>
        <w:spacing w:line="372" w:lineRule="auto"/>
        <w:ind w:right="1257"/>
        <w:rPr>
          <w:color w:val="FF0000"/>
          <w:w w:val="95"/>
        </w:rPr>
      </w:pPr>
      <w:r w:rsidRPr="003B112C">
        <w:rPr>
          <w:color w:val="FF0000"/>
          <w:w w:val="95"/>
        </w:rPr>
        <w:t>B项：人造气候区域很难高效促进光合作用，说明富碳农业的局限性，属于削弱项，排除。  C项：指出富碳农业的可操作性，最能加强题干论点，当选。</w:t>
      </w:r>
    </w:p>
    <w:p w:rsidR="003B112C" w:rsidRDefault="00807132">
      <w:pPr>
        <w:pStyle w:val="a3"/>
        <w:spacing w:before="2" w:line="372" w:lineRule="auto"/>
        <w:ind w:right="1884"/>
        <w:rPr>
          <w:color w:val="FF0000"/>
          <w:w w:val="95"/>
        </w:rPr>
      </w:pPr>
      <w:r w:rsidRPr="003B112C">
        <w:rPr>
          <w:color w:val="FF0000"/>
          <w:w w:val="95"/>
        </w:rPr>
        <w:t>D项：富碳农业解决土地短缺问题，与富碳农业能否解决气候变暖问题无关，排除。</w:t>
      </w:r>
    </w:p>
    <w:p w:rsidR="00D53B18" w:rsidRDefault="00807132">
      <w:pPr>
        <w:pStyle w:val="a3"/>
        <w:spacing w:before="2" w:line="372" w:lineRule="auto"/>
        <w:ind w:right="1884"/>
        <w:rPr>
          <w:color w:val="FF0000"/>
          <w:w w:val="95"/>
        </w:rPr>
      </w:pPr>
      <w:r w:rsidRPr="003B112C">
        <w:rPr>
          <w:color w:val="FF0000"/>
          <w:w w:val="95"/>
        </w:rPr>
        <w:t>故本题选C。</w:t>
      </w:r>
    </w:p>
    <w:p w:rsidR="003B112C" w:rsidRPr="003B112C" w:rsidRDefault="003B112C">
      <w:pPr>
        <w:pStyle w:val="a3"/>
        <w:spacing w:before="2" w:line="372" w:lineRule="auto"/>
        <w:ind w:right="1884"/>
        <w:rPr>
          <w:color w:val="FF0000"/>
          <w:w w:val="95"/>
        </w:rPr>
      </w:pPr>
    </w:p>
    <w:p w:rsidR="00D53B18" w:rsidRPr="00A227EF" w:rsidRDefault="00A227EF" w:rsidP="00A227EF">
      <w:pPr>
        <w:tabs>
          <w:tab w:val="left" w:pos="838"/>
        </w:tabs>
        <w:spacing w:before="2"/>
        <w:rPr>
          <w:sz w:val="21"/>
        </w:rPr>
      </w:pPr>
      <w:r>
        <w:rPr>
          <w:rFonts w:hint="eastAsia"/>
          <w:w w:val="95"/>
          <w:sz w:val="21"/>
        </w:rPr>
        <w:t>7.</w:t>
      </w:r>
      <w:r w:rsidR="00807132" w:rsidRPr="00A227EF">
        <w:rPr>
          <w:w w:val="95"/>
          <w:sz w:val="21"/>
        </w:rPr>
        <w:t>雾霾∶污染∶治</w:t>
      </w:r>
      <w:r w:rsidR="00807132" w:rsidRPr="00A227EF">
        <w:rPr>
          <w:spacing w:val="-10"/>
          <w:w w:val="95"/>
          <w:sz w:val="21"/>
        </w:rPr>
        <w:t>理</w:t>
      </w:r>
    </w:p>
    <w:p w:rsidR="00D53B18" w:rsidRPr="008A475B" w:rsidRDefault="00807132">
      <w:pPr>
        <w:pStyle w:val="a3"/>
        <w:ind w:left="522"/>
        <w:rPr>
          <w:w w:val="95"/>
          <w:szCs w:val="22"/>
        </w:rPr>
      </w:pPr>
      <w:r w:rsidRPr="008A475B">
        <w:rPr>
          <w:w w:val="95"/>
          <w:szCs w:val="22"/>
        </w:rPr>
        <w:t>A.风扇∶电器∶使用 B.粳米∶粮食∶调查 C.信息∶报纸∶阅读 D.报告∶文件∶审批</w:t>
      </w:r>
    </w:p>
    <w:p w:rsidR="00D53B18" w:rsidRPr="008A475B" w:rsidRDefault="00807132">
      <w:pPr>
        <w:pStyle w:val="a3"/>
        <w:ind w:left="522"/>
        <w:rPr>
          <w:color w:val="FF0000"/>
          <w:w w:val="95"/>
          <w:szCs w:val="22"/>
        </w:rPr>
      </w:pPr>
      <w:r w:rsidRPr="008A475B">
        <w:rPr>
          <w:color w:val="FF0000"/>
          <w:w w:val="95"/>
          <w:szCs w:val="22"/>
        </w:rPr>
        <w:t>【答案】A</w:t>
      </w:r>
    </w:p>
    <w:p w:rsidR="00D53B18" w:rsidRPr="008A475B" w:rsidRDefault="00807132">
      <w:pPr>
        <w:pStyle w:val="a3"/>
        <w:ind w:left="522"/>
        <w:rPr>
          <w:color w:val="FF0000"/>
          <w:w w:val="95"/>
        </w:rPr>
      </w:pPr>
      <w:r>
        <w:rPr>
          <w:color w:val="FF0000"/>
          <w:w w:val="95"/>
        </w:rPr>
        <w:t>【解析】本题考查动宾关系</w:t>
      </w:r>
      <w:r w:rsidRPr="008A475B">
        <w:rPr>
          <w:color w:val="FF0000"/>
          <w:w w:val="95"/>
        </w:rPr>
        <w:t>。</w:t>
      </w:r>
    </w:p>
    <w:p w:rsidR="008A475B" w:rsidRDefault="00807132">
      <w:pPr>
        <w:pStyle w:val="a3"/>
        <w:spacing w:line="372" w:lineRule="auto"/>
        <w:ind w:right="2407"/>
        <w:rPr>
          <w:color w:val="FF0000"/>
          <w:w w:val="95"/>
        </w:rPr>
      </w:pPr>
      <w:r w:rsidRPr="008A475B">
        <w:rPr>
          <w:color w:val="FF0000"/>
          <w:w w:val="95"/>
        </w:rPr>
        <w:t>第一步：分析题干词语间的关系。雾霾属于污染，“治理污染”为动宾结构。</w:t>
      </w:r>
    </w:p>
    <w:p w:rsidR="00D53B18" w:rsidRPr="008A475B" w:rsidRDefault="00807132">
      <w:pPr>
        <w:pStyle w:val="a3"/>
        <w:spacing w:line="372" w:lineRule="auto"/>
        <w:ind w:right="2407"/>
        <w:rPr>
          <w:color w:val="FF0000"/>
          <w:w w:val="95"/>
        </w:rPr>
      </w:pPr>
      <w:r w:rsidRPr="008A475B">
        <w:rPr>
          <w:color w:val="FF0000"/>
          <w:w w:val="95"/>
        </w:rPr>
        <w:t>第二步：分析选项，确定答案。</w:t>
      </w:r>
    </w:p>
    <w:p w:rsidR="008A475B" w:rsidRDefault="00807132">
      <w:pPr>
        <w:pStyle w:val="a3"/>
        <w:spacing w:before="2" w:line="372" w:lineRule="auto"/>
        <w:ind w:right="4183"/>
        <w:jc w:val="both"/>
        <w:rPr>
          <w:color w:val="FF0000"/>
          <w:w w:val="95"/>
        </w:rPr>
      </w:pPr>
      <w:r w:rsidRPr="008A475B">
        <w:rPr>
          <w:color w:val="FF0000"/>
          <w:w w:val="95"/>
        </w:rPr>
        <w:t xml:space="preserve">A项：风扇是一种电器，“使用电器”为动宾结构，当选。  B项：粳米是一种粮食，但调查与二者无明显联系，排除。 </w:t>
      </w:r>
    </w:p>
    <w:p w:rsidR="00D53B18" w:rsidRPr="008A475B" w:rsidRDefault="00807132">
      <w:pPr>
        <w:pStyle w:val="a3"/>
        <w:spacing w:before="2" w:line="372" w:lineRule="auto"/>
        <w:ind w:right="4183"/>
        <w:jc w:val="both"/>
        <w:rPr>
          <w:color w:val="FF0000"/>
          <w:w w:val="95"/>
        </w:rPr>
      </w:pPr>
      <w:r w:rsidRPr="008A475B">
        <w:rPr>
          <w:color w:val="FF0000"/>
          <w:w w:val="95"/>
        </w:rPr>
        <w:t>C项：信息不是一种报纸，排除。</w:t>
      </w:r>
    </w:p>
    <w:p w:rsidR="008A475B" w:rsidRDefault="00807132">
      <w:pPr>
        <w:pStyle w:val="a3"/>
        <w:spacing w:before="2" w:line="372" w:lineRule="auto"/>
        <w:ind w:right="2720"/>
        <w:rPr>
          <w:color w:val="FF0000"/>
          <w:w w:val="95"/>
        </w:rPr>
      </w:pPr>
      <w:r w:rsidRPr="008A475B">
        <w:rPr>
          <w:color w:val="FF0000"/>
          <w:w w:val="95"/>
        </w:rPr>
        <w:t>D项：报告和文件是交叉关系，有的报告（如口头报告）不是文件，排除。</w:t>
      </w:r>
    </w:p>
    <w:p w:rsidR="00D53B18" w:rsidRDefault="00807132">
      <w:pPr>
        <w:pStyle w:val="a3"/>
        <w:spacing w:before="2" w:line="372" w:lineRule="auto"/>
        <w:ind w:right="2720"/>
        <w:rPr>
          <w:color w:val="FF0000"/>
          <w:w w:val="95"/>
        </w:rPr>
      </w:pPr>
      <w:r w:rsidRPr="008A475B">
        <w:rPr>
          <w:color w:val="FF0000"/>
          <w:w w:val="95"/>
        </w:rPr>
        <w:t>故本题选A。</w:t>
      </w:r>
    </w:p>
    <w:p w:rsidR="008A475B" w:rsidRPr="008A475B" w:rsidRDefault="008A475B">
      <w:pPr>
        <w:pStyle w:val="a3"/>
        <w:spacing w:before="2" w:line="372" w:lineRule="auto"/>
        <w:ind w:right="2720"/>
        <w:rPr>
          <w:color w:val="FF0000"/>
          <w:w w:val="95"/>
        </w:rPr>
      </w:pPr>
    </w:p>
    <w:p w:rsidR="00D53B18" w:rsidRPr="00A227EF" w:rsidRDefault="00A227EF" w:rsidP="00A227EF">
      <w:pPr>
        <w:tabs>
          <w:tab w:val="left" w:pos="838"/>
        </w:tabs>
        <w:spacing w:before="70"/>
        <w:rPr>
          <w:sz w:val="21"/>
        </w:rPr>
      </w:pPr>
      <w:r>
        <w:rPr>
          <w:rFonts w:hint="eastAsia"/>
          <w:w w:val="95"/>
          <w:sz w:val="21"/>
        </w:rPr>
        <w:t>8.</w:t>
      </w:r>
      <w:r w:rsidR="00807132" w:rsidRPr="00A227EF">
        <w:rPr>
          <w:w w:val="95"/>
          <w:sz w:val="21"/>
        </w:rPr>
        <w:t>从所给的四个选项中，选择最合适的一个填入问号处，使之呈现一定的规律性</w:t>
      </w:r>
      <w:r w:rsidR="00807132" w:rsidRPr="00A227EF">
        <w:rPr>
          <w:spacing w:val="-10"/>
          <w:w w:val="95"/>
          <w:sz w:val="21"/>
        </w:rPr>
        <w:t>。</w:t>
      </w:r>
    </w:p>
    <w:p w:rsidR="00D53B18" w:rsidRDefault="00807132">
      <w:pPr>
        <w:pStyle w:val="a3"/>
        <w:spacing w:before="9"/>
        <w:ind w:left="0"/>
        <w:rPr>
          <w:sz w:val="5"/>
        </w:rPr>
      </w:pPr>
      <w:r>
        <w:rPr>
          <w:noProof/>
        </w:rPr>
        <w:drawing>
          <wp:anchor distT="0" distB="0" distL="0" distR="0" simplePos="0" relativeHeight="6" behindDoc="0" locked="0" layoutInCell="1" allowOverlap="1">
            <wp:simplePos x="0" y="0"/>
            <wp:positionH relativeFrom="page">
              <wp:posOffset>817117</wp:posOffset>
            </wp:positionH>
            <wp:positionV relativeFrom="paragraph">
              <wp:posOffset>61918</wp:posOffset>
            </wp:positionV>
            <wp:extent cx="3113722" cy="1286827"/>
            <wp:effectExtent l="0" t="0" r="0" b="0"/>
            <wp:wrapTopAndBottom/>
            <wp:docPr id="73" name="image37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4" name="image37.jpe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13722" cy="128682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D53B18" w:rsidRPr="008A475B" w:rsidRDefault="00807132">
      <w:pPr>
        <w:pStyle w:val="a3"/>
        <w:tabs>
          <w:tab w:val="left" w:pos="3135"/>
          <w:tab w:val="left" w:pos="5747"/>
          <w:tab w:val="left" w:pos="8360"/>
        </w:tabs>
        <w:spacing w:before="62"/>
        <w:ind w:left="522"/>
        <w:rPr>
          <w:w w:val="95"/>
          <w:szCs w:val="22"/>
        </w:rPr>
      </w:pPr>
      <w:r w:rsidRPr="008A475B">
        <w:rPr>
          <w:w w:val="95"/>
          <w:szCs w:val="22"/>
        </w:rPr>
        <w:t>A.A</w:t>
      </w:r>
      <w:r w:rsidRPr="008A475B">
        <w:rPr>
          <w:w w:val="95"/>
          <w:szCs w:val="22"/>
        </w:rPr>
        <w:tab/>
        <w:t>B.B</w:t>
      </w:r>
      <w:r w:rsidRPr="008A475B">
        <w:rPr>
          <w:w w:val="95"/>
          <w:szCs w:val="22"/>
        </w:rPr>
        <w:tab/>
        <w:t>C.C</w:t>
      </w:r>
      <w:r w:rsidRPr="008A475B">
        <w:rPr>
          <w:w w:val="95"/>
          <w:szCs w:val="22"/>
        </w:rPr>
        <w:tab/>
        <w:t>D.D</w:t>
      </w:r>
    </w:p>
    <w:p w:rsidR="00D53B18" w:rsidRDefault="00807132">
      <w:pPr>
        <w:pStyle w:val="a3"/>
        <w:ind w:left="522"/>
      </w:pPr>
      <w:r>
        <w:rPr>
          <w:color w:val="FF0000"/>
          <w:w w:val="95"/>
        </w:rPr>
        <w:t>【答案】</w:t>
      </w:r>
      <w:r>
        <w:rPr>
          <w:color w:val="FF0000"/>
          <w:spacing w:val="-10"/>
          <w:w w:val="95"/>
        </w:rPr>
        <w:t>A</w:t>
      </w:r>
    </w:p>
    <w:p w:rsidR="00D53B18" w:rsidRPr="008A475B" w:rsidRDefault="00807132">
      <w:pPr>
        <w:pStyle w:val="a3"/>
        <w:spacing w:line="372" w:lineRule="auto"/>
        <w:ind w:right="317" w:firstLine="418"/>
        <w:rPr>
          <w:color w:val="FF0000"/>
          <w:spacing w:val="-2"/>
          <w:w w:val="95"/>
        </w:rPr>
      </w:pPr>
      <w:r>
        <w:rPr>
          <w:color w:val="FF0000"/>
          <w:spacing w:val="-2"/>
          <w:w w:val="95"/>
        </w:rPr>
        <w:t>【解析】以行为单位，元素组成相同，考查位置的旋转和翻转。每行第一个图形整体顺时针旋转</w:t>
      </w:r>
      <w:r w:rsidRPr="008A475B">
        <w:rPr>
          <w:color w:val="FF0000"/>
          <w:spacing w:val="-2"/>
          <w:w w:val="95"/>
        </w:rPr>
        <w:t xml:space="preserve">  90°得到第二个图形；第二个图形整体左右翻转得到第三个图形。第三行依此规律得到A项。</w:t>
      </w:r>
    </w:p>
    <w:p w:rsidR="00D53B18" w:rsidRPr="008A475B" w:rsidRDefault="00807132">
      <w:pPr>
        <w:pStyle w:val="a3"/>
        <w:spacing w:before="2"/>
        <w:rPr>
          <w:color w:val="FF0000"/>
          <w:spacing w:val="-2"/>
          <w:w w:val="95"/>
        </w:rPr>
      </w:pPr>
      <w:r w:rsidRPr="008A475B">
        <w:rPr>
          <w:color w:val="FF0000"/>
          <w:spacing w:val="-2"/>
          <w:w w:val="95"/>
        </w:rPr>
        <w:t>故本题选A。</w:t>
      </w:r>
    </w:p>
    <w:p w:rsidR="008A475B" w:rsidRDefault="008A475B">
      <w:pPr>
        <w:pStyle w:val="a3"/>
        <w:spacing w:before="2"/>
      </w:pPr>
    </w:p>
    <w:p w:rsidR="00D53B18" w:rsidRPr="00A227EF" w:rsidRDefault="00A227EF" w:rsidP="00A227EF">
      <w:pPr>
        <w:tabs>
          <w:tab w:val="left" w:pos="838"/>
        </w:tabs>
        <w:rPr>
          <w:sz w:val="21"/>
        </w:rPr>
      </w:pPr>
      <w:r>
        <w:rPr>
          <w:rFonts w:hint="eastAsia"/>
          <w:w w:val="95"/>
          <w:sz w:val="21"/>
        </w:rPr>
        <w:t>9.</w:t>
      </w:r>
      <w:r w:rsidR="00807132" w:rsidRPr="00A227EF">
        <w:rPr>
          <w:w w:val="95"/>
          <w:sz w:val="21"/>
        </w:rPr>
        <w:t>从所给的四个选项中，选择最合适的一个填入问号处，使之呈现一定的规律性</w:t>
      </w:r>
      <w:r w:rsidR="00807132" w:rsidRPr="00A227EF">
        <w:rPr>
          <w:spacing w:val="-10"/>
          <w:w w:val="95"/>
          <w:sz w:val="21"/>
        </w:rPr>
        <w:t>。</w:t>
      </w:r>
    </w:p>
    <w:p w:rsidR="00D53B18" w:rsidRDefault="00807132">
      <w:pPr>
        <w:pStyle w:val="a3"/>
        <w:spacing w:before="12"/>
        <w:ind w:left="0"/>
        <w:rPr>
          <w:sz w:val="4"/>
        </w:rPr>
      </w:pPr>
      <w:r>
        <w:rPr>
          <w:noProof/>
        </w:rPr>
        <w:drawing>
          <wp:anchor distT="0" distB="0" distL="0" distR="0" simplePos="0" relativeHeight="7" behindDoc="0" locked="0" layoutInCell="1" allowOverlap="1">
            <wp:simplePos x="0" y="0"/>
            <wp:positionH relativeFrom="page">
              <wp:posOffset>810482</wp:posOffset>
            </wp:positionH>
            <wp:positionV relativeFrom="paragraph">
              <wp:posOffset>55534</wp:posOffset>
            </wp:positionV>
            <wp:extent cx="3340417" cy="626744"/>
            <wp:effectExtent l="0" t="0" r="0" b="0"/>
            <wp:wrapTopAndBottom/>
            <wp:docPr id="75" name="image38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6" name="image38.jpe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340417" cy="62674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D53B18" w:rsidRPr="008A475B" w:rsidRDefault="00807132">
      <w:pPr>
        <w:pStyle w:val="a3"/>
        <w:tabs>
          <w:tab w:val="left" w:pos="3135"/>
          <w:tab w:val="left" w:pos="5747"/>
          <w:tab w:val="left" w:pos="8360"/>
        </w:tabs>
        <w:spacing w:before="67"/>
        <w:ind w:left="522"/>
        <w:rPr>
          <w:w w:val="95"/>
          <w:szCs w:val="22"/>
        </w:rPr>
      </w:pPr>
      <w:r w:rsidRPr="008A475B">
        <w:rPr>
          <w:w w:val="95"/>
          <w:szCs w:val="22"/>
        </w:rPr>
        <w:t>A.A</w:t>
      </w:r>
      <w:r w:rsidRPr="008A475B">
        <w:rPr>
          <w:w w:val="95"/>
          <w:szCs w:val="22"/>
        </w:rPr>
        <w:tab/>
        <w:t>B.B</w:t>
      </w:r>
      <w:r w:rsidRPr="008A475B">
        <w:rPr>
          <w:w w:val="95"/>
          <w:szCs w:val="22"/>
        </w:rPr>
        <w:tab/>
        <w:t>C.C</w:t>
      </w:r>
      <w:r w:rsidRPr="008A475B">
        <w:rPr>
          <w:w w:val="95"/>
          <w:szCs w:val="22"/>
        </w:rPr>
        <w:tab/>
        <w:t>D.D</w:t>
      </w:r>
    </w:p>
    <w:p w:rsidR="00D53B18" w:rsidRDefault="00807132">
      <w:pPr>
        <w:pStyle w:val="a3"/>
        <w:ind w:left="522"/>
      </w:pPr>
      <w:r>
        <w:rPr>
          <w:color w:val="FF0000"/>
          <w:w w:val="95"/>
        </w:rPr>
        <w:lastRenderedPageBreak/>
        <w:t>【答案】</w:t>
      </w:r>
      <w:r>
        <w:rPr>
          <w:color w:val="FF0000"/>
          <w:spacing w:val="-10"/>
          <w:w w:val="95"/>
        </w:rPr>
        <w:t>A</w:t>
      </w:r>
    </w:p>
    <w:p w:rsidR="00D53B18" w:rsidRDefault="00807132">
      <w:pPr>
        <w:pStyle w:val="a3"/>
        <w:spacing w:before="43"/>
        <w:ind w:left="522"/>
      </w:pPr>
      <w:r>
        <w:rPr>
          <w:color w:val="FF0000"/>
          <w:w w:val="95"/>
        </w:rPr>
        <w:t>【解析】本题考查其他类规律</w:t>
      </w:r>
      <w:r>
        <w:rPr>
          <w:color w:val="FF0000"/>
          <w:spacing w:val="-10"/>
          <w:w w:val="95"/>
        </w:rPr>
        <w:t>。</w:t>
      </w:r>
    </w:p>
    <w:p w:rsidR="00D53B18" w:rsidRDefault="00807132">
      <w:pPr>
        <w:pStyle w:val="a3"/>
        <w:spacing w:line="372" w:lineRule="auto"/>
        <w:ind w:right="108"/>
      </w:pPr>
      <w:r>
        <w:rPr>
          <w:color w:val="FF0000"/>
          <w:spacing w:val="-1"/>
          <w:w w:val="99"/>
        </w:rPr>
        <w:t>第一步：观察图形。题干图形在一些相同位置同时出现黑色色块，考虑位置类规律。题干各图形中，黑</w:t>
      </w:r>
      <w:r>
        <w:rPr>
          <w:color w:val="FF0000"/>
          <w:w w:val="99"/>
        </w:rPr>
        <w:t>色方块都只在最外圈和九宫格对角线位置出现，则问号处图形也应遵循此规律。</w:t>
      </w:r>
    </w:p>
    <w:p w:rsidR="00D53B18" w:rsidRDefault="00807132">
      <w:pPr>
        <w:pStyle w:val="a3"/>
        <w:spacing w:before="2"/>
      </w:pPr>
      <w:r>
        <w:rPr>
          <w:color w:val="FF0000"/>
          <w:w w:val="95"/>
        </w:rPr>
        <w:t>第二步：分析选项，确定答案</w:t>
      </w:r>
      <w:r>
        <w:rPr>
          <w:color w:val="FF0000"/>
          <w:spacing w:val="-10"/>
          <w:w w:val="95"/>
        </w:rPr>
        <w:t>。</w:t>
      </w:r>
    </w:p>
    <w:p w:rsidR="00D53B18" w:rsidRDefault="00807132">
      <w:pPr>
        <w:pStyle w:val="a3"/>
      </w:pPr>
      <w:r>
        <w:rPr>
          <w:color w:val="FF0000"/>
          <w:w w:val="95"/>
        </w:rPr>
        <w:t>A项：黑色方块只在除最外圈和九宫格对角线的位置出现，当选</w:t>
      </w:r>
      <w:r>
        <w:rPr>
          <w:color w:val="FF0000"/>
          <w:spacing w:val="-10"/>
          <w:w w:val="95"/>
        </w:rPr>
        <w:t>。</w:t>
      </w:r>
    </w:p>
    <w:p w:rsidR="00D53B18" w:rsidRDefault="00807132">
      <w:pPr>
        <w:pStyle w:val="a3"/>
        <w:spacing w:before="148" w:line="372" w:lineRule="auto"/>
        <w:ind w:right="3138"/>
        <w:jc w:val="both"/>
        <w:rPr>
          <w:color w:val="FF0000"/>
          <w:w w:val="99"/>
        </w:rPr>
      </w:pPr>
      <w:r>
        <w:rPr>
          <w:color w:val="FF0000"/>
          <w:w w:val="99"/>
        </w:rPr>
        <w:t>B</w:t>
      </w:r>
      <w:r>
        <w:rPr>
          <w:color w:val="FF0000"/>
          <w:spacing w:val="-1"/>
          <w:w w:val="99"/>
        </w:rPr>
        <w:t>项：黑色方块不是只在除最外圈和九宫格对角线的位置出现，排除。</w:t>
      </w:r>
      <w:r>
        <w:rPr>
          <w:color w:val="FF0000"/>
          <w:w w:val="99"/>
        </w:rPr>
        <w:t xml:space="preserve"> C</w:t>
      </w:r>
      <w:r>
        <w:rPr>
          <w:color w:val="FF0000"/>
          <w:spacing w:val="-1"/>
          <w:w w:val="99"/>
        </w:rPr>
        <w:t>项：黑色方块不是只在除最外圈和九宫格对角线的位置出现，排除。</w:t>
      </w:r>
      <w:r>
        <w:rPr>
          <w:color w:val="FF0000"/>
          <w:w w:val="99"/>
        </w:rPr>
        <w:t xml:space="preserve"> D</w:t>
      </w:r>
      <w:r>
        <w:rPr>
          <w:color w:val="FF0000"/>
          <w:spacing w:val="-1"/>
          <w:w w:val="99"/>
        </w:rPr>
        <w:t>项：黑色方块不是只在除最外圈和九宫格对角线的位置出现，排除。</w:t>
      </w:r>
      <w:r>
        <w:rPr>
          <w:color w:val="FF0000"/>
          <w:w w:val="99"/>
        </w:rPr>
        <w:t>故本题选A。</w:t>
      </w:r>
    </w:p>
    <w:p w:rsidR="008A475B" w:rsidRDefault="008A475B">
      <w:pPr>
        <w:pStyle w:val="a3"/>
        <w:spacing w:before="148" w:line="372" w:lineRule="auto"/>
        <w:ind w:right="3138"/>
        <w:jc w:val="both"/>
      </w:pPr>
    </w:p>
    <w:p w:rsidR="00612169" w:rsidRPr="00612169" w:rsidRDefault="00A227EF" w:rsidP="001319DF">
      <w:pPr>
        <w:widowControl/>
        <w:autoSpaceDE/>
        <w:autoSpaceDN/>
        <w:spacing w:line="313" w:lineRule="atLeast"/>
        <w:rPr>
          <w:w w:val="95"/>
          <w:sz w:val="21"/>
        </w:rPr>
      </w:pPr>
      <w:r>
        <w:rPr>
          <w:rFonts w:hint="eastAsia"/>
          <w:w w:val="95"/>
          <w:sz w:val="21"/>
        </w:rPr>
        <w:t>10.</w:t>
      </w:r>
      <w:r w:rsidR="00612169" w:rsidRPr="00612169">
        <w:rPr>
          <w:w w:val="95"/>
          <w:sz w:val="21"/>
        </w:rPr>
        <w:t>近年来，我国不断推进生态修复保护工作。生态塘是包含水生动植物和微生物的一种水生态修复方式。下列与之相关的说法，错误的是（    ）。</w:t>
      </w:r>
    </w:p>
    <w:p w:rsidR="00612169" w:rsidRPr="00612169" w:rsidRDefault="00612169" w:rsidP="001319DF">
      <w:pPr>
        <w:widowControl/>
        <w:autoSpaceDE/>
        <w:autoSpaceDN/>
        <w:spacing w:line="313" w:lineRule="atLeast"/>
        <w:rPr>
          <w:w w:val="95"/>
          <w:sz w:val="21"/>
        </w:rPr>
      </w:pPr>
      <w:r w:rsidRPr="00612169">
        <w:rPr>
          <w:w w:val="95"/>
          <w:sz w:val="21"/>
        </w:rPr>
        <w:t>A：狐尾藻可用于富营养化水体的生态修复是因其可吸收氮磷</w:t>
      </w:r>
    </w:p>
    <w:p w:rsidR="00612169" w:rsidRPr="00612169" w:rsidRDefault="00612169" w:rsidP="001319DF">
      <w:pPr>
        <w:widowControl/>
        <w:autoSpaceDE/>
        <w:autoSpaceDN/>
        <w:spacing w:line="313" w:lineRule="atLeast"/>
        <w:rPr>
          <w:w w:val="95"/>
          <w:sz w:val="21"/>
        </w:rPr>
      </w:pPr>
      <w:r w:rsidRPr="00612169">
        <w:rPr>
          <w:w w:val="95"/>
          <w:sz w:val="21"/>
        </w:rPr>
        <w:t>B：可以用生石灰对生态塘沿岸土壤进行消毒处理</w:t>
      </w:r>
    </w:p>
    <w:p w:rsidR="00612169" w:rsidRPr="00612169" w:rsidRDefault="00612169" w:rsidP="001319DF">
      <w:pPr>
        <w:widowControl/>
        <w:autoSpaceDE/>
        <w:autoSpaceDN/>
        <w:spacing w:line="313" w:lineRule="atLeast"/>
        <w:rPr>
          <w:w w:val="95"/>
          <w:sz w:val="21"/>
        </w:rPr>
      </w:pPr>
      <w:r w:rsidRPr="00612169">
        <w:rPr>
          <w:w w:val="95"/>
          <w:sz w:val="21"/>
        </w:rPr>
        <w:t>C：生态塘中的青鱼等肉食性鱼类主要在池塘上层水体活动</w:t>
      </w:r>
    </w:p>
    <w:p w:rsidR="00612169" w:rsidRPr="00612169" w:rsidRDefault="00612169" w:rsidP="001319DF">
      <w:pPr>
        <w:widowControl/>
        <w:autoSpaceDE/>
        <w:autoSpaceDN/>
        <w:spacing w:line="313" w:lineRule="atLeast"/>
        <w:rPr>
          <w:w w:val="95"/>
          <w:sz w:val="21"/>
        </w:rPr>
      </w:pPr>
      <w:r w:rsidRPr="00612169">
        <w:rPr>
          <w:w w:val="95"/>
          <w:sz w:val="21"/>
        </w:rPr>
        <w:t>D：池塘中的水体出现黑臭时可通过种植芦苇等植物进行改善</w:t>
      </w:r>
    </w:p>
    <w:p w:rsidR="00612169" w:rsidRPr="00612169" w:rsidRDefault="00D048C0" w:rsidP="00612169">
      <w:pPr>
        <w:widowControl/>
        <w:autoSpaceDE/>
        <w:autoSpaceDN/>
        <w:rPr>
          <w:color w:val="FF0000"/>
          <w:w w:val="99"/>
          <w:sz w:val="21"/>
          <w:szCs w:val="21"/>
        </w:rPr>
      </w:pPr>
      <w:r w:rsidRPr="006E1190">
        <w:rPr>
          <w:color w:val="FF0000"/>
          <w:w w:val="99"/>
          <w:sz w:val="21"/>
          <w:szCs w:val="21"/>
        </w:rPr>
        <w:t>【</w:t>
      </w:r>
      <w:r w:rsidR="00612169" w:rsidRPr="00612169">
        <w:rPr>
          <w:color w:val="FF0000"/>
          <w:w w:val="99"/>
          <w:sz w:val="21"/>
          <w:szCs w:val="21"/>
        </w:rPr>
        <w:t>答案】 C</w:t>
      </w:r>
    </w:p>
    <w:p w:rsidR="00612169" w:rsidRPr="00612169" w:rsidRDefault="00612169" w:rsidP="006E1190">
      <w:pPr>
        <w:widowControl/>
        <w:autoSpaceDE/>
        <w:autoSpaceDN/>
        <w:rPr>
          <w:color w:val="FF0000"/>
          <w:w w:val="99"/>
          <w:sz w:val="21"/>
          <w:szCs w:val="21"/>
        </w:rPr>
      </w:pPr>
      <w:r w:rsidRPr="00612169">
        <w:rPr>
          <w:color w:val="FF0000"/>
          <w:w w:val="99"/>
          <w:sz w:val="21"/>
          <w:szCs w:val="21"/>
        </w:rPr>
        <w:t>【解</w:t>
      </w:r>
      <w:r w:rsidR="00D048C0" w:rsidRPr="006E1190">
        <w:rPr>
          <w:rFonts w:hint="eastAsia"/>
          <w:color w:val="FF0000"/>
          <w:w w:val="99"/>
          <w:sz w:val="21"/>
          <w:szCs w:val="21"/>
        </w:rPr>
        <w:t>析</w:t>
      </w:r>
      <w:r w:rsidRPr="00612169">
        <w:rPr>
          <w:color w:val="FF0000"/>
          <w:w w:val="99"/>
          <w:sz w:val="21"/>
          <w:szCs w:val="21"/>
        </w:rPr>
        <w:t>】</w:t>
      </w:r>
    </w:p>
    <w:p w:rsidR="00612169" w:rsidRPr="00612169" w:rsidRDefault="00612169" w:rsidP="006E1190">
      <w:pPr>
        <w:widowControl/>
        <w:autoSpaceDE/>
        <w:autoSpaceDN/>
        <w:rPr>
          <w:color w:val="FF0000"/>
          <w:w w:val="99"/>
          <w:sz w:val="21"/>
          <w:szCs w:val="21"/>
        </w:rPr>
      </w:pPr>
      <w:r w:rsidRPr="00612169">
        <w:rPr>
          <w:color w:val="FF0000"/>
          <w:w w:val="99"/>
          <w:sz w:val="21"/>
          <w:szCs w:val="21"/>
        </w:rPr>
        <w:t>A项正确，狐尾藻对富营养化水中的氮磷均有较好的净化作用，帮助生态修复。</w:t>
      </w:r>
    </w:p>
    <w:p w:rsidR="00612169" w:rsidRPr="00612169" w:rsidRDefault="00612169" w:rsidP="006E1190">
      <w:pPr>
        <w:widowControl/>
        <w:autoSpaceDE/>
        <w:autoSpaceDN/>
        <w:rPr>
          <w:color w:val="FF0000"/>
          <w:w w:val="99"/>
          <w:sz w:val="21"/>
          <w:szCs w:val="21"/>
        </w:rPr>
      </w:pPr>
      <w:r w:rsidRPr="00612169">
        <w:rPr>
          <w:color w:val="FF0000"/>
          <w:w w:val="99"/>
          <w:sz w:val="21"/>
          <w:szCs w:val="21"/>
        </w:rPr>
        <w:t>B项正确，生石灰遇水会发生反应放出大量的热，并且生成强碱，对生态塘沿岸土壤有杀菌消毒作用。</w:t>
      </w:r>
    </w:p>
    <w:p w:rsidR="00612169" w:rsidRPr="00612169" w:rsidRDefault="00612169" w:rsidP="006E1190">
      <w:pPr>
        <w:widowControl/>
        <w:autoSpaceDE/>
        <w:autoSpaceDN/>
        <w:rPr>
          <w:color w:val="FF0000"/>
          <w:w w:val="99"/>
          <w:sz w:val="21"/>
          <w:szCs w:val="21"/>
        </w:rPr>
      </w:pPr>
      <w:r w:rsidRPr="00612169">
        <w:rPr>
          <w:color w:val="FF0000"/>
          <w:w w:val="99"/>
          <w:sz w:val="21"/>
          <w:szCs w:val="21"/>
        </w:rPr>
        <w:t>C项错误，生态塘中的青鱼等肉食性鱼类主要在池塘中下层水体活动。</w:t>
      </w:r>
    </w:p>
    <w:p w:rsidR="00612169" w:rsidRPr="00612169" w:rsidRDefault="00612169" w:rsidP="006E1190">
      <w:pPr>
        <w:widowControl/>
        <w:autoSpaceDE/>
        <w:autoSpaceDN/>
        <w:rPr>
          <w:color w:val="FF0000"/>
          <w:w w:val="99"/>
          <w:sz w:val="21"/>
          <w:szCs w:val="21"/>
        </w:rPr>
      </w:pPr>
      <w:r w:rsidRPr="00612169">
        <w:rPr>
          <w:color w:val="FF0000"/>
          <w:w w:val="99"/>
          <w:sz w:val="21"/>
          <w:szCs w:val="21"/>
        </w:rPr>
        <w:t>D项正确，芦苇能从污水中吸收营养物质加以利用，并能吸附和富集重金属和一些有毒有害物质，使水质得到净化，当池塘中的水体出现黑臭时可通过种植芦苇等植物进行改善。</w:t>
      </w:r>
    </w:p>
    <w:p w:rsidR="00612169" w:rsidRDefault="00612169" w:rsidP="006E1190">
      <w:pPr>
        <w:widowControl/>
        <w:autoSpaceDE/>
        <w:autoSpaceDN/>
        <w:rPr>
          <w:color w:val="FF0000"/>
          <w:w w:val="99"/>
          <w:sz w:val="21"/>
          <w:szCs w:val="21"/>
        </w:rPr>
      </w:pPr>
      <w:r w:rsidRPr="00612169">
        <w:rPr>
          <w:color w:val="FF0000"/>
          <w:w w:val="99"/>
          <w:sz w:val="21"/>
          <w:szCs w:val="21"/>
        </w:rPr>
        <w:t>故本题选C。</w:t>
      </w:r>
    </w:p>
    <w:p w:rsidR="008A475B" w:rsidRPr="00612169" w:rsidRDefault="008A475B" w:rsidP="006E1190">
      <w:pPr>
        <w:widowControl/>
        <w:autoSpaceDE/>
        <w:autoSpaceDN/>
        <w:rPr>
          <w:color w:val="FF0000"/>
          <w:w w:val="99"/>
          <w:sz w:val="21"/>
          <w:szCs w:val="21"/>
        </w:rPr>
      </w:pPr>
    </w:p>
    <w:p w:rsidR="00F15BC6" w:rsidRPr="00F15BC6" w:rsidRDefault="00A227EF" w:rsidP="00F15BC6">
      <w:pPr>
        <w:widowControl/>
        <w:autoSpaceDE/>
        <w:autoSpaceDN/>
        <w:spacing w:line="313" w:lineRule="atLeast"/>
        <w:rPr>
          <w:w w:val="95"/>
          <w:sz w:val="21"/>
        </w:rPr>
      </w:pPr>
      <w:r>
        <w:rPr>
          <w:rFonts w:hint="eastAsia"/>
          <w:w w:val="95"/>
          <w:sz w:val="21"/>
        </w:rPr>
        <w:t>11.</w:t>
      </w:r>
      <w:r w:rsidR="00F15BC6" w:rsidRPr="00F15BC6">
        <w:rPr>
          <w:w w:val="95"/>
          <w:sz w:val="21"/>
        </w:rPr>
        <w:t>下列与古语出行有关的说法错误的是（    ）。</w:t>
      </w:r>
    </w:p>
    <w:p w:rsidR="00F15BC6" w:rsidRPr="00F15BC6" w:rsidRDefault="00F15BC6" w:rsidP="001319DF">
      <w:pPr>
        <w:widowControl/>
        <w:autoSpaceDE/>
        <w:autoSpaceDN/>
        <w:spacing w:line="313" w:lineRule="atLeast"/>
        <w:rPr>
          <w:w w:val="95"/>
          <w:sz w:val="21"/>
        </w:rPr>
      </w:pPr>
      <w:r w:rsidRPr="00F15BC6">
        <w:rPr>
          <w:w w:val="95"/>
          <w:sz w:val="21"/>
        </w:rPr>
        <w:t>A：“开远门前万里堠”中的“堠”是一种路标，可以用来导航和计程</w:t>
      </w:r>
    </w:p>
    <w:p w:rsidR="00F15BC6" w:rsidRPr="00F15BC6" w:rsidRDefault="00F15BC6" w:rsidP="001319DF">
      <w:pPr>
        <w:widowControl/>
        <w:autoSpaceDE/>
        <w:autoSpaceDN/>
        <w:spacing w:line="313" w:lineRule="atLeast"/>
        <w:rPr>
          <w:w w:val="95"/>
          <w:sz w:val="21"/>
        </w:rPr>
      </w:pPr>
      <w:r w:rsidRPr="00F15BC6">
        <w:rPr>
          <w:w w:val="95"/>
          <w:sz w:val="21"/>
        </w:rPr>
        <w:t>B：“东有启明，西有长庚”中指示方向的“启明”“长庚”是不同天体</w:t>
      </w:r>
    </w:p>
    <w:p w:rsidR="00F15BC6" w:rsidRPr="00F15BC6" w:rsidRDefault="00F15BC6" w:rsidP="001319DF">
      <w:pPr>
        <w:widowControl/>
        <w:autoSpaceDE/>
        <w:autoSpaceDN/>
        <w:spacing w:line="313" w:lineRule="atLeast"/>
        <w:rPr>
          <w:w w:val="95"/>
          <w:sz w:val="21"/>
        </w:rPr>
      </w:pPr>
      <w:r w:rsidRPr="00F15BC6">
        <w:rPr>
          <w:w w:val="95"/>
          <w:sz w:val="21"/>
        </w:rPr>
        <w:t>C：“乘舟而惑者，不知东西，见斗极则寤矣”中的“极”就是北极星</w:t>
      </w:r>
    </w:p>
    <w:p w:rsidR="00F15BC6" w:rsidRPr="00F15BC6" w:rsidRDefault="00F15BC6" w:rsidP="001319DF">
      <w:pPr>
        <w:widowControl/>
        <w:autoSpaceDE/>
        <w:autoSpaceDN/>
        <w:spacing w:line="313" w:lineRule="atLeast"/>
        <w:rPr>
          <w:w w:val="95"/>
          <w:sz w:val="21"/>
        </w:rPr>
      </w:pPr>
      <w:r w:rsidRPr="00F15BC6">
        <w:rPr>
          <w:w w:val="95"/>
          <w:sz w:val="21"/>
        </w:rPr>
        <w:t>D：“过洋牵星术”是通过测量星辰的高度指数来确定船只所处位置的</w:t>
      </w:r>
    </w:p>
    <w:p w:rsidR="00F15BC6" w:rsidRPr="00F15BC6" w:rsidRDefault="00D048C0" w:rsidP="001319DF">
      <w:pPr>
        <w:widowControl/>
        <w:autoSpaceDE/>
        <w:autoSpaceDN/>
        <w:rPr>
          <w:color w:val="FF0000"/>
          <w:w w:val="99"/>
          <w:sz w:val="21"/>
          <w:szCs w:val="21"/>
        </w:rPr>
      </w:pPr>
      <w:r w:rsidRPr="001319DF">
        <w:rPr>
          <w:color w:val="FF0000"/>
          <w:w w:val="99"/>
          <w:sz w:val="21"/>
          <w:szCs w:val="21"/>
        </w:rPr>
        <w:t>【</w:t>
      </w:r>
      <w:r w:rsidR="00F15BC6" w:rsidRPr="00F15BC6">
        <w:rPr>
          <w:color w:val="FF0000"/>
          <w:w w:val="99"/>
          <w:sz w:val="21"/>
          <w:szCs w:val="21"/>
        </w:rPr>
        <w:t>答案】 B</w:t>
      </w:r>
    </w:p>
    <w:p w:rsidR="00F15BC6" w:rsidRPr="00F15BC6" w:rsidRDefault="00F15BC6" w:rsidP="006E1190">
      <w:pPr>
        <w:widowControl/>
        <w:autoSpaceDE/>
        <w:autoSpaceDN/>
        <w:rPr>
          <w:color w:val="FF0000"/>
          <w:w w:val="99"/>
          <w:sz w:val="21"/>
          <w:szCs w:val="21"/>
        </w:rPr>
      </w:pPr>
      <w:r w:rsidRPr="00F15BC6">
        <w:rPr>
          <w:color w:val="FF0000"/>
          <w:w w:val="99"/>
          <w:sz w:val="21"/>
          <w:szCs w:val="21"/>
        </w:rPr>
        <w:t>【解</w:t>
      </w:r>
      <w:r w:rsidR="00D048C0" w:rsidRPr="006E1190">
        <w:rPr>
          <w:rFonts w:hint="eastAsia"/>
          <w:color w:val="FF0000"/>
          <w:w w:val="99"/>
          <w:sz w:val="21"/>
          <w:szCs w:val="21"/>
        </w:rPr>
        <w:t>析</w:t>
      </w:r>
      <w:r w:rsidRPr="00F15BC6">
        <w:rPr>
          <w:color w:val="FF0000"/>
          <w:w w:val="99"/>
          <w:sz w:val="21"/>
          <w:szCs w:val="21"/>
        </w:rPr>
        <w:t>】</w:t>
      </w:r>
    </w:p>
    <w:p w:rsidR="00F15BC6" w:rsidRPr="00F15BC6" w:rsidRDefault="00F15BC6" w:rsidP="006E1190">
      <w:pPr>
        <w:widowControl/>
        <w:autoSpaceDE/>
        <w:autoSpaceDN/>
        <w:rPr>
          <w:color w:val="FF0000"/>
          <w:w w:val="99"/>
          <w:sz w:val="21"/>
          <w:szCs w:val="21"/>
        </w:rPr>
      </w:pPr>
      <w:r w:rsidRPr="00F15BC6">
        <w:rPr>
          <w:color w:val="FF0000"/>
          <w:w w:val="99"/>
          <w:sz w:val="21"/>
          <w:szCs w:val="21"/>
        </w:rPr>
        <w:t>A项正确，“开远门前万里堠”出自唐代元稹的《和李校书新题乐府十二首·西凉伎》，其中的“堠”是古代人们为了丈量路程，设置的一种路标，即在官道旁边每隔一段距离堆个石堆或土堆，作为标记，既可指明道路走向，又可计程。</w:t>
      </w:r>
    </w:p>
    <w:p w:rsidR="00F15BC6" w:rsidRPr="00F15BC6" w:rsidRDefault="00F15BC6" w:rsidP="006E1190">
      <w:pPr>
        <w:widowControl/>
        <w:autoSpaceDE/>
        <w:autoSpaceDN/>
        <w:rPr>
          <w:color w:val="FF0000"/>
          <w:w w:val="99"/>
          <w:sz w:val="21"/>
          <w:szCs w:val="21"/>
        </w:rPr>
      </w:pPr>
      <w:r w:rsidRPr="00F15BC6">
        <w:rPr>
          <w:color w:val="FF0000"/>
          <w:w w:val="99"/>
          <w:sz w:val="21"/>
          <w:szCs w:val="21"/>
        </w:rPr>
        <w:t>B项错误，“东有启明，西有长庚”出自先秦的《大东》，“启明”和“长庚”均指金星。</w:t>
      </w:r>
    </w:p>
    <w:p w:rsidR="00F15BC6" w:rsidRPr="00F15BC6" w:rsidRDefault="00F15BC6" w:rsidP="006E1190">
      <w:pPr>
        <w:widowControl/>
        <w:autoSpaceDE/>
        <w:autoSpaceDN/>
        <w:rPr>
          <w:color w:val="FF0000"/>
          <w:w w:val="99"/>
          <w:sz w:val="21"/>
          <w:szCs w:val="21"/>
        </w:rPr>
      </w:pPr>
      <w:r w:rsidRPr="00F15BC6">
        <w:rPr>
          <w:color w:val="FF0000"/>
          <w:w w:val="99"/>
          <w:sz w:val="21"/>
          <w:szCs w:val="21"/>
        </w:rPr>
        <w:t>C项正确，“乘舟而惑者，不知东西，见斗极则寤矣”出自《淮南子·齐俗训》，意思是乘船航行迷失了方向，不知道自己准确的位置，看到北斗星和北极星就能找到方向，其中的“极”就是北极星。</w:t>
      </w:r>
    </w:p>
    <w:p w:rsidR="00F15BC6" w:rsidRPr="00F15BC6" w:rsidRDefault="00F15BC6" w:rsidP="006E1190">
      <w:pPr>
        <w:widowControl/>
        <w:autoSpaceDE/>
        <w:autoSpaceDN/>
        <w:rPr>
          <w:color w:val="FF0000"/>
          <w:w w:val="99"/>
          <w:sz w:val="21"/>
          <w:szCs w:val="21"/>
        </w:rPr>
      </w:pPr>
      <w:r w:rsidRPr="00F15BC6">
        <w:rPr>
          <w:color w:val="FF0000"/>
          <w:w w:val="99"/>
          <w:sz w:val="21"/>
          <w:szCs w:val="21"/>
        </w:rPr>
        <w:t>D项正确，“过洋牵星术”是中国古代航海所用的天文观察导航技术，是通过牵星板测量星辰的高度指数，计算出该处的地理纬度，来确定船只所处位置的。</w:t>
      </w:r>
    </w:p>
    <w:p w:rsidR="00F15BC6" w:rsidRDefault="00F15BC6" w:rsidP="006E1190">
      <w:pPr>
        <w:widowControl/>
        <w:autoSpaceDE/>
        <w:autoSpaceDN/>
        <w:rPr>
          <w:color w:val="FF0000"/>
          <w:w w:val="99"/>
          <w:sz w:val="21"/>
          <w:szCs w:val="21"/>
        </w:rPr>
      </w:pPr>
      <w:r w:rsidRPr="00F15BC6">
        <w:rPr>
          <w:color w:val="FF0000"/>
          <w:w w:val="99"/>
          <w:sz w:val="21"/>
          <w:szCs w:val="21"/>
        </w:rPr>
        <w:t>故本题选B。</w:t>
      </w:r>
    </w:p>
    <w:p w:rsidR="008A475B" w:rsidRPr="00F15BC6" w:rsidRDefault="008A475B" w:rsidP="006E1190">
      <w:pPr>
        <w:widowControl/>
        <w:autoSpaceDE/>
        <w:autoSpaceDN/>
        <w:rPr>
          <w:color w:val="FF0000"/>
          <w:w w:val="99"/>
          <w:sz w:val="21"/>
          <w:szCs w:val="21"/>
        </w:rPr>
      </w:pPr>
    </w:p>
    <w:p w:rsidR="00A409F6" w:rsidRPr="00A409F6" w:rsidRDefault="00A227EF" w:rsidP="00A409F6">
      <w:pPr>
        <w:widowControl/>
        <w:autoSpaceDE/>
        <w:autoSpaceDN/>
        <w:spacing w:line="313" w:lineRule="atLeast"/>
        <w:rPr>
          <w:w w:val="95"/>
          <w:sz w:val="21"/>
        </w:rPr>
      </w:pPr>
      <w:r>
        <w:rPr>
          <w:rFonts w:hint="eastAsia"/>
          <w:w w:val="95"/>
          <w:sz w:val="21"/>
        </w:rPr>
        <w:t>12.</w:t>
      </w:r>
      <w:r w:rsidR="00A409F6" w:rsidRPr="00A409F6">
        <w:rPr>
          <w:w w:val="95"/>
          <w:sz w:val="21"/>
        </w:rPr>
        <w:t>下列富有哲理的文句与出处对应错误的是（    ）。</w:t>
      </w:r>
    </w:p>
    <w:p w:rsidR="00A409F6" w:rsidRPr="00A409F6" w:rsidRDefault="00A409F6" w:rsidP="001319DF">
      <w:pPr>
        <w:widowControl/>
        <w:autoSpaceDE/>
        <w:autoSpaceDN/>
        <w:spacing w:line="313" w:lineRule="atLeast"/>
        <w:rPr>
          <w:w w:val="95"/>
          <w:sz w:val="21"/>
        </w:rPr>
      </w:pPr>
      <w:r w:rsidRPr="00A409F6">
        <w:rPr>
          <w:w w:val="95"/>
          <w:sz w:val="21"/>
        </w:rPr>
        <w:t>A：圣人之心如明镜，只是一个明，则随感而应，无物不照——《传习录》</w:t>
      </w:r>
    </w:p>
    <w:p w:rsidR="00A409F6" w:rsidRPr="00A409F6" w:rsidRDefault="00A409F6" w:rsidP="001319DF">
      <w:pPr>
        <w:widowControl/>
        <w:autoSpaceDE/>
        <w:autoSpaceDN/>
        <w:spacing w:line="313" w:lineRule="atLeast"/>
        <w:rPr>
          <w:w w:val="95"/>
          <w:sz w:val="21"/>
        </w:rPr>
      </w:pPr>
      <w:r w:rsidRPr="00A409F6">
        <w:rPr>
          <w:w w:val="95"/>
          <w:sz w:val="21"/>
        </w:rPr>
        <w:t>B：朝菌不知晦朔，蟪蛄不知春秋——《庄子》</w:t>
      </w:r>
    </w:p>
    <w:p w:rsidR="00A409F6" w:rsidRPr="00A409F6" w:rsidRDefault="00A409F6" w:rsidP="001319DF">
      <w:pPr>
        <w:widowControl/>
        <w:autoSpaceDE/>
        <w:autoSpaceDN/>
        <w:spacing w:line="313" w:lineRule="atLeast"/>
        <w:rPr>
          <w:w w:val="95"/>
          <w:sz w:val="21"/>
        </w:rPr>
      </w:pPr>
      <w:r w:rsidRPr="00A409F6">
        <w:rPr>
          <w:w w:val="95"/>
          <w:sz w:val="21"/>
        </w:rPr>
        <w:t>C：五谷者，种之美者也，苟为不熟，不如荑稗，夫仁亦在乎熟之而已矣——《孟子》</w:t>
      </w:r>
    </w:p>
    <w:p w:rsidR="00A409F6" w:rsidRPr="00A409F6" w:rsidRDefault="00A409F6" w:rsidP="001319DF">
      <w:pPr>
        <w:widowControl/>
        <w:autoSpaceDE/>
        <w:autoSpaceDN/>
        <w:spacing w:line="313" w:lineRule="atLeast"/>
        <w:rPr>
          <w:w w:val="95"/>
          <w:sz w:val="21"/>
        </w:rPr>
      </w:pPr>
      <w:r w:rsidRPr="00A409F6">
        <w:rPr>
          <w:w w:val="95"/>
          <w:sz w:val="21"/>
        </w:rPr>
        <w:lastRenderedPageBreak/>
        <w:t>D：性犹湍水也，决诸东方则东流，决诸西方则西流——《论语》</w:t>
      </w:r>
    </w:p>
    <w:p w:rsidR="00A409F6" w:rsidRPr="00A409F6" w:rsidRDefault="00D048C0" w:rsidP="00A409F6">
      <w:pPr>
        <w:widowControl/>
        <w:autoSpaceDE/>
        <w:autoSpaceDN/>
        <w:rPr>
          <w:color w:val="FF0000"/>
          <w:w w:val="99"/>
          <w:sz w:val="21"/>
          <w:szCs w:val="21"/>
        </w:rPr>
      </w:pPr>
      <w:r w:rsidRPr="006E1190">
        <w:rPr>
          <w:color w:val="FF0000"/>
          <w:w w:val="99"/>
          <w:sz w:val="21"/>
          <w:szCs w:val="21"/>
        </w:rPr>
        <w:t>【</w:t>
      </w:r>
      <w:r w:rsidR="00A409F6" w:rsidRPr="00A409F6">
        <w:rPr>
          <w:color w:val="FF0000"/>
          <w:w w:val="99"/>
          <w:sz w:val="21"/>
          <w:szCs w:val="21"/>
        </w:rPr>
        <w:t>答案】 D</w:t>
      </w:r>
    </w:p>
    <w:p w:rsidR="00A409F6" w:rsidRPr="00A409F6" w:rsidRDefault="00A409F6" w:rsidP="006E1190">
      <w:pPr>
        <w:widowControl/>
        <w:autoSpaceDE/>
        <w:autoSpaceDN/>
        <w:rPr>
          <w:color w:val="FF0000"/>
          <w:w w:val="99"/>
          <w:sz w:val="21"/>
          <w:szCs w:val="21"/>
        </w:rPr>
      </w:pPr>
      <w:r w:rsidRPr="00A409F6">
        <w:rPr>
          <w:color w:val="FF0000"/>
          <w:w w:val="99"/>
          <w:sz w:val="21"/>
          <w:szCs w:val="21"/>
        </w:rPr>
        <w:t>【解</w:t>
      </w:r>
      <w:r w:rsidR="00D048C0" w:rsidRPr="006E1190">
        <w:rPr>
          <w:rFonts w:hint="eastAsia"/>
          <w:color w:val="FF0000"/>
          <w:w w:val="99"/>
          <w:sz w:val="21"/>
          <w:szCs w:val="21"/>
        </w:rPr>
        <w:t>析</w:t>
      </w:r>
      <w:r w:rsidRPr="00A409F6">
        <w:rPr>
          <w:color w:val="FF0000"/>
          <w:w w:val="99"/>
          <w:sz w:val="21"/>
          <w:szCs w:val="21"/>
        </w:rPr>
        <w:t>】</w:t>
      </w:r>
    </w:p>
    <w:p w:rsidR="00A409F6" w:rsidRPr="00A409F6" w:rsidRDefault="00A409F6" w:rsidP="006E1190">
      <w:pPr>
        <w:widowControl/>
        <w:autoSpaceDE/>
        <w:autoSpaceDN/>
        <w:rPr>
          <w:color w:val="FF0000"/>
          <w:w w:val="99"/>
          <w:sz w:val="21"/>
          <w:szCs w:val="21"/>
        </w:rPr>
      </w:pPr>
      <w:r w:rsidRPr="00A409F6">
        <w:rPr>
          <w:color w:val="FF0000"/>
          <w:w w:val="99"/>
          <w:sz w:val="21"/>
          <w:szCs w:val="21"/>
        </w:rPr>
        <w:t>A、B、C三项均正确。D项错误，“性犹湍水也，决诸东方则东流，决诸西方则西流”出自《孟子·告子上》，意思是人性好比湍急的水，从东边开了缺口便向东流，从西边开了缺口便向西流。</w:t>
      </w:r>
    </w:p>
    <w:p w:rsidR="00A409F6" w:rsidRPr="00A409F6" w:rsidRDefault="00A409F6" w:rsidP="006E1190">
      <w:pPr>
        <w:widowControl/>
        <w:autoSpaceDE/>
        <w:autoSpaceDN/>
        <w:rPr>
          <w:color w:val="FF0000"/>
          <w:w w:val="99"/>
          <w:sz w:val="21"/>
          <w:szCs w:val="21"/>
        </w:rPr>
      </w:pPr>
      <w:r w:rsidRPr="00A409F6">
        <w:rPr>
          <w:color w:val="FF0000"/>
          <w:w w:val="99"/>
          <w:sz w:val="21"/>
          <w:szCs w:val="21"/>
        </w:rPr>
        <w:t>故本题选D。</w:t>
      </w:r>
    </w:p>
    <w:p w:rsidR="00612169" w:rsidRDefault="00612169" w:rsidP="006861DA">
      <w:pPr>
        <w:tabs>
          <w:tab w:val="left" w:pos="838"/>
          <w:tab w:val="left" w:pos="5016"/>
        </w:tabs>
        <w:spacing w:before="2"/>
      </w:pPr>
    </w:p>
    <w:sectPr w:rsidR="00612169" w:rsidSect="00D53B18">
      <w:footerReference w:type="default" r:id="rId17"/>
      <w:pgSz w:w="11900" w:h="16840"/>
      <w:pgMar w:top="620" w:right="1140" w:bottom="1040" w:left="1140" w:header="0" w:footer="858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42506" w:rsidRDefault="00E42506" w:rsidP="00D53B18">
      <w:r>
        <w:separator/>
      </w:r>
    </w:p>
  </w:endnote>
  <w:endnote w:type="continuationSeparator" w:id="0">
    <w:p w:rsidR="00E42506" w:rsidRDefault="00E42506" w:rsidP="00D53B1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rebuchet MS">
    <w:altName w:val="Trebuchet MS"/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53B18" w:rsidRDefault="00CA36AA">
    <w:pPr>
      <w:pStyle w:val="a3"/>
      <w:spacing w:before="0" w:line="14" w:lineRule="auto"/>
      <w:ind w:left="0"/>
      <w:rPr>
        <w:sz w:val="20"/>
      </w:rPr>
    </w:pPr>
    <w:r w:rsidRPr="00CA36AA">
      <w:pict>
        <v:shapetype id="_x0000_t202" coordsize="21600,21600" o:spt="202" path="m,l,21600r21600,l21600,xe">
          <v:stroke joinstyle="miter"/>
          <v:path gradientshapeok="t" o:connecttype="rect"/>
        </v:shapetype>
        <v:shape id="docshape1" o:spid="_x0000_s1025" type="#_x0000_t202" style="position:absolute;margin-left:286.75pt;margin-top:788.1pt;width:22.3pt;height:16pt;z-index:-251658752;mso-position-horizontal-relative:page;mso-position-vertical-relative:page" filled="f" stroked="f">
          <v:textbox inset="0,0,0,0">
            <w:txbxContent>
              <w:p w:rsidR="00D53B18" w:rsidRDefault="00CA36AA">
                <w:pPr>
                  <w:spacing w:before="17"/>
                  <w:ind w:left="60"/>
                  <w:rPr>
                    <w:rFonts w:ascii="Trebuchet MS"/>
                    <w:sz w:val="24"/>
                  </w:rPr>
                </w:pPr>
                <w:r>
                  <w:rPr>
                    <w:rFonts w:ascii="Trebuchet MS"/>
                    <w:spacing w:val="-5"/>
                    <w:w w:val="120"/>
                    <w:sz w:val="24"/>
                  </w:rPr>
                  <w:fldChar w:fldCharType="begin"/>
                </w:r>
                <w:r w:rsidR="00807132">
                  <w:rPr>
                    <w:rFonts w:ascii="Trebuchet MS"/>
                    <w:spacing w:val="-5"/>
                    <w:w w:val="120"/>
                    <w:sz w:val="24"/>
                  </w:rPr>
                  <w:instrText xml:space="preserve"> PAGE </w:instrText>
                </w:r>
                <w:r>
                  <w:rPr>
                    <w:rFonts w:ascii="Trebuchet MS"/>
                    <w:spacing w:val="-5"/>
                    <w:w w:val="120"/>
                    <w:sz w:val="24"/>
                  </w:rPr>
                  <w:fldChar w:fldCharType="separate"/>
                </w:r>
                <w:r w:rsidR="00FF2FF5">
                  <w:rPr>
                    <w:rFonts w:ascii="Trebuchet MS"/>
                    <w:noProof/>
                    <w:spacing w:val="-5"/>
                    <w:w w:val="120"/>
                    <w:sz w:val="24"/>
                  </w:rPr>
                  <w:t>1</w:t>
                </w:r>
                <w:r>
                  <w:rPr>
                    <w:rFonts w:ascii="Trebuchet MS"/>
                    <w:spacing w:val="-5"/>
                    <w:w w:val="120"/>
                    <w:sz w:val="24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42506" w:rsidRDefault="00E42506" w:rsidP="00D53B18">
      <w:r>
        <w:separator/>
      </w:r>
    </w:p>
  </w:footnote>
  <w:footnote w:type="continuationSeparator" w:id="0">
    <w:p w:rsidR="00E42506" w:rsidRDefault="00E42506" w:rsidP="00D53B1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BA868FB"/>
    <w:multiLevelType w:val="hybridMultilevel"/>
    <w:tmpl w:val="DCF08CC4"/>
    <w:lvl w:ilvl="0" w:tplc="C73CF174">
      <w:start w:val="41"/>
      <w:numFmt w:val="decimal"/>
      <w:lvlText w:val="%1."/>
      <w:lvlJc w:val="left"/>
      <w:pPr>
        <w:ind w:left="837" w:hanging="315"/>
      </w:pPr>
      <w:rPr>
        <w:rFonts w:ascii="宋体" w:eastAsia="宋体" w:hAnsi="宋体" w:cs="宋体" w:hint="default"/>
        <w:b w:val="0"/>
        <w:bCs w:val="0"/>
        <w:i w:val="0"/>
        <w:iCs w:val="0"/>
        <w:w w:val="99"/>
        <w:sz w:val="19"/>
        <w:szCs w:val="19"/>
        <w:lang w:val="en-US" w:eastAsia="zh-CN" w:bidi="ar-SA"/>
      </w:rPr>
    </w:lvl>
    <w:lvl w:ilvl="1" w:tplc="76D0A9CC">
      <w:start w:val="1"/>
      <w:numFmt w:val="upperLetter"/>
      <w:lvlText w:val="%2."/>
      <w:lvlJc w:val="left"/>
      <w:pPr>
        <w:ind w:left="733" w:hanging="210"/>
      </w:pPr>
      <w:rPr>
        <w:rFonts w:ascii="宋体" w:eastAsia="宋体" w:hAnsi="宋体" w:cs="宋体" w:hint="default"/>
        <w:b w:val="0"/>
        <w:bCs w:val="0"/>
        <w:i w:val="0"/>
        <w:iCs w:val="0"/>
        <w:w w:val="99"/>
        <w:sz w:val="19"/>
        <w:szCs w:val="19"/>
        <w:lang w:val="en-US" w:eastAsia="zh-CN" w:bidi="ar-SA"/>
      </w:rPr>
    </w:lvl>
    <w:lvl w:ilvl="2" w:tplc="824031D0">
      <w:numFmt w:val="bullet"/>
      <w:lvlText w:val="•"/>
      <w:lvlJc w:val="left"/>
      <w:pPr>
        <w:ind w:left="840" w:hanging="210"/>
      </w:pPr>
      <w:rPr>
        <w:rFonts w:hint="default"/>
        <w:lang w:val="en-US" w:eastAsia="zh-CN" w:bidi="ar-SA"/>
      </w:rPr>
    </w:lvl>
    <w:lvl w:ilvl="3" w:tplc="477E0AC0">
      <w:numFmt w:val="bullet"/>
      <w:lvlText w:val="•"/>
      <w:lvlJc w:val="left"/>
      <w:pPr>
        <w:ind w:left="1937" w:hanging="210"/>
      </w:pPr>
      <w:rPr>
        <w:rFonts w:hint="default"/>
        <w:lang w:val="en-US" w:eastAsia="zh-CN" w:bidi="ar-SA"/>
      </w:rPr>
    </w:lvl>
    <w:lvl w:ilvl="4" w:tplc="BAD2B200">
      <w:numFmt w:val="bullet"/>
      <w:lvlText w:val="•"/>
      <w:lvlJc w:val="left"/>
      <w:pPr>
        <w:ind w:left="3035" w:hanging="210"/>
      </w:pPr>
      <w:rPr>
        <w:rFonts w:hint="default"/>
        <w:lang w:val="en-US" w:eastAsia="zh-CN" w:bidi="ar-SA"/>
      </w:rPr>
    </w:lvl>
    <w:lvl w:ilvl="5" w:tplc="61DCB944">
      <w:numFmt w:val="bullet"/>
      <w:lvlText w:val="•"/>
      <w:lvlJc w:val="left"/>
      <w:pPr>
        <w:ind w:left="4132" w:hanging="210"/>
      </w:pPr>
      <w:rPr>
        <w:rFonts w:hint="default"/>
        <w:lang w:val="en-US" w:eastAsia="zh-CN" w:bidi="ar-SA"/>
      </w:rPr>
    </w:lvl>
    <w:lvl w:ilvl="6" w:tplc="F5AC5D56">
      <w:numFmt w:val="bullet"/>
      <w:lvlText w:val="•"/>
      <w:lvlJc w:val="left"/>
      <w:pPr>
        <w:ind w:left="5230" w:hanging="210"/>
      </w:pPr>
      <w:rPr>
        <w:rFonts w:hint="default"/>
        <w:lang w:val="en-US" w:eastAsia="zh-CN" w:bidi="ar-SA"/>
      </w:rPr>
    </w:lvl>
    <w:lvl w:ilvl="7" w:tplc="059EC94A">
      <w:numFmt w:val="bullet"/>
      <w:lvlText w:val="•"/>
      <w:lvlJc w:val="left"/>
      <w:pPr>
        <w:ind w:left="6327" w:hanging="210"/>
      </w:pPr>
      <w:rPr>
        <w:rFonts w:hint="default"/>
        <w:lang w:val="en-US" w:eastAsia="zh-CN" w:bidi="ar-SA"/>
      </w:rPr>
    </w:lvl>
    <w:lvl w:ilvl="8" w:tplc="A0B60346">
      <w:numFmt w:val="bullet"/>
      <w:lvlText w:val="•"/>
      <w:lvlJc w:val="left"/>
      <w:pPr>
        <w:ind w:left="7425" w:hanging="210"/>
      </w:pPr>
      <w:rPr>
        <w:rFonts w:hint="default"/>
        <w:lang w:val="en-US" w:eastAsia="zh-CN" w:bidi="ar-SA"/>
      </w:rPr>
    </w:lvl>
  </w:abstractNum>
  <w:abstractNum w:abstractNumId="1">
    <w:nsid w:val="6666339B"/>
    <w:multiLevelType w:val="hybridMultilevel"/>
    <w:tmpl w:val="DF3E0DD4"/>
    <w:lvl w:ilvl="0" w:tplc="E3C0D752">
      <w:start w:val="1"/>
      <w:numFmt w:val="decimal"/>
      <w:lvlText w:val="%1."/>
      <w:lvlJc w:val="left"/>
      <w:pPr>
        <w:ind w:left="733" w:hanging="210"/>
      </w:pPr>
      <w:rPr>
        <w:rFonts w:ascii="宋体" w:eastAsia="宋体" w:hAnsi="宋体" w:cs="宋体" w:hint="default"/>
        <w:b w:val="0"/>
        <w:bCs w:val="0"/>
        <w:i w:val="0"/>
        <w:iCs w:val="0"/>
        <w:w w:val="99"/>
        <w:sz w:val="19"/>
        <w:szCs w:val="19"/>
        <w:lang w:val="en-US" w:eastAsia="zh-CN" w:bidi="ar-SA"/>
      </w:rPr>
    </w:lvl>
    <w:lvl w:ilvl="1" w:tplc="0AD63074">
      <w:start w:val="1"/>
      <w:numFmt w:val="upperLetter"/>
      <w:lvlText w:val="%2."/>
      <w:lvlJc w:val="left"/>
      <w:pPr>
        <w:ind w:left="942" w:hanging="419"/>
      </w:pPr>
      <w:rPr>
        <w:rFonts w:ascii="宋体" w:eastAsia="宋体" w:hAnsi="宋体" w:cs="宋体" w:hint="default"/>
        <w:b w:val="0"/>
        <w:bCs w:val="0"/>
        <w:i w:val="0"/>
        <w:iCs w:val="0"/>
        <w:w w:val="99"/>
        <w:sz w:val="19"/>
        <w:szCs w:val="19"/>
        <w:lang w:val="en-US" w:eastAsia="zh-CN" w:bidi="ar-SA"/>
      </w:rPr>
    </w:lvl>
    <w:lvl w:ilvl="2" w:tplc="1A7E95E2">
      <w:numFmt w:val="bullet"/>
      <w:lvlText w:val="•"/>
      <w:lvlJc w:val="left"/>
      <w:pPr>
        <w:ind w:left="1904" w:hanging="419"/>
      </w:pPr>
      <w:rPr>
        <w:rFonts w:hint="default"/>
        <w:lang w:val="en-US" w:eastAsia="zh-CN" w:bidi="ar-SA"/>
      </w:rPr>
    </w:lvl>
    <w:lvl w:ilvl="3" w:tplc="AB8A6A7E">
      <w:numFmt w:val="bullet"/>
      <w:lvlText w:val="•"/>
      <w:lvlJc w:val="left"/>
      <w:pPr>
        <w:ind w:left="2868" w:hanging="419"/>
      </w:pPr>
      <w:rPr>
        <w:rFonts w:hint="default"/>
        <w:lang w:val="en-US" w:eastAsia="zh-CN" w:bidi="ar-SA"/>
      </w:rPr>
    </w:lvl>
    <w:lvl w:ilvl="4" w:tplc="C14C164A">
      <w:numFmt w:val="bullet"/>
      <w:lvlText w:val="•"/>
      <w:lvlJc w:val="left"/>
      <w:pPr>
        <w:ind w:left="3833" w:hanging="419"/>
      </w:pPr>
      <w:rPr>
        <w:rFonts w:hint="default"/>
        <w:lang w:val="en-US" w:eastAsia="zh-CN" w:bidi="ar-SA"/>
      </w:rPr>
    </w:lvl>
    <w:lvl w:ilvl="5" w:tplc="81DC6EE0">
      <w:numFmt w:val="bullet"/>
      <w:lvlText w:val="•"/>
      <w:lvlJc w:val="left"/>
      <w:pPr>
        <w:ind w:left="4797" w:hanging="419"/>
      </w:pPr>
      <w:rPr>
        <w:rFonts w:hint="default"/>
        <w:lang w:val="en-US" w:eastAsia="zh-CN" w:bidi="ar-SA"/>
      </w:rPr>
    </w:lvl>
    <w:lvl w:ilvl="6" w:tplc="2514E680">
      <w:numFmt w:val="bullet"/>
      <w:lvlText w:val="•"/>
      <w:lvlJc w:val="left"/>
      <w:pPr>
        <w:ind w:left="5762" w:hanging="419"/>
      </w:pPr>
      <w:rPr>
        <w:rFonts w:hint="default"/>
        <w:lang w:val="en-US" w:eastAsia="zh-CN" w:bidi="ar-SA"/>
      </w:rPr>
    </w:lvl>
    <w:lvl w:ilvl="7" w:tplc="822669E0">
      <w:numFmt w:val="bullet"/>
      <w:lvlText w:val="•"/>
      <w:lvlJc w:val="left"/>
      <w:pPr>
        <w:ind w:left="6726" w:hanging="419"/>
      </w:pPr>
      <w:rPr>
        <w:rFonts w:hint="default"/>
        <w:lang w:val="en-US" w:eastAsia="zh-CN" w:bidi="ar-SA"/>
      </w:rPr>
    </w:lvl>
    <w:lvl w:ilvl="8" w:tplc="0D889D40">
      <w:numFmt w:val="bullet"/>
      <w:lvlText w:val="•"/>
      <w:lvlJc w:val="left"/>
      <w:pPr>
        <w:ind w:left="7691" w:hanging="419"/>
      </w:pPr>
      <w:rPr>
        <w:rFonts w:hint="default"/>
        <w:lang w:val="en-US" w:eastAsia="zh-CN" w:bidi="ar-S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proofState w:spelling="clean"/>
  <w:defaultTabStop w:val="720"/>
  <w:drawingGridHorizontalSpacing w:val="110"/>
  <w:displayHorizontalDrawingGridEvery w:val="2"/>
  <w:characterSpacingControl w:val="doNotCompress"/>
  <w:hdrShapeDefaults>
    <o:shapedefaults v:ext="edit" spidmax="717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useFELayout/>
  </w:compat>
  <w:rsids>
    <w:rsidRoot w:val="00D53B18"/>
    <w:rsid w:val="00037583"/>
    <w:rsid w:val="000470B8"/>
    <w:rsid w:val="000A6B32"/>
    <w:rsid w:val="001319DF"/>
    <w:rsid w:val="00173395"/>
    <w:rsid w:val="00221F10"/>
    <w:rsid w:val="00225471"/>
    <w:rsid w:val="00263F2E"/>
    <w:rsid w:val="002C111E"/>
    <w:rsid w:val="002C4733"/>
    <w:rsid w:val="00305219"/>
    <w:rsid w:val="00332045"/>
    <w:rsid w:val="003B112C"/>
    <w:rsid w:val="003C3767"/>
    <w:rsid w:val="00475798"/>
    <w:rsid w:val="0060454F"/>
    <w:rsid w:val="00612169"/>
    <w:rsid w:val="006861DA"/>
    <w:rsid w:val="006E1190"/>
    <w:rsid w:val="00732C3F"/>
    <w:rsid w:val="00733E22"/>
    <w:rsid w:val="007368D8"/>
    <w:rsid w:val="007C11F9"/>
    <w:rsid w:val="007C497B"/>
    <w:rsid w:val="007F0979"/>
    <w:rsid w:val="00807132"/>
    <w:rsid w:val="00830DCA"/>
    <w:rsid w:val="008A475B"/>
    <w:rsid w:val="009D76AB"/>
    <w:rsid w:val="00A0544F"/>
    <w:rsid w:val="00A227EF"/>
    <w:rsid w:val="00A409F6"/>
    <w:rsid w:val="00A713EC"/>
    <w:rsid w:val="00B92717"/>
    <w:rsid w:val="00C35FD7"/>
    <w:rsid w:val="00C71D82"/>
    <w:rsid w:val="00CA36AA"/>
    <w:rsid w:val="00D048C0"/>
    <w:rsid w:val="00D25FC1"/>
    <w:rsid w:val="00D45E10"/>
    <w:rsid w:val="00D53B18"/>
    <w:rsid w:val="00D5767F"/>
    <w:rsid w:val="00D96B76"/>
    <w:rsid w:val="00E42506"/>
    <w:rsid w:val="00EB52D8"/>
    <w:rsid w:val="00EC7001"/>
    <w:rsid w:val="00EE3CDD"/>
    <w:rsid w:val="00F01128"/>
    <w:rsid w:val="00F116CE"/>
    <w:rsid w:val="00F15BC6"/>
    <w:rsid w:val="00F30E40"/>
    <w:rsid w:val="00FC1A9D"/>
    <w:rsid w:val="00FF2F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D53B18"/>
    <w:rPr>
      <w:rFonts w:ascii="宋体" w:eastAsia="宋体" w:hAnsi="宋体" w:cs="宋体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D53B18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D53B18"/>
    <w:pPr>
      <w:spacing w:before="149"/>
      <w:ind w:left="105"/>
    </w:pPr>
    <w:rPr>
      <w:sz w:val="21"/>
      <w:szCs w:val="21"/>
    </w:rPr>
  </w:style>
  <w:style w:type="paragraph" w:customStyle="1" w:styleId="Heading1">
    <w:name w:val="Heading 1"/>
    <w:basedOn w:val="a"/>
    <w:uiPriority w:val="1"/>
    <w:qFormat/>
    <w:rsid w:val="00D53B18"/>
    <w:pPr>
      <w:ind w:left="4130" w:right="4143"/>
      <w:jc w:val="center"/>
      <w:outlineLvl w:val="1"/>
    </w:pPr>
    <w:rPr>
      <w:b/>
      <w:bCs/>
      <w:sz w:val="21"/>
      <w:szCs w:val="21"/>
    </w:rPr>
  </w:style>
  <w:style w:type="paragraph" w:styleId="a4">
    <w:name w:val="Title"/>
    <w:basedOn w:val="a"/>
    <w:uiPriority w:val="1"/>
    <w:qFormat/>
    <w:rsid w:val="00D53B18"/>
    <w:pPr>
      <w:spacing w:before="17"/>
      <w:ind w:left="60"/>
    </w:pPr>
    <w:rPr>
      <w:rFonts w:ascii="Trebuchet MS" w:eastAsia="Trebuchet MS" w:hAnsi="Trebuchet MS" w:cs="Trebuchet MS"/>
      <w:sz w:val="24"/>
      <w:szCs w:val="24"/>
    </w:rPr>
  </w:style>
  <w:style w:type="paragraph" w:styleId="a5">
    <w:name w:val="List Paragraph"/>
    <w:basedOn w:val="a"/>
    <w:uiPriority w:val="1"/>
    <w:qFormat/>
    <w:rsid w:val="00D53B18"/>
    <w:pPr>
      <w:spacing w:before="149"/>
      <w:ind w:left="105" w:firstLine="418"/>
    </w:pPr>
  </w:style>
  <w:style w:type="paragraph" w:customStyle="1" w:styleId="TableParagraph">
    <w:name w:val="Table Paragraph"/>
    <w:basedOn w:val="a"/>
    <w:uiPriority w:val="1"/>
    <w:qFormat/>
    <w:rsid w:val="00D53B18"/>
  </w:style>
  <w:style w:type="paragraph" w:styleId="a6">
    <w:name w:val="Balloon Text"/>
    <w:basedOn w:val="a"/>
    <w:link w:val="Char"/>
    <w:uiPriority w:val="99"/>
    <w:semiHidden/>
    <w:unhideWhenUsed/>
    <w:rsid w:val="00EE3CDD"/>
    <w:rPr>
      <w:sz w:val="18"/>
      <w:szCs w:val="18"/>
    </w:rPr>
  </w:style>
  <w:style w:type="character" w:customStyle="1" w:styleId="Char">
    <w:name w:val="批注框文本 Char"/>
    <w:basedOn w:val="a0"/>
    <w:link w:val="a6"/>
    <w:uiPriority w:val="99"/>
    <w:semiHidden/>
    <w:rsid w:val="00EE3CDD"/>
    <w:rPr>
      <w:rFonts w:ascii="宋体" w:eastAsia="宋体" w:hAnsi="宋体" w:cs="宋体"/>
      <w:sz w:val="18"/>
      <w:szCs w:val="18"/>
      <w:lang w:eastAsia="zh-CN"/>
    </w:rPr>
  </w:style>
  <w:style w:type="paragraph" w:styleId="a7">
    <w:name w:val="Normal (Web)"/>
    <w:basedOn w:val="a"/>
    <w:uiPriority w:val="99"/>
    <w:semiHidden/>
    <w:unhideWhenUsed/>
    <w:rsid w:val="0060454F"/>
    <w:pPr>
      <w:widowControl/>
      <w:autoSpaceDE/>
      <w:autoSpaceDN/>
      <w:spacing w:before="100" w:beforeAutospacing="1" w:after="100" w:afterAutospacing="1"/>
    </w:pPr>
    <w:rPr>
      <w:sz w:val="24"/>
      <w:szCs w:val="24"/>
    </w:rPr>
  </w:style>
  <w:style w:type="paragraph" w:styleId="a8">
    <w:name w:val="header"/>
    <w:basedOn w:val="a"/>
    <w:link w:val="Char0"/>
    <w:uiPriority w:val="99"/>
    <w:semiHidden/>
    <w:unhideWhenUsed/>
    <w:rsid w:val="00733E2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8"/>
    <w:uiPriority w:val="99"/>
    <w:semiHidden/>
    <w:rsid w:val="00733E22"/>
    <w:rPr>
      <w:rFonts w:ascii="宋体" w:eastAsia="宋体" w:hAnsi="宋体" w:cs="宋体"/>
      <w:sz w:val="18"/>
      <w:szCs w:val="18"/>
      <w:lang w:eastAsia="zh-CN"/>
    </w:rPr>
  </w:style>
  <w:style w:type="paragraph" w:styleId="a9">
    <w:name w:val="footer"/>
    <w:basedOn w:val="a"/>
    <w:link w:val="Char1"/>
    <w:uiPriority w:val="99"/>
    <w:semiHidden/>
    <w:unhideWhenUsed/>
    <w:rsid w:val="00733E22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1">
    <w:name w:val="页脚 Char"/>
    <w:basedOn w:val="a0"/>
    <w:link w:val="a9"/>
    <w:uiPriority w:val="99"/>
    <w:semiHidden/>
    <w:rsid w:val="00733E22"/>
    <w:rPr>
      <w:rFonts w:ascii="宋体" w:eastAsia="宋体" w:hAnsi="宋体" w:cs="宋体"/>
      <w:sz w:val="18"/>
      <w:szCs w:val="18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154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66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2856952">
              <w:marLeft w:val="0"/>
              <w:marRight w:val="0"/>
              <w:marTop w:val="12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9882613">
              <w:marLeft w:val="0"/>
              <w:marRight w:val="0"/>
              <w:marTop w:val="12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3157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00024">
              <w:marLeft w:val="0"/>
              <w:marRight w:val="0"/>
              <w:marTop w:val="12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9171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11425212">
              <w:marLeft w:val="0"/>
              <w:marRight w:val="0"/>
              <w:marTop w:val="12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0721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50284931">
              <w:marLeft w:val="0"/>
              <w:marRight w:val="0"/>
              <w:marTop w:val="12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9443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53912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7532343">
              <w:marLeft w:val="0"/>
              <w:marRight w:val="0"/>
              <w:marTop w:val="2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8477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4427896">
                  <w:marLeft w:val="0"/>
                  <w:marRight w:val="0"/>
                  <w:marTop w:val="125"/>
                  <w:marBottom w:val="2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47900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0431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3567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1716863">
              <w:marLeft w:val="0"/>
              <w:marRight w:val="0"/>
              <w:marTop w:val="12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2581747">
              <w:marLeft w:val="0"/>
              <w:marRight w:val="0"/>
              <w:marTop w:val="12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03172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62143226">
              <w:marLeft w:val="0"/>
              <w:marRight w:val="0"/>
              <w:marTop w:val="12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7449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86621685">
              <w:marLeft w:val="0"/>
              <w:marRight w:val="0"/>
              <w:marTop w:val="12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56954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07673361">
              <w:marLeft w:val="0"/>
              <w:marRight w:val="0"/>
              <w:marTop w:val="12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8133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97343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931912">
              <w:marLeft w:val="0"/>
              <w:marRight w:val="0"/>
              <w:marTop w:val="2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1240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1561797">
                  <w:marLeft w:val="0"/>
                  <w:marRight w:val="0"/>
                  <w:marTop w:val="125"/>
                  <w:marBottom w:val="2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62944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4202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4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6690028">
              <w:marLeft w:val="0"/>
              <w:marRight w:val="0"/>
              <w:marTop w:val="12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1017425">
              <w:marLeft w:val="0"/>
              <w:marRight w:val="0"/>
              <w:marTop w:val="12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8106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12502548">
              <w:marLeft w:val="0"/>
              <w:marRight w:val="0"/>
              <w:marTop w:val="12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37570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78764844">
              <w:marLeft w:val="0"/>
              <w:marRight w:val="0"/>
              <w:marTop w:val="12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0679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90941006">
              <w:marLeft w:val="0"/>
              <w:marRight w:val="0"/>
              <w:marTop w:val="12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73830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54511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2405684">
              <w:marLeft w:val="0"/>
              <w:marRight w:val="0"/>
              <w:marTop w:val="2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4081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4012950">
                  <w:marLeft w:val="0"/>
                  <w:marRight w:val="0"/>
                  <w:marTop w:val="125"/>
                  <w:marBottom w:val="2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47651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2601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5808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8540457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1395296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6182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78361434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3601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33634912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7557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5885502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0221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38153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4584449">
              <w:marLeft w:val="0"/>
              <w:marRight w:val="0"/>
              <w:marTop w:val="3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6387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3815253">
                  <w:marLeft w:val="0"/>
                  <w:marRight w:val="0"/>
                  <w:marTop w:val="15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9482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9260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613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3376115">
              <w:marLeft w:val="0"/>
              <w:marRight w:val="0"/>
              <w:marTop w:val="12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4365131">
              <w:marLeft w:val="0"/>
              <w:marRight w:val="0"/>
              <w:marTop w:val="12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14567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32811890">
              <w:marLeft w:val="0"/>
              <w:marRight w:val="0"/>
              <w:marTop w:val="12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3452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47143141">
              <w:marLeft w:val="0"/>
              <w:marRight w:val="0"/>
              <w:marTop w:val="12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42469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57911307">
              <w:marLeft w:val="0"/>
              <w:marRight w:val="0"/>
              <w:marTop w:val="12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330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78365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9243363">
              <w:marLeft w:val="0"/>
              <w:marRight w:val="0"/>
              <w:marTop w:val="2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4367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048617">
                  <w:marLeft w:val="0"/>
                  <w:marRight w:val="0"/>
                  <w:marTop w:val="125"/>
                  <w:marBottom w:val="2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32306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8074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105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4273650">
              <w:marLeft w:val="0"/>
              <w:marRight w:val="0"/>
              <w:marTop w:val="12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0296699">
              <w:marLeft w:val="0"/>
              <w:marRight w:val="0"/>
              <w:marTop w:val="12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3616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38484196">
              <w:marLeft w:val="0"/>
              <w:marRight w:val="0"/>
              <w:marTop w:val="12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8241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4778326">
              <w:marLeft w:val="0"/>
              <w:marRight w:val="0"/>
              <w:marTop w:val="12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3155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13004993">
              <w:marLeft w:val="0"/>
              <w:marRight w:val="0"/>
              <w:marTop w:val="12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91261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53114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9062961">
              <w:marLeft w:val="0"/>
              <w:marRight w:val="0"/>
              <w:marTop w:val="2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3484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736570">
                  <w:marLeft w:val="0"/>
                  <w:marRight w:val="0"/>
                  <w:marTop w:val="125"/>
                  <w:marBottom w:val="2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64205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jpeg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jpeg"/><Relationship Id="rId17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10" Type="http://schemas.openxmlformats.org/officeDocument/2006/relationships/image" Target="media/image4.pn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8</Pages>
  <Words>1058</Words>
  <Characters>6035</Characters>
  <Application>Microsoft Office Word</Application>
  <DocSecurity>0</DocSecurity>
  <Lines>50</Lines>
  <Paragraphs>14</Paragraphs>
  <ScaleCrop>false</ScaleCrop>
  <Company/>
  <LinksUpToDate>false</LinksUpToDate>
  <CharactersWithSpaces>7079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预览</dc:title>
  <cp:lastModifiedBy>Administrator</cp:lastModifiedBy>
  <cp:revision>47</cp:revision>
  <dcterms:created xsi:type="dcterms:W3CDTF">2023-07-31T06:25:00Z</dcterms:created>
  <dcterms:modified xsi:type="dcterms:W3CDTF">2023-08-01T09:44:00Z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2023-07-31T00:00:00Z</vt:filetime>
  </property>
  <property fmtid="{D5CDD505-2E9C-101B-9397-08002B2CF9AE}" pid="3" name="Creator">
    <vt:lpwstr>wkhtmltopdf 0.12.6</vt:lpwstr>
  </property>
  <property fmtid="{D5CDD505-2E9C-101B-9397-08002B2CF9AE}" pid="4" name="Producer">
    <vt:lpwstr>Qt 4.8.7</vt:lpwstr>
  </property>
  <property fmtid="{D5CDD505-2E9C-101B-9397-08002B2CF9AE}" pid="5" name="LastSaved">
    <vt:filetime>2023-07-31T00:00:00Z</vt:filetime>
  </property>
</Properties>
</file>