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512" w:rsidRDefault="00A7200E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512" w:rsidRDefault="00B67512">
      <w:pPr>
        <w:pStyle w:val="a3"/>
        <w:spacing w:before="0"/>
        <w:ind w:left="0"/>
        <w:rPr>
          <w:rFonts w:ascii="Times New Roman"/>
          <w:sz w:val="20"/>
        </w:rPr>
      </w:pPr>
    </w:p>
    <w:p w:rsidR="0089506A" w:rsidRDefault="0089506A" w:rsidP="0089506A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8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29</w:t>
      </w:r>
      <w:r>
        <w:rPr>
          <w:rFonts w:ascii="Times New Roman" w:hint="eastAsia"/>
          <w:sz w:val="24"/>
        </w:rPr>
        <w:t>日推荐阅读</w:t>
      </w:r>
    </w:p>
    <w:p w:rsidR="0089506A" w:rsidRPr="00646B5D" w:rsidRDefault="0089506A" w:rsidP="0089506A">
      <w:pPr>
        <w:pStyle w:val="a3"/>
        <w:spacing w:before="5"/>
        <w:ind w:left="0"/>
        <w:jc w:val="center"/>
        <w:rPr>
          <w:rFonts w:ascii="微软雅黑" w:eastAsia="微软雅黑" w:hAnsi="微软雅黑"/>
          <w:color w:val="000000"/>
        </w:rPr>
      </w:pPr>
      <w:r w:rsidRPr="00646B5D">
        <w:rPr>
          <w:rFonts w:ascii="微软雅黑" w:eastAsia="微软雅黑" w:hAnsi="微软雅黑" w:hint="eastAsia"/>
          <w:color w:val="000000"/>
        </w:rPr>
        <w:t>做好高质量发展的人才“文章”</w:t>
      </w:r>
    </w:p>
    <w:p w:rsidR="0089506A" w:rsidRPr="00646B5D" w:rsidRDefault="0089506A" w:rsidP="0089506A">
      <w:pPr>
        <w:widowControl/>
        <w:shd w:val="clear" w:color="auto" w:fill="FFFFFF"/>
        <w:spacing w:after="210" w:line="360" w:lineRule="exact"/>
        <w:ind w:firstLine="420"/>
        <w:rPr>
          <w:rFonts w:ascii="微软雅黑" w:eastAsia="微软雅黑" w:hAnsi="微软雅黑"/>
          <w:color w:val="222222"/>
          <w:sz w:val="21"/>
          <w:szCs w:val="21"/>
        </w:rPr>
      </w:pPr>
      <w:r w:rsidRPr="00646B5D">
        <w:rPr>
          <w:rFonts w:ascii="微软雅黑" w:eastAsia="微软雅黑" w:hAnsi="微软雅黑" w:hint="eastAsia"/>
          <w:color w:val="222222"/>
          <w:sz w:val="21"/>
          <w:szCs w:val="21"/>
        </w:rPr>
        <w:t>近年来，浙江对人才强省工作作出重要部署，基层组织部门充分认识到人才的重要性，肩负起应有的担当，让“千里马”在广阔大地上奔驰，做好高质量发展的人才“文章”。</w:t>
      </w:r>
    </w:p>
    <w:p w:rsidR="0089506A" w:rsidRPr="00646B5D" w:rsidRDefault="0089506A" w:rsidP="0089506A">
      <w:pPr>
        <w:widowControl/>
        <w:shd w:val="clear" w:color="auto" w:fill="FFFFFF"/>
        <w:spacing w:line="360" w:lineRule="exact"/>
        <w:ind w:firstLine="420"/>
        <w:rPr>
          <w:rFonts w:ascii="微软雅黑" w:eastAsia="微软雅黑" w:hAnsi="微软雅黑"/>
          <w:color w:val="222222"/>
          <w:sz w:val="21"/>
          <w:szCs w:val="21"/>
        </w:rPr>
      </w:pPr>
      <w:r w:rsidRPr="00646B5D">
        <w:rPr>
          <w:rFonts w:ascii="微软雅黑" w:eastAsia="微软雅黑" w:hAnsi="微软雅黑" w:hint="eastAsia"/>
          <w:b/>
          <w:bCs/>
          <w:color w:val="222222"/>
          <w:sz w:val="21"/>
          <w:szCs w:val="21"/>
        </w:rPr>
        <w:t>锐意进取，开拓创新，吹响引才育才“冲锋号”。</w:t>
      </w:r>
      <w:r w:rsidRPr="00646B5D">
        <w:rPr>
          <w:rFonts w:ascii="微软雅黑" w:eastAsia="微软雅黑" w:hAnsi="微软雅黑" w:hint="eastAsia"/>
          <w:color w:val="222222"/>
          <w:sz w:val="21"/>
          <w:szCs w:val="21"/>
        </w:rPr>
        <w:t>社会对人才的需求不断改变，而人也会随之改变。对于组织部门来说，必须紧紧跟随时代发展的潮流，创新人才工作体制机制和方式方法。一方面，要充分了解社会对人才的需求，明确新时代对于人才的新要求，根据未来科技和产业的布局，做好人才规划，破解制度瓶颈，提高人才的福利待遇，让人才看到“诚心”。另一方面，要通过开辟绿色通道、采用新型宣传手段等方式，破除“信息孤岛”，广开门路吸纳人才，以灵活规范的运转机制打造人才工作新格局，释放人才红利，最大限度激发人才干事创业活力，为社会主义现代化建设“添砖加瓦”。</w:t>
      </w:r>
    </w:p>
    <w:p w:rsidR="0089506A" w:rsidRPr="00646B5D" w:rsidRDefault="0089506A" w:rsidP="0089506A">
      <w:pPr>
        <w:widowControl/>
        <w:shd w:val="clear" w:color="auto" w:fill="FFFFFF"/>
        <w:spacing w:line="360" w:lineRule="exact"/>
        <w:ind w:firstLine="420"/>
        <w:rPr>
          <w:rFonts w:ascii="微软雅黑" w:eastAsia="微软雅黑" w:hAnsi="微软雅黑"/>
          <w:color w:val="222222"/>
          <w:sz w:val="21"/>
          <w:szCs w:val="21"/>
        </w:rPr>
      </w:pPr>
      <w:r w:rsidRPr="00646B5D">
        <w:rPr>
          <w:rFonts w:ascii="微软雅黑" w:eastAsia="微软雅黑" w:hAnsi="微软雅黑" w:hint="eastAsia"/>
          <w:b/>
          <w:bCs/>
          <w:color w:val="222222"/>
          <w:sz w:val="21"/>
          <w:szCs w:val="21"/>
        </w:rPr>
        <w:t>高瞻远瞩，眼观全局，耕好选人用人“责任田”。</w:t>
      </w:r>
      <w:r w:rsidRPr="00646B5D">
        <w:rPr>
          <w:rFonts w:ascii="微软雅黑" w:eastAsia="微软雅黑" w:hAnsi="微软雅黑" w:hint="eastAsia"/>
          <w:color w:val="222222"/>
          <w:sz w:val="21"/>
          <w:szCs w:val="21"/>
        </w:rPr>
        <w:t>人才工作是一项全局性、系统性的工作，需要站在大局的角度，统筹协调、密切配合。组织部门应明确自身责任，锚定发展目标，制定工作机制，列出推进清单，滴水穿石、久久为功。无论是前期、中期还是后期，都要做好调查研究，走进基层，通过问卷调查、企业和人才走访等多种方式，充分了解企业关注什么、喜欢什么、需要什么，对人才心中所思所想掌握透彻，做好沟通协调工作。此外，还要定期跟踪、调度，真正实现环环相扣，为各个方面上紧“发条”，推动人才工作走深走实。</w:t>
      </w:r>
    </w:p>
    <w:p w:rsidR="0089506A" w:rsidRPr="00646B5D" w:rsidRDefault="0089506A" w:rsidP="0089506A">
      <w:pPr>
        <w:widowControl/>
        <w:shd w:val="clear" w:color="auto" w:fill="FFFFFF"/>
        <w:spacing w:line="360" w:lineRule="exact"/>
        <w:ind w:firstLine="420"/>
        <w:rPr>
          <w:rFonts w:ascii="微软雅黑" w:eastAsia="微软雅黑" w:hAnsi="微软雅黑"/>
          <w:color w:val="222222"/>
          <w:sz w:val="21"/>
          <w:szCs w:val="21"/>
        </w:rPr>
      </w:pPr>
      <w:r w:rsidRPr="00646B5D">
        <w:rPr>
          <w:rFonts w:ascii="微软雅黑" w:eastAsia="微软雅黑" w:hAnsi="微软雅黑" w:hint="eastAsia"/>
          <w:b/>
          <w:bCs/>
          <w:color w:val="222222"/>
          <w:sz w:val="21"/>
          <w:szCs w:val="21"/>
        </w:rPr>
        <w:t>人岗相适，人尽其才，激活干事创业“强引擎”。</w:t>
      </w:r>
      <w:r w:rsidRPr="00646B5D">
        <w:rPr>
          <w:rFonts w:ascii="微软雅黑" w:eastAsia="微软雅黑" w:hAnsi="微软雅黑" w:hint="eastAsia"/>
          <w:color w:val="222222"/>
          <w:sz w:val="21"/>
          <w:szCs w:val="21"/>
        </w:rPr>
        <w:t>选好“千里马”固然重要，但为千里马提供自由驰骋的空间更为重要。用才重在人岗相适、人尽其才，不适宜的岗位不仅不利于人才个人的情绪健康，造成人才资源的浪费，还会影响经济社会的发展。在选拔人才时，要充分了解人才的优势和短板，根据岗位要求，精准合理进行人才配置，将人才安排到适宜的岗位上，并制定激励和提拔政策，突破“唯学历”“唯资历”“唯奖项”评价限制，让人才的优势充分发挥出来，激活人才干事创业的“强引擎”。</w:t>
      </w:r>
    </w:p>
    <w:p w:rsidR="0089506A" w:rsidRPr="00646B5D" w:rsidRDefault="0089506A" w:rsidP="0089506A">
      <w:pPr>
        <w:widowControl/>
        <w:shd w:val="clear" w:color="auto" w:fill="FFFFFF"/>
        <w:spacing w:after="210" w:line="360" w:lineRule="exact"/>
        <w:ind w:firstLine="420"/>
        <w:rPr>
          <w:rFonts w:ascii="微软雅黑" w:eastAsia="微软雅黑" w:hAnsi="微软雅黑"/>
          <w:color w:val="222222"/>
          <w:sz w:val="21"/>
          <w:szCs w:val="21"/>
        </w:rPr>
      </w:pPr>
      <w:r w:rsidRPr="00646B5D">
        <w:rPr>
          <w:rFonts w:ascii="微软雅黑" w:eastAsia="微软雅黑" w:hAnsi="微软雅黑" w:hint="eastAsia"/>
          <w:color w:val="222222"/>
          <w:sz w:val="21"/>
          <w:szCs w:val="21"/>
        </w:rPr>
        <w:t>“教育、科技、人才是全面建设社会主义现代化国家的基础性、战略性支撑，要把各方面优秀人才集聚到党和人民事业中来。”在未来，组织部门应持续发力，坚持“筑巢引凤”，让人才实现个人价值，持续做好高质量发展“大文章”。（章晨佩）</w:t>
      </w:r>
    </w:p>
    <w:p w:rsidR="0089506A" w:rsidRDefault="0089506A" w:rsidP="0089506A">
      <w:pPr>
        <w:pStyle w:val="a3"/>
        <w:spacing w:before="5"/>
        <w:ind w:left="0"/>
        <w:jc w:val="right"/>
        <w:rPr>
          <w:rFonts w:ascii="Times New Roman"/>
          <w:sz w:val="24"/>
        </w:rPr>
      </w:pPr>
      <w:r w:rsidRPr="00646B5D">
        <w:rPr>
          <w:rFonts w:ascii="微软雅黑" w:eastAsia="微软雅黑" w:hAnsi="微软雅黑" w:hint="eastAsia"/>
          <w:color w:val="666666"/>
          <w:shd w:val="clear" w:color="auto" w:fill="FFFFFF"/>
        </w:rPr>
        <w:t>来源： </w:t>
      </w:r>
      <w:r w:rsidRPr="00646B5D">
        <w:rPr>
          <w:rStyle w:val="source"/>
          <w:rFonts w:ascii="微软雅黑" w:eastAsia="微软雅黑" w:hAnsi="微软雅黑"/>
          <w:color w:val="666666"/>
          <w:shd w:val="clear" w:color="auto" w:fill="FFFFFF"/>
        </w:rPr>
        <w:t>人民论坛网</w:t>
      </w:r>
    </w:p>
    <w:p w:rsidR="0089506A" w:rsidRDefault="0089506A" w:rsidP="0089506A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EF3632" w:rsidRDefault="00EF3632" w:rsidP="0089506A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EF3632" w:rsidRDefault="00EF3632" w:rsidP="0089506A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EF3632" w:rsidRDefault="00EF3632" w:rsidP="0089506A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EF3632" w:rsidRDefault="00EF3632" w:rsidP="0089506A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9506A" w:rsidRDefault="0089506A" w:rsidP="0089506A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8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29</w:t>
      </w:r>
      <w:r>
        <w:rPr>
          <w:rFonts w:ascii="Times New Roman" w:hint="eastAsia"/>
          <w:sz w:val="24"/>
        </w:rPr>
        <w:t>日每日一练</w:t>
      </w:r>
    </w:p>
    <w:p w:rsidR="001035AE" w:rsidRPr="007D2A69" w:rsidRDefault="001035AE" w:rsidP="001035AE">
      <w:pPr>
        <w:tabs>
          <w:tab w:val="left" w:pos="733"/>
        </w:tabs>
        <w:spacing w:before="65"/>
        <w:ind w:left="-105" w:right="108"/>
        <w:jc w:val="both"/>
        <w:rPr>
          <w:spacing w:val="-1"/>
          <w:w w:val="99"/>
          <w:sz w:val="21"/>
        </w:rPr>
      </w:pPr>
      <w:r>
        <w:rPr>
          <w:rFonts w:hint="eastAsia"/>
          <w:w w:val="99"/>
          <w:sz w:val="21"/>
        </w:rPr>
        <w:t>1.</w:t>
      </w:r>
      <w:r w:rsidRPr="00640046">
        <w:rPr>
          <w:w w:val="99"/>
          <w:sz w:val="21"/>
        </w:rPr>
        <w:t>一艘海军的训练船上共有60</w:t>
      </w:r>
      <w:r w:rsidRPr="00640046">
        <w:rPr>
          <w:spacing w:val="-1"/>
          <w:w w:val="99"/>
          <w:sz w:val="21"/>
        </w:rPr>
        <w:t>人，其中有驾驶员、船员、见习驾驶员、见习船员，还有一些陆战队</w:t>
      </w:r>
      <w:r w:rsidRPr="00640046">
        <w:rPr>
          <w:w w:val="99"/>
          <w:sz w:val="21"/>
        </w:rPr>
        <w:t>员。已知见习人员的总人数是驾驶员和船员总数的四分之一，船员（含见习船员）总人数是驾驶员（</w:t>
      </w:r>
      <w:r w:rsidRPr="00640046">
        <w:rPr>
          <w:spacing w:val="-19"/>
          <w:w w:val="99"/>
          <w:sz w:val="21"/>
        </w:rPr>
        <w:t>含</w:t>
      </w:r>
      <w:r w:rsidRPr="00640046">
        <w:rPr>
          <w:w w:val="99"/>
          <w:sz w:val="21"/>
        </w:rPr>
        <w:t>见习驾驶</w:t>
      </w:r>
      <w:r w:rsidRPr="007D2A69">
        <w:rPr>
          <w:spacing w:val="-1"/>
          <w:w w:val="99"/>
          <w:sz w:val="21"/>
        </w:rPr>
        <w:t>员）总数的7倍，则船上有（ ）个陆战队员。</w:t>
      </w:r>
    </w:p>
    <w:p w:rsidR="001035AE" w:rsidRPr="007D2A69" w:rsidRDefault="001035AE" w:rsidP="001035AE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spacing w:val="-1"/>
          <w:w w:val="99"/>
          <w:szCs w:val="22"/>
        </w:rPr>
      </w:pPr>
      <w:r w:rsidRPr="007D2A69">
        <w:rPr>
          <w:spacing w:val="-1"/>
          <w:w w:val="99"/>
          <w:szCs w:val="22"/>
        </w:rPr>
        <w:t>A.12</w:t>
      </w:r>
      <w:r w:rsidRPr="007D2A69">
        <w:rPr>
          <w:spacing w:val="-1"/>
          <w:w w:val="99"/>
          <w:szCs w:val="22"/>
        </w:rPr>
        <w:tab/>
        <w:t>B.15</w:t>
      </w:r>
      <w:r w:rsidRPr="007D2A69">
        <w:rPr>
          <w:spacing w:val="-1"/>
          <w:w w:val="99"/>
          <w:szCs w:val="22"/>
        </w:rPr>
        <w:tab/>
        <w:t>C.20</w:t>
      </w:r>
      <w:r w:rsidRPr="007D2A69">
        <w:rPr>
          <w:spacing w:val="-1"/>
          <w:w w:val="99"/>
          <w:szCs w:val="22"/>
        </w:rPr>
        <w:tab/>
        <w:t>D.25</w:t>
      </w:r>
    </w:p>
    <w:p w:rsidR="001035AE" w:rsidRDefault="001035AE" w:rsidP="001035AE">
      <w:pPr>
        <w:tabs>
          <w:tab w:val="left" w:pos="838"/>
        </w:tabs>
        <w:ind w:left="-105" w:right="108"/>
        <w:jc w:val="both"/>
        <w:rPr>
          <w:w w:val="99"/>
          <w:sz w:val="21"/>
        </w:rPr>
      </w:pPr>
    </w:p>
    <w:p w:rsidR="001035AE" w:rsidRPr="00640046" w:rsidRDefault="001035AE" w:rsidP="001035AE">
      <w:pPr>
        <w:tabs>
          <w:tab w:val="left" w:pos="838"/>
        </w:tabs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640046">
        <w:rPr>
          <w:w w:val="99"/>
          <w:sz w:val="21"/>
        </w:rPr>
        <w:t>两超市分别用3000元购进草莓。甲超市将草莓按大小分类包装销售，其中大草莓400</w:t>
      </w:r>
      <w:r w:rsidRPr="00640046">
        <w:rPr>
          <w:spacing w:val="-4"/>
          <w:w w:val="99"/>
          <w:sz w:val="21"/>
        </w:rPr>
        <w:t>千克，以高</w:t>
      </w:r>
      <w:r w:rsidRPr="00640046">
        <w:rPr>
          <w:w w:val="99"/>
          <w:sz w:val="21"/>
        </w:rPr>
        <w:t>于进价1倍的价格销售，剩下的小草莓以高于进价10%</w:t>
      </w:r>
      <w:r w:rsidRPr="00640046">
        <w:rPr>
          <w:spacing w:val="-1"/>
          <w:w w:val="99"/>
          <w:sz w:val="21"/>
        </w:rPr>
        <w:t>的价格销售。乙超市按甲超市大、小两种草莓售价</w:t>
      </w:r>
      <w:r w:rsidRPr="00640046">
        <w:rPr>
          <w:w w:val="99"/>
          <w:sz w:val="21"/>
        </w:rPr>
        <w:t>的平均值定价直接销售。两超市将草莓全部售完，其中甲超市获利2100元（不计其他成本），</w:t>
      </w:r>
      <w:r w:rsidRPr="00640046">
        <w:rPr>
          <w:spacing w:val="-5"/>
          <w:w w:val="99"/>
          <w:sz w:val="21"/>
        </w:rPr>
        <w:t>则乙超市</w:t>
      </w:r>
      <w:r w:rsidRPr="00640046">
        <w:rPr>
          <w:w w:val="99"/>
          <w:sz w:val="21"/>
        </w:rPr>
        <w:t>获利多少元？（</w:t>
      </w:r>
      <w:r w:rsidRPr="00640046">
        <w:rPr>
          <w:spacing w:val="-1"/>
          <w:sz w:val="21"/>
        </w:rPr>
        <w:t xml:space="preserve"> </w:t>
      </w:r>
      <w:r w:rsidRPr="00640046">
        <w:rPr>
          <w:w w:val="99"/>
          <w:sz w:val="21"/>
        </w:rPr>
        <w:t>）</w:t>
      </w:r>
    </w:p>
    <w:p w:rsidR="001035AE" w:rsidRPr="007D2A69" w:rsidRDefault="001035AE" w:rsidP="001035AE">
      <w:pPr>
        <w:pStyle w:val="a5"/>
        <w:numPr>
          <w:ilvl w:val="1"/>
          <w:numId w:val="6"/>
        </w:numPr>
        <w:tabs>
          <w:tab w:val="left" w:pos="1047"/>
          <w:tab w:val="left" w:pos="3030"/>
          <w:tab w:val="left" w:pos="5538"/>
          <w:tab w:val="left" w:pos="8046"/>
        </w:tabs>
        <w:spacing w:before="4"/>
        <w:ind w:left="1046" w:hanging="525"/>
        <w:rPr>
          <w:w w:val="99"/>
          <w:sz w:val="21"/>
        </w:rPr>
      </w:pPr>
      <w:r>
        <w:rPr>
          <w:rFonts w:hint="eastAsia"/>
          <w:w w:val="99"/>
          <w:sz w:val="21"/>
        </w:rPr>
        <w:t>195</w:t>
      </w:r>
      <w:r w:rsidRPr="007D2A69">
        <w:rPr>
          <w:w w:val="99"/>
          <w:sz w:val="21"/>
        </w:rPr>
        <w:t>0元</w:t>
      </w:r>
      <w:r w:rsidRPr="007D2A69">
        <w:rPr>
          <w:w w:val="99"/>
          <w:sz w:val="21"/>
        </w:rPr>
        <w:tab/>
        <w:t>B.1800元</w:t>
      </w:r>
      <w:r w:rsidRPr="007D2A69">
        <w:rPr>
          <w:w w:val="99"/>
          <w:sz w:val="21"/>
        </w:rPr>
        <w:tab/>
        <w:t>C.1650元</w:t>
      </w:r>
      <w:r w:rsidRPr="007D2A69">
        <w:rPr>
          <w:w w:val="99"/>
          <w:sz w:val="21"/>
        </w:rPr>
        <w:tab/>
        <w:t>D.1500元</w:t>
      </w:r>
    </w:p>
    <w:p w:rsidR="001035AE" w:rsidRDefault="001035AE" w:rsidP="001035AE">
      <w:pPr>
        <w:pStyle w:val="a3"/>
        <w:spacing w:before="119"/>
        <w:ind w:right="225"/>
      </w:pPr>
    </w:p>
    <w:p w:rsidR="001035AE" w:rsidRPr="00842700" w:rsidRDefault="001035AE" w:rsidP="001035AE">
      <w:pPr>
        <w:pStyle w:val="a3"/>
        <w:spacing w:before="101"/>
        <w:ind w:right="108"/>
        <w:jc w:val="both"/>
        <w:rPr>
          <w:w w:val="99"/>
        </w:rPr>
      </w:pPr>
      <w:r>
        <w:rPr>
          <w:rFonts w:hint="eastAsia"/>
          <w:w w:val="99"/>
        </w:rPr>
        <w:lastRenderedPageBreak/>
        <w:t>3</w:t>
      </w:r>
      <w:r>
        <w:rPr>
          <w:w w:val="99"/>
        </w:rPr>
        <w:t>.8支足球队参加单循环比赛，胜者得2分，平者得1分，负者得0分。比赛结束后，8</w:t>
      </w:r>
      <w:r>
        <w:rPr>
          <w:spacing w:val="-4"/>
          <w:w w:val="99"/>
        </w:rPr>
        <w:t>支足球队的得</w:t>
      </w:r>
      <w:r>
        <w:rPr>
          <w:w w:val="99"/>
        </w:rPr>
        <w:t>分各不相同，且第2名的得分与后4名的得分总和相等，第3名的得分是第5名的两倍，第4名的得分是第</w:t>
      </w:r>
      <w:r>
        <w:rPr>
          <w:spacing w:val="-19"/>
          <w:w w:val="99"/>
        </w:rPr>
        <w:t>6</w:t>
      </w:r>
      <w:r>
        <w:rPr>
          <w:w w:val="99"/>
        </w:rPr>
        <w:t>名的两倍。问第一名比第四名多拿了多少分？（</w:t>
      </w:r>
      <w:r w:rsidRPr="00842700">
        <w:rPr>
          <w:w w:val="99"/>
        </w:rPr>
        <w:t xml:space="preserve"> </w:t>
      </w:r>
      <w:r>
        <w:rPr>
          <w:w w:val="99"/>
        </w:rPr>
        <w:t>）</w:t>
      </w:r>
    </w:p>
    <w:p w:rsidR="001035AE" w:rsidRDefault="001035AE" w:rsidP="001035AE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rFonts w:hint="eastAsia"/>
          <w:w w:val="99"/>
        </w:rPr>
      </w:pPr>
      <w:r w:rsidRPr="00842700">
        <w:rPr>
          <w:w w:val="99"/>
        </w:rPr>
        <w:t>A.3</w:t>
      </w:r>
      <w:r w:rsidRPr="00842700">
        <w:rPr>
          <w:w w:val="99"/>
        </w:rPr>
        <w:tab/>
        <w:t>B.4</w:t>
      </w:r>
      <w:r w:rsidRPr="00842700">
        <w:rPr>
          <w:w w:val="99"/>
        </w:rPr>
        <w:tab/>
        <w:t>C.5</w:t>
      </w:r>
      <w:r w:rsidRPr="00842700">
        <w:rPr>
          <w:w w:val="99"/>
        </w:rPr>
        <w:tab/>
        <w:t>D.6</w:t>
      </w:r>
    </w:p>
    <w:p w:rsidR="00EF3632" w:rsidRPr="00842700" w:rsidRDefault="00EF3632" w:rsidP="001035AE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</w:rPr>
      </w:pPr>
    </w:p>
    <w:p w:rsidR="001035AE" w:rsidRPr="00640046" w:rsidRDefault="001035AE" w:rsidP="001035AE">
      <w:pPr>
        <w:tabs>
          <w:tab w:val="left" w:pos="838"/>
        </w:tabs>
        <w:ind w:right="108"/>
        <w:jc w:val="both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640046">
        <w:rPr>
          <w:w w:val="99"/>
          <w:sz w:val="21"/>
        </w:rPr>
        <w:t>有一部96集的纪录片从星期三开始在电视台播出。正常情况下，星期二到星期五每天播出1</w:t>
      </w:r>
      <w:r w:rsidRPr="00640046">
        <w:rPr>
          <w:spacing w:val="-10"/>
          <w:w w:val="99"/>
          <w:sz w:val="21"/>
        </w:rPr>
        <w:t>集，</w:t>
      </w:r>
      <w:r w:rsidRPr="00640046">
        <w:rPr>
          <w:w w:val="99"/>
          <w:sz w:val="21"/>
        </w:rPr>
        <w:t>星期六、星期日每天播2集，星期一停播。播完35集后，由于电视台要连续3</w:t>
      </w:r>
      <w:r w:rsidRPr="00640046">
        <w:rPr>
          <w:spacing w:val="-2"/>
          <w:w w:val="99"/>
          <w:sz w:val="21"/>
        </w:rPr>
        <w:t>天播出专题报道，该纪录片</w:t>
      </w:r>
      <w:r w:rsidRPr="00640046">
        <w:rPr>
          <w:w w:val="99"/>
          <w:sz w:val="21"/>
        </w:rPr>
        <w:t>暂时停播，待专题报道结束后继续按常规播放，所以该部纪录片最后一集将在（</w:t>
      </w:r>
      <w:r w:rsidRPr="00640046">
        <w:rPr>
          <w:spacing w:val="-1"/>
          <w:sz w:val="21"/>
        </w:rPr>
        <w:t xml:space="preserve">    </w:t>
      </w:r>
      <w:r w:rsidRPr="00640046">
        <w:rPr>
          <w:w w:val="99"/>
          <w:sz w:val="21"/>
        </w:rPr>
        <w:t>）播出。</w:t>
      </w:r>
    </w:p>
    <w:p w:rsidR="001035AE" w:rsidRDefault="001035AE" w:rsidP="001035AE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jc w:val="both"/>
      </w:pPr>
      <w:r>
        <w:rPr>
          <w:w w:val="95"/>
        </w:rPr>
        <w:t>A.星期</w:t>
      </w:r>
      <w:r>
        <w:rPr>
          <w:spacing w:val="-10"/>
          <w:w w:val="95"/>
        </w:rPr>
        <w:t>二</w:t>
      </w:r>
      <w:r>
        <w:tab/>
      </w:r>
      <w:r>
        <w:rPr>
          <w:w w:val="95"/>
        </w:rPr>
        <w:t>B.星期</w:t>
      </w:r>
      <w:r>
        <w:rPr>
          <w:spacing w:val="-10"/>
          <w:w w:val="95"/>
        </w:rPr>
        <w:t>五</w:t>
      </w:r>
      <w:r>
        <w:tab/>
      </w:r>
      <w:r>
        <w:rPr>
          <w:w w:val="95"/>
        </w:rPr>
        <w:t>C.星期</w:t>
      </w:r>
      <w:r>
        <w:rPr>
          <w:spacing w:val="-10"/>
          <w:w w:val="95"/>
        </w:rPr>
        <w:t>六</w:t>
      </w:r>
      <w:r>
        <w:tab/>
      </w:r>
      <w:r>
        <w:rPr>
          <w:w w:val="95"/>
        </w:rPr>
        <w:t>D.星期</w:t>
      </w:r>
      <w:r>
        <w:rPr>
          <w:spacing w:val="-10"/>
          <w:w w:val="95"/>
        </w:rPr>
        <w:t>日</w:t>
      </w:r>
    </w:p>
    <w:p w:rsidR="001035AE" w:rsidRDefault="001035AE" w:rsidP="001035AE">
      <w:pPr>
        <w:pStyle w:val="a3"/>
        <w:spacing w:before="6"/>
        <w:ind w:left="0"/>
        <w:rPr>
          <w:b/>
          <w:sz w:val="22"/>
        </w:rPr>
      </w:pPr>
    </w:p>
    <w:p w:rsidR="001035AE" w:rsidRPr="00CE6722" w:rsidRDefault="001035AE" w:rsidP="001035AE">
      <w:pPr>
        <w:tabs>
          <w:tab w:val="left" w:pos="838"/>
        </w:tabs>
        <w:spacing w:before="2"/>
        <w:ind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CE6722">
        <w:rPr>
          <w:w w:val="99"/>
          <w:sz w:val="21"/>
        </w:rPr>
        <w:t>有军事专家表示，X-47B</w:t>
      </w:r>
      <w:r w:rsidRPr="00CE6722">
        <w:rPr>
          <w:spacing w:val="-1"/>
          <w:w w:val="99"/>
          <w:sz w:val="21"/>
        </w:rPr>
        <w:t>无人机的着陆是无人航空发展方面的里程碑，它加剧了目前正在席卷全</w:t>
      </w:r>
      <w:r w:rsidRPr="00CE6722">
        <w:rPr>
          <w:w w:val="99"/>
          <w:sz w:val="21"/>
        </w:rPr>
        <w:t>球的军用机器人技术革命的竞争。</w:t>
      </w:r>
    </w:p>
    <w:p w:rsidR="001035AE" w:rsidRDefault="001035AE" w:rsidP="001035AE">
      <w:pPr>
        <w:pStyle w:val="a3"/>
        <w:spacing w:before="2"/>
      </w:pPr>
      <w:r>
        <w:rPr>
          <w:w w:val="95"/>
        </w:rPr>
        <w:t>以下哪项如果为真，不能支持上述观点？（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1035AE" w:rsidRPr="00842700" w:rsidRDefault="001035AE" w:rsidP="001035AE">
      <w:pPr>
        <w:pStyle w:val="a3"/>
        <w:spacing w:before="1"/>
        <w:ind w:left="522"/>
        <w:rPr>
          <w:w w:val="95"/>
        </w:rPr>
      </w:pPr>
      <w:r>
        <w:rPr>
          <w:w w:val="95"/>
        </w:rPr>
        <w:t>A.目前一些组织把机器人技术用于军事目</w:t>
      </w:r>
      <w:r w:rsidRPr="00842700">
        <w:rPr>
          <w:w w:val="95"/>
        </w:rPr>
        <w:t>的</w:t>
      </w:r>
    </w:p>
    <w:p w:rsidR="001035AE" w:rsidRDefault="001035AE" w:rsidP="001035AE">
      <w:pPr>
        <w:pStyle w:val="a3"/>
        <w:spacing w:before="1"/>
        <w:ind w:left="522"/>
        <w:rPr>
          <w:w w:val="95"/>
        </w:rPr>
      </w:pPr>
      <w:r w:rsidRPr="00842700">
        <w:rPr>
          <w:w w:val="95"/>
        </w:rPr>
        <w:t xml:space="preserve">B.一些国家在军用机器人技术方面可能赶超世界强国 </w:t>
      </w:r>
    </w:p>
    <w:p w:rsidR="001035AE" w:rsidRPr="00842700" w:rsidRDefault="001035AE" w:rsidP="001035AE">
      <w:pPr>
        <w:pStyle w:val="a3"/>
        <w:spacing w:before="1"/>
        <w:ind w:left="522"/>
        <w:rPr>
          <w:w w:val="95"/>
        </w:rPr>
      </w:pPr>
      <w:r w:rsidRPr="00842700">
        <w:rPr>
          <w:w w:val="95"/>
        </w:rPr>
        <w:t>C.某国加强军用机器人技术研发并部署无人机巡逻边界</w:t>
      </w:r>
    </w:p>
    <w:p w:rsidR="001035AE" w:rsidRPr="00842700" w:rsidRDefault="001035AE" w:rsidP="001035AE">
      <w:pPr>
        <w:pStyle w:val="a3"/>
        <w:spacing w:before="1"/>
        <w:ind w:left="522"/>
        <w:rPr>
          <w:w w:val="95"/>
        </w:rPr>
      </w:pPr>
      <w:r>
        <w:rPr>
          <w:w w:val="95"/>
        </w:rPr>
        <w:t>D.很多网络公司都将注意力投向研制供消费者日常使用的机器</w:t>
      </w:r>
      <w:r w:rsidRPr="00842700">
        <w:rPr>
          <w:w w:val="95"/>
        </w:rPr>
        <w:t>人</w:t>
      </w:r>
    </w:p>
    <w:p w:rsidR="001035AE" w:rsidRDefault="001035AE" w:rsidP="001035AE">
      <w:pPr>
        <w:tabs>
          <w:tab w:val="left" w:pos="838"/>
        </w:tabs>
        <w:spacing w:before="2"/>
        <w:ind w:right="108"/>
        <w:rPr>
          <w:w w:val="99"/>
          <w:sz w:val="21"/>
        </w:rPr>
      </w:pPr>
    </w:p>
    <w:p w:rsidR="001035AE" w:rsidRPr="00CE6722" w:rsidRDefault="001035AE" w:rsidP="001035AE">
      <w:pPr>
        <w:tabs>
          <w:tab w:val="left" w:pos="838"/>
        </w:tabs>
        <w:spacing w:before="2"/>
        <w:ind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Pr="00CE6722">
        <w:rPr>
          <w:w w:val="99"/>
          <w:sz w:val="21"/>
        </w:rPr>
        <w:t>在一次班会上，老师问大家：“成功的心态应该是怎样的？”郑磊说：“要不断地努力奋斗，</w:t>
      </w:r>
      <w:r w:rsidRPr="00CE6722">
        <w:rPr>
          <w:spacing w:val="-1"/>
          <w:w w:val="99"/>
          <w:sz w:val="21"/>
        </w:rPr>
        <w:t>活到老学到老。”刘连说：“要保持知足的心态，肯定自己已经取得的成绩。”老师说：“你们的观点</w:t>
      </w:r>
      <w:r w:rsidRPr="00CE6722">
        <w:rPr>
          <w:w w:val="99"/>
          <w:sz w:val="21"/>
        </w:rPr>
        <w:t>都是好的，结合起来才准确：成功的心态既要不断努力，也要知足常乐。”</w:t>
      </w:r>
    </w:p>
    <w:p w:rsidR="001035AE" w:rsidRDefault="001035AE" w:rsidP="001035AE">
      <w:pPr>
        <w:pStyle w:val="a3"/>
        <w:spacing w:before="3"/>
      </w:pPr>
      <w:r>
        <w:rPr>
          <w:w w:val="95"/>
        </w:rPr>
        <w:t>根据老师的说法不能推出的是（</w:t>
      </w:r>
      <w:r>
        <w:rPr>
          <w:spacing w:val="72"/>
          <w:w w:val="150"/>
        </w:rPr>
        <w:t xml:space="preserve">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1035AE" w:rsidRPr="000F4192" w:rsidRDefault="001035AE" w:rsidP="001035AE">
      <w:pPr>
        <w:pStyle w:val="a3"/>
        <w:spacing w:before="1"/>
        <w:ind w:left="522"/>
        <w:rPr>
          <w:w w:val="95"/>
        </w:rPr>
      </w:pPr>
      <w:r>
        <w:rPr>
          <w:rFonts w:hint="eastAsia"/>
          <w:w w:val="95"/>
        </w:rPr>
        <w:t>A.</w:t>
      </w:r>
      <w:r>
        <w:rPr>
          <w:w w:val="95"/>
        </w:rPr>
        <w:t>郑磊和刘连的观点都不全</w:t>
      </w:r>
      <w:r w:rsidRPr="000F4192">
        <w:rPr>
          <w:w w:val="95"/>
        </w:rPr>
        <w:t>面</w:t>
      </w:r>
    </w:p>
    <w:p w:rsidR="001035AE" w:rsidRDefault="001035AE" w:rsidP="001035AE">
      <w:pPr>
        <w:pStyle w:val="a3"/>
        <w:spacing w:before="1"/>
        <w:ind w:left="522"/>
        <w:rPr>
          <w:w w:val="95"/>
        </w:rPr>
      </w:pPr>
      <w:r>
        <w:rPr>
          <w:rFonts w:hint="eastAsia"/>
          <w:w w:val="95"/>
        </w:rPr>
        <w:t>B.</w:t>
      </w:r>
      <w:r w:rsidRPr="00842700">
        <w:rPr>
          <w:w w:val="95"/>
        </w:rPr>
        <w:t xml:space="preserve">一个具有知足常乐心态的人，可能是具有成功心态的人 </w:t>
      </w:r>
    </w:p>
    <w:p w:rsidR="001035AE" w:rsidRDefault="001035AE" w:rsidP="001035AE">
      <w:pPr>
        <w:pStyle w:val="a3"/>
        <w:spacing w:before="1"/>
        <w:ind w:left="522"/>
        <w:rPr>
          <w:w w:val="95"/>
        </w:rPr>
      </w:pPr>
      <w:r>
        <w:rPr>
          <w:rFonts w:hint="eastAsia"/>
          <w:w w:val="95"/>
        </w:rPr>
        <w:t>C.</w:t>
      </w:r>
      <w:r w:rsidRPr="00842700">
        <w:rPr>
          <w:w w:val="95"/>
        </w:rPr>
        <w:t xml:space="preserve">一个具有成功心态的人，必定是具有不断努力心态的人 </w:t>
      </w:r>
    </w:p>
    <w:p w:rsidR="001035AE" w:rsidRPr="00842700" w:rsidRDefault="001035AE" w:rsidP="001035AE">
      <w:pPr>
        <w:pStyle w:val="a3"/>
        <w:spacing w:before="1"/>
        <w:ind w:left="522"/>
        <w:rPr>
          <w:w w:val="95"/>
        </w:rPr>
      </w:pPr>
      <w:r>
        <w:rPr>
          <w:rFonts w:hint="eastAsia"/>
          <w:w w:val="95"/>
        </w:rPr>
        <w:t>D.</w:t>
      </w:r>
      <w:r w:rsidRPr="00842700">
        <w:rPr>
          <w:w w:val="95"/>
        </w:rPr>
        <w:t>不断努力的心态和知足常乐的心态同等重要</w:t>
      </w:r>
    </w:p>
    <w:p w:rsidR="001035AE" w:rsidRDefault="001035AE" w:rsidP="001035AE">
      <w:pPr>
        <w:tabs>
          <w:tab w:val="left" w:pos="838"/>
        </w:tabs>
        <w:spacing w:before="2"/>
        <w:rPr>
          <w:w w:val="95"/>
          <w:sz w:val="21"/>
        </w:rPr>
      </w:pPr>
    </w:p>
    <w:p w:rsidR="001035AE" w:rsidRPr="00E439EE" w:rsidRDefault="001035AE" w:rsidP="001035AE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E439EE">
        <w:rPr>
          <w:w w:val="95"/>
          <w:sz w:val="21"/>
        </w:rPr>
        <w:t>地中海∶陆间</w:t>
      </w:r>
      <w:r w:rsidRPr="00E439EE">
        <w:rPr>
          <w:spacing w:val="-10"/>
          <w:w w:val="95"/>
          <w:sz w:val="21"/>
        </w:rPr>
        <w:t>海</w:t>
      </w:r>
    </w:p>
    <w:p w:rsidR="001035AE" w:rsidRDefault="001035AE" w:rsidP="001035AE">
      <w:pPr>
        <w:pStyle w:val="a3"/>
        <w:tabs>
          <w:tab w:val="left" w:pos="2821"/>
          <w:tab w:val="left" w:pos="4911"/>
          <w:tab w:val="left" w:pos="7210"/>
        </w:tabs>
        <w:ind w:left="522"/>
      </w:pPr>
      <w:r>
        <w:rPr>
          <w:w w:val="95"/>
        </w:rPr>
        <w:t>A.地黄∶怀庆地</w:t>
      </w:r>
      <w:r>
        <w:rPr>
          <w:spacing w:val="-10"/>
          <w:w w:val="95"/>
        </w:rPr>
        <w:t>黄</w:t>
      </w:r>
      <w:r>
        <w:tab/>
      </w:r>
      <w:r>
        <w:rPr>
          <w:w w:val="95"/>
        </w:rPr>
        <w:t>B.定音鼓∶乐</w:t>
      </w:r>
      <w:r>
        <w:rPr>
          <w:spacing w:val="-10"/>
          <w:w w:val="95"/>
        </w:rPr>
        <w:t>器</w:t>
      </w:r>
      <w:r>
        <w:tab/>
      </w:r>
      <w:r>
        <w:rPr>
          <w:w w:val="95"/>
        </w:rPr>
        <w:t>C.电缆∶导电线</w:t>
      </w:r>
      <w:r>
        <w:rPr>
          <w:spacing w:val="-10"/>
          <w:w w:val="95"/>
        </w:rPr>
        <w:t>芯</w:t>
      </w:r>
      <w:r>
        <w:tab/>
      </w:r>
      <w:r>
        <w:rPr>
          <w:w w:val="95"/>
        </w:rPr>
        <w:t>D.礼器∶青铜</w:t>
      </w:r>
      <w:r>
        <w:rPr>
          <w:spacing w:val="-10"/>
          <w:w w:val="95"/>
        </w:rPr>
        <w:t>鼎</w:t>
      </w:r>
    </w:p>
    <w:p w:rsidR="001035AE" w:rsidRDefault="001035AE" w:rsidP="001035AE">
      <w:pPr>
        <w:pStyle w:val="a3"/>
        <w:spacing w:before="2"/>
      </w:pPr>
    </w:p>
    <w:p w:rsidR="001035AE" w:rsidRPr="00E439EE" w:rsidRDefault="001035AE" w:rsidP="001035AE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E439EE">
        <w:rPr>
          <w:w w:val="95"/>
          <w:sz w:val="21"/>
        </w:rPr>
        <w:t>从所给的四个选项中，选择最合适的一个填入问号处，使之呈现一定的规律性</w:t>
      </w:r>
      <w:r w:rsidRPr="00E439EE">
        <w:rPr>
          <w:spacing w:val="-10"/>
          <w:w w:val="95"/>
          <w:sz w:val="21"/>
        </w:rPr>
        <w:t>。</w:t>
      </w:r>
    </w:p>
    <w:p w:rsidR="001035AE" w:rsidRDefault="001035AE" w:rsidP="001035AE">
      <w:pPr>
        <w:pStyle w:val="a3"/>
        <w:spacing w:before="1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68864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55772</wp:posOffset>
            </wp:positionV>
            <wp:extent cx="2960370" cy="1220152"/>
            <wp:effectExtent l="0" t="0" r="0" b="0"/>
            <wp:wrapTopAndBottom/>
            <wp:docPr id="2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0370" cy="1220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35AE" w:rsidRPr="005271CE" w:rsidRDefault="001035AE" w:rsidP="001035AE">
      <w:pPr>
        <w:pStyle w:val="a3"/>
        <w:tabs>
          <w:tab w:val="left" w:pos="3135"/>
          <w:tab w:val="left" w:pos="5747"/>
          <w:tab w:val="left" w:pos="8360"/>
        </w:tabs>
        <w:spacing w:before="94"/>
        <w:ind w:left="522"/>
        <w:rPr>
          <w:w w:val="95"/>
          <w:szCs w:val="22"/>
        </w:rPr>
      </w:pPr>
      <w:r w:rsidRPr="005271CE">
        <w:rPr>
          <w:w w:val="95"/>
          <w:szCs w:val="22"/>
        </w:rPr>
        <w:t>A.A</w:t>
      </w:r>
      <w:r w:rsidRPr="005271CE">
        <w:rPr>
          <w:w w:val="95"/>
          <w:szCs w:val="22"/>
        </w:rPr>
        <w:tab/>
        <w:t>B.B</w:t>
      </w:r>
      <w:r w:rsidRPr="005271CE">
        <w:rPr>
          <w:w w:val="95"/>
          <w:szCs w:val="22"/>
        </w:rPr>
        <w:tab/>
        <w:t>C.C</w:t>
      </w:r>
      <w:r w:rsidRPr="005271CE">
        <w:rPr>
          <w:w w:val="95"/>
          <w:szCs w:val="22"/>
        </w:rPr>
        <w:tab/>
        <w:t>D.D</w:t>
      </w:r>
    </w:p>
    <w:p w:rsidR="001035AE" w:rsidRDefault="001035AE" w:rsidP="001035AE">
      <w:pPr>
        <w:tabs>
          <w:tab w:val="left" w:pos="838"/>
        </w:tabs>
        <w:spacing w:before="3"/>
        <w:rPr>
          <w:color w:val="FF0000"/>
          <w:spacing w:val="-1"/>
          <w:w w:val="99"/>
          <w:sz w:val="21"/>
          <w:szCs w:val="21"/>
        </w:rPr>
      </w:pPr>
    </w:p>
    <w:p w:rsidR="001035AE" w:rsidRPr="00E439EE" w:rsidRDefault="001035AE" w:rsidP="001035AE">
      <w:pPr>
        <w:tabs>
          <w:tab w:val="left" w:pos="838"/>
        </w:tabs>
        <w:spacing w:before="3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E439EE">
        <w:rPr>
          <w:w w:val="95"/>
          <w:sz w:val="21"/>
        </w:rPr>
        <w:t>从所给的四个选项中，选择最合适的一个填入问号处，使之呈现一定的规律性</w:t>
      </w:r>
      <w:r w:rsidRPr="00E439EE">
        <w:rPr>
          <w:spacing w:val="-10"/>
          <w:w w:val="95"/>
          <w:sz w:val="21"/>
        </w:rPr>
        <w:t>。</w:t>
      </w:r>
    </w:p>
    <w:p w:rsidR="001035AE" w:rsidRDefault="001035AE" w:rsidP="001035AE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6988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49087</wp:posOffset>
            </wp:positionV>
            <wp:extent cx="3080386" cy="566737"/>
            <wp:effectExtent l="0" t="0" r="0" b="0"/>
            <wp:wrapTopAndBottom/>
            <wp:docPr id="3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0386" cy="5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35AE" w:rsidRPr="005271CE" w:rsidRDefault="001035AE" w:rsidP="001035AE">
      <w:pPr>
        <w:pStyle w:val="a3"/>
        <w:tabs>
          <w:tab w:val="left" w:pos="3135"/>
          <w:tab w:val="left" w:pos="5747"/>
          <w:tab w:val="left" w:pos="8360"/>
        </w:tabs>
        <w:spacing w:before="68"/>
        <w:ind w:left="522"/>
        <w:rPr>
          <w:w w:val="95"/>
          <w:szCs w:val="22"/>
        </w:rPr>
      </w:pPr>
      <w:r w:rsidRPr="005271CE">
        <w:rPr>
          <w:w w:val="95"/>
          <w:szCs w:val="22"/>
        </w:rPr>
        <w:t>A.A</w:t>
      </w:r>
      <w:r w:rsidRPr="005271CE">
        <w:rPr>
          <w:w w:val="95"/>
          <w:szCs w:val="22"/>
        </w:rPr>
        <w:tab/>
        <w:t>B.B</w:t>
      </w:r>
      <w:r w:rsidRPr="005271CE">
        <w:rPr>
          <w:w w:val="95"/>
          <w:szCs w:val="22"/>
        </w:rPr>
        <w:tab/>
        <w:t>C.C</w:t>
      </w:r>
      <w:r w:rsidRPr="005271CE">
        <w:rPr>
          <w:w w:val="95"/>
          <w:szCs w:val="22"/>
        </w:rPr>
        <w:tab/>
        <w:t>D.D</w:t>
      </w:r>
    </w:p>
    <w:p w:rsidR="001035AE" w:rsidRDefault="001035AE" w:rsidP="001035AE">
      <w:pPr>
        <w:pStyle w:val="a3"/>
        <w:spacing w:before="0"/>
        <w:ind w:left="0"/>
        <w:rPr>
          <w:sz w:val="14"/>
        </w:rPr>
      </w:pPr>
    </w:p>
    <w:p w:rsidR="001035AE" w:rsidRPr="00BF7B93" w:rsidRDefault="001035AE" w:rsidP="001035AE">
      <w:pPr>
        <w:rPr>
          <w:w w:val="95"/>
          <w:sz w:val="21"/>
        </w:rPr>
      </w:pPr>
      <w:r w:rsidRPr="00BF7B93">
        <w:rPr>
          <w:rFonts w:hint="eastAsia"/>
          <w:w w:val="95"/>
          <w:sz w:val="21"/>
        </w:rPr>
        <w:t>10.</w:t>
      </w:r>
      <w:r w:rsidRPr="00BF7B93">
        <w:rPr>
          <w:w w:val="95"/>
          <w:sz w:val="21"/>
        </w:rPr>
        <w:t xml:space="preserve"> “你从雪山走来，春潮是你的风采；你向东海奔去，惊涛是你的气概。”歌词描写的是一条河流。下列与之相关的说法正确的是（    ）。</w:t>
      </w:r>
    </w:p>
    <w:p w:rsidR="001035AE" w:rsidRPr="00BF7B93" w:rsidRDefault="001035AE" w:rsidP="001035AE">
      <w:pPr>
        <w:rPr>
          <w:w w:val="95"/>
          <w:sz w:val="21"/>
        </w:rPr>
      </w:pPr>
      <w:r w:rsidRPr="00BF7B93">
        <w:rPr>
          <w:w w:val="95"/>
          <w:sz w:val="21"/>
        </w:rPr>
        <w:t>A：该河是我国南北方的地理分界线</w:t>
      </w:r>
    </w:p>
    <w:p w:rsidR="001035AE" w:rsidRPr="00BF7B93" w:rsidRDefault="001035AE" w:rsidP="001035AE">
      <w:pPr>
        <w:rPr>
          <w:w w:val="95"/>
          <w:sz w:val="21"/>
        </w:rPr>
      </w:pPr>
      <w:r w:rsidRPr="00BF7B93">
        <w:rPr>
          <w:w w:val="95"/>
          <w:sz w:val="21"/>
        </w:rPr>
        <w:t>B：我国最大的淡水湖位于该河的流域范围内</w:t>
      </w:r>
    </w:p>
    <w:p w:rsidR="001035AE" w:rsidRPr="00BF7B93" w:rsidRDefault="001035AE" w:rsidP="001035AE">
      <w:pPr>
        <w:rPr>
          <w:w w:val="95"/>
          <w:sz w:val="21"/>
        </w:rPr>
      </w:pPr>
      <w:r w:rsidRPr="00BF7B93">
        <w:rPr>
          <w:w w:val="95"/>
          <w:sz w:val="21"/>
        </w:rPr>
        <w:t>C：该河的干流流经区域内是温带大陆性气候区</w:t>
      </w:r>
    </w:p>
    <w:p w:rsidR="001035AE" w:rsidRPr="00BF7B93" w:rsidRDefault="001035AE" w:rsidP="001035AE">
      <w:pPr>
        <w:rPr>
          <w:w w:val="95"/>
          <w:sz w:val="21"/>
        </w:rPr>
      </w:pPr>
      <w:r w:rsidRPr="00BF7B93">
        <w:rPr>
          <w:w w:val="95"/>
          <w:sz w:val="21"/>
        </w:rPr>
        <w:t>D：“大漠孤烟直，长河落日圆”描写的是该河上游的景象</w:t>
      </w:r>
    </w:p>
    <w:p w:rsidR="001035AE" w:rsidRPr="00BF7B93" w:rsidRDefault="001035AE" w:rsidP="001035AE">
      <w:pPr>
        <w:rPr>
          <w:w w:val="95"/>
          <w:sz w:val="21"/>
        </w:rPr>
      </w:pPr>
    </w:p>
    <w:p w:rsidR="001035AE" w:rsidRPr="00A93AB3" w:rsidRDefault="001035AE" w:rsidP="001035AE">
      <w:pPr>
        <w:widowControl/>
        <w:autoSpaceDE/>
        <w:autoSpaceDN/>
        <w:rPr>
          <w:w w:val="95"/>
          <w:sz w:val="21"/>
        </w:rPr>
      </w:pPr>
      <w:r w:rsidRPr="00BF7B93">
        <w:rPr>
          <w:rFonts w:hint="eastAsia"/>
          <w:w w:val="95"/>
          <w:sz w:val="21"/>
        </w:rPr>
        <w:lastRenderedPageBreak/>
        <w:t>11.</w:t>
      </w:r>
      <w:r w:rsidRPr="00A93AB3">
        <w:rPr>
          <w:w w:val="95"/>
          <w:sz w:val="21"/>
        </w:rPr>
        <w:t>中华优秀传统文化中的许多经典名句言简意赅，蕴含着丰富哲理，彰显了中华民族的文化精神。习近平总书记多次在讲话中引用经典名句，下列引用名句与讲话主题对应错误的是（    ）。</w:t>
      </w:r>
    </w:p>
    <w:p w:rsidR="001035AE" w:rsidRPr="00A93AB3" w:rsidRDefault="001035AE" w:rsidP="001035AE">
      <w:pPr>
        <w:widowControl/>
        <w:autoSpaceDE/>
        <w:autoSpaceDN/>
        <w:rPr>
          <w:w w:val="95"/>
          <w:sz w:val="21"/>
        </w:rPr>
      </w:pPr>
      <w:r w:rsidRPr="00A93AB3">
        <w:rPr>
          <w:w w:val="95"/>
          <w:sz w:val="21"/>
        </w:rPr>
        <w:t>A：从善如登，从恶如崩——在同各界优秀青年代表座谈时的讲话</w:t>
      </w:r>
    </w:p>
    <w:p w:rsidR="001035AE" w:rsidRPr="00A93AB3" w:rsidRDefault="001035AE" w:rsidP="001035AE">
      <w:pPr>
        <w:widowControl/>
        <w:autoSpaceDE/>
        <w:autoSpaceDN/>
        <w:rPr>
          <w:w w:val="95"/>
          <w:sz w:val="21"/>
        </w:rPr>
      </w:pPr>
      <w:r w:rsidRPr="00A93AB3">
        <w:rPr>
          <w:w w:val="95"/>
          <w:sz w:val="21"/>
        </w:rPr>
        <w:t>B：不矜细行，终累大德——在纪念辛亥革命110周年大会上的讲话</w:t>
      </w:r>
    </w:p>
    <w:p w:rsidR="001035AE" w:rsidRPr="00A93AB3" w:rsidRDefault="001035AE" w:rsidP="001035AE">
      <w:pPr>
        <w:widowControl/>
        <w:autoSpaceDE/>
        <w:autoSpaceDN/>
        <w:rPr>
          <w:w w:val="95"/>
          <w:sz w:val="21"/>
        </w:rPr>
      </w:pPr>
      <w:r w:rsidRPr="00A93AB3">
        <w:rPr>
          <w:w w:val="95"/>
          <w:sz w:val="21"/>
        </w:rPr>
        <w:t>C：行之力则知愈进，知之深则行愈达——在庆祝改革开放40周年大会上的讲话</w:t>
      </w:r>
    </w:p>
    <w:p w:rsidR="001035AE" w:rsidRPr="00A93AB3" w:rsidRDefault="001035AE" w:rsidP="001035AE">
      <w:pPr>
        <w:widowControl/>
        <w:autoSpaceDE/>
        <w:autoSpaceDN/>
        <w:rPr>
          <w:w w:val="95"/>
          <w:sz w:val="21"/>
        </w:rPr>
      </w:pPr>
      <w:r w:rsidRPr="00A93AB3">
        <w:rPr>
          <w:w w:val="95"/>
          <w:sz w:val="21"/>
        </w:rPr>
        <w:t>D：为有牺牲多壮志，敢教日月换新天——在庆祝中国共产党成立100周年大会上的讲话</w:t>
      </w:r>
    </w:p>
    <w:p w:rsidR="001035AE" w:rsidRPr="00A93AB3" w:rsidRDefault="001035AE" w:rsidP="001035AE">
      <w:pPr>
        <w:widowControl/>
        <w:autoSpaceDE/>
        <w:autoSpaceDN/>
        <w:rPr>
          <w:color w:val="FF0000"/>
          <w:w w:val="95"/>
          <w:sz w:val="21"/>
          <w:szCs w:val="21"/>
        </w:rPr>
      </w:pPr>
    </w:p>
    <w:p w:rsidR="001035AE" w:rsidRPr="00B85371" w:rsidRDefault="001035AE" w:rsidP="001035AE">
      <w:pPr>
        <w:widowControl/>
        <w:autoSpaceDE/>
        <w:autoSpaceDN/>
        <w:rPr>
          <w:w w:val="95"/>
          <w:sz w:val="21"/>
        </w:rPr>
      </w:pPr>
      <w:r w:rsidRPr="00BF7B93">
        <w:rPr>
          <w:rFonts w:hint="eastAsia"/>
          <w:w w:val="95"/>
          <w:sz w:val="21"/>
        </w:rPr>
        <w:t>12.</w:t>
      </w:r>
      <w:r w:rsidRPr="00B85371">
        <w:rPr>
          <w:w w:val="95"/>
          <w:sz w:val="21"/>
        </w:rPr>
        <w:t>国家主席习近平在《生物多样性公约》第十五次缔约方大会领导人峰会上，宣布中国正式设立第一批国家公园，下列关于我国国家公园的说法错误的是（    ）。</w:t>
      </w:r>
    </w:p>
    <w:p w:rsidR="001035AE" w:rsidRPr="00B85371" w:rsidRDefault="001035AE" w:rsidP="001035AE">
      <w:pPr>
        <w:widowControl/>
        <w:autoSpaceDE/>
        <w:autoSpaceDN/>
        <w:rPr>
          <w:w w:val="95"/>
          <w:sz w:val="21"/>
        </w:rPr>
      </w:pPr>
      <w:r w:rsidRPr="00B85371">
        <w:rPr>
          <w:w w:val="95"/>
          <w:sz w:val="21"/>
        </w:rPr>
        <w:t>A：海南热带雨林国家公园位于海南岛中部，是热带生物多样性和遗传资源的宝库</w:t>
      </w:r>
    </w:p>
    <w:p w:rsidR="001035AE" w:rsidRPr="00B85371" w:rsidRDefault="001035AE" w:rsidP="001035AE">
      <w:pPr>
        <w:widowControl/>
        <w:autoSpaceDE/>
        <w:autoSpaceDN/>
        <w:rPr>
          <w:w w:val="95"/>
          <w:sz w:val="21"/>
        </w:rPr>
      </w:pPr>
      <w:r w:rsidRPr="00B85371">
        <w:rPr>
          <w:w w:val="95"/>
          <w:sz w:val="21"/>
        </w:rPr>
        <w:t>B：三江源国家公园地处青藏高原腹地，实现了长江、黄河、雅鲁藏布江源头整体保护</w:t>
      </w:r>
    </w:p>
    <w:p w:rsidR="001035AE" w:rsidRPr="00B85371" w:rsidRDefault="001035AE" w:rsidP="001035AE">
      <w:pPr>
        <w:widowControl/>
        <w:autoSpaceDE/>
        <w:autoSpaceDN/>
        <w:rPr>
          <w:w w:val="95"/>
          <w:sz w:val="21"/>
        </w:rPr>
      </w:pPr>
      <w:r w:rsidRPr="00B85371">
        <w:rPr>
          <w:w w:val="95"/>
          <w:sz w:val="21"/>
        </w:rPr>
        <w:t>C：大熊猫国家公园跨四川、陕西和甘肃三省，是野生大熊猫集中分布区和主要繁衍栖息地</w:t>
      </w:r>
    </w:p>
    <w:p w:rsidR="001035AE" w:rsidRPr="00B85371" w:rsidRDefault="001035AE" w:rsidP="001035AE">
      <w:pPr>
        <w:widowControl/>
        <w:autoSpaceDE/>
        <w:autoSpaceDN/>
        <w:rPr>
          <w:w w:val="95"/>
          <w:sz w:val="21"/>
        </w:rPr>
      </w:pPr>
      <w:r w:rsidRPr="00B85371">
        <w:rPr>
          <w:w w:val="95"/>
          <w:sz w:val="21"/>
        </w:rPr>
        <w:t>D：武夷山国家公园跨福建、江西两省，分布有较完整的中亚热带原生性常绿阔叶林生态系统</w:t>
      </w:r>
    </w:p>
    <w:p w:rsidR="001035AE" w:rsidRDefault="001035AE" w:rsidP="0089506A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89506A" w:rsidRDefault="0089506A" w:rsidP="0089506A">
      <w:pPr>
        <w:pStyle w:val="a3"/>
        <w:spacing w:before="0"/>
        <w:ind w:left="0"/>
        <w:jc w:val="center"/>
        <w:rPr>
          <w:rFonts w:ascii="Times New Roman"/>
          <w:sz w:val="20"/>
        </w:rPr>
      </w:pPr>
    </w:p>
    <w:p w:rsidR="0089506A" w:rsidRDefault="0089506A" w:rsidP="0089506A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8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29</w:t>
      </w:r>
      <w:r>
        <w:rPr>
          <w:rFonts w:ascii="Times New Roman" w:hint="eastAsia"/>
          <w:sz w:val="24"/>
        </w:rPr>
        <w:t>日每日一练参考解析</w:t>
      </w:r>
    </w:p>
    <w:p w:rsidR="00B67512" w:rsidRDefault="00B67512">
      <w:pPr>
        <w:pStyle w:val="a3"/>
        <w:spacing w:before="5"/>
        <w:ind w:left="0"/>
        <w:rPr>
          <w:rFonts w:ascii="Times New Roman"/>
          <w:sz w:val="24"/>
        </w:rPr>
      </w:pPr>
    </w:p>
    <w:p w:rsidR="00B67512" w:rsidRPr="007D2A69" w:rsidRDefault="00640046" w:rsidP="006811FA">
      <w:pPr>
        <w:tabs>
          <w:tab w:val="left" w:pos="733"/>
        </w:tabs>
        <w:spacing w:before="65"/>
        <w:ind w:left="-105" w:right="108"/>
        <w:jc w:val="both"/>
        <w:rPr>
          <w:spacing w:val="-1"/>
          <w:w w:val="99"/>
          <w:sz w:val="21"/>
        </w:rPr>
      </w:pPr>
      <w:r>
        <w:rPr>
          <w:rFonts w:hint="eastAsia"/>
          <w:w w:val="99"/>
          <w:sz w:val="21"/>
        </w:rPr>
        <w:t>1.</w:t>
      </w:r>
      <w:r w:rsidR="00A7200E" w:rsidRPr="00640046">
        <w:rPr>
          <w:w w:val="99"/>
          <w:sz w:val="21"/>
        </w:rPr>
        <w:t>一艘海军的训练船上共有60</w:t>
      </w:r>
      <w:r w:rsidR="00A7200E" w:rsidRPr="00640046">
        <w:rPr>
          <w:spacing w:val="-1"/>
          <w:w w:val="99"/>
          <w:sz w:val="21"/>
        </w:rPr>
        <w:t>人，其中有驾驶员、船员、见习驾驶员、见习船员，还有一些陆战队</w:t>
      </w:r>
      <w:r w:rsidR="00A7200E" w:rsidRPr="00640046">
        <w:rPr>
          <w:w w:val="99"/>
          <w:sz w:val="21"/>
        </w:rPr>
        <w:t>员。已知见习人员的总人数是驾驶员和船员总数的四分之一，船员（含见习船员）总人数是驾驶员（</w:t>
      </w:r>
      <w:r w:rsidR="00A7200E" w:rsidRPr="00640046">
        <w:rPr>
          <w:spacing w:val="-19"/>
          <w:w w:val="99"/>
          <w:sz w:val="21"/>
        </w:rPr>
        <w:t>含</w:t>
      </w:r>
      <w:r w:rsidR="00A7200E" w:rsidRPr="00640046">
        <w:rPr>
          <w:w w:val="99"/>
          <w:sz w:val="21"/>
        </w:rPr>
        <w:t>见习驾驶</w:t>
      </w:r>
      <w:r w:rsidR="00A7200E" w:rsidRPr="007D2A69">
        <w:rPr>
          <w:spacing w:val="-1"/>
          <w:w w:val="99"/>
          <w:sz w:val="21"/>
        </w:rPr>
        <w:t>员）总数的7倍，则船上有（ ）个陆战队员。</w:t>
      </w:r>
    </w:p>
    <w:p w:rsidR="00B67512" w:rsidRPr="007D2A69" w:rsidRDefault="00A7200E" w:rsidP="006811FA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spacing w:val="-1"/>
          <w:w w:val="99"/>
          <w:szCs w:val="22"/>
        </w:rPr>
      </w:pPr>
      <w:r w:rsidRPr="007D2A69">
        <w:rPr>
          <w:spacing w:val="-1"/>
          <w:w w:val="99"/>
          <w:szCs w:val="22"/>
        </w:rPr>
        <w:t>A.12</w:t>
      </w:r>
      <w:r w:rsidRPr="007D2A69">
        <w:rPr>
          <w:spacing w:val="-1"/>
          <w:w w:val="99"/>
          <w:szCs w:val="22"/>
        </w:rPr>
        <w:tab/>
        <w:t>B.15</w:t>
      </w:r>
      <w:r w:rsidRPr="007D2A69">
        <w:rPr>
          <w:spacing w:val="-1"/>
          <w:w w:val="99"/>
          <w:szCs w:val="22"/>
        </w:rPr>
        <w:tab/>
        <w:t>C.20</w:t>
      </w:r>
      <w:r w:rsidRPr="007D2A69">
        <w:rPr>
          <w:spacing w:val="-1"/>
          <w:w w:val="99"/>
          <w:szCs w:val="22"/>
        </w:rPr>
        <w:tab/>
        <w:t>D.25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B67512" w:rsidRDefault="00A7200E" w:rsidP="006811FA">
      <w:pPr>
        <w:pStyle w:val="a3"/>
        <w:ind w:right="212"/>
        <w:jc w:val="both"/>
      </w:pPr>
      <w:r>
        <w:rPr>
          <w:color w:val="FF0000"/>
          <w:w w:val="99"/>
        </w:rPr>
        <w:t>【解析】由“船员（含见习船员）总人数是驾驶员（含见习驾驶员）总数的7</w:t>
      </w:r>
      <w:r>
        <w:rPr>
          <w:color w:val="FF0000"/>
          <w:spacing w:val="-2"/>
          <w:w w:val="99"/>
        </w:rPr>
        <w:t>倍”，可知除陆战队</w:t>
      </w:r>
      <w:r>
        <w:rPr>
          <w:color w:val="FF0000"/>
          <w:w w:val="99"/>
        </w:rPr>
        <w:t>员外，剩余人数应为8的倍数，则排除B、D</w:t>
      </w:r>
      <w:r>
        <w:rPr>
          <w:color w:val="FF0000"/>
          <w:spacing w:val="-1"/>
          <w:w w:val="99"/>
        </w:rPr>
        <w:t>项；同理，由“见习人员的总人数是驾驶员和船员总数的四</w:t>
      </w:r>
      <w:r>
        <w:rPr>
          <w:color w:val="FF0000"/>
          <w:w w:val="99"/>
        </w:rPr>
        <w:t>分之一”可知，剩余人数也应为5的倍数，则排除A项。</w:t>
      </w:r>
    </w:p>
    <w:p w:rsidR="00B67512" w:rsidRDefault="00A7200E" w:rsidP="006811FA">
      <w:pPr>
        <w:pStyle w:val="a3"/>
        <w:spacing w:before="3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640046" w:rsidRDefault="00640046" w:rsidP="006811FA">
      <w:pPr>
        <w:tabs>
          <w:tab w:val="left" w:pos="838"/>
        </w:tabs>
        <w:ind w:left="-105" w:right="108"/>
        <w:jc w:val="both"/>
        <w:rPr>
          <w:w w:val="99"/>
          <w:sz w:val="21"/>
        </w:rPr>
      </w:pPr>
    </w:p>
    <w:p w:rsidR="00B67512" w:rsidRPr="00640046" w:rsidRDefault="00640046" w:rsidP="006811FA">
      <w:pPr>
        <w:tabs>
          <w:tab w:val="left" w:pos="838"/>
        </w:tabs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A7200E" w:rsidRPr="00640046">
        <w:rPr>
          <w:w w:val="99"/>
          <w:sz w:val="21"/>
        </w:rPr>
        <w:t>两超市分别用3000元购进草莓。甲超市将草莓按大小分类包装销售，其中大草莓400</w:t>
      </w:r>
      <w:r w:rsidR="00A7200E" w:rsidRPr="00640046">
        <w:rPr>
          <w:spacing w:val="-4"/>
          <w:w w:val="99"/>
          <w:sz w:val="21"/>
        </w:rPr>
        <w:t>千克，以高</w:t>
      </w:r>
      <w:r w:rsidR="00A7200E" w:rsidRPr="00640046">
        <w:rPr>
          <w:w w:val="99"/>
          <w:sz w:val="21"/>
        </w:rPr>
        <w:t>于进价1倍的价格销售，剩下的小草莓以高于进价10%</w:t>
      </w:r>
      <w:r w:rsidR="00A7200E" w:rsidRPr="00640046">
        <w:rPr>
          <w:spacing w:val="-1"/>
          <w:w w:val="99"/>
          <w:sz w:val="21"/>
        </w:rPr>
        <w:t>的价格销售。乙超市按甲超市大、小两种草莓售价</w:t>
      </w:r>
      <w:r w:rsidR="00A7200E" w:rsidRPr="00640046">
        <w:rPr>
          <w:w w:val="99"/>
          <w:sz w:val="21"/>
        </w:rPr>
        <w:t>的平均值定价直接销售。两超市将草莓全部售完，其中甲超市获利2100元（不计其他成本），</w:t>
      </w:r>
      <w:r w:rsidR="00A7200E" w:rsidRPr="00640046">
        <w:rPr>
          <w:spacing w:val="-5"/>
          <w:w w:val="99"/>
          <w:sz w:val="21"/>
        </w:rPr>
        <w:t>则乙超市</w:t>
      </w:r>
      <w:r w:rsidR="00A7200E" w:rsidRPr="00640046">
        <w:rPr>
          <w:w w:val="99"/>
          <w:sz w:val="21"/>
        </w:rPr>
        <w:t>获利多少元？（</w:t>
      </w:r>
      <w:r w:rsidR="00A7200E" w:rsidRPr="00640046">
        <w:rPr>
          <w:spacing w:val="-1"/>
          <w:sz w:val="21"/>
        </w:rPr>
        <w:t xml:space="preserve"> </w:t>
      </w:r>
      <w:r w:rsidR="00A7200E" w:rsidRPr="00640046">
        <w:rPr>
          <w:w w:val="99"/>
          <w:sz w:val="21"/>
        </w:rPr>
        <w:t>）</w:t>
      </w:r>
    </w:p>
    <w:p w:rsidR="00B67512" w:rsidRPr="007D2A69" w:rsidRDefault="007D2A69" w:rsidP="006811FA">
      <w:pPr>
        <w:pStyle w:val="a5"/>
        <w:numPr>
          <w:ilvl w:val="1"/>
          <w:numId w:val="6"/>
        </w:numPr>
        <w:tabs>
          <w:tab w:val="left" w:pos="1047"/>
          <w:tab w:val="left" w:pos="3030"/>
          <w:tab w:val="left" w:pos="5538"/>
          <w:tab w:val="left" w:pos="8046"/>
        </w:tabs>
        <w:spacing w:before="4"/>
        <w:ind w:left="1046" w:hanging="525"/>
        <w:rPr>
          <w:w w:val="99"/>
          <w:sz w:val="21"/>
        </w:rPr>
      </w:pPr>
      <w:r>
        <w:rPr>
          <w:rFonts w:hint="eastAsia"/>
          <w:w w:val="99"/>
          <w:sz w:val="21"/>
        </w:rPr>
        <w:t>195</w:t>
      </w:r>
      <w:r w:rsidR="00A7200E" w:rsidRPr="007D2A69">
        <w:rPr>
          <w:w w:val="99"/>
          <w:sz w:val="21"/>
        </w:rPr>
        <w:t>0元</w:t>
      </w:r>
      <w:r w:rsidR="00A7200E" w:rsidRPr="007D2A69">
        <w:rPr>
          <w:w w:val="99"/>
          <w:sz w:val="21"/>
        </w:rPr>
        <w:tab/>
        <w:t>B.1800元</w:t>
      </w:r>
      <w:r w:rsidR="00A7200E" w:rsidRPr="007D2A69">
        <w:rPr>
          <w:w w:val="99"/>
          <w:sz w:val="21"/>
        </w:rPr>
        <w:tab/>
        <w:t>C.1650元</w:t>
      </w:r>
      <w:r w:rsidR="00A7200E" w:rsidRPr="007D2A69">
        <w:rPr>
          <w:w w:val="99"/>
          <w:sz w:val="21"/>
        </w:rPr>
        <w:tab/>
        <w:t>D.1500元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B67512" w:rsidRDefault="00A7200E" w:rsidP="006811FA">
      <w:pPr>
        <w:pStyle w:val="a3"/>
        <w:spacing w:before="118"/>
        <w:rPr>
          <w:rFonts w:ascii="Calibri" w:eastAsia="Calibri" w:hAnsi="Calibri"/>
        </w:rPr>
      </w:pPr>
      <w:r w:rsidRPr="00842700">
        <w:rPr>
          <w:color w:val="FF0000"/>
          <w:w w:val="95"/>
        </w:rPr>
        <w:t>【解析】设甲、乙两超市分别购进草莓x千克，根据题意可知，400</w:t>
      </w:r>
      <w:r>
        <w:rPr>
          <w:rFonts w:ascii="Calibri" w:eastAsia="Calibri" w:hAnsi="Calibri"/>
          <w:color w:val="FF0000"/>
        </w:rPr>
        <w:t>×</w:t>
      </w:r>
      <w:r>
        <w:rPr>
          <w:rFonts w:ascii="Calibri" w:eastAsia="Calibri" w:hAnsi="Calibri"/>
          <w:noProof/>
          <w:color w:val="FF0000"/>
          <w:position w:val="-15"/>
        </w:rPr>
        <w:drawing>
          <wp:inline distT="0" distB="0" distL="0" distR="0">
            <wp:extent cx="238886" cy="252158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color w:val="FF0000"/>
        </w:rPr>
        <w:t>+</w:t>
      </w:r>
      <w:r>
        <w:rPr>
          <w:color w:val="FF0000"/>
        </w:rPr>
        <w:t>（</w:t>
      </w:r>
      <w:r>
        <w:rPr>
          <w:rFonts w:ascii="Calibri" w:eastAsia="Calibri" w:hAnsi="Calibri"/>
          <w:color w:val="FF0000"/>
        </w:rPr>
        <w:t>x-</w:t>
      </w:r>
      <w:r>
        <w:rPr>
          <w:rFonts w:ascii="Calibri" w:eastAsia="Calibri" w:hAnsi="Calibri"/>
          <w:color w:val="FF0000"/>
          <w:spacing w:val="-2"/>
        </w:rPr>
        <w:t>400</w:t>
      </w:r>
      <w:r>
        <w:rPr>
          <w:color w:val="FF0000"/>
          <w:spacing w:val="-2"/>
        </w:rPr>
        <w:t>）</w:t>
      </w:r>
      <w:r>
        <w:rPr>
          <w:rFonts w:ascii="Calibri" w:eastAsia="Calibri" w:hAnsi="Calibri"/>
          <w:color w:val="FF0000"/>
          <w:spacing w:val="-2"/>
        </w:rPr>
        <w:t>×</w:t>
      </w:r>
      <w:r>
        <w:rPr>
          <w:rFonts w:ascii="Calibri" w:eastAsia="Calibri" w:hAnsi="Calibri"/>
          <w:noProof/>
          <w:color w:val="FF0000"/>
          <w:position w:val="-15"/>
        </w:rPr>
        <w:drawing>
          <wp:inline distT="0" distB="0" distL="0" distR="0">
            <wp:extent cx="238886" cy="252158"/>
            <wp:effectExtent l="0" t="0" r="0" b="0"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512" w:rsidRPr="00842700" w:rsidRDefault="00A7200E" w:rsidP="006811FA">
      <w:pPr>
        <w:pStyle w:val="a3"/>
        <w:spacing w:before="72"/>
        <w:rPr>
          <w:color w:val="FF0000"/>
          <w:w w:val="95"/>
        </w:rPr>
      </w:pPr>
      <w:r w:rsidRPr="00842700">
        <w:rPr>
          <w:color w:val="FF0000"/>
          <w:w w:val="95"/>
        </w:rPr>
        <w:t>×10%=2100，解得x=600。则甲超市大草莓售价为2×（3000÷600）=10元/千克，小草莓售价</w:t>
      </w:r>
    </w:p>
    <w:p w:rsidR="00842700" w:rsidRDefault="00A7200E" w:rsidP="006811FA">
      <w:pPr>
        <w:pStyle w:val="a3"/>
        <w:spacing w:before="119"/>
        <w:ind w:right="225"/>
        <w:rPr>
          <w:color w:val="FF0000"/>
          <w:w w:val="95"/>
        </w:rPr>
      </w:pPr>
      <w:r w:rsidRPr="00842700">
        <w:rPr>
          <w:color w:val="FF0000"/>
          <w:w w:val="95"/>
        </w:rPr>
        <w:t>为（3000÷600）×（1+10%）=5.5元/千克。因此，乙超市获利</w:t>
      </w:r>
      <w:r>
        <w:rPr>
          <w:color w:val="FF0000"/>
          <w:spacing w:val="-2"/>
          <w:w w:val="99"/>
        </w:rPr>
        <w:t>（</w:t>
      </w:r>
      <w:r>
        <w:rPr>
          <w:noProof/>
          <w:color w:val="FF0000"/>
          <w:spacing w:val="-2"/>
          <w:w w:val="99"/>
          <w:position w:val="-15"/>
        </w:rPr>
        <w:drawing>
          <wp:inline distT="0" distB="0" distL="0" distR="0">
            <wp:extent cx="338423" cy="252158"/>
            <wp:effectExtent l="0" t="0" r="0" b="0"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23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color w:val="FF0000"/>
          <w:spacing w:val="-3"/>
          <w:w w:val="117"/>
        </w:rPr>
        <w:t>-</w:t>
      </w:r>
      <w:r>
        <w:rPr>
          <w:rFonts w:ascii="Calibri" w:eastAsia="Calibri" w:hAnsi="Calibri"/>
          <w:noProof/>
          <w:color w:val="FF0000"/>
          <w:spacing w:val="-3"/>
          <w:w w:val="117"/>
          <w:position w:val="-15"/>
        </w:rPr>
        <w:drawing>
          <wp:inline distT="0" distB="0" distL="0" distR="0">
            <wp:extent cx="238886" cy="252158"/>
            <wp:effectExtent l="0" t="0" r="0" b="0"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700">
        <w:rPr>
          <w:color w:val="FF0000"/>
          <w:w w:val="95"/>
        </w:rPr>
        <w:t>）×600=1650元。</w:t>
      </w:r>
    </w:p>
    <w:p w:rsidR="00B67512" w:rsidRDefault="00A7200E" w:rsidP="006811FA">
      <w:pPr>
        <w:pStyle w:val="a3"/>
        <w:spacing w:before="119"/>
        <w:ind w:right="225"/>
        <w:rPr>
          <w:color w:val="FF0000"/>
          <w:w w:val="99"/>
        </w:rPr>
      </w:pPr>
      <w:r w:rsidRPr="00842700">
        <w:rPr>
          <w:color w:val="FF0000"/>
          <w:w w:val="95"/>
        </w:rPr>
        <w:t>故本题选C。</w:t>
      </w:r>
    </w:p>
    <w:p w:rsidR="00640046" w:rsidRDefault="00640046" w:rsidP="006811FA">
      <w:pPr>
        <w:pStyle w:val="a3"/>
        <w:spacing w:before="119"/>
        <w:ind w:right="225"/>
      </w:pPr>
    </w:p>
    <w:p w:rsidR="00B67512" w:rsidRPr="00842700" w:rsidRDefault="00640046" w:rsidP="006811FA">
      <w:pPr>
        <w:pStyle w:val="a3"/>
        <w:spacing w:before="101"/>
        <w:ind w:right="108"/>
        <w:jc w:val="both"/>
        <w:rPr>
          <w:w w:val="99"/>
        </w:rPr>
      </w:pPr>
      <w:r>
        <w:rPr>
          <w:rFonts w:hint="eastAsia"/>
          <w:w w:val="99"/>
        </w:rPr>
        <w:t>3</w:t>
      </w:r>
      <w:r w:rsidR="00A7200E">
        <w:rPr>
          <w:w w:val="99"/>
        </w:rPr>
        <w:t>.8支足球队参加单循环比赛，胜者得2分，平者得1分，负者得0分。比赛结束后，8</w:t>
      </w:r>
      <w:r w:rsidR="00A7200E">
        <w:rPr>
          <w:spacing w:val="-4"/>
          <w:w w:val="99"/>
        </w:rPr>
        <w:t>支足球队的得</w:t>
      </w:r>
      <w:r w:rsidR="00A7200E">
        <w:rPr>
          <w:w w:val="99"/>
        </w:rPr>
        <w:t>分各不相同，且第2名的得分与后4名的得分总和相等，第3名的得分是第5名的两倍，第4名的得分是第</w:t>
      </w:r>
      <w:r w:rsidR="00A7200E">
        <w:rPr>
          <w:spacing w:val="-19"/>
          <w:w w:val="99"/>
        </w:rPr>
        <w:t>6</w:t>
      </w:r>
      <w:r w:rsidR="00A7200E">
        <w:rPr>
          <w:w w:val="99"/>
        </w:rPr>
        <w:t>名的两倍。问第一名比第四名多拿了多少分？（</w:t>
      </w:r>
      <w:r w:rsidR="00A7200E" w:rsidRPr="00842700">
        <w:rPr>
          <w:w w:val="99"/>
        </w:rPr>
        <w:t xml:space="preserve"> </w:t>
      </w:r>
      <w:r w:rsidR="00A7200E">
        <w:rPr>
          <w:w w:val="99"/>
        </w:rPr>
        <w:t>）</w:t>
      </w:r>
    </w:p>
    <w:p w:rsidR="00B67512" w:rsidRPr="00842700" w:rsidRDefault="00A7200E" w:rsidP="006811FA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</w:rPr>
      </w:pPr>
      <w:r w:rsidRPr="00842700">
        <w:rPr>
          <w:w w:val="99"/>
        </w:rPr>
        <w:t>A.3</w:t>
      </w:r>
      <w:r w:rsidRPr="00842700">
        <w:rPr>
          <w:w w:val="99"/>
        </w:rPr>
        <w:tab/>
        <w:t>B.4</w:t>
      </w:r>
      <w:r w:rsidRPr="00842700">
        <w:rPr>
          <w:w w:val="99"/>
        </w:rPr>
        <w:tab/>
        <w:t>C.5</w:t>
      </w:r>
      <w:r w:rsidRPr="00842700">
        <w:rPr>
          <w:w w:val="99"/>
        </w:rPr>
        <w:tab/>
        <w:t>D.6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67512" w:rsidRPr="00842700" w:rsidRDefault="00A7200E" w:rsidP="006811FA">
      <w:pPr>
        <w:pStyle w:val="a3"/>
        <w:ind w:right="1236"/>
        <w:rPr>
          <w:color w:val="FF0000"/>
          <w:w w:val="95"/>
        </w:rPr>
      </w:pPr>
      <w:r w:rsidRPr="00842700">
        <w:rPr>
          <w:color w:val="FF0000"/>
          <w:w w:val="95"/>
        </w:rPr>
        <w:t>【解析】8支球队共进行了</w:t>
      </w:r>
      <w:r>
        <w:rPr>
          <w:noProof/>
          <w:color w:val="FF0000"/>
          <w:spacing w:val="20"/>
          <w:w w:val="99"/>
          <w:position w:val="-3"/>
        </w:rPr>
        <w:drawing>
          <wp:inline distT="0" distB="0" distL="0" distR="0">
            <wp:extent cx="114286" cy="129524"/>
            <wp:effectExtent l="19050" t="0" r="14" b="0"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86" cy="12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700">
        <w:rPr>
          <w:color w:val="FF0000"/>
          <w:w w:val="95"/>
        </w:rPr>
        <w:t>=28场比赛，每场比赛总得分均为2，则28场比赛总得分为28×2=56</w:t>
      </w:r>
    </w:p>
    <w:p w:rsidR="00B67512" w:rsidRPr="00842700" w:rsidRDefault="00A7200E" w:rsidP="006811FA">
      <w:pPr>
        <w:pStyle w:val="a3"/>
        <w:spacing w:before="2"/>
        <w:ind w:right="296"/>
        <w:rPr>
          <w:color w:val="FF0000"/>
          <w:w w:val="95"/>
        </w:rPr>
      </w:pPr>
      <w:r w:rsidRPr="00842700">
        <w:rPr>
          <w:color w:val="FF0000"/>
          <w:w w:val="95"/>
        </w:rPr>
        <w:t>若第1名7场全胜，得分最高为7×2=14分，第2名最多胜6场，输一场，得分最多为12分，根据题意可知，后4名得分总和最多为12分。考虑极端情况，此时第3名和第4名得分总和为56-14-12- 12=18，第5名和第6名得分总和为9。</w:t>
      </w:r>
    </w:p>
    <w:p w:rsidR="00B67512" w:rsidRPr="00842700" w:rsidRDefault="00A7200E" w:rsidP="006811FA">
      <w:pPr>
        <w:pStyle w:val="a3"/>
        <w:spacing w:before="3"/>
        <w:ind w:right="222"/>
        <w:rPr>
          <w:color w:val="FF0000"/>
          <w:w w:val="95"/>
        </w:rPr>
      </w:pPr>
      <w:r w:rsidRPr="00842700">
        <w:rPr>
          <w:color w:val="FF0000"/>
          <w:w w:val="95"/>
        </w:rPr>
        <w:t>由于第3名得分需小于12，则第5名得分需小于6，因此第5名得分为5，第6名得分为4，则第3名得分为10，第4名得分为8，第7名和第8名得分之和为12-9=3，符合题意。因此第1名比第4名多14- 8=6分。</w:t>
      </w:r>
    </w:p>
    <w:p w:rsidR="00B67512" w:rsidRPr="00842700" w:rsidRDefault="00A7200E" w:rsidP="006811FA">
      <w:pPr>
        <w:pStyle w:val="a3"/>
        <w:spacing w:before="60"/>
        <w:rPr>
          <w:color w:val="FF0000"/>
          <w:w w:val="95"/>
        </w:rPr>
      </w:pPr>
      <w:r w:rsidRPr="00842700">
        <w:rPr>
          <w:color w:val="FF0000"/>
          <w:w w:val="95"/>
        </w:rPr>
        <w:lastRenderedPageBreak/>
        <w:t>故本题选D。</w:t>
      </w:r>
    </w:p>
    <w:p w:rsidR="00640046" w:rsidRDefault="00640046" w:rsidP="006811FA">
      <w:pPr>
        <w:tabs>
          <w:tab w:val="left" w:pos="838"/>
        </w:tabs>
        <w:ind w:right="108"/>
        <w:jc w:val="both"/>
        <w:rPr>
          <w:w w:val="99"/>
          <w:sz w:val="21"/>
        </w:rPr>
      </w:pPr>
    </w:p>
    <w:p w:rsidR="00B67512" w:rsidRPr="00640046" w:rsidRDefault="00640046" w:rsidP="006811FA">
      <w:pPr>
        <w:tabs>
          <w:tab w:val="left" w:pos="838"/>
        </w:tabs>
        <w:ind w:right="108"/>
        <w:jc w:val="both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A7200E" w:rsidRPr="00640046">
        <w:rPr>
          <w:w w:val="99"/>
          <w:sz w:val="21"/>
        </w:rPr>
        <w:t>有一部96集的纪录片从星期三开始在电视台播出。正常情况下，星期二到星期五每天播出1</w:t>
      </w:r>
      <w:r w:rsidR="00A7200E" w:rsidRPr="00640046">
        <w:rPr>
          <w:spacing w:val="-10"/>
          <w:w w:val="99"/>
          <w:sz w:val="21"/>
        </w:rPr>
        <w:t>集，</w:t>
      </w:r>
      <w:r w:rsidR="00A7200E" w:rsidRPr="00640046">
        <w:rPr>
          <w:w w:val="99"/>
          <w:sz w:val="21"/>
        </w:rPr>
        <w:t>星期六、星期日每天播2集，星期一停播。播完35集后，由于电视台要连续3</w:t>
      </w:r>
      <w:r w:rsidR="00A7200E" w:rsidRPr="00640046">
        <w:rPr>
          <w:spacing w:val="-2"/>
          <w:w w:val="99"/>
          <w:sz w:val="21"/>
        </w:rPr>
        <w:t>天播出专题报道，该纪录片</w:t>
      </w:r>
      <w:r w:rsidR="00A7200E" w:rsidRPr="00640046">
        <w:rPr>
          <w:w w:val="99"/>
          <w:sz w:val="21"/>
        </w:rPr>
        <w:t>暂时停播，待专题报道结束后继续按常规播放，所以该部纪录片最后一集将在（</w:t>
      </w:r>
      <w:r w:rsidR="00A7200E" w:rsidRPr="00640046">
        <w:rPr>
          <w:spacing w:val="-1"/>
          <w:sz w:val="21"/>
        </w:rPr>
        <w:t xml:space="preserve">    </w:t>
      </w:r>
      <w:r w:rsidR="00A7200E" w:rsidRPr="00640046">
        <w:rPr>
          <w:w w:val="99"/>
          <w:sz w:val="21"/>
        </w:rPr>
        <w:t>）播出。</w:t>
      </w:r>
    </w:p>
    <w:p w:rsidR="00B67512" w:rsidRDefault="00A7200E" w:rsidP="006811FA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jc w:val="both"/>
      </w:pPr>
      <w:r>
        <w:rPr>
          <w:w w:val="95"/>
        </w:rPr>
        <w:t>A.星期</w:t>
      </w:r>
      <w:r>
        <w:rPr>
          <w:spacing w:val="-10"/>
          <w:w w:val="95"/>
        </w:rPr>
        <w:t>二</w:t>
      </w:r>
      <w:r>
        <w:tab/>
      </w:r>
      <w:r>
        <w:rPr>
          <w:w w:val="95"/>
        </w:rPr>
        <w:t>B.星期</w:t>
      </w:r>
      <w:r>
        <w:rPr>
          <w:spacing w:val="-10"/>
          <w:w w:val="95"/>
        </w:rPr>
        <w:t>五</w:t>
      </w:r>
      <w:r>
        <w:tab/>
      </w:r>
      <w:r>
        <w:rPr>
          <w:w w:val="95"/>
        </w:rPr>
        <w:t>C.星期</w:t>
      </w:r>
      <w:r>
        <w:rPr>
          <w:spacing w:val="-10"/>
          <w:w w:val="95"/>
        </w:rPr>
        <w:t>六</w:t>
      </w:r>
      <w:r>
        <w:tab/>
      </w:r>
      <w:r>
        <w:rPr>
          <w:w w:val="95"/>
        </w:rPr>
        <w:t>D.星期</w:t>
      </w:r>
      <w:r>
        <w:rPr>
          <w:spacing w:val="-10"/>
          <w:w w:val="95"/>
        </w:rPr>
        <w:t>日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B67512" w:rsidRDefault="00A7200E" w:rsidP="006811FA">
      <w:pPr>
        <w:pStyle w:val="a3"/>
        <w:ind w:right="108"/>
        <w:jc w:val="both"/>
      </w:pPr>
      <w:r>
        <w:rPr>
          <w:color w:val="FF0000"/>
          <w:w w:val="99"/>
        </w:rPr>
        <w:t>【解析】正常情况下，一个星期（星期一到星期日）播出4+2+2=8集，播到第35集时</w:t>
      </w:r>
      <w:r>
        <w:rPr>
          <w:color w:val="FF0000"/>
          <w:spacing w:val="-2"/>
          <w:w w:val="99"/>
        </w:rPr>
        <w:t>，35÷8=4……</w:t>
      </w:r>
      <w:r>
        <w:rPr>
          <w:color w:val="FF0000"/>
          <w:w w:val="99"/>
        </w:rPr>
        <w:t xml:space="preserve"> 3，由于第一集从星期三开始播，则第35集在4</w:t>
      </w:r>
      <w:r>
        <w:rPr>
          <w:color w:val="FF0000"/>
          <w:spacing w:val="-1"/>
          <w:w w:val="99"/>
        </w:rPr>
        <w:t>周后的星期五播出。专题报道在星期六到星期一播出，星</w:t>
      </w:r>
      <w:r>
        <w:rPr>
          <w:color w:val="FF0000"/>
          <w:w w:val="99"/>
        </w:rPr>
        <w:t>期二继续播放纪录片，剩余96-35=61集需要的时间为61÷8=7……5，即再播放7周后还剩5</w:t>
      </w:r>
      <w:r>
        <w:rPr>
          <w:color w:val="FF0000"/>
          <w:spacing w:val="-4"/>
          <w:w w:val="99"/>
        </w:rPr>
        <w:t>集，星期一到</w:t>
      </w:r>
      <w:r>
        <w:rPr>
          <w:color w:val="FF0000"/>
          <w:w w:val="99"/>
        </w:rPr>
        <w:t>星期五播放4集，则最后一集在星期六播出。</w:t>
      </w:r>
    </w:p>
    <w:p w:rsidR="00B67512" w:rsidRDefault="00A7200E" w:rsidP="006811FA">
      <w:pPr>
        <w:pStyle w:val="a3"/>
        <w:spacing w:before="4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B67512" w:rsidRDefault="00B67512" w:rsidP="006811FA">
      <w:pPr>
        <w:pStyle w:val="a3"/>
        <w:spacing w:before="6"/>
        <w:ind w:left="0"/>
        <w:rPr>
          <w:b/>
          <w:sz w:val="22"/>
        </w:rPr>
      </w:pPr>
    </w:p>
    <w:p w:rsidR="00B67512" w:rsidRPr="00CE6722" w:rsidRDefault="00CE6722" w:rsidP="006811FA">
      <w:pPr>
        <w:tabs>
          <w:tab w:val="left" w:pos="838"/>
        </w:tabs>
        <w:spacing w:before="2"/>
        <w:ind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A7200E" w:rsidRPr="00CE6722">
        <w:rPr>
          <w:w w:val="99"/>
          <w:sz w:val="21"/>
        </w:rPr>
        <w:t>有军事专家表示，X-47B</w:t>
      </w:r>
      <w:r w:rsidR="00A7200E" w:rsidRPr="00CE6722">
        <w:rPr>
          <w:spacing w:val="-1"/>
          <w:w w:val="99"/>
          <w:sz w:val="21"/>
        </w:rPr>
        <w:t>无人机的着陆是无人航空发展方面的里程碑，它加剧了目前正在席卷全</w:t>
      </w:r>
      <w:r w:rsidR="00A7200E" w:rsidRPr="00CE6722">
        <w:rPr>
          <w:w w:val="99"/>
          <w:sz w:val="21"/>
        </w:rPr>
        <w:t>球的军用机器人技术革命的竞争。</w:t>
      </w:r>
    </w:p>
    <w:p w:rsidR="00B67512" w:rsidRDefault="00A7200E" w:rsidP="006811FA">
      <w:pPr>
        <w:pStyle w:val="a3"/>
        <w:spacing w:before="2"/>
      </w:pPr>
      <w:r>
        <w:rPr>
          <w:w w:val="95"/>
        </w:rPr>
        <w:t>以下哪项如果为真，不能支持上述观点？（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B67512" w:rsidRPr="00842700" w:rsidRDefault="00A7200E" w:rsidP="000F4192">
      <w:pPr>
        <w:pStyle w:val="a3"/>
        <w:spacing w:before="1"/>
        <w:ind w:left="522"/>
        <w:rPr>
          <w:w w:val="95"/>
        </w:rPr>
      </w:pPr>
      <w:r>
        <w:rPr>
          <w:w w:val="95"/>
        </w:rPr>
        <w:t>A.目前一些组织把机器人技术用于军事目</w:t>
      </w:r>
      <w:r w:rsidRPr="00842700">
        <w:rPr>
          <w:w w:val="95"/>
        </w:rPr>
        <w:t>的</w:t>
      </w:r>
    </w:p>
    <w:p w:rsidR="00842700" w:rsidRDefault="00A7200E" w:rsidP="000F4192">
      <w:pPr>
        <w:pStyle w:val="a3"/>
        <w:spacing w:before="1"/>
        <w:ind w:left="522"/>
        <w:rPr>
          <w:w w:val="95"/>
        </w:rPr>
      </w:pPr>
      <w:r w:rsidRPr="00842700">
        <w:rPr>
          <w:w w:val="95"/>
        </w:rPr>
        <w:t xml:space="preserve">B.一些国家在军用机器人技术方面可能赶超世界强国 </w:t>
      </w:r>
    </w:p>
    <w:p w:rsidR="00B67512" w:rsidRPr="00842700" w:rsidRDefault="00A7200E" w:rsidP="000F4192">
      <w:pPr>
        <w:pStyle w:val="a3"/>
        <w:spacing w:before="1"/>
        <w:ind w:left="522"/>
        <w:rPr>
          <w:w w:val="95"/>
        </w:rPr>
      </w:pPr>
      <w:r w:rsidRPr="00842700">
        <w:rPr>
          <w:w w:val="95"/>
        </w:rPr>
        <w:t>C.某国加强军用机器人技术研发并部署无人机巡逻边界</w:t>
      </w:r>
    </w:p>
    <w:p w:rsidR="00B67512" w:rsidRPr="00842700" w:rsidRDefault="00A7200E" w:rsidP="000F4192">
      <w:pPr>
        <w:pStyle w:val="a3"/>
        <w:spacing w:before="1"/>
        <w:ind w:left="522"/>
        <w:rPr>
          <w:w w:val="95"/>
        </w:rPr>
      </w:pPr>
      <w:r>
        <w:rPr>
          <w:w w:val="95"/>
        </w:rPr>
        <w:t>D.很多网络公司都将注意力投向研制供消费者日常使用的机器</w:t>
      </w:r>
      <w:r w:rsidRPr="00842700">
        <w:rPr>
          <w:w w:val="95"/>
        </w:rPr>
        <w:t>人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67512" w:rsidRPr="00842700" w:rsidRDefault="00A7200E" w:rsidP="006811FA">
      <w:pPr>
        <w:pStyle w:val="a3"/>
        <w:ind w:right="6587"/>
        <w:rPr>
          <w:color w:val="FF0000"/>
          <w:w w:val="95"/>
        </w:rPr>
      </w:pPr>
      <w:r w:rsidRPr="00842700">
        <w:rPr>
          <w:color w:val="FF0000"/>
          <w:w w:val="95"/>
        </w:rPr>
        <w:t>【解析】本题考查加强类。第一步：分析题干论点论据。</w:t>
      </w:r>
    </w:p>
    <w:p w:rsidR="00B67512" w:rsidRPr="00842700" w:rsidRDefault="00A7200E" w:rsidP="006811FA">
      <w:pPr>
        <w:pStyle w:val="a3"/>
        <w:spacing w:before="42"/>
        <w:ind w:right="4497"/>
        <w:rPr>
          <w:color w:val="FF0000"/>
          <w:w w:val="95"/>
        </w:rPr>
      </w:pPr>
      <w:r w:rsidRPr="00842700">
        <w:rPr>
          <w:color w:val="FF0000"/>
          <w:w w:val="95"/>
        </w:rPr>
        <w:t>论点：无人机的着陆加剧了军用机器人技术革命竞争。论据：无。</w:t>
      </w:r>
    </w:p>
    <w:p w:rsidR="00B67512" w:rsidRPr="00842700" w:rsidRDefault="00A7200E" w:rsidP="006811FA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842700">
        <w:rPr>
          <w:color w:val="FF0000"/>
          <w:w w:val="95"/>
        </w:rPr>
        <w:t>。</w:t>
      </w:r>
    </w:p>
    <w:p w:rsidR="00B67512" w:rsidRPr="00842700" w:rsidRDefault="00A7200E" w:rsidP="006811FA">
      <w:pPr>
        <w:pStyle w:val="a3"/>
        <w:ind w:right="212"/>
        <w:rPr>
          <w:color w:val="FF0000"/>
          <w:w w:val="95"/>
        </w:rPr>
      </w:pPr>
      <w:r w:rsidRPr="00842700">
        <w:rPr>
          <w:color w:val="FF0000"/>
          <w:w w:val="95"/>
        </w:rPr>
        <w:t>A项：一些组织把机器人技术用于军事目的，说明军用机器人技术革命竞争加剧，能够加强题干论点，排除。</w:t>
      </w:r>
    </w:p>
    <w:p w:rsidR="00B67512" w:rsidRPr="00842700" w:rsidRDefault="00A7200E" w:rsidP="006811FA">
      <w:pPr>
        <w:pStyle w:val="a3"/>
        <w:spacing w:before="2"/>
        <w:ind w:right="212"/>
        <w:rPr>
          <w:color w:val="FF0000"/>
          <w:w w:val="95"/>
        </w:rPr>
      </w:pPr>
      <w:r w:rsidRPr="00842700">
        <w:rPr>
          <w:color w:val="FF0000"/>
          <w:w w:val="95"/>
        </w:rPr>
        <w:t>B项：一些国家在军用机器人技术方面可能赶超世界强国，说明军用机器人技术竞争激烈，能够加强题干论点，排除。</w:t>
      </w:r>
    </w:p>
    <w:p w:rsidR="00B67512" w:rsidRPr="00842700" w:rsidRDefault="00A7200E" w:rsidP="006811FA">
      <w:pPr>
        <w:pStyle w:val="a3"/>
        <w:spacing w:before="2"/>
        <w:ind w:right="212"/>
        <w:rPr>
          <w:color w:val="FF0000"/>
          <w:w w:val="95"/>
        </w:rPr>
      </w:pPr>
      <w:r w:rsidRPr="00842700">
        <w:rPr>
          <w:color w:val="FF0000"/>
          <w:w w:val="95"/>
        </w:rPr>
        <w:t>C项：某国加强对军用机器人技术的研发，说明军用机器人技术革命竞争加剧，能够加强题干论点，排除。</w:t>
      </w:r>
    </w:p>
    <w:p w:rsidR="00842700" w:rsidRDefault="00A7200E" w:rsidP="006811FA">
      <w:pPr>
        <w:pStyle w:val="a3"/>
        <w:spacing w:before="1"/>
        <w:ind w:right="2929"/>
        <w:rPr>
          <w:color w:val="FF0000"/>
          <w:w w:val="95"/>
        </w:rPr>
      </w:pPr>
      <w:r w:rsidRPr="00842700">
        <w:rPr>
          <w:color w:val="FF0000"/>
          <w:w w:val="95"/>
        </w:rPr>
        <w:t>D项：日常使用的机器人与军用机器人无关，不能加强题干论点，当选。</w:t>
      </w:r>
    </w:p>
    <w:p w:rsidR="00B67512" w:rsidRPr="00842700" w:rsidRDefault="00A7200E" w:rsidP="006811FA">
      <w:pPr>
        <w:pStyle w:val="a3"/>
        <w:spacing w:before="1"/>
        <w:ind w:right="2929"/>
        <w:rPr>
          <w:color w:val="FF0000"/>
          <w:w w:val="95"/>
        </w:rPr>
      </w:pPr>
      <w:r w:rsidRPr="00842700">
        <w:rPr>
          <w:color w:val="FF0000"/>
          <w:w w:val="95"/>
        </w:rPr>
        <w:t>故本题选D。</w:t>
      </w:r>
    </w:p>
    <w:p w:rsidR="00CE6722" w:rsidRDefault="00CE6722" w:rsidP="006811FA">
      <w:pPr>
        <w:tabs>
          <w:tab w:val="left" w:pos="838"/>
        </w:tabs>
        <w:spacing w:before="2"/>
        <w:ind w:right="108"/>
        <w:rPr>
          <w:w w:val="99"/>
          <w:sz w:val="21"/>
        </w:rPr>
      </w:pPr>
    </w:p>
    <w:p w:rsidR="00B67512" w:rsidRPr="00CE6722" w:rsidRDefault="00CE6722" w:rsidP="006811FA">
      <w:pPr>
        <w:tabs>
          <w:tab w:val="left" w:pos="838"/>
        </w:tabs>
        <w:spacing w:before="2"/>
        <w:ind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="00A7200E" w:rsidRPr="00CE6722">
        <w:rPr>
          <w:w w:val="99"/>
          <w:sz w:val="21"/>
        </w:rPr>
        <w:t>在一次班会上，老师问大家：“成功的心态应该是怎样的？”郑磊说：“要不断地努力奋斗，</w:t>
      </w:r>
      <w:r w:rsidR="00A7200E" w:rsidRPr="00CE6722">
        <w:rPr>
          <w:spacing w:val="-1"/>
          <w:w w:val="99"/>
          <w:sz w:val="21"/>
        </w:rPr>
        <w:t>活到老学到老。”刘连说：“要保持知足的心态，肯定自己已经取得的成绩。”老师说：“你们的观点</w:t>
      </w:r>
      <w:r w:rsidR="00A7200E" w:rsidRPr="00CE6722">
        <w:rPr>
          <w:w w:val="99"/>
          <w:sz w:val="21"/>
        </w:rPr>
        <w:t>都是好的，结合起来才准确：成功的心态既要不断努力，也要知足常乐。”</w:t>
      </w:r>
    </w:p>
    <w:p w:rsidR="00B67512" w:rsidRDefault="00A7200E" w:rsidP="006811FA">
      <w:pPr>
        <w:pStyle w:val="a3"/>
        <w:spacing w:before="3"/>
      </w:pPr>
      <w:r>
        <w:rPr>
          <w:w w:val="95"/>
        </w:rPr>
        <w:t>根据老师的说法不能推出的是（</w:t>
      </w:r>
      <w:r>
        <w:rPr>
          <w:spacing w:val="72"/>
          <w:w w:val="150"/>
        </w:rPr>
        <w:t xml:space="preserve">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B67512" w:rsidRPr="000F4192" w:rsidRDefault="000F4192" w:rsidP="000F4192">
      <w:pPr>
        <w:pStyle w:val="a3"/>
        <w:spacing w:before="1"/>
        <w:ind w:left="522"/>
        <w:rPr>
          <w:w w:val="95"/>
        </w:rPr>
      </w:pPr>
      <w:r>
        <w:rPr>
          <w:rFonts w:hint="eastAsia"/>
          <w:w w:val="95"/>
        </w:rPr>
        <w:t>A.</w:t>
      </w:r>
      <w:r w:rsidR="00A7200E">
        <w:rPr>
          <w:w w:val="95"/>
        </w:rPr>
        <w:t>郑磊和刘连的观点都不全</w:t>
      </w:r>
      <w:r w:rsidR="00A7200E" w:rsidRPr="000F4192">
        <w:rPr>
          <w:w w:val="95"/>
        </w:rPr>
        <w:t>面</w:t>
      </w:r>
    </w:p>
    <w:p w:rsidR="00842700" w:rsidRDefault="000F4192" w:rsidP="000F4192">
      <w:pPr>
        <w:pStyle w:val="a3"/>
        <w:spacing w:before="1"/>
        <w:ind w:left="522"/>
        <w:rPr>
          <w:w w:val="95"/>
        </w:rPr>
      </w:pPr>
      <w:r>
        <w:rPr>
          <w:rFonts w:hint="eastAsia"/>
          <w:w w:val="95"/>
        </w:rPr>
        <w:t>B.</w:t>
      </w:r>
      <w:r w:rsidR="00A7200E" w:rsidRPr="00842700">
        <w:rPr>
          <w:w w:val="95"/>
        </w:rPr>
        <w:t xml:space="preserve">一个具有知足常乐心态的人，可能是具有成功心态的人 </w:t>
      </w:r>
    </w:p>
    <w:p w:rsidR="00842700" w:rsidRDefault="000F4192" w:rsidP="000F4192">
      <w:pPr>
        <w:pStyle w:val="a3"/>
        <w:spacing w:before="1"/>
        <w:ind w:left="522"/>
        <w:rPr>
          <w:w w:val="95"/>
        </w:rPr>
      </w:pPr>
      <w:r>
        <w:rPr>
          <w:rFonts w:hint="eastAsia"/>
          <w:w w:val="95"/>
        </w:rPr>
        <w:t>C.</w:t>
      </w:r>
      <w:r w:rsidR="00A7200E" w:rsidRPr="00842700">
        <w:rPr>
          <w:w w:val="95"/>
        </w:rPr>
        <w:t xml:space="preserve">一个具有成功心态的人，必定是具有不断努力心态的人 </w:t>
      </w:r>
    </w:p>
    <w:p w:rsidR="00B67512" w:rsidRPr="00842700" w:rsidRDefault="000F4192" w:rsidP="000F4192">
      <w:pPr>
        <w:pStyle w:val="a3"/>
        <w:spacing w:before="1"/>
        <w:ind w:left="522"/>
        <w:rPr>
          <w:w w:val="95"/>
        </w:rPr>
      </w:pPr>
      <w:r>
        <w:rPr>
          <w:rFonts w:hint="eastAsia"/>
          <w:w w:val="95"/>
        </w:rPr>
        <w:t>D.</w:t>
      </w:r>
      <w:r w:rsidR="00A7200E" w:rsidRPr="00842700">
        <w:rPr>
          <w:w w:val="95"/>
        </w:rPr>
        <w:t>不断努力的心态和知足常乐的心态同等重要</w:t>
      </w:r>
    </w:p>
    <w:p w:rsidR="00B67512" w:rsidRDefault="00A7200E" w:rsidP="006811FA">
      <w:pPr>
        <w:pStyle w:val="a3"/>
        <w:spacing w:before="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【解析】本题考查翻译推理</w:t>
      </w:r>
      <w:r>
        <w:rPr>
          <w:color w:val="FF0000"/>
          <w:spacing w:val="-10"/>
          <w:w w:val="95"/>
        </w:rPr>
        <w:t>。</w:t>
      </w:r>
    </w:p>
    <w:p w:rsidR="00B67512" w:rsidRPr="00842700" w:rsidRDefault="00A7200E" w:rsidP="006811FA">
      <w:pPr>
        <w:pStyle w:val="a3"/>
        <w:ind w:right="4288"/>
        <w:rPr>
          <w:color w:val="FF0000"/>
          <w:w w:val="95"/>
        </w:rPr>
      </w:pPr>
      <w:r w:rsidRPr="00842700">
        <w:rPr>
          <w:color w:val="FF0000"/>
          <w:w w:val="95"/>
        </w:rPr>
        <w:t>第一步：翻译题干信息。成功的心态→不断努力∧知足。第二步：根据题干信息解题。</w:t>
      </w:r>
    </w:p>
    <w:p w:rsidR="00842700" w:rsidRDefault="00A7200E" w:rsidP="006811FA">
      <w:pPr>
        <w:pStyle w:val="a3"/>
        <w:spacing w:before="2"/>
        <w:ind w:right="630"/>
        <w:rPr>
          <w:color w:val="FF0000"/>
          <w:w w:val="95"/>
        </w:rPr>
      </w:pPr>
      <w:r w:rsidRPr="00842700">
        <w:rPr>
          <w:color w:val="FF0000"/>
          <w:w w:val="95"/>
        </w:rPr>
        <w:t xml:space="preserve">A项：根据你们的观点都是好的，结合起来才准确，可以推出郑磊和刘连的观点都不全面，排除。  </w:t>
      </w:r>
    </w:p>
    <w:p w:rsidR="00B67512" w:rsidRPr="00842700" w:rsidRDefault="00A7200E" w:rsidP="006811FA">
      <w:pPr>
        <w:pStyle w:val="a3"/>
        <w:spacing w:before="2"/>
        <w:ind w:right="630"/>
        <w:rPr>
          <w:color w:val="FF0000"/>
          <w:w w:val="95"/>
        </w:rPr>
      </w:pPr>
      <w:r w:rsidRPr="00842700">
        <w:rPr>
          <w:color w:val="FF0000"/>
          <w:w w:val="95"/>
        </w:rPr>
        <w:t>B项：根据成功的心态既要不断努力，也要知足常乐，可以推出，排除。</w:t>
      </w:r>
    </w:p>
    <w:p w:rsidR="00842700" w:rsidRDefault="00A7200E" w:rsidP="006811FA">
      <w:pPr>
        <w:pStyle w:val="a3"/>
        <w:spacing w:before="2"/>
        <w:ind w:right="2093"/>
        <w:jc w:val="both"/>
        <w:rPr>
          <w:color w:val="FF0000"/>
          <w:w w:val="95"/>
        </w:rPr>
      </w:pPr>
      <w:r w:rsidRPr="00842700">
        <w:rPr>
          <w:color w:val="FF0000"/>
          <w:w w:val="95"/>
        </w:rPr>
        <w:t xml:space="preserve">C项：“具有成功心态”肯定①的前件，可以推出肯定后件，即不断努力，排除。 </w:t>
      </w:r>
    </w:p>
    <w:p w:rsidR="00842700" w:rsidRDefault="00A7200E" w:rsidP="006811FA">
      <w:pPr>
        <w:pStyle w:val="a3"/>
        <w:spacing w:before="2"/>
        <w:ind w:right="2093"/>
        <w:jc w:val="both"/>
        <w:rPr>
          <w:color w:val="FF0000"/>
          <w:w w:val="95"/>
        </w:rPr>
      </w:pPr>
      <w:r w:rsidRPr="00842700">
        <w:rPr>
          <w:color w:val="FF0000"/>
          <w:w w:val="95"/>
        </w:rPr>
        <w:t>D项：题干未比较努力的心态和知足常乐的心态两者的重要性，不能推出，当选。</w:t>
      </w:r>
    </w:p>
    <w:p w:rsidR="00B67512" w:rsidRPr="00842700" w:rsidRDefault="00A7200E" w:rsidP="006811FA">
      <w:pPr>
        <w:pStyle w:val="a3"/>
        <w:spacing w:before="2"/>
        <w:ind w:right="2093"/>
        <w:jc w:val="both"/>
        <w:rPr>
          <w:color w:val="FF0000"/>
          <w:w w:val="95"/>
        </w:rPr>
      </w:pPr>
      <w:r w:rsidRPr="00842700">
        <w:rPr>
          <w:color w:val="FF0000"/>
          <w:w w:val="95"/>
        </w:rPr>
        <w:t>故本题选D。</w:t>
      </w:r>
    </w:p>
    <w:p w:rsidR="00CE6722" w:rsidRDefault="00CE6722" w:rsidP="006811FA">
      <w:pPr>
        <w:tabs>
          <w:tab w:val="left" w:pos="838"/>
        </w:tabs>
        <w:spacing w:before="2"/>
        <w:ind w:right="421"/>
        <w:rPr>
          <w:spacing w:val="-1"/>
          <w:w w:val="99"/>
          <w:sz w:val="21"/>
        </w:rPr>
      </w:pPr>
    </w:p>
    <w:p w:rsidR="005271CE" w:rsidRDefault="005271CE" w:rsidP="006811FA">
      <w:pPr>
        <w:tabs>
          <w:tab w:val="left" w:pos="838"/>
        </w:tabs>
        <w:spacing w:before="2"/>
        <w:rPr>
          <w:w w:val="95"/>
          <w:sz w:val="21"/>
        </w:rPr>
      </w:pPr>
    </w:p>
    <w:p w:rsidR="00B67512" w:rsidRPr="00E439EE" w:rsidRDefault="00E439EE" w:rsidP="006811FA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A7200E" w:rsidRPr="00E439EE">
        <w:rPr>
          <w:w w:val="95"/>
          <w:sz w:val="21"/>
        </w:rPr>
        <w:t>地中海∶陆间</w:t>
      </w:r>
      <w:r w:rsidR="00A7200E" w:rsidRPr="00E439EE">
        <w:rPr>
          <w:spacing w:val="-10"/>
          <w:w w:val="95"/>
          <w:sz w:val="21"/>
        </w:rPr>
        <w:t>海</w:t>
      </w:r>
    </w:p>
    <w:p w:rsidR="00B67512" w:rsidRDefault="00A7200E" w:rsidP="006811FA">
      <w:pPr>
        <w:pStyle w:val="a3"/>
        <w:tabs>
          <w:tab w:val="left" w:pos="2821"/>
          <w:tab w:val="left" w:pos="4911"/>
          <w:tab w:val="left" w:pos="7210"/>
        </w:tabs>
        <w:ind w:left="522"/>
      </w:pPr>
      <w:r>
        <w:rPr>
          <w:w w:val="95"/>
        </w:rPr>
        <w:t>A.地黄∶怀庆地</w:t>
      </w:r>
      <w:r>
        <w:rPr>
          <w:spacing w:val="-10"/>
          <w:w w:val="95"/>
        </w:rPr>
        <w:t>黄</w:t>
      </w:r>
      <w:r>
        <w:tab/>
      </w:r>
      <w:r>
        <w:rPr>
          <w:w w:val="95"/>
        </w:rPr>
        <w:t>B.定音鼓∶乐</w:t>
      </w:r>
      <w:r>
        <w:rPr>
          <w:spacing w:val="-10"/>
          <w:w w:val="95"/>
        </w:rPr>
        <w:t>器</w:t>
      </w:r>
      <w:r>
        <w:tab/>
      </w:r>
      <w:r>
        <w:rPr>
          <w:w w:val="95"/>
        </w:rPr>
        <w:t>C.电缆∶导电线</w:t>
      </w:r>
      <w:r>
        <w:rPr>
          <w:spacing w:val="-10"/>
          <w:w w:val="95"/>
        </w:rPr>
        <w:t>芯</w:t>
      </w:r>
      <w:r>
        <w:tab/>
      </w:r>
      <w:r>
        <w:rPr>
          <w:w w:val="95"/>
        </w:rPr>
        <w:t>D.礼器∶青铜</w:t>
      </w:r>
      <w:r>
        <w:rPr>
          <w:spacing w:val="-10"/>
          <w:w w:val="95"/>
        </w:rPr>
        <w:t>鼎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【解析】本题考查种属关系</w:t>
      </w:r>
      <w:r>
        <w:rPr>
          <w:color w:val="FF0000"/>
          <w:spacing w:val="-10"/>
          <w:w w:val="95"/>
        </w:rPr>
        <w:t>。</w:t>
      </w:r>
    </w:p>
    <w:p w:rsidR="005271CE" w:rsidRDefault="00A7200E" w:rsidP="006811FA">
      <w:pPr>
        <w:pStyle w:val="a3"/>
        <w:ind w:right="2825"/>
        <w:rPr>
          <w:color w:val="FF0000"/>
          <w:w w:val="95"/>
        </w:rPr>
      </w:pPr>
      <w:r w:rsidRPr="005271CE">
        <w:rPr>
          <w:color w:val="FF0000"/>
          <w:w w:val="95"/>
        </w:rPr>
        <w:t>第一步：分析题干词语间的关系。地中海属于陆间海，二者为种属关系。</w:t>
      </w:r>
    </w:p>
    <w:p w:rsidR="00B67512" w:rsidRPr="005271CE" w:rsidRDefault="00A7200E" w:rsidP="006811FA">
      <w:pPr>
        <w:pStyle w:val="a3"/>
        <w:ind w:right="2825"/>
        <w:rPr>
          <w:color w:val="FF0000"/>
          <w:w w:val="95"/>
        </w:rPr>
      </w:pPr>
      <w:r w:rsidRPr="005271CE">
        <w:rPr>
          <w:color w:val="FF0000"/>
          <w:w w:val="95"/>
        </w:rPr>
        <w:t>第二步：分析选项，确定答案。</w:t>
      </w:r>
    </w:p>
    <w:p w:rsidR="005271CE" w:rsidRDefault="00A7200E" w:rsidP="006811FA">
      <w:pPr>
        <w:pStyle w:val="a3"/>
        <w:spacing w:before="2"/>
        <w:ind w:right="4810"/>
        <w:rPr>
          <w:color w:val="FF0000"/>
          <w:w w:val="95"/>
        </w:rPr>
      </w:pPr>
      <w:r w:rsidRPr="005271CE">
        <w:rPr>
          <w:color w:val="FF0000"/>
          <w:w w:val="95"/>
        </w:rPr>
        <w:t xml:space="preserve">A项：怀庆地黄别名地黄，二者为全同关系，排除。 </w:t>
      </w:r>
    </w:p>
    <w:p w:rsidR="00B67512" w:rsidRPr="005271CE" w:rsidRDefault="00A7200E" w:rsidP="006811FA">
      <w:pPr>
        <w:pStyle w:val="a3"/>
        <w:spacing w:before="2"/>
        <w:ind w:right="4810"/>
        <w:rPr>
          <w:color w:val="FF0000"/>
          <w:w w:val="95"/>
        </w:rPr>
      </w:pPr>
      <w:r w:rsidRPr="005271CE">
        <w:rPr>
          <w:color w:val="FF0000"/>
          <w:w w:val="95"/>
        </w:rPr>
        <w:t>B项：定音鼓属于乐器，二者为种属关系，当选。</w:t>
      </w:r>
    </w:p>
    <w:p w:rsidR="00B67512" w:rsidRPr="005271CE" w:rsidRDefault="00A7200E" w:rsidP="006811FA">
      <w:pPr>
        <w:pStyle w:val="a3"/>
        <w:spacing w:before="2"/>
        <w:ind w:right="3974"/>
        <w:rPr>
          <w:color w:val="FF0000"/>
          <w:w w:val="95"/>
        </w:rPr>
      </w:pPr>
      <w:r w:rsidRPr="005271CE">
        <w:rPr>
          <w:color w:val="FF0000"/>
          <w:w w:val="95"/>
        </w:rPr>
        <w:t>C项：导电线芯是电缆的组成部分，二者为组成关系，排除。  D项：青铜鼎属于礼器，但词语位置与题干相反，排除。</w:t>
      </w:r>
    </w:p>
    <w:p w:rsidR="00B67512" w:rsidRPr="005271CE" w:rsidRDefault="00A7200E" w:rsidP="006811FA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故本题选B</w:t>
      </w:r>
      <w:r w:rsidRPr="005271CE">
        <w:rPr>
          <w:color w:val="FF0000"/>
          <w:w w:val="95"/>
        </w:rPr>
        <w:t>。</w:t>
      </w:r>
    </w:p>
    <w:p w:rsidR="00E439EE" w:rsidRDefault="00E439EE" w:rsidP="006811FA">
      <w:pPr>
        <w:pStyle w:val="a3"/>
        <w:spacing w:before="2"/>
      </w:pPr>
    </w:p>
    <w:p w:rsidR="00B67512" w:rsidRPr="00E439EE" w:rsidRDefault="00E439EE" w:rsidP="006811FA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8.</w:t>
      </w:r>
      <w:r w:rsidR="00A7200E" w:rsidRPr="00E439EE">
        <w:rPr>
          <w:w w:val="95"/>
          <w:sz w:val="21"/>
        </w:rPr>
        <w:t>从所给的四个选项中，选择最合适的一个填入问号处，使之呈现一定的规律性</w:t>
      </w:r>
      <w:r w:rsidR="00A7200E" w:rsidRPr="00E439EE">
        <w:rPr>
          <w:spacing w:val="-10"/>
          <w:w w:val="95"/>
          <w:sz w:val="21"/>
        </w:rPr>
        <w:t>。</w:t>
      </w:r>
    </w:p>
    <w:p w:rsidR="00B67512" w:rsidRDefault="00A7200E" w:rsidP="006811FA">
      <w:pPr>
        <w:pStyle w:val="a3"/>
        <w:spacing w:before="1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55772</wp:posOffset>
            </wp:positionV>
            <wp:extent cx="2960370" cy="1220152"/>
            <wp:effectExtent l="0" t="0" r="0" b="0"/>
            <wp:wrapTopAndBottom/>
            <wp:docPr id="2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0370" cy="1220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7512" w:rsidRPr="005271CE" w:rsidRDefault="00A7200E" w:rsidP="006811FA">
      <w:pPr>
        <w:pStyle w:val="a3"/>
        <w:tabs>
          <w:tab w:val="left" w:pos="3135"/>
          <w:tab w:val="left" w:pos="5747"/>
          <w:tab w:val="left" w:pos="8360"/>
        </w:tabs>
        <w:spacing w:before="94"/>
        <w:ind w:left="522"/>
        <w:rPr>
          <w:w w:val="95"/>
          <w:szCs w:val="22"/>
        </w:rPr>
      </w:pPr>
      <w:r w:rsidRPr="005271CE">
        <w:rPr>
          <w:w w:val="95"/>
          <w:szCs w:val="22"/>
        </w:rPr>
        <w:t>A.A</w:t>
      </w:r>
      <w:r w:rsidRPr="005271CE">
        <w:rPr>
          <w:w w:val="95"/>
          <w:szCs w:val="22"/>
        </w:rPr>
        <w:tab/>
        <w:t>B.B</w:t>
      </w:r>
      <w:r w:rsidRPr="005271CE">
        <w:rPr>
          <w:w w:val="95"/>
          <w:szCs w:val="22"/>
        </w:rPr>
        <w:tab/>
        <w:t>C.C</w:t>
      </w:r>
      <w:r w:rsidRPr="005271CE">
        <w:rPr>
          <w:w w:val="95"/>
          <w:szCs w:val="22"/>
        </w:rPr>
        <w:tab/>
        <w:t>D.D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B67512" w:rsidRDefault="00A7200E" w:rsidP="006811FA">
      <w:pPr>
        <w:pStyle w:val="a3"/>
        <w:tabs>
          <w:tab w:val="left" w:pos="1651"/>
        </w:tabs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本题考查属性类规律</w:t>
      </w:r>
      <w:r>
        <w:rPr>
          <w:color w:val="FF0000"/>
          <w:spacing w:val="-10"/>
          <w:w w:val="95"/>
        </w:rPr>
        <w:t>。</w:t>
      </w:r>
    </w:p>
    <w:p w:rsidR="00B67512" w:rsidRDefault="00A7200E" w:rsidP="006811FA">
      <w:pPr>
        <w:pStyle w:val="a3"/>
        <w:ind w:right="233"/>
      </w:pPr>
      <w:r>
        <w:rPr>
          <w:noProof/>
        </w:rPr>
        <w:drawing>
          <wp:anchor distT="0" distB="0" distL="0" distR="0" simplePos="0" relativeHeight="487266816" behindDoc="1" locked="0" layoutInCell="1" allowOverlap="1">
            <wp:simplePos x="0" y="0"/>
            <wp:positionH relativeFrom="page">
              <wp:posOffset>996283</wp:posOffset>
            </wp:positionH>
            <wp:positionV relativeFrom="paragraph">
              <wp:posOffset>579659</wp:posOffset>
            </wp:positionV>
            <wp:extent cx="789654" cy="802925"/>
            <wp:effectExtent l="0" t="0" r="0" b="0"/>
            <wp:wrapNone/>
            <wp:docPr id="2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654" cy="80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spacing w:val="-1"/>
          <w:w w:val="99"/>
        </w:rPr>
        <w:t>第一步：观察图形。题干九宫格图形具有明显的对称特征，可考虑图形属性类规律。如下图所示，</w:t>
      </w:r>
      <w:r>
        <w:rPr>
          <w:color w:val="FF0000"/>
          <w:w w:val="99"/>
        </w:rPr>
        <w:t>题干九宫格关于对角线对称。</w:t>
      </w:r>
    </w:p>
    <w:p w:rsidR="00B67512" w:rsidRDefault="00B67512" w:rsidP="006811FA">
      <w:pPr>
        <w:pStyle w:val="a3"/>
        <w:spacing w:before="0"/>
        <w:ind w:left="0"/>
        <w:rPr>
          <w:sz w:val="20"/>
        </w:rPr>
      </w:pPr>
    </w:p>
    <w:p w:rsidR="00B67512" w:rsidRDefault="00B67512" w:rsidP="006811FA">
      <w:pPr>
        <w:pStyle w:val="a3"/>
        <w:spacing w:before="0"/>
        <w:ind w:left="0"/>
        <w:rPr>
          <w:sz w:val="20"/>
        </w:rPr>
      </w:pPr>
    </w:p>
    <w:p w:rsidR="00B67512" w:rsidRDefault="00B67512" w:rsidP="006811FA">
      <w:pPr>
        <w:pStyle w:val="a3"/>
        <w:spacing w:before="0"/>
        <w:ind w:left="0"/>
        <w:rPr>
          <w:sz w:val="20"/>
        </w:rPr>
      </w:pPr>
    </w:p>
    <w:p w:rsidR="00B67512" w:rsidRDefault="00B67512" w:rsidP="006811FA">
      <w:pPr>
        <w:pStyle w:val="a3"/>
        <w:spacing w:before="0"/>
        <w:ind w:left="0"/>
        <w:rPr>
          <w:sz w:val="20"/>
        </w:rPr>
      </w:pPr>
    </w:p>
    <w:p w:rsidR="00B67512" w:rsidRDefault="00B67512" w:rsidP="006811FA">
      <w:pPr>
        <w:pStyle w:val="a3"/>
        <w:spacing w:before="10"/>
        <w:ind w:left="0"/>
        <w:rPr>
          <w:sz w:val="18"/>
        </w:rPr>
      </w:pPr>
    </w:p>
    <w:p w:rsidR="0019313F" w:rsidRDefault="0019313F" w:rsidP="006811FA">
      <w:pPr>
        <w:pStyle w:val="a3"/>
        <w:spacing w:before="10"/>
        <w:ind w:left="0"/>
        <w:rPr>
          <w:sz w:val="18"/>
        </w:rPr>
      </w:pPr>
    </w:p>
    <w:p w:rsidR="00B67512" w:rsidRPr="005271CE" w:rsidRDefault="00A7200E" w:rsidP="006811FA">
      <w:pPr>
        <w:pStyle w:val="a3"/>
        <w:spacing w:before="1"/>
        <w:rPr>
          <w:color w:val="FF0000"/>
          <w:spacing w:val="-1"/>
          <w:w w:val="99"/>
        </w:rPr>
      </w:pPr>
      <w:r w:rsidRPr="005271CE">
        <w:rPr>
          <w:color w:val="FF0000"/>
          <w:spacing w:val="-1"/>
          <w:w w:val="99"/>
        </w:rPr>
        <w:t>第二步：分析选项，确定答案。</w:t>
      </w:r>
    </w:p>
    <w:p w:rsidR="0007534D" w:rsidRDefault="00A7200E" w:rsidP="006811FA">
      <w:pPr>
        <w:pStyle w:val="a3"/>
        <w:spacing w:before="65"/>
        <w:ind w:right="4897"/>
        <w:rPr>
          <w:color w:val="FF0000"/>
          <w:spacing w:val="-1"/>
          <w:w w:val="99"/>
        </w:rPr>
      </w:pPr>
      <w:r w:rsidRPr="005271CE">
        <w:rPr>
          <w:color w:val="FF0000"/>
          <w:spacing w:val="-1"/>
          <w:w w:val="99"/>
        </w:rPr>
        <w:t xml:space="preserve">A项：补进去之后整体关于对角线对称，当选。 </w:t>
      </w:r>
    </w:p>
    <w:p w:rsidR="00B67512" w:rsidRPr="005271CE" w:rsidRDefault="00A7200E" w:rsidP="006811FA">
      <w:pPr>
        <w:pStyle w:val="a3"/>
        <w:spacing w:before="65"/>
        <w:ind w:right="4897"/>
        <w:rPr>
          <w:color w:val="FF0000"/>
          <w:spacing w:val="-1"/>
          <w:w w:val="99"/>
        </w:rPr>
      </w:pPr>
      <w:r w:rsidRPr="005271CE">
        <w:rPr>
          <w:color w:val="FF0000"/>
          <w:spacing w:val="-1"/>
          <w:w w:val="99"/>
        </w:rPr>
        <w:t>B项：短横线位置错误，排除。</w:t>
      </w:r>
    </w:p>
    <w:p w:rsidR="0007534D" w:rsidRDefault="00A7200E" w:rsidP="006811FA">
      <w:pPr>
        <w:pStyle w:val="a3"/>
        <w:spacing w:before="2"/>
        <w:ind w:right="6342"/>
        <w:jc w:val="both"/>
        <w:rPr>
          <w:color w:val="FF0000"/>
          <w:spacing w:val="-1"/>
          <w:w w:val="99"/>
        </w:rPr>
      </w:pPr>
      <w:r w:rsidRPr="005271CE">
        <w:rPr>
          <w:color w:val="FF0000"/>
          <w:spacing w:val="-1"/>
          <w:w w:val="99"/>
        </w:rPr>
        <w:t xml:space="preserve">C项：短横线位置错误，排除。 </w:t>
      </w:r>
    </w:p>
    <w:p w:rsidR="0007534D" w:rsidRDefault="00A7200E" w:rsidP="006811FA">
      <w:pPr>
        <w:pStyle w:val="a3"/>
        <w:spacing w:before="2"/>
        <w:ind w:right="6342"/>
        <w:jc w:val="both"/>
        <w:rPr>
          <w:color w:val="FF0000"/>
          <w:spacing w:val="-1"/>
          <w:w w:val="99"/>
        </w:rPr>
      </w:pPr>
      <w:r w:rsidRPr="005271CE">
        <w:rPr>
          <w:color w:val="FF0000"/>
          <w:spacing w:val="-1"/>
          <w:w w:val="99"/>
        </w:rPr>
        <w:t>D项：短横线位置错误，排除。</w:t>
      </w:r>
    </w:p>
    <w:p w:rsidR="00B67512" w:rsidRDefault="00A7200E" w:rsidP="006811FA">
      <w:pPr>
        <w:pStyle w:val="a3"/>
        <w:spacing w:before="2"/>
        <w:ind w:right="6342"/>
        <w:jc w:val="both"/>
        <w:rPr>
          <w:color w:val="FF0000"/>
          <w:spacing w:val="-1"/>
          <w:w w:val="99"/>
        </w:rPr>
      </w:pPr>
      <w:r w:rsidRPr="005271CE">
        <w:rPr>
          <w:color w:val="FF0000"/>
          <w:spacing w:val="-1"/>
          <w:w w:val="99"/>
        </w:rPr>
        <w:t>故本题选A。</w:t>
      </w:r>
    </w:p>
    <w:p w:rsidR="005271CE" w:rsidRDefault="005271CE" w:rsidP="006811FA">
      <w:pPr>
        <w:tabs>
          <w:tab w:val="left" w:pos="838"/>
        </w:tabs>
        <w:spacing w:before="3"/>
        <w:rPr>
          <w:color w:val="FF0000"/>
          <w:spacing w:val="-1"/>
          <w:w w:val="99"/>
          <w:sz w:val="21"/>
          <w:szCs w:val="21"/>
        </w:rPr>
      </w:pPr>
    </w:p>
    <w:p w:rsidR="00B67512" w:rsidRPr="00E439EE" w:rsidRDefault="00E439EE" w:rsidP="006811FA">
      <w:pPr>
        <w:tabs>
          <w:tab w:val="left" w:pos="838"/>
        </w:tabs>
        <w:spacing w:before="3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A7200E" w:rsidRPr="00E439EE">
        <w:rPr>
          <w:w w:val="95"/>
          <w:sz w:val="21"/>
        </w:rPr>
        <w:t>从所给的四个选项中，选择最合适的一个填入问号处，使之呈现一定的规律性</w:t>
      </w:r>
      <w:r w:rsidR="00A7200E" w:rsidRPr="00E439EE">
        <w:rPr>
          <w:spacing w:val="-10"/>
          <w:w w:val="95"/>
          <w:sz w:val="21"/>
        </w:rPr>
        <w:t>。</w:t>
      </w:r>
    </w:p>
    <w:p w:rsidR="00B67512" w:rsidRDefault="00A7200E" w:rsidP="006811FA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49087</wp:posOffset>
            </wp:positionV>
            <wp:extent cx="3080386" cy="566737"/>
            <wp:effectExtent l="0" t="0" r="0" b="0"/>
            <wp:wrapTopAndBottom/>
            <wp:docPr id="3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0386" cy="5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7512" w:rsidRPr="005271CE" w:rsidRDefault="00A7200E" w:rsidP="006811FA">
      <w:pPr>
        <w:pStyle w:val="a3"/>
        <w:tabs>
          <w:tab w:val="left" w:pos="3135"/>
          <w:tab w:val="left" w:pos="5747"/>
          <w:tab w:val="left" w:pos="8360"/>
        </w:tabs>
        <w:spacing w:before="68"/>
        <w:ind w:left="522"/>
        <w:rPr>
          <w:w w:val="95"/>
          <w:szCs w:val="22"/>
        </w:rPr>
      </w:pPr>
      <w:r w:rsidRPr="005271CE">
        <w:rPr>
          <w:w w:val="95"/>
          <w:szCs w:val="22"/>
        </w:rPr>
        <w:t>A.A</w:t>
      </w:r>
      <w:r w:rsidRPr="005271CE">
        <w:rPr>
          <w:w w:val="95"/>
          <w:szCs w:val="22"/>
        </w:rPr>
        <w:tab/>
        <w:t>B.B</w:t>
      </w:r>
      <w:r w:rsidRPr="005271CE">
        <w:rPr>
          <w:w w:val="95"/>
          <w:szCs w:val="22"/>
        </w:rPr>
        <w:tab/>
        <w:t>C.C</w:t>
      </w:r>
      <w:r w:rsidRPr="005271CE">
        <w:rPr>
          <w:w w:val="95"/>
          <w:szCs w:val="22"/>
        </w:rPr>
        <w:tab/>
        <w:t>D.D</w:t>
      </w:r>
    </w:p>
    <w:p w:rsidR="00B67512" w:rsidRDefault="00A7200E" w:rsidP="006811FA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67512" w:rsidRPr="005271CE" w:rsidRDefault="00A7200E" w:rsidP="006811FA">
      <w:pPr>
        <w:pStyle w:val="a3"/>
        <w:spacing w:before="148"/>
        <w:rPr>
          <w:color w:val="FF0000"/>
          <w:w w:val="95"/>
        </w:rPr>
      </w:pPr>
      <w:r>
        <w:rPr>
          <w:color w:val="FF0000"/>
          <w:w w:val="95"/>
        </w:rPr>
        <w:t>【解析】本题考查数量类规律</w:t>
      </w:r>
      <w:r w:rsidRPr="005271CE">
        <w:rPr>
          <w:color w:val="FF0000"/>
          <w:w w:val="95"/>
        </w:rPr>
        <w:t>。</w:t>
      </w:r>
    </w:p>
    <w:p w:rsidR="00B67512" w:rsidRPr="005271CE" w:rsidRDefault="00A7200E" w:rsidP="006811FA">
      <w:pPr>
        <w:pStyle w:val="a3"/>
        <w:ind w:right="421"/>
        <w:rPr>
          <w:color w:val="FF0000"/>
          <w:w w:val="95"/>
        </w:rPr>
      </w:pPr>
      <w:r w:rsidRPr="005271CE">
        <w:rPr>
          <w:color w:val="FF0000"/>
          <w:w w:val="95"/>
        </w:rPr>
        <w:t>第一步：观察图形。题干各图形构成杂乱，可以考虑图形数量类规律。题干各图形均含有1个封闭空间，则问号处图形也应含有1个封闭空间。</w:t>
      </w:r>
    </w:p>
    <w:p w:rsidR="00B67512" w:rsidRPr="005271CE" w:rsidRDefault="00A7200E" w:rsidP="006811FA">
      <w:pPr>
        <w:pStyle w:val="a3"/>
        <w:spacing w:before="2"/>
        <w:ind w:right="6587"/>
        <w:rPr>
          <w:color w:val="FF0000"/>
          <w:w w:val="95"/>
        </w:rPr>
      </w:pPr>
      <w:r w:rsidRPr="005271CE">
        <w:rPr>
          <w:color w:val="FF0000"/>
          <w:w w:val="95"/>
        </w:rPr>
        <w:lastRenderedPageBreak/>
        <w:t>第二步：分析选项，确定答案。 A项：不含封闭空间，排除。</w:t>
      </w:r>
    </w:p>
    <w:p w:rsidR="00B67512" w:rsidRPr="005271CE" w:rsidRDefault="00A7200E" w:rsidP="006811FA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B项：不含封闭空间，排除</w:t>
      </w:r>
      <w:r w:rsidRPr="005271CE">
        <w:rPr>
          <w:color w:val="FF0000"/>
          <w:w w:val="95"/>
        </w:rPr>
        <w:t>。</w:t>
      </w:r>
    </w:p>
    <w:p w:rsidR="00B67512" w:rsidRPr="005271CE" w:rsidRDefault="00A7200E" w:rsidP="006811FA">
      <w:pPr>
        <w:pStyle w:val="a3"/>
        <w:ind w:right="6587"/>
        <w:jc w:val="both"/>
        <w:rPr>
          <w:color w:val="FF0000"/>
          <w:w w:val="95"/>
        </w:rPr>
      </w:pPr>
      <w:r w:rsidRPr="005271CE">
        <w:rPr>
          <w:color w:val="FF0000"/>
          <w:w w:val="95"/>
        </w:rPr>
        <w:t>C项：含有2个封闭空间，排除。 D项：含有1个封闭空间，当选。故本题选D。</w:t>
      </w:r>
    </w:p>
    <w:p w:rsidR="00E439EE" w:rsidRDefault="00E439EE" w:rsidP="006811FA">
      <w:pPr>
        <w:tabs>
          <w:tab w:val="left" w:pos="838"/>
        </w:tabs>
        <w:spacing w:before="3"/>
        <w:rPr>
          <w:w w:val="95"/>
          <w:sz w:val="21"/>
        </w:rPr>
      </w:pPr>
    </w:p>
    <w:p w:rsidR="00E97345" w:rsidRDefault="00E97345" w:rsidP="006811FA">
      <w:pPr>
        <w:pStyle w:val="a3"/>
        <w:spacing w:before="0"/>
        <w:ind w:left="0"/>
        <w:rPr>
          <w:sz w:val="14"/>
        </w:rPr>
      </w:pPr>
    </w:p>
    <w:p w:rsidR="001201C3" w:rsidRPr="00BF7B93" w:rsidRDefault="007D71B8" w:rsidP="006811FA">
      <w:pPr>
        <w:rPr>
          <w:w w:val="95"/>
          <w:sz w:val="21"/>
        </w:rPr>
      </w:pPr>
      <w:r w:rsidRPr="00BF7B93">
        <w:rPr>
          <w:rFonts w:hint="eastAsia"/>
          <w:w w:val="95"/>
          <w:sz w:val="21"/>
        </w:rPr>
        <w:t>10.</w:t>
      </w:r>
      <w:r w:rsidRPr="00BF7B93">
        <w:rPr>
          <w:w w:val="95"/>
          <w:sz w:val="21"/>
        </w:rPr>
        <w:t xml:space="preserve"> </w:t>
      </w:r>
      <w:r w:rsidR="001201C3" w:rsidRPr="00BF7B93">
        <w:rPr>
          <w:w w:val="95"/>
          <w:sz w:val="21"/>
        </w:rPr>
        <w:t>“你从雪山走来，春潮是你的风采；你向东海奔去，惊涛是你的气概。”歌词描写的是一条河流。下列与之相关的说法正确的是（    ）。</w:t>
      </w:r>
    </w:p>
    <w:p w:rsidR="001201C3" w:rsidRPr="00BF7B93" w:rsidRDefault="001201C3" w:rsidP="006811FA">
      <w:pPr>
        <w:rPr>
          <w:w w:val="95"/>
          <w:sz w:val="21"/>
        </w:rPr>
      </w:pPr>
      <w:r w:rsidRPr="00BF7B93">
        <w:rPr>
          <w:w w:val="95"/>
          <w:sz w:val="21"/>
        </w:rPr>
        <w:t>A：该河是我国南北方的地理分界线</w:t>
      </w:r>
    </w:p>
    <w:p w:rsidR="001201C3" w:rsidRPr="00BF7B93" w:rsidRDefault="001201C3" w:rsidP="006811FA">
      <w:pPr>
        <w:rPr>
          <w:w w:val="95"/>
          <w:sz w:val="21"/>
        </w:rPr>
      </w:pPr>
      <w:r w:rsidRPr="00BF7B93">
        <w:rPr>
          <w:w w:val="95"/>
          <w:sz w:val="21"/>
        </w:rPr>
        <w:t>B：我国最大的淡水湖位于该河的流域范围内</w:t>
      </w:r>
    </w:p>
    <w:p w:rsidR="001201C3" w:rsidRPr="00BF7B93" w:rsidRDefault="001201C3" w:rsidP="006811FA">
      <w:pPr>
        <w:rPr>
          <w:w w:val="95"/>
          <w:sz w:val="21"/>
        </w:rPr>
      </w:pPr>
      <w:r w:rsidRPr="00BF7B93">
        <w:rPr>
          <w:w w:val="95"/>
          <w:sz w:val="21"/>
        </w:rPr>
        <w:t>C：该河的干流流经区域内是温带大陆性气候区</w:t>
      </w:r>
    </w:p>
    <w:p w:rsidR="001201C3" w:rsidRPr="00BF7B93" w:rsidRDefault="001201C3" w:rsidP="006811FA">
      <w:pPr>
        <w:rPr>
          <w:w w:val="95"/>
          <w:sz w:val="21"/>
        </w:rPr>
      </w:pPr>
      <w:r w:rsidRPr="00BF7B93">
        <w:rPr>
          <w:w w:val="95"/>
          <w:sz w:val="21"/>
        </w:rPr>
        <w:t>D：“大漠孤烟直，长河落日圆”描写的是该河上游的景象</w:t>
      </w:r>
    </w:p>
    <w:p w:rsidR="001201C3" w:rsidRPr="00BF7B93" w:rsidRDefault="007A156A" w:rsidP="006811FA">
      <w:pPr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【</w:t>
      </w:r>
      <w:r w:rsidR="001201C3" w:rsidRPr="00BF7B93">
        <w:rPr>
          <w:color w:val="FF0000"/>
          <w:w w:val="95"/>
          <w:sz w:val="21"/>
          <w:szCs w:val="21"/>
        </w:rPr>
        <w:t>答案】 B</w:t>
      </w:r>
    </w:p>
    <w:p w:rsidR="001201C3" w:rsidRPr="00BF7B93" w:rsidRDefault="001201C3" w:rsidP="006811FA">
      <w:pPr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【解</w:t>
      </w:r>
      <w:r w:rsidR="007A156A" w:rsidRPr="00BF7B93">
        <w:rPr>
          <w:rFonts w:hint="eastAsia"/>
          <w:color w:val="FF0000"/>
          <w:w w:val="95"/>
          <w:sz w:val="21"/>
          <w:szCs w:val="21"/>
        </w:rPr>
        <w:t>析</w:t>
      </w:r>
      <w:r w:rsidRPr="00BF7B93">
        <w:rPr>
          <w:color w:val="FF0000"/>
          <w:w w:val="95"/>
          <w:sz w:val="21"/>
          <w:szCs w:val="21"/>
        </w:rPr>
        <w:t>】</w:t>
      </w:r>
    </w:p>
    <w:p w:rsidR="001201C3" w:rsidRPr="00BF7B93" w:rsidRDefault="001201C3" w:rsidP="006811FA">
      <w:pPr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“你从雪山走来，春潮是你的风采；你向东海奔去，惊涛是你的气概”出自《长江之歌》，描写的是长江。</w:t>
      </w:r>
    </w:p>
    <w:p w:rsidR="001201C3" w:rsidRPr="00BF7B93" w:rsidRDefault="001201C3" w:rsidP="006811FA">
      <w:pPr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A项错误，中国南北方的分界线为秦岭—淮河一线。</w:t>
      </w:r>
    </w:p>
    <w:p w:rsidR="001201C3" w:rsidRPr="00BF7B93" w:rsidRDefault="001201C3" w:rsidP="006811FA">
      <w:pPr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B项正确，我国第一大淡水湖是鄱阳湖，地处江西省北部，长江中下游南岸。</w:t>
      </w:r>
    </w:p>
    <w:p w:rsidR="001201C3" w:rsidRPr="00BF7B93" w:rsidRDefault="001201C3" w:rsidP="006811FA">
      <w:pPr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C项错误，我国幅员辽阔，跨纬度较广，形成了各地多种多样的气候，其中东部属季风气候、西北部属温带大陆性干旱气候、青藏高原属高寒气候。长江干流流经区域大部分属于亚热带季风气候，流经青藏高原的部分属于高寒气候。</w:t>
      </w:r>
    </w:p>
    <w:p w:rsidR="001201C3" w:rsidRPr="00BF7B93" w:rsidRDefault="001201C3" w:rsidP="006811FA">
      <w:pPr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D项错误，“大漠孤烟直，长河落日圆”出自王维的《使至塞上》，描写了西北边塞奇特壮丽的风光，“长河”指黄河。</w:t>
      </w:r>
    </w:p>
    <w:p w:rsidR="001201C3" w:rsidRPr="00BF7B93" w:rsidRDefault="001201C3" w:rsidP="006811FA">
      <w:pPr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故本题选B。</w:t>
      </w:r>
    </w:p>
    <w:p w:rsidR="00F21F2C" w:rsidRPr="00BF7B93" w:rsidRDefault="00F21F2C" w:rsidP="006811FA">
      <w:pPr>
        <w:rPr>
          <w:w w:val="95"/>
          <w:sz w:val="21"/>
        </w:rPr>
      </w:pPr>
    </w:p>
    <w:p w:rsidR="00A93AB3" w:rsidRPr="00A93AB3" w:rsidRDefault="00A27FA5" w:rsidP="006811FA">
      <w:pPr>
        <w:widowControl/>
        <w:autoSpaceDE/>
        <w:autoSpaceDN/>
        <w:rPr>
          <w:w w:val="95"/>
          <w:sz w:val="21"/>
        </w:rPr>
      </w:pPr>
      <w:r w:rsidRPr="00BF7B93">
        <w:rPr>
          <w:rFonts w:hint="eastAsia"/>
          <w:w w:val="95"/>
          <w:sz w:val="21"/>
        </w:rPr>
        <w:t>11.</w:t>
      </w:r>
      <w:r w:rsidR="00A93AB3" w:rsidRPr="00A93AB3">
        <w:rPr>
          <w:w w:val="95"/>
          <w:sz w:val="21"/>
        </w:rPr>
        <w:t>中华优秀传统文化中的许多经典名句言简意赅，蕴含着丰富哲理，彰显了中华民族的文化精神。习近平总书记多次在讲话中引用经典名句，下列引用名句与讲话主题对应错误的是（    ）。</w:t>
      </w:r>
    </w:p>
    <w:p w:rsidR="00A93AB3" w:rsidRPr="00A93AB3" w:rsidRDefault="00A93AB3" w:rsidP="006811FA">
      <w:pPr>
        <w:widowControl/>
        <w:autoSpaceDE/>
        <w:autoSpaceDN/>
        <w:rPr>
          <w:w w:val="95"/>
          <w:sz w:val="21"/>
        </w:rPr>
      </w:pPr>
      <w:r w:rsidRPr="00A93AB3">
        <w:rPr>
          <w:w w:val="95"/>
          <w:sz w:val="21"/>
        </w:rPr>
        <w:t>A：从善如登，从恶如崩——在同各界优秀青年代表座谈时的讲话</w:t>
      </w:r>
    </w:p>
    <w:p w:rsidR="00A93AB3" w:rsidRPr="00A93AB3" w:rsidRDefault="00A93AB3" w:rsidP="006811FA">
      <w:pPr>
        <w:widowControl/>
        <w:autoSpaceDE/>
        <w:autoSpaceDN/>
        <w:rPr>
          <w:w w:val="95"/>
          <w:sz w:val="21"/>
        </w:rPr>
      </w:pPr>
      <w:r w:rsidRPr="00A93AB3">
        <w:rPr>
          <w:w w:val="95"/>
          <w:sz w:val="21"/>
        </w:rPr>
        <w:t>B：不矜细行，终累大德——在纪念辛亥革命110周年大会上的讲话</w:t>
      </w:r>
    </w:p>
    <w:p w:rsidR="00A93AB3" w:rsidRPr="00A93AB3" w:rsidRDefault="00A93AB3" w:rsidP="006811FA">
      <w:pPr>
        <w:widowControl/>
        <w:autoSpaceDE/>
        <w:autoSpaceDN/>
        <w:rPr>
          <w:w w:val="95"/>
          <w:sz w:val="21"/>
        </w:rPr>
      </w:pPr>
      <w:r w:rsidRPr="00A93AB3">
        <w:rPr>
          <w:w w:val="95"/>
          <w:sz w:val="21"/>
        </w:rPr>
        <w:t>C：行之力则知愈进，知之深则行愈达——在庆祝改革开放40周年大会上的讲话</w:t>
      </w:r>
    </w:p>
    <w:p w:rsidR="00A93AB3" w:rsidRPr="00A93AB3" w:rsidRDefault="00A93AB3" w:rsidP="006811FA">
      <w:pPr>
        <w:widowControl/>
        <w:autoSpaceDE/>
        <w:autoSpaceDN/>
        <w:rPr>
          <w:w w:val="95"/>
          <w:sz w:val="21"/>
        </w:rPr>
      </w:pPr>
      <w:r w:rsidRPr="00A93AB3">
        <w:rPr>
          <w:w w:val="95"/>
          <w:sz w:val="21"/>
        </w:rPr>
        <w:t>D：为有牺牲多壮志，敢教日月换新天——在庆祝中国共产党成立100周年大会上的讲话</w:t>
      </w:r>
    </w:p>
    <w:p w:rsidR="00421FE6" w:rsidRPr="00C44E95" w:rsidRDefault="00421FE6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【</w:t>
      </w:r>
      <w:r w:rsidRPr="00C44E95">
        <w:rPr>
          <w:color w:val="FF0000"/>
          <w:w w:val="95"/>
          <w:sz w:val="21"/>
          <w:szCs w:val="21"/>
        </w:rPr>
        <w:t>答案】 </w:t>
      </w:r>
      <w:r w:rsidRPr="00BF7B93">
        <w:rPr>
          <w:rFonts w:hint="eastAsia"/>
          <w:color w:val="FF0000"/>
          <w:w w:val="95"/>
          <w:sz w:val="21"/>
          <w:szCs w:val="21"/>
        </w:rPr>
        <w:t>B</w:t>
      </w:r>
    </w:p>
    <w:p w:rsidR="00421FE6" w:rsidRPr="00C44E95" w:rsidRDefault="00421FE6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C44E95">
        <w:rPr>
          <w:color w:val="FF0000"/>
          <w:w w:val="95"/>
          <w:sz w:val="21"/>
          <w:szCs w:val="21"/>
        </w:rPr>
        <w:t>【解</w:t>
      </w:r>
      <w:r w:rsidRPr="00BF7B93">
        <w:rPr>
          <w:rFonts w:hint="eastAsia"/>
          <w:color w:val="FF0000"/>
          <w:w w:val="95"/>
          <w:sz w:val="21"/>
          <w:szCs w:val="21"/>
        </w:rPr>
        <w:t>析</w:t>
      </w:r>
      <w:r w:rsidRPr="00C44E95">
        <w:rPr>
          <w:color w:val="FF0000"/>
          <w:w w:val="95"/>
          <w:sz w:val="21"/>
          <w:szCs w:val="21"/>
        </w:rPr>
        <w:t>】</w:t>
      </w:r>
    </w:p>
    <w:p w:rsidR="00A93AB3" w:rsidRPr="00A93AB3" w:rsidRDefault="00A93AB3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A93AB3">
        <w:rPr>
          <w:color w:val="FF0000"/>
          <w:w w:val="95"/>
          <w:sz w:val="21"/>
          <w:szCs w:val="21"/>
        </w:rPr>
        <w:t>A项正确：2013年5月4日，习近平总书记在同各界优秀青年代表座谈时指出，要牢记“从善如登，从恶如崩”的道理，始终保持积极的人生态度、良好的道德品质、健康的生活情趣。</w:t>
      </w:r>
    </w:p>
    <w:p w:rsidR="00A93AB3" w:rsidRPr="00A93AB3" w:rsidRDefault="00A93AB3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A93AB3">
        <w:rPr>
          <w:color w:val="FF0000"/>
          <w:w w:val="95"/>
          <w:sz w:val="21"/>
          <w:szCs w:val="21"/>
        </w:rPr>
        <w:t>B项错误：2014年10月8日，习近平总书记在党的群众路线教育实践活动总结大会上指出，“不矜细行，终累大德”，各级干部要从我做起、从小事做起，带头坚守正道、弘扬正气，努力营造良好从政环境。</w:t>
      </w:r>
    </w:p>
    <w:p w:rsidR="00A93AB3" w:rsidRPr="00A93AB3" w:rsidRDefault="00A93AB3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A93AB3">
        <w:rPr>
          <w:color w:val="FF0000"/>
          <w:w w:val="95"/>
          <w:sz w:val="21"/>
          <w:szCs w:val="21"/>
        </w:rPr>
        <w:t>C项正确：2018年12月18日，习近平总书记在庆祝改革开放40周年大会上指出，只有顺应历史潮流，积极应变，主动求变，才能与时代同行，“行之力则知愈进，知之深则行愈达”。</w:t>
      </w:r>
    </w:p>
    <w:p w:rsidR="00A93AB3" w:rsidRPr="00A93AB3" w:rsidRDefault="00A93AB3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A93AB3">
        <w:rPr>
          <w:color w:val="FF0000"/>
          <w:w w:val="95"/>
          <w:sz w:val="21"/>
          <w:szCs w:val="21"/>
        </w:rPr>
        <w:t>D项正确：2021年7月1日，习近平总书记在庆祝中国共产党成立100周年大会上指出，一百年来，中国共产党团结带领中国人民，以“为有牺牲多壮志，敢教日月换新天”的大无畏气概，书写了中华民族几千年历史上最恢宏的史诗。</w:t>
      </w:r>
    </w:p>
    <w:p w:rsidR="00A93AB3" w:rsidRDefault="00A93AB3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A93AB3">
        <w:rPr>
          <w:color w:val="FF0000"/>
          <w:w w:val="95"/>
          <w:sz w:val="21"/>
          <w:szCs w:val="21"/>
        </w:rPr>
        <w:t>故本题选B。</w:t>
      </w:r>
    </w:p>
    <w:p w:rsidR="00BF7B93" w:rsidRPr="00A93AB3" w:rsidRDefault="00BF7B93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</w:p>
    <w:p w:rsidR="00B85371" w:rsidRPr="00B85371" w:rsidRDefault="00A27FA5" w:rsidP="006811FA">
      <w:pPr>
        <w:widowControl/>
        <w:autoSpaceDE/>
        <w:autoSpaceDN/>
        <w:rPr>
          <w:w w:val="95"/>
          <w:sz w:val="21"/>
        </w:rPr>
      </w:pPr>
      <w:r w:rsidRPr="00BF7B93">
        <w:rPr>
          <w:rFonts w:hint="eastAsia"/>
          <w:w w:val="95"/>
          <w:sz w:val="21"/>
        </w:rPr>
        <w:t>12.</w:t>
      </w:r>
      <w:r w:rsidR="00B85371" w:rsidRPr="00B85371">
        <w:rPr>
          <w:w w:val="95"/>
          <w:sz w:val="21"/>
        </w:rPr>
        <w:t>国家主席习近平在《生物多样性公约》第十五次缔约方大会领导人峰会上，宣布中国正式设立第一批国家公园，下列关于我国国家公园的说法错误的是（    ）。</w:t>
      </w:r>
    </w:p>
    <w:p w:rsidR="00B85371" w:rsidRPr="00B85371" w:rsidRDefault="00B85371" w:rsidP="006811FA">
      <w:pPr>
        <w:widowControl/>
        <w:autoSpaceDE/>
        <w:autoSpaceDN/>
        <w:rPr>
          <w:w w:val="95"/>
          <w:sz w:val="21"/>
        </w:rPr>
      </w:pPr>
      <w:r w:rsidRPr="00B85371">
        <w:rPr>
          <w:w w:val="95"/>
          <w:sz w:val="21"/>
        </w:rPr>
        <w:t>A：海南热带雨林国家公园位于海南岛中部，是热带生物多样性和遗传资源的宝库</w:t>
      </w:r>
    </w:p>
    <w:p w:rsidR="00B85371" w:rsidRPr="00B85371" w:rsidRDefault="00B85371" w:rsidP="006811FA">
      <w:pPr>
        <w:widowControl/>
        <w:autoSpaceDE/>
        <w:autoSpaceDN/>
        <w:rPr>
          <w:w w:val="95"/>
          <w:sz w:val="21"/>
        </w:rPr>
      </w:pPr>
      <w:r w:rsidRPr="00B85371">
        <w:rPr>
          <w:w w:val="95"/>
          <w:sz w:val="21"/>
        </w:rPr>
        <w:t>B：三江源国家公园地处青藏高原腹地，实现了长江、黄河、雅鲁藏布江源头整体保护</w:t>
      </w:r>
    </w:p>
    <w:p w:rsidR="00B85371" w:rsidRPr="00B85371" w:rsidRDefault="00B85371" w:rsidP="006811FA">
      <w:pPr>
        <w:widowControl/>
        <w:autoSpaceDE/>
        <w:autoSpaceDN/>
        <w:rPr>
          <w:w w:val="95"/>
          <w:sz w:val="21"/>
        </w:rPr>
      </w:pPr>
      <w:r w:rsidRPr="00B85371">
        <w:rPr>
          <w:w w:val="95"/>
          <w:sz w:val="21"/>
        </w:rPr>
        <w:t>C：大熊猫国家公园跨四川、陕西和甘肃三省，是野生大熊猫集中分布区和主要繁衍栖息地</w:t>
      </w:r>
    </w:p>
    <w:p w:rsidR="00B85371" w:rsidRPr="00B85371" w:rsidRDefault="00B85371" w:rsidP="006811FA">
      <w:pPr>
        <w:widowControl/>
        <w:autoSpaceDE/>
        <w:autoSpaceDN/>
        <w:rPr>
          <w:w w:val="95"/>
          <w:sz w:val="21"/>
        </w:rPr>
      </w:pPr>
      <w:r w:rsidRPr="00B85371">
        <w:rPr>
          <w:w w:val="95"/>
          <w:sz w:val="21"/>
        </w:rPr>
        <w:t>D：武夷山国家公园跨福建、江西两省，分布有较完整的中亚热带原生性常绿阔叶林生态系统</w:t>
      </w:r>
    </w:p>
    <w:p w:rsidR="00421FE6" w:rsidRPr="00C44E95" w:rsidRDefault="00421FE6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BF7B93">
        <w:rPr>
          <w:color w:val="FF0000"/>
          <w:w w:val="95"/>
          <w:sz w:val="21"/>
          <w:szCs w:val="21"/>
        </w:rPr>
        <w:t>【</w:t>
      </w:r>
      <w:r w:rsidRPr="00C44E95">
        <w:rPr>
          <w:color w:val="FF0000"/>
          <w:w w:val="95"/>
          <w:sz w:val="21"/>
          <w:szCs w:val="21"/>
        </w:rPr>
        <w:t>答案】 </w:t>
      </w:r>
      <w:r w:rsidRPr="00BF7B93">
        <w:rPr>
          <w:rFonts w:hint="eastAsia"/>
          <w:color w:val="FF0000"/>
          <w:w w:val="95"/>
          <w:sz w:val="21"/>
          <w:szCs w:val="21"/>
        </w:rPr>
        <w:t>B</w:t>
      </w:r>
    </w:p>
    <w:p w:rsidR="00421FE6" w:rsidRPr="00C44E95" w:rsidRDefault="00421FE6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C44E95">
        <w:rPr>
          <w:color w:val="FF0000"/>
          <w:w w:val="95"/>
          <w:sz w:val="21"/>
          <w:szCs w:val="21"/>
        </w:rPr>
        <w:t>【解</w:t>
      </w:r>
      <w:r w:rsidRPr="00BF7B93">
        <w:rPr>
          <w:rFonts w:hint="eastAsia"/>
          <w:color w:val="FF0000"/>
          <w:w w:val="95"/>
          <w:sz w:val="21"/>
          <w:szCs w:val="21"/>
        </w:rPr>
        <w:t>析</w:t>
      </w:r>
      <w:r w:rsidRPr="00C44E95">
        <w:rPr>
          <w:color w:val="FF0000"/>
          <w:w w:val="95"/>
          <w:sz w:val="21"/>
          <w:szCs w:val="21"/>
        </w:rPr>
        <w:t>】</w:t>
      </w:r>
    </w:p>
    <w:p w:rsidR="00B85371" w:rsidRPr="00B85371" w:rsidRDefault="00B85371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B85371">
        <w:rPr>
          <w:color w:val="FF0000"/>
          <w:w w:val="95"/>
          <w:sz w:val="21"/>
          <w:szCs w:val="21"/>
        </w:rPr>
        <w:t>A项正确：海南热带雨林国家公园位于海南岛中部，保存了我国最完整、最多样的大陆性岛屿型热带雨林，被誉为世界最大生物基因库。</w:t>
      </w:r>
    </w:p>
    <w:p w:rsidR="00B85371" w:rsidRPr="00B85371" w:rsidRDefault="00B85371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B85371">
        <w:rPr>
          <w:color w:val="FF0000"/>
          <w:w w:val="95"/>
          <w:sz w:val="21"/>
          <w:szCs w:val="21"/>
        </w:rPr>
        <w:lastRenderedPageBreak/>
        <w:t>B项错误：三江源国家公园地处青藏高原腹地，保护面积19.07万平方公里，实现了长江、黄河、澜沧江源头整体保护。</w:t>
      </w:r>
    </w:p>
    <w:p w:rsidR="00B85371" w:rsidRPr="00B85371" w:rsidRDefault="00B85371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B85371">
        <w:rPr>
          <w:color w:val="FF0000"/>
          <w:w w:val="95"/>
          <w:sz w:val="21"/>
          <w:szCs w:val="21"/>
        </w:rPr>
        <w:t>C项正确：大熊猫国家公园跨四川、陕西和甘肃三省，是野生大熊猫集中分布区和主要繁衍栖息地，保护了中国70%以上的野生大熊猫。</w:t>
      </w:r>
    </w:p>
    <w:p w:rsidR="00B85371" w:rsidRPr="00B85371" w:rsidRDefault="00B85371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B85371">
        <w:rPr>
          <w:color w:val="FF0000"/>
          <w:w w:val="95"/>
          <w:sz w:val="21"/>
          <w:szCs w:val="21"/>
        </w:rPr>
        <w:t>D项正确：武夷山国家公园跨福建、江西两省，分布有全球同纬度最完整、面积最大的中亚热带原生性常绿阔叶林生态系统，是中国东南动植物宝库。</w:t>
      </w:r>
    </w:p>
    <w:p w:rsidR="00B85371" w:rsidRPr="00B85371" w:rsidRDefault="00B85371" w:rsidP="006811FA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B85371">
        <w:rPr>
          <w:color w:val="FF0000"/>
          <w:w w:val="95"/>
          <w:sz w:val="21"/>
          <w:szCs w:val="21"/>
        </w:rPr>
        <w:t>故本题选B。</w:t>
      </w:r>
    </w:p>
    <w:p w:rsidR="00A93AB3" w:rsidRPr="0070106A" w:rsidRDefault="00A93AB3" w:rsidP="006811FA">
      <w:pPr>
        <w:rPr>
          <w:rFonts w:ascii="Helvetica" w:hAnsi="Helvetica" w:cs="Helvetica"/>
          <w:color w:val="FF0000"/>
          <w:sz w:val="21"/>
          <w:szCs w:val="21"/>
        </w:rPr>
      </w:pPr>
    </w:p>
    <w:p w:rsidR="001201C3" w:rsidRDefault="001201C3">
      <w:pPr>
        <w:pStyle w:val="a3"/>
        <w:spacing w:line="372" w:lineRule="auto"/>
        <w:ind w:right="2302"/>
      </w:pPr>
    </w:p>
    <w:sectPr w:rsidR="001201C3" w:rsidSect="00B67512">
      <w:footerReference w:type="default" r:id="rId15"/>
      <w:pgSz w:w="11900" w:h="16840"/>
      <w:pgMar w:top="60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1E6" w:rsidRDefault="001401E6" w:rsidP="00B67512">
      <w:r>
        <w:separator/>
      </w:r>
    </w:p>
  </w:endnote>
  <w:endnote w:type="continuationSeparator" w:id="0">
    <w:p w:rsidR="001401E6" w:rsidRDefault="001401E6" w:rsidP="00B67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512" w:rsidRDefault="00654C3D">
    <w:pPr>
      <w:pStyle w:val="a3"/>
      <w:spacing w:before="0" w:line="14" w:lineRule="auto"/>
      <w:ind w:left="0"/>
      <w:rPr>
        <w:sz w:val="20"/>
      </w:rPr>
    </w:pPr>
    <w:r w:rsidRPr="00654C3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B67512" w:rsidRDefault="00654C3D">
                <w:pPr>
                  <w:spacing w:before="14"/>
                  <w:ind w:left="6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begin"/>
                </w:r>
                <w:r w:rsidR="00A7200E">
                  <w:rPr>
                    <w:rFonts w:ascii="Calibri"/>
                    <w:spacing w:val="-5"/>
                    <w:w w:val="125"/>
                    <w:sz w:val="24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separate"/>
                </w:r>
                <w:r w:rsidR="00EF3632">
                  <w:rPr>
                    <w:rFonts w:ascii="Calibri"/>
                    <w:noProof/>
                    <w:spacing w:val="-5"/>
                    <w:w w:val="125"/>
                    <w:sz w:val="24"/>
                  </w:rPr>
                  <w:t>3</w: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1E6" w:rsidRDefault="001401E6" w:rsidP="00B67512">
      <w:r>
        <w:separator/>
      </w:r>
    </w:p>
  </w:footnote>
  <w:footnote w:type="continuationSeparator" w:id="0">
    <w:p w:rsidR="001401E6" w:rsidRDefault="001401E6" w:rsidP="00B675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408"/>
    <w:multiLevelType w:val="hybridMultilevel"/>
    <w:tmpl w:val="69C410B6"/>
    <w:lvl w:ilvl="0" w:tplc="09FED42E">
      <w:start w:val="8"/>
      <w:numFmt w:val="decimal"/>
      <w:lvlText w:val="%1、"/>
      <w:lvlJc w:val="left"/>
      <w:pPr>
        <w:ind w:left="882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)"/>
      <w:lvlJc w:val="left"/>
      <w:pPr>
        <w:ind w:left="1362" w:hanging="420"/>
      </w:pPr>
    </w:lvl>
    <w:lvl w:ilvl="2" w:tplc="0409001B" w:tentative="1">
      <w:start w:val="1"/>
      <w:numFmt w:val="lowerRoman"/>
      <w:lvlText w:val="%3."/>
      <w:lvlJc w:val="righ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9" w:tentative="1">
      <w:start w:val="1"/>
      <w:numFmt w:val="lowerLetter"/>
      <w:lvlText w:val="%5)"/>
      <w:lvlJc w:val="left"/>
      <w:pPr>
        <w:ind w:left="2622" w:hanging="420"/>
      </w:pPr>
    </w:lvl>
    <w:lvl w:ilvl="5" w:tplc="0409001B" w:tentative="1">
      <w:start w:val="1"/>
      <w:numFmt w:val="lowerRoman"/>
      <w:lvlText w:val="%6."/>
      <w:lvlJc w:val="righ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9" w:tentative="1">
      <w:start w:val="1"/>
      <w:numFmt w:val="lowerLetter"/>
      <w:lvlText w:val="%8)"/>
      <w:lvlJc w:val="left"/>
      <w:pPr>
        <w:ind w:left="3882" w:hanging="420"/>
      </w:pPr>
    </w:lvl>
    <w:lvl w:ilvl="8" w:tplc="0409001B" w:tentative="1">
      <w:start w:val="1"/>
      <w:numFmt w:val="lowerRoman"/>
      <w:lvlText w:val="%9."/>
      <w:lvlJc w:val="right"/>
      <w:pPr>
        <w:ind w:left="4302" w:hanging="420"/>
      </w:pPr>
    </w:lvl>
  </w:abstractNum>
  <w:abstractNum w:abstractNumId="1">
    <w:nsid w:val="293E686F"/>
    <w:multiLevelType w:val="hybridMultilevel"/>
    <w:tmpl w:val="B2727426"/>
    <w:lvl w:ilvl="0" w:tplc="2F66BAEA">
      <w:start w:val="39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5C42C58">
      <w:start w:val="1"/>
      <w:numFmt w:val="upperLetter"/>
      <w:lvlText w:val="%2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8B941742">
      <w:numFmt w:val="bullet"/>
      <w:lvlText w:val="•"/>
      <w:lvlJc w:val="left"/>
      <w:pPr>
        <w:ind w:left="1815" w:hanging="210"/>
      </w:pPr>
      <w:rPr>
        <w:rFonts w:hint="default"/>
        <w:lang w:val="en-US" w:eastAsia="zh-CN" w:bidi="ar-SA"/>
      </w:rPr>
    </w:lvl>
    <w:lvl w:ilvl="3" w:tplc="860AC9E4">
      <w:numFmt w:val="bullet"/>
      <w:lvlText w:val="•"/>
      <w:lvlJc w:val="left"/>
      <w:pPr>
        <w:ind w:left="2791" w:hanging="210"/>
      </w:pPr>
      <w:rPr>
        <w:rFonts w:hint="default"/>
        <w:lang w:val="en-US" w:eastAsia="zh-CN" w:bidi="ar-SA"/>
      </w:rPr>
    </w:lvl>
    <w:lvl w:ilvl="4" w:tplc="AD30A1F8">
      <w:numFmt w:val="bullet"/>
      <w:lvlText w:val="•"/>
      <w:lvlJc w:val="left"/>
      <w:pPr>
        <w:ind w:left="3766" w:hanging="210"/>
      </w:pPr>
      <w:rPr>
        <w:rFonts w:hint="default"/>
        <w:lang w:val="en-US" w:eastAsia="zh-CN" w:bidi="ar-SA"/>
      </w:rPr>
    </w:lvl>
    <w:lvl w:ilvl="5" w:tplc="32F2EAAE">
      <w:numFmt w:val="bullet"/>
      <w:lvlText w:val="•"/>
      <w:lvlJc w:val="left"/>
      <w:pPr>
        <w:ind w:left="4742" w:hanging="210"/>
      </w:pPr>
      <w:rPr>
        <w:rFonts w:hint="default"/>
        <w:lang w:val="en-US" w:eastAsia="zh-CN" w:bidi="ar-SA"/>
      </w:rPr>
    </w:lvl>
    <w:lvl w:ilvl="6" w:tplc="D174C5E2">
      <w:numFmt w:val="bullet"/>
      <w:lvlText w:val="•"/>
      <w:lvlJc w:val="left"/>
      <w:pPr>
        <w:ind w:left="5717" w:hanging="210"/>
      </w:pPr>
      <w:rPr>
        <w:rFonts w:hint="default"/>
        <w:lang w:val="en-US" w:eastAsia="zh-CN" w:bidi="ar-SA"/>
      </w:rPr>
    </w:lvl>
    <w:lvl w:ilvl="7" w:tplc="E40EAE52">
      <w:numFmt w:val="bullet"/>
      <w:lvlText w:val="•"/>
      <w:lvlJc w:val="left"/>
      <w:pPr>
        <w:ind w:left="6693" w:hanging="210"/>
      </w:pPr>
      <w:rPr>
        <w:rFonts w:hint="default"/>
        <w:lang w:val="en-US" w:eastAsia="zh-CN" w:bidi="ar-SA"/>
      </w:rPr>
    </w:lvl>
    <w:lvl w:ilvl="8" w:tplc="00BCA9A8">
      <w:numFmt w:val="bullet"/>
      <w:lvlText w:val="•"/>
      <w:lvlJc w:val="left"/>
      <w:pPr>
        <w:ind w:left="7668" w:hanging="210"/>
      </w:pPr>
      <w:rPr>
        <w:rFonts w:hint="default"/>
        <w:lang w:val="en-US" w:eastAsia="zh-CN" w:bidi="ar-SA"/>
      </w:rPr>
    </w:lvl>
  </w:abstractNum>
  <w:abstractNum w:abstractNumId="2">
    <w:nsid w:val="2C5C028D"/>
    <w:multiLevelType w:val="hybridMultilevel"/>
    <w:tmpl w:val="381849BE"/>
    <w:lvl w:ilvl="0" w:tplc="6A04AB06">
      <w:start w:val="12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9FBC7278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079427CE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4E56948E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72E4F834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AAD06BC0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0DC45E50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AAF4F8A0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BD4A42BC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3">
    <w:nsid w:val="499467BE"/>
    <w:multiLevelType w:val="hybridMultilevel"/>
    <w:tmpl w:val="86A4A696"/>
    <w:lvl w:ilvl="0" w:tplc="3D623AC6">
      <w:start w:val="1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7963104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C0D8C8B0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9488911C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64E40306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3BF0B896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E486A7B0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AF025C9C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489E63A6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4">
    <w:nsid w:val="54504E36"/>
    <w:multiLevelType w:val="hybridMultilevel"/>
    <w:tmpl w:val="74CC24A2"/>
    <w:lvl w:ilvl="0" w:tplc="BCD852AA">
      <w:start w:val="1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8D6481C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D682CE48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1B9A43B6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F72AB0DE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C5D86C3A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69985C02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3732DE18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CE2CF960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5">
    <w:nsid w:val="5C27007D"/>
    <w:multiLevelType w:val="hybridMultilevel"/>
    <w:tmpl w:val="DD6885A6"/>
    <w:lvl w:ilvl="0" w:tplc="D4A8C1F8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F05482E4">
      <w:start w:val="1"/>
      <w:numFmt w:val="upperLetter"/>
      <w:lvlText w:val="%2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C8E6CA78">
      <w:numFmt w:val="bullet"/>
      <w:lvlText w:val="•"/>
      <w:lvlJc w:val="left"/>
      <w:pPr>
        <w:ind w:left="1040" w:hanging="315"/>
      </w:pPr>
      <w:rPr>
        <w:rFonts w:hint="default"/>
        <w:lang w:val="en-US" w:eastAsia="zh-CN" w:bidi="ar-SA"/>
      </w:rPr>
    </w:lvl>
    <w:lvl w:ilvl="3" w:tplc="184ED20A">
      <w:numFmt w:val="bullet"/>
      <w:lvlText w:val="•"/>
      <w:lvlJc w:val="left"/>
      <w:pPr>
        <w:ind w:left="2112" w:hanging="315"/>
      </w:pPr>
      <w:rPr>
        <w:rFonts w:hint="default"/>
        <w:lang w:val="en-US" w:eastAsia="zh-CN" w:bidi="ar-SA"/>
      </w:rPr>
    </w:lvl>
    <w:lvl w:ilvl="4" w:tplc="7EE247CA">
      <w:numFmt w:val="bullet"/>
      <w:lvlText w:val="•"/>
      <w:lvlJc w:val="left"/>
      <w:pPr>
        <w:ind w:left="3185" w:hanging="315"/>
      </w:pPr>
      <w:rPr>
        <w:rFonts w:hint="default"/>
        <w:lang w:val="en-US" w:eastAsia="zh-CN" w:bidi="ar-SA"/>
      </w:rPr>
    </w:lvl>
    <w:lvl w:ilvl="5" w:tplc="728251E2">
      <w:numFmt w:val="bullet"/>
      <w:lvlText w:val="•"/>
      <w:lvlJc w:val="left"/>
      <w:pPr>
        <w:ind w:left="4257" w:hanging="315"/>
      </w:pPr>
      <w:rPr>
        <w:rFonts w:hint="default"/>
        <w:lang w:val="en-US" w:eastAsia="zh-CN" w:bidi="ar-SA"/>
      </w:rPr>
    </w:lvl>
    <w:lvl w:ilvl="6" w:tplc="D9925598">
      <w:numFmt w:val="bullet"/>
      <w:lvlText w:val="•"/>
      <w:lvlJc w:val="left"/>
      <w:pPr>
        <w:ind w:left="5330" w:hanging="315"/>
      </w:pPr>
      <w:rPr>
        <w:rFonts w:hint="default"/>
        <w:lang w:val="en-US" w:eastAsia="zh-CN" w:bidi="ar-SA"/>
      </w:rPr>
    </w:lvl>
    <w:lvl w:ilvl="7" w:tplc="2B9EA9FE">
      <w:numFmt w:val="bullet"/>
      <w:lvlText w:val="•"/>
      <w:lvlJc w:val="left"/>
      <w:pPr>
        <w:ind w:left="6402" w:hanging="315"/>
      </w:pPr>
      <w:rPr>
        <w:rFonts w:hint="default"/>
        <w:lang w:val="en-US" w:eastAsia="zh-CN" w:bidi="ar-SA"/>
      </w:rPr>
    </w:lvl>
    <w:lvl w:ilvl="8" w:tplc="E320CB60">
      <w:numFmt w:val="bullet"/>
      <w:lvlText w:val="•"/>
      <w:lvlJc w:val="left"/>
      <w:pPr>
        <w:ind w:left="7475" w:hanging="315"/>
      </w:pPr>
      <w:rPr>
        <w:rFonts w:hint="default"/>
        <w:lang w:val="en-US" w:eastAsia="zh-CN" w:bidi="ar-SA"/>
      </w:rPr>
    </w:lvl>
  </w:abstractNum>
  <w:abstractNum w:abstractNumId="6">
    <w:nsid w:val="7FDC0029"/>
    <w:multiLevelType w:val="hybridMultilevel"/>
    <w:tmpl w:val="9CA02818"/>
    <w:lvl w:ilvl="0" w:tplc="8C2AA680">
      <w:start w:val="25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EFE1CB4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AEF8CB3A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1254A338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2E4ED71C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C5723E48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BE86B008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CA4C6D34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D592D728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B67512"/>
    <w:rsid w:val="000547B5"/>
    <w:rsid w:val="00065998"/>
    <w:rsid w:val="00070949"/>
    <w:rsid w:val="0007534D"/>
    <w:rsid w:val="000777D0"/>
    <w:rsid w:val="000967D4"/>
    <w:rsid w:val="000F4192"/>
    <w:rsid w:val="001035AE"/>
    <w:rsid w:val="001201C3"/>
    <w:rsid w:val="001401E6"/>
    <w:rsid w:val="00155737"/>
    <w:rsid w:val="00160E5A"/>
    <w:rsid w:val="0019313F"/>
    <w:rsid w:val="00265FD7"/>
    <w:rsid w:val="00280125"/>
    <w:rsid w:val="00290529"/>
    <w:rsid w:val="00421FE6"/>
    <w:rsid w:val="00437321"/>
    <w:rsid w:val="00482DF3"/>
    <w:rsid w:val="005271CE"/>
    <w:rsid w:val="006306F0"/>
    <w:rsid w:val="00640046"/>
    <w:rsid w:val="00654C3D"/>
    <w:rsid w:val="006811FA"/>
    <w:rsid w:val="0070715A"/>
    <w:rsid w:val="00723AF6"/>
    <w:rsid w:val="00743A33"/>
    <w:rsid w:val="007A156A"/>
    <w:rsid w:val="007D2A69"/>
    <w:rsid w:val="007D71B8"/>
    <w:rsid w:val="00842700"/>
    <w:rsid w:val="0089506A"/>
    <w:rsid w:val="00967D47"/>
    <w:rsid w:val="0098106F"/>
    <w:rsid w:val="009D3249"/>
    <w:rsid w:val="00A27FA5"/>
    <w:rsid w:val="00A6274E"/>
    <w:rsid w:val="00A7200E"/>
    <w:rsid w:val="00A93AB3"/>
    <w:rsid w:val="00B67512"/>
    <w:rsid w:val="00B85371"/>
    <w:rsid w:val="00BF7B93"/>
    <w:rsid w:val="00C44E95"/>
    <w:rsid w:val="00CE6722"/>
    <w:rsid w:val="00D744BB"/>
    <w:rsid w:val="00E439EE"/>
    <w:rsid w:val="00E91D56"/>
    <w:rsid w:val="00E97345"/>
    <w:rsid w:val="00EF3632"/>
    <w:rsid w:val="00F21F2C"/>
    <w:rsid w:val="00F25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7512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75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67512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B67512"/>
    <w:pPr>
      <w:spacing w:before="70"/>
      <w:ind w:right="1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B67512"/>
    <w:pPr>
      <w:spacing w:before="14"/>
      <w:ind w:left="60"/>
    </w:pPr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B67512"/>
    <w:pPr>
      <w:spacing w:before="149"/>
      <w:ind w:left="837" w:hanging="316"/>
    </w:pPr>
  </w:style>
  <w:style w:type="paragraph" w:customStyle="1" w:styleId="TableParagraph">
    <w:name w:val="Table Paragraph"/>
    <w:basedOn w:val="a"/>
    <w:uiPriority w:val="1"/>
    <w:qFormat/>
    <w:rsid w:val="00B67512"/>
  </w:style>
  <w:style w:type="paragraph" w:styleId="a6">
    <w:name w:val="Balloon Text"/>
    <w:basedOn w:val="a"/>
    <w:link w:val="Char"/>
    <w:uiPriority w:val="99"/>
    <w:semiHidden/>
    <w:unhideWhenUsed/>
    <w:rsid w:val="0006599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065998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06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065998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0659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065998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semiHidden/>
    <w:unhideWhenUsed/>
    <w:rsid w:val="00F21F2C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ource">
    <w:name w:val="source"/>
    <w:basedOn w:val="a0"/>
    <w:rsid w:val="00895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4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687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584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0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77698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4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56520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62988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6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72226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67002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066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8110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3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03677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41552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85582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4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449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5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838721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0993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712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9347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1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56796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61541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33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59541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7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0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01172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90402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1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8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9943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381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38626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89369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40541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3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3791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0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967549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1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1096</Words>
  <Characters>6250</Characters>
  <Application>Microsoft Office Word</Application>
  <DocSecurity>0</DocSecurity>
  <Lines>52</Lines>
  <Paragraphs>14</Paragraphs>
  <ScaleCrop>false</ScaleCrop>
  <Company/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44</cp:revision>
  <dcterms:created xsi:type="dcterms:W3CDTF">2023-08-26T07:30:00Z</dcterms:created>
  <dcterms:modified xsi:type="dcterms:W3CDTF">2023-08-26T08:41:00Z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2023-08-26T00:00:00Z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2023-08-26T00:00:00Z</vt:filetime>
  </property>
</Properties>
</file>