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3AB7" w:rsidRDefault="009D7706" w:rsidP="00A51986">
      <w:pPr>
        <w:pStyle w:val="a3"/>
        <w:tabs>
          <w:tab w:val="left" w:pos="3136"/>
        </w:tabs>
        <w:spacing w:before="0"/>
        <w:rPr>
          <w:rFonts w:ascii="Times New Roman"/>
          <w:sz w:val="20"/>
        </w:rPr>
      </w:pPr>
      <w:r>
        <w:rPr>
          <w:rFonts w:ascii="Times New Roman"/>
          <w:noProof/>
          <w:sz w:val="20"/>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8B3AB7" w:rsidRDefault="008B3AB7" w:rsidP="00A51986">
      <w:pPr>
        <w:pStyle w:val="a3"/>
        <w:tabs>
          <w:tab w:val="left" w:pos="3136"/>
        </w:tabs>
        <w:spacing w:before="0"/>
        <w:ind w:left="0"/>
        <w:rPr>
          <w:rFonts w:ascii="Times New Roman"/>
          <w:sz w:val="20"/>
        </w:rPr>
      </w:pPr>
    </w:p>
    <w:p w:rsidR="00C93931" w:rsidRDefault="00C93931" w:rsidP="00C93931">
      <w:pPr>
        <w:pStyle w:val="a3"/>
        <w:tabs>
          <w:tab w:val="left" w:pos="3136"/>
        </w:tabs>
        <w:spacing w:before="0"/>
        <w:ind w:left="0"/>
        <w:jc w:val="center"/>
        <w:rPr>
          <w:w w:val="99"/>
          <w:szCs w:val="22"/>
        </w:rPr>
      </w:pPr>
      <w:r w:rsidRPr="00C87A67">
        <w:rPr>
          <w:rFonts w:hint="eastAsia"/>
          <w:w w:val="99"/>
          <w:szCs w:val="22"/>
        </w:rPr>
        <w:t>8月1</w:t>
      </w:r>
      <w:r>
        <w:rPr>
          <w:rFonts w:hint="eastAsia"/>
          <w:w w:val="99"/>
          <w:szCs w:val="22"/>
        </w:rPr>
        <w:t>4</w:t>
      </w:r>
      <w:r w:rsidRPr="00C87A67">
        <w:rPr>
          <w:rFonts w:hint="eastAsia"/>
          <w:w w:val="99"/>
          <w:szCs w:val="22"/>
        </w:rPr>
        <w:t>日推荐阅读</w:t>
      </w:r>
    </w:p>
    <w:p w:rsidR="00AE13AD" w:rsidRPr="00250555" w:rsidRDefault="00AE13AD" w:rsidP="00A36FD1">
      <w:pPr>
        <w:spacing w:beforeLines="50" w:line="360" w:lineRule="atLeast"/>
        <w:ind w:firstLineChars="200" w:firstLine="420"/>
        <w:jc w:val="center"/>
        <w:rPr>
          <w:rFonts w:ascii="微软雅黑" w:eastAsia="微软雅黑" w:hAnsi="微软雅黑"/>
          <w:b/>
          <w:bCs/>
          <w:color w:val="343434"/>
          <w:sz w:val="21"/>
          <w:szCs w:val="21"/>
          <w:shd w:val="clear" w:color="auto" w:fill="FFFFFF"/>
        </w:rPr>
      </w:pPr>
      <w:r w:rsidRPr="00250555">
        <w:rPr>
          <w:rFonts w:ascii="微软雅黑" w:eastAsia="微软雅黑" w:hAnsi="微软雅黑"/>
          <w:b/>
          <w:bCs/>
          <w:color w:val="343434"/>
          <w:sz w:val="21"/>
          <w:szCs w:val="21"/>
          <w:shd w:val="clear" w:color="auto" w:fill="FFFFFF"/>
        </w:rPr>
        <w:t>城市更新解锁小城“破圈密码”</w:t>
      </w:r>
    </w:p>
    <w:p w:rsidR="00AE13AD" w:rsidRPr="00250555" w:rsidRDefault="00AE13AD" w:rsidP="008032F7">
      <w:pPr>
        <w:widowControl/>
        <w:shd w:val="clear" w:color="auto" w:fill="FFFFFF"/>
        <w:spacing w:before="50" w:line="400" w:lineRule="exact"/>
        <w:ind w:firstLineChars="200" w:firstLine="420"/>
        <w:rPr>
          <w:rFonts w:ascii="微软雅黑" w:eastAsia="微软雅黑" w:hAnsi="微软雅黑"/>
          <w:color w:val="222222"/>
          <w:sz w:val="21"/>
          <w:szCs w:val="21"/>
        </w:rPr>
      </w:pPr>
      <w:r w:rsidRPr="00250555">
        <w:rPr>
          <w:rFonts w:ascii="微软雅黑" w:eastAsia="微软雅黑" w:hAnsi="微软雅黑"/>
          <w:color w:val="222222"/>
          <w:sz w:val="21"/>
          <w:szCs w:val="21"/>
        </w:rPr>
        <w:t>继高强度、快节奏的“特种兵式”旅游后，City walk作为一种随意性拉满的新型旅游方式逐渐走红，人们渐渐倾心于“竹杖芒鞋轻胜马”的松弛感与氛围感，用脚步感受城市的地理肌理和文化脉络，建立人与城市的链接。在这样一个文旅产业遍地开花的时期，这也许是小微城市加快城市更新，实现弯道超车的好时机。</w:t>
      </w:r>
    </w:p>
    <w:p w:rsidR="00AE13AD" w:rsidRPr="00250555" w:rsidRDefault="00AE13AD" w:rsidP="008032F7">
      <w:pPr>
        <w:widowControl/>
        <w:shd w:val="clear" w:color="auto" w:fill="FFFFFF"/>
        <w:spacing w:before="50" w:line="400" w:lineRule="exact"/>
        <w:ind w:firstLineChars="200" w:firstLine="420"/>
        <w:rPr>
          <w:rFonts w:ascii="微软雅黑" w:eastAsia="微软雅黑" w:hAnsi="微软雅黑"/>
          <w:color w:val="222222"/>
          <w:sz w:val="21"/>
          <w:szCs w:val="21"/>
        </w:rPr>
      </w:pPr>
      <w:r w:rsidRPr="00250555">
        <w:rPr>
          <w:rFonts w:ascii="微软雅黑" w:eastAsia="微软雅黑" w:hAnsi="微软雅黑"/>
          <w:color w:val="222222"/>
          <w:sz w:val="21"/>
          <w:szCs w:val="21"/>
        </w:rPr>
        <w:t>要想吸引游客眼球，既要有“面子”也要有“里子”，既要有温度，又要有深度，城市环境是基础，文化体验是支柱，智能治理是加分项。要坚持尊重自然、顺应自然、保护自然，建设人与自然和谐共生的美丽家园；要发掘文化底蕴，活化历史文化保护传承；要创新城市治理，科技赋能带动城市智能发展。</w:t>
      </w:r>
    </w:p>
    <w:p w:rsidR="00AE13AD" w:rsidRPr="00250555" w:rsidRDefault="00AE13AD" w:rsidP="008032F7">
      <w:pPr>
        <w:widowControl/>
        <w:shd w:val="clear" w:color="auto" w:fill="FFFFFF"/>
        <w:spacing w:before="50" w:line="400" w:lineRule="exact"/>
        <w:ind w:firstLineChars="200" w:firstLine="420"/>
        <w:rPr>
          <w:rFonts w:ascii="微软雅黑" w:eastAsia="微软雅黑" w:hAnsi="微软雅黑"/>
          <w:color w:val="222222"/>
          <w:sz w:val="21"/>
          <w:szCs w:val="21"/>
        </w:rPr>
      </w:pPr>
      <w:r w:rsidRPr="00EB4C55">
        <w:rPr>
          <w:rFonts w:ascii="微软雅黑" w:eastAsia="微软雅黑" w:hAnsi="微软雅黑"/>
          <w:b/>
          <w:color w:val="222222"/>
          <w:sz w:val="21"/>
          <w:szCs w:val="21"/>
        </w:rPr>
        <w:t>“实”字打底推进生态环境建设。</w:t>
      </w:r>
      <w:r w:rsidRPr="00250555">
        <w:rPr>
          <w:rFonts w:ascii="微软雅黑" w:eastAsia="微软雅黑" w:hAnsi="微软雅黑"/>
          <w:color w:val="222222"/>
          <w:sz w:val="21"/>
          <w:szCs w:val="21"/>
        </w:rPr>
        <w:t>广州永庆坊使出微改造“绣花功夫”修旧如旧，南宁那考河历经综合治理完美蜕变，重庆山城巷经过景观和空间改造重现巴渝老巷。城市更新应当先做好“城市体检”，从生态环境实际问题出发，做好绿地建设系统规划工作，以居民生活区为原点，整合“边角地”“夹心地”，围绕“生活半径”打造“口袋公园”、绿地广场、主题游园，植树建绿打造融入群众生活的“城市绿洲”。要从居民群众的实际出发，解决好难点、堵点、痛点，查找补齐影响城市竞争力的短板弱项，市政基础设施、老旧小区、城中村全面体检，“留改拆”并举，保留利用提升为主，切忌盲目跟风、贪大求洋，全面提升城市居住环境建设。大街小巷道路干净、平坦、畅通，一步一景，目之所及，令人心旷神怡，将城市好风景转化为群众的好心情，不断提升群众的获得感、幸福感。</w:t>
      </w:r>
    </w:p>
    <w:p w:rsidR="00AE13AD" w:rsidRPr="00250555" w:rsidRDefault="00AE13AD" w:rsidP="008032F7">
      <w:pPr>
        <w:widowControl/>
        <w:shd w:val="clear" w:color="auto" w:fill="FFFFFF"/>
        <w:spacing w:before="50" w:line="400" w:lineRule="exact"/>
        <w:ind w:firstLineChars="200" w:firstLine="420"/>
        <w:rPr>
          <w:rFonts w:ascii="微软雅黑" w:eastAsia="微软雅黑" w:hAnsi="微软雅黑"/>
          <w:color w:val="222222"/>
          <w:sz w:val="21"/>
          <w:szCs w:val="21"/>
        </w:rPr>
      </w:pPr>
      <w:r w:rsidRPr="00EB4C55">
        <w:rPr>
          <w:rFonts w:ascii="微软雅黑" w:eastAsia="微软雅黑" w:hAnsi="微软雅黑"/>
          <w:b/>
          <w:color w:val="222222"/>
          <w:sz w:val="21"/>
          <w:szCs w:val="21"/>
        </w:rPr>
        <w:t>“活”字为担丰富文化体验。</w:t>
      </w:r>
      <w:r w:rsidRPr="00250555">
        <w:rPr>
          <w:rFonts w:ascii="微软雅黑" w:eastAsia="微软雅黑" w:hAnsi="微软雅黑"/>
          <w:color w:val="222222"/>
          <w:sz w:val="21"/>
          <w:szCs w:val="21"/>
        </w:rPr>
        <w:t>成都大运村的“非遗热”，带领运动员体验剪纸、蜀绣、皮影戏等最地道的巴蜀韵味；文化和旅游部推出“大美春光在路上”全国乡村旅游精品路线152条，开启历史景观与文化建筑、农业、民俗与艺术“村”游之路；广州博物馆、中国园林博物馆、苏州吴文化博物馆等文博场馆推出特色研学路线。丰富文化体验首先要深挖当地优秀传统地域文化和丰富历史文化遗产“家底”，对城市有符合实际的定位，在城市更新中挖掘好、运用好、保护好、传承好历史文化名城、历史文化街区、历史建筑、传统村落，活化历史文化街区，避免生硬植入，同时可以积极拓展全民健身空间，召开应季文旅活动，游客置身其中能够同频共振，以旅游视角探索城市的角角落落。让城市更新与保护留住老城记忆，焕发新城魅力。</w:t>
      </w:r>
    </w:p>
    <w:p w:rsidR="00AE13AD" w:rsidRPr="00250555" w:rsidRDefault="00AE13AD" w:rsidP="008032F7">
      <w:pPr>
        <w:widowControl/>
        <w:shd w:val="clear" w:color="auto" w:fill="FFFFFF"/>
        <w:spacing w:before="50" w:line="400" w:lineRule="exact"/>
        <w:ind w:firstLineChars="200" w:firstLine="420"/>
        <w:rPr>
          <w:rFonts w:ascii="微软雅黑" w:eastAsia="微软雅黑" w:hAnsi="微软雅黑"/>
          <w:color w:val="222222"/>
          <w:sz w:val="21"/>
          <w:szCs w:val="21"/>
        </w:rPr>
      </w:pPr>
      <w:r w:rsidRPr="00EB4C55">
        <w:rPr>
          <w:rFonts w:ascii="微软雅黑" w:eastAsia="微软雅黑" w:hAnsi="微软雅黑"/>
          <w:b/>
          <w:color w:val="222222"/>
          <w:sz w:val="21"/>
          <w:szCs w:val="21"/>
        </w:rPr>
        <w:t>“效”字为先创新科技赋能。</w:t>
      </w:r>
      <w:r w:rsidRPr="00250555">
        <w:rPr>
          <w:rFonts w:ascii="微软雅黑" w:eastAsia="微软雅黑" w:hAnsi="微软雅黑"/>
          <w:color w:val="222222"/>
          <w:sz w:val="21"/>
          <w:szCs w:val="21"/>
        </w:rPr>
        <w:t>北京朝阳区“城市大脑”、无人零售车、智能小型咖啡吧等5G技术应用在朝阳公园“上岗”开工打造多层次、宽领域服务平台；山东淄博临淄区依托“设备+云”自动化监测空气、废水、废气，提高城市环保治理水平；河南大力推行“智慧黄河”为黄河水量调度装上智能大脑，深度节水控水、合理分水、管住用水，打造幸福母亲河。智慧城市建设要主动适应新发展阶段，应用大数据、云计算、人工智能等新一代信息技术，地面、“云”上共同推进政务服务“一窗通办”“全城通办”，推动政府数字化、城市智能化，不断提升城市治理体系和治理能力现代化，切实为城市增添新功能，为群众带来新体验，让城市成为承载人民群众美好生活的空间载体，打造人与自然和谐发展，共建共治共享高质量发展城市。（来源：宣讲家网）</w:t>
      </w:r>
    </w:p>
    <w:p w:rsidR="00AE13AD" w:rsidRDefault="00AE13AD" w:rsidP="00C93931">
      <w:pPr>
        <w:pStyle w:val="a3"/>
        <w:tabs>
          <w:tab w:val="left" w:pos="3136"/>
        </w:tabs>
        <w:spacing w:before="0"/>
        <w:ind w:left="0"/>
        <w:jc w:val="center"/>
        <w:rPr>
          <w:w w:val="99"/>
          <w:szCs w:val="22"/>
        </w:rPr>
      </w:pPr>
    </w:p>
    <w:p w:rsidR="008032F7" w:rsidRDefault="008032F7" w:rsidP="00C93931">
      <w:pPr>
        <w:pStyle w:val="a3"/>
        <w:tabs>
          <w:tab w:val="left" w:pos="3136"/>
        </w:tabs>
        <w:spacing w:before="0"/>
        <w:ind w:left="0"/>
        <w:jc w:val="center"/>
        <w:rPr>
          <w:w w:val="99"/>
          <w:szCs w:val="22"/>
        </w:rPr>
      </w:pPr>
    </w:p>
    <w:p w:rsidR="008032F7" w:rsidRDefault="008032F7" w:rsidP="00C93931">
      <w:pPr>
        <w:pStyle w:val="a3"/>
        <w:tabs>
          <w:tab w:val="left" w:pos="3136"/>
        </w:tabs>
        <w:spacing w:before="0"/>
        <w:ind w:left="0"/>
        <w:jc w:val="center"/>
        <w:rPr>
          <w:w w:val="99"/>
          <w:szCs w:val="22"/>
        </w:rPr>
      </w:pPr>
    </w:p>
    <w:p w:rsidR="008032F7" w:rsidRPr="00C87A67" w:rsidRDefault="008032F7" w:rsidP="00C93931">
      <w:pPr>
        <w:pStyle w:val="a3"/>
        <w:tabs>
          <w:tab w:val="left" w:pos="3136"/>
        </w:tabs>
        <w:spacing w:before="0"/>
        <w:ind w:left="0"/>
        <w:jc w:val="center"/>
        <w:rPr>
          <w:w w:val="99"/>
          <w:szCs w:val="22"/>
        </w:rPr>
      </w:pPr>
    </w:p>
    <w:p w:rsidR="00C93931" w:rsidRDefault="00C93931" w:rsidP="00C93931">
      <w:pPr>
        <w:pStyle w:val="a3"/>
        <w:tabs>
          <w:tab w:val="left" w:pos="3136"/>
        </w:tabs>
        <w:spacing w:before="0"/>
        <w:ind w:left="0"/>
        <w:jc w:val="center"/>
        <w:rPr>
          <w:w w:val="99"/>
          <w:szCs w:val="22"/>
        </w:rPr>
      </w:pPr>
      <w:r w:rsidRPr="00C87A67">
        <w:rPr>
          <w:rFonts w:hint="eastAsia"/>
          <w:w w:val="99"/>
          <w:szCs w:val="22"/>
        </w:rPr>
        <w:lastRenderedPageBreak/>
        <w:t>8月1</w:t>
      </w:r>
      <w:r>
        <w:rPr>
          <w:rFonts w:hint="eastAsia"/>
          <w:w w:val="99"/>
          <w:szCs w:val="22"/>
        </w:rPr>
        <w:t>4</w:t>
      </w:r>
      <w:r w:rsidRPr="00C87A67">
        <w:rPr>
          <w:rFonts w:hint="eastAsia"/>
          <w:w w:val="99"/>
          <w:szCs w:val="22"/>
        </w:rPr>
        <w:t>日每日一练</w:t>
      </w:r>
    </w:p>
    <w:p w:rsidR="00966C10" w:rsidRDefault="00966C10" w:rsidP="00966C10">
      <w:pPr>
        <w:tabs>
          <w:tab w:val="left" w:pos="793"/>
          <w:tab w:val="left" w:pos="3136"/>
        </w:tabs>
        <w:spacing w:before="116" w:line="372" w:lineRule="auto"/>
        <w:ind w:left="-45" w:right="108"/>
      </w:pPr>
      <w:r>
        <w:rPr>
          <w:rFonts w:hint="eastAsia"/>
          <w:w w:val="99"/>
          <w:sz w:val="21"/>
        </w:rPr>
        <w:t>1.</w:t>
      </w:r>
      <w:r w:rsidRPr="0011107F">
        <w:rPr>
          <w:w w:val="99"/>
          <w:sz w:val="21"/>
        </w:rPr>
        <w:t>甲、乙、丙、丁四个工厂联合完成一批玩具的生产任务。如果四个工厂同时工作，需要10</w:t>
      </w:r>
      <w:r w:rsidRPr="0011107F">
        <w:rPr>
          <w:spacing w:val="-7"/>
          <w:w w:val="99"/>
          <w:sz w:val="21"/>
        </w:rPr>
        <w:t>个工作</w:t>
      </w:r>
      <w:r w:rsidRPr="0011107F">
        <w:rPr>
          <w:w w:val="99"/>
          <w:sz w:val="21"/>
        </w:rPr>
        <w:t>日完成；如果交给甲、乙两个工厂，需要24</w:t>
      </w:r>
      <w:r w:rsidRPr="0011107F">
        <w:rPr>
          <w:spacing w:val="-1"/>
          <w:w w:val="99"/>
          <w:sz w:val="21"/>
        </w:rPr>
        <w:t>个工作日完成；如果交给乙、丙两个工厂，所需时间比交给</w:t>
      </w:r>
      <w:r>
        <w:rPr>
          <w:w w:val="99"/>
        </w:rPr>
        <w:t>甲、乙两个工厂少用9</w:t>
      </w:r>
      <w:r>
        <w:rPr>
          <w:spacing w:val="-1"/>
          <w:w w:val="99"/>
        </w:rPr>
        <w:t>个工作日。已知甲、乙两厂每天生产的件数差与丙、丁两厂每天生产的件数差相</w:t>
      </w:r>
      <w:r>
        <w:rPr>
          <w:w w:val="99"/>
        </w:rPr>
        <w:t>同，问如果单独交给丁工厂，需要多少个工作日完成？（</w:t>
      </w:r>
      <w:r>
        <w:rPr>
          <w:spacing w:val="-1"/>
        </w:rPr>
        <w:t xml:space="preserve"> </w:t>
      </w:r>
      <w:r>
        <w:rPr>
          <w:w w:val="99"/>
        </w:rPr>
        <w:t>）</w:t>
      </w:r>
    </w:p>
    <w:p w:rsidR="00966C10" w:rsidRPr="0079296C" w:rsidRDefault="00966C10" w:rsidP="00966C10">
      <w:pPr>
        <w:pStyle w:val="a3"/>
        <w:tabs>
          <w:tab w:val="left" w:pos="3136"/>
          <w:tab w:val="left" w:pos="3299"/>
          <w:tab w:val="left" w:pos="6016"/>
          <w:tab w:val="left" w:pos="8733"/>
        </w:tabs>
        <w:spacing w:before="2"/>
        <w:ind w:left="582"/>
        <w:rPr>
          <w:w w:val="99"/>
          <w:szCs w:val="22"/>
        </w:rPr>
      </w:pPr>
      <w:r w:rsidRPr="0079296C">
        <w:rPr>
          <w:w w:val="99"/>
          <w:szCs w:val="22"/>
        </w:rPr>
        <w:t>A.30</w:t>
      </w:r>
      <w:r w:rsidRPr="0079296C">
        <w:rPr>
          <w:w w:val="99"/>
          <w:szCs w:val="22"/>
        </w:rPr>
        <w:tab/>
        <w:t>B.48</w:t>
      </w:r>
      <w:r w:rsidRPr="0079296C">
        <w:rPr>
          <w:w w:val="99"/>
          <w:szCs w:val="22"/>
        </w:rPr>
        <w:tab/>
        <w:t>C.60</w:t>
      </w:r>
      <w:r w:rsidRPr="0079296C">
        <w:rPr>
          <w:w w:val="99"/>
          <w:szCs w:val="22"/>
        </w:rPr>
        <w:tab/>
        <w:t>D.80</w:t>
      </w:r>
    </w:p>
    <w:p w:rsidR="00966C10" w:rsidRDefault="00966C10" w:rsidP="00966C10">
      <w:pPr>
        <w:pStyle w:val="a3"/>
        <w:tabs>
          <w:tab w:val="left" w:pos="3136"/>
        </w:tabs>
        <w:spacing w:before="2" w:line="223" w:lineRule="auto"/>
        <w:ind w:right="4392"/>
      </w:pPr>
    </w:p>
    <w:p w:rsidR="00966C10" w:rsidRPr="0011107F" w:rsidRDefault="00966C10" w:rsidP="00966C10">
      <w:pPr>
        <w:tabs>
          <w:tab w:val="left" w:pos="898"/>
          <w:tab w:val="left" w:pos="3136"/>
        </w:tabs>
        <w:spacing w:before="2" w:line="372" w:lineRule="auto"/>
        <w:ind w:left="-45" w:right="108"/>
        <w:rPr>
          <w:sz w:val="21"/>
        </w:rPr>
      </w:pPr>
      <w:r>
        <w:rPr>
          <w:rFonts w:hint="eastAsia"/>
          <w:w w:val="99"/>
          <w:sz w:val="21"/>
        </w:rPr>
        <w:t>2.</w:t>
      </w:r>
      <w:r w:rsidRPr="0011107F">
        <w:rPr>
          <w:w w:val="99"/>
          <w:sz w:val="21"/>
        </w:rPr>
        <w:t>在某公司年终晚会上，所有员工分组表演节目。如果按7男5女搭配分组，则只剩下8</w:t>
      </w:r>
      <w:r w:rsidRPr="0011107F">
        <w:rPr>
          <w:spacing w:val="-4"/>
          <w:w w:val="99"/>
          <w:sz w:val="21"/>
        </w:rPr>
        <w:t>名男员工；</w:t>
      </w:r>
      <w:r w:rsidRPr="0011107F">
        <w:rPr>
          <w:w w:val="99"/>
          <w:sz w:val="21"/>
        </w:rPr>
        <w:t>如果按9男5女搭配分组，只剩下40名女员工。该公司员工总数为（</w:t>
      </w:r>
      <w:r w:rsidRPr="0011107F">
        <w:rPr>
          <w:spacing w:val="-1"/>
          <w:sz w:val="21"/>
        </w:rPr>
        <w:t xml:space="preserve">  </w:t>
      </w:r>
      <w:r w:rsidRPr="0011107F">
        <w:rPr>
          <w:w w:val="99"/>
          <w:sz w:val="21"/>
        </w:rPr>
        <w:t>）。</w:t>
      </w:r>
    </w:p>
    <w:p w:rsidR="00966C10" w:rsidRPr="0079296C" w:rsidRDefault="00966C10" w:rsidP="00966C10">
      <w:pPr>
        <w:pStyle w:val="a3"/>
        <w:tabs>
          <w:tab w:val="left" w:pos="3136"/>
          <w:tab w:val="left" w:pos="3195"/>
          <w:tab w:val="left" w:pos="5807"/>
          <w:tab w:val="left" w:pos="8420"/>
        </w:tabs>
        <w:spacing w:before="2"/>
        <w:ind w:left="582"/>
        <w:rPr>
          <w:w w:val="99"/>
          <w:szCs w:val="22"/>
        </w:rPr>
      </w:pPr>
      <w:r w:rsidRPr="0079296C">
        <w:rPr>
          <w:w w:val="99"/>
          <w:szCs w:val="22"/>
        </w:rPr>
        <w:t>A.446</w:t>
      </w:r>
      <w:r w:rsidRPr="0079296C">
        <w:rPr>
          <w:w w:val="99"/>
          <w:szCs w:val="22"/>
        </w:rPr>
        <w:tab/>
        <w:t>B.488</w:t>
      </w:r>
      <w:r w:rsidRPr="0079296C">
        <w:rPr>
          <w:w w:val="99"/>
          <w:szCs w:val="22"/>
        </w:rPr>
        <w:tab/>
        <w:t>C.508</w:t>
      </w:r>
      <w:r w:rsidRPr="0079296C">
        <w:rPr>
          <w:w w:val="99"/>
          <w:szCs w:val="22"/>
        </w:rPr>
        <w:tab/>
        <w:t>D.576</w:t>
      </w:r>
    </w:p>
    <w:p w:rsidR="00966C10" w:rsidRDefault="00966C10" w:rsidP="00966C10">
      <w:pPr>
        <w:pStyle w:val="a3"/>
        <w:tabs>
          <w:tab w:val="left" w:pos="3136"/>
        </w:tabs>
        <w:spacing w:line="297" w:lineRule="auto"/>
        <w:ind w:right="3452"/>
      </w:pPr>
    </w:p>
    <w:p w:rsidR="00966C10" w:rsidRDefault="00966C10" w:rsidP="00966C10">
      <w:pPr>
        <w:tabs>
          <w:tab w:val="left" w:pos="898"/>
          <w:tab w:val="left" w:pos="3136"/>
        </w:tabs>
        <w:spacing w:before="2"/>
        <w:ind w:left="-45"/>
      </w:pPr>
      <w:r>
        <w:rPr>
          <w:rFonts w:hint="eastAsia"/>
          <w:w w:val="95"/>
          <w:sz w:val="21"/>
        </w:rPr>
        <w:t>3.</w:t>
      </w:r>
      <w:r w:rsidRPr="0011107F">
        <w:rPr>
          <w:w w:val="95"/>
          <w:sz w:val="21"/>
        </w:rPr>
        <w:t>某班级的一次考试阅卷后，发现有一道选择题的答案有误，正确答案应为A，但误写为C，此</w:t>
      </w:r>
      <w:r w:rsidRPr="0011107F">
        <w:rPr>
          <w:spacing w:val="-10"/>
          <w:w w:val="95"/>
          <w:sz w:val="21"/>
        </w:rPr>
        <w:t>题</w:t>
      </w:r>
      <w:r>
        <w:rPr>
          <w:w w:val="99"/>
        </w:rPr>
        <w:t>分值为3分。调整答案时发现，此题未选A、C两个选项的人数为班级总人数的</w:t>
      </w:r>
      <w:r>
        <w:rPr>
          <w:noProof/>
          <w:w w:val="99"/>
          <w:position w:val="-15"/>
        </w:rPr>
        <w:drawing>
          <wp:inline distT="0" distB="0" distL="0" distR="0">
            <wp:extent cx="86264" cy="245522"/>
            <wp:effectExtent l="0" t="0" r="0" b="0"/>
            <wp:docPr id="2" name="image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26.png"/>
                    <pic:cNvPicPr/>
                  </pic:nvPicPr>
                  <pic:blipFill>
                    <a:blip r:embed="rId8" cstate="print"/>
                    <a:stretch>
                      <a:fillRect/>
                    </a:stretch>
                  </pic:blipFill>
                  <pic:spPr>
                    <a:xfrm>
                      <a:off x="0" y="0"/>
                      <a:ext cx="86264" cy="245522"/>
                    </a:xfrm>
                    <a:prstGeom prst="rect">
                      <a:avLst/>
                    </a:prstGeom>
                  </pic:spPr>
                </pic:pic>
              </a:graphicData>
            </a:graphic>
          </wp:inline>
        </w:drawing>
      </w:r>
      <w:r>
        <w:rPr>
          <w:w w:val="99"/>
        </w:rPr>
        <w:t>，修改分数后班级平</w:t>
      </w:r>
      <w:r>
        <w:rPr>
          <w:spacing w:val="-18"/>
          <w:w w:val="99"/>
        </w:rPr>
        <w:t>均</w:t>
      </w:r>
      <w:r>
        <w:rPr>
          <w:w w:val="99"/>
        </w:rPr>
        <w:t>分提高了1分。问选择A答案的人数占班级总人数的多少？（</w:t>
      </w:r>
      <w:r>
        <w:rPr>
          <w:spacing w:val="-1"/>
        </w:rPr>
        <w:t xml:space="preserve"> </w:t>
      </w:r>
      <w:r>
        <w:rPr>
          <w:w w:val="99"/>
        </w:rPr>
        <w:t>）</w:t>
      </w:r>
    </w:p>
    <w:p w:rsidR="00966C10" w:rsidRDefault="00966C10" w:rsidP="00966C10">
      <w:pPr>
        <w:pStyle w:val="a3"/>
        <w:tabs>
          <w:tab w:val="left" w:pos="3136"/>
        </w:tabs>
        <w:spacing w:before="96"/>
        <w:ind w:left="582"/>
      </w:pPr>
      <w:r>
        <w:rPr>
          <w:noProof/>
        </w:rPr>
        <w:drawing>
          <wp:anchor distT="0" distB="0" distL="0" distR="0" simplePos="0" relativeHeight="251661312" behindDoc="0" locked="0" layoutInCell="1" allowOverlap="1">
            <wp:simplePos x="0" y="0"/>
            <wp:positionH relativeFrom="page">
              <wp:posOffset>1188719</wp:posOffset>
            </wp:positionH>
            <wp:positionV relativeFrom="paragraph">
              <wp:posOffset>48323</wp:posOffset>
            </wp:positionV>
            <wp:extent cx="59721" cy="1081627"/>
            <wp:effectExtent l="0" t="0" r="0" b="0"/>
            <wp:wrapNone/>
            <wp:docPr id="3" name="image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27.png"/>
                    <pic:cNvPicPr/>
                  </pic:nvPicPr>
                  <pic:blipFill>
                    <a:blip r:embed="rId9" cstate="print"/>
                    <a:stretch>
                      <a:fillRect/>
                    </a:stretch>
                  </pic:blipFill>
                  <pic:spPr>
                    <a:xfrm>
                      <a:off x="0" y="0"/>
                      <a:ext cx="59721" cy="1081627"/>
                    </a:xfrm>
                    <a:prstGeom prst="rect">
                      <a:avLst/>
                    </a:prstGeom>
                  </pic:spPr>
                </pic:pic>
              </a:graphicData>
            </a:graphic>
          </wp:anchor>
        </w:drawing>
      </w:r>
      <w:r>
        <w:rPr>
          <w:spacing w:val="-5"/>
        </w:rPr>
        <w:t>A.</w:t>
      </w:r>
    </w:p>
    <w:p w:rsidR="00966C10" w:rsidRDefault="00966C10" w:rsidP="00966C10">
      <w:pPr>
        <w:pStyle w:val="a3"/>
        <w:tabs>
          <w:tab w:val="left" w:pos="3136"/>
        </w:tabs>
        <w:spacing w:before="170"/>
        <w:ind w:left="582"/>
      </w:pPr>
      <w:r>
        <w:rPr>
          <w:spacing w:val="-5"/>
        </w:rPr>
        <w:t>B.</w:t>
      </w:r>
    </w:p>
    <w:p w:rsidR="00966C10" w:rsidRDefault="00966C10" w:rsidP="00966C10">
      <w:pPr>
        <w:pStyle w:val="a3"/>
        <w:tabs>
          <w:tab w:val="left" w:pos="3136"/>
        </w:tabs>
        <w:spacing w:before="170"/>
        <w:ind w:left="582"/>
      </w:pPr>
      <w:r>
        <w:rPr>
          <w:spacing w:val="-5"/>
        </w:rPr>
        <w:t>C.</w:t>
      </w:r>
    </w:p>
    <w:p w:rsidR="00966C10" w:rsidRDefault="00966C10" w:rsidP="00966C10">
      <w:pPr>
        <w:pStyle w:val="a3"/>
        <w:tabs>
          <w:tab w:val="left" w:pos="3136"/>
        </w:tabs>
        <w:spacing w:before="170"/>
        <w:ind w:left="582"/>
      </w:pPr>
      <w:r>
        <w:rPr>
          <w:spacing w:val="-5"/>
        </w:rPr>
        <w:t>D.</w:t>
      </w:r>
    </w:p>
    <w:p w:rsidR="00966C10" w:rsidRDefault="00966C10" w:rsidP="00966C10">
      <w:pPr>
        <w:tabs>
          <w:tab w:val="left" w:pos="898"/>
          <w:tab w:val="left" w:pos="3136"/>
        </w:tabs>
        <w:spacing w:before="116" w:line="360" w:lineRule="exact"/>
      </w:pPr>
      <w:r>
        <w:rPr>
          <w:rFonts w:hint="eastAsia"/>
          <w:w w:val="95"/>
          <w:sz w:val="21"/>
        </w:rPr>
        <w:t>4.</w:t>
      </w:r>
      <w:r w:rsidRPr="0011107F">
        <w:rPr>
          <w:w w:val="95"/>
          <w:sz w:val="21"/>
        </w:rPr>
        <w:t>将100名运动员编上1～100的号码，从中选出号码尾数为3、6和9的人，剩下的人按原来的号</w:t>
      </w:r>
      <w:r w:rsidRPr="0011107F">
        <w:rPr>
          <w:spacing w:val="-10"/>
          <w:w w:val="95"/>
          <w:sz w:val="21"/>
        </w:rPr>
        <w:t>码</w:t>
      </w:r>
      <w:r>
        <w:rPr>
          <w:w w:val="99"/>
        </w:rPr>
        <w:t>从小到大，重新编上从1开始的号码。小刘发现自己两次得到的号码都是7</w:t>
      </w:r>
      <w:r>
        <w:rPr>
          <w:spacing w:val="-2"/>
          <w:w w:val="99"/>
        </w:rPr>
        <w:t>的倍数，问在第二次编号中，</w:t>
      </w:r>
      <w:r>
        <w:rPr>
          <w:w w:val="99"/>
        </w:rPr>
        <w:t>有多少个人的号码比小刘的大？（</w:t>
      </w:r>
      <w:r>
        <w:rPr>
          <w:spacing w:val="-1"/>
        </w:rPr>
        <w:t xml:space="preserve"> </w:t>
      </w:r>
      <w:r>
        <w:rPr>
          <w:w w:val="99"/>
        </w:rPr>
        <w:t>）</w:t>
      </w:r>
    </w:p>
    <w:p w:rsidR="00966C10" w:rsidRPr="0079296C" w:rsidRDefault="00966C10" w:rsidP="00966C10">
      <w:pPr>
        <w:pStyle w:val="a3"/>
        <w:tabs>
          <w:tab w:val="left" w:pos="3136"/>
          <w:tab w:val="left" w:pos="3299"/>
          <w:tab w:val="left" w:pos="6016"/>
          <w:tab w:val="left" w:pos="8733"/>
        </w:tabs>
        <w:spacing w:before="2"/>
        <w:ind w:left="582"/>
        <w:rPr>
          <w:w w:val="95"/>
          <w:szCs w:val="22"/>
        </w:rPr>
      </w:pPr>
      <w:r w:rsidRPr="0079296C">
        <w:rPr>
          <w:w w:val="95"/>
          <w:szCs w:val="22"/>
        </w:rPr>
        <w:t>A.10</w:t>
      </w:r>
      <w:r w:rsidRPr="0079296C">
        <w:rPr>
          <w:w w:val="95"/>
          <w:szCs w:val="22"/>
        </w:rPr>
        <w:tab/>
        <w:t>B.14</w:t>
      </w:r>
      <w:r w:rsidRPr="0079296C">
        <w:rPr>
          <w:w w:val="95"/>
          <w:szCs w:val="22"/>
        </w:rPr>
        <w:tab/>
        <w:t>C.20</w:t>
      </w:r>
      <w:r w:rsidRPr="0079296C">
        <w:rPr>
          <w:w w:val="95"/>
          <w:szCs w:val="22"/>
        </w:rPr>
        <w:tab/>
        <w:t>D.21</w:t>
      </w:r>
    </w:p>
    <w:p w:rsidR="00966C10" w:rsidRPr="0079296C" w:rsidRDefault="00966C10" w:rsidP="00966C10">
      <w:pPr>
        <w:pStyle w:val="a3"/>
        <w:tabs>
          <w:tab w:val="left" w:pos="3136"/>
        </w:tabs>
        <w:spacing w:before="8"/>
        <w:ind w:left="457"/>
        <w:rPr>
          <w:color w:val="FF0000"/>
          <w:w w:val="95"/>
        </w:rPr>
      </w:pPr>
    </w:p>
    <w:p w:rsidR="00966C10" w:rsidRPr="00F84A46" w:rsidRDefault="00966C10" w:rsidP="00966C10">
      <w:pPr>
        <w:widowControl/>
        <w:tabs>
          <w:tab w:val="left" w:pos="3136"/>
        </w:tabs>
        <w:autoSpaceDE/>
        <w:autoSpaceDN/>
        <w:spacing w:line="360" w:lineRule="exact"/>
        <w:rPr>
          <w:w w:val="99"/>
          <w:sz w:val="21"/>
          <w:szCs w:val="21"/>
        </w:rPr>
      </w:pPr>
      <w:r>
        <w:rPr>
          <w:rFonts w:hint="eastAsia"/>
          <w:w w:val="99"/>
          <w:sz w:val="21"/>
          <w:szCs w:val="21"/>
        </w:rPr>
        <w:t>5.</w:t>
      </w:r>
      <w:r w:rsidRPr="00F84A46">
        <w:rPr>
          <w:w w:val="99"/>
          <w:sz w:val="21"/>
          <w:szCs w:val="21"/>
        </w:rPr>
        <w:t>天气一冷，就感觉全身发冷，手脚尤其冰凉得受不了。很多新生儿父母在照顾刚出生的婴儿的过程中，都认为可以通过手脚是否冰凉来判断宝宝是否冷、是否需要添加衣物。</w:t>
      </w:r>
    </w:p>
    <w:p w:rsidR="00966C10" w:rsidRPr="00F84A46" w:rsidRDefault="00966C10" w:rsidP="00966C10">
      <w:pPr>
        <w:widowControl/>
        <w:tabs>
          <w:tab w:val="left" w:pos="3136"/>
        </w:tabs>
        <w:autoSpaceDE/>
        <w:autoSpaceDN/>
        <w:spacing w:line="360" w:lineRule="exact"/>
        <w:rPr>
          <w:w w:val="99"/>
          <w:sz w:val="21"/>
          <w:szCs w:val="21"/>
        </w:rPr>
      </w:pPr>
      <w:r w:rsidRPr="00F84A46">
        <w:rPr>
          <w:w w:val="99"/>
          <w:sz w:val="21"/>
          <w:szCs w:val="21"/>
        </w:rPr>
        <w:t>以下哪项如果为真，不能削弱上述观点？（    ）。</w:t>
      </w:r>
    </w:p>
    <w:p w:rsidR="00966C10" w:rsidRPr="00F84A46" w:rsidRDefault="00966C10" w:rsidP="00966C10">
      <w:pPr>
        <w:widowControl/>
        <w:tabs>
          <w:tab w:val="left" w:pos="3136"/>
        </w:tabs>
        <w:autoSpaceDE/>
        <w:autoSpaceDN/>
        <w:spacing w:line="360" w:lineRule="exact"/>
        <w:rPr>
          <w:w w:val="99"/>
          <w:sz w:val="21"/>
          <w:szCs w:val="21"/>
        </w:rPr>
      </w:pPr>
    </w:p>
    <w:p w:rsidR="00966C10" w:rsidRPr="00F84A46" w:rsidRDefault="00966C10" w:rsidP="00966C10">
      <w:pPr>
        <w:widowControl/>
        <w:tabs>
          <w:tab w:val="left" w:pos="3136"/>
        </w:tabs>
        <w:autoSpaceDE/>
        <w:autoSpaceDN/>
        <w:spacing w:line="360" w:lineRule="exact"/>
        <w:rPr>
          <w:w w:val="99"/>
          <w:sz w:val="21"/>
          <w:szCs w:val="21"/>
        </w:rPr>
      </w:pPr>
      <w:r w:rsidRPr="00F84A46">
        <w:rPr>
          <w:w w:val="99"/>
          <w:sz w:val="21"/>
          <w:szCs w:val="21"/>
        </w:rPr>
        <w:t>A：婴幼儿的神经末梢还没有发育完善，身体血液很难迸射到手指末端，从而手脚冰凉</w:t>
      </w:r>
    </w:p>
    <w:p w:rsidR="00966C10" w:rsidRPr="00F84A46" w:rsidRDefault="00966C10" w:rsidP="00966C10">
      <w:pPr>
        <w:widowControl/>
        <w:tabs>
          <w:tab w:val="left" w:pos="3136"/>
        </w:tabs>
        <w:autoSpaceDE/>
        <w:autoSpaceDN/>
        <w:spacing w:line="360" w:lineRule="exact"/>
        <w:rPr>
          <w:w w:val="99"/>
          <w:sz w:val="21"/>
          <w:szCs w:val="21"/>
        </w:rPr>
      </w:pPr>
      <w:r w:rsidRPr="00F84A46">
        <w:rPr>
          <w:w w:val="99"/>
          <w:sz w:val="21"/>
          <w:szCs w:val="21"/>
        </w:rPr>
        <w:t>B：选择婴幼儿衣物时应尽量选择宽松棉质衣物，过紧过小的衣服会阻碍全身血液循环</w:t>
      </w:r>
    </w:p>
    <w:p w:rsidR="00966C10" w:rsidRPr="00F84A46" w:rsidRDefault="00966C10" w:rsidP="00966C10">
      <w:pPr>
        <w:widowControl/>
        <w:tabs>
          <w:tab w:val="left" w:pos="3136"/>
        </w:tabs>
        <w:autoSpaceDE/>
        <w:autoSpaceDN/>
        <w:spacing w:line="360" w:lineRule="exact"/>
        <w:rPr>
          <w:w w:val="99"/>
          <w:sz w:val="21"/>
          <w:szCs w:val="21"/>
        </w:rPr>
      </w:pPr>
      <w:r w:rsidRPr="00F84A46">
        <w:rPr>
          <w:w w:val="99"/>
          <w:sz w:val="21"/>
          <w:szCs w:val="21"/>
        </w:rPr>
        <w:t>C：真正判断婴幼儿的身体冷暖的方法只能是通过感受婴幼儿后脖颈、后背的温度</w:t>
      </w:r>
    </w:p>
    <w:p w:rsidR="00966C10" w:rsidRPr="00F84A46" w:rsidRDefault="00966C10" w:rsidP="00966C10">
      <w:pPr>
        <w:widowControl/>
        <w:tabs>
          <w:tab w:val="left" w:pos="3136"/>
        </w:tabs>
        <w:autoSpaceDE/>
        <w:autoSpaceDN/>
        <w:spacing w:line="360" w:lineRule="exact"/>
        <w:rPr>
          <w:w w:val="99"/>
          <w:sz w:val="21"/>
          <w:szCs w:val="21"/>
        </w:rPr>
      </w:pPr>
      <w:r w:rsidRPr="00F84A46">
        <w:rPr>
          <w:w w:val="99"/>
          <w:sz w:val="21"/>
          <w:szCs w:val="21"/>
        </w:rPr>
        <w:t>D：有些婴幼儿在体温过高的时候也会出现手脚冰凉的情况，如发烧等</w:t>
      </w:r>
    </w:p>
    <w:p w:rsidR="00966C10" w:rsidRDefault="00966C10" w:rsidP="00966C10">
      <w:pPr>
        <w:pStyle w:val="a3"/>
        <w:tabs>
          <w:tab w:val="left" w:pos="3136"/>
        </w:tabs>
        <w:spacing w:before="8"/>
        <w:ind w:left="457"/>
      </w:pPr>
    </w:p>
    <w:p w:rsidR="00966C10" w:rsidRPr="00A51986" w:rsidRDefault="00966C10" w:rsidP="00966C10">
      <w:pPr>
        <w:pStyle w:val="a3"/>
        <w:tabs>
          <w:tab w:val="left" w:pos="3136"/>
        </w:tabs>
        <w:spacing w:before="8" w:line="360" w:lineRule="exact"/>
        <w:ind w:left="0"/>
        <w:rPr>
          <w:w w:val="99"/>
        </w:rPr>
      </w:pPr>
      <w:r w:rsidRPr="00A51986">
        <w:rPr>
          <w:rFonts w:hint="eastAsia"/>
          <w:w w:val="99"/>
        </w:rPr>
        <w:t>6.</w:t>
      </w:r>
      <w:r w:rsidRPr="00A51986">
        <w:rPr>
          <w:w w:val="99"/>
        </w:rPr>
        <w:t>低热量食物是指含淀粉、糖类等碳水化合物类较少的食物。通过食用低热量食品，可以有效控制能量的摄入量，避免多余能量在体内以脂肪形式储存下来。如果体重已经较重的人改为食用低热量食品，则可在保持饱腹感的同时达到减肥效果。另外，有许多人认为，低热量食物对糖尿病患者也十分有益。</w:t>
      </w:r>
    </w:p>
    <w:p w:rsidR="00966C10" w:rsidRDefault="00966C10" w:rsidP="00966C10">
      <w:pPr>
        <w:pStyle w:val="a3"/>
        <w:tabs>
          <w:tab w:val="left" w:pos="3136"/>
        </w:tabs>
        <w:spacing w:before="4" w:line="360" w:lineRule="exact"/>
      </w:pPr>
      <w:r>
        <w:rPr>
          <w:w w:val="95"/>
        </w:rPr>
        <w:t>以下哪项为真，最能支持上述推论？（</w:t>
      </w:r>
      <w:r>
        <w:rPr>
          <w:spacing w:val="18"/>
        </w:rPr>
        <w:t xml:space="preserve">  </w:t>
      </w:r>
      <w:r>
        <w:rPr>
          <w:spacing w:val="-10"/>
          <w:w w:val="95"/>
        </w:rPr>
        <w:t>）</w:t>
      </w:r>
    </w:p>
    <w:p w:rsidR="00966C10" w:rsidRPr="00A51986" w:rsidRDefault="00966C10" w:rsidP="00966C10">
      <w:pPr>
        <w:widowControl/>
        <w:tabs>
          <w:tab w:val="left" w:pos="3136"/>
        </w:tabs>
        <w:autoSpaceDE/>
        <w:autoSpaceDN/>
        <w:spacing w:line="360" w:lineRule="exact"/>
        <w:rPr>
          <w:w w:val="99"/>
          <w:sz w:val="21"/>
          <w:szCs w:val="21"/>
        </w:rPr>
      </w:pPr>
      <w:r w:rsidRPr="00A51986">
        <w:rPr>
          <w:w w:val="99"/>
          <w:sz w:val="21"/>
          <w:szCs w:val="21"/>
        </w:rPr>
        <w:t>A.改为食用低热量食物需要逐步进行，否则会引起机体代谢紊乱</w:t>
      </w:r>
    </w:p>
    <w:p w:rsidR="00966C10" w:rsidRPr="00A51986" w:rsidRDefault="00966C10" w:rsidP="00966C10">
      <w:pPr>
        <w:widowControl/>
        <w:tabs>
          <w:tab w:val="left" w:pos="3136"/>
        </w:tabs>
        <w:autoSpaceDE/>
        <w:autoSpaceDN/>
        <w:spacing w:line="360" w:lineRule="exact"/>
        <w:rPr>
          <w:w w:val="99"/>
          <w:sz w:val="21"/>
          <w:szCs w:val="21"/>
        </w:rPr>
      </w:pPr>
      <w:r w:rsidRPr="00A51986">
        <w:rPr>
          <w:w w:val="99"/>
          <w:sz w:val="21"/>
          <w:szCs w:val="21"/>
        </w:rPr>
        <w:t xml:space="preserve">B.研究表明低热量饮食可减少脂肪在胰脏中的沉积，恢复胰岛素的分泌 </w:t>
      </w:r>
    </w:p>
    <w:p w:rsidR="00966C10" w:rsidRPr="00A51986" w:rsidRDefault="00966C10" w:rsidP="00966C10">
      <w:pPr>
        <w:widowControl/>
        <w:tabs>
          <w:tab w:val="left" w:pos="3136"/>
        </w:tabs>
        <w:autoSpaceDE/>
        <w:autoSpaceDN/>
        <w:spacing w:line="360" w:lineRule="exact"/>
        <w:rPr>
          <w:w w:val="99"/>
          <w:sz w:val="21"/>
          <w:szCs w:val="21"/>
        </w:rPr>
      </w:pPr>
      <w:r w:rsidRPr="00A51986">
        <w:rPr>
          <w:w w:val="99"/>
          <w:sz w:val="21"/>
          <w:szCs w:val="21"/>
        </w:rPr>
        <w:t>C.低热量食品可适当增加进食量，满足饱腹感，享受吃饱的乐趣</w:t>
      </w:r>
    </w:p>
    <w:p w:rsidR="00966C10" w:rsidRPr="00A51986" w:rsidRDefault="00966C10" w:rsidP="00966C10">
      <w:pPr>
        <w:widowControl/>
        <w:tabs>
          <w:tab w:val="left" w:pos="3136"/>
        </w:tabs>
        <w:autoSpaceDE/>
        <w:autoSpaceDN/>
        <w:spacing w:line="360" w:lineRule="exact"/>
        <w:rPr>
          <w:w w:val="99"/>
          <w:sz w:val="21"/>
          <w:szCs w:val="21"/>
        </w:rPr>
      </w:pPr>
      <w:r w:rsidRPr="00A51986">
        <w:rPr>
          <w:w w:val="99"/>
          <w:sz w:val="21"/>
          <w:szCs w:val="21"/>
        </w:rPr>
        <w:t>D.低热量食品可以降低超重或糖尿病患者的体重，但需要补充其他营养</w:t>
      </w:r>
    </w:p>
    <w:p w:rsidR="00966C10" w:rsidRDefault="00966C10" w:rsidP="00966C10">
      <w:pPr>
        <w:pStyle w:val="a3"/>
        <w:tabs>
          <w:tab w:val="left" w:pos="3136"/>
        </w:tabs>
        <w:spacing w:before="2" w:line="360" w:lineRule="exact"/>
      </w:pPr>
    </w:p>
    <w:p w:rsidR="00966C10" w:rsidRPr="0011107F" w:rsidRDefault="00966C10" w:rsidP="00966C10">
      <w:pPr>
        <w:tabs>
          <w:tab w:val="left" w:pos="898"/>
          <w:tab w:val="left" w:pos="3136"/>
        </w:tabs>
        <w:spacing w:line="360" w:lineRule="exact"/>
        <w:ind w:left="-45"/>
        <w:rPr>
          <w:w w:val="95"/>
          <w:sz w:val="21"/>
          <w:szCs w:val="21"/>
        </w:rPr>
      </w:pPr>
      <w:r>
        <w:rPr>
          <w:rFonts w:hint="eastAsia"/>
          <w:w w:val="95"/>
          <w:sz w:val="21"/>
          <w:szCs w:val="21"/>
        </w:rPr>
        <w:lastRenderedPageBreak/>
        <w:t>7.</w:t>
      </w:r>
      <w:r w:rsidRPr="0011107F">
        <w:rPr>
          <w:w w:val="95"/>
          <w:sz w:val="21"/>
          <w:szCs w:val="21"/>
        </w:rPr>
        <w:t>潮汐现象 对于 （ ） 相当于 （ ） 对于 自由电子</w:t>
      </w:r>
    </w:p>
    <w:p w:rsidR="00966C10" w:rsidRPr="009915F6" w:rsidRDefault="00966C10" w:rsidP="00966C10">
      <w:pPr>
        <w:tabs>
          <w:tab w:val="left" w:pos="793"/>
          <w:tab w:val="left" w:pos="3759"/>
          <w:tab w:val="left" w:pos="6852"/>
        </w:tabs>
        <w:ind w:left="583"/>
        <w:rPr>
          <w:w w:val="95"/>
          <w:sz w:val="21"/>
        </w:rPr>
      </w:pPr>
      <w:r w:rsidRPr="009915F6">
        <w:rPr>
          <w:rFonts w:hint="eastAsia"/>
          <w:w w:val="95"/>
          <w:sz w:val="21"/>
        </w:rPr>
        <w:t>A.</w:t>
      </w:r>
      <w:r w:rsidRPr="009915F6">
        <w:rPr>
          <w:w w:val="95"/>
          <w:sz w:val="21"/>
        </w:rPr>
        <w:t>自然现象 导电体</w:t>
      </w:r>
      <w:r w:rsidRPr="009915F6">
        <w:rPr>
          <w:w w:val="95"/>
          <w:sz w:val="21"/>
        </w:rPr>
        <w:tab/>
        <w:t>B.周期性运动 导电体</w:t>
      </w:r>
    </w:p>
    <w:p w:rsidR="00966C10" w:rsidRPr="009915F6" w:rsidRDefault="00966C10" w:rsidP="00966C10">
      <w:pPr>
        <w:tabs>
          <w:tab w:val="left" w:pos="793"/>
          <w:tab w:val="left" w:pos="3136"/>
          <w:tab w:val="left" w:pos="6852"/>
        </w:tabs>
        <w:ind w:firstLineChars="300" w:firstLine="596"/>
        <w:rPr>
          <w:w w:val="95"/>
          <w:sz w:val="21"/>
        </w:rPr>
      </w:pPr>
      <w:r w:rsidRPr="009915F6">
        <w:rPr>
          <w:w w:val="95"/>
          <w:sz w:val="21"/>
        </w:rPr>
        <w:t>C.月球和太阳的引力 金属导电</w:t>
      </w:r>
      <w:r w:rsidRPr="009915F6">
        <w:rPr>
          <w:rFonts w:hint="eastAsia"/>
          <w:w w:val="95"/>
          <w:sz w:val="21"/>
        </w:rPr>
        <w:t xml:space="preserve">    </w:t>
      </w:r>
      <w:r>
        <w:rPr>
          <w:rFonts w:hint="eastAsia"/>
          <w:w w:val="95"/>
          <w:sz w:val="21"/>
        </w:rPr>
        <w:t xml:space="preserve"> </w:t>
      </w:r>
      <w:r w:rsidRPr="009915F6">
        <w:rPr>
          <w:w w:val="95"/>
          <w:sz w:val="21"/>
        </w:rPr>
        <w:t>D.周期性运动 金属导电</w:t>
      </w:r>
    </w:p>
    <w:p w:rsidR="00966C10" w:rsidRDefault="00966C10" w:rsidP="00966C10">
      <w:pPr>
        <w:pStyle w:val="a3"/>
        <w:tabs>
          <w:tab w:val="left" w:pos="3136"/>
        </w:tabs>
        <w:spacing w:before="6"/>
        <w:ind w:left="0"/>
        <w:rPr>
          <w:b/>
          <w:sz w:val="22"/>
        </w:rPr>
      </w:pPr>
    </w:p>
    <w:p w:rsidR="00966C10" w:rsidRPr="0011107F" w:rsidRDefault="00966C10" w:rsidP="00966C10">
      <w:pPr>
        <w:tabs>
          <w:tab w:val="left" w:pos="898"/>
          <w:tab w:val="left" w:pos="3136"/>
        </w:tabs>
        <w:spacing w:before="70"/>
        <w:ind w:left="-45"/>
        <w:rPr>
          <w:sz w:val="21"/>
        </w:rPr>
      </w:pPr>
      <w:r>
        <w:rPr>
          <w:rFonts w:hint="eastAsia"/>
          <w:w w:val="95"/>
          <w:sz w:val="21"/>
        </w:rPr>
        <w:t>8.</w:t>
      </w:r>
      <w:r w:rsidRPr="0011107F">
        <w:rPr>
          <w:w w:val="95"/>
          <w:sz w:val="21"/>
        </w:rPr>
        <w:t>从所给的四个选项中，选择最合适的一个填入问号处，使之呈现一定的规律性</w:t>
      </w:r>
      <w:r w:rsidRPr="0011107F">
        <w:rPr>
          <w:spacing w:val="-10"/>
          <w:w w:val="95"/>
          <w:sz w:val="21"/>
        </w:rPr>
        <w:t>。</w:t>
      </w:r>
    </w:p>
    <w:p w:rsidR="00966C10" w:rsidRDefault="00966C10" w:rsidP="00966C10">
      <w:pPr>
        <w:pStyle w:val="a3"/>
        <w:tabs>
          <w:tab w:val="left" w:pos="3136"/>
        </w:tabs>
        <w:spacing w:before="1"/>
        <w:ind w:left="0"/>
        <w:rPr>
          <w:sz w:val="4"/>
        </w:rPr>
      </w:pPr>
      <w:r>
        <w:rPr>
          <w:noProof/>
        </w:rPr>
        <w:drawing>
          <wp:anchor distT="0" distB="0" distL="0" distR="0" simplePos="0" relativeHeight="251659264" behindDoc="0" locked="0" layoutInCell="1" allowOverlap="1">
            <wp:simplePos x="0" y="0"/>
            <wp:positionH relativeFrom="page">
              <wp:posOffset>790575</wp:posOffset>
            </wp:positionH>
            <wp:positionV relativeFrom="paragraph">
              <wp:posOffset>48904</wp:posOffset>
            </wp:positionV>
            <wp:extent cx="3220402" cy="620077"/>
            <wp:effectExtent l="0" t="0" r="0" b="0"/>
            <wp:wrapTopAndBottom/>
            <wp:docPr id="4" name="image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image36.png"/>
                    <pic:cNvPicPr/>
                  </pic:nvPicPr>
                  <pic:blipFill>
                    <a:blip r:embed="rId10" cstate="print"/>
                    <a:stretch>
                      <a:fillRect/>
                    </a:stretch>
                  </pic:blipFill>
                  <pic:spPr>
                    <a:xfrm>
                      <a:off x="0" y="0"/>
                      <a:ext cx="3220402" cy="620077"/>
                    </a:xfrm>
                    <a:prstGeom prst="rect">
                      <a:avLst/>
                    </a:prstGeom>
                  </pic:spPr>
                </pic:pic>
              </a:graphicData>
            </a:graphic>
          </wp:anchor>
        </w:drawing>
      </w:r>
    </w:p>
    <w:p w:rsidR="00966C10" w:rsidRPr="0079296C" w:rsidRDefault="00966C10" w:rsidP="00966C10">
      <w:pPr>
        <w:pStyle w:val="a3"/>
        <w:tabs>
          <w:tab w:val="left" w:pos="3136"/>
          <w:tab w:val="left" w:pos="3195"/>
          <w:tab w:val="left" w:pos="5807"/>
          <w:tab w:val="left" w:pos="8420"/>
        </w:tabs>
        <w:spacing w:before="67"/>
        <w:ind w:left="582"/>
        <w:rPr>
          <w:w w:val="95"/>
          <w:szCs w:val="22"/>
        </w:rPr>
      </w:pPr>
      <w:r w:rsidRPr="0079296C">
        <w:rPr>
          <w:w w:val="95"/>
          <w:szCs w:val="22"/>
        </w:rPr>
        <w:t>A.A</w:t>
      </w:r>
      <w:r w:rsidRPr="0079296C">
        <w:rPr>
          <w:w w:val="95"/>
          <w:szCs w:val="22"/>
        </w:rPr>
        <w:tab/>
        <w:t>B.B</w:t>
      </w:r>
      <w:r w:rsidRPr="0079296C">
        <w:rPr>
          <w:w w:val="95"/>
          <w:szCs w:val="22"/>
        </w:rPr>
        <w:tab/>
        <w:t>C.C</w:t>
      </w:r>
      <w:r w:rsidRPr="0079296C">
        <w:rPr>
          <w:w w:val="95"/>
          <w:szCs w:val="22"/>
        </w:rPr>
        <w:tab/>
        <w:t>D.D</w:t>
      </w:r>
    </w:p>
    <w:p w:rsidR="00966C10" w:rsidRDefault="00966C10" w:rsidP="00966C10">
      <w:pPr>
        <w:pStyle w:val="a3"/>
        <w:tabs>
          <w:tab w:val="left" w:pos="3136"/>
        </w:tabs>
        <w:spacing w:before="54" w:line="372" w:lineRule="auto"/>
        <w:ind w:right="3870" w:firstLine="418"/>
      </w:pPr>
    </w:p>
    <w:p w:rsidR="00966C10" w:rsidRPr="0011107F" w:rsidRDefault="00966C10" w:rsidP="00966C10">
      <w:pPr>
        <w:tabs>
          <w:tab w:val="left" w:pos="898"/>
          <w:tab w:val="left" w:pos="3136"/>
        </w:tabs>
        <w:spacing w:before="2"/>
        <w:ind w:left="-45"/>
        <w:rPr>
          <w:sz w:val="21"/>
        </w:rPr>
      </w:pPr>
      <w:r>
        <w:rPr>
          <w:rFonts w:hint="eastAsia"/>
          <w:w w:val="95"/>
          <w:sz w:val="21"/>
        </w:rPr>
        <w:t>9.</w:t>
      </w:r>
      <w:r w:rsidRPr="0011107F">
        <w:rPr>
          <w:w w:val="95"/>
          <w:sz w:val="21"/>
        </w:rPr>
        <w:t>从所给的四个选项中，选择最合适的一个填入问号处，使之呈现一定的规律性</w:t>
      </w:r>
      <w:r w:rsidRPr="0011107F">
        <w:rPr>
          <w:spacing w:val="-10"/>
          <w:w w:val="95"/>
          <w:sz w:val="21"/>
        </w:rPr>
        <w:t>。</w:t>
      </w:r>
    </w:p>
    <w:p w:rsidR="00966C10" w:rsidRDefault="00966C10" w:rsidP="00966C10">
      <w:pPr>
        <w:pStyle w:val="a3"/>
        <w:tabs>
          <w:tab w:val="left" w:pos="3136"/>
        </w:tabs>
        <w:spacing w:before="1"/>
        <w:ind w:left="0"/>
        <w:rPr>
          <w:sz w:val="4"/>
        </w:rPr>
      </w:pPr>
      <w:r>
        <w:rPr>
          <w:noProof/>
        </w:rPr>
        <w:drawing>
          <wp:anchor distT="0" distB="0" distL="0" distR="0" simplePos="0" relativeHeight="251660288" behindDoc="0" locked="0" layoutInCell="1" allowOverlap="1">
            <wp:simplePos x="0" y="0"/>
            <wp:positionH relativeFrom="page">
              <wp:posOffset>790575</wp:posOffset>
            </wp:positionH>
            <wp:positionV relativeFrom="paragraph">
              <wp:posOffset>48954</wp:posOffset>
            </wp:positionV>
            <wp:extent cx="3693795" cy="1260157"/>
            <wp:effectExtent l="0" t="0" r="0" b="0"/>
            <wp:wrapTopAndBottom/>
            <wp:docPr id="5" name="image3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image37.jpeg"/>
                    <pic:cNvPicPr/>
                  </pic:nvPicPr>
                  <pic:blipFill>
                    <a:blip r:embed="rId11" cstate="print"/>
                    <a:stretch>
                      <a:fillRect/>
                    </a:stretch>
                  </pic:blipFill>
                  <pic:spPr>
                    <a:xfrm>
                      <a:off x="0" y="0"/>
                      <a:ext cx="3693795" cy="1260157"/>
                    </a:xfrm>
                    <a:prstGeom prst="rect">
                      <a:avLst/>
                    </a:prstGeom>
                  </pic:spPr>
                </pic:pic>
              </a:graphicData>
            </a:graphic>
          </wp:anchor>
        </w:drawing>
      </w:r>
    </w:p>
    <w:p w:rsidR="00966C10" w:rsidRPr="0079296C" w:rsidRDefault="00966C10" w:rsidP="00966C10">
      <w:pPr>
        <w:pStyle w:val="a3"/>
        <w:tabs>
          <w:tab w:val="left" w:pos="3136"/>
          <w:tab w:val="left" w:pos="3195"/>
          <w:tab w:val="left" w:pos="5807"/>
          <w:tab w:val="left" w:pos="8420"/>
        </w:tabs>
        <w:spacing w:before="62"/>
        <w:ind w:left="582"/>
        <w:rPr>
          <w:w w:val="95"/>
          <w:szCs w:val="22"/>
        </w:rPr>
      </w:pPr>
      <w:r w:rsidRPr="0079296C">
        <w:rPr>
          <w:w w:val="95"/>
          <w:szCs w:val="22"/>
        </w:rPr>
        <w:t>A.A</w:t>
      </w:r>
      <w:r w:rsidRPr="0079296C">
        <w:rPr>
          <w:w w:val="95"/>
          <w:szCs w:val="22"/>
        </w:rPr>
        <w:tab/>
        <w:t>B.B</w:t>
      </w:r>
      <w:r w:rsidRPr="0079296C">
        <w:rPr>
          <w:w w:val="95"/>
          <w:szCs w:val="22"/>
        </w:rPr>
        <w:tab/>
        <w:t>C.C</w:t>
      </w:r>
      <w:r w:rsidRPr="0079296C">
        <w:rPr>
          <w:w w:val="95"/>
          <w:szCs w:val="22"/>
        </w:rPr>
        <w:tab/>
        <w:t>D.D</w:t>
      </w:r>
    </w:p>
    <w:p w:rsidR="00966C10" w:rsidRDefault="00966C10" w:rsidP="00966C10">
      <w:pPr>
        <w:pStyle w:val="a3"/>
        <w:tabs>
          <w:tab w:val="left" w:pos="3136"/>
        </w:tabs>
        <w:spacing w:before="2"/>
      </w:pPr>
    </w:p>
    <w:p w:rsidR="00966C10" w:rsidRPr="0011107F" w:rsidRDefault="00966C10" w:rsidP="00966C10">
      <w:pPr>
        <w:tabs>
          <w:tab w:val="left" w:pos="898"/>
          <w:tab w:val="left" w:pos="3136"/>
          <w:tab w:val="left" w:pos="4449"/>
        </w:tabs>
        <w:spacing w:before="2"/>
        <w:rPr>
          <w:sz w:val="21"/>
        </w:rPr>
      </w:pPr>
      <w:r>
        <w:rPr>
          <w:rFonts w:hint="eastAsia"/>
          <w:w w:val="95"/>
          <w:sz w:val="21"/>
        </w:rPr>
        <w:t>10.</w:t>
      </w:r>
      <w:r w:rsidRPr="0011107F">
        <w:rPr>
          <w:w w:val="95"/>
          <w:sz w:val="21"/>
        </w:rPr>
        <w:t>下列元素，空气中含量最多的是</w:t>
      </w:r>
      <w:r w:rsidRPr="0011107F">
        <w:rPr>
          <w:spacing w:val="-10"/>
          <w:w w:val="95"/>
          <w:sz w:val="21"/>
        </w:rPr>
        <w:t>（</w:t>
      </w:r>
      <w:r w:rsidRPr="0011107F">
        <w:rPr>
          <w:sz w:val="21"/>
        </w:rPr>
        <w:tab/>
      </w:r>
      <w:r w:rsidRPr="0011107F">
        <w:rPr>
          <w:w w:val="95"/>
          <w:sz w:val="21"/>
        </w:rPr>
        <w:t>）</w:t>
      </w:r>
      <w:r w:rsidRPr="0011107F">
        <w:rPr>
          <w:spacing w:val="-10"/>
          <w:sz w:val="21"/>
        </w:rPr>
        <w:t>。</w:t>
      </w:r>
    </w:p>
    <w:p w:rsidR="00966C10" w:rsidRPr="00DB32BA" w:rsidRDefault="00966C10" w:rsidP="00966C10">
      <w:pPr>
        <w:pStyle w:val="a3"/>
        <w:tabs>
          <w:tab w:val="left" w:pos="3136"/>
          <w:tab w:val="left" w:pos="3299"/>
          <w:tab w:val="left" w:pos="6016"/>
          <w:tab w:val="left" w:pos="8733"/>
        </w:tabs>
        <w:ind w:left="582"/>
        <w:rPr>
          <w:w w:val="95"/>
          <w:szCs w:val="22"/>
        </w:rPr>
      </w:pPr>
      <w:r w:rsidRPr="00DB32BA">
        <w:rPr>
          <w:w w:val="95"/>
          <w:szCs w:val="22"/>
        </w:rPr>
        <w:t>A.氧</w:t>
      </w:r>
      <w:r w:rsidRPr="00DB32BA">
        <w:rPr>
          <w:w w:val="95"/>
          <w:szCs w:val="22"/>
        </w:rPr>
        <w:tab/>
        <w:t>B.氖</w:t>
      </w:r>
      <w:r w:rsidRPr="00DB32BA">
        <w:rPr>
          <w:w w:val="95"/>
          <w:szCs w:val="22"/>
        </w:rPr>
        <w:tab/>
        <w:t>C.氦</w:t>
      </w:r>
      <w:r w:rsidRPr="00DB32BA">
        <w:rPr>
          <w:w w:val="95"/>
          <w:szCs w:val="22"/>
        </w:rPr>
        <w:tab/>
        <w:t>D.氮</w:t>
      </w:r>
    </w:p>
    <w:p w:rsidR="00966C10" w:rsidRDefault="00966C10" w:rsidP="00966C10">
      <w:pPr>
        <w:widowControl/>
        <w:tabs>
          <w:tab w:val="left" w:pos="3136"/>
        </w:tabs>
        <w:autoSpaceDE/>
        <w:autoSpaceDN/>
        <w:spacing w:line="360" w:lineRule="exact"/>
        <w:rPr>
          <w:w w:val="95"/>
          <w:sz w:val="21"/>
        </w:rPr>
      </w:pPr>
    </w:p>
    <w:p w:rsidR="00966C10" w:rsidRPr="003662A7" w:rsidRDefault="00966C10" w:rsidP="00966C10">
      <w:pPr>
        <w:widowControl/>
        <w:tabs>
          <w:tab w:val="left" w:pos="3136"/>
        </w:tabs>
        <w:autoSpaceDE/>
        <w:autoSpaceDN/>
        <w:spacing w:line="360" w:lineRule="exact"/>
        <w:rPr>
          <w:w w:val="95"/>
          <w:sz w:val="21"/>
        </w:rPr>
      </w:pPr>
      <w:r>
        <w:rPr>
          <w:rFonts w:hint="eastAsia"/>
          <w:w w:val="95"/>
          <w:sz w:val="21"/>
        </w:rPr>
        <w:t>11.</w:t>
      </w:r>
      <w:r w:rsidRPr="003662A7">
        <w:rPr>
          <w:w w:val="95"/>
          <w:sz w:val="21"/>
        </w:rPr>
        <w:t>《中国居民膳食指南（2022）》是健康教育和公共政策的基础性文件。下列关于平衡膳食八准则的说法正确的是（    ）。</w:t>
      </w:r>
    </w:p>
    <w:p w:rsidR="00966C10" w:rsidRPr="003662A7" w:rsidRDefault="00966C10" w:rsidP="00966C10">
      <w:pPr>
        <w:widowControl/>
        <w:tabs>
          <w:tab w:val="left" w:pos="3136"/>
        </w:tabs>
        <w:autoSpaceDE/>
        <w:autoSpaceDN/>
        <w:spacing w:line="360" w:lineRule="exact"/>
        <w:rPr>
          <w:w w:val="95"/>
          <w:sz w:val="21"/>
        </w:rPr>
      </w:pPr>
      <w:r w:rsidRPr="003662A7">
        <w:rPr>
          <w:w w:val="95"/>
          <w:sz w:val="21"/>
        </w:rPr>
        <w:t>A：食物多样，合理搭配——坚持豆类为主的平衡膳食模式</w:t>
      </w:r>
    </w:p>
    <w:p w:rsidR="00966C10" w:rsidRPr="003662A7" w:rsidRDefault="00966C10" w:rsidP="00966C10">
      <w:pPr>
        <w:widowControl/>
        <w:tabs>
          <w:tab w:val="left" w:pos="3136"/>
        </w:tabs>
        <w:autoSpaceDE/>
        <w:autoSpaceDN/>
        <w:spacing w:line="360" w:lineRule="exact"/>
        <w:rPr>
          <w:w w:val="95"/>
          <w:sz w:val="21"/>
        </w:rPr>
      </w:pPr>
      <w:r w:rsidRPr="003662A7">
        <w:rPr>
          <w:w w:val="95"/>
          <w:sz w:val="21"/>
        </w:rPr>
        <w:t>B：少盐少油，控糖限酒——成年人每天摄入食盐不超过5g</w:t>
      </w:r>
    </w:p>
    <w:p w:rsidR="00966C10" w:rsidRPr="003662A7" w:rsidRDefault="00966C10" w:rsidP="00966C10">
      <w:pPr>
        <w:widowControl/>
        <w:tabs>
          <w:tab w:val="left" w:pos="3136"/>
        </w:tabs>
        <w:autoSpaceDE/>
        <w:autoSpaceDN/>
        <w:spacing w:line="360" w:lineRule="exact"/>
        <w:rPr>
          <w:w w:val="95"/>
          <w:sz w:val="21"/>
        </w:rPr>
      </w:pPr>
      <w:r w:rsidRPr="003662A7">
        <w:rPr>
          <w:w w:val="95"/>
          <w:sz w:val="21"/>
        </w:rPr>
        <w:t>C：吃动平衡，健康体重——每周至少进行2～3天中等强度身体活动</w:t>
      </w:r>
    </w:p>
    <w:p w:rsidR="00966C10" w:rsidRDefault="00966C10" w:rsidP="00966C10">
      <w:pPr>
        <w:widowControl/>
        <w:tabs>
          <w:tab w:val="left" w:pos="3136"/>
        </w:tabs>
        <w:autoSpaceDE/>
        <w:autoSpaceDN/>
        <w:spacing w:line="360" w:lineRule="exact"/>
        <w:rPr>
          <w:w w:val="95"/>
          <w:sz w:val="21"/>
        </w:rPr>
      </w:pPr>
      <w:r w:rsidRPr="003662A7">
        <w:rPr>
          <w:w w:val="95"/>
          <w:sz w:val="21"/>
        </w:rPr>
        <w:t>D：规律进餐，足量饮水——推荐喝白水，少喝茶水，不喝含糖饮料</w:t>
      </w:r>
    </w:p>
    <w:p w:rsidR="00966C10" w:rsidRDefault="00966C10" w:rsidP="00966C10">
      <w:pPr>
        <w:widowControl/>
        <w:tabs>
          <w:tab w:val="left" w:pos="3136"/>
        </w:tabs>
        <w:autoSpaceDE/>
        <w:autoSpaceDN/>
        <w:spacing w:line="360" w:lineRule="atLeast"/>
        <w:rPr>
          <w:w w:val="95"/>
          <w:sz w:val="21"/>
        </w:rPr>
      </w:pPr>
    </w:p>
    <w:p w:rsidR="00966C10" w:rsidRPr="006A0BAC" w:rsidRDefault="00966C10" w:rsidP="00966C10">
      <w:pPr>
        <w:widowControl/>
        <w:tabs>
          <w:tab w:val="left" w:pos="3136"/>
        </w:tabs>
        <w:autoSpaceDE/>
        <w:autoSpaceDN/>
        <w:spacing w:line="360" w:lineRule="atLeast"/>
        <w:rPr>
          <w:w w:val="95"/>
          <w:sz w:val="21"/>
        </w:rPr>
      </w:pPr>
      <w:r>
        <w:rPr>
          <w:rFonts w:hint="eastAsia"/>
          <w:w w:val="95"/>
          <w:sz w:val="21"/>
        </w:rPr>
        <w:t>12.</w:t>
      </w:r>
      <w:r w:rsidRPr="006A0BAC">
        <w:rPr>
          <w:w w:val="95"/>
          <w:sz w:val="21"/>
        </w:rPr>
        <w:t>党的二十大报告指出，全面建成社会主义现代化强国，总的战略安排是分两步走：从2020年到2035年基本实现社会主义现代化；从2035年到本世纪中叶把我国建成富强民主文明和谐美丽的社会主义现代化强国。下列关于到2035年我国发展的总体目标表述错误的是（    ）。</w:t>
      </w:r>
    </w:p>
    <w:p w:rsidR="00966C10" w:rsidRPr="006A0BAC" w:rsidRDefault="00966C10" w:rsidP="00966C10">
      <w:pPr>
        <w:widowControl/>
        <w:tabs>
          <w:tab w:val="left" w:pos="3136"/>
        </w:tabs>
        <w:autoSpaceDE/>
        <w:autoSpaceDN/>
        <w:spacing w:line="360" w:lineRule="atLeast"/>
        <w:rPr>
          <w:w w:val="95"/>
          <w:sz w:val="21"/>
        </w:rPr>
      </w:pPr>
      <w:r w:rsidRPr="006A0BAC">
        <w:rPr>
          <w:w w:val="95"/>
          <w:sz w:val="21"/>
        </w:rPr>
        <w:t>①建成现代化经济体系，形成新发展格局</w:t>
      </w:r>
    </w:p>
    <w:p w:rsidR="00966C10" w:rsidRPr="006A0BAC" w:rsidRDefault="00966C10" w:rsidP="00966C10">
      <w:pPr>
        <w:widowControl/>
        <w:tabs>
          <w:tab w:val="left" w:pos="3136"/>
        </w:tabs>
        <w:autoSpaceDE/>
        <w:autoSpaceDN/>
        <w:spacing w:line="360" w:lineRule="atLeast"/>
        <w:rPr>
          <w:w w:val="95"/>
          <w:sz w:val="21"/>
        </w:rPr>
      </w:pPr>
      <w:r w:rsidRPr="006A0BAC">
        <w:rPr>
          <w:w w:val="95"/>
          <w:sz w:val="21"/>
        </w:rPr>
        <w:t>②完全实现新型工业化、信息化、城镇化、农业现代化</w:t>
      </w:r>
    </w:p>
    <w:p w:rsidR="00966C10" w:rsidRPr="006A0BAC" w:rsidRDefault="00966C10" w:rsidP="00966C10">
      <w:pPr>
        <w:widowControl/>
        <w:tabs>
          <w:tab w:val="left" w:pos="3136"/>
        </w:tabs>
        <w:autoSpaceDE/>
        <w:autoSpaceDN/>
        <w:spacing w:line="360" w:lineRule="atLeast"/>
        <w:rPr>
          <w:w w:val="95"/>
          <w:sz w:val="21"/>
        </w:rPr>
      </w:pPr>
      <w:r w:rsidRPr="006A0BAC">
        <w:rPr>
          <w:w w:val="95"/>
          <w:sz w:val="21"/>
        </w:rPr>
        <w:t>③人均国内生产总值迈上新的大台阶，达到中等发达国家水平</w:t>
      </w:r>
    </w:p>
    <w:p w:rsidR="00966C10" w:rsidRPr="006A0BAC" w:rsidRDefault="00966C10" w:rsidP="00966C10">
      <w:pPr>
        <w:widowControl/>
        <w:tabs>
          <w:tab w:val="left" w:pos="3136"/>
        </w:tabs>
        <w:autoSpaceDE/>
        <w:autoSpaceDN/>
        <w:spacing w:line="360" w:lineRule="atLeast"/>
        <w:rPr>
          <w:w w:val="95"/>
          <w:sz w:val="21"/>
        </w:rPr>
      </w:pPr>
      <w:r w:rsidRPr="006A0BAC">
        <w:rPr>
          <w:w w:val="95"/>
          <w:sz w:val="21"/>
        </w:rPr>
        <w:t>④国家安全体系和能力全面加强，基本实现国防和军队现代化</w:t>
      </w:r>
    </w:p>
    <w:p w:rsidR="00966C10" w:rsidRPr="006A0BAC" w:rsidRDefault="00966C10" w:rsidP="00966C10">
      <w:pPr>
        <w:widowControl/>
        <w:tabs>
          <w:tab w:val="left" w:pos="3136"/>
        </w:tabs>
        <w:autoSpaceDE/>
        <w:autoSpaceDN/>
        <w:rPr>
          <w:w w:val="95"/>
          <w:sz w:val="21"/>
        </w:rPr>
      </w:pPr>
      <w:r w:rsidRPr="006A0BAC">
        <w:rPr>
          <w:w w:val="95"/>
          <w:sz w:val="21"/>
        </w:rPr>
        <w:t>A：①③</w:t>
      </w:r>
    </w:p>
    <w:p w:rsidR="00966C10" w:rsidRPr="006A0BAC" w:rsidRDefault="00966C10" w:rsidP="00966C10">
      <w:pPr>
        <w:widowControl/>
        <w:tabs>
          <w:tab w:val="left" w:pos="3136"/>
        </w:tabs>
        <w:autoSpaceDE/>
        <w:autoSpaceDN/>
        <w:rPr>
          <w:w w:val="95"/>
          <w:sz w:val="21"/>
        </w:rPr>
      </w:pPr>
      <w:r w:rsidRPr="006A0BAC">
        <w:rPr>
          <w:w w:val="95"/>
          <w:sz w:val="21"/>
        </w:rPr>
        <w:t>B：②</w:t>
      </w:r>
    </w:p>
    <w:p w:rsidR="00966C10" w:rsidRPr="006A0BAC" w:rsidRDefault="00966C10" w:rsidP="00966C10">
      <w:pPr>
        <w:widowControl/>
        <w:tabs>
          <w:tab w:val="left" w:pos="3136"/>
        </w:tabs>
        <w:autoSpaceDE/>
        <w:autoSpaceDN/>
        <w:rPr>
          <w:w w:val="95"/>
          <w:sz w:val="21"/>
        </w:rPr>
      </w:pPr>
      <w:r w:rsidRPr="006A0BAC">
        <w:rPr>
          <w:w w:val="95"/>
          <w:sz w:val="21"/>
        </w:rPr>
        <w:t>C：③</w:t>
      </w:r>
    </w:p>
    <w:p w:rsidR="00966C10" w:rsidRDefault="00966C10" w:rsidP="00966C10">
      <w:pPr>
        <w:widowControl/>
        <w:tabs>
          <w:tab w:val="left" w:pos="3136"/>
        </w:tabs>
        <w:autoSpaceDE/>
        <w:autoSpaceDN/>
        <w:rPr>
          <w:rFonts w:hint="eastAsia"/>
          <w:w w:val="95"/>
          <w:sz w:val="21"/>
        </w:rPr>
      </w:pPr>
      <w:r w:rsidRPr="006A0BAC">
        <w:rPr>
          <w:w w:val="95"/>
          <w:sz w:val="21"/>
        </w:rPr>
        <w:t>D：②④</w:t>
      </w:r>
    </w:p>
    <w:p w:rsidR="00365F7D" w:rsidRDefault="00365F7D" w:rsidP="00966C10">
      <w:pPr>
        <w:widowControl/>
        <w:tabs>
          <w:tab w:val="left" w:pos="3136"/>
        </w:tabs>
        <w:autoSpaceDE/>
        <w:autoSpaceDN/>
        <w:rPr>
          <w:rFonts w:hint="eastAsia"/>
          <w:w w:val="95"/>
          <w:sz w:val="21"/>
        </w:rPr>
      </w:pPr>
    </w:p>
    <w:p w:rsidR="00365F7D" w:rsidRDefault="00365F7D" w:rsidP="00966C10">
      <w:pPr>
        <w:widowControl/>
        <w:tabs>
          <w:tab w:val="left" w:pos="3136"/>
        </w:tabs>
        <w:autoSpaceDE/>
        <w:autoSpaceDN/>
        <w:rPr>
          <w:rFonts w:hint="eastAsia"/>
          <w:w w:val="95"/>
          <w:sz w:val="21"/>
        </w:rPr>
      </w:pPr>
    </w:p>
    <w:p w:rsidR="00365F7D" w:rsidRDefault="00365F7D" w:rsidP="00966C10">
      <w:pPr>
        <w:widowControl/>
        <w:tabs>
          <w:tab w:val="left" w:pos="3136"/>
        </w:tabs>
        <w:autoSpaceDE/>
        <w:autoSpaceDN/>
        <w:rPr>
          <w:rFonts w:hint="eastAsia"/>
          <w:w w:val="95"/>
          <w:sz w:val="21"/>
        </w:rPr>
      </w:pPr>
    </w:p>
    <w:p w:rsidR="00365F7D" w:rsidRDefault="00365F7D" w:rsidP="00966C10">
      <w:pPr>
        <w:widowControl/>
        <w:tabs>
          <w:tab w:val="left" w:pos="3136"/>
        </w:tabs>
        <w:autoSpaceDE/>
        <w:autoSpaceDN/>
        <w:rPr>
          <w:rFonts w:hint="eastAsia"/>
          <w:w w:val="95"/>
          <w:sz w:val="21"/>
        </w:rPr>
      </w:pPr>
    </w:p>
    <w:p w:rsidR="00365F7D" w:rsidRPr="006A0BAC" w:rsidRDefault="00365F7D" w:rsidP="00966C10">
      <w:pPr>
        <w:widowControl/>
        <w:tabs>
          <w:tab w:val="left" w:pos="3136"/>
        </w:tabs>
        <w:autoSpaceDE/>
        <w:autoSpaceDN/>
        <w:rPr>
          <w:w w:val="95"/>
          <w:sz w:val="21"/>
        </w:rPr>
      </w:pPr>
    </w:p>
    <w:p w:rsidR="00966C10" w:rsidRPr="00C87A67" w:rsidRDefault="00966C10" w:rsidP="00C93931">
      <w:pPr>
        <w:pStyle w:val="a3"/>
        <w:tabs>
          <w:tab w:val="left" w:pos="3136"/>
        </w:tabs>
        <w:spacing w:before="0"/>
        <w:ind w:left="0"/>
        <w:jc w:val="center"/>
        <w:rPr>
          <w:w w:val="99"/>
          <w:szCs w:val="22"/>
        </w:rPr>
      </w:pPr>
    </w:p>
    <w:p w:rsidR="00C93931" w:rsidRPr="00C87A67" w:rsidRDefault="00C93931" w:rsidP="00C93931">
      <w:pPr>
        <w:pStyle w:val="a3"/>
        <w:tabs>
          <w:tab w:val="left" w:pos="3136"/>
        </w:tabs>
        <w:spacing w:before="0"/>
        <w:ind w:left="0"/>
        <w:jc w:val="center"/>
        <w:rPr>
          <w:w w:val="99"/>
          <w:szCs w:val="22"/>
        </w:rPr>
      </w:pPr>
      <w:r w:rsidRPr="00C87A67">
        <w:rPr>
          <w:rFonts w:hint="eastAsia"/>
          <w:w w:val="99"/>
          <w:szCs w:val="22"/>
        </w:rPr>
        <w:lastRenderedPageBreak/>
        <w:t>8月1</w:t>
      </w:r>
      <w:r>
        <w:rPr>
          <w:rFonts w:hint="eastAsia"/>
          <w:w w:val="99"/>
          <w:szCs w:val="22"/>
        </w:rPr>
        <w:t>4</w:t>
      </w:r>
      <w:r w:rsidRPr="00C87A67">
        <w:rPr>
          <w:rFonts w:hint="eastAsia"/>
          <w:w w:val="99"/>
          <w:szCs w:val="22"/>
        </w:rPr>
        <w:t>日每日一练参考解析</w:t>
      </w:r>
    </w:p>
    <w:p w:rsidR="0079296C" w:rsidRDefault="0079296C" w:rsidP="00A51986">
      <w:pPr>
        <w:pStyle w:val="a3"/>
        <w:tabs>
          <w:tab w:val="left" w:pos="3136"/>
        </w:tabs>
        <w:spacing w:before="3"/>
      </w:pPr>
    </w:p>
    <w:p w:rsidR="008B3AB7" w:rsidRDefault="0011107F" w:rsidP="00A51986">
      <w:pPr>
        <w:tabs>
          <w:tab w:val="left" w:pos="793"/>
          <w:tab w:val="left" w:pos="3136"/>
        </w:tabs>
        <w:spacing w:before="116" w:line="372" w:lineRule="auto"/>
        <w:ind w:left="-45" w:right="108"/>
      </w:pPr>
      <w:r>
        <w:rPr>
          <w:rFonts w:hint="eastAsia"/>
          <w:w w:val="99"/>
          <w:sz w:val="21"/>
        </w:rPr>
        <w:t>1.</w:t>
      </w:r>
      <w:r w:rsidR="009D7706" w:rsidRPr="0011107F">
        <w:rPr>
          <w:w w:val="99"/>
          <w:sz w:val="21"/>
        </w:rPr>
        <w:t>甲、乙、丙、丁四个工厂联合完成一批玩具的生产任务。如果四个工厂同时工作，需要10</w:t>
      </w:r>
      <w:r w:rsidR="009D7706" w:rsidRPr="0011107F">
        <w:rPr>
          <w:spacing w:val="-7"/>
          <w:w w:val="99"/>
          <w:sz w:val="21"/>
        </w:rPr>
        <w:t>个工作</w:t>
      </w:r>
      <w:r w:rsidR="009D7706" w:rsidRPr="0011107F">
        <w:rPr>
          <w:w w:val="99"/>
          <w:sz w:val="21"/>
        </w:rPr>
        <w:t>日完成；如果交给甲、乙两个工厂，需要24</w:t>
      </w:r>
      <w:r w:rsidR="009D7706" w:rsidRPr="0011107F">
        <w:rPr>
          <w:spacing w:val="-1"/>
          <w:w w:val="99"/>
          <w:sz w:val="21"/>
        </w:rPr>
        <w:t>个工作日完成；如果交给乙、丙两个工厂，所需时间比交给</w:t>
      </w:r>
      <w:r w:rsidR="009D7706">
        <w:rPr>
          <w:w w:val="99"/>
        </w:rPr>
        <w:t>甲、乙两个工厂少用9</w:t>
      </w:r>
      <w:r w:rsidR="009D7706">
        <w:rPr>
          <w:spacing w:val="-1"/>
          <w:w w:val="99"/>
        </w:rPr>
        <w:t>个工作日。已知甲、乙两厂每天生产的件数差与丙、丁两厂每天生产的件数差相</w:t>
      </w:r>
      <w:r w:rsidR="009D7706">
        <w:rPr>
          <w:w w:val="99"/>
        </w:rPr>
        <w:t>同，问如果单独交给丁工厂，需要多少个工作日完成？（</w:t>
      </w:r>
      <w:r w:rsidR="009D7706">
        <w:rPr>
          <w:spacing w:val="-1"/>
        </w:rPr>
        <w:t xml:space="preserve"> </w:t>
      </w:r>
      <w:r w:rsidR="009D7706">
        <w:rPr>
          <w:w w:val="99"/>
        </w:rPr>
        <w:t>）</w:t>
      </w:r>
    </w:p>
    <w:p w:rsidR="008B3AB7" w:rsidRPr="0079296C" w:rsidRDefault="009D7706" w:rsidP="00A51986">
      <w:pPr>
        <w:pStyle w:val="a3"/>
        <w:tabs>
          <w:tab w:val="left" w:pos="3136"/>
          <w:tab w:val="left" w:pos="3299"/>
          <w:tab w:val="left" w:pos="6016"/>
          <w:tab w:val="left" w:pos="8733"/>
        </w:tabs>
        <w:spacing w:before="2"/>
        <w:ind w:left="582"/>
        <w:rPr>
          <w:w w:val="99"/>
          <w:szCs w:val="22"/>
        </w:rPr>
      </w:pPr>
      <w:r w:rsidRPr="0079296C">
        <w:rPr>
          <w:w w:val="99"/>
          <w:szCs w:val="22"/>
        </w:rPr>
        <w:t>A.30</w:t>
      </w:r>
      <w:r w:rsidRPr="0079296C">
        <w:rPr>
          <w:w w:val="99"/>
          <w:szCs w:val="22"/>
        </w:rPr>
        <w:tab/>
        <w:t>B.48</w:t>
      </w:r>
      <w:r w:rsidRPr="0079296C">
        <w:rPr>
          <w:w w:val="99"/>
          <w:szCs w:val="22"/>
        </w:rPr>
        <w:tab/>
        <w:t>C.60</w:t>
      </w:r>
      <w:r w:rsidRPr="0079296C">
        <w:rPr>
          <w:w w:val="99"/>
          <w:szCs w:val="22"/>
        </w:rPr>
        <w:tab/>
        <w:t>D.80</w:t>
      </w:r>
    </w:p>
    <w:p w:rsidR="008B3AB7" w:rsidRDefault="009D7706" w:rsidP="00A51986">
      <w:pPr>
        <w:pStyle w:val="a3"/>
        <w:tabs>
          <w:tab w:val="left" w:pos="3136"/>
        </w:tabs>
      </w:pPr>
      <w:r>
        <w:rPr>
          <w:color w:val="FF0000"/>
          <w:w w:val="95"/>
        </w:rPr>
        <w:t>【答案】</w:t>
      </w:r>
      <w:r>
        <w:rPr>
          <w:color w:val="FF0000"/>
          <w:spacing w:val="-10"/>
          <w:w w:val="95"/>
        </w:rPr>
        <w:t>B</w:t>
      </w:r>
    </w:p>
    <w:p w:rsidR="008B3AB7" w:rsidRDefault="009D7706" w:rsidP="00A51986">
      <w:pPr>
        <w:pStyle w:val="a3"/>
        <w:tabs>
          <w:tab w:val="left" w:pos="3136"/>
        </w:tabs>
        <w:spacing w:before="8" w:line="410" w:lineRule="atLeast"/>
        <w:ind w:right="108"/>
      </w:pPr>
      <w:r>
        <w:rPr>
          <w:color w:val="FF0000"/>
          <w:w w:val="99"/>
        </w:rPr>
        <w:t>【解析】根据题意可知，乙、丙两个工厂需要24-9=15天完成。设工作总量为240，</w:t>
      </w:r>
      <w:r>
        <w:rPr>
          <w:color w:val="FF0000"/>
          <w:spacing w:val="-3"/>
          <w:w w:val="99"/>
        </w:rPr>
        <w:t>则四个工厂的效</w:t>
      </w:r>
      <w:r>
        <w:rPr>
          <w:color w:val="FF0000"/>
          <w:w w:val="99"/>
        </w:rPr>
        <w:t>率和为24，甲、乙工厂的效率和为10，丙、丁工厂的效率和为14，乙、丙工厂的效率和为16，</w:t>
      </w:r>
      <w:r>
        <w:rPr>
          <w:color w:val="FF0000"/>
          <w:spacing w:val="-5"/>
          <w:w w:val="99"/>
        </w:rPr>
        <w:t>用式子表</w:t>
      </w:r>
      <w:r>
        <w:rPr>
          <w:color w:val="FF0000"/>
          <w:w w:val="99"/>
        </w:rPr>
        <w:t>示为①甲+乙+丙+丁=24，②甲+乙=10，③丙+丁=14，④乙+丙=16，④-②=丙-甲=6，④-③=乙-丁=2。</w:t>
      </w:r>
    </w:p>
    <w:p w:rsidR="008B3AB7" w:rsidRDefault="009D7706" w:rsidP="00A51986">
      <w:pPr>
        <w:pStyle w:val="a3"/>
        <w:tabs>
          <w:tab w:val="left" w:pos="3136"/>
        </w:tabs>
        <w:spacing w:before="96" w:line="223" w:lineRule="auto"/>
        <w:ind w:right="212"/>
      </w:pPr>
      <w:r>
        <w:rPr>
          <w:color w:val="FF0000"/>
          <w:w w:val="99"/>
        </w:rPr>
        <w:t>又因为甲、乙两厂每天生产的件数差与丙、丁两厂每天生产的件数差相同，则|甲-乙|=|丙-丁|，</w:t>
      </w:r>
      <w:r>
        <w:rPr>
          <w:color w:val="FF0000"/>
          <w:spacing w:val="-9"/>
          <w:w w:val="99"/>
        </w:rPr>
        <w:t>联立</w:t>
      </w:r>
      <w:r>
        <w:rPr>
          <w:color w:val="FF0000"/>
          <w:w w:val="99"/>
        </w:rPr>
        <w:t>前面式子化简得|甲-丁-2|=|甲-丁+6|，推出丁-甲=2，则乙-甲=4，结合②解得甲=3，乙=7，则丙</w:t>
      </w:r>
      <w:r>
        <w:rPr>
          <w:color w:val="FF0000"/>
          <w:spacing w:val="-6"/>
          <w:w w:val="99"/>
        </w:rPr>
        <w:t>=9，</w:t>
      </w:r>
      <w:r>
        <w:rPr>
          <w:color w:val="FF0000"/>
          <w:w w:val="99"/>
        </w:rPr>
        <w:t>丁=5。</w:t>
      </w:r>
    </w:p>
    <w:p w:rsidR="008B3AB7" w:rsidRDefault="009D7706" w:rsidP="00A51986">
      <w:pPr>
        <w:pStyle w:val="a3"/>
        <w:tabs>
          <w:tab w:val="left" w:pos="3136"/>
        </w:tabs>
        <w:spacing w:before="2" w:line="223" w:lineRule="auto"/>
        <w:ind w:right="4392"/>
        <w:rPr>
          <w:color w:val="FF0000"/>
          <w:w w:val="99"/>
        </w:rPr>
      </w:pPr>
      <w:r>
        <w:rPr>
          <w:color w:val="FF0000"/>
          <w:w w:val="99"/>
        </w:rPr>
        <w:t>因此，该任务单独交给丁厂所需工作日为240÷5=48</w:t>
      </w:r>
      <w:r>
        <w:rPr>
          <w:color w:val="FF0000"/>
          <w:spacing w:val="-9"/>
          <w:w w:val="99"/>
        </w:rPr>
        <w:t>个。</w:t>
      </w:r>
      <w:r>
        <w:rPr>
          <w:color w:val="FF0000"/>
          <w:w w:val="99"/>
        </w:rPr>
        <w:t>故本题选B。</w:t>
      </w:r>
    </w:p>
    <w:p w:rsidR="0079296C" w:rsidRDefault="0079296C" w:rsidP="00A51986">
      <w:pPr>
        <w:pStyle w:val="a3"/>
        <w:tabs>
          <w:tab w:val="left" w:pos="3136"/>
        </w:tabs>
        <w:spacing w:before="2" w:line="223" w:lineRule="auto"/>
        <w:ind w:right="4392"/>
      </w:pPr>
    </w:p>
    <w:p w:rsidR="008B3AB7" w:rsidRPr="0011107F" w:rsidRDefault="0011107F" w:rsidP="00A51986">
      <w:pPr>
        <w:tabs>
          <w:tab w:val="left" w:pos="898"/>
          <w:tab w:val="left" w:pos="3136"/>
        </w:tabs>
        <w:spacing w:before="2" w:line="372" w:lineRule="auto"/>
        <w:ind w:left="-45" w:right="108"/>
        <w:rPr>
          <w:sz w:val="21"/>
        </w:rPr>
      </w:pPr>
      <w:r>
        <w:rPr>
          <w:rFonts w:hint="eastAsia"/>
          <w:w w:val="99"/>
          <w:sz w:val="21"/>
        </w:rPr>
        <w:t>2.</w:t>
      </w:r>
      <w:r w:rsidR="009D7706" w:rsidRPr="0011107F">
        <w:rPr>
          <w:w w:val="99"/>
          <w:sz w:val="21"/>
        </w:rPr>
        <w:t>在某公司年终晚会上，所有员工分组表演节目。如果按7男5女搭配分组，则只剩下8</w:t>
      </w:r>
      <w:r w:rsidR="009D7706" w:rsidRPr="0011107F">
        <w:rPr>
          <w:spacing w:val="-4"/>
          <w:w w:val="99"/>
          <w:sz w:val="21"/>
        </w:rPr>
        <w:t>名男员工；</w:t>
      </w:r>
      <w:r w:rsidR="009D7706" w:rsidRPr="0011107F">
        <w:rPr>
          <w:w w:val="99"/>
          <w:sz w:val="21"/>
        </w:rPr>
        <w:t>如果按9男5女搭配分组，只剩下40名女员工。该公司员工总数为（</w:t>
      </w:r>
      <w:r w:rsidR="009D7706" w:rsidRPr="0011107F">
        <w:rPr>
          <w:spacing w:val="-1"/>
          <w:sz w:val="21"/>
        </w:rPr>
        <w:t xml:space="preserve">  </w:t>
      </w:r>
      <w:r w:rsidR="009D7706" w:rsidRPr="0011107F">
        <w:rPr>
          <w:w w:val="99"/>
          <w:sz w:val="21"/>
        </w:rPr>
        <w:t>）。</w:t>
      </w:r>
    </w:p>
    <w:p w:rsidR="008B3AB7" w:rsidRPr="0079296C" w:rsidRDefault="009D7706" w:rsidP="00A51986">
      <w:pPr>
        <w:pStyle w:val="a3"/>
        <w:tabs>
          <w:tab w:val="left" w:pos="3136"/>
          <w:tab w:val="left" w:pos="3195"/>
          <w:tab w:val="left" w:pos="5807"/>
          <w:tab w:val="left" w:pos="8420"/>
        </w:tabs>
        <w:spacing w:before="2"/>
        <w:ind w:left="582"/>
        <w:rPr>
          <w:w w:val="99"/>
          <w:szCs w:val="22"/>
        </w:rPr>
      </w:pPr>
      <w:r w:rsidRPr="0079296C">
        <w:rPr>
          <w:w w:val="99"/>
          <w:szCs w:val="22"/>
        </w:rPr>
        <w:t>A.446</w:t>
      </w:r>
      <w:r w:rsidRPr="0079296C">
        <w:rPr>
          <w:w w:val="99"/>
          <w:szCs w:val="22"/>
        </w:rPr>
        <w:tab/>
        <w:t>B.488</w:t>
      </w:r>
      <w:r w:rsidRPr="0079296C">
        <w:rPr>
          <w:w w:val="99"/>
          <w:szCs w:val="22"/>
        </w:rPr>
        <w:tab/>
        <w:t>C.508</w:t>
      </w:r>
      <w:r w:rsidRPr="0079296C">
        <w:rPr>
          <w:w w:val="99"/>
          <w:szCs w:val="22"/>
        </w:rPr>
        <w:tab/>
        <w:t>D.576</w:t>
      </w:r>
    </w:p>
    <w:p w:rsidR="008B3AB7" w:rsidRDefault="009D7706" w:rsidP="00A51986">
      <w:pPr>
        <w:pStyle w:val="a3"/>
        <w:tabs>
          <w:tab w:val="left" w:pos="3136"/>
        </w:tabs>
        <w:spacing w:before="148"/>
      </w:pPr>
      <w:r>
        <w:rPr>
          <w:color w:val="FF0000"/>
          <w:w w:val="95"/>
        </w:rPr>
        <w:t>【答案】</w:t>
      </w:r>
      <w:r>
        <w:rPr>
          <w:color w:val="FF0000"/>
          <w:spacing w:val="-10"/>
          <w:w w:val="95"/>
        </w:rPr>
        <w:t>B</w:t>
      </w:r>
    </w:p>
    <w:p w:rsidR="008B3AB7" w:rsidRDefault="009D7706" w:rsidP="00A51986">
      <w:pPr>
        <w:pStyle w:val="a3"/>
        <w:tabs>
          <w:tab w:val="left" w:pos="3136"/>
        </w:tabs>
      </w:pPr>
      <w:r>
        <w:rPr>
          <w:color w:val="FF0000"/>
          <w:w w:val="95"/>
        </w:rPr>
        <w:t>【解析】排除法。根据题意可知，该公司员工总数减去8后能被12整除，减去40后能被14整除</w:t>
      </w:r>
      <w:r>
        <w:rPr>
          <w:color w:val="FF0000"/>
          <w:spacing w:val="-10"/>
          <w:w w:val="95"/>
        </w:rPr>
        <w:t>。</w:t>
      </w:r>
    </w:p>
    <w:p w:rsidR="008B3AB7" w:rsidRDefault="009D7706" w:rsidP="00A51986">
      <w:pPr>
        <w:pStyle w:val="a3"/>
        <w:tabs>
          <w:tab w:val="left" w:pos="3136"/>
        </w:tabs>
      </w:pPr>
      <w:r>
        <w:rPr>
          <w:color w:val="FF0000"/>
          <w:w w:val="95"/>
        </w:rPr>
        <w:t>A项，446-8=438，不能被12整除，排除</w:t>
      </w:r>
      <w:r>
        <w:rPr>
          <w:color w:val="FF0000"/>
          <w:spacing w:val="-10"/>
          <w:w w:val="95"/>
        </w:rPr>
        <w:t>。</w:t>
      </w:r>
    </w:p>
    <w:p w:rsidR="008B3AB7" w:rsidRDefault="009D7706" w:rsidP="00A51986">
      <w:pPr>
        <w:pStyle w:val="a3"/>
        <w:tabs>
          <w:tab w:val="left" w:pos="3136"/>
        </w:tabs>
        <w:spacing w:line="297" w:lineRule="auto"/>
        <w:ind w:right="3452"/>
        <w:rPr>
          <w:color w:val="FF0000"/>
          <w:w w:val="99"/>
        </w:rPr>
      </w:pPr>
      <w:r>
        <w:rPr>
          <w:color w:val="FF0000"/>
          <w:w w:val="99"/>
        </w:rPr>
        <w:t>B项，488-8=480，能被12整除；488-40=448，能被14</w:t>
      </w:r>
      <w:r>
        <w:rPr>
          <w:color w:val="FF0000"/>
          <w:spacing w:val="-4"/>
          <w:w w:val="99"/>
        </w:rPr>
        <w:t>整除，符合。</w:t>
      </w:r>
      <w:r>
        <w:rPr>
          <w:color w:val="FF0000"/>
          <w:w w:val="99"/>
        </w:rPr>
        <w:t>故本题选B。</w:t>
      </w:r>
    </w:p>
    <w:p w:rsidR="0079296C" w:rsidRDefault="0079296C" w:rsidP="00A51986">
      <w:pPr>
        <w:pStyle w:val="a3"/>
        <w:tabs>
          <w:tab w:val="left" w:pos="3136"/>
        </w:tabs>
        <w:spacing w:line="297" w:lineRule="auto"/>
        <w:ind w:right="3452"/>
      </w:pPr>
    </w:p>
    <w:p w:rsidR="008B3AB7" w:rsidRDefault="0011107F" w:rsidP="00A51986">
      <w:pPr>
        <w:tabs>
          <w:tab w:val="left" w:pos="898"/>
          <w:tab w:val="left" w:pos="3136"/>
        </w:tabs>
        <w:spacing w:before="2"/>
        <w:ind w:left="-45"/>
      </w:pPr>
      <w:r>
        <w:rPr>
          <w:rFonts w:hint="eastAsia"/>
          <w:w w:val="95"/>
          <w:sz w:val="21"/>
        </w:rPr>
        <w:t>3.</w:t>
      </w:r>
      <w:r w:rsidR="009D7706" w:rsidRPr="0011107F">
        <w:rPr>
          <w:w w:val="95"/>
          <w:sz w:val="21"/>
        </w:rPr>
        <w:t>某班级的一次考试阅卷后，发现有一道选择题的答案有误，正确答案应为A，但误写为C，此</w:t>
      </w:r>
      <w:r w:rsidR="009D7706" w:rsidRPr="0011107F">
        <w:rPr>
          <w:spacing w:val="-10"/>
          <w:w w:val="95"/>
          <w:sz w:val="21"/>
        </w:rPr>
        <w:t>题</w:t>
      </w:r>
      <w:r w:rsidR="009D7706">
        <w:rPr>
          <w:w w:val="99"/>
        </w:rPr>
        <w:t>分值为3分。调整答案时发现，此题未选A、C两个选项的人数为班级总人数的</w:t>
      </w:r>
      <w:r w:rsidR="009D7706">
        <w:rPr>
          <w:noProof/>
          <w:w w:val="99"/>
          <w:position w:val="-15"/>
        </w:rPr>
        <w:drawing>
          <wp:inline distT="0" distB="0" distL="0" distR="0">
            <wp:extent cx="86264" cy="245522"/>
            <wp:effectExtent l="0" t="0" r="0" b="0"/>
            <wp:docPr id="63" name="image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26.png"/>
                    <pic:cNvPicPr/>
                  </pic:nvPicPr>
                  <pic:blipFill>
                    <a:blip r:embed="rId8" cstate="print"/>
                    <a:stretch>
                      <a:fillRect/>
                    </a:stretch>
                  </pic:blipFill>
                  <pic:spPr>
                    <a:xfrm>
                      <a:off x="0" y="0"/>
                      <a:ext cx="86264" cy="245522"/>
                    </a:xfrm>
                    <a:prstGeom prst="rect">
                      <a:avLst/>
                    </a:prstGeom>
                  </pic:spPr>
                </pic:pic>
              </a:graphicData>
            </a:graphic>
          </wp:inline>
        </w:drawing>
      </w:r>
      <w:r w:rsidR="009D7706">
        <w:rPr>
          <w:w w:val="99"/>
        </w:rPr>
        <w:t>，修改分数后班级平</w:t>
      </w:r>
      <w:r w:rsidR="009D7706">
        <w:rPr>
          <w:spacing w:val="-18"/>
          <w:w w:val="99"/>
        </w:rPr>
        <w:t>均</w:t>
      </w:r>
      <w:r w:rsidR="009D7706">
        <w:rPr>
          <w:w w:val="99"/>
        </w:rPr>
        <w:t>分提高了1分。问选择A答案的人数占班级总人数的多少？（</w:t>
      </w:r>
      <w:r w:rsidR="009D7706">
        <w:rPr>
          <w:spacing w:val="-1"/>
        </w:rPr>
        <w:t xml:space="preserve"> </w:t>
      </w:r>
      <w:r w:rsidR="009D7706">
        <w:rPr>
          <w:w w:val="99"/>
        </w:rPr>
        <w:t>）</w:t>
      </w:r>
    </w:p>
    <w:p w:rsidR="008B3AB7" w:rsidRDefault="009D7706" w:rsidP="00A51986">
      <w:pPr>
        <w:pStyle w:val="a3"/>
        <w:tabs>
          <w:tab w:val="left" w:pos="3136"/>
        </w:tabs>
        <w:spacing w:before="96"/>
        <w:ind w:left="582"/>
      </w:pPr>
      <w:r>
        <w:rPr>
          <w:noProof/>
        </w:rPr>
        <w:drawing>
          <wp:anchor distT="0" distB="0" distL="0" distR="0" simplePos="0" relativeHeight="15736832" behindDoc="0" locked="0" layoutInCell="1" allowOverlap="1">
            <wp:simplePos x="0" y="0"/>
            <wp:positionH relativeFrom="page">
              <wp:posOffset>1188719</wp:posOffset>
            </wp:positionH>
            <wp:positionV relativeFrom="paragraph">
              <wp:posOffset>48323</wp:posOffset>
            </wp:positionV>
            <wp:extent cx="59721" cy="1081627"/>
            <wp:effectExtent l="0" t="0" r="0" b="0"/>
            <wp:wrapNone/>
            <wp:docPr id="65" name="image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27.png"/>
                    <pic:cNvPicPr/>
                  </pic:nvPicPr>
                  <pic:blipFill>
                    <a:blip r:embed="rId9" cstate="print"/>
                    <a:stretch>
                      <a:fillRect/>
                    </a:stretch>
                  </pic:blipFill>
                  <pic:spPr>
                    <a:xfrm>
                      <a:off x="0" y="0"/>
                      <a:ext cx="59721" cy="1081627"/>
                    </a:xfrm>
                    <a:prstGeom prst="rect">
                      <a:avLst/>
                    </a:prstGeom>
                  </pic:spPr>
                </pic:pic>
              </a:graphicData>
            </a:graphic>
          </wp:anchor>
        </w:drawing>
      </w:r>
      <w:r>
        <w:rPr>
          <w:spacing w:val="-5"/>
        </w:rPr>
        <w:t>A.</w:t>
      </w:r>
    </w:p>
    <w:p w:rsidR="008B3AB7" w:rsidRDefault="009D7706" w:rsidP="00A51986">
      <w:pPr>
        <w:pStyle w:val="a3"/>
        <w:tabs>
          <w:tab w:val="left" w:pos="3136"/>
        </w:tabs>
        <w:spacing w:before="170"/>
        <w:ind w:left="582"/>
      </w:pPr>
      <w:r>
        <w:rPr>
          <w:spacing w:val="-5"/>
        </w:rPr>
        <w:t>B.</w:t>
      </w:r>
    </w:p>
    <w:p w:rsidR="008B3AB7" w:rsidRDefault="009D7706" w:rsidP="00A51986">
      <w:pPr>
        <w:pStyle w:val="a3"/>
        <w:tabs>
          <w:tab w:val="left" w:pos="3136"/>
        </w:tabs>
        <w:spacing w:before="170"/>
        <w:ind w:left="582"/>
      </w:pPr>
      <w:r>
        <w:rPr>
          <w:spacing w:val="-5"/>
        </w:rPr>
        <w:t>C.</w:t>
      </w:r>
    </w:p>
    <w:p w:rsidR="008B3AB7" w:rsidRDefault="009D7706" w:rsidP="00A51986">
      <w:pPr>
        <w:pStyle w:val="a3"/>
        <w:tabs>
          <w:tab w:val="left" w:pos="3136"/>
        </w:tabs>
        <w:spacing w:before="170"/>
        <w:ind w:left="582"/>
      </w:pPr>
      <w:r>
        <w:rPr>
          <w:spacing w:val="-5"/>
        </w:rPr>
        <w:t>D.</w:t>
      </w:r>
    </w:p>
    <w:p w:rsidR="008B3AB7" w:rsidRDefault="009D7706" w:rsidP="00A51986">
      <w:pPr>
        <w:pStyle w:val="a3"/>
        <w:tabs>
          <w:tab w:val="left" w:pos="3136"/>
        </w:tabs>
        <w:spacing w:before="170"/>
      </w:pPr>
      <w:r>
        <w:rPr>
          <w:color w:val="FF0000"/>
          <w:w w:val="95"/>
        </w:rPr>
        <w:t>【答案】</w:t>
      </w:r>
      <w:r>
        <w:rPr>
          <w:color w:val="FF0000"/>
          <w:spacing w:val="-10"/>
          <w:w w:val="95"/>
        </w:rPr>
        <w:t>A</w:t>
      </w:r>
    </w:p>
    <w:p w:rsidR="008B3AB7" w:rsidRDefault="009D7706" w:rsidP="00A51986">
      <w:pPr>
        <w:pStyle w:val="a3"/>
        <w:tabs>
          <w:tab w:val="left" w:pos="3136"/>
        </w:tabs>
        <w:spacing w:before="128" w:line="300" w:lineRule="auto"/>
        <w:ind w:right="703"/>
      </w:pPr>
      <w:r>
        <w:rPr>
          <w:color w:val="FF0000"/>
          <w:w w:val="95"/>
        </w:rPr>
        <w:t>【解析】设班级总人数为</w:t>
      </w:r>
      <w:r>
        <w:rPr>
          <w:rFonts w:ascii="Lucida Sans Unicode" w:eastAsia="Lucida Sans Unicode" w:hAnsi="Lucida Sans Unicode"/>
          <w:color w:val="FF0000"/>
          <w:w w:val="95"/>
        </w:rPr>
        <w:t>3</w:t>
      </w:r>
      <w:r>
        <w:rPr>
          <w:color w:val="FF0000"/>
          <w:w w:val="95"/>
        </w:rPr>
        <w:t>，选择</w:t>
      </w:r>
      <w:r>
        <w:rPr>
          <w:rFonts w:ascii="Lucida Sans Unicode" w:eastAsia="Lucida Sans Unicode" w:hAnsi="Lucida Sans Unicode"/>
          <w:color w:val="FF0000"/>
          <w:w w:val="95"/>
        </w:rPr>
        <w:t>A</w:t>
      </w:r>
      <w:r>
        <w:rPr>
          <w:color w:val="FF0000"/>
          <w:w w:val="95"/>
        </w:rPr>
        <w:t>答案的人数为</w:t>
      </w:r>
      <w:r>
        <w:rPr>
          <w:rFonts w:ascii="Lucida Sans Unicode" w:eastAsia="Lucida Sans Unicode" w:hAnsi="Lucida Sans Unicode"/>
          <w:color w:val="FF0000"/>
          <w:w w:val="95"/>
        </w:rPr>
        <w:t>x</w:t>
      </w:r>
      <w:r>
        <w:rPr>
          <w:color w:val="FF0000"/>
          <w:w w:val="95"/>
        </w:rPr>
        <w:t>，则选择</w:t>
      </w:r>
      <w:r>
        <w:rPr>
          <w:rFonts w:ascii="Lucida Sans Unicode" w:eastAsia="Lucida Sans Unicode" w:hAnsi="Lucida Sans Unicode"/>
          <w:color w:val="FF0000"/>
          <w:w w:val="95"/>
        </w:rPr>
        <w:t>C</w:t>
      </w:r>
      <w:r>
        <w:rPr>
          <w:color w:val="FF0000"/>
          <w:w w:val="95"/>
        </w:rPr>
        <w:t>答案的人数为</w:t>
      </w:r>
      <w:r>
        <w:rPr>
          <w:rFonts w:ascii="Lucida Sans Unicode" w:eastAsia="Lucida Sans Unicode" w:hAnsi="Lucida Sans Unicode"/>
          <w:color w:val="FF0000"/>
          <w:w w:val="95"/>
        </w:rPr>
        <w:t>3-</w:t>
      </w:r>
      <w:r>
        <w:rPr>
          <w:rFonts w:ascii="Lucida Sans Unicode" w:eastAsia="Lucida Sans Unicode" w:hAnsi="Lucida Sans Unicode"/>
          <w:color w:val="FF0000"/>
          <w:spacing w:val="-15"/>
          <w:w w:val="95"/>
        </w:rPr>
        <w:t xml:space="preserve"> </w:t>
      </w:r>
      <w:r>
        <w:rPr>
          <w:rFonts w:ascii="Lucida Sans Unicode" w:eastAsia="Lucida Sans Unicode" w:hAnsi="Lucida Sans Unicode"/>
          <w:noProof/>
          <w:color w:val="FF0000"/>
          <w:position w:val="-9"/>
        </w:rPr>
        <w:drawing>
          <wp:inline distT="0" distB="0" distL="0" distR="0">
            <wp:extent cx="46450" cy="192436"/>
            <wp:effectExtent l="0" t="0" r="0" b="0"/>
            <wp:docPr id="67" name="image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28.png"/>
                    <pic:cNvPicPr/>
                  </pic:nvPicPr>
                  <pic:blipFill>
                    <a:blip r:embed="rId12" cstate="print"/>
                    <a:stretch>
                      <a:fillRect/>
                    </a:stretch>
                  </pic:blipFill>
                  <pic:spPr>
                    <a:xfrm>
                      <a:off x="0" y="0"/>
                      <a:ext cx="46450" cy="192436"/>
                    </a:xfrm>
                    <a:prstGeom prst="rect">
                      <a:avLst/>
                    </a:prstGeom>
                  </pic:spPr>
                </pic:pic>
              </a:graphicData>
            </a:graphic>
          </wp:inline>
        </w:drawing>
      </w:r>
      <w:r>
        <w:rPr>
          <w:rFonts w:ascii="Times New Roman" w:eastAsia="Times New Roman" w:hAnsi="Times New Roman"/>
          <w:color w:val="FF0000"/>
          <w:spacing w:val="32"/>
        </w:rPr>
        <w:t xml:space="preserve"> </w:t>
      </w:r>
      <w:r w:rsidRPr="0079296C">
        <w:rPr>
          <w:color w:val="FF0000"/>
          <w:w w:val="95"/>
        </w:rPr>
        <w:t>×3-x=2-x</w:t>
      </w:r>
      <w:r>
        <w:rPr>
          <w:color w:val="FF0000"/>
          <w:w w:val="95"/>
        </w:rPr>
        <w:t>。</w:t>
      </w:r>
      <w:r w:rsidRPr="0079296C">
        <w:rPr>
          <w:color w:val="FF0000"/>
          <w:w w:val="95"/>
        </w:rPr>
        <w:t>根据题意可知，</w:t>
      </w:r>
      <w:r>
        <w:rPr>
          <w:color w:val="FF0000"/>
          <w:spacing w:val="-59"/>
        </w:rPr>
        <w:t xml:space="preserve"> </w:t>
      </w:r>
      <w:r>
        <w:rPr>
          <w:noProof/>
          <w:color w:val="FF0000"/>
          <w:position w:val="-9"/>
        </w:rPr>
        <w:drawing>
          <wp:inline distT="0" distB="0" distL="0" distR="0">
            <wp:extent cx="106171" cy="192436"/>
            <wp:effectExtent l="0" t="0" r="0" b="0"/>
            <wp:docPr id="69" name="image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29.png"/>
                    <pic:cNvPicPr/>
                  </pic:nvPicPr>
                  <pic:blipFill>
                    <a:blip r:embed="rId13" cstate="print"/>
                    <a:stretch>
                      <a:fillRect/>
                    </a:stretch>
                  </pic:blipFill>
                  <pic:spPr>
                    <a:xfrm>
                      <a:off x="0" y="0"/>
                      <a:ext cx="106171" cy="192436"/>
                    </a:xfrm>
                    <a:prstGeom prst="rect">
                      <a:avLst/>
                    </a:prstGeom>
                  </pic:spPr>
                </pic:pic>
              </a:graphicData>
            </a:graphic>
          </wp:inline>
        </w:drawing>
      </w:r>
      <w:r>
        <w:rPr>
          <w:rFonts w:ascii="Lucida Sans Unicode" w:eastAsia="Lucida Sans Unicode" w:hAnsi="Lucida Sans Unicode"/>
          <w:color w:val="FF0000"/>
        </w:rPr>
        <w:t>-</w:t>
      </w:r>
      <w:r>
        <w:rPr>
          <w:rFonts w:ascii="Lucida Sans Unicode" w:eastAsia="Lucida Sans Unicode" w:hAnsi="Lucida Sans Unicode"/>
          <w:color w:val="FF0000"/>
          <w:spacing w:val="-24"/>
        </w:rPr>
        <w:t xml:space="preserve"> </w:t>
      </w:r>
      <w:r>
        <w:rPr>
          <w:rFonts w:ascii="Lucida Sans Unicode" w:eastAsia="Lucida Sans Unicode" w:hAnsi="Lucida Sans Unicode"/>
          <w:noProof/>
          <w:color w:val="FF0000"/>
          <w:position w:val="-9"/>
        </w:rPr>
        <w:drawing>
          <wp:inline distT="0" distB="0" distL="0" distR="0">
            <wp:extent cx="384873" cy="199072"/>
            <wp:effectExtent l="0" t="0" r="0" b="0"/>
            <wp:docPr id="71" name="image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30.png"/>
                    <pic:cNvPicPr/>
                  </pic:nvPicPr>
                  <pic:blipFill>
                    <a:blip r:embed="rId14" cstate="print"/>
                    <a:stretch>
                      <a:fillRect/>
                    </a:stretch>
                  </pic:blipFill>
                  <pic:spPr>
                    <a:xfrm>
                      <a:off x="0" y="0"/>
                      <a:ext cx="384873" cy="199072"/>
                    </a:xfrm>
                    <a:prstGeom prst="rect">
                      <a:avLst/>
                    </a:prstGeom>
                  </pic:spPr>
                </pic:pic>
              </a:graphicData>
            </a:graphic>
          </wp:inline>
        </w:drawing>
      </w:r>
      <w:r>
        <w:rPr>
          <w:rFonts w:ascii="Times New Roman" w:eastAsia="Times New Roman" w:hAnsi="Times New Roman"/>
          <w:color w:val="FF0000"/>
        </w:rPr>
        <w:t xml:space="preserve"> </w:t>
      </w:r>
      <w:r>
        <w:rPr>
          <w:rFonts w:ascii="Lucida Sans Unicode" w:eastAsia="Lucida Sans Unicode" w:hAnsi="Lucida Sans Unicode"/>
          <w:color w:val="FF0000"/>
        </w:rPr>
        <w:t>=1</w:t>
      </w:r>
      <w:r>
        <w:rPr>
          <w:color w:val="FF0000"/>
        </w:rPr>
        <w:t>，解得</w:t>
      </w:r>
      <w:r>
        <w:rPr>
          <w:rFonts w:ascii="Lucida Sans Unicode" w:eastAsia="Lucida Sans Unicode" w:hAnsi="Lucida Sans Unicode"/>
          <w:color w:val="FF0000"/>
        </w:rPr>
        <w:t>x=</w:t>
      </w:r>
      <w:r>
        <w:rPr>
          <w:rFonts w:ascii="Lucida Sans Unicode" w:eastAsia="Lucida Sans Unicode" w:hAnsi="Lucida Sans Unicode"/>
          <w:color w:val="FF0000"/>
          <w:spacing w:val="-14"/>
        </w:rPr>
        <w:t xml:space="preserve"> </w:t>
      </w:r>
      <w:r>
        <w:rPr>
          <w:rFonts w:ascii="Lucida Sans Unicode" w:eastAsia="Lucida Sans Unicode" w:hAnsi="Lucida Sans Unicode"/>
          <w:noProof/>
          <w:color w:val="FF0000"/>
          <w:position w:val="-9"/>
        </w:rPr>
        <w:drawing>
          <wp:inline distT="0" distB="0" distL="0" distR="0">
            <wp:extent cx="59721" cy="192436"/>
            <wp:effectExtent l="0" t="0" r="0" b="0"/>
            <wp:docPr id="73" name="image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31.png"/>
                    <pic:cNvPicPr/>
                  </pic:nvPicPr>
                  <pic:blipFill>
                    <a:blip r:embed="rId15" cstate="print"/>
                    <a:stretch>
                      <a:fillRect/>
                    </a:stretch>
                  </pic:blipFill>
                  <pic:spPr>
                    <a:xfrm>
                      <a:off x="0" y="0"/>
                      <a:ext cx="59721" cy="192436"/>
                    </a:xfrm>
                    <a:prstGeom prst="rect">
                      <a:avLst/>
                    </a:prstGeom>
                  </pic:spPr>
                </pic:pic>
              </a:graphicData>
            </a:graphic>
          </wp:inline>
        </w:drawing>
      </w:r>
      <w:r>
        <w:rPr>
          <w:rFonts w:ascii="Times New Roman" w:eastAsia="Times New Roman" w:hAnsi="Times New Roman"/>
          <w:color w:val="FF0000"/>
        </w:rPr>
        <w:t xml:space="preserve"> </w:t>
      </w:r>
      <w:r w:rsidRPr="0079296C">
        <w:rPr>
          <w:color w:val="FF0000"/>
          <w:w w:val="95"/>
        </w:rPr>
        <w:t>。因此选择A答案的人数占班级总人数的</w:t>
      </w:r>
      <w:r>
        <w:rPr>
          <w:noProof/>
          <w:color w:val="FF0000"/>
          <w:position w:val="-9"/>
        </w:rPr>
        <w:drawing>
          <wp:inline distT="0" distB="0" distL="0" distR="0">
            <wp:extent cx="59721" cy="192436"/>
            <wp:effectExtent l="0" t="0" r="0" b="0"/>
            <wp:docPr id="75" name="image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31.png"/>
                    <pic:cNvPicPr/>
                  </pic:nvPicPr>
                  <pic:blipFill>
                    <a:blip r:embed="rId15" cstate="print"/>
                    <a:stretch>
                      <a:fillRect/>
                    </a:stretch>
                  </pic:blipFill>
                  <pic:spPr>
                    <a:xfrm>
                      <a:off x="0" y="0"/>
                      <a:ext cx="59721" cy="192436"/>
                    </a:xfrm>
                    <a:prstGeom prst="rect">
                      <a:avLst/>
                    </a:prstGeom>
                  </pic:spPr>
                </pic:pic>
              </a:graphicData>
            </a:graphic>
          </wp:inline>
        </w:drawing>
      </w:r>
      <w:r>
        <w:rPr>
          <w:rFonts w:ascii="Lucida Sans Unicode" w:eastAsia="Lucida Sans Unicode" w:hAnsi="Lucida Sans Unicode"/>
          <w:color w:val="FF0000"/>
        </w:rPr>
        <w:t>÷3=</w:t>
      </w:r>
      <w:r>
        <w:rPr>
          <w:rFonts w:ascii="Lucida Sans Unicode" w:eastAsia="Lucida Sans Unicode" w:hAnsi="Lucida Sans Unicode"/>
          <w:noProof/>
          <w:color w:val="FF0000"/>
          <w:position w:val="-14"/>
        </w:rPr>
        <w:drawing>
          <wp:inline distT="0" distB="0" distL="0" distR="0">
            <wp:extent cx="92900" cy="245522"/>
            <wp:effectExtent l="0" t="0" r="0" b="0"/>
            <wp:docPr id="77" name="image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32.png"/>
                    <pic:cNvPicPr/>
                  </pic:nvPicPr>
                  <pic:blipFill>
                    <a:blip r:embed="rId16" cstate="print"/>
                    <a:stretch>
                      <a:fillRect/>
                    </a:stretch>
                  </pic:blipFill>
                  <pic:spPr>
                    <a:xfrm>
                      <a:off x="0" y="0"/>
                      <a:ext cx="92900" cy="245522"/>
                    </a:xfrm>
                    <a:prstGeom prst="rect">
                      <a:avLst/>
                    </a:prstGeom>
                  </pic:spPr>
                </pic:pic>
              </a:graphicData>
            </a:graphic>
          </wp:inline>
        </w:drawing>
      </w:r>
      <w:r>
        <w:rPr>
          <w:color w:val="FF0000"/>
        </w:rPr>
        <w:t>。</w:t>
      </w:r>
    </w:p>
    <w:p w:rsidR="008B3AB7" w:rsidRDefault="009D7706" w:rsidP="00A51986">
      <w:pPr>
        <w:pStyle w:val="a3"/>
        <w:tabs>
          <w:tab w:val="left" w:pos="3136"/>
        </w:tabs>
        <w:spacing w:before="0" w:line="281" w:lineRule="exact"/>
        <w:rPr>
          <w:color w:val="FF0000"/>
          <w:spacing w:val="-10"/>
          <w:w w:val="95"/>
        </w:rPr>
      </w:pPr>
      <w:r>
        <w:rPr>
          <w:color w:val="FF0000"/>
          <w:w w:val="95"/>
        </w:rPr>
        <w:t>故本题选</w:t>
      </w:r>
      <w:r>
        <w:rPr>
          <w:rFonts w:ascii="Lucida Sans Unicode" w:eastAsia="Lucida Sans Unicode"/>
          <w:color w:val="FF0000"/>
          <w:w w:val="95"/>
        </w:rPr>
        <w:t>A</w:t>
      </w:r>
      <w:r>
        <w:rPr>
          <w:color w:val="FF0000"/>
          <w:spacing w:val="-10"/>
          <w:w w:val="95"/>
        </w:rPr>
        <w:t>。</w:t>
      </w:r>
    </w:p>
    <w:p w:rsidR="0079296C" w:rsidRDefault="0079296C" w:rsidP="00A51986">
      <w:pPr>
        <w:pStyle w:val="a3"/>
        <w:tabs>
          <w:tab w:val="left" w:pos="3136"/>
        </w:tabs>
        <w:spacing w:before="0" w:line="281" w:lineRule="exact"/>
      </w:pPr>
    </w:p>
    <w:p w:rsidR="008B3AB7" w:rsidRDefault="0011107F" w:rsidP="009915F6">
      <w:pPr>
        <w:tabs>
          <w:tab w:val="left" w:pos="898"/>
          <w:tab w:val="left" w:pos="3136"/>
        </w:tabs>
        <w:spacing w:before="116" w:line="360" w:lineRule="exact"/>
      </w:pPr>
      <w:r>
        <w:rPr>
          <w:rFonts w:hint="eastAsia"/>
          <w:w w:val="95"/>
          <w:sz w:val="21"/>
        </w:rPr>
        <w:t>4.</w:t>
      </w:r>
      <w:r w:rsidR="009D7706" w:rsidRPr="0011107F">
        <w:rPr>
          <w:w w:val="95"/>
          <w:sz w:val="21"/>
        </w:rPr>
        <w:t>将100名运动员编上1～100的号码，从中选出号码尾数为3、6和9的人，剩下的人按原来的号</w:t>
      </w:r>
      <w:r w:rsidR="009D7706" w:rsidRPr="0011107F">
        <w:rPr>
          <w:spacing w:val="-10"/>
          <w:w w:val="95"/>
          <w:sz w:val="21"/>
        </w:rPr>
        <w:t>码</w:t>
      </w:r>
      <w:r w:rsidR="009D7706">
        <w:rPr>
          <w:w w:val="99"/>
        </w:rPr>
        <w:t>从小到大，重新编上从1开始的号码。小刘发现自己两次得到的号码都是7</w:t>
      </w:r>
      <w:r w:rsidR="009D7706">
        <w:rPr>
          <w:spacing w:val="-2"/>
          <w:w w:val="99"/>
        </w:rPr>
        <w:t>的倍数，问在第二次编号中，</w:t>
      </w:r>
      <w:r w:rsidR="009D7706">
        <w:rPr>
          <w:w w:val="99"/>
        </w:rPr>
        <w:t>有多少个人</w:t>
      </w:r>
      <w:r w:rsidR="009D7706">
        <w:rPr>
          <w:w w:val="99"/>
        </w:rPr>
        <w:lastRenderedPageBreak/>
        <w:t>的号码比小刘的大？（</w:t>
      </w:r>
      <w:r w:rsidR="009D7706">
        <w:rPr>
          <w:spacing w:val="-1"/>
        </w:rPr>
        <w:t xml:space="preserve"> </w:t>
      </w:r>
      <w:r w:rsidR="009D7706">
        <w:rPr>
          <w:w w:val="99"/>
        </w:rPr>
        <w:t>）</w:t>
      </w:r>
    </w:p>
    <w:p w:rsidR="008B3AB7" w:rsidRPr="0079296C" w:rsidRDefault="009D7706" w:rsidP="00A51986">
      <w:pPr>
        <w:pStyle w:val="a3"/>
        <w:tabs>
          <w:tab w:val="left" w:pos="3136"/>
          <w:tab w:val="left" w:pos="3299"/>
          <w:tab w:val="left" w:pos="6016"/>
          <w:tab w:val="left" w:pos="8733"/>
        </w:tabs>
        <w:spacing w:before="2"/>
        <w:ind w:left="582"/>
        <w:rPr>
          <w:w w:val="95"/>
          <w:szCs w:val="22"/>
        </w:rPr>
      </w:pPr>
      <w:r w:rsidRPr="0079296C">
        <w:rPr>
          <w:w w:val="95"/>
          <w:szCs w:val="22"/>
        </w:rPr>
        <w:t>A.10</w:t>
      </w:r>
      <w:r w:rsidRPr="0079296C">
        <w:rPr>
          <w:w w:val="95"/>
          <w:szCs w:val="22"/>
        </w:rPr>
        <w:tab/>
        <w:t>B.14</w:t>
      </w:r>
      <w:r w:rsidRPr="0079296C">
        <w:rPr>
          <w:w w:val="95"/>
          <w:szCs w:val="22"/>
        </w:rPr>
        <w:tab/>
        <w:t>C.20</w:t>
      </w:r>
      <w:r w:rsidRPr="0079296C">
        <w:rPr>
          <w:w w:val="95"/>
          <w:szCs w:val="22"/>
        </w:rPr>
        <w:tab/>
        <w:t>D.21</w:t>
      </w:r>
    </w:p>
    <w:p w:rsidR="008B3AB7" w:rsidRDefault="009D7706" w:rsidP="00A51986">
      <w:pPr>
        <w:pStyle w:val="a3"/>
        <w:tabs>
          <w:tab w:val="left" w:pos="3136"/>
        </w:tabs>
      </w:pPr>
      <w:r>
        <w:rPr>
          <w:color w:val="FF0000"/>
          <w:w w:val="95"/>
        </w:rPr>
        <w:t>【答案】</w:t>
      </w:r>
      <w:r>
        <w:rPr>
          <w:color w:val="FF0000"/>
          <w:spacing w:val="-10"/>
          <w:w w:val="95"/>
        </w:rPr>
        <w:t>D</w:t>
      </w:r>
    </w:p>
    <w:p w:rsidR="008B3AB7" w:rsidRDefault="009D7706" w:rsidP="00A51986">
      <w:pPr>
        <w:pStyle w:val="a3"/>
        <w:tabs>
          <w:tab w:val="left" w:pos="1711"/>
          <w:tab w:val="left" w:pos="3136"/>
        </w:tabs>
      </w:pPr>
      <w:r>
        <w:rPr>
          <w:color w:val="FF0000"/>
          <w:w w:val="95"/>
        </w:rPr>
        <w:t>【解析</w:t>
      </w:r>
      <w:r>
        <w:rPr>
          <w:color w:val="FF0000"/>
          <w:spacing w:val="-10"/>
          <w:w w:val="95"/>
        </w:rPr>
        <w:t>】</w:t>
      </w:r>
      <w:r>
        <w:rPr>
          <w:color w:val="FF0000"/>
          <w:w w:val="95"/>
        </w:rPr>
        <w:t>本题考查基础应用问题</w:t>
      </w:r>
      <w:r>
        <w:rPr>
          <w:color w:val="FF0000"/>
          <w:spacing w:val="-10"/>
          <w:w w:val="95"/>
        </w:rPr>
        <w:t>。</w:t>
      </w:r>
    </w:p>
    <w:p w:rsidR="008B3AB7" w:rsidRDefault="009D7706" w:rsidP="00A51986">
      <w:pPr>
        <w:pStyle w:val="a3"/>
        <w:tabs>
          <w:tab w:val="left" w:pos="3136"/>
        </w:tabs>
        <w:ind w:left="457"/>
      </w:pPr>
      <w:r>
        <w:rPr>
          <w:color w:val="FF0000"/>
          <w:w w:val="95"/>
        </w:rPr>
        <w:t>第一步：审阅题干。本题较为复杂，可通过代入排除法解题</w:t>
      </w:r>
      <w:r>
        <w:rPr>
          <w:color w:val="FF0000"/>
          <w:spacing w:val="-10"/>
          <w:w w:val="95"/>
        </w:rPr>
        <w:t>。</w:t>
      </w:r>
    </w:p>
    <w:p w:rsidR="008B3AB7" w:rsidRPr="0079296C" w:rsidRDefault="009D7706" w:rsidP="00A51986">
      <w:pPr>
        <w:pStyle w:val="a3"/>
        <w:tabs>
          <w:tab w:val="left" w:pos="3136"/>
        </w:tabs>
        <w:spacing w:before="129" w:line="312" w:lineRule="auto"/>
        <w:ind w:right="253" w:firstLine="292"/>
        <w:rPr>
          <w:color w:val="FF0000"/>
          <w:w w:val="95"/>
        </w:rPr>
      </w:pPr>
      <w:r w:rsidRPr="0079296C">
        <w:rPr>
          <w:color w:val="FF0000"/>
          <w:w w:val="95"/>
        </w:rPr>
        <w:t>第二步：1～100中号码尾数为3、6和9的各有10人，则共选出30人，剩余70人，为7的倍数，由于小刘第二次编号为7的倍数，则比小刘号码大的人数也为7的倍数，排除A、C项。</w:t>
      </w:r>
    </w:p>
    <w:p w:rsidR="008B3AB7" w:rsidRPr="0079296C" w:rsidRDefault="009D7706" w:rsidP="00A51986">
      <w:pPr>
        <w:pStyle w:val="a3"/>
        <w:tabs>
          <w:tab w:val="left" w:pos="3136"/>
        </w:tabs>
        <w:spacing w:before="0" w:line="312" w:lineRule="auto"/>
        <w:ind w:right="298" w:firstLine="292"/>
        <w:rPr>
          <w:color w:val="FF0000"/>
          <w:w w:val="95"/>
        </w:rPr>
      </w:pPr>
      <w:r w:rsidRPr="0079296C">
        <w:rPr>
          <w:color w:val="FF0000"/>
          <w:w w:val="95"/>
        </w:rPr>
        <w:t>若将1～100排成10×10的方阵，则需选出第3列、第6列和第9列所有人，第二次编号时为7×10的方阵，剩余人位置不变。若第二次编号中，有14个人的号码比小刘大，则小刘的号码为70- 14=56，处在56÷7=8排最后一个，则在第一次编号中小刘的号码为8×10=80，不是7的倍数，排除B项。</w:t>
      </w:r>
    </w:p>
    <w:p w:rsidR="008B3AB7" w:rsidRPr="0079296C" w:rsidRDefault="009D7706" w:rsidP="00A51986">
      <w:pPr>
        <w:pStyle w:val="a3"/>
        <w:tabs>
          <w:tab w:val="left" w:pos="3136"/>
        </w:tabs>
        <w:spacing w:before="0" w:line="312" w:lineRule="auto"/>
        <w:ind w:right="128" w:firstLine="292"/>
        <w:rPr>
          <w:color w:val="FF0000"/>
          <w:w w:val="95"/>
        </w:rPr>
      </w:pPr>
      <w:r w:rsidRPr="0079296C">
        <w:rPr>
          <w:color w:val="FF0000"/>
          <w:w w:val="95"/>
        </w:rPr>
        <w:t>若第二次编号中，有21个人的号码比小刘大，则小刘的号码为70-21=49，处在49÷7=7排最后一个，则在第一次编号中小刘的号码为7×10=70，符合题意。</w:t>
      </w:r>
    </w:p>
    <w:p w:rsidR="008B3AB7" w:rsidRDefault="009D7706" w:rsidP="00A51986">
      <w:pPr>
        <w:pStyle w:val="a3"/>
        <w:tabs>
          <w:tab w:val="left" w:pos="3136"/>
        </w:tabs>
        <w:spacing w:before="8"/>
        <w:ind w:left="457"/>
        <w:rPr>
          <w:color w:val="FF0000"/>
          <w:w w:val="95"/>
        </w:rPr>
      </w:pPr>
      <w:r>
        <w:rPr>
          <w:color w:val="FF0000"/>
          <w:w w:val="95"/>
        </w:rPr>
        <w:t>故本题选D</w:t>
      </w:r>
      <w:r w:rsidRPr="0079296C">
        <w:rPr>
          <w:color w:val="FF0000"/>
          <w:w w:val="95"/>
        </w:rPr>
        <w:t>。</w:t>
      </w:r>
    </w:p>
    <w:p w:rsidR="0079296C" w:rsidRPr="0079296C" w:rsidRDefault="0079296C" w:rsidP="00A51986">
      <w:pPr>
        <w:pStyle w:val="a3"/>
        <w:tabs>
          <w:tab w:val="left" w:pos="3136"/>
        </w:tabs>
        <w:spacing w:before="8"/>
        <w:ind w:left="457"/>
        <w:rPr>
          <w:color w:val="FF0000"/>
          <w:w w:val="95"/>
        </w:rPr>
      </w:pPr>
    </w:p>
    <w:p w:rsidR="00F84A46" w:rsidRPr="00F84A46" w:rsidRDefault="0011107F" w:rsidP="009915F6">
      <w:pPr>
        <w:widowControl/>
        <w:tabs>
          <w:tab w:val="left" w:pos="3136"/>
        </w:tabs>
        <w:autoSpaceDE/>
        <w:autoSpaceDN/>
        <w:spacing w:line="360" w:lineRule="exact"/>
        <w:rPr>
          <w:w w:val="99"/>
          <w:sz w:val="21"/>
          <w:szCs w:val="21"/>
        </w:rPr>
      </w:pPr>
      <w:r>
        <w:rPr>
          <w:rFonts w:hint="eastAsia"/>
          <w:w w:val="99"/>
          <w:sz w:val="21"/>
          <w:szCs w:val="21"/>
        </w:rPr>
        <w:t>5.</w:t>
      </w:r>
      <w:r w:rsidR="00F84A46" w:rsidRPr="00F84A46">
        <w:rPr>
          <w:w w:val="99"/>
          <w:sz w:val="21"/>
          <w:szCs w:val="21"/>
        </w:rPr>
        <w:t>天气一冷，就感觉全身发冷，手脚尤其冰凉得受不了。很多新生儿父母在照顾刚出生的婴儿的过程中，都认为可以通过手脚是否冰凉来判断宝宝是否冷、是否需要添加衣物。</w:t>
      </w:r>
    </w:p>
    <w:p w:rsidR="00F84A46" w:rsidRPr="00F84A46" w:rsidRDefault="00F84A46" w:rsidP="009915F6">
      <w:pPr>
        <w:widowControl/>
        <w:tabs>
          <w:tab w:val="left" w:pos="3136"/>
        </w:tabs>
        <w:autoSpaceDE/>
        <w:autoSpaceDN/>
        <w:spacing w:line="360" w:lineRule="exact"/>
        <w:rPr>
          <w:w w:val="99"/>
          <w:sz w:val="21"/>
          <w:szCs w:val="21"/>
        </w:rPr>
      </w:pPr>
      <w:r w:rsidRPr="00F84A46">
        <w:rPr>
          <w:w w:val="99"/>
          <w:sz w:val="21"/>
          <w:szCs w:val="21"/>
        </w:rPr>
        <w:t>以下哪项如果为真，不能削弱上述观点？（    ）。</w:t>
      </w:r>
    </w:p>
    <w:p w:rsidR="00F84A46" w:rsidRPr="00F84A46" w:rsidRDefault="00F84A46" w:rsidP="009915F6">
      <w:pPr>
        <w:widowControl/>
        <w:tabs>
          <w:tab w:val="left" w:pos="3136"/>
        </w:tabs>
        <w:autoSpaceDE/>
        <w:autoSpaceDN/>
        <w:spacing w:line="360" w:lineRule="exact"/>
        <w:rPr>
          <w:w w:val="99"/>
          <w:sz w:val="21"/>
          <w:szCs w:val="21"/>
        </w:rPr>
      </w:pPr>
    </w:p>
    <w:p w:rsidR="00F84A46" w:rsidRPr="00F84A46" w:rsidRDefault="00F84A46" w:rsidP="009915F6">
      <w:pPr>
        <w:widowControl/>
        <w:tabs>
          <w:tab w:val="left" w:pos="3136"/>
        </w:tabs>
        <w:autoSpaceDE/>
        <w:autoSpaceDN/>
        <w:spacing w:line="360" w:lineRule="exact"/>
        <w:rPr>
          <w:w w:val="99"/>
          <w:sz w:val="21"/>
          <w:szCs w:val="21"/>
        </w:rPr>
      </w:pPr>
      <w:r w:rsidRPr="00F84A46">
        <w:rPr>
          <w:w w:val="99"/>
          <w:sz w:val="21"/>
          <w:szCs w:val="21"/>
        </w:rPr>
        <w:t>A：婴幼儿的神经末梢还没有发育完善，身体血液很难迸射到手指末端，从而手脚冰凉</w:t>
      </w:r>
    </w:p>
    <w:p w:rsidR="00F84A46" w:rsidRPr="00F84A46" w:rsidRDefault="00F84A46" w:rsidP="009915F6">
      <w:pPr>
        <w:widowControl/>
        <w:tabs>
          <w:tab w:val="left" w:pos="3136"/>
        </w:tabs>
        <w:autoSpaceDE/>
        <w:autoSpaceDN/>
        <w:spacing w:line="360" w:lineRule="exact"/>
        <w:rPr>
          <w:w w:val="99"/>
          <w:sz w:val="21"/>
          <w:szCs w:val="21"/>
        </w:rPr>
      </w:pPr>
      <w:r w:rsidRPr="00F84A46">
        <w:rPr>
          <w:w w:val="99"/>
          <w:sz w:val="21"/>
          <w:szCs w:val="21"/>
        </w:rPr>
        <w:t>B：选择婴幼儿衣物时应尽量选择宽松棉质衣物，过紧过小的衣服会阻碍全身血液循环</w:t>
      </w:r>
    </w:p>
    <w:p w:rsidR="00F84A46" w:rsidRPr="00F84A46" w:rsidRDefault="00F84A46" w:rsidP="009915F6">
      <w:pPr>
        <w:widowControl/>
        <w:tabs>
          <w:tab w:val="left" w:pos="3136"/>
        </w:tabs>
        <w:autoSpaceDE/>
        <w:autoSpaceDN/>
        <w:spacing w:line="360" w:lineRule="exact"/>
        <w:rPr>
          <w:w w:val="99"/>
          <w:sz w:val="21"/>
          <w:szCs w:val="21"/>
        </w:rPr>
      </w:pPr>
      <w:r w:rsidRPr="00F84A46">
        <w:rPr>
          <w:w w:val="99"/>
          <w:sz w:val="21"/>
          <w:szCs w:val="21"/>
        </w:rPr>
        <w:t>C：真正判断婴幼儿的身体冷暖的方法只能是通过感受婴幼儿后脖颈、后背的温度</w:t>
      </w:r>
    </w:p>
    <w:p w:rsidR="00F84A46" w:rsidRPr="00F84A46" w:rsidRDefault="00F84A46" w:rsidP="009915F6">
      <w:pPr>
        <w:widowControl/>
        <w:tabs>
          <w:tab w:val="left" w:pos="3136"/>
        </w:tabs>
        <w:autoSpaceDE/>
        <w:autoSpaceDN/>
        <w:spacing w:line="360" w:lineRule="exact"/>
        <w:rPr>
          <w:w w:val="99"/>
          <w:sz w:val="21"/>
          <w:szCs w:val="21"/>
        </w:rPr>
      </w:pPr>
      <w:r w:rsidRPr="00F84A46">
        <w:rPr>
          <w:w w:val="99"/>
          <w:sz w:val="21"/>
          <w:szCs w:val="21"/>
        </w:rPr>
        <w:t>D：有些婴幼儿在体温过高的时候也会出现手脚冰凉的情况，如发烧等</w:t>
      </w:r>
    </w:p>
    <w:p w:rsidR="00F84A46" w:rsidRPr="00F84A46" w:rsidRDefault="0079296C" w:rsidP="00A51986">
      <w:pPr>
        <w:widowControl/>
        <w:tabs>
          <w:tab w:val="left" w:pos="3136"/>
        </w:tabs>
        <w:autoSpaceDE/>
        <w:autoSpaceDN/>
        <w:rPr>
          <w:color w:val="FF0000"/>
          <w:w w:val="95"/>
          <w:sz w:val="21"/>
          <w:szCs w:val="21"/>
        </w:rPr>
      </w:pPr>
      <w:r w:rsidRPr="0079296C">
        <w:rPr>
          <w:color w:val="FF0000"/>
          <w:w w:val="95"/>
          <w:sz w:val="21"/>
          <w:szCs w:val="21"/>
        </w:rPr>
        <w:t>【</w:t>
      </w:r>
      <w:r w:rsidR="00F84A46" w:rsidRPr="00F84A46">
        <w:rPr>
          <w:color w:val="FF0000"/>
          <w:w w:val="95"/>
          <w:sz w:val="21"/>
          <w:szCs w:val="21"/>
        </w:rPr>
        <w:t>答案】 B</w:t>
      </w:r>
    </w:p>
    <w:p w:rsidR="00F84A46" w:rsidRPr="00F84A46" w:rsidRDefault="00F84A46" w:rsidP="00A51986">
      <w:pPr>
        <w:widowControl/>
        <w:tabs>
          <w:tab w:val="left" w:pos="3136"/>
        </w:tabs>
        <w:autoSpaceDE/>
        <w:autoSpaceDN/>
        <w:spacing w:line="313" w:lineRule="atLeast"/>
        <w:rPr>
          <w:color w:val="FF0000"/>
          <w:w w:val="95"/>
          <w:sz w:val="21"/>
          <w:szCs w:val="21"/>
        </w:rPr>
      </w:pPr>
      <w:r w:rsidRPr="00F84A46">
        <w:rPr>
          <w:color w:val="FF0000"/>
          <w:w w:val="95"/>
          <w:sz w:val="21"/>
          <w:szCs w:val="21"/>
        </w:rPr>
        <w:t>【解</w:t>
      </w:r>
      <w:r w:rsidR="0079296C" w:rsidRPr="0079296C">
        <w:rPr>
          <w:rFonts w:hint="eastAsia"/>
          <w:color w:val="FF0000"/>
          <w:w w:val="95"/>
          <w:sz w:val="21"/>
          <w:szCs w:val="21"/>
        </w:rPr>
        <w:t>析</w:t>
      </w:r>
      <w:r w:rsidRPr="00F84A46">
        <w:rPr>
          <w:color w:val="FF0000"/>
          <w:w w:val="95"/>
          <w:sz w:val="21"/>
          <w:szCs w:val="21"/>
        </w:rPr>
        <w:t>】</w:t>
      </w:r>
    </w:p>
    <w:p w:rsidR="00F84A46" w:rsidRPr="00F84A46" w:rsidRDefault="00F84A46" w:rsidP="00A51986">
      <w:pPr>
        <w:widowControl/>
        <w:tabs>
          <w:tab w:val="left" w:pos="3136"/>
        </w:tabs>
        <w:autoSpaceDE/>
        <w:autoSpaceDN/>
        <w:spacing w:line="313" w:lineRule="atLeast"/>
        <w:rPr>
          <w:color w:val="FF0000"/>
          <w:w w:val="95"/>
          <w:sz w:val="21"/>
          <w:szCs w:val="21"/>
        </w:rPr>
      </w:pPr>
      <w:r w:rsidRPr="00F84A46">
        <w:rPr>
          <w:color w:val="FF0000"/>
          <w:w w:val="95"/>
          <w:sz w:val="21"/>
          <w:szCs w:val="21"/>
        </w:rPr>
        <w:t>题干论点：可以通过手脚是否冰凉来判断宝宝是否冷。论据：天气一冷，就感觉全身发冷，手脚尤其冰凉得受不了。</w:t>
      </w:r>
    </w:p>
    <w:p w:rsidR="00F84A46" w:rsidRPr="00F84A46" w:rsidRDefault="00F84A46" w:rsidP="00A51986">
      <w:pPr>
        <w:widowControl/>
        <w:tabs>
          <w:tab w:val="left" w:pos="3136"/>
        </w:tabs>
        <w:autoSpaceDE/>
        <w:autoSpaceDN/>
        <w:spacing w:line="313" w:lineRule="atLeast"/>
        <w:rPr>
          <w:color w:val="FF0000"/>
          <w:w w:val="95"/>
          <w:sz w:val="21"/>
          <w:szCs w:val="21"/>
        </w:rPr>
      </w:pPr>
      <w:r w:rsidRPr="00F84A46">
        <w:rPr>
          <w:color w:val="FF0000"/>
          <w:w w:val="95"/>
          <w:sz w:val="21"/>
          <w:szCs w:val="21"/>
        </w:rPr>
        <w:t>A项指出婴幼儿手脚冰凉的原因是神经末梢没有发育完全，切断了“手脚冰凉”与“冷”之间的联系，削弱题干论点，排除。</w:t>
      </w:r>
    </w:p>
    <w:p w:rsidR="00F84A46" w:rsidRPr="00F84A46" w:rsidRDefault="00F84A46" w:rsidP="00A51986">
      <w:pPr>
        <w:widowControl/>
        <w:tabs>
          <w:tab w:val="left" w:pos="3136"/>
        </w:tabs>
        <w:autoSpaceDE/>
        <w:autoSpaceDN/>
        <w:spacing w:line="313" w:lineRule="atLeast"/>
        <w:rPr>
          <w:color w:val="FF0000"/>
          <w:w w:val="95"/>
          <w:sz w:val="21"/>
          <w:szCs w:val="21"/>
        </w:rPr>
      </w:pPr>
      <w:r w:rsidRPr="00F84A46">
        <w:rPr>
          <w:color w:val="FF0000"/>
          <w:w w:val="95"/>
          <w:sz w:val="21"/>
          <w:szCs w:val="21"/>
        </w:rPr>
        <w:t>B项指出如何选择婴幼儿衣物，与题干论点无关，无法削弱题干论点，当选。</w:t>
      </w:r>
    </w:p>
    <w:p w:rsidR="00F84A46" w:rsidRPr="00F84A46" w:rsidRDefault="00F84A46" w:rsidP="00A51986">
      <w:pPr>
        <w:widowControl/>
        <w:tabs>
          <w:tab w:val="left" w:pos="3136"/>
        </w:tabs>
        <w:autoSpaceDE/>
        <w:autoSpaceDN/>
        <w:spacing w:line="313" w:lineRule="atLeast"/>
        <w:rPr>
          <w:color w:val="FF0000"/>
          <w:w w:val="95"/>
          <w:sz w:val="21"/>
          <w:szCs w:val="21"/>
        </w:rPr>
      </w:pPr>
      <w:r w:rsidRPr="00F84A46">
        <w:rPr>
          <w:color w:val="FF0000"/>
          <w:w w:val="95"/>
          <w:sz w:val="21"/>
          <w:szCs w:val="21"/>
        </w:rPr>
        <w:t>C项指出真正判断婴幼儿身体冷暖的方法，直接否定论点，削弱题干论点，排除。</w:t>
      </w:r>
    </w:p>
    <w:p w:rsidR="00F84A46" w:rsidRPr="00F84A46" w:rsidRDefault="00F84A46" w:rsidP="00A51986">
      <w:pPr>
        <w:widowControl/>
        <w:tabs>
          <w:tab w:val="left" w:pos="3136"/>
        </w:tabs>
        <w:autoSpaceDE/>
        <w:autoSpaceDN/>
        <w:spacing w:line="313" w:lineRule="atLeast"/>
        <w:rPr>
          <w:color w:val="FF0000"/>
          <w:w w:val="95"/>
          <w:sz w:val="21"/>
          <w:szCs w:val="21"/>
        </w:rPr>
      </w:pPr>
      <w:r w:rsidRPr="00F84A46">
        <w:rPr>
          <w:color w:val="FF0000"/>
          <w:w w:val="95"/>
          <w:sz w:val="21"/>
          <w:szCs w:val="21"/>
        </w:rPr>
        <w:t>D项指出婴幼儿在体温过高的时候也会手脚冰凉，说明通过手脚冰凉来判断宝宝是否冷不可取，削弱题干论点，排除。</w:t>
      </w:r>
    </w:p>
    <w:p w:rsidR="00F84A46" w:rsidRPr="00F84A46" w:rsidRDefault="00F84A46" w:rsidP="00A51986">
      <w:pPr>
        <w:widowControl/>
        <w:tabs>
          <w:tab w:val="left" w:pos="3136"/>
        </w:tabs>
        <w:autoSpaceDE/>
        <w:autoSpaceDN/>
        <w:spacing w:line="313" w:lineRule="atLeast"/>
        <w:rPr>
          <w:color w:val="FF0000"/>
          <w:w w:val="95"/>
          <w:sz w:val="21"/>
          <w:szCs w:val="21"/>
        </w:rPr>
      </w:pPr>
      <w:r w:rsidRPr="00F84A46">
        <w:rPr>
          <w:color w:val="FF0000"/>
          <w:w w:val="95"/>
          <w:sz w:val="21"/>
          <w:szCs w:val="21"/>
        </w:rPr>
        <w:t>故本题选B。</w:t>
      </w:r>
    </w:p>
    <w:p w:rsidR="00F84A46" w:rsidRDefault="00F84A46" w:rsidP="00A51986">
      <w:pPr>
        <w:pStyle w:val="a3"/>
        <w:tabs>
          <w:tab w:val="left" w:pos="3136"/>
        </w:tabs>
        <w:spacing w:before="8"/>
        <w:ind w:left="457"/>
      </w:pPr>
    </w:p>
    <w:p w:rsidR="00A4631D" w:rsidRPr="00A51986" w:rsidRDefault="0011107F" w:rsidP="009915F6">
      <w:pPr>
        <w:pStyle w:val="a3"/>
        <w:tabs>
          <w:tab w:val="left" w:pos="3136"/>
        </w:tabs>
        <w:spacing w:before="8" w:line="360" w:lineRule="exact"/>
        <w:ind w:left="0"/>
        <w:rPr>
          <w:w w:val="99"/>
        </w:rPr>
      </w:pPr>
      <w:r w:rsidRPr="00A51986">
        <w:rPr>
          <w:rFonts w:hint="eastAsia"/>
          <w:w w:val="99"/>
        </w:rPr>
        <w:t>6.</w:t>
      </w:r>
      <w:r w:rsidR="00A4631D" w:rsidRPr="00A51986">
        <w:rPr>
          <w:w w:val="99"/>
        </w:rPr>
        <w:t>低热量食物是指含淀粉、糖类等碳水化合物类较少的食物。通过食用低热量食品，可以有效控制能量的摄入量，避免多余能量在体内以脂肪形式储存下来。如果体重已经较重的人改为食用低热量食品，则可在保持饱腹感的同时达到减肥效果。另外，有许多人认为，低热量食物对糖尿病患者也十分有益。</w:t>
      </w:r>
    </w:p>
    <w:p w:rsidR="00A4631D" w:rsidRDefault="00A4631D" w:rsidP="009915F6">
      <w:pPr>
        <w:pStyle w:val="a3"/>
        <w:tabs>
          <w:tab w:val="left" w:pos="3136"/>
        </w:tabs>
        <w:spacing w:before="4" w:line="360" w:lineRule="exact"/>
      </w:pPr>
      <w:r>
        <w:rPr>
          <w:w w:val="95"/>
        </w:rPr>
        <w:t>以下哪项为真，最能支持上述推论？（</w:t>
      </w:r>
      <w:r>
        <w:rPr>
          <w:spacing w:val="18"/>
        </w:rPr>
        <w:t xml:space="preserve">  </w:t>
      </w:r>
      <w:r>
        <w:rPr>
          <w:spacing w:val="-10"/>
          <w:w w:val="95"/>
        </w:rPr>
        <w:t>）</w:t>
      </w:r>
    </w:p>
    <w:p w:rsidR="00A4631D" w:rsidRPr="00A51986" w:rsidRDefault="00A4631D" w:rsidP="009915F6">
      <w:pPr>
        <w:widowControl/>
        <w:tabs>
          <w:tab w:val="left" w:pos="3136"/>
        </w:tabs>
        <w:autoSpaceDE/>
        <w:autoSpaceDN/>
        <w:spacing w:line="360" w:lineRule="exact"/>
        <w:rPr>
          <w:w w:val="99"/>
          <w:sz w:val="21"/>
          <w:szCs w:val="21"/>
        </w:rPr>
      </w:pPr>
      <w:r w:rsidRPr="00A51986">
        <w:rPr>
          <w:w w:val="99"/>
          <w:sz w:val="21"/>
          <w:szCs w:val="21"/>
        </w:rPr>
        <w:t>A.改为食用低热量食物需要逐步进行，否则会引起机体代谢紊乱</w:t>
      </w:r>
    </w:p>
    <w:p w:rsidR="00A4631D" w:rsidRPr="00A51986" w:rsidRDefault="00A4631D" w:rsidP="009915F6">
      <w:pPr>
        <w:widowControl/>
        <w:tabs>
          <w:tab w:val="left" w:pos="3136"/>
        </w:tabs>
        <w:autoSpaceDE/>
        <w:autoSpaceDN/>
        <w:spacing w:line="360" w:lineRule="exact"/>
        <w:rPr>
          <w:w w:val="99"/>
          <w:sz w:val="21"/>
          <w:szCs w:val="21"/>
        </w:rPr>
      </w:pPr>
      <w:r w:rsidRPr="00A51986">
        <w:rPr>
          <w:w w:val="99"/>
          <w:sz w:val="21"/>
          <w:szCs w:val="21"/>
        </w:rPr>
        <w:t xml:space="preserve">B.研究表明低热量饮食可减少脂肪在胰脏中的沉积，恢复胰岛素的分泌 </w:t>
      </w:r>
    </w:p>
    <w:p w:rsidR="00A4631D" w:rsidRPr="00A51986" w:rsidRDefault="00A4631D" w:rsidP="009915F6">
      <w:pPr>
        <w:widowControl/>
        <w:tabs>
          <w:tab w:val="left" w:pos="3136"/>
        </w:tabs>
        <w:autoSpaceDE/>
        <w:autoSpaceDN/>
        <w:spacing w:line="360" w:lineRule="exact"/>
        <w:rPr>
          <w:w w:val="99"/>
          <w:sz w:val="21"/>
          <w:szCs w:val="21"/>
        </w:rPr>
      </w:pPr>
      <w:r w:rsidRPr="00A51986">
        <w:rPr>
          <w:w w:val="99"/>
          <w:sz w:val="21"/>
          <w:szCs w:val="21"/>
        </w:rPr>
        <w:t>C.低热量食品可适当增加进食量，满足饱腹感，享受吃饱的乐趣</w:t>
      </w:r>
    </w:p>
    <w:p w:rsidR="00A4631D" w:rsidRPr="00A51986" w:rsidRDefault="00A4631D" w:rsidP="009915F6">
      <w:pPr>
        <w:widowControl/>
        <w:tabs>
          <w:tab w:val="left" w:pos="3136"/>
        </w:tabs>
        <w:autoSpaceDE/>
        <w:autoSpaceDN/>
        <w:spacing w:line="360" w:lineRule="exact"/>
        <w:rPr>
          <w:w w:val="99"/>
          <w:sz w:val="21"/>
          <w:szCs w:val="21"/>
        </w:rPr>
      </w:pPr>
      <w:r w:rsidRPr="00A51986">
        <w:rPr>
          <w:w w:val="99"/>
          <w:sz w:val="21"/>
          <w:szCs w:val="21"/>
        </w:rPr>
        <w:t>D.低热量食品可以降低超重或糖尿病患者的体重，但需要补充其他营养</w:t>
      </w:r>
    </w:p>
    <w:p w:rsidR="00A4631D" w:rsidRPr="0079296C" w:rsidRDefault="00A4631D" w:rsidP="00A51986">
      <w:pPr>
        <w:pStyle w:val="a3"/>
        <w:tabs>
          <w:tab w:val="left" w:pos="3136"/>
        </w:tabs>
        <w:rPr>
          <w:color w:val="FF0000"/>
          <w:w w:val="95"/>
        </w:rPr>
      </w:pPr>
      <w:r>
        <w:rPr>
          <w:color w:val="FF0000"/>
          <w:w w:val="95"/>
        </w:rPr>
        <w:t>【答案】</w:t>
      </w:r>
      <w:r w:rsidRPr="0079296C">
        <w:rPr>
          <w:color w:val="FF0000"/>
          <w:w w:val="95"/>
        </w:rPr>
        <w:t>B</w:t>
      </w:r>
    </w:p>
    <w:p w:rsidR="00A4631D" w:rsidRPr="0079296C" w:rsidRDefault="00A4631D" w:rsidP="00A51986">
      <w:pPr>
        <w:pStyle w:val="a3"/>
        <w:tabs>
          <w:tab w:val="left" w:pos="3136"/>
        </w:tabs>
        <w:spacing w:line="372" w:lineRule="auto"/>
        <w:ind w:right="108"/>
        <w:rPr>
          <w:color w:val="FF0000"/>
          <w:w w:val="95"/>
        </w:rPr>
      </w:pPr>
      <w:r w:rsidRPr="0079296C">
        <w:rPr>
          <w:color w:val="FF0000"/>
          <w:w w:val="95"/>
        </w:rPr>
        <w:lastRenderedPageBreak/>
        <w:t>【解析】论点：体重较重的人改为食用低热量食品可在保持饱腹感的同时减肥；低热量食物对糖尿病患者也十分有益。</w:t>
      </w:r>
    </w:p>
    <w:p w:rsidR="00A4631D" w:rsidRPr="0079296C" w:rsidRDefault="00A4631D" w:rsidP="00A51986">
      <w:pPr>
        <w:pStyle w:val="a3"/>
        <w:tabs>
          <w:tab w:val="left" w:pos="3136"/>
        </w:tabs>
        <w:spacing w:before="2" w:line="372" w:lineRule="auto"/>
        <w:ind w:right="108"/>
        <w:rPr>
          <w:color w:val="FF0000"/>
          <w:w w:val="95"/>
        </w:rPr>
      </w:pPr>
      <w:r w:rsidRPr="0079296C">
        <w:rPr>
          <w:color w:val="FF0000"/>
          <w:w w:val="95"/>
        </w:rPr>
        <w:t>论据：通过食用低热量食品，可以有效控制能量的摄入量，避免多余能量在体内以脂肪形式储存下来。  A项为无关项。</w:t>
      </w:r>
    </w:p>
    <w:p w:rsidR="00A4631D" w:rsidRPr="0079296C" w:rsidRDefault="00A4631D" w:rsidP="00A51986">
      <w:pPr>
        <w:pStyle w:val="a3"/>
        <w:tabs>
          <w:tab w:val="left" w:pos="3136"/>
        </w:tabs>
        <w:spacing w:before="1" w:line="372" w:lineRule="auto"/>
        <w:ind w:right="212"/>
        <w:rPr>
          <w:color w:val="FF0000"/>
          <w:w w:val="95"/>
        </w:rPr>
      </w:pPr>
      <w:r w:rsidRPr="0079296C">
        <w:rPr>
          <w:color w:val="FF0000"/>
          <w:w w:val="95"/>
        </w:rPr>
        <w:t>B项指出“可减少脂肪在胰脏中的沉积，恢复胰岛素的分泌”，说明低热量饮食能够减肥，且对糖尿病患者有益，支持论点。</w:t>
      </w:r>
    </w:p>
    <w:p w:rsidR="00A4631D" w:rsidRPr="0079296C" w:rsidRDefault="00A4631D" w:rsidP="00A51986">
      <w:pPr>
        <w:pStyle w:val="a3"/>
        <w:tabs>
          <w:tab w:val="left" w:pos="3136"/>
        </w:tabs>
        <w:spacing w:before="2"/>
        <w:rPr>
          <w:color w:val="FF0000"/>
          <w:w w:val="95"/>
        </w:rPr>
      </w:pPr>
      <w:r w:rsidRPr="0079296C">
        <w:rPr>
          <w:color w:val="FF0000"/>
          <w:w w:val="95"/>
        </w:rPr>
        <w:t>C项仅提及“饱腹感”，加强力度较弱。</w:t>
      </w:r>
    </w:p>
    <w:p w:rsidR="00A51986" w:rsidRDefault="00A4631D" w:rsidP="00A51986">
      <w:pPr>
        <w:pStyle w:val="a3"/>
        <w:tabs>
          <w:tab w:val="left" w:pos="3136"/>
        </w:tabs>
        <w:spacing w:line="372" w:lineRule="auto"/>
        <w:ind w:right="1048"/>
        <w:rPr>
          <w:color w:val="FF0000"/>
          <w:w w:val="95"/>
        </w:rPr>
      </w:pPr>
      <w:r w:rsidRPr="0079296C">
        <w:rPr>
          <w:color w:val="FF0000"/>
          <w:w w:val="95"/>
        </w:rPr>
        <w:t>D项“可以降低超重或糖尿病患者的体重”只说明可以减肥，但不能说明对糖尿病患者有益。</w:t>
      </w:r>
    </w:p>
    <w:p w:rsidR="00A4631D" w:rsidRPr="0079296C" w:rsidRDefault="00A4631D" w:rsidP="00A51986">
      <w:pPr>
        <w:pStyle w:val="a3"/>
        <w:tabs>
          <w:tab w:val="left" w:pos="3136"/>
        </w:tabs>
        <w:spacing w:line="372" w:lineRule="auto"/>
        <w:ind w:right="1048"/>
        <w:rPr>
          <w:color w:val="FF0000"/>
          <w:w w:val="95"/>
        </w:rPr>
      </w:pPr>
      <w:r w:rsidRPr="0079296C">
        <w:rPr>
          <w:color w:val="FF0000"/>
          <w:w w:val="95"/>
        </w:rPr>
        <w:t>故本题选B。</w:t>
      </w:r>
    </w:p>
    <w:p w:rsidR="0079296C" w:rsidRDefault="0079296C" w:rsidP="009915F6">
      <w:pPr>
        <w:pStyle w:val="a3"/>
        <w:tabs>
          <w:tab w:val="left" w:pos="3136"/>
        </w:tabs>
        <w:spacing w:before="2" w:line="360" w:lineRule="exact"/>
      </w:pPr>
    </w:p>
    <w:p w:rsidR="008B3AB7" w:rsidRPr="0011107F" w:rsidRDefault="0011107F" w:rsidP="009915F6">
      <w:pPr>
        <w:tabs>
          <w:tab w:val="left" w:pos="898"/>
          <w:tab w:val="left" w:pos="3136"/>
        </w:tabs>
        <w:spacing w:line="360" w:lineRule="exact"/>
        <w:ind w:left="-45"/>
        <w:rPr>
          <w:w w:val="95"/>
          <w:sz w:val="21"/>
          <w:szCs w:val="21"/>
        </w:rPr>
      </w:pPr>
      <w:r>
        <w:rPr>
          <w:rFonts w:hint="eastAsia"/>
          <w:w w:val="95"/>
          <w:sz w:val="21"/>
          <w:szCs w:val="21"/>
        </w:rPr>
        <w:t>7.</w:t>
      </w:r>
      <w:r w:rsidR="009D7706" w:rsidRPr="0011107F">
        <w:rPr>
          <w:w w:val="95"/>
          <w:sz w:val="21"/>
          <w:szCs w:val="21"/>
        </w:rPr>
        <w:t>潮汐现象 对于 （ ） 相当于 （ ） 对于 自由电子</w:t>
      </w:r>
    </w:p>
    <w:p w:rsidR="008B3AB7" w:rsidRPr="009915F6" w:rsidRDefault="009915F6" w:rsidP="009915F6">
      <w:pPr>
        <w:tabs>
          <w:tab w:val="left" w:pos="793"/>
          <w:tab w:val="left" w:pos="3759"/>
          <w:tab w:val="left" w:pos="6852"/>
        </w:tabs>
        <w:ind w:left="583"/>
        <w:rPr>
          <w:w w:val="95"/>
          <w:sz w:val="21"/>
        </w:rPr>
      </w:pPr>
      <w:r w:rsidRPr="009915F6">
        <w:rPr>
          <w:rFonts w:hint="eastAsia"/>
          <w:w w:val="95"/>
          <w:sz w:val="21"/>
        </w:rPr>
        <w:t>A.</w:t>
      </w:r>
      <w:r w:rsidR="009D7706" w:rsidRPr="009915F6">
        <w:rPr>
          <w:w w:val="95"/>
          <w:sz w:val="21"/>
        </w:rPr>
        <w:t>自然现象 导电体</w:t>
      </w:r>
      <w:r w:rsidR="009D7706" w:rsidRPr="009915F6">
        <w:rPr>
          <w:w w:val="95"/>
          <w:sz w:val="21"/>
        </w:rPr>
        <w:tab/>
        <w:t>B.周期性运动 导电体</w:t>
      </w:r>
    </w:p>
    <w:p w:rsidR="008B3AB7" w:rsidRPr="009915F6" w:rsidRDefault="009D7706" w:rsidP="009915F6">
      <w:pPr>
        <w:tabs>
          <w:tab w:val="left" w:pos="793"/>
          <w:tab w:val="left" w:pos="3136"/>
          <w:tab w:val="left" w:pos="6852"/>
        </w:tabs>
        <w:ind w:firstLineChars="300" w:firstLine="596"/>
        <w:rPr>
          <w:w w:val="95"/>
          <w:sz w:val="21"/>
        </w:rPr>
      </w:pPr>
      <w:r w:rsidRPr="009915F6">
        <w:rPr>
          <w:w w:val="95"/>
          <w:sz w:val="21"/>
        </w:rPr>
        <w:t>C.月球和太阳的引力 金属导电</w:t>
      </w:r>
      <w:r w:rsidR="009915F6" w:rsidRPr="009915F6">
        <w:rPr>
          <w:rFonts w:hint="eastAsia"/>
          <w:w w:val="95"/>
          <w:sz w:val="21"/>
        </w:rPr>
        <w:t xml:space="preserve">    </w:t>
      </w:r>
      <w:r w:rsidR="009915F6">
        <w:rPr>
          <w:rFonts w:hint="eastAsia"/>
          <w:w w:val="95"/>
          <w:sz w:val="21"/>
        </w:rPr>
        <w:t xml:space="preserve"> </w:t>
      </w:r>
      <w:r w:rsidRPr="009915F6">
        <w:rPr>
          <w:w w:val="95"/>
          <w:sz w:val="21"/>
        </w:rPr>
        <w:t>D.周期性运动 金属导电</w:t>
      </w:r>
    </w:p>
    <w:p w:rsidR="008B3AB7" w:rsidRDefault="009D7706" w:rsidP="00A51986">
      <w:pPr>
        <w:pStyle w:val="a3"/>
        <w:tabs>
          <w:tab w:val="left" w:pos="3136"/>
        </w:tabs>
      </w:pPr>
      <w:r>
        <w:rPr>
          <w:color w:val="FF0000"/>
          <w:w w:val="95"/>
        </w:rPr>
        <w:t>【答案】</w:t>
      </w:r>
      <w:r>
        <w:rPr>
          <w:color w:val="FF0000"/>
          <w:spacing w:val="-10"/>
          <w:w w:val="95"/>
        </w:rPr>
        <w:t>C</w:t>
      </w:r>
    </w:p>
    <w:p w:rsidR="008B3AB7" w:rsidRDefault="009D7706" w:rsidP="00A51986">
      <w:pPr>
        <w:pStyle w:val="a3"/>
        <w:tabs>
          <w:tab w:val="left" w:pos="3136"/>
        </w:tabs>
      </w:pPr>
      <w:r>
        <w:rPr>
          <w:color w:val="FF0000"/>
          <w:w w:val="95"/>
        </w:rPr>
        <w:t>【解析】选项逐一代入</w:t>
      </w:r>
      <w:r>
        <w:rPr>
          <w:color w:val="FF0000"/>
          <w:spacing w:val="-10"/>
          <w:w w:val="95"/>
        </w:rPr>
        <w:t>。</w:t>
      </w:r>
    </w:p>
    <w:p w:rsidR="008B3AB7" w:rsidRDefault="009D7706" w:rsidP="00A51986">
      <w:pPr>
        <w:pStyle w:val="a3"/>
        <w:tabs>
          <w:tab w:val="left" w:pos="3136"/>
        </w:tabs>
      </w:pPr>
      <w:r>
        <w:rPr>
          <w:color w:val="FF0000"/>
          <w:w w:val="95"/>
        </w:rPr>
        <w:t>A项，潮汐现象是一种自然现象，自由电子是导电体的组成部分，前后关系不一致，排除</w:t>
      </w:r>
      <w:r>
        <w:rPr>
          <w:color w:val="FF0000"/>
          <w:spacing w:val="-10"/>
          <w:w w:val="95"/>
        </w:rPr>
        <w:t>。</w:t>
      </w:r>
    </w:p>
    <w:p w:rsidR="008B3AB7" w:rsidRDefault="009D7706" w:rsidP="00A51986">
      <w:pPr>
        <w:pStyle w:val="a3"/>
        <w:tabs>
          <w:tab w:val="left" w:pos="3136"/>
        </w:tabs>
      </w:pPr>
      <w:r>
        <w:rPr>
          <w:color w:val="FF0000"/>
          <w:w w:val="95"/>
        </w:rPr>
        <w:t>B项，潮汐现象是一种周期性运动，自由电子是导电体的组成部分，前后关系不一致，排除</w:t>
      </w:r>
      <w:r>
        <w:rPr>
          <w:color w:val="FF0000"/>
          <w:spacing w:val="-10"/>
          <w:w w:val="95"/>
        </w:rPr>
        <w:t>。</w:t>
      </w:r>
    </w:p>
    <w:p w:rsidR="008B3AB7" w:rsidRPr="00A51986" w:rsidRDefault="009D7706" w:rsidP="00A51986">
      <w:pPr>
        <w:pStyle w:val="a3"/>
        <w:tabs>
          <w:tab w:val="left" w:pos="3136"/>
        </w:tabs>
        <w:spacing w:line="372" w:lineRule="auto"/>
        <w:ind w:right="839"/>
        <w:rPr>
          <w:color w:val="FF0000"/>
          <w:w w:val="95"/>
        </w:rPr>
      </w:pPr>
      <w:r>
        <w:rPr>
          <w:color w:val="FF0000"/>
          <w:spacing w:val="-2"/>
          <w:w w:val="95"/>
        </w:rPr>
        <w:t>C项，月球和太阳的引力是产生潮汐现象的原因，自由电子是金属导电的原因，前后关系一致。</w:t>
      </w:r>
      <w:r>
        <w:rPr>
          <w:color w:val="FF0000"/>
          <w:spacing w:val="80"/>
          <w:w w:val="150"/>
        </w:rPr>
        <w:t xml:space="preserve">  </w:t>
      </w:r>
      <w:r w:rsidRPr="00A51986">
        <w:rPr>
          <w:color w:val="FF0000"/>
          <w:w w:val="95"/>
        </w:rPr>
        <w:t>D项，潮汐现象是一种周期性运动，自由电子是金属导电的原因，前后关系不一致，排除。</w:t>
      </w:r>
    </w:p>
    <w:p w:rsidR="008B3AB7" w:rsidRDefault="009D7706" w:rsidP="00A51986">
      <w:pPr>
        <w:pStyle w:val="a3"/>
        <w:tabs>
          <w:tab w:val="left" w:pos="3136"/>
        </w:tabs>
        <w:spacing w:before="2"/>
      </w:pPr>
      <w:r>
        <w:rPr>
          <w:color w:val="FF0000"/>
          <w:w w:val="95"/>
        </w:rPr>
        <w:t>故本题选C</w:t>
      </w:r>
      <w:r>
        <w:rPr>
          <w:color w:val="FF0000"/>
          <w:spacing w:val="-10"/>
          <w:w w:val="95"/>
        </w:rPr>
        <w:t>。</w:t>
      </w:r>
    </w:p>
    <w:p w:rsidR="008B3AB7" w:rsidRDefault="008B3AB7" w:rsidP="00A51986">
      <w:pPr>
        <w:pStyle w:val="a3"/>
        <w:tabs>
          <w:tab w:val="left" w:pos="3136"/>
        </w:tabs>
        <w:spacing w:before="6"/>
        <w:ind w:left="0"/>
        <w:rPr>
          <w:sz w:val="22"/>
        </w:rPr>
      </w:pPr>
    </w:p>
    <w:p w:rsidR="008B3AB7" w:rsidRDefault="008B3AB7" w:rsidP="00A51986">
      <w:pPr>
        <w:pStyle w:val="a3"/>
        <w:tabs>
          <w:tab w:val="left" w:pos="3136"/>
        </w:tabs>
        <w:spacing w:before="6"/>
        <w:ind w:left="0"/>
        <w:rPr>
          <w:b/>
          <w:sz w:val="22"/>
        </w:rPr>
      </w:pPr>
    </w:p>
    <w:p w:rsidR="008B3AB7" w:rsidRPr="0011107F" w:rsidRDefault="0011107F" w:rsidP="00A51986">
      <w:pPr>
        <w:tabs>
          <w:tab w:val="left" w:pos="898"/>
          <w:tab w:val="left" w:pos="3136"/>
        </w:tabs>
        <w:spacing w:before="70"/>
        <w:ind w:left="-45"/>
        <w:rPr>
          <w:sz w:val="21"/>
        </w:rPr>
      </w:pPr>
      <w:r>
        <w:rPr>
          <w:rFonts w:hint="eastAsia"/>
          <w:w w:val="95"/>
          <w:sz w:val="21"/>
        </w:rPr>
        <w:t>8.</w:t>
      </w:r>
      <w:r w:rsidR="009D7706" w:rsidRPr="0011107F">
        <w:rPr>
          <w:w w:val="95"/>
          <w:sz w:val="21"/>
        </w:rPr>
        <w:t>从所给的四个选项中，选择最合适的一个填入问号处，使之呈现一定的规律性</w:t>
      </w:r>
      <w:r w:rsidR="009D7706" w:rsidRPr="0011107F">
        <w:rPr>
          <w:spacing w:val="-10"/>
          <w:w w:val="95"/>
          <w:sz w:val="21"/>
        </w:rPr>
        <w:t>。</w:t>
      </w:r>
    </w:p>
    <w:p w:rsidR="008B3AB7" w:rsidRDefault="009D7706" w:rsidP="00A51986">
      <w:pPr>
        <w:pStyle w:val="a3"/>
        <w:tabs>
          <w:tab w:val="left" w:pos="3136"/>
        </w:tabs>
        <w:spacing w:before="1"/>
        <w:ind w:left="0"/>
        <w:rPr>
          <w:sz w:val="4"/>
        </w:rPr>
      </w:pPr>
      <w:r>
        <w:rPr>
          <w:noProof/>
        </w:rPr>
        <w:drawing>
          <wp:anchor distT="0" distB="0" distL="0" distR="0" simplePos="0" relativeHeight="19" behindDoc="0" locked="0" layoutInCell="1" allowOverlap="1">
            <wp:simplePos x="0" y="0"/>
            <wp:positionH relativeFrom="page">
              <wp:posOffset>790575</wp:posOffset>
            </wp:positionH>
            <wp:positionV relativeFrom="paragraph">
              <wp:posOffset>48904</wp:posOffset>
            </wp:positionV>
            <wp:extent cx="3220402" cy="620077"/>
            <wp:effectExtent l="0" t="0" r="0" b="0"/>
            <wp:wrapTopAndBottom/>
            <wp:docPr id="85" name="image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image36.png"/>
                    <pic:cNvPicPr/>
                  </pic:nvPicPr>
                  <pic:blipFill>
                    <a:blip r:embed="rId10" cstate="print"/>
                    <a:stretch>
                      <a:fillRect/>
                    </a:stretch>
                  </pic:blipFill>
                  <pic:spPr>
                    <a:xfrm>
                      <a:off x="0" y="0"/>
                      <a:ext cx="3220402" cy="620077"/>
                    </a:xfrm>
                    <a:prstGeom prst="rect">
                      <a:avLst/>
                    </a:prstGeom>
                  </pic:spPr>
                </pic:pic>
              </a:graphicData>
            </a:graphic>
          </wp:anchor>
        </w:drawing>
      </w:r>
    </w:p>
    <w:p w:rsidR="008B3AB7" w:rsidRPr="0079296C" w:rsidRDefault="009D7706" w:rsidP="00A51986">
      <w:pPr>
        <w:pStyle w:val="a3"/>
        <w:tabs>
          <w:tab w:val="left" w:pos="3136"/>
          <w:tab w:val="left" w:pos="3195"/>
          <w:tab w:val="left" w:pos="5807"/>
          <w:tab w:val="left" w:pos="8420"/>
        </w:tabs>
        <w:spacing w:before="67"/>
        <w:ind w:left="582"/>
        <w:rPr>
          <w:w w:val="95"/>
          <w:szCs w:val="22"/>
        </w:rPr>
      </w:pPr>
      <w:r w:rsidRPr="0079296C">
        <w:rPr>
          <w:w w:val="95"/>
          <w:szCs w:val="22"/>
        </w:rPr>
        <w:t>A.A</w:t>
      </w:r>
      <w:r w:rsidRPr="0079296C">
        <w:rPr>
          <w:w w:val="95"/>
          <w:szCs w:val="22"/>
        </w:rPr>
        <w:tab/>
        <w:t>B.B</w:t>
      </w:r>
      <w:r w:rsidRPr="0079296C">
        <w:rPr>
          <w:w w:val="95"/>
          <w:szCs w:val="22"/>
        </w:rPr>
        <w:tab/>
        <w:t>C.C</w:t>
      </w:r>
      <w:r w:rsidRPr="0079296C">
        <w:rPr>
          <w:w w:val="95"/>
          <w:szCs w:val="22"/>
        </w:rPr>
        <w:tab/>
        <w:t>D.D</w:t>
      </w:r>
    </w:p>
    <w:p w:rsidR="008B3AB7" w:rsidRDefault="009D7706" w:rsidP="00A51986">
      <w:pPr>
        <w:pStyle w:val="a3"/>
        <w:tabs>
          <w:tab w:val="left" w:pos="3136"/>
        </w:tabs>
      </w:pPr>
      <w:r>
        <w:rPr>
          <w:color w:val="FF0000"/>
          <w:w w:val="95"/>
        </w:rPr>
        <w:t>【答案】</w:t>
      </w:r>
      <w:r>
        <w:rPr>
          <w:color w:val="FF0000"/>
          <w:spacing w:val="-10"/>
          <w:w w:val="95"/>
        </w:rPr>
        <w:t>D</w:t>
      </w:r>
    </w:p>
    <w:p w:rsidR="00A51986" w:rsidRDefault="009D7706" w:rsidP="00A51986">
      <w:pPr>
        <w:pStyle w:val="a3"/>
        <w:tabs>
          <w:tab w:val="left" w:pos="3136"/>
        </w:tabs>
        <w:spacing w:before="54" w:line="372" w:lineRule="auto"/>
        <w:ind w:right="3870"/>
        <w:rPr>
          <w:color w:val="FF0000"/>
          <w:spacing w:val="-1"/>
          <w:w w:val="99"/>
        </w:rPr>
      </w:pPr>
      <w:r>
        <w:rPr>
          <w:color w:val="FF0000"/>
          <w:spacing w:val="-1"/>
          <w:w w:val="99"/>
        </w:rPr>
        <w:t>【解析】题干每格中都有四种不同元素，且均含有竖线。</w:t>
      </w:r>
    </w:p>
    <w:p w:rsidR="008B3AB7" w:rsidRDefault="009D7706" w:rsidP="00A51986">
      <w:pPr>
        <w:pStyle w:val="a3"/>
        <w:tabs>
          <w:tab w:val="left" w:pos="3136"/>
        </w:tabs>
        <w:spacing w:before="54" w:line="372" w:lineRule="auto"/>
        <w:ind w:right="3870"/>
        <w:rPr>
          <w:color w:val="FF0000"/>
          <w:w w:val="99"/>
        </w:rPr>
      </w:pPr>
      <w:r>
        <w:rPr>
          <w:color w:val="FF0000"/>
          <w:w w:val="99"/>
        </w:rPr>
        <w:t>故本题选D。</w:t>
      </w:r>
    </w:p>
    <w:p w:rsidR="0079296C" w:rsidRDefault="0079296C" w:rsidP="00A51986">
      <w:pPr>
        <w:pStyle w:val="a3"/>
        <w:tabs>
          <w:tab w:val="left" w:pos="3136"/>
        </w:tabs>
        <w:spacing w:before="54" w:line="372" w:lineRule="auto"/>
        <w:ind w:right="3870" w:firstLine="418"/>
      </w:pPr>
    </w:p>
    <w:p w:rsidR="008B3AB7" w:rsidRPr="0011107F" w:rsidRDefault="0011107F" w:rsidP="00A51986">
      <w:pPr>
        <w:tabs>
          <w:tab w:val="left" w:pos="898"/>
          <w:tab w:val="left" w:pos="3136"/>
        </w:tabs>
        <w:spacing w:before="2"/>
        <w:ind w:left="-45"/>
        <w:rPr>
          <w:sz w:val="21"/>
        </w:rPr>
      </w:pPr>
      <w:r>
        <w:rPr>
          <w:rFonts w:hint="eastAsia"/>
          <w:w w:val="95"/>
          <w:sz w:val="21"/>
        </w:rPr>
        <w:t>9.</w:t>
      </w:r>
      <w:r w:rsidR="009D7706" w:rsidRPr="0011107F">
        <w:rPr>
          <w:w w:val="95"/>
          <w:sz w:val="21"/>
        </w:rPr>
        <w:t>从所给的四个选项中，选择最合适的一个填入问号处，使之呈现一定的规律性</w:t>
      </w:r>
      <w:r w:rsidR="009D7706" w:rsidRPr="0011107F">
        <w:rPr>
          <w:spacing w:val="-10"/>
          <w:w w:val="95"/>
          <w:sz w:val="21"/>
        </w:rPr>
        <w:t>。</w:t>
      </w:r>
    </w:p>
    <w:p w:rsidR="008B3AB7" w:rsidRDefault="009D7706" w:rsidP="00A51986">
      <w:pPr>
        <w:pStyle w:val="a3"/>
        <w:tabs>
          <w:tab w:val="left" w:pos="3136"/>
        </w:tabs>
        <w:spacing w:before="1"/>
        <w:ind w:left="0"/>
        <w:rPr>
          <w:sz w:val="4"/>
        </w:rPr>
      </w:pPr>
      <w:r>
        <w:rPr>
          <w:noProof/>
        </w:rPr>
        <w:drawing>
          <wp:anchor distT="0" distB="0" distL="0" distR="0" simplePos="0" relativeHeight="20" behindDoc="0" locked="0" layoutInCell="1" allowOverlap="1">
            <wp:simplePos x="0" y="0"/>
            <wp:positionH relativeFrom="page">
              <wp:posOffset>790575</wp:posOffset>
            </wp:positionH>
            <wp:positionV relativeFrom="paragraph">
              <wp:posOffset>48954</wp:posOffset>
            </wp:positionV>
            <wp:extent cx="3693795" cy="1260157"/>
            <wp:effectExtent l="0" t="0" r="0" b="0"/>
            <wp:wrapTopAndBottom/>
            <wp:docPr id="87" name="image3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image37.jpeg"/>
                    <pic:cNvPicPr/>
                  </pic:nvPicPr>
                  <pic:blipFill>
                    <a:blip r:embed="rId11" cstate="print"/>
                    <a:stretch>
                      <a:fillRect/>
                    </a:stretch>
                  </pic:blipFill>
                  <pic:spPr>
                    <a:xfrm>
                      <a:off x="0" y="0"/>
                      <a:ext cx="3693795" cy="1260157"/>
                    </a:xfrm>
                    <a:prstGeom prst="rect">
                      <a:avLst/>
                    </a:prstGeom>
                  </pic:spPr>
                </pic:pic>
              </a:graphicData>
            </a:graphic>
          </wp:anchor>
        </w:drawing>
      </w:r>
    </w:p>
    <w:p w:rsidR="008B3AB7" w:rsidRPr="0079296C" w:rsidRDefault="009D7706" w:rsidP="00A51986">
      <w:pPr>
        <w:pStyle w:val="a3"/>
        <w:tabs>
          <w:tab w:val="left" w:pos="3136"/>
          <w:tab w:val="left" w:pos="3195"/>
          <w:tab w:val="left" w:pos="5807"/>
          <w:tab w:val="left" w:pos="8420"/>
        </w:tabs>
        <w:spacing w:before="62"/>
        <w:ind w:left="582"/>
        <w:rPr>
          <w:w w:val="95"/>
          <w:szCs w:val="22"/>
        </w:rPr>
      </w:pPr>
      <w:r w:rsidRPr="0079296C">
        <w:rPr>
          <w:w w:val="95"/>
          <w:szCs w:val="22"/>
        </w:rPr>
        <w:t>A.A</w:t>
      </w:r>
      <w:r w:rsidRPr="0079296C">
        <w:rPr>
          <w:w w:val="95"/>
          <w:szCs w:val="22"/>
        </w:rPr>
        <w:tab/>
        <w:t>B.B</w:t>
      </w:r>
      <w:r w:rsidRPr="0079296C">
        <w:rPr>
          <w:w w:val="95"/>
          <w:szCs w:val="22"/>
        </w:rPr>
        <w:tab/>
        <w:t>C.C</w:t>
      </w:r>
      <w:r w:rsidRPr="0079296C">
        <w:rPr>
          <w:w w:val="95"/>
          <w:szCs w:val="22"/>
        </w:rPr>
        <w:tab/>
        <w:t>D.D</w:t>
      </w:r>
    </w:p>
    <w:p w:rsidR="008B3AB7" w:rsidRDefault="009D7706" w:rsidP="00A51986">
      <w:pPr>
        <w:pStyle w:val="a3"/>
        <w:tabs>
          <w:tab w:val="left" w:pos="3136"/>
        </w:tabs>
      </w:pPr>
      <w:r>
        <w:rPr>
          <w:color w:val="FF0000"/>
          <w:w w:val="95"/>
        </w:rPr>
        <w:lastRenderedPageBreak/>
        <w:t>【答案】</w:t>
      </w:r>
      <w:r>
        <w:rPr>
          <w:color w:val="FF0000"/>
          <w:spacing w:val="-10"/>
          <w:w w:val="95"/>
        </w:rPr>
        <w:t>D</w:t>
      </w:r>
    </w:p>
    <w:p w:rsidR="008B3AB7" w:rsidRDefault="009D7706" w:rsidP="00A51986">
      <w:pPr>
        <w:pStyle w:val="a3"/>
        <w:tabs>
          <w:tab w:val="left" w:pos="3136"/>
        </w:tabs>
      </w:pPr>
      <w:r>
        <w:rPr>
          <w:color w:val="FF0000"/>
          <w:w w:val="95"/>
        </w:rPr>
        <w:t>【解析】本题考查属性类规律</w:t>
      </w:r>
      <w:r>
        <w:rPr>
          <w:color w:val="FF0000"/>
          <w:spacing w:val="-10"/>
          <w:w w:val="95"/>
        </w:rPr>
        <w:t>。</w:t>
      </w:r>
    </w:p>
    <w:p w:rsidR="008B3AB7" w:rsidRPr="0079296C" w:rsidRDefault="009D7706" w:rsidP="00A51986">
      <w:pPr>
        <w:pStyle w:val="a3"/>
        <w:tabs>
          <w:tab w:val="left" w:pos="3136"/>
        </w:tabs>
        <w:spacing w:line="372" w:lineRule="auto"/>
        <w:ind w:right="108"/>
        <w:rPr>
          <w:color w:val="FF0000"/>
          <w:spacing w:val="-1"/>
          <w:w w:val="99"/>
        </w:rPr>
      </w:pPr>
      <w:r>
        <w:rPr>
          <w:color w:val="FF0000"/>
          <w:spacing w:val="-1"/>
          <w:w w:val="99"/>
        </w:rPr>
        <w:t>第一步：观察图形。题干各组图形均含有直线图形和曲线图形，可以考虑图形属性类规律。题干第一组第一个图形的直线变成曲线，得到第二组第一个图形；第一组第二个图形的曲线变成直线，得到第二组</w:t>
      </w:r>
      <w:r w:rsidRPr="0079296C">
        <w:rPr>
          <w:color w:val="FF0000"/>
          <w:spacing w:val="-1"/>
          <w:w w:val="99"/>
        </w:rPr>
        <w:t>第二个图形。则问号处图形应由第一组第三个图形的直线变成曲线得到。</w:t>
      </w:r>
    </w:p>
    <w:p w:rsidR="008B3AB7" w:rsidRPr="0079296C" w:rsidRDefault="009D7706" w:rsidP="00A51986">
      <w:pPr>
        <w:pStyle w:val="a3"/>
        <w:tabs>
          <w:tab w:val="left" w:pos="3136"/>
        </w:tabs>
        <w:spacing w:before="3"/>
        <w:rPr>
          <w:color w:val="FF0000"/>
          <w:spacing w:val="-1"/>
          <w:w w:val="99"/>
        </w:rPr>
      </w:pPr>
      <w:r w:rsidRPr="0079296C">
        <w:rPr>
          <w:color w:val="FF0000"/>
          <w:spacing w:val="-1"/>
          <w:w w:val="99"/>
        </w:rPr>
        <w:t>第二步：分析选项，确定答案。</w:t>
      </w:r>
    </w:p>
    <w:p w:rsidR="008B3AB7" w:rsidRPr="0079296C" w:rsidRDefault="009D7706" w:rsidP="00A51986">
      <w:pPr>
        <w:pStyle w:val="a3"/>
        <w:tabs>
          <w:tab w:val="left" w:pos="3136"/>
        </w:tabs>
        <w:spacing w:line="372" w:lineRule="auto"/>
        <w:ind w:right="5855"/>
        <w:rPr>
          <w:color w:val="FF0000"/>
          <w:spacing w:val="-1"/>
          <w:w w:val="99"/>
        </w:rPr>
      </w:pPr>
      <w:r w:rsidRPr="0079296C">
        <w:rPr>
          <w:color w:val="FF0000"/>
          <w:spacing w:val="-1"/>
          <w:w w:val="99"/>
        </w:rPr>
        <w:t>A项：中间的直线没有变成曲线，排除。 B项：直线没有变成曲线，排除。</w:t>
      </w:r>
    </w:p>
    <w:p w:rsidR="008B3AB7" w:rsidRDefault="009D7706" w:rsidP="00A51986">
      <w:pPr>
        <w:pStyle w:val="a3"/>
        <w:tabs>
          <w:tab w:val="left" w:pos="3136"/>
        </w:tabs>
        <w:spacing w:before="2" w:line="372" w:lineRule="auto"/>
        <w:ind w:right="6900"/>
        <w:rPr>
          <w:color w:val="FF0000"/>
          <w:spacing w:val="-1"/>
          <w:w w:val="99"/>
        </w:rPr>
      </w:pPr>
      <w:r w:rsidRPr="0079296C">
        <w:rPr>
          <w:color w:val="FF0000"/>
          <w:spacing w:val="-1"/>
          <w:w w:val="99"/>
        </w:rPr>
        <w:t>C项：中间缺少曲线，排除。 D项：符合题干规律，当选。故本题选D。</w:t>
      </w:r>
    </w:p>
    <w:p w:rsidR="0079296C" w:rsidRPr="0079296C" w:rsidRDefault="0079296C" w:rsidP="00A51986">
      <w:pPr>
        <w:pStyle w:val="a3"/>
        <w:tabs>
          <w:tab w:val="left" w:pos="3136"/>
        </w:tabs>
        <w:spacing w:before="2" w:line="372" w:lineRule="auto"/>
        <w:ind w:right="6900"/>
        <w:rPr>
          <w:color w:val="FF0000"/>
          <w:spacing w:val="-1"/>
          <w:w w:val="99"/>
        </w:rPr>
      </w:pPr>
    </w:p>
    <w:p w:rsidR="00DB32BA" w:rsidRDefault="00DB32BA" w:rsidP="00A51986">
      <w:pPr>
        <w:pStyle w:val="a3"/>
        <w:tabs>
          <w:tab w:val="left" w:pos="3136"/>
        </w:tabs>
        <w:spacing w:before="2"/>
      </w:pPr>
    </w:p>
    <w:p w:rsidR="008B3AB7" w:rsidRPr="0011107F" w:rsidRDefault="0011107F" w:rsidP="00A51986">
      <w:pPr>
        <w:tabs>
          <w:tab w:val="left" w:pos="898"/>
          <w:tab w:val="left" w:pos="3136"/>
          <w:tab w:val="left" w:pos="4449"/>
        </w:tabs>
        <w:spacing w:before="2"/>
        <w:rPr>
          <w:sz w:val="21"/>
        </w:rPr>
      </w:pPr>
      <w:r>
        <w:rPr>
          <w:rFonts w:hint="eastAsia"/>
          <w:w w:val="95"/>
          <w:sz w:val="21"/>
        </w:rPr>
        <w:t>10.</w:t>
      </w:r>
      <w:r w:rsidR="009D7706" w:rsidRPr="0011107F">
        <w:rPr>
          <w:w w:val="95"/>
          <w:sz w:val="21"/>
        </w:rPr>
        <w:t>下列元素，空气中含量最多的是</w:t>
      </w:r>
      <w:r w:rsidR="009D7706" w:rsidRPr="0011107F">
        <w:rPr>
          <w:spacing w:val="-10"/>
          <w:w w:val="95"/>
          <w:sz w:val="21"/>
        </w:rPr>
        <w:t>（</w:t>
      </w:r>
      <w:r w:rsidR="009D7706" w:rsidRPr="0011107F">
        <w:rPr>
          <w:sz w:val="21"/>
        </w:rPr>
        <w:tab/>
      </w:r>
      <w:r w:rsidR="009D7706" w:rsidRPr="0011107F">
        <w:rPr>
          <w:w w:val="95"/>
          <w:sz w:val="21"/>
        </w:rPr>
        <w:t>）</w:t>
      </w:r>
      <w:r w:rsidR="009D7706" w:rsidRPr="0011107F">
        <w:rPr>
          <w:spacing w:val="-10"/>
          <w:sz w:val="21"/>
        </w:rPr>
        <w:t>。</w:t>
      </w:r>
    </w:p>
    <w:p w:rsidR="008B3AB7" w:rsidRPr="00DB32BA" w:rsidRDefault="009D7706" w:rsidP="00A51986">
      <w:pPr>
        <w:pStyle w:val="a3"/>
        <w:tabs>
          <w:tab w:val="left" w:pos="3136"/>
          <w:tab w:val="left" w:pos="3299"/>
          <w:tab w:val="left" w:pos="6016"/>
          <w:tab w:val="left" w:pos="8733"/>
        </w:tabs>
        <w:ind w:left="582"/>
        <w:rPr>
          <w:w w:val="95"/>
          <w:szCs w:val="22"/>
        </w:rPr>
      </w:pPr>
      <w:r w:rsidRPr="00DB32BA">
        <w:rPr>
          <w:w w:val="95"/>
          <w:szCs w:val="22"/>
        </w:rPr>
        <w:t>A.氧</w:t>
      </w:r>
      <w:r w:rsidRPr="00DB32BA">
        <w:rPr>
          <w:w w:val="95"/>
          <w:szCs w:val="22"/>
        </w:rPr>
        <w:tab/>
        <w:t>B.氖</w:t>
      </w:r>
      <w:r w:rsidRPr="00DB32BA">
        <w:rPr>
          <w:w w:val="95"/>
          <w:szCs w:val="22"/>
        </w:rPr>
        <w:tab/>
        <w:t>C.氦</w:t>
      </w:r>
      <w:r w:rsidRPr="00DB32BA">
        <w:rPr>
          <w:w w:val="95"/>
          <w:szCs w:val="22"/>
        </w:rPr>
        <w:tab/>
        <w:t>D.氮</w:t>
      </w:r>
    </w:p>
    <w:p w:rsidR="008B3AB7" w:rsidRDefault="009D7706" w:rsidP="00A51986">
      <w:pPr>
        <w:pStyle w:val="a3"/>
        <w:tabs>
          <w:tab w:val="left" w:pos="3136"/>
        </w:tabs>
      </w:pPr>
      <w:r>
        <w:rPr>
          <w:color w:val="FF0000"/>
          <w:w w:val="95"/>
        </w:rPr>
        <w:t>【答案】</w:t>
      </w:r>
      <w:r>
        <w:rPr>
          <w:color w:val="FF0000"/>
          <w:spacing w:val="-10"/>
          <w:w w:val="95"/>
        </w:rPr>
        <w:t>D</w:t>
      </w:r>
    </w:p>
    <w:p w:rsidR="008B3AB7" w:rsidRDefault="009D7706" w:rsidP="00A51986">
      <w:pPr>
        <w:pStyle w:val="a3"/>
        <w:tabs>
          <w:tab w:val="left" w:pos="3136"/>
        </w:tabs>
        <w:spacing w:line="372" w:lineRule="auto"/>
        <w:ind w:right="108"/>
      </w:pPr>
      <w:r>
        <w:rPr>
          <w:color w:val="FF0000"/>
          <w:w w:val="99"/>
        </w:rPr>
        <w:t>【解析】正常的空气成分按体积分数计算所占比例如下：氮气约占78%，氧气约占21%，</w:t>
      </w:r>
      <w:r>
        <w:rPr>
          <w:color w:val="FF0000"/>
          <w:spacing w:val="-4"/>
          <w:w w:val="99"/>
        </w:rPr>
        <w:t>稀有气体约</w:t>
      </w:r>
      <w:r>
        <w:rPr>
          <w:color w:val="FF0000"/>
          <w:w w:val="99"/>
        </w:rPr>
        <w:t>占0.939%，二氧化碳约占0.031%，其他气体和杂质约占0.03%。</w:t>
      </w:r>
    </w:p>
    <w:p w:rsidR="008B3AB7" w:rsidRDefault="009D7706" w:rsidP="00A51986">
      <w:pPr>
        <w:pStyle w:val="a3"/>
        <w:tabs>
          <w:tab w:val="left" w:pos="3136"/>
        </w:tabs>
        <w:spacing w:before="2"/>
        <w:rPr>
          <w:color w:val="FF0000"/>
          <w:spacing w:val="-10"/>
          <w:w w:val="95"/>
        </w:rPr>
      </w:pPr>
      <w:r>
        <w:rPr>
          <w:color w:val="FF0000"/>
          <w:w w:val="95"/>
        </w:rPr>
        <w:t>故本题选D</w:t>
      </w:r>
      <w:r>
        <w:rPr>
          <w:color w:val="FF0000"/>
          <w:spacing w:val="-10"/>
          <w:w w:val="95"/>
        </w:rPr>
        <w:t>。</w:t>
      </w:r>
    </w:p>
    <w:p w:rsidR="00DB32BA" w:rsidRDefault="00DB32BA" w:rsidP="00A51986">
      <w:pPr>
        <w:pStyle w:val="a3"/>
        <w:tabs>
          <w:tab w:val="left" w:pos="3136"/>
        </w:tabs>
        <w:spacing w:before="2"/>
        <w:rPr>
          <w:color w:val="FF0000"/>
          <w:spacing w:val="-10"/>
          <w:w w:val="95"/>
        </w:rPr>
      </w:pPr>
    </w:p>
    <w:p w:rsidR="003662A7" w:rsidRPr="003662A7" w:rsidRDefault="0011107F" w:rsidP="009915F6">
      <w:pPr>
        <w:widowControl/>
        <w:tabs>
          <w:tab w:val="left" w:pos="3136"/>
        </w:tabs>
        <w:autoSpaceDE/>
        <w:autoSpaceDN/>
        <w:spacing w:line="360" w:lineRule="exact"/>
        <w:rPr>
          <w:w w:val="95"/>
          <w:sz w:val="21"/>
        </w:rPr>
      </w:pPr>
      <w:r>
        <w:rPr>
          <w:rFonts w:hint="eastAsia"/>
          <w:w w:val="95"/>
          <w:sz w:val="21"/>
        </w:rPr>
        <w:t>11.</w:t>
      </w:r>
      <w:r w:rsidR="003662A7" w:rsidRPr="003662A7">
        <w:rPr>
          <w:w w:val="95"/>
          <w:sz w:val="21"/>
        </w:rPr>
        <w:t>《中国居民膳食指南（2022）》是健康教育和公共政策的基础性文件。下列关于平衡膳食八准则的说法正确的是（    ）。</w:t>
      </w:r>
    </w:p>
    <w:p w:rsidR="003662A7" w:rsidRPr="003662A7" w:rsidRDefault="003662A7" w:rsidP="009915F6">
      <w:pPr>
        <w:widowControl/>
        <w:tabs>
          <w:tab w:val="left" w:pos="3136"/>
        </w:tabs>
        <w:autoSpaceDE/>
        <w:autoSpaceDN/>
        <w:spacing w:line="360" w:lineRule="exact"/>
        <w:rPr>
          <w:w w:val="95"/>
          <w:sz w:val="21"/>
        </w:rPr>
      </w:pPr>
      <w:r w:rsidRPr="003662A7">
        <w:rPr>
          <w:w w:val="95"/>
          <w:sz w:val="21"/>
        </w:rPr>
        <w:t>A：食物多样，合理搭配——坚持豆类为主的平衡膳食模式</w:t>
      </w:r>
    </w:p>
    <w:p w:rsidR="003662A7" w:rsidRPr="003662A7" w:rsidRDefault="003662A7" w:rsidP="009915F6">
      <w:pPr>
        <w:widowControl/>
        <w:tabs>
          <w:tab w:val="left" w:pos="3136"/>
        </w:tabs>
        <w:autoSpaceDE/>
        <w:autoSpaceDN/>
        <w:spacing w:line="360" w:lineRule="exact"/>
        <w:rPr>
          <w:w w:val="95"/>
          <w:sz w:val="21"/>
        </w:rPr>
      </w:pPr>
      <w:r w:rsidRPr="003662A7">
        <w:rPr>
          <w:w w:val="95"/>
          <w:sz w:val="21"/>
        </w:rPr>
        <w:t>B：少盐少油，控糖限酒——成年人每天摄入食盐不超过5g</w:t>
      </w:r>
    </w:p>
    <w:p w:rsidR="003662A7" w:rsidRPr="003662A7" w:rsidRDefault="003662A7" w:rsidP="009915F6">
      <w:pPr>
        <w:widowControl/>
        <w:tabs>
          <w:tab w:val="left" w:pos="3136"/>
        </w:tabs>
        <w:autoSpaceDE/>
        <w:autoSpaceDN/>
        <w:spacing w:line="360" w:lineRule="exact"/>
        <w:rPr>
          <w:w w:val="95"/>
          <w:sz w:val="21"/>
        </w:rPr>
      </w:pPr>
      <w:r w:rsidRPr="003662A7">
        <w:rPr>
          <w:w w:val="95"/>
          <w:sz w:val="21"/>
        </w:rPr>
        <w:t>C：吃动平衡，健康体重——每周至少进行2～3天中等强度身体活动</w:t>
      </w:r>
    </w:p>
    <w:p w:rsidR="003662A7" w:rsidRDefault="003662A7" w:rsidP="009915F6">
      <w:pPr>
        <w:widowControl/>
        <w:tabs>
          <w:tab w:val="left" w:pos="3136"/>
        </w:tabs>
        <w:autoSpaceDE/>
        <w:autoSpaceDN/>
        <w:spacing w:line="360" w:lineRule="exact"/>
        <w:rPr>
          <w:w w:val="95"/>
          <w:sz w:val="21"/>
        </w:rPr>
      </w:pPr>
      <w:r w:rsidRPr="003662A7">
        <w:rPr>
          <w:w w:val="95"/>
          <w:sz w:val="21"/>
        </w:rPr>
        <w:t>D：规律进餐，足量饮水——推荐喝白水，少喝茶水，不喝含糖饮料</w:t>
      </w:r>
    </w:p>
    <w:p w:rsidR="003662A7" w:rsidRPr="003662A7" w:rsidRDefault="00DB32BA" w:rsidP="00A51986">
      <w:pPr>
        <w:widowControl/>
        <w:tabs>
          <w:tab w:val="left" w:pos="3136"/>
        </w:tabs>
        <w:autoSpaceDE/>
        <w:autoSpaceDN/>
        <w:rPr>
          <w:color w:val="FF0000"/>
          <w:w w:val="99"/>
          <w:sz w:val="21"/>
          <w:szCs w:val="21"/>
        </w:rPr>
      </w:pPr>
      <w:r w:rsidRPr="00AF346F">
        <w:rPr>
          <w:color w:val="FF0000"/>
          <w:w w:val="99"/>
          <w:sz w:val="21"/>
          <w:szCs w:val="21"/>
        </w:rPr>
        <w:t>【</w:t>
      </w:r>
      <w:r w:rsidR="003662A7" w:rsidRPr="003662A7">
        <w:rPr>
          <w:color w:val="FF0000"/>
          <w:w w:val="99"/>
          <w:sz w:val="21"/>
          <w:szCs w:val="21"/>
        </w:rPr>
        <w:t>答案】 B</w:t>
      </w:r>
    </w:p>
    <w:p w:rsidR="003662A7" w:rsidRPr="003662A7" w:rsidRDefault="003662A7" w:rsidP="00A51986">
      <w:pPr>
        <w:widowControl/>
        <w:tabs>
          <w:tab w:val="left" w:pos="3136"/>
        </w:tabs>
        <w:autoSpaceDE/>
        <w:autoSpaceDN/>
        <w:spacing w:line="313" w:lineRule="atLeast"/>
        <w:rPr>
          <w:color w:val="FF0000"/>
          <w:w w:val="99"/>
          <w:sz w:val="21"/>
          <w:szCs w:val="21"/>
        </w:rPr>
      </w:pPr>
      <w:r w:rsidRPr="003662A7">
        <w:rPr>
          <w:color w:val="FF0000"/>
          <w:w w:val="99"/>
          <w:sz w:val="21"/>
          <w:szCs w:val="21"/>
        </w:rPr>
        <w:t>【</w:t>
      </w:r>
      <w:r w:rsidR="00DB32BA" w:rsidRPr="00AF346F">
        <w:rPr>
          <w:color w:val="FF0000"/>
          <w:w w:val="99"/>
          <w:sz w:val="21"/>
          <w:szCs w:val="21"/>
        </w:rPr>
        <w:t>解析</w:t>
      </w:r>
      <w:r w:rsidRPr="003662A7">
        <w:rPr>
          <w:color w:val="FF0000"/>
          <w:w w:val="99"/>
          <w:sz w:val="21"/>
          <w:szCs w:val="21"/>
        </w:rPr>
        <w:t>】</w:t>
      </w:r>
    </w:p>
    <w:p w:rsidR="003662A7" w:rsidRPr="003662A7" w:rsidRDefault="003662A7" w:rsidP="00A51986">
      <w:pPr>
        <w:widowControl/>
        <w:tabs>
          <w:tab w:val="left" w:pos="3136"/>
        </w:tabs>
        <w:autoSpaceDE/>
        <w:autoSpaceDN/>
        <w:spacing w:line="313" w:lineRule="atLeast"/>
        <w:rPr>
          <w:color w:val="FF0000"/>
          <w:w w:val="99"/>
          <w:sz w:val="21"/>
          <w:szCs w:val="21"/>
        </w:rPr>
      </w:pPr>
      <w:r w:rsidRPr="003662A7">
        <w:rPr>
          <w:color w:val="FF0000"/>
          <w:w w:val="99"/>
          <w:sz w:val="21"/>
          <w:szCs w:val="21"/>
        </w:rPr>
        <w:t>A项错误，《中国居民膳食指南（2022）》中指出，食物多样，合理搭配，要坚持谷类为主的平衡膳食模式，每天摄入谷类食物200～300g。</w:t>
      </w:r>
    </w:p>
    <w:p w:rsidR="003662A7" w:rsidRPr="003662A7" w:rsidRDefault="003662A7" w:rsidP="00A51986">
      <w:pPr>
        <w:widowControl/>
        <w:tabs>
          <w:tab w:val="left" w:pos="3136"/>
        </w:tabs>
        <w:autoSpaceDE/>
        <w:autoSpaceDN/>
        <w:spacing w:line="313" w:lineRule="atLeast"/>
        <w:rPr>
          <w:color w:val="FF0000"/>
          <w:w w:val="99"/>
          <w:sz w:val="21"/>
          <w:szCs w:val="21"/>
        </w:rPr>
      </w:pPr>
      <w:r w:rsidRPr="003662A7">
        <w:rPr>
          <w:color w:val="FF0000"/>
          <w:w w:val="99"/>
          <w:sz w:val="21"/>
          <w:szCs w:val="21"/>
        </w:rPr>
        <w:t>B项正确，《中国居民膳食指南（2022）》中指出，少盐少油，控糖限酒，要培养清淡的饮食习惯，少吃高盐和油炸食品。成年人每天摄入食盐不超过5g，烹调油25～30g。</w:t>
      </w:r>
    </w:p>
    <w:p w:rsidR="003662A7" w:rsidRPr="003662A7" w:rsidRDefault="003662A7" w:rsidP="00A51986">
      <w:pPr>
        <w:widowControl/>
        <w:tabs>
          <w:tab w:val="left" w:pos="3136"/>
        </w:tabs>
        <w:autoSpaceDE/>
        <w:autoSpaceDN/>
        <w:spacing w:line="313" w:lineRule="atLeast"/>
        <w:rPr>
          <w:color w:val="FF0000"/>
          <w:w w:val="99"/>
          <w:sz w:val="21"/>
          <w:szCs w:val="21"/>
        </w:rPr>
      </w:pPr>
      <w:r w:rsidRPr="003662A7">
        <w:rPr>
          <w:color w:val="FF0000"/>
          <w:w w:val="99"/>
          <w:sz w:val="21"/>
          <w:szCs w:val="21"/>
        </w:rPr>
        <w:t>C项错误，《中国居民膳食指南（2022）》中指出，吃动平衡，健康体重，要坚持日常身体活动，每周至少进行5天中等强度身体活动，累计150分钟以上。</w:t>
      </w:r>
    </w:p>
    <w:p w:rsidR="003662A7" w:rsidRPr="003662A7" w:rsidRDefault="003662A7" w:rsidP="00A51986">
      <w:pPr>
        <w:widowControl/>
        <w:tabs>
          <w:tab w:val="left" w:pos="3136"/>
        </w:tabs>
        <w:autoSpaceDE/>
        <w:autoSpaceDN/>
        <w:spacing w:line="313" w:lineRule="atLeast"/>
        <w:rPr>
          <w:color w:val="FF0000"/>
          <w:w w:val="99"/>
          <w:sz w:val="21"/>
          <w:szCs w:val="21"/>
        </w:rPr>
      </w:pPr>
      <w:r w:rsidRPr="003662A7">
        <w:rPr>
          <w:color w:val="FF0000"/>
          <w:w w:val="99"/>
          <w:sz w:val="21"/>
          <w:szCs w:val="21"/>
        </w:rPr>
        <w:t>D项错误，《中国居民膳食指南（2022）》中指出，规律进餐，足量饮水，推荐喝白水或茶水，少喝或不喝含糖饮料，不用饮料代替白水。</w:t>
      </w:r>
    </w:p>
    <w:p w:rsidR="003662A7" w:rsidRPr="003662A7" w:rsidRDefault="003662A7" w:rsidP="00A51986">
      <w:pPr>
        <w:widowControl/>
        <w:tabs>
          <w:tab w:val="left" w:pos="3136"/>
        </w:tabs>
        <w:autoSpaceDE/>
        <w:autoSpaceDN/>
        <w:spacing w:line="313" w:lineRule="atLeast"/>
        <w:rPr>
          <w:color w:val="FF0000"/>
          <w:w w:val="99"/>
          <w:sz w:val="21"/>
          <w:szCs w:val="21"/>
        </w:rPr>
      </w:pPr>
      <w:r w:rsidRPr="003662A7">
        <w:rPr>
          <w:color w:val="FF0000"/>
          <w:w w:val="99"/>
          <w:sz w:val="21"/>
          <w:szCs w:val="21"/>
        </w:rPr>
        <w:t>故本题选B。</w:t>
      </w:r>
    </w:p>
    <w:p w:rsidR="003662A7" w:rsidRDefault="003662A7" w:rsidP="00A51986">
      <w:pPr>
        <w:pStyle w:val="a3"/>
        <w:tabs>
          <w:tab w:val="left" w:pos="3136"/>
        </w:tabs>
        <w:spacing w:before="2"/>
      </w:pPr>
    </w:p>
    <w:p w:rsidR="006A0BAC" w:rsidRPr="006A0BAC" w:rsidRDefault="0011107F" w:rsidP="009915F6">
      <w:pPr>
        <w:widowControl/>
        <w:tabs>
          <w:tab w:val="left" w:pos="3136"/>
        </w:tabs>
        <w:autoSpaceDE/>
        <w:autoSpaceDN/>
        <w:spacing w:line="360" w:lineRule="atLeast"/>
        <w:rPr>
          <w:w w:val="95"/>
          <w:sz w:val="21"/>
        </w:rPr>
      </w:pPr>
      <w:r>
        <w:rPr>
          <w:rFonts w:hint="eastAsia"/>
          <w:w w:val="95"/>
          <w:sz w:val="21"/>
        </w:rPr>
        <w:t>12.</w:t>
      </w:r>
      <w:r w:rsidR="006A0BAC" w:rsidRPr="006A0BAC">
        <w:rPr>
          <w:w w:val="95"/>
          <w:sz w:val="21"/>
        </w:rPr>
        <w:t>党的二十大报告指出，全面建成社会主义现代化强国，总的战略安排是分两步走：从2020年到2035年基本实现社会主义现代化；从2035年到本世纪中叶把我国建成富强民主文明和谐美丽的社会主义现代化强国。下列关于到2035年我国发展的总体目标表述错误的是（    ）。</w:t>
      </w:r>
    </w:p>
    <w:p w:rsidR="006A0BAC" w:rsidRPr="006A0BAC" w:rsidRDefault="006A0BAC" w:rsidP="009915F6">
      <w:pPr>
        <w:widowControl/>
        <w:tabs>
          <w:tab w:val="left" w:pos="3136"/>
        </w:tabs>
        <w:autoSpaceDE/>
        <w:autoSpaceDN/>
        <w:spacing w:line="360" w:lineRule="atLeast"/>
        <w:rPr>
          <w:w w:val="95"/>
          <w:sz w:val="21"/>
        </w:rPr>
      </w:pPr>
      <w:r w:rsidRPr="006A0BAC">
        <w:rPr>
          <w:w w:val="95"/>
          <w:sz w:val="21"/>
        </w:rPr>
        <w:lastRenderedPageBreak/>
        <w:t>①建成现代化经济体系，形成新发展格局</w:t>
      </w:r>
    </w:p>
    <w:p w:rsidR="006A0BAC" w:rsidRPr="006A0BAC" w:rsidRDefault="006A0BAC" w:rsidP="009915F6">
      <w:pPr>
        <w:widowControl/>
        <w:tabs>
          <w:tab w:val="left" w:pos="3136"/>
        </w:tabs>
        <w:autoSpaceDE/>
        <w:autoSpaceDN/>
        <w:spacing w:line="360" w:lineRule="atLeast"/>
        <w:rPr>
          <w:w w:val="95"/>
          <w:sz w:val="21"/>
        </w:rPr>
      </w:pPr>
      <w:r w:rsidRPr="006A0BAC">
        <w:rPr>
          <w:w w:val="95"/>
          <w:sz w:val="21"/>
        </w:rPr>
        <w:t>②完全实现新型工业化、信息化、城镇化、农业现代化</w:t>
      </w:r>
    </w:p>
    <w:p w:rsidR="006A0BAC" w:rsidRPr="006A0BAC" w:rsidRDefault="006A0BAC" w:rsidP="009915F6">
      <w:pPr>
        <w:widowControl/>
        <w:tabs>
          <w:tab w:val="left" w:pos="3136"/>
        </w:tabs>
        <w:autoSpaceDE/>
        <w:autoSpaceDN/>
        <w:spacing w:line="360" w:lineRule="atLeast"/>
        <w:rPr>
          <w:w w:val="95"/>
          <w:sz w:val="21"/>
        </w:rPr>
      </w:pPr>
      <w:r w:rsidRPr="006A0BAC">
        <w:rPr>
          <w:w w:val="95"/>
          <w:sz w:val="21"/>
        </w:rPr>
        <w:t>③人均国内生产总值迈上新的大台阶，达到中等发达国家水平</w:t>
      </w:r>
    </w:p>
    <w:p w:rsidR="006A0BAC" w:rsidRPr="006A0BAC" w:rsidRDefault="006A0BAC" w:rsidP="009915F6">
      <w:pPr>
        <w:widowControl/>
        <w:tabs>
          <w:tab w:val="left" w:pos="3136"/>
        </w:tabs>
        <w:autoSpaceDE/>
        <w:autoSpaceDN/>
        <w:spacing w:line="360" w:lineRule="atLeast"/>
        <w:rPr>
          <w:w w:val="95"/>
          <w:sz w:val="21"/>
        </w:rPr>
      </w:pPr>
      <w:r w:rsidRPr="006A0BAC">
        <w:rPr>
          <w:w w:val="95"/>
          <w:sz w:val="21"/>
        </w:rPr>
        <w:t>④国家安全体系和能力全面加强，基本实现国防和军队现代化</w:t>
      </w:r>
    </w:p>
    <w:p w:rsidR="006A0BAC" w:rsidRPr="006A0BAC" w:rsidRDefault="006A0BAC" w:rsidP="00A51986">
      <w:pPr>
        <w:widowControl/>
        <w:tabs>
          <w:tab w:val="left" w:pos="3136"/>
        </w:tabs>
        <w:autoSpaceDE/>
        <w:autoSpaceDN/>
        <w:spacing w:line="375" w:lineRule="atLeast"/>
        <w:rPr>
          <w:w w:val="95"/>
          <w:sz w:val="21"/>
        </w:rPr>
      </w:pPr>
    </w:p>
    <w:p w:rsidR="006A0BAC" w:rsidRPr="006A0BAC" w:rsidRDefault="006A0BAC" w:rsidP="00A51986">
      <w:pPr>
        <w:widowControl/>
        <w:tabs>
          <w:tab w:val="left" w:pos="3136"/>
        </w:tabs>
        <w:autoSpaceDE/>
        <w:autoSpaceDN/>
        <w:rPr>
          <w:w w:val="95"/>
          <w:sz w:val="21"/>
        </w:rPr>
      </w:pPr>
      <w:r w:rsidRPr="006A0BAC">
        <w:rPr>
          <w:w w:val="95"/>
          <w:sz w:val="21"/>
        </w:rPr>
        <w:t>A：①③</w:t>
      </w:r>
    </w:p>
    <w:p w:rsidR="006A0BAC" w:rsidRPr="006A0BAC" w:rsidRDefault="006A0BAC" w:rsidP="00A51986">
      <w:pPr>
        <w:widowControl/>
        <w:tabs>
          <w:tab w:val="left" w:pos="3136"/>
        </w:tabs>
        <w:autoSpaceDE/>
        <w:autoSpaceDN/>
        <w:rPr>
          <w:w w:val="95"/>
          <w:sz w:val="21"/>
        </w:rPr>
      </w:pPr>
      <w:r w:rsidRPr="006A0BAC">
        <w:rPr>
          <w:w w:val="95"/>
          <w:sz w:val="21"/>
        </w:rPr>
        <w:t>B：②</w:t>
      </w:r>
    </w:p>
    <w:p w:rsidR="006A0BAC" w:rsidRPr="006A0BAC" w:rsidRDefault="006A0BAC" w:rsidP="00A51986">
      <w:pPr>
        <w:widowControl/>
        <w:tabs>
          <w:tab w:val="left" w:pos="3136"/>
        </w:tabs>
        <w:autoSpaceDE/>
        <w:autoSpaceDN/>
        <w:rPr>
          <w:w w:val="95"/>
          <w:sz w:val="21"/>
        </w:rPr>
      </w:pPr>
      <w:r w:rsidRPr="006A0BAC">
        <w:rPr>
          <w:w w:val="95"/>
          <w:sz w:val="21"/>
        </w:rPr>
        <w:t>C：③</w:t>
      </w:r>
    </w:p>
    <w:p w:rsidR="006A0BAC" w:rsidRPr="006A0BAC" w:rsidRDefault="006A0BAC" w:rsidP="00A51986">
      <w:pPr>
        <w:widowControl/>
        <w:tabs>
          <w:tab w:val="left" w:pos="3136"/>
        </w:tabs>
        <w:autoSpaceDE/>
        <w:autoSpaceDN/>
        <w:rPr>
          <w:w w:val="95"/>
          <w:sz w:val="21"/>
        </w:rPr>
      </w:pPr>
      <w:r w:rsidRPr="006A0BAC">
        <w:rPr>
          <w:w w:val="95"/>
          <w:sz w:val="21"/>
        </w:rPr>
        <w:t>D：②④</w:t>
      </w:r>
    </w:p>
    <w:p w:rsidR="006A0BAC" w:rsidRPr="006A0BAC" w:rsidRDefault="00AF346F" w:rsidP="00A51986">
      <w:pPr>
        <w:widowControl/>
        <w:tabs>
          <w:tab w:val="left" w:pos="3136"/>
        </w:tabs>
        <w:autoSpaceDE/>
        <w:autoSpaceDN/>
        <w:spacing w:line="313" w:lineRule="atLeast"/>
        <w:rPr>
          <w:color w:val="FF0000"/>
          <w:w w:val="99"/>
          <w:sz w:val="21"/>
          <w:szCs w:val="21"/>
        </w:rPr>
      </w:pPr>
      <w:r>
        <w:rPr>
          <w:color w:val="FF0000"/>
          <w:w w:val="99"/>
          <w:sz w:val="21"/>
          <w:szCs w:val="21"/>
        </w:rPr>
        <w:t>【</w:t>
      </w:r>
      <w:r w:rsidR="006A0BAC" w:rsidRPr="006A0BAC">
        <w:rPr>
          <w:color w:val="FF0000"/>
          <w:w w:val="99"/>
          <w:sz w:val="21"/>
          <w:szCs w:val="21"/>
        </w:rPr>
        <w:t>答案】 B</w:t>
      </w:r>
    </w:p>
    <w:p w:rsidR="006A0BAC" w:rsidRPr="006A0BAC" w:rsidRDefault="006A0BAC" w:rsidP="00A51986">
      <w:pPr>
        <w:widowControl/>
        <w:tabs>
          <w:tab w:val="left" w:pos="3136"/>
        </w:tabs>
        <w:autoSpaceDE/>
        <w:autoSpaceDN/>
        <w:spacing w:line="313" w:lineRule="atLeast"/>
        <w:rPr>
          <w:color w:val="FF0000"/>
          <w:w w:val="99"/>
          <w:sz w:val="21"/>
          <w:szCs w:val="21"/>
        </w:rPr>
      </w:pPr>
      <w:r w:rsidRPr="006A0BAC">
        <w:rPr>
          <w:color w:val="FF0000"/>
          <w:w w:val="99"/>
          <w:sz w:val="21"/>
          <w:szCs w:val="21"/>
        </w:rPr>
        <w:t>【解</w:t>
      </w:r>
      <w:r w:rsidR="00AF346F">
        <w:rPr>
          <w:rFonts w:hint="eastAsia"/>
          <w:color w:val="FF0000"/>
          <w:w w:val="99"/>
          <w:sz w:val="21"/>
          <w:szCs w:val="21"/>
        </w:rPr>
        <w:t>析</w:t>
      </w:r>
      <w:r w:rsidRPr="006A0BAC">
        <w:rPr>
          <w:color w:val="FF0000"/>
          <w:w w:val="99"/>
          <w:sz w:val="21"/>
          <w:szCs w:val="21"/>
        </w:rPr>
        <w:t>】</w:t>
      </w:r>
    </w:p>
    <w:p w:rsidR="006A0BAC" w:rsidRPr="006A0BAC" w:rsidRDefault="006A0BAC" w:rsidP="00A51986">
      <w:pPr>
        <w:widowControl/>
        <w:tabs>
          <w:tab w:val="left" w:pos="3136"/>
        </w:tabs>
        <w:autoSpaceDE/>
        <w:autoSpaceDN/>
        <w:spacing w:line="313" w:lineRule="atLeast"/>
        <w:rPr>
          <w:color w:val="FF0000"/>
          <w:w w:val="99"/>
          <w:sz w:val="21"/>
          <w:szCs w:val="21"/>
        </w:rPr>
      </w:pPr>
      <w:r w:rsidRPr="006A0BAC">
        <w:rPr>
          <w:color w:val="FF0000"/>
          <w:w w:val="99"/>
          <w:sz w:val="21"/>
          <w:szCs w:val="21"/>
        </w:rPr>
        <w:t>党的二十大报告指出，到2035年，我国发展的总体目标是：经济实力、科技实力、综合国力大幅跃升，人均国内生产总值迈上新的大台阶，达到中等发达国家水平；实现高水平科技自立自强，进入创新型国家前列；建成现代化经济体系，形成新发展格局，基本实现新型工业化、信息化、城镇化、农业现代化；基本实现国家治理体系和治理能力现代化，全过程人民民主制度更加健全，基本建成法治国家、法治政府、法治社会；建成教育强国、科技强国、人才强国、文化强国、体育强国、健康中国，国家文化软实力显著增强；人民生活更加幸福美好，居民人均可支配收入再上新台阶，中等收入群体比重明显提高，基本公共服务实现均等化，农村基本具备现代生活条件，社会保持长期稳定，人的全面发展、全体人民共同富裕取得更为明显的实质性进展；广泛形成绿色生产生活方式，碳排放达峰后稳中有降，生态环境根本好转，美丽中国目标基本实现；国家安全体系和能力全面加强，基本实现国防和军队现代化。</w:t>
      </w:r>
    </w:p>
    <w:p w:rsidR="006A0BAC" w:rsidRPr="006A0BAC" w:rsidRDefault="006A0BAC" w:rsidP="00A51986">
      <w:pPr>
        <w:widowControl/>
        <w:tabs>
          <w:tab w:val="left" w:pos="3136"/>
        </w:tabs>
        <w:autoSpaceDE/>
        <w:autoSpaceDN/>
        <w:spacing w:line="313" w:lineRule="atLeast"/>
        <w:rPr>
          <w:color w:val="FF0000"/>
          <w:w w:val="99"/>
          <w:sz w:val="21"/>
          <w:szCs w:val="21"/>
        </w:rPr>
      </w:pPr>
      <w:r w:rsidRPr="006A0BAC">
        <w:rPr>
          <w:color w:val="FF0000"/>
          <w:w w:val="99"/>
          <w:sz w:val="21"/>
          <w:szCs w:val="21"/>
        </w:rPr>
        <w:t>①③④说法均正确，②中“完全实现”表述有误。</w:t>
      </w:r>
    </w:p>
    <w:p w:rsidR="006A0BAC" w:rsidRPr="006A0BAC" w:rsidRDefault="006A0BAC" w:rsidP="00A51986">
      <w:pPr>
        <w:widowControl/>
        <w:tabs>
          <w:tab w:val="left" w:pos="3136"/>
        </w:tabs>
        <w:autoSpaceDE/>
        <w:autoSpaceDN/>
        <w:spacing w:line="313" w:lineRule="atLeast"/>
        <w:rPr>
          <w:color w:val="FF0000"/>
          <w:w w:val="99"/>
          <w:sz w:val="21"/>
          <w:szCs w:val="21"/>
        </w:rPr>
      </w:pPr>
      <w:r w:rsidRPr="006A0BAC">
        <w:rPr>
          <w:color w:val="FF0000"/>
          <w:w w:val="99"/>
          <w:sz w:val="21"/>
          <w:szCs w:val="21"/>
        </w:rPr>
        <w:t>故本题选B。</w:t>
      </w:r>
    </w:p>
    <w:p w:rsidR="006A0BAC" w:rsidRDefault="006A0BAC" w:rsidP="00A51986">
      <w:pPr>
        <w:pStyle w:val="a3"/>
        <w:tabs>
          <w:tab w:val="left" w:pos="3136"/>
        </w:tabs>
        <w:spacing w:before="2"/>
      </w:pPr>
    </w:p>
    <w:sectPr w:rsidR="006A0BAC" w:rsidSect="008B3AB7">
      <w:footerReference w:type="default" r:id="rId17"/>
      <w:pgSz w:w="11900" w:h="16840"/>
      <w:pgMar w:top="520" w:right="1140" w:bottom="1040" w:left="1080" w:header="0" w:footer="8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5572" w:rsidRDefault="00E55572" w:rsidP="008B3AB7">
      <w:r>
        <w:separator/>
      </w:r>
    </w:p>
  </w:endnote>
  <w:endnote w:type="continuationSeparator" w:id="0">
    <w:p w:rsidR="00E55572" w:rsidRDefault="00E55572" w:rsidP="008B3A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3AB7" w:rsidRDefault="006C3D2A">
    <w:pPr>
      <w:pStyle w:val="a3"/>
      <w:spacing w:before="0" w:line="14" w:lineRule="auto"/>
      <w:ind w:left="0"/>
      <w:rPr>
        <w:sz w:val="20"/>
      </w:rPr>
    </w:pPr>
    <w:r w:rsidRPr="006C3D2A">
      <w:pict>
        <v:shapetype id="_x0000_t202" coordsize="21600,21600" o:spt="202" path="m,l,21600r21600,l21600,xe">
          <v:stroke joinstyle="miter"/>
          <v:path gradientshapeok="t" o:connecttype="rect"/>
        </v:shapetype>
        <v:shape id="docshape1" o:spid="_x0000_s1025" type="#_x0000_t202" style="position:absolute;margin-left:286.75pt;margin-top:788.1pt;width:22.3pt;height:16pt;z-index:-251658752;mso-position-horizontal-relative:page;mso-position-vertical-relative:page" filled="f" stroked="f">
          <v:textbox inset="0,0,0,0">
            <w:txbxContent>
              <w:p w:rsidR="008B3AB7" w:rsidRDefault="006C3D2A">
                <w:pPr>
                  <w:spacing w:line="319" w:lineRule="exact"/>
                  <w:ind w:left="60"/>
                  <w:rPr>
                    <w:rFonts w:ascii="Lucida Sans Unicode"/>
                    <w:sz w:val="24"/>
                  </w:rPr>
                </w:pPr>
                <w:r>
                  <w:rPr>
                    <w:rFonts w:ascii="Lucida Sans Unicode"/>
                    <w:spacing w:val="-5"/>
                    <w:sz w:val="24"/>
                  </w:rPr>
                  <w:fldChar w:fldCharType="begin"/>
                </w:r>
                <w:r w:rsidR="009D7706">
                  <w:rPr>
                    <w:rFonts w:ascii="Lucida Sans Unicode"/>
                    <w:spacing w:val="-5"/>
                    <w:sz w:val="24"/>
                  </w:rPr>
                  <w:instrText xml:space="preserve"> PAGE </w:instrText>
                </w:r>
                <w:r>
                  <w:rPr>
                    <w:rFonts w:ascii="Lucida Sans Unicode"/>
                    <w:spacing w:val="-5"/>
                    <w:sz w:val="24"/>
                  </w:rPr>
                  <w:fldChar w:fldCharType="separate"/>
                </w:r>
                <w:r w:rsidR="00365F7D">
                  <w:rPr>
                    <w:rFonts w:ascii="Lucida Sans Unicode"/>
                    <w:noProof/>
                    <w:spacing w:val="-5"/>
                    <w:sz w:val="24"/>
                  </w:rPr>
                  <w:t>1</w:t>
                </w:r>
                <w:r>
                  <w:rPr>
                    <w:rFonts w:ascii="Lucida Sans Unicode"/>
                    <w:spacing w:val="-5"/>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5572" w:rsidRDefault="00E55572" w:rsidP="008B3AB7">
      <w:r>
        <w:separator/>
      </w:r>
    </w:p>
  </w:footnote>
  <w:footnote w:type="continuationSeparator" w:id="0">
    <w:p w:rsidR="00E55572" w:rsidRDefault="00E55572" w:rsidP="008B3A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D2715"/>
    <w:multiLevelType w:val="hybridMultilevel"/>
    <w:tmpl w:val="58F407D2"/>
    <w:lvl w:ilvl="0" w:tplc="B17EA7CA">
      <w:start w:val="4"/>
      <w:numFmt w:val="decimal"/>
      <w:lvlText w:val="%1、"/>
      <w:lvlJc w:val="left"/>
      <w:pPr>
        <w:ind w:left="315" w:hanging="360"/>
      </w:pPr>
      <w:rPr>
        <w:rFonts w:hint="default"/>
        <w:w w:val="95"/>
      </w:rPr>
    </w:lvl>
    <w:lvl w:ilvl="1" w:tplc="04090019" w:tentative="1">
      <w:start w:val="1"/>
      <w:numFmt w:val="lowerLetter"/>
      <w:lvlText w:val="%2)"/>
      <w:lvlJc w:val="left"/>
      <w:pPr>
        <w:ind w:left="795" w:hanging="420"/>
      </w:pPr>
    </w:lvl>
    <w:lvl w:ilvl="2" w:tplc="0409001B" w:tentative="1">
      <w:start w:val="1"/>
      <w:numFmt w:val="lowerRoman"/>
      <w:lvlText w:val="%3."/>
      <w:lvlJc w:val="right"/>
      <w:pPr>
        <w:ind w:left="1215" w:hanging="420"/>
      </w:pPr>
    </w:lvl>
    <w:lvl w:ilvl="3" w:tplc="0409000F" w:tentative="1">
      <w:start w:val="1"/>
      <w:numFmt w:val="decimal"/>
      <w:lvlText w:val="%4."/>
      <w:lvlJc w:val="left"/>
      <w:pPr>
        <w:ind w:left="1635" w:hanging="420"/>
      </w:pPr>
    </w:lvl>
    <w:lvl w:ilvl="4" w:tplc="04090019" w:tentative="1">
      <w:start w:val="1"/>
      <w:numFmt w:val="lowerLetter"/>
      <w:lvlText w:val="%5)"/>
      <w:lvlJc w:val="left"/>
      <w:pPr>
        <w:ind w:left="2055" w:hanging="420"/>
      </w:pPr>
    </w:lvl>
    <w:lvl w:ilvl="5" w:tplc="0409001B" w:tentative="1">
      <w:start w:val="1"/>
      <w:numFmt w:val="lowerRoman"/>
      <w:lvlText w:val="%6."/>
      <w:lvlJc w:val="right"/>
      <w:pPr>
        <w:ind w:left="2475" w:hanging="420"/>
      </w:pPr>
    </w:lvl>
    <w:lvl w:ilvl="6" w:tplc="0409000F" w:tentative="1">
      <w:start w:val="1"/>
      <w:numFmt w:val="decimal"/>
      <w:lvlText w:val="%7."/>
      <w:lvlJc w:val="left"/>
      <w:pPr>
        <w:ind w:left="2895" w:hanging="420"/>
      </w:pPr>
    </w:lvl>
    <w:lvl w:ilvl="7" w:tplc="04090019" w:tentative="1">
      <w:start w:val="1"/>
      <w:numFmt w:val="lowerLetter"/>
      <w:lvlText w:val="%8)"/>
      <w:lvlJc w:val="left"/>
      <w:pPr>
        <w:ind w:left="3315" w:hanging="420"/>
      </w:pPr>
    </w:lvl>
    <w:lvl w:ilvl="8" w:tplc="0409001B" w:tentative="1">
      <w:start w:val="1"/>
      <w:numFmt w:val="lowerRoman"/>
      <w:lvlText w:val="%9."/>
      <w:lvlJc w:val="right"/>
      <w:pPr>
        <w:ind w:left="3735" w:hanging="420"/>
      </w:pPr>
    </w:lvl>
  </w:abstractNum>
  <w:abstractNum w:abstractNumId="1">
    <w:nsid w:val="17845574"/>
    <w:multiLevelType w:val="hybridMultilevel"/>
    <w:tmpl w:val="3080EF82"/>
    <w:lvl w:ilvl="0" w:tplc="03FE903E">
      <w:start w:val="34"/>
      <w:numFmt w:val="decimal"/>
      <w:lvlText w:val="%1."/>
      <w:lvlJc w:val="left"/>
      <w:pPr>
        <w:ind w:left="897" w:hanging="315"/>
      </w:pPr>
      <w:rPr>
        <w:rFonts w:ascii="宋体" w:eastAsia="宋体" w:hAnsi="宋体" w:cs="宋体" w:hint="default"/>
        <w:b w:val="0"/>
        <w:bCs w:val="0"/>
        <w:i w:val="0"/>
        <w:iCs w:val="0"/>
        <w:w w:val="99"/>
        <w:sz w:val="19"/>
        <w:szCs w:val="19"/>
        <w:lang w:val="en-US" w:eastAsia="zh-CN" w:bidi="ar-SA"/>
      </w:rPr>
    </w:lvl>
    <w:lvl w:ilvl="1" w:tplc="12267FF8">
      <w:numFmt w:val="bullet"/>
      <w:lvlText w:val="•"/>
      <w:lvlJc w:val="left"/>
      <w:pPr>
        <w:ind w:left="1778" w:hanging="315"/>
      </w:pPr>
      <w:rPr>
        <w:rFonts w:hint="default"/>
        <w:lang w:val="en-US" w:eastAsia="zh-CN" w:bidi="ar-SA"/>
      </w:rPr>
    </w:lvl>
    <w:lvl w:ilvl="2" w:tplc="D6B45294">
      <w:numFmt w:val="bullet"/>
      <w:lvlText w:val="•"/>
      <w:lvlJc w:val="left"/>
      <w:pPr>
        <w:ind w:left="2656" w:hanging="315"/>
      </w:pPr>
      <w:rPr>
        <w:rFonts w:hint="default"/>
        <w:lang w:val="en-US" w:eastAsia="zh-CN" w:bidi="ar-SA"/>
      </w:rPr>
    </w:lvl>
    <w:lvl w:ilvl="3" w:tplc="61A44D48">
      <w:numFmt w:val="bullet"/>
      <w:lvlText w:val="•"/>
      <w:lvlJc w:val="left"/>
      <w:pPr>
        <w:ind w:left="3534" w:hanging="315"/>
      </w:pPr>
      <w:rPr>
        <w:rFonts w:hint="default"/>
        <w:lang w:val="en-US" w:eastAsia="zh-CN" w:bidi="ar-SA"/>
      </w:rPr>
    </w:lvl>
    <w:lvl w:ilvl="4" w:tplc="3ABE09A0">
      <w:numFmt w:val="bullet"/>
      <w:lvlText w:val="•"/>
      <w:lvlJc w:val="left"/>
      <w:pPr>
        <w:ind w:left="4412" w:hanging="315"/>
      </w:pPr>
      <w:rPr>
        <w:rFonts w:hint="default"/>
        <w:lang w:val="en-US" w:eastAsia="zh-CN" w:bidi="ar-SA"/>
      </w:rPr>
    </w:lvl>
    <w:lvl w:ilvl="5" w:tplc="96EA1152">
      <w:numFmt w:val="bullet"/>
      <w:lvlText w:val="•"/>
      <w:lvlJc w:val="left"/>
      <w:pPr>
        <w:ind w:left="5290" w:hanging="315"/>
      </w:pPr>
      <w:rPr>
        <w:rFonts w:hint="default"/>
        <w:lang w:val="en-US" w:eastAsia="zh-CN" w:bidi="ar-SA"/>
      </w:rPr>
    </w:lvl>
    <w:lvl w:ilvl="6" w:tplc="F2703C54">
      <w:numFmt w:val="bullet"/>
      <w:lvlText w:val="•"/>
      <w:lvlJc w:val="left"/>
      <w:pPr>
        <w:ind w:left="6168" w:hanging="315"/>
      </w:pPr>
      <w:rPr>
        <w:rFonts w:hint="default"/>
        <w:lang w:val="en-US" w:eastAsia="zh-CN" w:bidi="ar-SA"/>
      </w:rPr>
    </w:lvl>
    <w:lvl w:ilvl="7" w:tplc="F29E388A">
      <w:numFmt w:val="bullet"/>
      <w:lvlText w:val="•"/>
      <w:lvlJc w:val="left"/>
      <w:pPr>
        <w:ind w:left="7046" w:hanging="315"/>
      </w:pPr>
      <w:rPr>
        <w:rFonts w:hint="default"/>
        <w:lang w:val="en-US" w:eastAsia="zh-CN" w:bidi="ar-SA"/>
      </w:rPr>
    </w:lvl>
    <w:lvl w:ilvl="8" w:tplc="74EABF9C">
      <w:numFmt w:val="bullet"/>
      <w:lvlText w:val="•"/>
      <w:lvlJc w:val="left"/>
      <w:pPr>
        <w:ind w:left="7924" w:hanging="315"/>
      </w:pPr>
      <w:rPr>
        <w:rFonts w:hint="default"/>
        <w:lang w:val="en-US" w:eastAsia="zh-CN" w:bidi="ar-SA"/>
      </w:rPr>
    </w:lvl>
  </w:abstractNum>
  <w:abstractNum w:abstractNumId="2">
    <w:nsid w:val="27B15D7B"/>
    <w:multiLevelType w:val="hybridMultilevel"/>
    <w:tmpl w:val="22F094C8"/>
    <w:lvl w:ilvl="0" w:tplc="3202FB26">
      <w:start w:val="1"/>
      <w:numFmt w:val="upperLetter"/>
      <w:lvlText w:val="%1."/>
      <w:lvlJc w:val="left"/>
      <w:pPr>
        <w:ind w:left="793" w:hanging="210"/>
      </w:pPr>
      <w:rPr>
        <w:rFonts w:ascii="宋体" w:eastAsia="宋体" w:hAnsi="宋体" w:cs="宋体" w:hint="default"/>
        <w:b w:val="0"/>
        <w:bCs w:val="0"/>
        <w:i w:val="0"/>
        <w:iCs w:val="0"/>
        <w:w w:val="99"/>
        <w:sz w:val="19"/>
        <w:szCs w:val="19"/>
        <w:lang w:val="en-US" w:eastAsia="zh-CN" w:bidi="ar-SA"/>
      </w:rPr>
    </w:lvl>
    <w:lvl w:ilvl="1" w:tplc="ABF20E8C">
      <w:numFmt w:val="bullet"/>
      <w:lvlText w:val="•"/>
      <w:lvlJc w:val="left"/>
      <w:pPr>
        <w:ind w:left="1688" w:hanging="210"/>
      </w:pPr>
      <w:rPr>
        <w:rFonts w:hint="default"/>
        <w:lang w:val="en-US" w:eastAsia="zh-CN" w:bidi="ar-SA"/>
      </w:rPr>
    </w:lvl>
    <w:lvl w:ilvl="2" w:tplc="7954F01E">
      <w:numFmt w:val="bullet"/>
      <w:lvlText w:val="•"/>
      <w:lvlJc w:val="left"/>
      <w:pPr>
        <w:ind w:left="2576" w:hanging="210"/>
      </w:pPr>
      <w:rPr>
        <w:rFonts w:hint="default"/>
        <w:lang w:val="en-US" w:eastAsia="zh-CN" w:bidi="ar-SA"/>
      </w:rPr>
    </w:lvl>
    <w:lvl w:ilvl="3" w:tplc="67689B00">
      <w:numFmt w:val="bullet"/>
      <w:lvlText w:val="•"/>
      <w:lvlJc w:val="left"/>
      <w:pPr>
        <w:ind w:left="3464" w:hanging="210"/>
      </w:pPr>
      <w:rPr>
        <w:rFonts w:hint="default"/>
        <w:lang w:val="en-US" w:eastAsia="zh-CN" w:bidi="ar-SA"/>
      </w:rPr>
    </w:lvl>
    <w:lvl w:ilvl="4" w:tplc="F22C070C">
      <w:numFmt w:val="bullet"/>
      <w:lvlText w:val="•"/>
      <w:lvlJc w:val="left"/>
      <w:pPr>
        <w:ind w:left="4352" w:hanging="210"/>
      </w:pPr>
      <w:rPr>
        <w:rFonts w:hint="default"/>
        <w:lang w:val="en-US" w:eastAsia="zh-CN" w:bidi="ar-SA"/>
      </w:rPr>
    </w:lvl>
    <w:lvl w:ilvl="5" w:tplc="A79CBF98">
      <w:numFmt w:val="bullet"/>
      <w:lvlText w:val="•"/>
      <w:lvlJc w:val="left"/>
      <w:pPr>
        <w:ind w:left="5240" w:hanging="210"/>
      </w:pPr>
      <w:rPr>
        <w:rFonts w:hint="default"/>
        <w:lang w:val="en-US" w:eastAsia="zh-CN" w:bidi="ar-SA"/>
      </w:rPr>
    </w:lvl>
    <w:lvl w:ilvl="6" w:tplc="DD1033B6">
      <w:numFmt w:val="bullet"/>
      <w:lvlText w:val="•"/>
      <w:lvlJc w:val="left"/>
      <w:pPr>
        <w:ind w:left="6128" w:hanging="210"/>
      </w:pPr>
      <w:rPr>
        <w:rFonts w:hint="default"/>
        <w:lang w:val="en-US" w:eastAsia="zh-CN" w:bidi="ar-SA"/>
      </w:rPr>
    </w:lvl>
    <w:lvl w:ilvl="7" w:tplc="1FD6C0FE">
      <w:numFmt w:val="bullet"/>
      <w:lvlText w:val="•"/>
      <w:lvlJc w:val="left"/>
      <w:pPr>
        <w:ind w:left="7016" w:hanging="210"/>
      </w:pPr>
      <w:rPr>
        <w:rFonts w:hint="default"/>
        <w:lang w:val="en-US" w:eastAsia="zh-CN" w:bidi="ar-SA"/>
      </w:rPr>
    </w:lvl>
    <w:lvl w:ilvl="8" w:tplc="58C267C8">
      <w:numFmt w:val="bullet"/>
      <w:lvlText w:val="•"/>
      <w:lvlJc w:val="left"/>
      <w:pPr>
        <w:ind w:left="7904" w:hanging="210"/>
      </w:pPr>
      <w:rPr>
        <w:rFonts w:hint="default"/>
        <w:lang w:val="en-US" w:eastAsia="zh-CN" w:bidi="ar-SA"/>
      </w:rPr>
    </w:lvl>
  </w:abstractNum>
  <w:abstractNum w:abstractNumId="3">
    <w:nsid w:val="60887EB6"/>
    <w:multiLevelType w:val="hybridMultilevel"/>
    <w:tmpl w:val="41D0594C"/>
    <w:lvl w:ilvl="0" w:tplc="0AC2044C">
      <w:start w:val="40"/>
      <w:numFmt w:val="decimal"/>
      <w:lvlText w:val="%1."/>
      <w:lvlJc w:val="left"/>
      <w:pPr>
        <w:ind w:left="897" w:hanging="315"/>
      </w:pPr>
      <w:rPr>
        <w:rFonts w:ascii="宋体" w:eastAsia="宋体" w:hAnsi="宋体" w:cs="宋体" w:hint="default"/>
        <w:b w:val="0"/>
        <w:bCs w:val="0"/>
        <w:i w:val="0"/>
        <w:iCs w:val="0"/>
        <w:w w:val="99"/>
        <w:sz w:val="19"/>
        <w:szCs w:val="19"/>
        <w:lang w:val="en-US" w:eastAsia="zh-CN" w:bidi="ar-SA"/>
      </w:rPr>
    </w:lvl>
    <w:lvl w:ilvl="1" w:tplc="31165FA0">
      <w:start w:val="1"/>
      <w:numFmt w:val="upperLetter"/>
      <w:lvlText w:val="%2."/>
      <w:lvlJc w:val="left"/>
      <w:pPr>
        <w:ind w:left="583" w:hanging="524"/>
      </w:pPr>
      <w:rPr>
        <w:rFonts w:ascii="宋体" w:eastAsia="宋体" w:hAnsi="宋体" w:cs="宋体" w:hint="default"/>
        <w:b w:val="0"/>
        <w:bCs w:val="0"/>
        <w:i w:val="0"/>
        <w:iCs w:val="0"/>
        <w:w w:val="99"/>
        <w:sz w:val="19"/>
        <w:szCs w:val="19"/>
        <w:lang w:val="en-US" w:eastAsia="zh-CN" w:bidi="ar-SA"/>
      </w:rPr>
    </w:lvl>
    <w:lvl w:ilvl="2" w:tplc="D488DE6E">
      <w:numFmt w:val="bullet"/>
      <w:lvlText w:val="•"/>
      <w:lvlJc w:val="left"/>
      <w:pPr>
        <w:ind w:left="800" w:hanging="524"/>
      </w:pPr>
      <w:rPr>
        <w:rFonts w:hint="default"/>
        <w:lang w:val="en-US" w:eastAsia="zh-CN" w:bidi="ar-SA"/>
      </w:rPr>
    </w:lvl>
    <w:lvl w:ilvl="3" w:tplc="A9B62648">
      <w:numFmt w:val="bullet"/>
      <w:lvlText w:val="•"/>
      <w:lvlJc w:val="left"/>
      <w:pPr>
        <w:ind w:left="900" w:hanging="524"/>
      </w:pPr>
      <w:rPr>
        <w:rFonts w:hint="default"/>
        <w:lang w:val="en-US" w:eastAsia="zh-CN" w:bidi="ar-SA"/>
      </w:rPr>
    </w:lvl>
    <w:lvl w:ilvl="4" w:tplc="E5DCE7D2">
      <w:numFmt w:val="bullet"/>
      <w:lvlText w:val="•"/>
      <w:lvlJc w:val="left"/>
      <w:pPr>
        <w:ind w:left="2154" w:hanging="524"/>
      </w:pPr>
      <w:rPr>
        <w:rFonts w:hint="default"/>
        <w:lang w:val="en-US" w:eastAsia="zh-CN" w:bidi="ar-SA"/>
      </w:rPr>
    </w:lvl>
    <w:lvl w:ilvl="5" w:tplc="06FE8538">
      <w:numFmt w:val="bullet"/>
      <w:lvlText w:val="•"/>
      <w:lvlJc w:val="left"/>
      <w:pPr>
        <w:ind w:left="3408" w:hanging="524"/>
      </w:pPr>
      <w:rPr>
        <w:rFonts w:hint="default"/>
        <w:lang w:val="en-US" w:eastAsia="zh-CN" w:bidi="ar-SA"/>
      </w:rPr>
    </w:lvl>
    <w:lvl w:ilvl="6" w:tplc="37D8D47A">
      <w:numFmt w:val="bullet"/>
      <w:lvlText w:val="•"/>
      <w:lvlJc w:val="left"/>
      <w:pPr>
        <w:ind w:left="4662" w:hanging="524"/>
      </w:pPr>
      <w:rPr>
        <w:rFonts w:hint="default"/>
        <w:lang w:val="en-US" w:eastAsia="zh-CN" w:bidi="ar-SA"/>
      </w:rPr>
    </w:lvl>
    <w:lvl w:ilvl="7" w:tplc="F014F49C">
      <w:numFmt w:val="bullet"/>
      <w:lvlText w:val="•"/>
      <w:lvlJc w:val="left"/>
      <w:pPr>
        <w:ind w:left="5917" w:hanging="524"/>
      </w:pPr>
      <w:rPr>
        <w:rFonts w:hint="default"/>
        <w:lang w:val="en-US" w:eastAsia="zh-CN" w:bidi="ar-SA"/>
      </w:rPr>
    </w:lvl>
    <w:lvl w:ilvl="8" w:tplc="D00009C6">
      <w:numFmt w:val="bullet"/>
      <w:lvlText w:val="•"/>
      <w:lvlJc w:val="left"/>
      <w:pPr>
        <w:ind w:left="7171" w:hanging="524"/>
      </w:pPr>
      <w:rPr>
        <w:rFonts w:hint="default"/>
        <w:lang w:val="en-US" w:eastAsia="zh-CN" w:bidi="ar-SA"/>
      </w:rPr>
    </w:lvl>
  </w:abstractNum>
  <w:abstractNum w:abstractNumId="4">
    <w:nsid w:val="6DE07D61"/>
    <w:multiLevelType w:val="hybridMultilevel"/>
    <w:tmpl w:val="6FF69928"/>
    <w:lvl w:ilvl="0" w:tplc="1BB8E552">
      <w:start w:val="1"/>
      <w:numFmt w:val="decimal"/>
      <w:lvlText w:val="%1."/>
      <w:lvlJc w:val="left"/>
      <w:pPr>
        <w:ind w:left="165" w:hanging="210"/>
      </w:pPr>
      <w:rPr>
        <w:rFonts w:ascii="宋体" w:eastAsia="宋体" w:hAnsi="宋体" w:cs="宋体" w:hint="default"/>
        <w:b w:val="0"/>
        <w:bCs w:val="0"/>
        <w:i w:val="0"/>
        <w:iCs w:val="0"/>
        <w:w w:val="99"/>
        <w:sz w:val="19"/>
        <w:szCs w:val="19"/>
        <w:lang w:val="en-US" w:eastAsia="zh-CN" w:bidi="ar-SA"/>
      </w:rPr>
    </w:lvl>
    <w:lvl w:ilvl="1" w:tplc="FADEE1A6">
      <w:start w:val="1"/>
      <w:numFmt w:val="upperLetter"/>
      <w:lvlText w:val="%2."/>
      <w:lvlJc w:val="left"/>
      <w:pPr>
        <w:ind w:left="1002" w:hanging="419"/>
      </w:pPr>
      <w:rPr>
        <w:rFonts w:ascii="宋体" w:eastAsia="宋体" w:hAnsi="宋体" w:cs="宋体" w:hint="default"/>
        <w:b w:val="0"/>
        <w:bCs w:val="0"/>
        <w:i w:val="0"/>
        <w:iCs w:val="0"/>
        <w:w w:val="99"/>
        <w:sz w:val="19"/>
        <w:szCs w:val="19"/>
        <w:lang w:val="en-US" w:eastAsia="zh-CN" w:bidi="ar-SA"/>
      </w:rPr>
    </w:lvl>
    <w:lvl w:ilvl="2" w:tplc="54F2473A">
      <w:numFmt w:val="bullet"/>
      <w:lvlText w:val="•"/>
      <w:lvlJc w:val="left"/>
      <w:pPr>
        <w:ind w:left="1000" w:hanging="419"/>
      </w:pPr>
      <w:rPr>
        <w:rFonts w:hint="default"/>
        <w:lang w:val="en-US" w:eastAsia="zh-CN" w:bidi="ar-SA"/>
      </w:rPr>
    </w:lvl>
    <w:lvl w:ilvl="3" w:tplc="EAC6339E">
      <w:numFmt w:val="bullet"/>
      <w:lvlText w:val="•"/>
      <w:lvlJc w:val="left"/>
      <w:pPr>
        <w:ind w:left="2085" w:hanging="419"/>
      </w:pPr>
      <w:rPr>
        <w:rFonts w:hint="default"/>
        <w:lang w:val="en-US" w:eastAsia="zh-CN" w:bidi="ar-SA"/>
      </w:rPr>
    </w:lvl>
    <w:lvl w:ilvl="4" w:tplc="99668E6C">
      <w:numFmt w:val="bullet"/>
      <w:lvlText w:val="•"/>
      <w:lvlJc w:val="left"/>
      <w:pPr>
        <w:ind w:left="3170" w:hanging="419"/>
      </w:pPr>
      <w:rPr>
        <w:rFonts w:hint="default"/>
        <w:lang w:val="en-US" w:eastAsia="zh-CN" w:bidi="ar-SA"/>
      </w:rPr>
    </w:lvl>
    <w:lvl w:ilvl="5" w:tplc="452C2BD0">
      <w:numFmt w:val="bullet"/>
      <w:lvlText w:val="•"/>
      <w:lvlJc w:val="left"/>
      <w:pPr>
        <w:ind w:left="4255" w:hanging="419"/>
      </w:pPr>
      <w:rPr>
        <w:rFonts w:hint="default"/>
        <w:lang w:val="en-US" w:eastAsia="zh-CN" w:bidi="ar-SA"/>
      </w:rPr>
    </w:lvl>
    <w:lvl w:ilvl="6" w:tplc="276A5FB2">
      <w:numFmt w:val="bullet"/>
      <w:lvlText w:val="•"/>
      <w:lvlJc w:val="left"/>
      <w:pPr>
        <w:ind w:left="5340" w:hanging="419"/>
      </w:pPr>
      <w:rPr>
        <w:rFonts w:hint="default"/>
        <w:lang w:val="en-US" w:eastAsia="zh-CN" w:bidi="ar-SA"/>
      </w:rPr>
    </w:lvl>
    <w:lvl w:ilvl="7" w:tplc="A2B2EFB2">
      <w:numFmt w:val="bullet"/>
      <w:lvlText w:val="•"/>
      <w:lvlJc w:val="left"/>
      <w:pPr>
        <w:ind w:left="6425" w:hanging="419"/>
      </w:pPr>
      <w:rPr>
        <w:rFonts w:hint="default"/>
        <w:lang w:val="en-US" w:eastAsia="zh-CN" w:bidi="ar-SA"/>
      </w:rPr>
    </w:lvl>
    <w:lvl w:ilvl="8" w:tplc="49CC7EA4">
      <w:numFmt w:val="bullet"/>
      <w:lvlText w:val="•"/>
      <w:lvlJc w:val="left"/>
      <w:pPr>
        <w:ind w:left="7510" w:hanging="419"/>
      </w:pPr>
      <w:rPr>
        <w:rFonts w:hint="default"/>
        <w:lang w:val="en-US" w:eastAsia="zh-CN" w:bidi="ar-SA"/>
      </w:rPr>
    </w:lvl>
  </w:abstractNum>
  <w:abstractNum w:abstractNumId="5">
    <w:nsid w:val="79D00496"/>
    <w:multiLevelType w:val="hybridMultilevel"/>
    <w:tmpl w:val="19ECD062"/>
    <w:lvl w:ilvl="0" w:tplc="C0AC0E24">
      <w:start w:val="1"/>
      <w:numFmt w:val="decimal"/>
      <w:lvlText w:val="%1."/>
      <w:lvlJc w:val="left"/>
      <w:pPr>
        <w:ind w:left="105" w:hanging="210"/>
      </w:pPr>
      <w:rPr>
        <w:rFonts w:ascii="宋体" w:eastAsia="宋体" w:hAnsi="宋体" w:cs="宋体" w:hint="default"/>
        <w:b w:val="0"/>
        <w:bCs w:val="0"/>
        <w:i w:val="0"/>
        <w:iCs w:val="0"/>
        <w:w w:val="99"/>
        <w:sz w:val="19"/>
        <w:szCs w:val="19"/>
        <w:lang w:val="en-US" w:eastAsia="zh-CN" w:bidi="ar-SA"/>
      </w:rPr>
    </w:lvl>
    <w:lvl w:ilvl="1" w:tplc="CE1C982C">
      <w:numFmt w:val="bullet"/>
      <w:lvlText w:val="•"/>
      <w:lvlJc w:val="left"/>
      <w:pPr>
        <w:ind w:left="1052" w:hanging="210"/>
      </w:pPr>
      <w:rPr>
        <w:rFonts w:hint="default"/>
        <w:lang w:val="en-US" w:eastAsia="zh-CN" w:bidi="ar-SA"/>
      </w:rPr>
    </w:lvl>
    <w:lvl w:ilvl="2" w:tplc="646E597C">
      <w:numFmt w:val="bullet"/>
      <w:lvlText w:val="•"/>
      <w:lvlJc w:val="left"/>
      <w:pPr>
        <w:ind w:left="2004" w:hanging="210"/>
      </w:pPr>
      <w:rPr>
        <w:rFonts w:hint="default"/>
        <w:lang w:val="en-US" w:eastAsia="zh-CN" w:bidi="ar-SA"/>
      </w:rPr>
    </w:lvl>
    <w:lvl w:ilvl="3" w:tplc="3C48268C">
      <w:numFmt w:val="bullet"/>
      <w:lvlText w:val="•"/>
      <w:lvlJc w:val="left"/>
      <w:pPr>
        <w:ind w:left="2956" w:hanging="210"/>
      </w:pPr>
      <w:rPr>
        <w:rFonts w:hint="default"/>
        <w:lang w:val="en-US" w:eastAsia="zh-CN" w:bidi="ar-SA"/>
      </w:rPr>
    </w:lvl>
    <w:lvl w:ilvl="4" w:tplc="3A3A4BC6">
      <w:numFmt w:val="bullet"/>
      <w:lvlText w:val="•"/>
      <w:lvlJc w:val="left"/>
      <w:pPr>
        <w:ind w:left="3908" w:hanging="210"/>
      </w:pPr>
      <w:rPr>
        <w:rFonts w:hint="default"/>
        <w:lang w:val="en-US" w:eastAsia="zh-CN" w:bidi="ar-SA"/>
      </w:rPr>
    </w:lvl>
    <w:lvl w:ilvl="5" w:tplc="4F62BECC">
      <w:numFmt w:val="bullet"/>
      <w:lvlText w:val="•"/>
      <w:lvlJc w:val="left"/>
      <w:pPr>
        <w:ind w:left="4860" w:hanging="210"/>
      </w:pPr>
      <w:rPr>
        <w:rFonts w:hint="default"/>
        <w:lang w:val="en-US" w:eastAsia="zh-CN" w:bidi="ar-SA"/>
      </w:rPr>
    </w:lvl>
    <w:lvl w:ilvl="6" w:tplc="3B94121C">
      <w:numFmt w:val="bullet"/>
      <w:lvlText w:val="•"/>
      <w:lvlJc w:val="left"/>
      <w:pPr>
        <w:ind w:left="5812" w:hanging="210"/>
      </w:pPr>
      <w:rPr>
        <w:rFonts w:hint="default"/>
        <w:lang w:val="en-US" w:eastAsia="zh-CN" w:bidi="ar-SA"/>
      </w:rPr>
    </w:lvl>
    <w:lvl w:ilvl="7" w:tplc="2A684AB8">
      <w:numFmt w:val="bullet"/>
      <w:lvlText w:val="•"/>
      <w:lvlJc w:val="left"/>
      <w:pPr>
        <w:ind w:left="6764" w:hanging="210"/>
      </w:pPr>
      <w:rPr>
        <w:rFonts w:hint="default"/>
        <w:lang w:val="en-US" w:eastAsia="zh-CN" w:bidi="ar-SA"/>
      </w:rPr>
    </w:lvl>
    <w:lvl w:ilvl="8" w:tplc="CED698F6">
      <w:numFmt w:val="bullet"/>
      <w:lvlText w:val="•"/>
      <w:lvlJc w:val="left"/>
      <w:pPr>
        <w:ind w:left="7716" w:hanging="210"/>
      </w:pPr>
      <w:rPr>
        <w:rFonts w:hint="default"/>
        <w:lang w:val="en-US" w:eastAsia="zh-CN" w:bidi="ar-SA"/>
      </w:rPr>
    </w:lvl>
  </w:abstractNum>
  <w:num w:numId="1">
    <w:abstractNumId w:val="3"/>
  </w:num>
  <w:num w:numId="2">
    <w:abstractNumId w:val="1"/>
  </w:num>
  <w:num w:numId="3">
    <w:abstractNumId w:val="2"/>
  </w:num>
  <w:num w:numId="4">
    <w:abstractNumId w:val="4"/>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11266"/>
    <o:shapelayout v:ext="edit">
      <o:idmap v:ext="edit" data="1"/>
    </o:shapelayout>
  </w:hdrShapeDefaults>
  <w:footnotePr>
    <w:footnote w:id="-1"/>
    <w:footnote w:id="0"/>
  </w:footnotePr>
  <w:endnotePr>
    <w:endnote w:id="-1"/>
    <w:endnote w:id="0"/>
  </w:endnotePr>
  <w:compat>
    <w:ulTrailSpace/>
    <w:shapeLayoutLikeWW8/>
    <w:useFELayout/>
  </w:compat>
  <w:rsids>
    <w:rsidRoot w:val="008B3AB7"/>
    <w:rsid w:val="0011107F"/>
    <w:rsid w:val="00150349"/>
    <w:rsid w:val="001A5F8C"/>
    <w:rsid w:val="00213489"/>
    <w:rsid w:val="00365F7D"/>
    <w:rsid w:val="003662A7"/>
    <w:rsid w:val="00473D04"/>
    <w:rsid w:val="00663915"/>
    <w:rsid w:val="006A0BAC"/>
    <w:rsid w:val="006C3D2A"/>
    <w:rsid w:val="0079296C"/>
    <w:rsid w:val="008032F7"/>
    <w:rsid w:val="0085741A"/>
    <w:rsid w:val="008B3AB7"/>
    <w:rsid w:val="00966C10"/>
    <w:rsid w:val="009915F6"/>
    <w:rsid w:val="009D7706"/>
    <w:rsid w:val="00A36FD1"/>
    <w:rsid w:val="00A4631D"/>
    <w:rsid w:val="00A51986"/>
    <w:rsid w:val="00AD3977"/>
    <w:rsid w:val="00AE13AD"/>
    <w:rsid w:val="00AF346F"/>
    <w:rsid w:val="00C93931"/>
    <w:rsid w:val="00CC55E2"/>
    <w:rsid w:val="00DB32BA"/>
    <w:rsid w:val="00E55572"/>
    <w:rsid w:val="00EB16A6"/>
    <w:rsid w:val="00F741B1"/>
    <w:rsid w:val="00F84A46"/>
    <w:rsid w:val="00FC30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8B3AB7"/>
    <w:rPr>
      <w:rFonts w:ascii="宋体" w:eastAsia="宋体" w:hAnsi="宋体" w:cs="宋体"/>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8B3AB7"/>
    <w:tblPr>
      <w:tblInd w:w="0" w:type="dxa"/>
      <w:tblCellMar>
        <w:top w:w="0" w:type="dxa"/>
        <w:left w:w="0" w:type="dxa"/>
        <w:bottom w:w="0" w:type="dxa"/>
        <w:right w:w="0" w:type="dxa"/>
      </w:tblCellMar>
    </w:tblPr>
  </w:style>
  <w:style w:type="paragraph" w:styleId="a3">
    <w:name w:val="Body Text"/>
    <w:basedOn w:val="a"/>
    <w:link w:val="Char"/>
    <w:uiPriority w:val="1"/>
    <w:qFormat/>
    <w:rsid w:val="008B3AB7"/>
    <w:pPr>
      <w:spacing w:before="149"/>
      <w:ind w:left="165"/>
    </w:pPr>
    <w:rPr>
      <w:sz w:val="21"/>
      <w:szCs w:val="21"/>
    </w:rPr>
  </w:style>
  <w:style w:type="paragraph" w:customStyle="1" w:styleId="Heading1">
    <w:name w:val="Heading 1"/>
    <w:basedOn w:val="a"/>
    <w:uiPriority w:val="1"/>
    <w:qFormat/>
    <w:rsid w:val="008B3AB7"/>
    <w:pPr>
      <w:ind w:left="4188" w:right="4144"/>
      <w:jc w:val="center"/>
      <w:outlineLvl w:val="1"/>
    </w:pPr>
    <w:rPr>
      <w:b/>
      <w:bCs/>
      <w:sz w:val="21"/>
      <w:szCs w:val="21"/>
    </w:rPr>
  </w:style>
  <w:style w:type="paragraph" w:styleId="a4">
    <w:name w:val="Title"/>
    <w:basedOn w:val="a"/>
    <w:uiPriority w:val="1"/>
    <w:qFormat/>
    <w:rsid w:val="008B3AB7"/>
    <w:pPr>
      <w:spacing w:line="319" w:lineRule="exact"/>
      <w:ind w:left="60"/>
    </w:pPr>
    <w:rPr>
      <w:rFonts w:ascii="Lucida Sans Unicode" w:eastAsia="Lucida Sans Unicode" w:hAnsi="Lucida Sans Unicode" w:cs="Lucida Sans Unicode"/>
      <w:sz w:val="24"/>
      <w:szCs w:val="24"/>
    </w:rPr>
  </w:style>
  <w:style w:type="paragraph" w:styleId="a5">
    <w:name w:val="List Paragraph"/>
    <w:basedOn w:val="a"/>
    <w:uiPriority w:val="1"/>
    <w:qFormat/>
    <w:rsid w:val="008B3AB7"/>
    <w:pPr>
      <w:spacing w:before="149"/>
      <w:ind w:left="897" w:hanging="316"/>
    </w:pPr>
  </w:style>
  <w:style w:type="paragraph" w:customStyle="1" w:styleId="TableParagraph">
    <w:name w:val="Table Paragraph"/>
    <w:basedOn w:val="a"/>
    <w:uiPriority w:val="1"/>
    <w:qFormat/>
    <w:rsid w:val="008B3AB7"/>
  </w:style>
  <w:style w:type="paragraph" w:styleId="a6">
    <w:name w:val="Balloon Text"/>
    <w:basedOn w:val="a"/>
    <w:link w:val="Char0"/>
    <w:uiPriority w:val="99"/>
    <w:semiHidden/>
    <w:unhideWhenUsed/>
    <w:rsid w:val="00663915"/>
    <w:rPr>
      <w:sz w:val="18"/>
      <w:szCs w:val="18"/>
    </w:rPr>
  </w:style>
  <w:style w:type="character" w:customStyle="1" w:styleId="Char0">
    <w:name w:val="批注框文本 Char"/>
    <w:basedOn w:val="a0"/>
    <w:link w:val="a6"/>
    <w:uiPriority w:val="99"/>
    <w:semiHidden/>
    <w:rsid w:val="00663915"/>
    <w:rPr>
      <w:rFonts w:ascii="宋体" w:eastAsia="宋体" w:hAnsi="宋体" w:cs="宋体"/>
      <w:sz w:val="18"/>
      <w:szCs w:val="18"/>
      <w:lang w:eastAsia="zh-CN"/>
    </w:rPr>
  </w:style>
  <w:style w:type="character" w:customStyle="1" w:styleId="Char">
    <w:name w:val="正文文本 Char"/>
    <w:basedOn w:val="a0"/>
    <w:link w:val="a3"/>
    <w:uiPriority w:val="1"/>
    <w:rsid w:val="00A4631D"/>
    <w:rPr>
      <w:rFonts w:ascii="宋体" w:eastAsia="宋体" w:hAnsi="宋体" w:cs="宋体"/>
      <w:sz w:val="21"/>
      <w:szCs w:val="21"/>
      <w:lang w:eastAsia="zh-CN"/>
    </w:rPr>
  </w:style>
  <w:style w:type="paragraph" w:styleId="a7">
    <w:name w:val="Normal (Web)"/>
    <w:basedOn w:val="a"/>
    <w:uiPriority w:val="99"/>
    <w:semiHidden/>
    <w:unhideWhenUsed/>
    <w:rsid w:val="00F84A46"/>
    <w:pPr>
      <w:widowControl/>
      <w:autoSpaceDE/>
      <w:autoSpaceDN/>
      <w:spacing w:before="100" w:beforeAutospacing="1" w:after="100" w:afterAutospacing="1"/>
    </w:pPr>
    <w:rPr>
      <w:sz w:val="24"/>
      <w:szCs w:val="24"/>
    </w:rPr>
  </w:style>
  <w:style w:type="paragraph" w:styleId="a8">
    <w:name w:val="header"/>
    <w:basedOn w:val="a"/>
    <w:link w:val="Char1"/>
    <w:uiPriority w:val="99"/>
    <w:semiHidden/>
    <w:unhideWhenUsed/>
    <w:rsid w:val="00150349"/>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8"/>
    <w:uiPriority w:val="99"/>
    <w:semiHidden/>
    <w:rsid w:val="00150349"/>
    <w:rPr>
      <w:rFonts w:ascii="宋体" w:eastAsia="宋体" w:hAnsi="宋体" w:cs="宋体"/>
      <w:sz w:val="18"/>
      <w:szCs w:val="18"/>
      <w:lang w:eastAsia="zh-CN"/>
    </w:rPr>
  </w:style>
  <w:style w:type="paragraph" w:styleId="a9">
    <w:name w:val="footer"/>
    <w:basedOn w:val="a"/>
    <w:link w:val="Char2"/>
    <w:uiPriority w:val="99"/>
    <w:semiHidden/>
    <w:unhideWhenUsed/>
    <w:rsid w:val="00150349"/>
    <w:pPr>
      <w:tabs>
        <w:tab w:val="center" w:pos="4153"/>
        <w:tab w:val="right" w:pos="8306"/>
      </w:tabs>
      <w:snapToGrid w:val="0"/>
    </w:pPr>
    <w:rPr>
      <w:sz w:val="18"/>
      <w:szCs w:val="18"/>
    </w:rPr>
  </w:style>
  <w:style w:type="character" w:customStyle="1" w:styleId="Char2">
    <w:name w:val="页脚 Char"/>
    <w:basedOn w:val="a0"/>
    <w:link w:val="a9"/>
    <w:uiPriority w:val="99"/>
    <w:semiHidden/>
    <w:rsid w:val="00150349"/>
    <w:rPr>
      <w:rFonts w:ascii="宋体" w:eastAsia="宋体" w:hAnsi="宋体" w:cs="宋体"/>
      <w:sz w:val="18"/>
      <w:szCs w:val="18"/>
      <w:lang w:eastAsia="zh-CN"/>
    </w:rPr>
  </w:style>
</w:styles>
</file>

<file path=word/webSettings.xml><?xml version="1.0" encoding="utf-8"?>
<w:webSettings xmlns:r="http://schemas.openxmlformats.org/officeDocument/2006/relationships" xmlns:w="http://schemas.openxmlformats.org/wordprocessingml/2006/main">
  <w:divs>
    <w:div w:id="837422186">
      <w:bodyDiv w:val="1"/>
      <w:marLeft w:val="0"/>
      <w:marRight w:val="0"/>
      <w:marTop w:val="0"/>
      <w:marBottom w:val="0"/>
      <w:divBdr>
        <w:top w:val="none" w:sz="0" w:space="0" w:color="auto"/>
        <w:left w:val="none" w:sz="0" w:space="0" w:color="auto"/>
        <w:bottom w:val="none" w:sz="0" w:space="0" w:color="auto"/>
        <w:right w:val="none" w:sz="0" w:space="0" w:color="auto"/>
      </w:divBdr>
      <w:divsChild>
        <w:div w:id="788664431">
          <w:marLeft w:val="0"/>
          <w:marRight w:val="0"/>
          <w:marTop w:val="0"/>
          <w:marBottom w:val="0"/>
          <w:divBdr>
            <w:top w:val="none" w:sz="0" w:space="0" w:color="auto"/>
            <w:left w:val="none" w:sz="0" w:space="0" w:color="auto"/>
            <w:bottom w:val="none" w:sz="0" w:space="0" w:color="auto"/>
            <w:right w:val="none" w:sz="0" w:space="0" w:color="auto"/>
          </w:divBdr>
          <w:divsChild>
            <w:div w:id="432556805">
              <w:marLeft w:val="0"/>
              <w:marRight w:val="0"/>
              <w:marTop w:val="125"/>
              <w:marBottom w:val="0"/>
              <w:divBdr>
                <w:top w:val="none" w:sz="0" w:space="0" w:color="auto"/>
                <w:left w:val="none" w:sz="0" w:space="0" w:color="auto"/>
                <w:bottom w:val="none" w:sz="0" w:space="0" w:color="auto"/>
                <w:right w:val="none" w:sz="0" w:space="0" w:color="auto"/>
              </w:divBdr>
            </w:div>
            <w:div w:id="1960722094">
              <w:marLeft w:val="0"/>
              <w:marRight w:val="0"/>
              <w:marTop w:val="125"/>
              <w:marBottom w:val="0"/>
              <w:divBdr>
                <w:top w:val="none" w:sz="0" w:space="0" w:color="auto"/>
                <w:left w:val="none" w:sz="0" w:space="0" w:color="auto"/>
                <w:bottom w:val="none" w:sz="0" w:space="0" w:color="auto"/>
                <w:right w:val="none" w:sz="0" w:space="0" w:color="auto"/>
              </w:divBdr>
              <w:divsChild>
                <w:div w:id="599216830">
                  <w:marLeft w:val="0"/>
                  <w:marRight w:val="0"/>
                  <w:marTop w:val="0"/>
                  <w:marBottom w:val="0"/>
                  <w:divBdr>
                    <w:top w:val="none" w:sz="0" w:space="0" w:color="auto"/>
                    <w:left w:val="none" w:sz="0" w:space="0" w:color="auto"/>
                    <w:bottom w:val="none" w:sz="0" w:space="0" w:color="auto"/>
                    <w:right w:val="none" w:sz="0" w:space="0" w:color="auto"/>
                  </w:divBdr>
                </w:div>
              </w:divsChild>
            </w:div>
            <w:div w:id="791943439">
              <w:marLeft w:val="0"/>
              <w:marRight w:val="0"/>
              <w:marTop w:val="125"/>
              <w:marBottom w:val="0"/>
              <w:divBdr>
                <w:top w:val="none" w:sz="0" w:space="0" w:color="auto"/>
                <w:left w:val="none" w:sz="0" w:space="0" w:color="auto"/>
                <w:bottom w:val="none" w:sz="0" w:space="0" w:color="auto"/>
                <w:right w:val="none" w:sz="0" w:space="0" w:color="auto"/>
              </w:divBdr>
              <w:divsChild>
                <w:div w:id="652636256">
                  <w:marLeft w:val="0"/>
                  <w:marRight w:val="0"/>
                  <w:marTop w:val="0"/>
                  <w:marBottom w:val="0"/>
                  <w:divBdr>
                    <w:top w:val="none" w:sz="0" w:space="0" w:color="auto"/>
                    <w:left w:val="none" w:sz="0" w:space="0" w:color="auto"/>
                    <w:bottom w:val="none" w:sz="0" w:space="0" w:color="auto"/>
                    <w:right w:val="none" w:sz="0" w:space="0" w:color="auto"/>
                  </w:divBdr>
                </w:div>
              </w:divsChild>
            </w:div>
            <w:div w:id="2019114925">
              <w:marLeft w:val="0"/>
              <w:marRight w:val="0"/>
              <w:marTop w:val="125"/>
              <w:marBottom w:val="0"/>
              <w:divBdr>
                <w:top w:val="none" w:sz="0" w:space="0" w:color="auto"/>
                <w:left w:val="none" w:sz="0" w:space="0" w:color="auto"/>
                <w:bottom w:val="none" w:sz="0" w:space="0" w:color="auto"/>
                <w:right w:val="none" w:sz="0" w:space="0" w:color="auto"/>
              </w:divBdr>
              <w:divsChild>
                <w:div w:id="1882011491">
                  <w:marLeft w:val="0"/>
                  <w:marRight w:val="0"/>
                  <w:marTop w:val="0"/>
                  <w:marBottom w:val="0"/>
                  <w:divBdr>
                    <w:top w:val="none" w:sz="0" w:space="0" w:color="auto"/>
                    <w:left w:val="none" w:sz="0" w:space="0" w:color="auto"/>
                    <w:bottom w:val="none" w:sz="0" w:space="0" w:color="auto"/>
                    <w:right w:val="none" w:sz="0" w:space="0" w:color="auto"/>
                  </w:divBdr>
                </w:div>
              </w:divsChild>
            </w:div>
            <w:div w:id="520050398">
              <w:marLeft w:val="0"/>
              <w:marRight w:val="0"/>
              <w:marTop w:val="125"/>
              <w:marBottom w:val="0"/>
              <w:divBdr>
                <w:top w:val="none" w:sz="0" w:space="0" w:color="auto"/>
                <w:left w:val="none" w:sz="0" w:space="0" w:color="auto"/>
                <w:bottom w:val="none" w:sz="0" w:space="0" w:color="auto"/>
                <w:right w:val="none" w:sz="0" w:space="0" w:color="auto"/>
              </w:divBdr>
              <w:divsChild>
                <w:div w:id="1924024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701642">
          <w:marLeft w:val="0"/>
          <w:marRight w:val="0"/>
          <w:marTop w:val="0"/>
          <w:marBottom w:val="0"/>
          <w:divBdr>
            <w:top w:val="none" w:sz="0" w:space="0" w:color="auto"/>
            <w:left w:val="none" w:sz="0" w:space="0" w:color="auto"/>
            <w:bottom w:val="none" w:sz="0" w:space="0" w:color="auto"/>
            <w:right w:val="none" w:sz="0" w:space="0" w:color="auto"/>
          </w:divBdr>
          <w:divsChild>
            <w:div w:id="2052151911">
              <w:marLeft w:val="0"/>
              <w:marRight w:val="0"/>
              <w:marTop w:val="250"/>
              <w:marBottom w:val="0"/>
              <w:divBdr>
                <w:top w:val="none" w:sz="0" w:space="0" w:color="auto"/>
                <w:left w:val="none" w:sz="0" w:space="0" w:color="auto"/>
                <w:bottom w:val="none" w:sz="0" w:space="0" w:color="auto"/>
                <w:right w:val="none" w:sz="0" w:space="0" w:color="auto"/>
              </w:divBdr>
            </w:div>
            <w:div w:id="136456791">
              <w:marLeft w:val="0"/>
              <w:marRight w:val="0"/>
              <w:marTop w:val="0"/>
              <w:marBottom w:val="0"/>
              <w:divBdr>
                <w:top w:val="none" w:sz="0" w:space="0" w:color="auto"/>
                <w:left w:val="none" w:sz="0" w:space="0" w:color="auto"/>
                <w:bottom w:val="none" w:sz="0" w:space="0" w:color="auto"/>
                <w:right w:val="none" w:sz="0" w:space="0" w:color="auto"/>
              </w:divBdr>
              <w:divsChild>
                <w:div w:id="455952646">
                  <w:marLeft w:val="0"/>
                  <w:marRight w:val="0"/>
                  <w:marTop w:val="125"/>
                  <w:marBottom w:val="250"/>
                  <w:divBdr>
                    <w:top w:val="none" w:sz="0" w:space="0" w:color="auto"/>
                    <w:left w:val="none" w:sz="0" w:space="0" w:color="auto"/>
                    <w:bottom w:val="none" w:sz="0" w:space="0" w:color="auto"/>
                    <w:right w:val="none" w:sz="0" w:space="0" w:color="auto"/>
                  </w:divBdr>
                  <w:divsChild>
                    <w:div w:id="96169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659735">
      <w:bodyDiv w:val="1"/>
      <w:marLeft w:val="0"/>
      <w:marRight w:val="0"/>
      <w:marTop w:val="0"/>
      <w:marBottom w:val="0"/>
      <w:divBdr>
        <w:top w:val="none" w:sz="0" w:space="0" w:color="auto"/>
        <w:left w:val="none" w:sz="0" w:space="0" w:color="auto"/>
        <w:bottom w:val="none" w:sz="0" w:space="0" w:color="auto"/>
        <w:right w:val="none" w:sz="0" w:space="0" w:color="auto"/>
      </w:divBdr>
      <w:divsChild>
        <w:div w:id="2129547277">
          <w:marLeft w:val="0"/>
          <w:marRight w:val="0"/>
          <w:marTop w:val="0"/>
          <w:marBottom w:val="0"/>
          <w:divBdr>
            <w:top w:val="none" w:sz="0" w:space="0" w:color="auto"/>
            <w:left w:val="none" w:sz="0" w:space="0" w:color="auto"/>
            <w:bottom w:val="none" w:sz="0" w:space="0" w:color="auto"/>
            <w:right w:val="none" w:sz="0" w:space="0" w:color="auto"/>
          </w:divBdr>
          <w:divsChild>
            <w:div w:id="223102035">
              <w:marLeft w:val="0"/>
              <w:marRight w:val="0"/>
              <w:marTop w:val="125"/>
              <w:marBottom w:val="0"/>
              <w:divBdr>
                <w:top w:val="none" w:sz="0" w:space="0" w:color="auto"/>
                <w:left w:val="none" w:sz="0" w:space="0" w:color="auto"/>
                <w:bottom w:val="none" w:sz="0" w:space="0" w:color="auto"/>
                <w:right w:val="none" w:sz="0" w:space="0" w:color="auto"/>
              </w:divBdr>
            </w:div>
            <w:div w:id="2092968504">
              <w:marLeft w:val="0"/>
              <w:marRight w:val="0"/>
              <w:marTop w:val="125"/>
              <w:marBottom w:val="0"/>
              <w:divBdr>
                <w:top w:val="none" w:sz="0" w:space="0" w:color="auto"/>
                <w:left w:val="none" w:sz="0" w:space="0" w:color="auto"/>
                <w:bottom w:val="none" w:sz="0" w:space="0" w:color="auto"/>
                <w:right w:val="none" w:sz="0" w:space="0" w:color="auto"/>
              </w:divBdr>
              <w:divsChild>
                <w:div w:id="807238444">
                  <w:marLeft w:val="0"/>
                  <w:marRight w:val="0"/>
                  <w:marTop w:val="0"/>
                  <w:marBottom w:val="0"/>
                  <w:divBdr>
                    <w:top w:val="none" w:sz="0" w:space="0" w:color="auto"/>
                    <w:left w:val="none" w:sz="0" w:space="0" w:color="auto"/>
                    <w:bottom w:val="none" w:sz="0" w:space="0" w:color="auto"/>
                    <w:right w:val="none" w:sz="0" w:space="0" w:color="auto"/>
                  </w:divBdr>
                </w:div>
              </w:divsChild>
            </w:div>
            <w:div w:id="453602173">
              <w:marLeft w:val="0"/>
              <w:marRight w:val="0"/>
              <w:marTop w:val="125"/>
              <w:marBottom w:val="0"/>
              <w:divBdr>
                <w:top w:val="none" w:sz="0" w:space="0" w:color="auto"/>
                <w:left w:val="none" w:sz="0" w:space="0" w:color="auto"/>
                <w:bottom w:val="none" w:sz="0" w:space="0" w:color="auto"/>
                <w:right w:val="none" w:sz="0" w:space="0" w:color="auto"/>
              </w:divBdr>
              <w:divsChild>
                <w:div w:id="1188908885">
                  <w:marLeft w:val="0"/>
                  <w:marRight w:val="0"/>
                  <w:marTop w:val="0"/>
                  <w:marBottom w:val="0"/>
                  <w:divBdr>
                    <w:top w:val="none" w:sz="0" w:space="0" w:color="auto"/>
                    <w:left w:val="none" w:sz="0" w:space="0" w:color="auto"/>
                    <w:bottom w:val="none" w:sz="0" w:space="0" w:color="auto"/>
                    <w:right w:val="none" w:sz="0" w:space="0" w:color="auto"/>
                  </w:divBdr>
                </w:div>
              </w:divsChild>
            </w:div>
            <w:div w:id="498925968">
              <w:marLeft w:val="0"/>
              <w:marRight w:val="0"/>
              <w:marTop w:val="125"/>
              <w:marBottom w:val="0"/>
              <w:divBdr>
                <w:top w:val="none" w:sz="0" w:space="0" w:color="auto"/>
                <w:left w:val="none" w:sz="0" w:space="0" w:color="auto"/>
                <w:bottom w:val="none" w:sz="0" w:space="0" w:color="auto"/>
                <w:right w:val="none" w:sz="0" w:space="0" w:color="auto"/>
              </w:divBdr>
              <w:divsChild>
                <w:div w:id="1075129057">
                  <w:marLeft w:val="0"/>
                  <w:marRight w:val="0"/>
                  <w:marTop w:val="0"/>
                  <w:marBottom w:val="0"/>
                  <w:divBdr>
                    <w:top w:val="none" w:sz="0" w:space="0" w:color="auto"/>
                    <w:left w:val="none" w:sz="0" w:space="0" w:color="auto"/>
                    <w:bottom w:val="none" w:sz="0" w:space="0" w:color="auto"/>
                    <w:right w:val="none" w:sz="0" w:space="0" w:color="auto"/>
                  </w:divBdr>
                </w:div>
              </w:divsChild>
            </w:div>
            <w:div w:id="720057301">
              <w:marLeft w:val="0"/>
              <w:marRight w:val="0"/>
              <w:marTop w:val="125"/>
              <w:marBottom w:val="0"/>
              <w:divBdr>
                <w:top w:val="none" w:sz="0" w:space="0" w:color="auto"/>
                <w:left w:val="none" w:sz="0" w:space="0" w:color="auto"/>
                <w:bottom w:val="none" w:sz="0" w:space="0" w:color="auto"/>
                <w:right w:val="none" w:sz="0" w:space="0" w:color="auto"/>
              </w:divBdr>
              <w:divsChild>
                <w:div w:id="2029481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374810">
          <w:marLeft w:val="0"/>
          <w:marRight w:val="0"/>
          <w:marTop w:val="0"/>
          <w:marBottom w:val="0"/>
          <w:divBdr>
            <w:top w:val="none" w:sz="0" w:space="0" w:color="auto"/>
            <w:left w:val="none" w:sz="0" w:space="0" w:color="auto"/>
            <w:bottom w:val="none" w:sz="0" w:space="0" w:color="auto"/>
            <w:right w:val="none" w:sz="0" w:space="0" w:color="auto"/>
          </w:divBdr>
          <w:divsChild>
            <w:div w:id="691805161">
              <w:marLeft w:val="0"/>
              <w:marRight w:val="0"/>
              <w:marTop w:val="250"/>
              <w:marBottom w:val="0"/>
              <w:divBdr>
                <w:top w:val="none" w:sz="0" w:space="0" w:color="auto"/>
                <w:left w:val="none" w:sz="0" w:space="0" w:color="auto"/>
                <w:bottom w:val="none" w:sz="0" w:space="0" w:color="auto"/>
                <w:right w:val="none" w:sz="0" w:space="0" w:color="auto"/>
              </w:divBdr>
            </w:div>
            <w:div w:id="1622374083">
              <w:marLeft w:val="0"/>
              <w:marRight w:val="0"/>
              <w:marTop w:val="0"/>
              <w:marBottom w:val="0"/>
              <w:divBdr>
                <w:top w:val="none" w:sz="0" w:space="0" w:color="auto"/>
                <w:left w:val="none" w:sz="0" w:space="0" w:color="auto"/>
                <w:bottom w:val="none" w:sz="0" w:space="0" w:color="auto"/>
                <w:right w:val="none" w:sz="0" w:space="0" w:color="auto"/>
              </w:divBdr>
              <w:divsChild>
                <w:div w:id="392969896">
                  <w:marLeft w:val="0"/>
                  <w:marRight w:val="0"/>
                  <w:marTop w:val="125"/>
                  <w:marBottom w:val="250"/>
                  <w:divBdr>
                    <w:top w:val="none" w:sz="0" w:space="0" w:color="auto"/>
                    <w:left w:val="none" w:sz="0" w:space="0" w:color="auto"/>
                    <w:bottom w:val="none" w:sz="0" w:space="0" w:color="auto"/>
                    <w:right w:val="none" w:sz="0" w:space="0" w:color="auto"/>
                  </w:divBdr>
                  <w:divsChild>
                    <w:div w:id="122147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3058355">
      <w:bodyDiv w:val="1"/>
      <w:marLeft w:val="0"/>
      <w:marRight w:val="0"/>
      <w:marTop w:val="0"/>
      <w:marBottom w:val="0"/>
      <w:divBdr>
        <w:top w:val="none" w:sz="0" w:space="0" w:color="auto"/>
        <w:left w:val="none" w:sz="0" w:space="0" w:color="auto"/>
        <w:bottom w:val="none" w:sz="0" w:space="0" w:color="auto"/>
        <w:right w:val="none" w:sz="0" w:space="0" w:color="auto"/>
      </w:divBdr>
      <w:divsChild>
        <w:div w:id="23093910">
          <w:marLeft w:val="0"/>
          <w:marRight w:val="0"/>
          <w:marTop w:val="0"/>
          <w:marBottom w:val="0"/>
          <w:divBdr>
            <w:top w:val="none" w:sz="0" w:space="0" w:color="auto"/>
            <w:left w:val="none" w:sz="0" w:space="0" w:color="auto"/>
            <w:bottom w:val="none" w:sz="0" w:space="0" w:color="auto"/>
            <w:right w:val="none" w:sz="0" w:space="0" w:color="auto"/>
          </w:divBdr>
          <w:divsChild>
            <w:div w:id="1764718948">
              <w:marLeft w:val="0"/>
              <w:marRight w:val="0"/>
              <w:marTop w:val="125"/>
              <w:marBottom w:val="0"/>
              <w:divBdr>
                <w:top w:val="none" w:sz="0" w:space="0" w:color="auto"/>
                <w:left w:val="none" w:sz="0" w:space="0" w:color="auto"/>
                <w:bottom w:val="none" w:sz="0" w:space="0" w:color="auto"/>
                <w:right w:val="none" w:sz="0" w:space="0" w:color="auto"/>
              </w:divBdr>
            </w:div>
            <w:div w:id="846988301">
              <w:marLeft w:val="0"/>
              <w:marRight w:val="0"/>
              <w:marTop w:val="125"/>
              <w:marBottom w:val="0"/>
              <w:divBdr>
                <w:top w:val="none" w:sz="0" w:space="0" w:color="auto"/>
                <w:left w:val="none" w:sz="0" w:space="0" w:color="auto"/>
                <w:bottom w:val="none" w:sz="0" w:space="0" w:color="auto"/>
                <w:right w:val="none" w:sz="0" w:space="0" w:color="auto"/>
              </w:divBdr>
              <w:divsChild>
                <w:div w:id="778646593">
                  <w:marLeft w:val="0"/>
                  <w:marRight w:val="0"/>
                  <w:marTop w:val="0"/>
                  <w:marBottom w:val="0"/>
                  <w:divBdr>
                    <w:top w:val="none" w:sz="0" w:space="0" w:color="auto"/>
                    <w:left w:val="none" w:sz="0" w:space="0" w:color="auto"/>
                    <w:bottom w:val="none" w:sz="0" w:space="0" w:color="auto"/>
                    <w:right w:val="none" w:sz="0" w:space="0" w:color="auto"/>
                  </w:divBdr>
                </w:div>
              </w:divsChild>
            </w:div>
            <w:div w:id="1841459084">
              <w:marLeft w:val="0"/>
              <w:marRight w:val="0"/>
              <w:marTop w:val="125"/>
              <w:marBottom w:val="0"/>
              <w:divBdr>
                <w:top w:val="none" w:sz="0" w:space="0" w:color="auto"/>
                <w:left w:val="none" w:sz="0" w:space="0" w:color="auto"/>
                <w:bottom w:val="none" w:sz="0" w:space="0" w:color="auto"/>
                <w:right w:val="none" w:sz="0" w:space="0" w:color="auto"/>
              </w:divBdr>
              <w:divsChild>
                <w:div w:id="1883859451">
                  <w:marLeft w:val="0"/>
                  <w:marRight w:val="0"/>
                  <w:marTop w:val="0"/>
                  <w:marBottom w:val="0"/>
                  <w:divBdr>
                    <w:top w:val="none" w:sz="0" w:space="0" w:color="auto"/>
                    <w:left w:val="none" w:sz="0" w:space="0" w:color="auto"/>
                    <w:bottom w:val="none" w:sz="0" w:space="0" w:color="auto"/>
                    <w:right w:val="none" w:sz="0" w:space="0" w:color="auto"/>
                  </w:divBdr>
                </w:div>
              </w:divsChild>
            </w:div>
            <w:div w:id="260844173">
              <w:marLeft w:val="0"/>
              <w:marRight w:val="0"/>
              <w:marTop w:val="125"/>
              <w:marBottom w:val="0"/>
              <w:divBdr>
                <w:top w:val="none" w:sz="0" w:space="0" w:color="auto"/>
                <w:left w:val="none" w:sz="0" w:space="0" w:color="auto"/>
                <w:bottom w:val="none" w:sz="0" w:space="0" w:color="auto"/>
                <w:right w:val="none" w:sz="0" w:space="0" w:color="auto"/>
              </w:divBdr>
              <w:divsChild>
                <w:div w:id="1796831955">
                  <w:marLeft w:val="0"/>
                  <w:marRight w:val="0"/>
                  <w:marTop w:val="0"/>
                  <w:marBottom w:val="0"/>
                  <w:divBdr>
                    <w:top w:val="none" w:sz="0" w:space="0" w:color="auto"/>
                    <w:left w:val="none" w:sz="0" w:space="0" w:color="auto"/>
                    <w:bottom w:val="none" w:sz="0" w:space="0" w:color="auto"/>
                    <w:right w:val="none" w:sz="0" w:space="0" w:color="auto"/>
                  </w:divBdr>
                </w:div>
              </w:divsChild>
            </w:div>
            <w:div w:id="2016957933">
              <w:marLeft w:val="0"/>
              <w:marRight w:val="0"/>
              <w:marTop w:val="125"/>
              <w:marBottom w:val="0"/>
              <w:divBdr>
                <w:top w:val="none" w:sz="0" w:space="0" w:color="auto"/>
                <w:left w:val="none" w:sz="0" w:space="0" w:color="auto"/>
                <w:bottom w:val="none" w:sz="0" w:space="0" w:color="auto"/>
                <w:right w:val="none" w:sz="0" w:space="0" w:color="auto"/>
              </w:divBdr>
              <w:divsChild>
                <w:div w:id="1938440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71262">
          <w:marLeft w:val="0"/>
          <w:marRight w:val="0"/>
          <w:marTop w:val="0"/>
          <w:marBottom w:val="0"/>
          <w:divBdr>
            <w:top w:val="none" w:sz="0" w:space="0" w:color="auto"/>
            <w:left w:val="none" w:sz="0" w:space="0" w:color="auto"/>
            <w:bottom w:val="none" w:sz="0" w:space="0" w:color="auto"/>
            <w:right w:val="none" w:sz="0" w:space="0" w:color="auto"/>
          </w:divBdr>
          <w:divsChild>
            <w:div w:id="672605341">
              <w:marLeft w:val="0"/>
              <w:marRight w:val="0"/>
              <w:marTop w:val="250"/>
              <w:marBottom w:val="0"/>
              <w:divBdr>
                <w:top w:val="none" w:sz="0" w:space="0" w:color="auto"/>
                <w:left w:val="none" w:sz="0" w:space="0" w:color="auto"/>
                <w:bottom w:val="none" w:sz="0" w:space="0" w:color="auto"/>
                <w:right w:val="none" w:sz="0" w:space="0" w:color="auto"/>
              </w:divBdr>
            </w:div>
            <w:div w:id="1201631650">
              <w:marLeft w:val="0"/>
              <w:marRight w:val="0"/>
              <w:marTop w:val="0"/>
              <w:marBottom w:val="0"/>
              <w:divBdr>
                <w:top w:val="none" w:sz="0" w:space="0" w:color="auto"/>
                <w:left w:val="none" w:sz="0" w:space="0" w:color="auto"/>
                <w:bottom w:val="none" w:sz="0" w:space="0" w:color="auto"/>
                <w:right w:val="none" w:sz="0" w:space="0" w:color="auto"/>
              </w:divBdr>
              <w:divsChild>
                <w:div w:id="1432968110">
                  <w:marLeft w:val="0"/>
                  <w:marRight w:val="0"/>
                  <w:marTop w:val="125"/>
                  <w:marBottom w:val="250"/>
                  <w:divBdr>
                    <w:top w:val="none" w:sz="0" w:space="0" w:color="auto"/>
                    <w:left w:val="none" w:sz="0" w:space="0" w:color="auto"/>
                    <w:bottom w:val="none" w:sz="0" w:space="0" w:color="auto"/>
                    <w:right w:val="none" w:sz="0" w:space="0" w:color="auto"/>
                  </w:divBdr>
                  <w:divsChild>
                    <w:div w:id="535779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8945151">
      <w:bodyDiv w:val="1"/>
      <w:marLeft w:val="0"/>
      <w:marRight w:val="0"/>
      <w:marTop w:val="0"/>
      <w:marBottom w:val="0"/>
      <w:divBdr>
        <w:top w:val="none" w:sz="0" w:space="0" w:color="auto"/>
        <w:left w:val="none" w:sz="0" w:space="0" w:color="auto"/>
        <w:bottom w:val="none" w:sz="0" w:space="0" w:color="auto"/>
        <w:right w:val="none" w:sz="0" w:space="0" w:color="auto"/>
      </w:divBdr>
      <w:divsChild>
        <w:div w:id="1977638808">
          <w:marLeft w:val="0"/>
          <w:marRight w:val="0"/>
          <w:marTop w:val="0"/>
          <w:marBottom w:val="0"/>
          <w:divBdr>
            <w:top w:val="none" w:sz="0" w:space="0" w:color="auto"/>
            <w:left w:val="none" w:sz="0" w:space="0" w:color="auto"/>
            <w:bottom w:val="none" w:sz="0" w:space="0" w:color="auto"/>
            <w:right w:val="none" w:sz="0" w:space="0" w:color="auto"/>
          </w:divBdr>
          <w:divsChild>
            <w:div w:id="1881818420">
              <w:marLeft w:val="0"/>
              <w:marRight w:val="0"/>
              <w:marTop w:val="150"/>
              <w:marBottom w:val="0"/>
              <w:divBdr>
                <w:top w:val="none" w:sz="0" w:space="0" w:color="auto"/>
                <w:left w:val="none" w:sz="0" w:space="0" w:color="auto"/>
                <w:bottom w:val="none" w:sz="0" w:space="0" w:color="auto"/>
                <w:right w:val="none" w:sz="0" w:space="0" w:color="auto"/>
              </w:divBdr>
            </w:div>
            <w:div w:id="855075444">
              <w:marLeft w:val="0"/>
              <w:marRight w:val="0"/>
              <w:marTop w:val="150"/>
              <w:marBottom w:val="0"/>
              <w:divBdr>
                <w:top w:val="none" w:sz="0" w:space="0" w:color="auto"/>
                <w:left w:val="none" w:sz="0" w:space="0" w:color="auto"/>
                <w:bottom w:val="none" w:sz="0" w:space="0" w:color="auto"/>
                <w:right w:val="none" w:sz="0" w:space="0" w:color="auto"/>
              </w:divBdr>
              <w:divsChild>
                <w:div w:id="1756633107">
                  <w:marLeft w:val="0"/>
                  <w:marRight w:val="0"/>
                  <w:marTop w:val="0"/>
                  <w:marBottom w:val="0"/>
                  <w:divBdr>
                    <w:top w:val="none" w:sz="0" w:space="0" w:color="auto"/>
                    <w:left w:val="none" w:sz="0" w:space="0" w:color="auto"/>
                    <w:bottom w:val="none" w:sz="0" w:space="0" w:color="auto"/>
                    <w:right w:val="none" w:sz="0" w:space="0" w:color="auto"/>
                  </w:divBdr>
                </w:div>
              </w:divsChild>
            </w:div>
            <w:div w:id="373119044">
              <w:marLeft w:val="0"/>
              <w:marRight w:val="0"/>
              <w:marTop w:val="150"/>
              <w:marBottom w:val="0"/>
              <w:divBdr>
                <w:top w:val="none" w:sz="0" w:space="0" w:color="auto"/>
                <w:left w:val="none" w:sz="0" w:space="0" w:color="auto"/>
                <w:bottom w:val="none" w:sz="0" w:space="0" w:color="auto"/>
                <w:right w:val="none" w:sz="0" w:space="0" w:color="auto"/>
              </w:divBdr>
              <w:divsChild>
                <w:div w:id="428086214">
                  <w:marLeft w:val="0"/>
                  <w:marRight w:val="0"/>
                  <w:marTop w:val="0"/>
                  <w:marBottom w:val="0"/>
                  <w:divBdr>
                    <w:top w:val="none" w:sz="0" w:space="0" w:color="auto"/>
                    <w:left w:val="none" w:sz="0" w:space="0" w:color="auto"/>
                    <w:bottom w:val="none" w:sz="0" w:space="0" w:color="auto"/>
                    <w:right w:val="none" w:sz="0" w:space="0" w:color="auto"/>
                  </w:divBdr>
                </w:div>
              </w:divsChild>
            </w:div>
            <w:div w:id="108819354">
              <w:marLeft w:val="0"/>
              <w:marRight w:val="0"/>
              <w:marTop w:val="150"/>
              <w:marBottom w:val="0"/>
              <w:divBdr>
                <w:top w:val="none" w:sz="0" w:space="0" w:color="auto"/>
                <w:left w:val="none" w:sz="0" w:space="0" w:color="auto"/>
                <w:bottom w:val="none" w:sz="0" w:space="0" w:color="auto"/>
                <w:right w:val="none" w:sz="0" w:space="0" w:color="auto"/>
              </w:divBdr>
              <w:divsChild>
                <w:div w:id="1294479894">
                  <w:marLeft w:val="0"/>
                  <w:marRight w:val="0"/>
                  <w:marTop w:val="0"/>
                  <w:marBottom w:val="0"/>
                  <w:divBdr>
                    <w:top w:val="none" w:sz="0" w:space="0" w:color="auto"/>
                    <w:left w:val="none" w:sz="0" w:space="0" w:color="auto"/>
                    <w:bottom w:val="none" w:sz="0" w:space="0" w:color="auto"/>
                    <w:right w:val="none" w:sz="0" w:space="0" w:color="auto"/>
                  </w:divBdr>
                </w:div>
              </w:divsChild>
            </w:div>
            <w:div w:id="1769932720">
              <w:marLeft w:val="0"/>
              <w:marRight w:val="0"/>
              <w:marTop w:val="150"/>
              <w:marBottom w:val="0"/>
              <w:divBdr>
                <w:top w:val="none" w:sz="0" w:space="0" w:color="auto"/>
                <w:left w:val="none" w:sz="0" w:space="0" w:color="auto"/>
                <w:bottom w:val="none" w:sz="0" w:space="0" w:color="auto"/>
                <w:right w:val="none" w:sz="0" w:space="0" w:color="auto"/>
              </w:divBdr>
              <w:divsChild>
                <w:div w:id="321667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546253">
          <w:marLeft w:val="0"/>
          <w:marRight w:val="0"/>
          <w:marTop w:val="0"/>
          <w:marBottom w:val="0"/>
          <w:divBdr>
            <w:top w:val="none" w:sz="0" w:space="0" w:color="auto"/>
            <w:left w:val="none" w:sz="0" w:space="0" w:color="auto"/>
            <w:bottom w:val="none" w:sz="0" w:space="0" w:color="auto"/>
            <w:right w:val="none" w:sz="0" w:space="0" w:color="auto"/>
          </w:divBdr>
          <w:divsChild>
            <w:div w:id="1995911403">
              <w:marLeft w:val="0"/>
              <w:marRight w:val="0"/>
              <w:marTop w:val="300"/>
              <w:marBottom w:val="0"/>
              <w:divBdr>
                <w:top w:val="none" w:sz="0" w:space="0" w:color="auto"/>
                <w:left w:val="none" w:sz="0" w:space="0" w:color="auto"/>
                <w:bottom w:val="none" w:sz="0" w:space="0" w:color="auto"/>
                <w:right w:val="none" w:sz="0" w:space="0" w:color="auto"/>
              </w:divBdr>
            </w:div>
            <w:div w:id="137578019">
              <w:marLeft w:val="0"/>
              <w:marRight w:val="0"/>
              <w:marTop w:val="0"/>
              <w:marBottom w:val="0"/>
              <w:divBdr>
                <w:top w:val="none" w:sz="0" w:space="0" w:color="auto"/>
                <w:left w:val="none" w:sz="0" w:space="0" w:color="auto"/>
                <w:bottom w:val="none" w:sz="0" w:space="0" w:color="auto"/>
                <w:right w:val="none" w:sz="0" w:space="0" w:color="auto"/>
              </w:divBdr>
              <w:divsChild>
                <w:div w:id="1095518090">
                  <w:marLeft w:val="0"/>
                  <w:marRight w:val="0"/>
                  <w:marTop w:val="150"/>
                  <w:marBottom w:val="300"/>
                  <w:divBdr>
                    <w:top w:val="none" w:sz="0" w:space="0" w:color="auto"/>
                    <w:left w:val="none" w:sz="0" w:space="0" w:color="auto"/>
                    <w:bottom w:val="none" w:sz="0" w:space="0" w:color="auto"/>
                    <w:right w:val="none" w:sz="0" w:space="0" w:color="auto"/>
                  </w:divBdr>
                  <w:divsChild>
                    <w:div w:id="79799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4825824">
      <w:bodyDiv w:val="1"/>
      <w:marLeft w:val="0"/>
      <w:marRight w:val="0"/>
      <w:marTop w:val="0"/>
      <w:marBottom w:val="0"/>
      <w:divBdr>
        <w:top w:val="none" w:sz="0" w:space="0" w:color="auto"/>
        <w:left w:val="none" w:sz="0" w:space="0" w:color="auto"/>
        <w:bottom w:val="none" w:sz="0" w:space="0" w:color="auto"/>
        <w:right w:val="none" w:sz="0" w:space="0" w:color="auto"/>
      </w:divBdr>
      <w:divsChild>
        <w:div w:id="437330267">
          <w:marLeft w:val="0"/>
          <w:marRight w:val="0"/>
          <w:marTop w:val="0"/>
          <w:marBottom w:val="0"/>
          <w:divBdr>
            <w:top w:val="none" w:sz="0" w:space="0" w:color="auto"/>
            <w:left w:val="none" w:sz="0" w:space="0" w:color="auto"/>
            <w:bottom w:val="none" w:sz="0" w:space="0" w:color="auto"/>
            <w:right w:val="none" w:sz="0" w:space="0" w:color="auto"/>
          </w:divBdr>
          <w:divsChild>
            <w:div w:id="410735044">
              <w:marLeft w:val="0"/>
              <w:marRight w:val="0"/>
              <w:marTop w:val="125"/>
              <w:marBottom w:val="0"/>
              <w:divBdr>
                <w:top w:val="none" w:sz="0" w:space="0" w:color="auto"/>
                <w:left w:val="none" w:sz="0" w:space="0" w:color="auto"/>
                <w:bottom w:val="none" w:sz="0" w:space="0" w:color="auto"/>
                <w:right w:val="none" w:sz="0" w:space="0" w:color="auto"/>
              </w:divBdr>
            </w:div>
            <w:div w:id="1046372380">
              <w:marLeft w:val="0"/>
              <w:marRight w:val="0"/>
              <w:marTop w:val="125"/>
              <w:marBottom w:val="0"/>
              <w:divBdr>
                <w:top w:val="none" w:sz="0" w:space="0" w:color="auto"/>
                <w:left w:val="none" w:sz="0" w:space="0" w:color="auto"/>
                <w:bottom w:val="none" w:sz="0" w:space="0" w:color="auto"/>
                <w:right w:val="none" w:sz="0" w:space="0" w:color="auto"/>
              </w:divBdr>
              <w:divsChild>
                <w:div w:id="1856184727">
                  <w:marLeft w:val="0"/>
                  <w:marRight w:val="0"/>
                  <w:marTop w:val="0"/>
                  <w:marBottom w:val="0"/>
                  <w:divBdr>
                    <w:top w:val="none" w:sz="0" w:space="0" w:color="auto"/>
                    <w:left w:val="none" w:sz="0" w:space="0" w:color="auto"/>
                    <w:bottom w:val="none" w:sz="0" w:space="0" w:color="auto"/>
                    <w:right w:val="none" w:sz="0" w:space="0" w:color="auto"/>
                  </w:divBdr>
                </w:div>
              </w:divsChild>
            </w:div>
            <w:div w:id="886602243">
              <w:marLeft w:val="0"/>
              <w:marRight w:val="0"/>
              <w:marTop w:val="125"/>
              <w:marBottom w:val="0"/>
              <w:divBdr>
                <w:top w:val="none" w:sz="0" w:space="0" w:color="auto"/>
                <w:left w:val="none" w:sz="0" w:space="0" w:color="auto"/>
                <w:bottom w:val="none" w:sz="0" w:space="0" w:color="auto"/>
                <w:right w:val="none" w:sz="0" w:space="0" w:color="auto"/>
              </w:divBdr>
              <w:divsChild>
                <w:div w:id="649796681">
                  <w:marLeft w:val="0"/>
                  <w:marRight w:val="0"/>
                  <w:marTop w:val="0"/>
                  <w:marBottom w:val="0"/>
                  <w:divBdr>
                    <w:top w:val="none" w:sz="0" w:space="0" w:color="auto"/>
                    <w:left w:val="none" w:sz="0" w:space="0" w:color="auto"/>
                    <w:bottom w:val="none" w:sz="0" w:space="0" w:color="auto"/>
                    <w:right w:val="none" w:sz="0" w:space="0" w:color="auto"/>
                  </w:divBdr>
                </w:div>
              </w:divsChild>
            </w:div>
            <w:div w:id="350499508">
              <w:marLeft w:val="0"/>
              <w:marRight w:val="0"/>
              <w:marTop w:val="125"/>
              <w:marBottom w:val="0"/>
              <w:divBdr>
                <w:top w:val="none" w:sz="0" w:space="0" w:color="auto"/>
                <w:left w:val="none" w:sz="0" w:space="0" w:color="auto"/>
                <w:bottom w:val="none" w:sz="0" w:space="0" w:color="auto"/>
                <w:right w:val="none" w:sz="0" w:space="0" w:color="auto"/>
              </w:divBdr>
              <w:divsChild>
                <w:div w:id="1983385752">
                  <w:marLeft w:val="0"/>
                  <w:marRight w:val="0"/>
                  <w:marTop w:val="0"/>
                  <w:marBottom w:val="0"/>
                  <w:divBdr>
                    <w:top w:val="none" w:sz="0" w:space="0" w:color="auto"/>
                    <w:left w:val="none" w:sz="0" w:space="0" w:color="auto"/>
                    <w:bottom w:val="none" w:sz="0" w:space="0" w:color="auto"/>
                    <w:right w:val="none" w:sz="0" w:space="0" w:color="auto"/>
                  </w:divBdr>
                </w:div>
              </w:divsChild>
            </w:div>
            <w:div w:id="1125924445">
              <w:marLeft w:val="0"/>
              <w:marRight w:val="0"/>
              <w:marTop w:val="125"/>
              <w:marBottom w:val="0"/>
              <w:divBdr>
                <w:top w:val="none" w:sz="0" w:space="0" w:color="auto"/>
                <w:left w:val="none" w:sz="0" w:space="0" w:color="auto"/>
                <w:bottom w:val="none" w:sz="0" w:space="0" w:color="auto"/>
                <w:right w:val="none" w:sz="0" w:space="0" w:color="auto"/>
              </w:divBdr>
              <w:divsChild>
                <w:div w:id="1200045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629381">
          <w:marLeft w:val="0"/>
          <w:marRight w:val="0"/>
          <w:marTop w:val="0"/>
          <w:marBottom w:val="0"/>
          <w:divBdr>
            <w:top w:val="none" w:sz="0" w:space="0" w:color="auto"/>
            <w:left w:val="none" w:sz="0" w:space="0" w:color="auto"/>
            <w:bottom w:val="none" w:sz="0" w:space="0" w:color="auto"/>
            <w:right w:val="none" w:sz="0" w:space="0" w:color="auto"/>
          </w:divBdr>
          <w:divsChild>
            <w:div w:id="1133399854">
              <w:marLeft w:val="0"/>
              <w:marRight w:val="0"/>
              <w:marTop w:val="250"/>
              <w:marBottom w:val="0"/>
              <w:divBdr>
                <w:top w:val="none" w:sz="0" w:space="0" w:color="auto"/>
                <w:left w:val="none" w:sz="0" w:space="0" w:color="auto"/>
                <w:bottom w:val="none" w:sz="0" w:space="0" w:color="auto"/>
                <w:right w:val="none" w:sz="0" w:space="0" w:color="auto"/>
              </w:divBdr>
            </w:div>
            <w:div w:id="2035037436">
              <w:marLeft w:val="0"/>
              <w:marRight w:val="0"/>
              <w:marTop w:val="0"/>
              <w:marBottom w:val="0"/>
              <w:divBdr>
                <w:top w:val="none" w:sz="0" w:space="0" w:color="auto"/>
                <w:left w:val="none" w:sz="0" w:space="0" w:color="auto"/>
                <w:bottom w:val="none" w:sz="0" w:space="0" w:color="auto"/>
                <w:right w:val="none" w:sz="0" w:space="0" w:color="auto"/>
              </w:divBdr>
              <w:divsChild>
                <w:div w:id="175734422">
                  <w:marLeft w:val="0"/>
                  <w:marRight w:val="0"/>
                  <w:marTop w:val="125"/>
                  <w:marBottom w:val="250"/>
                  <w:divBdr>
                    <w:top w:val="none" w:sz="0" w:space="0" w:color="auto"/>
                    <w:left w:val="none" w:sz="0" w:space="0" w:color="auto"/>
                    <w:bottom w:val="none" w:sz="0" w:space="0" w:color="auto"/>
                    <w:right w:val="none" w:sz="0" w:space="0" w:color="auto"/>
                  </w:divBdr>
                  <w:divsChild>
                    <w:div w:id="1039358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024406">
      <w:bodyDiv w:val="1"/>
      <w:marLeft w:val="0"/>
      <w:marRight w:val="0"/>
      <w:marTop w:val="0"/>
      <w:marBottom w:val="0"/>
      <w:divBdr>
        <w:top w:val="none" w:sz="0" w:space="0" w:color="auto"/>
        <w:left w:val="none" w:sz="0" w:space="0" w:color="auto"/>
        <w:bottom w:val="none" w:sz="0" w:space="0" w:color="auto"/>
        <w:right w:val="none" w:sz="0" w:space="0" w:color="auto"/>
      </w:divBdr>
      <w:divsChild>
        <w:div w:id="2101104013">
          <w:marLeft w:val="0"/>
          <w:marRight w:val="0"/>
          <w:marTop w:val="0"/>
          <w:marBottom w:val="0"/>
          <w:divBdr>
            <w:top w:val="none" w:sz="0" w:space="0" w:color="auto"/>
            <w:left w:val="none" w:sz="0" w:space="0" w:color="auto"/>
            <w:bottom w:val="none" w:sz="0" w:space="0" w:color="auto"/>
            <w:right w:val="none" w:sz="0" w:space="0" w:color="auto"/>
          </w:divBdr>
          <w:divsChild>
            <w:div w:id="1778670791">
              <w:marLeft w:val="0"/>
              <w:marRight w:val="0"/>
              <w:marTop w:val="150"/>
              <w:marBottom w:val="0"/>
              <w:divBdr>
                <w:top w:val="none" w:sz="0" w:space="0" w:color="auto"/>
                <w:left w:val="none" w:sz="0" w:space="0" w:color="auto"/>
                <w:bottom w:val="none" w:sz="0" w:space="0" w:color="auto"/>
                <w:right w:val="none" w:sz="0" w:space="0" w:color="auto"/>
              </w:divBdr>
            </w:div>
            <w:div w:id="694966463">
              <w:marLeft w:val="0"/>
              <w:marRight w:val="0"/>
              <w:marTop w:val="150"/>
              <w:marBottom w:val="0"/>
              <w:divBdr>
                <w:top w:val="none" w:sz="0" w:space="0" w:color="auto"/>
                <w:left w:val="none" w:sz="0" w:space="0" w:color="auto"/>
                <w:bottom w:val="none" w:sz="0" w:space="0" w:color="auto"/>
                <w:right w:val="none" w:sz="0" w:space="0" w:color="auto"/>
              </w:divBdr>
              <w:divsChild>
                <w:div w:id="1489904920">
                  <w:marLeft w:val="0"/>
                  <w:marRight w:val="0"/>
                  <w:marTop w:val="0"/>
                  <w:marBottom w:val="0"/>
                  <w:divBdr>
                    <w:top w:val="none" w:sz="0" w:space="0" w:color="auto"/>
                    <w:left w:val="none" w:sz="0" w:space="0" w:color="auto"/>
                    <w:bottom w:val="none" w:sz="0" w:space="0" w:color="auto"/>
                    <w:right w:val="none" w:sz="0" w:space="0" w:color="auto"/>
                  </w:divBdr>
                </w:div>
              </w:divsChild>
            </w:div>
            <w:div w:id="1633897937">
              <w:marLeft w:val="0"/>
              <w:marRight w:val="0"/>
              <w:marTop w:val="150"/>
              <w:marBottom w:val="0"/>
              <w:divBdr>
                <w:top w:val="none" w:sz="0" w:space="0" w:color="auto"/>
                <w:left w:val="none" w:sz="0" w:space="0" w:color="auto"/>
                <w:bottom w:val="none" w:sz="0" w:space="0" w:color="auto"/>
                <w:right w:val="none" w:sz="0" w:space="0" w:color="auto"/>
              </w:divBdr>
              <w:divsChild>
                <w:div w:id="1143540482">
                  <w:marLeft w:val="0"/>
                  <w:marRight w:val="0"/>
                  <w:marTop w:val="0"/>
                  <w:marBottom w:val="0"/>
                  <w:divBdr>
                    <w:top w:val="none" w:sz="0" w:space="0" w:color="auto"/>
                    <w:left w:val="none" w:sz="0" w:space="0" w:color="auto"/>
                    <w:bottom w:val="none" w:sz="0" w:space="0" w:color="auto"/>
                    <w:right w:val="none" w:sz="0" w:space="0" w:color="auto"/>
                  </w:divBdr>
                </w:div>
              </w:divsChild>
            </w:div>
            <w:div w:id="701898622">
              <w:marLeft w:val="0"/>
              <w:marRight w:val="0"/>
              <w:marTop w:val="150"/>
              <w:marBottom w:val="0"/>
              <w:divBdr>
                <w:top w:val="none" w:sz="0" w:space="0" w:color="auto"/>
                <w:left w:val="none" w:sz="0" w:space="0" w:color="auto"/>
                <w:bottom w:val="none" w:sz="0" w:space="0" w:color="auto"/>
                <w:right w:val="none" w:sz="0" w:space="0" w:color="auto"/>
              </w:divBdr>
              <w:divsChild>
                <w:div w:id="1666204928">
                  <w:marLeft w:val="0"/>
                  <w:marRight w:val="0"/>
                  <w:marTop w:val="0"/>
                  <w:marBottom w:val="0"/>
                  <w:divBdr>
                    <w:top w:val="none" w:sz="0" w:space="0" w:color="auto"/>
                    <w:left w:val="none" w:sz="0" w:space="0" w:color="auto"/>
                    <w:bottom w:val="none" w:sz="0" w:space="0" w:color="auto"/>
                    <w:right w:val="none" w:sz="0" w:space="0" w:color="auto"/>
                  </w:divBdr>
                </w:div>
              </w:divsChild>
            </w:div>
            <w:div w:id="158468967">
              <w:marLeft w:val="0"/>
              <w:marRight w:val="0"/>
              <w:marTop w:val="150"/>
              <w:marBottom w:val="0"/>
              <w:divBdr>
                <w:top w:val="none" w:sz="0" w:space="0" w:color="auto"/>
                <w:left w:val="none" w:sz="0" w:space="0" w:color="auto"/>
                <w:bottom w:val="none" w:sz="0" w:space="0" w:color="auto"/>
                <w:right w:val="none" w:sz="0" w:space="0" w:color="auto"/>
              </w:divBdr>
              <w:divsChild>
                <w:div w:id="1077749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7905734">
          <w:marLeft w:val="0"/>
          <w:marRight w:val="0"/>
          <w:marTop w:val="0"/>
          <w:marBottom w:val="0"/>
          <w:divBdr>
            <w:top w:val="none" w:sz="0" w:space="0" w:color="auto"/>
            <w:left w:val="none" w:sz="0" w:space="0" w:color="auto"/>
            <w:bottom w:val="none" w:sz="0" w:space="0" w:color="auto"/>
            <w:right w:val="none" w:sz="0" w:space="0" w:color="auto"/>
          </w:divBdr>
          <w:divsChild>
            <w:div w:id="668026167">
              <w:marLeft w:val="0"/>
              <w:marRight w:val="0"/>
              <w:marTop w:val="300"/>
              <w:marBottom w:val="0"/>
              <w:divBdr>
                <w:top w:val="none" w:sz="0" w:space="0" w:color="auto"/>
                <w:left w:val="none" w:sz="0" w:space="0" w:color="auto"/>
                <w:bottom w:val="none" w:sz="0" w:space="0" w:color="auto"/>
                <w:right w:val="none" w:sz="0" w:space="0" w:color="auto"/>
              </w:divBdr>
            </w:div>
            <w:div w:id="579216647">
              <w:marLeft w:val="0"/>
              <w:marRight w:val="0"/>
              <w:marTop w:val="0"/>
              <w:marBottom w:val="0"/>
              <w:divBdr>
                <w:top w:val="none" w:sz="0" w:space="0" w:color="auto"/>
                <w:left w:val="none" w:sz="0" w:space="0" w:color="auto"/>
                <w:bottom w:val="none" w:sz="0" w:space="0" w:color="auto"/>
                <w:right w:val="none" w:sz="0" w:space="0" w:color="auto"/>
              </w:divBdr>
              <w:divsChild>
                <w:div w:id="1459954247">
                  <w:marLeft w:val="0"/>
                  <w:marRight w:val="0"/>
                  <w:marTop w:val="150"/>
                  <w:marBottom w:val="300"/>
                  <w:divBdr>
                    <w:top w:val="none" w:sz="0" w:space="0" w:color="auto"/>
                    <w:left w:val="none" w:sz="0" w:space="0" w:color="auto"/>
                    <w:bottom w:val="none" w:sz="0" w:space="0" w:color="auto"/>
                    <w:right w:val="none" w:sz="0" w:space="0" w:color="auto"/>
                  </w:divBdr>
                  <w:divsChild>
                    <w:div w:id="170258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8</Pages>
  <Words>1136</Words>
  <Characters>6481</Characters>
  <Application>Microsoft Office Word</Application>
  <DocSecurity>0</DocSecurity>
  <Lines>54</Lines>
  <Paragraphs>15</Paragraphs>
  <ScaleCrop>false</ScaleCrop>
  <Company/>
  <LinksUpToDate>false</LinksUpToDate>
  <CharactersWithSpaces>7602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dc:title>
  <cp:lastModifiedBy>Administrator</cp:lastModifiedBy>
  <cp:revision>21</cp:revision>
  <dcterms:created xsi:type="dcterms:W3CDTF">2023-08-11T03:07:00Z</dcterms:created>
  <dcterms:modified xsi:type="dcterms:W3CDTF">2023-08-11T09:02:00Z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2023-08-11T00:00:00Z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2023-08-11T00:00:00Z</vt:filetime>
  </property>
</Properties>
</file>