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AB7" w:rsidRDefault="009D7706" w:rsidP="00A51986">
      <w:pPr>
        <w:pStyle w:val="a3"/>
        <w:tabs>
          <w:tab w:val="left" w:pos="3136"/>
        </w:tabs>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8B3AB7" w:rsidRDefault="008B3AB7" w:rsidP="00A51986">
      <w:pPr>
        <w:pStyle w:val="a3"/>
        <w:tabs>
          <w:tab w:val="left" w:pos="3136"/>
        </w:tabs>
        <w:spacing w:before="0"/>
        <w:ind w:left="0"/>
        <w:rPr>
          <w:rFonts w:ascii="Times New Roman"/>
          <w:sz w:val="20"/>
        </w:rPr>
      </w:pPr>
    </w:p>
    <w:p w:rsidR="00C87A67" w:rsidRDefault="00C87A67" w:rsidP="00AB5D50">
      <w:pPr>
        <w:pStyle w:val="a3"/>
        <w:tabs>
          <w:tab w:val="left" w:pos="3136"/>
        </w:tabs>
        <w:spacing w:before="0"/>
        <w:ind w:left="0"/>
        <w:jc w:val="center"/>
        <w:rPr>
          <w:w w:val="99"/>
          <w:szCs w:val="22"/>
        </w:rPr>
      </w:pPr>
      <w:r w:rsidRPr="00C87A67">
        <w:rPr>
          <w:rFonts w:hint="eastAsia"/>
          <w:w w:val="99"/>
          <w:szCs w:val="22"/>
        </w:rPr>
        <w:t>8月12日推荐阅读</w:t>
      </w:r>
    </w:p>
    <w:p w:rsidR="003E43D4" w:rsidRPr="00D414B3" w:rsidRDefault="003E43D4" w:rsidP="00D414B3">
      <w:pPr>
        <w:spacing w:beforeLines="50" w:line="300" w:lineRule="auto"/>
        <w:ind w:firstLineChars="200" w:firstLine="440"/>
        <w:jc w:val="center"/>
        <w:rPr>
          <w:rFonts w:ascii="微软雅黑" w:eastAsia="微软雅黑" w:hAnsi="微软雅黑"/>
          <w:b/>
          <w:color w:val="000000"/>
          <w:sz w:val="21"/>
          <w:szCs w:val="21"/>
        </w:rPr>
      </w:pPr>
      <w:r w:rsidRPr="00D414B3">
        <w:rPr>
          <w:rFonts w:ascii="微软雅黑" w:eastAsia="微软雅黑" w:hAnsi="微软雅黑" w:hint="eastAsia"/>
          <w:b/>
          <w:color w:val="000000"/>
        </w:rPr>
        <w:t>敢当“热锅上的蚂蚁”</w:t>
      </w:r>
    </w:p>
    <w:p w:rsidR="003E43D4" w:rsidRPr="00250555" w:rsidRDefault="003E43D4" w:rsidP="004E3A54">
      <w:pPr>
        <w:pStyle w:val="a7"/>
        <w:shd w:val="clear" w:color="auto" w:fill="FFFFFF"/>
        <w:spacing w:before="50" w:beforeAutospacing="0" w:after="0" w:afterAutospacing="0" w:line="300" w:lineRule="auto"/>
        <w:ind w:firstLineChars="200" w:firstLine="420"/>
        <w:jc w:val="both"/>
        <w:rPr>
          <w:rFonts w:ascii="微软雅黑" w:eastAsia="微软雅黑" w:hAnsi="微软雅黑"/>
          <w:color w:val="000000"/>
          <w:sz w:val="21"/>
          <w:szCs w:val="21"/>
        </w:rPr>
      </w:pPr>
      <w:r w:rsidRPr="00250555">
        <w:rPr>
          <w:rFonts w:ascii="微软雅黑" w:eastAsia="微软雅黑" w:hAnsi="微软雅黑"/>
          <w:color w:val="000000"/>
          <w:sz w:val="21"/>
          <w:szCs w:val="21"/>
        </w:rPr>
        <w:t>习近平总书记曾指出，对有潜力的优秀年轻干部，还要让他们经受吃劲岗位、重要岗位的磨炼，把重担压到他们身上，在难事急事乃至“热锅上蚂蚁”一样的经历中经受摔打。“热锅上的蚂蚁”多用来形容人处于急难困境时焦虑、难熬的状态。就像年轻干部初出茅庐，缺乏经验，遇到棘手状况，既不能照搬照抄理论知识，也没有现成解难的“万能钥匙”，有时甚至孤立无援，陷入一筹莫展、手忙脚乱的境地。</w:t>
      </w:r>
    </w:p>
    <w:p w:rsidR="003E43D4" w:rsidRPr="00250555" w:rsidRDefault="003E43D4" w:rsidP="004E3A54">
      <w:pPr>
        <w:pStyle w:val="a7"/>
        <w:shd w:val="clear" w:color="auto" w:fill="FFFFFF"/>
        <w:spacing w:before="50" w:beforeAutospacing="0" w:after="0" w:afterAutospacing="0" w:line="300" w:lineRule="auto"/>
        <w:ind w:firstLineChars="200" w:firstLine="420"/>
        <w:jc w:val="both"/>
        <w:rPr>
          <w:rFonts w:ascii="微软雅黑" w:eastAsia="微软雅黑" w:hAnsi="微软雅黑"/>
          <w:color w:val="000000"/>
          <w:sz w:val="21"/>
          <w:szCs w:val="21"/>
        </w:rPr>
      </w:pPr>
      <w:r w:rsidRPr="00250555">
        <w:rPr>
          <w:rFonts w:ascii="微软雅黑" w:eastAsia="微软雅黑" w:hAnsi="微软雅黑"/>
          <w:color w:val="000000"/>
          <w:sz w:val="21"/>
          <w:szCs w:val="21"/>
        </w:rPr>
        <w:t>打铁还需自身硬。面对新形势新情况，不存在百战百胜的“老把式”，不能一味用过去的经验来判断“当务之急”，知识不够、眼界不宽、能力不强就容易误事、难以成事。这便需要年轻干部把功夫下在平时，将终身学习作为责任、追求、习惯，坚持“干中学、学中干”。通过强化理论学习，用真理优化方法、解决困惑；立足自身岗位，补足业务知识，努力成为“行家里手”，锻造成为烈火真金，不断赢得主动、赢得优势；特别要用好“错题本”“回忆录”，在破题解难中温故知新，实现知识迁移、经验转化；也要甘当小学生，善于拜师学艺、借力使力，在协作帮扶中走出困境。</w:t>
      </w:r>
    </w:p>
    <w:p w:rsidR="003E43D4" w:rsidRPr="00250555" w:rsidRDefault="003E43D4" w:rsidP="004E3A54">
      <w:pPr>
        <w:pStyle w:val="a7"/>
        <w:shd w:val="clear" w:color="auto" w:fill="FFFFFF"/>
        <w:spacing w:before="50" w:beforeAutospacing="0" w:after="0" w:afterAutospacing="0" w:line="300" w:lineRule="auto"/>
        <w:ind w:firstLineChars="200" w:firstLine="420"/>
        <w:jc w:val="both"/>
        <w:rPr>
          <w:rFonts w:ascii="微软雅黑" w:eastAsia="微软雅黑" w:hAnsi="微软雅黑"/>
          <w:color w:val="000000"/>
          <w:sz w:val="21"/>
          <w:szCs w:val="21"/>
        </w:rPr>
      </w:pPr>
      <w:r w:rsidRPr="00250555">
        <w:rPr>
          <w:rFonts w:ascii="微软雅黑" w:eastAsia="微软雅黑" w:hAnsi="微软雅黑"/>
          <w:color w:val="000000"/>
          <w:sz w:val="21"/>
          <w:szCs w:val="21"/>
        </w:rPr>
        <w:t>“热锅”既是对能力素质的检验，也是对心理素质的考验，经受住心理上的辗转反侧甚至痛苦煎熬，才能增强克服困难挫折、解决实际问题的自信心和免疫力。我们要克服“推一推、看一看、缓一缓”的畏难情绪、回避思想，多一些无畏精神、无惧心态，凭借坚韧不拔的“钢铁意志”、愈挫愈勇的“弹簧精神”、一鼓作气的“钉钉作风”，明确目标任务，聚焦问题关键，盘清状况、捋清思路、找准路径，以点带面，逐一击破，成就过程之美、意志之美和成功之美，达到“柳暗花明又一村”的新境界。</w:t>
      </w:r>
    </w:p>
    <w:p w:rsidR="003E43D4" w:rsidRPr="00250555" w:rsidRDefault="003E43D4" w:rsidP="004E3A54">
      <w:pPr>
        <w:pStyle w:val="a7"/>
        <w:shd w:val="clear" w:color="auto" w:fill="FFFFFF"/>
        <w:spacing w:before="50" w:beforeAutospacing="0" w:after="0" w:afterAutospacing="0" w:line="300" w:lineRule="auto"/>
        <w:ind w:firstLineChars="200" w:firstLine="420"/>
        <w:jc w:val="both"/>
        <w:rPr>
          <w:rFonts w:ascii="微软雅黑" w:eastAsia="微软雅黑" w:hAnsi="微软雅黑"/>
          <w:color w:val="000000"/>
          <w:sz w:val="21"/>
          <w:szCs w:val="21"/>
        </w:rPr>
      </w:pPr>
      <w:r w:rsidRPr="00250555">
        <w:rPr>
          <w:rFonts w:ascii="微软雅黑" w:eastAsia="微软雅黑" w:hAnsi="微软雅黑"/>
          <w:color w:val="000000"/>
          <w:sz w:val="21"/>
          <w:szCs w:val="21"/>
        </w:rPr>
        <w:t>推动年轻干部成长成才，亦离不开组织“架锅”。在干部爬坡过坎时、面对“热锅”产生畏难情绪时，要多些暖人心窝的制度激励和关心关爱，让干部树立信心、轻装上阵。要健全“考”的机制，推动“考人”与“考事”相贯通，提升知人识人精准度；优化“奖”的抓手，通过量化赋分，活用提拔晋升“杠杆”，让吃苦者吃香、优秀者优先；畅通“下”的渠道，坚持一把尺子量到底，树立“能者上、庸者下、劣者汰”的导向。当然，也要以“三个区分开来”为遵循，用“为公”还是“为私”的标尺“量”，用“主观”还是“客观”的天平“秤”，用“敢为”还是“非为”的镜子“照”，让腾挪闪躲的干部不敢“甩锅”，担当作为的干部不怕“背锅”，越来越多的干部放下包袱“赴汤蹈火”，心无旁骛大干事业。</w:t>
      </w:r>
    </w:p>
    <w:p w:rsidR="003E43D4" w:rsidRPr="00250555" w:rsidRDefault="003E43D4" w:rsidP="004E3A54">
      <w:pPr>
        <w:pStyle w:val="a7"/>
        <w:shd w:val="clear" w:color="auto" w:fill="FFFFFF"/>
        <w:spacing w:before="50" w:beforeAutospacing="0" w:after="0" w:afterAutospacing="0" w:line="300" w:lineRule="auto"/>
        <w:ind w:firstLineChars="200" w:firstLine="420"/>
        <w:jc w:val="both"/>
        <w:rPr>
          <w:rFonts w:ascii="微软雅黑" w:eastAsia="微软雅黑" w:hAnsi="微软雅黑"/>
          <w:color w:val="000000"/>
          <w:sz w:val="21"/>
          <w:szCs w:val="21"/>
        </w:rPr>
      </w:pPr>
      <w:r w:rsidRPr="00250555">
        <w:rPr>
          <w:rFonts w:ascii="微软雅黑" w:eastAsia="微软雅黑" w:hAnsi="微软雅黑"/>
          <w:color w:val="000000"/>
          <w:sz w:val="21"/>
          <w:szCs w:val="21"/>
        </w:rPr>
        <w:t>想要顺顺利利当“太平官”既不现实也不务实，当“热锅上的蚂蚁”是经历也可转化为经验。对此，不妨在精神上多一些“敢”，在制度上多一些“容”，激励年轻干部在“热锅”中放开拳脚大胆干，让其中的“苦”沉淀升华为人生值得回味的“甘”、群众触手可及的幸福感。</w:t>
      </w:r>
    </w:p>
    <w:p w:rsidR="003E43D4" w:rsidRDefault="003E43D4" w:rsidP="004E3A54">
      <w:pPr>
        <w:pStyle w:val="a7"/>
        <w:shd w:val="clear" w:color="auto" w:fill="FFFFFF"/>
        <w:spacing w:before="50" w:beforeAutospacing="0" w:after="0" w:afterAutospacing="0" w:line="300" w:lineRule="auto"/>
        <w:ind w:firstLineChars="200" w:firstLine="420"/>
        <w:jc w:val="right"/>
        <w:rPr>
          <w:rFonts w:ascii="微软雅黑" w:eastAsia="微软雅黑" w:hAnsi="微软雅黑"/>
          <w:color w:val="000000"/>
          <w:sz w:val="21"/>
          <w:szCs w:val="21"/>
          <w:shd w:val="clear" w:color="auto" w:fill="FFFFFF"/>
        </w:rPr>
      </w:pPr>
      <w:r w:rsidRPr="00250555">
        <w:rPr>
          <w:rFonts w:ascii="微软雅黑" w:eastAsia="微软雅黑" w:hAnsi="微软雅黑" w:hint="eastAsia"/>
          <w:color w:val="000000"/>
          <w:sz w:val="21"/>
          <w:szCs w:val="21"/>
          <w:shd w:val="clear" w:color="auto" w:fill="FFFFFF"/>
        </w:rPr>
        <w:t>来源：</w:t>
      </w:r>
      <w:r>
        <w:rPr>
          <w:rFonts w:ascii="微软雅黑" w:eastAsia="微软雅黑" w:hAnsi="微软雅黑" w:hint="eastAsia"/>
          <w:color w:val="000000"/>
          <w:sz w:val="21"/>
          <w:szCs w:val="21"/>
          <w:shd w:val="clear" w:color="auto" w:fill="FFFFFF"/>
        </w:rPr>
        <w:t xml:space="preserve">浙江组工 </w:t>
      </w:r>
      <w:r w:rsidRPr="00250555">
        <w:rPr>
          <w:rFonts w:ascii="微软雅黑" w:eastAsia="微软雅黑" w:hAnsi="微软雅黑"/>
          <w:color w:val="000000"/>
          <w:sz w:val="21"/>
          <w:szCs w:val="21"/>
          <w:shd w:val="clear" w:color="auto" w:fill="FFFFFF"/>
        </w:rPr>
        <w:t>作者：付千真</w:t>
      </w:r>
    </w:p>
    <w:p w:rsidR="00950470" w:rsidRDefault="00950470" w:rsidP="00AB5D50">
      <w:pPr>
        <w:pStyle w:val="a3"/>
        <w:tabs>
          <w:tab w:val="left" w:pos="3136"/>
        </w:tabs>
        <w:spacing w:before="0"/>
        <w:ind w:left="0"/>
        <w:jc w:val="center"/>
        <w:rPr>
          <w:w w:val="99"/>
          <w:szCs w:val="22"/>
        </w:rPr>
      </w:pPr>
    </w:p>
    <w:p w:rsidR="003E43D4" w:rsidRDefault="003E43D4" w:rsidP="00AB5D50">
      <w:pPr>
        <w:pStyle w:val="a3"/>
        <w:tabs>
          <w:tab w:val="left" w:pos="3136"/>
        </w:tabs>
        <w:spacing w:before="0"/>
        <w:ind w:left="0"/>
        <w:jc w:val="center"/>
        <w:rPr>
          <w:w w:val="99"/>
          <w:szCs w:val="22"/>
        </w:rPr>
      </w:pPr>
    </w:p>
    <w:p w:rsidR="003E43D4" w:rsidRDefault="003E43D4" w:rsidP="00AB5D50">
      <w:pPr>
        <w:pStyle w:val="a3"/>
        <w:tabs>
          <w:tab w:val="left" w:pos="3136"/>
        </w:tabs>
        <w:spacing w:before="0"/>
        <w:ind w:left="0"/>
        <w:jc w:val="center"/>
        <w:rPr>
          <w:w w:val="99"/>
          <w:szCs w:val="22"/>
        </w:rPr>
      </w:pPr>
    </w:p>
    <w:p w:rsidR="003E43D4" w:rsidRDefault="003E43D4" w:rsidP="00AB5D50">
      <w:pPr>
        <w:pStyle w:val="a3"/>
        <w:tabs>
          <w:tab w:val="left" w:pos="3136"/>
        </w:tabs>
        <w:spacing w:before="0"/>
        <w:ind w:left="0"/>
        <w:jc w:val="center"/>
        <w:rPr>
          <w:w w:val="99"/>
          <w:szCs w:val="22"/>
        </w:rPr>
      </w:pPr>
    </w:p>
    <w:p w:rsidR="003E43D4" w:rsidRDefault="003E43D4" w:rsidP="00AB5D50">
      <w:pPr>
        <w:pStyle w:val="a3"/>
        <w:tabs>
          <w:tab w:val="left" w:pos="3136"/>
        </w:tabs>
        <w:spacing w:before="0"/>
        <w:ind w:left="0"/>
        <w:jc w:val="center"/>
        <w:rPr>
          <w:w w:val="99"/>
          <w:szCs w:val="22"/>
        </w:rPr>
      </w:pPr>
    </w:p>
    <w:p w:rsidR="003E43D4" w:rsidRDefault="003E43D4" w:rsidP="00AB5D50">
      <w:pPr>
        <w:pStyle w:val="a3"/>
        <w:tabs>
          <w:tab w:val="left" w:pos="3136"/>
        </w:tabs>
        <w:spacing w:before="0"/>
        <w:ind w:left="0"/>
        <w:jc w:val="center"/>
        <w:rPr>
          <w:w w:val="99"/>
          <w:szCs w:val="22"/>
        </w:rPr>
      </w:pPr>
    </w:p>
    <w:p w:rsidR="00C87A67" w:rsidRDefault="00C87A67" w:rsidP="00AB5D50">
      <w:pPr>
        <w:pStyle w:val="a3"/>
        <w:tabs>
          <w:tab w:val="left" w:pos="3136"/>
        </w:tabs>
        <w:spacing w:before="0"/>
        <w:ind w:left="0"/>
        <w:jc w:val="center"/>
        <w:rPr>
          <w:w w:val="99"/>
          <w:szCs w:val="22"/>
        </w:rPr>
      </w:pPr>
      <w:r w:rsidRPr="00C87A67">
        <w:rPr>
          <w:rFonts w:hint="eastAsia"/>
          <w:w w:val="99"/>
          <w:szCs w:val="22"/>
        </w:rPr>
        <w:lastRenderedPageBreak/>
        <w:t>8月12日每日一练</w:t>
      </w:r>
    </w:p>
    <w:p w:rsidR="00AF705A" w:rsidRPr="0011107F" w:rsidRDefault="00AF705A" w:rsidP="00AF705A">
      <w:pPr>
        <w:tabs>
          <w:tab w:val="left" w:pos="793"/>
          <w:tab w:val="left" w:pos="3136"/>
          <w:tab w:val="left" w:pos="8942"/>
        </w:tabs>
        <w:spacing w:before="70" w:line="372" w:lineRule="auto"/>
        <w:ind w:left="-45" w:right="108"/>
        <w:rPr>
          <w:sz w:val="21"/>
        </w:rPr>
      </w:pPr>
      <w:r>
        <w:rPr>
          <w:noProof/>
        </w:rPr>
        <w:drawing>
          <wp:anchor distT="0" distB="0" distL="0" distR="0" simplePos="0" relativeHeight="487221760" behindDoc="1" locked="0" layoutInCell="1" allowOverlap="1">
            <wp:simplePos x="0" y="0"/>
            <wp:positionH relativeFrom="page">
              <wp:posOffset>797210</wp:posOffset>
            </wp:positionH>
            <wp:positionV relativeFrom="paragraph">
              <wp:posOffset>529494</wp:posOffset>
            </wp:positionV>
            <wp:extent cx="1001998" cy="935640"/>
            <wp:effectExtent l="0" t="0" r="0" b="0"/>
            <wp:wrapNone/>
            <wp:docPr id="2"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jpeg"/>
                    <pic:cNvPicPr/>
                  </pic:nvPicPr>
                  <pic:blipFill>
                    <a:blip r:embed="rId8" cstate="print"/>
                    <a:stretch>
                      <a:fillRect/>
                    </a:stretch>
                  </pic:blipFill>
                  <pic:spPr>
                    <a:xfrm>
                      <a:off x="0" y="0"/>
                      <a:ext cx="1001998" cy="935640"/>
                    </a:xfrm>
                    <a:prstGeom prst="rect">
                      <a:avLst/>
                    </a:prstGeom>
                  </pic:spPr>
                </pic:pic>
              </a:graphicData>
            </a:graphic>
          </wp:anchor>
        </w:drawing>
      </w:r>
      <w:r>
        <w:rPr>
          <w:rFonts w:hint="eastAsia"/>
          <w:w w:val="99"/>
          <w:sz w:val="21"/>
        </w:rPr>
        <w:t>1.</w:t>
      </w:r>
      <w:r w:rsidRPr="0011107F">
        <w:rPr>
          <w:w w:val="99"/>
          <w:sz w:val="21"/>
        </w:rPr>
        <w:t>某市规划建设的4个小区，分别位于直角梯形ABCD的4个顶点处（如图），AD=4千米，CD=BC=12</w:t>
      </w:r>
      <w:r w:rsidRPr="0011107F">
        <w:rPr>
          <w:spacing w:val="-19"/>
          <w:w w:val="99"/>
          <w:sz w:val="21"/>
        </w:rPr>
        <w:t>千</w:t>
      </w:r>
      <w:r w:rsidRPr="0011107F">
        <w:rPr>
          <w:w w:val="99"/>
          <w:sz w:val="21"/>
        </w:rPr>
        <w:t>米。欲在CD上选一点S建幼儿园，使其与4个小区的直线距离之和为最小，则S与C的距离是（</w:t>
      </w:r>
      <w:r>
        <w:rPr>
          <w:rFonts w:hint="eastAsia"/>
          <w:sz w:val="21"/>
        </w:rPr>
        <w:t xml:space="preserve">  </w:t>
      </w:r>
      <w:r w:rsidRPr="0011107F">
        <w:rPr>
          <w:w w:val="99"/>
          <w:sz w:val="21"/>
        </w:rPr>
        <w:t>）。</w:t>
      </w:r>
    </w:p>
    <w:p w:rsidR="00AF705A" w:rsidRDefault="00AF705A" w:rsidP="00AF705A">
      <w:pPr>
        <w:pStyle w:val="a3"/>
        <w:tabs>
          <w:tab w:val="left" w:pos="3136"/>
        </w:tabs>
        <w:spacing w:before="0"/>
        <w:ind w:left="0"/>
        <w:rPr>
          <w:sz w:val="20"/>
        </w:rPr>
      </w:pPr>
    </w:p>
    <w:p w:rsidR="00AF705A" w:rsidRDefault="00AF705A" w:rsidP="00AF705A">
      <w:pPr>
        <w:pStyle w:val="a3"/>
        <w:tabs>
          <w:tab w:val="left" w:pos="3136"/>
        </w:tabs>
        <w:spacing w:before="0"/>
        <w:ind w:left="0"/>
        <w:rPr>
          <w:sz w:val="20"/>
        </w:rPr>
      </w:pPr>
    </w:p>
    <w:p w:rsidR="00AF705A" w:rsidRDefault="00AF705A" w:rsidP="00AF705A">
      <w:pPr>
        <w:pStyle w:val="a3"/>
        <w:tabs>
          <w:tab w:val="left" w:pos="3136"/>
        </w:tabs>
        <w:spacing w:before="0"/>
        <w:ind w:left="0"/>
        <w:rPr>
          <w:sz w:val="20"/>
        </w:rPr>
      </w:pPr>
    </w:p>
    <w:p w:rsidR="00AF705A" w:rsidRDefault="00AF705A" w:rsidP="00AF705A">
      <w:pPr>
        <w:pStyle w:val="a3"/>
        <w:tabs>
          <w:tab w:val="left" w:pos="3136"/>
        </w:tabs>
        <w:spacing w:before="0"/>
        <w:ind w:left="0"/>
        <w:rPr>
          <w:sz w:val="20"/>
        </w:rPr>
      </w:pPr>
    </w:p>
    <w:p w:rsidR="00AF705A" w:rsidRDefault="00AF705A" w:rsidP="00AF705A">
      <w:pPr>
        <w:pStyle w:val="a3"/>
        <w:tabs>
          <w:tab w:val="left" w:pos="3136"/>
        </w:tabs>
        <w:spacing w:before="0"/>
        <w:ind w:left="0"/>
        <w:rPr>
          <w:sz w:val="20"/>
        </w:rPr>
      </w:pPr>
    </w:p>
    <w:p w:rsidR="00AF705A" w:rsidRDefault="00AF705A" w:rsidP="00AF705A">
      <w:pPr>
        <w:pStyle w:val="a3"/>
        <w:tabs>
          <w:tab w:val="left" w:pos="3136"/>
        </w:tabs>
        <w:spacing w:before="1"/>
        <w:ind w:left="0"/>
        <w:rPr>
          <w:sz w:val="15"/>
        </w:rPr>
      </w:pPr>
    </w:p>
    <w:p w:rsidR="00AF705A" w:rsidRDefault="00AF705A" w:rsidP="00AF705A">
      <w:pPr>
        <w:pStyle w:val="a3"/>
        <w:tabs>
          <w:tab w:val="left" w:pos="3136"/>
          <w:tab w:val="left" w:pos="3195"/>
          <w:tab w:val="left" w:pos="5807"/>
          <w:tab w:val="left" w:pos="8420"/>
        </w:tabs>
        <w:spacing w:before="1"/>
        <w:ind w:left="582"/>
      </w:pPr>
      <w:r>
        <w:rPr>
          <w:w w:val="95"/>
        </w:rPr>
        <w:t>A.3千</w:t>
      </w:r>
      <w:r>
        <w:rPr>
          <w:spacing w:val="-10"/>
          <w:w w:val="95"/>
        </w:rPr>
        <w:t>米</w:t>
      </w:r>
      <w:r>
        <w:tab/>
      </w:r>
      <w:r>
        <w:rPr>
          <w:w w:val="95"/>
        </w:rPr>
        <w:t>B.4千</w:t>
      </w:r>
      <w:r>
        <w:rPr>
          <w:spacing w:val="-10"/>
          <w:w w:val="95"/>
        </w:rPr>
        <w:t>米</w:t>
      </w:r>
      <w:r>
        <w:tab/>
      </w:r>
      <w:r>
        <w:rPr>
          <w:w w:val="95"/>
        </w:rPr>
        <w:t>C.6千</w:t>
      </w:r>
      <w:r>
        <w:rPr>
          <w:spacing w:val="-10"/>
          <w:w w:val="95"/>
        </w:rPr>
        <w:t>米</w:t>
      </w:r>
      <w:r>
        <w:tab/>
      </w:r>
      <w:r>
        <w:rPr>
          <w:w w:val="95"/>
        </w:rPr>
        <w:t>D.9千</w:t>
      </w:r>
      <w:r>
        <w:rPr>
          <w:spacing w:val="-10"/>
          <w:w w:val="95"/>
        </w:rPr>
        <w:t>米</w:t>
      </w:r>
    </w:p>
    <w:p w:rsidR="00AF705A" w:rsidRDefault="00AF705A" w:rsidP="00AF705A">
      <w:pPr>
        <w:pStyle w:val="a3"/>
        <w:tabs>
          <w:tab w:val="left" w:pos="3136"/>
        </w:tabs>
        <w:spacing w:before="3"/>
        <w:ind w:left="0"/>
        <w:rPr>
          <w:sz w:val="16"/>
        </w:rPr>
      </w:pPr>
    </w:p>
    <w:p w:rsidR="00AF705A" w:rsidRDefault="00AF705A" w:rsidP="00AF705A">
      <w:pPr>
        <w:pStyle w:val="a3"/>
        <w:tabs>
          <w:tab w:val="left" w:pos="3136"/>
        </w:tabs>
        <w:spacing w:before="3"/>
        <w:ind w:left="0"/>
        <w:rPr>
          <w:sz w:val="16"/>
        </w:rPr>
      </w:pPr>
    </w:p>
    <w:p w:rsidR="00AF705A" w:rsidRPr="0011107F" w:rsidRDefault="00AF705A" w:rsidP="00AF705A">
      <w:pPr>
        <w:tabs>
          <w:tab w:val="left" w:pos="793"/>
          <w:tab w:val="left" w:pos="3136"/>
          <w:tab w:val="left" w:pos="6539"/>
        </w:tabs>
        <w:spacing w:line="372" w:lineRule="auto"/>
        <w:ind w:left="-45" w:right="317"/>
        <w:rPr>
          <w:sz w:val="21"/>
        </w:rPr>
      </w:pPr>
      <w:r>
        <w:rPr>
          <w:rFonts w:hint="eastAsia"/>
          <w:w w:val="99"/>
          <w:sz w:val="21"/>
        </w:rPr>
        <w:t>2.</w:t>
      </w:r>
      <w:r w:rsidRPr="0011107F">
        <w:rPr>
          <w:w w:val="99"/>
          <w:sz w:val="21"/>
        </w:rPr>
        <w:t>在长581米的道路两侧植树，假设该路段仅两端有路口，要求在道路路口15米范围内最多植1</w:t>
      </w:r>
      <w:r w:rsidRPr="0011107F">
        <w:rPr>
          <w:spacing w:val="-19"/>
          <w:w w:val="99"/>
          <w:sz w:val="21"/>
        </w:rPr>
        <w:t>棵</w:t>
      </w:r>
      <w:r w:rsidRPr="0011107F">
        <w:rPr>
          <w:w w:val="99"/>
          <w:sz w:val="21"/>
        </w:rPr>
        <w:t>树，并且相邻了两棵树间的距离为4米，问最多能植多少棵树？（</w:t>
      </w:r>
      <w:r>
        <w:rPr>
          <w:rFonts w:hint="eastAsia"/>
          <w:sz w:val="21"/>
        </w:rPr>
        <w:t xml:space="preserve">  </w:t>
      </w:r>
      <w:r w:rsidRPr="0011107F">
        <w:rPr>
          <w:w w:val="99"/>
          <w:sz w:val="21"/>
        </w:rPr>
        <w:t>）</w:t>
      </w:r>
    </w:p>
    <w:p w:rsidR="00AF705A" w:rsidRPr="0079296C" w:rsidRDefault="00AF705A" w:rsidP="00AF705A">
      <w:pPr>
        <w:pStyle w:val="a3"/>
        <w:tabs>
          <w:tab w:val="left" w:pos="3136"/>
          <w:tab w:val="left" w:pos="3195"/>
          <w:tab w:val="left" w:pos="5807"/>
          <w:tab w:val="left" w:pos="8420"/>
        </w:tabs>
        <w:spacing w:before="2"/>
        <w:ind w:left="582"/>
        <w:rPr>
          <w:w w:val="99"/>
          <w:szCs w:val="22"/>
        </w:rPr>
      </w:pPr>
      <w:r w:rsidRPr="0079296C">
        <w:rPr>
          <w:w w:val="99"/>
          <w:szCs w:val="22"/>
        </w:rPr>
        <w:t>A.137</w:t>
      </w:r>
      <w:r w:rsidRPr="0079296C">
        <w:rPr>
          <w:w w:val="99"/>
          <w:szCs w:val="22"/>
        </w:rPr>
        <w:tab/>
        <w:t>B.139</w:t>
      </w:r>
      <w:r w:rsidRPr="0079296C">
        <w:rPr>
          <w:w w:val="99"/>
          <w:szCs w:val="22"/>
        </w:rPr>
        <w:tab/>
        <w:t>C.278</w:t>
      </w:r>
      <w:r w:rsidRPr="0079296C">
        <w:rPr>
          <w:w w:val="99"/>
          <w:szCs w:val="22"/>
        </w:rPr>
        <w:tab/>
        <w:t>D.280</w:t>
      </w:r>
    </w:p>
    <w:p w:rsidR="00AF705A" w:rsidRPr="0079296C" w:rsidRDefault="00AF705A" w:rsidP="00AF705A">
      <w:pPr>
        <w:pStyle w:val="a3"/>
        <w:tabs>
          <w:tab w:val="left" w:pos="3136"/>
        </w:tabs>
        <w:spacing w:before="148"/>
        <w:rPr>
          <w:color w:val="FF0000"/>
          <w:w w:val="95"/>
        </w:rPr>
      </w:pPr>
    </w:p>
    <w:p w:rsidR="00AF705A" w:rsidRPr="0011107F" w:rsidRDefault="00AF705A" w:rsidP="00AF705A">
      <w:pPr>
        <w:tabs>
          <w:tab w:val="left" w:pos="793"/>
          <w:tab w:val="left" w:pos="3136"/>
        </w:tabs>
        <w:spacing w:line="372" w:lineRule="auto"/>
        <w:ind w:left="-45" w:right="108"/>
        <w:rPr>
          <w:sz w:val="21"/>
        </w:rPr>
      </w:pPr>
      <w:r>
        <w:rPr>
          <w:noProof/>
        </w:rPr>
        <w:drawing>
          <wp:anchor distT="0" distB="0" distL="0" distR="0" simplePos="0" relativeHeight="487222784" behindDoc="1" locked="0" layoutInCell="1" allowOverlap="1">
            <wp:simplePos x="0" y="0"/>
            <wp:positionH relativeFrom="page">
              <wp:posOffset>790575</wp:posOffset>
            </wp:positionH>
            <wp:positionV relativeFrom="paragraph">
              <wp:posOffset>579659</wp:posOffset>
            </wp:positionV>
            <wp:extent cx="1167891" cy="510952"/>
            <wp:effectExtent l="0" t="0" r="0" b="0"/>
            <wp:wrapNone/>
            <wp:docPr id="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jpeg"/>
                    <pic:cNvPicPr/>
                  </pic:nvPicPr>
                  <pic:blipFill>
                    <a:blip r:embed="rId9" cstate="print"/>
                    <a:stretch>
                      <a:fillRect/>
                    </a:stretch>
                  </pic:blipFill>
                  <pic:spPr>
                    <a:xfrm>
                      <a:off x="0" y="0"/>
                      <a:ext cx="1167891" cy="510952"/>
                    </a:xfrm>
                    <a:prstGeom prst="rect">
                      <a:avLst/>
                    </a:prstGeom>
                  </pic:spPr>
                </pic:pic>
              </a:graphicData>
            </a:graphic>
          </wp:anchor>
        </w:drawing>
      </w:r>
      <w:r>
        <w:rPr>
          <w:rFonts w:hint="eastAsia"/>
          <w:w w:val="99"/>
          <w:sz w:val="21"/>
        </w:rPr>
        <w:t>3.</w:t>
      </w:r>
      <w:r w:rsidRPr="0011107F">
        <w:rPr>
          <w:w w:val="99"/>
          <w:sz w:val="21"/>
        </w:rPr>
        <w:t>如图，在梯形ABCD中，AB与CD平行，O为AC与BD的交点，CO=2AO，则梯形ABCD与三角形AOB</w:t>
      </w:r>
      <w:r w:rsidRPr="0011107F">
        <w:rPr>
          <w:spacing w:val="-7"/>
          <w:w w:val="99"/>
          <w:sz w:val="21"/>
        </w:rPr>
        <w:t>的面积</w:t>
      </w:r>
      <w:r w:rsidRPr="0011107F">
        <w:rPr>
          <w:w w:val="99"/>
          <w:sz w:val="21"/>
        </w:rPr>
        <w:t>之比为（</w:t>
      </w:r>
      <w:r w:rsidRPr="0011107F">
        <w:rPr>
          <w:spacing w:val="-1"/>
          <w:sz w:val="21"/>
        </w:rPr>
        <w:t xml:space="preserve"> </w:t>
      </w:r>
      <w:r w:rsidRPr="0011107F">
        <w:rPr>
          <w:w w:val="99"/>
          <w:sz w:val="21"/>
        </w:rPr>
        <w:t>）。</w:t>
      </w:r>
    </w:p>
    <w:p w:rsidR="00AF705A" w:rsidRDefault="00AF705A" w:rsidP="00AF705A">
      <w:pPr>
        <w:pStyle w:val="a3"/>
        <w:tabs>
          <w:tab w:val="left" w:pos="3136"/>
        </w:tabs>
        <w:spacing w:before="0"/>
        <w:ind w:left="0"/>
        <w:rPr>
          <w:sz w:val="20"/>
        </w:rPr>
      </w:pPr>
    </w:p>
    <w:p w:rsidR="00AF705A" w:rsidRDefault="00AF705A" w:rsidP="00AF705A">
      <w:pPr>
        <w:pStyle w:val="a3"/>
        <w:tabs>
          <w:tab w:val="left" w:pos="3136"/>
        </w:tabs>
        <w:spacing w:before="0"/>
        <w:ind w:left="0"/>
        <w:rPr>
          <w:sz w:val="20"/>
        </w:rPr>
      </w:pPr>
    </w:p>
    <w:p w:rsidR="00AF705A" w:rsidRDefault="00AF705A" w:rsidP="00AF705A">
      <w:pPr>
        <w:pStyle w:val="a3"/>
        <w:tabs>
          <w:tab w:val="left" w:pos="3136"/>
        </w:tabs>
        <w:spacing w:before="12"/>
        <w:ind w:left="0"/>
        <w:rPr>
          <w:sz w:val="22"/>
        </w:rPr>
      </w:pPr>
    </w:p>
    <w:p w:rsidR="00AF705A" w:rsidRPr="0079296C" w:rsidRDefault="00AF705A" w:rsidP="00AF705A">
      <w:pPr>
        <w:pStyle w:val="a3"/>
        <w:tabs>
          <w:tab w:val="left" w:pos="3136"/>
          <w:tab w:val="left" w:pos="3195"/>
          <w:tab w:val="left" w:pos="5807"/>
          <w:tab w:val="left" w:pos="8420"/>
        </w:tabs>
        <w:spacing w:before="0"/>
        <w:ind w:left="582"/>
        <w:rPr>
          <w:w w:val="99"/>
          <w:szCs w:val="22"/>
        </w:rPr>
      </w:pPr>
      <w:r w:rsidRPr="0079296C">
        <w:rPr>
          <w:w w:val="99"/>
          <w:szCs w:val="22"/>
        </w:rPr>
        <w:t>A.6:1</w:t>
      </w:r>
      <w:r w:rsidRPr="0079296C">
        <w:rPr>
          <w:w w:val="99"/>
          <w:szCs w:val="22"/>
        </w:rPr>
        <w:tab/>
        <w:t>B.7:1</w:t>
      </w:r>
      <w:r w:rsidRPr="0079296C">
        <w:rPr>
          <w:w w:val="99"/>
          <w:szCs w:val="22"/>
        </w:rPr>
        <w:tab/>
        <w:t>C.8:1</w:t>
      </w:r>
      <w:r w:rsidRPr="0079296C">
        <w:rPr>
          <w:w w:val="99"/>
          <w:szCs w:val="22"/>
        </w:rPr>
        <w:tab/>
        <w:t>D.9:1</w:t>
      </w:r>
    </w:p>
    <w:p w:rsidR="00AF705A" w:rsidRPr="0079296C" w:rsidRDefault="00AF705A" w:rsidP="00AF705A">
      <w:pPr>
        <w:pStyle w:val="a3"/>
        <w:tabs>
          <w:tab w:val="left" w:pos="3136"/>
        </w:tabs>
        <w:spacing w:before="0" w:line="320" w:lineRule="exact"/>
        <w:rPr>
          <w:color w:val="FF0000"/>
          <w:w w:val="95"/>
        </w:rPr>
      </w:pPr>
    </w:p>
    <w:p w:rsidR="00AF705A" w:rsidRPr="0011107F" w:rsidRDefault="00AF705A" w:rsidP="00AF705A">
      <w:pPr>
        <w:tabs>
          <w:tab w:val="left" w:pos="793"/>
          <w:tab w:val="left" w:pos="3136"/>
        </w:tabs>
        <w:spacing w:before="116" w:line="372" w:lineRule="auto"/>
        <w:ind w:left="-45" w:right="108"/>
        <w:rPr>
          <w:sz w:val="21"/>
        </w:rPr>
      </w:pPr>
      <w:r>
        <w:rPr>
          <w:rFonts w:hint="eastAsia"/>
          <w:w w:val="99"/>
          <w:sz w:val="21"/>
        </w:rPr>
        <w:t>4.</w:t>
      </w:r>
      <w:r w:rsidRPr="0011107F">
        <w:rPr>
          <w:w w:val="99"/>
          <w:sz w:val="21"/>
        </w:rPr>
        <w:t>药厂使用电动研磨器将一批晒干的中药磨成药粉。厂长决定从上午10</w:t>
      </w:r>
      <w:r w:rsidRPr="0011107F">
        <w:rPr>
          <w:spacing w:val="-2"/>
          <w:w w:val="99"/>
          <w:sz w:val="21"/>
        </w:rPr>
        <w:t>点开始，增加若干台手工研</w:t>
      </w:r>
      <w:r w:rsidRPr="0011107F">
        <w:rPr>
          <w:w w:val="99"/>
          <w:sz w:val="21"/>
        </w:rPr>
        <w:t>磨器进行辅助作业。他估算如果增加2台，可在晚上8点完成；如果增加8台，可在下午6</w:t>
      </w:r>
      <w:r w:rsidRPr="0011107F">
        <w:rPr>
          <w:spacing w:val="-3"/>
          <w:w w:val="99"/>
          <w:sz w:val="21"/>
        </w:rPr>
        <w:t>点完成。问如果</w:t>
      </w:r>
      <w:r w:rsidRPr="0011107F">
        <w:rPr>
          <w:w w:val="99"/>
          <w:sz w:val="21"/>
        </w:rPr>
        <w:t>希望在下午3点完成，需要增加多少台手工研磨器？（</w:t>
      </w:r>
      <w:r w:rsidRPr="0011107F">
        <w:rPr>
          <w:spacing w:val="-1"/>
          <w:sz w:val="21"/>
        </w:rPr>
        <w:t xml:space="preserve"> </w:t>
      </w:r>
      <w:r w:rsidRPr="0011107F">
        <w:rPr>
          <w:w w:val="99"/>
          <w:sz w:val="21"/>
        </w:rPr>
        <w:t>）</w:t>
      </w:r>
    </w:p>
    <w:p w:rsidR="00AF705A" w:rsidRPr="0079296C" w:rsidRDefault="00AF705A" w:rsidP="00AF705A">
      <w:pPr>
        <w:pStyle w:val="a3"/>
        <w:tabs>
          <w:tab w:val="left" w:pos="3136"/>
          <w:tab w:val="left" w:pos="3299"/>
          <w:tab w:val="left" w:pos="6016"/>
          <w:tab w:val="left" w:pos="8733"/>
        </w:tabs>
        <w:spacing w:before="3"/>
        <w:ind w:left="582"/>
        <w:rPr>
          <w:w w:val="99"/>
          <w:szCs w:val="22"/>
        </w:rPr>
      </w:pPr>
      <w:r w:rsidRPr="0079296C">
        <w:rPr>
          <w:w w:val="99"/>
          <w:szCs w:val="22"/>
        </w:rPr>
        <w:t>A.20</w:t>
      </w:r>
      <w:r w:rsidRPr="0079296C">
        <w:rPr>
          <w:w w:val="99"/>
          <w:szCs w:val="22"/>
        </w:rPr>
        <w:tab/>
        <w:t>B.24</w:t>
      </w:r>
      <w:r w:rsidRPr="0079296C">
        <w:rPr>
          <w:w w:val="99"/>
          <w:szCs w:val="22"/>
        </w:rPr>
        <w:tab/>
        <w:t>C.26</w:t>
      </w:r>
      <w:r w:rsidRPr="0079296C">
        <w:rPr>
          <w:w w:val="99"/>
          <w:szCs w:val="22"/>
        </w:rPr>
        <w:tab/>
        <w:t>D.32</w:t>
      </w:r>
    </w:p>
    <w:p w:rsidR="00AF705A" w:rsidRDefault="00AF705A" w:rsidP="00AF705A">
      <w:pPr>
        <w:tabs>
          <w:tab w:val="left" w:pos="898"/>
          <w:tab w:val="left" w:pos="3136"/>
        </w:tabs>
        <w:spacing w:before="2" w:line="360" w:lineRule="exact"/>
        <w:ind w:left="-45" w:right="212"/>
        <w:rPr>
          <w:w w:val="99"/>
          <w:sz w:val="21"/>
          <w:szCs w:val="21"/>
        </w:rPr>
      </w:pPr>
    </w:p>
    <w:p w:rsidR="00AF705A" w:rsidRPr="00A51986" w:rsidRDefault="00AF705A" w:rsidP="00AF705A">
      <w:pPr>
        <w:tabs>
          <w:tab w:val="left" w:pos="898"/>
          <w:tab w:val="left" w:pos="3136"/>
        </w:tabs>
        <w:spacing w:before="2" w:line="360" w:lineRule="exact"/>
        <w:ind w:left="-45" w:right="212"/>
        <w:rPr>
          <w:w w:val="99"/>
          <w:sz w:val="21"/>
          <w:szCs w:val="21"/>
        </w:rPr>
      </w:pPr>
      <w:r w:rsidRPr="00A51986">
        <w:rPr>
          <w:rFonts w:hint="eastAsia"/>
          <w:w w:val="99"/>
          <w:sz w:val="21"/>
          <w:szCs w:val="21"/>
        </w:rPr>
        <w:t>5.</w:t>
      </w:r>
      <w:r w:rsidRPr="00A51986">
        <w:rPr>
          <w:w w:val="99"/>
          <w:sz w:val="21"/>
          <w:szCs w:val="21"/>
        </w:rPr>
        <w:t>某校报受学生会委托，在全校师生中进行抽样调查，推选最受欢迎的学生会干部，结果姚俊得到65%以上的支持，得票最多，据此学生会认为最受欢迎的学生会干部是姚俊。</w:t>
      </w:r>
    </w:p>
    <w:p w:rsidR="00AF705A" w:rsidRDefault="00AF705A" w:rsidP="00AF705A">
      <w:pPr>
        <w:pStyle w:val="a3"/>
        <w:tabs>
          <w:tab w:val="left" w:pos="3136"/>
        </w:tabs>
        <w:spacing w:before="2" w:line="360" w:lineRule="exact"/>
      </w:pPr>
      <w:r>
        <w:rPr>
          <w:w w:val="95"/>
        </w:rPr>
        <w:t>以下哪项如果为真，最能削弱学生会的结论？（</w:t>
      </w:r>
      <w:r>
        <w:rPr>
          <w:spacing w:val="35"/>
        </w:rPr>
        <w:t xml:space="preserve">  </w:t>
      </w:r>
      <w:r>
        <w:rPr>
          <w:spacing w:val="-10"/>
          <w:w w:val="95"/>
        </w:rPr>
        <w:t>）</w:t>
      </w:r>
    </w:p>
    <w:p w:rsidR="00AF705A" w:rsidRPr="00A51986" w:rsidRDefault="00AF705A" w:rsidP="00AF705A">
      <w:pPr>
        <w:widowControl/>
        <w:tabs>
          <w:tab w:val="left" w:pos="3136"/>
        </w:tabs>
        <w:autoSpaceDE/>
        <w:autoSpaceDN/>
        <w:spacing w:line="360" w:lineRule="exact"/>
        <w:rPr>
          <w:w w:val="99"/>
          <w:sz w:val="21"/>
          <w:szCs w:val="21"/>
        </w:rPr>
      </w:pPr>
      <w:r>
        <w:rPr>
          <w:rFonts w:hint="eastAsia"/>
          <w:w w:val="99"/>
          <w:sz w:val="21"/>
          <w:szCs w:val="21"/>
        </w:rPr>
        <w:t>A.</w:t>
      </w:r>
      <w:r w:rsidRPr="00A51986">
        <w:rPr>
          <w:w w:val="99"/>
          <w:sz w:val="21"/>
          <w:szCs w:val="21"/>
        </w:rPr>
        <w:t>这次调查大部分来自于姚俊所在的院系</w:t>
      </w:r>
    </w:p>
    <w:p w:rsidR="00AF705A" w:rsidRPr="00A51986" w:rsidRDefault="00AF705A" w:rsidP="00AF705A">
      <w:pPr>
        <w:widowControl/>
        <w:tabs>
          <w:tab w:val="left" w:pos="3136"/>
        </w:tabs>
        <w:autoSpaceDE/>
        <w:autoSpaceDN/>
        <w:spacing w:line="360" w:lineRule="exact"/>
        <w:rPr>
          <w:w w:val="99"/>
          <w:sz w:val="21"/>
          <w:szCs w:val="21"/>
        </w:rPr>
      </w:pPr>
      <w:r>
        <w:rPr>
          <w:rFonts w:hint="eastAsia"/>
          <w:w w:val="99"/>
          <w:sz w:val="21"/>
          <w:szCs w:val="21"/>
        </w:rPr>
        <w:t>B.</w:t>
      </w:r>
      <w:r w:rsidRPr="00A51986">
        <w:rPr>
          <w:w w:val="99"/>
          <w:sz w:val="21"/>
          <w:szCs w:val="21"/>
        </w:rPr>
        <w:t>多数被调查者并不关注学生会成员及其工作</w:t>
      </w:r>
    </w:p>
    <w:p w:rsidR="00AF705A" w:rsidRPr="00A51986" w:rsidRDefault="00AF705A" w:rsidP="00AF705A">
      <w:pPr>
        <w:widowControl/>
        <w:tabs>
          <w:tab w:val="left" w:pos="3136"/>
        </w:tabs>
        <w:autoSpaceDE/>
        <w:autoSpaceDN/>
        <w:spacing w:line="360" w:lineRule="exact"/>
        <w:rPr>
          <w:w w:val="99"/>
          <w:sz w:val="21"/>
          <w:szCs w:val="21"/>
        </w:rPr>
      </w:pPr>
      <w:r>
        <w:rPr>
          <w:rFonts w:hint="eastAsia"/>
          <w:w w:val="99"/>
          <w:sz w:val="21"/>
          <w:szCs w:val="21"/>
        </w:rPr>
        <w:t>C.</w:t>
      </w:r>
      <w:r w:rsidRPr="00A51986">
        <w:rPr>
          <w:w w:val="99"/>
          <w:sz w:val="21"/>
          <w:szCs w:val="21"/>
        </w:rPr>
        <w:t xml:space="preserve">该校师生中有部分人没有在调查中发表自己的意见 </w:t>
      </w:r>
    </w:p>
    <w:p w:rsidR="00AF705A" w:rsidRPr="00A51986" w:rsidRDefault="00AF705A" w:rsidP="00AF705A">
      <w:pPr>
        <w:widowControl/>
        <w:tabs>
          <w:tab w:val="left" w:pos="3136"/>
        </w:tabs>
        <w:autoSpaceDE/>
        <w:autoSpaceDN/>
        <w:spacing w:line="360" w:lineRule="exact"/>
        <w:rPr>
          <w:w w:val="99"/>
          <w:sz w:val="21"/>
          <w:szCs w:val="21"/>
        </w:rPr>
      </w:pPr>
      <w:r>
        <w:rPr>
          <w:rFonts w:hint="eastAsia"/>
          <w:w w:val="99"/>
          <w:sz w:val="21"/>
          <w:szCs w:val="21"/>
        </w:rPr>
        <w:t>D.</w:t>
      </w:r>
      <w:r w:rsidRPr="00A51986">
        <w:rPr>
          <w:w w:val="99"/>
          <w:sz w:val="21"/>
          <w:szCs w:val="21"/>
        </w:rPr>
        <w:t>这次调查问卷在设计上把姚俊放在了调查首位</w:t>
      </w:r>
    </w:p>
    <w:p w:rsidR="00AF705A" w:rsidRDefault="00AF705A" w:rsidP="00AF705A">
      <w:pPr>
        <w:pStyle w:val="a3"/>
        <w:tabs>
          <w:tab w:val="left" w:pos="3136"/>
        </w:tabs>
        <w:spacing w:before="0" w:line="256" w:lineRule="exact"/>
        <w:rPr>
          <w:color w:val="FF0000"/>
          <w:spacing w:val="-10"/>
          <w:w w:val="95"/>
        </w:rPr>
      </w:pPr>
    </w:p>
    <w:p w:rsidR="00AF705A" w:rsidRPr="00EB16A6" w:rsidRDefault="00AF705A" w:rsidP="00AF705A">
      <w:pPr>
        <w:widowControl/>
        <w:tabs>
          <w:tab w:val="left" w:pos="3136"/>
        </w:tabs>
        <w:autoSpaceDE/>
        <w:autoSpaceDN/>
        <w:spacing w:line="360" w:lineRule="exact"/>
        <w:rPr>
          <w:w w:val="95"/>
          <w:sz w:val="21"/>
        </w:rPr>
      </w:pPr>
      <w:r>
        <w:rPr>
          <w:rFonts w:hint="eastAsia"/>
          <w:w w:val="95"/>
          <w:sz w:val="21"/>
        </w:rPr>
        <w:t>6.</w:t>
      </w:r>
      <w:r w:rsidRPr="00EB16A6">
        <w:rPr>
          <w:w w:val="95"/>
          <w:sz w:val="21"/>
        </w:rPr>
        <w:t>在2022年结束之际，各类年终盘点层出不穷。不久前，“汉语盘点2022”也正式揭晓，“稳”“党的二十大”“战”“俄乌冲突”分别当选年度国内字、国内词、国际字、国际词。同时揭晓的，还有2022年度十大流行语和2022年度十大新词语。显然，一个个热词新语代表了2022年社会焦点的变迁，勾勒出语言生活的图景。</w:t>
      </w:r>
    </w:p>
    <w:p w:rsidR="00AF705A" w:rsidRPr="00EB16A6" w:rsidRDefault="00AF705A" w:rsidP="00AF705A">
      <w:pPr>
        <w:widowControl/>
        <w:tabs>
          <w:tab w:val="left" w:pos="3136"/>
        </w:tabs>
        <w:autoSpaceDE/>
        <w:autoSpaceDN/>
        <w:spacing w:line="360" w:lineRule="exact"/>
        <w:rPr>
          <w:w w:val="95"/>
          <w:sz w:val="21"/>
        </w:rPr>
      </w:pPr>
      <w:r w:rsidRPr="00EB16A6">
        <w:rPr>
          <w:w w:val="95"/>
          <w:sz w:val="21"/>
        </w:rPr>
        <w:t>以下各项如果为真，最不能支持上述结论的是（    ）。</w:t>
      </w:r>
    </w:p>
    <w:p w:rsidR="00AF705A" w:rsidRPr="00EB16A6" w:rsidRDefault="00AF705A" w:rsidP="00AF705A">
      <w:pPr>
        <w:widowControl/>
        <w:tabs>
          <w:tab w:val="left" w:pos="3136"/>
        </w:tabs>
        <w:autoSpaceDE/>
        <w:autoSpaceDN/>
        <w:spacing w:line="360" w:lineRule="exact"/>
        <w:rPr>
          <w:w w:val="95"/>
          <w:sz w:val="21"/>
        </w:rPr>
      </w:pPr>
      <w:r w:rsidRPr="00EB16A6">
        <w:rPr>
          <w:w w:val="95"/>
          <w:sz w:val="21"/>
        </w:rPr>
        <w:t>A：“汉语盘点”的独特魅力在于用古老语言记录鲜活世界</w:t>
      </w:r>
    </w:p>
    <w:p w:rsidR="00AF705A" w:rsidRPr="00EB16A6" w:rsidRDefault="00AF705A" w:rsidP="00AF705A">
      <w:pPr>
        <w:widowControl/>
        <w:tabs>
          <w:tab w:val="left" w:pos="3136"/>
        </w:tabs>
        <w:autoSpaceDE/>
        <w:autoSpaceDN/>
        <w:spacing w:line="360" w:lineRule="exact"/>
        <w:rPr>
          <w:w w:val="95"/>
          <w:sz w:val="21"/>
        </w:rPr>
      </w:pPr>
      <w:r w:rsidRPr="00EB16A6">
        <w:rPr>
          <w:w w:val="95"/>
          <w:sz w:val="21"/>
        </w:rPr>
        <w:t>B：“我的眼睛就是尺”出自2022年初北京冬奥会直播解说</w:t>
      </w:r>
    </w:p>
    <w:p w:rsidR="00AF705A" w:rsidRPr="00EB16A6" w:rsidRDefault="00AF705A" w:rsidP="00AF705A">
      <w:pPr>
        <w:widowControl/>
        <w:tabs>
          <w:tab w:val="left" w:pos="3136"/>
        </w:tabs>
        <w:autoSpaceDE/>
        <w:autoSpaceDN/>
        <w:spacing w:line="360" w:lineRule="exact"/>
        <w:rPr>
          <w:w w:val="95"/>
          <w:sz w:val="21"/>
        </w:rPr>
      </w:pPr>
      <w:r w:rsidRPr="00EB16A6">
        <w:rPr>
          <w:w w:val="95"/>
          <w:sz w:val="21"/>
        </w:rPr>
        <w:t>C：热词新语成为完整记录这一年的不可或缺的细节和注脚</w:t>
      </w:r>
    </w:p>
    <w:p w:rsidR="00AF705A" w:rsidRPr="00EB16A6" w:rsidRDefault="00AF705A" w:rsidP="00AF705A">
      <w:pPr>
        <w:widowControl/>
        <w:tabs>
          <w:tab w:val="left" w:pos="3136"/>
        </w:tabs>
        <w:autoSpaceDE/>
        <w:autoSpaceDN/>
        <w:spacing w:line="360" w:lineRule="exact"/>
        <w:rPr>
          <w:w w:val="95"/>
          <w:sz w:val="21"/>
        </w:rPr>
      </w:pPr>
      <w:r w:rsidRPr="00EB16A6">
        <w:rPr>
          <w:w w:val="95"/>
          <w:sz w:val="21"/>
        </w:rPr>
        <w:t>D：语言具有“正名”的功能，能在众声喧哗中阐明道理</w:t>
      </w:r>
    </w:p>
    <w:p w:rsidR="00AF705A" w:rsidRDefault="00AF705A" w:rsidP="00AF705A">
      <w:pPr>
        <w:pStyle w:val="a3"/>
        <w:tabs>
          <w:tab w:val="left" w:pos="3136"/>
        </w:tabs>
        <w:spacing w:before="0" w:line="256" w:lineRule="exact"/>
      </w:pPr>
    </w:p>
    <w:p w:rsidR="00AF705A" w:rsidRPr="0011107F" w:rsidRDefault="00AF705A" w:rsidP="00AF705A">
      <w:pPr>
        <w:tabs>
          <w:tab w:val="left" w:pos="898"/>
          <w:tab w:val="left" w:pos="3136"/>
        </w:tabs>
        <w:spacing w:before="70"/>
        <w:ind w:left="-45"/>
        <w:rPr>
          <w:sz w:val="21"/>
        </w:rPr>
      </w:pPr>
      <w:r>
        <w:rPr>
          <w:rFonts w:hint="eastAsia"/>
          <w:w w:val="95"/>
          <w:sz w:val="21"/>
        </w:rPr>
        <w:lastRenderedPageBreak/>
        <w:t>7.</w:t>
      </w:r>
      <w:r w:rsidRPr="0011107F">
        <w:rPr>
          <w:w w:val="95"/>
          <w:sz w:val="21"/>
        </w:rPr>
        <w:t>失之毫厘∶谬以千</w:t>
      </w:r>
      <w:r w:rsidRPr="0011107F">
        <w:rPr>
          <w:spacing w:val="-10"/>
          <w:w w:val="95"/>
          <w:sz w:val="21"/>
        </w:rPr>
        <w:t>里</w:t>
      </w:r>
    </w:p>
    <w:p w:rsidR="00AF705A" w:rsidRDefault="00AF705A" w:rsidP="00AF705A">
      <w:pPr>
        <w:pStyle w:val="a5"/>
        <w:numPr>
          <w:ilvl w:val="1"/>
          <w:numId w:val="4"/>
        </w:numPr>
        <w:tabs>
          <w:tab w:val="left" w:pos="793"/>
          <w:tab w:val="left" w:pos="3136"/>
          <w:tab w:val="left" w:pos="6852"/>
        </w:tabs>
        <w:ind w:left="793" w:hanging="211"/>
        <w:rPr>
          <w:sz w:val="21"/>
        </w:rPr>
      </w:pPr>
      <w:r>
        <w:rPr>
          <w:w w:val="95"/>
          <w:sz w:val="21"/>
        </w:rPr>
        <w:t>三十六计∶走为上</w:t>
      </w:r>
      <w:r>
        <w:rPr>
          <w:spacing w:val="-10"/>
          <w:w w:val="95"/>
          <w:sz w:val="21"/>
        </w:rPr>
        <w:t>计</w:t>
      </w:r>
      <w:r>
        <w:rPr>
          <w:sz w:val="21"/>
        </w:rPr>
        <w:tab/>
      </w:r>
      <w:r>
        <w:rPr>
          <w:w w:val="95"/>
          <w:sz w:val="21"/>
        </w:rPr>
        <w:t>B.招之即来∶挥之即</w:t>
      </w:r>
      <w:r>
        <w:rPr>
          <w:spacing w:val="-10"/>
          <w:w w:val="95"/>
          <w:sz w:val="21"/>
        </w:rPr>
        <w:t>去</w:t>
      </w:r>
    </w:p>
    <w:p w:rsidR="00AF705A" w:rsidRDefault="00AF705A" w:rsidP="00AF705A">
      <w:pPr>
        <w:pStyle w:val="a3"/>
        <w:tabs>
          <w:tab w:val="left" w:pos="3136"/>
          <w:tab w:val="left" w:pos="6852"/>
        </w:tabs>
        <w:ind w:left="582"/>
      </w:pPr>
      <w:r>
        <w:rPr>
          <w:w w:val="95"/>
        </w:rPr>
        <w:t>C.种瓜得瓜∶种豆得</w:t>
      </w:r>
      <w:r>
        <w:rPr>
          <w:spacing w:val="-10"/>
          <w:w w:val="95"/>
        </w:rPr>
        <w:t>豆</w:t>
      </w:r>
      <w:r>
        <w:tab/>
      </w:r>
      <w:r>
        <w:rPr>
          <w:w w:val="95"/>
        </w:rPr>
        <w:t>D.前人栽树∶后人乘</w:t>
      </w:r>
      <w:r>
        <w:rPr>
          <w:spacing w:val="-10"/>
          <w:w w:val="95"/>
        </w:rPr>
        <w:t>凉</w:t>
      </w:r>
    </w:p>
    <w:p w:rsidR="00AF705A" w:rsidRDefault="00AF705A" w:rsidP="00AF705A">
      <w:pPr>
        <w:pStyle w:val="a3"/>
        <w:tabs>
          <w:tab w:val="left" w:pos="3136"/>
        </w:tabs>
        <w:spacing w:before="2" w:line="360" w:lineRule="exact"/>
      </w:pPr>
    </w:p>
    <w:p w:rsidR="00AF705A" w:rsidRPr="0011107F" w:rsidRDefault="00AF705A" w:rsidP="00AF705A">
      <w:pPr>
        <w:tabs>
          <w:tab w:val="left" w:pos="898"/>
          <w:tab w:val="left" w:pos="3136"/>
        </w:tabs>
        <w:spacing w:before="3"/>
        <w:ind w:left="-45"/>
        <w:rPr>
          <w:sz w:val="21"/>
        </w:rPr>
      </w:pPr>
      <w:r>
        <w:rPr>
          <w:rFonts w:hint="eastAsia"/>
          <w:w w:val="95"/>
          <w:sz w:val="21"/>
        </w:rPr>
        <w:t>8.</w:t>
      </w:r>
      <w:r w:rsidRPr="0011107F">
        <w:rPr>
          <w:w w:val="95"/>
          <w:sz w:val="21"/>
        </w:rPr>
        <w:t>下列四块纸板均由六个正方形组成，沿虚线折叠，能形成立方体的有几个？（</w:t>
      </w:r>
      <w:r w:rsidRPr="0011107F">
        <w:rPr>
          <w:spacing w:val="37"/>
          <w:w w:val="150"/>
          <w:sz w:val="21"/>
        </w:rPr>
        <w:t xml:space="preserve">  </w:t>
      </w:r>
      <w:r w:rsidRPr="0011107F">
        <w:rPr>
          <w:spacing w:val="-10"/>
          <w:w w:val="95"/>
          <w:sz w:val="21"/>
        </w:rPr>
        <w:t>）</w:t>
      </w:r>
    </w:p>
    <w:p w:rsidR="00AF705A" w:rsidRDefault="00AF705A" w:rsidP="00AF705A">
      <w:pPr>
        <w:pStyle w:val="a3"/>
        <w:tabs>
          <w:tab w:val="left" w:pos="3136"/>
        </w:tabs>
        <w:spacing w:before="1"/>
        <w:ind w:left="0"/>
        <w:rPr>
          <w:sz w:val="4"/>
        </w:rPr>
      </w:pPr>
      <w:r>
        <w:rPr>
          <w:noProof/>
        </w:rPr>
        <w:drawing>
          <wp:anchor distT="0" distB="0" distL="0" distR="0" simplePos="0" relativeHeight="487219712" behindDoc="0" locked="0" layoutInCell="1" allowOverlap="1">
            <wp:simplePos x="0" y="0"/>
            <wp:positionH relativeFrom="page">
              <wp:posOffset>790575</wp:posOffset>
            </wp:positionH>
            <wp:positionV relativeFrom="paragraph">
              <wp:posOffset>48807</wp:posOffset>
            </wp:positionV>
            <wp:extent cx="2927033" cy="640079"/>
            <wp:effectExtent l="0" t="0" r="0" b="0"/>
            <wp:wrapTopAndBottom/>
            <wp:docPr id="4"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8.jpeg"/>
                    <pic:cNvPicPr/>
                  </pic:nvPicPr>
                  <pic:blipFill>
                    <a:blip r:embed="rId10" cstate="print"/>
                    <a:stretch>
                      <a:fillRect/>
                    </a:stretch>
                  </pic:blipFill>
                  <pic:spPr>
                    <a:xfrm>
                      <a:off x="0" y="0"/>
                      <a:ext cx="2927033" cy="640079"/>
                    </a:xfrm>
                    <a:prstGeom prst="rect">
                      <a:avLst/>
                    </a:prstGeom>
                  </pic:spPr>
                </pic:pic>
              </a:graphicData>
            </a:graphic>
          </wp:anchor>
        </w:drawing>
      </w:r>
    </w:p>
    <w:p w:rsidR="00AF705A" w:rsidRPr="0079296C" w:rsidRDefault="00AF705A" w:rsidP="00AF705A">
      <w:pPr>
        <w:pStyle w:val="a3"/>
        <w:tabs>
          <w:tab w:val="left" w:pos="3136"/>
          <w:tab w:val="left" w:pos="3195"/>
          <w:tab w:val="left" w:pos="5807"/>
          <w:tab w:val="left" w:pos="8420"/>
        </w:tabs>
        <w:spacing w:before="88"/>
        <w:ind w:left="582"/>
        <w:rPr>
          <w:w w:val="95"/>
          <w:szCs w:val="22"/>
        </w:rPr>
      </w:pPr>
      <w:r w:rsidRPr="0079296C">
        <w:rPr>
          <w:w w:val="95"/>
          <w:szCs w:val="22"/>
        </w:rPr>
        <w:t>A.1</w:t>
      </w:r>
      <w:r w:rsidRPr="0079296C">
        <w:rPr>
          <w:w w:val="95"/>
          <w:szCs w:val="22"/>
        </w:rPr>
        <w:tab/>
        <w:t>B.2</w:t>
      </w:r>
      <w:r w:rsidRPr="0079296C">
        <w:rPr>
          <w:w w:val="95"/>
          <w:szCs w:val="22"/>
        </w:rPr>
        <w:tab/>
        <w:t>C.3</w:t>
      </w:r>
      <w:r w:rsidRPr="0079296C">
        <w:rPr>
          <w:w w:val="95"/>
          <w:szCs w:val="22"/>
        </w:rPr>
        <w:tab/>
        <w:t>D.4</w:t>
      </w:r>
    </w:p>
    <w:p w:rsidR="00AF705A" w:rsidRDefault="00AF705A" w:rsidP="00AF705A">
      <w:pPr>
        <w:pStyle w:val="a3"/>
        <w:tabs>
          <w:tab w:val="left" w:pos="3136"/>
        </w:tabs>
        <w:spacing w:before="2"/>
      </w:pPr>
    </w:p>
    <w:p w:rsidR="00AF705A" w:rsidRPr="0011107F" w:rsidRDefault="00AF705A" w:rsidP="00AF705A">
      <w:pPr>
        <w:tabs>
          <w:tab w:val="left" w:pos="898"/>
          <w:tab w:val="left" w:pos="3136"/>
        </w:tabs>
        <w:ind w:left="-45"/>
        <w:rPr>
          <w:sz w:val="21"/>
        </w:rPr>
      </w:pPr>
      <w:r>
        <w:rPr>
          <w:rFonts w:hint="eastAsia"/>
          <w:w w:val="95"/>
          <w:sz w:val="21"/>
        </w:rPr>
        <w:t>9.</w:t>
      </w:r>
      <w:r w:rsidRPr="0011107F">
        <w:rPr>
          <w:w w:val="95"/>
          <w:sz w:val="21"/>
        </w:rPr>
        <w:t>从所给的四个选项中，选择最合适的一个填入问号处，使之呈现一定的规律性</w:t>
      </w:r>
      <w:r w:rsidRPr="0011107F">
        <w:rPr>
          <w:spacing w:val="-10"/>
          <w:w w:val="95"/>
          <w:sz w:val="21"/>
        </w:rPr>
        <w:t>。</w:t>
      </w:r>
    </w:p>
    <w:p w:rsidR="00AF705A" w:rsidRDefault="00AF705A" w:rsidP="00AF705A">
      <w:pPr>
        <w:pStyle w:val="a3"/>
        <w:tabs>
          <w:tab w:val="left" w:pos="3136"/>
        </w:tabs>
        <w:spacing w:before="9"/>
        <w:ind w:left="0"/>
        <w:rPr>
          <w:sz w:val="5"/>
        </w:rPr>
      </w:pPr>
      <w:r>
        <w:rPr>
          <w:noProof/>
        </w:rPr>
        <w:drawing>
          <wp:anchor distT="0" distB="0" distL="0" distR="0" simplePos="0" relativeHeight="487220736" behindDoc="0" locked="0" layoutInCell="1" allowOverlap="1">
            <wp:simplePos x="0" y="0"/>
            <wp:positionH relativeFrom="page">
              <wp:posOffset>843661</wp:posOffset>
            </wp:positionH>
            <wp:positionV relativeFrom="paragraph">
              <wp:posOffset>62011</wp:posOffset>
            </wp:positionV>
            <wp:extent cx="2740343" cy="1106805"/>
            <wp:effectExtent l="0" t="0" r="0" b="0"/>
            <wp:wrapTopAndBottom/>
            <wp:docPr id="6"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9.png"/>
                    <pic:cNvPicPr/>
                  </pic:nvPicPr>
                  <pic:blipFill>
                    <a:blip r:embed="rId11" cstate="print"/>
                    <a:stretch>
                      <a:fillRect/>
                    </a:stretch>
                  </pic:blipFill>
                  <pic:spPr>
                    <a:xfrm>
                      <a:off x="0" y="0"/>
                      <a:ext cx="2740343" cy="1106805"/>
                    </a:xfrm>
                    <a:prstGeom prst="rect">
                      <a:avLst/>
                    </a:prstGeom>
                  </pic:spPr>
                </pic:pic>
              </a:graphicData>
            </a:graphic>
          </wp:anchor>
        </w:drawing>
      </w:r>
    </w:p>
    <w:p w:rsidR="00AF705A" w:rsidRPr="0079296C" w:rsidRDefault="00AF705A" w:rsidP="00AF705A">
      <w:pPr>
        <w:pStyle w:val="a3"/>
        <w:tabs>
          <w:tab w:val="left" w:pos="3136"/>
          <w:tab w:val="left" w:pos="3195"/>
          <w:tab w:val="left" w:pos="5807"/>
          <w:tab w:val="left" w:pos="8420"/>
        </w:tabs>
        <w:spacing w:before="105"/>
        <w:ind w:left="582"/>
        <w:rPr>
          <w:w w:val="95"/>
          <w:szCs w:val="22"/>
        </w:rPr>
      </w:pPr>
      <w:r w:rsidRPr="0079296C">
        <w:rPr>
          <w:w w:val="95"/>
          <w:szCs w:val="22"/>
        </w:rPr>
        <w:t>A.A</w:t>
      </w:r>
      <w:r w:rsidRPr="0079296C">
        <w:rPr>
          <w:w w:val="95"/>
          <w:szCs w:val="22"/>
        </w:rPr>
        <w:tab/>
        <w:t>B.B</w:t>
      </w:r>
      <w:r w:rsidRPr="0079296C">
        <w:rPr>
          <w:w w:val="95"/>
          <w:szCs w:val="22"/>
        </w:rPr>
        <w:tab/>
        <w:t>C.C</w:t>
      </w:r>
      <w:r w:rsidRPr="0079296C">
        <w:rPr>
          <w:w w:val="95"/>
          <w:szCs w:val="22"/>
        </w:rPr>
        <w:tab/>
        <w:t>D.D</w:t>
      </w:r>
    </w:p>
    <w:p w:rsidR="00AF705A" w:rsidRDefault="00AF705A" w:rsidP="00AF705A">
      <w:pPr>
        <w:pStyle w:val="a3"/>
        <w:tabs>
          <w:tab w:val="left" w:pos="3136"/>
        </w:tabs>
        <w:spacing w:before="6"/>
        <w:ind w:left="0"/>
        <w:rPr>
          <w:sz w:val="22"/>
        </w:rPr>
      </w:pPr>
    </w:p>
    <w:p w:rsidR="00AF705A" w:rsidRPr="0011107F" w:rsidRDefault="00AF705A" w:rsidP="00AF705A">
      <w:pPr>
        <w:tabs>
          <w:tab w:val="left" w:pos="898"/>
          <w:tab w:val="left" w:pos="3136"/>
          <w:tab w:val="left" w:pos="4449"/>
        </w:tabs>
        <w:spacing w:before="70" w:line="360" w:lineRule="exact"/>
        <w:rPr>
          <w:sz w:val="21"/>
        </w:rPr>
      </w:pPr>
      <w:r>
        <w:rPr>
          <w:rFonts w:hint="eastAsia"/>
          <w:w w:val="95"/>
          <w:sz w:val="21"/>
        </w:rPr>
        <w:t>10.</w:t>
      </w:r>
      <w:r w:rsidRPr="0011107F">
        <w:rPr>
          <w:w w:val="95"/>
          <w:sz w:val="21"/>
        </w:rPr>
        <w:t>下列关于台风的说法，错误的是</w:t>
      </w:r>
      <w:r w:rsidRPr="0011107F">
        <w:rPr>
          <w:spacing w:val="-10"/>
          <w:w w:val="95"/>
          <w:sz w:val="21"/>
        </w:rPr>
        <w:t>（</w:t>
      </w:r>
      <w:r>
        <w:rPr>
          <w:rFonts w:hint="eastAsia"/>
          <w:sz w:val="21"/>
        </w:rPr>
        <w:t xml:space="preserve">  </w:t>
      </w:r>
      <w:r w:rsidRPr="0011107F">
        <w:rPr>
          <w:w w:val="95"/>
          <w:sz w:val="21"/>
        </w:rPr>
        <w:t>）</w:t>
      </w:r>
      <w:r w:rsidRPr="0011107F">
        <w:rPr>
          <w:spacing w:val="-10"/>
          <w:sz w:val="21"/>
        </w:rPr>
        <w:t>。</w:t>
      </w:r>
    </w:p>
    <w:p w:rsidR="00AF705A" w:rsidRDefault="00AF705A" w:rsidP="00AF705A">
      <w:pPr>
        <w:pStyle w:val="a5"/>
        <w:numPr>
          <w:ilvl w:val="1"/>
          <w:numId w:val="1"/>
        </w:numPr>
        <w:tabs>
          <w:tab w:val="left" w:pos="793"/>
          <w:tab w:val="left" w:pos="3136"/>
        </w:tabs>
        <w:spacing w:line="360" w:lineRule="exact"/>
        <w:ind w:left="793" w:hanging="211"/>
        <w:rPr>
          <w:sz w:val="21"/>
        </w:rPr>
      </w:pPr>
      <w:r>
        <w:rPr>
          <w:w w:val="95"/>
          <w:sz w:val="21"/>
        </w:rPr>
        <w:t>台风是热带气旋的一个类</w:t>
      </w:r>
      <w:r>
        <w:rPr>
          <w:spacing w:val="-10"/>
          <w:w w:val="95"/>
          <w:sz w:val="21"/>
        </w:rPr>
        <w:t>别</w:t>
      </w:r>
    </w:p>
    <w:p w:rsidR="00AF705A" w:rsidRPr="0079296C" w:rsidRDefault="00AF705A" w:rsidP="00AF705A">
      <w:pPr>
        <w:pStyle w:val="a5"/>
        <w:numPr>
          <w:ilvl w:val="1"/>
          <w:numId w:val="1"/>
        </w:numPr>
        <w:tabs>
          <w:tab w:val="left" w:pos="793"/>
          <w:tab w:val="left" w:pos="3136"/>
        </w:tabs>
        <w:spacing w:line="360" w:lineRule="exact"/>
        <w:ind w:left="582" w:right="3870" w:firstLine="0"/>
        <w:rPr>
          <w:sz w:val="21"/>
        </w:rPr>
      </w:pPr>
      <w:r w:rsidRPr="0079296C">
        <w:rPr>
          <w:w w:val="95"/>
          <w:sz w:val="21"/>
        </w:rPr>
        <w:t xml:space="preserve">台风和飓风都是一种风，只是发生地点不同，叫法不同 </w:t>
      </w:r>
    </w:p>
    <w:p w:rsidR="00AF705A" w:rsidRPr="0079296C" w:rsidRDefault="00AF705A" w:rsidP="00AF705A">
      <w:pPr>
        <w:pStyle w:val="a5"/>
        <w:numPr>
          <w:ilvl w:val="1"/>
          <w:numId w:val="1"/>
        </w:numPr>
        <w:tabs>
          <w:tab w:val="left" w:pos="793"/>
          <w:tab w:val="left" w:pos="3136"/>
        </w:tabs>
        <w:spacing w:line="360" w:lineRule="exact"/>
        <w:ind w:left="582" w:right="3870" w:firstLine="0"/>
        <w:rPr>
          <w:w w:val="95"/>
          <w:sz w:val="21"/>
        </w:rPr>
      </w:pPr>
      <w:r w:rsidRPr="0079296C">
        <w:rPr>
          <w:w w:val="95"/>
          <w:sz w:val="21"/>
        </w:rPr>
        <w:t>大西洋地区是世界上台风活动最频繁的地区</w:t>
      </w:r>
    </w:p>
    <w:p w:rsidR="00AF705A" w:rsidRPr="0079296C" w:rsidRDefault="00AF705A" w:rsidP="00AF705A">
      <w:pPr>
        <w:pStyle w:val="a3"/>
        <w:tabs>
          <w:tab w:val="left" w:pos="3136"/>
        </w:tabs>
        <w:spacing w:before="2" w:line="360" w:lineRule="exact"/>
        <w:ind w:left="582"/>
        <w:rPr>
          <w:w w:val="95"/>
          <w:szCs w:val="22"/>
        </w:rPr>
      </w:pPr>
      <w:r w:rsidRPr="0079296C">
        <w:rPr>
          <w:w w:val="95"/>
          <w:szCs w:val="22"/>
        </w:rPr>
        <w:t>D.台风经过时常伴随着暴雨或特大暴雨等强对流天气</w:t>
      </w:r>
    </w:p>
    <w:p w:rsidR="00AF705A" w:rsidRDefault="00AF705A" w:rsidP="00AF705A">
      <w:pPr>
        <w:pStyle w:val="a3"/>
        <w:tabs>
          <w:tab w:val="left" w:pos="3136"/>
        </w:tabs>
        <w:spacing w:before="2"/>
      </w:pPr>
    </w:p>
    <w:p w:rsidR="00AF705A" w:rsidRPr="0011107F" w:rsidRDefault="00AF705A" w:rsidP="00AF705A">
      <w:pPr>
        <w:tabs>
          <w:tab w:val="left" w:pos="898"/>
          <w:tab w:val="left" w:pos="3136"/>
          <w:tab w:val="left" w:pos="4867"/>
        </w:tabs>
        <w:spacing w:before="2" w:line="360" w:lineRule="exact"/>
        <w:rPr>
          <w:sz w:val="21"/>
        </w:rPr>
      </w:pPr>
      <w:r>
        <w:rPr>
          <w:rFonts w:hint="eastAsia"/>
          <w:w w:val="95"/>
          <w:sz w:val="21"/>
        </w:rPr>
        <w:t>11.</w:t>
      </w:r>
      <w:r w:rsidRPr="0011107F">
        <w:rPr>
          <w:w w:val="95"/>
          <w:sz w:val="21"/>
        </w:rPr>
        <w:t>下列关于中医著作的说法，错误的是</w:t>
      </w:r>
      <w:r w:rsidRPr="0011107F">
        <w:rPr>
          <w:spacing w:val="-10"/>
          <w:w w:val="95"/>
          <w:sz w:val="21"/>
        </w:rPr>
        <w:t>（</w:t>
      </w:r>
      <w:r w:rsidRPr="0011107F">
        <w:rPr>
          <w:sz w:val="21"/>
        </w:rPr>
        <w:tab/>
      </w:r>
      <w:r w:rsidRPr="0011107F">
        <w:rPr>
          <w:w w:val="95"/>
          <w:sz w:val="21"/>
        </w:rPr>
        <w:t>）</w:t>
      </w:r>
      <w:r w:rsidRPr="0011107F">
        <w:rPr>
          <w:spacing w:val="-10"/>
          <w:sz w:val="21"/>
        </w:rPr>
        <w:t>。</w:t>
      </w:r>
    </w:p>
    <w:p w:rsidR="00AF705A" w:rsidRPr="00A51986" w:rsidRDefault="00AF705A" w:rsidP="00AF705A">
      <w:pPr>
        <w:widowControl/>
        <w:tabs>
          <w:tab w:val="left" w:pos="3136"/>
        </w:tabs>
        <w:autoSpaceDE/>
        <w:autoSpaceDN/>
        <w:spacing w:line="360" w:lineRule="exact"/>
        <w:rPr>
          <w:w w:val="95"/>
          <w:sz w:val="21"/>
        </w:rPr>
      </w:pPr>
      <w:r>
        <w:rPr>
          <w:rFonts w:hint="eastAsia"/>
          <w:w w:val="95"/>
          <w:sz w:val="21"/>
        </w:rPr>
        <w:t>A.</w:t>
      </w:r>
      <w:r w:rsidRPr="00A51986">
        <w:rPr>
          <w:w w:val="95"/>
          <w:sz w:val="21"/>
        </w:rPr>
        <w:t>《黄帝内经》开创了中医学独特的理论体系，标志着我国医学由单纯积累经验的阶段发展到了系统的理论总结阶段</w:t>
      </w:r>
    </w:p>
    <w:p w:rsidR="00AF705A" w:rsidRPr="00A51986" w:rsidRDefault="00AF705A" w:rsidP="00AF705A">
      <w:pPr>
        <w:widowControl/>
        <w:tabs>
          <w:tab w:val="left" w:pos="3136"/>
        </w:tabs>
        <w:autoSpaceDE/>
        <w:autoSpaceDN/>
        <w:spacing w:line="360" w:lineRule="exact"/>
        <w:rPr>
          <w:w w:val="95"/>
          <w:sz w:val="21"/>
        </w:rPr>
      </w:pPr>
      <w:r>
        <w:rPr>
          <w:rFonts w:hint="eastAsia"/>
          <w:w w:val="95"/>
          <w:sz w:val="21"/>
        </w:rPr>
        <w:t>B.</w:t>
      </w:r>
      <w:r>
        <w:rPr>
          <w:w w:val="95"/>
          <w:sz w:val="21"/>
        </w:rPr>
        <w:t>《伤寒杂病论》在世界上首次记载了人工呼吸的治疗方</w:t>
      </w:r>
      <w:r w:rsidRPr="00A51986">
        <w:rPr>
          <w:w w:val="95"/>
          <w:sz w:val="21"/>
        </w:rPr>
        <w:t>法</w:t>
      </w:r>
    </w:p>
    <w:p w:rsidR="00AF705A" w:rsidRPr="00A51986" w:rsidRDefault="00AF705A" w:rsidP="00AF705A">
      <w:pPr>
        <w:widowControl/>
        <w:tabs>
          <w:tab w:val="left" w:pos="3136"/>
        </w:tabs>
        <w:autoSpaceDE/>
        <w:autoSpaceDN/>
        <w:spacing w:line="360" w:lineRule="exact"/>
        <w:rPr>
          <w:w w:val="95"/>
          <w:sz w:val="21"/>
        </w:rPr>
      </w:pPr>
      <w:r>
        <w:rPr>
          <w:rFonts w:hint="eastAsia"/>
          <w:w w:val="95"/>
          <w:sz w:val="21"/>
        </w:rPr>
        <w:t>C.</w:t>
      </w:r>
      <w:r>
        <w:rPr>
          <w:w w:val="95"/>
          <w:sz w:val="21"/>
        </w:rPr>
        <w:t>《神农本草经》是一本药物学著作，它改进了中国传统的药物分类方</w:t>
      </w:r>
      <w:r w:rsidRPr="00A51986">
        <w:rPr>
          <w:w w:val="95"/>
          <w:sz w:val="21"/>
        </w:rPr>
        <w:t>法</w:t>
      </w:r>
    </w:p>
    <w:p w:rsidR="00AF705A" w:rsidRPr="00A51986" w:rsidRDefault="00AF705A" w:rsidP="00AF705A">
      <w:pPr>
        <w:widowControl/>
        <w:tabs>
          <w:tab w:val="left" w:pos="3136"/>
        </w:tabs>
        <w:autoSpaceDE/>
        <w:autoSpaceDN/>
        <w:spacing w:line="360" w:lineRule="exact"/>
        <w:rPr>
          <w:w w:val="95"/>
          <w:sz w:val="21"/>
        </w:rPr>
      </w:pPr>
      <w:r>
        <w:rPr>
          <w:rFonts w:hint="eastAsia"/>
          <w:w w:val="95"/>
          <w:sz w:val="21"/>
        </w:rPr>
        <w:t>D.</w:t>
      </w:r>
      <w:r w:rsidRPr="00A51986">
        <w:rPr>
          <w:w w:val="95"/>
          <w:sz w:val="21"/>
        </w:rPr>
        <w:t>《难经》中的“难”是“问难”之义，该书是以问难的形式，即假设问题、解释疑难的体例进行编纂的</w:t>
      </w:r>
    </w:p>
    <w:p w:rsidR="00AF705A" w:rsidRDefault="00AF705A" w:rsidP="00AF705A">
      <w:pPr>
        <w:pStyle w:val="a3"/>
        <w:tabs>
          <w:tab w:val="left" w:pos="3136"/>
        </w:tabs>
        <w:spacing w:before="2"/>
      </w:pPr>
    </w:p>
    <w:p w:rsidR="00AF705A" w:rsidRDefault="00AF705A" w:rsidP="00AF705A">
      <w:pPr>
        <w:pStyle w:val="a3"/>
        <w:tabs>
          <w:tab w:val="left" w:pos="3136"/>
        </w:tabs>
        <w:spacing w:before="2"/>
      </w:pPr>
    </w:p>
    <w:p w:rsidR="00AF705A" w:rsidRPr="00213489" w:rsidRDefault="00AF705A" w:rsidP="00AF705A">
      <w:pPr>
        <w:widowControl/>
        <w:tabs>
          <w:tab w:val="left" w:pos="3136"/>
        </w:tabs>
        <w:autoSpaceDE/>
        <w:autoSpaceDN/>
        <w:spacing w:line="360" w:lineRule="exact"/>
        <w:rPr>
          <w:w w:val="95"/>
          <w:sz w:val="21"/>
        </w:rPr>
      </w:pPr>
      <w:r>
        <w:rPr>
          <w:rFonts w:hint="eastAsia"/>
          <w:w w:val="95"/>
          <w:sz w:val="21"/>
        </w:rPr>
        <w:t>12.</w:t>
      </w:r>
      <w:r w:rsidRPr="00213489">
        <w:rPr>
          <w:w w:val="95"/>
          <w:sz w:val="21"/>
        </w:rPr>
        <w:t>习近平新时代中国特色社会主义思想体现了严整的思维逻辑体系，即包括战略思维、历史思维、辩证思维、创新思维、法治思维、底线思维在内的“六大思维”。关于“六大思维”，下列说法错误的是（ ）。</w:t>
      </w:r>
    </w:p>
    <w:p w:rsidR="00AF705A" w:rsidRPr="00213489" w:rsidRDefault="00AF705A" w:rsidP="00AF705A">
      <w:pPr>
        <w:widowControl/>
        <w:tabs>
          <w:tab w:val="left" w:pos="3136"/>
        </w:tabs>
        <w:autoSpaceDE/>
        <w:autoSpaceDN/>
        <w:spacing w:line="360" w:lineRule="exact"/>
        <w:rPr>
          <w:w w:val="95"/>
          <w:sz w:val="21"/>
        </w:rPr>
      </w:pPr>
      <w:r w:rsidRPr="00213489">
        <w:rPr>
          <w:w w:val="95"/>
          <w:sz w:val="21"/>
        </w:rPr>
        <w:t>A：历史思维，就是以史为鉴、知古鉴今，善于运用历史眼光认识发展规律、把握前进方向、指导现实工作</w:t>
      </w:r>
    </w:p>
    <w:p w:rsidR="00AF705A" w:rsidRPr="00213489" w:rsidRDefault="00AF705A" w:rsidP="00AF705A">
      <w:pPr>
        <w:widowControl/>
        <w:tabs>
          <w:tab w:val="left" w:pos="3136"/>
        </w:tabs>
        <w:autoSpaceDE/>
        <w:autoSpaceDN/>
        <w:spacing w:line="360" w:lineRule="exact"/>
        <w:rPr>
          <w:w w:val="95"/>
          <w:sz w:val="21"/>
        </w:rPr>
      </w:pPr>
      <w:r w:rsidRPr="00213489">
        <w:rPr>
          <w:w w:val="95"/>
          <w:sz w:val="21"/>
        </w:rPr>
        <w:t>B：底线思维，就是客观地设定最低目标，立足最低点，争取最大期望值</w:t>
      </w:r>
    </w:p>
    <w:p w:rsidR="00AF705A" w:rsidRPr="00213489" w:rsidRDefault="00AF705A" w:rsidP="00AF705A">
      <w:pPr>
        <w:widowControl/>
        <w:tabs>
          <w:tab w:val="left" w:pos="3136"/>
        </w:tabs>
        <w:autoSpaceDE/>
        <w:autoSpaceDN/>
        <w:spacing w:line="360" w:lineRule="exact"/>
        <w:rPr>
          <w:w w:val="95"/>
          <w:sz w:val="21"/>
        </w:rPr>
      </w:pPr>
      <w:r w:rsidRPr="00213489">
        <w:rPr>
          <w:w w:val="95"/>
          <w:sz w:val="21"/>
        </w:rPr>
        <w:t>C：创新思维，就是破除迷信、超越常规，善于因时制宜、知难而进、开拓创新</w:t>
      </w:r>
    </w:p>
    <w:p w:rsidR="00AF705A" w:rsidRPr="00213489" w:rsidRDefault="00AF705A" w:rsidP="00AF705A">
      <w:pPr>
        <w:widowControl/>
        <w:tabs>
          <w:tab w:val="left" w:pos="3136"/>
        </w:tabs>
        <w:autoSpaceDE/>
        <w:autoSpaceDN/>
        <w:spacing w:line="360" w:lineRule="exact"/>
        <w:rPr>
          <w:w w:val="95"/>
          <w:sz w:val="21"/>
        </w:rPr>
      </w:pPr>
      <w:r w:rsidRPr="00213489">
        <w:rPr>
          <w:w w:val="95"/>
          <w:sz w:val="21"/>
        </w:rPr>
        <w:t>D：辩证思维，就是高瞻远瞩、统揽全局，善于把握事物发展总体趋势和方向</w:t>
      </w:r>
    </w:p>
    <w:p w:rsidR="00AF705A" w:rsidRDefault="00AF705A" w:rsidP="00AB5D50">
      <w:pPr>
        <w:pStyle w:val="a3"/>
        <w:tabs>
          <w:tab w:val="left" w:pos="3136"/>
        </w:tabs>
        <w:spacing w:before="0"/>
        <w:ind w:left="0"/>
        <w:jc w:val="center"/>
        <w:rPr>
          <w:rFonts w:hint="eastAsia"/>
          <w:w w:val="99"/>
          <w:szCs w:val="22"/>
        </w:rPr>
      </w:pPr>
    </w:p>
    <w:p w:rsidR="00042717" w:rsidRDefault="00042717" w:rsidP="00AB5D50">
      <w:pPr>
        <w:pStyle w:val="a3"/>
        <w:tabs>
          <w:tab w:val="left" w:pos="3136"/>
        </w:tabs>
        <w:spacing w:before="0"/>
        <w:ind w:left="0"/>
        <w:jc w:val="center"/>
        <w:rPr>
          <w:rFonts w:hint="eastAsia"/>
          <w:w w:val="99"/>
          <w:szCs w:val="22"/>
        </w:rPr>
      </w:pPr>
    </w:p>
    <w:p w:rsidR="00042717" w:rsidRDefault="00042717" w:rsidP="00AB5D50">
      <w:pPr>
        <w:pStyle w:val="a3"/>
        <w:tabs>
          <w:tab w:val="left" w:pos="3136"/>
        </w:tabs>
        <w:spacing w:before="0"/>
        <w:ind w:left="0"/>
        <w:jc w:val="center"/>
        <w:rPr>
          <w:rFonts w:hint="eastAsia"/>
          <w:w w:val="99"/>
          <w:szCs w:val="22"/>
        </w:rPr>
      </w:pPr>
    </w:p>
    <w:p w:rsidR="00042717" w:rsidRDefault="00042717" w:rsidP="00AB5D50">
      <w:pPr>
        <w:pStyle w:val="a3"/>
        <w:tabs>
          <w:tab w:val="left" w:pos="3136"/>
        </w:tabs>
        <w:spacing w:before="0"/>
        <w:ind w:left="0"/>
        <w:jc w:val="center"/>
        <w:rPr>
          <w:rFonts w:hint="eastAsia"/>
          <w:w w:val="99"/>
          <w:szCs w:val="22"/>
        </w:rPr>
      </w:pPr>
    </w:p>
    <w:p w:rsidR="00042717" w:rsidRPr="00C87A67" w:rsidRDefault="00042717" w:rsidP="00AB5D50">
      <w:pPr>
        <w:pStyle w:val="a3"/>
        <w:tabs>
          <w:tab w:val="left" w:pos="3136"/>
        </w:tabs>
        <w:spacing w:before="0"/>
        <w:ind w:left="0"/>
        <w:jc w:val="center"/>
        <w:rPr>
          <w:w w:val="99"/>
          <w:szCs w:val="22"/>
        </w:rPr>
      </w:pPr>
    </w:p>
    <w:p w:rsidR="00C87A67" w:rsidRPr="00C87A67" w:rsidRDefault="00C87A67" w:rsidP="00AB5D50">
      <w:pPr>
        <w:pStyle w:val="a3"/>
        <w:tabs>
          <w:tab w:val="left" w:pos="3136"/>
        </w:tabs>
        <w:spacing w:before="0"/>
        <w:ind w:left="0"/>
        <w:jc w:val="center"/>
        <w:rPr>
          <w:w w:val="99"/>
          <w:szCs w:val="22"/>
        </w:rPr>
      </w:pPr>
      <w:r w:rsidRPr="00C87A67">
        <w:rPr>
          <w:rFonts w:hint="eastAsia"/>
          <w:w w:val="99"/>
          <w:szCs w:val="22"/>
        </w:rPr>
        <w:lastRenderedPageBreak/>
        <w:t>8月12日每日一练参考解析</w:t>
      </w:r>
    </w:p>
    <w:p w:rsidR="00C87A67" w:rsidRDefault="00C87A67" w:rsidP="00A51986">
      <w:pPr>
        <w:pStyle w:val="a3"/>
        <w:tabs>
          <w:tab w:val="left" w:pos="3136"/>
        </w:tabs>
        <w:spacing w:before="0"/>
        <w:ind w:left="0"/>
        <w:rPr>
          <w:rFonts w:ascii="Times New Roman"/>
          <w:sz w:val="20"/>
        </w:rPr>
      </w:pPr>
    </w:p>
    <w:p w:rsidR="008B3AB7" w:rsidRPr="0011107F" w:rsidRDefault="009D7706" w:rsidP="00A51986">
      <w:pPr>
        <w:tabs>
          <w:tab w:val="left" w:pos="793"/>
          <w:tab w:val="left" w:pos="3136"/>
          <w:tab w:val="left" w:pos="8942"/>
        </w:tabs>
        <w:spacing w:before="70" w:line="372" w:lineRule="auto"/>
        <w:ind w:left="-45" w:right="108"/>
        <w:rPr>
          <w:sz w:val="21"/>
        </w:rPr>
      </w:pPr>
      <w:r>
        <w:rPr>
          <w:noProof/>
        </w:rPr>
        <w:drawing>
          <wp:anchor distT="0" distB="0" distL="0" distR="0" simplePos="0" relativeHeight="487217152" behindDoc="1" locked="0" layoutInCell="1" allowOverlap="1">
            <wp:simplePos x="0" y="0"/>
            <wp:positionH relativeFrom="page">
              <wp:posOffset>797210</wp:posOffset>
            </wp:positionH>
            <wp:positionV relativeFrom="paragraph">
              <wp:posOffset>529494</wp:posOffset>
            </wp:positionV>
            <wp:extent cx="1001998" cy="935640"/>
            <wp:effectExtent l="0" t="0" r="0" b="0"/>
            <wp:wrapNone/>
            <wp:docPr id="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jpeg"/>
                    <pic:cNvPicPr/>
                  </pic:nvPicPr>
                  <pic:blipFill>
                    <a:blip r:embed="rId8" cstate="print"/>
                    <a:stretch>
                      <a:fillRect/>
                    </a:stretch>
                  </pic:blipFill>
                  <pic:spPr>
                    <a:xfrm>
                      <a:off x="0" y="0"/>
                      <a:ext cx="1001998" cy="935640"/>
                    </a:xfrm>
                    <a:prstGeom prst="rect">
                      <a:avLst/>
                    </a:prstGeom>
                  </pic:spPr>
                </pic:pic>
              </a:graphicData>
            </a:graphic>
          </wp:anchor>
        </w:drawing>
      </w:r>
      <w:r w:rsidR="0011107F">
        <w:rPr>
          <w:rFonts w:hint="eastAsia"/>
          <w:w w:val="99"/>
          <w:sz w:val="21"/>
        </w:rPr>
        <w:t>1.</w:t>
      </w:r>
      <w:r w:rsidRPr="0011107F">
        <w:rPr>
          <w:w w:val="99"/>
          <w:sz w:val="21"/>
        </w:rPr>
        <w:t>某市规划建设的4个小区，分别位于直角梯形ABCD的4个顶点处（如图），AD=4千米，CD=BC=12</w:t>
      </w:r>
      <w:r w:rsidRPr="0011107F">
        <w:rPr>
          <w:spacing w:val="-19"/>
          <w:w w:val="99"/>
          <w:sz w:val="21"/>
        </w:rPr>
        <w:t>千</w:t>
      </w:r>
      <w:r w:rsidRPr="0011107F">
        <w:rPr>
          <w:w w:val="99"/>
          <w:sz w:val="21"/>
        </w:rPr>
        <w:t>米。欲在CD上选一点S建幼儿园，使其与4个小区的直线距离之和为最小，则S与C的距离是（</w:t>
      </w:r>
      <w:r w:rsidR="0011107F">
        <w:rPr>
          <w:rFonts w:hint="eastAsia"/>
          <w:sz w:val="21"/>
        </w:rPr>
        <w:t xml:space="preserve">  </w:t>
      </w:r>
      <w:r w:rsidRPr="0011107F">
        <w:rPr>
          <w:w w:val="99"/>
          <w:sz w:val="21"/>
        </w:rPr>
        <w:t>）。</w:t>
      </w: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1"/>
        <w:ind w:left="0"/>
        <w:rPr>
          <w:sz w:val="15"/>
        </w:rPr>
      </w:pPr>
    </w:p>
    <w:p w:rsidR="008B3AB7" w:rsidRDefault="009D7706" w:rsidP="00A51986">
      <w:pPr>
        <w:pStyle w:val="a3"/>
        <w:tabs>
          <w:tab w:val="left" w:pos="3136"/>
          <w:tab w:val="left" w:pos="3195"/>
          <w:tab w:val="left" w:pos="5807"/>
          <w:tab w:val="left" w:pos="8420"/>
        </w:tabs>
        <w:spacing w:before="1"/>
        <w:ind w:left="582"/>
      </w:pPr>
      <w:r>
        <w:rPr>
          <w:w w:val="95"/>
        </w:rPr>
        <w:t>A.3千</w:t>
      </w:r>
      <w:r>
        <w:rPr>
          <w:spacing w:val="-10"/>
          <w:w w:val="95"/>
        </w:rPr>
        <w:t>米</w:t>
      </w:r>
      <w:r>
        <w:tab/>
      </w:r>
      <w:r>
        <w:rPr>
          <w:w w:val="95"/>
        </w:rPr>
        <w:t>B.4千</w:t>
      </w:r>
      <w:r>
        <w:rPr>
          <w:spacing w:val="-10"/>
          <w:w w:val="95"/>
        </w:rPr>
        <w:t>米</w:t>
      </w:r>
      <w:r>
        <w:tab/>
      </w:r>
      <w:r>
        <w:rPr>
          <w:w w:val="95"/>
        </w:rPr>
        <w:t>C.6千</w:t>
      </w:r>
      <w:r>
        <w:rPr>
          <w:spacing w:val="-10"/>
          <w:w w:val="95"/>
        </w:rPr>
        <w:t>米</w:t>
      </w:r>
      <w:r>
        <w:tab/>
      </w:r>
      <w:r>
        <w:rPr>
          <w:w w:val="95"/>
        </w:rPr>
        <w:t>D.9千</w:t>
      </w:r>
      <w:r>
        <w:rPr>
          <w:spacing w:val="-10"/>
          <w:w w:val="95"/>
        </w:rPr>
        <w:t>米</w:t>
      </w:r>
    </w:p>
    <w:p w:rsidR="008B3AB7" w:rsidRDefault="009D7706" w:rsidP="00A51986">
      <w:pPr>
        <w:pStyle w:val="a3"/>
        <w:tabs>
          <w:tab w:val="left" w:pos="3136"/>
        </w:tabs>
        <w:spacing w:before="148"/>
      </w:pPr>
      <w:r>
        <w:rPr>
          <w:color w:val="FF0000"/>
          <w:w w:val="95"/>
        </w:rPr>
        <w:t>【答案】</w:t>
      </w:r>
      <w:r>
        <w:rPr>
          <w:color w:val="FF0000"/>
          <w:spacing w:val="-10"/>
          <w:w w:val="95"/>
        </w:rPr>
        <w:t>D</w:t>
      </w:r>
    </w:p>
    <w:p w:rsidR="008B3AB7" w:rsidRDefault="009D7706" w:rsidP="00A51986">
      <w:pPr>
        <w:pStyle w:val="a3"/>
        <w:tabs>
          <w:tab w:val="left" w:pos="1711"/>
          <w:tab w:val="left" w:pos="3136"/>
        </w:tabs>
      </w:pPr>
      <w:r>
        <w:rPr>
          <w:color w:val="FF0000"/>
          <w:w w:val="95"/>
        </w:rPr>
        <w:t>【解析</w:t>
      </w:r>
      <w:r>
        <w:rPr>
          <w:color w:val="FF0000"/>
          <w:spacing w:val="-10"/>
          <w:w w:val="95"/>
        </w:rPr>
        <w:t>】</w:t>
      </w:r>
      <w:r>
        <w:rPr>
          <w:color w:val="FF0000"/>
          <w:w w:val="95"/>
        </w:rPr>
        <w:t>本题考查几何最值问题</w:t>
      </w:r>
      <w:r>
        <w:rPr>
          <w:color w:val="FF0000"/>
          <w:spacing w:val="-10"/>
          <w:w w:val="95"/>
        </w:rPr>
        <w:t>。</w:t>
      </w:r>
    </w:p>
    <w:p w:rsidR="008B3AB7" w:rsidRPr="0079296C" w:rsidRDefault="009D7706" w:rsidP="00A51986">
      <w:pPr>
        <w:pStyle w:val="a3"/>
        <w:tabs>
          <w:tab w:val="left" w:pos="3136"/>
        </w:tabs>
        <w:spacing w:before="129"/>
        <w:rPr>
          <w:color w:val="FF0000"/>
          <w:w w:val="95"/>
        </w:rPr>
      </w:pPr>
      <w:r>
        <w:rPr>
          <w:color w:val="FF0000"/>
          <w:w w:val="95"/>
        </w:rPr>
        <w:t>第一步：审阅题干。本题出现</w:t>
      </w:r>
      <w:r w:rsidRPr="0079296C">
        <w:rPr>
          <w:color w:val="FF0000"/>
          <w:w w:val="95"/>
        </w:rPr>
        <w:t>“</w:t>
      </w:r>
      <w:r>
        <w:rPr>
          <w:color w:val="FF0000"/>
          <w:w w:val="95"/>
        </w:rPr>
        <w:t>直角梯形、直线距离之和最小</w:t>
      </w:r>
      <w:r w:rsidRPr="0079296C">
        <w:rPr>
          <w:color w:val="FF0000"/>
          <w:w w:val="95"/>
        </w:rPr>
        <w:t>”</w:t>
      </w:r>
      <w:r>
        <w:rPr>
          <w:color w:val="FF0000"/>
          <w:w w:val="95"/>
        </w:rPr>
        <w:t>，可知为几何最值问题</w:t>
      </w:r>
      <w:r w:rsidRPr="0079296C">
        <w:rPr>
          <w:color w:val="FF0000"/>
          <w:w w:val="95"/>
        </w:rPr>
        <w:t>。</w:t>
      </w:r>
    </w:p>
    <w:p w:rsidR="008B3AB7" w:rsidRPr="0079296C" w:rsidRDefault="009D7706" w:rsidP="00A51986">
      <w:pPr>
        <w:pStyle w:val="a3"/>
        <w:tabs>
          <w:tab w:val="left" w:pos="3136"/>
        </w:tabs>
        <w:spacing w:before="95"/>
        <w:rPr>
          <w:color w:val="FF0000"/>
          <w:w w:val="95"/>
        </w:rPr>
      </w:pPr>
      <w:r w:rsidRPr="0079296C">
        <w:rPr>
          <w:color w:val="FF0000"/>
          <w:w w:val="95"/>
        </w:rPr>
        <w:t>第二步：4个小区到幼儿园S的直线距离之和为AS+BS+CS+DS=AS+BS+CD，CD长度已知，为12千米，因此要使直线距离之和最小，则应使（AS+BS）的长度最小。在AD的延长线上取点A′，使得A′D=AD=4千米，连结BA′，与线段CD交于点S，此时（AS+BS）的长度最小，等于A′B的长度，如下图所示。</w:t>
      </w:r>
    </w:p>
    <w:p w:rsidR="008B3AB7" w:rsidRDefault="009D7706" w:rsidP="00A51986">
      <w:pPr>
        <w:pStyle w:val="a3"/>
        <w:tabs>
          <w:tab w:val="left" w:pos="3136"/>
        </w:tabs>
        <w:spacing w:before="0"/>
        <w:ind w:left="499"/>
        <w:rPr>
          <w:sz w:val="20"/>
        </w:rPr>
      </w:pPr>
      <w:r>
        <w:rPr>
          <w:noProof/>
          <w:sz w:val="20"/>
        </w:rPr>
        <w:drawing>
          <wp:inline distT="0" distB="0" distL="0" distR="0">
            <wp:extent cx="1026405" cy="1156716"/>
            <wp:effectExtent l="0" t="0" r="0" b="0"/>
            <wp:docPr id="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2" cstate="print"/>
                    <a:stretch>
                      <a:fillRect/>
                    </a:stretch>
                  </pic:blipFill>
                  <pic:spPr>
                    <a:xfrm>
                      <a:off x="0" y="0"/>
                      <a:ext cx="1026405" cy="1156716"/>
                    </a:xfrm>
                    <a:prstGeom prst="rect">
                      <a:avLst/>
                    </a:prstGeom>
                  </pic:spPr>
                </pic:pic>
              </a:graphicData>
            </a:graphic>
          </wp:inline>
        </w:drawing>
      </w:r>
    </w:p>
    <w:p w:rsidR="008B3AB7" w:rsidRPr="0079296C" w:rsidRDefault="009D7706" w:rsidP="00A51986">
      <w:pPr>
        <w:pStyle w:val="a3"/>
        <w:tabs>
          <w:tab w:val="left" w:pos="3136"/>
        </w:tabs>
        <w:spacing w:before="66" w:line="259" w:lineRule="auto"/>
        <w:ind w:right="125"/>
        <w:rPr>
          <w:color w:val="FF0000"/>
          <w:w w:val="95"/>
        </w:rPr>
      </w:pPr>
      <w:r w:rsidRPr="0079296C">
        <w:rPr>
          <w:color w:val="FF0000"/>
          <w:w w:val="95"/>
        </w:rPr>
        <w:t>根据上图可知，△A′DS∽△BCS，根据三角形相似性质可得：</w:t>
      </w:r>
      <w:r>
        <w:rPr>
          <w:noProof/>
          <w:color w:val="FF0000"/>
          <w:position w:val="-14"/>
        </w:rPr>
        <w:drawing>
          <wp:inline distT="0" distB="0" distL="0" distR="0">
            <wp:extent cx="212343" cy="245522"/>
            <wp:effectExtent l="0" t="0" r="0" b="0"/>
            <wp:docPr id="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9.png"/>
                    <pic:cNvPicPr/>
                  </pic:nvPicPr>
                  <pic:blipFill>
                    <a:blip r:embed="rId13" cstate="print"/>
                    <a:stretch>
                      <a:fillRect/>
                    </a:stretch>
                  </pic:blipFill>
                  <pic:spPr>
                    <a:xfrm>
                      <a:off x="0" y="0"/>
                      <a:ext cx="212343" cy="245522"/>
                    </a:xfrm>
                    <a:prstGeom prst="rect">
                      <a:avLst/>
                    </a:prstGeom>
                  </pic:spPr>
                </pic:pic>
              </a:graphicData>
            </a:graphic>
          </wp:inline>
        </w:drawing>
      </w:r>
      <w:r>
        <w:rPr>
          <w:rFonts w:ascii="Lucida Sans Unicode" w:eastAsia="Lucida Sans Unicode" w:hAnsi="Lucida Sans Unicode"/>
          <w:color w:val="FF0000"/>
          <w:spacing w:val="-2"/>
        </w:rPr>
        <w:t>=</w:t>
      </w:r>
      <w:r>
        <w:rPr>
          <w:rFonts w:ascii="Lucida Sans Unicode" w:eastAsia="Lucida Sans Unicode" w:hAnsi="Lucida Sans Unicode"/>
          <w:noProof/>
          <w:color w:val="FF0000"/>
          <w:position w:val="-14"/>
        </w:rPr>
        <w:drawing>
          <wp:inline distT="0" distB="0" distL="0" distR="0">
            <wp:extent cx="165893" cy="245522"/>
            <wp:effectExtent l="0" t="0" r="0" b="0"/>
            <wp:docPr id="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0.png"/>
                    <pic:cNvPicPr/>
                  </pic:nvPicPr>
                  <pic:blipFill>
                    <a:blip r:embed="rId14" cstate="print"/>
                    <a:stretch>
                      <a:fillRect/>
                    </a:stretch>
                  </pic:blipFill>
                  <pic:spPr>
                    <a:xfrm>
                      <a:off x="0" y="0"/>
                      <a:ext cx="165893" cy="245522"/>
                    </a:xfrm>
                    <a:prstGeom prst="rect">
                      <a:avLst/>
                    </a:prstGeom>
                  </pic:spPr>
                </pic:pic>
              </a:graphicData>
            </a:graphic>
          </wp:inline>
        </w:drawing>
      </w:r>
      <w:r>
        <w:rPr>
          <w:color w:val="FF0000"/>
          <w:spacing w:val="-2"/>
        </w:rPr>
        <w:t>，则</w:t>
      </w:r>
      <w:r>
        <w:rPr>
          <w:noProof/>
          <w:color w:val="FF0000"/>
          <w:position w:val="-14"/>
        </w:rPr>
        <w:drawing>
          <wp:inline distT="0" distB="0" distL="0" distR="0">
            <wp:extent cx="165893" cy="245522"/>
            <wp:effectExtent l="0" t="0" r="0" b="0"/>
            <wp:docPr id="1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0.png"/>
                    <pic:cNvPicPr/>
                  </pic:nvPicPr>
                  <pic:blipFill>
                    <a:blip r:embed="rId14" cstate="print"/>
                    <a:stretch>
                      <a:fillRect/>
                    </a:stretch>
                  </pic:blipFill>
                  <pic:spPr>
                    <a:xfrm>
                      <a:off x="0" y="0"/>
                      <a:ext cx="165893" cy="245522"/>
                    </a:xfrm>
                    <a:prstGeom prst="rect">
                      <a:avLst/>
                    </a:prstGeom>
                  </pic:spPr>
                </pic:pic>
              </a:graphicData>
            </a:graphic>
          </wp:inline>
        </w:drawing>
      </w:r>
      <w:r>
        <w:rPr>
          <w:rFonts w:ascii="Lucida Sans Unicode" w:eastAsia="Lucida Sans Unicode" w:hAnsi="Lucida Sans Unicode"/>
          <w:color w:val="FF0000"/>
          <w:spacing w:val="-2"/>
        </w:rPr>
        <w:t>=</w:t>
      </w:r>
      <w:r>
        <w:rPr>
          <w:rFonts w:ascii="Lucida Sans Unicode" w:eastAsia="Lucida Sans Unicode" w:hAnsi="Lucida Sans Unicode"/>
          <w:noProof/>
          <w:color w:val="FF0000"/>
          <w:position w:val="-14"/>
        </w:rPr>
        <w:drawing>
          <wp:inline distT="0" distB="0" distL="0" distR="0">
            <wp:extent cx="132714" cy="252158"/>
            <wp:effectExtent l="0" t="0" r="0" b="0"/>
            <wp:docPr id="1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1.png"/>
                    <pic:cNvPicPr/>
                  </pic:nvPicPr>
                  <pic:blipFill>
                    <a:blip r:embed="rId15" cstate="print"/>
                    <a:stretch>
                      <a:fillRect/>
                    </a:stretch>
                  </pic:blipFill>
                  <pic:spPr>
                    <a:xfrm>
                      <a:off x="0" y="0"/>
                      <a:ext cx="132714" cy="252158"/>
                    </a:xfrm>
                    <a:prstGeom prst="rect">
                      <a:avLst/>
                    </a:prstGeom>
                  </pic:spPr>
                </pic:pic>
              </a:graphicData>
            </a:graphic>
          </wp:inline>
        </w:drawing>
      </w:r>
      <w:r>
        <w:rPr>
          <w:rFonts w:ascii="Lucida Sans Unicode" w:eastAsia="Lucida Sans Unicode" w:hAnsi="Lucida Sans Unicode"/>
          <w:color w:val="FF0000"/>
          <w:spacing w:val="-2"/>
        </w:rPr>
        <w:t>=</w:t>
      </w:r>
      <w:r>
        <w:rPr>
          <w:rFonts w:ascii="Lucida Sans Unicode" w:eastAsia="Lucida Sans Unicode" w:hAnsi="Lucida Sans Unicode"/>
          <w:noProof/>
          <w:color w:val="FF0000"/>
          <w:position w:val="-14"/>
        </w:rPr>
        <w:drawing>
          <wp:inline distT="0" distB="0" distL="0" distR="0">
            <wp:extent cx="92900" cy="252158"/>
            <wp:effectExtent l="0" t="0" r="0" b="0"/>
            <wp:docPr id="1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2.png"/>
                    <pic:cNvPicPr/>
                  </pic:nvPicPr>
                  <pic:blipFill>
                    <a:blip r:embed="rId16" cstate="print"/>
                    <a:stretch>
                      <a:fillRect/>
                    </a:stretch>
                  </pic:blipFill>
                  <pic:spPr>
                    <a:xfrm>
                      <a:off x="0" y="0"/>
                      <a:ext cx="92900" cy="252158"/>
                    </a:xfrm>
                    <a:prstGeom prst="rect">
                      <a:avLst/>
                    </a:prstGeom>
                  </pic:spPr>
                </pic:pic>
              </a:graphicData>
            </a:graphic>
          </wp:inline>
        </w:drawing>
      </w:r>
      <w:r>
        <w:rPr>
          <w:color w:val="FF0000"/>
          <w:spacing w:val="-2"/>
        </w:rPr>
        <w:t>。</w:t>
      </w:r>
      <w:r w:rsidRPr="0079296C">
        <w:rPr>
          <w:color w:val="FF0000"/>
          <w:w w:val="95"/>
        </w:rPr>
        <w:t>而线段DC的长度为12千米，因此CS=</w:t>
      </w:r>
      <w:r>
        <w:rPr>
          <w:rFonts w:ascii="Lucida Sans Unicode" w:eastAsia="Lucida Sans Unicode" w:hAnsi="Lucida Sans Unicode"/>
          <w:noProof/>
          <w:color w:val="FF0000"/>
          <w:position w:val="-14"/>
        </w:rPr>
        <w:drawing>
          <wp:inline distT="0" distB="0" distL="0" distR="0">
            <wp:extent cx="212343" cy="252158"/>
            <wp:effectExtent l="0" t="0" r="0" b="0"/>
            <wp:docPr id="1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png"/>
                    <pic:cNvPicPr/>
                  </pic:nvPicPr>
                  <pic:blipFill>
                    <a:blip r:embed="rId17" cstate="print"/>
                    <a:stretch>
                      <a:fillRect/>
                    </a:stretch>
                  </pic:blipFill>
                  <pic:spPr>
                    <a:xfrm>
                      <a:off x="0" y="0"/>
                      <a:ext cx="212343" cy="252158"/>
                    </a:xfrm>
                    <a:prstGeom prst="rect">
                      <a:avLst/>
                    </a:prstGeom>
                  </pic:spPr>
                </pic:pic>
              </a:graphicData>
            </a:graphic>
          </wp:inline>
        </w:drawing>
      </w:r>
      <w:r w:rsidRPr="0079296C">
        <w:rPr>
          <w:color w:val="FF0000"/>
          <w:w w:val="95"/>
        </w:rPr>
        <w:t>×12=9千米。</w:t>
      </w:r>
    </w:p>
    <w:p w:rsidR="008B3AB7" w:rsidRPr="0079296C" w:rsidRDefault="009D7706" w:rsidP="00A51986">
      <w:pPr>
        <w:pStyle w:val="a3"/>
        <w:tabs>
          <w:tab w:val="left" w:pos="3136"/>
        </w:tabs>
        <w:spacing w:before="19"/>
        <w:rPr>
          <w:color w:val="FF0000"/>
          <w:w w:val="95"/>
        </w:rPr>
      </w:pPr>
      <w:r>
        <w:rPr>
          <w:color w:val="FF0000"/>
          <w:w w:val="95"/>
        </w:rPr>
        <w:t>故本题选</w:t>
      </w:r>
      <w:r w:rsidRPr="0079296C">
        <w:rPr>
          <w:color w:val="FF0000"/>
          <w:w w:val="95"/>
        </w:rPr>
        <w:t>D。</w:t>
      </w: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3"/>
        <w:ind w:left="0"/>
        <w:rPr>
          <w:sz w:val="16"/>
        </w:rPr>
      </w:pPr>
    </w:p>
    <w:p w:rsidR="008B3AB7" w:rsidRPr="0011107F" w:rsidRDefault="0011107F" w:rsidP="00A51986">
      <w:pPr>
        <w:tabs>
          <w:tab w:val="left" w:pos="793"/>
          <w:tab w:val="left" w:pos="3136"/>
          <w:tab w:val="left" w:pos="6539"/>
        </w:tabs>
        <w:spacing w:line="372" w:lineRule="auto"/>
        <w:ind w:left="-45" w:right="317"/>
        <w:rPr>
          <w:sz w:val="21"/>
        </w:rPr>
      </w:pPr>
      <w:r>
        <w:rPr>
          <w:rFonts w:hint="eastAsia"/>
          <w:w w:val="99"/>
          <w:sz w:val="21"/>
        </w:rPr>
        <w:t>2.</w:t>
      </w:r>
      <w:r w:rsidR="009D7706" w:rsidRPr="0011107F">
        <w:rPr>
          <w:w w:val="99"/>
          <w:sz w:val="21"/>
        </w:rPr>
        <w:t>在长581米的道路两侧植树，假设该路段仅两端有路口，要求在道路路口15米范围内最多植1</w:t>
      </w:r>
      <w:r w:rsidR="009D7706" w:rsidRPr="0011107F">
        <w:rPr>
          <w:spacing w:val="-19"/>
          <w:w w:val="99"/>
          <w:sz w:val="21"/>
        </w:rPr>
        <w:t>棵</w:t>
      </w:r>
      <w:r w:rsidR="009D7706" w:rsidRPr="0011107F">
        <w:rPr>
          <w:w w:val="99"/>
          <w:sz w:val="21"/>
        </w:rPr>
        <w:t>树，并且相邻了两棵树间的距离为4米，问最多能植多少棵树？（</w:t>
      </w:r>
      <w:r>
        <w:rPr>
          <w:rFonts w:hint="eastAsia"/>
          <w:sz w:val="21"/>
        </w:rPr>
        <w:t xml:space="preserve">  </w:t>
      </w:r>
      <w:r w:rsidR="009D7706" w:rsidRPr="0011107F">
        <w:rPr>
          <w:w w:val="99"/>
          <w:sz w:val="21"/>
        </w:rPr>
        <w:t>）</w:t>
      </w:r>
    </w:p>
    <w:p w:rsidR="008B3AB7" w:rsidRPr="0079296C" w:rsidRDefault="009D7706" w:rsidP="00A51986">
      <w:pPr>
        <w:pStyle w:val="a3"/>
        <w:tabs>
          <w:tab w:val="left" w:pos="3136"/>
          <w:tab w:val="left" w:pos="3195"/>
          <w:tab w:val="left" w:pos="5807"/>
          <w:tab w:val="left" w:pos="8420"/>
        </w:tabs>
        <w:spacing w:before="2"/>
        <w:ind w:left="582"/>
        <w:rPr>
          <w:w w:val="99"/>
          <w:szCs w:val="22"/>
        </w:rPr>
      </w:pPr>
      <w:r w:rsidRPr="0079296C">
        <w:rPr>
          <w:w w:val="99"/>
          <w:szCs w:val="22"/>
        </w:rPr>
        <w:t>A.137</w:t>
      </w:r>
      <w:r w:rsidRPr="0079296C">
        <w:rPr>
          <w:w w:val="99"/>
          <w:szCs w:val="22"/>
        </w:rPr>
        <w:tab/>
        <w:t>B.139</w:t>
      </w:r>
      <w:r w:rsidRPr="0079296C">
        <w:rPr>
          <w:w w:val="99"/>
          <w:szCs w:val="22"/>
        </w:rPr>
        <w:tab/>
        <w:t>C.278</w:t>
      </w:r>
      <w:r w:rsidRPr="0079296C">
        <w:rPr>
          <w:w w:val="99"/>
          <w:szCs w:val="22"/>
        </w:rPr>
        <w:tab/>
        <w:t>D.280</w:t>
      </w:r>
    </w:p>
    <w:p w:rsidR="008B3AB7" w:rsidRDefault="009D7706" w:rsidP="00A51986">
      <w:pPr>
        <w:pStyle w:val="a3"/>
        <w:tabs>
          <w:tab w:val="left" w:pos="3136"/>
        </w:tabs>
        <w:spacing w:before="42"/>
      </w:pPr>
      <w:r>
        <w:rPr>
          <w:color w:val="FF0000"/>
          <w:w w:val="95"/>
        </w:rPr>
        <w:t>【答案】</w:t>
      </w:r>
      <w:r>
        <w:rPr>
          <w:color w:val="FF0000"/>
          <w:spacing w:val="-10"/>
          <w:w w:val="95"/>
        </w:rPr>
        <w:t>D</w:t>
      </w:r>
    </w:p>
    <w:p w:rsidR="008B3AB7" w:rsidRDefault="009D7706" w:rsidP="00A51986">
      <w:pPr>
        <w:pStyle w:val="a3"/>
        <w:tabs>
          <w:tab w:val="left" w:pos="3136"/>
        </w:tabs>
      </w:pPr>
      <w:r>
        <w:rPr>
          <w:color w:val="FF0000"/>
          <w:w w:val="95"/>
        </w:rPr>
        <w:t>【解析】本题考查植树问题</w:t>
      </w:r>
      <w:r>
        <w:rPr>
          <w:color w:val="FF0000"/>
          <w:spacing w:val="-10"/>
          <w:w w:val="95"/>
        </w:rPr>
        <w:t>。</w:t>
      </w:r>
    </w:p>
    <w:p w:rsidR="008B3AB7" w:rsidRPr="0079296C" w:rsidRDefault="009D7706" w:rsidP="00A51986">
      <w:pPr>
        <w:pStyle w:val="a3"/>
        <w:tabs>
          <w:tab w:val="left" w:pos="3136"/>
        </w:tabs>
        <w:spacing w:line="372" w:lineRule="auto"/>
        <w:ind w:right="108"/>
        <w:rPr>
          <w:color w:val="FF0000"/>
          <w:w w:val="95"/>
        </w:rPr>
      </w:pPr>
      <w:r w:rsidRPr="0079296C">
        <w:rPr>
          <w:color w:val="FF0000"/>
          <w:w w:val="95"/>
        </w:rPr>
        <w:t>第一步：审阅题干。因两侧路口15米范围内最多只能植树一棵，则可先搁置路口15米内的范围，优先考虑剩余路段所能种植的棵数。</w:t>
      </w:r>
    </w:p>
    <w:p w:rsidR="008B3AB7" w:rsidRPr="0079296C" w:rsidRDefault="009D7706" w:rsidP="00A51986">
      <w:pPr>
        <w:pStyle w:val="a3"/>
        <w:tabs>
          <w:tab w:val="left" w:pos="3136"/>
        </w:tabs>
        <w:spacing w:before="2" w:line="372" w:lineRule="auto"/>
        <w:ind w:right="108"/>
        <w:rPr>
          <w:color w:val="FF0000"/>
          <w:w w:val="95"/>
        </w:rPr>
      </w:pPr>
      <w:r w:rsidRPr="0079296C">
        <w:rPr>
          <w:color w:val="FF0000"/>
          <w:w w:val="95"/>
        </w:rPr>
        <w:t>第二步：先去掉两端路口15米，剩余路段长581-2×15=551米，551÷4=137……3，则在剩下的路段能种  137+1=138棵树。两边路口最多植1棵树，则整个路段单侧共可植138+2=140棵树，两侧共可植</w:t>
      </w:r>
    </w:p>
    <w:p w:rsidR="008B3AB7" w:rsidRPr="0079296C" w:rsidRDefault="009D7706" w:rsidP="00A51986">
      <w:pPr>
        <w:pStyle w:val="a3"/>
        <w:tabs>
          <w:tab w:val="left" w:pos="3136"/>
        </w:tabs>
        <w:spacing w:before="2"/>
        <w:rPr>
          <w:color w:val="FF0000"/>
          <w:w w:val="95"/>
        </w:rPr>
      </w:pPr>
      <w:r>
        <w:rPr>
          <w:color w:val="FF0000"/>
          <w:w w:val="95"/>
        </w:rPr>
        <w:t>140×2=280棵树</w:t>
      </w:r>
      <w:r w:rsidRPr="0079296C">
        <w:rPr>
          <w:color w:val="FF0000"/>
          <w:w w:val="95"/>
        </w:rPr>
        <w:t>。</w:t>
      </w:r>
    </w:p>
    <w:p w:rsidR="008B3AB7" w:rsidRDefault="009D7706" w:rsidP="00A51986">
      <w:pPr>
        <w:pStyle w:val="a3"/>
        <w:tabs>
          <w:tab w:val="left" w:pos="3136"/>
        </w:tabs>
        <w:spacing w:before="148"/>
        <w:rPr>
          <w:color w:val="FF0000"/>
          <w:w w:val="95"/>
        </w:rPr>
      </w:pPr>
      <w:r>
        <w:rPr>
          <w:color w:val="FF0000"/>
          <w:w w:val="95"/>
        </w:rPr>
        <w:t>故本题选D</w:t>
      </w:r>
      <w:r w:rsidRPr="0079296C">
        <w:rPr>
          <w:color w:val="FF0000"/>
          <w:w w:val="95"/>
        </w:rPr>
        <w:t>。</w:t>
      </w:r>
    </w:p>
    <w:p w:rsidR="0079296C" w:rsidRPr="0079296C" w:rsidRDefault="0079296C" w:rsidP="00A51986">
      <w:pPr>
        <w:pStyle w:val="a3"/>
        <w:tabs>
          <w:tab w:val="left" w:pos="3136"/>
        </w:tabs>
        <w:spacing w:before="148"/>
        <w:rPr>
          <w:color w:val="FF0000"/>
          <w:w w:val="95"/>
        </w:rPr>
      </w:pPr>
    </w:p>
    <w:p w:rsidR="008B3AB7" w:rsidRPr="0011107F" w:rsidRDefault="009D7706" w:rsidP="00A51986">
      <w:pPr>
        <w:tabs>
          <w:tab w:val="left" w:pos="793"/>
          <w:tab w:val="left" w:pos="3136"/>
        </w:tabs>
        <w:spacing w:line="372" w:lineRule="auto"/>
        <w:ind w:left="-45" w:right="108"/>
        <w:rPr>
          <w:sz w:val="21"/>
        </w:rPr>
      </w:pPr>
      <w:r>
        <w:rPr>
          <w:noProof/>
        </w:rPr>
        <w:drawing>
          <wp:anchor distT="0" distB="0" distL="0" distR="0" simplePos="0" relativeHeight="487217664" behindDoc="1" locked="0" layoutInCell="1" allowOverlap="1">
            <wp:simplePos x="0" y="0"/>
            <wp:positionH relativeFrom="page">
              <wp:posOffset>790575</wp:posOffset>
            </wp:positionH>
            <wp:positionV relativeFrom="paragraph">
              <wp:posOffset>579659</wp:posOffset>
            </wp:positionV>
            <wp:extent cx="1167891" cy="510952"/>
            <wp:effectExtent l="0" t="0" r="0" b="0"/>
            <wp:wrapNone/>
            <wp:docPr id="2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jpeg"/>
                    <pic:cNvPicPr/>
                  </pic:nvPicPr>
                  <pic:blipFill>
                    <a:blip r:embed="rId9" cstate="print"/>
                    <a:stretch>
                      <a:fillRect/>
                    </a:stretch>
                  </pic:blipFill>
                  <pic:spPr>
                    <a:xfrm>
                      <a:off x="0" y="0"/>
                      <a:ext cx="1167891" cy="510952"/>
                    </a:xfrm>
                    <a:prstGeom prst="rect">
                      <a:avLst/>
                    </a:prstGeom>
                  </pic:spPr>
                </pic:pic>
              </a:graphicData>
            </a:graphic>
          </wp:anchor>
        </w:drawing>
      </w:r>
      <w:r w:rsidR="0011107F">
        <w:rPr>
          <w:rFonts w:hint="eastAsia"/>
          <w:w w:val="99"/>
          <w:sz w:val="21"/>
        </w:rPr>
        <w:t>3.</w:t>
      </w:r>
      <w:r w:rsidRPr="0011107F">
        <w:rPr>
          <w:w w:val="99"/>
          <w:sz w:val="21"/>
        </w:rPr>
        <w:t>如图，在梯形ABCD中，AB与CD平行，O为AC与BD的交点，CO=2AO，则梯形ABCD与三角形AOB</w:t>
      </w:r>
      <w:r w:rsidRPr="0011107F">
        <w:rPr>
          <w:spacing w:val="-7"/>
          <w:w w:val="99"/>
          <w:sz w:val="21"/>
        </w:rPr>
        <w:t>的面积</w:t>
      </w:r>
      <w:r w:rsidRPr="0011107F">
        <w:rPr>
          <w:w w:val="99"/>
          <w:sz w:val="21"/>
        </w:rPr>
        <w:t>之比为（</w:t>
      </w:r>
      <w:r w:rsidRPr="0011107F">
        <w:rPr>
          <w:spacing w:val="-1"/>
          <w:sz w:val="21"/>
        </w:rPr>
        <w:t xml:space="preserve"> </w:t>
      </w:r>
      <w:r w:rsidRPr="0011107F">
        <w:rPr>
          <w:w w:val="99"/>
          <w:sz w:val="21"/>
        </w:rPr>
        <w:t>）。</w:t>
      </w: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0"/>
        <w:ind w:left="0"/>
        <w:rPr>
          <w:sz w:val="20"/>
        </w:rPr>
      </w:pPr>
    </w:p>
    <w:p w:rsidR="008B3AB7" w:rsidRDefault="008B3AB7" w:rsidP="00A51986">
      <w:pPr>
        <w:pStyle w:val="a3"/>
        <w:tabs>
          <w:tab w:val="left" w:pos="3136"/>
        </w:tabs>
        <w:spacing w:before="12"/>
        <w:ind w:left="0"/>
        <w:rPr>
          <w:sz w:val="22"/>
        </w:rPr>
      </w:pPr>
    </w:p>
    <w:p w:rsidR="008B3AB7" w:rsidRPr="0079296C" w:rsidRDefault="009D7706" w:rsidP="00A51986">
      <w:pPr>
        <w:pStyle w:val="a3"/>
        <w:tabs>
          <w:tab w:val="left" w:pos="3136"/>
          <w:tab w:val="left" w:pos="3195"/>
          <w:tab w:val="left" w:pos="5807"/>
          <w:tab w:val="left" w:pos="8420"/>
        </w:tabs>
        <w:spacing w:before="0"/>
        <w:ind w:left="582"/>
        <w:rPr>
          <w:w w:val="99"/>
          <w:szCs w:val="22"/>
        </w:rPr>
      </w:pPr>
      <w:r w:rsidRPr="0079296C">
        <w:rPr>
          <w:w w:val="99"/>
          <w:szCs w:val="22"/>
        </w:rPr>
        <w:t>A.6:1</w:t>
      </w:r>
      <w:r w:rsidRPr="0079296C">
        <w:rPr>
          <w:w w:val="99"/>
          <w:szCs w:val="22"/>
        </w:rPr>
        <w:tab/>
        <w:t>B.7:1</w:t>
      </w:r>
      <w:r w:rsidRPr="0079296C">
        <w:rPr>
          <w:w w:val="99"/>
          <w:szCs w:val="22"/>
        </w:rPr>
        <w:tab/>
        <w:t>C.8:1</w:t>
      </w:r>
      <w:r w:rsidRPr="0079296C">
        <w:rPr>
          <w:w w:val="99"/>
          <w:szCs w:val="22"/>
        </w:rPr>
        <w:tab/>
        <w:t>D.9:1</w:t>
      </w:r>
    </w:p>
    <w:p w:rsidR="008B3AB7" w:rsidRDefault="009D7706" w:rsidP="00A51986">
      <w:pPr>
        <w:pStyle w:val="a3"/>
        <w:tabs>
          <w:tab w:val="left" w:pos="3136"/>
        </w:tabs>
      </w:pPr>
      <w:r>
        <w:rPr>
          <w:color w:val="FF0000"/>
          <w:w w:val="95"/>
        </w:rPr>
        <w:t>【答案】</w:t>
      </w:r>
      <w:r>
        <w:rPr>
          <w:color w:val="FF0000"/>
          <w:spacing w:val="-10"/>
          <w:w w:val="95"/>
        </w:rPr>
        <w:t>D</w:t>
      </w:r>
    </w:p>
    <w:p w:rsidR="008B3AB7" w:rsidRPr="0079296C" w:rsidRDefault="009D7706" w:rsidP="00A51986">
      <w:pPr>
        <w:pStyle w:val="a3"/>
        <w:tabs>
          <w:tab w:val="left" w:pos="3136"/>
        </w:tabs>
        <w:spacing w:before="128"/>
        <w:rPr>
          <w:color w:val="FF0000"/>
          <w:w w:val="95"/>
        </w:rPr>
      </w:pPr>
      <w:r w:rsidRPr="0079296C">
        <w:rPr>
          <w:color w:val="FF0000"/>
          <w:w w:val="95"/>
        </w:rPr>
        <w:t>【解析】因AB与CD平行，故△AOB∽△COD。已知CO=2AO，因此S△AOB:S△COD=1:4。又因</w:t>
      </w:r>
    </w:p>
    <w:p w:rsidR="008B3AB7" w:rsidRPr="0079296C" w:rsidRDefault="009D7706" w:rsidP="00A51986">
      <w:pPr>
        <w:pStyle w:val="a3"/>
        <w:tabs>
          <w:tab w:val="left" w:pos="3136"/>
        </w:tabs>
        <w:spacing w:before="96"/>
        <w:rPr>
          <w:color w:val="FF0000"/>
          <w:w w:val="95"/>
        </w:rPr>
      </w:pPr>
      <w:r w:rsidRPr="0079296C">
        <w:rPr>
          <w:color w:val="FF0000"/>
          <w:w w:val="95"/>
        </w:rPr>
        <w:t>△AOB</w:t>
      </w:r>
      <w:r>
        <w:rPr>
          <w:color w:val="FF0000"/>
          <w:w w:val="95"/>
        </w:rPr>
        <w:t>与</w:t>
      </w:r>
      <w:r w:rsidRPr="0079296C">
        <w:rPr>
          <w:color w:val="FF0000"/>
          <w:w w:val="95"/>
        </w:rPr>
        <w:t>△BOC</w:t>
      </w:r>
      <w:r>
        <w:rPr>
          <w:color w:val="FF0000"/>
          <w:w w:val="95"/>
        </w:rPr>
        <w:t>是两个等高的三角形，故二者的面积之比等于</w:t>
      </w:r>
      <w:r w:rsidRPr="0079296C">
        <w:rPr>
          <w:color w:val="FF0000"/>
          <w:w w:val="95"/>
        </w:rPr>
        <w:t>AO</w:t>
      </w:r>
      <w:r>
        <w:rPr>
          <w:color w:val="FF0000"/>
          <w:w w:val="95"/>
        </w:rPr>
        <w:t>与</w:t>
      </w:r>
      <w:r w:rsidRPr="0079296C">
        <w:rPr>
          <w:color w:val="FF0000"/>
          <w:w w:val="95"/>
        </w:rPr>
        <w:t>CO</w:t>
      </w:r>
      <w:r>
        <w:rPr>
          <w:color w:val="FF0000"/>
          <w:w w:val="95"/>
        </w:rPr>
        <w:t>的边长之比，为</w:t>
      </w:r>
      <w:r w:rsidRPr="0079296C">
        <w:rPr>
          <w:color w:val="FF0000"/>
          <w:w w:val="95"/>
        </w:rPr>
        <w:t>1:2</w:t>
      </w:r>
      <w:r>
        <w:rPr>
          <w:color w:val="FF0000"/>
          <w:w w:val="95"/>
        </w:rPr>
        <w:t>。</w:t>
      </w:r>
      <w:r w:rsidRPr="0079296C">
        <w:rPr>
          <w:color w:val="FF0000"/>
          <w:w w:val="95"/>
        </w:rPr>
        <w:t>△ABD与</w:t>
      </w:r>
    </w:p>
    <w:p w:rsidR="008B3AB7" w:rsidRPr="0079296C" w:rsidRDefault="009D7706" w:rsidP="00A51986">
      <w:pPr>
        <w:pStyle w:val="a3"/>
        <w:tabs>
          <w:tab w:val="left" w:pos="3136"/>
        </w:tabs>
        <w:spacing w:before="95" w:line="312" w:lineRule="auto"/>
        <w:ind w:right="1957"/>
        <w:rPr>
          <w:color w:val="FF0000"/>
          <w:w w:val="95"/>
        </w:rPr>
      </w:pPr>
      <w:r w:rsidRPr="0079296C">
        <w:rPr>
          <w:color w:val="FF0000"/>
          <w:w w:val="95"/>
        </w:rPr>
        <w:t>△ABC等底等高，则S△AOD=S△BOC。设△AOB的面积为x，则梯形ABCD的面积为x+4x+2x+2x=9x，因此梯形ABCD与△AOB的面积之比为9x:x=9:1。</w:t>
      </w:r>
    </w:p>
    <w:p w:rsidR="008B3AB7" w:rsidRDefault="009D7706" w:rsidP="00A51986">
      <w:pPr>
        <w:pStyle w:val="a3"/>
        <w:tabs>
          <w:tab w:val="left" w:pos="3136"/>
        </w:tabs>
        <w:spacing w:before="0" w:line="320" w:lineRule="exact"/>
        <w:rPr>
          <w:color w:val="FF0000"/>
          <w:w w:val="95"/>
        </w:rPr>
      </w:pPr>
      <w:r>
        <w:rPr>
          <w:color w:val="FF0000"/>
          <w:w w:val="95"/>
        </w:rPr>
        <w:t>故本题选</w:t>
      </w:r>
      <w:r w:rsidRPr="0079296C">
        <w:rPr>
          <w:color w:val="FF0000"/>
          <w:w w:val="95"/>
        </w:rPr>
        <w:t>D。</w:t>
      </w:r>
    </w:p>
    <w:p w:rsidR="0011107F" w:rsidRPr="0079296C" w:rsidRDefault="0011107F" w:rsidP="00A51986">
      <w:pPr>
        <w:pStyle w:val="a3"/>
        <w:tabs>
          <w:tab w:val="left" w:pos="3136"/>
        </w:tabs>
        <w:spacing w:before="0" w:line="320" w:lineRule="exact"/>
        <w:rPr>
          <w:color w:val="FF0000"/>
          <w:w w:val="95"/>
        </w:rPr>
      </w:pPr>
    </w:p>
    <w:p w:rsidR="008B3AB7" w:rsidRPr="0011107F" w:rsidRDefault="0011107F" w:rsidP="00A51986">
      <w:pPr>
        <w:tabs>
          <w:tab w:val="left" w:pos="793"/>
          <w:tab w:val="left" w:pos="3136"/>
        </w:tabs>
        <w:spacing w:before="116" w:line="372" w:lineRule="auto"/>
        <w:ind w:left="-45" w:right="108"/>
        <w:rPr>
          <w:sz w:val="21"/>
        </w:rPr>
      </w:pPr>
      <w:r>
        <w:rPr>
          <w:rFonts w:hint="eastAsia"/>
          <w:w w:val="99"/>
          <w:sz w:val="21"/>
        </w:rPr>
        <w:t>4.</w:t>
      </w:r>
      <w:r w:rsidR="009D7706" w:rsidRPr="0011107F">
        <w:rPr>
          <w:w w:val="99"/>
          <w:sz w:val="21"/>
        </w:rPr>
        <w:t>药厂使用电动研磨器将一批晒干的中药磨成药粉。厂长决定从上午10</w:t>
      </w:r>
      <w:r w:rsidR="009D7706" w:rsidRPr="0011107F">
        <w:rPr>
          <w:spacing w:val="-2"/>
          <w:w w:val="99"/>
          <w:sz w:val="21"/>
        </w:rPr>
        <w:t>点开始，增加若干台手工研</w:t>
      </w:r>
      <w:r w:rsidR="009D7706" w:rsidRPr="0011107F">
        <w:rPr>
          <w:w w:val="99"/>
          <w:sz w:val="21"/>
        </w:rPr>
        <w:t>磨器进行辅助作业。他估算如果增加2台，可在晚上8点完成；如果增加8台，可在下午6</w:t>
      </w:r>
      <w:r w:rsidR="009D7706" w:rsidRPr="0011107F">
        <w:rPr>
          <w:spacing w:val="-3"/>
          <w:w w:val="99"/>
          <w:sz w:val="21"/>
        </w:rPr>
        <w:t>点完成。问如果</w:t>
      </w:r>
      <w:r w:rsidR="009D7706" w:rsidRPr="0011107F">
        <w:rPr>
          <w:w w:val="99"/>
          <w:sz w:val="21"/>
        </w:rPr>
        <w:t>希望在下午3点完成，需要增加多少台手工研磨器？（</w:t>
      </w:r>
      <w:r w:rsidR="009D7706" w:rsidRPr="0011107F">
        <w:rPr>
          <w:spacing w:val="-1"/>
          <w:sz w:val="21"/>
        </w:rPr>
        <w:t xml:space="preserve"> </w:t>
      </w:r>
      <w:r w:rsidR="009D7706" w:rsidRPr="0011107F">
        <w:rPr>
          <w:w w:val="99"/>
          <w:sz w:val="21"/>
        </w:rPr>
        <w:t>）</w:t>
      </w:r>
    </w:p>
    <w:p w:rsidR="008B3AB7" w:rsidRPr="0079296C" w:rsidRDefault="009D7706" w:rsidP="00A51986">
      <w:pPr>
        <w:pStyle w:val="a3"/>
        <w:tabs>
          <w:tab w:val="left" w:pos="3136"/>
          <w:tab w:val="left" w:pos="3299"/>
          <w:tab w:val="left" w:pos="6016"/>
          <w:tab w:val="left" w:pos="8733"/>
        </w:tabs>
        <w:spacing w:before="3"/>
        <w:ind w:left="582"/>
        <w:rPr>
          <w:w w:val="99"/>
          <w:szCs w:val="22"/>
        </w:rPr>
      </w:pPr>
      <w:r w:rsidRPr="0079296C">
        <w:rPr>
          <w:w w:val="99"/>
          <w:szCs w:val="22"/>
        </w:rPr>
        <w:t>A.20</w:t>
      </w:r>
      <w:r w:rsidRPr="0079296C">
        <w:rPr>
          <w:w w:val="99"/>
          <w:szCs w:val="22"/>
        </w:rPr>
        <w:tab/>
        <w:t>B.24</w:t>
      </w:r>
      <w:r w:rsidRPr="0079296C">
        <w:rPr>
          <w:w w:val="99"/>
          <w:szCs w:val="22"/>
        </w:rPr>
        <w:tab/>
        <w:t>C.26</w:t>
      </w:r>
      <w:r w:rsidRPr="0079296C">
        <w:rPr>
          <w:w w:val="99"/>
          <w:szCs w:val="22"/>
        </w:rPr>
        <w:tab/>
        <w:t>D.32</w:t>
      </w:r>
    </w:p>
    <w:p w:rsidR="008B3AB7" w:rsidRDefault="009D7706" w:rsidP="00A51986">
      <w:pPr>
        <w:pStyle w:val="a3"/>
        <w:tabs>
          <w:tab w:val="left" w:pos="3136"/>
        </w:tabs>
        <w:spacing w:before="51"/>
      </w:pPr>
      <w:r>
        <w:rPr>
          <w:color w:val="FF0000"/>
          <w:w w:val="95"/>
        </w:rPr>
        <w:t>【答案】</w:t>
      </w:r>
      <w:r>
        <w:rPr>
          <w:color w:val="FF0000"/>
          <w:spacing w:val="-10"/>
          <w:w w:val="95"/>
        </w:rPr>
        <w:t>C</w:t>
      </w:r>
    </w:p>
    <w:p w:rsidR="008B3AB7" w:rsidRDefault="009D7706" w:rsidP="00A51986">
      <w:pPr>
        <w:pStyle w:val="a3"/>
        <w:tabs>
          <w:tab w:val="left" w:pos="3136"/>
        </w:tabs>
        <w:spacing w:line="372" w:lineRule="auto"/>
        <w:ind w:right="108"/>
      </w:pPr>
      <w:r>
        <w:rPr>
          <w:color w:val="FF0000"/>
          <w:w w:val="99"/>
        </w:rPr>
        <w:t>【解析】设每台机器工作效率为1，原共有机器x台。根据题意可得，（x+2）×10=（x+8）×8，</w:t>
      </w:r>
      <w:r>
        <w:rPr>
          <w:color w:val="FF0000"/>
          <w:spacing w:val="-19"/>
          <w:w w:val="99"/>
        </w:rPr>
        <w:t>解</w:t>
      </w:r>
      <w:r>
        <w:rPr>
          <w:color w:val="FF0000"/>
          <w:w w:val="99"/>
        </w:rPr>
        <w:t>得x=22，则工作总量为（22+2）×10=240。要在下午3点完成，则共需要机器240÷5=48，即需要增加 48-22=26台研磨器。</w:t>
      </w:r>
    </w:p>
    <w:p w:rsidR="008B3AB7" w:rsidRDefault="009D7706" w:rsidP="00A51986">
      <w:pPr>
        <w:pStyle w:val="a3"/>
        <w:tabs>
          <w:tab w:val="left" w:pos="3136"/>
        </w:tabs>
        <w:spacing w:before="3"/>
        <w:rPr>
          <w:color w:val="FF0000"/>
          <w:spacing w:val="-10"/>
          <w:w w:val="95"/>
        </w:rPr>
      </w:pPr>
      <w:r>
        <w:rPr>
          <w:color w:val="FF0000"/>
          <w:w w:val="95"/>
        </w:rPr>
        <w:t>故本题选C</w:t>
      </w:r>
      <w:r>
        <w:rPr>
          <w:color w:val="FF0000"/>
          <w:spacing w:val="-10"/>
          <w:w w:val="95"/>
        </w:rPr>
        <w:t>。</w:t>
      </w:r>
    </w:p>
    <w:p w:rsidR="0079296C" w:rsidRDefault="0079296C" w:rsidP="00A51986">
      <w:pPr>
        <w:pStyle w:val="a3"/>
        <w:tabs>
          <w:tab w:val="left" w:pos="3136"/>
        </w:tabs>
        <w:spacing w:before="3"/>
      </w:pPr>
    </w:p>
    <w:p w:rsidR="008B3AB7" w:rsidRPr="00A51986" w:rsidRDefault="0011107F" w:rsidP="009915F6">
      <w:pPr>
        <w:tabs>
          <w:tab w:val="left" w:pos="898"/>
          <w:tab w:val="left" w:pos="3136"/>
        </w:tabs>
        <w:spacing w:before="2" w:line="360" w:lineRule="exact"/>
        <w:ind w:left="-45" w:right="212"/>
        <w:rPr>
          <w:w w:val="99"/>
          <w:sz w:val="21"/>
          <w:szCs w:val="21"/>
        </w:rPr>
      </w:pPr>
      <w:r w:rsidRPr="00A51986">
        <w:rPr>
          <w:rFonts w:hint="eastAsia"/>
          <w:w w:val="99"/>
          <w:sz w:val="21"/>
          <w:szCs w:val="21"/>
        </w:rPr>
        <w:t>5.</w:t>
      </w:r>
      <w:r w:rsidR="009D7706" w:rsidRPr="00A51986">
        <w:rPr>
          <w:w w:val="99"/>
          <w:sz w:val="21"/>
          <w:szCs w:val="21"/>
        </w:rPr>
        <w:t>某校报受学生会委托，在全校师生中进行抽样调查，推选最受欢迎的学生会干部，结果姚俊得到65%以上的支持，得票最多，据此学生会认为最受欢迎的学生会干部是姚俊。</w:t>
      </w:r>
    </w:p>
    <w:p w:rsidR="008B3AB7" w:rsidRDefault="009D7706" w:rsidP="009915F6">
      <w:pPr>
        <w:pStyle w:val="a3"/>
        <w:tabs>
          <w:tab w:val="left" w:pos="3136"/>
        </w:tabs>
        <w:spacing w:before="2" w:line="360" w:lineRule="exact"/>
      </w:pPr>
      <w:r>
        <w:rPr>
          <w:w w:val="95"/>
        </w:rPr>
        <w:t>以下哪项如果为真，最能削弱学生会的结论？（</w:t>
      </w:r>
      <w:r>
        <w:rPr>
          <w:spacing w:val="35"/>
        </w:rPr>
        <w:t xml:space="preserve">  </w:t>
      </w:r>
      <w:r>
        <w:rPr>
          <w:spacing w:val="-10"/>
          <w:w w:val="95"/>
        </w:rPr>
        <w:t>）</w:t>
      </w:r>
    </w:p>
    <w:p w:rsidR="008B3AB7" w:rsidRPr="00A51986" w:rsidRDefault="00A51986" w:rsidP="009915F6">
      <w:pPr>
        <w:widowControl/>
        <w:tabs>
          <w:tab w:val="left" w:pos="3136"/>
        </w:tabs>
        <w:autoSpaceDE/>
        <w:autoSpaceDN/>
        <w:spacing w:line="360" w:lineRule="exact"/>
        <w:rPr>
          <w:w w:val="99"/>
          <w:sz w:val="21"/>
          <w:szCs w:val="21"/>
        </w:rPr>
      </w:pPr>
      <w:r>
        <w:rPr>
          <w:rFonts w:hint="eastAsia"/>
          <w:w w:val="99"/>
          <w:sz w:val="21"/>
          <w:szCs w:val="21"/>
        </w:rPr>
        <w:t>A.</w:t>
      </w:r>
      <w:r w:rsidR="009D7706" w:rsidRPr="00A51986">
        <w:rPr>
          <w:w w:val="99"/>
          <w:sz w:val="21"/>
          <w:szCs w:val="21"/>
        </w:rPr>
        <w:t>这次调查大部分来自于姚俊所在的院系</w:t>
      </w:r>
    </w:p>
    <w:p w:rsidR="008B3AB7" w:rsidRPr="00A51986" w:rsidRDefault="00A51986" w:rsidP="009915F6">
      <w:pPr>
        <w:widowControl/>
        <w:tabs>
          <w:tab w:val="left" w:pos="3136"/>
        </w:tabs>
        <w:autoSpaceDE/>
        <w:autoSpaceDN/>
        <w:spacing w:line="360" w:lineRule="exact"/>
        <w:rPr>
          <w:w w:val="99"/>
          <w:sz w:val="21"/>
          <w:szCs w:val="21"/>
        </w:rPr>
      </w:pPr>
      <w:r>
        <w:rPr>
          <w:rFonts w:hint="eastAsia"/>
          <w:w w:val="99"/>
          <w:sz w:val="21"/>
          <w:szCs w:val="21"/>
        </w:rPr>
        <w:t>B.</w:t>
      </w:r>
      <w:r w:rsidR="009D7706" w:rsidRPr="00A51986">
        <w:rPr>
          <w:w w:val="99"/>
          <w:sz w:val="21"/>
          <w:szCs w:val="21"/>
        </w:rPr>
        <w:t>多数被调查者并不关注学生会成员及其工作</w:t>
      </w:r>
    </w:p>
    <w:p w:rsidR="0079296C" w:rsidRPr="00A51986" w:rsidRDefault="00A51986" w:rsidP="009915F6">
      <w:pPr>
        <w:widowControl/>
        <w:tabs>
          <w:tab w:val="left" w:pos="3136"/>
        </w:tabs>
        <w:autoSpaceDE/>
        <w:autoSpaceDN/>
        <w:spacing w:line="360" w:lineRule="exact"/>
        <w:rPr>
          <w:w w:val="99"/>
          <w:sz w:val="21"/>
          <w:szCs w:val="21"/>
        </w:rPr>
      </w:pPr>
      <w:r>
        <w:rPr>
          <w:rFonts w:hint="eastAsia"/>
          <w:w w:val="99"/>
          <w:sz w:val="21"/>
          <w:szCs w:val="21"/>
        </w:rPr>
        <w:t>C.</w:t>
      </w:r>
      <w:r w:rsidR="009D7706" w:rsidRPr="00A51986">
        <w:rPr>
          <w:w w:val="99"/>
          <w:sz w:val="21"/>
          <w:szCs w:val="21"/>
        </w:rPr>
        <w:t xml:space="preserve">该校师生中有部分人没有在调查中发表自己的意见 </w:t>
      </w:r>
    </w:p>
    <w:p w:rsidR="008B3AB7" w:rsidRPr="00A51986" w:rsidRDefault="00A51986" w:rsidP="009915F6">
      <w:pPr>
        <w:widowControl/>
        <w:tabs>
          <w:tab w:val="left" w:pos="3136"/>
        </w:tabs>
        <w:autoSpaceDE/>
        <w:autoSpaceDN/>
        <w:spacing w:line="360" w:lineRule="exact"/>
        <w:rPr>
          <w:w w:val="99"/>
          <w:sz w:val="21"/>
          <w:szCs w:val="21"/>
        </w:rPr>
      </w:pPr>
      <w:r>
        <w:rPr>
          <w:rFonts w:hint="eastAsia"/>
          <w:w w:val="99"/>
          <w:sz w:val="21"/>
          <w:szCs w:val="21"/>
        </w:rPr>
        <w:t>D.</w:t>
      </w:r>
      <w:r w:rsidR="009D7706" w:rsidRPr="00A51986">
        <w:rPr>
          <w:w w:val="99"/>
          <w:sz w:val="21"/>
          <w:szCs w:val="21"/>
        </w:rPr>
        <w:t>这次调查问卷在设计上把姚俊放在了调查首位</w:t>
      </w:r>
    </w:p>
    <w:p w:rsidR="008B3AB7" w:rsidRDefault="009D7706" w:rsidP="00A51986">
      <w:pPr>
        <w:pStyle w:val="a3"/>
        <w:tabs>
          <w:tab w:val="left" w:pos="3136"/>
        </w:tabs>
        <w:spacing w:before="2"/>
        <w:ind w:left="582"/>
      </w:pPr>
      <w:r>
        <w:rPr>
          <w:color w:val="FF0000"/>
          <w:w w:val="95"/>
        </w:rPr>
        <w:t>【答案】</w:t>
      </w:r>
      <w:r>
        <w:rPr>
          <w:color w:val="FF0000"/>
          <w:spacing w:val="-10"/>
          <w:w w:val="95"/>
        </w:rPr>
        <w:t>A</w:t>
      </w:r>
    </w:p>
    <w:p w:rsidR="008B3AB7" w:rsidRPr="0079296C" w:rsidRDefault="009D7706" w:rsidP="00A51986">
      <w:pPr>
        <w:pStyle w:val="a3"/>
        <w:tabs>
          <w:tab w:val="left" w:pos="3136"/>
        </w:tabs>
        <w:spacing w:before="88" w:line="330" w:lineRule="atLeast"/>
        <w:ind w:right="4706" w:firstLine="418"/>
        <w:rPr>
          <w:color w:val="FF0000"/>
          <w:spacing w:val="-1"/>
          <w:w w:val="99"/>
        </w:rPr>
      </w:pPr>
      <w:r>
        <w:rPr>
          <w:color w:val="FF0000"/>
          <w:spacing w:val="-1"/>
          <w:w w:val="99"/>
        </w:rPr>
        <w:t>【解析】论点：最受欢迎的学生会干部是姚俊。</w:t>
      </w:r>
      <w:r w:rsidRPr="0079296C">
        <w:rPr>
          <w:color w:val="FF0000"/>
          <w:spacing w:val="-1"/>
          <w:w w:val="99"/>
        </w:rPr>
        <w:t>论据：姚俊得票最多。</w:t>
      </w:r>
    </w:p>
    <w:p w:rsidR="008B3AB7" w:rsidRPr="0079296C" w:rsidRDefault="009D7706" w:rsidP="00A51986">
      <w:pPr>
        <w:pStyle w:val="a3"/>
        <w:tabs>
          <w:tab w:val="left" w:pos="3136"/>
        </w:tabs>
        <w:spacing w:before="1" w:line="223" w:lineRule="auto"/>
        <w:ind w:right="6273"/>
        <w:rPr>
          <w:color w:val="FF0000"/>
          <w:spacing w:val="-1"/>
          <w:w w:val="99"/>
        </w:rPr>
      </w:pPr>
      <w:r w:rsidRPr="0079296C">
        <w:rPr>
          <w:color w:val="FF0000"/>
          <w:spacing w:val="-1"/>
          <w:w w:val="99"/>
        </w:rPr>
        <w:t>A项否定论据的真实性，削弱论点。 B、C、D为无关项。</w:t>
      </w:r>
    </w:p>
    <w:p w:rsidR="008B3AB7" w:rsidRPr="0079296C" w:rsidRDefault="009D7706" w:rsidP="00A51986">
      <w:pPr>
        <w:pStyle w:val="a3"/>
        <w:tabs>
          <w:tab w:val="left" w:pos="3136"/>
        </w:tabs>
        <w:spacing w:before="0" w:line="256" w:lineRule="exact"/>
        <w:rPr>
          <w:color w:val="FF0000"/>
          <w:spacing w:val="-1"/>
          <w:w w:val="99"/>
        </w:rPr>
      </w:pPr>
      <w:r w:rsidRPr="0079296C">
        <w:rPr>
          <w:color w:val="FF0000"/>
          <w:spacing w:val="-1"/>
          <w:w w:val="99"/>
        </w:rPr>
        <w:t>故本题选A。</w:t>
      </w:r>
    </w:p>
    <w:p w:rsidR="0079296C" w:rsidRDefault="0079296C" w:rsidP="00A51986">
      <w:pPr>
        <w:pStyle w:val="a3"/>
        <w:tabs>
          <w:tab w:val="left" w:pos="3136"/>
        </w:tabs>
        <w:spacing w:before="0" w:line="256" w:lineRule="exact"/>
        <w:rPr>
          <w:color w:val="FF0000"/>
          <w:spacing w:val="-10"/>
          <w:w w:val="95"/>
        </w:rPr>
      </w:pPr>
    </w:p>
    <w:p w:rsidR="00EB16A6" w:rsidRPr="00EB16A6" w:rsidRDefault="0011107F" w:rsidP="009915F6">
      <w:pPr>
        <w:widowControl/>
        <w:tabs>
          <w:tab w:val="left" w:pos="3136"/>
        </w:tabs>
        <w:autoSpaceDE/>
        <w:autoSpaceDN/>
        <w:spacing w:line="360" w:lineRule="exact"/>
        <w:rPr>
          <w:w w:val="95"/>
          <w:sz w:val="21"/>
        </w:rPr>
      </w:pPr>
      <w:r>
        <w:rPr>
          <w:rFonts w:hint="eastAsia"/>
          <w:w w:val="95"/>
          <w:sz w:val="21"/>
        </w:rPr>
        <w:t>6.</w:t>
      </w:r>
      <w:r w:rsidR="00EB16A6" w:rsidRPr="00EB16A6">
        <w:rPr>
          <w:w w:val="95"/>
          <w:sz w:val="21"/>
        </w:rPr>
        <w:t>在2022年结束之际，各类年终盘点层出不穷。不久前，“汉语盘点2022”也正式揭晓，“稳”“党的二十大”“战”“俄乌冲突”分别当选年度国内字、国内词、国际字、国际词。同时揭晓的，还有2022年度十大流行语和2022年度十大新词语。显然，一个个热词新语代表了2022年社会焦点的变迁，勾勒出语言生活的图景。</w:t>
      </w:r>
    </w:p>
    <w:p w:rsidR="00EB16A6" w:rsidRPr="00EB16A6" w:rsidRDefault="00EB16A6" w:rsidP="009915F6">
      <w:pPr>
        <w:widowControl/>
        <w:tabs>
          <w:tab w:val="left" w:pos="3136"/>
        </w:tabs>
        <w:autoSpaceDE/>
        <w:autoSpaceDN/>
        <w:spacing w:line="360" w:lineRule="exact"/>
        <w:rPr>
          <w:w w:val="95"/>
          <w:sz w:val="21"/>
        </w:rPr>
      </w:pPr>
      <w:r w:rsidRPr="00EB16A6">
        <w:rPr>
          <w:w w:val="95"/>
          <w:sz w:val="21"/>
        </w:rPr>
        <w:t>以下各项如果为真，最不能支持上述结论的是（    ）。</w:t>
      </w:r>
    </w:p>
    <w:p w:rsidR="00EB16A6" w:rsidRPr="00EB16A6" w:rsidRDefault="00EB16A6" w:rsidP="009915F6">
      <w:pPr>
        <w:widowControl/>
        <w:tabs>
          <w:tab w:val="left" w:pos="3136"/>
        </w:tabs>
        <w:autoSpaceDE/>
        <w:autoSpaceDN/>
        <w:spacing w:line="360" w:lineRule="exact"/>
        <w:rPr>
          <w:rFonts w:ascii="Helvetica" w:hAnsi="Helvetica" w:cs="Helvetica"/>
          <w:color w:val="666666"/>
          <w:sz w:val="18"/>
          <w:szCs w:val="18"/>
        </w:rPr>
      </w:pPr>
    </w:p>
    <w:p w:rsidR="00EB16A6" w:rsidRPr="00EB16A6" w:rsidRDefault="00EB16A6" w:rsidP="009915F6">
      <w:pPr>
        <w:widowControl/>
        <w:tabs>
          <w:tab w:val="left" w:pos="3136"/>
        </w:tabs>
        <w:autoSpaceDE/>
        <w:autoSpaceDN/>
        <w:spacing w:line="360" w:lineRule="exact"/>
        <w:rPr>
          <w:w w:val="95"/>
          <w:sz w:val="21"/>
        </w:rPr>
      </w:pPr>
      <w:r w:rsidRPr="00EB16A6">
        <w:rPr>
          <w:w w:val="95"/>
          <w:sz w:val="21"/>
        </w:rPr>
        <w:t>A：“汉语盘点”的独特魅力在于用古老语言记录鲜活世界</w:t>
      </w:r>
    </w:p>
    <w:p w:rsidR="00EB16A6" w:rsidRPr="00EB16A6" w:rsidRDefault="00EB16A6" w:rsidP="009915F6">
      <w:pPr>
        <w:widowControl/>
        <w:tabs>
          <w:tab w:val="left" w:pos="3136"/>
        </w:tabs>
        <w:autoSpaceDE/>
        <w:autoSpaceDN/>
        <w:spacing w:line="360" w:lineRule="exact"/>
        <w:rPr>
          <w:w w:val="95"/>
          <w:sz w:val="21"/>
        </w:rPr>
      </w:pPr>
      <w:r w:rsidRPr="00EB16A6">
        <w:rPr>
          <w:w w:val="95"/>
          <w:sz w:val="21"/>
        </w:rPr>
        <w:t>B：“我的眼睛就是尺”出自2022年初北京冬奥会直播解说</w:t>
      </w:r>
    </w:p>
    <w:p w:rsidR="00EB16A6" w:rsidRPr="00EB16A6" w:rsidRDefault="00EB16A6" w:rsidP="009915F6">
      <w:pPr>
        <w:widowControl/>
        <w:tabs>
          <w:tab w:val="left" w:pos="3136"/>
        </w:tabs>
        <w:autoSpaceDE/>
        <w:autoSpaceDN/>
        <w:spacing w:line="360" w:lineRule="exact"/>
        <w:rPr>
          <w:w w:val="95"/>
          <w:sz w:val="21"/>
        </w:rPr>
      </w:pPr>
      <w:r w:rsidRPr="00EB16A6">
        <w:rPr>
          <w:w w:val="95"/>
          <w:sz w:val="21"/>
        </w:rPr>
        <w:t>C：热词新语成为完整记录这一年的不可或缺的细节和注脚</w:t>
      </w:r>
    </w:p>
    <w:p w:rsidR="00EB16A6" w:rsidRPr="00EB16A6" w:rsidRDefault="00EB16A6" w:rsidP="009915F6">
      <w:pPr>
        <w:widowControl/>
        <w:tabs>
          <w:tab w:val="left" w:pos="3136"/>
        </w:tabs>
        <w:autoSpaceDE/>
        <w:autoSpaceDN/>
        <w:spacing w:line="360" w:lineRule="exact"/>
        <w:rPr>
          <w:w w:val="95"/>
          <w:sz w:val="21"/>
        </w:rPr>
      </w:pPr>
      <w:r w:rsidRPr="00EB16A6">
        <w:rPr>
          <w:w w:val="95"/>
          <w:sz w:val="21"/>
        </w:rPr>
        <w:t>D：语言具有“正名”的功能，能在众声喧哗中阐明道理</w:t>
      </w:r>
    </w:p>
    <w:p w:rsidR="00EB16A6" w:rsidRPr="00EB16A6" w:rsidRDefault="0079296C" w:rsidP="00A51986">
      <w:pPr>
        <w:widowControl/>
        <w:tabs>
          <w:tab w:val="left" w:pos="3136"/>
        </w:tabs>
        <w:autoSpaceDE/>
        <w:autoSpaceDN/>
        <w:rPr>
          <w:color w:val="FF0000"/>
          <w:w w:val="95"/>
          <w:sz w:val="21"/>
        </w:rPr>
      </w:pPr>
      <w:r w:rsidRPr="0079296C">
        <w:rPr>
          <w:color w:val="FF0000"/>
          <w:w w:val="95"/>
          <w:sz w:val="21"/>
        </w:rPr>
        <w:t>【</w:t>
      </w:r>
      <w:r w:rsidR="00EB16A6" w:rsidRPr="00EB16A6">
        <w:rPr>
          <w:color w:val="FF0000"/>
          <w:w w:val="95"/>
          <w:sz w:val="21"/>
        </w:rPr>
        <w:t>答案】 D</w:t>
      </w:r>
    </w:p>
    <w:p w:rsidR="00EB16A6" w:rsidRPr="00EB16A6" w:rsidRDefault="00EB16A6" w:rsidP="00A51986">
      <w:pPr>
        <w:widowControl/>
        <w:tabs>
          <w:tab w:val="left" w:pos="3136"/>
        </w:tabs>
        <w:autoSpaceDE/>
        <w:autoSpaceDN/>
        <w:spacing w:line="313" w:lineRule="atLeast"/>
        <w:rPr>
          <w:color w:val="FF0000"/>
          <w:w w:val="95"/>
          <w:sz w:val="21"/>
        </w:rPr>
      </w:pPr>
      <w:r w:rsidRPr="00EB16A6">
        <w:rPr>
          <w:color w:val="FF0000"/>
          <w:w w:val="95"/>
          <w:sz w:val="21"/>
        </w:rPr>
        <w:lastRenderedPageBreak/>
        <w:t>【解</w:t>
      </w:r>
      <w:r w:rsidR="0079296C" w:rsidRPr="0079296C">
        <w:rPr>
          <w:rFonts w:hint="eastAsia"/>
          <w:color w:val="FF0000"/>
          <w:w w:val="95"/>
          <w:sz w:val="21"/>
        </w:rPr>
        <w:t>析</w:t>
      </w:r>
      <w:r w:rsidRPr="00EB16A6">
        <w:rPr>
          <w:color w:val="FF0000"/>
          <w:w w:val="95"/>
          <w:sz w:val="21"/>
        </w:rPr>
        <w:t>】</w:t>
      </w:r>
    </w:p>
    <w:p w:rsidR="00EB16A6" w:rsidRPr="00EB16A6" w:rsidRDefault="00EB16A6" w:rsidP="00A51986">
      <w:pPr>
        <w:widowControl/>
        <w:tabs>
          <w:tab w:val="left" w:pos="3136"/>
        </w:tabs>
        <w:autoSpaceDE/>
        <w:autoSpaceDN/>
        <w:spacing w:line="313" w:lineRule="atLeast"/>
        <w:rPr>
          <w:color w:val="FF0000"/>
          <w:w w:val="95"/>
          <w:sz w:val="21"/>
        </w:rPr>
      </w:pPr>
      <w:r w:rsidRPr="00EB16A6">
        <w:rPr>
          <w:color w:val="FF0000"/>
          <w:w w:val="95"/>
          <w:sz w:val="21"/>
        </w:rPr>
        <w:t>题干论点：一个个热词新语代表了2022年社会焦点的变迁，勾勒出语言生活的图景。</w:t>
      </w:r>
    </w:p>
    <w:p w:rsidR="00EB16A6" w:rsidRPr="00EB16A6" w:rsidRDefault="00EB16A6" w:rsidP="00A51986">
      <w:pPr>
        <w:widowControl/>
        <w:tabs>
          <w:tab w:val="left" w:pos="3136"/>
        </w:tabs>
        <w:autoSpaceDE/>
        <w:autoSpaceDN/>
        <w:spacing w:line="313" w:lineRule="atLeast"/>
        <w:rPr>
          <w:color w:val="FF0000"/>
          <w:w w:val="95"/>
          <w:sz w:val="21"/>
        </w:rPr>
      </w:pPr>
      <w:r w:rsidRPr="00EB16A6">
        <w:rPr>
          <w:color w:val="FF0000"/>
          <w:w w:val="95"/>
          <w:sz w:val="21"/>
        </w:rPr>
        <w:t>A项指出“汉语盘点”能够记录鲜活世界，补充论据，支持题干论点，排除。</w:t>
      </w:r>
    </w:p>
    <w:p w:rsidR="00EB16A6" w:rsidRPr="00EB16A6" w:rsidRDefault="00EB16A6" w:rsidP="00A51986">
      <w:pPr>
        <w:widowControl/>
        <w:tabs>
          <w:tab w:val="left" w:pos="3136"/>
        </w:tabs>
        <w:autoSpaceDE/>
        <w:autoSpaceDN/>
        <w:spacing w:line="313" w:lineRule="atLeast"/>
        <w:rPr>
          <w:color w:val="FF0000"/>
          <w:w w:val="95"/>
          <w:sz w:val="21"/>
        </w:rPr>
      </w:pPr>
      <w:r w:rsidRPr="00EB16A6">
        <w:rPr>
          <w:color w:val="FF0000"/>
          <w:w w:val="95"/>
          <w:sz w:val="21"/>
        </w:rPr>
        <w:t>B项举例指出热词新语记录了社会焦点，支持题干论点，排除。</w:t>
      </w:r>
    </w:p>
    <w:p w:rsidR="00EB16A6" w:rsidRPr="00EB16A6" w:rsidRDefault="00EB16A6" w:rsidP="00A51986">
      <w:pPr>
        <w:widowControl/>
        <w:tabs>
          <w:tab w:val="left" w:pos="3136"/>
        </w:tabs>
        <w:autoSpaceDE/>
        <w:autoSpaceDN/>
        <w:spacing w:line="313" w:lineRule="atLeast"/>
        <w:rPr>
          <w:color w:val="FF0000"/>
          <w:w w:val="95"/>
          <w:sz w:val="21"/>
        </w:rPr>
      </w:pPr>
      <w:r w:rsidRPr="00EB16A6">
        <w:rPr>
          <w:color w:val="FF0000"/>
          <w:w w:val="95"/>
          <w:sz w:val="21"/>
        </w:rPr>
        <w:t>C项指出热词新语成为完整记录这一年的不可或缺的细节和注脚，能够支持题干论点，排除。</w:t>
      </w:r>
    </w:p>
    <w:p w:rsidR="00EB16A6" w:rsidRPr="00EB16A6" w:rsidRDefault="00EB16A6" w:rsidP="00A51986">
      <w:pPr>
        <w:widowControl/>
        <w:tabs>
          <w:tab w:val="left" w:pos="3136"/>
        </w:tabs>
        <w:autoSpaceDE/>
        <w:autoSpaceDN/>
        <w:spacing w:line="313" w:lineRule="atLeast"/>
        <w:rPr>
          <w:color w:val="FF0000"/>
          <w:w w:val="95"/>
          <w:sz w:val="21"/>
        </w:rPr>
      </w:pPr>
      <w:r w:rsidRPr="00EB16A6">
        <w:rPr>
          <w:color w:val="FF0000"/>
          <w:w w:val="95"/>
          <w:sz w:val="21"/>
        </w:rPr>
        <w:t>D项指出语言能在众声喧哗中阐明道理，与其是否记录了社会焦点的变迁无关，无法支持题干论点，当选。</w:t>
      </w:r>
    </w:p>
    <w:p w:rsidR="00EB16A6" w:rsidRPr="00EB16A6" w:rsidRDefault="00EB16A6" w:rsidP="00A51986">
      <w:pPr>
        <w:widowControl/>
        <w:tabs>
          <w:tab w:val="left" w:pos="3136"/>
        </w:tabs>
        <w:autoSpaceDE/>
        <w:autoSpaceDN/>
        <w:spacing w:line="313" w:lineRule="atLeast"/>
        <w:rPr>
          <w:color w:val="FF0000"/>
          <w:w w:val="95"/>
          <w:sz w:val="21"/>
        </w:rPr>
      </w:pPr>
      <w:r w:rsidRPr="00EB16A6">
        <w:rPr>
          <w:color w:val="FF0000"/>
          <w:w w:val="95"/>
          <w:sz w:val="21"/>
        </w:rPr>
        <w:t>故本题选D。</w:t>
      </w:r>
    </w:p>
    <w:p w:rsidR="00EB16A6" w:rsidRDefault="00EB16A6" w:rsidP="00A51986">
      <w:pPr>
        <w:pStyle w:val="a3"/>
        <w:tabs>
          <w:tab w:val="left" w:pos="3136"/>
        </w:tabs>
        <w:spacing w:before="0" w:line="256" w:lineRule="exact"/>
      </w:pPr>
    </w:p>
    <w:p w:rsidR="008B3AB7" w:rsidRPr="0011107F" w:rsidRDefault="0011107F" w:rsidP="00A51986">
      <w:pPr>
        <w:tabs>
          <w:tab w:val="left" w:pos="898"/>
          <w:tab w:val="left" w:pos="3136"/>
        </w:tabs>
        <w:spacing w:before="70"/>
        <w:ind w:left="-45"/>
        <w:rPr>
          <w:sz w:val="21"/>
        </w:rPr>
      </w:pPr>
      <w:r>
        <w:rPr>
          <w:rFonts w:hint="eastAsia"/>
          <w:w w:val="95"/>
          <w:sz w:val="21"/>
        </w:rPr>
        <w:t>7.</w:t>
      </w:r>
      <w:r w:rsidR="009D7706" w:rsidRPr="0011107F">
        <w:rPr>
          <w:w w:val="95"/>
          <w:sz w:val="21"/>
        </w:rPr>
        <w:t>失之毫厘∶谬以千</w:t>
      </w:r>
      <w:r w:rsidR="009D7706" w:rsidRPr="0011107F">
        <w:rPr>
          <w:spacing w:val="-10"/>
          <w:w w:val="95"/>
          <w:sz w:val="21"/>
        </w:rPr>
        <w:t>里</w:t>
      </w:r>
    </w:p>
    <w:p w:rsidR="008B3AB7" w:rsidRDefault="009D7706" w:rsidP="00A51986">
      <w:pPr>
        <w:pStyle w:val="a5"/>
        <w:numPr>
          <w:ilvl w:val="1"/>
          <w:numId w:val="4"/>
        </w:numPr>
        <w:tabs>
          <w:tab w:val="left" w:pos="793"/>
          <w:tab w:val="left" w:pos="3136"/>
          <w:tab w:val="left" w:pos="6852"/>
        </w:tabs>
        <w:ind w:left="793" w:hanging="211"/>
        <w:rPr>
          <w:sz w:val="21"/>
        </w:rPr>
      </w:pPr>
      <w:r>
        <w:rPr>
          <w:w w:val="95"/>
          <w:sz w:val="21"/>
        </w:rPr>
        <w:t>三十六计∶走为上</w:t>
      </w:r>
      <w:r>
        <w:rPr>
          <w:spacing w:val="-10"/>
          <w:w w:val="95"/>
          <w:sz w:val="21"/>
        </w:rPr>
        <w:t>计</w:t>
      </w:r>
      <w:r>
        <w:rPr>
          <w:sz w:val="21"/>
        </w:rPr>
        <w:tab/>
      </w:r>
      <w:r>
        <w:rPr>
          <w:w w:val="95"/>
          <w:sz w:val="21"/>
        </w:rPr>
        <w:t>B.招之即来∶挥之即</w:t>
      </w:r>
      <w:r>
        <w:rPr>
          <w:spacing w:val="-10"/>
          <w:w w:val="95"/>
          <w:sz w:val="21"/>
        </w:rPr>
        <w:t>去</w:t>
      </w:r>
    </w:p>
    <w:p w:rsidR="008B3AB7" w:rsidRDefault="009D7706" w:rsidP="00A51986">
      <w:pPr>
        <w:pStyle w:val="a3"/>
        <w:tabs>
          <w:tab w:val="left" w:pos="3136"/>
          <w:tab w:val="left" w:pos="6852"/>
        </w:tabs>
        <w:ind w:left="582"/>
      </w:pPr>
      <w:r>
        <w:rPr>
          <w:w w:val="95"/>
        </w:rPr>
        <w:t>C.种瓜得瓜∶种豆得</w:t>
      </w:r>
      <w:r>
        <w:rPr>
          <w:spacing w:val="-10"/>
          <w:w w:val="95"/>
        </w:rPr>
        <w:t>豆</w:t>
      </w:r>
      <w:r>
        <w:tab/>
      </w:r>
      <w:r>
        <w:rPr>
          <w:w w:val="95"/>
        </w:rPr>
        <w:t>D.前人栽树∶后人乘</w:t>
      </w:r>
      <w:r>
        <w:rPr>
          <w:spacing w:val="-10"/>
          <w:w w:val="95"/>
        </w:rPr>
        <w:t>凉</w:t>
      </w:r>
    </w:p>
    <w:p w:rsidR="008B3AB7" w:rsidRDefault="009D7706" w:rsidP="00A51986">
      <w:pPr>
        <w:pStyle w:val="a3"/>
        <w:tabs>
          <w:tab w:val="left" w:pos="3136"/>
        </w:tabs>
      </w:pPr>
      <w:r>
        <w:rPr>
          <w:color w:val="FF0000"/>
          <w:w w:val="95"/>
        </w:rPr>
        <w:t>【答案】</w:t>
      </w:r>
      <w:r>
        <w:rPr>
          <w:color w:val="FF0000"/>
          <w:spacing w:val="-10"/>
          <w:w w:val="95"/>
        </w:rPr>
        <w:t>D</w:t>
      </w:r>
    </w:p>
    <w:p w:rsidR="008B3AB7" w:rsidRDefault="009D7706" w:rsidP="00A51986">
      <w:pPr>
        <w:pStyle w:val="a3"/>
        <w:tabs>
          <w:tab w:val="left" w:pos="3136"/>
        </w:tabs>
      </w:pPr>
      <w:r>
        <w:rPr>
          <w:color w:val="FF0000"/>
          <w:w w:val="95"/>
        </w:rPr>
        <w:t>【解析】本题考查因果关系</w:t>
      </w:r>
      <w:r>
        <w:rPr>
          <w:color w:val="FF0000"/>
          <w:spacing w:val="-10"/>
          <w:w w:val="95"/>
        </w:rPr>
        <w:t>。</w:t>
      </w:r>
    </w:p>
    <w:p w:rsidR="008B3AB7" w:rsidRDefault="009D7706" w:rsidP="00A51986">
      <w:pPr>
        <w:pStyle w:val="a3"/>
        <w:tabs>
          <w:tab w:val="left" w:pos="3136"/>
        </w:tabs>
        <w:spacing w:line="372" w:lineRule="auto"/>
        <w:ind w:right="1780"/>
      </w:pPr>
      <w:r>
        <w:rPr>
          <w:color w:val="FF0000"/>
          <w:spacing w:val="-1"/>
          <w:w w:val="99"/>
        </w:rPr>
        <w:t>第一步：分析题干词语间的关系。因为失之毫厘所以谬之千里，二者存在因果关系。</w:t>
      </w:r>
      <w:r>
        <w:rPr>
          <w:color w:val="FF0000"/>
          <w:w w:val="99"/>
        </w:rPr>
        <w:t>第二步：分析选项，确定答案。</w:t>
      </w:r>
    </w:p>
    <w:p w:rsidR="008B3AB7" w:rsidRDefault="009D7706" w:rsidP="00A51986">
      <w:pPr>
        <w:pStyle w:val="a3"/>
        <w:tabs>
          <w:tab w:val="left" w:pos="3136"/>
        </w:tabs>
        <w:spacing w:before="2"/>
      </w:pPr>
      <w:r>
        <w:rPr>
          <w:color w:val="FF0000"/>
          <w:w w:val="95"/>
        </w:rPr>
        <w:t>A项：“走”是三十六计之一，排除</w:t>
      </w:r>
      <w:r>
        <w:rPr>
          <w:color w:val="FF0000"/>
          <w:spacing w:val="-10"/>
          <w:w w:val="95"/>
        </w:rPr>
        <w:t>。</w:t>
      </w:r>
    </w:p>
    <w:p w:rsidR="008B3AB7" w:rsidRDefault="009D7706" w:rsidP="00A51986">
      <w:pPr>
        <w:pStyle w:val="a3"/>
        <w:tabs>
          <w:tab w:val="left" w:pos="3136"/>
        </w:tabs>
      </w:pPr>
      <w:r>
        <w:rPr>
          <w:color w:val="FF0000"/>
          <w:w w:val="95"/>
        </w:rPr>
        <w:t>B项：招之即来和挥之即去二者之间无因果关系，排除</w:t>
      </w:r>
      <w:r>
        <w:rPr>
          <w:color w:val="FF0000"/>
          <w:spacing w:val="-10"/>
          <w:w w:val="95"/>
        </w:rPr>
        <w:t>。</w:t>
      </w:r>
    </w:p>
    <w:p w:rsidR="008B3AB7" w:rsidRDefault="009D7706" w:rsidP="00A51986">
      <w:pPr>
        <w:pStyle w:val="a3"/>
        <w:tabs>
          <w:tab w:val="left" w:pos="3136"/>
        </w:tabs>
        <w:spacing w:line="372" w:lineRule="auto"/>
        <w:ind w:right="1884"/>
      </w:pPr>
      <w:r>
        <w:rPr>
          <w:color w:val="FF0000"/>
          <w:spacing w:val="-2"/>
          <w:w w:val="95"/>
        </w:rPr>
        <w:t>C项：种瓜得瓜和种豆得豆内部各自存在因果关系，但二者之间无因果关系，排除。</w:t>
      </w:r>
      <w:r>
        <w:rPr>
          <w:color w:val="FF0000"/>
          <w:spacing w:val="80"/>
        </w:rPr>
        <w:t xml:space="preserve">  </w:t>
      </w:r>
      <w:r w:rsidRPr="0079296C">
        <w:rPr>
          <w:color w:val="FF0000"/>
          <w:w w:val="95"/>
        </w:rPr>
        <w:t>D项：因为前人栽树所以后人乘凉，二者存在因果关系，当选。</w:t>
      </w:r>
    </w:p>
    <w:p w:rsidR="008B3AB7" w:rsidRDefault="009D7706" w:rsidP="00A51986">
      <w:pPr>
        <w:pStyle w:val="a3"/>
        <w:tabs>
          <w:tab w:val="left" w:pos="3136"/>
        </w:tabs>
        <w:spacing w:before="2"/>
        <w:rPr>
          <w:color w:val="FF0000"/>
          <w:spacing w:val="-10"/>
          <w:w w:val="95"/>
        </w:rPr>
      </w:pPr>
      <w:r>
        <w:rPr>
          <w:color w:val="FF0000"/>
          <w:w w:val="95"/>
        </w:rPr>
        <w:t>故本题选D</w:t>
      </w:r>
      <w:r>
        <w:rPr>
          <w:color w:val="FF0000"/>
          <w:spacing w:val="-10"/>
          <w:w w:val="95"/>
        </w:rPr>
        <w:t>。</w:t>
      </w:r>
    </w:p>
    <w:p w:rsidR="0079296C" w:rsidRDefault="0079296C" w:rsidP="009915F6">
      <w:pPr>
        <w:pStyle w:val="a3"/>
        <w:tabs>
          <w:tab w:val="left" w:pos="3136"/>
        </w:tabs>
        <w:spacing w:before="2" w:line="360" w:lineRule="exact"/>
      </w:pPr>
    </w:p>
    <w:p w:rsidR="008B3AB7" w:rsidRPr="0011107F" w:rsidRDefault="0011107F" w:rsidP="00A51986">
      <w:pPr>
        <w:tabs>
          <w:tab w:val="left" w:pos="898"/>
          <w:tab w:val="left" w:pos="3136"/>
        </w:tabs>
        <w:spacing w:before="3"/>
        <w:ind w:left="-45"/>
        <w:rPr>
          <w:sz w:val="21"/>
        </w:rPr>
      </w:pPr>
      <w:r>
        <w:rPr>
          <w:rFonts w:hint="eastAsia"/>
          <w:w w:val="95"/>
          <w:sz w:val="21"/>
        </w:rPr>
        <w:t>8.</w:t>
      </w:r>
      <w:r w:rsidR="009D7706" w:rsidRPr="0011107F">
        <w:rPr>
          <w:w w:val="95"/>
          <w:sz w:val="21"/>
        </w:rPr>
        <w:t>下列四块纸板均由六个正方形组成，沿虚线折叠，能形成立方体的有几个？（</w:t>
      </w:r>
      <w:r w:rsidR="009D7706" w:rsidRPr="0011107F">
        <w:rPr>
          <w:spacing w:val="37"/>
          <w:w w:val="150"/>
          <w:sz w:val="21"/>
        </w:rPr>
        <w:t xml:space="preserve">  </w:t>
      </w:r>
      <w:r w:rsidR="009D7706" w:rsidRPr="0011107F">
        <w:rPr>
          <w:spacing w:val="-10"/>
          <w:w w:val="95"/>
          <w:sz w:val="21"/>
        </w:rPr>
        <w:t>）</w:t>
      </w:r>
    </w:p>
    <w:p w:rsidR="008B3AB7" w:rsidRDefault="009D7706" w:rsidP="00A51986">
      <w:pPr>
        <w:pStyle w:val="a3"/>
        <w:tabs>
          <w:tab w:val="left" w:pos="3136"/>
        </w:tabs>
        <w:spacing w:before="1"/>
        <w:ind w:left="0"/>
        <w:rPr>
          <w:sz w:val="4"/>
        </w:rPr>
      </w:pPr>
      <w:r>
        <w:rPr>
          <w:noProof/>
        </w:rPr>
        <w:drawing>
          <wp:anchor distT="0" distB="0" distL="0" distR="0" simplePos="0" relativeHeight="21" behindDoc="0" locked="0" layoutInCell="1" allowOverlap="1">
            <wp:simplePos x="0" y="0"/>
            <wp:positionH relativeFrom="page">
              <wp:posOffset>790575</wp:posOffset>
            </wp:positionH>
            <wp:positionV relativeFrom="paragraph">
              <wp:posOffset>48807</wp:posOffset>
            </wp:positionV>
            <wp:extent cx="2927033" cy="640079"/>
            <wp:effectExtent l="0" t="0" r="0" b="0"/>
            <wp:wrapTopAndBottom/>
            <wp:docPr id="89"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8.jpeg"/>
                    <pic:cNvPicPr/>
                  </pic:nvPicPr>
                  <pic:blipFill>
                    <a:blip r:embed="rId10" cstate="print"/>
                    <a:stretch>
                      <a:fillRect/>
                    </a:stretch>
                  </pic:blipFill>
                  <pic:spPr>
                    <a:xfrm>
                      <a:off x="0" y="0"/>
                      <a:ext cx="2927033" cy="640079"/>
                    </a:xfrm>
                    <a:prstGeom prst="rect">
                      <a:avLst/>
                    </a:prstGeom>
                  </pic:spPr>
                </pic:pic>
              </a:graphicData>
            </a:graphic>
          </wp:anchor>
        </w:drawing>
      </w:r>
    </w:p>
    <w:p w:rsidR="008B3AB7" w:rsidRPr="0079296C" w:rsidRDefault="009D7706" w:rsidP="00A51986">
      <w:pPr>
        <w:pStyle w:val="a3"/>
        <w:tabs>
          <w:tab w:val="left" w:pos="3136"/>
          <w:tab w:val="left" w:pos="3195"/>
          <w:tab w:val="left" w:pos="5807"/>
          <w:tab w:val="left" w:pos="8420"/>
        </w:tabs>
        <w:spacing w:before="88"/>
        <w:ind w:left="582"/>
        <w:rPr>
          <w:w w:val="95"/>
          <w:szCs w:val="22"/>
        </w:rPr>
      </w:pPr>
      <w:r w:rsidRPr="0079296C">
        <w:rPr>
          <w:w w:val="95"/>
          <w:szCs w:val="22"/>
        </w:rPr>
        <w:t>A.1</w:t>
      </w:r>
      <w:r w:rsidRPr="0079296C">
        <w:rPr>
          <w:w w:val="95"/>
          <w:szCs w:val="22"/>
        </w:rPr>
        <w:tab/>
        <w:t>B.2</w:t>
      </w:r>
      <w:r w:rsidRPr="0079296C">
        <w:rPr>
          <w:w w:val="95"/>
          <w:szCs w:val="22"/>
        </w:rPr>
        <w:tab/>
        <w:t>C.3</w:t>
      </w:r>
      <w:r w:rsidRPr="0079296C">
        <w:rPr>
          <w:w w:val="95"/>
          <w:szCs w:val="22"/>
        </w:rPr>
        <w:tab/>
        <w:t>D.4</w:t>
      </w:r>
    </w:p>
    <w:p w:rsidR="008B3AB7" w:rsidRDefault="009D7706" w:rsidP="00A51986">
      <w:pPr>
        <w:pStyle w:val="a3"/>
        <w:tabs>
          <w:tab w:val="left" w:pos="3136"/>
        </w:tabs>
      </w:pPr>
      <w:r>
        <w:rPr>
          <w:color w:val="FF0000"/>
          <w:w w:val="95"/>
        </w:rPr>
        <w:t>【答案】</w:t>
      </w:r>
      <w:r>
        <w:rPr>
          <w:color w:val="FF0000"/>
          <w:spacing w:val="-10"/>
          <w:w w:val="95"/>
        </w:rPr>
        <w:t>D</w:t>
      </w:r>
    </w:p>
    <w:p w:rsidR="008B3AB7" w:rsidRDefault="009D7706" w:rsidP="00A51986">
      <w:pPr>
        <w:pStyle w:val="a3"/>
        <w:tabs>
          <w:tab w:val="left" w:pos="3136"/>
        </w:tabs>
        <w:spacing w:line="372" w:lineRule="auto"/>
        <w:ind w:right="212"/>
      </w:pPr>
      <w:r>
        <w:rPr>
          <w:color w:val="FF0000"/>
          <w:w w:val="99"/>
        </w:rPr>
        <w:t>【解析】根据“相间排列”或者“Z</w:t>
      </w:r>
      <w:r>
        <w:rPr>
          <w:color w:val="FF0000"/>
          <w:spacing w:val="-1"/>
          <w:w w:val="99"/>
        </w:rPr>
        <w:t>字形两端”的两个面是相对面，可知题干中所有的图形均能找</w:t>
      </w:r>
      <w:r>
        <w:rPr>
          <w:color w:val="FF0000"/>
          <w:w w:val="99"/>
        </w:rPr>
        <w:t>到3组相对面，即4个都能折成六面体。</w:t>
      </w:r>
    </w:p>
    <w:p w:rsidR="008B3AB7" w:rsidRDefault="009D7706" w:rsidP="00A51986">
      <w:pPr>
        <w:pStyle w:val="a3"/>
        <w:tabs>
          <w:tab w:val="left" w:pos="3136"/>
        </w:tabs>
        <w:spacing w:before="2"/>
        <w:rPr>
          <w:color w:val="FF0000"/>
          <w:spacing w:val="-10"/>
          <w:w w:val="95"/>
        </w:rPr>
      </w:pPr>
      <w:r>
        <w:rPr>
          <w:color w:val="FF0000"/>
          <w:w w:val="95"/>
        </w:rPr>
        <w:t>故本题选D</w:t>
      </w:r>
      <w:r>
        <w:rPr>
          <w:color w:val="FF0000"/>
          <w:spacing w:val="-10"/>
          <w:w w:val="95"/>
        </w:rPr>
        <w:t>。</w:t>
      </w:r>
    </w:p>
    <w:p w:rsidR="0079296C" w:rsidRDefault="0079296C" w:rsidP="00A51986">
      <w:pPr>
        <w:pStyle w:val="a3"/>
        <w:tabs>
          <w:tab w:val="left" w:pos="3136"/>
        </w:tabs>
        <w:spacing w:before="2"/>
      </w:pPr>
    </w:p>
    <w:p w:rsidR="008B3AB7" w:rsidRPr="0011107F" w:rsidRDefault="0011107F" w:rsidP="00A51986">
      <w:pPr>
        <w:tabs>
          <w:tab w:val="left" w:pos="898"/>
          <w:tab w:val="left" w:pos="3136"/>
        </w:tabs>
        <w:ind w:left="-45"/>
        <w:rPr>
          <w:sz w:val="21"/>
        </w:rPr>
      </w:pPr>
      <w:r>
        <w:rPr>
          <w:rFonts w:hint="eastAsia"/>
          <w:w w:val="95"/>
          <w:sz w:val="21"/>
        </w:rPr>
        <w:t>9.</w:t>
      </w:r>
      <w:r w:rsidR="009D7706" w:rsidRPr="0011107F">
        <w:rPr>
          <w:w w:val="95"/>
          <w:sz w:val="21"/>
        </w:rPr>
        <w:t>从所给的四个选项中，选择最合适的一个填入问号处，使之呈现一定的规律性</w:t>
      </w:r>
      <w:r w:rsidR="009D7706" w:rsidRPr="0011107F">
        <w:rPr>
          <w:spacing w:val="-10"/>
          <w:w w:val="95"/>
          <w:sz w:val="21"/>
        </w:rPr>
        <w:t>。</w:t>
      </w:r>
    </w:p>
    <w:p w:rsidR="008B3AB7" w:rsidRDefault="009D7706" w:rsidP="00A51986">
      <w:pPr>
        <w:pStyle w:val="a3"/>
        <w:tabs>
          <w:tab w:val="left" w:pos="3136"/>
        </w:tabs>
        <w:spacing w:before="9"/>
        <w:ind w:left="0"/>
        <w:rPr>
          <w:sz w:val="5"/>
        </w:rPr>
      </w:pPr>
      <w:r>
        <w:rPr>
          <w:noProof/>
        </w:rPr>
        <w:drawing>
          <wp:anchor distT="0" distB="0" distL="0" distR="0" simplePos="0" relativeHeight="22" behindDoc="0" locked="0" layoutInCell="1" allowOverlap="1">
            <wp:simplePos x="0" y="0"/>
            <wp:positionH relativeFrom="page">
              <wp:posOffset>843661</wp:posOffset>
            </wp:positionH>
            <wp:positionV relativeFrom="paragraph">
              <wp:posOffset>62011</wp:posOffset>
            </wp:positionV>
            <wp:extent cx="2740343" cy="1106805"/>
            <wp:effectExtent l="0" t="0" r="0" b="0"/>
            <wp:wrapTopAndBottom/>
            <wp:docPr id="91"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9.png"/>
                    <pic:cNvPicPr/>
                  </pic:nvPicPr>
                  <pic:blipFill>
                    <a:blip r:embed="rId11" cstate="print"/>
                    <a:stretch>
                      <a:fillRect/>
                    </a:stretch>
                  </pic:blipFill>
                  <pic:spPr>
                    <a:xfrm>
                      <a:off x="0" y="0"/>
                      <a:ext cx="2740343" cy="1106805"/>
                    </a:xfrm>
                    <a:prstGeom prst="rect">
                      <a:avLst/>
                    </a:prstGeom>
                  </pic:spPr>
                </pic:pic>
              </a:graphicData>
            </a:graphic>
          </wp:anchor>
        </w:drawing>
      </w:r>
    </w:p>
    <w:p w:rsidR="008B3AB7" w:rsidRPr="0079296C" w:rsidRDefault="009D7706" w:rsidP="00A51986">
      <w:pPr>
        <w:pStyle w:val="a3"/>
        <w:tabs>
          <w:tab w:val="left" w:pos="3136"/>
          <w:tab w:val="left" w:pos="3195"/>
          <w:tab w:val="left" w:pos="5807"/>
          <w:tab w:val="left" w:pos="8420"/>
        </w:tabs>
        <w:spacing w:before="105"/>
        <w:ind w:left="582"/>
        <w:rPr>
          <w:w w:val="95"/>
          <w:szCs w:val="22"/>
        </w:rPr>
      </w:pPr>
      <w:r w:rsidRPr="0079296C">
        <w:rPr>
          <w:w w:val="95"/>
          <w:szCs w:val="22"/>
        </w:rPr>
        <w:t>A.A</w:t>
      </w:r>
      <w:r w:rsidRPr="0079296C">
        <w:rPr>
          <w:w w:val="95"/>
          <w:szCs w:val="22"/>
        </w:rPr>
        <w:tab/>
        <w:t>B.B</w:t>
      </w:r>
      <w:r w:rsidRPr="0079296C">
        <w:rPr>
          <w:w w:val="95"/>
          <w:szCs w:val="22"/>
        </w:rPr>
        <w:tab/>
        <w:t>C.C</w:t>
      </w:r>
      <w:r w:rsidRPr="0079296C">
        <w:rPr>
          <w:w w:val="95"/>
          <w:szCs w:val="22"/>
        </w:rPr>
        <w:tab/>
        <w:t>D.D</w:t>
      </w:r>
    </w:p>
    <w:p w:rsidR="008B3AB7" w:rsidRDefault="009D7706" w:rsidP="00A51986">
      <w:pPr>
        <w:pStyle w:val="a3"/>
        <w:tabs>
          <w:tab w:val="left" w:pos="3136"/>
        </w:tabs>
      </w:pPr>
      <w:r>
        <w:rPr>
          <w:color w:val="FF0000"/>
          <w:w w:val="95"/>
        </w:rPr>
        <w:t>【答案】</w:t>
      </w:r>
      <w:r>
        <w:rPr>
          <w:color w:val="FF0000"/>
          <w:spacing w:val="-10"/>
          <w:w w:val="95"/>
        </w:rPr>
        <w:t>D</w:t>
      </w:r>
    </w:p>
    <w:p w:rsidR="008B3AB7" w:rsidRDefault="009D7706" w:rsidP="00A51986">
      <w:pPr>
        <w:pStyle w:val="a3"/>
        <w:tabs>
          <w:tab w:val="left" w:pos="3136"/>
        </w:tabs>
        <w:spacing w:before="42" w:line="372" w:lineRule="auto"/>
        <w:ind w:right="212"/>
      </w:pPr>
      <w:r>
        <w:rPr>
          <w:color w:val="FF0000"/>
          <w:w w:val="99"/>
        </w:rPr>
        <w:t>【解析】题干每一行各图形的封闭空间数之和均为4，排除B、C</w:t>
      </w:r>
      <w:r>
        <w:rPr>
          <w:color w:val="FF0000"/>
          <w:spacing w:val="-2"/>
          <w:w w:val="99"/>
        </w:rPr>
        <w:t>项；每一行图形均包含相离、以点</w:t>
      </w:r>
      <w:r>
        <w:rPr>
          <w:color w:val="FF0000"/>
          <w:w w:val="99"/>
        </w:rPr>
        <w:t>相交和部分重合三种情况，则问号处图形应为以点相交的情况，排除A项。</w:t>
      </w:r>
    </w:p>
    <w:p w:rsidR="008B3AB7" w:rsidRDefault="009D7706" w:rsidP="00A51986">
      <w:pPr>
        <w:pStyle w:val="a3"/>
        <w:tabs>
          <w:tab w:val="left" w:pos="3136"/>
        </w:tabs>
        <w:spacing w:before="2"/>
      </w:pPr>
      <w:r>
        <w:rPr>
          <w:color w:val="FF0000"/>
          <w:w w:val="95"/>
        </w:rPr>
        <w:lastRenderedPageBreak/>
        <w:t>故本题选D</w:t>
      </w:r>
      <w:r>
        <w:rPr>
          <w:color w:val="FF0000"/>
          <w:spacing w:val="-10"/>
          <w:w w:val="95"/>
        </w:rPr>
        <w:t>。</w:t>
      </w:r>
    </w:p>
    <w:p w:rsidR="008B3AB7" w:rsidRDefault="008B3AB7" w:rsidP="00A51986">
      <w:pPr>
        <w:pStyle w:val="a3"/>
        <w:tabs>
          <w:tab w:val="left" w:pos="3136"/>
        </w:tabs>
        <w:spacing w:before="6"/>
        <w:ind w:left="0"/>
        <w:rPr>
          <w:sz w:val="22"/>
        </w:rPr>
      </w:pPr>
    </w:p>
    <w:p w:rsidR="008B3AB7" w:rsidRPr="0011107F" w:rsidRDefault="0011107F" w:rsidP="009915F6">
      <w:pPr>
        <w:tabs>
          <w:tab w:val="left" w:pos="898"/>
          <w:tab w:val="left" w:pos="3136"/>
          <w:tab w:val="left" w:pos="4449"/>
        </w:tabs>
        <w:spacing w:before="70" w:line="360" w:lineRule="exact"/>
        <w:rPr>
          <w:sz w:val="21"/>
        </w:rPr>
      </w:pPr>
      <w:r>
        <w:rPr>
          <w:rFonts w:hint="eastAsia"/>
          <w:w w:val="95"/>
          <w:sz w:val="21"/>
        </w:rPr>
        <w:t>10.</w:t>
      </w:r>
      <w:r w:rsidR="009D7706" w:rsidRPr="0011107F">
        <w:rPr>
          <w:w w:val="95"/>
          <w:sz w:val="21"/>
        </w:rPr>
        <w:t>下列关于台风的说法，错误的是</w:t>
      </w:r>
      <w:r w:rsidR="009D7706" w:rsidRPr="0011107F">
        <w:rPr>
          <w:spacing w:val="-10"/>
          <w:w w:val="95"/>
          <w:sz w:val="21"/>
        </w:rPr>
        <w:t>（</w:t>
      </w:r>
      <w:r w:rsidR="00A51986">
        <w:rPr>
          <w:rFonts w:hint="eastAsia"/>
          <w:sz w:val="21"/>
        </w:rPr>
        <w:t xml:space="preserve">  </w:t>
      </w:r>
      <w:r w:rsidR="009D7706" w:rsidRPr="0011107F">
        <w:rPr>
          <w:w w:val="95"/>
          <w:sz w:val="21"/>
        </w:rPr>
        <w:t>）</w:t>
      </w:r>
      <w:r w:rsidR="009D7706" w:rsidRPr="0011107F">
        <w:rPr>
          <w:spacing w:val="-10"/>
          <w:sz w:val="21"/>
        </w:rPr>
        <w:t>。</w:t>
      </w:r>
    </w:p>
    <w:p w:rsidR="008B3AB7" w:rsidRDefault="009D7706" w:rsidP="009915F6">
      <w:pPr>
        <w:pStyle w:val="a5"/>
        <w:numPr>
          <w:ilvl w:val="1"/>
          <w:numId w:val="1"/>
        </w:numPr>
        <w:tabs>
          <w:tab w:val="left" w:pos="793"/>
          <w:tab w:val="left" w:pos="3136"/>
        </w:tabs>
        <w:spacing w:line="360" w:lineRule="exact"/>
        <w:ind w:left="793" w:hanging="211"/>
        <w:rPr>
          <w:sz w:val="21"/>
        </w:rPr>
      </w:pPr>
      <w:r>
        <w:rPr>
          <w:w w:val="95"/>
          <w:sz w:val="21"/>
        </w:rPr>
        <w:t>台风是热带气旋的一个类</w:t>
      </w:r>
      <w:r>
        <w:rPr>
          <w:spacing w:val="-10"/>
          <w:w w:val="95"/>
          <w:sz w:val="21"/>
        </w:rPr>
        <w:t>别</w:t>
      </w:r>
    </w:p>
    <w:p w:rsidR="0079296C" w:rsidRPr="0079296C" w:rsidRDefault="009D7706" w:rsidP="009915F6">
      <w:pPr>
        <w:pStyle w:val="a5"/>
        <w:numPr>
          <w:ilvl w:val="1"/>
          <w:numId w:val="1"/>
        </w:numPr>
        <w:tabs>
          <w:tab w:val="left" w:pos="793"/>
          <w:tab w:val="left" w:pos="3136"/>
        </w:tabs>
        <w:spacing w:line="360" w:lineRule="exact"/>
        <w:ind w:left="582" w:right="3870" w:firstLine="0"/>
        <w:rPr>
          <w:sz w:val="21"/>
        </w:rPr>
      </w:pPr>
      <w:r w:rsidRPr="0079296C">
        <w:rPr>
          <w:w w:val="95"/>
          <w:sz w:val="21"/>
        </w:rPr>
        <w:t xml:space="preserve">台风和飓风都是一种风，只是发生地点不同，叫法不同 </w:t>
      </w:r>
    </w:p>
    <w:p w:rsidR="008B3AB7" w:rsidRPr="0079296C" w:rsidRDefault="009D7706" w:rsidP="009915F6">
      <w:pPr>
        <w:pStyle w:val="a5"/>
        <w:numPr>
          <w:ilvl w:val="1"/>
          <w:numId w:val="1"/>
        </w:numPr>
        <w:tabs>
          <w:tab w:val="left" w:pos="793"/>
          <w:tab w:val="left" w:pos="3136"/>
        </w:tabs>
        <w:spacing w:line="360" w:lineRule="exact"/>
        <w:ind w:left="582" w:right="3870" w:firstLine="0"/>
        <w:rPr>
          <w:w w:val="95"/>
          <w:sz w:val="21"/>
        </w:rPr>
      </w:pPr>
      <w:r w:rsidRPr="0079296C">
        <w:rPr>
          <w:w w:val="95"/>
          <w:sz w:val="21"/>
        </w:rPr>
        <w:t>大西洋地区是世界上台风活动最频繁的地区</w:t>
      </w:r>
    </w:p>
    <w:p w:rsidR="008B3AB7" w:rsidRPr="0079296C" w:rsidRDefault="009D7706" w:rsidP="009915F6">
      <w:pPr>
        <w:pStyle w:val="a3"/>
        <w:tabs>
          <w:tab w:val="left" w:pos="3136"/>
        </w:tabs>
        <w:spacing w:before="2" w:line="360" w:lineRule="exact"/>
        <w:ind w:left="582"/>
        <w:rPr>
          <w:w w:val="95"/>
          <w:szCs w:val="22"/>
        </w:rPr>
      </w:pPr>
      <w:r w:rsidRPr="0079296C">
        <w:rPr>
          <w:w w:val="95"/>
          <w:szCs w:val="22"/>
        </w:rPr>
        <w:t>D.台风经过时常伴随着暴雨或特大暴雨等强对流天气</w:t>
      </w:r>
    </w:p>
    <w:p w:rsidR="008B3AB7" w:rsidRDefault="009D7706" w:rsidP="00A51986">
      <w:pPr>
        <w:pStyle w:val="a3"/>
        <w:tabs>
          <w:tab w:val="left" w:pos="3136"/>
        </w:tabs>
      </w:pPr>
      <w:r>
        <w:rPr>
          <w:color w:val="FF0000"/>
          <w:w w:val="95"/>
        </w:rPr>
        <w:t>【答案】</w:t>
      </w:r>
      <w:r>
        <w:rPr>
          <w:color w:val="FF0000"/>
          <w:spacing w:val="-10"/>
          <w:w w:val="95"/>
        </w:rPr>
        <w:t>C</w:t>
      </w:r>
    </w:p>
    <w:p w:rsidR="008B3AB7" w:rsidRDefault="009D7706" w:rsidP="00A51986">
      <w:pPr>
        <w:pStyle w:val="a3"/>
        <w:tabs>
          <w:tab w:val="left" w:pos="3136"/>
        </w:tabs>
        <w:spacing w:line="372" w:lineRule="auto"/>
        <w:ind w:right="421"/>
      </w:pPr>
      <w:r>
        <w:rPr>
          <w:color w:val="FF0000"/>
          <w:w w:val="99"/>
        </w:rPr>
        <w:t>【解析】台风是赤道以北，日界线以西，亚洲太平洋国家或地区对热带气旋的一个分级，A</w:t>
      </w:r>
      <w:r>
        <w:rPr>
          <w:color w:val="FF0000"/>
          <w:spacing w:val="-9"/>
          <w:w w:val="99"/>
        </w:rPr>
        <w:t>项正</w:t>
      </w:r>
      <w:r>
        <w:rPr>
          <w:color w:val="FF0000"/>
          <w:w w:val="99"/>
        </w:rPr>
        <w:t>确。</w:t>
      </w:r>
    </w:p>
    <w:p w:rsidR="008B3AB7" w:rsidRDefault="009D7706" w:rsidP="00A51986">
      <w:pPr>
        <w:pStyle w:val="a3"/>
        <w:tabs>
          <w:tab w:val="left" w:pos="3136"/>
        </w:tabs>
        <w:spacing w:before="2" w:line="372" w:lineRule="auto"/>
        <w:ind w:right="212"/>
      </w:pPr>
      <w:r>
        <w:rPr>
          <w:color w:val="FF0000"/>
          <w:spacing w:val="-1"/>
          <w:w w:val="99"/>
        </w:rPr>
        <w:t>大西洋和北太平洋地区将强大而深厚的热带气旋称为飓风，其意义和台风类似，只是产生地点不同，</w:t>
      </w:r>
      <w:r>
        <w:rPr>
          <w:color w:val="FF0000"/>
          <w:spacing w:val="-9"/>
          <w:w w:val="99"/>
        </w:rPr>
        <w:t>B</w:t>
      </w:r>
      <w:r>
        <w:rPr>
          <w:color w:val="FF0000"/>
          <w:w w:val="99"/>
        </w:rPr>
        <w:t>项正确。</w:t>
      </w:r>
    </w:p>
    <w:p w:rsidR="008B3AB7" w:rsidRDefault="009D7706" w:rsidP="00A51986">
      <w:pPr>
        <w:pStyle w:val="a3"/>
        <w:tabs>
          <w:tab w:val="left" w:pos="3136"/>
        </w:tabs>
        <w:spacing w:before="2" w:line="372" w:lineRule="auto"/>
        <w:ind w:right="108"/>
      </w:pPr>
      <w:r>
        <w:rPr>
          <w:color w:val="FF0000"/>
          <w:spacing w:val="-1"/>
          <w:w w:val="99"/>
        </w:rPr>
        <w:t>西北太平洋海域是世界上台风发生最频繁的地区，这是由于台风形成的条件需要广阔的暖洋面，以提供热带气旋高温、高湿的空气，而西北太平洋海域是能够提供这些条件的最适合的地区，再加上地球自西</w:t>
      </w:r>
      <w:r>
        <w:rPr>
          <w:color w:val="FF0000"/>
          <w:w w:val="99"/>
        </w:rPr>
        <w:t>向东的自转，就造成西北太平洋地区成为世界上台风发生最频繁的地区，C项错误。</w:t>
      </w:r>
    </w:p>
    <w:p w:rsidR="008B3AB7" w:rsidRDefault="009D7706" w:rsidP="00A51986">
      <w:pPr>
        <w:pStyle w:val="a3"/>
        <w:tabs>
          <w:tab w:val="left" w:pos="3136"/>
        </w:tabs>
        <w:spacing w:before="3" w:line="372" w:lineRule="auto"/>
        <w:ind w:right="108"/>
      </w:pPr>
      <w:r>
        <w:rPr>
          <w:color w:val="FF0000"/>
          <w:spacing w:val="-1"/>
          <w:w w:val="99"/>
        </w:rPr>
        <w:t>台风从海洋带来大量的水汽，水汽在强对流天气条件下形成降雨。所以台风过境常伴随着暴雨或特大暴</w:t>
      </w:r>
      <w:r>
        <w:rPr>
          <w:color w:val="FF0000"/>
          <w:w w:val="99"/>
        </w:rPr>
        <w:t>雨等强对流天气，D项正确。</w:t>
      </w:r>
    </w:p>
    <w:p w:rsidR="008B3AB7" w:rsidRDefault="009D7706" w:rsidP="00A51986">
      <w:pPr>
        <w:pStyle w:val="a3"/>
        <w:tabs>
          <w:tab w:val="left" w:pos="3136"/>
        </w:tabs>
        <w:spacing w:before="2"/>
        <w:rPr>
          <w:color w:val="FF0000"/>
          <w:spacing w:val="-10"/>
          <w:w w:val="95"/>
        </w:rPr>
      </w:pPr>
      <w:r>
        <w:rPr>
          <w:color w:val="FF0000"/>
          <w:w w:val="95"/>
        </w:rPr>
        <w:t>故本题选C</w:t>
      </w:r>
      <w:r>
        <w:rPr>
          <w:color w:val="FF0000"/>
          <w:spacing w:val="-10"/>
          <w:w w:val="95"/>
        </w:rPr>
        <w:t>。</w:t>
      </w:r>
    </w:p>
    <w:p w:rsidR="0079296C" w:rsidRDefault="0079296C" w:rsidP="00A51986">
      <w:pPr>
        <w:pStyle w:val="a3"/>
        <w:tabs>
          <w:tab w:val="left" w:pos="3136"/>
        </w:tabs>
        <w:spacing w:before="2"/>
      </w:pPr>
    </w:p>
    <w:p w:rsidR="008B3AB7" w:rsidRPr="0011107F" w:rsidRDefault="0011107F" w:rsidP="009915F6">
      <w:pPr>
        <w:tabs>
          <w:tab w:val="left" w:pos="898"/>
          <w:tab w:val="left" w:pos="3136"/>
          <w:tab w:val="left" w:pos="4867"/>
        </w:tabs>
        <w:spacing w:before="2" w:line="360" w:lineRule="exact"/>
        <w:rPr>
          <w:sz w:val="21"/>
        </w:rPr>
      </w:pPr>
      <w:r>
        <w:rPr>
          <w:rFonts w:hint="eastAsia"/>
          <w:w w:val="95"/>
          <w:sz w:val="21"/>
        </w:rPr>
        <w:t>11.</w:t>
      </w:r>
      <w:r w:rsidR="009D7706" w:rsidRPr="0011107F">
        <w:rPr>
          <w:w w:val="95"/>
          <w:sz w:val="21"/>
        </w:rPr>
        <w:t>下列关于中医著作的说法，错误的是</w:t>
      </w:r>
      <w:r w:rsidR="009D7706" w:rsidRPr="0011107F">
        <w:rPr>
          <w:spacing w:val="-10"/>
          <w:w w:val="95"/>
          <w:sz w:val="21"/>
        </w:rPr>
        <w:t>（</w:t>
      </w:r>
      <w:r w:rsidR="009D7706" w:rsidRPr="0011107F">
        <w:rPr>
          <w:sz w:val="21"/>
        </w:rPr>
        <w:tab/>
      </w:r>
      <w:r w:rsidR="009D7706" w:rsidRPr="0011107F">
        <w:rPr>
          <w:w w:val="95"/>
          <w:sz w:val="21"/>
        </w:rPr>
        <w:t>）</w:t>
      </w:r>
      <w:r w:rsidR="009D7706" w:rsidRPr="0011107F">
        <w:rPr>
          <w:spacing w:val="-10"/>
          <w:sz w:val="21"/>
        </w:rPr>
        <w:t>。</w:t>
      </w:r>
    </w:p>
    <w:p w:rsidR="008B3AB7" w:rsidRPr="00A51986" w:rsidRDefault="00A51986" w:rsidP="009915F6">
      <w:pPr>
        <w:widowControl/>
        <w:tabs>
          <w:tab w:val="left" w:pos="3136"/>
        </w:tabs>
        <w:autoSpaceDE/>
        <w:autoSpaceDN/>
        <w:spacing w:line="360" w:lineRule="exact"/>
        <w:rPr>
          <w:w w:val="95"/>
          <w:sz w:val="21"/>
        </w:rPr>
      </w:pPr>
      <w:r>
        <w:rPr>
          <w:rFonts w:hint="eastAsia"/>
          <w:w w:val="95"/>
          <w:sz w:val="21"/>
        </w:rPr>
        <w:t>A.</w:t>
      </w:r>
      <w:r w:rsidR="009D7706" w:rsidRPr="00A51986">
        <w:rPr>
          <w:w w:val="95"/>
          <w:sz w:val="21"/>
        </w:rPr>
        <w:t>《黄帝内经》开创了中医学独特的理论体系，标志着我国医学由单纯积累经验的阶段发展到了系统的理论总结阶段</w:t>
      </w:r>
    </w:p>
    <w:p w:rsidR="008B3AB7" w:rsidRPr="00A51986" w:rsidRDefault="00A51986" w:rsidP="009915F6">
      <w:pPr>
        <w:widowControl/>
        <w:tabs>
          <w:tab w:val="left" w:pos="3136"/>
        </w:tabs>
        <w:autoSpaceDE/>
        <w:autoSpaceDN/>
        <w:spacing w:line="360" w:lineRule="exact"/>
        <w:rPr>
          <w:w w:val="95"/>
          <w:sz w:val="21"/>
        </w:rPr>
      </w:pPr>
      <w:r>
        <w:rPr>
          <w:rFonts w:hint="eastAsia"/>
          <w:w w:val="95"/>
          <w:sz w:val="21"/>
        </w:rPr>
        <w:t>B.</w:t>
      </w:r>
      <w:r w:rsidR="009D7706">
        <w:rPr>
          <w:w w:val="95"/>
          <w:sz w:val="21"/>
        </w:rPr>
        <w:t>《伤寒杂病论》在世界上首次记载了人工呼吸的治疗方</w:t>
      </w:r>
      <w:r w:rsidR="009D7706" w:rsidRPr="00A51986">
        <w:rPr>
          <w:w w:val="95"/>
          <w:sz w:val="21"/>
        </w:rPr>
        <w:t>法</w:t>
      </w:r>
    </w:p>
    <w:p w:rsidR="008B3AB7" w:rsidRPr="00A51986" w:rsidRDefault="00A51986" w:rsidP="009915F6">
      <w:pPr>
        <w:widowControl/>
        <w:tabs>
          <w:tab w:val="left" w:pos="3136"/>
        </w:tabs>
        <w:autoSpaceDE/>
        <w:autoSpaceDN/>
        <w:spacing w:line="360" w:lineRule="exact"/>
        <w:rPr>
          <w:w w:val="95"/>
          <w:sz w:val="21"/>
        </w:rPr>
      </w:pPr>
      <w:r>
        <w:rPr>
          <w:rFonts w:hint="eastAsia"/>
          <w:w w:val="95"/>
          <w:sz w:val="21"/>
        </w:rPr>
        <w:t>C.</w:t>
      </w:r>
      <w:r w:rsidR="009D7706">
        <w:rPr>
          <w:w w:val="95"/>
          <w:sz w:val="21"/>
        </w:rPr>
        <w:t>《神农本草经》是一本药物学著作，它改进了中国传统的药物分类方</w:t>
      </w:r>
      <w:r w:rsidR="009D7706" w:rsidRPr="00A51986">
        <w:rPr>
          <w:w w:val="95"/>
          <w:sz w:val="21"/>
        </w:rPr>
        <w:t>法</w:t>
      </w:r>
    </w:p>
    <w:p w:rsidR="008B3AB7" w:rsidRPr="00A51986" w:rsidRDefault="00A51986" w:rsidP="009915F6">
      <w:pPr>
        <w:widowControl/>
        <w:tabs>
          <w:tab w:val="left" w:pos="3136"/>
        </w:tabs>
        <w:autoSpaceDE/>
        <w:autoSpaceDN/>
        <w:spacing w:line="360" w:lineRule="exact"/>
        <w:rPr>
          <w:w w:val="95"/>
          <w:sz w:val="21"/>
        </w:rPr>
      </w:pPr>
      <w:r>
        <w:rPr>
          <w:rFonts w:hint="eastAsia"/>
          <w:w w:val="95"/>
          <w:sz w:val="21"/>
        </w:rPr>
        <w:t>D.</w:t>
      </w:r>
      <w:r w:rsidR="009D7706" w:rsidRPr="00A51986">
        <w:rPr>
          <w:w w:val="95"/>
          <w:sz w:val="21"/>
        </w:rPr>
        <w:t>《难经》中的“难”是“问难”之义，该书是以问难的形式，即假设问题、解释疑难的体例进行编纂的</w:t>
      </w:r>
    </w:p>
    <w:p w:rsidR="008B3AB7" w:rsidRDefault="009D7706" w:rsidP="00A51986">
      <w:pPr>
        <w:pStyle w:val="a3"/>
        <w:tabs>
          <w:tab w:val="left" w:pos="3136"/>
        </w:tabs>
        <w:spacing w:before="2"/>
      </w:pPr>
      <w:r>
        <w:rPr>
          <w:color w:val="FF0000"/>
          <w:w w:val="95"/>
        </w:rPr>
        <w:t>【答案】</w:t>
      </w:r>
      <w:r>
        <w:rPr>
          <w:color w:val="FF0000"/>
          <w:spacing w:val="-10"/>
          <w:w w:val="95"/>
        </w:rPr>
        <w:t>C</w:t>
      </w:r>
    </w:p>
    <w:p w:rsidR="008B3AB7" w:rsidRDefault="009D7706" w:rsidP="00A51986">
      <w:pPr>
        <w:pStyle w:val="a3"/>
        <w:tabs>
          <w:tab w:val="left" w:pos="3136"/>
        </w:tabs>
        <w:spacing w:line="372" w:lineRule="auto"/>
        <w:ind w:right="108"/>
      </w:pPr>
      <w:r>
        <w:rPr>
          <w:color w:val="FF0000"/>
          <w:w w:val="99"/>
        </w:rPr>
        <w:t>【解析】A项正确，《黄帝内经》简称《内经》，成书于战国至秦汉时期，是我国劳动人民长期与</w:t>
      </w:r>
      <w:r>
        <w:rPr>
          <w:color w:val="FF0000"/>
          <w:spacing w:val="-1"/>
          <w:w w:val="99"/>
        </w:rPr>
        <w:t>疾病作斗争的经验总结。它的问世，开创了中医学独特的理论体系，标志着古代医学由单纯的经验积累</w:t>
      </w:r>
      <w:r>
        <w:rPr>
          <w:color w:val="FF0000"/>
          <w:w w:val="99"/>
        </w:rPr>
        <w:t>阶段发展到了系统的理论总结阶段。</w:t>
      </w:r>
    </w:p>
    <w:p w:rsidR="008B3AB7" w:rsidRDefault="009D7706" w:rsidP="00A51986">
      <w:pPr>
        <w:pStyle w:val="a3"/>
        <w:tabs>
          <w:tab w:val="left" w:pos="3136"/>
        </w:tabs>
        <w:spacing w:before="2" w:line="372" w:lineRule="auto"/>
        <w:ind w:right="108"/>
      </w:pPr>
      <w:r>
        <w:rPr>
          <w:color w:val="FF0000"/>
          <w:w w:val="99"/>
        </w:rPr>
        <w:t>B项正确，《伤寒杂病论》是中国传统医学著作之一，作者是张仲景，书中系统地分析了伤寒的原因、</w:t>
      </w:r>
      <w:r>
        <w:rPr>
          <w:color w:val="FF0000"/>
          <w:spacing w:val="-1"/>
          <w:w w:val="99"/>
        </w:rPr>
        <w:t>症状、发展阶段和处理方法，创造性地确立了对伤寒病“六经分类”的辨证施治原则，奠定了理、法、方、药的理论基础。在这部著作中，张仲景创造了三个世界第一：首次记载了人工呼吸、药物灌肠和胆</w:t>
      </w:r>
      <w:r>
        <w:rPr>
          <w:color w:val="FF0000"/>
          <w:w w:val="99"/>
        </w:rPr>
        <w:t>道蛔虫治疗方法。</w:t>
      </w:r>
    </w:p>
    <w:p w:rsidR="008B3AB7" w:rsidRDefault="009D7706" w:rsidP="00A51986">
      <w:pPr>
        <w:pStyle w:val="a3"/>
        <w:tabs>
          <w:tab w:val="left" w:pos="3136"/>
        </w:tabs>
        <w:spacing w:before="4" w:line="372" w:lineRule="auto"/>
        <w:ind w:right="212"/>
      </w:pPr>
      <w:r>
        <w:rPr>
          <w:color w:val="FF0000"/>
          <w:w w:val="99"/>
        </w:rPr>
        <w:t>C</w:t>
      </w:r>
      <w:r>
        <w:rPr>
          <w:color w:val="FF0000"/>
          <w:spacing w:val="-1"/>
          <w:w w:val="99"/>
        </w:rPr>
        <w:t>项错误，《神农本草经》又称《本草经》或《本经》，是秦汉时期众多医学家搜集、总结、整理当时</w:t>
      </w:r>
      <w:r>
        <w:rPr>
          <w:color w:val="FF0000"/>
          <w:w w:val="99"/>
        </w:rPr>
        <w:t>药物学经验成果的专著，是对中国中医药的第一次系统总结，是中医药药物学理论发展的源头，并</w:t>
      </w:r>
    </w:p>
    <w:p w:rsidR="008B3AB7" w:rsidRDefault="009D7706" w:rsidP="00A51986">
      <w:pPr>
        <w:pStyle w:val="a3"/>
        <w:tabs>
          <w:tab w:val="left" w:pos="3136"/>
        </w:tabs>
        <w:spacing w:before="2"/>
      </w:pPr>
      <w:r>
        <w:rPr>
          <w:color w:val="FF0000"/>
          <w:w w:val="95"/>
        </w:rPr>
        <w:t>未“改进”</w:t>
      </w:r>
      <w:r>
        <w:rPr>
          <w:color w:val="FF0000"/>
          <w:spacing w:val="-10"/>
          <w:w w:val="95"/>
        </w:rPr>
        <w:t>。</w:t>
      </w:r>
    </w:p>
    <w:p w:rsidR="008B3AB7" w:rsidRDefault="009D7706" w:rsidP="00A51986">
      <w:pPr>
        <w:pStyle w:val="a3"/>
        <w:tabs>
          <w:tab w:val="left" w:pos="3136"/>
        </w:tabs>
      </w:pPr>
      <w:r>
        <w:rPr>
          <w:color w:val="FF0000"/>
          <w:w w:val="95"/>
        </w:rPr>
        <w:t>D项正确，《难经》原名《黄帝八十一难经》，是中医现存较早的经典著作。《难经》之“难”字</w:t>
      </w:r>
      <w:r>
        <w:rPr>
          <w:color w:val="FF0000"/>
          <w:spacing w:val="-10"/>
          <w:w w:val="95"/>
        </w:rPr>
        <w:t>，</w:t>
      </w:r>
    </w:p>
    <w:p w:rsidR="008B3AB7" w:rsidRDefault="009D7706" w:rsidP="00A51986">
      <w:pPr>
        <w:pStyle w:val="a3"/>
        <w:tabs>
          <w:tab w:val="left" w:pos="3136"/>
        </w:tabs>
        <w:spacing w:line="372" w:lineRule="auto"/>
        <w:ind w:right="108"/>
      </w:pPr>
      <w:r>
        <w:rPr>
          <w:color w:val="FF0000"/>
          <w:spacing w:val="-1"/>
          <w:w w:val="99"/>
        </w:rPr>
        <w:t>有“问难”或“疑难”之义。全书共八十一难，采用问答方式，探讨和论述了中医的一些理论问题，然</w:t>
      </w:r>
      <w:r>
        <w:rPr>
          <w:color w:val="FF0000"/>
          <w:w w:val="99"/>
        </w:rPr>
        <w:lastRenderedPageBreak/>
        <w:t>后归纳成书，内容包括脉诊、经络、脏腑、阴阳、病因、病机、营卫、腧穴、针刺、病证等方面。</w:t>
      </w:r>
    </w:p>
    <w:p w:rsidR="008B3AB7" w:rsidRDefault="009D7706" w:rsidP="00A51986">
      <w:pPr>
        <w:pStyle w:val="a3"/>
        <w:tabs>
          <w:tab w:val="left" w:pos="3136"/>
        </w:tabs>
        <w:spacing w:before="2"/>
        <w:rPr>
          <w:color w:val="FF0000"/>
          <w:spacing w:val="-10"/>
          <w:w w:val="95"/>
        </w:rPr>
      </w:pPr>
      <w:r>
        <w:rPr>
          <w:color w:val="FF0000"/>
          <w:w w:val="95"/>
        </w:rPr>
        <w:t>故本题选C</w:t>
      </w:r>
      <w:r>
        <w:rPr>
          <w:color w:val="FF0000"/>
          <w:spacing w:val="-10"/>
          <w:w w:val="95"/>
        </w:rPr>
        <w:t>。</w:t>
      </w:r>
    </w:p>
    <w:p w:rsidR="00DB32BA" w:rsidRDefault="00DB32BA" w:rsidP="00A51986">
      <w:pPr>
        <w:pStyle w:val="a3"/>
        <w:tabs>
          <w:tab w:val="left" w:pos="3136"/>
        </w:tabs>
        <w:spacing w:before="2"/>
      </w:pPr>
    </w:p>
    <w:p w:rsidR="006A0BAC" w:rsidRDefault="006A0BAC" w:rsidP="00A51986">
      <w:pPr>
        <w:pStyle w:val="a3"/>
        <w:tabs>
          <w:tab w:val="left" w:pos="3136"/>
        </w:tabs>
        <w:spacing w:before="2"/>
      </w:pPr>
    </w:p>
    <w:p w:rsidR="00213489" w:rsidRPr="00213489" w:rsidRDefault="0011107F" w:rsidP="009915F6">
      <w:pPr>
        <w:widowControl/>
        <w:tabs>
          <w:tab w:val="left" w:pos="3136"/>
        </w:tabs>
        <w:autoSpaceDE/>
        <w:autoSpaceDN/>
        <w:spacing w:line="360" w:lineRule="exact"/>
        <w:rPr>
          <w:w w:val="95"/>
          <w:sz w:val="21"/>
        </w:rPr>
      </w:pPr>
      <w:r>
        <w:rPr>
          <w:rFonts w:hint="eastAsia"/>
          <w:w w:val="95"/>
          <w:sz w:val="21"/>
        </w:rPr>
        <w:t>12.</w:t>
      </w:r>
      <w:r w:rsidR="00213489" w:rsidRPr="00213489">
        <w:rPr>
          <w:w w:val="95"/>
          <w:sz w:val="21"/>
        </w:rPr>
        <w:t>习近平新时代中国特色社会主义思想体现了严整的思维逻辑体系，即包括战略思维、历史思维、辩证思维、创新思维、法治思维、底线思维在内的“六大思维”。关于“六大思维”，下列说法错误的是（ ）。</w:t>
      </w:r>
    </w:p>
    <w:p w:rsidR="00213489" w:rsidRPr="00213489" w:rsidRDefault="00213489" w:rsidP="009915F6">
      <w:pPr>
        <w:widowControl/>
        <w:tabs>
          <w:tab w:val="left" w:pos="3136"/>
        </w:tabs>
        <w:autoSpaceDE/>
        <w:autoSpaceDN/>
        <w:spacing w:line="360" w:lineRule="exact"/>
        <w:rPr>
          <w:w w:val="95"/>
          <w:sz w:val="21"/>
        </w:rPr>
      </w:pPr>
      <w:r w:rsidRPr="00213489">
        <w:rPr>
          <w:w w:val="95"/>
          <w:sz w:val="21"/>
        </w:rPr>
        <w:t>A：历史思维，就是以史为鉴、知古鉴今，善于运用历史眼光认识发展规律、把握前进方向、指导现实工作</w:t>
      </w:r>
    </w:p>
    <w:p w:rsidR="00213489" w:rsidRPr="00213489" w:rsidRDefault="00213489" w:rsidP="009915F6">
      <w:pPr>
        <w:widowControl/>
        <w:tabs>
          <w:tab w:val="left" w:pos="3136"/>
        </w:tabs>
        <w:autoSpaceDE/>
        <w:autoSpaceDN/>
        <w:spacing w:line="360" w:lineRule="exact"/>
        <w:rPr>
          <w:w w:val="95"/>
          <w:sz w:val="21"/>
        </w:rPr>
      </w:pPr>
      <w:r w:rsidRPr="00213489">
        <w:rPr>
          <w:w w:val="95"/>
          <w:sz w:val="21"/>
        </w:rPr>
        <w:t>B：底线思维，就是客观地设定最低目标，立足最低点，争取最大期望值</w:t>
      </w:r>
    </w:p>
    <w:p w:rsidR="00213489" w:rsidRPr="00213489" w:rsidRDefault="00213489" w:rsidP="009915F6">
      <w:pPr>
        <w:widowControl/>
        <w:tabs>
          <w:tab w:val="left" w:pos="3136"/>
        </w:tabs>
        <w:autoSpaceDE/>
        <w:autoSpaceDN/>
        <w:spacing w:line="360" w:lineRule="exact"/>
        <w:rPr>
          <w:w w:val="95"/>
          <w:sz w:val="21"/>
        </w:rPr>
      </w:pPr>
      <w:r w:rsidRPr="00213489">
        <w:rPr>
          <w:w w:val="95"/>
          <w:sz w:val="21"/>
        </w:rPr>
        <w:t>C：创新思维，就是破除迷信、超越常规，善于因时制宜、知难而进、开拓创新</w:t>
      </w:r>
    </w:p>
    <w:p w:rsidR="00213489" w:rsidRPr="00213489" w:rsidRDefault="00213489" w:rsidP="009915F6">
      <w:pPr>
        <w:widowControl/>
        <w:tabs>
          <w:tab w:val="left" w:pos="3136"/>
        </w:tabs>
        <w:autoSpaceDE/>
        <w:autoSpaceDN/>
        <w:spacing w:line="360" w:lineRule="exact"/>
        <w:rPr>
          <w:w w:val="95"/>
          <w:sz w:val="21"/>
        </w:rPr>
      </w:pPr>
      <w:r w:rsidRPr="00213489">
        <w:rPr>
          <w:w w:val="95"/>
          <w:sz w:val="21"/>
        </w:rPr>
        <w:t>D：辩证思维，就是高瞻远瞩、统揽全局，善于把握事物发展总体趋势和方向</w:t>
      </w:r>
    </w:p>
    <w:p w:rsidR="00213489" w:rsidRPr="00213489" w:rsidRDefault="00213489" w:rsidP="00A51986">
      <w:pPr>
        <w:widowControl/>
        <w:tabs>
          <w:tab w:val="left" w:pos="3136"/>
        </w:tabs>
        <w:autoSpaceDE/>
        <w:autoSpaceDN/>
        <w:rPr>
          <w:color w:val="FF0000"/>
          <w:w w:val="99"/>
          <w:sz w:val="21"/>
          <w:szCs w:val="21"/>
        </w:rPr>
      </w:pPr>
      <w:r w:rsidRPr="00213489">
        <w:rPr>
          <w:color w:val="FF0000"/>
          <w:w w:val="99"/>
          <w:sz w:val="21"/>
          <w:szCs w:val="21"/>
        </w:rPr>
        <w:t>【答案】</w:t>
      </w:r>
      <w:r w:rsidR="00AF346F" w:rsidRPr="00213489">
        <w:rPr>
          <w:color w:val="FF0000"/>
          <w:w w:val="99"/>
          <w:sz w:val="21"/>
          <w:szCs w:val="21"/>
        </w:rPr>
        <w:t>D</w:t>
      </w:r>
    </w:p>
    <w:p w:rsidR="00213489" w:rsidRPr="00213489" w:rsidRDefault="00213489" w:rsidP="00A51986">
      <w:pPr>
        <w:widowControl/>
        <w:tabs>
          <w:tab w:val="left" w:pos="3136"/>
        </w:tabs>
        <w:autoSpaceDE/>
        <w:autoSpaceDN/>
        <w:spacing w:line="375" w:lineRule="atLeast"/>
        <w:rPr>
          <w:color w:val="FF0000"/>
          <w:w w:val="99"/>
          <w:sz w:val="21"/>
          <w:szCs w:val="21"/>
        </w:rPr>
      </w:pPr>
      <w:r w:rsidRPr="00213489">
        <w:rPr>
          <w:color w:val="FF0000"/>
          <w:w w:val="99"/>
          <w:sz w:val="21"/>
          <w:szCs w:val="21"/>
        </w:rPr>
        <w:t>【解</w:t>
      </w:r>
      <w:r w:rsidR="00AF346F">
        <w:rPr>
          <w:rFonts w:hint="eastAsia"/>
          <w:color w:val="FF0000"/>
          <w:w w:val="99"/>
          <w:sz w:val="21"/>
          <w:szCs w:val="21"/>
        </w:rPr>
        <w:t>析</w:t>
      </w:r>
      <w:r w:rsidRPr="00213489">
        <w:rPr>
          <w:color w:val="FF0000"/>
          <w:w w:val="99"/>
          <w:sz w:val="21"/>
          <w:szCs w:val="21"/>
        </w:rPr>
        <w:t>】</w:t>
      </w:r>
    </w:p>
    <w:p w:rsidR="00AF346F" w:rsidRDefault="00213489" w:rsidP="00A51986">
      <w:pPr>
        <w:widowControl/>
        <w:tabs>
          <w:tab w:val="left" w:pos="3136"/>
        </w:tabs>
        <w:autoSpaceDE/>
        <w:autoSpaceDN/>
        <w:spacing w:line="375" w:lineRule="atLeast"/>
        <w:rPr>
          <w:color w:val="FF0000"/>
          <w:w w:val="99"/>
          <w:sz w:val="21"/>
          <w:szCs w:val="21"/>
        </w:rPr>
      </w:pPr>
      <w:r w:rsidRPr="00213489">
        <w:rPr>
          <w:color w:val="FF0000"/>
          <w:w w:val="99"/>
          <w:sz w:val="21"/>
          <w:szCs w:val="21"/>
        </w:rPr>
        <w:t>本题考查习近平新时代中国特色社会主义思想。战略思维，就是高瞻远瞩、统揽全局，善于把握事物发展总体趋势和方向；历史思维，就是以史为鉴、知古鉴今，善于运用历史眼光认识发展规律、把握前进方向、指导现实工作；辩证思维，就是承认矛盾、分析矛盾、解决矛盾，善于抓住关键、找准重点、洞察事物发展规律；创新思维，就是破除迷信、超越常规，善于因时制宜、知难而进、开拓创新；法治思维，就是增强尊法学法守法用法意识，善于运用法治方式治国理政；底线思维，就是客观地设定最低目标，立足最低点，争取最大期望值。D项说法错误。</w:t>
      </w:r>
    </w:p>
    <w:p w:rsidR="00213489" w:rsidRPr="00213489" w:rsidRDefault="00213489" w:rsidP="00A51986">
      <w:pPr>
        <w:widowControl/>
        <w:tabs>
          <w:tab w:val="left" w:pos="3136"/>
        </w:tabs>
        <w:autoSpaceDE/>
        <w:autoSpaceDN/>
        <w:spacing w:line="375" w:lineRule="atLeast"/>
        <w:rPr>
          <w:color w:val="FF0000"/>
          <w:w w:val="99"/>
          <w:sz w:val="21"/>
          <w:szCs w:val="21"/>
        </w:rPr>
      </w:pPr>
      <w:r w:rsidRPr="00213489">
        <w:rPr>
          <w:color w:val="FF0000"/>
          <w:w w:val="99"/>
          <w:sz w:val="21"/>
          <w:szCs w:val="21"/>
        </w:rPr>
        <w:t>故本题选D。</w:t>
      </w:r>
    </w:p>
    <w:p w:rsidR="00213489" w:rsidRPr="00AF346F" w:rsidRDefault="00213489" w:rsidP="00A51986">
      <w:pPr>
        <w:pStyle w:val="a3"/>
        <w:tabs>
          <w:tab w:val="left" w:pos="3136"/>
        </w:tabs>
        <w:spacing w:before="2"/>
        <w:rPr>
          <w:color w:val="FF0000"/>
          <w:w w:val="99"/>
        </w:rPr>
      </w:pPr>
    </w:p>
    <w:sectPr w:rsidR="00213489" w:rsidRPr="00AF346F" w:rsidSect="008B3AB7">
      <w:footerReference w:type="default" r:id="rId18"/>
      <w:pgSz w:w="11900" w:h="16840"/>
      <w:pgMar w:top="52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E8B" w:rsidRDefault="00046E8B" w:rsidP="008B3AB7">
      <w:r>
        <w:separator/>
      </w:r>
    </w:p>
  </w:endnote>
  <w:endnote w:type="continuationSeparator" w:id="0">
    <w:p w:rsidR="00046E8B" w:rsidRDefault="00046E8B" w:rsidP="008B3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B7" w:rsidRDefault="00B0475D">
    <w:pPr>
      <w:pStyle w:val="a3"/>
      <w:spacing w:before="0" w:line="14" w:lineRule="auto"/>
      <w:ind w:left="0"/>
      <w:rPr>
        <w:sz w:val="20"/>
      </w:rPr>
    </w:pPr>
    <w:r w:rsidRPr="00B0475D">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8B3AB7" w:rsidRDefault="00B0475D">
                <w:pPr>
                  <w:spacing w:line="319" w:lineRule="exact"/>
                  <w:ind w:left="60"/>
                  <w:rPr>
                    <w:rFonts w:ascii="Lucida Sans Unicode"/>
                    <w:sz w:val="24"/>
                  </w:rPr>
                </w:pPr>
                <w:r>
                  <w:rPr>
                    <w:rFonts w:ascii="Lucida Sans Unicode"/>
                    <w:spacing w:val="-5"/>
                    <w:sz w:val="24"/>
                  </w:rPr>
                  <w:fldChar w:fldCharType="begin"/>
                </w:r>
                <w:r w:rsidR="009D7706">
                  <w:rPr>
                    <w:rFonts w:ascii="Lucida Sans Unicode"/>
                    <w:spacing w:val="-5"/>
                    <w:sz w:val="24"/>
                  </w:rPr>
                  <w:instrText xml:space="preserve"> PAGE </w:instrText>
                </w:r>
                <w:r>
                  <w:rPr>
                    <w:rFonts w:ascii="Lucida Sans Unicode"/>
                    <w:spacing w:val="-5"/>
                    <w:sz w:val="24"/>
                  </w:rPr>
                  <w:fldChar w:fldCharType="separate"/>
                </w:r>
                <w:r w:rsidR="00042717">
                  <w:rPr>
                    <w:rFonts w:ascii="Lucida Sans Unicode"/>
                    <w:noProof/>
                    <w:spacing w:val="-5"/>
                    <w:sz w:val="24"/>
                  </w:rPr>
                  <w:t>1</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E8B" w:rsidRDefault="00046E8B" w:rsidP="008B3AB7">
      <w:r>
        <w:separator/>
      </w:r>
    </w:p>
  </w:footnote>
  <w:footnote w:type="continuationSeparator" w:id="0">
    <w:p w:rsidR="00046E8B" w:rsidRDefault="00046E8B" w:rsidP="008B3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D2715"/>
    <w:multiLevelType w:val="hybridMultilevel"/>
    <w:tmpl w:val="58F407D2"/>
    <w:lvl w:ilvl="0" w:tplc="B17EA7CA">
      <w:start w:val="4"/>
      <w:numFmt w:val="decimal"/>
      <w:lvlText w:val="%1、"/>
      <w:lvlJc w:val="left"/>
      <w:pPr>
        <w:ind w:left="315" w:hanging="360"/>
      </w:pPr>
      <w:rPr>
        <w:rFonts w:hint="default"/>
        <w:w w:val="95"/>
      </w:rPr>
    </w:lvl>
    <w:lvl w:ilvl="1" w:tplc="04090019" w:tentative="1">
      <w:start w:val="1"/>
      <w:numFmt w:val="lowerLetter"/>
      <w:lvlText w:val="%2)"/>
      <w:lvlJc w:val="left"/>
      <w:pPr>
        <w:ind w:left="795" w:hanging="420"/>
      </w:pPr>
    </w:lvl>
    <w:lvl w:ilvl="2" w:tplc="0409001B" w:tentative="1">
      <w:start w:val="1"/>
      <w:numFmt w:val="lowerRoman"/>
      <w:lvlText w:val="%3."/>
      <w:lvlJc w:val="right"/>
      <w:pPr>
        <w:ind w:left="1215" w:hanging="420"/>
      </w:pPr>
    </w:lvl>
    <w:lvl w:ilvl="3" w:tplc="0409000F" w:tentative="1">
      <w:start w:val="1"/>
      <w:numFmt w:val="decimal"/>
      <w:lvlText w:val="%4."/>
      <w:lvlJc w:val="left"/>
      <w:pPr>
        <w:ind w:left="1635" w:hanging="420"/>
      </w:pPr>
    </w:lvl>
    <w:lvl w:ilvl="4" w:tplc="04090019" w:tentative="1">
      <w:start w:val="1"/>
      <w:numFmt w:val="lowerLetter"/>
      <w:lvlText w:val="%5)"/>
      <w:lvlJc w:val="left"/>
      <w:pPr>
        <w:ind w:left="2055" w:hanging="420"/>
      </w:pPr>
    </w:lvl>
    <w:lvl w:ilvl="5" w:tplc="0409001B" w:tentative="1">
      <w:start w:val="1"/>
      <w:numFmt w:val="lowerRoman"/>
      <w:lvlText w:val="%6."/>
      <w:lvlJc w:val="right"/>
      <w:pPr>
        <w:ind w:left="2475" w:hanging="420"/>
      </w:pPr>
    </w:lvl>
    <w:lvl w:ilvl="6" w:tplc="0409000F" w:tentative="1">
      <w:start w:val="1"/>
      <w:numFmt w:val="decimal"/>
      <w:lvlText w:val="%7."/>
      <w:lvlJc w:val="left"/>
      <w:pPr>
        <w:ind w:left="2895" w:hanging="420"/>
      </w:pPr>
    </w:lvl>
    <w:lvl w:ilvl="7" w:tplc="04090019" w:tentative="1">
      <w:start w:val="1"/>
      <w:numFmt w:val="lowerLetter"/>
      <w:lvlText w:val="%8)"/>
      <w:lvlJc w:val="left"/>
      <w:pPr>
        <w:ind w:left="3315" w:hanging="420"/>
      </w:pPr>
    </w:lvl>
    <w:lvl w:ilvl="8" w:tplc="0409001B" w:tentative="1">
      <w:start w:val="1"/>
      <w:numFmt w:val="lowerRoman"/>
      <w:lvlText w:val="%9."/>
      <w:lvlJc w:val="right"/>
      <w:pPr>
        <w:ind w:left="3735" w:hanging="420"/>
      </w:pPr>
    </w:lvl>
  </w:abstractNum>
  <w:abstractNum w:abstractNumId="1">
    <w:nsid w:val="17845574"/>
    <w:multiLevelType w:val="hybridMultilevel"/>
    <w:tmpl w:val="3080EF82"/>
    <w:lvl w:ilvl="0" w:tplc="03FE903E">
      <w:start w:val="34"/>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12267FF8">
      <w:numFmt w:val="bullet"/>
      <w:lvlText w:val="•"/>
      <w:lvlJc w:val="left"/>
      <w:pPr>
        <w:ind w:left="1778" w:hanging="315"/>
      </w:pPr>
      <w:rPr>
        <w:rFonts w:hint="default"/>
        <w:lang w:val="en-US" w:eastAsia="zh-CN" w:bidi="ar-SA"/>
      </w:rPr>
    </w:lvl>
    <w:lvl w:ilvl="2" w:tplc="D6B45294">
      <w:numFmt w:val="bullet"/>
      <w:lvlText w:val="•"/>
      <w:lvlJc w:val="left"/>
      <w:pPr>
        <w:ind w:left="2656" w:hanging="315"/>
      </w:pPr>
      <w:rPr>
        <w:rFonts w:hint="default"/>
        <w:lang w:val="en-US" w:eastAsia="zh-CN" w:bidi="ar-SA"/>
      </w:rPr>
    </w:lvl>
    <w:lvl w:ilvl="3" w:tplc="61A44D48">
      <w:numFmt w:val="bullet"/>
      <w:lvlText w:val="•"/>
      <w:lvlJc w:val="left"/>
      <w:pPr>
        <w:ind w:left="3534" w:hanging="315"/>
      </w:pPr>
      <w:rPr>
        <w:rFonts w:hint="default"/>
        <w:lang w:val="en-US" w:eastAsia="zh-CN" w:bidi="ar-SA"/>
      </w:rPr>
    </w:lvl>
    <w:lvl w:ilvl="4" w:tplc="3ABE09A0">
      <w:numFmt w:val="bullet"/>
      <w:lvlText w:val="•"/>
      <w:lvlJc w:val="left"/>
      <w:pPr>
        <w:ind w:left="4412" w:hanging="315"/>
      </w:pPr>
      <w:rPr>
        <w:rFonts w:hint="default"/>
        <w:lang w:val="en-US" w:eastAsia="zh-CN" w:bidi="ar-SA"/>
      </w:rPr>
    </w:lvl>
    <w:lvl w:ilvl="5" w:tplc="96EA1152">
      <w:numFmt w:val="bullet"/>
      <w:lvlText w:val="•"/>
      <w:lvlJc w:val="left"/>
      <w:pPr>
        <w:ind w:left="5290" w:hanging="315"/>
      </w:pPr>
      <w:rPr>
        <w:rFonts w:hint="default"/>
        <w:lang w:val="en-US" w:eastAsia="zh-CN" w:bidi="ar-SA"/>
      </w:rPr>
    </w:lvl>
    <w:lvl w:ilvl="6" w:tplc="F2703C54">
      <w:numFmt w:val="bullet"/>
      <w:lvlText w:val="•"/>
      <w:lvlJc w:val="left"/>
      <w:pPr>
        <w:ind w:left="6168" w:hanging="315"/>
      </w:pPr>
      <w:rPr>
        <w:rFonts w:hint="default"/>
        <w:lang w:val="en-US" w:eastAsia="zh-CN" w:bidi="ar-SA"/>
      </w:rPr>
    </w:lvl>
    <w:lvl w:ilvl="7" w:tplc="F29E388A">
      <w:numFmt w:val="bullet"/>
      <w:lvlText w:val="•"/>
      <w:lvlJc w:val="left"/>
      <w:pPr>
        <w:ind w:left="7046" w:hanging="315"/>
      </w:pPr>
      <w:rPr>
        <w:rFonts w:hint="default"/>
        <w:lang w:val="en-US" w:eastAsia="zh-CN" w:bidi="ar-SA"/>
      </w:rPr>
    </w:lvl>
    <w:lvl w:ilvl="8" w:tplc="74EABF9C">
      <w:numFmt w:val="bullet"/>
      <w:lvlText w:val="•"/>
      <w:lvlJc w:val="left"/>
      <w:pPr>
        <w:ind w:left="7924" w:hanging="315"/>
      </w:pPr>
      <w:rPr>
        <w:rFonts w:hint="default"/>
        <w:lang w:val="en-US" w:eastAsia="zh-CN" w:bidi="ar-SA"/>
      </w:rPr>
    </w:lvl>
  </w:abstractNum>
  <w:abstractNum w:abstractNumId="2">
    <w:nsid w:val="27B15D7B"/>
    <w:multiLevelType w:val="hybridMultilevel"/>
    <w:tmpl w:val="22F094C8"/>
    <w:lvl w:ilvl="0" w:tplc="3202FB26">
      <w:start w:val="1"/>
      <w:numFmt w:val="upperLetter"/>
      <w:lvlText w:val="%1."/>
      <w:lvlJc w:val="left"/>
      <w:pPr>
        <w:ind w:left="793" w:hanging="210"/>
      </w:pPr>
      <w:rPr>
        <w:rFonts w:ascii="宋体" w:eastAsia="宋体" w:hAnsi="宋体" w:cs="宋体" w:hint="default"/>
        <w:b w:val="0"/>
        <w:bCs w:val="0"/>
        <w:i w:val="0"/>
        <w:iCs w:val="0"/>
        <w:w w:val="99"/>
        <w:sz w:val="19"/>
        <w:szCs w:val="19"/>
        <w:lang w:val="en-US" w:eastAsia="zh-CN" w:bidi="ar-SA"/>
      </w:rPr>
    </w:lvl>
    <w:lvl w:ilvl="1" w:tplc="ABF20E8C">
      <w:numFmt w:val="bullet"/>
      <w:lvlText w:val="•"/>
      <w:lvlJc w:val="left"/>
      <w:pPr>
        <w:ind w:left="1688" w:hanging="210"/>
      </w:pPr>
      <w:rPr>
        <w:rFonts w:hint="default"/>
        <w:lang w:val="en-US" w:eastAsia="zh-CN" w:bidi="ar-SA"/>
      </w:rPr>
    </w:lvl>
    <w:lvl w:ilvl="2" w:tplc="7954F01E">
      <w:numFmt w:val="bullet"/>
      <w:lvlText w:val="•"/>
      <w:lvlJc w:val="left"/>
      <w:pPr>
        <w:ind w:left="2576" w:hanging="210"/>
      </w:pPr>
      <w:rPr>
        <w:rFonts w:hint="default"/>
        <w:lang w:val="en-US" w:eastAsia="zh-CN" w:bidi="ar-SA"/>
      </w:rPr>
    </w:lvl>
    <w:lvl w:ilvl="3" w:tplc="67689B00">
      <w:numFmt w:val="bullet"/>
      <w:lvlText w:val="•"/>
      <w:lvlJc w:val="left"/>
      <w:pPr>
        <w:ind w:left="3464" w:hanging="210"/>
      </w:pPr>
      <w:rPr>
        <w:rFonts w:hint="default"/>
        <w:lang w:val="en-US" w:eastAsia="zh-CN" w:bidi="ar-SA"/>
      </w:rPr>
    </w:lvl>
    <w:lvl w:ilvl="4" w:tplc="F22C070C">
      <w:numFmt w:val="bullet"/>
      <w:lvlText w:val="•"/>
      <w:lvlJc w:val="left"/>
      <w:pPr>
        <w:ind w:left="4352" w:hanging="210"/>
      </w:pPr>
      <w:rPr>
        <w:rFonts w:hint="default"/>
        <w:lang w:val="en-US" w:eastAsia="zh-CN" w:bidi="ar-SA"/>
      </w:rPr>
    </w:lvl>
    <w:lvl w:ilvl="5" w:tplc="A79CBF98">
      <w:numFmt w:val="bullet"/>
      <w:lvlText w:val="•"/>
      <w:lvlJc w:val="left"/>
      <w:pPr>
        <w:ind w:left="5240" w:hanging="210"/>
      </w:pPr>
      <w:rPr>
        <w:rFonts w:hint="default"/>
        <w:lang w:val="en-US" w:eastAsia="zh-CN" w:bidi="ar-SA"/>
      </w:rPr>
    </w:lvl>
    <w:lvl w:ilvl="6" w:tplc="DD1033B6">
      <w:numFmt w:val="bullet"/>
      <w:lvlText w:val="•"/>
      <w:lvlJc w:val="left"/>
      <w:pPr>
        <w:ind w:left="6128" w:hanging="210"/>
      </w:pPr>
      <w:rPr>
        <w:rFonts w:hint="default"/>
        <w:lang w:val="en-US" w:eastAsia="zh-CN" w:bidi="ar-SA"/>
      </w:rPr>
    </w:lvl>
    <w:lvl w:ilvl="7" w:tplc="1FD6C0FE">
      <w:numFmt w:val="bullet"/>
      <w:lvlText w:val="•"/>
      <w:lvlJc w:val="left"/>
      <w:pPr>
        <w:ind w:left="7016" w:hanging="210"/>
      </w:pPr>
      <w:rPr>
        <w:rFonts w:hint="default"/>
        <w:lang w:val="en-US" w:eastAsia="zh-CN" w:bidi="ar-SA"/>
      </w:rPr>
    </w:lvl>
    <w:lvl w:ilvl="8" w:tplc="58C267C8">
      <w:numFmt w:val="bullet"/>
      <w:lvlText w:val="•"/>
      <w:lvlJc w:val="left"/>
      <w:pPr>
        <w:ind w:left="7904" w:hanging="210"/>
      </w:pPr>
      <w:rPr>
        <w:rFonts w:hint="default"/>
        <w:lang w:val="en-US" w:eastAsia="zh-CN" w:bidi="ar-SA"/>
      </w:rPr>
    </w:lvl>
  </w:abstractNum>
  <w:abstractNum w:abstractNumId="3">
    <w:nsid w:val="60887EB6"/>
    <w:multiLevelType w:val="hybridMultilevel"/>
    <w:tmpl w:val="41D0594C"/>
    <w:lvl w:ilvl="0" w:tplc="0AC2044C">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31165FA0">
      <w:start w:val="1"/>
      <w:numFmt w:val="upperLetter"/>
      <w:lvlText w:val="%2."/>
      <w:lvlJc w:val="left"/>
      <w:pPr>
        <w:ind w:left="583" w:hanging="524"/>
      </w:pPr>
      <w:rPr>
        <w:rFonts w:ascii="宋体" w:eastAsia="宋体" w:hAnsi="宋体" w:cs="宋体" w:hint="default"/>
        <w:b w:val="0"/>
        <w:bCs w:val="0"/>
        <w:i w:val="0"/>
        <w:iCs w:val="0"/>
        <w:w w:val="99"/>
        <w:sz w:val="19"/>
        <w:szCs w:val="19"/>
        <w:lang w:val="en-US" w:eastAsia="zh-CN" w:bidi="ar-SA"/>
      </w:rPr>
    </w:lvl>
    <w:lvl w:ilvl="2" w:tplc="D488DE6E">
      <w:numFmt w:val="bullet"/>
      <w:lvlText w:val="•"/>
      <w:lvlJc w:val="left"/>
      <w:pPr>
        <w:ind w:left="800" w:hanging="524"/>
      </w:pPr>
      <w:rPr>
        <w:rFonts w:hint="default"/>
        <w:lang w:val="en-US" w:eastAsia="zh-CN" w:bidi="ar-SA"/>
      </w:rPr>
    </w:lvl>
    <w:lvl w:ilvl="3" w:tplc="A9B62648">
      <w:numFmt w:val="bullet"/>
      <w:lvlText w:val="•"/>
      <w:lvlJc w:val="left"/>
      <w:pPr>
        <w:ind w:left="900" w:hanging="524"/>
      </w:pPr>
      <w:rPr>
        <w:rFonts w:hint="default"/>
        <w:lang w:val="en-US" w:eastAsia="zh-CN" w:bidi="ar-SA"/>
      </w:rPr>
    </w:lvl>
    <w:lvl w:ilvl="4" w:tplc="E5DCE7D2">
      <w:numFmt w:val="bullet"/>
      <w:lvlText w:val="•"/>
      <w:lvlJc w:val="left"/>
      <w:pPr>
        <w:ind w:left="2154" w:hanging="524"/>
      </w:pPr>
      <w:rPr>
        <w:rFonts w:hint="default"/>
        <w:lang w:val="en-US" w:eastAsia="zh-CN" w:bidi="ar-SA"/>
      </w:rPr>
    </w:lvl>
    <w:lvl w:ilvl="5" w:tplc="06FE8538">
      <w:numFmt w:val="bullet"/>
      <w:lvlText w:val="•"/>
      <w:lvlJc w:val="left"/>
      <w:pPr>
        <w:ind w:left="3408" w:hanging="524"/>
      </w:pPr>
      <w:rPr>
        <w:rFonts w:hint="default"/>
        <w:lang w:val="en-US" w:eastAsia="zh-CN" w:bidi="ar-SA"/>
      </w:rPr>
    </w:lvl>
    <w:lvl w:ilvl="6" w:tplc="37D8D47A">
      <w:numFmt w:val="bullet"/>
      <w:lvlText w:val="•"/>
      <w:lvlJc w:val="left"/>
      <w:pPr>
        <w:ind w:left="4662" w:hanging="524"/>
      </w:pPr>
      <w:rPr>
        <w:rFonts w:hint="default"/>
        <w:lang w:val="en-US" w:eastAsia="zh-CN" w:bidi="ar-SA"/>
      </w:rPr>
    </w:lvl>
    <w:lvl w:ilvl="7" w:tplc="F014F49C">
      <w:numFmt w:val="bullet"/>
      <w:lvlText w:val="•"/>
      <w:lvlJc w:val="left"/>
      <w:pPr>
        <w:ind w:left="5917" w:hanging="524"/>
      </w:pPr>
      <w:rPr>
        <w:rFonts w:hint="default"/>
        <w:lang w:val="en-US" w:eastAsia="zh-CN" w:bidi="ar-SA"/>
      </w:rPr>
    </w:lvl>
    <w:lvl w:ilvl="8" w:tplc="D00009C6">
      <w:numFmt w:val="bullet"/>
      <w:lvlText w:val="•"/>
      <w:lvlJc w:val="left"/>
      <w:pPr>
        <w:ind w:left="7171" w:hanging="524"/>
      </w:pPr>
      <w:rPr>
        <w:rFonts w:hint="default"/>
        <w:lang w:val="en-US" w:eastAsia="zh-CN" w:bidi="ar-SA"/>
      </w:rPr>
    </w:lvl>
  </w:abstractNum>
  <w:abstractNum w:abstractNumId="4">
    <w:nsid w:val="6DE07D61"/>
    <w:multiLevelType w:val="hybridMultilevel"/>
    <w:tmpl w:val="6FF69928"/>
    <w:lvl w:ilvl="0" w:tplc="1BB8E552">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FADEE1A6">
      <w:start w:val="1"/>
      <w:numFmt w:val="upperLetter"/>
      <w:lvlText w:val="%2."/>
      <w:lvlJc w:val="left"/>
      <w:pPr>
        <w:ind w:left="1002" w:hanging="419"/>
      </w:pPr>
      <w:rPr>
        <w:rFonts w:ascii="宋体" w:eastAsia="宋体" w:hAnsi="宋体" w:cs="宋体" w:hint="default"/>
        <w:b w:val="0"/>
        <w:bCs w:val="0"/>
        <w:i w:val="0"/>
        <w:iCs w:val="0"/>
        <w:w w:val="99"/>
        <w:sz w:val="19"/>
        <w:szCs w:val="19"/>
        <w:lang w:val="en-US" w:eastAsia="zh-CN" w:bidi="ar-SA"/>
      </w:rPr>
    </w:lvl>
    <w:lvl w:ilvl="2" w:tplc="54F2473A">
      <w:numFmt w:val="bullet"/>
      <w:lvlText w:val="•"/>
      <w:lvlJc w:val="left"/>
      <w:pPr>
        <w:ind w:left="1000" w:hanging="419"/>
      </w:pPr>
      <w:rPr>
        <w:rFonts w:hint="default"/>
        <w:lang w:val="en-US" w:eastAsia="zh-CN" w:bidi="ar-SA"/>
      </w:rPr>
    </w:lvl>
    <w:lvl w:ilvl="3" w:tplc="EAC6339E">
      <w:numFmt w:val="bullet"/>
      <w:lvlText w:val="•"/>
      <w:lvlJc w:val="left"/>
      <w:pPr>
        <w:ind w:left="2085" w:hanging="419"/>
      </w:pPr>
      <w:rPr>
        <w:rFonts w:hint="default"/>
        <w:lang w:val="en-US" w:eastAsia="zh-CN" w:bidi="ar-SA"/>
      </w:rPr>
    </w:lvl>
    <w:lvl w:ilvl="4" w:tplc="99668E6C">
      <w:numFmt w:val="bullet"/>
      <w:lvlText w:val="•"/>
      <w:lvlJc w:val="left"/>
      <w:pPr>
        <w:ind w:left="3170" w:hanging="419"/>
      </w:pPr>
      <w:rPr>
        <w:rFonts w:hint="default"/>
        <w:lang w:val="en-US" w:eastAsia="zh-CN" w:bidi="ar-SA"/>
      </w:rPr>
    </w:lvl>
    <w:lvl w:ilvl="5" w:tplc="452C2BD0">
      <w:numFmt w:val="bullet"/>
      <w:lvlText w:val="•"/>
      <w:lvlJc w:val="left"/>
      <w:pPr>
        <w:ind w:left="4255" w:hanging="419"/>
      </w:pPr>
      <w:rPr>
        <w:rFonts w:hint="default"/>
        <w:lang w:val="en-US" w:eastAsia="zh-CN" w:bidi="ar-SA"/>
      </w:rPr>
    </w:lvl>
    <w:lvl w:ilvl="6" w:tplc="276A5FB2">
      <w:numFmt w:val="bullet"/>
      <w:lvlText w:val="•"/>
      <w:lvlJc w:val="left"/>
      <w:pPr>
        <w:ind w:left="5340" w:hanging="419"/>
      </w:pPr>
      <w:rPr>
        <w:rFonts w:hint="default"/>
        <w:lang w:val="en-US" w:eastAsia="zh-CN" w:bidi="ar-SA"/>
      </w:rPr>
    </w:lvl>
    <w:lvl w:ilvl="7" w:tplc="A2B2EFB2">
      <w:numFmt w:val="bullet"/>
      <w:lvlText w:val="•"/>
      <w:lvlJc w:val="left"/>
      <w:pPr>
        <w:ind w:left="6425" w:hanging="419"/>
      </w:pPr>
      <w:rPr>
        <w:rFonts w:hint="default"/>
        <w:lang w:val="en-US" w:eastAsia="zh-CN" w:bidi="ar-SA"/>
      </w:rPr>
    </w:lvl>
    <w:lvl w:ilvl="8" w:tplc="49CC7EA4">
      <w:numFmt w:val="bullet"/>
      <w:lvlText w:val="•"/>
      <w:lvlJc w:val="left"/>
      <w:pPr>
        <w:ind w:left="7510" w:hanging="419"/>
      </w:pPr>
      <w:rPr>
        <w:rFonts w:hint="default"/>
        <w:lang w:val="en-US" w:eastAsia="zh-CN" w:bidi="ar-SA"/>
      </w:rPr>
    </w:lvl>
  </w:abstractNum>
  <w:abstractNum w:abstractNumId="5">
    <w:nsid w:val="79D00496"/>
    <w:multiLevelType w:val="hybridMultilevel"/>
    <w:tmpl w:val="19ECD062"/>
    <w:lvl w:ilvl="0" w:tplc="C0AC0E24">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CE1C982C">
      <w:numFmt w:val="bullet"/>
      <w:lvlText w:val="•"/>
      <w:lvlJc w:val="left"/>
      <w:pPr>
        <w:ind w:left="1052" w:hanging="210"/>
      </w:pPr>
      <w:rPr>
        <w:rFonts w:hint="default"/>
        <w:lang w:val="en-US" w:eastAsia="zh-CN" w:bidi="ar-SA"/>
      </w:rPr>
    </w:lvl>
    <w:lvl w:ilvl="2" w:tplc="646E597C">
      <w:numFmt w:val="bullet"/>
      <w:lvlText w:val="•"/>
      <w:lvlJc w:val="left"/>
      <w:pPr>
        <w:ind w:left="2004" w:hanging="210"/>
      </w:pPr>
      <w:rPr>
        <w:rFonts w:hint="default"/>
        <w:lang w:val="en-US" w:eastAsia="zh-CN" w:bidi="ar-SA"/>
      </w:rPr>
    </w:lvl>
    <w:lvl w:ilvl="3" w:tplc="3C48268C">
      <w:numFmt w:val="bullet"/>
      <w:lvlText w:val="•"/>
      <w:lvlJc w:val="left"/>
      <w:pPr>
        <w:ind w:left="2956" w:hanging="210"/>
      </w:pPr>
      <w:rPr>
        <w:rFonts w:hint="default"/>
        <w:lang w:val="en-US" w:eastAsia="zh-CN" w:bidi="ar-SA"/>
      </w:rPr>
    </w:lvl>
    <w:lvl w:ilvl="4" w:tplc="3A3A4BC6">
      <w:numFmt w:val="bullet"/>
      <w:lvlText w:val="•"/>
      <w:lvlJc w:val="left"/>
      <w:pPr>
        <w:ind w:left="3908" w:hanging="210"/>
      </w:pPr>
      <w:rPr>
        <w:rFonts w:hint="default"/>
        <w:lang w:val="en-US" w:eastAsia="zh-CN" w:bidi="ar-SA"/>
      </w:rPr>
    </w:lvl>
    <w:lvl w:ilvl="5" w:tplc="4F62BECC">
      <w:numFmt w:val="bullet"/>
      <w:lvlText w:val="•"/>
      <w:lvlJc w:val="left"/>
      <w:pPr>
        <w:ind w:left="4860" w:hanging="210"/>
      </w:pPr>
      <w:rPr>
        <w:rFonts w:hint="default"/>
        <w:lang w:val="en-US" w:eastAsia="zh-CN" w:bidi="ar-SA"/>
      </w:rPr>
    </w:lvl>
    <w:lvl w:ilvl="6" w:tplc="3B94121C">
      <w:numFmt w:val="bullet"/>
      <w:lvlText w:val="•"/>
      <w:lvlJc w:val="left"/>
      <w:pPr>
        <w:ind w:left="5812" w:hanging="210"/>
      </w:pPr>
      <w:rPr>
        <w:rFonts w:hint="default"/>
        <w:lang w:val="en-US" w:eastAsia="zh-CN" w:bidi="ar-SA"/>
      </w:rPr>
    </w:lvl>
    <w:lvl w:ilvl="7" w:tplc="2A684AB8">
      <w:numFmt w:val="bullet"/>
      <w:lvlText w:val="•"/>
      <w:lvlJc w:val="left"/>
      <w:pPr>
        <w:ind w:left="6764" w:hanging="210"/>
      </w:pPr>
      <w:rPr>
        <w:rFonts w:hint="default"/>
        <w:lang w:val="en-US" w:eastAsia="zh-CN" w:bidi="ar-SA"/>
      </w:rPr>
    </w:lvl>
    <w:lvl w:ilvl="8" w:tplc="CED698F6">
      <w:numFmt w:val="bullet"/>
      <w:lvlText w:val="•"/>
      <w:lvlJc w:val="left"/>
      <w:pPr>
        <w:ind w:left="7716" w:hanging="210"/>
      </w:pPr>
      <w:rPr>
        <w:rFonts w:hint="default"/>
        <w:lang w:val="en-US" w:eastAsia="zh-CN" w:bidi="ar-SA"/>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8B3AB7"/>
    <w:rsid w:val="00032A71"/>
    <w:rsid w:val="00042717"/>
    <w:rsid w:val="00046E8B"/>
    <w:rsid w:val="00070EF5"/>
    <w:rsid w:val="0011107F"/>
    <w:rsid w:val="001548A5"/>
    <w:rsid w:val="001B7D60"/>
    <w:rsid w:val="00213489"/>
    <w:rsid w:val="003662A7"/>
    <w:rsid w:val="003D714A"/>
    <w:rsid w:val="003E43D4"/>
    <w:rsid w:val="004A2884"/>
    <w:rsid w:val="004E3A54"/>
    <w:rsid w:val="00654AB2"/>
    <w:rsid w:val="00663915"/>
    <w:rsid w:val="00671730"/>
    <w:rsid w:val="006A0BAC"/>
    <w:rsid w:val="0079296C"/>
    <w:rsid w:val="008512FB"/>
    <w:rsid w:val="008B3AB7"/>
    <w:rsid w:val="00950470"/>
    <w:rsid w:val="009915F6"/>
    <w:rsid w:val="009D7706"/>
    <w:rsid w:val="00A4631D"/>
    <w:rsid w:val="00A51986"/>
    <w:rsid w:val="00AB5D50"/>
    <w:rsid w:val="00AD3977"/>
    <w:rsid w:val="00AF346F"/>
    <w:rsid w:val="00AF705A"/>
    <w:rsid w:val="00B0475D"/>
    <w:rsid w:val="00C87A67"/>
    <w:rsid w:val="00C9254F"/>
    <w:rsid w:val="00D414B3"/>
    <w:rsid w:val="00DB32BA"/>
    <w:rsid w:val="00EB16A6"/>
    <w:rsid w:val="00F84A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B3AB7"/>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B3AB7"/>
    <w:tblPr>
      <w:tblInd w:w="0" w:type="dxa"/>
      <w:tblCellMar>
        <w:top w:w="0" w:type="dxa"/>
        <w:left w:w="0" w:type="dxa"/>
        <w:bottom w:w="0" w:type="dxa"/>
        <w:right w:w="0" w:type="dxa"/>
      </w:tblCellMar>
    </w:tblPr>
  </w:style>
  <w:style w:type="paragraph" w:styleId="a3">
    <w:name w:val="Body Text"/>
    <w:basedOn w:val="a"/>
    <w:link w:val="Char"/>
    <w:uiPriority w:val="1"/>
    <w:qFormat/>
    <w:rsid w:val="008B3AB7"/>
    <w:pPr>
      <w:spacing w:before="149"/>
      <w:ind w:left="165"/>
    </w:pPr>
    <w:rPr>
      <w:sz w:val="21"/>
      <w:szCs w:val="21"/>
    </w:rPr>
  </w:style>
  <w:style w:type="paragraph" w:customStyle="1" w:styleId="Heading1">
    <w:name w:val="Heading 1"/>
    <w:basedOn w:val="a"/>
    <w:uiPriority w:val="1"/>
    <w:qFormat/>
    <w:rsid w:val="008B3AB7"/>
    <w:pPr>
      <w:ind w:left="4188" w:right="4144"/>
      <w:jc w:val="center"/>
      <w:outlineLvl w:val="1"/>
    </w:pPr>
    <w:rPr>
      <w:b/>
      <w:bCs/>
      <w:sz w:val="21"/>
      <w:szCs w:val="21"/>
    </w:rPr>
  </w:style>
  <w:style w:type="paragraph" w:styleId="a4">
    <w:name w:val="Title"/>
    <w:basedOn w:val="a"/>
    <w:uiPriority w:val="1"/>
    <w:qFormat/>
    <w:rsid w:val="008B3AB7"/>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8B3AB7"/>
    <w:pPr>
      <w:spacing w:before="149"/>
      <w:ind w:left="897" w:hanging="316"/>
    </w:pPr>
  </w:style>
  <w:style w:type="paragraph" w:customStyle="1" w:styleId="TableParagraph">
    <w:name w:val="Table Paragraph"/>
    <w:basedOn w:val="a"/>
    <w:uiPriority w:val="1"/>
    <w:qFormat/>
    <w:rsid w:val="008B3AB7"/>
  </w:style>
  <w:style w:type="paragraph" w:styleId="a6">
    <w:name w:val="Balloon Text"/>
    <w:basedOn w:val="a"/>
    <w:link w:val="Char0"/>
    <w:uiPriority w:val="99"/>
    <w:semiHidden/>
    <w:unhideWhenUsed/>
    <w:rsid w:val="00663915"/>
    <w:rPr>
      <w:sz w:val="18"/>
      <w:szCs w:val="18"/>
    </w:rPr>
  </w:style>
  <w:style w:type="character" w:customStyle="1" w:styleId="Char0">
    <w:name w:val="批注框文本 Char"/>
    <w:basedOn w:val="a0"/>
    <w:link w:val="a6"/>
    <w:uiPriority w:val="99"/>
    <w:semiHidden/>
    <w:rsid w:val="00663915"/>
    <w:rPr>
      <w:rFonts w:ascii="宋体" w:eastAsia="宋体" w:hAnsi="宋体" w:cs="宋体"/>
      <w:sz w:val="18"/>
      <w:szCs w:val="18"/>
      <w:lang w:eastAsia="zh-CN"/>
    </w:rPr>
  </w:style>
  <w:style w:type="character" w:customStyle="1" w:styleId="Char">
    <w:name w:val="正文文本 Char"/>
    <w:basedOn w:val="a0"/>
    <w:link w:val="a3"/>
    <w:uiPriority w:val="1"/>
    <w:rsid w:val="00A4631D"/>
    <w:rPr>
      <w:rFonts w:ascii="宋体" w:eastAsia="宋体" w:hAnsi="宋体" w:cs="宋体"/>
      <w:sz w:val="21"/>
      <w:szCs w:val="21"/>
      <w:lang w:eastAsia="zh-CN"/>
    </w:rPr>
  </w:style>
  <w:style w:type="paragraph" w:styleId="a7">
    <w:name w:val="Normal (Web)"/>
    <w:basedOn w:val="a"/>
    <w:uiPriority w:val="99"/>
    <w:unhideWhenUsed/>
    <w:rsid w:val="00F84A46"/>
    <w:pPr>
      <w:widowControl/>
      <w:autoSpaceDE/>
      <w:autoSpaceDN/>
      <w:spacing w:before="100" w:beforeAutospacing="1" w:after="100" w:afterAutospacing="1"/>
    </w:pPr>
    <w:rPr>
      <w:sz w:val="24"/>
      <w:szCs w:val="24"/>
    </w:rPr>
  </w:style>
  <w:style w:type="paragraph" w:styleId="a8">
    <w:name w:val="header"/>
    <w:basedOn w:val="a"/>
    <w:link w:val="Char1"/>
    <w:uiPriority w:val="99"/>
    <w:semiHidden/>
    <w:unhideWhenUsed/>
    <w:rsid w:val="00654AB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654AB2"/>
    <w:rPr>
      <w:rFonts w:ascii="宋体" w:eastAsia="宋体" w:hAnsi="宋体" w:cs="宋体"/>
      <w:sz w:val="18"/>
      <w:szCs w:val="18"/>
      <w:lang w:eastAsia="zh-CN"/>
    </w:rPr>
  </w:style>
  <w:style w:type="paragraph" w:styleId="a9">
    <w:name w:val="footer"/>
    <w:basedOn w:val="a"/>
    <w:link w:val="Char2"/>
    <w:uiPriority w:val="99"/>
    <w:semiHidden/>
    <w:unhideWhenUsed/>
    <w:rsid w:val="00654AB2"/>
    <w:pPr>
      <w:tabs>
        <w:tab w:val="center" w:pos="4153"/>
        <w:tab w:val="right" w:pos="8306"/>
      </w:tabs>
      <w:snapToGrid w:val="0"/>
    </w:pPr>
    <w:rPr>
      <w:sz w:val="18"/>
      <w:szCs w:val="18"/>
    </w:rPr>
  </w:style>
  <w:style w:type="character" w:customStyle="1" w:styleId="Char2">
    <w:name w:val="页脚 Char"/>
    <w:basedOn w:val="a0"/>
    <w:link w:val="a9"/>
    <w:uiPriority w:val="99"/>
    <w:semiHidden/>
    <w:rsid w:val="00654AB2"/>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w:divs>
    <w:div w:id="837422186">
      <w:bodyDiv w:val="1"/>
      <w:marLeft w:val="0"/>
      <w:marRight w:val="0"/>
      <w:marTop w:val="0"/>
      <w:marBottom w:val="0"/>
      <w:divBdr>
        <w:top w:val="none" w:sz="0" w:space="0" w:color="auto"/>
        <w:left w:val="none" w:sz="0" w:space="0" w:color="auto"/>
        <w:bottom w:val="none" w:sz="0" w:space="0" w:color="auto"/>
        <w:right w:val="none" w:sz="0" w:space="0" w:color="auto"/>
      </w:divBdr>
      <w:divsChild>
        <w:div w:id="788664431">
          <w:marLeft w:val="0"/>
          <w:marRight w:val="0"/>
          <w:marTop w:val="0"/>
          <w:marBottom w:val="0"/>
          <w:divBdr>
            <w:top w:val="none" w:sz="0" w:space="0" w:color="auto"/>
            <w:left w:val="none" w:sz="0" w:space="0" w:color="auto"/>
            <w:bottom w:val="none" w:sz="0" w:space="0" w:color="auto"/>
            <w:right w:val="none" w:sz="0" w:space="0" w:color="auto"/>
          </w:divBdr>
          <w:divsChild>
            <w:div w:id="432556805">
              <w:marLeft w:val="0"/>
              <w:marRight w:val="0"/>
              <w:marTop w:val="125"/>
              <w:marBottom w:val="0"/>
              <w:divBdr>
                <w:top w:val="none" w:sz="0" w:space="0" w:color="auto"/>
                <w:left w:val="none" w:sz="0" w:space="0" w:color="auto"/>
                <w:bottom w:val="none" w:sz="0" w:space="0" w:color="auto"/>
                <w:right w:val="none" w:sz="0" w:space="0" w:color="auto"/>
              </w:divBdr>
            </w:div>
            <w:div w:id="1960722094">
              <w:marLeft w:val="0"/>
              <w:marRight w:val="0"/>
              <w:marTop w:val="125"/>
              <w:marBottom w:val="0"/>
              <w:divBdr>
                <w:top w:val="none" w:sz="0" w:space="0" w:color="auto"/>
                <w:left w:val="none" w:sz="0" w:space="0" w:color="auto"/>
                <w:bottom w:val="none" w:sz="0" w:space="0" w:color="auto"/>
                <w:right w:val="none" w:sz="0" w:space="0" w:color="auto"/>
              </w:divBdr>
              <w:divsChild>
                <w:div w:id="599216830">
                  <w:marLeft w:val="0"/>
                  <w:marRight w:val="0"/>
                  <w:marTop w:val="0"/>
                  <w:marBottom w:val="0"/>
                  <w:divBdr>
                    <w:top w:val="none" w:sz="0" w:space="0" w:color="auto"/>
                    <w:left w:val="none" w:sz="0" w:space="0" w:color="auto"/>
                    <w:bottom w:val="none" w:sz="0" w:space="0" w:color="auto"/>
                    <w:right w:val="none" w:sz="0" w:space="0" w:color="auto"/>
                  </w:divBdr>
                </w:div>
              </w:divsChild>
            </w:div>
            <w:div w:id="791943439">
              <w:marLeft w:val="0"/>
              <w:marRight w:val="0"/>
              <w:marTop w:val="125"/>
              <w:marBottom w:val="0"/>
              <w:divBdr>
                <w:top w:val="none" w:sz="0" w:space="0" w:color="auto"/>
                <w:left w:val="none" w:sz="0" w:space="0" w:color="auto"/>
                <w:bottom w:val="none" w:sz="0" w:space="0" w:color="auto"/>
                <w:right w:val="none" w:sz="0" w:space="0" w:color="auto"/>
              </w:divBdr>
              <w:divsChild>
                <w:div w:id="652636256">
                  <w:marLeft w:val="0"/>
                  <w:marRight w:val="0"/>
                  <w:marTop w:val="0"/>
                  <w:marBottom w:val="0"/>
                  <w:divBdr>
                    <w:top w:val="none" w:sz="0" w:space="0" w:color="auto"/>
                    <w:left w:val="none" w:sz="0" w:space="0" w:color="auto"/>
                    <w:bottom w:val="none" w:sz="0" w:space="0" w:color="auto"/>
                    <w:right w:val="none" w:sz="0" w:space="0" w:color="auto"/>
                  </w:divBdr>
                </w:div>
              </w:divsChild>
            </w:div>
            <w:div w:id="2019114925">
              <w:marLeft w:val="0"/>
              <w:marRight w:val="0"/>
              <w:marTop w:val="125"/>
              <w:marBottom w:val="0"/>
              <w:divBdr>
                <w:top w:val="none" w:sz="0" w:space="0" w:color="auto"/>
                <w:left w:val="none" w:sz="0" w:space="0" w:color="auto"/>
                <w:bottom w:val="none" w:sz="0" w:space="0" w:color="auto"/>
                <w:right w:val="none" w:sz="0" w:space="0" w:color="auto"/>
              </w:divBdr>
              <w:divsChild>
                <w:div w:id="1882011491">
                  <w:marLeft w:val="0"/>
                  <w:marRight w:val="0"/>
                  <w:marTop w:val="0"/>
                  <w:marBottom w:val="0"/>
                  <w:divBdr>
                    <w:top w:val="none" w:sz="0" w:space="0" w:color="auto"/>
                    <w:left w:val="none" w:sz="0" w:space="0" w:color="auto"/>
                    <w:bottom w:val="none" w:sz="0" w:space="0" w:color="auto"/>
                    <w:right w:val="none" w:sz="0" w:space="0" w:color="auto"/>
                  </w:divBdr>
                </w:div>
              </w:divsChild>
            </w:div>
            <w:div w:id="520050398">
              <w:marLeft w:val="0"/>
              <w:marRight w:val="0"/>
              <w:marTop w:val="125"/>
              <w:marBottom w:val="0"/>
              <w:divBdr>
                <w:top w:val="none" w:sz="0" w:space="0" w:color="auto"/>
                <w:left w:val="none" w:sz="0" w:space="0" w:color="auto"/>
                <w:bottom w:val="none" w:sz="0" w:space="0" w:color="auto"/>
                <w:right w:val="none" w:sz="0" w:space="0" w:color="auto"/>
              </w:divBdr>
              <w:divsChild>
                <w:div w:id="192402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701642">
          <w:marLeft w:val="0"/>
          <w:marRight w:val="0"/>
          <w:marTop w:val="0"/>
          <w:marBottom w:val="0"/>
          <w:divBdr>
            <w:top w:val="none" w:sz="0" w:space="0" w:color="auto"/>
            <w:left w:val="none" w:sz="0" w:space="0" w:color="auto"/>
            <w:bottom w:val="none" w:sz="0" w:space="0" w:color="auto"/>
            <w:right w:val="none" w:sz="0" w:space="0" w:color="auto"/>
          </w:divBdr>
          <w:divsChild>
            <w:div w:id="2052151911">
              <w:marLeft w:val="0"/>
              <w:marRight w:val="0"/>
              <w:marTop w:val="250"/>
              <w:marBottom w:val="0"/>
              <w:divBdr>
                <w:top w:val="none" w:sz="0" w:space="0" w:color="auto"/>
                <w:left w:val="none" w:sz="0" w:space="0" w:color="auto"/>
                <w:bottom w:val="none" w:sz="0" w:space="0" w:color="auto"/>
                <w:right w:val="none" w:sz="0" w:space="0" w:color="auto"/>
              </w:divBdr>
            </w:div>
            <w:div w:id="136456791">
              <w:marLeft w:val="0"/>
              <w:marRight w:val="0"/>
              <w:marTop w:val="0"/>
              <w:marBottom w:val="0"/>
              <w:divBdr>
                <w:top w:val="none" w:sz="0" w:space="0" w:color="auto"/>
                <w:left w:val="none" w:sz="0" w:space="0" w:color="auto"/>
                <w:bottom w:val="none" w:sz="0" w:space="0" w:color="auto"/>
                <w:right w:val="none" w:sz="0" w:space="0" w:color="auto"/>
              </w:divBdr>
              <w:divsChild>
                <w:div w:id="455952646">
                  <w:marLeft w:val="0"/>
                  <w:marRight w:val="0"/>
                  <w:marTop w:val="125"/>
                  <w:marBottom w:val="250"/>
                  <w:divBdr>
                    <w:top w:val="none" w:sz="0" w:space="0" w:color="auto"/>
                    <w:left w:val="none" w:sz="0" w:space="0" w:color="auto"/>
                    <w:bottom w:val="none" w:sz="0" w:space="0" w:color="auto"/>
                    <w:right w:val="none" w:sz="0" w:space="0" w:color="auto"/>
                  </w:divBdr>
                  <w:divsChild>
                    <w:div w:id="96169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659735">
      <w:bodyDiv w:val="1"/>
      <w:marLeft w:val="0"/>
      <w:marRight w:val="0"/>
      <w:marTop w:val="0"/>
      <w:marBottom w:val="0"/>
      <w:divBdr>
        <w:top w:val="none" w:sz="0" w:space="0" w:color="auto"/>
        <w:left w:val="none" w:sz="0" w:space="0" w:color="auto"/>
        <w:bottom w:val="none" w:sz="0" w:space="0" w:color="auto"/>
        <w:right w:val="none" w:sz="0" w:space="0" w:color="auto"/>
      </w:divBdr>
      <w:divsChild>
        <w:div w:id="2129547277">
          <w:marLeft w:val="0"/>
          <w:marRight w:val="0"/>
          <w:marTop w:val="0"/>
          <w:marBottom w:val="0"/>
          <w:divBdr>
            <w:top w:val="none" w:sz="0" w:space="0" w:color="auto"/>
            <w:left w:val="none" w:sz="0" w:space="0" w:color="auto"/>
            <w:bottom w:val="none" w:sz="0" w:space="0" w:color="auto"/>
            <w:right w:val="none" w:sz="0" w:space="0" w:color="auto"/>
          </w:divBdr>
          <w:divsChild>
            <w:div w:id="223102035">
              <w:marLeft w:val="0"/>
              <w:marRight w:val="0"/>
              <w:marTop w:val="125"/>
              <w:marBottom w:val="0"/>
              <w:divBdr>
                <w:top w:val="none" w:sz="0" w:space="0" w:color="auto"/>
                <w:left w:val="none" w:sz="0" w:space="0" w:color="auto"/>
                <w:bottom w:val="none" w:sz="0" w:space="0" w:color="auto"/>
                <w:right w:val="none" w:sz="0" w:space="0" w:color="auto"/>
              </w:divBdr>
            </w:div>
            <w:div w:id="2092968504">
              <w:marLeft w:val="0"/>
              <w:marRight w:val="0"/>
              <w:marTop w:val="125"/>
              <w:marBottom w:val="0"/>
              <w:divBdr>
                <w:top w:val="none" w:sz="0" w:space="0" w:color="auto"/>
                <w:left w:val="none" w:sz="0" w:space="0" w:color="auto"/>
                <w:bottom w:val="none" w:sz="0" w:space="0" w:color="auto"/>
                <w:right w:val="none" w:sz="0" w:space="0" w:color="auto"/>
              </w:divBdr>
              <w:divsChild>
                <w:div w:id="807238444">
                  <w:marLeft w:val="0"/>
                  <w:marRight w:val="0"/>
                  <w:marTop w:val="0"/>
                  <w:marBottom w:val="0"/>
                  <w:divBdr>
                    <w:top w:val="none" w:sz="0" w:space="0" w:color="auto"/>
                    <w:left w:val="none" w:sz="0" w:space="0" w:color="auto"/>
                    <w:bottom w:val="none" w:sz="0" w:space="0" w:color="auto"/>
                    <w:right w:val="none" w:sz="0" w:space="0" w:color="auto"/>
                  </w:divBdr>
                </w:div>
              </w:divsChild>
            </w:div>
            <w:div w:id="453602173">
              <w:marLeft w:val="0"/>
              <w:marRight w:val="0"/>
              <w:marTop w:val="125"/>
              <w:marBottom w:val="0"/>
              <w:divBdr>
                <w:top w:val="none" w:sz="0" w:space="0" w:color="auto"/>
                <w:left w:val="none" w:sz="0" w:space="0" w:color="auto"/>
                <w:bottom w:val="none" w:sz="0" w:space="0" w:color="auto"/>
                <w:right w:val="none" w:sz="0" w:space="0" w:color="auto"/>
              </w:divBdr>
              <w:divsChild>
                <w:div w:id="1188908885">
                  <w:marLeft w:val="0"/>
                  <w:marRight w:val="0"/>
                  <w:marTop w:val="0"/>
                  <w:marBottom w:val="0"/>
                  <w:divBdr>
                    <w:top w:val="none" w:sz="0" w:space="0" w:color="auto"/>
                    <w:left w:val="none" w:sz="0" w:space="0" w:color="auto"/>
                    <w:bottom w:val="none" w:sz="0" w:space="0" w:color="auto"/>
                    <w:right w:val="none" w:sz="0" w:space="0" w:color="auto"/>
                  </w:divBdr>
                </w:div>
              </w:divsChild>
            </w:div>
            <w:div w:id="498925968">
              <w:marLeft w:val="0"/>
              <w:marRight w:val="0"/>
              <w:marTop w:val="125"/>
              <w:marBottom w:val="0"/>
              <w:divBdr>
                <w:top w:val="none" w:sz="0" w:space="0" w:color="auto"/>
                <w:left w:val="none" w:sz="0" w:space="0" w:color="auto"/>
                <w:bottom w:val="none" w:sz="0" w:space="0" w:color="auto"/>
                <w:right w:val="none" w:sz="0" w:space="0" w:color="auto"/>
              </w:divBdr>
              <w:divsChild>
                <w:div w:id="1075129057">
                  <w:marLeft w:val="0"/>
                  <w:marRight w:val="0"/>
                  <w:marTop w:val="0"/>
                  <w:marBottom w:val="0"/>
                  <w:divBdr>
                    <w:top w:val="none" w:sz="0" w:space="0" w:color="auto"/>
                    <w:left w:val="none" w:sz="0" w:space="0" w:color="auto"/>
                    <w:bottom w:val="none" w:sz="0" w:space="0" w:color="auto"/>
                    <w:right w:val="none" w:sz="0" w:space="0" w:color="auto"/>
                  </w:divBdr>
                </w:div>
              </w:divsChild>
            </w:div>
            <w:div w:id="720057301">
              <w:marLeft w:val="0"/>
              <w:marRight w:val="0"/>
              <w:marTop w:val="125"/>
              <w:marBottom w:val="0"/>
              <w:divBdr>
                <w:top w:val="none" w:sz="0" w:space="0" w:color="auto"/>
                <w:left w:val="none" w:sz="0" w:space="0" w:color="auto"/>
                <w:bottom w:val="none" w:sz="0" w:space="0" w:color="auto"/>
                <w:right w:val="none" w:sz="0" w:space="0" w:color="auto"/>
              </w:divBdr>
              <w:divsChild>
                <w:div w:id="20294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374810">
          <w:marLeft w:val="0"/>
          <w:marRight w:val="0"/>
          <w:marTop w:val="0"/>
          <w:marBottom w:val="0"/>
          <w:divBdr>
            <w:top w:val="none" w:sz="0" w:space="0" w:color="auto"/>
            <w:left w:val="none" w:sz="0" w:space="0" w:color="auto"/>
            <w:bottom w:val="none" w:sz="0" w:space="0" w:color="auto"/>
            <w:right w:val="none" w:sz="0" w:space="0" w:color="auto"/>
          </w:divBdr>
          <w:divsChild>
            <w:div w:id="691805161">
              <w:marLeft w:val="0"/>
              <w:marRight w:val="0"/>
              <w:marTop w:val="250"/>
              <w:marBottom w:val="0"/>
              <w:divBdr>
                <w:top w:val="none" w:sz="0" w:space="0" w:color="auto"/>
                <w:left w:val="none" w:sz="0" w:space="0" w:color="auto"/>
                <w:bottom w:val="none" w:sz="0" w:space="0" w:color="auto"/>
                <w:right w:val="none" w:sz="0" w:space="0" w:color="auto"/>
              </w:divBdr>
            </w:div>
            <w:div w:id="1622374083">
              <w:marLeft w:val="0"/>
              <w:marRight w:val="0"/>
              <w:marTop w:val="0"/>
              <w:marBottom w:val="0"/>
              <w:divBdr>
                <w:top w:val="none" w:sz="0" w:space="0" w:color="auto"/>
                <w:left w:val="none" w:sz="0" w:space="0" w:color="auto"/>
                <w:bottom w:val="none" w:sz="0" w:space="0" w:color="auto"/>
                <w:right w:val="none" w:sz="0" w:space="0" w:color="auto"/>
              </w:divBdr>
              <w:divsChild>
                <w:div w:id="392969896">
                  <w:marLeft w:val="0"/>
                  <w:marRight w:val="0"/>
                  <w:marTop w:val="125"/>
                  <w:marBottom w:val="250"/>
                  <w:divBdr>
                    <w:top w:val="none" w:sz="0" w:space="0" w:color="auto"/>
                    <w:left w:val="none" w:sz="0" w:space="0" w:color="auto"/>
                    <w:bottom w:val="none" w:sz="0" w:space="0" w:color="auto"/>
                    <w:right w:val="none" w:sz="0" w:space="0" w:color="auto"/>
                  </w:divBdr>
                  <w:divsChild>
                    <w:div w:id="122147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058355">
      <w:bodyDiv w:val="1"/>
      <w:marLeft w:val="0"/>
      <w:marRight w:val="0"/>
      <w:marTop w:val="0"/>
      <w:marBottom w:val="0"/>
      <w:divBdr>
        <w:top w:val="none" w:sz="0" w:space="0" w:color="auto"/>
        <w:left w:val="none" w:sz="0" w:space="0" w:color="auto"/>
        <w:bottom w:val="none" w:sz="0" w:space="0" w:color="auto"/>
        <w:right w:val="none" w:sz="0" w:space="0" w:color="auto"/>
      </w:divBdr>
      <w:divsChild>
        <w:div w:id="23093910">
          <w:marLeft w:val="0"/>
          <w:marRight w:val="0"/>
          <w:marTop w:val="0"/>
          <w:marBottom w:val="0"/>
          <w:divBdr>
            <w:top w:val="none" w:sz="0" w:space="0" w:color="auto"/>
            <w:left w:val="none" w:sz="0" w:space="0" w:color="auto"/>
            <w:bottom w:val="none" w:sz="0" w:space="0" w:color="auto"/>
            <w:right w:val="none" w:sz="0" w:space="0" w:color="auto"/>
          </w:divBdr>
          <w:divsChild>
            <w:div w:id="1764718948">
              <w:marLeft w:val="0"/>
              <w:marRight w:val="0"/>
              <w:marTop w:val="125"/>
              <w:marBottom w:val="0"/>
              <w:divBdr>
                <w:top w:val="none" w:sz="0" w:space="0" w:color="auto"/>
                <w:left w:val="none" w:sz="0" w:space="0" w:color="auto"/>
                <w:bottom w:val="none" w:sz="0" w:space="0" w:color="auto"/>
                <w:right w:val="none" w:sz="0" w:space="0" w:color="auto"/>
              </w:divBdr>
            </w:div>
            <w:div w:id="846988301">
              <w:marLeft w:val="0"/>
              <w:marRight w:val="0"/>
              <w:marTop w:val="125"/>
              <w:marBottom w:val="0"/>
              <w:divBdr>
                <w:top w:val="none" w:sz="0" w:space="0" w:color="auto"/>
                <w:left w:val="none" w:sz="0" w:space="0" w:color="auto"/>
                <w:bottom w:val="none" w:sz="0" w:space="0" w:color="auto"/>
                <w:right w:val="none" w:sz="0" w:space="0" w:color="auto"/>
              </w:divBdr>
              <w:divsChild>
                <w:div w:id="778646593">
                  <w:marLeft w:val="0"/>
                  <w:marRight w:val="0"/>
                  <w:marTop w:val="0"/>
                  <w:marBottom w:val="0"/>
                  <w:divBdr>
                    <w:top w:val="none" w:sz="0" w:space="0" w:color="auto"/>
                    <w:left w:val="none" w:sz="0" w:space="0" w:color="auto"/>
                    <w:bottom w:val="none" w:sz="0" w:space="0" w:color="auto"/>
                    <w:right w:val="none" w:sz="0" w:space="0" w:color="auto"/>
                  </w:divBdr>
                </w:div>
              </w:divsChild>
            </w:div>
            <w:div w:id="1841459084">
              <w:marLeft w:val="0"/>
              <w:marRight w:val="0"/>
              <w:marTop w:val="125"/>
              <w:marBottom w:val="0"/>
              <w:divBdr>
                <w:top w:val="none" w:sz="0" w:space="0" w:color="auto"/>
                <w:left w:val="none" w:sz="0" w:space="0" w:color="auto"/>
                <w:bottom w:val="none" w:sz="0" w:space="0" w:color="auto"/>
                <w:right w:val="none" w:sz="0" w:space="0" w:color="auto"/>
              </w:divBdr>
              <w:divsChild>
                <w:div w:id="1883859451">
                  <w:marLeft w:val="0"/>
                  <w:marRight w:val="0"/>
                  <w:marTop w:val="0"/>
                  <w:marBottom w:val="0"/>
                  <w:divBdr>
                    <w:top w:val="none" w:sz="0" w:space="0" w:color="auto"/>
                    <w:left w:val="none" w:sz="0" w:space="0" w:color="auto"/>
                    <w:bottom w:val="none" w:sz="0" w:space="0" w:color="auto"/>
                    <w:right w:val="none" w:sz="0" w:space="0" w:color="auto"/>
                  </w:divBdr>
                </w:div>
              </w:divsChild>
            </w:div>
            <w:div w:id="260844173">
              <w:marLeft w:val="0"/>
              <w:marRight w:val="0"/>
              <w:marTop w:val="125"/>
              <w:marBottom w:val="0"/>
              <w:divBdr>
                <w:top w:val="none" w:sz="0" w:space="0" w:color="auto"/>
                <w:left w:val="none" w:sz="0" w:space="0" w:color="auto"/>
                <w:bottom w:val="none" w:sz="0" w:space="0" w:color="auto"/>
                <w:right w:val="none" w:sz="0" w:space="0" w:color="auto"/>
              </w:divBdr>
              <w:divsChild>
                <w:div w:id="1796831955">
                  <w:marLeft w:val="0"/>
                  <w:marRight w:val="0"/>
                  <w:marTop w:val="0"/>
                  <w:marBottom w:val="0"/>
                  <w:divBdr>
                    <w:top w:val="none" w:sz="0" w:space="0" w:color="auto"/>
                    <w:left w:val="none" w:sz="0" w:space="0" w:color="auto"/>
                    <w:bottom w:val="none" w:sz="0" w:space="0" w:color="auto"/>
                    <w:right w:val="none" w:sz="0" w:space="0" w:color="auto"/>
                  </w:divBdr>
                </w:div>
              </w:divsChild>
            </w:div>
            <w:div w:id="2016957933">
              <w:marLeft w:val="0"/>
              <w:marRight w:val="0"/>
              <w:marTop w:val="125"/>
              <w:marBottom w:val="0"/>
              <w:divBdr>
                <w:top w:val="none" w:sz="0" w:space="0" w:color="auto"/>
                <w:left w:val="none" w:sz="0" w:space="0" w:color="auto"/>
                <w:bottom w:val="none" w:sz="0" w:space="0" w:color="auto"/>
                <w:right w:val="none" w:sz="0" w:space="0" w:color="auto"/>
              </w:divBdr>
              <w:divsChild>
                <w:div w:id="193844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71262">
          <w:marLeft w:val="0"/>
          <w:marRight w:val="0"/>
          <w:marTop w:val="0"/>
          <w:marBottom w:val="0"/>
          <w:divBdr>
            <w:top w:val="none" w:sz="0" w:space="0" w:color="auto"/>
            <w:left w:val="none" w:sz="0" w:space="0" w:color="auto"/>
            <w:bottom w:val="none" w:sz="0" w:space="0" w:color="auto"/>
            <w:right w:val="none" w:sz="0" w:space="0" w:color="auto"/>
          </w:divBdr>
          <w:divsChild>
            <w:div w:id="672605341">
              <w:marLeft w:val="0"/>
              <w:marRight w:val="0"/>
              <w:marTop w:val="250"/>
              <w:marBottom w:val="0"/>
              <w:divBdr>
                <w:top w:val="none" w:sz="0" w:space="0" w:color="auto"/>
                <w:left w:val="none" w:sz="0" w:space="0" w:color="auto"/>
                <w:bottom w:val="none" w:sz="0" w:space="0" w:color="auto"/>
                <w:right w:val="none" w:sz="0" w:space="0" w:color="auto"/>
              </w:divBdr>
            </w:div>
            <w:div w:id="1201631650">
              <w:marLeft w:val="0"/>
              <w:marRight w:val="0"/>
              <w:marTop w:val="0"/>
              <w:marBottom w:val="0"/>
              <w:divBdr>
                <w:top w:val="none" w:sz="0" w:space="0" w:color="auto"/>
                <w:left w:val="none" w:sz="0" w:space="0" w:color="auto"/>
                <w:bottom w:val="none" w:sz="0" w:space="0" w:color="auto"/>
                <w:right w:val="none" w:sz="0" w:space="0" w:color="auto"/>
              </w:divBdr>
              <w:divsChild>
                <w:div w:id="1432968110">
                  <w:marLeft w:val="0"/>
                  <w:marRight w:val="0"/>
                  <w:marTop w:val="125"/>
                  <w:marBottom w:val="250"/>
                  <w:divBdr>
                    <w:top w:val="none" w:sz="0" w:space="0" w:color="auto"/>
                    <w:left w:val="none" w:sz="0" w:space="0" w:color="auto"/>
                    <w:bottom w:val="none" w:sz="0" w:space="0" w:color="auto"/>
                    <w:right w:val="none" w:sz="0" w:space="0" w:color="auto"/>
                  </w:divBdr>
                  <w:divsChild>
                    <w:div w:id="53577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945151">
      <w:bodyDiv w:val="1"/>
      <w:marLeft w:val="0"/>
      <w:marRight w:val="0"/>
      <w:marTop w:val="0"/>
      <w:marBottom w:val="0"/>
      <w:divBdr>
        <w:top w:val="none" w:sz="0" w:space="0" w:color="auto"/>
        <w:left w:val="none" w:sz="0" w:space="0" w:color="auto"/>
        <w:bottom w:val="none" w:sz="0" w:space="0" w:color="auto"/>
        <w:right w:val="none" w:sz="0" w:space="0" w:color="auto"/>
      </w:divBdr>
      <w:divsChild>
        <w:div w:id="1977638808">
          <w:marLeft w:val="0"/>
          <w:marRight w:val="0"/>
          <w:marTop w:val="0"/>
          <w:marBottom w:val="0"/>
          <w:divBdr>
            <w:top w:val="none" w:sz="0" w:space="0" w:color="auto"/>
            <w:left w:val="none" w:sz="0" w:space="0" w:color="auto"/>
            <w:bottom w:val="none" w:sz="0" w:space="0" w:color="auto"/>
            <w:right w:val="none" w:sz="0" w:space="0" w:color="auto"/>
          </w:divBdr>
          <w:divsChild>
            <w:div w:id="1881818420">
              <w:marLeft w:val="0"/>
              <w:marRight w:val="0"/>
              <w:marTop w:val="150"/>
              <w:marBottom w:val="0"/>
              <w:divBdr>
                <w:top w:val="none" w:sz="0" w:space="0" w:color="auto"/>
                <w:left w:val="none" w:sz="0" w:space="0" w:color="auto"/>
                <w:bottom w:val="none" w:sz="0" w:space="0" w:color="auto"/>
                <w:right w:val="none" w:sz="0" w:space="0" w:color="auto"/>
              </w:divBdr>
            </w:div>
            <w:div w:id="855075444">
              <w:marLeft w:val="0"/>
              <w:marRight w:val="0"/>
              <w:marTop w:val="150"/>
              <w:marBottom w:val="0"/>
              <w:divBdr>
                <w:top w:val="none" w:sz="0" w:space="0" w:color="auto"/>
                <w:left w:val="none" w:sz="0" w:space="0" w:color="auto"/>
                <w:bottom w:val="none" w:sz="0" w:space="0" w:color="auto"/>
                <w:right w:val="none" w:sz="0" w:space="0" w:color="auto"/>
              </w:divBdr>
              <w:divsChild>
                <w:div w:id="1756633107">
                  <w:marLeft w:val="0"/>
                  <w:marRight w:val="0"/>
                  <w:marTop w:val="0"/>
                  <w:marBottom w:val="0"/>
                  <w:divBdr>
                    <w:top w:val="none" w:sz="0" w:space="0" w:color="auto"/>
                    <w:left w:val="none" w:sz="0" w:space="0" w:color="auto"/>
                    <w:bottom w:val="none" w:sz="0" w:space="0" w:color="auto"/>
                    <w:right w:val="none" w:sz="0" w:space="0" w:color="auto"/>
                  </w:divBdr>
                </w:div>
              </w:divsChild>
            </w:div>
            <w:div w:id="373119044">
              <w:marLeft w:val="0"/>
              <w:marRight w:val="0"/>
              <w:marTop w:val="150"/>
              <w:marBottom w:val="0"/>
              <w:divBdr>
                <w:top w:val="none" w:sz="0" w:space="0" w:color="auto"/>
                <w:left w:val="none" w:sz="0" w:space="0" w:color="auto"/>
                <w:bottom w:val="none" w:sz="0" w:space="0" w:color="auto"/>
                <w:right w:val="none" w:sz="0" w:space="0" w:color="auto"/>
              </w:divBdr>
              <w:divsChild>
                <w:div w:id="428086214">
                  <w:marLeft w:val="0"/>
                  <w:marRight w:val="0"/>
                  <w:marTop w:val="0"/>
                  <w:marBottom w:val="0"/>
                  <w:divBdr>
                    <w:top w:val="none" w:sz="0" w:space="0" w:color="auto"/>
                    <w:left w:val="none" w:sz="0" w:space="0" w:color="auto"/>
                    <w:bottom w:val="none" w:sz="0" w:space="0" w:color="auto"/>
                    <w:right w:val="none" w:sz="0" w:space="0" w:color="auto"/>
                  </w:divBdr>
                </w:div>
              </w:divsChild>
            </w:div>
            <w:div w:id="108819354">
              <w:marLeft w:val="0"/>
              <w:marRight w:val="0"/>
              <w:marTop w:val="150"/>
              <w:marBottom w:val="0"/>
              <w:divBdr>
                <w:top w:val="none" w:sz="0" w:space="0" w:color="auto"/>
                <w:left w:val="none" w:sz="0" w:space="0" w:color="auto"/>
                <w:bottom w:val="none" w:sz="0" w:space="0" w:color="auto"/>
                <w:right w:val="none" w:sz="0" w:space="0" w:color="auto"/>
              </w:divBdr>
              <w:divsChild>
                <w:div w:id="1294479894">
                  <w:marLeft w:val="0"/>
                  <w:marRight w:val="0"/>
                  <w:marTop w:val="0"/>
                  <w:marBottom w:val="0"/>
                  <w:divBdr>
                    <w:top w:val="none" w:sz="0" w:space="0" w:color="auto"/>
                    <w:left w:val="none" w:sz="0" w:space="0" w:color="auto"/>
                    <w:bottom w:val="none" w:sz="0" w:space="0" w:color="auto"/>
                    <w:right w:val="none" w:sz="0" w:space="0" w:color="auto"/>
                  </w:divBdr>
                </w:div>
              </w:divsChild>
            </w:div>
            <w:div w:id="1769932720">
              <w:marLeft w:val="0"/>
              <w:marRight w:val="0"/>
              <w:marTop w:val="150"/>
              <w:marBottom w:val="0"/>
              <w:divBdr>
                <w:top w:val="none" w:sz="0" w:space="0" w:color="auto"/>
                <w:left w:val="none" w:sz="0" w:space="0" w:color="auto"/>
                <w:bottom w:val="none" w:sz="0" w:space="0" w:color="auto"/>
                <w:right w:val="none" w:sz="0" w:space="0" w:color="auto"/>
              </w:divBdr>
              <w:divsChild>
                <w:div w:id="32166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6253">
          <w:marLeft w:val="0"/>
          <w:marRight w:val="0"/>
          <w:marTop w:val="0"/>
          <w:marBottom w:val="0"/>
          <w:divBdr>
            <w:top w:val="none" w:sz="0" w:space="0" w:color="auto"/>
            <w:left w:val="none" w:sz="0" w:space="0" w:color="auto"/>
            <w:bottom w:val="none" w:sz="0" w:space="0" w:color="auto"/>
            <w:right w:val="none" w:sz="0" w:space="0" w:color="auto"/>
          </w:divBdr>
          <w:divsChild>
            <w:div w:id="1995911403">
              <w:marLeft w:val="0"/>
              <w:marRight w:val="0"/>
              <w:marTop w:val="300"/>
              <w:marBottom w:val="0"/>
              <w:divBdr>
                <w:top w:val="none" w:sz="0" w:space="0" w:color="auto"/>
                <w:left w:val="none" w:sz="0" w:space="0" w:color="auto"/>
                <w:bottom w:val="none" w:sz="0" w:space="0" w:color="auto"/>
                <w:right w:val="none" w:sz="0" w:space="0" w:color="auto"/>
              </w:divBdr>
            </w:div>
            <w:div w:id="137578019">
              <w:marLeft w:val="0"/>
              <w:marRight w:val="0"/>
              <w:marTop w:val="0"/>
              <w:marBottom w:val="0"/>
              <w:divBdr>
                <w:top w:val="none" w:sz="0" w:space="0" w:color="auto"/>
                <w:left w:val="none" w:sz="0" w:space="0" w:color="auto"/>
                <w:bottom w:val="none" w:sz="0" w:space="0" w:color="auto"/>
                <w:right w:val="none" w:sz="0" w:space="0" w:color="auto"/>
              </w:divBdr>
              <w:divsChild>
                <w:div w:id="1095518090">
                  <w:marLeft w:val="0"/>
                  <w:marRight w:val="0"/>
                  <w:marTop w:val="150"/>
                  <w:marBottom w:val="300"/>
                  <w:divBdr>
                    <w:top w:val="none" w:sz="0" w:space="0" w:color="auto"/>
                    <w:left w:val="none" w:sz="0" w:space="0" w:color="auto"/>
                    <w:bottom w:val="none" w:sz="0" w:space="0" w:color="auto"/>
                    <w:right w:val="none" w:sz="0" w:space="0" w:color="auto"/>
                  </w:divBdr>
                  <w:divsChild>
                    <w:div w:id="7979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825824">
      <w:bodyDiv w:val="1"/>
      <w:marLeft w:val="0"/>
      <w:marRight w:val="0"/>
      <w:marTop w:val="0"/>
      <w:marBottom w:val="0"/>
      <w:divBdr>
        <w:top w:val="none" w:sz="0" w:space="0" w:color="auto"/>
        <w:left w:val="none" w:sz="0" w:space="0" w:color="auto"/>
        <w:bottom w:val="none" w:sz="0" w:space="0" w:color="auto"/>
        <w:right w:val="none" w:sz="0" w:space="0" w:color="auto"/>
      </w:divBdr>
      <w:divsChild>
        <w:div w:id="437330267">
          <w:marLeft w:val="0"/>
          <w:marRight w:val="0"/>
          <w:marTop w:val="0"/>
          <w:marBottom w:val="0"/>
          <w:divBdr>
            <w:top w:val="none" w:sz="0" w:space="0" w:color="auto"/>
            <w:left w:val="none" w:sz="0" w:space="0" w:color="auto"/>
            <w:bottom w:val="none" w:sz="0" w:space="0" w:color="auto"/>
            <w:right w:val="none" w:sz="0" w:space="0" w:color="auto"/>
          </w:divBdr>
          <w:divsChild>
            <w:div w:id="410735044">
              <w:marLeft w:val="0"/>
              <w:marRight w:val="0"/>
              <w:marTop w:val="125"/>
              <w:marBottom w:val="0"/>
              <w:divBdr>
                <w:top w:val="none" w:sz="0" w:space="0" w:color="auto"/>
                <w:left w:val="none" w:sz="0" w:space="0" w:color="auto"/>
                <w:bottom w:val="none" w:sz="0" w:space="0" w:color="auto"/>
                <w:right w:val="none" w:sz="0" w:space="0" w:color="auto"/>
              </w:divBdr>
            </w:div>
            <w:div w:id="1046372380">
              <w:marLeft w:val="0"/>
              <w:marRight w:val="0"/>
              <w:marTop w:val="125"/>
              <w:marBottom w:val="0"/>
              <w:divBdr>
                <w:top w:val="none" w:sz="0" w:space="0" w:color="auto"/>
                <w:left w:val="none" w:sz="0" w:space="0" w:color="auto"/>
                <w:bottom w:val="none" w:sz="0" w:space="0" w:color="auto"/>
                <w:right w:val="none" w:sz="0" w:space="0" w:color="auto"/>
              </w:divBdr>
              <w:divsChild>
                <w:div w:id="1856184727">
                  <w:marLeft w:val="0"/>
                  <w:marRight w:val="0"/>
                  <w:marTop w:val="0"/>
                  <w:marBottom w:val="0"/>
                  <w:divBdr>
                    <w:top w:val="none" w:sz="0" w:space="0" w:color="auto"/>
                    <w:left w:val="none" w:sz="0" w:space="0" w:color="auto"/>
                    <w:bottom w:val="none" w:sz="0" w:space="0" w:color="auto"/>
                    <w:right w:val="none" w:sz="0" w:space="0" w:color="auto"/>
                  </w:divBdr>
                </w:div>
              </w:divsChild>
            </w:div>
            <w:div w:id="886602243">
              <w:marLeft w:val="0"/>
              <w:marRight w:val="0"/>
              <w:marTop w:val="125"/>
              <w:marBottom w:val="0"/>
              <w:divBdr>
                <w:top w:val="none" w:sz="0" w:space="0" w:color="auto"/>
                <w:left w:val="none" w:sz="0" w:space="0" w:color="auto"/>
                <w:bottom w:val="none" w:sz="0" w:space="0" w:color="auto"/>
                <w:right w:val="none" w:sz="0" w:space="0" w:color="auto"/>
              </w:divBdr>
              <w:divsChild>
                <w:div w:id="649796681">
                  <w:marLeft w:val="0"/>
                  <w:marRight w:val="0"/>
                  <w:marTop w:val="0"/>
                  <w:marBottom w:val="0"/>
                  <w:divBdr>
                    <w:top w:val="none" w:sz="0" w:space="0" w:color="auto"/>
                    <w:left w:val="none" w:sz="0" w:space="0" w:color="auto"/>
                    <w:bottom w:val="none" w:sz="0" w:space="0" w:color="auto"/>
                    <w:right w:val="none" w:sz="0" w:space="0" w:color="auto"/>
                  </w:divBdr>
                </w:div>
              </w:divsChild>
            </w:div>
            <w:div w:id="350499508">
              <w:marLeft w:val="0"/>
              <w:marRight w:val="0"/>
              <w:marTop w:val="125"/>
              <w:marBottom w:val="0"/>
              <w:divBdr>
                <w:top w:val="none" w:sz="0" w:space="0" w:color="auto"/>
                <w:left w:val="none" w:sz="0" w:space="0" w:color="auto"/>
                <w:bottom w:val="none" w:sz="0" w:space="0" w:color="auto"/>
                <w:right w:val="none" w:sz="0" w:space="0" w:color="auto"/>
              </w:divBdr>
              <w:divsChild>
                <w:div w:id="1983385752">
                  <w:marLeft w:val="0"/>
                  <w:marRight w:val="0"/>
                  <w:marTop w:val="0"/>
                  <w:marBottom w:val="0"/>
                  <w:divBdr>
                    <w:top w:val="none" w:sz="0" w:space="0" w:color="auto"/>
                    <w:left w:val="none" w:sz="0" w:space="0" w:color="auto"/>
                    <w:bottom w:val="none" w:sz="0" w:space="0" w:color="auto"/>
                    <w:right w:val="none" w:sz="0" w:space="0" w:color="auto"/>
                  </w:divBdr>
                </w:div>
              </w:divsChild>
            </w:div>
            <w:div w:id="1125924445">
              <w:marLeft w:val="0"/>
              <w:marRight w:val="0"/>
              <w:marTop w:val="125"/>
              <w:marBottom w:val="0"/>
              <w:divBdr>
                <w:top w:val="none" w:sz="0" w:space="0" w:color="auto"/>
                <w:left w:val="none" w:sz="0" w:space="0" w:color="auto"/>
                <w:bottom w:val="none" w:sz="0" w:space="0" w:color="auto"/>
                <w:right w:val="none" w:sz="0" w:space="0" w:color="auto"/>
              </w:divBdr>
              <w:divsChild>
                <w:div w:id="12000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29381">
          <w:marLeft w:val="0"/>
          <w:marRight w:val="0"/>
          <w:marTop w:val="0"/>
          <w:marBottom w:val="0"/>
          <w:divBdr>
            <w:top w:val="none" w:sz="0" w:space="0" w:color="auto"/>
            <w:left w:val="none" w:sz="0" w:space="0" w:color="auto"/>
            <w:bottom w:val="none" w:sz="0" w:space="0" w:color="auto"/>
            <w:right w:val="none" w:sz="0" w:space="0" w:color="auto"/>
          </w:divBdr>
          <w:divsChild>
            <w:div w:id="1133399854">
              <w:marLeft w:val="0"/>
              <w:marRight w:val="0"/>
              <w:marTop w:val="250"/>
              <w:marBottom w:val="0"/>
              <w:divBdr>
                <w:top w:val="none" w:sz="0" w:space="0" w:color="auto"/>
                <w:left w:val="none" w:sz="0" w:space="0" w:color="auto"/>
                <w:bottom w:val="none" w:sz="0" w:space="0" w:color="auto"/>
                <w:right w:val="none" w:sz="0" w:space="0" w:color="auto"/>
              </w:divBdr>
            </w:div>
            <w:div w:id="2035037436">
              <w:marLeft w:val="0"/>
              <w:marRight w:val="0"/>
              <w:marTop w:val="0"/>
              <w:marBottom w:val="0"/>
              <w:divBdr>
                <w:top w:val="none" w:sz="0" w:space="0" w:color="auto"/>
                <w:left w:val="none" w:sz="0" w:space="0" w:color="auto"/>
                <w:bottom w:val="none" w:sz="0" w:space="0" w:color="auto"/>
                <w:right w:val="none" w:sz="0" w:space="0" w:color="auto"/>
              </w:divBdr>
              <w:divsChild>
                <w:div w:id="175734422">
                  <w:marLeft w:val="0"/>
                  <w:marRight w:val="0"/>
                  <w:marTop w:val="125"/>
                  <w:marBottom w:val="250"/>
                  <w:divBdr>
                    <w:top w:val="none" w:sz="0" w:space="0" w:color="auto"/>
                    <w:left w:val="none" w:sz="0" w:space="0" w:color="auto"/>
                    <w:bottom w:val="none" w:sz="0" w:space="0" w:color="auto"/>
                    <w:right w:val="none" w:sz="0" w:space="0" w:color="auto"/>
                  </w:divBdr>
                  <w:divsChild>
                    <w:div w:id="10393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024406">
      <w:bodyDiv w:val="1"/>
      <w:marLeft w:val="0"/>
      <w:marRight w:val="0"/>
      <w:marTop w:val="0"/>
      <w:marBottom w:val="0"/>
      <w:divBdr>
        <w:top w:val="none" w:sz="0" w:space="0" w:color="auto"/>
        <w:left w:val="none" w:sz="0" w:space="0" w:color="auto"/>
        <w:bottom w:val="none" w:sz="0" w:space="0" w:color="auto"/>
        <w:right w:val="none" w:sz="0" w:space="0" w:color="auto"/>
      </w:divBdr>
      <w:divsChild>
        <w:div w:id="2101104013">
          <w:marLeft w:val="0"/>
          <w:marRight w:val="0"/>
          <w:marTop w:val="0"/>
          <w:marBottom w:val="0"/>
          <w:divBdr>
            <w:top w:val="none" w:sz="0" w:space="0" w:color="auto"/>
            <w:left w:val="none" w:sz="0" w:space="0" w:color="auto"/>
            <w:bottom w:val="none" w:sz="0" w:space="0" w:color="auto"/>
            <w:right w:val="none" w:sz="0" w:space="0" w:color="auto"/>
          </w:divBdr>
          <w:divsChild>
            <w:div w:id="1778670791">
              <w:marLeft w:val="0"/>
              <w:marRight w:val="0"/>
              <w:marTop w:val="150"/>
              <w:marBottom w:val="0"/>
              <w:divBdr>
                <w:top w:val="none" w:sz="0" w:space="0" w:color="auto"/>
                <w:left w:val="none" w:sz="0" w:space="0" w:color="auto"/>
                <w:bottom w:val="none" w:sz="0" w:space="0" w:color="auto"/>
                <w:right w:val="none" w:sz="0" w:space="0" w:color="auto"/>
              </w:divBdr>
            </w:div>
            <w:div w:id="694966463">
              <w:marLeft w:val="0"/>
              <w:marRight w:val="0"/>
              <w:marTop w:val="150"/>
              <w:marBottom w:val="0"/>
              <w:divBdr>
                <w:top w:val="none" w:sz="0" w:space="0" w:color="auto"/>
                <w:left w:val="none" w:sz="0" w:space="0" w:color="auto"/>
                <w:bottom w:val="none" w:sz="0" w:space="0" w:color="auto"/>
                <w:right w:val="none" w:sz="0" w:space="0" w:color="auto"/>
              </w:divBdr>
              <w:divsChild>
                <w:div w:id="1489904920">
                  <w:marLeft w:val="0"/>
                  <w:marRight w:val="0"/>
                  <w:marTop w:val="0"/>
                  <w:marBottom w:val="0"/>
                  <w:divBdr>
                    <w:top w:val="none" w:sz="0" w:space="0" w:color="auto"/>
                    <w:left w:val="none" w:sz="0" w:space="0" w:color="auto"/>
                    <w:bottom w:val="none" w:sz="0" w:space="0" w:color="auto"/>
                    <w:right w:val="none" w:sz="0" w:space="0" w:color="auto"/>
                  </w:divBdr>
                </w:div>
              </w:divsChild>
            </w:div>
            <w:div w:id="1633897937">
              <w:marLeft w:val="0"/>
              <w:marRight w:val="0"/>
              <w:marTop w:val="150"/>
              <w:marBottom w:val="0"/>
              <w:divBdr>
                <w:top w:val="none" w:sz="0" w:space="0" w:color="auto"/>
                <w:left w:val="none" w:sz="0" w:space="0" w:color="auto"/>
                <w:bottom w:val="none" w:sz="0" w:space="0" w:color="auto"/>
                <w:right w:val="none" w:sz="0" w:space="0" w:color="auto"/>
              </w:divBdr>
              <w:divsChild>
                <w:div w:id="1143540482">
                  <w:marLeft w:val="0"/>
                  <w:marRight w:val="0"/>
                  <w:marTop w:val="0"/>
                  <w:marBottom w:val="0"/>
                  <w:divBdr>
                    <w:top w:val="none" w:sz="0" w:space="0" w:color="auto"/>
                    <w:left w:val="none" w:sz="0" w:space="0" w:color="auto"/>
                    <w:bottom w:val="none" w:sz="0" w:space="0" w:color="auto"/>
                    <w:right w:val="none" w:sz="0" w:space="0" w:color="auto"/>
                  </w:divBdr>
                </w:div>
              </w:divsChild>
            </w:div>
            <w:div w:id="701898622">
              <w:marLeft w:val="0"/>
              <w:marRight w:val="0"/>
              <w:marTop w:val="150"/>
              <w:marBottom w:val="0"/>
              <w:divBdr>
                <w:top w:val="none" w:sz="0" w:space="0" w:color="auto"/>
                <w:left w:val="none" w:sz="0" w:space="0" w:color="auto"/>
                <w:bottom w:val="none" w:sz="0" w:space="0" w:color="auto"/>
                <w:right w:val="none" w:sz="0" w:space="0" w:color="auto"/>
              </w:divBdr>
              <w:divsChild>
                <w:div w:id="1666204928">
                  <w:marLeft w:val="0"/>
                  <w:marRight w:val="0"/>
                  <w:marTop w:val="0"/>
                  <w:marBottom w:val="0"/>
                  <w:divBdr>
                    <w:top w:val="none" w:sz="0" w:space="0" w:color="auto"/>
                    <w:left w:val="none" w:sz="0" w:space="0" w:color="auto"/>
                    <w:bottom w:val="none" w:sz="0" w:space="0" w:color="auto"/>
                    <w:right w:val="none" w:sz="0" w:space="0" w:color="auto"/>
                  </w:divBdr>
                </w:div>
              </w:divsChild>
            </w:div>
            <w:div w:id="158468967">
              <w:marLeft w:val="0"/>
              <w:marRight w:val="0"/>
              <w:marTop w:val="150"/>
              <w:marBottom w:val="0"/>
              <w:divBdr>
                <w:top w:val="none" w:sz="0" w:space="0" w:color="auto"/>
                <w:left w:val="none" w:sz="0" w:space="0" w:color="auto"/>
                <w:bottom w:val="none" w:sz="0" w:space="0" w:color="auto"/>
                <w:right w:val="none" w:sz="0" w:space="0" w:color="auto"/>
              </w:divBdr>
              <w:divsChild>
                <w:div w:id="107774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05734">
          <w:marLeft w:val="0"/>
          <w:marRight w:val="0"/>
          <w:marTop w:val="0"/>
          <w:marBottom w:val="0"/>
          <w:divBdr>
            <w:top w:val="none" w:sz="0" w:space="0" w:color="auto"/>
            <w:left w:val="none" w:sz="0" w:space="0" w:color="auto"/>
            <w:bottom w:val="none" w:sz="0" w:space="0" w:color="auto"/>
            <w:right w:val="none" w:sz="0" w:space="0" w:color="auto"/>
          </w:divBdr>
          <w:divsChild>
            <w:div w:id="668026167">
              <w:marLeft w:val="0"/>
              <w:marRight w:val="0"/>
              <w:marTop w:val="300"/>
              <w:marBottom w:val="0"/>
              <w:divBdr>
                <w:top w:val="none" w:sz="0" w:space="0" w:color="auto"/>
                <w:left w:val="none" w:sz="0" w:space="0" w:color="auto"/>
                <w:bottom w:val="none" w:sz="0" w:space="0" w:color="auto"/>
                <w:right w:val="none" w:sz="0" w:space="0" w:color="auto"/>
              </w:divBdr>
            </w:div>
            <w:div w:id="579216647">
              <w:marLeft w:val="0"/>
              <w:marRight w:val="0"/>
              <w:marTop w:val="0"/>
              <w:marBottom w:val="0"/>
              <w:divBdr>
                <w:top w:val="none" w:sz="0" w:space="0" w:color="auto"/>
                <w:left w:val="none" w:sz="0" w:space="0" w:color="auto"/>
                <w:bottom w:val="none" w:sz="0" w:space="0" w:color="auto"/>
                <w:right w:val="none" w:sz="0" w:space="0" w:color="auto"/>
              </w:divBdr>
              <w:divsChild>
                <w:div w:id="1459954247">
                  <w:marLeft w:val="0"/>
                  <w:marRight w:val="0"/>
                  <w:marTop w:val="150"/>
                  <w:marBottom w:val="300"/>
                  <w:divBdr>
                    <w:top w:val="none" w:sz="0" w:space="0" w:color="auto"/>
                    <w:left w:val="none" w:sz="0" w:space="0" w:color="auto"/>
                    <w:bottom w:val="none" w:sz="0" w:space="0" w:color="auto"/>
                    <w:right w:val="none" w:sz="0" w:space="0" w:color="auto"/>
                  </w:divBdr>
                  <w:divsChild>
                    <w:div w:id="170258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575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24</cp:revision>
  <dcterms:created xsi:type="dcterms:W3CDTF">2023-08-11T03:07:00Z</dcterms:created>
  <dcterms:modified xsi:type="dcterms:W3CDTF">2023-08-11T08:59:00Z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2023-08-11T00:00:00Z</vt:filetime>
  </property>
</Properties>
</file>