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594" w:rsidRDefault="00122280">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371594" w:rsidRDefault="00371594">
      <w:pPr>
        <w:pStyle w:val="a3"/>
        <w:spacing w:before="0"/>
        <w:ind w:left="0"/>
        <w:rPr>
          <w:rFonts w:ascii="Times New Roman"/>
          <w:sz w:val="20"/>
        </w:rPr>
      </w:pPr>
    </w:p>
    <w:p w:rsidR="00A8267B" w:rsidRDefault="00A8267B">
      <w:pPr>
        <w:pStyle w:val="a3"/>
        <w:spacing w:before="0"/>
        <w:ind w:left="0"/>
        <w:rPr>
          <w:rFonts w:ascii="Times New Roman"/>
          <w:sz w:val="20"/>
        </w:rPr>
      </w:pPr>
    </w:p>
    <w:p w:rsidR="00A8267B" w:rsidRDefault="00A8267B" w:rsidP="00A8267B">
      <w:pPr>
        <w:pStyle w:val="a3"/>
        <w:spacing w:before="0"/>
        <w:ind w:left="0"/>
        <w:jc w:val="center"/>
        <w:rPr>
          <w:rFonts w:ascii="Times New Roman" w:hint="eastAsia"/>
          <w:sz w:val="20"/>
        </w:rPr>
      </w:pPr>
      <w:r>
        <w:rPr>
          <w:rFonts w:ascii="Times New Roman" w:hint="eastAsia"/>
          <w:sz w:val="20"/>
        </w:rPr>
        <w:t>8</w:t>
      </w:r>
      <w:r>
        <w:rPr>
          <w:rFonts w:ascii="Times New Roman" w:hint="eastAsia"/>
          <w:sz w:val="20"/>
        </w:rPr>
        <w:t>月</w:t>
      </w:r>
      <w:r>
        <w:rPr>
          <w:rFonts w:ascii="Times New Roman" w:hint="eastAsia"/>
          <w:sz w:val="20"/>
        </w:rPr>
        <w:t>11</w:t>
      </w:r>
      <w:r>
        <w:rPr>
          <w:rFonts w:ascii="Times New Roman" w:hint="eastAsia"/>
          <w:sz w:val="20"/>
        </w:rPr>
        <w:t>日推荐阅读</w:t>
      </w:r>
    </w:p>
    <w:p w:rsidR="00923B51" w:rsidRPr="00923B51" w:rsidRDefault="00923B51" w:rsidP="00923B51">
      <w:pPr>
        <w:widowControl/>
        <w:spacing w:before="240" w:line="360" w:lineRule="atLeast"/>
        <w:ind w:firstLineChars="200" w:firstLine="440"/>
        <w:jc w:val="center"/>
        <w:rPr>
          <w:rFonts w:ascii="微软雅黑" w:eastAsia="微软雅黑" w:hAnsi="微软雅黑" w:hint="eastAsia"/>
          <w:b/>
          <w:color w:val="000000"/>
          <w:szCs w:val="21"/>
        </w:rPr>
      </w:pPr>
      <w:r w:rsidRPr="00923B51">
        <w:rPr>
          <w:rFonts w:ascii="微软雅黑" w:eastAsia="微软雅黑" w:hAnsi="微软雅黑" w:hint="eastAsia"/>
          <w:b/>
          <w:color w:val="000000"/>
          <w:szCs w:val="21"/>
        </w:rPr>
        <w:t>既要逆势而上，也要顺势而为</w:t>
      </w:r>
    </w:p>
    <w:p w:rsidR="008149FB" w:rsidRPr="007F705E" w:rsidRDefault="008149FB" w:rsidP="008149FB">
      <w:pPr>
        <w:widowControl/>
        <w:spacing w:before="240" w:line="360" w:lineRule="atLeast"/>
        <w:ind w:firstLineChars="200" w:firstLine="420"/>
        <w:rPr>
          <w:rFonts w:ascii="微软雅黑" w:eastAsia="微软雅黑" w:hAnsi="微软雅黑"/>
          <w:color w:val="000000"/>
          <w:sz w:val="21"/>
          <w:szCs w:val="21"/>
        </w:rPr>
      </w:pPr>
      <w:r w:rsidRPr="007F705E">
        <w:rPr>
          <w:rFonts w:ascii="微软雅黑" w:eastAsia="微软雅黑" w:hAnsi="微软雅黑" w:hint="eastAsia"/>
          <w:color w:val="000000"/>
          <w:sz w:val="21"/>
          <w:szCs w:val="21"/>
        </w:rPr>
        <w:t>察势者智，驭势者赢。4月28日召开的中共中央政治局会议指出：“要加快建设以实体经济为支撑的现代化产业体系，既要逆势而上，在短板领域加快突破，也要顺势而为，在优势领域做大做强。”</w:t>
      </w:r>
    </w:p>
    <w:p w:rsidR="008149FB" w:rsidRPr="00BF1C3F" w:rsidRDefault="008149FB" w:rsidP="008149FB">
      <w:pPr>
        <w:widowControl/>
        <w:spacing w:before="240" w:line="360" w:lineRule="atLeast"/>
        <w:ind w:firstLine="200"/>
        <w:rPr>
          <w:rFonts w:ascii="微软雅黑" w:eastAsia="微软雅黑" w:hAnsi="微软雅黑"/>
          <w:b/>
          <w:color w:val="000000"/>
          <w:sz w:val="21"/>
          <w:szCs w:val="21"/>
        </w:rPr>
      </w:pPr>
      <w:r w:rsidRPr="007F705E">
        <w:rPr>
          <w:rFonts w:ascii="微软雅黑" w:eastAsia="微软雅黑" w:hAnsi="微软雅黑" w:hint="eastAsia"/>
          <w:color w:val="000000"/>
          <w:sz w:val="21"/>
          <w:szCs w:val="21"/>
        </w:rPr>
        <w:t xml:space="preserve">　时代大势蕴含着新规律、新动能、新机遇。正确认识和判断形势，才能作出科学决策。审时度势、以时取势，中华优秀传统文化中关于“势”的智慧启示我们：</w:t>
      </w:r>
      <w:r w:rsidRPr="00BF1C3F">
        <w:rPr>
          <w:rFonts w:ascii="微软雅黑" w:eastAsia="微软雅黑" w:hAnsi="微软雅黑" w:hint="eastAsia"/>
          <w:b/>
          <w:color w:val="000000"/>
          <w:sz w:val="21"/>
          <w:szCs w:val="21"/>
        </w:rPr>
        <w:t>增强产业链的稳定性和竞争力，需要巩固传统优势产业领先地位，同时要加快产业升级创造新优势。无论是逆势而上，还是顺势而为，本质上都要求我们坚持系统观念，辩证把握产业发展大势，推动短板产业补链、优势产业延链、传统产业升链、新兴产业建链。</w:t>
      </w:r>
    </w:p>
    <w:p w:rsidR="008149FB" w:rsidRPr="007F705E" w:rsidRDefault="008149FB" w:rsidP="008149FB">
      <w:pPr>
        <w:widowControl/>
        <w:spacing w:before="240" w:line="360" w:lineRule="atLeast"/>
        <w:ind w:firstLine="200"/>
        <w:rPr>
          <w:rFonts w:ascii="微软雅黑" w:eastAsia="微软雅黑" w:hAnsi="微软雅黑"/>
          <w:color w:val="000000"/>
          <w:sz w:val="21"/>
          <w:szCs w:val="21"/>
        </w:rPr>
      </w:pPr>
      <w:r w:rsidRPr="007F705E">
        <w:rPr>
          <w:rFonts w:ascii="微软雅黑" w:eastAsia="微软雅黑" w:hAnsi="微软雅黑" w:hint="eastAsia"/>
          <w:color w:val="000000"/>
          <w:sz w:val="21"/>
          <w:szCs w:val="21"/>
        </w:rPr>
        <w:t xml:space="preserve">　</w:t>
      </w:r>
      <w:r w:rsidRPr="00BF1C3F">
        <w:rPr>
          <w:rFonts w:ascii="微软雅黑" w:eastAsia="微软雅黑" w:hAnsi="微软雅黑" w:hint="eastAsia"/>
          <w:color w:val="000000"/>
          <w:sz w:val="21"/>
          <w:szCs w:val="21"/>
        </w:rPr>
        <w:t>系统观念是具有基础性的思想和工作方法</w:t>
      </w:r>
      <w:r w:rsidRPr="007F705E">
        <w:rPr>
          <w:rFonts w:ascii="微软雅黑" w:eastAsia="微软雅黑" w:hAnsi="微软雅黑" w:hint="eastAsia"/>
          <w:color w:val="000000"/>
          <w:sz w:val="21"/>
          <w:szCs w:val="21"/>
        </w:rPr>
        <w:t>。扎实推进现代化产业体系建设，必须用好辩证法，统筹兼顾、综合平衡，突出重点、带动全局。当前，产业竞争已成为大国竞争的主战场，现代化产业体系成为关键“胜负手”。努力抢占新一轮科技革命和产业变革制高点，必须提高统筹谋划和协调推进能力，把产业体系各个环节、各个层面、各个领域的相互关系和内在联系作为一个有机整体对待。在全面提升产业体系现代化水平进程中，要辩证把握逆势而上与顺势而为的关系，善于“十个指头弹钢琴”。应对挑战时敢于逆势而上，在补短板、强弱项上持续用力，增强精准性、实效性；拓展优势时善于顺势而为，持续汇聚资源、精耕细作，把优势巩固住、发挥好。</w:t>
      </w:r>
    </w:p>
    <w:p w:rsidR="008149FB" w:rsidRPr="007F705E" w:rsidRDefault="008149FB" w:rsidP="008149FB">
      <w:pPr>
        <w:widowControl/>
        <w:spacing w:before="240" w:line="360" w:lineRule="atLeast"/>
        <w:ind w:firstLine="200"/>
        <w:rPr>
          <w:rFonts w:ascii="微软雅黑" w:eastAsia="微软雅黑" w:hAnsi="微软雅黑"/>
          <w:color w:val="000000"/>
          <w:sz w:val="21"/>
          <w:szCs w:val="21"/>
        </w:rPr>
      </w:pPr>
      <w:r w:rsidRPr="007F705E">
        <w:rPr>
          <w:rFonts w:ascii="微软雅黑" w:eastAsia="微软雅黑" w:hAnsi="微软雅黑" w:hint="eastAsia"/>
          <w:color w:val="000000"/>
          <w:sz w:val="21"/>
          <w:szCs w:val="21"/>
        </w:rPr>
        <w:t xml:space="preserve">　难走的路是上坡路，难开的船是顶风船。我国产业体系完备、配套能力强，但仍然存在不少“断点”和“堵点”。逆势而上，就要摸清薄弱环节、找准风险点，补齐短板弱项。通过“揭榜挂帅”“赛马制”“包干制”等激发创新活力，加快攻克实体经济领域“卡脖子”难题，打造完整而有韧性的产业链供应链，提升战略性资源供应保障能力，方能更好应对各种可以预见和难以预见的狂风暴雨、惊涛骇浪。</w:t>
      </w:r>
    </w:p>
    <w:p w:rsidR="008149FB" w:rsidRPr="007F705E" w:rsidRDefault="008149FB" w:rsidP="008149FB">
      <w:pPr>
        <w:widowControl/>
        <w:spacing w:before="240" w:line="360" w:lineRule="atLeast"/>
        <w:ind w:firstLine="200"/>
        <w:rPr>
          <w:rFonts w:ascii="微软雅黑" w:eastAsia="微软雅黑" w:hAnsi="微软雅黑"/>
          <w:color w:val="000000"/>
          <w:sz w:val="21"/>
          <w:szCs w:val="21"/>
        </w:rPr>
      </w:pPr>
      <w:r w:rsidRPr="007F705E">
        <w:rPr>
          <w:rFonts w:ascii="微软雅黑" w:eastAsia="微软雅黑" w:hAnsi="微软雅黑" w:hint="eastAsia"/>
          <w:color w:val="000000"/>
          <w:sz w:val="21"/>
          <w:szCs w:val="21"/>
        </w:rPr>
        <w:t xml:space="preserve">　</w:t>
      </w:r>
      <w:r w:rsidRPr="007F705E">
        <w:rPr>
          <w:rFonts w:ascii="微软雅黑" w:eastAsia="微软雅黑" w:hAnsi="微软雅黑" w:hint="eastAsia"/>
          <w:color w:val="000000"/>
        </w:rPr>
        <w:t xml:space="preserve"> </w:t>
      </w:r>
      <w:r w:rsidRPr="007F705E">
        <w:rPr>
          <w:rFonts w:ascii="微软雅黑" w:eastAsia="微软雅黑" w:hAnsi="微软雅黑" w:hint="eastAsia"/>
          <w:color w:val="000000"/>
          <w:sz w:val="21"/>
          <w:szCs w:val="21"/>
        </w:rPr>
        <w:t>“善战者，求之于势。”我国在全球分工体系中的地位日益重要。顺势而为，就要拉长长板、做优强项，巩固提升优势产业的国际领先地位，锻造一些“杀手锏”技术，持续增强电力装备、新能源等领域的全产业链优势，拉紧国际产业链对我国的依存关系。同时，还应推动战略性新兴产业融合集群发展，加快发展数字经济，构建一批新的增长引擎；构建优质高效的服务业新体系和现代化基础设施体系，夯实和强化产业新支撑。</w:t>
      </w:r>
    </w:p>
    <w:p w:rsidR="008149FB" w:rsidRDefault="008149FB" w:rsidP="008149FB">
      <w:pPr>
        <w:widowControl/>
        <w:spacing w:before="240" w:line="360" w:lineRule="atLeast"/>
        <w:ind w:firstLine="200"/>
        <w:rPr>
          <w:rFonts w:ascii="微软雅黑" w:eastAsia="微软雅黑" w:hAnsi="微软雅黑" w:hint="eastAsia"/>
          <w:color w:val="000000"/>
          <w:sz w:val="21"/>
          <w:szCs w:val="21"/>
        </w:rPr>
      </w:pPr>
      <w:r w:rsidRPr="007F705E">
        <w:rPr>
          <w:rFonts w:ascii="微软雅黑" w:eastAsia="微软雅黑" w:hAnsi="微软雅黑" w:hint="eastAsia"/>
          <w:color w:val="000000"/>
          <w:sz w:val="21"/>
          <w:szCs w:val="21"/>
        </w:rPr>
        <w:t xml:space="preserve">　时与势在我们一边，这是我们定力和底气所在，也是我们的决心和信心所在。坚持把发展经济的着力点放在实体经济上，分行业做好战略设计和精准施策，着力补强薄弱环节，狠抓传统产业改造升级和战略性新兴产业培育壮大，促进内外产业深度融合，打造自主可控、安全可靠、竞争力强的现代化产业体系，我们一定能乘势而上，推动经济实现质的稳步提升和量的合理增长，在激烈的国际竞争中立于不败之地，把发展主动权牢牢掌握在自己手中。</w:t>
      </w:r>
    </w:p>
    <w:p w:rsidR="009776D1" w:rsidRPr="007F705E" w:rsidRDefault="009776D1" w:rsidP="009776D1">
      <w:pPr>
        <w:widowControl/>
        <w:spacing w:before="240" w:line="360" w:lineRule="atLeast"/>
        <w:ind w:firstLine="200"/>
        <w:jc w:val="right"/>
        <w:rPr>
          <w:rFonts w:ascii="微软雅黑" w:eastAsia="微软雅黑" w:hAnsi="微软雅黑"/>
          <w:color w:val="000000"/>
          <w:sz w:val="21"/>
          <w:szCs w:val="21"/>
        </w:rPr>
      </w:pPr>
      <w:r>
        <w:rPr>
          <w:rFonts w:ascii="微软雅黑" w:eastAsia="微软雅黑" w:hAnsi="微软雅黑" w:hint="eastAsia"/>
          <w:color w:val="000000"/>
          <w:sz w:val="21"/>
          <w:szCs w:val="21"/>
        </w:rPr>
        <w:t>来源：人民日报</w:t>
      </w:r>
    </w:p>
    <w:p w:rsidR="00C64218" w:rsidRDefault="00C64218" w:rsidP="00A8267B">
      <w:pPr>
        <w:pStyle w:val="a3"/>
        <w:spacing w:before="0"/>
        <w:ind w:left="0"/>
        <w:jc w:val="center"/>
        <w:rPr>
          <w:rFonts w:ascii="Times New Roman" w:hint="eastAsia"/>
          <w:sz w:val="20"/>
        </w:rPr>
      </w:pPr>
    </w:p>
    <w:p w:rsidR="00F722E0" w:rsidRDefault="00F722E0" w:rsidP="00A8267B">
      <w:pPr>
        <w:pStyle w:val="a3"/>
        <w:spacing w:before="0"/>
        <w:ind w:left="0"/>
        <w:jc w:val="center"/>
        <w:rPr>
          <w:rFonts w:ascii="Times New Roman" w:hint="eastAsia"/>
          <w:sz w:val="20"/>
        </w:rPr>
      </w:pPr>
    </w:p>
    <w:p w:rsidR="009776D1" w:rsidRDefault="009776D1" w:rsidP="00A8267B">
      <w:pPr>
        <w:pStyle w:val="a3"/>
        <w:spacing w:before="0"/>
        <w:ind w:left="0"/>
        <w:jc w:val="center"/>
        <w:rPr>
          <w:rFonts w:ascii="Times New Roman" w:hint="eastAsia"/>
          <w:sz w:val="20"/>
        </w:rPr>
      </w:pPr>
    </w:p>
    <w:p w:rsidR="009776D1" w:rsidRDefault="009776D1" w:rsidP="00A8267B">
      <w:pPr>
        <w:pStyle w:val="a3"/>
        <w:spacing w:before="0"/>
        <w:ind w:left="0"/>
        <w:jc w:val="center"/>
        <w:rPr>
          <w:rFonts w:ascii="Times New Roman" w:hint="eastAsia"/>
          <w:sz w:val="20"/>
        </w:rPr>
      </w:pPr>
    </w:p>
    <w:p w:rsidR="009776D1" w:rsidRDefault="009776D1" w:rsidP="00A8267B">
      <w:pPr>
        <w:pStyle w:val="a3"/>
        <w:spacing w:before="0"/>
        <w:ind w:left="0"/>
        <w:jc w:val="center"/>
        <w:rPr>
          <w:rFonts w:ascii="Times New Roman"/>
          <w:sz w:val="20"/>
        </w:rPr>
      </w:pPr>
    </w:p>
    <w:p w:rsidR="00A8267B" w:rsidRPr="00C534E7" w:rsidRDefault="00A8267B" w:rsidP="00A8267B">
      <w:pPr>
        <w:pStyle w:val="a3"/>
        <w:spacing w:before="0"/>
        <w:ind w:left="0"/>
        <w:jc w:val="center"/>
        <w:rPr>
          <w:w w:val="99"/>
        </w:rPr>
      </w:pPr>
      <w:r w:rsidRPr="00C534E7">
        <w:rPr>
          <w:rFonts w:hint="eastAsia"/>
          <w:w w:val="99"/>
        </w:rPr>
        <w:lastRenderedPageBreak/>
        <w:t>8月11日每日一练</w:t>
      </w:r>
    </w:p>
    <w:p w:rsidR="001A56CA" w:rsidRDefault="001A56CA" w:rsidP="001A56CA">
      <w:pPr>
        <w:pStyle w:val="a3"/>
        <w:spacing w:before="0"/>
        <w:ind w:left="0"/>
        <w:rPr>
          <w:rFonts w:ascii="Times New Roman"/>
          <w:sz w:val="20"/>
        </w:rPr>
      </w:pPr>
    </w:p>
    <w:p w:rsidR="001A56CA" w:rsidRDefault="001A56CA" w:rsidP="00E1307E">
      <w:pPr>
        <w:pStyle w:val="a3"/>
        <w:spacing w:before="70" w:line="372" w:lineRule="auto"/>
        <w:ind w:left="0" w:right="108"/>
        <w:jc w:val="both"/>
      </w:pPr>
      <w:r>
        <w:rPr>
          <w:rFonts w:hint="eastAsia"/>
          <w:w w:val="99"/>
        </w:rPr>
        <w:t>1.</w:t>
      </w:r>
      <w:r>
        <w:rPr>
          <w:w w:val="99"/>
        </w:rPr>
        <w:t>一次会议某单位邀请了10名专家，该单位预定了10个房间，其中一层5间、二层5</w:t>
      </w:r>
      <w:r>
        <w:rPr>
          <w:spacing w:val="-3"/>
          <w:w w:val="99"/>
        </w:rPr>
        <w:t>间。已知邀请专</w:t>
      </w:r>
      <w:r>
        <w:rPr>
          <w:w w:val="99"/>
        </w:rPr>
        <w:t>家中4人要求住二层，3人要求住一层，其余3人住任一层均可，那么要满足他们的住房要求且每人1</w:t>
      </w:r>
      <w:r>
        <w:rPr>
          <w:spacing w:val="-10"/>
          <w:w w:val="99"/>
        </w:rPr>
        <w:t>间，</w:t>
      </w:r>
      <w:r>
        <w:rPr>
          <w:w w:val="99"/>
        </w:rPr>
        <w:t>有多少种不同的安排方案？（</w:t>
      </w:r>
      <w:r>
        <w:rPr>
          <w:spacing w:val="-1"/>
        </w:rPr>
        <w:t xml:space="preserve">    </w:t>
      </w:r>
      <w:r>
        <w:rPr>
          <w:w w:val="99"/>
        </w:rPr>
        <w:t>）</w:t>
      </w:r>
    </w:p>
    <w:p w:rsidR="001A56CA" w:rsidRPr="00B10F98" w:rsidRDefault="001A56CA" w:rsidP="001A56CA">
      <w:pPr>
        <w:pStyle w:val="a3"/>
        <w:tabs>
          <w:tab w:val="left" w:pos="3344"/>
          <w:tab w:val="left" w:pos="6061"/>
          <w:tab w:val="left" w:pos="8673"/>
        </w:tabs>
        <w:spacing w:before="2"/>
        <w:ind w:left="522"/>
        <w:jc w:val="both"/>
        <w:rPr>
          <w:w w:val="99"/>
        </w:rPr>
      </w:pPr>
      <w:r w:rsidRPr="00B10F98">
        <w:rPr>
          <w:w w:val="99"/>
        </w:rPr>
        <w:t>A.43200</w:t>
      </w:r>
      <w:r w:rsidRPr="00B10F98">
        <w:rPr>
          <w:w w:val="99"/>
        </w:rPr>
        <w:tab/>
        <w:t>B.7200</w:t>
      </w:r>
      <w:r w:rsidRPr="00B10F98">
        <w:rPr>
          <w:w w:val="99"/>
        </w:rPr>
        <w:tab/>
        <w:t>C.450</w:t>
      </w:r>
      <w:r w:rsidRPr="00B10F98">
        <w:rPr>
          <w:w w:val="99"/>
        </w:rPr>
        <w:tab/>
        <w:t>D.75</w:t>
      </w:r>
    </w:p>
    <w:p w:rsidR="00E1307E" w:rsidRDefault="00E1307E" w:rsidP="001A56CA">
      <w:pPr>
        <w:tabs>
          <w:tab w:val="left" w:pos="733"/>
        </w:tabs>
        <w:spacing w:line="372" w:lineRule="auto"/>
        <w:ind w:right="212"/>
        <w:rPr>
          <w:rFonts w:hint="eastAsia"/>
          <w:sz w:val="20"/>
          <w:szCs w:val="21"/>
        </w:rPr>
      </w:pPr>
    </w:p>
    <w:p w:rsidR="001A56CA" w:rsidRPr="00BD079F" w:rsidRDefault="001A56CA" w:rsidP="001A56CA">
      <w:pPr>
        <w:tabs>
          <w:tab w:val="left" w:pos="733"/>
        </w:tabs>
        <w:spacing w:line="372" w:lineRule="auto"/>
        <w:ind w:right="212"/>
        <w:rPr>
          <w:sz w:val="21"/>
        </w:rPr>
      </w:pPr>
      <w:r>
        <w:rPr>
          <w:rFonts w:hint="eastAsia"/>
          <w:w w:val="99"/>
          <w:sz w:val="21"/>
        </w:rPr>
        <w:t>2.</w:t>
      </w:r>
      <w:r w:rsidRPr="00BD079F">
        <w:rPr>
          <w:w w:val="99"/>
          <w:sz w:val="21"/>
        </w:rPr>
        <w:t>某公司将一款自行车3</w:t>
      </w:r>
      <w:r w:rsidRPr="00BD079F">
        <w:rPr>
          <w:spacing w:val="-1"/>
          <w:w w:val="99"/>
          <w:sz w:val="21"/>
        </w:rPr>
        <w:t>次折价销售，第二次在首次打折的基础上打相同的折扣，第三次在第二次</w:t>
      </w:r>
      <w:r w:rsidRPr="00BD079F">
        <w:rPr>
          <w:w w:val="99"/>
          <w:sz w:val="21"/>
        </w:rPr>
        <w:t>打折的基础上降价三分之一。已知该款自行车3次打折后的价格是原价的54%，则首次的折扣是（</w:t>
      </w:r>
      <w:r w:rsidRPr="00BD079F">
        <w:rPr>
          <w:spacing w:val="-1"/>
          <w:sz w:val="21"/>
        </w:rPr>
        <w:t xml:space="preserve"> </w:t>
      </w:r>
      <w:r w:rsidRPr="00BD079F">
        <w:rPr>
          <w:w w:val="99"/>
          <w:sz w:val="21"/>
        </w:rPr>
        <w:t>）</w:t>
      </w:r>
      <w:r w:rsidRPr="00BD079F">
        <w:rPr>
          <w:spacing w:val="-18"/>
          <w:w w:val="99"/>
          <w:sz w:val="21"/>
        </w:rPr>
        <w:t>。</w:t>
      </w:r>
    </w:p>
    <w:p w:rsidR="001A56CA" w:rsidRPr="00B10F98" w:rsidRDefault="001A56CA" w:rsidP="001A56CA">
      <w:pPr>
        <w:pStyle w:val="a3"/>
        <w:tabs>
          <w:tab w:val="left" w:pos="3344"/>
          <w:tab w:val="left" w:pos="6061"/>
          <w:tab w:val="left" w:pos="8673"/>
        </w:tabs>
        <w:spacing w:before="2"/>
        <w:ind w:left="522"/>
        <w:jc w:val="both"/>
        <w:rPr>
          <w:w w:val="99"/>
        </w:rPr>
      </w:pPr>
      <w:r w:rsidRPr="00B10F98">
        <w:rPr>
          <w:w w:val="99"/>
        </w:rPr>
        <w:t>A.7.5折</w:t>
      </w:r>
      <w:r w:rsidRPr="00B10F98">
        <w:rPr>
          <w:w w:val="99"/>
        </w:rPr>
        <w:tab/>
        <w:t>B.8折</w:t>
      </w:r>
      <w:r w:rsidRPr="00B10F98">
        <w:rPr>
          <w:w w:val="99"/>
        </w:rPr>
        <w:tab/>
        <w:t>C.8.4折</w:t>
      </w:r>
      <w:r w:rsidRPr="00B10F98">
        <w:rPr>
          <w:w w:val="99"/>
        </w:rPr>
        <w:tab/>
        <w:t>D.9折</w:t>
      </w:r>
    </w:p>
    <w:p w:rsidR="001A56CA" w:rsidRDefault="001A56CA" w:rsidP="001A56CA">
      <w:pPr>
        <w:pStyle w:val="a3"/>
        <w:spacing w:before="0"/>
        <w:ind w:left="0"/>
        <w:rPr>
          <w:sz w:val="20"/>
        </w:rPr>
      </w:pPr>
    </w:p>
    <w:p w:rsidR="001A56CA" w:rsidRPr="00B64683" w:rsidRDefault="001A56CA" w:rsidP="001A56CA">
      <w:pPr>
        <w:tabs>
          <w:tab w:val="left" w:pos="733"/>
        </w:tabs>
        <w:spacing w:before="69" w:line="372" w:lineRule="auto"/>
        <w:ind w:left="-105" w:right="108"/>
        <w:jc w:val="both"/>
        <w:rPr>
          <w:sz w:val="21"/>
        </w:rPr>
      </w:pPr>
      <w:r>
        <w:rPr>
          <w:rFonts w:hint="eastAsia"/>
          <w:w w:val="99"/>
          <w:sz w:val="21"/>
        </w:rPr>
        <w:t>3.</w:t>
      </w:r>
      <w:r w:rsidRPr="00B64683">
        <w:rPr>
          <w:w w:val="99"/>
          <w:sz w:val="21"/>
        </w:rPr>
        <w:t>一次校友聚会共有50</w:t>
      </w:r>
      <w:r w:rsidRPr="00B64683">
        <w:rPr>
          <w:spacing w:val="-1"/>
          <w:w w:val="99"/>
          <w:sz w:val="21"/>
        </w:rPr>
        <w:t>人参加，在参加聚会的同学中，每个男生认识的女生的人数各不相同，而且</w:t>
      </w:r>
      <w:r w:rsidRPr="00B64683">
        <w:rPr>
          <w:w w:val="99"/>
          <w:sz w:val="21"/>
        </w:rPr>
        <w:t>恰好构成一串连续的自然数。已知认识女生最少的一个男生认识15</w:t>
      </w:r>
      <w:r w:rsidRPr="00B64683">
        <w:rPr>
          <w:spacing w:val="-2"/>
          <w:w w:val="99"/>
          <w:sz w:val="21"/>
        </w:rPr>
        <w:t>名女生，并有一名男生认识所有的女</w:t>
      </w:r>
      <w:r w:rsidRPr="00B64683">
        <w:rPr>
          <w:w w:val="99"/>
          <w:sz w:val="21"/>
        </w:rPr>
        <w:t>生，则参加这次聚会的男生一共有（</w:t>
      </w:r>
      <w:r w:rsidRPr="00B64683">
        <w:rPr>
          <w:spacing w:val="-1"/>
          <w:sz w:val="21"/>
        </w:rPr>
        <w:t xml:space="preserve">    </w:t>
      </w:r>
      <w:r w:rsidRPr="00B64683">
        <w:rPr>
          <w:w w:val="99"/>
          <w:sz w:val="21"/>
        </w:rPr>
        <w:t>）。</w:t>
      </w:r>
    </w:p>
    <w:p w:rsidR="001A56CA" w:rsidRPr="00B10F98" w:rsidRDefault="001A56CA" w:rsidP="001A56CA">
      <w:pPr>
        <w:pStyle w:val="a3"/>
        <w:tabs>
          <w:tab w:val="left" w:pos="3344"/>
          <w:tab w:val="left" w:pos="6061"/>
          <w:tab w:val="left" w:pos="8673"/>
        </w:tabs>
        <w:spacing w:before="2"/>
        <w:ind w:left="522"/>
        <w:jc w:val="both"/>
        <w:rPr>
          <w:w w:val="99"/>
        </w:rPr>
      </w:pPr>
      <w:r>
        <w:rPr>
          <w:rFonts w:hint="eastAsia"/>
          <w:w w:val="99"/>
        </w:rPr>
        <w:t>A．</w:t>
      </w:r>
      <w:r w:rsidRPr="00B10F98">
        <w:rPr>
          <w:w w:val="99"/>
        </w:rPr>
        <w:t>6名</w:t>
      </w:r>
      <w:r w:rsidRPr="00B10F98">
        <w:rPr>
          <w:w w:val="99"/>
        </w:rPr>
        <w:tab/>
        <w:t>B.17名</w:t>
      </w:r>
      <w:r w:rsidRPr="00B10F98">
        <w:rPr>
          <w:w w:val="99"/>
        </w:rPr>
        <w:tab/>
        <w:t>C.18名</w:t>
      </w:r>
      <w:r w:rsidRPr="00B10F98">
        <w:rPr>
          <w:w w:val="99"/>
        </w:rPr>
        <w:tab/>
        <w:t>D.19名</w:t>
      </w:r>
    </w:p>
    <w:p w:rsidR="001A56CA" w:rsidRDefault="001A56CA" w:rsidP="001A56CA">
      <w:pPr>
        <w:tabs>
          <w:tab w:val="left" w:pos="579"/>
        </w:tabs>
        <w:spacing w:before="101"/>
        <w:ind w:left="-45"/>
        <w:rPr>
          <w:spacing w:val="-1"/>
          <w:w w:val="99"/>
          <w:sz w:val="21"/>
        </w:rPr>
      </w:pPr>
    </w:p>
    <w:p w:rsidR="001A56CA" w:rsidRPr="00123412" w:rsidRDefault="001A56CA" w:rsidP="001A56CA">
      <w:pPr>
        <w:tabs>
          <w:tab w:val="left" w:pos="579"/>
        </w:tabs>
        <w:spacing w:before="101"/>
        <w:ind w:left="-45"/>
        <w:rPr>
          <w:spacing w:val="-1"/>
          <w:w w:val="99"/>
          <w:sz w:val="21"/>
        </w:rPr>
      </w:pPr>
      <w:r w:rsidRPr="00123412">
        <w:rPr>
          <w:rFonts w:hint="eastAsia"/>
          <w:spacing w:val="-1"/>
          <w:w w:val="99"/>
          <w:sz w:val="21"/>
        </w:rPr>
        <w:t>4.</w:t>
      </w:r>
      <w:r w:rsidRPr="00123412">
        <w:rPr>
          <w:spacing w:val="-1"/>
          <w:w w:val="99"/>
          <w:sz w:val="21"/>
        </w:rPr>
        <w:t>甲、乙两种商品，其成本价共200元。如甲、乙商品分别按20%和30%的利润定价，并按定价的90%出售，全部售出后共获得利润27.7元，则乙种商品的成本价是（</w:t>
      </w:r>
      <w:r w:rsidRPr="00123412">
        <w:rPr>
          <w:spacing w:val="-1"/>
          <w:w w:val="99"/>
          <w:sz w:val="21"/>
        </w:rPr>
        <w:tab/>
        <w:t>）。</w:t>
      </w:r>
    </w:p>
    <w:p w:rsidR="001A56CA" w:rsidRPr="008719D9" w:rsidRDefault="001A56CA" w:rsidP="001A56CA">
      <w:pPr>
        <w:pStyle w:val="a3"/>
        <w:tabs>
          <w:tab w:val="left" w:pos="3344"/>
          <w:tab w:val="left" w:pos="6061"/>
          <w:tab w:val="left" w:pos="8673"/>
        </w:tabs>
        <w:spacing w:before="2"/>
        <w:ind w:left="522"/>
        <w:jc w:val="both"/>
        <w:rPr>
          <w:w w:val="99"/>
        </w:rPr>
      </w:pPr>
      <w:r>
        <w:rPr>
          <w:rFonts w:hint="eastAsia"/>
          <w:w w:val="99"/>
        </w:rPr>
        <w:t>A.</w:t>
      </w:r>
      <w:r w:rsidRPr="008719D9">
        <w:rPr>
          <w:rFonts w:hint="eastAsia"/>
          <w:w w:val="99"/>
        </w:rPr>
        <w:t>12</w:t>
      </w:r>
      <w:r w:rsidRPr="008719D9">
        <w:rPr>
          <w:w w:val="99"/>
        </w:rPr>
        <w:t>0元</w:t>
      </w:r>
      <w:r w:rsidRPr="008719D9">
        <w:rPr>
          <w:w w:val="99"/>
        </w:rPr>
        <w:tab/>
        <w:t>B.125元</w:t>
      </w:r>
      <w:r w:rsidRPr="008719D9">
        <w:rPr>
          <w:w w:val="99"/>
        </w:rPr>
        <w:tab/>
        <w:t>C.130元</w:t>
      </w:r>
      <w:r w:rsidRPr="008719D9">
        <w:rPr>
          <w:w w:val="99"/>
        </w:rPr>
        <w:tab/>
        <w:t>D.150元</w:t>
      </w:r>
    </w:p>
    <w:p w:rsidR="001A56CA" w:rsidRDefault="001A56CA" w:rsidP="001A56CA">
      <w:pPr>
        <w:pStyle w:val="a3"/>
        <w:spacing w:before="3"/>
      </w:pPr>
    </w:p>
    <w:p w:rsidR="001A56CA" w:rsidRPr="002D0D95" w:rsidRDefault="001A56CA" w:rsidP="001A56CA">
      <w:pPr>
        <w:tabs>
          <w:tab w:val="left" w:pos="838"/>
        </w:tabs>
        <w:spacing w:line="372" w:lineRule="auto"/>
        <w:ind w:left="-105" w:right="108"/>
        <w:rPr>
          <w:sz w:val="21"/>
        </w:rPr>
      </w:pPr>
      <w:r>
        <w:rPr>
          <w:rFonts w:hint="eastAsia"/>
          <w:w w:val="99"/>
          <w:sz w:val="21"/>
        </w:rPr>
        <w:t>5.</w:t>
      </w:r>
      <w:r w:rsidRPr="002D0D95">
        <w:rPr>
          <w:w w:val="99"/>
          <w:sz w:val="21"/>
        </w:rPr>
        <w:t xml:space="preserve">为了帮助市民选择最满意的商场购物，X市有关部门在该市实施了一项评选“最满意商场”活 </w:t>
      </w:r>
      <w:r w:rsidRPr="002D0D95">
        <w:rPr>
          <w:spacing w:val="-1"/>
          <w:w w:val="99"/>
          <w:sz w:val="21"/>
        </w:rPr>
        <w:t>动。评选方法是：选择十项指标，包括商场硬件设施、商品质量、商品价格、商品售后服务、服务态度</w:t>
      </w:r>
      <w:r w:rsidRPr="002D0D95">
        <w:rPr>
          <w:w w:val="99"/>
          <w:sz w:val="21"/>
        </w:rPr>
        <w:t>等等，每一指标按照满意程度的高低，评以1到10分之间的某一分值，然后算出10个分值的平均分，即为该商场的满意度指数。</w:t>
      </w:r>
    </w:p>
    <w:p w:rsidR="001A56CA" w:rsidRDefault="001A56CA" w:rsidP="001A56CA">
      <w:pPr>
        <w:pStyle w:val="a3"/>
        <w:spacing w:before="4" w:line="372" w:lineRule="auto"/>
        <w:ind w:right="4392"/>
      </w:pPr>
      <w:r w:rsidRPr="000C60EC">
        <w:rPr>
          <w:spacing w:val="-1"/>
          <w:w w:val="99"/>
          <w:szCs w:val="22"/>
        </w:rPr>
        <w:t xml:space="preserve">以下哪项是实施这一评选活动必须要假设的前提？（ ） </w:t>
      </w:r>
      <w:r>
        <w:rPr>
          <w:w w:val="95"/>
        </w:rPr>
        <w:t>Ⅰ.商场硬件设施、商品质量等指标都可以用数字来表</w:t>
      </w:r>
      <w:r>
        <w:rPr>
          <w:spacing w:val="-10"/>
          <w:w w:val="95"/>
        </w:rPr>
        <w:t>达</w:t>
      </w:r>
    </w:p>
    <w:p w:rsidR="001A56CA" w:rsidRPr="000C60EC" w:rsidRDefault="001A56CA" w:rsidP="001A56CA">
      <w:pPr>
        <w:pStyle w:val="a3"/>
        <w:spacing w:before="2" w:line="372" w:lineRule="auto"/>
        <w:ind w:right="3556"/>
        <w:rPr>
          <w:spacing w:val="-1"/>
          <w:w w:val="99"/>
          <w:szCs w:val="22"/>
        </w:rPr>
      </w:pPr>
      <w:r>
        <w:rPr>
          <w:spacing w:val="-2"/>
          <w:w w:val="95"/>
        </w:rPr>
        <w:t>Ⅱ.商场硬件设施、商品质量等指标对于市民来说都是同等重要的</w:t>
      </w:r>
      <w:r>
        <w:rPr>
          <w:spacing w:val="80"/>
        </w:rPr>
        <w:t xml:space="preserve"> </w:t>
      </w:r>
      <w:r w:rsidRPr="000C60EC">
        <w:rPr>
          <w:spacing w:val="-1"/>
          <w:w w:val="99"/>
          <w:szCs w:val="22"/>
        </w:rPr>
        <w:t>Ⅲ.X市的商场都要支持这一评选活动</w:t>
      </w:r>
    </w:p>
    <w:p w:rsidR="001A56CA" w:rsidRDefault="001A56CA" w:rsidP="001A56CA">
      <w:pPr>
        <w:pStyle w:val="a3"/>
        <w:tabs>
          <w:tab w:val="left" w:pos="2821"/>
          <w:tab w:val="left" w:pos="5120"/>
          <w:tab w:val="left" w:pos="7837"/>
        </w:tabs>
        <w:spacing w:before="2"/>
        <w:ind w:left="522"/>
      </w:pPr>
      <w:r>
        <w:rPr>
          <w:w w:val="95"/>
        </w:rPr>
        <w:t>A.仅</w:t>
      </w:r>
      <w:r>
        <w:rPr>
          <w:spacing w:val="-10"/>
          <w:w w:val="95"/>
        </w:rPr>
        <w:t>Ⅰ</w:t>
      </w:r>
      <w:r>
        <w:tab/>
      </w:r>
      <w:r>
        <w:rPr>
          <w:w w:val="95"/>
        </w:rPr>
        <w:t>B.仅</w:t>
      </w:r>
      <w:r>
        <w:rPr>
          <w:spacing w:val="-10"/>
          <w:w w:val="95"/>
        </w:rPr>
        <w:t>Ⅱ</w:t>
      </w:r>
      <w:r>
        <w:tab/>
      </w:r>
      <w:r>
        <w:rPr>
          <w:w w:val="95"/>
        </w:rPr>
        <w:t>C.仅Ⅰ和</w:t>
      </w:r>
      <w:r>
        <w:rPr>
          <w:spacing w:val="-10"/>
          <w:w w:val="95"/>
        </w:rPr>
        <w:t>Ⅱ</w:t>
      </w:r>
      <w:r>
        <w:tab/>
      </w:r>
      <w:r>
        <w:rPr>
          <w:w w:val="95"/>
        </w:rPr>
        <w:t>D.Ⅰ、Ⅱ和</w:t>
      </w:r>
      <w:r>
        <w:rPr>
          <w:spacing w:val="-10"/>
          <w:w w:val="95"/>
        </w:rPr>
        <w:t>Ⅲ</w:t>
      </w:r>
    </w:p>
    <w:p w:rsidR="001A56CA" w:rsidRDefault="001A56CA" w:rsidP="001A56CA">
      <w:pPr>
        <w:pStyle w:val="a3"/>
        <w:spacing w:before="0" w:line="256" w:lineRule="exact"/>
      </w:pPr>
    </w:p>
    <w:p w:rsidR="001A56CA" w:rsidRPr="00045527" w:rsidRDefault="001A56CA" w:rsidP="001A56CA">
      <w:pPr>
        <w:tabs>
          <w:tab w:val="left" w:pos="838"/>
        </w:tabs>
        <w:spacing w:before="66" w:line="372" w:lineRule="auto"/>
        <w:ind w:left="-105" w:right="212"/>
        <w:rPr>
          <w:sz w:val="21"/>
        </w:rPr>
      </w:pPr>
      <w:r>
        <w:rPr>
          <w:rFonts w:hint="eastAsia"/>
          <w:w w:val="99"/>
          <w:sz w:val="21"/>
        </w:rPr>
        <w:t>6.</w:t>
      </w:r>
      <w:r w:rsidRPr="00045527">
        <w:rPr>
          <w:w w:val="99"/>
          <w:sz w:val="21"/>
        </w:rPr>
        <w:t>R医院连续五年在C</w:t>
      </w:r>
      <w:r w:rsidRPr="00045527">
        <w:rPr>
          <w:spacing w:val="-1"/>
          <w:w w:val="99"/>
          <w:sz w:val="21"/>
        </w:rPr>
        <w:t>市举办的“我最满意的医院”调查中高居榜首，该医院负责人表示，这是由</w:t>
      </w:r>
      <w:r w:rsidRPr="00045527">
        <w:rPr>
          <w:w w:val="99"/>
          <w:sz w:val="21"/>
        </w:rPr>
        <w:t>于该医院提供了比其他医院更加优质的导诊服务。</w:t>
      </w:r>
    </w:p>
    <w:p w:rsidR="001A56CA" w:rsidRDefault="001A56CA" w:rsidP="001A56CA">
      <w:pPr>
        <w:pStyle w:val="a3"/>
        <w:spacing w:before="2"/>
      </w:pPr>
      <w:r>
        <w:rPr>
          <w:w w:val="95"/>
        </w:rPr>
        <w:t>以下哪项为真，最能支持该医院负责人的观点？（</w:t>
      </w:r>
      <w:r>
        <w:rPr>
          <w:spacing w:val="39"/>
        </w:rPr>
        <w:t xml:space="preserve">  </w:t>
      </w:r>
      <w:r>
        <w:rPr>
          <w:spacing w:val="-10"/>
          <w:w w:val="95"/>
        </w:rPr>
        <w:t>）</w:t>
      </w:r>
    </w:p>
    <w:p w:rsidR="001A56CA" w:rsidRDefault="001A56CA" w:rsidP="001A56CA">
      <w:pPr>
        <w:pStyle w:val="a3"/>
        <w:spacing w:line="372" w:lineRule="auto"/>
        <w:ind w:left="522" w:right="2511"/>
      </w:pPr>
      <w:r>
        <w:rPr>
          <w:spacing w:val="-2"/>
          <w:w w:val="95"/>
        </w:rPr>
        <w:t>A.C市各大医院都在导诊服务中投入了大量精力，力图提高导诊服务质量</w:t>
      </w:r>
      <w:r>
        <w:rPr>
          <w:spacing w:val="80"/>
          <w:w w:val="150"/>
        </w:rPr>
        <w:t xml:space="preserve"> </w:t>
      </w:r>
      <w:r w:rsidRPr="000C60EC">
        <w:rPr>
          <w:w w:val="99"/>
          <w:szCs w:val="22"/>
        </w:rPr>
        <w:t>B.C市“我最满意的医院”调查已开展20年，高居榜首的均是公立医院 C.C市共有200多家医院，并非所有的医院都参与了此次调查</w:t>
      </w:r>
    </w:p>
    <w:p w:rsidR="001A56CA" w:rsidRDefault="001A56CA" w:rsidP="001A56CA">
      <w:pPr>
        <w:pStyle w:val="a3"/>
        <w:spacing w:before="2"/>
        <w:ind w:left="522"/>
      </w:pPr>
      <w:r>
        <w:rPr>
          <w:w w:val="95"/>
        </w:rPr>
        <w:t>D.与R医院医疗水平相当，但导诊服务不佳的排名均不如R医</w:t>
      </w:r>
      <w:r>
        <w:rPr>
          <w:spacing w:val="-10"/>
          <w:w w:val="95"/>
        </w:rPr>
        <w:t>院</w:t>
      </w:r>
    </w:p>
    <w:p w:rsidR="001A56CA" w:rsidRDefault="001A56CA" w:rsidP="001A56CA">
      <w:pPr>
        <w:pStyle w:val="a3"/>
        <w:spacing w:before="7"/>
        <w:ind w:left="0"/>
        <w:rPr>
          <w:b/>
          <w:sz w:val="22"/>
        </w:rPr>
      </w:pPr>
    </w:p>
    <w:p w:rsidR="001A56CA" w:rsidRPr="002E13D9" w:rsidRDefault="001A56CA" w:rsidP="001A56CA">
      <w:pPr>
        <w:tabs>
          <w:tab w:val="left" w:pos="838"/>
        </w:tabs>
        <w:spacing w:before="58"/>
        <w:rPr>
          <w:sz w:val="21"/>
        </w:rPr>
      </w:pPr>
      <w:r>
        <w:rPr>
          <w:rFonts w:hint="eastAsia"/>
          <w:w w:val="95"/>
          <w:sz w:val="21"/>
        </w:rPr>
        <w:t>7.</w:t>
      </w:r>
      <w:r w:rsidRPr="002E13D9">
        <w:rPr>
          <w:w w:val="95"/>
          <w:sz w:val="21"/>
        </w:rPr>
        <w:t>健康∶锻炼∶慢</w:t>
      </w:r>
      <w:r w:rsidRPr="002E13D9">
        <w:rPr>
          <w:spacing w:val="-10"/>
          <w:w w:val="95"/>
          <w:sz w:val="21"/>
        </w:rPr>
        <w:t>跑</w:t>
      </w:r>
    </w:p>
    <w:p w:rsidR="001A56CA" w:rsidRPr="000C60EC" w:rsidRDefault="001A56CA" w:rsidP="001A56CA">
      <w:pPr>
        <w:pStyle w:val="a3"/>
        <w:ind w:left="522"/>
        <w:rPr>
          <w:w w:val="95"/>
          <w:szCs w:val="22"/>
        </w:rPr>
      </w:pPr>
      <w:r w:rsidRPr="000C60EC">
        <w:rPr>
          <w:w w:val="95"/>
          <w:szCs w:val="22"/>
        </w:rPr>
        <w:t xml:space="preserve">A.疏通∶针灸∶按摩 </w:t>
      </w:r>
      <w:r>
        <w:rPr>
          <w:rFonts w:hint="eastAsia"/>
          <w:w w:val="95"/>
          <w:szCs w:val="22"/>
        </w:rPr>
        <w:t xml:space="preserve">   </w:t>
      </w:r>
      <w:r w:rsidRPr="000C60EC">
        <w:rPr>
          <w:w w:val="95"/>
          <w:szCs w:val="22"/>
        </w:rPr>
        <w:t xml:space="preserve">B.缺钙∶补钙∶食疗 </w:t>
      </w:r>
      <w:r>
        <w:rPr>
          <w:rFonts w:hint="eastAsia"/>
          <w:w w:val="95"/>
          <w:szCs w:val="22"/>
        </w:rPr>
        <w:t xml:space="preserve">   </w:t>
      </w:r>
      <w:r w:rsidRPr="000C60EC">
        <w:rPr>
          <w:w w:val="95"/>
          <w:szCs w:val="22"/>
        </w:rPr>
        <w:t xml:space="preserve">C.申请∶审核∶通过 </w:t>
      </w:r>
      <w:r>
        <w:rPr>
          <w:rFonts w:hint="eastAsia"/>
          <w:w w:val="95"/>
          <w:szCs w:val="22"/>
        </w:rPr>
        <w:t xml:space="preserve">   </w:t>
      </w:r>
      <w:r w:rsidRPr="000C60EC">
        <w:rPr>
          <w:w w:val="95"/>
          <w:szCs w:val="22"/>
        </w:rPr>
        <w:t>D.胜诉∶辩护∶聘请律师</w:t>
      </w:r>
    </w:p>
    <w:p w:rsidR="001A56CA" w:rsidRDefault="001A56CA" w:rsidP="001A56CA">
      <w:pPr>
        <w:pStyle w:val="a3"/>
        <w:spacing w:before="3" w:line="372" w:lineRule="auto"/>
        <w:ind w:right="2929"/>
      </w:pPr>
    </w:p>
    <w:p w:rsidR="001A56CA" w:rsidRPr="00AE4A21" w:rsidRDefault="001A56CA" w:rsidP="001A56CA">
      <w:pPr>
        <w:pStyle w:val="a3"/>
        <w:spacing w:before="4" w:line="372" w:lineRule="auto"/>
        <w:ind w:right="6691"/>
        <w:rPr>
          <w:color w:val="FF0000"/>
          <w:spacing w:val="-1"/>
          <w:w w:val="99"/>
        </w:rPr>
      </w:pPr>
    </w:p>
    <w:p w:rsidR="001A56CA" w:rsidRPr="00D3784A" w:rsidRDefault="001A56CA" w:rsidP="001A56CA">
      <w:pPr>
        <w:tabs>
          <w:tab w:val="left" w:pos="838"/>
        </w:tabs>
        <w:spacing w:before="2"/>
        <w:rPr>
          <w:rFonts w:ascii="Times New Roman"/>
          <w:sz w:val="20"/>
          <w:szCs w:val="21"/>
        </w:rPr>
      </w:pPr>
      <w:r>
        <w:rPr>
          <w:rFonts w:hint="eastAsia"/>
          <w:w w:val="95"/>
          <w:sz w:val="21"/>
        </w:rPr>
        <w:t>8.</w:t>
      </w:r>
      <w:r w:rsidRPr="00D3784A">
        <w:rPr>
          <w:w w:val="95"/>
          <w:sz w:val="21"/>
        </w:rPr>
        <w:t>下列选项中，符合所给图形的变化规律的是（</w:t>
      </w:r>
      <w:r w:rsidRPr="00D3784A">
        <w:rPr>
          <w:spacing w:val="35"/>
          <w:sz w:val="21"/>
        </w:rPr>
        <w:t xml:space="preserve">  </w:t>
      </w:r>
      <w:r w:rsidRPr="00D3784A">
        <w:rPr>
          <w:w w:val="95"/>
          <w:sz w:val="21"/>
        </w:rPr>
        <w:t>）</w:t>
      </w:r>
      <w:r w:rsidRPr="00D3784A">
        <w:rPr>
          <w:spacing w:val="-10"/>
          <w:w w:val="95"/>
          <w:sz w:val="21"/>
        </w:rPr>
        <w:t>。</w:t>
      </w:r>
    </w:p>
    <w:p w:rsidR="001A56CA" w:rsidRPr="0068787C" w:rsidRDefault="001A56CA" w:rsidP="001A56CA">
      <w:pPr>
        <w:pStyle w:val="a5"/>
        <w:tabs>
          <w:tab w:val="left" w:pos="838"/>
        </w:tabs>
        <w:spacing w:before="2"/>
        <w:ind w:left="206" w:firstLine="0"/>
        <w:rPr>
          <w:rFonts w:ascii="Times New Roman"/>
          <w:sz w:val="20"/>
          <w:szCs w:val="21"/>
        </w:rPr>
      </w:pPr>
      <w:r w:rsidRPr="00122280">
        <w:rPr>
          <w:rFonts w:ascii="Times New Roman"/>
          <w:noProof/>
          <w:sz w:val="20"/>
          <w:szCs w:val="21"/>
        </w:rPr>
        <w:drawing>
          <wp:inline distT="0" distB="0" distL="0" distR="0">
            <wp:extent cx="4328664" cy="792580"/>
            <wp:effectExtent l="19050" t="0" r="0" b="0"/>
            <wp:docPr id="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4324777" cy="791868"/>
                    </a:xfrm>
                    <a:prstGeom prst="rect">
                      <a:avLst/>
                    </a:prstGeom>
                  </pic:spPr>
                </pic:pic>
              </a:graphicData>
            </a:graphic>
          </wp:inline>
        </w:drawing>
      </w:r>
    </w:p>
    <w:p w:rsidR="001A56CA" w:rsidRPr="00122280" w:rsidRDefault="001A56CA" w:rsidP="001A56CA">
      <w:pPr>
        <w:rPr>
          <w:rFonts w:ascii="Times New Roman"/>
          <w:sz w:val="20"/>
          <w:szCs w:val="21"/>
        </w:rPr>
      </w:pPr>
    </w:p>
    <w:p w:rsidR="001A56CA" w:rsidRPr="00AE4A21" w:rsidRDefault="001A56CA" w:rsidP="001A56CA">
      <w:pPr>
        <w:tabs>
          <w:tab w:val="left" w:pos="3195"/>
          <w:tab w:val="left" w:pos="5807"/>
          <w:tab w:val="left" w:pos="8420"/>
        </w:tabs>
        <w:ind w:left="582"/>
        <w:rPr>
          <w:w w:val="95"/>
          <w:sz w:val="21"/>
        </w:rPr>
      </w:pPr>
      <w:r w:rsidRPr="00AE4A21">
        <w:rPr>
          <w:w w:val="95"/>
          <w:sz w:val="21"/>
        </w:rPr>
        <w:t>A.A</w:t>
      </w:r>
      <w:r w:rsidRPr="00AE4A21">
        <w:rPr>
          <w:w w:val="95"/>
          <w:sz w:val="21"/>
        </w:rPr>
        <w:tab/>
        <w:t>B.B</w:t>
      </w:r>
      <w:r w:rsidRPr="00AE4A21">
        <w:rPr>
          <w:w w:val="95"/>
          <w:sz w:val="21"/>
        </w:rPr>
        <w:tab/>
        <w:t>C.C</w:t>
      </w:r>
      <w:r w:rsidRPr="00AE4A21">
        <w:rPr>
          <w:w w:val="95"/>
          <w:sz w:val="21"/>
        </w:rPr>
        <w:tab/>
        <w:t>D.D</w:t>
      </w:r>
    </w:p>
    <w:p w:rsidR="001A56CA" w:rsidRDefault="001A56CA" w:rsidP="001A56CA">
      <w:pPr>
        <w:spacing w:before="2" w:line="372" w:lineRule="auto"/>
        <w:ind w:left="582" w:right="8363" w:hanging="418"/>
        <w:rPr>
          <w:color w:val="FF0000"/>
          <w:w w:val="95"/>
          <w:sz w:val="21"/>
          <w:szCs w:val="21"/>
        </w:rPr>
      </w:pPr>
    </w:p>
    <w:p w:rsidR="001A56CA" w:rsidRDefault="001A56CA" w:rsidP="001A56CA">
      <w:pPr>
        <w:spacing w:before="2" w:line="372" w:lineRule="auto"/>
        <w:ind w:left="582" w:right="8363" w:hanging="418"/>
        <w:rPr>
          <w:w w:val="95"/>
          <w:sz w:val="21"/>
        </w:rPr>
      </w:pPr>
      <w:r>
        <w:rPr>
          <w:rFonts w:hint="eastAsia"/>
          <w:noProof/>
          <w:sz w:val="21"/>
        </w:rPr>
        <w:drawing>
          <wp:anchor distT="0" distB="0" distL="0" distR="0" simplePos="0" relativeHeight="251657728" behindDoc="1" locked="0" layoutInCell="1" allowOverlap="1">
            <wp:simplePos x="0" y="0"/>
            <wp:positionH relativeFrom="page">
              <wp:posOffset>795020</wp:posOffset>
            </wp:positionH>
            <wp:positionV relativeFrom="paragraph">
              <wp:posOffset>259080</wp:posOffset>
            </wp:positionV>
            <wp:extent cx="3759200" cy="681355"/>
            <wp:effectExtent l="19050" t="0" r="0" b="0"/>
            <wp:wrapNone/>
            <wp:docPr id="8"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3759200" cy="681355"/>
                    </a:xfrm>
                    <a:prstGeom prst="rect">
                      <a:avLst/>
                    </a:prstGeom>
                  </pic:spPr>
                </pic:pic>
              </a:graphicData>
            </a:graphic>
          </wp:anchor>
        </w:drawing>
      </w:r>
      <w:r w:rsidRPr="00AE4A21">
        <w:rPr>
          <w:rFonts w:hint="eastAsia"/>
          <w:w w:val="95"/>
          <w:sz w:val="21"/>
        </w:rPr>
        <w:t>9.</w:t>
      </w:r>
    </w:p>
    <w:p w:rsidR="001A56CA" w:rsidRPr="00122280" w:rsidRDefault="001A56CA" w:rsidP="001A56CA">
      <w:pPr>
        <w:spacing w:before="2" w:line="372" w:lineRule="auto"/>
        <w:ind w:left="582" w:right="8363" w:hanging="418"/>
        <w:rPr>
          <w:sz w:val="21"/>
          <w:szCs w:val="21"/>
        </w:rPr>
      </w:pPr>
    </w:p>
    <w:p w:rsidR="001A56CA" w:rsidRPr="00122280" w:rsidRDefault="001A56CA" w:rsidP="001A56CA">
      <w:pPr>
        <w:rPr>
          <w:sz w:val="20"/>
          <w:szCs w:val="21"/>
        </w:rPr>
      </w:pPr>
    </w:p>
    <w:p w:rsidR="001A56CA" w:rsidRPr="00122280" w:rsidRDefault="001A56CA" w:rsidP="001A56CA">
      <w:pPr>
        <w:rPr>
          <w:sz w:val="20"/>
          <w:szCs w:val="21"/>
        </w:rPr>
      </w:pPr>
    </w:p>
    <w:p w:rsidR="001A56CA" w:rsidRPr="00122280" w:rsidRDefault="001A56CA" w:rsidP="001A56CA">
      <w:pPr>
        <w:rPr>
          <w:sz w:val="20"/>
          <w:szCs w:val="21"/>
        </w:rPr>
      </w:pPr>
    </w:p>
    <w:p w:rsidR="001A56CA" w:rsidRPr="00AE4A21" w:rsidRDefault="001A56CA" w:rsidP="001A56CA">
      <w:pPr>
        <w:tabs>
          <w:tab w:val="left" w:pos="3195"/>
          <w:tab w:val="left" w:pos="5807"/>
          <w:tab w:val="left" w:pos="8420"/>
        </w:tabs>
        <w:spacing w:before="153"/>
        <w:ind w:left="582"/>
        <w:rPr>
          <w:w w:val="95"/>
          <w:sz w:val="21"/>
        </w:rPr>
      </w:pPr>
      <w:r w:rsidRPr="00AE4A21">
        <w:rPr>
          <w:w w:val="95"/>
          <w:sz w:val="21"/>
        </w:rPr>
        <w:t>A.A</w:t>
      </w:r>
      <w:r w:rsidRPr="00AE4A21">
        <w:rPr>
          <w:w w:val="95"/>
          <w:sz w:val="21"/>
        </w:rPr>
        <w:tab/>
        <w:t>B.B</w:t>
      </w:r>
      <w:r w:rsidRPr="00AE4A21">
        <w:rPr>
          <w:w w:val="95"/>
          <w:sz w:val="21"/>
        </w:rPr>
        <w:tab/>
        <w:t>C.C</w:t>
      </w:r>
      <w:r w:rsidRPr="00AE4A21">
        <w:rPr>
          <w:w w:val="95"/>
          <w:sz w:val="21"/>
        </w:rPr>
        <w:tab/>
        <w:t>D.D</w:t>
      </w:r>
    </w:p>
    <w:p w:rsidR="001A56CA" w:rsidRPr="00122280" w:rsidRDefault="001A56CA" w:rsidP="001A56CA">
      <w:pPr>
        <w:spacing w:before="6"/>
        <w:rPr>
          <w:szCs w:val="21"/>
        </w:rPr>
      </w:pPr>
    </w:p>
    <w:p w:rsidR="001A56CA" w:rsidRPr="00122280" w:rsidRDefault="001A56CA" w:rsidP="001A56CA">
      <w:pPr>
        <w:tabs>
          <w:tab w:val="left" w:pos="898"/>
          <w:tab w:val="left" w:pos="4658"/>
        </w:tabs>
        <w:spacing w:before="70"/>
        <w:rPr>
          <w:sz w:val="21"/>
        </w:rPr>
      </w:pPr>
      <w:r>
        <w:rPr>
          <w:rFonts w:hint="eastAsia"/>
          <w:w w:val="95"/>
          <w:sz w:val="21"/>
        </w:rPr>
        <w:t>10.</w:t>
      </w:r>
      <w:r w:rsidRPr="00122280">
        <w:rPr>
          <w:w w:val="95"/>
          <w:sz w:val="21"/>
        </w:rPr>
        <w:t>关于海洋环境，下列说法错误的是</w:t>
      </w:r>
      <w:r w:rsidRPr="00122280">
        <w:rPr>
          <w:spacing w:val="-10"/>
          <w:w w:val="95"/>
          <w:sz w:val="21"/>
        </w:rPr>
        <w:t>（</w:t>
      </w:r>
      <w:r>
        <w:rPr>
          <w:rFonts w:hint="eastAsia"/>
          <w:spacing w:val="-10"/>
          <w:w w:val="95"/>
          <w:sz w:val="21"/>
        </w:rPr>
        <w:t xml:space="preserve">  </w:t>
      </w:r>
      <w:r w:rsidRPr="00122280">
        <w:rPr>
          <w:w w:val="95"/>
          <w:sz w:val="21"/>
        </w:rPr>
        <w:t>）</w:t>
      </w:r>
      <w:r w:rsidRPr="00122280">
        <w:rPr>
          <w:spacing w:val="-10"/>
          <w:sz w:val="21"/>
        </w:rPr>
        <w:t>。</w:t>
      </w:r>
    </w:p>
    <w:p w:rsidR="001A56CA" w:rsidRPr="00AE4A21" w:rsidRDefault="001A56CA" w:rsidP="001A56CA">
      <w:pPr>
        <w:numPr>
          <w:ilvl w:val="1"/>
          <w:numId w:val="9"/>
        </w:numPr>
        <w:tabs>
          <w:tab w:val="left" w:pos="793"/>
        </w:tabs>
        <w:spacing w:before="46"/>
        <w:ind w:left="793" w:hanging="211"/>
        <w:rPr>
          <w:w w:val="95"/>
          <w:sz w:val="21"/>
        </w:rPr>
      </w:pPr>
      <w:r w:rsidRPr="00122280">
        <w:rPr>
          <w:w w:val="95"/>
          <w:sz w:val="21"/>
        </w:rPr>
        <w:t>海洋是地球上水循环的起</w:t>
      </w:r>
      <w:r w:rsidRPr="00AE4A21">
        <w:rPr>
          <w:w w:val="95"/>
          <w:sz w:val="21"/>
        </w:rPr>
        <w:t>点</w:t>
      </w:r>
    </w:p>
    <w:p w:rsidR="001A56CA" w:rsidRDefault="001A56CA" w:rsidP="001A56CA">
      <w:pPr>
        <w:numPr>
          <w:ilvl w:val="1"/>
          <w:numId w:val="9"/>
        </w:numPr>
        <w:tabs>
          <w:tab w:val="left" w:pos="793"/>
        </w:tabs>
        <w:spacing w:before="46"/>
        <w:ind w:left="793" w:hanging="211"/>
        <w:rPr>
          <w:w w:val="95"/>
          <w:sz w:val="21"/>
        </w:rPr>
      </w:pPr>
      <w:r w:rsidRPr="00AE4A21">
        <w:rPr>
          <w:w w:val="95"/>
          <w:sz w:val="21"/>
        </w:rPr>
        <w:t xml:space="preserve">海洋水温在垂直方向上，上层和下层截然不同 </w:t>
      </w:r>
    </w:p>
    <w:p w:rsidR="001A56CA" w:rsidRPr="00AE4A21" w:rsidRDefault="001A56CA" w:rsidP="001A56CA">
      <w:pPr>
        <w:numPr>
          <w:ilvl w:val="1"/>
          <w:numId w:val="9"/>
        </w:numPr>
        <w:tabs>
          <w:tab w:val="left" w:pos="793"/>
        </w:tabs>
        <w:spacing w:before="46"/>
        <w:ind w:left="793" w:hanging="211"/>
        <w:rPr>
          <w:w w:val="95"/>
          <w:sz w:val="21"/>
        </w:rPr>
      </w:pPr>
      <w:r w:rsidRPr="00AE4A21">
        <w:rPr>
          <w:w w:val="95"/>
          <w:sz w:val="21"/>
        </w:rPr>
        <w:t>潮汐和海流等都是海水运动形式</w:t>
      </w:r>
    </w:p>
    <w:p w:rsidR="001A56CA" w:rsidRPr="00AE4A21" w:rsidRDefault="001A56CA" w:rsidP="001A56CA">
      <w:pPr>
        <w:numPr>
          <w:ilvl w:val="1"/>
          <w:numId w:val="9"/>
        </w:numPr>
        <w:tabs>
          <w:tab w:val="left" w:pos="793"/>
        </w:tabs>
        <w:spacing w:before="46"/>
        <w:ind w:left="793" w:hanging="211"/>
        <w:rPr>
          <w:w w:val="95"/>
          <w:sz w:val="21"/>
        </w:rPr>
      </w:pPr>
      <w:r w:rsidRPr="00AE4A21">
        <w:rPr>
          <w:w w:val="95"/>
          <w:sz w:val="21"/>
        </w:rPr>
        <w:t>海洋可以分成四种地形区域：大陆架、大陆坡、大洋盆地和大洋高原</w:t>
      </w:r>
    </w:p>
    <w:p w:rsidR="001A56CA" w:rsidRPr="00122280" w:rsidRDefault="001A56CA" w:rsidP="001A56CA">
      <w:pPr>
        <w:spacing w:before="2"/>
        <w:ind w:left="165"/>
        <w:rPr>
          <w:sz w:val="21"/>
          <w:szCs w:val="21"/>
        </w:rPr>
      </w:pPr>
    </w:p>
    <w:p w:rsidR="001A56CA" w:rsidRPr="00122280" w:rsidRDefault="001A56CA" w:rsidP="001A56CA">
      <w:pPr>
        <w:tabs>
          <w:tab w:val="left" w:pos="898"/>
        </w:tabs>
        <w:spacing w:before="2" w:line="372" w:lineRule="auto"/>
        <w:ind w:right="212"/>
        <w:rPr>
          <w:sz w:val="21"/>
        </w:rPr>
      </w:pPr>
      <w:r>
        <w:rPr>
          <w:rFonts w:hint="eastAsia"/>
          <w:spacing w:val="-1"/>
          <w:w w:val="99"/>
          <w:sz w:val="21"/>
        </w:rPr>
        <w:t>11.</w:t>
      </w:r>
      <w:r w:rsidRPr="00122280">
        <w:rPr>
          <w:spacing w:val="-1"/>
          <w:w w:val="99"/>
          <w:sz w:val="21"/>
        </w:rPr>
        <w:t>用一杯水救一车着了火的柴禾而无济于事，谓之杯水车薪。如今在一些地方，通过新技术，只</w:t>
      </w:r>
      <w:r w:rsidRPr="00122280">
        <w:rPr>
          <w:w w:val="99"/>
          <w:sz w:val="21"/>
        </w:rPr>
        <w:t>需一瓶矿泉水的水量，就能使一辆汽车洁净如新，不妨称之为“杯水车新”。“杯水车新”说明（</w:t>
      </w:r>
      <w:r w:rsidRPr="00122280">
        <w:rPr>
          <w:w w:val="95"/>
          <w:sz w:val="21"/>
        </w:rPr>
        <w:t>）</w:t>
      </w:r>
      <w:r w:rsidRPr="00122280">
        <w:rPr>
          <w:spacing w:val="-10"/>
          <w:w w:val="95"/>
          <w:sz w:val="21"/>
        </w:rPr>
        <w:t>。</w:t>
      </w:r>
    </w:p>
    <w:p w:rsidR="001A56CA" w:rsidRPr="00122280" w:rsidRDefault="001A56CA" w:rsidP="001A56CA">
      <w:pPr>
        <w:numPr>
          <w:ilvl w:val="0"/>
          <w:numId w:val="6"/>
        </w:numPr>
        <w:tabs>
          <w:tab w:val="left" w:pos="689"/>
        </w:tabs>
        <w:spacing w:before="149"/>
        <w:rPr>
          <w:sz w:val="21"/>
        </w:rPr>
      </w:pPr>
      <w:r w:rsidRPr="00122280">
        <w:rPr>
          <w:w w:val="95"/>
          <w:sz w:val="21"/>
        </w:rPr>
        <w:t>事物之间都存在着满足人们现实需要的客观联</w:t>
      </w:r>
      <w:r w:rsidRPr="00122280">
        <w:rPr>
          <w:spacing w:val="-10"/>
          <w:w w:val="95"/>
          <w:sz w:val="21"/>
        </w:rPr>
        <w:t>系</w:t>
      </w:r>
    </w:p>
    <w:p w:rsidR="001A56CA" w:rsidRPr="00122280" w:rsidRDefault="001A56CA" w:rsidP="001A56CA">
      <w:pPr>
        <w:numPr>
          <w:ilvl w:val="0"/>
          <w:numId w:val="6"/>
        </w:numPr>
        <w:tabs>
          <w:tab w:val="left" w:pos="689"/>
        </w:tabs>
        <w:spacing w:before="149"/>
        <w:rPr>
          <w:sz w:val="21"/>
        </w:rPr>
      </w:pPr>
      <w:r w:rsidRPr="00122280">
        <w:rPr>
          <w:w w:val="95"/>
          <w:sz w:val="21"/>
        </w:rPr>
        <w:t>人们根据自身需要，必然能建立起事物间的新的具体的联</w:t>
      </w:r>
      <w:r w:rsidRPr="00122280">
        <w:rPr>
          <w:spacing w:val="-10"/>
          <w:w w:val="95"/>
          <w:sz w:val="21"/>
        </w:rPr>
        <w:t>系</w:t>
      </w:r>
    </w:p>
    <w:p w:rsidR="001A56CA" w:rsidRPr="00122280" w:rsidRDefault="001A56CA" w:rsidP="001A56CA">
      <w:pPr>
        <w:numPr>
          <w:ilvl w:val="0"/>
          <w:numId w:val="6"/>
        </w:numPr>
        <w:tabs>
          <w:tab w:val="left" w:pos="689"/>
        </w:tabs>
        <w:spacing w:before="149"/>
        <w:rPr>
          <w:sz w:val="21"/>
        </w:rPr>
      </w:pPr>
      <w:r w:rsidRPr="00122280">
        <w:rPr>
          <w:w w:val="95"/>
          <w:sz w:val="21"/>
        </w:rPr>
        <w:t>事物的人为联系是在主客观条件相互作用下形成</w:t>
      </w:r>
      <w:r w:rsidRPr="00122280">
        <w:rPr>
          <w:spacing w:val="-10"/>
          <w:w w:val="95"/>
          <w:sz w:val="21"/>
        </w:rPr>
        <w:t>的</w:t>
      </w:r>
    </w:p>
    <w:p w:rsidR="001A56CA" w:rsidRPr="00122280" w:rsidRDefault="001A56CA" w:rsidP="001A56CA">
      <w:pPr>
        <w:numPr>
          <w:ilvl w:val="0"/>
          <w:numId w:val="6"/>
        </w:numPr>
        <w:tabs>
          <w:tab w:val="left" w:pos="689"/>
        </w:tabs>
        <w:spacing w:before="149"/>
        <w:rPr>
          <w:sz w:val="21"/>
        </w:rPr>
      </w:pPr>
      <w:r w:rsidRPr="00122280">
        <w:rPr>
          <w:w w:val="95"/>
          <w:sz w:val="21"/>
        </w:rPr>
        <w:t>世界并不缺乏联系，缺乏的是善于发现联系的创新意</w:t>
      </w:r>
      <w:r w:rsidRPr="00122280">
        <w:rPr>
          <w:spacing w:val="-10"/>
          <w:w w:val="95"/>
          <w:sz w:val="21"/>
        </w:rPr>
        <w:t>识</w:t>
      </w:r>
    </w:p>
    <w:p w:rsidR="001A56CA" w:rsidRPr="00AE4A21" w:rsidRDefault="001A56CA" w:rsidP="001A56CA">
      <w:pPr>
        <w:tabs>
          <w:tab w:val="left" w:pos="2881"/>
          <w:tab w:val="left" w:pos="5180"/>
          <w:tab w:val="left" w:pos="7479"/>
        </w:tabs>
        <w:spacing w:before="149"/>
        <w:ind w:left="582"/>
        <w:rPr>
          <w:spacing w:val="-1"/>
          <w:w w:val="99"/>
          <w:sz w:val="21"/>
        </w:rPr>
      </w:pPr>
      <w:r w:rsidRPr="00AE4A21">
        <w:rPr>
          <w:spacing w:val="-1"/>
          <w:w w:val="99"/>
          <w:sz w:val="21"/>
        </w:rPr>
        <w:t>A.（1）（4）</w:t>
      </w:r>
      <w:r w:rsidRPr="00AE4A21">
        <w:rPr>
          <w:spacing w:val="-1"/>
          <w:w w:val="99"/>
          <w:sz w:val="21"/>
        </w:rPr>
        <w:tab/>
        <w:t>B.（2）（3）</w:t>
      </w:r>
      <w:r w:rsidRPr="00AE4A21">
        <w:rPr>
          <w:spacing w:val="-1"/>
          <w:w w:val="99"/>
          <w:sz w:val="21"/>
        </w:rPr>
        <w:tab/>
        <w:t>C.（1）（2）</w:t>
      </w:r>
      <w:r w:rsidRPr="00AE4A21">
        <w:rPr>
          <w:spacing w:val="-1"/>
          <w:w w:val="99"/>
          <w:sz w:val="21"/>
        </w:rPr>
        <w:tab/>
        <w:t>D.（3）（4）</w:t>
      </w:r>
    </w:p>
    <w:p w:rsidR="001A56CA" w:rsidRDefault="001A56CA" w:rsidP="001A56CA">
      <w:pPr>
        <w:spacing w:line="313" w:lineRule="atLeast"/>
        <w:rPr>
          <w:w w:val="95"/>
          <w:sz w:val="21"/>
        </w:rPr>
      </w:pPr>
    </w:p>
    <w:p w:rsidR="001A56CA" w:rsidRPr="00DD7441" w:rsidRDefault="001A56CA" w:rsidP="001A56CA">
      <w:pPr>
        <w:spacing w:line="313" w:lineRule="atLeast"/>
        <w:rPr>
          <w:w w:val="95"/>
          <w:sz w:val="21"/>
        </w:rPr>
      </w:pPr>
      <w:r>
        <w:rPr>
          <w:rFonts w:hint="eastAsia"/>
          <w:w w:val="95"/>
          <w:sz w:val="21"/>
        </w:rPr>
        <w:t>12.</w:t>
      </w:r>
      <w:r w:rsidRPr="00DD7441">
        <w:rPr>
          <w:w w:val="95"/>
          <w:sz w:val="21"/>
        </w:rPr>
        <w:t>党的二十大报告指出，新时代十年的伟大变革，在党史、新中国史、改革开放史、社会主义发展史、中华民族发展史上具有里程碑意义。关于新时代十年变革的意义，下列说法错误的是（  ）。</w:t>
      </w:r>
    </w:p>
    <w:p w:rsidR="001A56CA" w:rsidRPr="00DD7441" w:rsidRDefault="001A56CA" w:rsidP="001A56CA">
      <w:pPr>
        <w:spacing w:line="313" w:lineRule="atLeast"/>
        <w:rPr>
          <w:w w:val="95"/>
          <w:sz w:val="21"/>
        </w:rPr>
      </w:pPr>
      <w:r w:rsidRPr="00DD7441">
        <w:rPr>
          <w:w w:val="95"/>
          <w:sz w:val="21"/>
        </w:rPr>
        <w:t>A：中国共产党在革命性锻造中更加坚强有力，在坚持和发展中国特色社会主义的历史进程中始终成为坚强领导核心</w:t>
      </w:r>
    </w:p>
    <w:p w:rsidR="001A56CA" w:rsidRPr="00DD7441" w:rsidRDefault="001A56CA" w:rsidP="001A56CA">
      <w:pPr>
        <w:spacing w:line="313" w:lineRule="atLeast"/>
        <w:rPr>
          <w:w w:val="95"/>
          <w:sz w:val="21"/>
        </w:rPr>
      </w:pPr>
      <w:r w:rsidRPr="00DD7441">
        <w:rPr>
          <w:w w:val="95"/>
          <w:sz w:val="21"/>
        </w:rPr>
        <w:t>B：中国人民的前进动力更加强大、奋斗精神更加昂扬、必胜信念更加坚定</w:t>
      </w:r>
    </w:p>
    <w:p w:rsidR="001A56CA" w:rsidRPr="00DD7441" w:rsidRDefault="001A56CA" w:rsidP="001A56CA">
      <w:pPr>
        <w:spacing w:line="313" w:lineRule="atLeast"/>
        <w:rPr>
          <w:w w:val="95"/>
          <w:sz w:val="21"/>
        </w:rPr>
      </w:pPr>
      <w:r w:rsidRPr="00DD7441">
        <w:rPr>
          <w:w w:val="95"/>
          <w:sz w:val="21"/>
        </w:rPr>
        <w:t>C：推进中华民族从站起来、强起来到富起来的伟大飞跃</w:t>
      </w:r>
    </w:p>
    <w:p w:rsidR="001A56CA" w:rsidRPr="00DD7441" w:rsidRDefault="001A56CA" w:rsidP="001A56CA">
      <w:pPr>
        <w:spacing w:line="313" w:lineRule="atLeast"/>
        <w:rPr>
          <w:w w:val="95"/>
          <w:sz w:val="21"/>
        </w:rPr>
      </w:pPr>
      <w:r w:rsidRPr="00DD7441">
        <w:rPr>
          <w:w w:val="95"/>
          <w:sz w:val="21"/>
        </w:rPr>
        <w:t>D：改革开放和社会主义现代建设深入推进，实现中华民族伟大复兴进入了不可逆转的历史进程</w:t>
      </w:r>
    </w:p>
    <w:p w:rsidR="00A8267B" w:rsidRDefault="00A8267B" w:rsidP="00A8267B">
      <w:pPr>
        <w:pStyle w:val="a3"/>
        <w:spacing w:before="0"/>
        <w:ind w:left="0"/>
        <w:jc w:val="center"/>
        <w:rPr>
          <w:rFonts w:ascii="Times New Roman"/>
          <w:sz w:val="20"/>
        </w:rPr>
      </w:pPr>
    </w:p>
    <w:p w:rsidR="00196F15" w:rsidRDefault="00196F15" w:rsidP="00A8267B">
      <w:pPr>
        <w:pStyle w:val="a3"/>
        <w:spacing w:before="0"/>
        <w:ind w:left="0"/>
        <w:jc w:val="center"/>
        <w:rPr>
          <w:rFonts w:ascii="Times New Roman" w:hint="eastAsia"/>
          <w:sz w:val="20"/>
        </w:rPr>
      </w:pPr>
    </w:p>
    <w:p w:rsidR="00006004" w:rsidRDefault="00006004" w:rsidP="00A8267B">
      <w:pPr>
        <w:pStyle w:val="a3"/>
        <w:spacing w:before="0"/>
        <w:ind w:left="0"/>
        <w:jc w:val="center"/>
        <w:rPr>
          <w:rFonts w:ascii="Times New Roman" w:hint="eastAsia"/>
          <w:sz w:val="20"/>
        </w:rPr>
      </w:pPr>
    </w:p>
    <w:p w:rsidR="00006004" w:rsidRDefault="00006004" w:rsidP="00A8267B">
      <w:pPr>
        <w:pStyle w:val="a3"/>
        <w:spacing w:before="0"/>
        <w:ind w:left="0"/>
        <w:jc w:val="center"/>
        <w:rPr>
          <w:rFonts w:ascii="Times New Roman" w:hint="eastAsia"/>
          <w:sz w:val="20"/>
        </w:rPr>
      </w:pPr>
    </w:p>
    <w:p w:rsidR="00006004" w:rsidRDefault="00006004" w:rsidP="00A8267B">
      <w:pPr>
        <w:pStyle w:val="a3"/>
        <w:spacing w:before="0"/>
        <w:ind w:left="0"/>
        <w:jc w:val="center"/>
        <w:rPr>
          <w:rFonts w:ascii="Times New Roman" w:hint="eastAsia"/>
          <w:sz w:val="20"/>
        </w:rPr>
      </w:pPr>
    </w:p>
    <w:p w:rsidR="00006004" w:rsidRDefault="00006004" w:rsidP="00A8267B">
      <w:pPr>
        <w:pStyle w:val="a3"/>
        <w:spacing w:before="0"/>
        <w:ind w:left="0"/>
        <w:jc w:val="center"/>
        <w:rPr>
          <w:rFonts w:ascii="Times New Roman" w:hint="eastAsia"/>
          <w:sz w:val="20"/>
        </w:rPr>
      </w:pPr>
    </w:p>
    <w:p w:rsidR="00006004" w:rsidRDefault="00006004" w:rsidP="00A8267B">
      <w:pPr>
        <w:pStyle w:val="a3"/>
        <w:spacing w:before="0"/>
        <w:ind w:left="0"/>
        <w:jc w:val="center"/>
        <w:rPr>
          <w:rFonts w:ascii="Times New Roman" w:hint="eastAsia"/>
          <w:sz w:val="20"/>
        </w:rPr>
      </w:pPr>
    </w:p>
    <w:p w:rsidR="00006004" w:rsidRDefault="00006004" w:rsidP="00A8267B">
      <w:pPr>
        <w:pStyle w:val="a3"/>
        <w:spacing w:before="0"/>
        <w:ind w:left="0"/>
        <w:jc w:val="center"/>
        <w:rPr>
          <w:rFonts w:ascii="Times New Roman" w:hint="eastAsia"/>
          <w:sz w:val="20"/>
        </w:rPr>
      </w:pPr>
    </w:p>
    <w:p w:rsidR="00006004" w:rsidRDefault="00006004" w:rsidP="00A8267B">
      <w:pPr>
        <w:pStyle w:val="a3"/>
        <w:spacing w:before="0"/>
        <w:ind w:left="0"/>
        <w:jc w:val="center"/>
        <w:rPr>
          <w:rFonts w:ascii="Times New Roman"/>
          <w:sz w:val="20"/>
        </w:rPr>
      </w:pPr>
    </w:p>
    <w:p w:rsidR="00A8267B" w:rsidRPr="00006004" w:rsidRDefault="00A8267B" w:rsidP="00A8267B">
      <w:pPr>
        <w:pStyle w:val="a3"/>
        <w:spacing w:before="0"/>
        <w:ind w:left="0"/>
        <w:jc w:val="center"/>
        <w:rPr>
          <w:w w:val="95"/>
          <w:szCs w:val="22"/>
        </w:rPr>
      </w:pPr>
      <w:r w:rsidRPr="00006004">
        <w:rPr>
          <w:rFonts w:hint="eastAsia"/>
          <w:w w:val="95"/>
          <w:szCs w:val="22"/>
        </w:rPr>
        <w:lastRenderedPageBreak/>
        <w:t>8月11日每日一练参考解析</w:t>
      </w:r>
    </w:p>
    <w:p w:rsidR="00A8267B" w:rsidRDefault="00A8267B">
      <w:pPr>
        <w:pStyle w:val="a3"/>
        <w:spacing w:before="0"/>
        <w:ind w:left="0"/>
        <w:rPr>
          <w:rFonts w:ascii="Times New Roman"/>
          <w:sz w:val="20"/>
        </w:rPr>
      </w:pPr>
    </w:p>
    <w:p w:rsidR="00371594" w:rsidRDefault="001B049C" w:rsidP="001B049C">
      <w:pPr>
        <w:pStyle w:val="a3"/>
        <w:spacing w:before="70" w:line="372" w:lineRule="auto"/>
        <w:ind w:right="108"/>
        <w:jc w:val="both"/>
      </w:pPr>
      <w:r>
        <w:rPr>
          <w:rFonts w:hint="eastAsia"/>
          <w:w w:val="99"/>
        </w:rPr>
        <w:t>1.</w:t>
      </w:r>
      <w:r w:rsidR="00122280">
        <w:rPr>
          <w:w w:val="99"/>
        </w:rPr>
        <w:t>一次会议某单位邀请了10名专家，该单位预定了10个房间，其中一层5间、二层5</w:t>
      </w:r>
      <w:r w:rsidR="00122280">
        <w:rPr>
          <w:spacing w:val="-3"/>
          <w:w w:val="99"/>
        </w:rPr>
        <w:t>间。已知邀请专</w:t>
      </w:r>
      <w:r w:rsidR="00122280">
        <w:rPr>
          <w:w w:val="99"/>
        </w:rPr>
        <w:t>家中4人要求住二层，3人要求住一层，其余3人住任一层均可，那么要满足他们的住房要求且每人1</w:t>
      </w:r>
      <w:r w:rsidR="00122280">
        <w:rPr>
          <w:spacing w:val="-10"/>
          <w:w w:val="99"/>
        </w:rPr>
        <w:t>间，</w:t>
      </w:r>
      <w:r w:rsidR="00122280">
        <w:rPr>
          <w:w w:val="99"/>
        </w:rPr>
        <w:t>有多少种不同的安排方案？（</w:t>
      </w:r>
      <w:r w:rsidR="00122280">
        <w:rPr>
          <w:spacing w:val="-1"/>
        </w:rPr>
        <w:t xml:space="preserve">    </w:t>
      </w:r>
      <w:r w:rsidR="00122280">
        <w:rPr>
          <w:w w:val="99"/>
        </w:rPr>
        <w:t>）</w:t>
      </w:r>
    </w:p>
    <w:p w:rsidR="00371594" w:rsidRPr="00B10F98" w:rsidRDefault="00122280">
      <w:pPr>
        <w:pStyle w:val="a3"/>
        <w:tabs>
          <w:tab w:val="left" w:pos="3344"/>
          <w:tab w:val="left" w:pos="6061"/>
          <w:tab w:val="left" w:pos="8673"/>
        </w:tabs>
        <w:spacing w:before="2"/>
        <w:ind w:left="522"/>
        <w:jc w:val="both"/>
        <w:rPr>
          <w:w w:val="99"/>
        </w:rPr>
      </w:pPr>
      <w:r w:rsidRPr="00B10F98">
        <w:rPr>
          <w:w w:val="99"/>
        </w:rPr>
        <w:t>A.43200</w:t>
      </w:r>
      <w:r w:rsidRPr="00B10F98">
        <w:rPr>
          <w:w w:val="99"/>
        </w:rPr>
        <w:tab/>
        <w:t>B.7200</w:t>
      </w:r>
      <w:r w:rsidRPr="00B10F98">
        <w:rPr>
          <w:w w:val="99"/>
        </w:rPr>
        <w:tab/>
        <w:t>C.450</w:t>
      </w:r>
      <w:r w:rsidRPr="00B10F98">
        <w:rPr>
          <w:w w:val="99"/>
        </w:rPr>
        <w:tab/>
        <w:t>D.75</w:t>
      </w:r>
    </w:p>
    <w:p w:rsidR="00371594" w:rsidRDefault="00122280" w:rsidP="00D143F6">
      <w:pPr>
        <w:pStyle w:val="a3"/>
      </w:pPr>
      <w:r>
        <w:rPr>
          <w:color w:val="FF0000"/>
          <w:w w:val="95"/>
        </w:rPr>
        <w:t>【答案】</w:t>
      </w:r>
      <w:r>
        <w:rPr>
          <w:color w:val="FF0000"/>
          <w:spacing w:val="-10"/>
          <w:w w:val="95"/>
        </w:rPr>
        <w:t>A</w:t>
      </w:r>
    </w:p>
    <w:p w:rsidR="00371594" w:rsidRDefault="00122280" w:rsidP="00D143F6">
      <w:pPr>
        <w:pStyle w:val="a3"/>
        <w:spacing w:line="340" w:lineRule="auto"/>
        <w:ind w:right="212"/>
      </w:pPr>
      <w:r>
        <w:rPr>
          <w:color w:val="FF0000"/>
          <w:w w:val="99"/>
        </w:rPr>
        <w:t>【解析】有需求住几层的需要优先排列，要求住一层的有3人，有</w:t>
      </w:r>
      <w:r>
        <w:rPr>
          <w:noProof/>
          <w:color w:val="FF0000"/>
          <w:w w:val="99"/>
          <w:position w:val="-7"/>
        </w:rPr>
        <w:drawing>
          <wp:inline distT="0" distB="0" distL="0" distR="0">
            <wp:extent cx="132714" cy="152622"/>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32714" cy="152622"/>
                    </a:xfrm>
                    <a:prstGeom prst="rect">
                      <a:avLst/>
                    </a:prstGeom>
                  </pic:spPr>
                </pic:pic>
              </a:graphicData>
            </a:graphic>
          </wp:inline>
        </w:drawing>
      </w:r>
      <w:r>
        <w:rPr>
          <w:color w:val="FF0000"/>
          <w:w w:val="99"/>
        </w:rPr>
        <w:t>=60种住法；要求住二层的有</w:t>
      </w:r>
      <w:r>
        <w:rPr>
          <w:color w:val="FF0000"/>
          <w:spacing w:val="-18"/>
          <w:w w:val="99"/>
        </w:rPr>
        <w:t>4</w:t>
      </w:r>
      <w:r>
        <w:rPr>
          <w:color w:val="FF0000"/>
          <w:w w:val="99"/>
        </w:rPr>
        <w:t>人，有</w:t>
      </w:r>
      <w:r>
        <w:rPr>
          <w:noProof/>
          <w:color w:val="FF0000"/>
          <w:w w:val="99"/>
          <w:position w:val="-7"/>
        </w:rPr>
        <w:drawing>
          <wp:inline distT="0" distB="0" distL="0" distR="0">
            <wp:extent cx="132714" cy="152622"/>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1" cstate="print"/>
                    <a:stretch>
                      <a:fillRect/>
                    </a:stretch>
                  </pic:blipFill>
                  <pic:spPr>
                    <a:xfrm>
                      <a:off x="0" y="0"/>
                      <a:ext cx="132714" cy="152622"/>
                    </a:xfrm>
                    <a:prstGeom prst="rect">
                      <a:avLst/>
                    </a:prstGeom>
                  </pic:spPr>
                </pic:pic>
              </a:graphicData>
            </a:graphic>
          </wp:inline>
        </w:drawing>
      </w:r>
      <w:r>
        <w:rPr>
          <w:color w:val="FF0000"/>
          <w:w w:val="99"/>
        </w:rPr>
        <w:t>=120种住法；剩下三人安排在剩下3个房间中，共有</w:t>
      </w:r>
      <w:r>
        <w:rPr>
          <w:noProof/>
          <w:color w:val="FF0000"/>
          <w:w w:val="99"/>
          <w:position w:val="-7"/>
        </w:rPr>
        <w:drawing>
          <wp:inline distT="0" distB="0" distL="0" distR="0">
            <wp:extent cx="126079" cy="152622"/>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2" cstate="print"/>
                    <a:stretch>
                      <a:fillRect/>
                    </a:stretch>
                  </pic:blipFill>
                  <pic:spPr>
                    <a:xfrm>
                      <a:off x="0" y="0"/>
                      <a:ext cx="126079" cy="152622"/>
                    </a:xfrm>
                    <a:prstGeom prst="rect">
                      <a:avLst/>
                    </a:prstGeom>
                  </pic:spPr>
                </pic:pic>
              </a:graphicData>
            </a:graphic>
          </wp:inline>
        </w:drawing>
      </w:r>
      <w:r>
        <w:rPr>
          <w:color w:val="FF0000"/>
          <w:w w:val="99"/>
        </w:rPr>
        <w:t>=6种。则不同的安排方案共有 60×120×6=43200种。</w:t>
      </w:r>
    </w:p>
    <w:p w:rsidR="00371594" w:rsidRDefault="00122280">
      <w:pPr>
        <w:pStyle w:val="a3"/>
        <w:spacing w:before="59"/>
      </w:pPr>
      <w:r>
        <w:rPr>
          <w:color w:val="FF0000"/>
          <w:w w:val="95"/>
        </w:rPr>
        <w:t>故本题选A</w:t>
      </w:r>
      <w:r>
        <w:rPr>
          <w:color w:val="FF0000"/>
          <w:spacing w:val="-10"/>
          <w:w w:val="95"/>
        </w:rPr>
        <w:t>。</w:t>
      </w:r>
    </w:p>
    <w:p w:rsidR="00371594" w:rsidRDefault="00371594">
      <w:pPr>
        <w:pStyle w:val="a3"/>
        <w:spacing w:before="0"/>
        <w:ind w:left="0"/>
        <w:rPr>
          <w:sz w:val="20"/>
        </w:rPr>
      </w:pPr>
    </w:p>
    <w:p w:rsidR="00371594" w:rsidRPr="00BD079F" w:rsidRDefault="005536BB" w:rsidP="00BD079F">
      <w:pPr>
        <w:tabs>
          <w:tab w:val="left" w:pos="733"/>
        </w:tabs>
        <w:spacing w:line="372" w:lineRule="auto"/>
        <w:ind w:right="212"/>
        <w:rPr>
          <w:sz w:val="21"/>
        </w:rPr>
      </w:pPr>
      <w:r>
        <w:rPr>
          <w:rFonts w:hint="eastAsia"/>
          <w:w w:val="99"/>
          <w:sz w:val="21"/>
        </w:rPr>
        <w:t>2</w:t>
      </w:r>
      <w:r w:rsidR="00BD079F">
        <w:rPr>
          <w:rFonts w:hint="eastAsia"/>
          <w:w w:val="99"/>
          <w:sz w:val="21"/>
        </w:rPr>
        <w:t>.</w:t>
      </w:r>
      <w:r w:rsidR="00122280" w:rsidRPr="00BD079F">
        <w:rPr>
          <w:w w:val="99"/>
          <w:sz w:val="21"/>
        </w:rPr>
        <w:t>某公司将一款自行车3</w:t>
      </w:r>
      <w:r w:rsidR="00122280" w:rsidRPr="00BD079F">
        <w:rPr>
          <w:spacing w:val="-1"/>
          <w:w w:val="99"/>
          <w:sz w:val="21"/>
        </w:rPr>
        <w:t>次折价销售，第二次在首次打折的基础上打相同的折扣，第三次在第二次</w:t>
      </w:r>
      <w:r w:rsidR="00122280" w:rsidRPr="00BD079F">
        <w:rPr>
          <w:w w:val="99"/>
          <w:sz w:val="21"/>
        </w:rPr>
        <w:t>打折的基础上降价三分之一。已知该款自行车3次打折后的价格是原价的54%，则首次的折扣是（</w:t>
      </w:r>
      <w:r w:rsidR="00122280" w:rsidRPr="00BD079F">
        <w:rPr>
          <w:spacing w:val="-1"/>
          <w:sz w:val="21"/>
        </w:rPr>
        <w:t xml:space="preserve"> </w:t>
      </w:r>
      <w:r w:rsidR="00122280" w:rsidRPr="00BD079F">
        <w:rPr>
          <w:w w:val="99"/>
          <w:sz w:val="21"/>
        </w:rPr>
        <w:t>）</w:t>
      </w:r>
      <w:r w:rsidR="00122280" w:rsidRPr="00BD079F">
        <w:rPr>
          <w:spacing w:val="-18"/>
          <w:w w:val="99"/>
          <w:sz w:val="21"/>
        </w:rPr>
        <w:t>。</w:t>
      </w:r>
    </w:p>
    <w:p w:rsidR="00371594" w:rsidRPr="00B10F98" w:rsidRDefault="00122280" w:rsidP="00B10F98">
      <w:pPr>
        <w:pStyle w:val="a3"/>
        <w:tabs>
          <w:tab w:val="left" w:pos="3344"/>
          <w:tab w:val="left" w:pos="6061"/>
          <w:tab w:val="left" w:pos="8673"/>
        </w:tabs>
        <w:spacing w:before="2"/>
        <w:ind w:left="522"/>
        <w:jc w:val="both"/>
        <w:rPr>
          <w:w w:val="99"/>
        </w:rPr>
      </w:pPr>
      <w:r w:rsidRPr="00B10F98">
        <w:rPr>
          <w:w w:val="99"/>
        </w:rPr>
        <w:t>A.7.5折</w:t>
      </w:r>
      <w:r w:rsidRPr="00B10F98">
        <w:rPr>
          <w:w w:val="99"/>
        </w:rPr>
        <w:tab/>
        <w:t>B.8折</w:t>
      </w:r>
      <w:r w:rsidRPr="00B10F98">
        <w:rPr>
          <w:w w:val="99"/>
        </w:rPr>
        <w:tab/>
        <w:t>C.8.4折</w:t>
      </w:r>
      <w:r w:rsidRPr="00B10F98">
        <w:rPr>
          <w:w w:val="99"/>
        </w:rPr>
        <w:tab/>
        <w:t>D.9折</w:t>
      </w:r>
    </w:p>
    <w:p w:rsidR="00371594" w:rsidRDefault="00122280" w:rsidP="00D143F6">
      <w:pPr>
        <w:pStyle w:val="a3"/>
        <w:spacing w:before="148"/>
      </w:pPr>
      <w:r>
        <w:rPr>
          <w:color w:val="FF0000"/>
          <w:w w:val="95"/>
        </w:rPr>
        <w:t>【答案】</w:t>
      </w:r>
      <w:r>
        <w:rPr>
          <w:color w:val="FF0000"/>
          <w:spacing w:val="-10"/>
          <w:w w:val="95"/>
        </w:rPr>
        <w:t>D</w:t>
      </w:r>
    </w:p>
    <w:p w:rsidR="00371594" w:rsidRDefault="00122280" w:rsidP="00D143F6">
      <w:pPr>
        <w:pStyle w:val="a3"/>
        <w:tabs>
          <w:tab w:val="left" w:pos="1651"/>
        </w:tabs>
      </w:pPr>
      <w:r>
        <w:rPr>
          <w:color w:val="FF0000"/>
          <w:w w:val="95"/>
        </w:rPr>
        <w:t>【解析</w:t>
      </w:r>
      <w:r>
        <w:rPr>
          <w:color w:val="FF0000"/>
          <w:spacing w:val="-10"/>
          <w:w w:val="95"/>
        </w:rPr>
        <w:t>】</w:t>
      </w:r>
      <w:r>
        <w:rPr>
          <w:color w:val="FF0000"/>
          <w:w w:val="95"/>
        </w:rPr>
        <w:t>本题考查部分打折问题</w:t>
      </w:r>
      <w:r>
        <w:rPr>
          <w:color w:val="FF0000"/>
          <w:spacing w:val="-10"/>
          <w:w w:val="95"/>
        </w:rPr>
        <w:t>。</w:t>
      </w:r>
    </w:p>
    <w:p w:rsidR="00371594" w:rsidRPr="00B10F98" w:rsidRDefault="00122280">
      <w:pPr>
        <w:pStyle w:val="a3"/>
        <w:ind w:left="397"/>
        <w:rPr>
          <w:color w:val="FF0000"/>
          <w:w w:val="95"/>
        </w:rPr>
      </w:pPr>
      <w:r>
        <w:rPr>
          <w:color w:val="FF0000"/>
          <w:w w:val="95"/>
        </w:rPr>
        <w:t>第一步：审阅题干。本题出现</w:t>
      </w:r>
      <w:r w:rsidRPr="00B10F98">
        <w:rPr>
          <w:color w:val="FF0000"/>
          <w:w w:val="95"/>
        </w:rPr>
        <w:t>“</w:t>
      </w:r>
      <w:r>
        <w:rPr>
          <w:color w:val="FF0000"/>
          <w:w w:val="95"/>
        </w:rPr>
        <w:t>折扣</w:t>
      </w:r>
      <w:r w:rsidRPr="00B10F98">
        <w:rPr>
          <w:color w:val="FF0000"/>
          <w:w w:val="95"/>
        </w:rPr>
        <w:t>”</w:t>
      </w:r>
      <w:r>
        <w:rPr>
          <w:color w:val="FF0000"/>
          <w:w w:val="95"/>
        </w:rPr>
        <w:t>，可知为部分打折问题</w:t>
      </w:r>
      <w:r w:rsidRPr="00B10F98">
        <w:rPr>
          <w:color w:val="FF0000"/>
          <w:w w:val="95"/>
        </w:rPr>
        <w:t>。</w:t>
      </w:r>
    </w:p>
    <w:p w:rsidR="00371594" w:rsidRPr="00B10F98" w:rsidRDefault="00122280">
      <w:pPr>
        <w:pStyle w:val="a3"/>
        <w:ind w:left="397"/>
        <w:rPr>
          <w:color w:val="FF0000"/>
          <w:w w:val="95"/>
        </w:rPr>
      </w:pPr>
      <w:r w:rsidRPr="00B10F98">
        <w:rPr>
          <w:color w:val="FF0000"/>
          <w:w w:val="95"/>
        </w:rPr>
        <w:t>第二步：设原价为100，首次打折的折扣为X，则首次打折售价为100X，第二次打折时售价</w:t>
      </w:r>
    </w:p>
    <w:p w:rsidR="00B10F98" w:rsidRDefault="009C2206">
      <w:pPr>
        <w:pStyle w:val="a3"/>
        <w:tabs>
          <w:tab w:val="left" w:pos="3835"/>
        </w:tabs>
        <w:spacing w:before="158" w:line="283" w:lineRule="auto"/>
        <w:ind w:left="397" w:right="891" w:hanging="293"/>
        <w:rPr>
          <w:color w:val="FF0000"/>
          <w:w w:val="110"/>
        </w:rPr>
      </w:pPr>
      <w:r w:rsidRPr="009C2206">
        <w:pict>
          <v:shapetype id="_x0000_t202" coordsize="21600,21600" o:spt="202" path="m,l,21600r21600,l21600,xe">
            <v:stroke joinstyle="miter"/>
            <v:path gradientshapeok="t" o:connecttype="rect"/>
          </v:shapetype>
          <v:shape id="docshape2" o:spid="_x0000_s2059" type="#_x0000_t202" style="position:absolute;left:0;text-align:left;margin-left:221.6pt;margin-top:15.55pt;width:42.75pt;height:12.2pt;z-index:-251657728;mso-position-horizontal-relative:page" filled="f" stroked="f">
            <v:textbox inset="0,0,0,0">
              <w:txbxContent>
                <w:p w:rsidR="00371594" w:rsidRDefault="00122280">
                  <w:pPr>
                    <w:pStyle w:val="a3"/>
                    <w:spacing w:before="0" w:line="241" w:lineRule="exact"/>
                    <w:ind w:left="0"/>
                    <w:rPr>
                      <w:rFonts w:ascii="Trebuchet MS" w:hAnsi="Trebuchet MS"/>
                    </w:rPr>
                  </w:pPr>
                  <w:r>
                    <w:rPr>
                      <w:rFonts w:ascii="Trebuchet MS" w:hAnsi="Trebuchet MS"/>
                      <w:color w:val="FF0000"/>
                      <w:w w:val="130"/>
                    </w:rPr>
                    <w:t>100X</w:t>
                  </w:r>
                  <w:r>
                    <w:rPr>
                      <w:rFonts w:ascii="Trebuchet MS" w:hAnsi="Trebuchet MS"/>
                      <w:color w:val="FF0000"/>
                      <w:spacing w:val="2"/>
                      <w:w w:val="140"/>
                    </w:rPr>
                    <w:t xml:space="preserve"> </w:t>
                  </w:r>
                  <w:r>
                    <w:rPr>
                      <w:rFonts w:ascii="Trebuchet MS" w:hAnsi="Trebuchet MS"/>
                      <w:color w:val="FF0000"/>
                      <w:spacing w:val="-10"/>
                      <w:w w:val="140"/>
                    </w:rPr>
                    <w:t>×</w:t>
                  </w:r>
                </w:p>
              </w:txbxContent>
            </v:textbox>
            <w10:wrap anchorx="page"/>
          </v:shape>
        </w:pict>
      </w:r>
      <w:r w:rsidR="00122280">
        <w:rPr>
          <w:color w:val="FF0000"/>
          <w:spacing w:val="-2"/>
          <w:w w:val="110"/>
        </w:rPr>
        <w:t>为</w:t>
      </w:r>
      <w:r w:rsidR="00122280">
        <w:rPr>
          <w:rFonts w:ascii="Trebuchet MS" w:eastAsia="Trebuchet MS" w:hAnsi="Trebuchet MS"/>
          <w:color w:val="FF0000"/>
          <w:spacing w:val="-2"/>
          <w:w w:val="110"/>
        </w:rPr>
        <w:t>100X</w:t>
      </w:r>
      <w:r w:rsidR="00122280">
        <w:rPr>
          <w:rFonts w:ascii="Trebuchet MS" w:eastAsia="Trebuchet MS" w:hAnsi="Trebuchet MS"/>
          <w:color w:val="FF0000"/>
          <w:spacing w:val="-2"/>
          <w:w w:val="110"/>
          <w:position w:val="15"/>
        </w:rPr>
        <w:t>2</w:t>
      </w:r>
      <w:r w:rsidR="00122280">
        <w:rPr>
          <w:color w:val="FF0000"/>
          <w:spacing w:val="-2"/>
          <w:w w:val="110"/>
        </w:rPr>
        <w:t>，第三次打折时售价为：</w:t>
      </w:r>
      <w:r w:rsidR="00122280">
        <w:rPr>
          <w:color w:val="FF0000"/>
        </w:rPr>
        <w:tab/>
      </w:r>
      <w:r w:rsidR="00122280">
        <w:rPr>
          <w:rFonts w:ascii="Trebuchet MS" w:eastAsia="Trebuchet MS" w:hAnsi="Trebuchet MS"/>
          <w:color w:val="FF0000"/>
          <w:w w:val="110"/>
          <w:position w:val="15"/>
        </w:rPr>
        <w:t>2</w:t>
      </w:r>
      <w:r w:rsidR="00122280">
        <w:rPr>
          <w:rFonts w:ascii="Trebuchet MS" w:eastAsia="Trebuchet MS" w:hAnsi="Trebuchet MS"/>
          <w:color w:val="FF0000"/>
          <w:spacing w:val="80"/>
          <w:w w:val="150"/>
          <w:position w:val="15"/>
        </w:rPr>
        <w:t xml:space="preserve"> </w:t>
      </w:r>
      <w:r w:rsidR="00122280">
        <w:rPr>
          <w:color w:val="FF0000"/>
          <w:w w:val="110"/>
        </w:rPr>
        <w:t>（</w:t>
      </w:r>
      <w:r w:rsidR="00122280">
        <w:rPr>
          <w:rFonts w:ascii="Trebuchet MS" w:eastAsia="Trebuchet MS" w:hAnsi="Trebuchet MS"/>
          <w:color w:val="FF0000"/>
          <w:w w:val="110"/>
        </w:rPr>
        <w:t>1-</w:t>
      </w:r>
      <w:r w:rsidR="00122280">
        <w:rPr>
          <w:rFonts w:ascii="Trebuchet MS" w:eastAsia="Trebuchet MS" w:hAnsi="Trebuchet MS"/>
          <w:noProof/>
          <w:color w:val="FF0000"/>
          <w:position w:val="-15"/>
        </w:rPr>
        <w:drawing>
          <wp:inline distT="0" distB="0" distL="0" distR="0">
            <wp:extent cx="92900" cy="252158"/>
            <wp:effectExtent l="0" t="0" r="0" b="0"/>
            <wp:docPr id="1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png"/>
                    <pic:cNvPicPr/>
                  </pic:nvPicPr>
                  <pic:blipFill>
                    <a:blip r:embed="rId13" cstate="print"/>
                    <a:stretch>
                      <a:fillRect/>
                    </a:stretch>
                  </pic:blipFill>
                  <pic:spPr>
                    <a:xfrm>
                      <a:off x="0" y="0"/>
                      <a:ext cx="92900" cy="252158"/>
                    </a:xfrm>
                    <a:prstGeom prst="rect">
                      <a:avLst/>
                    </a:prstGeom>
                  </pic:spPr>
                </pic:pic>
              </a:graphicData>
            </a:graphic>
          </wp:inline>
        </w:drawing>
      </w:r>
      <w:r w:rsidR="00122280">
        <w:rPr>
          <w:color w:val="FF0000"/>
          <w:w w:val="110"/>
        </w:rPr>
        <w:t>）</w:t>
      </w:r>
      <w:r w:rsidR="00122280">
        <w:rPr>
          <w:rFonts w:ascii="Trebuchet MS" w:eastAsia="Trebuchet MS" w:hAnsi="Trebuchet MS"/>
          <w:color w:val="FF0000"/>
          <w:w w:val="110"/>
        </w:rPr>
        <w:t>=100×54%</w:t>
      </w:r>
      <w:r w:rsidR="00122280">
        <w:rPr>
          <w:color w:val="FF0000"/>
          <w:w w:val="110"/>
        </w:rPr>
        <w:t>，解得</w:t>
      </w:r>
      <w:r w:rsidR="00122280">
        <w:rPr>
          <w:rFonts w:ascii="Trebuchet MS" w:eastAsia="Trebuchet MS" w:hAnsi="Trebuchet MS"/>
          <w:color w:val="FF0000"/>
          <w:w w:val="110"/>
        </w:rPr>
        <w:t>X=90%</w:t>
      </w:r>
      <w:r w:rsidR="00122280">
        <w:rPr>
          <w:color w:val="FF0000"/>
          <w:w w:val="110"/>
        </w:rPr>
        <w:t>，即打</w:t>
      </w:r>
      <w:r w:rsidR="00122280">
        <w:rPr>
          <w:rFonts w:ascii="Trebuchet MS" w:eastAsia="Trebuchet MS" w:hAnsi="Trebuchet MS"/>
          <w:color w:val="FF0000"/>
          <w:w w:val="110"/>
        </w:rPr>
        <w:t>9</w:t>
      </w:r>
      <w:r w:rsidR="00122280">
        <w:rPr>
          <w:color w:val="FF0000"/>
          <w:w w:val="110"/>
        </w:rPr>
        <w:t>折。</w:t>
      </w:r>
    </w:p>
    <w:p w:rsidR="00371594" w:rsidRPr="00B10F98" w:rsidRDefault="00122280">
      <w:pPr>
        <w:pStyle w:val="a3"/>
        <w:tabs>
          <w:tab w:val="left" w:pos="3835"/>
        </w:tabs>
        <w:spacing w:before="158" w:line="283" w:lineRule="auto"/>
        <w:ind w:left="397" w:right="891" w:hanging="293"/>
        <w:rPr>
          <w:color w:val="FF0000"/>
          <w:w w:val="95"/>
        </w:rPr>
      </w:pPr>
      <w:r w:rsidRPr="00B10F98">
        <w:rPr>
          <w:color w:val="FF0000"/>
          <w:w w:val="95"/>
        </w:rPr>
        <w:t>故本题选D。</w:t>
      </w:r>
    </w:p>
    <w:p w:rsidR="00371594" w:rsidRDefault="00371594">
      <w:pPr>
        <w:pStyle w:val="a3"/>
        <w:spacing w:before="0"/>
        <w:ind w:left="0"/>
        <w:rPr>
          <w:sz w:val="20"/>
        </w:rPr>
      </w:pPr>
    </w:p>
    <w:p w:rsidR="00371594" w:rsidRPr="00B64683" w:rsidRDefault="005536BB" w:rsidP="00B64683">
      <w:pPr>
        <w:tabs>
          <w:tab w:val="left" w:pos="733"/>
        </w:tabs>
        <w:spacing w:before="69" w:line="372" w:lineRule="auto"/>
        <w:ind w:left="-105" w:right="108"/>
        <w:jc w:val="both"/>
        <w:rPr>
          <w:sz w:val="21"/>
        </w:rPr>
      </w:pPr>
      <w:r>
        <w:rPr>
          <w:rFonts w:hint="eastAsia"/>
          <w:w w:val="99"/>
          <w:sz w:val="21"/>
        </w:rPr>
        <w:t>3</w:t>
      </w:r>
      <w:r w:rsidR="00B64683">
        <w:rPr>
          <w:rFonts w:hint="eastAsia"/>
          <w:w w:val="99"/>
          <w:sz w:val="21"/>
        </w:rPr>
        <w:t>.</w:t>
      </w:r>
      <w:r w:rsidR="00122280" w:rsidRPr="00B64683">
        <w:rPr>
          <w:w w:val="99"/>
          <w:sz w:val="21"/>
        </w:rPr>
        <w:t>一次校友聚会共有50</w:t>
      </w:r>
      <w:r w:rsidR="00122280" w:rsidRPr="00B64683">
        <w:rPr>
          <w:spacing w:val="-1"/>
          <w:w w:val="99"/>
          <w:sz w:val="21"/>
        </w:rPr>
        <w:t>人参加，在参加聚会的同学中，每个男生认识的女生的人数各不相同，而且</w:t>
      </w:r>
      <w:r w:rsidR="00122280" w:rsidRPr="00B64683">
        <w:rPr>
          <w:w w:val="99"/>
          <w:sz w:val="21"/>
        </w:rPr>
        <w:t>恰好构成一串连续的自然数。已知认识女生最少的一个男生认识15</w:t>
      </w:r>
      <w:r w:rsidR="00122280" w:rsidRPr="00B64683">
        <w:rPr>
          <w:spacing w:val="-2"/>
          <w:w w:val="99"/>
          <w:sz w:val="21"/>
        </w:rPr>
        <w:t>名女生，并有一名男生认识所有的女</w:t>
      </w:r>
      <w:r w:rsidR="00122280" w:rsidRPr="00B64683">
        <w:rPr>
          <w:w w:val="99"/>
          <w:sz w:val="21"/>
        </w:rPr>
        <w:t>生，则参加这次聚会的男生一共有（</w:t>
      </w:r>
      <w:r w:rsidR="00122280" w:rsidRPr="00B64683">
        <w:rPr>
          <w:spacing w:val="-1"/>
          <w:sz w:val="21"/>
        </w:rPr>
        <w:t xml:space="preserve">    </w:t>
      </w:r>
      <w:r w:rsidR="00122280" w:rsidRPr="00B64683">
        <w:rPr>
          <w:w w:val="99"/>
          <w:sz w:val="21"/>
        </w:rPr>
        <w:t>）。</w:t>
      </w:r>
    </w:p>
    <w:p w:rsidR="00371594" w:rsidRPr="00B10F98" w:rsidRDefault="00B10F98" w:rsidP="00B10F98">
      <w:pPr>
        <w:pStyle w:val="a3"/>
        <w:tabs>
          <w:tab w:val="left" w:pos="3344"/>
          <w:tab w:val="left" w:pos="6061"/>
          <w:tab w:val="left" w:pos="8673"/>
        </w:tabs>
        <w:spacing w:before="2"/>
        <w:ind w:left="522"/>
        <w:jc w:val="both"/>
        <w:rPr>
          <w:w w:val="99"/>
        </w:rPr>
      </w:pPr>
      <w:r>
        <w:rPr>
          <w:rFonts w:hint="eastAsia"/>
          <w:w w:val="99"/>
        </w:rPr>
        <w:t>A．</w:t>
      </w:r>
      <w:r w:rsidR="00122280" w:rsidRPr="00B10F98">
        <w:rPr>
          <w:w w:val="99"/>
        </w:rPr>
        <w:t>6名</w:t>
      </w:r>
      <w:r w:rsidR="00122280" w:rsidRPr="00B10F98">
        <w:rPr>
          <w:w w:val="99"/>
        </w:rPr>
        <w:tab/>
        <w:t>B.17名</w:t>
      </w:r>
      <w:r w:rsidR="00122280" w:rsidRPr="00B10F98">
        <w:rPr>
          <w:w w:val="99"/>
        </w:rPr>
        <w:tab/>
        <w:t>C.18名</w:t>
      </w:r>
      <w:r w:rsidR="00122280" w:rsidRPr="00B10F98">
        <w:rPr>
          <w:w w:val="99"/>
        </w:rPr>
        <w:tab/>
        <w:t>D.19名</w:t>
      </w:r>
    </w:p>
    <w:p w:rsidR="00371594" w:rsidRDefault="00122280" w:rsidP="00D143F6">
      <w:pPr>
        <w:pStyle w:val="a3"/>
      </w:pPr>
      <w:r>
        <w:rPr>
          <w:color w:val="FF0000"/>
          <w:w w:val="95"/>
        </w:rPr>
        <w:t>【答案】</w:t>
      </w:r>
      <w:r>
        <w:rPr>
          <w:color w:val="FF0000"/>
          <w:spacing w:val="-10"/>
          <w:w w:val="95"/>
        </w:rPr>
        <w:t>C</w:t>
      </w:r>
    </w:p>
    <w:p w:rsidR="00FE50F4" w:rsidRDefault="00122280" w:rsidP="00D143F6">
      <w:pPr>
        <w:pStyle w:val="a3"/>
        <w:spacing w:line="372" w:lineRule="auto"/>
        <w:ind w:right="108"/>
        <w:rPr>
          <w:color w:val="FF0000"/>
          <w:w w:val="99"/>
        </w:rPr>
      </w:pPr>
      <w:r>
        <w:rPr>
          <w:color w:val="FF0000"/>
          <w:w w:val="99"/>
        </w:rPr>
        <w:t>【解析】设男生有x名，女生有（50－x）名。根据题意可知，第一名男生认识15</w:t>
      </w:r>
      <w:r>
        <w:rPr>
          <w:color w:val="FF0000"/>
          <w:spacing w:val="-3"/>
          <w:w w:val="99"/>
        </w:rPr>
        <w:t>名女生，则最后一</w:t>
      </w:r>
      <w:r>
        <w:rPr>
          <w:color w:val="FF0000"/>
          <w:w w:val="99"/>
        </w:rPr>
        <w:t>名（第x名）男生认识（15+x－1）名女生，为所有女生数。即15+x－1=50－x，解得x=18。</w:t>
      </w:r>
    </w:p>
    <w:p w:rsidR="00371594" w:rsidRDefault="00122280" w:rsidP="00D143F6">
      <w:pPr>
        <w:pStyle w:val="a3"/>
        <w:spacing w:line="372" w:lineRule="auto"/>
        <w:ind w:right="108"/>
        <w:rPr>
          <w:color w:val="FF0000"/>
          <w:spacing w:val="-10"/>
          <w:w w:val="95"/>
        </w:rPr>
      </w:pPr>
      <w:r>
        <w:rPr>
          <w:color w:val="FF0000"/>
          <w:w w:val="95"/>
        </w:rPr>
        <w:t>故本题选C</w:t>
      </w:r>
      <w:r>
        <w:rPr>
          <w:color w:val="FF0000"/>
          <w:spacing w:val="-10"/>
          <w:w w:val="95"/>
        </w:rPr>
        <w:t>。</w:t>
      </w:r>
    </w:p>
    <w:p w:rsidR="005536BB" w:rsidRPr="00123412" w:rsidRDefault="00123412" w:rsidP="00123412">
      <w:pPr>
        <w:tabs>
          <w:tab w:val="left" w:pos="579"/>
        </w:tabs>
        <w:spacing w:before="101"/>
        <w:ind w:left="-45"/>
        <w:rPr>
          <w:spacing w:val="-1"/>
          <w:w w:val="99"/>
          <w:sz w:val="21"/>
        </w:rPr>
      </w:pPr>
      <w:r w:rsidRPr="00123412">
        <w:rPr>
          <w:rFonts w:hint="eastAsia"/>
          <w:spacing w:val="-1"/>
          <w:w w:val="99"/>
          <w:sz w:val="21"/>
        </w:rPr>
        <w:t>4.</w:t>
      </w:r>
      <w:r w:rsidR="005536BB" w:rsidRPr="00123412">
        <w:rPr>
          <w:spacing w:val="-1"/>
          <w:w w:val="99"/>
          <w:sz w:val="21"/>
        </w:rPr>
        <w:t>甲、乙两种商品，其成本价共200元。如甲、乙商品分别按20%和30%的利润定价，并按定价的90%出售，全部售出后共获得利润27.7元，则乙种商品的成本价是（</w:t>
      </w:r>
      <w:r w:rsidR="005536BB" w:rsidRPr="00123412">
        <w:rPr>
          <w:spacing w:val="-1"/>
          <w:w w:val="99"/>
          <w:sz w:val="21"/>
        </w:rPr>
        <w:tab/>
        <w:t>）。</w:t>
      </w:r>
    </w:p>
    <w:p w:rsidR="005536BB" w:rsidRPr="008719D9" w:rsidRDefault="008719D9" w:rsidP="008719D9">
      <w:pPr>
        <w:pStyle w:val="a3"/>
        <w:tabs>
          <w:tab w:val="left" w:pos="3344"/>
          <w:tab w:val="left" w:pos="6061"/>
          <w:tab w:val="left" w:pos="8673"/>
        </w:tabs>
        <w:spacing w:before="2"/>
        <w:ind w:left="522"/>
        <w:jc w:val="both"/>
        <w:rPr>
          <w:w w:val="99"/>
        </w:rPr>
      </w:pPr>
      <w:r>
        <w:rPr>
          <w:rFonts w:hint="eastAsia"/>
          <w:w w:val="99"/>
        </w:rPr>
        <w:t>A.</w:t>
      </w:r>
      <w:r w:rsidR="005536BB" w:rsidRPr="008719D9">
        <w:rPr>
          <w:rFonts w:hint="eastAsia"/>
          <w:w w:val="99"/>
        </w:rPr>
        <w:t>12</w:t>
      </w:r>
      <w:r w:rsidR="005536BB" w:rsidRPr="008719D9">
        <w:rPr>
          <w:w w:val="99"/>
        </w:rPr>
        <w:t>0元</w:t>
      </w:r>
      <w:r w:rsidR="005536BB" w:rsidRPr="008719D9">
        <w:rPr>
          <w:w w:val="99"/>
        </w:rPr>
        <w:tab/>
        <w:t>B.125元</w:t>
      </w:r>
      <w:r w:rsidR="005536BB" w:rsidRPr="008719D9">
        <w:rPr>
          <w:w w:val="99"/>
        </w:rPr>
        <w:tab/>
        <w:t>C.130元</w:t>
      </w:r>
      <w:r w:rsidR="005536BB" w:rsidRPr="008719D9">
        <w:rPr>
          <w:w w:val="99"/>
        </w:rPr>
        <w:tab/>
        <w:t>D.150元</w:t>
      </w:r>
    </w:p>
    <w:p w:rsidR="005536BB" w:rsidRDefault="005536BB" w:rsidP="00D143F6">
      <w:pPr>
        <w:pStyle w:val="a3"/>
      </w:pPr>
      <w:r>
        <w:rPr>
          <w:color w:val="FF0000"/>
          <w:w w:val="95"/>
        </w:rPr>
        <w:t>【答案】</w:t>
      </w:r>
      <w:r>
        <w:rPr>
          <w:color w:val="FF0000"/>
          <w:spacing w:val="-10"/>
          <w:w w:val="95"/>
        </w:rPr>
        <w:t>C</w:t>
      </w:r>
    </w:p>
    <w:p w:rsidR="005536BB" w:rsidRDefault="005536BB" w:rsidP="00D143F6">
      <w:pPr>
        <w:pStyle w:val="a3"/>
      </w:pPr>
      <w:r>
        <w:rPr>
          <w:color w:val="FF0000"/>
          <w:w w:val="95"/>
        </w:rPr>
        <w:t>【解析】设甲、乙两种商品的成本价分别为x、y元，根据题意可得</w:t>
      </w:r>
      <w:r>
        <w:rPr>
          <w:color w:val="FF0000"/>
          <w:spacing w:val="-2"/>
          <w:w w:val="95"/>
        </w:rPr>
        <w:t>，</w:t>
      </w:r>
      <w:proofErr w:type="spellStart"/>
      <w:r>
        <w:rPr>
          <w:color w:val="FF0000"/>
          <w:spacing w:val="-2"/>
          <w:w w:val="95"/>
        </w:rPr>
        <w:t>x+y</w:t>
      </w:r>
      <w:proofErr w:type="spellEnd"/>
      <w:r>
        <w:rPr>
          <w:color w:val="FF0000"/>
          <w:spacing w:val="-2"/>
          <w:w w:val="95"/>
        </w:rPr>
        <w:t>=200，</w:t>
      </w:r>
    </w:p>
    <w:p w:rsidR="005536BB" w:rsidRDefault="005536BB" w:rsidP="005536BB">
      <w:pPr>
        <w:pStyle w:val="a3"/>
        <w:spacing w:line="372" w:lineRule="auto"/>
        <w:ind w:right="1884"/>
      </w:pPr>
      <w:r>
        <w:rPr>
          <w:color w:val="FF0000"/>
          <w:w w:val="99"/>
        </w:rPr>
        <w:t>（1.2x+1.3y）×0.9=200+27.7，解得x=70，y=130。即乙种商品的成本价为130</w:t>
      </w:r>
      <w:r>
        <w:rPr>
          <w:color w:val="FF0000"/>
          <w:spacing w:val="-9"/>
          <w:w w:val="99"/>
        </w:rPr>
        <w:t>元。</w:t>
      </w:r>
      <w:r>
        <w:rPr>
          <w:color w:val="FF0000"/>
          <w:w w:val="99"/>
        </w:rPr>
        <w:t>故本题选C。</w:t>
      </w:r>
    </w:p>
    <w:p w:rsidR="003307BD" w:rsidRDefault="003307BD" w:rsidP="00FE50F4">
      <w:pPr>
        <w:pStyle w:val="a3"/>
        <w:spacing w:line="372" w:lineRule="auto"/>
        <w:ind w:right="108" w:firstLine="418"/>
      </w:pPr>
    </w:p>
    <w:p w:rsidR="00045527" w:rsidRDefault="00045527">
      <w:pPr>
        <w:pStyle w:val="a3"/>
        <w:spacing w:before="3"/>
      </w:pPr>
    </w:p>
    <w:p w:rsidR="00371594" w:rsidRPr="002D0D95" w:rsidRDefault="002D0D95" w:rsidP="002D0D95">
      <w:pPr>
        <w:tabs>
          <w:tab w:val="left" w:pos="838"/>
        </w:tabs>
        <w:spacing w:line="372" w:lineRule="auto"/>
        <w:ind w:left="-105" w:right="108"/>
        <w:rPr>
          <w:sz w:val="21"/>
        </w:rPr>
      </w:pPr>
      <w:r>
        <w:rPr>
          <w:rFonts w:hint="eastAsia"/>
          <w:w w:val="99"/>
          <w:sz w:val="21"/>
        </w:rPr>
        <w:t>5.</w:t>
      </w:r>
      <w:r w:rsidR="00122280" w:rsidRPr="002D0D95">
        <w:rPr>
          <w:w w:val="99"/>
          <w:sz w:val="21"/>
        </w:rPr>
        <w:t xml:space="preserve">为了帮助市民选择最满意的商场购物，X市有关部门在该市实施了一项评选“最满意商场”活 </w:t>
      </w:r>
      <w:r w:rsidR="00122280" w:rsidRPr="002D0D95">
        <w:rPr>
          <w:spacing w:val="-1"/>
          <w:w w:val="99"/>
          <w:sz w:val="21"/>
        </w:rPr>
        <w:t>动。评选方法是：选择十项指标，包括商场硬件设施、商品质量、商品价格、商品售后服务、服务态度</w:t>
      </w:r>
      <w:r w:rsidR="00122280" w:rsidRPr="002D0D95">
        <w:rPr>
          <w:w w:val="99"/>
          <w:sz w:val="21"/>
        </w:rPr>
        <w:t>等等，每一指标按照满意程度的高低，评以1到10分之间的某一分值，然后算出10个分值的平均分，即为该商场的满意度指数。</w:t>
      </w:r>
    </w:p>
    <w:p w:rsidR="00371594" w:rsidRDefault="00122280">
      <w:pPr>
        <w:pStyle w:val="a3"/>
        <w:spacing w:before="4" w:line="372" w:lineRule="auto"/>
        <w:ind w:right="4392"/>
      </w:pPr>
      <w:r w:rsidRPr="000C60EC">
        <w:rPr>
          <w:spacing w:val="-1"/>
          <w:w w:val="99"/>
          <w:szCs w:val="22"/>
        </w:rPr>
        <w:t xml:space="preserve">以下哪项是实施这一评选活动必须要假设的前提？（ ） </w:t>
      </w:r>
      <w:r>
        <w:rPr>
          <w:w w:val="95"/>
        </w:rPr>
        <w:t>Ⅰ.商场硬件设施、商品质量等指标都可以用数字来表</w:t>
      </w:r>
      <w:r>
        <w:rPr>
          <w:spacing w:val="-10"/>
          <w:w w:val="95"/>
        </w:rPr>
        <w:t>达</w:t>
      </w:r>
    </w:p>
    <w:p w:rsidR="00371594" w:rsidRPr="000C60EC" w:rsidRDefault="00122280">
      <w:pPr>
        <w:pStyle w:val="a3"/>
        <w:spacing w:before="2" w:line="372" w:lineRule="auto"/>
        <w:ind w:right="3556"/>
        <w:rPr>
          <w:spacing w:val="-1"/>
          <w:w w:val="99"/>
          <w:szCs w:val="22"/>
        </w:rPr>
      </w:pPr>
      <w:r>
        <w:rPr>
          <w:spacing w:val="-2"/>
          <w:w w:val="95"/>
        </w:rPr>
        <w:t>Ⅱ.商场硬件设施、商品质量等指标对于市民来说都是同等重要的</w:t>
      </w:r>
      <w:r>
        <w:rPr>
          <w:spacing w:val="80"/>
        </w:rPr>
        <w:t xml:space="preserve"> </w:t>
      </w:r>
      <w:r w:rsidRPr="000C60EC">
        <w:rPr>
          <w:spacing w:val="-1"/>
          <w:w w:val="99"/>
          <w:szCs w:val="22"/>
        </w:rPr>
        <w:t>Ⅲ.X市的商场都要支持这一评选活动</w:t>
      </w:r>
    </w:p>
    <w:p w:rsidR="00371594" w:rsidRDefault="00122280">
      <w:pPr>
        <w:pStyle w:val="a3"/>
        <w:tabs>
          <w:tab w:val="left" w:pos="2821"/>
          <w:tab w:val="left" w:pos="5120"/>
          <w:tab w:val="left" w:pos="7837"/>
        </w:tabs>
        <w:spacing w:before="2"/>
        <w:ind w:left="522"/>
      </w:pPr>
      <w:r>
        <w:rPr>
          <w:w w:val="95"/>
        </w:rPr>
        <w:t>A.仅</w:t>
      </w:r>
      <w:r>
        <w:rPr>
          <w:spacing w:val="-10"/>
          <w:w w:val="95"/>
        </w:rPr>
        <w:t>Ⅰ</w:t>
      </w:r>
      <w:r>
        <w:tab/>
      </w:r>
      <w:r>
        <w:rPr>
          <w:w w:val="95"/>
        </w:rPr>
        <w:t>B.仅</w:t>
      </w:r>
      <w:r>
        <w:rPr>
          <w:spacing w:val="-10"/>
          <w:w w:val="95"/>
        </w:rPr>
        <w:t>Ⅱ</w:t>
      </w:r>
      <w:r>
        <w:tab/>
      </w:r>
      <w:r>
        <w:rPr>
          <w:w w:val="95"/>
        </w:rPr>
        <w:t>C.仅Ⅰ和</w:t>
      </w:r>
      <w:r>
        <w:rPr>
          <w:spacing w:val="-10"/>
          <w:w w:val="95"/>
        </w:rPr>
        <w:t>Ⅱ</w:t>
      </w:r>
      <w:r>
        <w:tab/>
      </w:r>
      <w:r>
        <w:rPr>
          <w:w w:val="95"/>
        </w:rPr>
        <w:t>D.Ⅰ、Ⅱ和</w:t>
      </w:r>
      <w:r>
        <w:rPr>
          <w:spacing w:val="-10"/>
          <w:w w:val="95"/>
        </w:rPr>
        <w:t>Ⅲ</w:t>
      </w:r>
    </w:p>
    <w:p w:rsidR="00371594" w:rsidRDefault="00122280" w:rsidP="00D143F6">
      <w:pPr>
        <w:pStyle w:val="a3"/>
      </w:pPr>
      <w:r>
        <w:rPr>
          <w:color w:val="FF0000"/>
          <w:w w:val="95"/>
        </w:rPr>
        <w:t>【答案】</w:t>
      </w:r>
      <w:r>
        <w:rPr>
          <w:color w:val="FF0000"/>
          <w:spacing w:val="-10"/>
          <w:w w:val="95"/>
        </w:rPr>
        <w:t>C</w:t>
      </w:r>
    </w:p>
    <w:p w:rsidR="00371594" w:rsidRDefault="00122280" w:rsidP="00D143F6">
      <w:pPr>
        <w:pStyle w:val="a3"/>
        <w:spacing w:line="372" w:lineRule="auto"/>
        <w:ind w:right="108"/>
      </w:pPr>
      <w:r>
        <w:rPr>
          <w:color w:val="FF0000"/>
          <w:spacing w:val="-1"/>
          <w:w w:val="99"/>
        </w:rPr>
        <w:t>【解析】论点：通过市民对商场硬件设施、商品质量、商品价格、商品售后服务、服务态度等十项</w:t>
      </w:r>
      <w:r>
        <w:rPr>
          <w:color w:val="FF0000"/>
          <w:w w:val="99"/>
        </w:rPr>
        <w:t>指标的评分可以得出商场的满意度指数。</w:t>
      </w:r>
    </w:p>
    <w:p w:rsidR="00371594" w:rsidRDefault="00122280">
      <w:pPr>
        <w:pStyle w:val="a3"/>
        <w:spacing w:before="1"/>
      </w:pPr>
      <w:r>
        <w:rPr>
          <w:color w:val="FF0000"/>
          <w:w w:val="95"/>
        </w:rPr>
        <w:t>Ⅰ假设商场硬件设施、商品质量等指标不可以用数字来表达，则市民无法进行评分，商场的满意度指</w:t>
      </w:r>
      <w:r>
        <w:rPr>
          <w:color w:val="FF0000"/>
          <w:spacing w:val="-10"/>
          <w:w w:val="95"/>
        </w:rPr>
        <w:t>数</w:t>
      </w:r>
    </w:p>
    <w:p w:rsidR="00371594" w:rsidRDefault="00122280">
      <w:pPr>
        <w:pStyle w:val="a3"/>
      </w:pPr>
      <w:r>
        <w:rPr>
          <w:color w:val="FF0000"/>
          <w:w w:val="95"/>
        </w:rPr>
        <w:t>也就不能得出，即论点无法成立，因此Ⅰ是实施这一评选活动必须要假设的前提，排除B项</w:t>
      </w:r>
      <w:r>
        <w:rPr>
          <w:color w:val="FF0000"/>
          <w:spacing w:val="-10"/>
          <w:w w:val="95"/>
        </w:rPr>
        <w:t>。</w:t>
      </w:r>
    </w:p>
    <w:p w:rsidR="00371594" w:rsidRDefault="00122280">
      <w:pPr>
        <w:pStyle w:val="a3"/>
        <w:spacing w:before="80" w:line="223" w:lineRule="auto"/>
        <w:ind w:right="212"/>
        <w:jc w:val="both"/>
      </w:pPr>
      <w:r>
        <w:rPr>
          <w:color w:val="FF0000"/>
          <w:w w:val="99"/>
        </w:rPr>
        <w:t>Ⅱ排除了市民偏好对评分的影响，即排除他因，也是实施这一评选活动必须要假设的前提，排除A</w:t>
      </w:r>
      <w:r>
        <w:rPr>
          <w:color w:val="FF0000"/>
          <w:spacing w:val="-9"/>
          <w:w w:val="99"/>
        </w:rPr>
        <w:t>项。</w:t>
      </w:r>
      <w:r>
        <w:rPr>
          <w:color w:val="FF0000"/>
          <w:w w:val="99"/>
        </w:rPr>
        <w:t xml:space="preserve"> ⅢX</w:t>
      </w:r>
      <w:r>
        <w:rPr>
          <w:color w:val="FF0000"/>
          <w:spacing w:val="-1"/>
          <w:w w:val="99"/>
        </w:rPr>
        <w:t>市的商场是否都支持这一评选活动并不会影响整个活动的进行，因此Ⅲ不是实施这一评选活动必须</w:t>
      </w:r>
      <w:r>
        <w:rPr>
          <w:color w:val="FF0000"/>
          <w:w w:val="99"/>
        </w:rPr>
        <w:t>要假设的前提，排除D项。</w:t>
      </w:r>
    </w:p>
    <w:p w:rsidR="00371594" w:rsidRDefault="00122280">
      <w:pPr>
        <w:pStyle w:val="a3"/>
        <w:spacing w:before="0" w:line="256" w:lineRule="exact"/>
        <w:rPr>
          <w:color w:val="FF0000"/>
          <w:spacing w:val="-10"/>
          <w:w w:val="95"/>
        </w:rPr>
      </w:pPr>
      <w:r>
        <w:rPr>
          <w:color w:val="FF0000"/>
          <w:w w:val="95"/>
        </w:rPr>
        <w:t>故本题选C</w:t>
      </w:r>
      <w:r>
        <w:rPr>
          <w:color w:val="FF0000"/>
          <w:spacing w:val="-10"/>
          <w:w w:val="95"/>
        </w:rPr>
        <w:t>。</w:t>
      </w:r>
    </w:p>
    <w:p w:rsidR="000C60EC" w:rsidRDefault="000C60EC">
      <w:pPr>
        <w:pStyle w:val="a3"/>
        <w:spacing w:before="0" w:line="256" w:lineRule="exact"/>
      </w:pPr>
    </w:p>
    <w:p w:rsidR="00371594" w:rsidRPr="00045527" w:rsidRDefault="00045527" w:rsidP="00045527">
      <w:pPr>
        <w:tabs>
          <w:tab w:val="left" w:pos="838"/>
        </w:tabs>
        <w:spacing w:before="66" w:line="372" w:lineRule="auto"/>
        <w:ind w:left="-105" w:right="212"/>
        <w:rPr>
          <w:sz w:val="21"/>
        </w:rPr>
      </w:pPr>
      <w:r>
        <w:rPr>
          <w:rFonts w:hint="eastAsia"/>
          <w:w w:val="99"/>
          <w:sz w:val="21"/>
        </w:rPr>
        <w:t>6.</w:t>
      </w:r>
      <w:r w:rsidR="00122280" w:rsidRPr="00045527">
        <w:rPr>
          <w:w w:val="99"/>
          <w:sz w:val="21"/>
        </w:rPr>
        <w:t>R医院连续五年在C</w:t>
      </w:r>
      <w:r w:rsidR="00122280" w:rsidRPr="00045527">
        <w:rPr>
          <w:spacing w:val="-1"/>
          <w:w w:val="99"/>
          <w:sz w:val="21"/>
        </w:rPr>
        <w:t>市举办的“我最满意的医院”调查中高居榜首，该医院负责人表示，这是由</w:t>
      </w:r>
      <w:r w:rsidR="00122280" w:rsidRPr="00045527">
        <w:rPr>
          <w:w w:val="99"/>
          <w:sz w:val="21"/>
        </w:rPr>
        <w:t>于该医院提供了比其他医院更加优质的导诊服务。</w:t>
      </w:r>
    </w:p>
    <w:p w:rsidR="00371594" w:rsidRDefault="00122280">
      <w:pPr>
        <w:pStyle w:val="a3"/>
        <w:spacing w:before="2"/>
      </w:pPr>
      <w:r>
        <w:rPr>
          <w:w w:val="95"/>
        </w:rPr>
        <w:t>以下哪项为真，最能支持该医院负责人的观点？（</w:t>
      </w:r>
      <w:r>
        <w:rPr>
          <w:spacing w:val="39"/>
        </w:rPr>
        <w:t xml:space="preserve">  </w:t>
      </w:r>
      <w:r>
        <w:rPr>
          <w:spacing w:val="-10"/>
          <w:w w:val="95"/>
        </w:rPr>
        <w:t>）</w:t>
      </w:r>
    </w:p>
    <w:p w:rsidR="00371594" w:rsidRDefault="00122280">
      <w:pPr>
        <w:pStyle w:val="a3"/>
        <w:spacing w:line="372" w:lineRule="auto"/>
        <w:ind w:left="522" w:right="2511"/>
      </w:pPr>
      <w:r>
        <w:rPr>
          <w:spacing w:val="-2"/>
          <w:w w:val="95"/>
        </w:rPr>
        <w:t>A.C市各大医院都在导诊服务中投入了大量精力，力图提高导诊服务质量</w:t>
      </w:r>
      <w:r>
        <w:rPr>
          <w:spacing w:val="80"/>
          <w:w w:val="150"/>
        </w:rPr>
        <w:t xml:space="preserve"> </w:t>
      </w:r>
      <w:r w:rsidRPr="000C60EC">
        <w:rPr>
          <w:w w:val="99"/>
          <w:szCs w:val="22"/>
        </w:rPr>
        <w:t>B.C市“我最满意的医院”调查已开展20年，高居榜首的均是公立医院 C.C市共有200多家医院，并非所有的医院都参与了此次调查</w:t>
      </w:r>
    </w:p>
    <w:p w:rsidR="00371594" w:rsidRDefault="00122280">
      <w:pPr>
        <w:pStyle w:val="a3"/>
        <w:spacing w:before="2"/>
        <w:ind w:left="522"/>
      </w:pPr>
      <w:r>
        <w:rPr>
          <w:w w:val="95"/>
        </w:rPr>
        <w:t>D.与R医院医疗水平相当，但导诊服务不佳的排名均不如R医</w:t>
      </w:r>
      <w:r>
        <w:rPr>
          <w:spacing w:val="-10"/>
          <w:w w:val="95"/>
        </w:rPr>
        <w:t>院</w:t>
      </w:r>
    </w:p>
    <w:p w:rsidR="00371594" w:rsidRDefault="00122280" w:rsidP="00D143F6">
      <w:pPr>
        <w:pStyle w:val="a3"/>
      </w:pPr>
      <w:r>
        <w:rPr>
          <w:color w:val="FF0000"/>
          <w:w w:val="95"/>
        </w:rPr>
        <w:t>【答案】</w:t>
      </w:r>
      <w:r>
        <w:rPr>
          <w:color w:val="FF0000"/>
          <w:spacing w:val="-10"/>
          <w:w w:val="95"/>
        </w:rPr>
        <w:t>D</w:t>
      </w:r>
    </w:p>
    <w:p w:rsidR="00371594" w:rsidRPr="000C60EC" w:rsidRDefault="00122280" w:rsidP="00D143F6">
      <w:pPr>
        <w:pStyle w:val="a3"/>
        <w:spacing w:line="372" w:lineRule="auto"/>
        <w:ind w:right="212"/>
        <w:rPr>
          <w:color w:val="FF0000"/>
          <w:w w:val="99"/>
        </w:rPr>
      </w:pPr>
      <w:r>
        <w:rPr>
          <w:color w:val="FF0000"/>
          <w:w w:val="99"/>
        </w:rPr>
        <w:t>【解析】题干论点：R</w:t>
      </w:r>
      <w:r>
        <w:rPr>
          <w:color w:val="FF0000"/>
          <w:spacing w:val="-1"/>
          <w:w w:val="99"/>
        </w:rPr>
        <w:t>医院连续五年在“我最满意的医院”调查中高居榜首的原因是该医院提供了</w:t>
      </w:r>
      <w:r>
        <w:rPr>
          <w:color w:val="FF0000"/>
          <w:w w:val="99"/>
        </w:rPr>
        <w:t>更加优质的导诊服务。</w:t>
      </w:r>
    </w:p>
    <w:p w:rsidR="000C60EC" w:rsidRPr="000C60EC" w:rsidRDefault="00122280">
      <w:pPr>
        <w:pStyle w:val="a3"/>
        <w:spacing w:before="57" w:line="372" w:lineRule="auto"/>
        <w:ind w:right="1884"/>
        <w:rPr>
          <w:color w:val="FF0000"/>
          <w:w w:val="99"/>
        </w:rPr>
      </w:pPr>
      <w:r w:rsidRPr="000C60EC">
        <w:rPr>
          <w:color w:val="FF0000"/>
          <w:w w:val="99"/>
        </w:rPr>
        <w:t xml:space="preserve">A项未说明“各大医院都在导诊服务中投入了大量精力”的结果如何，属于无关项。  </w:t>
      </w:r>
    </w:p>
    <w:p w:rsidR="00371594" w:rsidRPr="000C60EC" w:rsidRDefault="00122280">
      <w:pPr>
        <w:pStyle w:val="a3"/>
        <w:spacing w:before="57" w:line="372" w:lineRule="auto"/>
        <w:ind w:right="1884"/>
        <w:rPr>
          <w:color w:val="FF0000"/>
          <w:w w:val="99"/>
        </w:rPr>
      </w:pPr>
      <w:r w:rsidRPr="000C60EC">
        <w:rPr>
          <w:color w:val="FF0000"/>
          <w:w w:val="99"/>
        </w:rPr>
        <w:t>B项未提及“导诊服务”，不能支持论点。</w:t>
      </w:r>
    </w:p>
    <w:p w:rsidR="00371594" w:rsidRPr="000C60EC" w:rsidRDefault="00122280">
      <w:pPr>
        <w:pStyle w:val="a3"/>
        <w:spacing w:before="2" w:line="372" w:lineRule="auto"/>
        <w:ind w:right="108"/>
        <w:rPr>
          <w:color w:val="FF0000"/>
          <w:w w:val="99"/>
        </w:rPr>
      </w:pPr>
      <w:r>
        <w:rPr>
          <w:color w:val="FF0000"/>
          <w:w w:val="99"/>
        </w:rPr>
        <w:t>C项“并非所有的医院都参与了此次调查”说明R</w:t>
      </w:r>
      <w:r w:rsidRPr="000C60EC">
        <w:rPr>
          <w:color w:val="FF0000"/>
          <w:w w:val="99"/>
        </w:rPr>
        <w:t>医院高居榜首可能是因为更优秀的医院没有参与调查，</w:t>
      </w:r>
      <w:r>
        <w:rPr>
          <w:color w:val="FF0000"/>
          <w:w w:val="99"/>
        </w:rPr>
        <w:t>削弱论点。</w:t>
      </w:r>
    </w:p>
    <w:p w:rsidR="00371594" w:rsidRPr="000C60EC" w:rsidRDefault="00122280">
      <w:pPr>
        <w:pStyle w:val="a3"/>
        <w:spacing w:before="2" w:line="372" w:lineRule="auto"/>
        <w:ind w:right="212"/>
        <w:rPr>
          <w:color w:val="FF0000"/>
          <w:w w:val="99"/>
        </w:rPr>
      </w:pPr>
      <w:r>
        <w:rPr>
          <w:color w:val="FF0000"/>
          <w:w w:val="99"/>
        </w:rPr>
        <w:t>D项“医疗水平相当，但导诊服务不佳的排名不如R医院”说明优质的导诊服务有可能是R</w:t>
      </w:r>
      <w:r w:rsidRPr="000C60EC">
        <w:rPr>
          <w:color w:val="FF0000"/>
          <w:w w:val="99"/>
        </w:rPr>
        <w:t>医院高居榜首</w:t>
      </w:r>
      <w:r>
        <w:rPr>
          <w:color w:val="FF0000"/>
          <w:w w:val="99"/>
        </w:rPr>
        <w:t>的原因，支持论点。</w:t>
      </w:r>
    </w:p>
    <w:p w:rsidR="00371594" w:rsidRPr="000C60EC" w:rsidRDefault="00122280">
      <w:pPr>
        <w:pStyle w:val="a3"/>
        <w:spacing w:before="2"/>
        <w:rPr>
          <w:color w:val="FF0000"/>
          <w:w w:val="99"/>
        </w:rPr>
      </w:pPr>
      <w:r w:rsidRPr="000C60EC">
        <w:rPr>
          <w:color w:val="FF0000"/>
          <w:w w:val="99"/>
        </w:rPr>
        <w:t>故本题选D。</w:t>
      </w:r>
    </w:p>
    <w:p w:rsidR="00371594" w:rsidRDefault="00371594">
      <w:pPr>
        <w:pStyle w:val="a3"/>
        <w:spacing w:before="7"/>
        <w:ind w:left="0"/>
        <w:rPr>
          <w:b/>
          <w:sz w:val="22"/>
        </w:rPr>
      </w:pPr>
    </w:p>
    <w:p w:rsidR="00371594" w:rsidRPr="002E13D9" w:rsidRDefault="0014053E" w:rsidP="00D143F6">
      <w:pPr>
        <w:tabs>
          <w:tab w:val="left" w:pos="838"/>
        </w:tabs>
        <w:spacing w:before="58"/>
        <w:rPr>
          <w:sz w:val="21"/>
        </w:rPr>
      </w:pPr>
      <w:r>
        <w:rPr>
          <w:rFonts w:hint="eastAsia"/>
          <w:w w:val="95"/>
          <w:sz w:val="21"/>
        </w:rPr>
        <w:t>7</w:t>
      </w:r>
      <w:r w:rsidR="002E13D9">
        <w:rPr>
          <w:rFonts w:hint="eastAsia"/>
          <w:w w:val="95"/>
          <w:sz w:val="21"/>
        </w:rPr>
        <w:t>.</w:t>
      </w:r>
      <w:r w:rsidR="00122280" w:rsidRPr="002E13D9">
        <w:rPr>
          <w:w w:val="95"/>
          <w:sz w:val="21"/>
        </w:rPr>
        <w:t>健康∶锻炼∶慢</w:t>
      </w:r>
      <w:r w:rsidR="00122280" w:rsidRPr="002E13D9">
        <w:rPr>
          <w:spacing w:val="-10"/>
          <w:w w:val="95"/>
          <w:sz w:val="21"/>
        </w:rPr>
        <w:t>跑</w:t>
      </w:r>
    </w:p>
    <w:p w:rsidR="00371594" w:rsidRPr="000C60EC" w:rsidRDefault="00122280">
      <w:pPr>
        <w:pStyle w:val="a3"/>
        <w:ind w:left="522"/>
        <w:rPr>
          <w:w w:val="95"/>
          <w:szCs w:val="22"/>
        </w:rPr>
      </w:pPr>
      <w:r w:rsidRPr="000C60EC">
        <w:rPr>
          <w:w w:val="95"/>
          <w:szCs w:val="22"/>
        </w:rPr>
        <w:t xml:space="preserve">A.疏通∶针灸∶按摩 </w:t>
      </w:r>
      <w:r w:rsidR="000C60EC">
        <w:rPr>
          <w:rFonts w:hint="eastAsia"/>
          <w:w w:val="95"/>
          <w:szCs w:val="22"/>
        </w:rPr>
        <w:t xml:space="preserve">   </w:t>
      </w:r>
      <w:r w:rsidRPr="000C60EC">
        <w:rPr>
          <w:w w:val="95"/>
          <w:szCs w:val="22"/>
        </w:rPr>
        <w:t xml:space="preserve">B.缺钙∶补钙∶食疗 </w:t>
      </w:r>
      <w:r w:rsidR="000C60EC">
        <w:rPr>
          <w:rFonts w:hint="eastAsia"/>
          <w:w w:val="95"/>
          <w:szCs w:val="22"/>
        </w:rPr>
        <w:t xml:space="preserve">   </w:t>
      </w:r>
      <w:r w:rsidRPr="000C60EC">
        <w:rPr>
          <w:w w:val="95"/>
          <w:szCs w:val="22"/>
        </w:rPr>
        <w:t xml:space="preserve">C.申请∶审核∶通过 </w:t>
      </w:r>
      <w:r w:rsidR="000C60EC">
        <w:rPr>
          <w:rFonts w:hint="eastAsia"/>
          <w:w w:val="95"/>
          <w:szCs w:val="22"/>
        </w:rPr>
        <w:t xml:space="preserve">   </w:t>
      </w:r>
      <w:r w:rsidRPr="000C60EC">
        <w:rPr>
          <w:w w:val="95"/>
          <w:szCs w:val="22"/>
        </w:rPr>
        <w:t>D.胜诉∶辩护∶聘请律师</w:t>
      </w:r>
    </w:p>
    <w:p w:rsidR="00371594" w:rsidRDefault="00122280" w:rsidP="00D143F6">
      <w:pPr>
        <w:pStyle w:val="a3"/>
      </w:pPr>
      <w:r>
        <w:rPr>
          <w:color w:val="FF0000"/>
          <w:w w:val="95"/>
        </w:rPr>
        <w:t>【答案】</w:t>
      </w:r>
      <w:r>
        <w:rPr>
          <w:color w:val="FF0000"/>
          <w:spacing w:val="-10"/>
          <w:w w:val="95"/>
        </w:rPr>
        <w:t>D</w:t>
      </w:r>
    </w:p>
    <w:p w:rsidR="00371594" w:rsidRDefault="00122280" w:rsidP="00D143F6">
      <w:pPr>
        <w:pStyle w:val="a3"/>
      </w:pPr>
      <w:r>
        <w:rPr>
          <w:color w:val="FF0000"/>
          <w:w w:val="95"/>
        </w:rPr>
        <w:t>【解析】本题考查种属关系</w:t>
      </w:r>
      <w:r>
        <w:rPr>
          <w:color w:val="FF0000"/>
          <w:spacing w:val="-10"/>
          <w:w w:val="95"/>
        </w:rPr>
        <w:t>。</w:t>
      </w:r>
    </w:p>
    <w:p w:rsidR="00371594" w:rsidRDefault="00122280">
      <w:pPr>
        <w:pStyle w:val="a3"/>
        <w:spacing w:line="372" w:lineRule="auto"/>
        <w:ind w:right="735"/>
      </w:pPr>
      <w:r>
        <w:rPr>
          <w:color w:val="FF0000"/>
          <w:spacing w:val="-1"/>
          <w:w w:val="99"/>
        </w:rPr>
        <w:t>第一步：分析题干词语间的关系。慢跑是锻炼的一种方式，属于种属关系，锻炼的目的是健康。</w:t>
      </w:r>
      <w:r>
        <w:rPr>
          <w:color w:val="FF0000"/>
          <w:w w:val="99"/>
        </w:rPr>
        <w:t>第二步：分析选项，确定答案。</w:t>
      </w:r>
    </w:p>
    <w:p w:rsidR="00371594" w:rsidRDefault="00122280">
      <w:pPr>
        <w:pStyle w:val="a3"/>
        <w:spacing w:before="2" w:line="372" w:lineRule="auto"/>
        <w:ind w:right="4601"/>
        <w:jc w:val="both"/>
      </w:pPr>
      <w:r>
        <w:rPr>
          <w:color w:val="FF0000"/>
          <w:spacing w:val="-2"/>
          <w:w w:val="95"/>
        </w:rPr>
        <w:t>A项：按摩和针灸为反对关系，不是种属关系，排除。</w:t>
      </w:r>
      <w:r>
        <w:rPr>
          <w:color w:val="FF0000"/>
          <w:spacing w:val="80"/>
          <w:w w:val="150"/>
        </w:rPr>
        <w:t xml:space="preserve"> </w:t>
      </w:r>
      <w:r>
        <w:rPr>
          <w:color w:val="FF0000"/>
          <w:spacing w:val="-2"/>
          <w:w w:val="95"/>
        </w:rPr>
        <w:t>B项：缺钙和补钙为因果关系，不是目的关系，排除。</w:t>
      </w:r>
      <w:r>
        <w:rPr>
          <w:color w:val="FF0000"/>
          <w:spacing w:val="80"/>
          <w:w w:val="150"/>
        </w:rPr>
        <w:t xml:space="preserve"> </w:t>
      </w:r>
      <w:r>
        <w:rPr>
          <w:color w:val="FF0000"/>
          <w:spacing w:val="-2"/>
        </w:rPr>
        <w:t>C项：申请、审核和通过为顺承关系，排除。</w:t>
      </w:r>
    </w:p>
    <w:p w:rsidR="00371594" w:rsidRDefault="00122280">
      <w:pPr>
        <w:pStyle w:val="a3"/>
        <w:spacing w:before="3" w:line="372" w:lineRule="auto"/>
        <w:ind w:right="2929"/>
        <w:rPr>
          <w:color w:val="FF0000"/>
          <w:w w:val="99"/>
        </w:rPr>
      </w:pPr>
      <w:r>
        <w:rPr>
          <w:color w:val="FF0000"/>
          <w:w w:val="99"/>
        </w:rPr>
        <w:t>D</w:t>
      </w:r>
      <w:r>
        <w:rPr>
          <w:color w:val="FF0000"/>
          <w:spacing w:val="-1"/>
          <w:w w:val="99"/>
        </w:rPr>
        <w:t>项：聘请律师是辩护的一种方式，属于种属关系，目的是胜诉，当选。</w:t>
      </w:r>
      <w:r>
        <w:rPr>
          <w:color w:val="FF0000"/>
          <w:w w:val="99"/>
        </w:rPr>
        <w:t>故本题选D。</w:t>
      </w:r>
    </w:p>
    <w:p w:rsidR="00AE4A21" w:rsidRDefault="00AE4A21">
      <w:pPr>
        <w:pStyle w:val="a3"/>
        <w:spacing w:before="3" w:line="372" w:lineRule="auto"/>
        <w:ind w:right="2929"/>
      </w:pPr>
    </w:p>
    <w:p w:rsidR="00AE4A21" w:rsidRPr="00AE4A21" w:rsidRDefault="00AE4A21">
      <w:pPr>
        <w:pStyle w:val="a3"/>
        <w:spacing w:before="4" w:line="372" w:lineRule="auto"/>
        <w:ind w:right="6691"/>
        <w:rPr>
          <w:color w:val="FF0000"/>
          <w:spacing w:val="-1"/>
          <w:w w:val="99"/>
        </w:rPr>
      </w:pPr>
    </w:p>
    <w:p w:rsidR="0068787C" w:rsidRPr="00D3784A" w:rsidRDefault="00D3784A" w:rsidP="00D143F6">
      <w:pPr>
        <w:tabs>
          <w:tab w:val="left" w:pos="838"/>
        </w:tabs>
        <w:spacing w:before="2"/>
        <w:rPr>
          <w:rFonts w:ascii="Times New Roman"/>
          <w:sz w:val="20"/>
          <w:szCs w:val="21"/>
        </w:rPr>
      </w:pPr>
      <w:r>
        <w:rPr>
          <w:rFonts w:hint="eastAsia"/>
          <w:w w:val="95"/>
          <w:sz w:val="21"/>
        </w:rPr>
        <w:t>8.</w:t>
      </w:r>
      <w:r w:rsidR="00122280" w:rsidRPr="00D3784A">
        <w:rPr>
          <w:w w:val="95"/>
          <w:sz w:val="21"/>
        </w:rPr>
        <w:t>下列选项中，符合所给图形的变化规律的是（</w:t>
      </w:r>
      <w:r w:rsidR="00122280" w:rsidRPr="00D3784A">
        <w:rPr>
          <w:spacing w:val="35"/>
          <w:sz w:val="21"/>
        </w:rPr>
        <w:t xml:space="preserve">  </w:t>
      </w:r>
      <w:r w:rsidR="00122280" w:rsidRPr="00D3784A">
        <w:rPr>
          <w:w w:val="95"/>
          <w:sz w:val="21"/>
        </w:rPr>
        <w:t>）</w:t>
      </w:r>
      <w:r w:rsidR="00122280" w:rsidRPr="00D3784A">
        <w:rPr>
          <w:spacing w:val="-10"/>
          <w:w w:val="95"/>
          <w:sz w:val="21"/>
        </w:rPr>
        <w:t>。</w:t>
      </w:r>
    </w:p>
    <w:p w:rsidR="00122280" w:rsidRPr="0068787C" w:rsidRDefault="00122280" w:rsidP="0068787C">
      <w:pPr>
        <w:pStyle w:val="a5"/>
        <w:tabs>
          <w:tab w:val="left" w:pos="838"/>
        </w:tabs>
        <w:spacing w:before="2"/>
        <w:ind w:left="206" w:firstLine="0"/>
        <w:rPr>
          <w:rFonts w:ascii="Times New Roman"/>
          <w:sz w:val="20"/>
          <w:szCs w:val="21"/>
        </w:rPr>
      </w:pPr>
      <w:r w:rsidRPr="00122280">
        <w:rPr>
          <w:rFonts w:ascii="Times New Roman"/>
          <w:noProof/>
          <w:sz w:val="20"/>
          <w:szCs w:val="21"/>
        </w:rPr>
        <w:drawing>
          <wp:inline distT="0" distB="0" distL="0" distR="0">
            <wp:extent cx="4328664" cy="792580"/>
            <wp:effectExtent l="1905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4324777" cy="791868"/>
                    </a:xfrm>
                    <a:prstGeom prst="rect">
                      <a:avLst/>
                    </a:prstGeom>
                  </pic:spPr>
                </pic:pic>
              </a:graphicData>
            </a:graphic>
          </wp:inline>
        </w:drawing>
      </w:r>
    </w:p>
    <w:p w:rsidR="00122280" w:rsidRPr="00122280" w:rsidRDefault="00122280" w:rsidP="00122280">
      <w:pPr>
        <w:rPr>
          <w:rFonts w:ascii="Times New Roman"/>
          <w:sz w:val="20"/>
          <w:szCs w:val="21"/>
        </w:rPr>
      </w:pPr>
    </w:p>
    <w:p w:rsidR="00122280" w:rsidRPr="00AE4A21" w:rsidRDefault="00122280" w:rsidP="00122280">
      <w:pPr>
        <w:tabs>
          <w:tab w:val="left" w:pos="3195"/>
          <w:tab w:val="left" w:pos="5807"/>
          <w:tab w:val="left" w:pos="8420"/>
        </w:tabs>
        <w:ind w:left="582"/>
        <w:rPr>
          <w:w w:val="95"/>
          <w:sz w:val="21"/>
        </w:rPr>
      </w:pPr>
      <w:r w:rsidRPr="00AE4A21">
        <w:rPr>
          <w:w w:val="95"/>
          <w:sz w:val="21"/>
        </w:rPr>
        <w:t>A.A</w:t>
      </w:r>
      <w:r w:rsidRPr="00AE4A21">
        <w:rPr>
          <w:w w:val="95"/>
          <w:sz w:val="21"/>
        </w:rPr>
        <w:tab/>
        <w:t>B.B</w:t>
      </w:r>
      <w:r w:rsidRPr="00AE4A21">
        <w:rPr>
          <w:w w:val="95"/>
          <w:sz w:val="21"/>
        </w:rPr>
        <w:tab/>
        <w:t>C.C</w:t>
      </w:r>
      <w:r w:rsidRPr="00AE4A21">
        <w:rPr>
          <w:w w:val="95"/>
          <w:sz w:val="21"/>
        </w:rPr>
        <w:tab/>
        <w:t>D.D</w:t>
      </w:r>
    </w:p>
    <w:p w:rsidR="00122280" w:rsidRPr="00122280" w:rsidRDefault="00122280" w:rsidP="00D143F6">
      <w:pPr>
        <w:spacing w:before="149"/>
        <w:rPr>
          <w:sz w:val="21"/>
          <w:szCs w:val="21"/>
        </w:rPr>
      </w:pPr>
      <w:r w:rsidRPr="00122280">
        <w:rPr>
          <w:color w:val="FF0000"/>
          <w:w w:val="95"/>
          <w:sz w:val="21"/>
          <w:szCs w:val="21"/>
        </w:rPr>
        <w:t>【答案】</w:t>
      </w:r>
      <w:r w:rsidRPr="00122280">
        <w:rPr>
          <w:color w:val="FF0000"/>
          <w:spacing w:val="-10"/>
          <w:w w:val="95"/>
          <w:sz w:val="21"/>
          <w:szCs w:val="21"/>
        </w:rPr>
        <w:t>A</w:t>
      </w:r>
    </w:p>
    <w:p w:rsidR="00122280" w:rsidRPr="00122280" w:rsidRDefault="00122280" w:rsidP="00D143F6">
      <w:pPr>
        <w:spacing w:before="149" w:line="372" w:lineRule="auto"/>
        <w:ind w:right="108"/>
        <w:rPr>
          <w:sz w:val="21"/>
          <w:szCs w:val="21"/>
        </w:rPr>
      </w:pPr>
      <w:r w:rsidRPr="00122280">
        <w:rPr>
          <w:color w:val="FF0000"/>
          <w:spacing w:val="-1"/>
          <w:w w:val="99"/>
          <w:sz w:val="21"/>
          <w:szCs w:val="21"/>
        </w:rPr>
        <w:t>【解析】第一个图形中，左侧长方形依次向右移动半格，右侧长方形依次向左移动半格，得到下一</w:t>
      </w:r>
      <w:r w:rsidRPr="00122280">
        <w:rPr>
          <w:color w:val="FF0000"/>
          <w:w w:val="99"/>
          <w:sz w:val="21"/>
          <w:szCs w:val="21"/>
        </w:rPr>
        <w:t>个图形，A项符合规律。</w:t>
      </w:r>
    </w:p>
    <w:p w:rsidR="00122280" w:rsidRPr="00122280" w:rsidRDefault="00122280" w:rsidP="00122280">
      <w:pPr>
        <w:spacing w:before="2" w:line="372" w:lineRule="auto"/>
        <w:ind w:left="582" w:right="8363" w:hanging="418"/>
        <w:rPr>
          <w:sz w:val="21"/>
          <w:szCs w:val="21"/>
        </w:rPr>
      </w:pPr>
      <w:r w:rsidRPr="00AE4A21">
        <w:rPr>
          <w:noProof/>
          <w:color w:val="FF0000"/>
          <w:w w:val="95"/>
          <w:sz w:val="21"/>
          <w:szCs w:val="21"/>
        </w:rPr>
        <w:drawing>
          <wp:anchor distT="0" distB="0" distL="0" distR="0" simplePos="0" relativeHeight="251656704" behindDoc="1" locked="0" layoutInCell="1" allowOverlap="1">
            <wp:simplePos x="0" y="0"/>
            <wp:positionH relativeFrom="page">
              <wp:posOffset>793630</wp:posOffset>
            </wp:positionH>
            <wp:positionV relativeFrom="paragraph">
              <wp:posOffset>482121</wp:posOffset>
            </wp:positionV>
            <wp:extent cx="3755926" cy="681487"/>
            <wp:effectExtent l="19050" t="0" r="0" b="0"/>
            <wp:wrapNone/>
            <wp:docPr id="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3756726" cy="681632"/>
                    </a:xfrm>
                    <a:prstGeom prst="rect">
                      <a:avLst/>
                    </a:prstGeom>
                  </pic:spPr>
                </pic:pic>
              </a:graphicData>
            </a:graphic>
          </wp:anchor>
        </w:drawing>
      </w:r>
      <w:r w:rsidRPr="00AE4A21">
        <w:rPr>
          <w:color w:val="FF0000"/>
          <w:w w:val="95"/>
          <w:sz w:val="21"/>
          <w:szCs w:val="21"/>
        </w:rPr>
        <w:t xml:space="preserve">故本题选A。 </w:t>
      </w:r>
      <w:r w:rsidR="00D3784A" w:rsidRPr="00AE4A21">
        <w:rPr>
          <w:rFonts w:hint="eastAsia"/>
          <w:w w:val="95"/>
          <w:sz w:val="21"/>
        </w:rPr>
        <w:t>9.</w:t>
      </w:r>
    </w:p>
    <w:p w:rsidR="00122280" w:rsidRPr="00122280" w:rsidRDefault="00122280" w:rsidP="00122280">
      <w:pPr>
        <w:rPr>
          <w:sz w:val="20"/>
          <w:szCs w:val="21"/>
        </w:rPr>
      </w:pPr>
    </w:p>
    <w:p w:rsidR="00122280" w:rsidRPr="00122280" w:rsidRDefault="00122280" w:rsidP="00122280">
      <w:pPr>
        <w:rPr>
          <w:sz w:val="20"/>
          <w:szCs w:val="21"/>
        </w:rPr>
      </w:pPr>
    </w:p>
    <w:p w:rsidR="00122280" w:rsidRPr="00122280" w:rsidRDefault="00122280" w:rsidP="00122280">
      <w:pPr>
        <w:rPr>
          <w:sz w:val="20"/>
          <w:szCs w:val="21"/>
        </w:rPr>
      </w:pPr>
    </w:p>
    <w:p w:rsidR="00122280" w:rsidRPr="00AE4A21" w:rsidRDefault="00122280" w:rsidP="00122280">
      <w:pPr>
        <w:tabs>
          <w:tab w:val="left" w:pos="3195"/>
          <w:tab w:val="left" w:pos="5807"/>
          <w:tab w:val="left" w:pos="8420"/>
        </w:tabs>
        <w:spacing w:before="153"/>
        <w:ind w:left="582"/>
        <w:rPr>
          <w:w w:val="95"/>
          <w:sz w:val="21"/>
        </w:rPr>
      </w:pPr>
      <w:r w:rsidRPr="00AE4A21">
        <w:rPr>
          <w:w w:val="95"/>
          <w:sz w:val="21"/>
        </w:rPr>
        <w:t>A.A</w:t>
      </w:r>
      <w:r w:rsidRPr="00AE4A21">
        <w:rPr>
          <w:w w:val="95"/>
          <w:sz w:val="21"/>
        </w:rPr>
        <w:tab/>
        <w:t>B.B</w:t>
      </w:r>
      <w:r w:rsidRPr="00AE4A21">
        <w:rPr>
          <w:w w:val="95"/>
          <w:sz w:val="21"/>
        </w:rPr>
        <w:tab/>
        <w:t>C.C</w:t>
      </w:r>
      <w:r w:rsidRPr="00AE4A21">
        <w:rPr>
          <w:w w:val="95"/>
          <w:sz w:val="21"/>
        </w:rPr>
        <w:tab/>
        <w:t>D.D</w:t>
      </w:r>
    </w:p>
    <w:p w:rsidR="00122280" w:rsidRPr="00122280" w:rsidRDefault="00122280" w:rsidP="00D143F6">
      <w:pPr>
        <w:spacing w:before="149"/>
        <w:rPr>
          <w:sz w:val="21"/>
          <w:szCs w:val="21"/>
        </w:rPr>
      </w:pPr>
      <w:r w:rsidRPr="00122280">
        <w:rPr>
          <w:color w:val="FF0000"/>
          <w:w w:val="95"/>
          <w:sz w:val="21"/>
          <w:szCs w:val="21"/>
        </w:rPr>
        <w:t>【答案】</w:t>
      </w:r>
      <w:r w:rsidRPr="00122280">
        <w:rPr>
          <w:color w:val="FF0000"/>
          <w:spacing w:val="-10"/>
          <w:w w:val="95"/>
          <w:sz w:val="21"/>
          <w:szCs w:val="21"/>
        </w:rPr>
        <w:t>C</w:t>
      </w:r>
    </w:p>
    <w:p w:rsidR="00D143F6" w:rsidRDefault="00122280" w:rsidP="00D143F6">
      <w:pPr>
        <w:spacing w:before="149" w:line="372" w:lineRule="auto"/>
        <w:ind w:right="3974"/>
        <w:rPr>
          <w:color w:val="FF0000"/>
          <w:spacing w:val="-5"/>
          <w:w w:val="99"/>
          <w:sz w:val="21"/>
          <w:szCs w:val="21"/>
        </w:rPr>
      </w:pPr>
      <w:r w:rsidRPr="00122280">
        <w:rPr>
          <w:color w:val="FF0000"/>
          <w:w w:val="99"/>
          <w:sz w:val="21"/>
          <w:szCs w:val="21"/>
        </w:rPr>
        <w:t>【解析】题干各图形均为中心对称图形，只有C</w:t>
      </w:r>
      <w:r w:rsidRPr="00122280">
        <w:rPr>
          <w:color w:val="FF0000"/>
          <w:spacing w:val="-5"/>
          <w:w w:val="99"/>
          <w:sz w:val="21"/>
          <w:szCs w:val="21"/>
        </w:rPr>
        <w:t>项符合。</w:t>
      </w:r>
    </w:p>
    <w:p w:rsidR="00122280" w:rsidRPr="00122280" w:rsidRDefault="00122280" w:rsidP="00D143F6">
      <w:pPr>
        <w:spacing w:before="149" w:line="372" w:lineRule="auto"/>
        <w:ind w:right="3974"/>
        <w:rPr>
          <w:sz w:val="21"/>
          <w:szCs w:val="21"/>
        </w:rPr>
      </w:pPr>
      <w:r w:rsidRPr="00122280">
        <w:rPr>
          <w:color w:val="FF0000"/>
          <w:w w:val="99"/>
          <w:sz w:val="21"/>
          <w:szCs w:val="21"/>
        </w:rPr>
        <w:t>故本题选C。</w:t>
      </w:r>
    </w:p>
    <w:p w:rsidR="00122280" w:rsidRPr="00122280" w:rsidRDefault="00122280" w:rsidP="00122280">
      <w:pPr>
        <w:spacing w:before="6"/>
        <w:rPr>
          <w:szCs w:val="21"/>
        </w:rPr>
      </w:pPr>
    </w:p>
    <w:p w:rsidR="00122280" w:rsidRPr="00122280" w:rsidRDefault="00D3784A" w:rsidP="00AE4A21">
      <w:pPr>
        <w:tabs>
          <w:tab w:val="left" w:pos="898"/>
          <w:tab w:val="left" w:pos="4658"/>
        </w:tabs>
        <w:spacing w:before="70"/>
        <w:rPr>
          <w:sz w:val="21"/>
        </w:rPr>
      </w:pPr>
      <w:r>
        <w:rPr>
          <w:rFonts w:hint="eastAsia"/>
          <w:w w:val="95"/>
          <w:sz w:val="21"/>
        </w:rPr>
        <w:t>10.</w:t>
      </w:r>
      <w:r w:rsidR="00122280" w:rsidRPr="00122280">
        <w:rPr>
          <w:w w:val="95"/>
          <w:sz w:val="21"/>
        </w:rPr>
        <w:t>关于海洋环境，下列说法错误的是</w:t>
      </w:r>
      <w:r w:rsidR="00122280" w:rsidRPr="00122280">
        <w:rPr>
          <w:spacing w:val="-10"/>
          <w:w w:val="95"/>
          <w:sz w:val="21"/>
        </w:rPr>
        <w:t>（</w:t>
      </w:r>
      <w:r w:rsidR="00D143F6">
        <w:rPr>
          <w:rFonts w:hint="eastAsia"/>
          <w:spacing w:val="-10"/>
          <w:w w:val="95"/>
          <w:sz w:val="21"/>
        </w:rPr>
        <w:t xml:space="preserve">  </w:t>
      </w:r>
      <w:r w:rsidR="00122280" w:rsidRPr="00122280">
        <w:rPr>
          <w:w w:val="95"/>
          <w:sz w:val="21"/>
        </w:rPr>
        <w:t>）</w:t>
      </w:r>
      <w:r w:rsidR="00122280" w:rsidRPr="00122280">
        <w:rPr>
          <w:spacing w:val="-10"/>
          <w:sz w:val="21"/>
        </w:rPr>
        <w:t>。</w:t>
      </w:r>
    </w:p>
    <w:p w:rsidR="00122280" w:rsidRPr="00AE4A21" w:rsidRDefault="00122280" w:rsidP="00122280">
      <w:pPr>
        <w:numPr>
          <w:ilvl w:val="1"/>
          <w:numId w:val="9"/>
        </w:numPr>
        <w:tabs>
          <w:tab w:val="left" w:pos="793"/>
        </w:tabs>
        <w:spacing w:before="46"/>
        <w:ind w:left="793" w:hanging="211"/>
        <w:rPr>
          <w:w w:val="95"/>
          <w:sz w:val="21"/>
        </w:rPr>
      </w:pPr>
      <w:r w:rsidRPr="00122280">
        <w:rPr>
          <w:w w:val="95"/>
          <w:sz w:val="21"/>
        </w:rPr>
        <w:t>海洋是地球上水循环的起</w:t>
      </w:r>
      <w:r w:rsidRPr="00AE4A21">
        <w:rPr>
          <w:w w:val="95"/>
          <w:sz w:val="21"/>
        </w:rPr>
        <w:t>点</w:t>
      </w:r>
    </w:p>
    <w:p w:rsidR="00AE4A21" w:rsidRDefault="00122280" w:rsidP="00AE4A21">
      <w:pPr>
        <w:numPr>
          <w:ilvl w:val="1"/>
          <w:numId w:val="9"/>
        </w:numPr>
        <w:tabs>
          <w:tab w:val="left" w:pos="793"/>
        </w:tabs>
        <w:spacing w:before="46"/>
        <w:ind w:left="793" w:hanging="211"/>
        <w:rPr>
          <w:w w:val="95"/>
          <w:sz w:val="21"/>
        </w:rPr>
      </w:pPr>
      <w:r w:rsidRPr="00AE4A21">
        <w:rPr>
          <w:w w:val="95"/>
          <w:sz w:val="21"/>
        </w:rPr>
        <w:t xml:space="preserve">海洋水温在垂直方向上，上层和下层截然不同 </w:t>
      </w:r>
    </w:p>
    <w:p w:rsidR="00122280" w:rsidRPr="00AE4A21" w:rsidRDefault="00122280" w:rsidP="00AE4A21">
      <w:pPr>
        <w:numPr>
          <w:ilvl w:val="1"/>
          <w:numId w:val="9"/>
        </w:numPr>
        <w:tabs>
          <w:tab w:val="left" w:pos="793"/>
        </w:tabs>
        <w:spacing w:before="46"/>
        <w:ind w:left="793" w:hanging="211"/>
        <w:rPr>
          <w:w w:val="95"/>
          <w:sz w:val="21"/>
        </w:rPr>
      </w:pPr>
      <w:r w:rsidRPr="00AE4A21">
        <w:rPr>
          <w:w w:val="95"/>
          <w:sz w:val="21"/>
        </w:rPr>
        <w:t>潮汐和海流等都是海水运动形式</w:t>
      </w:r>
    </w:p>
    <w:p w:rsidR="00122280" w:rsidRPr="00AE4A21" w:rsidRDefault="00122280" w:rsidP="00AE4A21">
      <w:pPr>
        <w:numPr>
          <w:ilvl w:val="1"/>
          <w:numId w:val="9"/>
        </w:numPr>
        <w:tabs>
          <w:tab w:val="left" w:pos="793"/>
        </w:tabs>
        <w:spacing w:before="46"/>
        <w:ind w:left="793" w:hanging="211"/>
        <w:rPr>
          <w:w w:val="95"/>
          <w:sz w:val="21"/>
        </w:rPr>
      </w:pPr>
      <w:r w:rsidRPr="00AE4A21">
        <w:rPr>
          <w:w w:val="95"/>
          <w:sz w:val="21"/>
        </w:rPr>
        <w:t>海洋可以分成四种地形区域：大陆架、大陆坡、大洋盆地和大洋高原</w:t>
      </w:r>
    </w:p>
    <w:p w:rsidR="00122280" w:rsidRPr="00122280" w:rsidRDefault="00122280" w:rsidP="00D143F6">
      <w:pPr>
        <w:spacing w:before="149"/>
        <w:rPr>
          <w:sz w:val="21"/>
          <w:szCs w:val="21"/>
        </w:rPr>
      </w:pPr>
      <w:r w:rsidRPr="00122280">
        <w:rPr>
          <w:color w:val="FF0000"/>
          <w:w w:val="95"/>
          <w:sz w:val="21"/>
          <w:szCs w:val="21"/>
        </w:rPr>
        <w:lastRenderedPageBreak/>
        <w:t>【答案】</w:t>
      </w:r>
      <w:r w:rsidRPr="00122280">
        <w:rPr>
          <w:color w:val="FF0000"/>
          <w:spacing w:val="-10"/>
          <w:w w:val="95"/>
          <w:sz w:val="21"/>
          <w:szCs w:val="21"/>
        </w:rPr>
        <w:t>D</w:t>
      </w:r>
    </w:p>
    <w:p w:rsidR="00122280" w:rsidRPr="00122280" w:rsidRDefault="00122280" w:rsidP="00D143F6">
      <w:pPr>
        <w:spacing w:before="149" w:line="372" w:lineRule="auto"/>
        <w:ind w:right="108"/>
        <w:rPr>
          <w:sz w:val="21"/>
          <w:szCs w:val="21"/>
        </w:rPr>
      </w:pPr>
      <w:r w:rsidRPr="00122280">
        <w:rPr>
          <w:color w:val="FF0000"/>
          <w:spacing w:val="-1"/>
          <w:w w:val="99"/>
          <w:sz w:val="21"/>
          <w:szCs w:val="21"/>
        </w:rPr>
        <w:t>【解析】海洋根据水深、海底坡度和海底沉积物等分成四种地形区域：大陆架、大陆坡、大洋盆地</w:t>
      </w:r>
      <w:r w:rsidRPr="00122280">
        <w:rPr>
          <w:color w:val="FF0000"/>
          <w:w w:val="99"/>
          <w:sz w:val="21"/>
          <w:szCs w:val="21"/>
        </w:rPr>
        <w:t>和海沟。D项说法错误。</w:t>
      </w:r>
    </w:p>
    <w:p w:rsidR="00122280" w:rsidRDefault="00122280" w:rsidP="00122280">
      <w:pPr>
        <w:spacing w:before="2"/>
        <w:ind w:left="165"/>
        <w:rPr>
          <w:color w:val="FF0000"/>
          <w:spacing w:val="-10"/>
          <w:w w:val="95"/>
          <w:sz w:val="21"/>
          <w:szCs w:val="21"/>
        </w:rPr>
      </w:pPr>
      <w:r w:rsidRPr="00122280">
        <w:rPr>
          <w:color w:val="FF0000"/>
          <w:w w:val="95"/>
          <w:sz w:val="21"/>
          <w:szCs w:val="21"/>
        </w:rPr>
        <w:t>故本题选D</w:t>
      </w:r>
      <w:r w:rsidRPr="00122280">
        <w:rPr>
          <w:color w:val="FF0000"/>
          <w:spacing w:val="-10"/>
          <w:w w:val="95"/>
          <w:sz w:val="21"/>
          <w:szCs w:val="21"/>
        </w:rPr>
        <w:t>。</w:t>
      </w:r>
    </w:p>
    <w:p w:rsidR="00AE4A21" w:rsidRPr="00122280" w:rsidRDefault="00AE4A21" w:rsidP="00122280">
      <w:pPr>
        <w:spacing w:before="2"/>
        <w:ind w:left="165"/>
        <w:rPr>
          <w:sz w:val="21"/>
          <w:szCs w:val="21"/>
        </w:rPr>
      </w:pPr>
    </w:p>
    <w:p w:rsidR="00122280" w:rsidRPr="00122280" w:rsidRDefault="00D3784A" w:rsidP="00AE4A21">
      <w:pPr>
        <w:tabs>
          <w:tab w:val="left" w:pos="898"/>
        </w:tabs>
        <w:spacing w:before="2" w:line="372" w:lineRule="auto"/>
        <w:ind w:right="212"/>
        <w:rPr>
          <w:sz w:val="21"/>
        </w:rPr>
      </w:pPr>
      <w:r>
        <w:rPr>
          <w:rFonts w:hint="eastAsia"/>
          <w:spacing w:val="-1"/>
          <w:w w:val="99"/>
          <w:sz w:val="21"/>
        </w:rPr>
        <w:t>11.</w:t>
      </w:r>
      <w:r w:rsidR="00122280" w:rsidRPr="00122280">
        <w:rPr>
          <w:spacing w:val="-1"/>
          <w:w w:val="99"/>
          <w:sz w:val="21"/>
        </w:rPr>
        <w:t>用一杯水救一车着了火的柴禾而无济于事，谓之杯水车薪。如今在一些地方，通过新技术，只</w:t>
      </w:r>
      <w:r w:rsidR="00122280" w:rsidRPr="00122280">
        <w:rPr>
          <w:w w:val="99"/>
          <w:sz w:val="21"/>
        </w:rPr>
        <w:t>需一瓶矿泉水的水量，就能使一辆汽车洁净如新，不妨称之为“杯水车新”。“杯水车新”说明（</w:t>
      </w:r>
      <w:r w:rsidR="00122280" w:rsidRPr="00122280">
        <w:rPr>
          <w:w w:val="95"/>
          <w:sz w:val="21"/>
        </w:rPr>
        <w:t>）</w:t>
      </w:r>
      <w:r w:rsidR="00122280" w:rsidRPr="00122280">
        <w:rPr>
          <w:spacing w:val="-10"/>
          <w:w w:val="95"/>
          <w:sz w:val="21"/>
        </w:rPr>
        <w:t>。</w:t>
      </w:r>
    </w:p>
    <w:p w:rsidR="00122280" w:rsidRPr="00122280" w:rsidRDefault="00122280" w:rsidP="00122280">
      <w:pPr>
        <w:numPr>
          <w:ilvl w:val="0"/>
          <w:numId w:val="6"/>
        </w:numPr>
        <w:tabs>
          <w:tab w:val="left" w:pos="689"/>
        </w:tabs>
        <w:spacing w:before="149"/>
        <w:rPr>
          <w:sz w:val="21"/>
        </w:rPr>
      </w:pPr>
      <w:r w:rsidRPr="00122280">
        <w:rPr>
          <w:w w:val="95"/>
          <w:sz w:val="21"/>
        </w:rPr>
        <w:t>事物之间都存在着满足人们现实需要的客观联</w:t>
      </w:r>
      <w:r w:rsidRPr="00122280">
        <w:rPr>
          <w:spacing w:val="-10"/>
          <w:w w:val="95"/>
          <w:sz w:val="21"/>
        </w:rPr>
        <w:t>系</w:t>
      </w:r>
    </w:p>
    <w:p w:rsidR="00122280" w:rsidRPr="00122280" w:rsidRDefault="00122280" w:rsidP="00122280">
      <w:pPr>
        <w:numPr>
          <w:ilvl w:val="0"/>
          <w:numId w:val="6"/>
        </w:numPr>
        <w:tabs>
          <w:tab w:val="left" w:pos="689"/>
        </w:tabs>
        <w:spacing w:before="149"/>
        <w:rPr>
          <w:sz w:val="21"/>
        </w:rPr>
      </w:pPr>
      <w:r w:rsidRPr="00122280">
        <w:rPr>
          <w:w w:val="95"/>
          <w:sz w:val="21"/>
        </w:rPr>
        <w:t>人们根据自身需要，必然能建立起事物间的新的具体的联</w:t>
      </w:r>
      <w:r w:rsidRPr="00122280">
        <w:rPr>
          <w:spacing w:val="-10"/>
          <w:w w:val="95"/>
          <w:sz w:val="21"/>
        </w:rPr>
        <w:t>系</w:t>
      </w:r>
    </w:p>
    <w:p w:rsidR="00122280" w:rsidRPr="00122280" w:rsidRDefault="00122280" w:rsidP="00122280">
      <w:pPr>
        <w:numPr>
          <w:ilvl w:val="0"/>
          <w:numId w:val="6"/>
        </w:numPr>
        <w:tabs>
          <w:tab w:val="left" w:pos="689"/>
        </w:tabs>
        <w:spacing w:before="149"/>
        <w:rPr>
          <w:sz w:val="21"/>
        </w:rPr>
      </w:pPr>
      <w:r w:rsidRPr="00122280">
        <w:rPr>
          <w:w w:val="95"/>
          <w:sz w:val="21"/>
        </w:rPr>
        <w:t>事物的人为联系是在主客观条件相互作用下形成</w:t>
      </w:r>
      <w:r w:rsidRPr="00122280">
        <w:rPr>
          <w:spacing w:val="-10"/>
          <w:w w:val="95"/>
          <w:sz w:val="21"/>
        </w:rPr>
        <w:t>的</w:t>
      </w:r>
    </w:p>
    <w:p w:rsidR="00122280" w:rsidRPr="00122280" w:rsidRDefault="00122280" w:rsidP="00122280">
      <w:pPr>
        <w:numPr>
          <w:ilvl w:val="0"/>
          <w:numId w:val="6"/>
        </w:numPr>
        <w:tabs>
          <w:tab w:val="left" w:pos="689"/>
        </w:tabs>
        <w:spacing w:before="149"/>
        <w:rPr>
          <w:sz w:val="21"/>
        </w:rPr>
      </w:pPr>
      <w:r w:rsidRPr="00122280">
        <w:rPr>
          <w:w w:val="95"/>
          <w:sz w:val="21"/>
        </w:rPr>
        <w:t>世界并不缺乏联系，缺乏的是善于发现联系的创新意</w:t>
      </w:r>
      <w:r w:rsidRPr="00122280">
        <w:rPr>
          <w:spacing w:val="-10"/>
          <w:w w:val="95"/>
          <w:sz w:val="21"/>
        </w:rPr>
        <w:t>识</w:t>
      </w:r>
    </w:p>
    <w:p w:rsidR="00122280" w:rsidRPr="00AE4A21" w:rsidRDefault="00122280" w:rsidP="00122280">
      <w:pPr>
        <w:tabs>
          <w:tab w:val="left" w:pos="2881"/>
          <w:tab w:val="left" w:pos="5180"/>
          <w:tab w:val="left" w:pos="7479"/>
        </w:tabs>
        <w:spacing w:before="149"/>
        <w:ind w:left="582"/>
        <w:rPr>
          <w:spacing w:val="-1"/>
          <w:w w:val="99"/>
          <w:sz w:val="21"/>
        </w:rPr>
      </w:pPr>
      <w:r w:rsidRPr="00AE4A21">
        <w:rPr>
          <w:spacing w:val="-1"/>
          <w:w w:val="99"/>
          <w:sz w:val="21"/>
        </w:rPr>
        <w:t>A.（1）（4）</w:t>
      </w:r>
      <w:r w:rsidRPr="00AE4A21">
        <w:rPr>
          <w:spacing w:val="-1"/>
          <w:w w:val="99"/>
          <w:sz w:val="21"/>
        </w:rPr>
        <w:tab/>
        <w:t>B.（2）（3）</w:t>
      </w:r>
      <w:r w:rsidRPr="00AE4A21">
        <w:rPr>
          <w:spacing w:val="-1"/>
          <w:w w:val="99"/>
          <w:sz w:val="21"/>
        </w:rPr>
        <w:tab/>
        <w:t>C.（1）（2）</w:t>
      </w:r>
      <w:r w:rsidRPr="00AE4A21">
        <w:rPr>
          <w:spacing w:val="-1"/>
          <w:w w:val="99"/>
          <w:sz w:val="21"/>
        </w:rPr>
        <w:tab/>
        <w:t>D.（3）（4）</w:t>
      </w:r>
    </w:p>
    <w:p w:rsidR="00122280" w:rsidRPr="00122280" w:rsidRDefault="00122280" w:rsidP="00D143F6">
      <w:pPr>
        <w:spacing w:before="148"/>
        <w:rPr>
          <w:sz w:val="21"/>
          <w:szCs w:val="21"/>
        </w:rPr>
      </w:pPr>
      <w:r w:rsidRPr="00122280">
        <w:rPr>
          <w:color w:val="FF0000"/>
          <w:w w:val="95"/>
          <w:sz w:val="21"/>
          <w:szCs w:val="21"/>
        </w:rPr>
        <w:t>【答案】</w:t>
      </w:r>
      <w:r w:rsidRPr="00122280">
        <w:rPr>
          <w:color w:val="FF0000"/>
          <w:spacing w:val="-10"/>
          <w:w w:val="95"/>
          <w:sz w:val="21"/>
          <w:szCs w:val="21"/>
        </w:rPr>
        <w:t>D</w:t>
      </w:r>
    </w:p>
    <w:p w:rsidR="00122280" w:rsidRPr="00AE4A21" w:rsidRDefault="00122280" w:rsidP="00D143F6">
      <w:pPr>
        <w:spacing w:before="149" w:line="372" w:lineRule="auto"/>
        <w:ind w:right="108"/>
        <w:rPr>
          <w:color w:val="FF0000"/>
          <w:w w:val="95"/>
          <w:sz w:val="21"/>
          <w:szCs w:val="21"/>
        </w:rPr>
      </w:pPr>
      <w:r w:rsidRPr="00AE4A21">
        <w:rPr>
          <w:color w:val="FF0000"/>
          <w:w w:val="95"/>
          <w:sz w:val="21"/>
          <w:szCs w:val="21"/>
        </w:rPr>
        <w:t>【解析】“杯水车薪”意思是用一杯水救不了一车着了火的柴草，即“杯水”解决不了“车薪”的问题。而“杯水车新”是说通过新技术，只需一瓶矿泉水的水量就能使一辆汽车洁净如新，即“杯水”解决了“车新”的问题，说明通过人的主观能动性，可以根据事物固有的联系，调整原有的状态，建立新的联系。</w:t>
      </w:r>
    </w:p>
    <w:p w:rsidR="00122280" w:rsidRPr="00AE4A21" w:rsidRDefault="00122280" w:rsidP="00122280">
      <w:pPr>
        <w:numPr>
          <w:ilvl w:val="0"/>
          <w:numId w:val="5"/>
        </w:numPr>
        <w:tabs>
          <w:tab w:val="left" w:pos="689"/>
        </w:tabs>
        <w:spacing w:before="2"/>
        <w:rPr>
          <w:color w:val="FF0000"/>
          <w:w w:val="95"/>
          <w:sz w:val="21"/>
          <w:szCs w:val="21"/>
        </w:rPr>
      </w:pPr>
      <w:r w:rsidRPr="00AE4A21">
        <w:rPr>
          <w:color w:val="FF0000"/>
          <w:w w:val="95"/>
          <w:sz w:val="21"/>
          <w:szCs w:val="21"/>
        </w:rPr>
        <w:t>说法错误，“杯水车薪”就是不能满足人们现实需要的客观联系。</w:t>
      </w:r>
    </w:p>
    <w:p w:rsidR="00122280" w:rsidRPr="00AE4A21" w:rsidRDefault="00122280" w:rsidP="00122280">
      <w:pPr>
        <w:numPr>
          <w:ilvl w:val="0"/>
          <w:numId w:val="5"/>
        </w:numPr>
        <w:tabs>
          <w:tab w:val="left" w:pos="689"/>
        </w:tabs>
        <w:spacing w:before="149"/>
        <w:rPr>
          <w:color w:val="FF0000"/>
          <w:w w:val="95"/>
          <w:sz w:val="21"/>
          <w:szCs w:val="21"/>
        </w:rPr>
      </w:pPr>
      <w:r w:rsidRPr="00AE4A21">
        <w:rPr>
          <w:color w:val="FF0000"/>
          <w:w w:val="95"/>
          <w:sz w:val="21"/>
          <w:szCs w:val="21"/>
        </w:rPr>
        <w:t>说法错误，不一定任何事物都能根据自身需要建立新的具体的联系。</w:t>
      </w:r>
    </w:p>
    <w:p w:rsidR="00122280" w:rsidRPr="00AE4A21" w:rsidRDefault="00122280" w:rsidP="00122280">
      <w:pPr>
        <w:spacing w:before="149" w:line="372" w:lineRule="auto"/>
        <w:ind w:left="165" w:right="6064"/>
        <w:rPr>
          <w:color w:val="FF0000"/>
          <w:w w:val="95"/>
          <w:sz w:val="21"/>
          <w:szCs w:val="21"/>
        </w:rPr>
      </w:pPr>
      <w:r w:rsidRPr="00AE4A21">
        <w:rPr>
          <w:color w:val="FF0000"/>
          <w:w w:val="95"/>
          <w:sz w:val="21"/>
          <w:szCs w:val="21"/>
        </w:rPr>
        <w:t>（3）（4）说法符合题意，D项正确。故本题选D。</w:t>
      </w:r>
    </w:p>
    <w:p w:rsidR="00AE4A21" w:rsidRDefault="00AE4A21" w:rsidP="00FF1F6F">
      <w:pPr>
        <w:spacing w:line="313" w:lineRule="atLeast"/>
        <w:rPr>
          <w:w w:val="95"/>
          <w:sz w:val="21"/>
        </w:rPr>
      </w:pPr>
    </w:p>
    <w:p w:rsidR="00FF1F6F" w:rsidRPr="00DD7441" w:rsidRDefault="003A0F1E" w:rsidP="00FF1F6F">
      <w:pPr>
        <w:spacing w:line="313" w:lineRule="atLeast"/>
        <w:rPr>
          <w:w w:val="95"/>
          <w:sz w:val="21"/>
        </w:rPr>
      </w:pPr>
      <w:r>
        <w:rPr>
          <w:rFonts w:hint="eastAsia"/>
          <w:w w:val="95"/>
          <w:sz w:val="21"/>
        </w:rPr>
        <w:t>12.</w:t>
      </w:r>
      <w:r w:rsidR="00FF1F6F" w:rsidRPr="00DD7441">
        <w:rPr>
          <w:w w:val="95"/>
          <w:sz w:val="21"/>
        </w:rPr>
        <w:t>党的二十大报告指出，新时代十年的伟大变革，在党史、新中国史、改革开放史、社会主义发展史、中华民族发展史上具有里程碑意义。关于新时代十年变革的意义，下列说法错误的是（  ）。</w:t>
      </w:r>
    </w:p>
    <w:p w:rsidR="00FF1F6F" w:rsidRPr="00DD7441" w:rsidRDefault="00FF1F6F" w:rsidP="00FF1F6F">
      <w:pPr>
        <w:spacing w:line="313" w:lineRule="atLeast"/>
        <w:rPr>
          <w:w w:val="95"/>
          <w:sz w:val="21"/>
        </w:rPr>
      </w:pPr>
      <w:r w:rsidRPr="00DD7441">
        <w:rPr>
          <w:w w:val="95"/>
          <w:sz w:val="21"/>
        </w:rPr>
        <w:t>A：中国共产党在革命性锻造中更加坚强有力，在坚持和发展中国特色社会主义的历史进程中始终成为坚强领导核心</w:t>
      </w:r>
    </w:p>
    <w:p w:rsidR="00FF1F6F" w:rsidRPr="00DD7441" w:rsidRDefault="00FF1F6F" w:rsidP="00FF1F6F">
      <w:pPr>
        <w:spacing w:line="313" w:lineRule="atLeast"/>
        <w:rPr>
          <w:w w:val="95"/>
          <w:sz w:val="21"/>
        </w:rPr>
      </w:pPr>
      <w:r w:rsidRPr="00DD7441">
        <w:rPr>
          <w:w w:val="95"/>
          <w:sz w:val="21"/>
        </w:rPr>
        <w:t>B：中国人民的前进动力更加强大、奋斗精神更加昂扬、必胜信念更加坚定</w:t>
      </w:r>
    </w:p>
    <w:p w:rsidR="00FF1F6F" w:rsidRPr="00DD7441" w:rsidRDefault="00FF1F6F" w:rsidP="00FF1F6F">
      <w:pPr>
        <w:spacing w:line="313" w:lineRule="atLeast"/>
        <w:rPr>
          <w:w w:val="95"/>
          <w:sz w:val="21"/>
        </w:rPr>
      </w:pPr>
      <w:r w:rsidRPr="00DD7441">
        <w:rPr>
          <w:w w:val="95"/>
          <w:sz w:val="21"/>
        </w:rPr>
        <w:t>C：推进中华民族从站起来、强起来到富起来的伟大飞跃</w:t>
      </w:r>
    </w:p>
    <w:p w:rsidR="00FF1F6F" w:rsidRPr="00DD7441" w:rsidRDefault="00FF1F6F" w:rsidP="00FF1F6F">
      <w:pPr>
        <w:spacing w:line="313" w:lineRule="atLeast"/>
        <w:rPr>
          <w:w w:val="95"/>
          <w:sz w:val="21"/>
        </w:rPr>
      </w:pPr>
      <w:r w:rsidRPr="00DD7441">
        <w:rPr>
          <w:w w:val="95"/>
          <w:sz w:val="21"/>
        </w:rPr>
        <w:t>D：改革开放和社会主义现代建设深入推进，实现中华民族伟大复兴进入了不可逆转的历史进程</w:t>
      </w:r>
    </w:p>
    <w:p w:rsidR="00FF1F6F" w:rsidRPr="00DD7441" w:rsidRDefault="00FF1F6F" w:rsidP="00D143F6">
      <w:pPr>
        <w:pStyle w:val="a3"/>
        <w:spacing w:before="1" w:line="372" w:lineRule="auto"/>
        <w:ind w:left="0" w:right="108"/>
        <w:rPr>
          <w:color w:val="FF0000"/>
          <w:w w:val="95"/>
        </w:rPr>
      </w:pPr>
      <w:r>
        <w:rPr>
          <w:color w:val="FF0000"/>
          <w:w w:val="95"/>
        </w:rPr>
        <w:t>【</w:t>
      </w:r>
      <w:r w:rsidRPr="00DD7441">
        <w:rPr>
          <w:color w:val="FF0000"/>
          <w:w w:val="95"/>
        </w:rPr>
        <w:t>答案】 C</w:t>
      </w:r>
    </w:p>
    <w:p w:rsidR="00FF1F6F" w:rsidRPr="00DD7441" w:rsidRDefault="00FF1F6F" w:rsidP="00D143F6">
      <w:pPr>
        <w:pStyle w:val="a3"/>
        <w:spacing w:before="1" w:line="372" w:lineRule="auto"/>
        <w:ind w:left="0" w:right="108"/>
        <w:rPr>
          <w:color w:val="FF0000"/>
          <w:w w:val="95"/>
        </w:rPr>
      </w:pPr>
      <w:r w:rsidRPr="00DD7441">
        <w:rPr>
          <w:color w:val="FF0000"/>
          <w:w w:val="95"/>
        </w:rPr>
        <w:t>【</w:t>
      </w:r>
      <w:r w:rsidRPr="006E10BB">
        <w:rPr>
          <w:color w:val="FF0000"/>
          <w:w w:val="95"/>
        </w:rPr>
        <w:t>解</w:t>
      </w:r>
      <w:r>
        <w:rPr>
          <w:rFonts w:hint="eastAsia"/>
          <w:color w:val="FF0000"/>
          <w:w w:val="95"/>
        </w:rPr>
        <w:t>析</w:t>
      </w:r>
      <w:r w:rsidRPr="00DD7441">
        <w:rPr>
          <w:color w:val="FF0000"/>
          <w:w w:val="95"/>
        </w:rPr>
        <w:t>】</w:t>
      </w:r>
    </w:p>
    <w:p w:rsidR="00FF1F6F" w:rsidRPr="00DD7441" w:rsidRDefault="00FF1F6F" w:rsidP="00FF1F6F">
      <w:pPr>
        <w:pStyle w:val="a3"/>
        <w:spacing w:before="1" w:line="372" w:lineRule="auto"/>
        <w:ind w:right="108"/>
        <w:rPr>
          <w:color w:val="FF0000"/>
          <w:w w:val="95"/>
        </w:rPr>
      </w:pPr>
      <w:r w:rsidRPr="00DD7441">
        <w:rPr>
          <w:color w:val="FF0000"/>
          <w:w w:val="95"/>
        </w:rPr>
        <w:t>A、B、D三项均正确。</w:t>
      </w:r>
    </w:p>
    <w:p w:rsidR="00FF1F6F" w:rsidRPr="00DD7441" w:rsidRDefault="00FF1F6F" w:rsidP="00FF1F6F">
      <w:pPr>
        <w:pStyle w:val="a3"/>
        <w:spacing w:before="1" w:line="372" w:lineRule="auto"/>
        <w:ind w:right="108"/>
        <w:rPr>
          <w:color w:val="FF0000"/>
          <w:w w:val="95"/>
        </w:rPr>
      </w:pPr>
      <w:r w:rsidRPr="00DD7441">
        <w:rPr>
          <w:color w:val="FF0000"/>
          <w:w w:val="95"/>
        </w:rPr>
        <w:t>C项错误，党的二十大报告指出，中国共产党和中国人民正信心百倍推进中华民族从站起来、富起来到强起来的伟大飞跃。</w:t>
      </w:r>
    </w:p>
    <w:p w:rsidR="00FF1F6F" w:rsidRDefault="00FF1F6F" w:rsidP="00FF1F6F">
      <w:pPr>
        <w:pStyle w:val="a3"/>
        <w:spacing w:before="1" w:line="372" w:lineRule="auto"/>
        <w:ind w:right="108"/>
        <w:rPr>
          <w:color w:val="FF0000"/>
          <w:w w:val="95"/>
        </w:rPr>
      </w:pPr>
      <w:r w:rsidRPr="00DD7441">
        <w:rPr>
          <w:color w:val="FF0000"/>
          <w:w w:val="95"/>
        </w:rPr>
        <w:t>故本题选C。</w:t>
      </w:r>
    </w:p>
    <w:p w:rsidR="00AE4A21" w:rsidRPr="00DD7441" w:rsidRDefault="00AE4A21" w:rsidP="00FF1F6F">
      <w:pPr>
        <w:pStyle w:val="a3"/>
        <w:spacing w:before="1" w:line="372" w:lineRule="auto"/>
        <w:ind w:right="108"/>
        <w:rPr>
          <w:color w:val="FF0000"/>
          <w:w w:val="95"/>
        </w:rPr>
      </w:pPr>
    </w:p>
    <w:sectPr w:rsidR="00AE4A21" w:rsidRPr="00DD7441" w:rsidSect="00B87951">
      <w:footerReference w:type="default" r:id="rId14"/>
      <w:pgSz w:w="11900" w:h="16840"/>
      <w:pgMar w:top="64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0E8" w:rsidRDefault="00DF30E8">
      <w:r>
        <w:separator/>
      </w:r>
    </w:p>
  </w:endnote>
  <w:endnote w:type="continuationSeparator" w:id="0">
    <w:p w:rsidR="00DF30E8" w:rsidRDefault="00DF30E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280" w:rsidRDefault="009C2206">
    <w:pPr>
      <w:pStyle w:val="a3"/>
      <w:spacing w:before="0" w:line="14" w:lineRule="auto"/>
      <w:ind w:left="0"/>
      <w:rPr>
        <w:sz w:val="20"/>
      </w:rPr>
    </w:pPr>
    <w:r w:rsidRPr="009C2206">
      <w:rPr>
        <w:noProof/>
      </w:rPr>
      <w:pict>
        <v:shapetype id="_x0000_t202" coordsize="21600,21600" o:spt="202" path="m,l,21600r21600,l21600,xe">
          <v:stroke joinstyle="miter"/>
          <v:path gradientshapeok="t" o:connecttype="rect"/>
        </v:shapetype>
        <v:shape id="文本框 36" o:spid="_x0000_s1026" type="#_x0000_t202" style="position:absolute;margin-left:286.75pt;margin-top:788.1pt;width:22.3pt;height:16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" filled="f" stroked="f">
          <v:textbox style="mso-next-textbox:#文本框 36" inset="0,0,0,0">
            <w:txbxContent>
              <w:p w:rsidR="00122280" w:rsidRDefault="009C2206">
                <w:pPr>
                  <w:spacing w:before="17"/>
                  <w:ind w:left="60"/>
                  <w:rPr>
                    <w:rFonts w:ascii="Arial"/>
                    <w:sz w:val="24"/>
                  </w:rPr>
                </w:pPr>
                <w:r>
                  <w:rPr>
                    <w:rFonts w:ascii="Arial"/>
                    <w:spacing w:val="-5"/>
                    <w:w w:val="115"/>
                    <w:sz w:val="24"/>
                  </w:rPr>
                  <w:fldChar w:fldCharType="begin"/>
                </w:r>
                <w:r w:rsidR="00122280">
                  <w:rPr>
                    <w:rFonts w:ascii="Arial"/>
                    <w:spacing w:val="-5"/>
                    <w:w w:val="115"/>
                    <w:sz w:val="24"/>
                  </w:rPr>
                  <w:instrText xml:space="preserve"> PAGE </w:instrText>
                </w:r>
                <w:r>
                  <w:rPr>
                    <w:rFonts w:ascii="Arial"/>
                    <w:spacing w:val="-5"/>
                    <w:w w:val="115"/>
                    <w:sz w:val="24"/>
                  </w:rPr>
                  <w:fldChar w:fldCharType="separate"/>
                </w:r>
                <w:r w:rsidR="00BF1C3F">
                  <w:rPr>
                    <w:rFonts w:ascii="Arial"/>
                    <w:noProof/>
                    <w:spacing w:val="-5"/>
                    <w:w w:val="115"/>
                    <w:sz w:val="24"/>
                  </w:rPr>
                  <w:t>1</w:t>
                </w:r>
                <w:r>
                  <w:rPr>
                    <w:rFonts w:ascii="Arial"/>
                    <w:spacing w:val="-5"/>
                    <w:w w:val="11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0E8" w:rsidRDefault="00DF30E8">
      <w:r>
        <w:separator/>
      </w:r>
    </w:p>
  </w:footnote>
  <w:footnote w:type="continuationSeparator" w:id="0">
    <w:p w:rsidR="00DF30E8" w:rsidRDefault="00DF30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713C6"/>
    <w:multiLevelType w:val="hybridMultilevel"/>
    <w:tmpl w:val="9E5CBDB6"/>
    <w:lvl w:ilvl="0" w:tplc="73748ACC">
      <w:start w:val="3"/>
      <w:numFmt w:val="upperLetter"/>
      <w:lvlText w:val="%1."/>
      <w:lvlJc w:val="left"/>
      <w:pPr>
        <w:ind w:left="793" w:hanging="210"/>
      </w:pPr>
      <w:rPr>
        <w:rFonts w:ascii="宋体" w:eastAsia="宋体" w:hAnsi="宋体" w:cs="宋体" w:hint="default"/>
        <w:b w:val="0"/>
        <w:bCs w:val="0"/>
        <w:i w:val="0"/>
        <w:iCs w:val="0"/>
        <w:w w:val="99"/>
        <w:sz w:val="19"/>
        <w:szCs w:val="19"/>
        <w:lang w:val="en-US" w:eastAsia="zh-CN" w:bidi="ar-SA"/>
      </w:rPr>
    </w:lvl>
    <w:lvl w:ilvl="1" w:tplc="2E8E8C06">
      <w:numFmt w:val="bullet"/>
      <w:lvlText w:val="•"/>
      <w:lvlJc w:val="left"/>
      <w:pPr>
        <w:ind w:left="1688" w:hanging="210"/>
      </w:pPr>
      <w:rPr>
        <w:rFonts w:hint="default"/>
        <w:lang w:val="en-US" w:eastAsia="zh-CN" w:bidi="ar-SA"/>
      </w:rPr>
    </w:lvl>
    <w:lvl w:ilvl="2" w:tplc="3154D330">
      <w:numFmt w:val="bullet"/>
      <w:lvlText w:val="•"/>
      <w:lvlJc w:val="left"/>
      <w:pPr>
        <w:ind w:left="2576" w:hanging="210"/>
      </w:pPr>
      <w:rPr>
        <w:rFonts w:hint="default"/>
        <w:lang w:val="en-US" w:eastAsia="zh-CN" w:bidi="ar-SA"/>
      </w:rPr>
    </w:lvl>
    <w:lvl w:ilvl="3" w:tplc="595473C4">
      <w:numFmt w:val="bullet"/>
      <w:lvlText w:val="•"/>
      <w:lvlJc w:val="left"/>
      <w:pPr>
        <w:ind w:left="3464" w:hanging="210"/>
      </w:pPr>
      <w:rPr>
        <w:rFonts w:hint="default"/>
        <w:lang w:val="en-US" w:eastAsia="zh-CN" w:bidi="ar-SA"/>
      </w:rPr>
    </w:lvl>
    <w:lvl w:ilvl="4" w:tplc="CA84B00C">
      <w:numFmt w:val="bullet"/>
      <w:lvlText w:val="•"/>
      <w:lvlJc w:val="left"/>
      <w:pPr>
        <w:ind w:left="4352" w:hanging="210"/>
      </w:pPr>
      <w:rPr>
        <w:rFonts w:hint="default"/>
        <w:lang w:val="en-US" w:eastAsia="zh-CN" w:bidi="ar-SA"/>
      </w:rPr>
    </w:lvl>
    <w:lvl w:ilvl="5" w:tplc="6B16A8B0">
      <w:numFmt w:val="bullet"/>
      <w:lvlText w:val="•"/>
      <w:lvlJc w:val="left"/>
      <w:pPr>
        <w:ind w:left="5240" w:hanging="210"/>
      </w:pPr>
      <w:rPr>
        <w:rFonts w:hint="default"/>
        <w:lang w:val="en-US" w:eastAsia="zh-CN" w:bidi="ar-SA"/>
      </w:rPr>
    </w:lvl>
    <w:lvl w:ilvl="6" w:tplc="D84ED3E2">
      <w:numFmt w:val="bullet"/>
      <w:lvlText w:val="•"/>
      <w:lvlJc w:val="left"/>
      <w:pPr>
        <w:ind w:left="6128" w:hanging="210"/>
      </w:pPr>
      <w:rPr>
        <w:rFonts w:hint="default"/>
        <w:lang w:val="en-US" w:eastAsia="zh-CN" w:bidi="ar-SA"/>
      </w:rPr>
    </w:lvl>
    <w:lvl w:ilvl="7" w:tplc="24842D66">
      <w:numFmt w:val="bullet"/>
      <w:lvlText w:val="•"/>
      <w:lvlJc w:val="left"/>
      <w:pPr>
        <w:ind w:left="7016" w:hanging="210"/>
      </w:pPr>
      <w:rPr>
        <w:rFonts w:hint="default"/>
        <w:lang w:val="en-US" w:eastAsia="zh-CN" w:bidi="ar-SA"/>
      </w:rPr>
    </w:lvl>
    <w:lvl w:ilvl="8" w:tplc="2B12CBD6">
      <w:numFmt w:val="bullet"/>
      <w:lvlText w:val="•"/>
      <w:lvlJc w:val="left"/>
      <w:pPr>
        <w:ind w:left="7904" w:hanging="210"/>
      </w:pPr>
      <w:rPr>
        <w:rFonts w:hint="default"/>
        <w:lang w:val="en-US" w:eastAsia="zh-CN" w:bidi="ar-SA"/>
      </w:rPr>
    </w:lvl>
  </w:abstractNum>
  <w:abstractNum w:abstractNumId="1">
    <w:nsid w:val="0CDD2099"/>
    <w:multiLevelType w:val="hybridMultilevel"/>
    <w:tmpl w:val="6B4257B6"/>
    <w:lvl w:ilvl="0" w:tplc="61D4813C">
      <w:start w:val="26"/>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7784A960">
      <w:numFmt w:val="bullet"/>
      <w:lvlText w:val="•"/>
      <w:lvlJc w:val="left"/>
      <w:pPr>
        <w:ind w:left="1718" w:hanging="315"/>
      </w:pPr>
      <w:rPr>
        <w:rFonts w:hint="default"/>
        <w:lang w:val="en-US" w:eastAsia="zh-CN" w:bidi="ar-SA"/>
      </w:rPr>
    </w:lvl>
    <w:lvl w:ilvl="2" w:tplc="72047C20">
      <w:numFmt w:val="bullet"/>
      <w:lvlText w:val="•"/>
      <w:lvlJc w:val="left"/>
      <w:pPr>
        <w:ind w:left="2596" w:hanging="315"/>
      </w:pPr>
      <w:rPr>
        <w:rFonts w:hint="default"/>
        <w:lang w:val="en-US" w:eastAsia="zh-CN" w:bidi="ar-SA"/>
      </w:rPr>
    </w:lvl>
    <w:lvl w:ilvl="3" w:tplc="5CE2C368">
      <w:numFmt w:val="bullet"/>
      <w:lvlText w:val="•"/>
      <w:lvlJc w:val="left"/>
      <w:pPr>
        <w:ind w:left="3474" w:hanging="315"/>
      </w:pPr>
      <w:rPr>
        <w:rFonts w:hint="default"/>
        <w:lang w:val="en-US" w:eastAsia="zh-CN" w:bidi="ar-SA"/>
      </w:rPr>
    </w:lvl>
    <w:lvl w:ilvl="4" w:tplc="FE48BCC8">
      <w:numFmt w:val="bullet"/>
      <w:lvlText w:val="•"/>
      <w:lvlJc w:val="left"/>
      <w:pPr>
        <w:ind w:left="4352" w:hanging="315"/>
      </w:pPr>
      <w:rPr>
        <w:rFonts w:hint="default"/>
        <w:lang w:val="en-US" w:eastAsia="zh-CN" w:bidi="ar-SA"/>
      </w:rPr>
    </w:lvl>
    <w:lvl w:ilvl="5" w:tplc="D3283F54">
      <w:numFmt w:val="bullet"/>
      <w:lvlText w:val="•"/>
      <w:lvlJc w:val="left"/>
      <w:pPr>
        <w:ind w:left="5230" w:hanging="315"/>
      </w:pPr>
      <w:rPr>
        <w:rFonts w:hint="default"/>
        <w:lang w:val="en-US" w:eastAsia="zh-CN" w:bidi="ar-SA"/>
      </w:rPr>
    </w:lvl>
    <w:lvl w:ilvl="6" w:tplc="FB0800BC">
      <w:numFmt w:val="bullet"/>
      <w:lvlText w:val="•"/>
      <w:lvlJc w:val="left"/>
      <w:pPr>
        <w:ind w:left="6108" w:hanging="315"/>
      </w:pPr>
      <w:rPr>
        <w:rFonts w:hint="default"/>
        <w:lang w:val="en-US" w:eastAsia="zh-CN" w:bidi="ar-SA"/>
      </w:rPr>
    </w:lvl>
    <w:lvl w:ilvl="7" w:tplc="7398082A">
      <w:numFmt w:val="bullet"/>
      <w:lvlText w:val="•"/>
      <w:lvlJc w:val="left"/>
      <w:pPr>
        <w:ind w:left="6986" w:hanging="315"/>
      </w:pPr>
      <w:rPr>
        <w:rFonts w:hint="default"/>
        <w:lang w:val="en-US" w:eastAsia="zh-CN" w:bidi="ar-SA"/>
      </w:rPr>
    </w:lvl>
    <w:lvl w:ilvl="8" w:tplc="9CD4FAF4">
      <w:numFmt w:val="bullet"/>
      <w:lvlText w:val="•"/>
      <w:lvlJc w:val="left"/>
      <w:pPr>
        <w:ind w:left="7864" w:hanging="315"/>
      </w:pPr>
      <w:rPr>
        <w:rFonts w:hint="default"/>
        <w:lang w:val="en-US" w:eastAsia="zh-CN" w:bidi="ar-SA"/>
      </w:rPr>
    </w:lvl>
  </w:abstractNum>
  <w:abstractNum w:abstractNumId="2">
    <w:nsid w:val="256542C4"/>
    <w:multiLevelType w:val="hybridMultilevel"/>
    <w:tmpl w:val="5CA802C4"/>
    <w:lvl w:ilvl="0" w:tplc="688AEAEA">
      <w:start w:val="1"/>
      <w:numFmt w:val="decimal"/>
      <w:lvlText w:val="（%1）"/>
      <w:lvlJc w:val="left"/>
      <w:pPr>
        <w:ind w:left="688" w:hanging="524"/>
      </w:pPr>
      <w:rPr>
        <w:rFonts w:ascii="宋体" w:eastAsia="宋体" w:hAnsi="宋体" w:cs="宋体" w:hint="default"/>
        <w:b w:val="0"/>
        <w:bCs w:val="0"/>
        <w:i w:val="0"/>
        <w:iCs w:val="0"/>
        <w:color w:val="FF0000"/>
        <w:w w:val="99"/>
        <w:sz w:val="19"/>
        <w:szCs w:val="19"/>
        <w:lang w:val="en-US" w:eastAsia="zh-CN" w:bidi="ar-SA"/>
      </w:rPr>
    </w:lvl>
    <w:lvl w:ilvl="1" w:tplc="A81262A6">
      <w:numFmt w:val="bullet"/>
      <w:lvlText w:val="•"/>
      <w:lvlJc w:val="left"/>
      <w:pPr>
        <w:ind w:left="1580" w:hanging="524"/>
      </w:pPr>
      <w:rPr>
        <w:rFonts w:hint="default"/>
        <w:lang w:val="en-US" w:eastAsia="zh-CN" w:bidi="ar-SA"/>
      </w:rPr>
    </w:lvl>
    <w:lvl w:ilvl="2" w:tplc="E158AE18">
      <w:numFmt w:val="bullet"/>
      <w:lvlText w:val="•"/>
      <w:lvlJc w:val="left"/>
      <w:pPr>
        <w:ind w:left="2480" w:hanging="524"/>
      </w:pPr>
      <w:rPr>
        <w:rFonts w:hint="default"/>
        <w:lang w:val="en-US" w:eastAsia="zh-CN" w:bidi="ar-SA"/>
      </w:rPr>
    </w:lvl>
    <w:lvl w:ilvl="3" w:tplc="62DAC132">
      <w:numFmt w:val="bullet"/>
      <w:lvlText w:val="•"/>
      <w:lvlJc w:val="left"/>
      <w:pPr>
        <w:ind w:left="3380" w:hanging="524"/>
      </w:pPr>
      <w:rPr>
        <w:rFonts w:hint="default"/>
        <w:lang w:val="en-US" w:eastAsia="zh-CN" w:bidi="ar-SA"/>
      </w:rPr>
    </w:lvl>
    <w:lvl w:ilvl="4" w:tplc="1AF82690">
      <w:numFmt w:val="bullet"/>
      <w:lvlText w:val="•"/>
      <w:lvlJc w:val="left"/>
      <w:pPr>
        <w:ind w:left="4280" w:hanging="524"/>
      </w:pPr>
      <w:rPr>
        <w:rFonts w:hint="default"/>
        <w:lang w:val="en-US" w:eastAsia="zh-CN" w:bidi="ar-SA"/>
      </w:rPr>
    </w:lvl>
    <w:lvl w:ilvl="5" w:tplc="B906AFB2">
      <w:numFmt w:val="bullet"/>
      <w:lvlText w:val="•"/>
      <w:lvlJc w:val="left"/>
      <w:pPr>
        <w:ind w:left="5180" w:hanging="524"/>
      </w:pPr>
      <w:rPr>
        <w:rFonts w:hint="default"/>
        <w:lang w:val="en-US" w:eastAsia="zh-CN" w:bidi="ar-SA"/>
      </w:rPr>
    </w:lvl>
    <w:lvl w:ilvl="6" w:tplc="F6FCB1FC">
      <w:numFmt w:val="bullet"/>
      <w:lvlText w:val="•"/>
      <w:lvlJc w:val="left"/>
      <w:pPr>
        <w:ind w:left="6080" w:hanging="524"/>
      </w:pPr>
      <w:rPr>
        <w:rFonts w:hint="default"/>
        <w:lang w:val="en-US" w:eastAsia="zh-CN" w:bidi="ar-SA"/>
      </w:rPr>
    </w:lvl>
    <w:lvl w:ilvl="7" w:tplc="893EA9CE">
      <w:numFmt w:val="bullet"/>
      <w:lvlText w:val="•"/>
      <w:lvlJc w:val="left"/>
      <w:pPr>
        <w:ind w:left="6980" w:hanging="524"/>
      </w:pPr>
      <w:rPr>
        <w:rFonts w:hint="default"/>
        <w:lang w:val="en-US" w:eastAsia="zh-CN" w:bidi="ar-SA"/>
      </w:rPr>
    </w:lvl>
    <w:lvl w:ilvl="8" w:tplc="C4BE38D2">
      <w:numFmt w:val="bullet"/>
      <w:lvlText w:val="•"/>
      <w:lvlJc w:val="left"/>
      <w:pPr>
        <w:ind w:left="7880" w:hanging="524"/>
      </w:pPr>
      <w:rPr>
        <w:rFonts w:hint="default"/>
        <w:lang w:val="en-US" w:eastAsia="zh-CN" w:bidi="ar-SA"/>
      </w:rPr>
    </w:lvl>
  </w:abstractNum>
  <w:abstractNum w:abstractNumId="3">
    <w:nsid w:val="2AB34D88"/>
    <w:multiLevelType w:val="hybridMultilevel"/>
    <w:tmpl w:val="28103F58"/>
    <w:lvl w:ilvl="0" w:tplc="8C9CBF66">
      <w:start w:val="1"/>
      <w:numFmt w:val="decimal"/>
      <w:lvlText w:val="（%1）"/>
      <w:lvlJc w:val="left"/>
      <w:pPr>
        <w:ind w:left="688" w:hanging="524"/>
      </w:pPr>
      <w:rPr>
        <w:rFonts w:ascii="宋体" w:eastAsia="宋体" w:hAnsi="宋体" w:cs="宋体" w:hint="default"/>
        <w:b w:val="0"/>
        <w:bCs w:val="0"/>
        <w:i w:val="0"/>
        <w:iCs w:val="0"/>
        <w:w w:val="99"/>
        <w:sz w:val="19"/>
        <w:szCs w:val="19"/>
        <w:lang w:val="en-US" w:eastAsia="zh-CN" w:bidi="ar-SA"/>
      </w:rPr>
    </w:lvl>
    <w:lvl w:ilvl="1" w:tplc="6178ACF8">
      <w:numFmt w:val="bullet"/>
      <w:lvlText w:val="•"/>
      <w:lvlJc w:val="left"/>
      <w:pPr>
        <w:ind w:left="1580" w:hanging="524"/>
      </w:pPr>
      <w:rPr>
        <w:rFonts w:hint="default"/>
        <w:lang w:val="en-US" w:eastAsia="zh-CN" w:bidi="ar-SA"/>
      </w:rPr>
    </w:lvl>
    <w:lvl w:ilvl="2" w:tplc="33D28A62">
      <w:numFmt w:val="bullet"/>
      <w:lvlText w:val="•"/>
      <w:lvlJc w:val="left"/>
      <w:pPr>
        <w:ind w:left="2480" w:hanging="524"/>
      </w:pPr>
      <w:rPr>
        <w:rFonts w:hint="default"/>
        <w:lang w:val="en-US" w:eastAsia="zh-CN" w:bidi="ar-SA"/>
      </w:rPr>
    </w:lvl>
    <w:lvl w:ilvl="3" w:tplc="75F839BE">
      <w:numFmt w:val="bullet"/>
      <w:lvlText w:val="•"/>
      <w:lvlJc w:val="left"/>
      <w:pPr>
        <w:ind w:left="3380" w:hanging="524"/>
      </w:pPr>
      <w:rPr>
        <w:rFonts w:hint="default"/>
        <w:lang w:val="en-US" w:eastAsia="zh-CN" w:bidi="ar-SA"/>
      </w:rPr>
    </w:lvl>
    <w:lvl w:ilvl="4" w:tplc="BE1CBD7E">
      <w:numFmt w:val="bullet"/>
      <w:lvlText w:val="•"/>
      <w:lvlJc w:val="left"/>
      <w:pPr>
        <w:ind w:left="4280" w:hanging="524"/>
      </w:pPr>
      <w:rPr>
        <w:rFonts w:hint="default"/>
        <w:lang w:val="en-US" w:eastAsia="zh-CN" w:bidi="ar-SA"/>
      </w:rPr>
    </w:lvl>
    <w:lvl w:ilvl="5" w:tplc="FF864C9A">
      <w:numFmt w:val="bullet"/>
      <w:lvlText w:val="•"/>
      <w:lvlJc w:val="left"/>
      <w:pPr>
        <w:ind w:left="5180" w:hanging="524"/>
      </w:pPr>
      <w:rPr>
        <w:rFonts w:hint="default"/>
        <w:lang w:val="en-US" w:eastAsia="zh-CN" w:bidi="ar-SA"/>
      </w:rPr>
    </w:lvl>
    <w:lvl w:ilvl="6" w:tplc="0A5CDC44">
      <w:numFmt w:val="bullet"/>
      <w:lvlText w:val="•"/>
      <w:lvlJc w:val="left"/>
      <w:pPr>
        <w:ind w:left="6080" w:hanging="524"/>
      </w:pPr>
      <w:rPr>
        <w:rFonts w:hint="default"/>
        <w:lang w:val="en-US" w:eastAsia="zh-CN" w:bidi="ar-SA"/>
      </w:rPr>
    </w:lvl>
    <w:lvl w:ilvl="7" w:tplc="BB86B650">
      <w:numFmt w:val="bullet"/>
      <w:lvlText w:val="•"/>
      <w:lvlJc w:val="left"/>
      <w:pPr>
        <w:ind w:left="6980" w:hanging="524"/>
      </w:pPr>
      <w:rPr>
        <w:rFonts w:hint="default"/>
        <w:lang w:val="en-US" w:eastAsia="zh-CN" w:bidi="ar-SA"/>
      </w:rPr>
    </w:lvl>
    <w:lvl w:ilvl="8" w:tplc="901CE4E0">
      <w:numFmt w:val="bullet"/>
      <w:lvlText w:val="•"/>
      <w:lvlJc w:val="left"/>
      <w:pPr>
        <w:ind w:left="7880" w:hanging="524"/>
      </w:pPr>
      <w:rPr>
        <w:rFonts w:hint="default"/>
        <w:lang w:val="en-US" w:eastAsia="zh-CN" w:bidi="ar-SA"/>
      </w:rPr>
    </w:lvl>
  </w:abstractNum>
  <w:abstractNum w:abstractNumId="4">
    <w:nsid w:val="2F7D19A4"/>
    <w:multiLevelType w:val="hybridMultilevel"/>
    <w:tmpl w:val="AE4297BE"/>
    <w:lvl w:ilvl="0" w:tplc="037E64C6">
      <w:start w:val="1"/>
      <w:numFmt w:val="upperLetter"/>
      <w:lvlText w:val="%1."/>
      <w:lvlJc w:val="left"/>
      <w:pPr>
        <w:ind w:left="105" w:hanging="210"/>
      </w:pPr>
      <w:rPr>
        <w:rFonts w:ascii="宋体" w:eastAsia="宋体" w:hAnsi="宋体" w:cs="宋体" w:hint="default"/>
        <w:b w:val="0"/>
        <w:bCs w:val="0"/>
        <w:i w:val="0"/>
        <w:iCs w:val="0"/>
        <w:w w:val="99"/>
        <w:sz w:val="19"/>
        <w:szCs w:val="19"/>
        <w:lang w:val="en-US" w:eastAsia="zh-CN" w:bidi="ar-SA"/>
      </w:rPr>
    </w:lvl>
    <w:lvl w:ilvl="1" w:tplc="613A7A6E">
      <w:numFmt w:val="bullet"/>
      <w:lvlText w:val="•"/>
      <w:lvlJc w:val="left"/>
      <w:pPr>
        <w:ind w:left="1052" w:hanging="210"/>
      </w:pPr>
      <w:rPr>
        <w:rFonts w:hint="default"/>
        <w:lang w:val="en-US" w:eastAsia="zh-CN" w:bidi="ar-SA"/>
      </w:rPr>
    </w:lvl>
    <w:lvl w:ilvl="2" w:tplc="4F90B31E">
      <w:numFmt w:val="bullet"/>
      <w:lvlText w:val="•"/>
      <w:lvlJc w:val="left"/>
      <w:pPr>
        <w:ind w:left="2004" w:hanging="210"/>
      </w:pPr>
      <w:rPr>
        <w:rFonts w:hint="default"/>
        <w:lang w:val="en-US" w:eastAsia="zh-CN" w:bidi="ar-SA"/>
      </w:rPr>
    </w:lvl>
    <w:lvl w:ilvl="3" w:tplc="2FEA94AC">
      <w:numFmt w:val="bullet"/>
      <w:lvlText w:val="•"/>
      <w:lvlJc w:val="left"/>
      <w:pPr>
        <w:ind w:left="2956" w:hanging="210"/>
      </w:pPr>
      <w:rPr>
        <w:rFonts w:hint="default"/>
        <w:lang w:val="en-US" w:eastAsia="zh-CN" w:bidi="ar-SA"/>
      </w:rPr>
    </w:lvl>
    <w:lvl w:ilvl="4" w:tplc="39A2718A">
      <w:numFmt w:val="bullet"/>
      <w:lvlText w:val="•"/>
      <w:lvlJc w:val="left"/>
      <w:pPr>
        <w:ind w:left="3908" w:hanging="210"/>
      </w:pPr>
      <w:rPr>
        <w:rFonts w:hint="default"/>
        <w:lang w:val="en-US" w:eastAsia="zh-CN" w:bidi="ar-SA"/>
      </w:rPr>
    </w:lvl>
    <w:lvl w:ilvl="5" w:tplc="500E7A56">
      <w:numFmt w:val="bullet"/>
      <w:lvlText w:val="•"/>
      <w:lvlJc w:val="left"/>
      <w:pPr>
        <w:ind w:left="4860" w:hanging="210"/>
      </w:pPr>
      <w:rPr>
        <w:rFonts w:hint="default"/>
        <w:lang w:val="en-US" w:eastAsia="zh-CN" w:bidi="ar-SA"/>
      </w:rPr>
    </w:lvl>
    <w:lvl w:ilvl="6" w:tplc="B5E6E98A">
      <w:numFmt w:val="bullet"/>
      <w:lvlText w:val="•"/>
      <w:lvlJc w:val="left"/>
      <w:pPr>
        <w:ind w:left="5812" w:hanging="210"/>
      </w:pPr>
      <w:rPr>
        <w:rFonts w:hint="default"/>
        <w:lang w:val="en-US" w:eastAsia="zh-CN" w:bidi="ar-SA"/>
      </w:rPr>
    </w:lvl>
    <w:lvl w:ilvl="7" w:tplc="13562C84">
      <w:numFmt w:val="bullet"/>
      <w:lvlText w:val="•"/>
      <w:lvlJc w:val="left"/>
      <w:pPr>
        <w:ind w:left="6764" w:hanging="210"/>
      </w:pPr>
      <w:rPr>
        <w:rFonts w:hint="default"/>
        <w:lang w:val="en-US" w:eastAsia="zh-CN" w:bidi="ar-SA"/>
      </w:rPr>
    </w:lvl>
    <w:lvl w:ilvl="8" w:tplc="4C84E540">
      <w:numFmt w:val="bullet"/>
      <w:lvlText w:val="•"/>
      <w:lvlJc w:val="left"/>
      <w:pPr>
        <w:ind w:left="7716" w:hanging="210"/>
      </w:pPr>
      <w:rPr>
        <w:rFonts w:hint="default"/>
        <w:lang w:val="en-US" w:eastAsia="zh-CN" w:bidi="ar-SA"/>
      </w:rPr>
    </w:lvl>
  </w:abstractNum>
  <w:abstractNum w:abstractNumId="5">
    <w:nsid w:val="36D66FAC"/>
    <w:multiLevelType w:val="hybridMultilevel"/>
    <w:tmpl w:val="D4B60238"/>
    <w:lvl w:ilvl="0" w:tplc="883E3FBC">
      <w:start w:val="3"/>
      <w:numFmt w:val="upperLetter"/>
      <w:lvlText w:val="%1."/>
      <w:lvlJc w:val="left"/>
      <w:pPr>
        <w:ind w:left="793" w:hanging="210"/>
      </w:pPr>
      <w:rPr>
        <w:rFonts w:ascii="宋体" w:eastAsia="宋体" w:hAnsi="宋体" w:cs="宋体" w:hint="default"/>
        <w:b w:val="0"/>
        <w:bCs w:val="0"/>
        <w:i w:val="0"/>
        <w:iCs w:val="0"/>
        <w:w w:val="99"/>
        <w:sz w:val="19"/>
        <w:szCs w:val="19"/>
        <w:lang w:val="en-US" w:eastAsia="zh-CN" w:bidi="ar-SA"/>
      </w:rPr>
    </w:lvl>
    <w:lvl w:ilvl="1" w:tplc="9FDE792E">
      <w:numFmt w:val="bullet"/>
      <w:lvlText w:val="•"/>
      <w:lvlJc w:val="left"/>
      <w:pPr>
        <w:ind w:left="1688" w:hanging="210"/>
      </w:pPr>
      <w:rPr>
        <w:rFonts w:hint="default"/>
        <w:lang w:val="en-US" w:eastAsia="zh-CN" w:bidi="ar-SA"/>
      </w:rPr>
    </w:lvl>
    <w:lvl w:ilvl="2" w:tplc="495CC1A8">
      <w:numFmt w:val="bullet"/>
      <w:lvlText w:val="•"/>
      <w:lvlJc w:val="left"/>
      <w:pPr>
        <w:ind w:left="2576" w:hanging="210"/>
      </w:pPr>
      <w:rPr>
        <w:rFonts w:hint="default"/>
        <w:lang w:val="en-US" w:eastAsia="zh-CN" w:bidi="ar-SA"/>
      </w:rPr>
    </w:lvl>
    <w:lvl w:ilvl="3" w:tplc="BDF863FA">
      <w:numFmt w:val="bullet"/>
      <w:lvlText w:val="•"/>
      <w:lvlJc w:val="left"/>
      <w:pPr>
        <w:ind w:left="3464" w:hanging="210"/>
      </w:pPr>
      <w:rPr>
        <w:rFonts w:hint="default"/>
        <w:lang w:val="en-US" w:eastAsia="zh-CN" w:bidi="ar-SA"/>
      </w:rPr>
    </w:lvl>
    <w:lvl w:ilvl="4" w:tplc="09020CBE">
      <w:numFmt w:val="bullet"/>
      <w:lvlText w:val="•"/>
      <w:lvlJc w:val="left"/>
      <w:pPr>
        <w:ind w:left="4352" w:hanging="210"/>
      </w:pPr>
      <w:rPr>
        <w:rFonts w:hint="default"/>
        <w:lang w:val="en-US" w:eastAsia="zh-CN" w:bidi="ar-SA"/>
      </w:rPr>
    </w:lvl>
    <w:lvl w:ilvl="5" w:tplc="1756AAB0">
      <w:numFmt w:val="bullet"/>
      <w:lvlText w:val="•"/>
      <w:lvlJc w:val="left"/>
      <w:pPr>
        <w:ind w:left="5240" w:hanging="210"/>
      </w:pPr>
      <w:rPr>
        <w:rFonts w:hint="default"/>
        <w:lang w:val="en-US" w:eastAsia="zh-CN" w:bidi="ar-SA"/>
      </w:rPr>
    </w:lvl>
    <w:lvl w:ilvl="6" w:tplc="B100B9CE">
      <w:numFmt w:val="bullet"/>
      <w:lvlText w:val="•"/>
      <w:lvlJc w:val="left"/>
      <w:pPr>
        <w:ind w:left="6128" w:hanging="210"/>
      </w:pPr>
      <w:rPr>
        <w:rFonts w:hint="default"/>
        <w:lang w:val="en-US" w:eastAsia="zh-CN" w:bidi="ar-SA"/>
      </w:rPr>
    </w:lvl>
    <w:lvl w:ilvl="7" w:tplc="CE285E94">
      <w:numFmt w:val="bullet"/>
      <w:lvlText w:val="•"/>
      <w:lvlJc w:val="left"/>
      <w:pPr>
        <w:ind w:left="7016" w:hanging="210"/>
      </w:pPr>
      <w:rPr>
        <w:rFonts w:hint="default"/>
        <w:lang w:val="en-US" w:eastAsia="zh-CN" w:bidi="ar-SA"/>
      </w:rPr>
    </w:lvl>
    <w:lvl w:ilvl="8" w:tplc="D504B516">
      <w:numFmt w:val="bullet"/>
      <w:lvlText w:val="•"/>
      <w:lvlJc w:val="left"/>
      <w:pPr>
        <w:ind w:left="7904" w:hanging="210"/>
      </w:pPr>
      <w:rPr>
        <w:rFonts w:hint="default"/>
        <w:lang w:val="en-US" w:eastAsia="zh-CN" w:bidi="ar-SA"/>
      </w:rPr>
    </w:lvl>
  </w:abstractNum>
  <w:abstractNum w:abstractNumId="6">
    <w:nsid w:val="3E300813"/>
    <w:multiLevelType w:val="hybridMultilevel"/>
    <w:tmpl w:val="E710FFEC"/>
    <w:lvl w:ilvl="0" w:tplc="BE6824F4">
      <w:start w:val="9"/>
      <w:numFmt w:val="decimal"/>
      <w:lvlText w:val="%1、"/>
      <w:lvlJc w:val="left"/>
      <w:pPr>
        <w:ind w:left="882" w:hanging="360"/>
      </w:pPr>
      <w:rPr>
        <w:rFonts w:hint="default"/>
        <w:w w:val="95"/>
      </w:rPr>
    </w:lvl>
    <w:lvl w:ilvl="1" w:tplc="04090019" w:tentative="1">
      <w:start w:val="1"/>
      <w:numFmt w:val="lowerLetter"/>
      <w:lvlText w:val="%2)"/>
      <w:lvlJc w:val="left"/>
      <w:pPr>
        <w:ind w:left="1362" w:hanging="420"/>
      </w:pPr>
    </w:lvl>
    <w:lvl w:ilvl="2" w:tplc="0409001B" w:tentative="1">
      <w:start w:val="1"/>
      <w:numFmt w:val="lowerRoman"/>
      <w:lvlText w:val="%3."/>
      <w:lvlJc w:val="right"/>
      <w:pPr>
        <w:ind w:left="1782" w:hanging="420"/>
      </w:pPr>
    </w:lvl>
    <w:lvl w:ilvl="3" w:tplc="0409000F" w:tentative="1">
      <w:start w:val="1"/>
      <w:numFmt w:val="decimal"/>
      <w:lvlText w:val="%4."/>
      <w:lvlJc w:val="left"/>
      <w:pPr>
        <w:ind w:left="2202" w:hanging="420"/>
      </w:pPr>
    </w:lvl>
    <w:lvl w:ilvl="4" w:tplc="04090019" w:tentative="1">
      <w:start w:val="1"/>
      <w:numFmt w:val="lowerLetter"/>
      <w:lvlText w:val="%5)"/>
      <w:lvlJc w:val="left"/>
      <w:pPr>
        <w:ind w:left="2622" w:hanging="420"/>
      </w:pPr>
    </w:lvl>
    <w:lvl w:ilvl="5" w:tplc="0409001B" w:tentative="1">
      <w:start w:val="1"/>
      <w:numFmt w:val="lowerRoman"/>
      <w:lvlText w:val="%6."/>
      <w:lvlJc w:val="right"/>
      <w:pPr>
        <w:ind w:left="3042" w:hanging="420"/>
      </w:pPr>
    </w:lvl>
    <w:lvl w:ilvl="6" w:tplc="0409000F" w:tentative="1">
      <w:start w:val="1"/>
      <w:numFmt w:val="decimal"/>
      <w:lvlText w:val="%7."/>
      <w:lvlJc w:val="left"/>
      <w:pPr>
        <w:ind w:left="3462" w:hanging="420"/>
      </w:pPr>
    </w:lvl>
    <w:lvl w:ilvl="7" w:tplc="04090019" w:tentative="1">
      <w:start w:val="1"/>
      <w:numFmt w:val="lowerLetter"/>
      <w:lvlText w:val="%8)"/>
      <w:lvlJc w:val="left"/>
      <w:pPr>
        <w:ind w:left="3882" w:hanging="420"/>
      </w:pPr>
    </w:lvl>
    <w:lvl w:ilvl="8" w:tplc="0409001B" w:tentative="1">
      <w:start w:val="1"/>
      <w:numFmt w:val="lowerRoman"/>
      <w:lvlText w:val="%9."/>
      <w:lvlJc w:val="right"/>
      <w:pPr>
        <w:ind w:left="4302" w:hanging="420"/>
      </w:pPr>
    </w:lvl>
  </w:abstractNum>
  <w:abstractNum w:abstractNumId="7">
    <w:nsid w:val="3F112846"/>
    <w:multiLevelType w:val="hybridMultilevel"/>
    <w:tmpl w:val="A15AA9A8"/>
    <w:lvl w:ilvl="0" w:tplc="FB3E2D4C">
      <w:start w:val="3"/>
      <w:numFmt w:val="decimal"/>
      <w:lvlText w:val="%1."/>
      <w:lvlJc w:val="left"/>
      <w:pPr>
        <w:ind w:left="105" w:hanging="210"/>
      </w:pPr>
      <w:rPr>
        <w:rFonts w:ascii="宋体" w:eastAsia="宋体" w:hAnsi="宋体" w:cs="宋体" w:hint="default"/>
        <w:b w:val="0"/>
        <w:bCs w:val="0"/>
        <w:i w:val="0"/>
        <w:iCs w:val="0"/>
        <w:w w:val="99"/>
        <w:sz w:val="19"/>
        <w:szCs w:val="19"/>
        <w:lang w:val="en-US" w:eastAsia="zh-CN" w:bidi="ar-SA"/>
      </w:rPr>
    </w:lvl>
    <w:lvl w:ilvl="1" w:tplc="02028282">
      <w:start w:val="1"/>
      <w:numFmt w:val="upperLetter"/>
      <w:lvlText w:val="%2."/>
      <w:lvlJc w:val="left"/>
      <w:pPr>
        <w:ind w:left="837" w:hanging="315"/>
      </w:pPr>
      <w:rPr>
        <w:rFonts w:ascii="宋体" w:eastAsia="宋体" w:hAnsi="宋体" w:cs="宋体" w:hint="default"/>
        <w:b w:val="0"/>
        <w:bCs w:val="0"/>
        <w:i w:val="0"/>
        <w:iCs w:val="0"/>
        <w:w w:val="99"/>
        <w:sz w:val="19"/>
        <w:szCs w:val="19"/>
        <w:lang w:val="en-US" w:eastAsia="zh-CN" w:bidi="ar-SA"/>
      </w:rPr>
    </w:lvl>
    <w:lvl w:ilvl="2" w:tplc="3B9C4194">
      <w:numFmt w:val="bullet"/>
      <w:lvlText w:val="•"/>
      <w:lvlJc w:val="left"/>
      <w:pPr>
        <w:ind w:left="1815" w:hanging="315"/>
      </w:pPr>
      <w:rPr>
        <w:rFonts w:hint="default"/>
        <w:lang w:val="en-US" w:eastAsia="zh-CN" w:bidi="ar-SA"/>
      </w:rPr>
    </w:lvl>
    <w:lvl w:ilvl="3" w:tplc="5F908610">
      <w:numFmt w:val="bullet"/>
      <w:lvlText w:val="•"/>
      <w:lvlJc w:val="left"/>
      <w:pPr>
        <w:ind w:left="2791" w:hanging="315"/>
      </w:pPr>
      <w:rPr>
        <w:rFonts w:hint="default"/>
        <w:lang w:val="en-US" w:eastAsia="zh-CN" w:bidi="ar-SA"/>
      </w:rPr>
    </w:lvl>
    <w:lvl w:ilvl="4" w:tplc="90D01760">
      <w:numFmt w:val="bullet"/>
      <w:lvlText w:val="•"/>
      <w:lvlJc w:val="left"/>
      <w:pPr>
        <w:ind w:left="3766" w:hanging="315"/>
      </w:pPr>
      <w:rPr>
        <w:rFonts w:hint="default"/>
        <w:lang w:val="en-US" w:eastAsia="zh-CN" w:bidi="ar-SA"/>
      </w:rPr>
    </w:lvl>
    <w:lvl w:ilvl="5" w:tplc="43F09DAE">
      <w:numFmt w:val="bullet"/>
      <w:lvlText w:val="•"/>
      <w:lvlJc w:val="left"/>
      <w:pPr>
        <w:ind w:left="4742" w:hanging="315"/>
      </w:pPr>
      <w:rPr>
        <w:rFonts w:hint="default"/>
        <w:lang w:val="en-US" w:eastAsia="zh-CN" w:bidi="ar-SA"/>
      </w:rPr>
    </w:lvl>
    <w:lvl w:ilvl="6" w:tplc="BA3AB5CE">
      <w:numFmt w:val="bullet"/>
      <w:lvlText w:val="•"/>
      <w:lvlJc w:val="left"/>
      <w:pPr>
        <w:ind w:left="5717" w:hanging="315"/>
      </w:pPr>
      <w:rPr>
        <w:rFonts w:hint="default"/>
        <w:lang w:val="en-US" w:eastAsia="zh-CN" w:bidi="ar-SA"/>
      </w:rPr>
    </w:lvl>
    <w:lvl w:ilvl="7" w:tplc="421ED3CA">
      <w:numFmt w:val="bullet"/>
      <w:lvlText w:val="•"/>
      <w:lvlJc w:val="left"/>
      <w:pPr>
        <w:ind w:left="6693" w:hanging="315"/>
      </w:pPr>
      <w:rPr>
        <w:rFonts w:hint="default"/>
        <w:lang w:val="en-US" w:eastAsia="zh-CN" w:bidi="ar-SA"/>
      </w:rPr>
    </w:lvl>
    <w:lvl w:ilvl="8" w:tplc="867251E8">
      <w:numFmt w:val="bullet"/>
      <w:lvlText w:val="•"/>
      <w:lvlJc w:val="left"/>
      <w:pPr>
        <w:ind w:left="7668" w:hanging="315"/>
      </w:pPr>
      <w:rPr>
        <w:rFonts w:hint="default"/>
        <w:lang w:val="en-US" w:eastAsia="zh-CN" w:bidi="ar-SA"/>
      </w:rPr>
    </w:lvl>
  </w:abstractNum>
  <w:abstractNum w:abstractNumId="8">
    <w:nsid w:val="49260862"/>
    <w:multiLevelType w:val="hybridMultilevel"/>
    <w:tmpl w:val="8D206E62"/>
    <w:lvl w:ilvl="0" w:tplc="3FA2A982">
      <w:start w:val="40"/>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50066186">
      <w:start w:val="1"/>
      <w:numFmt w:val="upperLetter"/>
      <w:lvlText w:val="%2."/>
      <w:lvlJc w:val="left"/>
      <w:pPr>
        <w:ind w:left="583" w:hanging="524"/>
      </w:pPr>
      <w:rPr>
        <w:rFonts w:ascii="宋体" w:eastAsia="宋体" w:hAnsi="宋体" w:cs="宋体" w:hint="default"/>
        <w:b w:val="0"/>
        <w:bCs w:val="0"/>
        <w:i w:val="0"/>
        <w:iCs w:val="0"/>
        <w:w w:val="99"/>
        <w:sz w:val="19"/>
        <w:szCs w:val="19"/>
        <w:lang w:val="en-US" w:eastAsia="zh-CN" w:bidi="ar-SA"/>
      </w:rPr>
    </w:lvl>
    <w:lvl w:ilvl="2" w:tplc="BCB03976">
      <w:numFmt w:val="bullet"/>
      <w:lvlText w:val="•"/>
      <w:lvlJc w:val="left"/>
      <w:pPr>
        <w:ind w:left="900" w:hanging="524"/>
      </w:pPr>
      <w:rPr>
        <w:rFonts w:hint="default"/>
        <w:lang w:val="en-US" w:eastAsia="zh-CN" w:bidi="ar-SA"/>
      </w:rPr>
    </w:lvl>
    <w:lvl w:ilvl="3" w:tplc="D01EC234">
      <w:numFmt w:val="bullet"/>
      <w:lvlText w:val="•"/>
      <w:lvlJc w:val="left"/>
      <w:pPr>
        <w:ind w:left="1997" w:hanging="524"/>
      </w:pPr>
      <w:rPr>
        <w:rFonts w:hint="default"/>
        <w:lang w:val="en-US" w:eastAsia="zh-CN" w:bidi="ar-SA"/>
      </w:rPr>
    </w:lvl>
    <w:lvl w:ilvl="4" w:tplc="D4F44A54">
      <w:numFmt w:val="bullet"/>
      <w:lvlText w:val="•"/>
      <w:lvlJc w:val="left"/>
      <w:pPr>
        <w:ind w:left="3095" w:hanging="524"/>
      </w:pPr>
      <w:rPr>
        <w:rFonts w:hint="default"/>
        <w:lang w:val="en-US" w:eastAsia="zh-CN" w:bidi="ar-SA"/>
      </w:rPr>
    </w:lvl>
    <w:lvl w:ilvl="5" w:tplc="F42A941E">
      <w:numFmt w:val="bullet"/>
      <w:lvlText w:val="•"/>
      <w:lvlJc w:val="left"/>
      <w:pPr>
        <w:ind w:left="4192" w:hanging="524"/>
      </w:pPr>
      <w:rPr>
        <w:rFonts w:hint="default"/>
        <w:lang w:val="en-US" w:eastAsia="zh-CN" w:bidi="ar-SA"/>
      </w:rPr>
    </w:lvl>
    <w:lvl w:ilvl="6" w:tplc="CA62CBC2">
      <w:numFmt w:val="bullet"/>
      <w:lvlText w:val="•"/>
      <w:lvlJc w:val="left"/>
      <w:pPr>
        <w:ind w:left="5290" w:hanging="524"/>
      </w:pPr>
      <w:rPr>
        <w:rFonts w:hint="default"/>
        <w:lang w:val="en-US" w:eastAsia="zh-CN" w:bidi="ar-SA"/>
      </w:rPr>
    </w:lvl>
    <w:lvl w:ilvl="7" w:tplc="76BC790C">
      <w:numFmt w:val="bullet"/>
      <w:lvlText w:val="•"/>
      <w:lvlJc w:val="left"/>
      <w:pPr>
        <w:ind w:left="6387" w:hanging="524"/>
      </w:pPr>
      <w:rPr>
        <w:rFonts w:hint="default"/>
        <w:lang w:val="en-US" w:eastAsia="zh-CN" w:bidi="ar-SA"/>
      </w:rPr>
    </w:lvl>
    <w:lvl w:ilvl="8" w:tplc="4DEEF474">
      <w:numFmt w:val="bullet"/>
      <w:lvlText w:val="•"/>
      <w:lvlJc w:val="left"/>
      <w:pPr>
        <w:ind w:left="7485" w:hanging="524"/>
      </w:pPr>
      <w:rPr>
        <w:rFonts w:hint="default"/>
        <w:lang w:val="en-US" w:eastAsia="zh-CN" w:bidi="ar-SA"/>
      </w:rPr>
    </w:lvl>
  </w:abstractNum>
  <w:abstractNum w:abstractNumId="9">
    <w:nsid w:val="51574FA1"/>
    <w:multiLevelType w:val="hybridMultilevel"/>
    <w:tmpl w:val="4C549DE4"/>
    <w:lvl w:ilvl="0" w:tplc="D2BAA808">
      <w:start w:val="32"/>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D940F6AC">
      <w:start w:val="1"/>
      <w:numFmt w:val="upperLetter"/>
      <w:lvlText w:val="%2."/>
      <w:lvlJc w:val="left"/>
      <w:pPr>
        <w:ind w:left="793" w:hanging="210"/>
      </w:pPr>
      <w:rPr>
        <w:rFonts w:ascii="宋体" w:eastAsia="宋体" w:hAnsi="宋体" w:cs="宋体" w:hint="default"/>
        <w:b w:val="0"/>
        <w:bCs w:val="0"/>
        <w:i w:val="0"/>
        <w:iCs w:val="0"/>
        <w:w w:val="99"/>
        <w:sz w:val="19"/>
        <w:szCs w:val="19"/>
        <w:lang w:val="en-US" w:eastAsia="zh-CN" w:bidi="ar-SA"/>
      </w:rPr>
    </w:lvl>
    <w:lvl w:ilvl="2" w:tplc="C4DE12DA">
      <w:numFmt w:val="bullet"/>
      <w:lvlText w:val="•"/>
      <w:lvlJc w:val="left"/>
      <w:pPr>
        <w:ind w:left="1100" w:hanging="210"/>
      </w:pPr>
      <w:rPr>
        <w:rFonts w:hint="default"/>
        <w:lang w:val="en-US" w:eastAsia="zh-CN" w:bidi="ar-SA"/>
      </w:rPr>
    </w:lvl>
    <w:lvl w:ilvl="3" w:tplc="786AF4DC">
      <w:numFmt w:val="bullet"/>
      <w:lvlText w:val="•"/>
      <w:lvlJc w:val="left"/>
      <w:pPr>
        <w:ind w:left="2172" w:hanging="210"/>
      </w:pPr>
      <w:rPr>
        <w:rFonts w:hint="default"/>
        <w:lang w:val="en-US" w:eastAsia="zh-CN" w:bidi="ar-SA"/>
      </w:rPr>
    </w:lvl>
    <w:lvl w:ilvl="4" w:tplc="4594D252">
      <w:numFmt w:val="bullet"/>
      <w:lvlText w:val="•"/>
      <w:lvlJc w:val="left"/>
      <w:pPr>
        <w:ind w:left="3245" w:hanging="210"/>
      </w:pPr>
      <w:rPr>
        <w:rFonts w:hint="default"/>
        <w:lang w:val="en-US" w:eastAsia="zh-CN" w:bidi="ar-SA"/>
      </w:rPr>
    </w:lvl>
    <w:lvl w:ilvl="5" w:tplc="3850C672">
      <w:numFmt w:val="bullet"/>
      <w:lvlText w:val="•"/>
      <w:lvlJc w:val="left"/>
      <w:pPr>
        <w:ind w:left="4317" w:hanging="210"/>
      </w:pPr>
      <w:rPr>
        <w:rFonts w:hint="default"/>
        <w:lang w:val="en-US" w:eastAsia="zh-CN" w:bidi="ar-SA"/>
      </w:rPr>
    </w:lvl>
    <w:lvl w:ilvl="6" w:tplc="BAE220F6">
      <w:numFmt w:val="bullet"/>
      <w:lvlText w:val="•"/>
      <w:lvlJc w:val="left"/>
      <w:pPr>
        <w:ind w:left="5390" w:hanging="210"/>
      </w:pPr>
      <w:rPr>
        <w:rFonts w:hint="default"/>
        <w:lang w:val="en-US" w:eastAsia="zh-CN" w:bidi="ar-SA"/>
      </w:rPr>
    </w:lvl>
    <w:lvl w:ilvl="7" w:tplc="D78251A2">
      <w:numFmt w:val="bullet"/>
      <w:lvlText w:val="•"/>
      <w:lvlJc w:val="left"/>
      <w:pPr>
        <w:ind w:left="6462" w:hanging="210"/>
      </w:pPr>
      <w:rPr>
        <w:rFonts w:hint="default"/>
        <w:lang w:val="en-US" w:eastAsia="zh-CN" w:bidi="ar-SA"/>
      </w:rPr>
    </w:lvl>
    <w:lvl w:ilvl="8" w:tplc="216478EA">
      <w:numFmt w:val="bullet"/>
      <w:lvlText w:val="•"/>
      <w:lvlJc w:val="left"/>
      <w:pPr>
        <w:ind w:left="7535" w:hanging="210"/>
      </w:pPr>
      <w:rPr>
        <w:rFonts w:hint="default"/>
        <w:lang w:val="en-US" w:eastAsia="zh-CN" w:bidi="ar-SA"/>
      </w:rPr>
    </w:lvl>
  </w:abstractNum>
  <w:abstractNum w:abstractNumId="10">
    <w:nsid w:val="5F02221D"/>
    <w:multiLevelType w:val="hybridMultilevel"/>
    <w:tmpl w:val="B7326B50"/>
    <w:lvl w:ilvl="0" w:tplc="5E40387C">
      <w:start w:val="35"/>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804C616C">
      <w:start w:val="1"/>
      <w:numFmt w:val="upperLetter"/>
      <w:lvlText w:val="%2."/>
      <w:lvlJc w:val="left"/>
      <w:pPr>
        <w:ind w:left="1106" w:hanging="524"/>
      </w:pPr>
      <w:rPr>
        <w:rFonts w:ascii="宋体" w:eastAsia="宋体" w:hAnsi="宋体" w:cs="宋体" w:hint="default"/>
        <w:b w:val="0"/>
        <w:bCs w:val="0"/>
        <w:i w:val="0"/>
        <w:iCs w:val="0"/>
        <w:w w:val="99"/>
        <w:sz w:val="19"/>
        <w:szCs w:val="19"/>
        <w:lang w:val="en-US" w:eastAsia="zh-CN" w:bidi="ar-SA"/>
      </w:rPr>
    </w:lvl>
    <w:lvl w:ilvl="2" w:tplc="088EAAE8">
      <w:numFmt w:val="bullet"/>
      <w:lvlText w:val="•"/>
      <w:lvlJc w:val="left"/>
      <w:pPr>
        <w:ind w:left="2053" w:hanging="524"/>
      </w:pPr>
      <w:rPr>
        <w:rFonts w:hint="default"/>
        <w:lang w:val="en-US" w:eastAsia="zh-CN" w:bidi="ar-SA"/>
      </w:rPr>
    </w:lvl>
    <w:lvl w:ilvl="3" w:tplc="1CE4A990">
      <w:numFmt w:val="bullet"/>
      <w:lvlText w:val="•"/>
      <w:lvlJc w:val="left"/>
      <w:pPr>
        <w:ind w:left="3006" w:hanging="524"/>
      </w:pPr>
      <w:rPr>
        <w:rFonts w:hint="default"/>
        <w:lang w:val="en-US" w:eastAsia="zh-CN" w:bidi="ar-SA"/>
      </w:rPr>
    </w:lvl>
    <w:lvl w:ilvl="4" w:tplc="ABF6821E">
      <w:numFmt w:val="bullet"/>
      <w:lvlText w:val="•"/>
      <w:lvlJc w:val="left"/>
      <w:pPr>
        <w:ind w:left="3960" w:hanging="524"/>
      </w:pPr>
      <w:rPr>
        <w:rFonts w:hint="default"/>
        <w:lang w:val="en-US" w:eastAsia="zh-CN" w:bidi="ar-SA"/>
      </w:rPr>
    </w:lvl>
    <w:lvl w:ilvl="5" w:tplc="1F3CB0DA">
      <w:numFmt w:val="bullet"/>
      <w:lvlText w:val="•"/>
      <w:lvlJc w:val="left"/>
      <w:pPr>
        <w:ind w:left="4913" w:hanging="524"/>
      </w:pPr>
      <w:rPr>
        <w:rFonts w:hint="default"/>
        <w:lang w:val="en-US" w:eastAsia="zh-CN" w:bidi="ar-SA"/>
      </w:rPr>
    </w:lvl>
    <w:lvl w:ilvl="6" w:tplc="3BDCB2AE">
      <w:numFmt w:val="bullet"/>
      <w:lvlText w:val="•"/>
      <w:lvlJc w:val="left"/>
      <w:pPr>
        <w:ind w:left="5866" w:hanging="524"/>
      </w:pPr>
      <w:rPr>
        <w:rFonts w:hint="default"/>
        <w:lang w:val="en-US" w:eastAsia="zh-CN" w:bidi="ar-SA"/>
      </w:rPr>
    </w:lvl>
    <w:lvl w:ilvl="7" w:tplc="73C6D076">
      <w:numFmt w:val="bullet"/>
      <w:lvlText w:val="•"/>
      <w:lvlJc w:val="left"/>
      <w:pPr>
        <w:ind w:left="6820" w:hanging="524"/>
      </w:pPr>
      <w:rPr>
        <w:rFonts w:hint="default"/>
        <w:lang w:val="en-US" w:eastAsia="zh-CN" w:bidi="ar-SA"/>
      </w:rPr>
    </w:lvl>
    <w:lvl w:ilvl="8" w:tplc="C644D61C">
      <w:numFmt w:val="bullet"/>
      <w:lvlText w:val="•"/>
      <w:lvlJc w:val="left"/>
      <w:pPr>
        <w:ind w:left="7773" w:hanging="524"/>
      </w:pPr>
      <w:rPr>
        <w:rFonts w:hint="default"/>
        <w:lang w:val="en-US" w:eastAsia="zh-CN" w:bidi="ar-SA"/>
      </w:rPr>
    </w:lvl>
  </w:abstractNum>
  <w:abstractNum w:abstractNumId="11">
    <w:nsid w:val="642F2D40"/>
    <w:multiLevelType w:val="hybridMultilevel"/>
    <w:tmpl w:val="72F223FC"/>
    <w:lvl w:ilvl="0" w:tplc="BCDCB496">
      <w:start w:val="1"/>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8CA07D84">
      <w:start w:val="1"/>
      <w:numFmt w:val="upperLetter"/>
      <w:lvlText w:val="%2."/>
      <w:lvlJc w:val="left"/>
      <w:pPr>
        <w:ind w:left="1106" w:hanging="524"/>
      </w:pPr>
      <w:rPr>
        <w:rFonts w:ascii="宋体" w:eastAsia="宋体" w:hAnsi="宋体" w:cs="宋体" w:hint="default"/>
        <w:b w:val="0"/>
        <w:bCs w:val="0"/>
        <w:i w:val="0"/>
        <w:iCs w:val="0"/>
        <w:w w:val="99"/>
        <w:sz w:val="19"/>
        <w:szCs w:val="19"/>
        <w:lang w:val="en-US" w:eastAsia="zh-CN" w:bidi="ar-SA"/>
      </w:rPr>
    </w:lvl>
    <w:lvl w:ilvl="2" w:tplc="96CA59D4">
      <w:numFmt w:val="bullet"/>
      <w:lvlText w:val="•"/>
      <w:lvlJc w:val="left"/>
      <w:pPr>
        <w:ind w:left="1000" w:hanging="524"/>
      </w:pPr>
      <w:rPr>
        <w:rFonts w:hint="default"/>
        <w:lang w:val="en-US" w:eastAsia="zh-CN" w:bidi="ar-SA"/>
      </w:rPr>
    </w:lvl>
    <w:lvl w:ilvl="3" w:tplc="A596E21A">
      <w:numFmt w:val="bullet"/>
      <w:lvlText w:val="•"/>
      <w:lvlJc w:val="left"/>
      <w:pPr>
        <w:ind w:left="1100" w:hanging="524"/>
      </w:pPr>
      <w:rPr>
        <w:rFonts w:hint="default"/>
        <w:lang w:val="en-US" w:eastAsia="zh-CN" w:bidi="ar-SA"/>
      </w:rPr>
    </w:lvl>
    <w:lvl w:ilvl="4" w:tplc="84041E06">
      <w:numFmt w:val="bullet"/>
      <w:lvlText w:val="•"/>
      <w:lvlJc w:val="left"/>
      <w:pPr>
        <w:ind w:left="2325" w:hanging="524"/>
      </w:pPr>
      <w:rPr>
        <w:rFonts w:hint="default"/>
        <w:lang w:val="en-US" w:eastAsia="zh-CN" w:bidi="ar-SA"/>
      </w:rPr>
    </w:lvl>
    <w:lvl w:ilvl="5" w:tplc="36862EBC">
      <w:numFmt w:val="bullet"/>
      <w:lvlText w:val="•"/>
      <w:lvlJc w:val="left"/>
      <w:pPr>
        <w:ind w:left="3551" w:hanging="524"/>
      </w:pPr>
      <w:rPr>
        <w:rFonts w:hint="default"/>
        <w:lang w:val="en-US" w:eastAsia="zh-CN" w:bidi="ar-SA"/>
      </w:rPr>
    </w:lvl>
    <w:lvl w:ilvl="6" w:tplc="39A84286">
      <w:numFmt w:val="bullet"/>
      <w:lvlText w:val="•"/>
      <w:lvlJc w:val="left"/>
      <w:pPr>
        <w:ind w:left="4777" w:hanging="524"/>
      </w:pPr>
      <w:rPr>
        <w:rFonts w:hint="default"/>
        <w:lang w:val="en-US" w:eastAsia="zh-CN" w:bidi="ar-SA"/>
      </w:rPr>
    </w:lvl>
    <w:lvl w:ilvl="7" w:tplc="8F5C270A">
      <w:numFmt w:val="bullet"/>
      <w:lvlText w:val="•"/>
      <w:lvlJc w:val="left"/>
      <w:pPr>
        <w:ind w:left="6002" w:hanging="524"/>
      </w:pPr>
      <w:rPr>
        <w:rFonts w:hint="default"/>
        <w:lang w:val="en-US" w:eastAsia="zh-CN" w:bidi="ar-SA"/>
      </w:rPr>
    </w:lvl>
    <w:lvl w:ilvl="8" w:tplc="16D44640">
      <w:numFmt w:val="bullet"/>
      <w:lvlText w:val="•"/>
      <w:lvlJc w:val="left"/>
      <w:pPr>
        <w:ind w:left="7228" w:hanging="524"/>
      </w:pPr>
      <w:rPr>
        <w:rFonts w:hint="default"/>
        <w:lang w:val="en-US" w:eastAsia="zh-CN" w:bidi="ar-SA"/>
      </w:rPr>
    </w:lvl>
  </w:abstractNum>
  <w:abstractNum w:abstractNumId="12">
    <w:nsid w:val="7751425A"/>
    <w:multiLevelType w:val="hybridMultilevel"/>
    <w:tmpl w:val="5C686AD6"/>
    <w:lvl w:ilvl="0" w:tplc="F728519A">
      <w:start w:val="21"/>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D4AA1AAE">
      <w:numFmt w:val="bullet"/>
      <w:lvlText w:val="•"/>
      <w:lvlJc w:val="left"/>
      <w:pPr>
        <w:ind w:left="1718" w:hanging="315"/>
      </w:pPr>
      <w:rPr>
        <w:rFonts w:hint="default"/>
        <w:lang w:val="en-US" w:eastAsia="zh-CN" w:bidi="ar-SA"/>
      </w:rPr>
    </w:lvl>
    <w:lvl w:ilvl="2" w:tplc="E5A0AAFE">
      <w:numFmt w:val="bullet"/>
      <w:lvlText w:val="•"/>
      <w:lvlJc w:val="left"/>
      <w:pPr>
        <w:ind w:left="2596" w:hanging="315"/>
      </w:pPr>
      <w:rPr>
        <w:rFonts w:hint="default"/>
        <w:lang w:val="en-US" w:eastAsia="zh-CN" w:bidi="ar-SA"/>
      </w:rPr>
    </w:lvl>
    <w:lvl w:ilvl="3" w:tplc="656AF392">
      <w:numFmt w:val="bullet"/>
      <w:lvlText w:val="•"/>
      <w:lvlJc w:val="left"/>
      <w:pPr>
        <w:ind w:left="3474" w:hanging="315"/>
      </w:pPr>
      <w:rPr>
        <w:rFonts w:hint="default"/>
        <w:lang w:val="en-US" w:eastAsia="zh-CN" w:bidi="ar-SA"/>
      </w:rPr>
    </w:lvl>
    <w:lvl w:ilvl="4" w:tplc="E780DBC0">
      <w:numFmt w:val="bullet"/>
      <w:lvlText w:val="•"/>
      <w:lvlJc w:val="left"/>
      <w:pPr>
        <w:ind w:left="4352" w:hanging="315"/>
      </w:pPr>
      <w:rPr>
        <w:rFonts w:hint="default"/>
        <w:lang w:val="en-US" w:eastAsia="zh-CN" w:bidi="ar-SA"/>
      </w:rPr>
    </w:lvl>
    <w:lvl w:ilvl="5" w:tplc="11EE1C7C">
      <w:numFmt w:val="bullet"/>
      <w:lvlText w:val="•"/>
      <w:lvlJc w:val="left"/>
      <w:pPr>
        <w:ind w:left="5230" w:hanging="315"/>
      </w:pPr>
      <w:rPr>
        <w:rFonts w:hint="default"/>
        <w:lang w:val="en-US" w:eastAsia="zh-CN" w:bidi="ar-SA"/>
      </w:rPr>
    </w:lvl>
    <w:lvl w:ilvl="6" w:tplc="22C2B446">
      <w:numFmt w:val="bullet"/>
      <w:lvlText w:val="•"/>
      <w:lvlJc w:val="left"/>
      <w:pPr>
        <w:ind w:left="6108" w:hanging="315"/>
      </w:pPr>
      <w:rPr>
        <w:rFonts w:hint="default"/>
        <w:lang w:val="en-US" w:eastAsia="zh-CN" w:bidi="ar-SA"/>
      </w:rPr>
    </w:lvl>
    <w:lvl w:ilvl="7" w:tplc="91088918">
      <w:numFmt w:val="bullet"/>
      <w:lvlText w:val="•"/>
      <w:lvlJc w:val="left"/>
      <w:pPr>
        <w:ind w:left="6986" w:hanging="315"/>
      </w:pPr>
      <w:rPr>
        <w:rFonts w:hint="default"/>
        <w:lang w:val="en-US" w:eastAsia="zh-CN" w:bidi="ar-SA"/>
      </w:rPr>
    </w:lvl>
    <w:lvl w:ilvl="8" w:tplc="DE364472">
      <w:numFmt w:val="bullet"/>
      <w:lvlText w:val="•"/>
      <w:lvlJc w:val="left"/>
      <w:pPr>
        <w:ind w:left="7864" w:hanging="315"/>
      </w:pPr>
      <w:rPr>
        <w:rFonts w:hint="default"/>
        <w:lang w:val="en-US" w:eastAsia="zh-CN" w:bidi="ar-SA"/>
      </w:rPr>
    </w:lvl>
  </w:abstractNum>
  <w:num w:numId="1">
    <w:abstractNumId w:val="1"/>
  </w:num>
  <w:num w:numId="2">
    <w:abstractNumId w:val="12"/>
  </w:num>
  <w:num w:numId="3">
    <w:abstractNumId w:val="4"/>
  </w:num>
  <w:num w:numId="4">
    <w:abstractNumId w:val="7"/>
  </w:num>
  <w:num w:numId="5">
    <w:abstractNumId w:val="2"/>
  </w:num>
  <w:num w:numId="6">
    <w:abstractNumId w:val="3"/>
  </w:num>
  <w:num w:numId="7">
    <w:abstractNumId w:val="0"/>
  </w:num>
  <w:num w:numId="8">
    <w:abstractNumId w:val="5"/>
  </w:num>
  <w:num w:numId="9">
    <w:abstractNumId w:val="8"/>
  </w:num>
  <w:num w:numId="10">
    <w:abstractNumId w:val="10"/>
  </w:num>
  <w:num w:numId="11">
    <w:abstractNumId w:val="9"/>
  </w:num>
  <w:num w:numId="12">
    <w:abstractNumId w:val="11"/>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2290"/>
    <o:shapelayout v:ext="edit">
      <o:idmap v:ext="edit" data="1"/>
    </o:shapelayout>
  </w:hdrShapeDefaults>
  <w:footnotePr>
    <w:footnote w:id="-1"/>
    <w:footnote w:id="0"/>
  </w:footnotePr>
  <w:endnotePr>
    <w:endnote w:id="-1"/>
    <w:endnote w:id="0"/>
  </w:endnotePr>
  <w:compat>
    <w:ulTrailSpace/>
    <w:shapeLayoutLikeWW8/>
    <w:useFELayout/>
  </w:compat>
  <w:rsids>
    <w:rsidRoot w:val="00371594"/>
    <w:rsid w:val="00006004"/>
    <w:rsid w:val="0001471C"/>
    <w:rsid w:val="00045527"/>
    <w:rsid w:val="000C60EC"/>
    <w:rsid w:val="00122280"/>
    <w:rsid w:val="00123412"/>
    <w:rsid w:val="0014053E"/>
    <w:rsid w:val="0015343C"/>
    <w:rsid w:val="00196F15"/>
    <w:rsid w:val="001A56CA"/>
    <w:rsid w:val="001B049C"/>
    <w:rsid w:val="001B57EB"/>
    <w:rsid w:val="001B75EB"/>
    <w:rsid w:val="00277A03"/>
    <w:rsid w:val="002D0D95"/>
    <w:rsid w:val="002E13D9"/>
    <w:rsid w:val="0031770C"/>
    <w:rsid w:val="003307BD"/>
    <w:rsid w:val="003468C1"/>
    <w:rsid w:val="00355D05"/>
    <w:rsid w:val="00371594"/>
    <w:rsid w:val="003A0F1E"/>
    <w:rsid w:val="00417C0F"/>
    <w:rsid w:val="00423CBE"/>
    <w:rsid w:val="00433F94"/>
    <w:rsid w:val="00481625"/>
    <w:rsid w:val="00513932"/>
    <w:rsid w:val="005536BB"/>
    <w:rsid w:val="00565028"/>
    <w:rsid w:val="00653D87"/>
    <w:rsid w:val="0068787C"/>
    <w:rsid w:val="00690953"/>
    <w:rsid w:val="006B5048"/>
    <w:rsid w:val="00742730"/>
    <w:rsid w:val="0074785C"/>
    <w:rsid w:val="00766DAA"/>
    <w:rsid w:val="008149FB"/>
    <w:rsid w:val="008719D9"/>
    <w:rsid w:val="008A344F"/>
    <w:rsid w:val="008B2D70"/>
    <w:rsid w:val="00923B51"/>
    <w:rsid w:val="00950BE4"/>
    <w:rsid w:val="009619A3"/>
    <w:rsid w:val="009776D1"/>
    <w:rsid w:val="009C2206"/>
    <w:rsid w:val="009F11AD"/>
    <w:rsid w:val="00A56B86"/>
    <w:rsid w:val="00A8267B"/>
    <w:rsid w:val="00AE4A21"/>
    <w:rsid w:val="00AF614F"/>
    <w:rsid w:val="00B10F98"/>
    <w:rsid w:val="00B64683"/>
    <w:rsid w:val="00B87951"/>
    <w:rsid w:val="00BD079F"/>
    <w:rsid w:val="00BD2EC0"/>
    <w:rsid w:val="00BF1C3F"/>
    <w:rsid w:val="00C20150"/>
    <w:rsid w:val="00C534E7"/>
    <w:rsid w:val="00C5793A"/>
    <w:rsid w:val="00C64218"/>
    <w:rsid w:val="00C73891"/>
    <w:rsid w:val="00C834FD"/>
    <w:rsid w:val="00C95C37"/>
    <w:rsid w:val="00CB4033"/>
    <w:rsid w:val="00D143F6"/>
    <w:rsid w:val="00D3784A"/>
    <w:rsid w:val="00D861EC"/>
    <w:rsid w:val="00DD7D63"/>
    <w:rsid w:val="00DF30E8"/>
    <w:rsid w:val="00E1307E"/>
    <w:rsid w:val="00E86494"/>
    <w:rsid w:val="00EB6DA7"/>
    <w:rsid w:val="00F34869"/>
    <w:rsid w:val="00F34F51"/>
    <w:rsid w:val="00F722E0"/>
    <w:rsid w:val="00F83032"/>
    <w:rsid w:val="00FE50F4"/>
    <w:rsid w:val="00FF1F6F"/>
    <w:rsid w:val="00FF33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87951"/>
    <w:rPr>
      <w:rFonts w:ascii="宋体" w:eastAsia="宋体" w:hAnsi="宋体" w:cs="宋体"/>
      <w:lang w:eastAsia="zh-CN"/>
    </w:rPr>
  </w:style>
  <w:style w:type="paragraph" w:styleId="1">
    <w:name w:val="heading 1"/>
    <w:basedOn w:val="a"/>
    <w:uiPriority w:val="1"/>
    <w:qFormat/>
    <w:rsid w:val="00B87951"/>
    <w:pPr>
      <w:spacing w:before="70"/>
      <w:ind w:left="4130" w:right="4143"/>
      <w:jc w:val="center"/>
      <w:outlineLvl w:val="0"/>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87951"/>
    <w:tblPr>
      <w:tblInd w:w="0" w:type="dxa"/>
      <w:tblCellMar>
        <w:top w:w="0" w:type="dxa"/>
        <w:left w:w="0" w:type="dxa"/>
        <w:bottom w:w="0" w:type="dxa"/>
        <w:right w:w="0" w:type="dxa"/>
      </w:tblCellMar>
    </w:tblPr>
  </w:style>
  <w:style w:type="paragraph" w:styleId="a3">
    <w:name w:val="Body Text"/>
    <w:basedOn w:val="a"/>
    <w:uiPriority w:val="1"/>
    <w:qFormat/>
    <w:rsid w:val="00B87951"/>
    <w:pPr>
      <w:spacing w:before="149"/>
      <w:ind w:left="105"/>
    </w:pPr>
    <w:rPr>
      <w:sz w:val="21"/>
      <w:szCs w:val="21"/>
    </w:rPr>
  </w:style>
  <w:style w:type="paragraph" w:styleId="a4">
    <w:name w:val="Title"/>
    <w:basedOn w:val="a"/>
    <w:uiPriority w:val="1"/>
    <w:qFormat/>
    <w:rsid w:val="00B87951"/>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B87951"/>
    <w:pPr>
      <w:spacing w:before="149"/>
      <w:ind w:left="105" w:firstLine="418"/>
    </w:pPr>
  </w:style>
  <w:style w:type="paragraph" w:customStyle="1" w:styleId="TableParagraph">
    <w:name w:val="Table Paragraph"/>
    <w:basedOn w:val="a"/>
    <w:uiPriority w:val="1"/>
    <w:qFormat/>
    <w:rsid w:val="00B87951"/>
  </w:style>
  <w:style w:type="paragraph" w:styleId="a6">
    <w:name w:val="header"/>
    <w:basedOn w:val="a"/>
    <w:link w:val="Char"/>
    <w:uiPriority w:val="99"/>
    <w:unhideWhenUsed/>
    <w:rsid w:val="001222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22280"/>
    <w:rPr>
      <w:rFonts w:ascii="宋体" w:eastAsia="宋体" w:hAnsi="宋体" w:cs="宋体"/>
      <w:sz w:val="18"/>
      <w:szCs w:val="18"/>
      <w:lang w:eastAsia="zh-CN"/>
    </w:rPr>
  </w:style>
  <w:style w:type="paragraph" w:styleId="a7">
    <w:name w:val="footer"/>
    <w:basedOn w:val="a"/>
    <w:link w:val="Char0"/>
    <w:uiPriority w:val="99"/>
    <w:unhideWhenUsed/>
    <w:rsid w:val="00122280"/>
    <w:pPr>
      <w:tabs>
        <w:tab w:val="center" w:pos="4153"/>
        <w:tab w:val="right" w:pos="8306"/>
      </w:tabs>
      <w:snapToGrid w:val="0"/>
    </w:pPr>
    <w:rPr>
      <w:sz w:val="18"/>
      <w:szCs w:val="18"/>
    </w:rPr>
  </w:style>
  <w:style w:type="character" w:customStyle="1" w:styleId="Char0">
    <w:name w:val="页脚 Char"/>
    <w:basedOn w:val="a0"/>
    <w:link w:val="a7"/>
    <w:uiPriority w:val="99"/>
    <w:rsid w:val="00122280"/>
    <w:rPr>
      <w:rFonts w:ascii="宋体" w:eastAsia="宋体" w:hAnsi="宋体" w:cs="宋体"/>
      <w:sz w:val="18"/>
      <w:szCs w:val="18"/>
      <w:lang w:eastAsia="zh-CN"/>
    </w:rPr>
  </w:style>
  <w:style w:type="paragraph" w:styleId="a8">
    <w:name w:val="Balloon Text"/>
    <w:basedOn w:val="a"/>
    <w:link w:val="Char1"/>
    <w:uiPriority w:val="99"/>
    <w:semiHidden/>
    <w:unhideWhenUsed/>
    <w:rsid w:val="00417C0F"/>
    <w:rPr>
      <w:sz w:val="18"/>
      <w:szCs w:val="18"/>
    </w:rPr>
  </w:style>
  <w:style w:type="character" w:customStyle="1" w:styleId="Char1">
    <w:name w:val="批注框文本 Char"/>
    <w:basedOn w:val="a0"/>
    <w:link w:val="a8"/>
    <w:uiPriority w:val="99"/>
    <w:semiHidden/>
    <w:rsid w:val="00417C0F"/>
    <w:rPr>
      <w:rFonts w:ascii="宋体" w:eastAsia="宋体" w:hAnsi="宋体" w:cs="宋体"/>
      <w:sz w:val="18"/>
      <w:szCs w:val="18"/>
      <w:lang w:eastAsia="zh-CN"/>
    </w:rPr>
  </w:style>
  <w:style w:type="paragraph" w:styleId="a9">
    <w:name w:val="Normal (Web)"/>
    <w:basedOn w:val="a"/>
    <w:uiPriority w:val="99"/>
    <w:semiHidden/>
    <w:unhideWhenUsed/>
    <w:rsid w:val="008A344F"/>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2050447737">
      <w:bodyDiv w:val="1"/>
      <w:marLeft w:val="0"/>
      <w:marRight w:val="0"/>
      <w:marTop w:val="0"/>
      <w:marBottom w:val="0"/>
      <w:divBdr>
        <w:top w:val="none" w:sz="0" w:space="0" w:color="auto"/>
        <w:left w:val="none" w:sz="0" w:space="0" w:color="auto"/>
        <w:bottom w:val="none" w:sz="0" w:space="0" w:color="auto"/>
        <w:right w:val="none" w:sz="0" w:space="0" w:color="auto"/>
      </w:divBdr>
      <w:divsChild>
        <w:div w:id="1184591453">
          <w:marLeft w:val="0"/>
          <w:marRight w:val="0"/>
          <w:marTop w:val="0"/>
          <w:marBottom w:val="0"/>
          <w:divBdr>
            <w:top w:val="none" w:sz="0" w:space="0" w:color="auto"/>
            <w:left w:val="none" w:sz="0" w:space="0" w:color="auto"/>
            <w:bottom w:val="none" w:sz="0" w:space="0" w:color="auto"/>
            <w:right w:val="none" w:sz="0" w:space="0" w:color="auto"/>
          </w:divBdr>
          <w:divsChild>
            <w:div w:id="1962804681">
              <w:marLeft w:val="0"/>
              <w:marRight w:val="0"/>
              <w:marTop w:val="136"/>
              <w:marBottom w:val="0"/>
              <w:divBdr>
                <w:top w:val="none" w:sz="0" w:space="0" w:color="auto"/>
                <w:left w:val="none" w:sz="0" w:space="0" w:color="auto"/>
                <w:bottom w:val="none" w:sz="0" w:space="0" w:color="auto"/>
                <w:right w:val="none" w:sz="0" w:space="0" w:color="auto"/>
              </w:divBdr>
            </w:div>
            <w:div w:id="658461008">
              <w:marLeft w:val="0"/>
              <w:marRight w:val="0"/>
              <w:marTop w:val="136"/>
              <w:marBottom w:val="0"/>
              <w:divBdr>
                <w:top w:val="none" w:sz="0" w:space="0" w:color="auto"/>
                <w:left w:val="none" w:sz="0" w:space="0" w:color="auto"/>
                <w:bottom w:val="none" w:sz="0" w:space="0" w:color="auto"/>
                <w:right w:val="none" w:sz="0" w:space="0" w:color="auto"/>
              </w:divBdr>
              <w:divsChild>
                <w:div w:id="134955737">
                  <w:marLeft w:val="0"/>
                  <w:marRight w:val="0"/>
                  <w:marTop w:val="0"/>
                  <w:marBottom w:val="0"/>
                  <w:divBdr>
                    <w:top w:val="none" w:sz="0" w:space="0" w:color="auto"/>
                    <w:left w:val="none" w:sz="0" w:space="0" w:color="auto"/>
                    <w:bottom w:val="none" w:sz="0" w:space="0" w:color="auto"/>
                    <w:right w:val="none" w:sz="0" w:space="0" w:color="auto"/>
                  </w:divBdr>
                </w:div>
              </w:divsChild>
            </w:div>
            <w:div w:id="195894789">
              <w:marLeft w:val="0"/>
              <w:marRight w:val="0"/>
              <w:marTop w:val="136"/>
              <w:marBottom w:val="0"/>
              <w:divBdr>
                <w:top w:val="none" w:sz="0" w:space="0" w:color="auto"/>
                <w:left w:val="none" w:sz="0" w:space="0" w:color="auto"/>
                <w:bottom w:val="none" w:sz="0" w:space="0" w:color="auto"/>
                <w:right w:val="none" w:sz="0" w:space="0" w:color="auto"/>
              </w:divBdr>
              <w:divsChild>
                <w:div w:id="2102067540">
                  <w:marLeft w:val="0"/>
                  <w:marRight w:val="0"/>
                  <w:marTop w:val="0"/>
                  <w:marBottom w:val="0"/>
                  <w:divBdr>
                    <w:top w:val="none" w:sz="0" w:space="0" w:color="auto"/>
                    <w:left w:val="none" w:sz="0" w:space="0" w:color="auto"/>
                    <w:bottom w:val="none" w:sz="0" w:space="0" w:color="auto"/>
                    <w:right w:val="none" w:sz="0" w:space="0" w:color="auto"/>
                  </w:divBdr>
                </w:div>
              </w:divsChild>
            </w:div>
            <w:div w:id="153379923">
              <w:marLeft w:val="0"/>
              <w:marRight w:val="0"/>
              <w:marTop w:val="136"/>
              <w:marBottom w:val="0"/>
              <w:divBdr>
                <w:top w:val="none" w:sz="0" w:space="0" w:color="auto"/>
                <w:left w:val="none" w:sz="0" w:space="0" w:color="auto"/>
                <w:bottom w:val="none" w:sz="0" w:space="0" w:color="auto"/>
                <w:right w:val="none" w:sz="0" w:space="0" w:color="auto"/>
              </w:divBdr>
              <w:divsChild>
                <w:div w:id="643702329">
                  <w:marLeft w:val="0"/>
                  <w:marRight w:val="0"/>
                  <w:marTop w:val="0"/>
                  <w:marBottom w:val="0"/>
                  <w:divBdr>
                    <w:top w:val="none" w:sz="0" w:space="0" w:color="auto"/>
                    <w:left w:val="none" w:sz="0" w:space="0" w:color="auto"/>
                    <w:bottom w:val="none" w:sz="0" w:space="0" w:color="auto"/>
                    <w:right w:val="none" w:sz="0" w:space="0" w:color="auto"/>
                  </w:divBdr>
                </w:div>
              </w:divsChild>
            </w:div>
            <w:div w:id="1227767360">
              <w:marLeft w:val="0"/>
              <w:marRight w:val="0"/>
              <w:marTop w:val="136"/>
              <w:marBottom w:val="0"/>
              <w:divBdr>
                <w:top w:val="none" w:sz="0" w:space="0" w:color="auto"/>
                <w:left w:val="none" w:sz="0" w:space="0" w:color="auto"/>
                <w:bottom w:val="none" w:sz="0" w:space="0" w:color="auto"/>
                <w:right w:val="none" w:sz="0" w:space="0" w:color="auto"/>
              </w:divBdr>
              <w:divsChild>
                <w:div w:id="187950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16917">
          <w:marLeft w:val="0"/>
          <w:marRight w:val="0"/>
          <w:marTop w:val="0"/>
          <w:marBottom w:val="0"/>
          <w:divBdr>
            <w:top w:val="none" w:sz="0" w:space="0" w:color="auto"/>
            <w:left w:val="none" w:sz="0" w:space="0" w:color="auto"/>
            <w:bottom w:val="none" w:sz="0" w:space="0" w:color="auto"/>
            <w:right w:val="none" w:sz="0" w:space="0" w:color="auto"/>
          </w:divBdr>
          <w:divsChild>
            <w:div w:id="550195136">
              <w:marLeft w:val="0"/>
              <w:marRight w:val="0"/>
              <w:marTop w:val="272"/>
              <w:marBottom w:val="0"/>
              <w:divBdr>
                <w:top w:val="none" w:sz="0" w:space="0" w:color="auto"/>
                <w:left w:val="none" w:sz="0" w:space="0" w:color="auto"/>
                <w:bottom w:val="none" w:sz="0" w:space="0" w:color="auto"/>
                <w:right w:val="none" w:sz="0" w:space="0" w:color="auto"/>
              </w:divBdr>
            </w:div>
            <w:div w:id="301623254">
              <w:marLeft w:val="0"/>
              <w:marRight w:val="0"/>
              <w:marTop w:val="0"/>
              <w:marBottom w:val="0"/>
              <w:divBdr>
                <w:top w:val="none" w:sz="0" w:space="0" w:color="auto"/>
                <w:left w:val="none" w:sz="0" w:space="0" w:color="auto"/>
                <w:bottom w:val="none" w:sz="0" w:space="0" w:color="auto"/>
                <w:right w:val="none" w:sz="0" w:space="0" w:color="auto"/>
              </w:divBdr>
              <w:divsChild>
                <w:div w:id="1184635486">
                  <w:marLeft w:val="0"/>
                  <w:marRight w:val="0"/>
                  <w:marTop w:val="136"/>
                  <w:marBottom w:val="272"/>
                  <w:divBdr>
                    <w:top w:val="none" w:sz="0" w:space="0" w:color="auto"/>
                    <w:left w:val="none" w:sz="0" w:space="0" w:color="auto"/>
                    <w:bottom w:val="none" w:sz="0" w:space="0" w:color="auto"/>
                    <w:right w:val="none" w:sz="0" w:space="0" w:color="auto"/>
                  </w:divBdr>
                  <w:divsChild>
                    <w:div w:id="26977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Pages>
  <Words>943</Words>
  <Characters>5380</Characters>
  <Application>Microsoft Office Word</Application>
  <DocSecurity>0</DocSecurity>
  <Lines>44</Lines>
  <Paragraphs>12</Paragraphs>
  <ScaleCrop>false</ScaleCrop>
  <Company>Aliyun</Company>
  <LinksUpToDate>false</LinksUpToDate>
  <CharactersWithSpaces>6311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69</cp:revision>
  <dcterms:created xsi:type="dcterms:W3CDTF">2023-08-09T08:47:00Z</dcterms:created>
  <dcterms:modified xsi:type="dcterms:W3CDTF">2023-08-10T08:39:00Z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2023-08-09T00:00:00Z</vt:filetime>
  </property>
  <property fmtid="{D5CDD505-2E9C-101B-9397-08002B2CF9AE}" pid="3" name="Creator">
    <vt:lpwstr>pdftk-java 3.2.3</vt:lpwstr>
  </property>
  <property fmtid="{D5CDD505-2E9C-101B-9397-08002B2CF9AE}" pid="4" name="LastSaved">
    <vt:filetime>2023-08-09T00:00:00Z</vt:filetime>
  </property>
  <property fmtid="{D5CDD505-2E9C-101B-9397-08002B2CF9AE}" pid="5" name="Producer">
    <vt:lpwstr>itext-paulo-155 (itextpdf.sf.net - lowagie.com)</vt:lpwstr>
  </property>
</Properties>
</file>