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：争做“雷锋”式青年干部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“学习雷锋好榜样，忠于革命忠于党......”雷锋不仅仅是一首歌、一个名字，而是一面热爱党、热爱祖国、热爱社会主义的“旗帜”，一种服务人民、爱岗敬业的精神，一座锐意进取、攻坚克难的“丰碑”，新时代中国青年干部要大力弘扬伟大的雷锋精神，汲取奋进力量，在民族复兴中践行雷锋精神，以青春之我奉献盛世中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爱岗敬业，在时代潮头前奋楫争先</w:t>
      </w:r>
      <w:r>
        <w:rPr>
          <w:rFonts w:hint="eastAsia" w:ascii="宋体" w:hAnsi="宋体" w:eastAsia="宋体" w:cs="宋体"/>
          <w:b w:val="0"/>
          <w:bCs w:val="0"/>
        </w:rPr>
        <w:t>。雷锋生前做过多种岗位，在农村当过拖拉机手、在县委当过通讯员、在鞍钢当过工人......他干一行爱一行、爱一行钻一行、钻一行精一行，用热爱岗位的力量迎难而上，用敬业担当的精神脚踏实地，用一丝不苟的专注精益求精，以实际行动阐释了一人一岗，一生一事。广大青年干部作为弘扬雷锋精神的主力军和先锋队，应身先力行，率先垂范，做到爱岗敬业、拼搏向上、努力奔跑，在平凡的岗位中不忘初心，秉承恒心，后立匠心。既要一锤一敲的努力，一朝一夕的坚守，更要一心一意的钻研，一点一滴的创造，在热爱本职工作中，直面工作挑战、勇于拼搏奋斗、敢于较真碰硬。传承雷锋精神，激扬青春风采，求真务实，永葆先进，做到心中有梦、眼里有光、脚下有路，描绘出最美的“青春模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甘于奉献，在千磨万击下咬定青山。</w:t>
      </w:r>
      <w:r>
        <w:rPr>
          <w:rFonts w:hint="eastAsia" w:ascii="宋体" w:hAnsi="宋体" w:eastAsia="宋体" w:cs="宋体"/>
          <w:b w:val="0"/>
          <w:bCs w:val="0"/>
        </w:rPr>
        <w:t>“如果你是一滴水，你是否滋润了一寸土地？如果你是一线阳光，你是否照亮了一分黑暗？如果你是一颗粮食，你是否哺育了有用的生命？如果你是一颗最小的螺丝钉，你是否永远坚守在你生活的岗位上……”《雷锋日记》中的这段话告诉我们：岗位虽平凡，我心自峥嵘，激励无数人勇于担当、甘于奉献。当代青年生逢其时，重任在肩，要有一分热，发一分光、矢志奋斗，甘于奉献。面对困难，主动担当，面对障碍，勇往直前，患难与共时多献一份心，坚守岗位时多出一份力，担险担重时多尽一份责，每一位青年都要像雷锋那样“做一颗永不生锈的螺丝钉，党把自己拧在哪里，就在哪里闪闪发光”，无私无畏，默默耕耘，敢当时代责任，让火热青春在奉献中燃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不负人民，在殷切期盼中载誉前行。</w:t>
      </w:r>
      <w:r>
        <w:rPr>
          <w:rFonts w:hint="eastAsia" w:ascii="宋体" w:hAnsi="宋体" w:eastAsia="宋体" w:cs="宋体"/>
          <w:b w:val="0"/>
          <w:bCs w:val="0"/>
        </w:rPr>
        <w:t>雷锋在日记中写到“人的生命是有限的，可是，为人民服务是无限的，我要把有限的生命，投入到无限的为人民服务中去”，他以人民至上的坚守筑起了一座光芒四射的道德高地，至今依然温暖着我们的社会。青年干部要做到心中有人民，肩上有担当，坚守“捧着一颗心来，不带半棵草去”的公仆情怀，树立“爱的最高境界就是爱人民”的高尚品格，涵养“春蚕到死丝方尽，蜡炬成灰泪始干”的精神风范，将“小我”融入服务民生福祉的“大我”。崇尚造福人民的公德，在平凡岗位上燃烧激情和才智，在繁重工作中挥洒辛劳和汗水，始终同人民站在一起、想在一起、干在一起，勇于担当、积极作为，不断为人民托起“稳稳的幸福”。在服务人民、服务社会的大爱情怀中，点亮青春之光，照亮前行之路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来源：鲁网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4536739"/>
    <w:rsid w:val="08D97BC4"/>
    <w:rsid w:val="0B506FDA"/>
    <w:rsid w:val="0BDE08E5"/>
    <w:rsid w:val="0C2844AB"/>
    <w:rsid w:val="0FDD23ED"/>
    <w:rsid w:val="111C2FF7"/>
    <w:rsid w:val="112D7517"/>
    <w:rsid w:val="11545862"/>
    <w:rsid w:val="128C1182"/>
    <w:rsid w:val="13335DAA"/>
    <w:rsid w:val="13850D35"/>
    <w:rsid w:val="138C6812"/>
    <w:rsid w:val="13E40DCE"/>
    <w:rsid w:val="155118EA"/>
    <w:rsid w:val="1796289D"/>
    <w:rsid w:val="19001959"/>
    <w:rsid w:val="1B8D6283"/>
    <w:rsid w:val="1BAE2647"/>
    <w:rsid w:val="1C700AFC"/>
    <w:rsid w:val="1D985289"/>
    <w:rsid w:val="1E1B5A01"/>
    <w:rsid w:val="1EE02B83"/>
    <w:rsid w:val="1F425CE4"/>
    <w:rsid w:val="20EB3778"/>
    <w:rsid w:val="246F33B4"/>
    <w:rsid w:val="27F57622"/>
    <w:rsid w:val="29F11AFD"/>
    <w:rsid w:val="2A057216"/>
    <w:rsid w:val="2AD70991"/>
    <w:rsid w:val="2D2D1C72"/>
    <w:rsid w:val="2E423C5A"/>
    <w:rsid w:val="2E8A2312"/>
    <w:rsid w:val="31576962"/>
    <w:rsid w:val="32F2298E"/>
    <w:rsid w:val="3775061C"/>
    <w:rsid w:val="391653C6"/>
    <w:rsid w:val="3A221F88"/>
    <w:rsid w:val="3A9243B1"/>
    <w:rsid w:val="3A960C55"/>
    <w:rsid w:val="3C3C17A7"/>
    <w:rsid w:val="3F032A7E"/>
    <w:rsid w:val="3F520ACF"/>
    <w:rsid w:val="41325C7C"/>
    <w:rsid w:val="45074767"/>
    <w:rsid w:val="45264ACC"/>
    <w:rsid w:val="488635D6"/>
    <w:rsid w:val="48B001F1"/>
    <w:rsid w:val="48BB3FC0"/>
    <w:rsid w:val="4C911E1C"/>
    <w:rsid w:val="4CAF0431"/>
    <w:rsid w:val="503654F7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D683D07"/>
    <w:rsid w:val="61044D4E"/>
    <w:rsid w:val="6241516D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FF3101"/>
    <w:rsid w:val="6E0077C5"/>
    <w:rsid w:val="6FF75852"/>
    <w:rsid w:val="72A66B8C"/>
    <w:rsid w:val="72C84F6A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E91266F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1216</Words>
  <Characters>1226</Characters>
  <Lines>0</Lines>
  <Paragraphs>0</Paragraphs>
  <TotalTime>2</TotalTime>
  <ScaleCrop>false</ScaleCrop>
  <LinksUpToDate>false</LinksUpToDate>
  <CharactersWithSpaces>1226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2023-03-07T11:01:24Z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