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jc w:val="center"/>
        <w:textAlignment w:val="auto"/>
        <w:outlineLvl w:val="9"/>
        <w:rPr>
          <w:rFonts w:hint="eastAsia" w:ascii="仿宋" w:hAnsi="仿宋" w:eastAsia="仿宋" w:cs="仿宋"/>
          <w:b/>
          <w:bCs/>
          <w:sz w:val="32"/>
          <w:szCs w:val="32"/>
        </w:rPr>
      </w:pPr>
      <w:bookmarkStart w:id="0" w:name="_GoBack"/>
      <w:r>
        <w:rPr>
          <w:rFonts w:hint="eastAsia" w:ascii="仿宋" w:hAnsi="仿宋" w:eastAsia="仿宋" w:cs="仿宋"/>
          <w:b/>
          <w:bCs/>
          <w:sz w:val="32"/>
          <w:szCs w:val="32"/>
        </w:rPr>
        <w:t>申论</w:t>
      </w:r>
      <w:r>
        <w:rPr>
          <w:rFonts w:hint="eastAsia" w:ascii="仿宋" w:hAnsi="仿宋" w:eastAsia="仿宋" w:cs="仿宋"/>
          <w:b/>
          <w:bCs/>
          <w:sz w:val="32"/>
          <w:szCs w:val="32"/>
          <w:lang w:eastAsia="zh-CN"/>
        </w:rPr>
        <w:t>阅读</w:t>
      </w:r>
      <w:r>
        <w:rPr>
          <w:rFonts w:hint="eastAsia" w:ascii="仿宋" w:hAnsi="仿宋" w:eastAsia="仿宋" w:cs="仿宋"/>
          <w:b/>
          <w:bCs/>
          <w:sz w:val="32"/>
          <w:szCs w:val="32"/>
        </w:rPr>
        <w:t>：大力唱响“强信心”主旋律</w:t>
      </w:r>
    </w:p>
    <w:bookmarkEnd w:id="0"/>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outlineLvl w:val="9"/>
        <w:rPr>
          <w:rFonts w:hint="eastAsia" w:ascii="宋体" w:hAnsi="宋体" w:eastAsia="宋体" w:cs="宋体"/>
          <w:b w:val="0"/>
          <w:bCs w:val="0"/>
        </w:rPr>
      </w:pPr>
      <w:r>
        <w:rPr>
          <w:rFonts w:hint="eastAsia" w:ascii="宋体" w:hAnsi="宋体" w:eastAsia="宋体" w:cs="宋体"/>
        </w:rPr>
        <w:t>考生在平时可以多阅读一些</w:t>
      </w:r>
      <w:r>
        <w:rPr>
          <w:rFonts w:hint="eastAsia" w:ascii="宋体" w:hAnsi="宋体" w:cs="宋体"/>
          <w:lang w:eastAsia="zh-CN"/>
        </w:rPr>
        <w:t>权威媒体</w:t>
      </w:r>
      <w:r>
        <w:rPr>
          <w:rFonts w:hint="eastAsia" w:ascii="宋体" w:hAnsi="宋体" w:eastAsia="宋体" w:cs="宋体"/>
        </w:rPr>
        <w:t>的报道或时评，一是对阅读素材的积累，二是对写作手法的借鉴。展鸿教育挑选了一些文章，供各位考生阅读参考：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outlineLvl w:val="9"/>
        <w:rPr>
          <w:rFonts w:hint="eastAsia" w:ascii="宋体" w:hAnsi="宋体" w:eastAsia="宋体" w:cs="宋体"/>
          <w:b w:val="0"/>
          <w:bCs w:val="0"/>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88" w:lineRule="auto"/>
        <w:ind w:left="0" w:firstLine="420" w:firstLineChars="20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今年是全面贯彻落实党的二十大精神的开局之年，更是实施中国式现代化美好场景的起步之年，彩虹和风雨共生，机遇与挑战并存，信心比黄金更珍贵，要把“强信心”作为重中之重，探索新路径、激发新动能，从而有效应对变局、有力服务大局、有为开创新局。</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88" w:lineRule="auto"/>
        <w:ind w:left="0" w:firstLine="422" w:firstLineChars="20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要高举旗帜，凝心铸魂。</w:t>
      </w:r>
      <w:r>
        <w:rPr>
          <w:rFonts w:hint="eastAsia" w:ascii="宋体" w:hAnsi="宋体" w:eastAsia="宋体" w:cs="宋体"/>
          <w:i w:val="0"/>
          <w:iCs w:val="0"/>
          <w:caps w:val="0"/>
          <w:color w:val="000000"/>
          <w:spacing w:val="0"/>
          <w:sz w:val="21"/>
          <w:szCs w:val="21"/>
        </w:rPr>
        <w:t>党的二十大在政治上、理论上、实践上取得一系列重大成果，科学谋划了未来一个时期党和国家事业发展的目标任务和大政方针，擘画了以中国式现代化全面推进中华民族伟大复兴的宏伟蓝图，极大点燃和激发了广大人民群众对美好生活的期盼和团结奋斗的热情。要坚决把学习宣传贯彻党的二十大精神作为当前和今后一个时期的首要政治任务，全面学习、全面把握、全面落实，在学思践悟中深入领会党的二十大精神，切实把党的二十大精神学习成效转化为干事创业的生动实践，推动党的二十大精神落地生根、家喻户晓、深入人心。</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88" w:lineRule="auto"/>
        <w:ind w:left="0" w:firstLine="422" w:firstLineChars="20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要肯定成绩，提振士气。</w:t>
      </w:r>
      <w:r>
        <w:rPr>
          <w:rFonts w:hint="eastAsia" w:ascii="宋体" w:hAnsi="宋体" w:eastAsia="宋体" w:cs="宋体"/>
          <w:i w:val="0"/>
          <w:iCs w:val="0"/>
          <w:caps w:val="0"/>
          <w:color w:val="000000"/>
          <w:spacing w:val="0"/>
          <w:sz w:val="21"/>
          <w:szCs w:val="21"/>
        </w:rPr>
        <w:t>信心源于实力，发展来自积累。过去五年，山东聚焦聚力高质量发展主题，高效统筹疫情防控和经济社会发展，统筹发展和安全，全省经济社会发展实现综合经济实力显著跃升、创新发展活力显著迸发、乡村振兴成效显著提升等“八个显著成就”。一个个显著成绩其背后无不凝聚着广大干部群众的辛苦付出、心血汗水和智慧力量，无不体现着恪尽职守的担当精神、迎难而上的拼搏精神和追求卓越的奋斗精神，这些就是精气神、就是正能量、就是强信心，就是支撑未来发展的强大精神动力。</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88" w:lineRule="auto"/>
        <w:ind w:left="0" w:firstLine="422" w:firstLineChars="200"/>
        <w:textAlignment w:val="auto"/>
        <w:rPr>
          <w:rFonts w:hint="default" w:ascii="Lucida Sans Unicode" w:hAnsi="Lucida Sans Unicode" w:eastAsia="Lucida Sans Unicode" w:cs="Lucida Sans Unicode"/>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要鼓足信心，乘势而上。</w:t>
      </w:r>
      <w:r>
        <w:rPr>
          <w:rFonts w:hint="eastAsia" w:ascii="宋体" w:hAnsi="宋体" w:eastAsia="宋体" w:cs="宋体"/>
          <w:i w:val="0"/>
          <w:iCs w:val="0"/>
          <w:caps w:val="0"/>
          <w:color w:val="000000"/>
          <w:spacing w:val="0"/>
          <w:sz w:val="21"/>
          <w:szCs w:val="21"/>
        </w:rPr>
        <w:t>展望前景，省政府工作报告锚定了今后五年的目标任务，提出了“实现五个新跃升”。攻坚目标十分明确，发展蓝图已经绘就，当务之急就是要在“跃升”中乘势而上，敢闯敢创、善作善成，转变作风、提振精神，敢于自我加压、攀高比强，敢于向最好的学、跟最强的赛，敢于定“跳一跳、够得着”的目标，敢于做“拼一拼、办得到”的事情，充分激发干事创业的积极性、主动性和创造性，本着一环紧着一环扣、一锤接着一锤敲、一步接着一步走，一张蓝图绘到底，一茬接着一茬干，就一定能够把美好蓝图一步步变成美好现实。（转自网络，侵权删）</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b w:val="0"/>
          <w:bCs w:val="0"/>
          <w:sz w:val="21"/>
          <w:szCs w:val="21"/>
          <w:u w:val="single"/>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right"/>
        <w:textAlignment w:val="auto"/>
        <w:outlineLvl w:val="9"/>
        <w:rPr>
          <w:rFonts w:hint="eastAsia" w:ascii="宋体" w:hAnsi="宋体" w:cs="宋体"/>
          <w:sz w:val="21"/>
          <w:szCs w:val="21"/>
          <w:lang w:eastAsia="zh-CN"/>
        </w:rPr>
      </w:pPr>
      <w:r>
        <w:rPr>
          <w:rFonts w:hint="eastAsia" w:ascii="宋体" w:hAnsi="宋体" w:cs="宋体"/>
          <w:sz w:val="21"/>
          <w:szCs w:val="21"/>
          <w:lang w:eastAsia="zh-CN"/>
        </w:rPr>
        <w:t>来源：鲁网</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right"/>
        <w:textAlignment w:val="auto"/>
        <w:outlineLvl w:val="9"/>
        <w:rPr>
          <w:rFonts w:hint="eastAsia" w:ascii="宋体" w:hAnsi="宋体" w:cs="宋体"/>
          <w:sz w:val="21"/>
          <w:szCs w:val="21"/>
          <w:lang w:eastAsia="zh-CN"/>
        </w:rPr>
      </w:pPr>
      <w:r>
        <w:rPr>
          <w:rFonts w:hint="eastAsia" w:ascii="宋体" w:hAnsi="宋体" w:cs="宋体"/>
          <w:sz w:val="21"/>
          <w:szCs w:val="21"/>
          <w:lang w:eastAsia="zh-CN"/>
        </w:rPr>
        <w:t>编辑：展鸿教育</w:t>
      </w:r>
    </w:p>
    <w:p>
      <w:pPr>
        <w:rPr>
          <w:sz w:val="21"/>
          <w:szCs w:val="21"/>
        </w:rPr>
      </w:pPr>
    </w:p>
    <w:p>
      <w:pPr>
        <w:rPr>
          <w:sz w:val="21"/>
          <w:szCs w:val="21"/>
        </w:rPr>
      </w:pPr>
    </w:p>
    <w:p/>
    <w:p/>
    <w:p/>
    <w:p/>
    <w:p/>
    <w:sectPr>
      <w:headerReference r:id="rId3" w:type="default"/>
      <w:footerReference r:id="rId4" w:type="default"/>
      <w:pgSz w:w="11906" w:h="16838"/>
      <w:pgMar w:top="1871" w:right="1247" w:bottom="1247" w:left="124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8"/>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mYzM5ZjEwYzJjM2QyYzBmOGFmYWM0MDRiYzQyOWIifQ=="/>
  </w:docVars>
  <w:rsids>
    <w:rsidRoot w:val="00000000"/>
    <w:rsid w:val="04536739"/>
    <w:rsid w:val="08D97BC4"/>
    <w:rsid w:val="098F7F23"/>
    <w:rsid w:val="0B506FDA"/>
    <w:rsid w:val="0BDE08E5"/>
    <w:rsid w:val="0C2844AB"/>
    <w:rsid w:val="0FDD23ED"/>
    <w:rsid w:val="111C2FF7"/>
    <w:rsid w:val="112D7517"/>
    <w:rsid w:val="11545862"/>
    <w:rsid w:val="128C1182"/>
    <w:rsid w:val="13335DAA"/>
    <w:rsid w:val="13850D35"/>
    <w:rsid w:val="138C6812"/>
    <w:rsid w:val="13E40DCE"/>
    <w:rsid w:val="155118EA"/>
    <w:rsid w:val="1796289D"/>
    <w:rsid w:val="19001959"/>
    <w:rsid w:val="1B8D6283"/>
    <w:rsid w:val="1BAE2647"/>
    <w:rsid w:val="1C700AFC"/>
    <w:rsid w:val="1D985289"/>
    <w:rsid w:val="1E1B5A01"/>
    <w:rsid w:val="1EE02B83"/>
    <w:rsid w:val="1F425CE4"/>
    <w:rsid w:val="20EB3778"/>
    <w:rsid w:val="23144083"/>
    <w:rsid w:val="246F33B4"/>
    <w:rsid w:val="27F57622"/>
    <w:rsid w:val="29F11AFD"/>
    <w:rsid w:val="2A057216"/>
    <w:rsid w:val="2AD70991"/>
    <w:rsid w:val="2D2D1C72"/>
    <w:rsid w:val="2E423C5A"/>
    <w:rsid w:val="2E8A2312"/>
    <w:rsid w:val="31576962"/>
    <w:rsid w:val="32F2298E"/>
    <w:rsid w:val="3775061C"/>
    <w:rsid w:val="391653C6"/>
    <w:rsid w:val="3A221F88"/>
    <w:rsid w:val="3A9243B1"/>
    <w:rsid w:val="3A960C55"/>
    <w:rsid w:val="3C3C17A7"/>
    <w:rsid w:val="3D4E5423"/>
    <w:rsid w:val="3F032A7E"/>
    <w:rsid w:val="41325C7C"/>
    <w:rsid w:val="45074767"/>
    <w:rsid w:val="45264ACC"/>
    <w:rsid w:val="488635D6"/>
    <w:rsid w:val="48B001F1"/>
    <w:rsid w:val="48BB3FC0"/>
    <w:rsid w:val="4B024878"/>
    <w:rsid w:val="4C911E1C"/>
    <w:rsid w:val="4CAF0431"/>
    <w:rsid w:val="4DB95DAC"/>
    <w:rsid w:val="503654F7"/>
    <w:rsid w:val="52AC0188"/>
    <w:rsid w:val="52EA60B7"/>
    <w:rsid w:val="53241C8D"/>
    <w:rsid w:val="54B42771"/>
    <w:rsid w:val="55081ED2"/>
    <w:rsid w:val="563C6611"/>
    <w:rsid w:val="5661258D"/>
    <w:rsid w:val="56D00445"/>
    <w:rsid w:val="58832C8B"/>
    <w:rsid w:val="58A03D77"/>
    <w:rsid w:val="58C241B6"/>
    <w:rsid w:val="59750258"/>
    <w:rsid w:val="5ABC2824"/>
    <w:rsid w:val="5D683D07"/>
    <w:rsid w:val="5ED54C05"/>
    <w:rsid w:val="61044D4E"/>
    <w:rsid w:val="6241516D"/>
    <w:rsid w:val="659A7A1B"/>
    <w:rsid w:val="66401960"/>
    <w:rsid w:val="68D71152"/>
    <w:rsid w:val="69D35574"/>
    <w:rsid w:val="69F413EB"/>
    <w:rsid w:val="6A6A44C8"/>
    <w:rsid w:val="6B643BBC"/>
    <w:rsid w:val="6C426C43"/>
    <w:rsid w:val="6CCD2C95"/>
    <w:rsid w:val="6CD77D4C"/>
    <w:rsid w:val="6DFF3101"/>
    <w:rsid w:val="72C84F6A"/>
    <w:rsid w:val="7426310B"/>
    <w:rsid w:val="746B3E4D"/>
    <w:rsid w:val="759E3B4B"/>
    <w:rsid w:val="768E26DC"/>
    <w:rsid w:val="797A378B"/>
    <w:rsid w:val="7998038C"/>
    <w:rsid w:val="7AA24B61"/>
    <w:rsid w:val="7ABD440F"/>
    <w:rsid w:val="7DCA4A14"/>
    <w:rsid w:val="7E2A6BF1"/>
    <w:rsid w:val="7E5C68D9"/>
    <w:rsid w:val="7FE67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20"/>
    <w:qFormat/>
    <w:uiPriority w:val="0"/>
    <w:pPr>
      <w:pageBreakBefore/>
      <w:tabs>
        <w:tab w:val="left" w:pos="420"/>
        <w:tab w:val="left" w:pos="2520"/>
        <w:tab w:val="left" w:pos="4620"/>
        <w:tab w:val="left" w:pos="6720"/>
      </w:tabs>
      <w:spacing w:before="100" w:beforeLines="100" w:beforeAutospacing="0" w:after="100" w:afterLines="100" w:afterAutospacing="0"/>
      <w:ind w:firstLine="0" w:firstLineChars="0"/>
      <w:jc w:val="center"/>
      <w:outlineLvl w:val="0"/>
    </w:pPr>
    <w:rPr>
      <w:rFonts w:ascii="Times New Roman" w:hAnsi="Times New Roman" w:eastAsia="仿宋" w:cs="宋体"/>
      <w:b/>
      <w:bCs/>
      <w:kern w:val="44"/>
      <w:sz w:val="32"/>
      <w:szCs w:val="48"/>
      <w:lang w:bidi="ar"/>
    </w:rPr>
  </w:style>
  <w:style w:type="paragraph" w:styleId="5">
    <w:name w:val="heading 2"/>
    <w:basedOn w:val="1"/>
    <w:next w:val="1"/>
    <w:link w:val="15"/>
    <w:semiHidden/>
    <w:unhideWhenUsed/>
    <w:qFormat/>
    <w:uiPriority w:val="0"/>
    <w:pPr>
      <w:keepNext/>
      <w:keepLines/>
      <w:tabs>
        <w:tab w:val="left" w:pos="420"/>
        <w:tab w:val="left" w:pos="2520"/>
        <w:tab w:val="left" w:pos="4620"/>
        <w:tab w:val="left" w:pos="6720"/>
      </w:tabs>
      <w:spacing w:before="150" w:beforeLines="150" w:beforeAutospacing="0" w:after="150" w:afterLines="150" w:afterAutospacing="0" w:line="288" w:lineRule="auto"/>
      <w:ind w:firstLine="0" w:firstLineChars="0"/>
      <w:jc w:val="center"/>
      <w:outlineLvl w:val="1"/>
    </w:pPr>
    <w:rPr>
      <w:rFonts w:ascii="Arial" w:hAnsi="Arial" w:eastAsia="黑体"/>
      <w:sz w:val="24"/>
    </w:rPr>
  </w:style>
  <w:style w:type="paragraph" w:styleId="6">
    <w:name w:val="heading 3"/>
    <w:basedOn w:val="1"/>
    <w:next w:val="1"/>
    <w:link w:val="21"/>
    <w:semiHidden/>
    <w:unhideWhenUsed/>
    <w:qFormat/>
    <w:uiPriority w:val="0"/>
    <w:pPr>
      <w:keepNext/>
      <w:keepLines/>
      <w:spacing w:before="100" w:beforeLines="100" w:after="100" w:afterLines="100" w:line="288" w:lineRule="auto"/>
      <w:ind w:left="420" w:leftChars="200" w:firstLine="643" w:firstLineChars="200"/>
      <w:jc w:val="left"/>
      <w:outlineLvl w:val="2"/>
    </w:pPr>
    <w:rPr>
      <w:rFonts w:ascii="黑体" w:hAnsi="黑体" w:eastAsia="黑体" w:cs="黑体"/>
      <w:szCs w:val="32"/>
    </w:rPr>
  </w:style>
  <w:style w:type="paragraph" w:styleId="7">
    <w:name w:val="heading 4"/>
    <w:basedOn w:val="1"/>
    <w:next w:val="1"/>
    <w:semiHidden/>
    <w:unhideWhenUsed/>
    <w:qFormat/>
    <w:uiPriority w:val="0"/>
    <w:pPr>
      <w:keepNext/>
      <w:keepLines/>
      <w:pageBreakBefore/>
      <w:spacing w:before="75" w:beforeAutospacing="0" w:after="150" w:afterAutospacing="0" w:line="855" w:lineRule="exact"/>
      <w:ind w:firstLine="0" w:firstLineChars="0"/>
      <w:jc w:val="center"/>
      <w:outlineLvl w:val="3"/>
    </w:pPr>
    <w:rPr>
      <w:rFonts w:ascii="Times New Roman" w:hAnsi="Times New Roman" w:eastAsia="仿宋" w:cs="黑体"/>
      <w:b/>
      <w:sz w:val="32"/>
      <w:szCs w:val="22"/>
    </w:rPr>
  </w:style>
  <w:style w:type="character" w:default="1" w:styleId="12">
    <w:name w:val="Default Paragraph Font"/>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8">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9">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kern w:val="2"/>
      <w:sz w:val="18"/>
      <w:szCs w:val="24"/>
      <w:lang w:val="en-US" w:eastAsia="zh-CN" w:bidi="ar-SA"/>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 w:type="paragraph" w:customStyle="1" w:styleId="14">
    <w:name w:val="语文标题"/>
    <w:basedOn w:val="7"/>
    <w:next w:val="1"/>
    <w:qFormat/>
    <w:uiPriority w:val="0"/>
    <w:pPr>
      <w:jc w:val="center"/>
    </w:pPr>
    <w:rPr>
      <w:rFonts w:ascii="Times New Roman" w:hAnsi="Times New Roman" w:eastAsia="仿宋"/>
      <w:sz w:val="30"/>
    </w:rPr>
  </w:style>
  <w:style w:type="character" w:customStyle="1" w:styleId="15">
    <w:name w:val="标题 2 Char"/>
    <w:basedOn w:val="12"/>
    <w:link w:val="5"/>
    <w:qFormat/>
    <w:uiPriority w:val="0"/>
    <w:rPr>
      <w:rFonts w:ascii="Arial" w:hAnsi="Arial" w:eastAsia="黑体" w:cs="Microsoft JhengHei"/>
      <w:bCs/>
      <w:color w:val="auto"/>
      <w:kern w:val="0"/>
      <w:sz w:val="24"/>
      <w:szCs w:val="20"/>
    </w:rPr>
  </w:style>
  <w:style w:type="paragraph" w:customStyle="1" w:styleId="16">
    <w:name w:val="请开始答题"/>
    <w:basedOn w:val="1"/>
    <w:qFormat/>
    <w:uiPriority w:val="0"/>
    <w:pPr>
      <w:ind w:firstLine="643" w:firstLineChars="200"/>
      <w:jc w:val="left"/>
    </w:pPr>
    <w:rPr>
      <w:rFonts w:ascii="Times New Roman" w:hAnsi="Times New Roman" w:eastAsia="楷体" w:cs="黑体"/>
      <w:b/>
      <w:szCs w:val="22"/>
    </w:rPr>
  </w:style>
  <w:style w:type="paragraph" w:customStyle="1" w:styleId="17">
    <w:name w:val="标题２－参考时限"/>
    <w:basedOn w:val="5"/>
    <w:next w:val="1"/>
    <w:qFormat/>
    <w:uiPriority w:val="0"/>
    <w:pPr>
      <w:snapToGrid w:val="0"/>
    </w:pPr>
  </w:style>
  <w:style w:type="paragraph" w:customStyle="1" w:styleId="18">
    <w:name w:val="标题２（参考时限）"/>
    <w:basedOn w:val="1"/>
    <w:qFormat/>
    <w:uiPriority w:val="0"/>
    <w:pPr>
      <w:spacing w:before="400" w:line="360" w:lineRule="auto"/>
    </w:pPr>
    <w:rPr>
      <w:rFonts w:ascii="Times New Roman" w:hAnsi="Times New Roman" w:eastAsia="宋体" w:cs="黑体"/>
      <w:szCs w:val="22"/>
    </w:rPr>
  </w:style>
  <w:style w:type="paragraph" w:customStyle="1" w:styleId="19">
    <w:name w:val="标题３（请开始答题）"/>
    <w:basedOn w:val="1"/>
    <w:qFormat/>
    <w:uiPriority w:val="0"/>
    <w:pPr>
      <w:spacing w:before="300" w:line="240" w:lineRule="auto"/>
      <w:ind w:firstLine="643" w:firstLineChars="200"/>
      <w:jc w:val="left"/>
    </w:pPr>
    <w:rPr>
      <w:rFonts w:ascii="Times New Roman" w:hAnsi="Times New Roman" w:eastAsia="黑体" w:cs="黑体"/>
      <w:szCs w:val="22"/>
    </w:rPr>
  </w:style>
  <w:style w:type="character" w:customStyle="1" w:styleId="20">
    <w:name w:val="标题 1 Char"/>
    <w:link w:val="4"/>
    <w:qFormat/>
    <w:uiPriority w:val="0"/>
    <w:rPr>
      <w:rFonts w:ascii="Times New Roman" w:hAnsi="Times New Roman" w:eastAsia="仿宋" w:cs="宋体"/>
      <w:b/>
      <w:kern w:val="44"/>
      <w:sz w:val="32"/>
      <w:szCs w:val="24"/>
    </w:rPr>
  </w:style>
  <w:style w:type="character" w:customStyle="1" w:styleId="21">
    <w:name w:val="标题 3 Char1"/>
    <w:link w:val="6"/>
    <w:qFormat/>
    <w:uiPriority w:val="0"/>
    <w:rPr>
      <w:rFonts w:ascii="黑体" w:hAnsi="黑体" w:eastAsia="黑体" w:cs="黑体"/>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943</Words>
  <Characters>943</Characters>
  <Lines>0</Lines>
  <Paragraphs>0</Paragraphs>
  <TotalTime>2</TotalTime>
  <ScaleCrop>false</ScaleCrop>
  <LinksUpToDate>false</LinksUpToDate>
  <CharactersWithSpaces>943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2019-07-26T01:17:00Z</dcterms:created>
  <dc:creator>Administrator</dc:creator>
  <cp:lastModifiedBy>梅格安</cp:lastModifiedBy>
  <dcterms:modified xsi:type="dcterms:W3CDTF">2023-03-07T09:59:00Z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DCD4A9ACD6BC4D4486EF2573D378A809</vt:lpwstr>
  </property>
</Properties>
</file>