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：“文化体验廊道”奏响优秀传统文化的时代旋律</w:t>
      </w:r>
    </w:p>
    <w:bookmarkEnd w:id="0"/>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文化创新关乎国家和民族兴旺发展。2月10日，山东省启动文化体验廊道建设，亮出沿黄河、沿大运河、沿齐长城、沿黄渤海、沿胶济铁路线“四廊一线”文化体验廊道和“十大展示带”建设的蓝图，五条文化轴线涵盖的文化体验廊道，覆盖全省16个市、93个县（市、区）、1200多个乡镇（街道）、5万多个村（社区）、7000多万人口，总体规模占到全省的70%以上。追寻文化足迹，以文化的地理标识为脉络，山东省的“文化体验廊道”以独特的视觉实现了优秀传统文化的创造性转化、创新性发展，奏响出优秀传统文化的时代旋律。</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“文化体验廊道”追寻中华民族最深的基因记忆。</w:t>
      </w:r>
      <w:r>
        <w:rPr>
          <w:rFonts w:hint="eastAsia" w:ascii="宋体" w:hAnsi="宋体" w:eastAsia="宋体" w:cs="宋体"/>
          <w:b w:val="0"/>
          <w:bCs w:val="0"/>
        </w:rPr>
        <w:t>一个民族的复兴需要强大的物质力量，也需要强大的精神力量，从孔孟之乡到巍峨泰山，从波涛的黄河到古代伟大工程的大运河......齐鲁大地上处处是中华民族优秀传统文化的印迹。山东是中华文明的重要发祥地、儒家思想的发源地，传统文化源远流长，圣贤大哲人才辈出，民族文化铸就民族精神，民族精神持续推动着我们向前奋进，“文化体验廊道”把中华民族凝聚在山东的优秀文化串联起来，激发刻在炎黄子孙灵魂深处的基因记忆，使之成为助力民族复兴最强精神动力。</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“文化体验廊道”为齐鲁经济社会全面发展注入新动力。</w:t>
      </w:r>
      <w:r>
        <w:rPr>
          <w:rFonts w:hint="eastAsia" w:ascii="宋体" w:hAnsi="宋体" w:eastAsia="宋体" w:cs="宋体"/>
          <w:b w:val="0"/>
          <w:bCs w:val="0"/>
        </w:rPr>
        <w:t>文化是旅游的灵魂，旅游是文化的载体，二者有着天然联系。近几年，随着人民生活水平的日益提高，人民群众对文化旅游消费市场需求大幅度提高，对于拥有丰富的文化资源的山东省来说是一个前所未有的大力发展旅游产业的机会。山东省抓住发展契机，启动“文化体验廊道”建设，加速推进文旅融合，不断深化文旅融合，不仅可以促进红色旅游、博物馆旅游、康养旅游、研学旅游、乡村旅游、工业旅游等蓬勃兴起，还可以推动“云看展”“云旅游”、网络直播、沉浸式体验等数字新业态快速发展。文化产业和旅游产业密不可分，山东省坚持以文塑旅、以旅彰文，推动文化和旅游融合发展，让人们在领略自然之美中感悟文化之美、陶冶心灵之美。</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“文化体验廊道”在文化“两创”新标杆中打造乡村振兴的齐鲁样板。</w:t>
      </w:r>
      <w:r>
        <w:rPr>
          <w:rFonts w:hint="eastAsia" w:ascii="宋体" w:hAnsi="宋体" w:eastAsia="宋体" w:cs="宋体"/>
          <w:b w:val="0"/>
          <w:bCs w:val="0"/>
        </w:rPr>
        <w:t>推动中华优秀传统文化创造性转化、创新性发展，让中华优秀传统文化大放异彩。山东省高标准高效率推进“文化体验廊道”建设，在规划蓝图上覆盖市、县、乡村。山东整合旅游资源，加强文化保护，着力完善基础设施建设，丰富文化体验，打好特色牌、民俗牌、研学牌和数字牌，聚合各方面力量，培植乡村产业振兴新增长点，助力农民增收致富，并且传承保护农耕文化，培育文明乡风、良好家风、淳朴民风，增强群众的文化获得感幸福感安全感，形成绿色、低碳、健康生产生活方式，建设生态文明、美丽宜居新乡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岱宗夫如何，齐鲁青未了。“文化体验廊道”沿着历史的脉搏向现代的世界倾诉着中华民族悠久的文化底蕴和辉煌，历史的车轮和时代的号角共同交织出故事的山东，“文化体验廊道”的建设必将传播发扬中华民族优秀传统文化，奏响出优秀传统文化的时代旋律，为经济社会全面发展注入强劲能量。（转自网络，侵权删）</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来源：鲁网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22655F4"/>
    <w:rsid w:val="04536739"/>
    <w:rsid w:val="08D97BC4"/>
    <w:rsid w:val="0B506FDA"/>
    <w:rsid w:val="0BDE08E5"/>
    <w:rsid w:val="0C2844AB"/>
    <w:rsid w:val="0CED371B"/>
    <w:rsid w:val="0FDD23ED"/>
    <w:rsid w:val="111C2FF7"/>
    <w:rsid w:val="112D7517"/>
    <w:rsid w:val="11545862"/>
    <w:rsid w:val="128C1182"/>
    <w:rsid w:val="13335DAA"/>
    <w:rsid w:val="13850D35"/>
    <w:rsid w:val="138C6812"/>
    <w:rsid w:val="13E40DCE"/>
    <w:rsid w:val="155118EA"/>
    <w:rsid w:val="1796289D"/>
    <w:rsid w:val="19001959"/>
    <w:rsid w:val="1B8D6283"/>
    <w:rsid w:val="1BAE2647"/>
    <w:rsid w:val="1C700AFC"/>
    <w:rsid w:val="1D985289"/>
    <w:rsid w:val="1E1B5A01"/>
    <w:rsid w:val="1EE02B83"/>
    <w:rsid w:val="1F425CE4"/>
    <w:rsid w:val="20EB3778"/>
    <w:rsid w:val="246F33B4"/>
    <w:rsid w:val="27F57622"/>
    <w:rsid w:val="29F11AFD"/>
    <w:rsid w:val="2A057216"/>
    <w:rsid w:val="2AD70991"/>
    <w:rsid w:val="2D2D1C72"/>
    <w:rsid w:val="2E423C5A"/>
    <w:rsid w:val="2E8A2312"/>
    <w:rsid w:val="31576962"/>
    <w:rsid w:val="32F2298E"/>
    <w:rsid w:val="3775061C"/>
    <w:rsid w:val="391653C6"/>
    <w:rsid w:val="3A221F88"/>
    <w:rsid w:val="3A9243B1"/>
    <w:rsid w:val="3A960C55"/>
    <w:rsid w:val="3C3C17A7"/>
    <w:rsid w:val="3F032A7E"/>
    <w:rsid w:val="41325C7C"/>
    <w:rsid w:val="45074767"/>
    <w:rsid w:val="45264ACC"/>
    <w:rsid w:val="488635D6"/>
    <w:rsid w:val="48B001F1"/>
    <w:rsid w:val="48BB3FC0"/>
    <w:rsid w:val="4C911E1C"/>
    <w:rsid w:val="4CAF0431"/>
    <w:rsid w:val="503654F7"/>
    <w:rsid w:val="52AC0188"/>
    <w:rsid w:val="52EA60B7"/>
    <w:rsid w:val="53241C8D"/>
    <w:rsid w:val="54B42771"/>
    <w:rsid w:val="55081ED2"/>
    <w:rsid w:val="55BB0D24"/>
    <w:rsid w:val="563C6611"/>
    <w:rsid w:val="5661258D"/>
    <w:rsid w:val="56D00445"/>
    <w:rsid w:val="58832C8B"/>
    <w:rsid w:val="58A03D77"/>
    <w:rsid w:val="58C241B6"/>
    <w:rsid w:val="59750258"/>
    <w:rsid w:val="5ABC2824"/>
    <w:rsid w:val="5D683D07"/>
    <w:rsid w:val="5DAF6D39"/>
    <w:rsid w:val="61044D4E"/>
    <w:rsid w:val="6241516D"/>
    <w:rsid w:val="659A7A1B"/>
    <w:rsid w:val="66401960"/>
    <w:rsid w:val="68D71152"/>
    <w:rsid w:val="69D35574"/>
    <w:rsid w:val="69F413EB"/>
    <w:rsid w:val="6A6A44C8"/>
    <w:rsid w:val="6B643BBC"/>
    <w:rsid w:val="6C426C43"/>
    <w:rsid w:val="6CCD2C95"/>
    <w:rsid w:val="6DA93E2C"/>
    <w:rsid w:val="6DFF3101"/>
    <w:rsid w:val="72C84F6A"/>
    <w:rsid w:val="7426310B"/>
    <w:rsid w:val="746B3E4D"/>
    <w:rsid w:val="768E26DC"/>
    <w:rsid w:val="77FA5285"/>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19"/>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12">
    <w:name w:val="语文标题"/>
    <w:basedOn w:val="7"/>
    <w:next w:val="1"/>
    <w:qFormat/>
    <w:uiPriority w:val="0"/>
    <w:pPr>
      <w:jc w:val="center"/>
    </w:pPr>
    <w:rPr>
      <w:rFonts w:ascii="Times New Roman" w:hAnsi="Times New Roman" w:eastAsia="仿宋"/>
      <w:sz w:val="30"/>
    </w:rPr>
  </w:style>
  <w:style w:type="character" w:customStyle="1" w:styleId="13">
    <w:name w:val="标题 2 Char"/>
    <w:basedOn w:val="11"/>
    <w:link w:val="5"/>
    <w:qFormat/>
    <w:uiPriority w:val="0"/>
    <w:rPr>
      <w:rFonts w:ascii="Arial" w:hAnsi="Arial" w:eastAsia="黑体" w:cs="Microsoft JhengHei"/>
      <w:bCs/>
      <w:color w:val="auto"/>
      <w:kern w:val="0"/>
      <w:sz w:val="24"/>
      <w:szCs w:val="20"/>
    </w:rPr>
  </w:style>
  <w:style w:type="paragraph" w:customStyle="1" w:styleId="14">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5">
    <w:name w:val="标题２－参考时限"/>
    <w:basedOn w:val="5"/>
    <w:next w:val="1"/>
    <w:qFormat/>
    <w:uiPriority w:val="0"/>
    <w:pPr>
      <w:snapToGrid w:val="0"/>
    </w:pPr>
  </w:style>
  <w:style w:type="paragraph" w:customStyle="1" w:styleId="16">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7">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18">
    <w:name w:val="标题 1 Char"/>
    <w:link w:val="4"/>
    <w:qFormat/>
    <w:uiPriority w:val="0"/>
    <w:rPr>
      <w:rFonts w:ascii="Times New Roman" w:hAnsi="Times New Roman" w:eastAsia="仿宋" w:cs="宋体"/>
      <w:b/>
      <w:kern w:val="44"/>
      <w:sz w:val="32"/>
      <w:szCs w:val="24"/>
    </w:rPr>
  </w:style>
  <w:style w:type="character" w:customStyle="1" w:styleId="19">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1290</Words>
  <Characters>1306</Characters>
  <Lines>0</Lines>
  <Paragraphs>0</Paragraphs>
  <TotalTime>2</TotalTime>
  <ScaleCrop>false</ScaleCrop>
  <LinksUpToDate>false</LinksUpToDate>
  <CharactersWithSpaces>1306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2023-03-07T10:41:25Z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