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  <w:t>报名地点及联系方式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</w:pPr>
    </w:p>
    <w:tbl>
      <w:tblPr>
        <w:tblStyle w:val="5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679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镇（街道）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报名地址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武原街道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武原街道办事处1楼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101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武原街道枣园中路128号）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0573-86028764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海盐经济开发区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（西塘桥街道）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西塘桥街道党群服务中心1楼小镇客厅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（海盐经济开发区东海大道2000号）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0573-86800028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望海街道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望海街道办事处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6楼612室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（海盐县望海街道长丰路3号）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0573-86885007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秦山街道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秦山街道办事处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5楼522室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海盐县秦山街道核电大道1188号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0573-86403826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沈荡镇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沈荡镇人民政府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4楼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412室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盐县沈荡镇镇中南路201号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0573-86721033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百步经济开发区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（百步镇）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百步镇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便民服务中心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楼大厅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海盐县百步镇百步东路1号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0573-86770867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于城镇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于城镇人民政府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楼108室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海盐县于城镇海王公路海盐段4188号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0573-86459605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澉浦镇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（南北湖风景区）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澉浦镇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人民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政府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3楼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316室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（海盐县澉浦镇南浦路685号）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0573-86565337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通元镇</w:t>
            </w:r>
          </w:p>
        </w:tc>
        <w:tc>
          <w:tcPr>
            <w:tcW w:w="4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通元镇人民政府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3楼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303室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（海盐县通元镇秦溪东路13号）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0573-86617169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xYjQwNjY1MDg3OWRkNmQzOWEyMzRhOTcyMDIifQ=="/>
  </w:docVars>
  <w:rsids>
    <w:rsidRoot w:val="5FF4465C"/>
    <w:rsid w:val="415A593A"/>
    <w:rsid w:val="5FF4465C"/>
    <w:rsid w:val="7C1DB339"/>
    <w:rsid w:val="B9FB5969"/>
    <w:rsid w:val="D7F70FA9"/>
    <w:rsid w:val="F3BFF4A7"/>
    <w:rsid w:val="F66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330</Words>
  <Characters>468</Characters>
  <Lines>0</Lines>
  <Paragraphs>0</Paragraphs>
  <TotalTime>24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2023-07-22T12:58:00Z</dcterms:created>
  <dc:creator>执笔、疾书</dc:creator>
  <cp:lastModifiedBy>咫是梦①场</cp:lastModifiedBy>
  <cp:lastPrinted>2023-07-28T11:27:00Z</cp:lastPrinted>
  <dcterms:modified xsi:type="dcterms:W3CDTF">2023-08-01T03:07:10Z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8A9A40BFFB944D8F99A9A114780DF717_13</vt:lpwstr>
  </property>
</Properties>
</file>