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955" w:rsidRDefault="00927395" w:rsidP="008C3955">
      <w:pPr>
        <w:pStyle w:val="a3"/>
        <w:spacing w:before="0"/>
        <w:rPr>
          <w:rFonts w:asciiTheme="minorEastAsia" w:eastAsiaTheme="minorEastAsia" w:hAnsiTheme="minorEastAsia"/>
          <w:color w:val="333333"/>
          <w:sz w:val="28"/>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5B1AAC" w:rsidRDefault="005B1AAC" w:rsidP="008C3955">
      <w:pPr>
        <w:pStyle w:val="a3"/>
        <w:spacing w:before="0"/>
        <w:rPr>
          <w:rFonts w:asciiTheme="minorEastAsia" w:eastAsiaTheme="minorEastAsia" w:hAnsiTheme="minorEastAsia"/>
          <w:color w:val="333333"/>
          <w:sz w:val="28"/>
        </w:rPr>
      </w:pPr>
    </w:p>
    <w:p w:rsidR="008C3955" w:rsidRDefault="006030AF" w:rsidP="008C3955">
      <w:pPr>
        <w:pStyle w:val="a3"/>
        <w:spacing w:before="0"/>
        <w:rPr>
          <w:rFonts w:asciiTheme="minorEastAsia" w:eastAsiaTheme="minorEastAsia" w:hAnsiTheme="minorEastAsia"/>
          <w:color w:val="333333"/>
          <w:sz w:val="28"/>
        </w:rPr>
      </w:pPr>
      <w:r>
        <w:rPr>
          <w:rFonts w:asciiTheme="minorEastAsia" w:eastAsiaTheme="minorEastAsia" w:hAnsiTheme="minorEastAsia" w:hint="eastAsia"/>
          <w:color w:val="333333"/>
          <w:sz w:val="28"/>
        </w:rPr>
        <w:t>6月6日推荐阅读</w:t>
      </w:r>
    </w:p>
    <w:p w:rsidR="00BE139F" w:rsidRPr="002308F4" w:rsidRDefault="00BE139F" w:rsidP="008C3955">
      <w:pPr>
        <w:pStyle w:val="a3"/>
        <w:spacing w:before="0"/>
        <w:jc w:val="center"/>
        <w:rPr>
          <w:rFonts w:asciiTheme="minorEastAsia" w:eastAsiaTheme="minorEastAsia" w:hAnsiTheme="minorEastAsia"/>
          <w:color w:val="333333"/>
          <w:sz w:val="28"/>
        </w:rPr>
      </w:pPr>
      <w:r w:rsidRPr="002308F4">
        <w:rPr>
          <w:rFonts w:asciiTheme="minorEastAsia" w:eastAsiaTheme="minorEastAsia" w:hAnsiTheme="minorEastAsia" w:hint="eastAsia"/>
          <w:color w:val="333333"/>
          <w:sz w:val="28"/>
        </w:rPr>
        <w:t>“共富工坊”富民有方</w:t>
      </w:r>
    </w:p>
    <w:p w:rsidR="00BE139F" w:rsidRPr="002308F4" w:rsidRDefault="00BE139F" w:rsidP="008C3955">
      <w:pPr>
        <w:pStyle w:val="a9"/>
        <w:spacing w:before="0" w:beforeAutospacing="0" w:after="180" w:afterAutospacing="0"/>
        <w:ind w:firstLineChars="200" w:firstLine="480"/>
        <w:rPr>
          <w:rFonts w:asciiTheme="minorEastAsia" w:eastAsiaTheme="minorEastAsia" w:hAnsiTheme="minorEastAsia"/>
          <w:color w:val="333333"/>
          <w:szCs w:val="21"/>
        </w:rPr>
      </w:pPr>
      <w:r w:rsidRPr="002308F4">
        <w:rPr>
          <w:rFonts w:asciiTheme="minorEastAsia" w:eastAsiaTheme="minorEastAsia" w:hAnsiTheme="minorEastAsia" w:hint="eastAsia"/>
          <w:color w:val="333333"/>
          <w:szCs w:val="21"/>
        </w:rPr>
        <w:t>党的二十大报告指出要“扎实推进共同富裕”。促进共同富裕，最艰巨最繁重的任务仍然在农村，没有乡村振兴和农民的富裕，就没有全体人民的共同富裕。浙江台州在探路共同富裕过程中将目光对准农村低收入人群与闲置劳动力，通过送项目到村、送就业到户、送技能到人，引导企业将劳动密集型产业链延伸到农村，蹚出一条“一村富”带动“村村富”的共富之路。</w:t>
      </w:r>
    </w:p>
    <w:p w:rsidR="00BE139F" w:rsidRPr="002308F4" w:rsidRDefault="00BE139F" w:rsidP="008C3955">
      <w:pPr>
        <w:pStyle w:val="a9"/>
        <w:spacing w:before="0" w:beforeAutospacing="0" w:after="180" w:afterAutospacing="0"/>
        <w:ind w:firstLineChars="200" w:firstLine="480"/>
        <w:rPr>
          <w:rFonts w:asciiTheme="minorEastAsia" w:eastAsiaTheme="minorEastAsia" w:hAnsiTheme="minorEastAsia"/>
          <w:color w:val="333333"/>
          <w:szCs w:val="21"/>
        </w:rPr>
      </w:pPr>
      <w:r w:rsidRPr="002308F4">
        <w:rPr>
          <w:rFonts w:asciiTheme="minorEastAsia" w:eastAsiaTheme="minorEastAsia" w:hAnsiTheme="minorEastAsia" w:hint="eastAsia"/>
          <w:color w:val="333333"/>
          <w:szCs w:val="21"/>
        </w:rPr>
        <w:t>“集成式”组织牵引夯实共建基础。推进实施乡村振兴战略，关键要发挥党总揽全局、协调各方的领导作用，强化基层组织的引领，统筹服务供给方、承接方、需求方等多方诉求，链接人才、技术、资金等多方资源，全方位保障工坊长效运行。近年来，“大陈海味”共富工坊以大陈镇“红帆领航”党建联建为基础，通过“党建+企业+村集体+农户”联动的方式，将区域内“共富工坊”建设纳入党建联建工作机制，以镇带村、以企带农，变曾经的“小作坊”为“致富坊”，变岛上的“闲散户”为“生力军”，带动“共富工坊”提质增效。因此，基层党组织要像中央厨房般集成资源，推动政府、企业与村社深化结对共建项目，从项目引进、资金扶持、选址建设等各个环节助推共富工坊建设，党建引领平台共建、资源共享、品牌共塑，推动村集体经济“加速跑”。</w:t>
      </w:r>
    </w:p>
    <w:p w:rsidR="00BE139F" w:rsidRPr="002308F4" w:rsidRDefault="00BE139F" w:rsidP="008C3955">
      <w:pPr>
        <w:pStyle w:val="a9"/>
        <w:spacing w:before="0" w:beforeAutospacing="0" w:after="180" w:afterAutospacing="0"/>
        <w:ind w:firstLineChars="200" w:firstLine="480"/>
        <w:rPr>
          <w:rFonts w:asciiTheme="minorEastAsia" w:eastAsiaTheme="minorEastAsia" w:hAnsiTheme="minorEastAsia"/>
          <w:color w:val="333333"/>
          <w:szCs w:val="21"/>
        </w:rPr>
      </w:pPr>
      <w:r w:rsidRPr="002308F4">
        <w:rPr>
          <w:rFonts w:asciiTheme="minorEastAsia" w:eastAsiaTheme="minorEastAsia" w:hAnsiTheme="minorEastAsia" w:hint="eastAsia"/>
          <w:color w:val="333333"/>
          <w:szCs w:val="21"/>
        </w:rPr>
        <w:t>“拼图式”资源匹配形成共赢局面。产业是“共富工坊”的核心要素，必须依托农业农村资源禀赋，因地制宜选准产业发展的突破口，把农村资源优势、生态优势、文化优势转化为产品优势、产业优势，实现农村与产业精准对接匹配。台州素有“绣衣之乡”的美誉，章安街道作为发源地之一，为赋闲在家的“乡绣娘”搭起家门口致富桥。可见，立足农村实际、注入当地灵魂的特色产业才能持续放大家门口工坊“共富效应”。需要摸清底数，梳理制定村级辖区资源、供给需求、政策支持、农村剩余劳动力（低收入农户）“四张清单”，科学合理布局，顺应时代发展潮流，打造年轻人乐于打卡的网红景点，带动旅游、采摘、垂钓等多产业发展，促进一二三产业深度融合。</w:t>
      </w:r>
    </w:p>
    <w:p w:rsidR="00BE139F" w:rsidRPr="002308F4" w:rsidRDefault="00BE139F" w:rsidP="008C3955">
      <w:pPr>
        <w:pStyle w:val="a9"/>
        <w:spacing w:before="0" w:beforeAutospacing="0" w:after="180" w:afterAutospacing="0"/>
        <w:ind w:firstLineChars="200" w:firstLine="480"/>
        <w:rPr>
          <w:rFonts w:asciiTheme="minorEastAsia" w:eastAsiaTheme="minorEastAsia" w:hAnsiTheme="minorEastAsia"/>
          <w:color w:val="333333"/>
          <w:szCs w:val="21"/>
        </w:rPr>
      </w:pPr>
      <w:r w:rsidRPr="002308F4">
        <w:rPr>
          <w:rFonts w:asciiTheme="minorEastAsia" w:eastAsiaTheme="minorEastAsia" w:hAnsiTheme="minorEastAsia" w:hint="eastAsia"/>
          <w:color w:val="333333"/>
          <w:szCs w:val="21"/>
        </w:rPr>
        <w:t>“菜单式”多元提低结出共富果实。共富工坊是扩中提低、缩小城乡差距的有效手段，“致广大”更需“尽精微”，着眼个性化需求，垂直细分来料加工式、定向招工式、电商直播式、农旅融合式、品牌带动式、产业赋能式“共富工坊”。立足工坊平台，开设“充电讲堂”，邀请一线专业技术人才为工坊农户提供免费技能培训，有效提升农民致富能力。正如洪家街道灵香店村电商直播式共富工坊，依托电商创业培训课程、主播培训计划清单加强农民电商直播培训。重点聚焦特殊困难群体，组建共富帮帮队、“小二”代办团为残障人士提供招工信息、送工上门、取货代办等特色服务；汇集“她力量”，打造巾帼“共富工坊”，提供技术入股、资金入股、按劳取酬多元化选择，助力女性创业就业，让她们在家门口有活干、有钱赚，使企业与农村闲置劳动力在共富工坊内实现“双向奔赴”。</w:t>
      </w:r>
    </w:p>
    <w:p w:rsidR="00BE139F" w:rsidRPr="002308F4" w:rsidRDefault="00BE139F" w:rsidP="008C3955">
      <w:pPr>
        <w:pStyle w:val="a9"/>
        <w:spacing w:before="0" w:beforeAutospacing="0" w:after="180" w:afterAutospacing="0"/>
        <w:ind w:firstLineChars="200" w:firstLine="480"/>
        <w:rPr>
          <w:rFonts w:asciiTheme="minorEastAsia" w:eastAsiaTheme="minorEastAsia" w:hAnsiTheme="minorEastAsia"/>
          <w:color w:val="333333"/>
          <w:szCs w:val="21"/>
        </w:rPr>
      </w:pPr>
      <w:r w:rsidRPr="002308F4">
        <w:rPr>
          <w:rFonts w:asciiTheme="minorEastAsia" w:eastAsiaTheme="minorEastAsia" w:hAnsiTheme="minorEastAsia" w:hint="eastAsia"/>
          <w:color w:val="333333"/>
          <w:szCs w:val="21"/>
        </w:rPr>
        <w:t>裕民以政，富民以坊。浙江三年内要打造1万家“共富工坊”，富民之坊将遍地开花，不仅增加低收入者收入，补齐共富“短板”，还辐射周边村社，实现集体增收，放大共富效能，不断擦亮高质量发展建设共同富裕示范区的“金名片”。（</w:t>
      </w:r>
      <w:r>
        <w:rPr>
          <w:rFonts w:asciiTheme="minorEastAsia" w:eastAsiaTheme="minorEastAsia" w:hAnsiTheme="minorEastAsia" w:hint="eastAsia"/>
          <w:color w:val="333333"/>
          <w:szCs w:val="21"/>
        </w:rPr>
        <w:t xml:space="preserve">来源：浙江在线 </w:t>
      </w:r>
      <w:r w:rsidRPr="002308F4">
        <w:rPr>
          <w:rFonts w:asciiTheme="minorEastAsia" w:eastAsiaTheme="minorEastAsia" w:hAnsiTheme="minorEastAsia" w:hint="eastAsia"/>
          <w:color w:val="333333"/>
          <w:szCs w:val="21"/>
        </w:rPr>
        <w:t>冯欣欣/文）</w:t>
      </w:r>
    </w:p>
    <w:p w:rsidR="00BE139F" w:rsidRDefault="00BE139F" w:rsidP="00BE139F">
      <w:pPr>
        <w:ind w:firstLine="420"/>
      </w:pPr>
    </w:p>
    <w:p w:rsidR="000A1062" w:rsidRDefault="000A1062" w:rsidP="00BE139F">
      <w:pPr>
        <w:ind w:firstLine="420"/>
      </w:pPr>
    </w:p>
    <w:p w:rsidR="000A1062" w:rsidRDefault="000A1062" w:rsidP="00BE139F">
      <w:pPr>
        <w:ind w:firstLine="420"/>
      </w:pPr>
    </w:p>
    <w:p w:rsidR="000A1062" w:rsidRDefault="000A1062" w:rsidP="00BE139F">
      <w:pPr>
        <w:ind w:firstLine="420"/>
      </w:pPr>
    </w:p>
    <w:p w:rsidR="000A1062" w:rsidRDefault="000A1062" w:rsidP="00BE139F">
      <w:pPr>
        <w:ind w:firstLine="420"/>
      </w:pPr>
    </w:p>
    <w:p w:rsidR="000A1062" w:rsidRDefault="000A1062" w:rsidP="00BE139F">
      <w:pPr>
        <w:ind w:firstLine="420"/>
      </w:pPr>
    </w:p>
    <w:p w:rsidR="000A1062" w:rsidRDefault="000A1062" w:rsidP="00BE139F">
      <w:pPr>
        <w:ind w:firstLine="420"/>
      </w:pPr>
    </w:p>
    <w:p w:rsidR="000A1062" w:rsidRDefault="000A1062" w:rsidP="00F418DB">
      <w:pPr>
        <w:ind w:firstLine="420"/>
        <w:jc w:val="center"/>
      </w:pPr>
      <w:r>
        <w:rPr>
          <w:rFonts w:hint="eastAsia"/>
        </w:rPr>
        <w:lastRenderedPageBreak/>
        <w:t>6月6日每日一练</w:t>
      </w:r>
    </w:p>
    <w:p w:rsidR="00B2415D" w:rsidRDefault="00B2415D" w:rsidP="00F418DB">
      <w:pPr>
        <w:ind w:firstLine="420"/>
        <w:jc w:val="center"/>
      </w:pPr>
    </w:p>
    <w:p w:rsidR="004C5E04" w:rsidRPr="00C43F0F" w:rsidRDefault="004C5E04" w:rsidP="00C43F0F">
      <w:pPr>
        <w:tabs>
          <w:tab w:val="left" w:pos="733"/>
        </w:tabs>
        <w:spacing w:before="70" w:line="372" w:lineRule="auto"/>
        <w:ind w:left="523" w:right="108"/>
        <w:rPr>
          <w:w w:val="99"/>
          <w:sz w:val="21"/>
        </w:rPr>
      </w:pPr>
      <w:r w:rsidRPr="00C43F0F">
        <w:rPr>
          <w:rFonts w:hint="eastAsia"/>
          <w:w w:val="99"/>
          <w:sz w:val="21"/>
        </w:rPr>
        <w:t>1.</w:t>
      </w:r>
      <w:r w:rsidRPr="00C43F0F">
        <w:rPr>
          <w:w w:val="99"/>
          <w:sz w:val="21"/>
        </w:rPr>
        <w:t>某种产品每箱中个数相等，将1箱这种产品按照每盒47个的方式重新装盒，最后剩15个；如果将</w:t>
      </w:r>
    </w:p>
    <w:p w:rsidR="004C5E04" w:rsidRPr="00C43F0F" w:rsidRDefault="004C5E04" w:rsidP="00C43F0F">
      <w:pPr>
        <w:tabs>
          <w:tab w:val="left" w:pos="733"/>
        </w:tabs>
        <w:spacing w:before="70" w:line="372" w:lineRule="auto"/>
        <w:ind w:left="523" w:right="108"/>
        <w:rPr>
          <w:w w:val="99"/>
          <w:sz w:val="21"/>
        </w:rPr>
      </w:pPr>
      <w:r w:rsidRPr="00C43F0F">
        <w:rPr>
          <w:w w:val="99"/>
          <w:sz w:val="21"/>
        </w:rPr>
        <w:t>10箱这种产品按照每盒47个重新装盒，问最后剩多少个？（</w:t>
      </w:r>
      <w:r w:rsidRPr="00C43F0F">
        <w:rPr>
          <w:w w:val="99"/>
          <w:sz w:val="21"/>
        </w:rPr>
        <w:tab/>
        <w:t>）</w:t>
      </w:r>
    </w:p>
    <w:p w:rsidR="004C5E04" w:rsidRPr="00075FD0" w:rsidRDefault="004C5E04" w:rsidP="004C5E04">
      <w:pPr>
        <w:pStyle w:val="a3"/>
        <w:tabs>
          <w:tab w:val="left" w:pos="3135"/>
          <w:tab w:val="left" w:pos="5852"/>
          <w:tab w:val="left" w:pos="8569"/>
        </w:tabs>
        <w:spacing w:before="148"/>
        <w:ind w:left="522"/>
        <w:rPr>
          <w:w w:val="95"/>
          <w:szCs w:val="22"/>
        </w:rPr>
      </w:pPr>
      <w:r w:rsidRPr="00075FD0">
        <w:rPr>
          <w:w w:val="95"/>
          <w:szCs w:val="22"/>
        </w:rPr>
        <w:t>A.9</w:t>
      </w:r>
      <w:r w:rsidRPr="00075FD0">
        <w:rPr>
          <w:w w:val="95"/>
          <w:szCs w:val="22"/>
        </w:rPr>
        <w:tab/>
        <w:t>B.26</w:t>
      </w:r>
      <w:r w:rsidRPr="00075FD0">
        <w:rPr>
          <w:w w:val="95"/>
          <w:szCs w:val="22"/>
        </w:rPr>
        <w:tab/>
        <w:t>C.36</w:t>
      </w:r>
      <w:r w:rsidRPr="00075FD0">
        <w:rPr>
          <w:w w:val="95"/>
          <w:szCs w:val="22"/>
        </w:rPr>
        <w:tab/>
        <w:t>D.39</w:t>
      </w:r>
    </w:p>
    <w:p w:rsidR="004C5E04" w:rsidRDefault="004C5E04" w:rsidP="004C5E04">
      <w:pPr>
        <w:tabs>
          <w:tab w:val="left" w:pos="733"/>
        </w:tabs>
        <w:ind w:left="523"/>
        <w:rPr>
          <w:w w:val="95"/>
          <w:sz w:val="21"/>
        </w:rPr>
      </w:pPr>
    </w:p>
    <w:p w:rsidR="004C5E04" w:rsidRPr="00C43F0F" w:rsidRDefault="004C5E04" w:rsidP="00C43F0F">
      <w:pPr>
        <w:tabs>
          <w:tab w:val="left" w:pos="733"/>
        </w:tabs>
        <w:spacing w:before="70" w:line="372" w:lineRule="auto"/>
        <w:ind w:left="523" w:right="108"/>
        <w:rPr>
          <w:w w:val="99"/>
          <w:sz w:val="21"/>
        </w:rPr>
      </w:pPr>
      <w:r w:rsidRPr="00C43F0F">
        <w:rPr>
          <w:rFonts w:hint="eastAsia"/>
          <w:w w:val="99"/>
          <w:sz w:val="21"/>
        </w:rPr>
        <w:t>2.</w:t>
      </w:r>
      <w:r w:rsidRPr="00C43F0F">
        <w:rPr>
          <w:w w:val="99"/>
          <w:sz w:val="21"/>
        </w:rPr>
        <w:t>某大学金融班原有的男女比例为2:5，本学期从外班转入4个男学生，则男女学生之间的比例为</w:t>
      </w:r>
    </w:p>
    <w:p w:rsidR="004C5E04" w:rsidRPr="00C43F0F" w:rsidRDefault="004C5E04" w:rsidP="00C43F0F">
      <w:pPr>
        <w:tabs>
          <w:tab w:val="left" w:pos="733"/>
        </w:tabs>
        <w:spacing w:before="70" w:line="372" w:lineRule="auto"/>
        <w:ind w:left="523" w:right="108"/>
        <w:rPr>
          <w:w w:val="99"/>
          <w:sz w:val="21"/>
        </w:rPr>
      </w:pPr>
      <w:r w:rsidRPr="00C43F0F">
        <w:rPr>
          <w:w w:val="99"/>
          <w:sz w:val="21"/>
        </w:rPr>
        <w:t>3:5。请问原金融班里有多少个男生？（  ）</w:t>
      </w:r>
    </w:p>
    <w:p w:rsidR="004C5E04" w:rsidRPr="00075FD0" w:rsidRDefault="004C5E04" w:rsidP="004C5E04">
      <w:pPr>
        <w:pStyle w:val="a3"/>
        <w:tabs>
          <w:tab w:val="left" w:pos="3135"/>
          <w:tab w:val="left" w:pos="5747"/>
          <w:tab w:val="left" w:pos="8360"/>
        </w:tabs>
        <w:ind w:left="522"/>
        <w:rPr>
          <w:w w:val="95"/>
          <w:szCs w:val="22"/>
        </w:rPr>
      </w:pPr>
      <w:r w:rsidRPr="00075FD0">
        <w:rPr>
          <w:w w:val="95"/>
          <w:szCs w:val="22"/>
        </w:rPr>
        <w:t>A.4</w:t>
      </w:r>
      <w:r w:rsidRPr="00075FD0">
        <w:rPr>
          <w:w w:val="95"/>
          <w:szCs w:val="22"/>
        </w:rPr>
        <w:tab/>
        <w:t>B.6</w:t>
      </w:r>
      <w:r w:rsidRPr="00075FD0">
        <w:rPr>
          <w:w w:val="95"/>
          <w:szCs w:val="22"/>
        </w:rPr>
        <w:tab/>
        <w:t>C.8</w:t>
      </w:r>
      <w:r w:rsidRPr="00075FD0">
        <w:rPr>
          <w:w w:val="95"/>
          <w:szCs w:val="22"/>
        </w:rPr>
        <w:tab/>
        <w:t>D.10</w:t>
      </w:r>
    </w:p>
    <w:p w:rsidR="004C5E04" w:rsidRDefault="004C5E04" w:rsidP="004C5E04">
      <w:pPr>
        <w:tabs>
          <w:tab w:val="left" w:pos="733"/>
        </w:tabs>
        <w:spacing w:before="70"/>
        <w:ind w:left="523"/>
        <w:rPr>
          <w:w w:val="95"/>
          <w:sz w:val="21"/>
        </w:rPr>
      </w:pPr>
    </w:p>
    <w:p w:rsidR="004C5E04" w:rsidRPr="00C43F0F" w:rsidRDefault="004C5E04" w:rsidP="00C43F0F">
      <w:pPr>
        <w:tabs>
          <w:tab w:val="left" w:pos="733"/>
        </w:tabs>
        <w:spacing w:before="70" w:line="372" w:lineRule="auto"/>
        <w:ind w:left="523" w:right="108"/>
        <w:rPr>
          <w:w w:val="99"/>
          <w:sz w:val="21"/>
        </w:rPr>
      </w:pPr>
      <w:r w:rsidRPr="00C43F0F">
        <w:rPr>
          <w:rFonts w:hint="eastAsia"/>
          <w:w w:val="99"/>
          <w:sz w:val="21"/>
        </w:rPr>
        <w:t>3.</w:t>
      </w:r>
      <w:r w:rsidRPr="00C43F0F">
        <w:rPr>
          <w:w w:val="99"/>
          <w:sz w:val="21"/>
        </w:rPr>
        <w:t>小伟从家到学校去上学，先上坡后下坡。到学校后，小伟发现没带物理课本，他立即回家拿书</w:t>
      </w:r>
    </w:p>
    <w:p w:rsidR="004C5E04" w:rsidRPr="00C43F0F" w:rsidRDefault="004C5E04" w:rsidP="00C43F0F">
      <w:pPr>
        <w:tabs>
          <w:tab w:val="left" w:pos="733"/>
        </w:tabs>
        <w:spacing w:before="70" w:line="372" w:lineRule="auto"/>
        <w:ind w:left="523" w:right="108"/>
        <w:rPr>
          <w:w w:val="99"/>
          <w:sz w:val="21"/>
        </w:rPr>
      </w:pPr>
      <w:r w:rsidRPr="00C43F0F">
        <w:rPr>
          <w:w w:val="99"/>
          <w:sz w:val="21"/>
        </w:rPr>
        <w:t>（假设在学校耽误时间忽略不计），往返共用时36分钟。假设小伟上坡速度为80米/分钟，下坡速度为  100米/分钟，小明家到学校有多远？（ ）</w:t>
      </w:r>
    </w:p>
    <w:p w:rsidR="004C5E04" w:rsidRDefault="004C5E04" w:rsidP="004C5E04">
      <w:pPr>
        <w:pStyle w:val="a3"/>
        <w:tabs>
          <w:tab w:val="left" w:pos="3030"/>
          <w:tab w:val="left" w:pos="5538"/>
          <w:tab w:val="left" w:pos="8046"/>
        </w:tabs>
        <w:spacing w:before="2"/>
        <w:ind w:left="522"/>
      </w:pPr>
      <w:r>
        <w:rPr>
          <w:w w:val="95"/>
        </w:rPr>
        <w:t>A.2400</w:t>
      </w:r>
      <w:r>
        <w:rPr>
          <w:spacing w:val="-10"/>
        </w:rPr>
        <w:t>米</w:t>
      </w:r>
      <w:r>
        <w:tab/>
      </w:r>
      <w:r>
        <w:rPr>
          <w:w w:val="95"/>
        </w:rPr>
        <w:t>B.1720</w:t>
      </w:r>
      <w:r>
        <w:rPr>
          <w:spacing w:val="-10"/>
        </w:rPr>
        <w:t>米</w:t>
      </w:r>
      <w:r>
        <w:tab/>
      </w:r>
      <w:r>
        <w:rPr>
          <w:w w:val="95"/>
        </w:rPr>
        <w:t>C.1600</w:t>
      </w:r>
      <w:r>
        <w:rPr>
          <w:spacing w:val="-10"/>
        </w:rPr>
        <w:t>米</w:t>
      </w:r>
      <w:r>
        <w:tab/>
      </w:r>
      <w:r>
        <w:rPr>
          <w:w w:val="95"/>
        </w:rPr>
        <w:t>D.1200</w:t>
      </w:r>
      <w:r>
        <w:rPr>
          <w:spacing w:val="-10"/>
        </w:rPr>
        <w:t>米</w:t>
      </w:r>
    </w:p>
    <w:p w:rsidR="004C5E04" w:rsidRDefault="004C5E04" w:rsidP="004C5E04">
      <w:pPr>
        <w:pStyle w:val="a3"/>
        <w:spacing w:before="1"/>
        <w:ind w:left="0"/>
        <w:rPr>
          <w:sz w:val="11"/>
        </w:rPr>
      </w:pPr>
    </w:p>
    <w:p w:rsidR="004C5E04" w:rsidRPr="00075FD0" w:rsidRDefault="004C5E04" w:rsidP="004C5E04">
      <w:pPr>
        <w:tabs>
          <w:tab w:val="left" w:pos="733"/>
        </w:tabs>
        <w:spacing w:before="70" w:line="372" w:lineRule="auto"/>
        <w:ind w:left="523" w:right="108"/>
        <w:rPr>
          <w:sz w:val="21"/>
        </w:rPr>
      </w:pPr>
      <w:r>
        <w:rPr>
          <w:rFonts w:hint="eastAsia"/>
          <w:w w:val="99"/>
          <w:sz w:val="21"/>
        </w:rPr>
        <w:t>4.</w:t>
      </w:r>
      <w:r w:rsidRPr="00075FD0">
        <w:rPr>
          <w:w w:val="99"/>
          <w:sz w:val="21"/>
        </w:rPr>
        <w:t>甲地在乙地正东5公里，某天早上7点30分，小赵从乙地出发，以每小时15</w:t>
      </w:r>
      <w:r w:rsidRPr="00075FD0">
        <w:rPr>
          <w:spacing w:val="-2"/>
          <w:w w:val="99"/>
          <w:sz w:val="21"/>
        </w:rPr>
        <w:t>公里的速度骑车前往甲</w:t>
      </w:r>
      <w:r w:rsidRPr="00075FD0">
        <w:rPr>
          <w:w w:val="99"/>
          <w:sz w:val="21"/>
        </w:rPr>
        <w:t>地找小张，但在小赵出发的同时，小张也出发以每小时9公里的速度向正北方向跑步锻炼。小赵到甲地后立刻沿小张跑步的路径以每小时12公里的速度追小张，追上小张后，两人以每小时10</w:t>
      </w:r>
      <w:r w:rsidRPr="00075FD0">
        <w:rPr>
          <w:spacing w:val="-3"/>
          <w:w w:val="99"/>
          <w:sz w:val="21"/>
        </w:rPr>
        <w:t>公里的速度从相</w:t>
      </w:r>
      <w:r w:rsidRPr="00075FD0">
        <w:rPr>
          <w:w w:val="99"/>
          <w:sz w:val="21"/>
        </w:rPr>
        <w:t>遇点沿直线距离返回乙地。问返回乙地时的时间是几点？（</w:t>
      </w:r>
      <w:r w:rsidRPr="00075FD0">
        <w:rPr>
          <w:spacing w:val="-1"/>
          <w:sz w:val="21"/>
        </w:rPr>
        <w:t xml:space="preserve"> </w:t>
      </w:r>
      <w:r w:rsidRPr="00075FD0">
        <w:rPr>
          <w:w w:val="99"/>
          <w:sz w:val="21"/>
        </w:rPr>
        <w:t>）</w:t>
      </w:r>
    </w:p>
    <w:p w:rsidR="004C5E04" w:rsidRDefault="004C7D5F" w:rsidP="004C5E04">
      <w:pPr>
        <w:pStyle w:val="a5"/>
        <w:numPr>
          <w:ilvl w:val="1"/>
          <w:numId w:val="6"/>
        </w:numPr>
        <w:tabs>
          <w:tab w:val="left" w:pos="838"/>
          <w:tab w:val="left" w:pos="3030"/>
          <w:tab w:val="left" w:pos="5538"/>
          <w:tab w:val="left" w:pos="8046"/>
        </w:tabs>
        <w:spacing w:before="3"/>
        <w:ind w:left="837" w:hanging="316"/>
        <w:rPr>
          <w:sz w:val="21"/>
        </w:rPr>
      </w:pPr>
      <w:r>
        <w:rPr>
          <w:rFonts w:hint="eastAsia"/>
          <w:w w:val="95"/>
          <w:sz w:val="21"/>
        </w:rPr>
        <w:t>1</w:t>
      </w:r>
      <w:r w:rsidR="004C5E04">
        <w:rPr>
          <w:w w:val="95"/>
          <w:sz w:val="21"/>
        </w:rPr>
        <w:t>0点08</w:t>
      </w:r>
      <w:r w:rsidR="004C5E04">
        <w:rPr>
          <w:spacing w:val="-10"/>
          <w:w w:val="95"/>
          <w:sz w:val="21"/>
        </w:rPr>
        <w:t>分</w:t>
      </w:r>
      <w:r w:rsidR="004C5E04">
        <w:rPr>
          <w:sz w:val="21"/>
        </w:rPr>
        <w:tab/>
      </w:r>
      <w:r w:rsidR="004C5E04">
        <w:rPr>
          <w:w w:val="95"/>
          <w:sz w:val="21"/>
        </w:rPr>
        <w:t>B.10点14</w:t>
      </w:r>
      <w:r w:rsidR="004C5E04">
        <w:rPr>
          <w:spacing w:val="-10"/>
          <w:w w:val="95"/>
          <w:sz w:val="21"/>
        </w:rPr>
        <w:t>分</w:t>
      </w:r>
      <w:r w:rsidR="004C5E04">
        <w:rPr>
          <w:sz w:val="21"/>
        </w:rPr>
        <w:tab/>
      </w:r>
      <w:r w:rsidR="004C5E04">
        <w:rPr>
          <w:w w:val="95"/>
          <w:sz w:val="21"/>
        </w:rPr>
        <w:t>C.10点20</w:t>
      </w:r>
      <w:r w:rsidR="004C5E04">
        <w:rPr>
          <w:spacing w:val="-10"/>
          <w:w w:val="95"/>
          <w:sz w:val="21"/>
        </w:rPr>
        <w:t>分</w:t>
      </w:r>
      <w:r w:rsidR="004C5E04">
        <w:rPr>
          <w:sz w:val="21"/>
        </w:rPr>
        <w:tab/>
      </w:r>
      <w:r w:rsidR="004C5E04">
        <w:rPr>
          <w:w w:val="95"/>
          <w:sz w:val="21"/>
        </w:rPr>
        <w:t>D.10点02</w:t>
      </w:r>
      <w:r w:rsidR="004C5E04">
        <w:rPr>
          <w:spacing w:val="-10"/>
          <w:w w:val="95"/>
          <w:sz w:val="21"/>
        </w:rPr>
        <w:t>分</w:t>
      </w:r>
    </w:p>
    <w:p w:rsidR="004C5E04" w:rsidRDefault="004C5E04" w:rsidP="004C5E04">
      <w:pPr>
        <w:pStyle w:val="a3"/>
        <w:spacing w:before="12"/>
        <w:ind w:left="0"/>
        <w:rPr>
          <w:sz w:val="27"/>
        </w:rPr>
      </w:pPr>
    </w:p>
    <w:p w:rsidR="004C5E04" w:rsidRPr="00075FD0" w:rsidRDefault="004C5E04" w:rsidP="004C5E04">
      <w:pPr>
        <w:tabs>
          <w:tab w:val="left" w:pos="838"/>
        </w:tabs>
        <w:spacing w:before="70" w:line="372" w:lineRule="auto"/>
        <w:ind w:left="523" w:right="212"/>
        <w:rPr>
          <w:sz w:val="21"/>
        </w:rPr>
      </w:pPr>
      <w:r>
        <w:rPr>
          <w:rFonts w:hint="eastAsia"/>
          <w:spacing w:val="-1"/>
          <w:w w:val="99"/>
          <w:sz w:val="21"/>
        </w:rPr>
        <w:t>5.</w:t>
      </w:r>
      <w:r w:rsidRPr="00075FD0">
        <w:rPr>
          <w:spacing w:val="-1"/>
          <w:w w:val="99"/>
          <w:sz w:val="21"/>
        </w:rPr>
        <w:t>当一部小说赢得大奖之后，它在网上书店的口碑却往往会变差。但实际上，大赛评比中其他被</w:t>
      </w:r>
      <w:r w:rsidRPr="00075FD0">
        <w:rPr>
          <w:w w:val="99"/>
          <w:sz w:val="21"/>
        </w:rPr>
        <w:t>提名的小说得分确实不如获奖的小说得分高。据此小李认为大赛评委们选不出真正好的小说。</w:t>
      </w:r>
    </w:p>
    <w:p w:rsidR="004C5E04" w:rsidRDefault="004C5E04" w:rsidP="004C5E04">
      <w:pPr>
        <w:pStyle w:val="a3"/>
        <w:spacing w:before="2"/>
        <w:ind w:firstLineChars="200" w:firstLine="397"/>
      </w:pPr>
      <w:r>
        <w:rPr>
          <w:w w:val="95"/>
        </w:rPr>
        <w:t>如果以下各项为真，不能削弱小李观点的是（</w:t>
      </w:r>
      <w:r>
        <w:rPr>
          <w:spacing w:val="35"/>
        </w:rPr>
        <w:t xml:space="preserve">  </w:t>
      </w:r>
      <w:r>
        <w:rPr>
          <w:w w:val="95"/>
        </w:rPr>
        <w:t>）</w:t>
      </w:r>
      <w:r>
        <w:rPr>
          <w:spacing w:val="-10"/>
          <w:w w:val="95"/>
        </w:rPr>
        <w:t>。</w:t>
      </w:r>
    </w:p>
    <w:p w:rsidR="004C5E04" w:rsidRDefault="004C5E04" w:rsidP="004C5E04">
      <w:pPr>
        <w:pStyle w:val="a3"/>
        <w:tabs>
          <w:tab w:val="left" w:pos="4702"/>
        </w:tabs>
        <w:ind w:left="522"/>
      </w:pPr>
      <w:r>
        <w:rPr>
          <w:w w:val="95"/>
        </w:rPr>
        <w:t>A.大奖提高了读者对获奖小说的期望</w:t>
      </w:r>
      <w:r>
        <w:rPr>
          <w:spacing w:val="-10"/>
          <w:w w:val="95"/>
        </w:rPr>
        <w:t>值</w:t>
      </w:r>
      <w:r>
        <w:tab/>
      </w:r>
      <w:r>
        <w:rPr>
          <w:w w:val="95"/>
        </w:rPr>
        <w:t>B.一部小说获奖后作者知名度会迅速提</w:t>
      </w:r>
      <w:r>
        <w:rPr>
          <w:spacing w:val="-10"/>
          <w:w w:val="95"/>
        </w:rPr>
        <w:t>升</w:t>
      </w:r>
    </w:p>
    <w:p w:rsidR="004C5E04" w:rsidRDefault="004C5E04" w:rsidP="004C5E04">
      <w:pPr>
        <w:pStyle w:val="a3"/>
        <w:ind w:left="522"/>
      </w:pPr>
      <w:r>
        <w:rPr>
          <w:w w:val="95"/>
        </w:rPr>
        <w:t>C.得奖吸引了一些品味跟这本书不搭调的读者</w:t>
      </w:r>
      <w:r>
        <w:rPr>
          <w:rFonts w:hint="eastAsia"/>
          <w:w w:val="95"/>
        </w:rPr>
        <w:t xml:space="preserve">  </w:t>
      </w:r>
      <w:r>
        <w:rPr>
          <w:w w:val="95"/>
        </w:rPr>
        <w:t>D.喜爱这类小说的读者对获奖小说的评价很</w:t>
      </w:r>
      <w:r>
        <w:rPr>
          <w:spacing w:val="-10"/>
          <w:w w:val="95"/>
        </w:rPr>
        <w:t>高</w:t>
      </w:r>
    </w:p>
    <w:p w:rsidR="004C5E04" w:rsidRDefault="004C5E04" w:rsidP="004C5E04">
      <w:pPr>
        <w:tabs>
          <w:tab w:val="left" w:pos="838"/>
        </w:tabs>
        <w:spacing w:before="2" w:line="372" w:lineRule="auto"/>
        <w:ind w:left="523" w:right="212"/>
        <w:rPr>
          <w:spacing w:val="-1"/>
          <w:w w:val="99"/>
          <w:sz w:val="21"/>
        </w:rPr>
      </w:pPr>
    </w:p>
    <w:p w:rsidR="004C5E04" w:rsidRPr="00075FD0" w:rsidRDefault="004C5E04" w:rsidP="004C5E04">
      <w:pPr>
        <w:tabs>
          <w:tab w:val="left" w:pos="838"/>
        </w:tabs>
        <w:spacing w:before="2" w:line="372" w:lineRule="auto"/>
        <w:ind w:left="523" w:right="212"/>
        <w:rPr>
          <w:sz w:val="21"/>
        </w:rPr>
      </w:pPr>
      <w:r>
        <w:rPr>
          <w:rFonts w:hint="eastAsia"/>
          <w:spacing w:val="-1"/>
          <w:w w:val="99"/>
          <w:sz w:val="21"/>
        </w:rPr>
        <w:t>6.</w:t>
      </w:r>
      <w:r w:rsidRPr="00075FD0">
        <w:rPr>
          <w:spacing w:val="-1"/>
          <w:w w:val="99"/>
          <w:sz w:val="21"/>
        </w:rPr>
        <w:t>人类与疟疾已经进行了几个世纪的斗争，但一直是“治标不治本”——无法阻断疟疾传染源。</w:t>
      </w:r>
      <w:r w:rsidRPr="00075FD0">
        <w:rPr>
          <w:w w:val="99"/>
          <w:sz w:val="21"/>
        </w:rPr>
        <w:t>日前研究者培育出一种经过基因改造的蚊子，它具备了不再感染疟疾的能力，并且能妨碍野生蚊子繁衍，从而有效切断人与蚊子的疟疾传播途径，假以时日，就能根绝疟疾这个顽症。</w:t>
      </w:r>
    </w:p>
    <w:p w:rsidR="004C5E04" w:rsidRDefault="004C5E04" w:rsidP="004C5E04">
      <w:pPr>
        <w:pStyle w:val="a3"/>
        <w:spacing w:before="3"/>
        <w:ind w:firstLineChars="200" w:firstLine="397"/>
      </w:pPr>
      <w:r>
        <w:rPr>
          <w:w w:val="95"/>
        </w:rPr>
        <w:t>以下哪项如果为真，最能支持上述结论？（</w:t>
      </w:r>
      <w:r>
        <w:rPr>
          <w:spacing w:val="26"/>
        </w:rPr>
        <w:t xml:space="preserve">  </w:t>
      </w:r>
      <w:r>
        <w:rPr>
          <w:spacing w:val="-10"/>
          <w:w w:val="95"/>
        </w:rPr>
        <w:t>）</w:t>
      </w:r>
    </w:p>
    <w:p w:rsidR="004C5E04" w:rsidRPr="00FC6470" w:rsidRDefault="00FC6470" w:rsidP="00FC6470">
      <w:pPr>
        <w:pStyle w:val="a3"/>
        <w:ind w:left="522"/>
        <w:rPr>
          <w:w w:val="95"/>
        </w:rPr>
      </w:pPr>
      <w:r>
        <w:rPr>
          <w:rFonts w:hint="eastAsia"/>
          <w:w w:val="95"/>
        </w:rPr>
        <w:t>A.</w:t>
      </w:r>
      <w:r w:rsidR="004C5E04">
        <w:rPr>
          <w:w w:val="95"/>
        </w:rPr>
        <w:t>转基因蚊子的体质比野生蚊子差，一旦被放到野外很容易死</w:t>
      </w:r>
      <w:r w:rsidR="004C5E04" w:rsidRPr="00FC6470">
        <w:rPr>
          <w:w w:val="95"/>
        </w:rPr>
        <w:t>亡</w:t>
      </w:r>
    </w:p>
    <w:p w:rsidR="004C5E04" w:rsidRPr="00FC6470" w:rsidRDefault="00FC6470" w:rsidP="00FC6470">
      <w:pPr>
        <w:pStyle w:val="a3"/>
        <w:ind w:left="522"/>
        <w:rPr>
          <w:w w:val="95"/>
        </w:rPr>
      </w:pPr>
      <w:r>
        <w:rPr>
          <w:rFonts w:hint="eastAsia"/>
          <w:w w:val="95"/>
        </w:rPr>
        <w:t>B.</w:t>
      </w:r>
      <w:r w:rsidR="004C5E04" w:rsidRPr="00FC6470">
        <w:rPr>
          <w:w w:val="95"/>
        </w:rPr>
        <w:t>转基因蚊子只在疟疾存在时才有生存优势，当生存环境中没有疟疾时，它们和野生蚊子的存活率是相同的</w:t>
      </w:r>
    </w:p>
    <w:p w:rsidR="004C5E04" w:rsidRPr="00FC6470" w:rsidRDefault="00FC6470" w:rsidP="00FC6470">
      <w:pPr>
        <w:pStyle w:val="a3"/>
        <w:ind w:left="522"/>
        <w:rPr>
          <w:w w:val="95"/>
        </w:rPr>
      </w:pPr>
      <w:r>
        <w:rPr>
          <w:rFonts w:hint="eastAsia"/>
          <w:w w:val="95"/>
        </w:rPr>
        <w:t>C.</w:t>
      </w:r>
      <w:r w:rsidR="004C5E04">
        <w:rPr>
          <w:w w:val="95"/>
        </w:rPr>
        <w:t>转基因蚊子的生殖能力在繁衍了9代后显著增加，可能带来野生蚊子种群的灭</w:t>
      </w:r>
      <w:r w:rsidR="004C5E04" w:rsidRPr="00FC6470">
        <w:rPr>
          <w:w w:val="95"/>
        </w:rPr>
        <w:t>亡</w:t>
      </w:r>
    </w:p>
    <w:p w:rsidR="004C5E04" w:rsidRDefault="00FC6470" w:rsidP="00FC6470">
      <w:pPr>
        <w:pStyle w:val="a3"/>
        <w:ind w:left="522"/>
        <w:rPr>
          <w:w w:val="95"/>
        </w:rPr>
      </w:pPr>
      <w:r>
        <w:rPr>
          <w:rFonts w:hint="eastAsia"/>
          <w:w w:val="95"/>
        </w:rPr>
        <w:t>D.</w:t>
      </w:r>
      <w:r w:rsidR="004C5E04" w:rsidRPr="00FC6470">
        <w:rPr>
          <w:w w:val="95"/>
        </w:rPr>
        <w:t>转基因蚊子与野生蚊子交配产下的后代并不都具有抗疟疾基因，但在基因层面上都会产生突变，形成新型蚊子</w:t>
      </w:r>
    </w:p>
    <w:p w:rsidR="00B57AA3" w:rsidRDefault="00B57AA3" w:rsidP="00FC6470">
      <w:pPr>
        <w:pStyle w:val="a3"/>
        <w:ind w:left="522"/>
        <w:rPr>
          <w:w w:val="95"/>
        </w:rPr>
      </w:pPr>
    </w:p>
    <w:p w:rsidR="004C5E04" w:rsidRDefault="004C5E04" w:rsidP="004C5E04">
      <w:pPr>
        <w:pStyle w:val="a3"/>
        <w:spacing w:before="0"/>
        <w:ind w:left="0"/>
        <w:rPr>
          <w:sz w:val="11"/>
        </w:rPr>
      </w:pPr>
    </w:p>
    <w:p w:rsidR="004C5E04" w:rsidRPr="00075FD0" w:rsidRDefault="004C5E04" w:rsidP="004C5E04">
      <w:pPr>
        <w:tabs>
          <w:tab w:val="left" w:pos="838"/>
        </w:tabs>
        <w:spacing w:before="2"/>
        <w:ind w:left="523"/>
        <w:rPr>
          <w:sz w:val="21"/>
        </w:rPr>
      </w:pPr>
      <w:r>
        <w:rPr>
          <w:rFonts w:hint="eastAsia"/>
          <w:w w:val="95"/>
          <w:sz w:val="21"/>
        </w:rPr>
        <w:lastRenderedPageBreak/>
        <w:t>7.</w:t>
      </w:r>
      <w:r w:rsidRPr="00075FD0">
        <w:rPr>
          <w:w w:val="95"/>
          <w:sz w:val="21"/>
        </w:rPr>
        <w:t>无边落木∶不尽长</w:t>
      </w:r>
      <w:r w:rsidRPr="00075FD0">
        <w:rPr>
          <w:spacing w:val="-10"/>
          <w:w w:val="95"/>
          <w:sz w:val="21"/>
        </w:rPr>
        <w:t>江</w:t>
      </w:r>
    </w:p>
    <w:p w:rsidR="004C5E04" w:rsidRPr="002A4A5D" w:rsidRDefault="002A4A5D" w:rsidP="002A4A5D">
      <w:pPr>
        <w:tabs>
          <w:tab w:val="left" w:pos="733"/>
          <w:tab w:val="left" w:pos="6792"/>
        </w:tabs>
        <w:ind w:firstLineChars="250" w:firstLine="496"/>
        <w:rPr>
          <w:sz w:val="21"/>
        </w:rPr>
      </w:pPr>
      <w:r w:rsidRPr="002A4A5D">
        <w:rPr>
          <w:rFonts w:hint="eastAsia"/>
          <w:w w:val="95"/>
          <w:sz w:val="21"/>
        </w:rPr>
        <w:t>A.</w:t>
      </w:r>
      <w:r w:rsidR="004C5E04" w:rsidRPr="002A4A5D">
        <w:rPr>
          <w:w w:val="95"/>
          <w:sz w:val="21"/>
        </w:rPr>
        <w:t>千里冰封∶万里雪</w:t>
      </w:r>
      <w:r w:rsidR="004C5E04" w:rsidRPr="002A4A5D">
        <w:rPr>
          <w:spacing w:val="-10"/>
          <w:w w:val="95"/>
          <w:sz w:val="21"/>
        </w:rPr>
        <w:t>飘</w:t>
      </w:r>
      <w:r w:rsidR="004C5E04" w:rsidRPr="002A4A5D">
        <w:rPr>
          <w:sz w:val="21"/>
        </w:rPr>
        <w:tab/>
      </w:r>
      <w:r w:rsidR="004C5E04" w:rsidRPr="002A4A5D">
        <w:rPr>
          <w:w w:val="95"/>
          <w:sz w:val="21"/>
        </w:rPr>
        <w:t>B.晴川历历∶芳草萋</w:t>
      </w:r>
      <w:r w:rsidR="004C5E04" w:rsidRPr="002A4A5D">
        <w:rPr>
          <w:spacing w:val="-10"/>
          <w:w w:val="95"/>
          <w:sz w:val="21"/>
        </w:rPr>
        <w:t>萋</w:t>
      </w:r>
    </w:p>
    <w:p w:rsidR="004C5E04" w:rsidRDefault="004C5E04" w:rsidP="004C5E04">
      <w:pPr>
        <w:pStyle w:val="a3"/>
        <w:tabs>
          <w:tab w:val="left" w:pos="6792"/>
        </w:tabs>
        <w:ind w:left="522"/>
        <w:rPr>
          <w:spacing w:val="-10"/>
          <w:w w:val="95"/>
        </w:rPr>
      </w:pPr>
      <w:r>
        <w:rPr>
          <w:w w:val="95"/>
        </w:rPr>
        <w:t>C.映阶碧草∶隔叶黄</w:t>
      </w:r>
      <w:r>
        <w:rPr>
          <w:spacing w:val="-10"/>
          <w:w w:val="95"/>
        </w:rPr>
        <w:t>鹂</w:t>
      </w:r>
      <w:r>
        <w:tab/>
      </w:r>
      <w:r>
        <w:rPr>
          <w:w w:val="95"/>
        </w:rPr>
        <w:t>D.山穷水复∶柳暗花</w:t>
      </w:r>
      <w:r>
        <w:rPr>
          <w:spacing w:val="-10"/>
          <w:w w:val="95"/>
        </w:rPr>
        <w:t>明</w:t>
      </w:r>
    </w:p>
    <w:p w:rsidR="004C5E04" w:rsidRDefault="004C5E04" w:rsidP="004C5E04">
      <w:pPr>
        <w:pStyle w:val="a3"/>
        <w:tabs>
          <w:tab w:val="left" w:pos="6792"/>
        </w:tabs>
        <w:ind w:left="522"/>
      </w:pPr>
    </w:p>
    <w:p w:rsidR="004C5E04" w:rsidRDefault="004C5E04" w:rsidP="004C5E04">
      <w:pPr>
        <w:pStyle w:val="a3"/>
        <w:spacing w:before="0"/>
        <w:ind w:left="0"/>
        <w:rPr>
          <w:sz w:val="11"/>
        </w:rPr>
      </w:pPr>
    </w:p>
    <w:p w:rsidR="004C5E04" w:rsidRPr="00075FD0" w:rsidRDefault="004C5E04" w:rsidP="004C5E04">
      <w:pPr>
        <w:tabs>
          <w:tab w:val="left" w:pos="838"/>
        </w:tabs>
        <w:spacing w:before="1"/>
        <w:ind w:left="523"/>
        <w:rPr>
          <w:sz w:val="21"/>
        </w:rPr>
      </w:pPr>
      <w:r>
        <w:rPr>
          <w:rFonts w:hint="eastAsia"/>
          <w:w w:val="95"/>
          <w:sz w:val="21"/>
        </w:rPr>
        <w:t>8.</w:t>
      </w:r>
      <w:r w:rsidRPr="00075FD0">
        <w:rPr>
          <w:w w:val="95"/>
          <w:sz w:val="21"/>
        </w:rPr>
        <w:t>从所给的四个选项中，选择最合适的一个填入问号处，使之呈现一定的规律性</w:t>
      </w:r>
      <w:r w:rsidRPr="00075FD0">
        <w:rPr>
          <w:spacing w:val="-10"/>
          <w:w w:val="95"/>
          <w:sz w:val="21"/>
        </w:rPr>
        <w:t>。</w:t>
      </w:r>
    </w:p>
    <w:p w:rsidR="004C5E04" w:rsidRDefault="004C5E04" w:rsidP="004C5E04">
      <w:pPr>
        <w:pStyle w:val="a3"/>
        <w:spacing w:before="2"/>
        <w:ind w:left="0"/>
        <w:rPr>
          <w:sz w:val="4"/>
        </w:rPr>
      </w:pPr>
      <w:r>
        <w:rPr>
          <w:noProof/>
        </w:rPr>
        <w:drawing>
          <wp:anchor distT="0" distB="0" distL="0" distR="0" simplePos="0" relativeHeight="251659264" behindDoc="0" locked="0" layoutInCell="1" allowOverlap="1">
            <wp:simplePos x="0" y="0"/>
            <wp:positionH relativeFrom="page">
              <wp:posOffset>1029461</wp:posOffset>
            </wp:positionH>
            <wp:positionV relativeFrom="paragraph">
              <wp:posOffset>49222</wp:posOffset>
            </wp:positionV>
            <wp:extent cx="3167062" cy="1113472"/>
            <wp:effectExtent l="0" t="0" r="0" b="0"/>
            <wp:wrapTopAndBottom/>
            <wp:docPr id="2"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2.jpeg"/>
                    <pic:cNvPicPr/>
                  </pic:nvPicPr>
                  <pic:blipFill>
                    <a:blip r:embed="rId8" cstate="print"/>
                    <a:stretch>
                      <a:fillRect/>
                    </a:stretch>
                  </pic:blipFill>
                  <pic:spPr>
                    <a:xfrm>
                      <a:off x="0" y="0"/>
                      <a:ext cx="3167062" cy="1113472"/>
                    </a:xfrm>
                    <a:prstGeom prst="rect">
                      <a:avLst/>
                    </a:prstGeom>
                  </pic:spPr>
                </pic:pic>
              </a:graphicData>
            </a:graphic>
          </wp:anchor>
        </w:drawing>
      </w:r>
    </w:p>
    <w:p w:rsidR="004C5E04" w:rsidRDefault="004C5E04" w:rsidP="004C5E04">
      <w:pPr>
        <w:pStyle w:val="a3"/>
        <w:tabs>
          <w:tab w:val="left" w:pos="3135"/>
          <w:tab w:val="left" w:pos="5747"/>
          <w:tab w:val="left" w:pos="8360"/>
        </w:tabs>
        <w:spacing w:before="147"/>
        <w:ind w:left="522"/>
      </w:pPr>
      <w:r>
        <w:rPr>
          <w:spacing w:val="-5"/>
        </w:rPr>
        <w:t>A.A</w:t>
      </w:r>
      <w:r>
        <w:tab/>
      </w:r>
      <w:r>
        <w:rPr>
          <w:spacing w:val="-5"/>
        </w:rPr>
        <w:t>B.B</w:t>
      </w:r>
      <w:r>
        <w:tab/>
      </w:r>
      <w:r>
        <w:rPr>
          <w:spacing w:val="-5"/>
        </w:rPr>
        <w:t>C.C</w:t>
      </w:r>
      <w:r>
        <w:tab/>
      </w:r>
      <w:r>
        <w:rPr>
          <w:spacing w:val="-5"/>
        </w:rPr>
        <w:t>D.D</w:t>
      </w:r>
    </w:p>
    <w:p w:rsidR="004C5E04" w:rsidRDefault="004C5E04" w:rsidP="004C5E04">
      <w:pPr>
        <w:tabs>
          <w:tab w:val="left" w:pos="838"/>
        </w:tabs>
        <w:ind w:left="523"/>
        <w:rPr>
          <w:w w:val="95"/>
          <w:sz w:val="21"/>
        </w:rPr>
      </w:pPr>
    </w:p>
    <w:p w:rsidR="004C5E04" w:rsidRPr="00075FD0" w:rsidRDefault="004C5E04" w:rsidP="004C5E04">
      <w:pPr>
        <w:tabs>
          <w:tab w:val="left" w:pos="838"/>
        </w:tabs>
        <w:ind w:left="523"/>
        <w:rPr>
          <w:sz w:val="21"/>
        </w:rPr>
      </w:pPr>
      <w:r>
        <w:rPr>
          <w:rFonts w:hint="eastAsia"/>
          <w:w w:val="95"/>
          <w:sz w:val="21"/>
        </w:rPr>
        <w:t>9.</w:t>
      </w:r>
      <w:r w:rsidRPr="00075FD0">
        <w:rPr>
          <w:w w:val="95"/>
          <w:sz w:val="21"/>
        </w:rPr>
        <w:t>从所给的四个选项中，选择最合适的一个填入问号处，使之符合已呈现的规律性</w:t>
      </w:r>
      <w:r w:rsidRPr="00075FD0">
        <w:rPr>
          <w:spacing w:val="-10"/>
          <w:w w:val="95"/>
          <w:sz w:val="21"/>
        </w:rPr>
        <w:t>。</w:t>
      </w:r>
    </w:p>
    <w:p w:rsidR="004C5E04" w:rsidRDefault="004C5E04" w:rsidP="004C5E04">
      <w:pPr>
        <w:pStyle w:val="a3"/>
        <w:spacing w:before="9"/>
        <w:ind w:left="0"/>
        <w:rPr>
          <w:sz w:val="5"/>
        </w:rPr>
      </w:pPr>
      <w:r>
        <w:rPr>
          <w:noProof/>
        </w:rPr>
        <w:drawing>
          <wp:anchor distT="0" distB="0" distL="0" distR="0" simplePos="0" relativeHeight="251660288" behindDoc="0" locked="0" layoutInCell="1" allowOverlap="1">
            <wp:simplePos x="0" y="0"/>
            <wp:positionH relativeFrom="page">
              <wp:posOffset>1092200</wp:posOffset>
            </wp:positionH>
            <wp:positionV relativeFrom="paragraph">
              <wp:posOffset>61595</wp:posOffset>
            </wp:positionV>
            <wp:extent cx="3009900" cy="1009650"/>
            <wp:effectExtent l="19050" t="0" r="0" b="0"/>
            <wp:wrapTopAndBottom/>
            <wp:docPr id="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5.png"/>
                    <pic:cNvPicPr/>
                  </pic:nvPicPr>
                  <pic:blipFill>
                    <a:blip r:embed="rId9" cstate="print"/>
                    <a:stretch>
                      <a:fillRect/>
                    </a:stretch>
                  </pic:blipFill>
                  <pic:spPr>
                    <a:xfrm>
                      <a:off x="0" y="0"/>
                      <a:ext cx="3009900" cy="1009650"/>
                    </a:xfrm>
                    <a:prstGeom prst="rect">
                      <a:avLst/>
                    </a:prstGeom>
                  </pic:spPr>
                </pic:pic>
              </a:graphicData>
            </a:graphic>
          </wp:anchor>
        </w:drawing>
      </w:r>
    </w:p>
    <w:p w:rsidR="004C5E04" w:rsidRDefault="004C5E04" w:rsidP="004C5E04">
      <w:pPr>
        <w:pStyle w:val="a3"/>
        <w:tabs>
          <w:tab w:val="left" w:pos="3135"/>
          <w:tab w:val="left" w:pos="5747"/>
          <w:tab w:val="left" w:pos="8360"/>
        </w:tabs>
        <w:spacing w:before="96"/>
        <w:ind w:left="522"/>
      </w:pPr>
      <w:r>
        <w:rPr>
          <w:spacing w:val="-5"/>
        </w:rPr>
        <w:t>A.A</w:t>
      </w:r>
      <w:r>
        <w:tab/>
      </w:r>
      <w:r>
        <w:rPr>
          <w:spacing w:val="-5"/>
        </w:rPr>
        <w:t>B.B</w:t>
      </w:r>
      <w:r>
        <w:tab/>
      </w:r>
      <w:r>
        <w:rPr>
          <w:spacing w:val="-5"/>
        </w:rPr>
        <w:t>C.C</w:t>
      </w:r>
      <w:r>
        <w:tab/>
      </w:r>
      <w:r>
        <w:rPr>
          <w:spacing w:val="-5"/>
        </w:rPr>
        <w:t>D.D</w:t>
      </w:r>
    </w:p>
    <w:p w:rsidR="004C5E04" w:rsidRDefault="004C5E04" w:rsidP="004C5E04">
      <w:pPr>
        <w:pStyle w:val="a3"/>
        <w:spacing w:before="0"/>
        <w:ind w:left="0"/>
        <w:rPr>
          <w:b/>
          <w:sz w:val="20"/>
        </w:rPr>
      </w:pPr>
    </w:p>
    <w:p w:rsidR="004C5E04" w:rsidRDefault="004C5E04" w:rsidP="004C5E04">
      <w:pPr>
        <w:pStyle w:val="a3"/>
        <w:spacing w:before="4"/>
        <w:ind w:left="0"/>
        <w:rPr>
          <w:b/>
          <w:sz w:val="10"/>
        </w:rPr>
      </w:pPr>
    </w:p>
    <w:tbl>
      <w:tblPr>
        <w:tblStyle w:val="TableNormal"/>
        <w:tblW w:w="0" w:type="auto"/>
        <w:tblInd w:w="480" w:type="dxa"/>
        <w:tblLayout w:type="fixed"/>
        <w:tblLook w:val="01E0"/>
      </w:tblPr>
      <w:tblGrid>
        <w:gridCol w:w="4334"/>
        <w:gridCol w:w="2194"/>
        <w:gridCol w:w="2140"/>
      </w:tblGrid>
      <w:tr w:rsidR="004C5E04" w:rsidTr="00C71329">
        <w:trPr>
          <w:trHeight w:val="313"/>
        </w:trPr>
        <w:tc>
          <w:tcPr>
            <w:tcW w:w="4334" w:type="dxa"/>
          </w:tcPr>
          <w:p w:rsidR="004C5E04" w:rsidRDefault="004C5E04" w:rsidP="00C71329">
            <w:pPr>
              <w:pStyle w:val="TableParagraph"/>
              <w:spacing w:line="239" w:lineRule="exact"/>
              <w:ind w:left="50"/>
              <w:rPr>
                <w:sz w:val="21"/>
              </w:rPr>
            </w:pPr>
            <w:r>
              <w:rPr>
                <w:rFonts w:hint="eastAsia"/>
                <w:w w:val="95"/>
                <w:sz w:val="21"/>
              </w:rPr>
              <w:t>10</w:t>
            </w:r>
            <w:r>
              <w:rPr>
                <w:w w:val="95"/>
                <w:sz w:val="21"/>
              </w:rPr>
              <w:t>.下列四个选项，能正确表示食物链的是</w:t>
            </w:r>
            <w:r>
              <w:rPr>
                <w:spacing w:val="-10"/>
                <w:w w:val="95"/>
                <w:sz w:val="21"/>
              </w:rPr>
              <w:t>（</w:t>
            </w:r>
          </w:p>
        </w:tc>
        <w:tc>
          <w:tcPr>
            <w:tcW w:w="2194" w:type="dxa"/>
          </w:tcPr>
          <w:p w:rsidR="004C5E04" w:rsidRDefault="004C5E04" w:rsidP="00C71329">
            <w:pPr>
              <w:pStyle w:val="TableParagraph"/>
              <w:spacing w:line="239" w:lineRule="exact"/>
              <w:ind w:left="209"/>
              <w:rPr>
                <w:sz w:val="21"/>
              </w:rPr>
            </w:pPr>
            <w:r>
              <w:rPr>
                <w:w w:val="95"/>
                <w:sz w:val="21"/>
              </w:rPr>
              <w:t>）</w:t>
            </w:r>
            <w:r>
              <w:rPr>
                <w:spacing w:val="-10"/>
                <w:w w:val="95"/>
                <w:sz w:val="21"/>
              </w:rPr>
              <w:t>。</w:t>
            </w:r>
          </w:p>
        </w:tc>
        <w:tc>
          <w:tcPr>
            <w:tcW w:w="2140" w:type="dxa"/>
          </w:tcPr>
          <w:p w:rsidR="004C5E04" w:rsidRDefault="004C5E04" w:rsidP="00C71329">
            <w:pPr>
              <w:pStyle w:val="TableParagraph"/>
              <w:rPr>
                <w:rFonts w:ascii="Times New Roman"/>
                <w:sz w:val="20"/>
              </w:rPr>
            </w:pPr>
          </w:p>
        </w:tc>
      </w:tr>
      <w:tr w:rsidR="004C5E04" w:rsidTr="00C71329">
        <w:trPr>
          <w:trHeight w:val="417"/>
        </w:trPr>
        <w:tc>
          <w:tcPr>
            <w:tcW w:w="4334" w:type="dxa"/>
          </w:tcPr>
          <w:p w:rsidR="004C5E04" w:rsidRDefault="004C5E04" w:rsidP="00C71329">
            <w:pPr>
              <w:pStyle w:val="TableParagraph"/>
              <w:tabs>
                <w:tab w:val="left" w:pos="2557"/>
              </w:tabs>
              <w:spacing w:before="74"/>
              <w:ind w:left="50"/>
              <w:rPr>
                <w:sz w:val="21"/>
              </w:rPr>
            </w:pPr>
            <w:r>
              <w:rPr>
                <w:w w:val="95"/>
                <w:sz w:val="21"/>
              </w:rPr>
              <w:t>A.大鱼→小鱼→</w:t>
            </w:r>
            <w:r>
              <w:rPr>
                <w:spacing w:val="-10"/>
                <w:w w:val="95"/>
                <w:sz w:val="21"/>
              </w:rPr>
              <w:t>虾</w:t>
            </w:r>
            <w:r>
              <w:rPr>
                <w:sz w:val="21"/>
              </w:rPr>
              <w:tab/>
            </w:r>
            <w:r>
              <w:rPr>
                <w:w w:val="95"/>
                <w:sz w:val="21"/>
              </w:rPr>
              <w:t>B.草→羊→</w:t>
            </w:r>
            <w:r>
              <w:rPr>
                <w:spacing w:val="-10"/>
                <w:w w:val="95"/>
                <w:sz w:val="21"/>
              </w:rPr>
              <w:t>狼</w:t>
            </w:r>
          </w:p>
        </w:tc>
        <w:tc>
          <w:tcPr>
            <w:tcW w:w="2194" w:type="dxa"/>
          </w:tcPr>
          <w:p w:rsidR="004C5E04" w:rsidRDefault="004C5E04" w:rsidP="00C71329">
            <w:pPr>
              <w:pStyle w:val="TableParagraph"/>
              <w:spacing w:before="74"/>
              <w:ind w:left="313"/>
              <w:rPr>
                <w:sz w:val="21"/>
              </w:rPr>
            </w:pPr>
            <w:r>
              <w:rPr>
                <w:w w:val="95"/>
                <w:sz w:val="21"/>
              </w:rPr>
              <w:t>C.阳光→草→</w:t>
            </w:r>
            <w:r>
              <w:rPr>
                <w:spacing w:val="-10"/>
                <w:w w:val="95"/>
                <w:sz w:val="21"/>
              </w:rPr>
              <w:t>兔</w:t>
            </w:r>
          </w:p>
        </w:tc>
        <w:tc>
          <w:tcPr>
            <w:tcW w:w="2140" w:type="dxa"/>
          </w:tcPr>
          <w:p w:rsidR="004C5E04" w:rsidRDefault="004C5E04" w:rsidP="00C71329">
            <w:pPr>
              <w:pStyle w:val="TableParagraph"/>
              <w:spacing w:before="74"/>
              <w:ind w:left="418"/>
              <w:rPr>
                <w:sz w:val="21"/>
              </w:rPr>
            </w:pPr>
            <w:r>
              <w:rPr>
                <w:w w:val="95"/>
                <w:sz w:val="21"/>
              </w:rPr>
              <w:t>D.昆虫→青蛙→</w:t>
            </w:r>
            <w:r>
              <w:rPr>
                <w:spacing w:val="-10"/>
                <w:w w:val="95"/>
                <w:sz w:val="21"/>
              </w:rPr>
              <w:t>蛇</w:t>
            </w:r>
          </w:p>
        </w:tc>
      </w:tr>
    </w:tbl>
    <w:p w:rsidR="004C5E04" w:rsidRDefault="004C5E04" w:rsidP="004C5E04">
      <w:pPr>
        <w:tabs>
          <w:tab w:val="left" w:pos="838"/>
        </w:tabs>
        <w:ind w:left="523"/>
        <w:rPr>
          <w:w w:val="95"/>
          <w:sz w:val="21"/>
        </w:rPr>
      </w:pPr>
    </w:p>
    <w:p w:rsidR="004C5E04" w:rsidRPr="009644D2" w:rsidRDefault="004C5E04" w:rsidP="004C5E04">
      <w:pPr>
        <w:tabs>
          <w:tab w:val="left" w:pos="838"/>
        </w:tabs>
        <w:ind w:left="523"/>
        <w:rPr>
          <w:w w:val="95"/>
          <w:sz w:val="21"/>
        </w:rPr>
      </w:pPr>
      <w:r w:rsidRPr="009644D2">
        <w:rPr>
          <w:rFonts w:hint="eastAsia"/>
          <w:w w:val="95"/>
          <w:sz w:val="21"/>
        </w:rPr>
        <w:t>1</w:t>
      </w:r>
      <w:r>
        <w:rPr>
          <w:rFonts w:hint="eastAsia"/>
          <w:w w:val="95"/>
          <w:sz w:val="21"/>
        </w:rPr>
        <w:t>1</w:t>
      </w:r>
      <w:r w:rsidRPr="009644D2">
        <w:rPr>
          <w:rFonts w:hint="eastAsia"/>
          <w:w w:val="95"/>
          <w:sz w:val="21"/>
        </w:rPr>
        <w:t>.</w:t>
      </w:r>
      <w:r w:rsidRPr="009644D2">
        <w:rPr>
          <w:w w:val="95"/>
          <w:sz w:val="21"/>
        </w:rPr>
        <w:t>历法是推算年月日，使其与相关天象对应并协调时间的方法。现行历法主要有三种：阳历即太阳历，主要依据为回归年；阴历或称太阴历，主要依据为朔望月；阴阳历的平均历年为回归年，历月为朔望月。那么我国农历属于（</w:t>
      </w:r>
      <w:r w:rsidRPr="009644D2">
        <w:rPr>
          <w:rFonts w:hint="eastAsia"/>
          <w:w w:val="95"/>
          <w:sz w:val="21"/>
        </w:rPr>
        <w:t xml:space="preserve"> </w:t>
      </w:r>
      <w:r w:rsidRPr="009644D2">
        <w:rPr>
          <w:w w:val="95"/>
          <w:sz w:val="21"/>
        </w:rPr>
        <w:t>）。</w:t>
      </w:r>
    </w:p>
    <w:p w:rsidR="004C5E04" w:rsidRDefault="004C5E04" w:rsidP="004C5E04">
      <w:pPr>
        <w:pStyle w:val="a3"/>
        <w:tabs>
          <w:tab w:val="left" w:pos="2821"/>
          <w:tab w:val="left" w:pos="5120"/>
          <w:tab w:val="left" w:pos="7628"/>
        </w:tabs>
        <w:spacing w:before="3"/>
        <w:ind w:left="522"/>
      </w:pPr>
      <w:r>
        <w:rPr>
          <w:w w:val="95"/>
        </w:rPr>
        <w:t>A.阴</w:t>
      </w:r>
      <w:r>
        <w:rPr>
          <w:spacing w:val="-10"/>
          <w:w w:val="95"/>
        </w:rPr>
        <w:t>历</w:t>
      </w:r>
      <w:r>
        <w:tab/>
      </w:r>
      <w:r>
        <w:rPr>
          <w:w w:val="95"/>
        </w:rPr>
        <w:t>B.阳</w:t>
      </w:r>
      <w:r>
        <w:rPr>
          <w:spacing w:val="-10"/>
          <w:w w:val="95"/>
        </w:rPr>
        <w:t>历</w:t>
      </w:r>
      <w:r>
        <w:tab/>
      </w:r>
      <w:r>
        <w:rPr>
          <w:w w:val="95"/>
        </w:rPr>
        <w:t>C.阴阳</w:t>
      </w:r>
      <w:r>
        <w:rPr>
          <w:spacing w:val="-10"/>
          <w:w w:val="95"/>
        </w:rPr>
        <w:t>历</w:t>
      </w:r>
      <w:r>
        <w:tab/>
      </w:r>
      <w:r>
        <w:rPr>
          <w:w w:val="95"/>
        </w:rPr>
        <w:t>D.以上都不</w:t>
      </w:r>
      <w:r>
        <w:rPr>
          <w:spacing w:val="-10"/>
          <w:w w:val="95"/>
        </w:rPr>
        <w:t>是</w:t>
      </w:r>
    </w:p>
    <w:p w:rsidR="004C5E04" w:rsidRDefault="004C5E04" w:rsidP="004C5E04">
      <w:pPr>
        <w:pStyle w:val="a3"/>
        <w:spacing w:before="3"/>
      </w:pPr>
    </w:p>
    <w:p w:rsidR="004C5E04" w:rsidRPr="00C53634" w:rsidRDefault="004C5E04" w:rsidP="004C5E04">
      <w:pPr>
        <w:tabs>
          <w:tab w:val="left" w:pos="838"/>
        </w:tabs>
        <w:ind w:left="523"/>
        <w:rPr>
          <w:w w:val="95"/>
          <w:sz w:val="21"/>
        </w:rPr>
      </w:pPr>
      <w:r>
        <w:rPr>
          <w:rFonts w:hint="eastAsia"/>
          <w:w w:val="95"/>
          <w:sz w:val="21"/>
        </w:rPr>
        <w:t>12.</w:t>
      </w:r>
      <w:r w:rsidRPr="00075FD0">
        <w:rPr>
          <w:w w:val="95"/>
          <w:sz w:val="21"/>
        </w:rPr>
        <w:t>下列诗句背景与科举制实行无关的是（</w:t>
      </w:r>
      <w:r w:rsidRPr="00C53634">
        <w:rPr>
          <w:w w:val="95"/>
          <w:sz w:val="21"/>
        </w:rPr>
        <w:t xml:space="preserve">  </w:t>
      </w:r>
      <w:r w:rsidRPr="00075FD0">
        <w:rPr>
          <w:w w:val="95"/>
          <w:sz w:val="21"/>
        </w:rPr>
        <w:t>）</w:t>
      </w:r>
      <w:r w:rsidRPr="00C53634">
        <w:rPr>
          <w:w w:val="95"/>
          <w:sz w:val="21"/>
        </w:rPr>
        <w:t>。</w:t>
      </w:r>
    </w:p>
    <w:p w:rsidR="004C5E04" w:rsidRPr="00A9592E" w:rsidRDefault="004C5E04" w:rsidP="004C5E04">
      <w:pPr>
        <w:pStyle w:val="a3"/>
        <w:tabs>
          <w:tab w:val="left" w:pos="5538"/>
        </w:tabs>
        <w:spacing w:line="372" w:lineRule="auto"/>
        <w:ind w:left="522" w:right="735"/>
        <w:rPr>
          <w:w w:val="95"/>
        </w:rPr>
      </w:pPr>
      <w:r w:rsidRPr="00A9592E">
        <w:rPr>
          <w:w w:val="95"/>
        </w:rPr>
        <w:t>A.慈恩寺下题名处，十七人中最少年</w:t>
      </w:r>
      <w:r w:rsidRPr="00A9592E">
        <w:rPr>
          <w:w w:val="95"/>
        </w:rPr>
        <w:tab/>
        <w:t xml:space="preserve">B.太宗皇帝真长策，赚得英雄尽白头 </w:t>
      </w:r>
      <w:r>
        <w:rPr>
          <w:w w:val="95"/>
        </w:rPr>
        <w:t>C.黑发不知勤学早，白首方悔读书</w:t>
      </w:r>
      <w:r w:rsidRPr="00A9592E">
        <w:rPr>
          <w:w w:val="95"/>
        </w:rPr>
        <w:t>迟</w:t>
      </w:r>
      <w:r w:rsidRPr="00A9592E">
        <w:rPr>
          <w:w w:val="95"/>
        </w:rPr>
        <w:tab/>
      </w:r>
      <w:r>
        <w:rPr>
          <w:w w:val="95"/>
        </w:rPr>
        <w:t>D.春风得意马蹄疾，一日看尽长安</w:t>
      </w:r>
      <w:r w:rsidRPr="00A9592E">
        <w:rPr>
          <w:w w:val="95"/>
        </w:rPr>
        <w:t>花</w:t>
      </w:r>
    </w:p>
    <w:p w:rsidR="004C5E04" w:rsidRPr="0050113F" w:rsidRDefault="004C5E04" w:rsidP="00BE139F">
      <w:pPr>
        <w:ind w:firstLine="420"/>
      </w:pPr>
    </w:p>
    <w:p w:rsidR="00BE139F" w:rsidRDefault="00BE139F">
      <w:pPr>
        <w:pStyle w:val="a3"/>
        <w:spacing w:before="0"/>
        <w:rPr>
          <w:rFonts w:ascii="Times New Roman"/>
          <w:sz w:val="20"/>
        </w:rPr>
      </w:pPr>
    </w:p>
    <w:p w:rsidR="00BE139F" w:rsidRDefault="00BE139F">
      <w:pPr>
        <w:pStyle w:val="a3"/>
        <w:spacing w:before="0"/>
        <w:rPr>
          <w:rFonts w:ascii="Times New Roman"/>
          <w:sz w:val="20"/>
        </w:rPr>
      </w:pPr>
    </w:p>
    <w:p w:rsidR="00CA0C6B" w:rsidRDefault="00CA0C6B">
      <w:pPr>
        <w:pStyle w:val="a3"/>
        <w:spacing w:before="0"/>
        <w:rPr>
          <w:rFonts w:ascii="Times New Roman"/>
          <w:sz w:val="20"/>
        </w:rPr>
      </w:pPr>
    </w:p>
    <w:p w:rsidR="00CA0C6B" w:rsidRDefault="00CA0C6B">
      <w:pPr>
        <w:pStyle w:val="a3"/>
        <w:spacing w:before="0"/>
        <w:rPr>
          <w:rFonts w:ascii="Times New Roman"/>
          <w:sz w:val="20"/>
        </w:rPr>
      </w:pPr>
    </w:p>
    <w:p w:rsidR="00CA0C6B" w:rsidRDefault="00CA0C6B">
      <w:pPr>
        <w:pStyle w:val="a3"/>
        <w:spacing w:before="0"/>
        <w:rPr>
          <w:rFonts w:ascii="Times New Roman"/>
          <w:sz w:val="20"/>
        </w:rPr>
      </w:pPr>
    </w:p>
    <w:p w:rsidR="00CA0C6B" w:rsidRDefault="00CA0C6B">
      <w:pPr>
        <w:pStyle w:val="a3"/>
        <w:spacing w:before="0"/>
        <w:rPr>
          <w:rFonts w:ascii="Times New Roman"/>
          <w:sz w:val="20"/>
        </w:rPr>
      </w:pPr>
    </w:p>
    <w:p w:rsidR="00603CF4" w:rsidRDefault="00816FC2" w:rsidP="00816FC2">
      <w:pPr>
        <w:pStyle w:val="a3"/>
        <w:spacing w:before="5"/>
        <w:ind w:left="0"/>
        <w:jc w:val="center"/>
        <w:rPr>
          <w:rFonts w:ascii="Times New Roman"/>
          <w:sz w:val="24"/>
        </w:rPr>
      </w:pPr>
      <w:r>
        <w:rPr>
          <w:rFonts w:ascii="Times New Roman" w:hint="eastAsia"/>
          <w:sz w:val="24"/>
        </w:rPr>
        <w:t>每日一练参考解析</w:t>
      </w:r>
    </w:p>
    <w:p w:rsidR="00603CF4" w:rsidRPr="00075FD0" w:rsidRDefault="00075FD0" w:rsidP="00075FD0">
      <w:pPr>
        <w:tabs>
          <w:tab w:val="left" w:pos="733"/>
        </w:tabs>
        <w:spacing w:before="70"/>
        <w:ind w:left="523"/>
        <w:rPr>
          <w:sz w:val="21"/>
        </w:rPr>
      </w:pPr>
      <w:r>
        <w:rPr>
          <w:rFonts w:hint="eastAsia"/>
          <w:w w:val="95"/>
          <w:sz w:val="21"/>
        </w:rPr>
        <w:t>1.</w:t>
      </w:r>
      <w:r w:rsidR="00927395" w:rsidRPr="00075FD0">
        <w:rPr>
          <w:w w:val="95"/>
          <w:sz w:val="21"/>
        </w:rPr>
        <w:t>某种产品每箱中个数相等，将1箱这种产品按照每盒47个的方式重新装盒，最后剩15个；如果</w:t>
      </w:r>
      <w:r w:rsidR="00927395" w:rsidRPr="00075FD0">
        <w:rPr>
          <w:spacing w:val="-10"/>
          <w:w w:val="95"/>
          <w:sz w:val="21"/>
        </w:rPr>
        <w:t>将</w:t>
      </w:r>
    </w:p>
    <w:p w:rsidR="00603CF4" w:rsidRDefault="00927395">
      <w:pPr>
        <w:pStyle w:val="a3"/>
        <w:tabs>
          <w:tab w:val="left" w:pos="5956"/>
        </w:tabs>
      </w:pPr>
      <w:r>
        <w:rPr>
          <w:w w:val="95"/>
        </w:rPr>
        <w:t>10箱这种产品按照每盒47个重新装盒，问最后剩多少个</w:t>
      </w:r>
      <w:r>
        <w:rPr>
          <w:spacing w:val="-5"/>
          <w:w w:val="95"/>
        </w:rPr>
        <w:t>？（</w:t>
      </w:r>
      <w:r>
        <w:tab/>
      </w:r>
      <w:r>
        <w:rPr>
          <w:spacing w:val="-10"/>
        </w:rPr>
        <w:t>）</w:t>
      </w:r>
    </w:p>
    <w:p w:rsidR="00603CF4" w:rsidRPr="00075FD0" w:rsidRDefault="00927395">
      <w:pPr>
        <w:pStyle w:val="a3"/>
        <w:tabs>
          <w:tab w:val="left" w:pos="3135"/>
          <w:tab w:val="left" w:pos="5852"/>
          <w:tab w:val="left" w:pos="8569"/>
        </w:tabs>
        <w:spacing w:before="148"/>
        <w:ind w:left="522"/>
        <w:rPr>
          <w:w w:val="95"/>
          <w:szCs w:val="22"/>
        </w:rPr>
      </w:pPr>
      <w:r w:rsidRPr="00075FD0">
        <w:rPr>
          <w:w w:val="95"/>
          <w:szCs w:val="22"/>
        </w:rPr>
        <w:t>A.9</w:t>
      </w:r>
      <w:r w:rsidRPr="00075FD0">
        <w:rPr>
          <w:w w:val="95"/>
          <w:szCs w:val="22"/>
        </w:rPr>
        <w:tab/>
        <w:t>B.26</w:t>
      </w:r>
      <w:r w:rsidRPr="00075FD0">
        <w:rPr>
          <w:w w:val="95"/>
          <w:szCs w:val="22"/>
        </w:rPr>
        <w:tab/>
        <w:t>C.36</w:t>
      </w:r>
      <w:r w:rsidRPr="00075FD0">
        <w:rPr>
          <w:w w:val="95"/>
          <w:szCs w:val="22"/>
        </w:rPr>
        <w:tab/>
        <w:t>D.39</w:t>
      </w:r>
    </w:p>
    <w:p w:rsidR="00603CF4" w:rsidRDefault="00927395">
      <w:pPr>
        <w:pStyle w:val="a3"/>
        <w:ind w:left="522"/>
      </w:pPr>
      <w:r>
        <w:rPr>
          <w:color w:val="FF0000"/>
          <w:w w:val="95"/>
        </w:rPr>
        <w:t>【答案】</w:t>
      </w:r>
      <w:r>
        <w:rPr>
          <w:color w:val="FF0000"/>
          <w:spacing w:val="-10"/>
          <w:w w:val="95"/>
        </w:rPr>
        <w:t>A</w:t>
      </w:r>
    </w:p>
    <w:p w:rsidR="00603CF4" w:rsidRDefault="00927395">
      <w:pPr>
        <w:pStyle w:val="a3"/>
        <w:ind w:left="522"/>
      </w:pPr>
      <w:r>
        <w:rPr>
          <w:color w:val="FF0000"/>
          <w:w w:val="95"/>
        </w:rPr>
        <w:t>【解析】本题考查余数问题</w:t>
      </w:r>
      <w:r>
        <w:rPr>
          <w:color w:val="FF0000"/>
          <w:spacing w:val="-10"/>
          <w:w w:val="95"/>
        </w:rPr>
        <w:t>。</w:t>
      </w:r>
    </w:p>
    <w:p w:rsidR="00603CF4" w:rsidRDefault="00927395">
      <w:pPr>
        <w:pStyle w:val="a3"/>
        <w:spacing w:line="372" w:lineRule="auto"/>
        <w:ind w:right="108"/>
      </w:pPr>
      <w:r>
        <w:rPr>
          <w:color w:val="FF0000"/>
          <w:w w:val="99"/>
        </w:rPr>
        <w:t>第一步：审阅题干。每箱装完一定的盒数后均剩下15</w:t>
      </w:r>
      <w:r>
        <w:rPr>
          <w:color w:val="FF0000"/>
          <w:spacing w:val="-1"/>
          <w:w w:val="99"/>
        </w:rPr>
        <w:t>个，则可求出最后剩余多少个，将这些剩余的按照</w:t>
      </w:r>
      <w:r>
        <w:rPr>
          <w:color w:val="FF0000"/>
          <w:w w:val="99"/>
        </w:rPr>
        <w:lastRenderedPageBreak/>
        <w:t>每盒47个重新装盒，剩余的即为所求。</w:t>
      </w:r>
    </w:p>
    <w:p w:rsidR="00603CF4" w:rsidRDefault="00927395">
      <w:pPr>
        <w:pStyle w:val="a3"/>
        <w:spacing w:before="2" w:line="372" w:lineRule="auto"/>
        <w:ind w:right="421"/>
      </w:pPr>
      <w:r>
        <w:rPr>
          <w:color w:val="FF0000"/>
          <w:w w:val="99"/>
        </w:rPr>
        <w:t>第二步：根据题意可知，10箱产品重装后剩下10×15=150个，150÷47=3……9，因此最后剩下9</w:t>
      </w:r>
      <w:r>
        <w:rPr>
          <w:color w:val="FF0000"/>
          <w:spacing w:val="-9"/>
          <w:w w:val="99"/>
        </w:rPr>
        <w:t>个。</w:t>
      </w:r>
      <w:r>
        <w:rPr>
          <w:color w:val="FF0000"/>
          <w:w w:val="99"/>
        </w:rPr>
        <w:t>故本题选A。</w:t>
      </w:r>
    </w:p>
    <w:p w:rsidR="00603CF4" w:rsidRPr="00075FD0" w:rsidRDefault="00075FD0" w:rsidP="00075FD0">
      <w:pPr>
        <w:tabs>
          <w:tab w:val="left" w:pos="733"/>
        </w:tabs>
        <w:ind w:left="523"/>
        <w:rPr>
          <w:sz w:val="21"/>
        </w:rPr>
      </w:pPr>
      <w:r>
        <w:rPr>
          <w:rFonts w:hint="eastAsia"/>
          <w:w w:val="95"/>
          <w:sz w:val="21"/>
        </w:rPr>
        <w:t>2.</w:t>
      </w:r>
      <w:r w:rsidR="00927395" w:rsidRPr="00075FD0">
        <w:rPr>
          <w:w w:val="95"/>
          <w:sz w:val="21"/>
        </w:rPr>
        <w:t>某大学金融班原有的男女比例为2:5，本学期从外班转入4个男学生，则男女学生之间的比例</w:t>
      </w:r>
      <w:r w:rsidR="00927395" w:rsidRPr="00075FD0">
        <w:rPr>
          <w:spacing w:val="-10"/>
          <w:w w:val="95"/>
          <w:sz w:val="21"/>
        </w:rPr>
        <w:t>为</w:t>
      </w:r>
    </w:p>
    <w:p w:rsidR="00603CF4" w:rsidRDefault="00927395">
      <w:pPr>
        <w:pStyle w:val="a3"/>
      </w:pPr>
      <w:r>
        <w:rPr>
          <w:w w:val="95"/>
        </w:rPr>
        <w:t>3:5。请问原金融班里有多少个男生？（</w:t>
      </w:r>
      <w:r>
        <w:rPr>
          <w:spacing w:val="20"/>
        </w:rPr>
        <w:t xml:space="preserve">  </w:t>
      </w:r>
      <w:r>
        <w:rPr>
          <w:spacing w:val="-10"/>
          <w:w w:val="95"/>
        </w:rPr>
        <w:t>）</w:t>
      </w:r>
    </w:p>
    <w:p w:rsidR="00603CF4" w:rsidRPr="00075FD0" w:rsidRDefault="00927395">
      <w:pPr>
        <w:pStyle w:val="a3"/>
        <w:tabs>
          <w:tab w:val="left" w:pos="3135"/>
          <w:tab w:val="left" w:pos="5747"/>
          <w:tab w:val="left" w:pos="8360"/>
        </w:tabs>
        <w:ind w:left="522"/>
        <w:rPr>
          <w:w w:val="95"/>
          <w:szCs w:val="22"/>
        </w:rPr>
      </w:pPr>
      <w:r w:rsidRPr="00075FD0">
        <w:rPr>
          <w:w w:val="95"/>
          <w:szCs w:val="22"/>
        </w:rPr>
        <w:t>A.4</w:t>
      </w:r>
      <w:r w:rsidRPr="00075FD0">
        <w:rPr>
          <w:w w:val="95"/>
          <w:szCs w:val="22"/>
        </w:rPr>
        <w:tab/>
        <w:t>B.6</w:t>
      </w:r>
      <w:r w:rsidRPr="00075FD0">
        <w:rPr>
          <w:w w:val="95"/>
          <w:szCs w:val="22"/>
        </w:rPr>
        <w:tab/>
        <w:t>C.8</w:t>
      </w:r>
      <w:r w:rsidRPr="00075FD0">
        <w:rPr>
          <w:w w:val="95"/>
          <w:szCs w:val="22"/>
        </w:rPr>
        <w:tab/>
        <w:t>D.10</w:t>
      </w:r>
    </w:p>
    <w:p w:rsidR="00603CF4" w:rsidRDefault="00927395">
      <w:pPr>
        <w:pStyle w:val="a3"/>
        <w:ind w:left="522"/>
      </w:pPr>
      <w:r>
        <w:rPr>
          <w:color w:val="FF0000"/>
          <w:w w:val="95"/>
        </w:rPr>
        <w:t>【答案】</w:t>
      </w:r>
      <w:r>
        <w:rPr>
          <w:color w:val="FF0000"/>
          <w:spacing w:val="-10"/>
          <w:w w:val="95"/>
        </w:rPr>
        <w:t>C</w:t>
      </w:r>
    </w:p>
    <w:p w:rsidR="00603CF4" w:rsidRDefault="00927395">
      <w:pPr>
        <w:pStyle w:val="a3"/>
        <w:spacing w:line="372" w:lineRule="auto"/>
        <w:ind w:right="1466" w:firstLine="418"/>
      </w:pPr>
      <w:r>
        <w:rPr>
          <w:color w:val="FF0000"/>
          <w:w w:val="99"/>
        </w:rPr>
        <w:t>【解析】根据题意可知，原金融班男生人数加上4后的值是3的倍数，只有C</w:t>
      </w:r>
      <w:r>
        <w:rPr>
          <w:color w:val="FF0000"/>
          <w:spacing w:val="-5"/>
          <w:w w:val="99"/>
        </w:rPr>
        <w:t>项符合。</w:t>
      </w:r>
      <w:r>
        <w:rPr>
          <w:color w:val="FF0000"/>
          <w:w w:val="99"/>
        </w:rPr>
        <w:t>故本题选C。</w:t>
      </w:r>
    </w:p>
    <w:p w:rsidR="00603CF4" w:rsidRPr="00075FD0" w:rsidRDefault="00075FD0" w:rsidP="00075FD0">
      <w:pPr>
        <w:tabs>
          <w:tab w:val="left" w:pos="733"/>
        </w:tabs>
        <w:spacing w:before="70"/>
        <w:ind w:left="523"/>
        <w:rPr>
          <w:sz w:val="21"/>
        </w:rPr>
      </w:pPr>
      <w:r>
        <w:rPr>
          <w:rFonts w:hint="eastAsia"/>
          <w:w w:val="95"/>
          <w:sz w:val="21"/>
        </w:rPr>
        <w:t>3.</w:t>
      </w:r>
      <w:r w:rsidR="00927395" w:rsidRPr="00075FD0">
        <w:rPr>
          <w:w w:val="95"/>
          <w:sz w:val="21"/>
        </w:rPr>
        <w:t>小伟从家到学校去上学，先上坡后下坡。到学校后，小伟发现没带物理课本，他立即回家拿</w:t>
      </w:r>
      <w:r w:rsidR="00927395" w:rsidRPr="00075FD0">
        <w:rPr>
          <w:spacing w:val="-10"/>
          <w:w w:val="95"/>
          <w:sz w:val="21"/>
        </w:rPr>
        <w:t>书</w:t>
      </w:r>
    </w:p>
    <w:p w:rsidR="00603CF4" w:rsidRPr="00075FD0" w:rsidRDefault="00927395">
      <w:pPr>
        <w:pStyle w:val="a3"/>
        <w:spacing w:line="372" w:lineRule="auto"/>
        <w:ind w:right="212"/>
        <w:rPr>
          <w:w w:val="95"/>
          <w:szCs w:val="22"/>
        </w:rPr>
      </w:pPr>
      <w:r>
        <w:rPr>
          <w:spacing w:val="-2"/>
          <w:w w:val="95"/>
        </w:rPr>
        <w:t>（假设在学校耽误时间忽略不计），往返共用时36分钟。假设小伟上坡速度为80米/分钟，下坡速度为</w:t>
      </w:r>
      <w:r>
        <w:rPr>
          <w:spacing w:val="80"/>
        </w:rPr>
        <w:t xml:space="preserve">  </w:t>
      </w:r>
      <w:r w:rsidRPr="00075FD0">
        <w:rPr>
          <w:w w:val="95"/>
          <w:szCs w:val="22"/>
        </w:rPr>
        <w:t>100米/分钟，小明家到学校有多远？（ ）</w:t>
      </w:r>
    </w:p>
    <w:p w:rsidR="00603CF4" w:rsidRDefault="00927395">
      <w:pPr>
        <w:pStyle w:val="a3"/>
        <w:tabs>
          <w:tab w:val="left" w:pos="3030"/>
          <w:tab w:val="left" w:pos="5538"/>
          <w:tab w:val="left" w:pos="8046"/>
        </w:tabs>
        <w:spacing w:before="2"/>
        <w:ind w:left="522"/>
      </w:pPr>
      <w:r>
        <w:rPr>
          <w:w w:val="95"/>
        </w:rPr>
        <w:t>A.2400</w:t>
      </w:r>
      <w:r>
        <w:rPr>
          <w:spacing w:val="-10"/>
        </w:rPr>
        <w:t>米</w:t>
      </w:r>
      <w:r>
        <w:tab/>
      </w:r>
      <w:r>
        <w:rPr>
          <w:w w:val="95"/>
        </w:rPr>
        <w:t>B.1720</w:t>
      </w:r>
      <w:r>
        <w:rPr>
          <w:spacing w:val="-10"/>
        </w:rPr>
        <w:t>米</w:t>
      </w:r>
      <w:r>
        <w:tab/>
      </w:r>
      <w:r>
        <w:rPr>
          <w:w w:val="95"/>
        </w:rPr>
        <w:t>C.1600</w:t>
      </w:r>
      <w:r>
        <w:rPr>
          <w:spacing w:val="-10"/>
        </w:rPr>
        <w:t>米</w:t>
      </w:r>
      <w:r>
        <w:tab/>
      </w:r>
      <w:r>
        <w:rPr>
          <w:w w:val="95"/>
        </w:rPr>
        <w:t>D.1200</w:t>
      </w:r>
      <w:r>
        <w:rPr>
          <w:spacing w:val="-10"/>
        </w:rPr>
        <w:t>米</w:t>
      </w:r>
    </w:p>
    <w:p w:rsidR="00603CF4" w:rsidRDefault="00927395">
      <w:pPr>
        <w:pStyle w:val="a3"/>
        <w:ind w:left="522"/>
      </w:pPr>
      <w:r>
        <w:rPr>
          <w:color w:val="FF0000"/>
          <w:w w:val="95"/>
        </w:rPr>
        <w:t>【答案】</w:t>
      </w:r>
      <w:r>
        <w:rPr>
          <w:color w:val="FF0000"/>
          <w:spacing w:val="-10"/>
          <w:w w:val="95"/>
        </w:rPr>
        <w:t>C</w:t>
      </w:r>
    </w:p>
    <w:p w:rsidR="00603CF4" w:rsidRDefault="00603CF4">
      <w:pPr>
        <w:pStyle w:val="a3"/>
        <w:spacing w:before="7"/>
        <w:ind w:left="0"/>
        <w:rPr>
          <w:sz w:val="16"/>
        </w:rPr>
      </w:pPr>
    </w:p>
    <w:p w:rsidR="00603CF4" w:rsidRPr="00BB5B46" w:rsidRDefault="00927395">
      <w:pPr>
        <w:pStyle w:val="a3"/>
        <w:spacing w:before="0" w:line="276" w:lineRule="auto"/>
        <w:ind w:left="136" w:right="288" w:firstLine="386"/>
        <w:rPr>
          <w:color w:val="FF0000"/>
          <w:spacing w:val="-10"/>
          <w:w w:val="95"/>
        </w:rPr>
      </w:pPr>
      <w:r w:rsidRPr="00BB5B46">
        <w:rPr>
          <w:color w:val="FF0000"/>
          <w:spacing w:val="-10"/>
          <w:w w:val="95"/>
        </w:rPr>
        <w:t xml:space="preserve">【解析】设小明家到学校x米，则一个来回中上坡和下坡的总路程均为x米，根据题意可知， </w:t>
      </w:r>
      <w:r w:rsidRPr="00BB5B46">
        <w:rPr>
          <w:noProof/>
          <w:color w:val="FF0000"/>
          <w:spacing w:val="-10"/>
          <w:w w:val="95"/>
        </w:rPr>
        <w:drawing>
          <wp:inline distT="0" distB="0" distL="0" distR="0">
            <wp:extent cx="126079" cy="225615"/>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0" cstate="print"/>
                    <a:stretch>
                      <a:fillRect/>
                    </a:stretch>
                  </pic:blipFill>
                  <pic:spPr>
                    <a:xfrm>
                      <a:off x="0" y="0"/>
                      <a:ext cx="126079" cy="225615"/>
                    </a:xfrm>
                    <a:prstGeom prst="rect">
                      <a:avLst/>
                    </a:prstGeom>
                  </pic:spPr>
                </pic:pic>
              </a:graphicData>
            </a:graphic>
          </wp:inline>
        </w:drawing>
      </w:r>
      <w:r w:rsidRPr="00BB5B46">
        <w:rPr>
          <w:color w:val="FF0000"/>
          <w:spacing w:val="-10"/>
          <w:w w:val="95"/>
        </w:rPr>
        <w:t xml:space="preserve">+ </w:t>
      </w:r>
      <w:r w:rsidRPr="00BB5B46">
        <w:rPr>
          <w:noProof/>
          <w:color w:val="FF0000"/>
          <w:spacing w:val="-10"/>
          <w:w w:val="95"/>
        </w:rPr>
        <w:drawing>
          <wp:inline distT="0" distB="0" distL="0" distR="0">
            <wp:extent cx="139350" cy="252158"/>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1" cstate="print"/>
                    <a:stretch>
                      <a:fillRect/>
                    </a:stretch>
                  </pic:blipFill>
                  <pic:spPr>
                    <a:xfrm>
                      <a:off x="0" y="0"/>
                      <a:ext cx="139350" cy="252158"/>
                    </a:xfrm>
                    <a:prstGeom prst="rect">
                      <a:avLst/>
                    </a:prstGeom>
                  </pic:spPr>
                </pic:pic>
              </a:graphicData>
            </a:graphic>
          </wp:inline>
        </w:drawing>
      </w:r>
      <w:r w:rsidRPr="00BB5B46">
        <w:rPr>
          <w:color w:val="FF0000"/>
          <w:spacing w:val="-10"/>
          <w:w w:val="95"/>
        </w:rPr>
        <w:t>=36，解得x=1600。</w:t>
      </w:r>
    </w:p>
    <w:p w:rsidR="00603CF4" w:rsidRPr="00BB5B46" w:rsidRDefault="00927395">
      <w:pPr>
        <w:pStyle w:val="a3"/>
        <w:spacing w:before="74"/>
        <w:rPr>
          <w:color w:val="FF0000"/>
          <w:spacing w:val="-10"/>
          <w:w w:val="95"/>
        </w:rPr>
      </w:pPr>
      <w:r w:rsidRPr="00BB5B46">
        <w:rPr>
          <w:color w:val="FF0000"/>
          <w:spacing w:val="-10"/>
          <w:w w:val="95"/>
        </w:rPr>
        <w:t>故本题选C。</w:t>
      </w:r>
    </w:p>
    <w:p w:rsidR="00603CF4" w:rsidRDefault="00603CF4">
      <w:pPr>
        <w:pStyle w:val="a3"/>
        <w:spacing w:before="1"/>
        <w:ind w:left="0"/>
        <w:rPr>
          <w:sz w:val="11"/>
        </w:rPr>
      </w:pPr>
    </w:p>
    <w:p w:rsidR="00603CF4" w:rsidRPr="00075FD0" w:rsidRDefault="00075FD0" w:rsidP="00075FD0">
      <w:pPr>
        <w:tabs>
          <w:tab w:val="left" w:pos="733"/>
        </w:tabs>
        <w:spacing w:before="70" w:line="372" w:lineRule="auto"/>
        <w:ind w:left="523" w:right="108"/>
        <w:rPr>
          <w:sz w:val="21"/>
        </w:rPr>
      </w:pPr>
      <w:r>
        <w:rPr>
          <w:rFonts w:hint="eastAsia"/>
          <w:w w:val="99"/>
          <w:sz w:val="21"/>
        </w:rPr>
        <w:t>4.</w:t>
      </w:r>
      <w:r w:rsidR="00927395" w:rsidRPr="00075FD0">
        <w:rPr>
          <w:w w:val="99"/>
          <w:sz w:val="21"/>
        </w:rPr>
        <w:t>甲地在乙地正东5公里，某天早上7点30分，小赵从乙地出发，以每小时15</w:t>
      </w:r>
      <w:r w:rsidR="00927395" w:rsidRPr="00075FD0">
        <w:rPr>
          <w:spacing w:val="-2"/>
          <w:w w:val="99"/>
          <w:sz w:val="21"/>
        </w:rPr>
        <w:t>公里的速度骑车前往甲</w:t>
      </w:r>
      <w:r w:rsidR="00927395" w:rsidRPr="00075FD0">
        <w:rPr>
          <w:w w:val="99"/>
          <w:sz w:val="21"/>
        </w:rPr>
        <w:t>地找小张，但在小赵出发的同时，小张也出发以每小时9公里的速度向正北方向跑步锻炼。小赵到甲地后立刻沿小张跑步的路径以每小时12公里的速度追小张，追上小张后，两人以每小时10</w:t>
      </w:r>
      <w:r w:rsidR="00927395" w:rsidRPr="00075FD0">
        <w:rPr>
          <w:spacing w:val="-3"/>
          <w:w w:val="99"/>
          <w:sz w:val="21"/>
        </w:rPr>
        <w:t>公里的速度从相</w:t>
      </w:r>
      <w:r w:rsidR="00927395" w:rsidRPr="00075FD0">
        <w:rPr>
          <w:w w:val="99"/>
          <w:sz w:val="21"/>
        </w:rPr>
        <w:t>遇点沿直线距离返回乙地。问返回乙地时的时间是几点？（</w:t>
      </w:r>
      <w:r w:rsidR="00927395" w:rsidRPr="00075FD0">
        <w:rPr>
          <w:spacing w:val="-1"/>
          <w:sz w:val="21"/>
        </w:rPr>
        <w:t xml:space="preserve"> </w:t>
      </w:r>
      <w:r w:rsidR="00927395" w:rsidRPr="00075FD0">
        <w:rPr>
          <w:w w:val="99"/>
          <w:sz w:val="21"/>
        </w:rPr>
        <w:t>）</w:t>
      </w:r>
    </w:p>
    <w:p w:rsidR="00603CF4" w:rsidRDefault="004C7D5F">
      <w:pPr>
        <w:pStyle w:val="a5"/>
        <w:numPr>
          <w:ilvl w:val="1"/>
          <w:numId w:val="6"/>
        </w:numPr>
        <w:tabs>
          <w:tab w:val="left" w:pos="838"/>
          <w:tab w:val="left" w:pos="3030"/>
          <w:tab w:val="left" w:pos="5538"/>
          <w:tab w:val="left" w:pos="8046"/>
        </w:tabs>
        <w:spacing w:before="3"/>
        <w:ind w:left="837" w:hanging="316"/>
        <w:rPr>
          <w:sz w:val="21"/>
        </w:rPr>
      </w:pPr>
      <w:r>
        <w:rPr>
          <w:rFonts w:hint="eastAsia"/>
          <w:w w:val="95"/>
          <w:sz w:val="21"/>
        </w:rPr>
        <w:t>1</w:t>
      </w:r>
      <w:r w:rsidR="00927395">
        <w:rPr>
          <w:w w:val="95"/>
          <w:sz w:val="21"/>
        </w:rPr>
        <w:t>0点08</w:t>
      </w:r>
      <w:r w:rsidR="00927395">
        <w:rPr>
          <w:spacing w:val="-10"/>
          <w:w w:val="95"/>
          <w:sz w:val="21"/>
        </w:rPr>
        <w:t>分</w:t>
      </w:r>
      <w:r w:rsidR="00927395">
        <w:rPr>
          <w:sz w:val="21"/>
        </w:rPr>
        <w:tab/>
      </w:r>
      <w:r w:rsidR="00927395">
        <w:rPr>
          <w:w w:val="95"/>
          <w:sz w:val="21"/>
        </w:rPr>
        <w:t>B.10点14</w:t>
      </w:r>
      <w:r w:rsidR="00927395">
        <w:rPr>
          <w:spacing w:val="-10"/>
          <w:w w:val="95"/>
          <w:sz w:val="21"/>
        </w:rPr>
        <w:t>分</w:t>
      </w:r>
      <w:r w:rsidR="00927395">
        <w:rPr>
          <w:sz w:val="21"/>
        </w:rPr>
        <w:tab/>
      </w:r>
      <w:r w:rsidR="00927395">
        <w:rPr>
          <w:w w:val="95"/>
          <w:sz w:val="21"/>
        </w:rPr>
        <w:t>C.10点20</w:t>
      </w:r>
      <w:r w:rsidR="00927395">
        <w:rPr>
          <w:spacing w:val="-10"/>
          <w:w w:val="95"/>
          <w:sz w:val="21"/>
        </w:rPr>
        <w:t>分</w:t>
      </w:r>
      <w:r w:rsidR="00927395">
        <w:rPr>
          <w:sz w:val="21"/>
        </w:rPr>
        <w:tab/>
      </w:r>
      <w:r w:rsidR="00927395">
        <w:rPr>
          <w:w w:val="95"/>
          <w:sz w:val="21"/>
        </w:rPr>
        <w:t>D.10点02</w:t>
      </w:r>
      <w:r w:rsidR="00927395">
        <w:rPr>
          <w:spacing w:val="-10"/>
          <w:w w:val="95"/>
          <w:sz w:val="21"/>
        </w:rPr>
        <w:t>分</w:t>
      </w:r>
    </w:p>
    <w:p w:rsidR="00603CF4" w:rsidRDefault="00927395">
      <w:pPr>
        <w:pStyle w:val="a3"/>
        <w:ind w:left="522"/>
      </w:pPr>
      <w:r>
        <w:rPr>
          <w:color w:val="FF0000"/>
          <w:w w:val="95"/>
        </w:rPr>
        <w:t>【答案】</w:t>
      </w:r>
      <w:r>
        <w:rPr>
          <w:color w:val="FF0000"/>
          <w:spacing w:val="-10"/>
          <w:w w:val="95"/>
        </w:rPr>
        <w:t>A</w:t>
      </w:r>
    </w:p>
    <w:p w:rsidR="00603CF4" w:rsidRPr="00BB5B46" w:rsidRDefault="00927395">
      <w:pPr>
        <w:pStyle w:val="a3"/>
        <w:ind w:left="522"/>
        <w:rPr>
          <w:color w:val="FF0000"/>
          <w:w w:val="95"/>
        </w:rPr>
      </w:pPr>
      <w:r w:rsidRPr="00BB5B46">
        <w:rPr>
          <w:color w:val="FF0000"/>
          <w:w w:val="95"/>
        </w:rPr>
        <w:t>【解析】设小赵到达甲地时小张在D点，x小时后在A点追上小张，如下图所示。</w:t>
      </w:r>
    </w:p>
    <w:p w:rsidR="00603CF4" w:rsidRDefault="00927395">
      <w:pPr>
        <w:pStyle w:val="a3"/>
        <w:spacing w:before="0"/>
        <w:ind w:left="146"/>
        <w:rPr>
          <w:sz w:val="20"/>
        </w:rPr>
      </w:pPr>
      <w:r>
        <w:rPr>
          <w:noProof/>
          <w:sz w:val="20"/>
        </w:rPr>
        <w:drawing>
          <wp:inline distT="0" distB="0" distL="0" distR="0">
            <wp:extent cx="1331890" cy="1774507"/>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2" cstate="print"/>
                    <a:stretch>
                      <a:fillRect/>
                    </a:stretch>
                  </pic:blipFill>
                  <pic:spPr>
                    <a:xfrm>
                      <a:off x="0" y="0"/>
                      <a:ext cx="1331890" cy="1774507"/>
                    </a:xfrm>
                    <a:prstGeom prst="rect">
                      <a:avLst/>
                    </a:prstGeom>
                  </pic:spPr>
                </pic:pic>
              </a:graphicData>
            </a:graphic>
          </wp:inline>
        </w:drawing>
      </w:r>
    </w:p>
    <w:p w:rsidR="00603CF4" w:rsidRPr="00BB5B46" w:rsidRDefault="00927395">
      <w:pPr>
        <w:pStyle w:val="a3"/>
        <w:spacing w:before="80"/>
        <w:jc w:val="both"/>
        <w:rPr>
          <w:color w:val="FF0000"/>
          <w:w w:val="99"/>
        </w:rPr>
      </w:pPr>
      <w:r w:rsidRPr="00BB5B46">
        <w:rPr>
          <w:color w:val="FF0000"/>
          <w:w w:val="99"/>
        </w:rPr>
        <w:t>根据题意可知，小赵从乙地到达甲地所需的时间为5÷15=</w:t>
      </w:r>
      <w:r w:rsidRPr="00BB5B46">
        <w:rPr>
          <w:noProof/>
          <w:color w:val="FF0000"/>
          <w:w w:val="99"/>
        </w:rPr>
        <w:drawing>
          <wp:inline distT="0" distB="0" distL="0" distR="0">
            <wp:extent cx="92900" cy="252158"/>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3" cstate="print"/>
                    <a:stretch>
                      <a:fillRect/>
                    </a:stretch>
                  </pic:blipFill>
                  <pic:spPr>
                    <a:xfrm>
                      <a:off x="0" y="0"/>
                      <a:ext cx="92900" cy="252158"/>
                    </a:xfrm>
                    <a:prstGeom prst="rect">
                      <a:avLst/>
                    </a:prstGeom>
                  </pic:spPr>
                </pic:pic>
              </a:graphicData>
            </a:graphic>
          </wp:inline>
        </w:drawing>
      </w:r>
      <w:r w:rsidRPr="00BB5B46">
        <w:rPr>
          <w:color w:val="FF0000"/>
          <w:w w:val="99"/>
        </w:rPr>
        <w:t>小时，此时小张跑了</w:t>
      </w:r>
      <w:r w:rsidRPr="00BB5B46">
        <w:rPr>
          <w:noProof/>
          <w:color w:val="FF0000"/>
          <w:w w:val="99"/>
        </w:rPr>
        <w:drawing>
          <wp:inline distT="0" distB="0" distL="0" distR="0">
            <wp:extent cx="92900" cy="252158"/>
            <wp:effectExtent l="0" t="0" r="0" b="0"/>
            <wp:docPr id="1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7.png"/>
                    <pic:cNvPicPr/>
                  </pic:nvPicPr>
                  <pic:blipFill>
                    <a:blip r:embed="rId13" cstate="print"/>
                    <a:stretch>
                      <a:fillRect/>
                    </a:stretch>
                  </pic:blipFill>
                  <pic:spPr>
                    <a:xfrm>
                      <a:off x="0" y="0"/>
                      <a:ext cx="92900" cy="252158"/>
                    </a:xfrm>
                    <a:prstGeom prst="rect">
                      <a:avLst/>
                    </a:prstGeom>
                  </pic:spPr>
                </pic:pic>
              </a:graphicData>
            </a:graphic>
          </wp:inline>
        </w:drawing>
      </w:r>
      <w:r w:rsidRPr="00BB5B46">
        <w:rPr>
          <w:color w:val="FF0000"/>
          <w:w w:val="99"/>
        </w:rPr>
        <w:t>×9=3公里，即</w:t>
      </w:r>
    </w:p>
    <w:p w:rsidR="00603CF4" w:rsidRDefault="00927395">
      <w:pPr>
        <w:pStyle w:val="a3"/>
        <w:spacing w:before="72" w:line="372" w:lineRule="auto"/>
        <w:ind w:right="113"/>
        <w:jc w:val="both"/>
      </w:pPr>
      <w:r>
        <w:rPr>
          <w:rFonts w:ascii="Trebuchet MS" w:eastAsia="Trebuchet MS" w:hAnsi="Trebuchet MS"/>
          <w:color w:val="FF0000"/>
          <w:spacing w:val="-1"/>
          <w:w w:val="116"/>
        </w:rPr>
        <w:t>C</w:t>
      </w:r>
      <w:r>
        <w:rPr>
          <w:rFonts w:ascii="Trebuchet MS" w:eastAsia="Trebuchet MS" w:hAnsi="Trebuchet MS"/>
          <w:color w:val="FF0000"/>
          <w:spacing w:val="-1"/>
          <w:w w:val="124"/>
        </w:rPr>
        <w:t>D</w:t>
      </w:r>
      <w:r>
        <w:rPr>
          <w:rFonts w:ascii="Trebuchet MS" w:eastAsia="Trebuchet MS" w:hAnsi="Trebuchet MS"/>
          <w:color w:val="FF0000"/>
          <w:spacing w:val="-1"/>
          <w:w w:val="159"/>
        </w:rPr>
        <w:t>=</w:t>
      </w:r>
      <w:r>
        <w:rPr>
          <w:rFonts w:ascii="Trebuchet MS" w:eastAsia="Trebuchet MS" w:hAnsi="Trebuchet MS"/>
          <w:color w:val="FF0000"/>
          <w:spacing w:val="-1"/>
          <w:w w:val="120"/>
        </w:rPr>
        <w:t>3</w:t>
      </w:r>
      <w:r>
        <w:rPr>
          <w:color w:val="FF0000"/>
          <w:w w:val="99"/>
        </w:rPr>
        <w:t>。然后小赵追小张，列方程可得，</w:t>
      </w:r>
      <w:r>
        <w:rPr>
          <w:rFonts w:ascii="Trebuchet MS" w:eastAsia="Trebuchet MS" w:hAnsi="Trebuchet MS"/>
          <w:color w:val="FF0000"/>
          <w:spacing w:val="-1"/>
          <w:w w:val="120"/>
        </w:rPr>
        <w:t>12</w:t>
      </w:r>
      <w:r>
        <w:rPr>
          <w:rFonts w:ascii="Trebuchet MS" w:eastAsia="Trebuchet MS" w:hAnsi="Trebuchet MS"/>
          <w:color w:val="FF0000"/>
          <w:spacing w:val="-1"/>
          <w:w w:val="117"/>
        </w:rPr>
        <w:t>x</w:t>
      </w:r>
      <w:r>
        <w:rPr>
          <w:rFonts w:ascii="Trebuchet MS" w:eastAsia="Trebuchet MS" w:hAnsi="Trebuchet MS"/>
          <w:color w:val="FF0000"/>
          <w:spacing w:val="-1"/>
          <w:w w:val="159"/>
        </w:rPr>
        <w:t>=</w:t>
      </w:r>
      <w:r>
        <w:rPr>
          <w:rFonts w:ascii="Trebuchet MS" w:eastAsia="Trebuchet MS" w:hAnsi="Trebuchet MS"/>
          <w:color w:val="FF0000"/>
          <w:spacing w:val="-1"/>
          <w:w w:val="120"/>
        </w:rPr>
        <w:t>3</w:t>
      </w:r>
      <w:r>
        <w:rPr>
          <w:rFonts w:ascii="Trebuchet MS" w:eastAsia="Trebuchet MS" w:hAnsi="Trebuchet MS"/>
          <w:color w:val="FF0000"/>
          <w:spacing w:val="-1"/>
          <w:w w:val="159"/>
        </w:rPr>
        <w:t>+</w:t>
      </w:r>
      <w:r>
        <w:rPr>
          <w:rFonts w:ascii="Trebuchet MS" w:eastAsia="Trebuchet MS" w:hAnsi="Trebuchet MS"/>
          <w:color w:val="FF0000"/>
          <w:spacing w:val="-1"/>
          <w:w w:val="120"/>
        </w:rPr>
        <w:t>9</w:t>
      </w:r>
      <w:r>
        <w:rPr>
          <w:rFonts w:ascii="Trebuchet MS" w:eastAsia="Trebuchet MS" w:hAnsi="Trebuchet MS"/>
          <w:color w:val="FF0000"/>
          <w:spacing w:val="-1"/>
          <w:w w:val="117"/>
        </w:rPr>
        <w:t>x</w:t>
      </w:r>
      <w:r>
        <w:rPr>
          <w:color w:val="FF0000"/>
          <w:w w:val="99"/>
        </w:rPr>
        <w:t>，解得</w:t>
      </w:r>
      <w:r>
        <w:rPr>
          <w:rFonts w:ascii="Trebuchet MS" w:eastAsia="Trebuchet MS" w:hAnsi="Trebuchet MS"/>
          <w:color w:val="FF0000"/>
          <w:spacing w:val="-1"/>
          <w:w w:val="117"/>
        </w:rPr>
        <w:t>x</w:t>
      </w:r>
      <w:r>
        <w:rPr>
          <w:rFonts w:ascii="Trebuchet MS" w:eastAsia="Trebuchet MS" w:hAnsi="Trebuchet MS"/>
          <w:color w:val="FF0000"/>
          <w:spacing w:val="-1"/>
          <w:w w:val="159"/>
        </w:rPr>
        <w:t>=</w:t>
      </w:r>
      <w:r>
        <w:rPr>
          <w:rFonts w:ascii="Trebuchet MS" w:eastAsia="Trebuchet MS" w:hAnsi="Trebuchet MS"/>
          <w:color w:val="FF0000"/>
          <w:spacing w:val="-1"/>
          <w:w w:val="120"/>
        </w:rPr>
        <w:t>1</w:t>
      </w:r>
      <w:r>
        <w:rPr>
          <w:color w:val="FF0000"/>
          <w:w w:val="99"/>
        </w:rPr>
        <w:t>，即小赵在到达甲地</w:t>
      </w:r>
      <w:r>
        <w:rPr>
          <w:rFonts w:ascii="Trebuchet MS" w:eastAsia="Trebuchet MS" w:hAnsi="Trebuchet MS"/>
          <w:color w:val="FF0000"/>
          <w:spacing w:val="-1"/>
          <w:w w:val="120"/>
        </w:rPr>
        <w:t>1</w:t>
      </w:r>
      <w:r>
        <w:rPr>
          <w:color w:val="FF0000"/>
          <w:w w:val="99"/>
        </w:rPr>
        <w:t>小时后在</w:t>
      </w:r>
      <w:r>
        <w:rPr>
          <w:rFonts w:ascii="Trebuchet MS" w:eastAsia="Trebuchet MS" w:hAnsi="Trebuchet MS"/>
          <w:color w:val="FF0000"/>
          <w:spacing w:val="-1"/>
          <w:w w:val="115"/>
        </w:rPr>
        <w:t>A</w:t>
      </w:r>
      <w:r>
        <w:rPr>
          <w:color w:val="FF0000"/>
          <w:w w:val="99"/>
        </w:rPr>
        <w:t>点追上小张，此时小张跑了</w:t>
      </w:r>
      <w:r>
        <w:rPr>
          <w:rFonts w:ascii="Trebuchet MS" w:eastAsia="Trebuchet MS" w:hAnsi="Trebuchet MS"/>
          <w:color w:val="FF0000"/>
          <w:spacing w:val="2"/>
          <w:w w:val="120"/>
        </w:rPr>
        <w:t>9</w:t>
      </w:r>
      <w:r>
        <w:rPr>
          <w:rFonts w:ascii="Trebuchet MS" w:eastAsia="Trebuchet MS" w:hAnsi="Trebuchet MS"/>
          <w:color w:val="FF0000"/>
          <w:spacing w:val="2"/>
          <w:w w:val="159"/>
        </w:rPr>
        <w:t>×</w:t>
      </w:r>
      <w:r>
        <w:rPr>
          <w:rFonts w:ascii="Trebuchet MS" w:eastAsia="Trebuchet MS" w:hAnsi="Trebuchet MS"/>
          <w:color w:val="FF0000"/>
          <w:spacing w:val="-1"/>
          <w:w w:val="120"/>
        </w:rPr>
        <w:t>1</w:t>
      </w:r>
      <w:r>
        <w:rPr>
          <w:rFonts w:ascii="Trebuchet MS" w:eastAsia="Trebuchet MS" w:hAnsi="Trebuchet MS"/>
          <w:color w:val="FF0000"/>
          <w:spacing w:val="-1"/>
          <w:w w:val="159"/>
        </w:rPr>
        <w:t>=</w:t>
      </w:r>
      <w:r>
        <w:rPr>
          <w:rFonts w:ascii="Trebuchet MS" w:eastAsia="Trebuchet MS" w:hAnsi="Trebuchet MS"/>
          <w:color w:val="FF0000"/>
          <w:spacing w:val="-1"/>
          <w:w w:val="120"/>
        </w:rPr>
        <w:t>9</w:t>
      </w:r>
      <w:r>
        <w:rPr>
          <w:color w:val="FF0000"/>
          <w:w w:val="99"/>
        </w:rPr>
        <w:t>公里，即</w:t>
      </w:r>
      <w:r>
        <w:rPr>
          <w:rFonts w:ascii="Trebuchet MS" w:eastAsia="Trebuchet MS" w:hAnsi="Trebuchet MS"/>
          <w:color w:val="FF0000"/>
          <w:spacing w:val="-1"/>
          <w:w w:val="115"/>
        </w:rPr>
        <w:t>A</w:t>
      </w:r>
      <w:r>
        <w:rPr>
          <w:rFonts w:ascii="Trebuchet MS" w:eastAsia="Trebuchet MS" w:hAnsi="Trebuchet MS"/>
          <w:color w:val="FF0000"/>
          <w:spacing w:val="-1"/>
          <w:w w:val="124"/>
        </w:rPr>
        <w:t>D</w:t>
      </w:r>
      <w:r>
        <w:rPr>
          <w:rFonts w:ascii="Trebuchet MS" w:eastAsia="Trebuchet MS" w:hAnsi="Trebuchet MS"/>
          <w:color w:val="FF0000"/>
          <w:spacing w:val="-1"/>
          <w:w w:val="159"/>
        </w:rPr>
        <w:t>=</w:t>
      </w:r>
      <w:r>
        <w:rPr>
          <w:rFonts w:ascii="Trebuchet MS" w:eastAsia="Trebuchet MS" w:hAnsi="Trebuchet MS"/>
          <w:color w:val="FF0000"/>
          <w:spacing w:val="-1"/>
          <w:w w:val="120"/>
        </w:rPr>
        <w:t>9</w:t>
      </w:r>
      <w:r>
        <w:rPr>
          <w:color w:val="FF0000"/>
          <w:w w:val="99"/>
        </w:rPr>
        <w:t>。最后两人沿</w:t>
      </w:r>
      <w:r>
        <w:rPr>
          <w:rFonts w:ascii="Trebuchet MS" w:eastAsia="Trebuchet MS" w:hAnsi="Trebuchet MS"/>
          <w:color w:val="FF0000"/>
          <w:spacing w:val="-1"/>
          <w:w w:val="115"/>
        </w:rPr>
        <w:t>A</w:t>
      </w:r>
      <w:r>
        <w:rPr>
          <w:rFonts w:ascii="Trebuchet MS" w:eastAsia="Trebuchet MS" w:hAnsi="Trebuchet MS"/>
          <w:color w:val="FF0000"/>
          <w:spacing w:val="-1"/>
          <w:w w:val="120"/>
        </w:rPr>
        <w:t>B</w:t>
      </w:r>
      <w:r>
        <w:rPr>
          <w:color w:val="FF0000"/>
          <w:w w:val="99"/>
        </w:rPr>
        <w:t>返回乙地，由于三角形</w:t>
      </w:r>
      <w:r>
        <w:rPr>
          <w:rFonts w:ascii="Trebuchet MS" w:eastAsia="Trebuchet MS" w:hAnsi="Trebuchet MS"/>
          <w:color w:val="FF0000"/>
          <w:spacing w:val="-1"/>
          <w:w w:val="115"/>
        </w:rPr>
        <w:t>A</w:t>
      </w:r>
      <w:r>
        <w:rPr>
          <w:rFonts w:ascii="Trebuchet MS" w:eastAsia="Trebuchet MS" w:hAnsi="Trebuchet MS"/>
          <w:color w:val="FF0000"/>
          <w:spacing w:val="-1"/>
          <w:w w:val="120"/>
        </w:rPr>
        <w:t>B</w:t>
      </w:r>
      <w:r>
        <w:rPr>
          <w:rFonts w:ascii="Trebuchet MS" w:eastAsia="Trebuchet MS" w:hAnsi="Trebuchet MS"/>
          <w:color w:val="FF0000"/>
          <w:spacing w:val="-1"/>
          <w:w w:val="116"/>
        </w:rPr>
        <w:t>C</w:t>
      </w:r>
      <w:r>
        <w:rPr>
          <w:color w:val="FF0000"/>
          <w:w w:val="99"/>
        </w:rPr>
        <w:t>为直角三角形，且</w:t>
      </w:r>
      <w:r>
        <w:rPr>
          <w:rFonts w:ascii="Trebuchet MS" w:eastAsia="Trebuchet MS" w:hAnsi="Trebuchet MS"/>
          <w:color w:val="FF0000"/>
          <w:spacing w:val="-1"/>
          <w:w w:val="120"/>
        </w:rPr>
        <w:t>B</w:t>
      </w:r>
      <w:r>
        <w:rPr>
          <w:rFonts w:ascii="Trebuchet MS" w:eastAsia="Trebuchet MS" w:hAnsi="Trebuchet MS"/>
          <w:color w:val="FF0000"/>
          <w:spacing w:val="-1"/>
          <w:w w:val="116"/>
        </w:rPr>
        <w:t>C</w:t>
      </w:r>
      <w:r>
        <w:rPr>
          <w:rFonts w:ascii="Trebuchet MS" w:eastAsia="Trebuchet MS" w:hAnsi="Trebuchet MS"/>
          <w:color w:val="FF0000"/>
          <w:spacing w:val="-1"/>
          <w:w w:val="159"/>
        </w:rPr>
        <w:t>=</w:t>
      </w:r>
      <w:r>
        <w:rPr>
          <w:rFonts w:ascii="Trebuchet MS" w:eastAsia="Trebuchet MS" w:hAnsi="Trebuchet MS"/>
          <w:color w:val="FF0000"/>
          <w:spacing w:val="-1"/>
          <w:w w:val="120"/>
        </w:rPr>
        <w:t>5</w:t>
      </w:r>
      <w:r>
        <w:rPr>
          <w:color w:val="FF0000"/>
          <w:w w:val="99"/>
        </w:rPr>
        <w:t>，</w:t>
      </w:r>
      <w:r>
        <w:rPr>
          <w:rFonts w:ascii="Trebuchet MS" w:eastAsia="Trebuchet MS" w:hAnsi="Trebuchet MS"/>
          <w:color w:val="FF0000"/>
          <w:spacing w:val="-1"/>
          <w:w w:val="115"/>
        </w:rPr>
        <w:t>A</w:t>
      </w:r>
      <w:r>
        <w:rPr>
          <w:rFonts w:ascii="Trebuchet MS" w:eastAsia="Trebuchet MS" w:hAnsi="Trebuchet MS"/>
          <w:color w:val="FF0000"/>
          <w:spacing w:val="-1"/>
          <w:w w:val="116"/>
        </w:rPr>
        <w:t>C</w:t>
      </w:r>
      <w:r>
        <w:rPr>
          <w:rFonts w:ascii="Trebuchet MS" w:eastAsia="Trebuchet MS" w:hAnsi="Trebuchet MS"/>
          <w:color w:val="FF0000"/>
          <w:spacing w:val="-1"/>
          <w:w w:val="159"/>
        </w:rPr>
        <w:t>=</w:t>
      </w:r>
      <w:r>
        <w:rPr>
          <w:rFonts w:ascii="Trebuchet MS" w:eastAsia="Trebuchet MS" w:hAnsi="Trebuchet MS"/>
          <w:color w:val="FF0000"/>
          <w:spacing w:val="-1"/>
          <w:w w:val="115"/>
        </w:rPr>
        <w:t>A</w:t>
      </w:r>
      <w:r>
        <w:rPr>
          <w:rFonts w:ascii="Trebuchet MS" w:eastAsia="Trebuchet MS" w:hAnsi="Trebuchet MS"/>
          <w:color w:val="FF0000"/>
          <w:spacing w:val="-1"/>
          <w:w w:val="124"/>
        </w:rPr>
        <w:t>D</w:t>
      </w:r>
      <w:r>
        <w:rPr>
          <w:rFonts w:ascii="Trebuchet MS" w:eastAsia="Trebuchet MS" w:hAnsi="Trebuchet MS"/>
          <w:color w:val="FF0000"/>
          <w:spacing w:val="-1"/>
          <w:w w:val="159"/>
        </w:rPr>
        <w:t>+</w:t>
      </w:r>
      <w:r>
        <w:rPr>
          <w:rFonts w:ascii="Trebuchet MS" w:eastAsia="Trebuchet MS" w:hAnsi="Trebuchet MS"/>
          <w:color w:val="FF0000"/>
          <w:spacing w:val="-1"/>
          <w:w w:val="124"/>
        </w:rPr>
        <w:t>D</w:t>
      </w:r>
      <w:r>
        <w:rPr>
          <w:rFonts w:ascii="Trebuchet MS" w:eastAsia="Trebuchet MS" w:hAnsi="Trebuchet MS"/>
          <w:color w:val="FF0000"/>
          <w:spacing w:val="-1"/>
          <w:w w:val="116"/>
        </w:rPr>
        <w:t>C</w:t>
      </w:r>
      <w:r>
        <w:rPr>
          <w:rFonts w:ascii="Trebuchet MS" w:eastAsia="Trebuchet MS" w:hAnsi="Trebuchet MS"/>
          <w:color w:val="FF0000"/>
          <w:spacing w:val="-1"/>
          <w:w w:val="159"/>
        </w:rPr>
        <w:t>=</w:t>
      </w:r>
      <w:r>
        <w:rPr>
          <w:rFonts w:ascii="Trebuchet MS" w:eastAsia="Trebuchet MS" w:hAnsi="Trebuchet MS"/>
          <w:color w:val="FF0000"/>
          <w:spacing w:val="-1"/>
          <w:w w:val="120"/>
        </w:rPr>
        <w:t>9</w:t>
      </w:r>
      <w:r>
        <w:rPr>
          <w:rFonts w:ascii="Trebuchet MS" w:eastAsia="Trebuchet MS" w:hAnsi="Trebuchet MS"/>
          <w:color w:val="FF0000"/>
          <w:spacing w:val="-1"/>
          <w:w w:val="159"/>
        </w:rPr>
        <w:t>+</w:t>
      </w:r>
      <w:r>
        <w:rPr>
          <w:rFonts w:ascii="Trebuchet MS" w:eastAsia="Trebuchet MS" w:hAnsi="Trebuchet MS"/>
          <w:color w:val="FF0000"/>
          <w:spacing w:val="-1"/>
          <w:w w:val="120"/>
        </w:rPr>
        <w:t>3</w:t>
      </w:r>
      <w:r>
        <w:rPr>
          <w:rFonts w:ascii="Trebuchet MS" w:eastAsia="Trebuchet MS" w:hAnsi="Trebuchet MS"/>
          <w:color w:val="FF0000"/>
          <w:spacing w:val="-1"/>
          <w:w w:val="159"/>
        </w:rPr>
        <w:t>=</w:t>
      </w:r>
      <w:r>
        <w:rPr>
          <w:rFonts w:ascii="Trebuchet MS" w:eastAsia="Trebuchet MS" w:hAnsi="Trebuchet MS"/>
          <w:color w:val="FF0000"/>
          <w:spacing w:val="-1"/>
          <w:w w:val="120"/>
        </w:rPr>
        <w:t>12</w:t>
      </w:r>
      <w:r>
        <w:rPr>
          <w:color w:val="FF0000"/>
          <w:w w:val="99"/>
        </w:rPr>
        <w:t>，由勾股定理可知</w:t>
      </w:r>
      <w:r>
        <w:rPr>
          <w:rFonts w:ascii="Trebuchet MS" w:eastAsia="Trebuchet MS" w:hAnsi="Trebuchet MS"/>
          <w:color w:val="FF0000"/>
          <w:spacing w:val="-1"/>
          <w:w w:val="115"/>
        </w:rPr>
        <w:t>A</w:t>
      </w:r>
      <w:r>
        <w:rPr>
          <w:rFonts w:ascii="Trebuchet MS" w:eastAsia="Trebuchet MS" w:hAnsi="Trebuchet MS"/>
          <w:color w:val="FF0000"/>
          <w:spacing w:val="-1"/>
          <w:w w:val="120"/>
        </w:rPr>
        <w:t>B</w:t>
      </w:r>
      <w:r>
        <w:rPr>
          <w:rFonts w:ascii="Trebuchet MS" w:eastAsia="Trebuchet MS" w:hAnsi="Trebuchet MS"/>
          <w:color w:val="FF0000"/>
          <w:w w:val="159"/>
        </w:rPr>
        <w:t>=</w:t>
      </w:r>
      <w:r>
        <w:rPr>
          <w:rFonts w:ascii="Trebuchet MS" w:eastAsia="Trebuchet MS" w:hAnsi="Trebuchet MS"/>
          <w:noProof/>
          <w:color w:val="FF0000"/>
          <w:w w:val="159"/>
          <w:position w:val="-8"/>
        </w:rPr>
        <w:drawing>
          <wp:inline distT="0" distB="0" distL="0" distR="0">
            <wp:extent cx="418052" cy="172529"/>
            <wp:effectExtent l="0" t="0" r="0" b="0"/>
            <wp:docPr id="1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8.png"/>
                    <pic:cNvPicPr/>
                  </pic:nvPicPr>
                  <pic:blipFill>
                    <a:blip r:embed="rId14" cstate="print"/>
                    <a:stretch>
                      <a:fillRect/>
                    </a:stretch>
                  </pic:blipFill>
                  <pic:spPr>
                    <a:xfrm>
                      <a:off x="0" y="0"/>
                      <a:ext cx="418052" cy="172529"/>
                    </a:xfrm>
                    <a:prstGeom prst="rect">
                      <a:avLst/>
                    </a:prstGeom>
                  </pic:spPr>
                </pic:pic>
              </a:graphicData>
            </a:graphic>
          </wp:inline>
        </w:drawing>
      </w:r>
      <w:r>
        <w:rPr>
          <w:rFonts w:ascii="Trebuchet MS" w:eastAsia="Trebuchet MS" w:hAnsi="Trebuchet MS"/>
          <w:color w:val="FF0000"/>
          <w:spacing w:val="-1"/>
          <w:w w:val="159"/>
        </w:rPr>
        <w:t>=</w:t>
      </w:r>
      <w:r>
        <w:rPr>
          <w:rFonts w:ascii="Trebuchet MS" w:eastAsia="Trebuchet MS" w:hAnsi="Trebuchet MS"/>
          <w:color w:val="FF0000"/>
          <w:spacing w:val="-1"/>
          <w:w w:val="120"/>
        </w:rPr>
        <w:t>13</w:t>
      </w:r>
      <w:r>
        <w:rPr>
          <w:color w:val="FF0000"/>
          <w:w w:val="99"/>
        </w:rPr>
        <w:t>，则从</w:t>
      </w:r>
      <w:r>
        <w:rPr>
          <w:rFonts w:ascii="Trebuchet MS" w:eastAsia="Trebuchet MS" w:hAnsi="Trebuchet MS"/>
          <w:color w:val="FF0000"/>
          <w:spacing w:val="-1"/>
          <w:w w:val="115"/>
        </w:rPr>
        <w:t>A</w:t>
      </w:r>
      <w:r>
        <w:rPr>
          <w:color w:val="FF0000"/>
          <w:w w:val="99"/>
        </w:rPr>
        <w:t>点回到乙地用了</w:t>
      </w:r>
    </w:p>
    <w:p w:rsidR="00603CF4" w:rsidRDefault="00927395">
      <w:pPr>
        <w:pStyle w:val="a3"/>
        <w:spacing w:before="0" w:line="333" w:lineRule="exact"/>
        <w:jc w:val="both"/>
      </w:pPr>
      <w:r>
        <w:rPr>
          <w:rFonts w:ascii="Trebuchet MS" w:eastAsia="Trebuchet MS" w:hAnsi="Trebuchet MS"/>
          <w:color w:val="FF0000"/>
          <w:w w:val="105"/>
        </w:rPr>
        <w:lastRenderedPageBreak/>
        <w:t>13÷10=</w:t>
      </w:r>
      <w:r>
        <w:rPr>
          <w:rFonts w:ascii="Trebuchet MS" w:eastAsia="Trebuchet MS" w:hAnsi="Trebuchet MS"/>
          <w:noProof/>
          <w:color w:val="FF0000"/>
          <w:position w:val="-15"/>
        </w:rPr>
        <w:drawing>
          <wp:inline distT="0" distB="0" distL="0" distR="0">
            <wp:extent cx="132714" cy="252158"/>
            <wp:effectExtent l="0" t="0" r="0" b="0"/>
            <wp:docPr id="1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9.png"/>
                    <pic:cNvPicPr/>
                  </pic:nvPicPr>
                  <pic:blipFill>
                    <a:blip r:embed="rId15" cstate="print"/>
                    <a:stretch>
                      <a:fillRect/>
                    </a:stretch>
                  </pic:blipFill>
                  <pic:spPr>
                    <a:xfrm>
                      <a:off x="0" y="0"/>
                      <a:ext cx="132714" cy="252158"/>
                    </a:xfrm>
                    <a:prstGeom prst="rect">
                      <a:avLst/>
                    </a:prstGeom>
                  </pic:spPr>
                </pic:pic>
              </a:graphicData>
            </a:graphic>
          </wp:inline>
        </w:drawing>
      </w:r>
      <w:r>
        <w:rPr>
          <w:color w:val="FF0000"/>
          <w:w w:val="105"/>
        </w:rPr>
        <w:t>小时。综上，总共用了</w:t>
      </w:r>
      <w:r>
        <w:rPr>
          <w:noProof/>
          <w:color w:val="FF0000"/>
          <w:position w:val="-15"/>
        </w:rPr>
        <w:drawing>
          <wp:inline distT="0" distB="0" distL="0" distR="0">
            <wp:extent cx="92900" cy="252158"/>
            <wp:effectExtent l="0" t="0" r="0" b="0"/>
            <wp:docPr id="2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7.png"/>
                    <pic:cNvPicPr/>
                  </pic:nvPicPr>
                  <pic:blipFill>
                    <a:blip r:embed="rId13" cstate="print"/>
                    <a:stretch>
                      <a:fillRect/>
                    </a:stretch>
                  </pic:blipFill>
                  <pic:spPr>
                    <a:xfrm>
                      <a:off x="0" y="0"/>
                      <a:ext cx="92900" cy="252158"/>
                    </a:xfrm>
                    <a:prstGeom prst="rect">
                      <a:avLst/>
                    </a:prstGeom>
                  </pic:spPr>
                </pic:pic>
              </a:graphicData>
            </a:graphic>
          </wp:inline>
        </w:drawing>
      </w:r>
      <w:r>
        <w:rPr>
          <w:rFonts w:ascii="Trebuchet MS" w:eastAsia="Trebuchet MS" w:hAnsi="Trebuchet MS"/>
          <w:color w:val="FF0000"/>
          <w:w w:val="105"/>
        </w:rPr>
        <w:t>+1+</w:t>
      </w:r>
      <w:r>
        <w:rPr>
          <w:rFonts w:ascii="Trebuchet MS" w:eastAsia="Trebuchet MS" w:hAnsi="Trebuchet MS"/>
          <w:noProof/>
          <w:color w:val="FF0000"/>
          <w:position w:val="-15"/>
        </w:rPr>
        <w:drawing>
          <wp:inline distT="0" distB="0" distL="0" distR="0">
            <wp:extent cx="132714" cy="252158"/>
            <wp:effectExtent l="0" t="0" r="0" b="0"/>
            <wp:docPr id="2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9.png"/>
                    <pic:cNvPicPr/>
                  </pic:nvPicPr>
                  <pic:blipFill>
                    <a:blip r:embed="rId15" cstate="print"/>
                    <a:stretch>
                      <a:fillRect/>
                    </a:stretch>
                  </pic:blipFill>
                  <pic:spPr>
                    <a:xfrm>
                      <a:off x="0" y="0"/>
                      <a:ext cx="132714" cy="252158"/>
                    </a:xfrm>
                    <a:prstGeom prst="rect">
                      <a:avLst/>
                    </a:prstGeom>
                  </pic:spPr>
                </pic:pic>
              </a:graphicData>
            </a:graphic>
          </wp:inline>
        </w:drawing>
      </w:r>
      <w:r>
        <w:rPr>
          <w:rFonts w:ascii="Trebuchet MS" w:eastAsia="Trebuchet MS" w:hAnsi="Trebuchet MS"/>
          <w:color w:val="FF0000"/>
          <w:w w:val="105"/>
        </w:rPr>
        <w:t>=</w:t>
      </w:r>
      <w:r>
        <w:rPr>
          <w:rFonts w:ascii="Trebuchet MS" w:eastAsia="Trebuchet MS" w:hAnsi="Trebuchet MS"/>
          <w:noProof/>
          <w:color w:val="FF0000"/>
          <w:position w:val="-15"/>
        </w:rPr>
        <w:drawing>
          <wp:inline distT="0" distB="0" distL="0" distR="0">
            <wp:extent cx="145986" cy="252158"/>
            <wp:effectExtent l="0" t="0" r="0" b="0"/>
            <wp:docPr id="2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0.png"/>
                    <pic:cNvPicPr/>
                  </pic:nvPicPr>
                  <pic:blipFill>
                    <a:blip r:embed="rId16" cstate="print"/>
                    <a:stretch>
                      <a:fillRect/>
                    </a:stretch>
                  </pic:blipFill>
                  <pic:spPr>
                    <a:xfrm>
                      <a:off x="0" y="0"/>
                      <a:ext cx="145986" cy="252158"/>
                    </a:xfrm>
                    <a:prstGeom prst="rect">
                      <a:avLst/>
                    </a:prstGeom>
                  </pic:spPr>
                </pic:pic>
              </a:graphicData>
            </a:graphic>
          </wp:inline>
        </w:drawing>
      </w:r>
      <w:r>
        <w:rPr>
          <w:color w:val="FF0000"/>
          <w:w w:val="105"/>
        </w:rPr>
        <w:t>小时，即</w:t>
      </w:r>
      <w:r>
        <w:rPr>
          <w:rFonts w:ascii="Trebuchet MS" w:eastAsia="Trebuchet MS" w:hAnsi="Trebuchet MS"/>
          <w:color w:val="FF0000"/>
          <w:w w:val="105"/>
        </w:rPr>
        <w:t>2</w:t>
      </w:r>
      <w:r>
        <w:rPr>
          <w:color w:val="FF0000"/>
          <w:w w:val="105"/>
        </w:rPr>
        <w:t>小时</w:t>
      </w:r>
      <w:r>
        <w:rPr>
          <w:rFonts w:ascii="Trebuchet MS" w:eastAsia="Trebuchet MS" w:hAnsi="Trebuchet MS"/>
          <w:color w:val="FF0000"/>
          <w:w w:val="105"/>
        </w:rPr>
        <w:t>38</w:t>
      </w:r>
      <w:r>
        <w:rPr>
          <w:color w:val="FF0000"/>
          <w:w w:val="105"/>
        </w:rPr>
        <w:t>分钟，返回乙地时是</w:t>
      </w:r>
      <w:r>
        <w:rPr>
          <w:rFonts w:ascii="Trebuchet MS" w:eastAsia="Trebuchet MS" w:hAnsi="Trebuchet MS"/>
          <w:color w:val="FF0000"/>
          <w:w w:val="105"/>
        </w:rPr>
        <w:t>10</w:t>
      </w:r>
      <w:r>
        <w:rPr>
          <w:color w:val="FF0000"/>
          <w:w w:val="105"/>
        </w:rPr>
        <w:t>点</w:t>
      </w:r>
      <w:r>
        <w:rPr>
          <w:rFonts w:ascii="Trebuchet MS" w:eastAsia="Trebuchet MS" w:hAnsi="Trebuchet MS"/>
          <w:color w:val="FF0000"/>
          <w:w w:val="105"/>
        </w:rPr>
        <w:t>08</w:t>
      </w:r>
      <w:r>
        <w:rPr>
          <w:color w:val="FF0000"/>
          <w:w w:val="105"/>
        </w:rPr>
        <w:t>分</w:t>
      </w:r>
      <w:r>
        <w:rPr>
          <w:color w:val="FF0000"/>
          <w:spacing w:val="-10"/>
          <w:w w:val="105"/>
        </w:rPr>
        <w:t>。</w:t>
      </w:r>
    </w:p>
    <w:p w:rsidR="00603CF4" w:rsidRDefault="00927395">
      <w:pPr>
        <w:pStyle w:val="a3"/>
        <w:spacing w:before="72"/>
      </w:pPr>
      <w:r>
        <w:rPr>
          <w:color w:val="FF0000"/>
        </w:rPr>
        <w:t>故本题选</w:t>
      </w:r>
      <w:r>
        <w:rPr>
          <w:rFonts w:ascii="Trebuchet MS" w:eastAsia="Trebuchet MS"/>
          <w:color w:val="FF0000"/>
        </w:rPr>
        <w:t>A</w:t>
      </w:r>
      <w:r>
        <w:rPr>
          <w:color w:val="FF0000"/>
          <w:spacing w:val="-10"/>
        </w:rPr>
        <w:t>。</w:t>
      </w:r>
    </w:p>
    <w:p w:rsidR="00603CF4" w:rsidRDefault="00603CF4">
      <w:pPr>
        <w:pStyle w:val="a3"/>
        <w:spacing w:before="12"/>
        <w:ind w:left="0"/>
        <w:rPr>
          <w:sz w:val="27"/>
        </w:rPr>
      </w:pPr>
    </w:p>
    <w:p w:rsidR="00603CF4" w:rsidRPr="00075FD0" w:rsidRDefault="00075FD0" w:rsidP="00075FD0">
      <w:pPr>
        <w:tabs>
          <w:tab w:val="left" w:pos="838"/>
        </w:tabs>
        <w:spacing w:before="70" w:line="372" w:lineRule="auto"/>
        <w:ind w:left="523" w:right="212"/>
        <w:rPr>
          <w:sz w:val="21"/>
        </w:rPr>
      </w:pPr>
      <w:r>
        <w:rPr>
          <w:rFonts w:hint="eastAsia"/>
          <w:spacing w:val="-1"/>
          <w:w w:val="99"/>
          <w:sz w:val="21"/>
        </w:rPr>
        <w:t>5.</w:t>
      </w:r>
      <w:r w:rsidR="00927395" w:rsidRPr="00075FD0">
        <w:rPr>
          <w:spacing w:val="-1"/>
          <w:w w:val="99"/>
          <w:sz w:val="21"/>
        </w:rPr>
        <w:t>当一部小说赢得大奖之后，它在网上书店的口碑却往往会变差。但实际上，大赛评比中其他被</w:t>
      </w:r>
      <w:r w:rsidR="00927395" w:rsidRPr="00075FD0">
        <w:rPr>
          <w:w w:val="99"/>
          <w:sz w:val="21"/>
        </w:rPr>
        <w:t>提名的小说得分确实不如获奖的小说得分高。据此小李认为大赛评委们选不出真正好的小说。</w:t>
      </w:r>
    </w:p>
    <w:p w:rsidR="00603CF4" w:rsidRDefault="00927395" w:rsidP="009644D2">
      <w:pPr>
        <w:pStyle w:val="a3"/>
        <w:spacing w:before="2"/>
        <w:ind w:firstLineChars="200" w:firstLine="397"/>
      </w:pPr>
      <w:r>
        <w:rPr>
          <w:w w:val="95"/>
        </w:rPr>
        <w:t>如果以下各项为真，不能削弱小李观点的是（</w:t>
      </w:r>
      <w:r>
        <w:rPr>
          <w:spacing w:val="35"/>
        </w:rPr>
        <w:t xml:space="preserve">  </w:t>
      </w:r>
      <w:r>
        <w:rPr>
          <w:w w:val="95"/>
        </w:rPr>
        <w:t>）</w:t>
      </w:r>
      <w:r>
        <w:rPr>
          <w:spacing w:val="-10"/>
          <w:w w:val="95"/>
        </w:rPr>
        <w:t>。</w:t>
      </w:r>
    </w:p>
    <w:p w:rsidR="00603CF4" w:rsidRDefault="00927395">
      <w:pPr>
        <w:pStyle w:val="a3"/>
        <w:tabs>
          <w:tab w:val="left" w:pos="4702"/>
        </w:tabs>
        <w:ind w:left="522"/>
      </w:pPr>
      <w:r>
        <w:rPr>
          <w:w w:val="95"/>
        </w:rPr>
        <w:t>A.大奖提高了读者对获奖小说的期望</w:t>
      </w:r>
      <w:r>
        <w:rPr>
          <w:spacing w:val="-10"/>
          <w:w w:val="95"/>
        </w:rPr>
        <w:t>值</w:t>
      </w:r>
      <w:r>
        <w:tab/>
      </w:r>
      <w:r>
        <w:rPr>
          <w:w w:val="95"/>
        </w:rPr>
        <w:t>B.一部小说获奖后作者知名度会迅速提</w:t>
      </w:r>
      <w:r>
        <w:rPr>
          <w:spacing w:val="-10"/>
          <w:w w:val="95"/>
        </w:rPr>
        <w:t>升</w:t>
      </w:r>
    </w:p>
    <w:p w:rsidR="00603CF4" w:rsidRDefault="00927395">
      <w:pPr>
        <w:pStyle w:val="a3"/>
        <w:ind w:left="522"/>
      </w:pPr>
      <w:r>
        <w:rPr>
          <w:w w:val="95"/>
        </w:rPr>
        <w:t>C.得奖吸引了一些品味跟这本书不搭调的读者</w:t>
      </w:r>
      <w:r w:rsidR="00C868A4">
        <w:rPr>
          <w:rFonts w:hint="eastAsia"/>
          <w:w w:val="95"/>
        </w:rPr>
        <w:t xml:space="preserve">  </w:t>
      </w:r>
      <w:r>
        <w:rPr>
          <w:w w:val="95"/>
        </w:rPr>
        <w:t>D.喜爱这类小说的读者对获奖小说的评价很</w:t>
      </w:r>
      <w:r>
        <w:rPr>
          <w:spacing w:val="-10"/>
          <w:w w:val="95"/>
        </w:rPr>
        <w:t>高</w:t>
      </w:r>
    </w:p>
    <w:p w:rsidR="00603CF4" w:rsidRDefault="00927395">
      <w:pPr>
        <w:pStyle w:val="a3"/>
        <w:ind w:left="522"/>
      </w:pPr>
      <w:r>
        <w:rPr>
          <w:color w:val="FF0000"/>
          <w:w w:val="95"/>
        </w:rPr>
        <w:t>【答案】</w:t>
      </w:r>
      <w:r>
        <w:rPr>
          <w:color w:val="FF0000"/>
          <w:spacing w:val="-10"/>
          <w:w w:val="95"/>
        </w:rPr>
        <w:t>B</w:t>
      </w:r>
    </w:p>
    <w:p w:rsidR="00603CF4" w:rsidRPr="00C868A4" w:rsidRDefault="00927395">
      <w:pPr>
        <w:pStyle w:val="a3"/>
        <w:spacing w:line="372" w:lineRule="auto"/>
        <w:ind w:right="6587" w:firstLine="418"/>
        <w:rPr>
          <w:color w:val="FF0000"/>
          <w:w w:val="95"/>
        </w:rPr>
      </w:pPr>
      <w:r w:rsidRPr="00C868A4">
        <w:rPr>
          <w:color w:val="FF0000"/>
          <w:w w:val="95"/>
        </w:rPr>
        <w:t>【解析】本题考查削弱类。第一步：分析题干论点论据。</w:t>
      </w:r>
    </w:p>
    <w:p w:rsidR="00603CF4" w:rsidRDefault="00927395">
      <w:pPr>
        <w:pStyle w:val="a3"/>
        <w:spacing w:before="1"/>
      </w:pPr>
      <w:r>
        <w:rPr>
          <w:color w:val="FF0000"/>
          <w:w w:val="95"/>
        </w:rPr>
        <w:t>论点：大赛评委们选不出真正好的小说</w:t>
      </w:r>
      <w:r>
        <w:rPr>
          <w:color w:val="FF0000"/>
          <w:spacing w:val="-10"/>
          <w:w w:val="95"/>
        </w:rPr>
        <w:t>。</w:t>
      </w:r>
    </w:p>
    <w:p w:rsidR="00603CF4" w:rsidRDefault="00927395">
      <w:pPr>
        <w:pStyle w:val="a3"/>
        <w:spacing w:line="372" w:lineRule="auto"/>
        <w:ind w:right="3034"/>
      </w:pPr>
      <w:r>
        <w:rPr>
          <w:color w:val="FF0000"/>
          <w:spacing w:val="-1"/>
          <w:w w:val="99"/>
        </w:rPr>
        <w:t>论据：当一部小说赢得大奖之后，它在网上书店的口碑却往往会变差。</w:t>
      </w:r>
      <w:r>
        <w:rPr>
          <w:color w:val="FF0000"/>
          <w:w w:val="99"/>
        </w:rPr>
        <w:t>第二步：分析选项，确定答案。</w:t>
      </w:r>
    </w:p>
    <w:p w:rsidR="00603CF4" w:rsidRDefault="00927395">
      <w:pPr>
        <w:pStyle w:val="a3"/>
        <w:spacing w:before="2" w:line="372" w:lineRule="auto"/>
        <w:ind w:right="630"/>
      </w:pPr>
      <w:r>
        <w:rPr>
          <w:color w:val="FF0000"/>
          <w:spacing w:val="-2"/>
          <w:w w:val="95"/>
        </w:rPr>
        <w:t>A项：说明了一部小说获奖后口碑变差的原因，则口碑变差并不代表小说不好，能够削弱，排除。</w:t>
      </w:r>
      <w:r>
        <w:rPr>
          <w:color w:val="FF0000"/>
          <w:spacing w:val="80"/>
          <w:w w:val="150"/>
        </w:rPr>
        <w:t xml:space="preserve">  </w:t>
      </w:r>
      <w:r w:rsidRPr="00C868A4">
        <w:rPr>
          <w:color w:val="FF0000"/>
          <w:w w:val="95"/>
        </w:rPr>
        <w:t>B项：作者的知名度与大赛评委能否选出真正的好小说无关，不能削弱题干论点，当选。</w:t>
      </w:r>
    </w:p>
    <w:p w:rsidR="00603CF4" w:rsidRDefault="00927395">
      <w:pPr>
        <w:pStyle w:val="a3"/>
        <w:spacing w:before="2"/>
      </w:pPr>
      <w:r>
        <w:rPr>
          <w:color w:val="FF0000"/>
          <w:w w:val="95"/>
        </w:rPr>
        <w:t>C项：说明了口碑变差的原因，则口碑变差并不代表小说不好，能够削弱，排除</w:t>
      </w:r>
      <w:r>
        <w:rPr>
          <w:color w:val="FF0000"/>
          <w:spacing w:val="-10"/>
          <w:w w:val="95"/>
        </w:rPr>
        <w:t>。</w:t>
      </w:r>
    </w:p>
    <w:p w:rsidR="00603CF4" w:rsidRDefault="00927395">
      <w:pPr>
        <w:pStyle w:val="a3"/>
      </w:pPr>
      <w:r>
        <w:rPr>
          <w:color w:val="FF0000"/>
          <w:w w:val="95"/>
        </w:rPr>
        <w:t>D项：说明对小说的评价与读者的喜好有关，因此口碑的优劣并不能在很大程度上说明小说的好坏</w:t>
      </w:r>
      <w:r>
        <w:rPr>
          <w:color w:val="FF0000"/>
          <w:spacing w:val="-10"/>
          <w:w w:val="95"/>
        </w:rPr>
        <w:t>，</w:t>
      </w:r>
    </w:p>
    <w:p w:rsidR="00603CF4" w:rsidRDefault="00927395">
      <w:pPr>
        <w:pStyle w:val="a3"/>
        <w:spacing w:line="372" w:lineRule="auto"/>
        <w:ind w:right="108"/>
      </w:pPr>
      <w:r>
        <w:rPr>
          <w:color w:val="FF0000"/>
          <w:spacing w:val="-1"/>
          <w:w w:val="99"/>
        </w:rPr>
        <w:t>且“喜爱这类小说的读者对获奖小说评价很高”说明大赛评委选出的小说并不会不好，能够削弱小李的</w:t>
      </w:r>
      <w:r>
        <w:rPr>
          <w:color w:val="FF0000"/>
          <w:w w:val="99"/>
        </w:rPr>
        <w:t>观点，排除。</w:t>
      </w:r>
    </w:p>
    <w:p w:rsidR="00603CF4" w:rsidRDefault="00927395">
      <w:pPr>
        <w:pStyle w:val="a3"/>
        <w:spacing w:before="2"/>
      </w:pPr>
      <w:r>
        <w:rPr>
          <w:color w:val="FF0000"/>
          <w:w w:val="95"/>
        </w:rPr>
        <w:t>故本题选B</w:t>
      </w:r>
      <w:r>
        <w:rPr>
          <w:color w:val="FF0000"/>
          <w:spacing w:val="-10"/>
          <w:w w:val="95"/>
        </w:rPr>
        <w:t>。</w:t>
      </w:r>
    </w:p>
    <w:p w:rsidR="009644D2" w:rsidRDefault="009644D2" w:rsidP="00075FD0">
      <w:pPr>
        <w:tabs>
          <w:tab w:val="left" w:pos="838"/>
        </w:tabs>
        <w:spacing w:before="2" w:line="372" w:lineRule="auto"/>
        <w:ind w:left="523" w:right="212"/>
        <w:rPr>
          <w:spacing w:val="-1"/>
          <w:w w:val="99"/>
          <w:sz w:val="21"/>
        </w:rPr>
      </w:pPr>
    </w:p>
    <w:p w:rsidR="00603CF4" w:rsidRPr="00075FD0" w:rsidRDefault="00075FD0" w:rsidP="00075FD0">
      <w:pPr>
        <w:tabs>
          <w:tab w:val="left" w:pos="838"/>
        </w:tabs>
        <w:spacing w:before="2" w:line="372" w:lineRule="auto"/>
        <w:ind w:left="523" w:right="212"/>
        <w:rPr>
          <w:sz w:val="21"/>
        </w:rPr>
      </w:pPr>
      <w:r>
        <w:rPr>
          <w:rFonts w:hint="eastAsia"/>
          <w:spacing w:val="-1"/>
          <w:w w:val="99"/>
          <w:sz w:val="21"/>
        </w:rPr>
        <w:t>6.</w:t>
      </w:r>
      <w:r w:rsidR="00927395" w:rsidRPr="00075FD0">
        <w:rPr>
          <w:spacing w:val="-1"/>
          <w:w w:val="99"/>
          <w:sz w:val="21"/>
        </w:rPr>
        <w:t>人类与疟疾已经进行了几个世纪的斗争，但一直是“治标不治本”——无法阻断疟疾传染源。</w:t>
      </w:r>
      <w:r w:rsidR="00927395" w:rsidRPr="00075FD0">
        <w:rPr>
          <w:w w:val="99"/>
          <w:sz w:val="21"/>
        </w:rPr>
        <w:t>日前研究者培育出一种经过基因改造的蚊子，它具备了不再感染疟疾的能力，并且能妨碍野生蚊子繁衍，从而有效切断人与蚊子的疟疾传播途径，假以时日，就能根绝疟疾这个顽症。</w:t>
      </w:r>
    </w:p>
    <w:p w:rsidR="00603CF4" w:rsidRDefault="00927395" w:rsidP="009644D2">
      <w:pPr>
        <w:pStyle w:val="a3"/>
        <w:spacing w:before="3"/>
        <w:ind w:firstLineChars="200" w:firstLine="397"/>
      </w:pPr>
      <w:r>
        <w:rPr>
          <w:w w:val="95"/>
        </w:rPr>
        <w:t>以下哪项如果为真，最能支持上述结论？（</w:t>
      </w:r>
      <w:r>
        <w:rPr>
          <w:spacing w:val="26"/>
        </w:rPr>
        <w:t xml:space="preserve">  </w:t>
      </w:r>
      <w:r>
        <w:rPr>
          <w:spacing w:val="-10"/>
          <w:w w:val="95"/>
        </w:rPr>
        <w:t>）</w:t>
      </w:r>
    </w:p>
    <w:p w:rsidR="00603CF4" w:rsidRDefault="00927395">
      <w:pPr>
        <w:pStyle w:val="a5"/>
        <w:numPr>
          <w:ilvl w:val="0"/>
          <w:numId w:val="4"/>
        </w:numPr>
        <w:tabs>
          <w:tab w:val="left" w:pos="733"/>
        </w:tabs>
        <w:ind w:hanging="211"/>
        <w:rPr>
          <w:sz w:val="21"/>
        </w:rPr>
      </w:pPr>
      <w:r>
        <w:rPr>
          <w:w w:val="95"/>
          <w:sz w:val="21"/>
        </w:rPr>
        <w:t>转基因蚊子的体质比野生蚊子差，一旦被放到野外很容易死</w:t>
      </w:r>
      <w:r>
        <w:rPr>
          <w:spacing w:val="-10"/>
          <w:w w:val="95"/>
          <w:sz w:val="21"/>
        </w:rPr>
        <w:t>亡</w:t>
      </w:r>
    </w:p>
    <w:p w:rsidR="00603CF4" w:rsidRDefault="00927395">
      <w:pPr>
        <w:pStyle w:val="a5"/>
        <w:numPr>
          <w:ilvl w:val="0"/>
          <w:numId w:val="4"/>
        </w:numPr>
        <w:tabs>
          <w:tab w:val="left" w:pos="733"/>
        </w:tabs>
        <w:spacing w:line="372" w:lineRule="auto"/>
        <w:ind w:left="105" w:right="108" w:firstLine="418"/>
        <w:rPr>
          <w:sz w:val="21"/>
        </w:rPr>
      </w:pPr>
      <w:r>
        <w:rPr>
          <w:spacing w:val="-1"/>
          <w:w w:val="99"/>
          <w:sz w:val="21"/>
        </w:rPr>
        <w:t>转基因蚊子只在疟疾存在时才有生存优势，当生存环境中没有疟疾时，它们和野生蚊子的存活率</w:t>
      </w:r>
      <w:r>
        <w:rPr>
          <w:w w:val="99"/>
          <w:sz w:val="21"/>
        </w:rPr>
        <w:t>是相同的</w:t>
      </w:r>
    </w:p>
    <w:p w:rsidR="00603CF4" w:rsidRDefault="00927395">
      <w:pPr>
        <w:pStyle w:val="a5"/>
        <w:numPr>
          <w:ilvl w:val="0"/>
          <w:numId w:val="4"/>
        </w:numPr>
        <w:tabs>
          <w:tab w:val="left" w:pos="733"/>
        </w:tabs>
        <w:spacing w:before="2"/>
        <w:ind w:hanging="211"/>
        <w:rPr>
          <w:sz w:val="21"/>
        </w:rPr>
      </w:pPr>
      <w:r>
        <w:rPr>
          <w:w w:val="95"/>
          <w:sz w:val="21"/>
        </w:rPr>
        <w:t>转基因蚊子的生殖能力在繁衍了9代后显著增加，可能带来野生蚊子种群的灭</w:t>
      </w:r>
      <w:r>
        <w:rPr>
          <w:spacing w:val="-10"/>
          <w:w w:val="95"/>
          <w:sz w:val="21"/>
        </w:rPr>
        <w:t>亡</w:t>
      </w:r>
    </w:p>
    <w:p w:rsidR="00603CF4" w:rsidRDefault="00927395">
      <w:pPr>
        <w:pStyle w:val="a5"/>
        <w:numPr>
          <w:ilvl w:val="0"/>
          <w:numId w:val="4"/>
        </w:numPr>
        <w:tabs>
          <w:tab w:val="left" w:pos="733"/>
        </w:tabs>
        <w:spacing w:before="148" w:line="372" w:lineRule="auto"/>
        <w:ind w:left="105" w:right="108" w:firstLine="418"/>
        <w:rPr>
          <w:sz w:val="21"/>
        </w:rPr>
      </w:pPr>
      <w:r>
        <w:rPr>
          <w:spacing w:val="-1"/>
          <w:w w:val="99"/>
          <w:sz w:val="21"/>
        </w:rPr>
        <w:t>转基因蚊子与野生蚊子交配产下的后代并不都具有抗疟疾基因，但在基因层面上都会产生突变，</w:t>
      </w:r>
      <w:r>
        <w:rPr>
          <w:w w:val="99"/>
          <w:sz w:val="21"/>
        </w:rPr>
        <w:t>形成新型蚊子</w:t>
      </w:r>
    </w:p>
    <w:p w:rsidR="00603CF4" w:rsidRDefault="00927395">
      <w:pPr>
        <w:pStyle w:val="a3"/>
        <w:spacing w:before="2"/>
        <w:ind w:left="522"/>
      </w:pPr>
      <w:r>
        <w:rPr>
          <w:color w:val="FF0000"/>
          <w:w w:val="95"/>
        </w:rPr>
        <w:t>【答案】</w:t>
      </w:r>
      <w:r>
        <w:rPr>
          <w:color w:val="FF0000"/>
          <w:spacing w:val="-10"/>
          <w:w w:val="95"/>
        </w:rPr>
        <w:t>C</w:t>
      </w:r>
    </w:p>
    <w:p w:rsidR="00603CF4" w:rsidRPr="00C868A4" w:rsidRDefault="00927395">
      <w:pPr>
        <w:pStyle w:val="a3"/>
        <w:spacing w:line="372" w:lineRule="auto"/>
        <w:ind w:right="6587" w:firstLine="418"/>
        <w:rPr>
          <w:color w:val="FF0000"/>
          <w:spacing w:val="-1"/>
          <w:w w:val="99"/>
        </w:rPr>
      </w:pPr>
      <w:r w:rsidRPr="00C868A4">
        <w:rPr>
          <w:color w:val="FF0000"/>
          <w:spacing w:val="-1"/>
          <w:w w:val="99"/>
        </w:rPr>
        <w:t>【解析】本题考查加强类。第一步：分析题干论点论据。</w:t>
      </w:r>
    </w:p>
    <w:p w:rsidR="00603CF4" w:rsidRDefault="00927395">
      <w:pPr>
        <w:pStyle w:val="a3"/>
        <w:spacing w:before="2"/>
      </w:pPr>
      <w:r>
        <w:rPr>
          <w:color w:val="FF0000"/>
          <w:w w:val="95"/>
        </w:rPr>
        <w:t>论点：研究者培育出一种经过基因改造的蚊子，假以时日，就能根绝疟疾这个顽症</w:t>
      </w:r>
      <w:r>
        <w:rPr>
          <w:color w:val="FF0000"/>
          <w:spacing w:val="-10"/>
          <w:w w:val="95"/>
        </w:rPr>
        <w:t>。</w:t>
      </w:r>
    </w:p>
    <w:p w:rsidR="00603CF4" w:rsidRDefault="00927395">
      <w:pPr>
        <w:pStyle w:val="a3"/>
        <w:spacing w:line="372" w:lineRule="auto"/>
        <w:ind w:right="108"/>
      </w:pPr>
      <w:r>
        <w:rPr>
          <w:color w:val="FF0000"/>
          <w:spacing w:val="-1"/>
          <w:w w:val="99"/>
        </w:rPr>
        <w:lastRenderedPageBreak/>
        <w:t>论据：这种蚊子具备了不再感染疟疾的能力，并且能妨碍野生蚊子繁衍，从而有效切断人与蚊子的疟疾</w:t>
      </w:r>
      <w:r>
        <w:rPr>
          <w:color w:val="FF0000"/>
          <w:w w:val="99"/>
        </w:rPr>
        <w:t>传播途径。</w:t>
      </w:r>
    </w:p>
    <w:p w:rsidR="00603CF4" w:rsidRDefault="00927395">
      <w:pPr>
        <w:pStyle w:val="a3"/>
        <w:spacing w:before="2"/>
      </w:pPr>
      <w:r>
        <w:rPr>
          <w:color w:val="FF0000"/>
          <w:w w:val="95"/>
        </w:rPr>
        <w:t>第二步：分析选项，确定答案</w:t>
      </w:r>
      <w:r>
        <w:rPr>
          <w:color w:val="FF0000"/>
          <w:spacing w:val="-10"/>
          <w:w w:val="95"/>
        </w:rPr>
        <w:t>。</w:t>
      </w:r>
    </w:p>
    <w:p w:rsidR="00603CF4" w:rsidRDefault="00927395">
      <w:pPr>
        <w:pStyle w:val="a3"/>
        <w:spacing w:line="372" w:lineRule="auto"/>
        <w:ind w:right="212"/>
      </w:pPr>
      <w:r>
        <w:rPr>
          <w:color w:val="FF0000"/>
          <w:w w:val="99"/>
        </w:rPr>
        <w:t>A</w:t>
      </w:r>
      <w:r>
        <w:rPr>
          <w:color w:val="FF0000"/>
          <w:spacing w:val="-1"/>
          <w:w w:val="99"/>
        </w:rPr>
        <w:t>项：指出转基因蚊子不易存活，说明这种蚊子效用不大，用其根绝疟疾是不现实的，削弱了论点，排</w:t>
      </w:r>
      <w:r>
        <w:rPr>
          <w:color w:val="FF0000"/>
          <w:w w:val="99"/>
        </w:rPr>
        <w:t>除。</w:t>
      </w:r>
    </w:p>
    <w:p w:rsidR="00603CF4" w:rsidRDefault="00927395">
      <w:pPr>
        <w:pStyle w:val="a3"/>
        <w:spacing w:before="2" w:line="372" w:lineRule="auto"/>
        <w:ind w:right="212"/>
      </w:pPr>
      <w:r>
        <w:rPr>
          <w:color w:val="FF0000"/>
          <w:w w:val="99"/>
        </w:rPr>
        <w:t>B</w:t>
      </w:r>
      <w:r>
        <w:rPr>
          <w:color w:val="FF0000"/>
          <w:spacing w:val="-1"/>
          <w:w w:val="99"/>
        </w:rPr>
        <w:t>项：“当生存环境中没有疟疾时，它们和野生蚊子的存活率是相同的”，说明转基因蚊子不一定能够</w:t>
      </w:r>
      <w:r>
        <w:rPr>
          <w:color w:val="FF0000"/>
          <w:w w:val="99"/>
        </w:rPr>
        <w:t>妨碍野生蚊子繁衍，削弱了论据，排除。</w:t>
      </w:r>
    </w:p>
    <w:p w:rsidR="00603CF4" w:rsidRDefault="00927395">
      <w:pPr>
        <w:pStyle w:val="a3"/>
        <w:spacing w:before="2" w:line="372" w:lineRule="auto"/>
        <w:ind w:right="108"/>
      </w:pPr>
      <w:r>
        <w:rPr>
          <w:color w:val="FF0000"/>
          <w:w w:val="99"/>
        </w:rPr>
        <w:t>C项：“生殖能力在繁衍了9</w:t>
      </w:r>
      <w:r>
        <w:rPr>
          <w:color w:val="FF0000"/>
          <w:spacing w:val="-1"/>
          <w:w w:val="99"/>
        </w:rPr>
        <w:t>代后显著增加，可能带来野生蚊子种群的灭亡”加强了论据，说明能够有效</w:t>
      </w:r>
      <w:r>
        <w:rPr>
          <w:color w:val="FF0000"/>
          <w:w w:val="99"/>
        </w:rPr>
        <w:t>阻断疟疾传染源，最能支持题干论点，当选。</w:t>
      </w:r>
    </w:p>
    <w:p w:rsidR="00603CF4" w:rsidRDefault="00927395">
      <w:pPr>
        <w:pStyle w:val="a3"/>
        <w:spacing w:before="2" w:line="372" w:lineRule="auto"/>
        <w:ind w:right="1257"/>
      </w:pPr>
      <w:r>
        <w:rPr>
          <w:color w:val="FF0000"/>
          <w:w w:val="99"/>
        </w:rPr>
        <w:t>D</w:t>
      </w:r>
      <w:r>
        <w:rPr>
          <w:color w:val="FF0000"/>
          <w:spacing w:val="-1"/>
          <w:w w:val="99"/>
        </w:rPr>
        <w:t>项：“后代并不都具有抗疟疾基因”说明转基因蚊子不能根绝疟疾，削弱了论点，排除。</w:t>
      </w:r>
      <w:r>
        <w:rPr>
          <w:color w:val="FF0000"/>
          <w:w w:val="99"/>
        </w:rPr>
        <w:t>故本题选C。</w:t>
      </w:r>
    </w:p>
    <w:p w:rsidR="00603CF4" w:rsidRDefault="00603CF4">
      <w:pPr>
        <w:pStyle w:val="a3"/>
        <w:spacing w:before="0"/>
        <w:ind w:left="0"/>
        <w:rPr>
          <w:sz w:val="11"/>
        </w:rPr>
      </w:pPr>
    </w:p>
    <w:p w:rsidR="00603CF4" w:rsidRPr="00075FD0" w:rsidRDefault="00075FD0" w:rsidP="00075FD0">
      <w:pPr>
        <w:tabs>
          <w:tab w:val="left" w:pos="838"/>
        </w:tabs>
        <w:spacing w:before="2"/>
        <w:ind w:left="523"/>
        <w:rPr>
          <w:sz w:val="21"/>
        </w:rPr>
      </w:pPr>
      <w:r>
        <w:rPr>
          <w:rFonts w:hint="eastAsia"/>
          <w:w w:val="95"/>
          <w:sz w:val="21"/>
        </w:rPr>
        <w:t>7.</w:t>
      </w:r>
      <w:r w:rsidR="00927395" w:rsidRPr="00075FD0">
        <w:rPr>
          <w:w w:val="95"/>
          <w:sz w:val="21"/>
        </w:rPr>
        <w:t>无边落木∶不尽长</w:t>
      </w:r>
      <w:r w:rsidR="00927395" w:rsidRPr="00075FD0">
        <w:rPr>
          <w:spacing w:val="-10"/>
          <w:w w:val="95"/>
          <w:sz w:val="21"/>
        </w:rPr>
        <w:t>江</w:t>
      </w:r>
    </w:p>
    <w:p w:rsidR="00603CF4" w:rsidRDefault="00927395">
      <w:pPr>
        <w:pStyle w:val="a5"/>
        <w:numPr>
          <w:ilvl w:val="1"/>
          <w:numId w:val="6"/>
        </w:numPr>
        <w:tabs>
          <w:tab w:val="left" w:pos="733"/>
          <w:tab w:val="left" w:pos="6792"/>
        </w:tabs>
        <w:ind w:left="733" w:hanging="211"/>
        <w:rPr>
          <w:sz w:val="21"/>
        </w:rPr>
      </w:pPr>
      <w:r>
        <w:rPr>
          <w:w w:val="95"/>
          <w:sz w:val="21"/>
        </w:rPr>
        <w:t>千里冰封∶万里雪</w:t>
      </w:r>
      <w:r>
        <w:rPr>
          <w:spacing w:val="-10"/>
          <w:w w:val="95"/>
          <w:sz w:val="21"/>
        </w:rPr>
        <w:t>飘</w:t>
      </w:r>
      <w:r>
        <w:rPr>
          <w:sz w:val="21"/>
        </w:rPr>
        <w:tab/>
      </w:r>
      <w:r>
        <w:rPr>
          <w:w w:val="95"/>
          <w:sz w:val="21"/>
        </w:rPr>
        <w:t>B.晴川历历∶芳草萋</w:t>
      </w:r>
      <w:r>
        <w:rPr>
          <w:spacing w:val="-10"/>
          <w:w w:val="95"/>
          <w:sz w:val="21"/>
        </w:rPr>
        <w:t>萋</w:t>
      </w:r>
    </w:p>
    <w:p w:rsidR="00603CF4" w:rsidRDefault="00927395">
      <w:pPr>
        <w:pStyle w:val="a3"/>
        <w:tabs>
          <w:tab w:val="left" w:pos="6792"/>
        </w:tabs>
        <w:ind w:left="522"/>
      </w:pPr>
      <w:r>
        <w:rPr>
          <w:w w:val="95"/>
        </w:rPr>
        <w:t>C.映阶碧草∶隔叶黄</w:t>
      </w:r>
      <w:r>
        <w:rPr>
          <w:spacing w:val="-10"/>
          <w:w w:val="95"/>
        </w:rPr>
        <w:t>鹂</w:t>
      </w:r>
      <w:r>
        <w:tab/>
      </w:r>
      <w:r>
        <w:rPr>
          <w:w w:val="95"/>
        </w:rPr>
        <w:t>D.山穷水复∶柳暗花</w:t>
      </w:r>
      <w:r>
        <w:rPr>
          <w:spacing w:val="-10"/>
          <w:w w:val="95"/>
        </w:rPr>
        <w:t>明</w:t>
      </w:r>
    </w:p>
    <w:p w:rsidR="00603CF4" w:rsidRDefault="00927395">
      <w:pPr>
        <w:pStyle w:val="a3"/>
        <w:ind w:left="522"/>
      </w:pPr>
      <w:r>
        <w:rPr>
          <w:color w:val="FF0000"/>
          <w:w w:val="95"/>
        </w:rPr>
        <w:t>【答案】</w:t>
      </w:r>
      <w:r>
        <w:rPr>
          <w:color w:val="FF0000"/>
          <w:spacing w:val="-10"/>
          <w:w w:val="95"/>
        </w:rPr>
        <w:t>C</w:t>
      </w:r>
    </w:p>
    <w:p w:rsidR="00603CF4" w:rsidRDefault="00927395">
      <w:pPr>
        <w:pStyle w:val="a3"/>
        <w:ind w:left="522"/>
      </w:pPr>
      <w:r>
        <w:rPr>
          <w:color w:val="FF0000"/>
          <w:w w:val="95"/>
        </w:rPr>
        <w:t>【解析】本题考查修饰关系</w:t>
      </w:r>
      <w:r>
        <w:rPr>
          <w:color w:val="FF0000"/>
          <w:spacing w:val="-10"/>
          <w:w w:val="95"/>
        </w:rPr>
        <w:t>。</w:t>
      </w:r>
    </w:p>
    <w:p w:rsidR="00603CF4" w:rsidRPr="00C868A4" w:rsidRDefault="00927395">
      <w:pPr>
        <w:pStyle w:val="a3"/>
        <w:spacing w:line="372" w:lineRule="auto"/>
        <w:ind w:right="317"/>
        <w:rPr>
          <w:color w:val="FF0000"/>
          <w:w w:val="99"/>
        </w:rPr>
      </w:pPr>
      <w:r>
        <w:rPr>
          <w:color w:val="FF0000"/>
          <w:w w:val="99"/>
        </w:rPr>
        <w:t xml:space="preserve">第一步：分析题干词语间的关系。“无边落木”和“不尽长江”均为偏正结构，“无边”修饰“落 </w:t>
      </w:r>
      <w:r w:rsidRPr="00C868A4">
        <w:rPr>
          <w:color w:val="FF0000"/>
          <w:w w:val="99"/>
        </w:rPr>
        <w:t>木”，“不尽”修饰“长江”，且分别是诗句“无边落木萧萧下，不尽长江滚滚来”前后句的前四个</w:t>
      </w:r>
      <w:r>
        <w:rPr>
          <w:color w:val="FF0000"/>
          <w:w w:val="99"/>
        </w:rPr>
        <w:t>字。</w:t>
      </w:r>
    </w:p>
    <w:p w:rsidR="00603CF4" w:rsidRPr="00C868A4" w:rsidRDefault="00927395">
      <w:pPr>
        <w:pStyle w:val="a3"/>
        <w:spacing w:before="3"/>
        <w:rPr>
          <w:color w:val="FF0000"/>
          <w:w w:val="99"/>
        </w:rPr>
      </w:pPr>
      <w:r w:rsidRPr="00C868A4">
        <w:rPr>
          <w:color w:val="FF0000"/>
          <w:w w:val="99"/>
        </w:rPr>
        <w:t>第二步：分析选项，确定答案。</w:t>
      </w:r>
    </w:p>
    <w:p w:rsidR="00603CF4" w:rsidRPr="00C868A4" w:rsidRDefault="00927395">
      <w:pPr>
        <w:pStyle w:val="a3"/>
        <w:spacing w:before="148" w:line="372" w:lineRule="auto"/>
        <w:ind w:right="1362"/>
        <w:rPr>
          <w:color w:val="FF0000"/>
          <w:w w:val="99"/>
        </w:rPr>
      </w:pPr>
      <w:r w:rsidRPr="00C868A4">
        <w:rPr>
          <w:color w:val="FF0000"/>
          <w:w w:val="99"/>
        </w:rPr>
        <w:t>A项：出自《沁园春•雪》中的“北国风光，千里冰封，万里雪飘”，与题干不符，排除。  B项：“晴川历历”与“芳草萋萋”均为主谓结构，排除。</w:t>
      </w:r>
    </w:p>
    <w:p w:rsidR="00603CF4" w:rsidRDefault="00927395">
      <w:pPr>
        <w:pStyle w:val="a3"/>
        <w:spacing w:before="2" w:line="372" w:lineRule="auto"/>
        <w:ind w:right="212"/>
      </w:pPr>
      <w:r>
        <w:rPr>
          <w:color w:val="FF0000"/>
          <w:w w:val="99"/>
        </w:rPr>
        <w:t>C</w:t>
      </w:r>
      <w:r>
        <w:rPr>
          <w:color w:val="FF0000"/>
          <w:spacing w:val="-1"/>
          <w:w w:val="99"/>
        </w:rPr>
        <w:t>项“映阶碧草”和“隔叶黄鹂”均为偏正结构，“映阶”修饰“碧草”，“隔叶”修饰“黄鹂”，且</w:t>
      </w:r>
      <w:r>
        <w:rPr>
          <w:color w:val="FF0000"/>
          <w:w w:val="99"/>
        </w:rPr>
        <w:t>分别是诗句“映阶碧草自春色，隔叶黄鹂空好音”前后句的前四个字，当选。</w:t>
      </w:r>
    </w:p>
    <w:p w:rsidR="00603CF4" w:rsidRDefault="00927395">
      <w:pPr>
        <w:pStyle w:val="a3"/>
        <w:spacing w:before="2" w:line="372" w:lineRule="auto"/>
        <w:ind w:right="4183"/>
      </w:pPr>
      <w:r>
        <w:rPr>
          <w:color w:val="FF0000"/>
          <w:w w:val="99"/>
        </w:rPr>
        <w:t>D</w:t>
      </w:r>
      <w:r>
        <w:rPr>
          <w:color w:val="FF0000"/>
          <w:spacing w:val="-1"/>
          <w:w w:val="99"/>
        </w:rPr>
        <w:t>项：“山重水复”与“柳暗花明”均为并列结构，排除。</w:t>
      </w:r>
      <w:r>
        <w:rPr>
          <w:color w:val="FF0000"/>
          <w:w w:val="99"/>
        </w:rPr>
        <w:t>故本题选C。</w:t>
      </w:r>
    </w:p>
    <w:p w:rsidR="00603CF4" w:rsidRDefault="00603CF4">
      <w:pPr>
        <w:pStyle w:val="a3"/>
        <w:spacing w:before="0"/>
        <w:ind w:left="0"/>
        <w:rPr>
          <w:sz w:val="11"/>
        </w:rPr>
      </w:pPr>
    </w:p>
    <w:p w:rsidR="00603CF4" w:rsidRPr="00075FD0" w:rsidRDefault="00075FD0" w:rsidP="00075FD0">
      <w:pPr>
        <w:tabs>
          <w:tab w:val="left" w:pos="838"/>
        </w:tabs>
        <w:spacing w:before="1"/>
        <w:ind w:left="523"/>
        <w:rPr>
          <w:sz w:val="21"/>
        </w:rPr>
      </w:pPr>
      <w:r>
        <w:rPr>
          <w:rFonts w:hint="eastAsia"/>
          <w:w w:val="95"/>
          <w:sz w:val="21"/>
        </w:rPr>
        <w:t>8.</w:t>
      </w:r>
      <w:r w:rsidR="00927395" w:rsidRPr="00075FD0">
        <w:rPr>
          <w:w w:val="95"/>
          <w:sz w:val="21"/>
        </w:rPr>
        <w:t>从所给的四个选项中，选择最合适的一个填入问号处，使之呈现一定的规律性</w:t>
      </w:r>
      <w:r w:rsidR="00927395" w:rsidRPr="00075FD0">
        <w:rPr>
          <w:spacing w:val="-10"/>
          <w:w w:val="95"/>
          <w:sz w:val="21"/>
        </w:rPr>
        <w:t>。</w:t>
      </w:r>
    </w:p>
    <w:p w:rsidR="00603CF4" w:rsidRDefault="00927395">
      <w:pPr>
        <w:pStyle w:val="a3"/>
        <w:spacing w:before="2"/>
        <w:ind w:left="0"/>
        <w:rPr>
          <w:sz w:val="4"/>
        </w:rPr>
      </w:pPr>
      <w:r>
        <w:rPr>
          <w:noProof/>
        </w:rPr>
        <w:drawing>
          <wp:anchor distT="0" distB="0" distL="0" distR="0" simplePos="0" relativeHeight="4" behindDoc="0" locked="0" layoutInCell="1" allowOverlap="1">
            <wp:simplePos x="0" y="0"/>
            <wp:positionH relativeFrom="page">
              <wp:posOffset>1029461</wp:posOffset>
            </wp:positionH>
            <wp:positionV relativeFrom="paragraph">
              <wp:posOffset>49222</wp:posOffset>
            </wp:positionV>
            <wp:extent cx="3167062" cy="1113472"/>
            <wp:effectExtent l="0" t="0" r="0" b="0"/>
            <wp:wrapTopAndBottom/>
            <wp:docPr id="49" name="image2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2.jpeg"/>
                    <pic:cNvPicPr/>
                  </pic:nvPicPr>
                  <pic:blipFill>
                    <a:blip r:embed="rId8" cstate="print"/>
                    <a:stretch>
                      <a:fillRect/>
                    </a:stretch>
                  </pic:blipFill>
                  <pic:spPr>
                    <a:xfrm>
                      <a:off x="0" y="0"/>
                      <a:ext cx="3167062" cy="1113472"/>
                    </a:xfrm>
                    <a:prstGeom prst="rect">
                      <a:avLst/>
                    </a:prstGeom>
                  </pic:spPr>
                </pic:pic>
              </a:graphicData>
            </a:graphic>
          </wp:anchor>
        </w:drawing>
      </w:r>
    </w:p>
    <w:p w:rsidR="00603CF4" w:rsidRDefault="00927395">
      <w:pPr>
        <w:pStyle w:val="a3"/>
        <w:tabs>
          <w:tab w:val="left" w:pos="3135"/>
          <w:tab w:val="left" w:pos="5747"/>
          <w:tab w:val="left" w:pos="8360"/>
        </w:tabs>
        <w:spacing w:before="147"/>
        <w:ind w:left="522"/>
      </w:pPr>
      <w:r>
        <w:rPr>
          <w:spacing w:val="-5"/>
        </w:rPr>
        <w:t>A.A</w:t>
      </w:r>
      <w:r>
        <w:tab/>
      </w:r>
      <w:r>
        <w:rPr>
          <w:spacing w:val="-5"/>
        </w:rPr>
        <w:t>B.B</w:t>
      </w:r>
      <w:r>
        <w:tab/>
      </w:r>
      <w:r>
        <w:rPr>
          <w:spacing w:val="-5"/>
        </w:rPr>
        <w:t>C.C</w:t>
      </w:r>
      <w:r>
        <w:tab/>
      </w:r>
      <w:r>
        <w:rPr>
          <w:spacing w:val="-5"/>
        </w:rPr>
        <w:t>D.D</w:t>
      </w:r>
    </w:p>
    <w:p w:rsidR="00603CF4" w:rsidRDefault="00927395">
      <w:pPr>
        <w:pStyle w:val="a3"/>
        <w:ind w:left="522"/>
      </w:pPr>
      <w:r>
        <w:rPr>
          <w:color w:val="FF0000"/>
          <w:w w:val="95"/>
        </w:rPr>
        <w:t>【答案】</w:t>
      </w:r>
      <w:r>
        <w:rPr>
          <w:color w:val="FF0000"/>
          <w:spacing w:val="-10"/>
          <w:w w:val="95"/>
        </w:rPr>
        <w:t>B</w:t>
      </w:r>
    </w:p>
    <w:p w:rsidR="00603CF4" w:rsidRDefault="00927395">
      <w:pPr>
        <w:pStyle w:val="a3"/>
        <w:spacing w:before="43" w:line="372" w:lineRule="auto"/>
        <w:ind w:right="212" w:firstLine="418"/>
      </w:pPr>
      <w:r>
        <w:rPr>
          <w:color w:val="FF0000"/>
          <w:w w:val="99"/>
        </w:rPr>
        <w:t>【解析】题干第一组图形中，外部图形的线条数比内部图形的线条数分别多3、2、1</w:t>
      </w:r>
      <w:r>
        <w:rPr>
          <w:color w:val="FF0000"/>
          <w:spacing w:val="-3"/>
          <w:w w:val="99"/>
        </w:rPr>
        <w:t>。第二组图形</w:t>
      </w:r>
      <w:r>
        <w:rPr>
          <w:color w:val="FF0000"/>
          <w:w w:val="99"/>
        </w:rPr>
        <w:t>中，内部图形的线条数比外部图形的线条数分别多2、3、（4），只有B项符合。</w:t>
      </w:r>
    </w:p>
    <w:p w:rsidR="00603CF4" w:rsidRDefault="00927395">
      <w:pPr>
        <w:pStyle w:val="a3"/>
        <w:spacing w:before="2"/>
      </w:pPr>
      <w:r>
        <w:rPr>
          <w:color w:val="FF0000"/>
          <w:w w:val="95"/>
        </w:rPr>
        <w:lastRenderedPageBreak/>
        <w:t>故本题选B</w:t>
      </w:r>
      <w:r>
        <w:rPr>
          <w:color w:val="FF0000"/>
          <w:spacing w:val="-10"/>
          <w:w w:val="95"/>
        </w:rPr>
        <w:t>。</w:t>
      </w:r>
    </w:p>
    <w:p w:rsidR="009644D2" w:rsidRDefault="009644D2" w:rsidP="00075FD0">
      <w:pPr>
        <w:tabs>
          <w:tab w:val="left" w:pos="838"/>
        </w:tabs>
        <w:ind w:left="523"/>
        <w:rPr>
          <w:w w:val="95"/>
          <w:sz w:val="21"/>
        </w:rPr>
      </w:pPr>
    </w:p>
    <w:p w:rsidR="00603CF4" w:rsidRPr="00075FD0" w:rsidRDefault="00EA20F8" w:rsidP="00075FD0">
      <w:pPr>
        <w:tabs>
          <w:tab w:val="left" w:pos="838"/>
        </w:tabs>
        <w:ind w:left="523"/>
        <w:rPr>
          <w:sz w:val="21"/>
        </w:rPr>
      </w:pPr>
      <w:r>
        <w:rPr>
          <w:rFonts w:hint="eastAsia"/>
          <w:w w:val="95"/>
          <w:sz w:val="21"/>
        </w:rPr>
        <w:t>9</w:t>
      </w:r>
      <w:r w:rsidR="00075FD0">
        <w:rPr>
          <w:rFonts w:hint="eastAsia"/>
          <w:w w:val="95"/>
          <w:sz w:val="21"/>
        </w:rPr>
        <w:t>.</w:t>
      </w:r>
      <w:r w:rsidR="00927395" w:rsidRPr="00075FD0">
        <w:rPr>
          <w:w w:val="95"/>
          <w:sz w:val="21"/>
        </w:rPr>
        <w:t>从所给的四个选项中，选择最合适的一个填入问号处，使之符合已呈现的规律性</w:t>
      </w:r>
      <w:r w:rsidR="00927395" w:rsidRPr="00075FD0">
        <w:rPr>
          <w:spacing w:val="-10"/>
          <w:w w:val="95"/>
          <w:sz w:val="21"/>
        </w:rPr>
        <w:t>。</w:t>
      </w:r>
    </w:p>
    <w:p w:rsidR="00603CF4" w:rsidRDefault="00927395">
      <w:pPr>
        <w:pStyle w:val="a3"/>
        <w:spacing w:before="9"/>
        <w:ind w:left="0"/>
        <w:rPr>
          <w:sz w:val="5"/>
        </w:rPr>
      </w:pPr>
      <w:r>
        <w:rPr>
          <w:noProof/>
        </w:rPr>
        <w:drawing>
          <wp:anchor distT="0" distB="0" distL="0" distR="0" simplePos="0" relativeHeight="7" behindDoc="0" locked="0" layoutInCell="1" allowOverlap="1">
            <wp:simplePos x="0" y="0"/>
            <wp:positionH relativeFrom="page">
              <wp:posOffset>810482</wp:posOffset>
            </wp:positionH>
            <wp:positionV relativeFrom="paragraph">
              <wp:posOffset>61916</wp:posOffset>
            </wp:positionV>
            <wp:extent cx="3013710" cy="1006792"/>
            <wp:effectExtent l="0" t="0" r="0" b="0"/>
            <wp:wrapTopAndBottom/>
            <wp:docPr id="55"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5.png"/>
                    <pic:cNvPicPr/>
                  </pic:nvPicPr>
                  <pic:blipFill>
                    <a:blip r:embed="rId9" cstate="print"/>
                    <a:stretch>
                      <a:fillRect/>
                    </a:stretch>
                  </pic:blipFill>
                  <pic:spPr>
                    <a:xfrm>
                      <a:off x="0" y="0"/>
                      <a:ext cx="3013710" cy="1006792"/>
                    </a:xfrm>
                    <a:prstGeom prst="rect">
                      <a:avLst/>
                    </a:prstGeom>
                  </pic:spPr>
                </pic:pic>
              </a:graphicData>
            </a:graphic>
          </wp:anchor>
        </w:drawing>
      </w:r>
    </w:p>
    <w:p w:rsidR="00603CF4" w:rsidRDefault="00927395">
      <w:pPr>
        <w:pStyle w:val="a3"/>
        <w:tabs>
          <w:tab w:val="left" w:pos="3135"/>
          <w:tab w:val="left" w:pos="5747"/>
          <w:tab w:val="left" w:pos="8360"/>
        </w:tabs>
        <w:spacing w:before="96"/>
        <w:ind w:left="522"/>
      </w:pPr>
      <w:r>
        <w:rPr>
          <w:spacing w:val="-5"/>
        </w:rPr>
        <w:t>A.A</w:t>
      </w:r>
      <w:r>
        <w:tab/>
      </w:r>
      <w:r>
        <w:rPr>
          <w:spacing w:val="-5"/>
        </w:rPr>
        <w:t>B.B</w:t>
      </w:r>
      <w:r>
        <w:tab/>
      </w:r>
      <w:r>
        <w:rPr>
          <w:spacing w:val="-5"/>
        </w:rPr>
        <w:t>C.C</w:t>
      </w:r>
      <w:r>
        <w:tab/>
      </w:r>
      <w:r>
        <w:rPr>
          <w:spacing w:val="-5"/>
        </w:rPr>
        <w:t>D.D</w:t>
      </w:r>
    </w:p>
    <w:p w:rsidR="00603CF4" w:rsidRDefault="00927395">
      <w:pPr>
        <w:pStyle w:val="a3"/>
        <w:ind w:left="522"/>
      </w:pPr>
      <w:r>
        <w:rPr>
          <w:color w:val="FF0000"/>
          <w:w w:val="95"/>
        </w:rPr>
        <w:t>【答案】</w:t>
      </w:r>
      <w:r>
        <w:rPr>
          <w:color w:val="FF0000"/>
          <w:spacing w:val="-10"/>
          <w:w w:val="95"/>
        </w:rPr>
        <w:t>B</w:t>
      </w:r>
    </w:p>
    <w:p w:rsidR="00603CF4" w:rsidRDefault="00927395">
      <w:pPr>
        <w:pStyle w:val="a3"/>
        <w:spacing w:line="372" w:lineRule="auto"/>
        <w:ind w:right="108" w:firstLine="418"/>
        <w:jc w:val="both"/>
      </w:pPr>
      <w:r>
        <w:rPr>
          <w:color w:val="FF0000"/>
          <w:spacing w:val="-1"/>
          <w:w w:val="99"/>
        </w:rPr>
        <w:t>【解析】第一组图形中，前两个图形叠加得到第三个图形，叠加规律为：三角形+圆形=三角形，圆形+正方形=正方形，空白+三角形=圆形，正方形+三角形=正方形。第二组图形遵循此规律，则问号处应</w:t>
      </w:r>
      <w:r>
        <w:rPr>
          <w:color w:val="FF0000"/>
          <w:w w:val="99"/>
        </w:rPr>
        <w:t>为B项图形。</w:t>
      </w:r>
    </w:p>
    <w:p w:rsidR="00603CF4" w:rsidRDefault="00927395">
      <w:pPr>
        <w:pStyle w:val="a3"/>
        <w:spacing w:before="2"/>
      </w:pPr>
      <w:r>
        <w:rPr>
          <w:color w:val="FF0000"/>
          <w:w w:val="95"/>
        </w:rPr>
        <w:t>故本题选B</w:t>
      </w:r>
      <w:r>
        <w:rPr>
          <w:color w:val="FF0000"/>
          <w:spacing w:val="-10"/>
          <w:w w:val="95"/>
        </w:rPr>
        <w:t>。</w:t>
      </w:r>
    </w:p>
    <w:p w:rsidR="00603CF4" w:rsidRDefault="00603CF4">
      <w:pPr>
        <w:pStyle w:val="a3"/>
        <w:spacing w:before="0"/>
        <w:ind w:left="0"/>
        <w:rPr>
          <w:b/>
          <w:sz w:val="20"/>
        </w:rPr>
      </w:pPr>
    </w:p>
    <w:p w:rsidR="00603CF4" w:rsidRDefault="00603CF4">
      <w:pPr>
        <w:pStyle w:val="a3"/>
        <w:spacing w:before="4"/>
        <w:ind w:left="0"/>
        <w:rPr>
          <w:b/>
          <w:sz w:val="10"/>
        </w:rPr>
      </w:pPr>
    </w:p>
    <w:tbl>
      <w:tblPr>
        <w:tblStyle w:val="TableNormal"/>
        <w:tblW w:w="0" w:type="auto"/>
        <w:tblInd w:w="480" w:type="dxa"/>
        <w:tblLayout w:type="fixed"/>
        <w:tblLook w:val="01E0"/>
      </w:tblPr>
      <w:tblGrid>
        <w:gridCol w:w="4334"/>
        <w:gridCol w:w="2194"/>
        <w:gridCol w:w="2140"/>
      </w:tblGrid>
      <w:tr w:rsidR="00603CF4">
        <w:trPr>
          <w:trHeight w:val="313"/>
        </w:trPr>
        <w:tc>
          <w:tcPr>
            <w:tcW w:w="4334" w:type="dxa"/>
          </w:tcPr>
          <w:p w:rsidR="00603CF4" w:rsidRDefault="00075FD0" w:rsidP="009644D2">
            <w:pPr>
              <w:pStyle w:val="TableParagraph"/>
              <w:spacing w:line="239" w:lineRule="exact"/>
              <w:ind w:left="50"/>
              <w:rPr>
                <w:sz w:val="21"/>
              </w:rPr>
            </w:pPr>
            <w:r>
              <w:rPr>
                <w:rFonts w:hint="eastAsia"/>
                <w:w w:val="95"/>
                <w:sz w:val="21"/>
              </w:rPr>
              <w:t>1</w:t>
            </w:r>
            <w:r w:rsidR="009644D2">
              <w:rPr>
                <w:rFonts w:hint="eastAsia"/>
                <w:w w:val="95"/>
                <w:sz w:val="21"/>
              </w:rPr>
              <w:t>0</w:t>
            </w:r>
            <w:r w:rsidR="00927395">
              <w:rPr>
                <w:w w:val="95"/>
                <w:sz w:val="21"/>
              </w:rPr>
              <w:t>.下列四个选项，能正确表示食物链的是</w:t>
            </w:r>
            <w:r w:rsidR="00927395">
              <w:rPr>
                <w:spacing w:val="-10"/>
                <w:w w:val="95"/>
                <w:sz w:val="21"/>
              </w:rPr>
              <w:t>（</w:t>
            </w:r>
          </w:p>
        </w:tc>
        <w:tc>
          <w:tcPr>
            <w:tcW w:w="2194" w:type="dxa"/>
          </w:tcPr>
          <w:p w:rsidR="00603CF4" w:rsidRDefault="00927395">
            <w:pPr>
              <w:pStyle w:val="TableParagraph"/>
              <w:spacing w:line="239" w:lineRule="exact"/>
              <w:ind w:left="209"/>
              <w:rPr>
                <w:sz w:val="21"/>
              </w:rPr>
            </w:pPr>
            <w:r>
              <w:rPr>
                <w:w w:val="95"/>
                <w:sz w:val="21"/>
              </w:rPr>
              <w:t>）</w:t>
            </w:r>
            <w:r>
              <w:rPr>
                <w:spacing w:val="-10"/>
                <w:w w:val="95"/>
                <w:sz w:val="21"/>
              </w:rPr>
              <w:t>。</w:t>
            </w:r>
          </w:p>
        </w:tc>
        <w:tc>
          <w:tcPr>
            <w:tcW w:w="2140" w:type="dxa"/>
          </w:tcPr>
          <w:p w:rsidR="00603CF4" w:rsidRDefault="00603CF4">
            <w:pPr>
              <w:pStyle w:val="TableParagraph"/>
              <w:rPr>
                <w:rFonts w:ascii="Times New Roman"/>
                <w:sz w:val="20"/>
              </w:rPr>
            </w:pPr>
          </w:p>
        </w:tc>
      </w:tr>
      <w:tr w:rsidR="00603CF4">
        <w:trPr>
          <w:trHeight w:val="417"/>
        </w:trPr>
        <w:tc>
          <w:tcPr>
            <w:tcW w:w="4334" w:type="dxa"/>
          </w:tcPr>
          <w:p w:rsidR="00603CF4" w:rsidRDefault="00927395">
            <w:pPr>
              <w:pStyle w:val="TableParagraph"/>
              <w:tabs>
                <w:tab w:val="left" w:pos="2557"/>
              </w:tabs>
              <w:spacing w:before="74"/>
              <w:ind w:left="50"/>
              <w:rPr>
                <w:sz w:val="21"/>
              </w:rPr>
            </w:pPr>
            <w:r>
              <w:rPr>
                <w:w w:val="95"/>
                <w:sz w:val="21"/>
              </w:rPr>
              <w:t>A.大鱼→小鱼→</w:t>
            </w:r>
            <w:r>
              <w:rPr>
                <w:spacing w:val="-10"/>
                <w:w w:val="95"/>
                <w:sz w:val="21"/>
              </w:rPr>
              <w:t>虾</w:t>
            </w:r>
            <w:r>
              <w:rPr>
                <w:sz w:val="21"/>
              </w:rPr>
              <w:tab/>
            </w:r>
            <w:r>
              <w:rPr>
                <w:w w:val="95"/>
                <w:sz w:val="21"/>
              </w:rPr>
              <w:t>B.草→羊→</w:t>
            </w:r>
            <w:r>
              <w:rPr>
                <w:spacing w:val="-10"/>
                <w:w w:val="95"/>
                <w:sz w:val="21"/>
              </w:rPr>
              <w:t>狼</w:t>
            </w:r>
          </w:p>
        </w:tc>
        <w:tc>
          <w:tcPr>
            <w:tcW w:w="2194" w:type="dxa"/>
          </w:tcPr>
          <w:p w:rsidR="00603CF4" w:rsidRDefault="00927395">
            <w:pPr>
              <w:pStyle w:val="TableParagraph"/>
              <w:spacing w:before="74"/>
              <w:ind w:left="313"/>
              <w:rPr>
                <w:sz w:val="21"/>
              </w:rPr>
            </w:pPr>
            <w:r>
              <w:rPr>
                <w:w w:val="95"/>
                <w:sz w:val="21"/>
              </w:rPr>
              <w:t>C.阳光→草→</w:t>
            </w:r>
            <w:r>
              <w:rPr>
                <w:spacing w:val="-10"/>
                <w:w w:val="95"/>
                <w:sz w:val="21"/>
              </w:rPr>
              <w:t>兔</w:t>
            </w:r>
          </w:p>
        </w:tc>
        <w:tc>
          <w:tcPr>
            <w:tcW w:w="2140" w:type="dxa"/>
          </w:tcPr>
          <w:p w:rsidR="00603CF4" w:rsidRDefault="00927395">
            <w:pPr>
              <w:pStyle w:val="TableParagraph"/>
              <w:spacing w:before="74"/>
              <w:ind w:left="418"/>
              <w:rPr>
                <w:sz w:val="21"/>
              </w:rPr>
            </w:pPr>
            <w:r>
              <w:rPr>
                <w:w w:val="95"/>
                <w:sz w:val="21"/>
              </w:rPr>
              <w:t>D.昆虫→青蛙→</w:t>
            </w:r>
            <w:r>
              <w:rPr>
                <w:spacing w:val="-10"/>
                <w:w w:val="95"/>
                <w:sz w:val="21"/>
              </w:rPr>
              <w:t>蛇</w:t>
            </w:r>
          </w:p>
        </w:tc>
      </w:tr>
      <w:tr w:rsidR="00603CF4">
        <w:trPr>
          <w:trHeight w:val="313"/>
        </w:trPr>
        <w:tc>
          <w:tcPr>
            <w:tcW w:w="4334" w:type="dxa"/>
          </w:tcPr>
          <w:p w:rsidR="00603CF4" w:rsidRDefault="00927395">
            <w:pPr>
              <w:pStyle w:val="TableParagraph"/>
              <w:spacing w:before="74" w:line="219" w:lineRule="exact"/>
              <w:ind w:left="50"/>
              <w:rPr>
                <w:sz w:val="21"/>
              </w:rPr>
            </w:pPr>
            <w:r>
              <w:rPr>
                <w:color w:val="FF0000"/>
                <w:w w:val="95"/>
                <w:sz w:val="21"/>
              </w:rPr>
              <w:t>【答案】</w:t>
            </w:r>
            <w:r>
              <w:rPr>
                <w:color w:val="FF0000"/>
                <w:spacing w:val="-10"/>
                <w:w w:val="95"/>
                <w:sz w:val="21"/>
              </w:rPr>
              <w:t>B</w:t>
            </w:r>
          </w:p>
        </w:tc>
        <w:tc>
          <w:tcPr>
            <w:tcW w:w="2194" w:type="dxa"/>
          </w:tcPr>
          <w:p w:rsidR="00603CF4" w:rsidRDefault="00603CF4">
            <w:pPr>
              <w:pStyle w:val="TableParagraph"/>
              <w:rPr>
                <w:rFonts w:ascii="Times New Roman"/>
                <w:sz w:val="20"/>
              </w:rPr>
            </w:pPr>
          </w:p>
        </w:tc>
        <w:tc>
          <w:tcPr>
            <w:tcW w:w="2140" w:type="dxa"/>
          </w:tcPr>
          <w:p w:rsidR="00603CF4" w:rsidRDefault="00603CF4">
            <w:pPr>
              <w:pStyle w:val="TableParagraph"/>
              <w:rPr>
                <w:rFonts w:ascii="Times New Roman"/>
                <w:sz w:val="20"/>
              </w:rPr>
            </w:pPr>
          </w:p>
        </w:tc>
      </w:tr>
    </w:tbl>
    <w:p w:rsidR="00603CF4" w:rsidRDefault="00603CF4">
      <w:pPr>
        <w:pStyle w:val="a3"/>
        <w:spacing w:before="8"/>
        <w:ind w:left="0"/>
        <w:rPr>
          <w:b/>
          <w:sz w:val="8"/>
        </w:rPr>
      </w:pPr>
    </w:p>
    <w:p w:rsidR="00603CF4" w:rsidRDefault="00927395">
      <w:pPr>
        <w:pStyle w:val="a3"/>
        <w:spacing w:before="70"/>
        <w:ind w:left="522"/>
      </w:pPr>
      <w:r>
        <w:rPr>
          <w:color w:val="FF0000"/>
          <w:w w:val="95"/>
        </w:rPr>
        <w:t>【解析】食物链又称为“营养链”，指生态系统中各种生物以食物联系起来的链锁关系</w:t>
      </w:r>
      <w:r>
        <w:rPr>
          <w:color w:val="FF0000"/>
          <w:spacing w:val="-10"/>
          <w:w w:val="95"/>
        </w:rPr>
        <w:t>。</w:t>
      </w:r>
    </w:p>
    <w:p w:rsidR="00603CF4" w:rsidRDefault="00927395">
      <w:pPr>
        <w:pStyle w:val="a3"/>
        <w:spacing w:line="372" w:lineRule="auto"/>
        <w:ind w:right="108"/>
      </w:pPr>
      <w:r>
        <w:rPr>
          <w:color w:val="FF0000"/>
          <w:spacing w:val="-1"/>
          <w:w w:val="99"/>
        </w:rPr>
        <w:t>生态系统中的生物种类繁多，并且分别扮演着不同的角色，根据它们在能量和物质运动中所起的作用，</w:t>
      </w:r>
      <w:r>
        <w:rPr>
          <w:color w:val="FF0000"/>
          <w:w w:val="99"/>
        </w:rPr>
        <w:t>可以归纳为生产者、消费者和分解者三类。</w:t>
      </w:r>
    </w:p>
    <w:p w:rsidR="00603CF4" w:rsidRDefault="00927395">
      <w:pPr>
        <w:pStyle w:val="a3"/>
        <w:spacing w:before="2" w:line="372" w:lineRule="auto"/>
        <w:ind w:right="108"/>
      </w:pPr>
      <w:r>
        <w:rPr>
          <w:color w:val="FF0000"/>
          <w:spacing w:val="-1"/>
          <w:w w:val="99"/>
        </w:rPr>
        <w:t>生产者主要是绿色植物；消费者属于异养生物，指那些以其他生物或有机物为食的动物；分解者也是异</w:t>
      </w:r>
      <w:r>
        <w:rPr>
          <w:color w:val="FF0000"/>
          <w:w w:val="99"/>
        </w:rPr>
        <w:t>养生物，主要是各种细菌和真菌。</w:t>
      </w:r>
    </w:p>
    <w:p w:rsidR="00603CF4" w:rsidRDefault="00927395">
      <w:pPr>
        <w:pStyle w:val="a3"/>
        <w:spacing w:before="2" w:line="372" w:lineRule="auto"/>
        <w:ind w:right="317"/>
      </w:pPr>
      <w:r>
        <w:rPr>
          <w:color w:val="FF0000"/>
          <w:spacing w:val="-1"/>
          <w:w w:val="99"/>
        </w:rPr>
        <w:t>其中，消费者根据食性不同，可以区分为食草动物和食肉动物两大类，食肉动物再细分为多级食肉动</w:t>
      </w:r>
      <w:r>
        <w:rPr>
          <w:color w:val="FF0000"/>
          <w:w w:val="99"/>
        </w:rPr>
        <w:t>物，且通常是大型食肉动物捕食小型食肉动物。</w:t>
      </w:r>
    </w:p>
    <w:p w:rsidR="00603CF4" w:rsidRDefault="00927395">
      <w:pPr>
        <w:pStyle w:val="a3"/>
        <w:spacing w:before="1"/>
      </w:pPr>
      <w:r>
        <w:rPr>
          <w:color w:val="FF0000"/>
          <w:w w:val="95"/>
        </w:rPr>
        <w:t>A项错误，食物链方向错误且无生产者</w:t>
      </w:r>
      <w:r>
        <w:rPr>
          <w:color w:val="FF0000"/>
          <w:spacing w:val="-10"/>
          <w:w w:val="95"/>
        </w:rPr>
        <w:t>。</w:t>
      </w:r>
    </w:p>
    <w:p w:rsidR="009644D2" w:rsidRDefault="00927395">
      <w:pPr>
        <w:pStyle w:val="a3"/>
        <w:spacing w:line="372" w:lineRule="auto"/>
        <w:ind w:right="4810"/>
        <w:rPr>
          <w:color w:val="FF0000"/>
          <w:w w:val="95"/>
        </w:rPr>
      </w:pPr>
      <w:r w:rsidRPr="00ED5487">
        <w:rPr>
          <w:color w:val="FF0000"/>
          <w:w w:val="95"/>
        </w:rPr>
        <w:t>B项正确，从绿色植物到食草动物，再到食肉动物。</w:t>
      </w:r>
    </w:p>
    <w:p w:rsidR="00603CF4" w:rsidRPr="00ED5487" w:rsidRDefault="00927395">
      <w:pPr>
        <w:pStyle w:val="a3"/>
        <w:spacing w:line="372" w:lineRule="auto"/>
        <w:ind w:right="4810"/>
        <w:rPr>
          <w:color w:val="FF0000"/>
          <w:w w:val="95"/>
        </w:rPr>
      </w:pPr>
      <w:r w:rsidRPr="00ED5487">
        <w:rPr>
          <w:color w:val="FF0000"/>
          <w:w w:val="95"/>
        </w:rPr>
        <w:t>C项阳光不在食物链中。</w:t>
      </w:r>
    </w:p>
    <w:p w:rsidR="00603CF4" w:rsidRPr="00ED5487" w:rsidRDefault="00927395">
      <w:pPr>
        <w:pStyle w:val="a3"/>
        <w:spacing w:before="2" w:line="372" w:lineRule="auto"/>
        <w:ind w:right="7318"/>
        <w:rPr>
          <w:color w:val="FF0000"/>
          <w:w w:val="95"/>
        </w:rPr>
      </w:pPr>
      <w:r w:rsidRPr="00ED5487">
        <w:rPr>
          <w:color w:val="FF0000"/>
          <w:w w:val="95"/>
        </w:rPr>
        <w:t>D项没有从生产者开始。故本题选B。</w:t>
      </w:r>
    </w:p>
    <w:p w:rsidR="00603CF4" w:rsidRPr="009644D2" w:rsidRDefault="00075FD0" w:rsidP="00C53634">
      <w:pPr>
        <w:tabs>
          <w:tab w:val="left" w:pos="838"/>
        </w:tabs>
        <w:ind w:left="523"/>
        <w:rPr>
          <w:w w:val="95"/>
          <w:sz w:val="21"/>
        </w:rPr>
      </w:pPr>
      <w:r w:rsidRPr="009644D2">
        <w:rPr>
          <w:rFonts w:hint="eastAsia"/>
          <w:w w:val="95"/>
          <w:sz w:val="21"/>
        </w:rPr>
        <w:t>1</w:t>
      </w:r>
      <w:r w:rsidR="009644D2">
        <w:rPr>
          <w:rFonts w:hint="eastAsia"/>
          <w:w w:val="95"/>
          <w:sz w:val="21"/>
        </w:rPr>
        <w:t>1</w:t>
      </w:r>
      <w:r w:rsidRPr="009644D2">
        <w:rPr>
          <w:rFonts w:hint="eastAsia"/>
          <w:w w:val="95"/>
          <w:sz w:val="21"/>
        </w:rPr>
        <w:t>.</w:t>
      </w:r>
      <w:r w:rsidR="00927395" w:rsidRPr="009644D2">
        <w:rPr>
          <w:w w:val="95"/>
          <w:sz w:val="21"/>
        </w:rPr>
        <w:t>历法是推算年月日，使其与相关天象对应并协调时间的方法。现行历法主要有三种：阳历即太阳历，主要依据为回归年；阴历或称太阴历，主要依据为朔望月；阴阳历的平均历年为回归年，历月为朔望月。那么我国农历属于（</w:t>
      </w:r>
      <w:r w:rsidR="00ED5487" w:rsidRPr="009644D2">
        <w:rPr>
          <w:rFonts w:hint="eastAsia"/>
          <w:w w:val="95"/>
          <w:sz w:val="21"/>
        </w:rPr>
        <w:t xml:space="preserve"> </w:t>
      </w:r>
      <w:r w:rsidR="00927395" w:rsidRPr="009644D2">
        <w:rPr>
          <w:w w:val="95"/>
          <w:sz w:val="21"/>
        </w:rPr>
        <w:t>）。</w:t>
      </w:r>
    </w:p>
    <w:p w:rsidR="00603CF4" w:rsidRDefault="00927395">
      <w:pPr>
        <w:pStyle w:val="a3"/>
        <w:tabs>
          <w:tab w:val="left" w:pos="2821"/>
          <w:tab w:val="left" w:pos="5120"/>
          <w:tab w:val="left" w:pos="7628"/>
        </w:tabs>
        <w:spacing w:before="3"/>
        <w:ind w:left="522"/>
      </w:pPr>
      <w:r>
        <w:rPr>
          <w:w w:val="95"/>
        </w:rPr>
        <w:t>A.阴</w:t>
      </w:r>
      <w:r>
        <w:rPr>
          <w:spacing w:val="-10"/>
          <w:w w:val="95"/>
        </w:rPr>
        <w:t>历</w:t>
      </w:r>
      <w:r>
        <w:tab/>
      </w:r>
      <w:r>
        <w:rPr>
          <w:w w:val="95"/>
        </w:rPr>
        <w:t>B.阳</w:t>
      </w:r>
      <w:r>
        <w:rPr>
          <w:spacing w:val="-10"/>
          <w:w w:val="95"/>
        </w:rPr>
        <w:t>历</w:t>
      </w:r>
      <w:r>
        <w:tab/>
      </w:r>
      <w:r>
        <w:rPr>
          <w:w w:val="95"/>
        </w:rPr>
        <w:t>C.阴阳</w:t>
      </w:r>
      <w:r>
        <w:rPr>
          <w:spacing w:val="-10"/>
          <w:w w:val="95"/>
        </w:rPr>
        <w:t>历</w:t>
      </w:r>
      <w:r>
        <w:tab/>
      </w:r>
      <w:r>
        <w:rPr>
          <w:w w:val="95"/>
        </w:rPr>
        <w:t>D.以上都不</w:t>
      </w:r>
      <w:r>
        <w:rPr>
          <w:spacing w:val="-10"/>
          <w:w w:val="95"/>
        </w:rPr>
        <w:t>是</w:t>
      </w:r>
    </w:p>
    <w:p w:rsidR="00603CF4" w:rsidRDefault="00927395">
      <w:pPr>
        <w:pStyle w:val="a3"/>
        <w:ind w:left="522"/>
      </w:pPr>
      <w:r>
        <w:rPr>
          <w:color w:val="FF0000"/>
          <w:w w:val="95"/>
        </w:rPr>
        <w:t>【答案】</w:t>
      </w:r>
      <w:r>
        <w:rPr>
          <w:color w:val="FF0000"/>
          <w:spacing w:val="-10"/>
          <w:w w:val="95"/>
        </w:rPr>
        <w:t>C</w:t>
      </w:r>
    </w:p>
    <w:p w:rsidR="00603CF4" w:rsidRDefault="00927395">
      <w:pPr>
        <w:pStyle w:val="a3"/>
        <w:spacing w:line="372" w:lineRule="auto"/>
        <w:ind w:right="108" w:firstLine="418"/>
      </w:pPr>
      <w:r>
        <w:rPr>
          <w:color w:val="FF0000"/>
          <w:w w:val="99"/>
        </w:rPr>
        <w:t>【解析】农历属于一种阴阳历，平均历月等于一个朔望月，但设置闰月以使平均历年为一个回归 年，设置二十四节气以反映季节（太阳直射点的周年运动）</w:t>
      </w:r>
      <w:r>
        <w:rPr>
          <w:color w:val="FF0000"/>
          <w:spacing w:val="-1"/>
          <w:w w:val="99"/>
        </w:rPr>
        <w:t>的变化特征，所以又有阳历的成分。至今几</w:t>
      </w:r>
      <w:r>
        <w:rPr>
          <w:color w:val="FF0000"/>
          <w:w w:val="99"/>
        </w:rPr>
        <w:t>乎全世界所有华人及朝鲜、韩国、越南和早期的日本等国家，仍使用农历来推算传统节日（</w:t>
      </w:r>
      <w:r>
        <w:rPr>
          <w:color w:val="FF0000"/>
          <w:spacing w:val="-4"/>
          <w:w w:val="99"/>
        </w:rPr>
        <w:t>如春节、中</w:t>
      </w:r>
      <w:r>
        <w:rPr>
          <w:color w:val="FF0000"/>
          <w:w w:val="99"/>
        </w:rPr>
        <w:t>秋节、端午节等节日）。</w:t>
      </w:r>
    </w:p>
    <w:p w:rsidR="00603CF4" w:rsidRDefault="00927395">
      <w:pPr>
        <w:pStyle w:val="a3"/>
        <w:spacing w:before="3"/>
        <w:rPr>
          <w:color w:val="FF0000"/>
          <w:spacing w:val="-10"/>
          <w:w w:val="95"/>
        </w:rPr>
      </w:pPr>
      <w:r>
        <w:rPr>
          <w:color w:val="FF0000"/>
          <w:w w:val="95"/>
        </w:rPr>
        <w:lastRenderedPageBreak/>
        <w:t>故本题选C</w:t>
      </w:r>
      <w:r>
        <w:rPr>
          <w:color w:val="FF0000"/>
          <w:spacing w:val="-10"/>
          <w:w w:val="95"/>
        </w:rPr>
        <w:t>。</w:t>
      </w:r>
    </w:p>
    <w:p w:rsidR="00C53634" w:rsidRDefault="00C53634">
      <w:pPr>
        <w:pStyle w:val="a3"/>
        <w:spacing w:before="3"/>
      </w:pPr>
    </w:p>
    <w:p w:rsidR="00603CF4" w:rsidRPr="00C53634" w:rsidRDefault="00075FD0" w:rsidP="00C53634">
      <w:pPr>
        <w:tabs>
          <w:tab w:val="left" w:pos="838"/>
        </w:tabs>
        <w:ind w:left="523"/>
        <w:rPr>
          <w:w w:val="95"/>
          <w:sz w:val="21"/>
        </w:rPr>
      </w:pPr>
      <w:r>
        <w:rPr>
          <w:rFonts w:hint="eastAsia"/>
          <w:w w:val="95"/>
          <w:sz w:val="21"/>
        </w:rPr>
        <w:t>1</w:t>
      </w:r>
      <w:r w:rsidR="009644D2">
        <w:rPr>
          <w:rFonts w:hint="eastAsia"/>
          <w:w w:val="95"/>
          <w:sz w:val="21"/>
        </w:rPr>
        <w:t>2</w:t>
      </w:r>
      <w:r>
        <w:rPr>
          <w:rFonts w:hint="eastAsia"/>
          <w:w w:val="95"/>
          <w:sz w:val="21"/>
        </w:rPr>
        <w:t>.</w:t>
      </w:r>
      <w:r w:rsidR="00927395" w:rsidRPr="00075FD0">
        <w:rPr>
          <w:w w:val="95"/>
          <w:sz w:val="21"/>
        </w:rPr>
        <w:t>下列诗句背景与科举制实行无关的是（</w:t>
      </w:r>
      <w:r w:rsidR="00927395" w:rsidRPr="00C53634">
        <w:rPr>
          <w:w w:val="95"/>
          <w:sz w:val="21"/>
        </w:rPr>
        <w:t xml:space="preserve">  </w:t>
      </w:r>
      <w:r w:rsidR="00927395" w:rsidRPr="00075FD0">
        <w:rPr>
          <w:w w:val="95"/>
          <w:sz w:val="21"/>
        </w:rPr>
        <w:t>）</w:t>
      </w:r>
      <w:r w:rsidR="00927395" w:rsidRPr="00C53634">
        <w:rPr>
          <w:w w:val="95"/>
          <w:sz w:val="21"/>
        </w:rPr>
        <w:t>。</w:t>
      </w:r>
    </w:p>
    <w:p w:rsidR="00603CF4" w:rsidRPr="00A9592E" w:rsidRDefault="00927395">
      <w:pPr>
        <w:pStyle w:val="a3"/>
        <w:tabs>
          <w:tab w:val="left" w:pos="5538"/>
        </w:tabs>
        <w:spacing w:line="372" w:lineRule="auto"/>
        <w:ind w:left="522" w:right="735"/>
        <w:rPr>
          <w:w w:val="95"/>
        </w:rPr>
      </w:pPr>
      <w:r w:rsidRPr="00A9592E">
        <w:rPr>
          <w:w w:val="95"/>
        </w:rPr>
        <w:t>A.慈恩寺下题名处，十七人中最少年</w:t>
      </w:r>
      <w:r w:rsidRPr="00A9592E">
        <w:rPr>
          <w:w w:val="95"/>
        </w:rPr>
        <w:tab/>
        <w:t xml:space="preserve">B.太宗皇帝真长策，赚得英雄尽白头 </w:t>
      </w:r>
      <w:r>
        <w:rPr>
          <w:w w:val="95"/>
        </w:rPr>
        <w:t>C.黑发不知勤学早，白首方悔读书</w:t>
      </w:r>
      <w:r w:rsidRPr="00A9592E">
        <w:rPr>
          <w:w w:val="95"/>
        </w:rPr>
        <w:t>迟</w:t>
      </w:r>
      <w:r w:rsidRPr="00A9592E">
        <w:rPr>
          <w:w w:val="95"/>
        </w:rPr>
        <w:tab/>
      </w:r>
      <w:r>
        <w:rPr>
          <w:w w:val="95"/>
        </w:rPr>
        <w:t>D.春风得意马蹄疾，一日看尽长安</w:t>
      </w:r>
      <w:r w:rsidRPr="00A9592E">
        <w:rPr>
          <w:w w:val="95"/>
        </w:rPr>
        <w:t>花</w:t>
      </w:r>
    </w:p>
    <w:p w:rsidR="00603CF4" w:rsidRDefault="00927395">
      <w:pPr>
        <w:pStyle w:val="a3"/>
        <w:spacing w:before="2"/>
        <w:ind w:left="522"/>
      </w:pPr>
      <w:r>
        <w:rPr>
          <w:color w:val="FF0000"/>
          <w:w w:val="95"/>
        </w:rPr>
        <w:t>【答案】</w:t>
      </w:r>
      <w:r>
        <w:rPr>
          <w:color w:val="FF0000"/>
          <w:spacing w:val="-10"/>
          <w:w w:val="95"/>
        </w:rPr>
        <w:t>C</w:t>
      </w:r>
    </w:p>
    <w:p w:rsidR="00603CF4" w:rsidRDefault="00927395">
      <w:pPr>
        <w:pStyle w:val="a3"/>
        <w:spacing w:before="44"/>
        <w:ind w:left="522"/>
      </w:pPr>
      <w:r>
        <w:rPr>
          <w:color w:val="FF0000"/>
          <w:w w:val="95"/>
        </w:rPr>
        <w:t>【解析】A项，白居易27岁时一举中第，写下“慈恩寺下题名处，十七人中最少年”的诗句</w:t>
      </w:r>
      <w:r>
        <w:rPr>
          <w:color w:val="FF0000"/>
          <w:spacing w:val="-10"/>
          <w:w w:val="95"/>
        </w:rPr>
        <w:t>；</w:t>
      </w:r>
    </w:p>
    <w:p w:rsidR="00603CF4" w:rsidRDefault="00927395">
      <w:pPr>
        <w:pStyle w:val="a3"/>
        <w:spacing w:line="372" w:lineRule="auto"/>
        <w:ind w:right="212"/>
      </w:pPr>
      <w:r>
        <w:rPr>
          <w:color w:val="FF0000"/>
          <w:w w:val="99"/>
        </w:rPr>
        <w:t>B</w:t>
      </w:r>
      <w:r>
        <w:rPr>
          <w:color w:val="FF0000"/>
          <w:spacing w:val="-1"/>
          <w:w w:val="99"/>
        </w:rPr>
        <w:t>项，“长策”是指科举制度，“太宗皇帝真长策，赚得英雄尽白头”是唐人赵嘏创作的形容唐朝科举</w:t>
      </w:r>
      <w:r>
        <w:rPr>
          <w:color w:val="FF0000"/>
          <w:w w:val="99"/>
        </w:rPr>
        <w:t>制度严格的诗句；</w:t>
      </w:r>
    </w:p>
    <w:p w:rsidR="00603CF4" w:rsidRPr="00A9592E" w:rsidRDefault="00927395">
      <w:pPr>
        <w:pStyle w:val="a3"/>
        <w:spacing w:before="1"/>
        <w:rPr>
          <w:color w:val="FF0000"/>
          <w:spacing w:val="-1"/>
          <w:w w:val="99"/>
        </w:rPr>
      </w:pPr>
      <w:r w:rsidRPr="00A9592E">
        <w:rPr>
          <w:color w:val="FF0000"/>
          <w:spacing w:val="-1"/>
          <w:w w:val="99"/>
        </w:rPr>
        <w:t>C项，“黑发不知勤学早，白首方悔读书迟”是唐朝大书法家、诗人颜真卿写的《劝学》中的佳句；</w:t>
      </w:r>
    </w:p>
    <w:p w:rsidR="00603CF4" w:rsidRPr="00A9592E" w:rsidRDefault="00927395">
      <w:pPr>
        <w:pStyle w:val="a3"/>
        <w:spacing w:line="372" w:lineRule="auto"/>
        <w:ind w:right="212"/>
        <w:rPr>
          <w:color w:val="FF0000"/>
          <w:spacing w:val="-1"/>
          <w:w w:val="99"/>
        </w:rPr>
      </w:pPr>
      <w:r w:rsidRPr="00A9592E">
        <w:rPr>
          <w:color w:val="FF0000"/>
          <w:spacing w:val="-1"/>
          <w:w w:val="99"/>
        </w:rPr>
        <w:t>D项，“春风得意马蹄疾，一日看尽长安花”是孟郊四十六岁进士及第写下的诗句。 A、B、D三项都与科举制度有关，C项与科举制无关。</w:t>
      </w:r>
    </w:p>
    <w:p w:rsidR="00603CF4" w:rsidRDefault="00927395">
      <w:pPr>
        <w:pStyle w:val="a3"/>
        <w:spacing w:before="2"/>
      </w:pPr>
      <w:r>
        <w:rPr>
          <w:color w:val="FF0000"/>
          <w:w w:val="95"/>
        </w:rPr>
        <w:t>故本题选C</w:t>
      </w:r>
      <w:r>
        <w:rPr>
          <w:color w:val="FF0000"/>
          <w:spacing w:val="-10"/>
          <w:w w:val="95"/>
        </w:rPr>
        <w:t>。</w:t>
      </w:r>
    </w:p>
    <w:sectPr w:rsidR="00603CF4" w:rsidSect="00603CF4">
      <w:footerReference w:type="default" r:id="rId17"/>
      <w:pgSz w:w="11900" w:h="16840"/>
      <w:pgMar w:top="640" w:right="1140" w:bottom="1040" w:left="114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1B88" w:rsidRDefault="002B1B88" w:rsidP="00603CF4">
      <w:r>
        <w:separator/>
      </w:r>
    </w:p>
  </w:endnote>
  <w:endnote w:type="continuationSeparator" w:id="0">
    <w:p w:rsidR="002B1B88" w:rsidRDefault="002B1B88" w:rsidP="00603CF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CF4" w:rsidRDefault="00D32976">
    <w:pPr>
      <w:pStyle w:val="a3"/>
      <w:spacing w:before="0" w:line="14" w:lineRule="auto"/>
      <w:ind w:left="0"/>
      <w:rPr>
        <w:sz w:val="20"/>
      </w:rPr>
    </w:pPr>
    <w:r w:rsidRPr="00D32976">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603CF4" w:rsidRDefault="00D32976">
                <w:pPr>
                  <w:spacing w:before="17"/>
                  <w:ind w:left="60"/>
                  <w:rPr>
                    <w:rFonts w:ascii="Trebuchet MS"/>
                    <w:sz w:val="24"/>
                  </w:rPr>
                </w:pPr>
                <w:r>
                  <w:rPr>
                    <w:rFonts w:ascii="Trebuchet MS"/>
                    <w:spacing w:val="-5"/>
                    <w:w w:val="120"/>
                    <w:sz w:val="24"/>
                  </w:rPr>
                  <w:fldChar w:fldCharType="begin"/>
                </w:r>
                <w:r w:rsidR="00927395">
                  <w:rPr>
                    <w:rFonts w:ascii="Trebuchet MS"/>
                    <w:spacing w:val="-5"/>
                    <w:w w:val="120"/>
                    <w:sz w:val="24"/>
                  </w:rPr>
                  <w:instrText xml:space="preserve"> PAGE </w:instrText>
                </w:r>
                <w:r>
                  <w:rPr>
                    <w:rFonts w:ascii="Trebuchet MS"/>
                    <w:spacing w:val="-5"/>
                    <w:w w:val="120"/>
                    <w:sz w:val="24"/>
                  </w:rPr>
                  <w:fldChar w:fldCharType="separate"/>
                </w:r>
                <w:r w:rsidR="004C7D5F">
                  <w:rPr>
                    <w:rFonts w:ascii="Trebuchet MS"/>
                    <w:noProof/>
                    <w:spacing w:val="-5"/>
                    <w:w w:val="120"/>
                    <w:sz w:val="24"/>
                  </w:rPr>
                  <w:t>4</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1B88" w:rsidRDefault="002B1B88" w:rsidP="00603CF4">
      <w:r>
        <w:separator/>
      </w:r>
    </w:p>
  </w:footnote>
  <w:footnote w:type="continuationSeparator" w:id="0">
    <w:p w:rsidR="002B1B88" w:rsidRDefault="002B1B88" w:rsidP="00603C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327E5"/>
    <w:multiLevelType w:val="hybridMultilevel"/>
    <w:tmpl w:val="64E28812"/>
    <w:lvl w:ilvl="0" w:tplc="AA0E4BFE">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A3F22C66">
      <w:numFmt w:val="bullet"/>
      <w:lvlText w:val="•"/>
      <w:lvlJc w:val="left"/>
      <w:pPr>
        <w:ind w:left="1628" w:hanging="210"/>
      </w:pPr>
      <w:rPr>
        <w:rFonts w:hint="default"/>
        <w:lang w:val="en-US" w:eastAsia="zh-CN" w:bidi="ar-SA"/>
      </w:rPr>
    </w:lvl>
    <w:lvl w:ilvl="2" w:tplc="BFA000D2">
      <w:numFmt w:val="bullet"/>
      <w:lvlText w:val="•"/>
      <w:lvlJc w:val="left"/>
      <w:pPr>
        <w:ind w:left="2516" w:hanging="210"/>
      </w:pPr>
      <w:rPr>
        <w:rFonts w:hint="default"/>
        <w:lang w:val="en-US" w:eastAsia="zh-CN" w:bidi="ar-SA"/>
      </w:rPr>
    </w:lvl>
    <w:lvl w:ilvl="3" w:tplc="B9DCA3A8">
      <w:numFmt w:val="bullet"/>
      <w:lvlText w:val="•"/>
      <w:lvlJc w:val="left"/>
      <w:pPr>
        <w:ind w:left="3404" w:hanging="210"/>
      </w:pPr>
      <w:rPr>
        <w:rFonts w:hint="default"/>
        <w:lang w:val="en-US" w:eastAsia="zh-CN" w:bidi="ar-SA"/>
      </w:rPr>
    </w:lvl>
    <w:lvl w:ilvl="4" w:tplc="D568AD7C">
      <w:numFmt w:val="bullet"/>
      <w:lvlText w:val="•"/>
      <w:lvlJc w:val="left"/>
      <w:pPr>
        <w:ind w:left="4292" w:hanging="210"/>
      </w:pPr>
      <w:rPr>
        <w:rFonts w:hint="default"/>
        <w:lang w:val="en-US" w:eastAsia="zh-CN" w:bidi="ar-SA"/>
      </w:rPr>
    </w:lvl>
    <w:lvl w:ilvl="5" w:tplc="DB42F6E0">
      <w:numFmt w:val="bullet"/>
      <w:lvlText w:val="•"/>
      <w:lvlJc w:val="left"/>
      <w:pPr>
        <w:ind w:left="5180" w:hanging="210"/>
      </w:pPr>
      <w:rPr>
        <w:rFonts w:hint="default"/>
        <w:lang w:val="en-US" w:eastAsia="zh-CN" w:bidi="ar-SA"/>
      </w:rPr>
    </w:lvl>
    <w:lvl w:ilvl="6" w:tplc="9DAA27F2">
      <w:numFmt w:val="bullet"/>
      <w:lvlText w:val="•"/>
      <w:lvlJc w:val="left"/>
      <w:pPr>
        <w:ind w:left="6068" w:hanging="210"/>
      </w:pPr>
      <w:rPr>
        <w:rFonts w:hint="default"/>
        <w:lang w:val="en-US" w:eastAsia="zh-CN" w:bidi="ar-SA"/>
      </w:rPr>
    </w:lvl>
    <w:lvl w:ilvl="7" w:tplc="EA3A3FBE">
      <w:numFmt w:val="bullet"/>
      <w:lvlText w:val="•"/>
      <w:lvlJc w:val="left"/>
      <w:pPr>
        <w:ind w:left="6956" w:hanging="210"/>
      </w:pPr>
      <w:rPr>
        <w:rFonts w:hint="default"/>
        <w:lang w:val="en-US" w:eastAsia="zh-CN" w:bidi="ar-SA"/>
      </w:rPr>
    </w:lvl>
    <w:lvl w:ilvl="8" w:tplc="C7A819E6">
      <w:numFmt w:val="bullet"/>
      <w:lvlText w:val="•"/>
      <w:lvlJc w:val="left"/>
      <w:pPr>
        <w:ind w:left="7844" w:hanging="210"/>
      </w:pPr>
      <w:rPr>
        <w:rFonts w:hint="default"/>
        <w:lang w:val="en-US" w:eastAsia="zh-CN" w:bidi="ar-SA"/>
      </w:rPr>
    </w:lvl>
  </w:abstractNum>
  <w:abstractNum w:abstractNumId="1">
    <w:nsid w:val="04915DC9"/>
    <w:multiLevelType w:val="hybridMultilevel"/>
    <w:tmpl w:val="79B8EFF2"/>
    <w:lvl w:ilvl="0" w:tplc="DBF4C152">
      <w:start w:val="1"/>
      <w:numFmt w:val="upperLetter"/>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E09C4DC8">
      <w:numFmt w:val="bullet"/>
      <w:lvlText w:val="•"/>
      <w:lvlJc w:val="left"/>
      <w:pPr>
        <w:ind w:left="1628" w:hanging="210"/>
      </w:pPr>
      <w:rPr>
        <w:rFonts w:hint="default"/>
        <w:lang w:val="en-US" w:eastAsia="zh-CN" w:bidi="ar-SA"/>
      </w:rPr>
    </w:lvl>
    <w:lvl w:ilvl="2" w:tplc="85F80DF6">
      <w:numFmt w:val="bullet"/>
      <w:lvlText w:val="•"/>
      <w:lvlJc w:val="left"/>
      <w:pPr>
        <w:ind w:left="2516" w:hanging="210"/>
      </w:pPr>
      <w:rPr>
        <w:rFonts w:hint="default"/>
        <w:lang w:val="en-US" w:eastAsia="zh-CN" w:bidi="ar-SA"/>
      </w:rPr>
    </w:lvl>
    <w:lvl w:ilvl="3" w:tplc="05E45694">
      <w:numFmt w:val="bullet"/>
      <w:lvlText w:val="•"/>
      <w:lvlJc w:val="left"/>
      <w:pPr>
        <w:ind w:left="3404" w:hanging="210"/>
      </w:pPr>
      <w:rPr>
        <w:rFonts w:hint="default"/>
        <w:lang w:val="en-US" w:eastAsia="zh-CN" w:bidi="ar-SA"/>
      </w:rPr>
    </w:lvl>
    <w:lvl w:ilvl="4" w:tplc="C622B1AA">
      <w:numFmt w:val="bullet"/>
      <w:lvlText w:val="•"/>
      <w:lvlJc w:val="left"/>
      <w:pPr>
        <w:ind w:left="4292" w:hanging="210"/>
      </w:pPr>
      <w:rPr>
        <w:rFonts w:hint="default"/>
        <w:lang w:val="en-US" w:eastAsia="zh-CN" w:bidi="ar-SA"/>
      </w:rPr>
    </w:lvl>
    <w:lvl w:ilvl="5" w:tplc="6F9AD0BE">
      <w:numFmt w:val="bullet"/>
      <w:lvlText w:val="•"/>
      <w:lvlJc w:val="left"/>
      <w:pPr>
        <w:ind w:left="5180" w:hanging="210"/>
      </w:pPr>
      <w:rPr>
        <w:rFonts w:hint="default"/>
        <w:lang w:val="en-US" w:eastAsia="zh-CN" w:bidi="ar-SA"/>
      </w:rPr>
    </w:lvl>
    <w:lvl w:ilvl="6" w:tplc="95F0AE18">
      <w:numFmt w:val="bullet"/>
      <w:lvlText w:val="•"/>
      <w:lvlJc w:val="left"/>
      <w:pPr>
        <w:ind w:left="6068" w:hanging="210"/>
      </w:pPr>
      <w:rPr>
        <w:rFonts w:hint="default"/>
        <w:lang w:val="en-US" w:eastAsia="zh-CN" w:bidi="ar-SA"/>
      </w:rPr>
    </w:lvl>
    <w:lvl w:ilvl="7" w:tplc="6A4A04AA">
      <w:numFmt w:val="bullet"/>
      <w:lvlText w:val="•"/>
      <w:lvlJc w:val="left"/>
      <w:pPr>
        <w:ind w:left="6956" w:hanging="210"/>
      </w:pPr>
      <w:rPr>
        <w:rFonts w:hint="default"/>
        <w:lang w:val="en-US" w:eastAsia="zh-CN" w:bidi="ar-SA"/>
      </w:rPr>
    </w:lvl>
    <w:lvl w:ilvl="8" w:tplc="27F06830">
      <w:numFmt w:val="bullet"/>
      <w:lvlText w:val="•"/>
      <w:lvlJc w:val="left"/>
      <w:pPr>
        <w:ind w:left="7844" w:hanging="210"/>
      </w:pPr>
      <w:rPr>
        <w:rFonts w:hint="default"/>
        <w:lang w:val="en-US" w:eastAsia="zh-CN" w:bidi="ar-SA"/>
      </w:rPr>
    </w:lvl>
  </w:abstractNum>
  <w:abstractNum w:abstractNumId="2">
    <w:nsid w:val="13500F4E"/>
    <w:multiLevelType w:val="hybridMultilevel"/>
    <w:tmpl w:val="8AAC51B4"/>
    <w:lvl w:ilvl="0" w:tplc="DC3A459C">
      <w:start w:val="42"/>
      <w:numFmt w:val="decimal"/>
      <w:lvlText w:val="%1."/>
      <w:lvlJc w:val="left"/>
      <w:pPr>
        <w:ind w:left="105" w:hanging="315"/>
        <w:jc w:val="left"/>
      </w:pPr>
      <w:rPr>
        <w:rFonts w:ascii="宋体" w:eastAsia="宋体" w:hAnsi="宋体" w:cs="宋体" w:hint="default"/>
        <w:b w:val="0"/>
        <w:bCs w:val="0"/>
        <w:i w:val="0"/>
        <w:iCs w:val="0"/>
        <w:w w:val="99"/>
        <w:sz w:val="19"/>
        <w:szCs w:val="19"/>
        <w:lang w:val="en-US" w:eastAsia="zh-CN" w:bidi="ar-SA"/>
      </w:rPr>
    </w:lvl>
    <w:lvl w:ilvl="1" w:tplc="CDA4BFDC">
      <w:start w:val="1"/>
      <w:numFmt w:val="upperLetter"/>
      <w:lvlText w:val="%2."/>
      <w:lvlJc w:val="left"/>
      <w:pPr>
        <w:ind w:left="733" w:hanging="210"/>
        <w:jc w:val="left"/>
      </w:pPr>
      <w:rPr>
        <w:rFonts w:ascii="宋体" w:eastAsia="宋体" w:hAnsi="宋体" w:cs="宋体" w:hint="default"/>
        <w:b w:val="0"/>
        <w:bCs w:val="0"/>
        <w:i w:val="0"/>
        <w:iCs w:val="0"/>
        <w:w w:val="99"/>
        <w:sz w:val="19"/>
        <w:szCs w:val="19"/>
        <w:lang w:val="en-US" w:eastAsia="zh-CN" w:bidi="ar-SA"/>
      </w:rPr>
    </w:lvl>
    <w:lvl w:ilvl="2" w:tplc="0F6AB3A0">
      <w:numFmt w:val="bullet"/>
      <w:lvlText w:val="•"/>
      <w:lvlJc w:val="left"/>
      <w:pPr>
        <w:ind w:left="1726" w:hanging="210"/>
      </w:pPr>
      <w:rPr>
        <w:rFonts w:hint="default"/>
        <w:lang w:val="en-US" w:eastAsia="zh-CN" w:bidi="ar-SA"/>
      </w:rPr>
    </w:lvl>
    <w:lvl w:ilvl="3" w:tplc="8892E776">
      <w:numFmt w:val="bullet"/>
      <w:lvlText w:val="•"/>
      <w:lvlJc w:val="left"/>
      <w:pPr>
        <w:ind w:left="2713" w:hanging="210"/>
      </w:pPr>
      <w:rPr>
        <w:rFonts w:hint="default"/>
        <w:lang w:val="en-US" w:eastAsia="zh-CN" w:bidi="ar-SA"/>
      </w:rPr>
    </w:lvl>
    <w:lvl w:ilvl="4" w:tplc="3F6C8308">
      <w:numFmt w:val="bullet"/>
      <w:lvlText w:val="•"/>
      <w:lvlJc w:val="left"/>
      <w:pPr>
        <w:ind w:left="3700" w:hanging="210"/>
      </w:pPr>
      <w:rPr>
        <w:rFonts w:hint="default"/>
        <w:lang w:val="en-US" w:eastAsia="zh-CN" w:bidi="ar-SA"/>
      </w:rPr>
    </w:lvl>
    <w:lvl w:ilvl="5" w:tplc="5F687A26">
      <w:numFmt w:val="bullet"/>
      <w:lvlText w:val="•"/>
      <w:lvlJc w:val="left"/>
      <w:pPr>
        <w:ind w:left="4686" w:hanging="210"/>
      </w:pPr>
      <w:rPr>
        <w:rFonts w:hint="default"/>
        <w:lang w:val="en-US" w:eastAsia="zh-CN" w:bidi="ar-SA"/>
      </w:rPr>
    </w:lvl>
    <w:lvl w:ilvl="6" w:tplc="6AACDAEC">
      <w:numFmt w:val="bullet"/>
      <w:lvlText w:val="•"/>
      <w:lvlJc w:val="left"/>
      <w:pPr>
        <w:ind w:left="5673" w:hanging="210"/>
      </w:pPr>
      <w:rPr>
        <w:rFonts w:hint="default"/>
        <w:lang w:val="en-US" w:eastAsia="zh-CN" w:bidi="ar-SA"/>
      </w:rPr>
    </w:lvl>
    <w:lvl w:ilvl="7" w:tplc="4BEC23FE">
      <w:numFmt w:val="bullet"/>
      <w:lvlText w:val="•"/>
      <w:lvlJc w:val="left"/>
      <w:pPr>
        <w:ind w:left="6660" w:hanging="210"/>
      </w:pPr>
      <w:rPr>
        <w:rFonts w:hint="default"/>
        <w:lang w:val="en-US" w:eastAsia="zh-CN" w:bidi="ar-SA"/>
      </w:rPr>
    </w:lvl>
    <w:lvl w:ilvl="8" w:tplc="09485508">
      <w:numFmt w:val="bullet"/>
      <w:lvlText w:val="•"/>
      <w:lvlJc w:val="left"/>
      <w:pPr>
        <w:ind w:left="7646" w:hanging="210"/>
      </w:pPr>
      <w:rPr>
        <w:rFonts w:hint="default"/>
        <w:lang w:val="en-US" w:eastAsia="zh-CN" w:bidi="ar-SA"/>
      </w:rPr>
    </w:lvl>
  </w:abstractNum>
  <w:abstractNum w:abstractNumId="3">
    <w:nsid w:val="3AB31284"/>
    <w:multiLevelType w:val="hybridMultilevel"/>
    <w:tmpl w:val="219841A2"/>
    <w:lvl w:ilvl="0" w:tplc="3D843E44">
      <w:start w:val="1"/>
      <w:numFmt w:val="decimal"/>
      <w:lvlText w:val="%1."/>
      <w:lvlJc w:val="left"/>
      <w:pPr>
        <w:ind w:left="733" w:hanging="210"/>
        <w:jc w:val="left"/>
      </w:pPr>
      <w:rPr>
        <w:rFonts w:ascii="宋体" w:eastAsia="宋体" w:hAnsi="宋体" w:cs="宋体" w:hint="default"/>
        <w:b w:val="0"/>
        <w:bCs w:val="0"/>
        <w:i w:val="0"/>
        <w:iCs w:val="0"/>
        <w:w w:val="99"/>
        <w:sz w:val="19"/>
        <w:szCs w:val="19"/>
        <w:lang w:val="en-US" w:eastAsia="zh-CN" w:bidi="ar-SA"/>
      </w:rPr>
    </w:lvl>
    <w:lvl w:ilvl="1" w:tplc="2EC8FD6C">
      <w:start w:val="1"/>
      <w:numFmt w:val="upperLetter"/>
      <w:lvlText w:val="%2."/>
      <w:lvlJc w:val="left"/>
      <w:pPr>
        <w:ind w:left="942" w:hanging="419"/>
        <w:jc w:val="left"/>
      </w:pPr>
      <w:rPr>
        <w:rFonts w:ascii="宋体" w:eastAsia="宋体" w:hAnsi="宋体" w:cs="宋体" w:hint="default"/>
        <w:b w:val="0"/>
        <w:bCs w:val="0"/>
        <w:i w:val="0"/>
        <w:iCs w:val="0"/>
        <w:w w:val="99"/>
        <w:sz w:val="19"/>
        <w:szCs w:val="19"/>
        <w:lang w:val="en-US" w:eastAsia="zh-CN" w:bidi="ar-SA"/>
      </w:rPr>
    </w:lvl>
    <w:lvl w:ilvl="2" w:tplc="B0566E4E">
      <w:numFmt w:val="bullet"/>
      <w:lvlText w:val="•"/>
      <w:lvlJc w:val="left"/>
      <w:pPr>
        <w:ind w:left="940" w:hanging="419"/>
      </w:pPr>
      <w:rPr>
        <w:rFonts w:hint="default"/>
        <w:lang w:val="en-US" w:eastAsia="zh-CN" w:bidi="ar-SA"/>
      </w:rPr>
    </w:lvl>
    <w:lvl w:ilvl="3" w:tplc="FF783772">
      <w:numFmt w:val="bullet"/>
      <w:lvlText w:val="•"/>
      <w:lvlJc w:val="left"/>
      <w:pPr>
        <w:ind w:left="2025" w:hanging="419"/>
      </w:pPr>
      <w:rPr>
        <w:rFonts w:hint="default"/>
        <w:lang w:val="en-US" w:eastAsia="zh-CN" w:bidi="ar-SA"/>
      </w:rPr>
    </w:lvl>
    <w:lvl w:ilvl="4" w:tplc="9EFE0F7E">
      <w:numFmt w:val="bullet"/>
      <w:lvlText w:val="•"/>
      <w:lvlJc w:val="left"/>
      <w:pPr>
        <w:ind w:left="3110" w:hanging="419"/>
      </w:pPr>
      <w:rPr>
        <w:rFonts w:hint="default"/>
        <w:lang w:val="en-US" w:eastAsia="zh-CN" w:bidi="ar-SA"/>
      </w:rPr>
    </w:lvl>
    <w:lvl w:ilvl="5" w:tplc="9CFE35B4">
      <w:numFmt w:val="bullet"/>
      <w:lvlText w:val="•"/>
      <w:lvlJc w:val="left"/>
      <w:pPr>
        <w:ind w:left="4195" w:hanging="419"/>
      </w:pPr>
      <w:rPr>
        <w:rFonts w:hint="default"/>
        <w:lang w:val="en-US" w:eastAsia="zh-CN" w:bidi="ar-SA"/>
      </w:rPr>
    </w:lvl>
    <w:lvl w:ilvl="6" w:tplc="BE5C6DBE">
      <w:numFmt w:val="bullet"/>
      <w:lvlText w:val="•"/>
      <w:lvlJc w:val="left"/>
      <w:pPr>
        <w:ind w:left="5280" w:hanging="419"/>
      </w:pPr>
      <w:rPr>
        <w:rFonts w:hint="default"/>
        <w:lang w:val="en-US" w:eastAsia="zh-CN" w:bidi="ar-SA"/>
      </w:rPr>
    </w:lvl>
    <w:lvl w:ilvl="7" w:tplc="7040BB4E">
      <w:numFmt w:val="bullet"/>
      <w:lvlText w:val="•"/>
      <w:lvlJc w:val="left"/>
      <w:pPr>
        <w:ind w:left="6365" w:hanging="419"/>
      </w:pPr>
      <w:rPr>
        <w:rFonts w:hint="default"/>
        <w:lang w:val="en-US" w:eastAsia="zh-CN" w:bidi="ar-SA"/>
      </w:rPr>
    </w:lvl>
    <w:lvl w:ilvl="8" w:tplc="491046CE">
      <w:numFmt w:val="bullet"/>
      <w:lvlText w:val="•"/>
      <w:lvlJc w:val="left"/>
      <w:pPr>
        <w:ind w:left="7450" w:hanging="419"/>
      </w:pPr>
      <w:rPr>
        <w:rFonts w:hint="default"/>
        <w:lang w:val="en-US" w:eastAsia="zh-CN" w:bidi="ar-SA"/>
      </w:rPr>
    </w:lvl>
  </w:abstractNum>
  <w:abstractNum w:abstractNumId="4">
    <w:nsid w:val="4A0F72A0"/>
    <w:multiLevelType w:val="hybridMultilevel"/>
    <w:tmpl w:val="5F18A204"/>
    <w:lvl w:ilvl="0" w:tplc="17986EFE">
      <w:start w:val="39"/>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6928A7A6">
      <w:numFmt w:val="bullet"/>
      <w:lvlText w:val="•"/>
      <w:lvlJc w:val="left"/>
      <w:pPr>
        <w:ind w:left="1718" w:hanging="315"/>
      </w:pPr>
      <w:rPr>
        <w:rFonts w:hint="default"/>
        <w:lang w:val="en-US" w:eastAsia="zh-CN" w:bidi="ar-SA"/>
      </w:rPr>
    </w:lvl>
    <w:lvl w:ilvl="2" w:tplc="27426DEC">
      <w:numFmt w:val="bullet"/>
      <w:lvlText w:val="•"/>
      <w:lvlJc w:val="left"/>
      <w:pPr>
        <w:ind w:left="2596" w:hanging="315"/>
      </w:pPr>
      <w:rPr>
        <w:rFonts w:hint="default"/>
        <w:lang w:val="en-US" w:eastAsia="zh-CN" w:bidi="ar-SA"/>
      </w:rPr>
    </w:lvl>
    <w:lvl w:ilvl="3" w:tplc="549431EA">
      <w:numFmt w:val="bullet"/>
      <w:lvlText w:val="•"/>
      <w:lvlJc w:val="left"/>
      <w:pPr>
        <w:ind w:left="3474" w:hanging="315"/>
      </w:pPr>
      <w:rPr>
        <w:rFonts w:hint="default"/>
        <w:lang w:val="en-US" w:eastAsia="zh-CN" w:bidi="ar-SA"/>
      </w:rPr>
    </w:lvl>
    <w:lvl w:ilvl="4" w:tplc="6EEE29E4">
      <w:numFmt w:val="bullet"/>
      <w:lvlText w:val="•"/>
      <w:lvlJc w:val="left"/>
      <w:pPr>
        <w:ind w:left="4352" w:hanging="315"/>
      </w:pPr>
      <w:rPr>
        <w:rFonts w:hint="default"/>
        <w:lang w:val="en-US" w:eastAsia="zh-CN" w:bidi="ar-SA"/>
      </w:rPr>
    </w:lvl>
    <w:lvl w:ilvl="5" w:tplc="52CCE726">
      <w:numFmt w:val="bullet"/>
      <w:lvlText w:val="•"/>
      <w:lvlJc w:val="left"/>
      <w:pPr>
        <w:ind w:left="5230" w:hanging="315"/>
      </w:pPr>
      <w:rPr>
        <w:rFonts w:hint="default"/>
        <w:lang w:val="en-US" w:eastAsia="zh-CN" w:bidi="ar-SA"/>
      </w:rPr>
    </w:lvl>
    <w:lvl w:ilvl="6" w:tplc="61CEBB94">
      <w:numFmt w:val="bullet"/>
      <w:lvlText w:val="•"/>
      <w:lvlJc w:val="left"/>
      <w:pPr>
        <w:ind w:left="6108" w:hanging="315"/>
      </w:pPr>
      <w:rPr>
        <w:rFonts w:hint="default"/>
        <w:lang w:val="en-US" w:eastAsia="zh-CN" w:bidi="ar-SA"/>
      </w:rPr>
    </w:lvl>
    <w:lvl w:ilvl="7" w:tplc="D3DE85A6">
      <w:numFmt w:val="bullet"/>
      <w:lvlText w:val="•"/>
      <w:lvlJc w:val="left"/>
      <w:pPr>
        <w:ind w:left="6986" w:hanging="315"/>
      </w:pPr>
      <w:rPr>
        <w:rFonts w:hint="default"/>
        <w:lang w:val="en-US" w:eastAsia="zh-CN" w:bidi="ar-SA"/>
      </w:rPr>
    </w:lvl>
    <w:lvl w:ilvl="8" w:tplc="A910540E">
      <w:numFmt w:val="bullet"/>
      <w:lvlText w:val="•"/>
      <w:lvlJc w:val="left"/>
      <w:pPr>
        <w:ind w:left="7864" w:hanging="315"/>
      </w:pPr>
      <w:rPr>
        <w:rFonts w:hint="default"/>
        <w:lang w:val="en-US" w:eastAsia="zh-CN" w:bidi="ar-SA"/>
      </w:rPr>
    </w:lvl>
  </w:abstractNum>
  <w:abstractNum w:abstractNumId="5">
    <w:nsid w:val="77216CED"/>
    <w:multiLevelType w:val="hybridMultilevel"/>
    <w:tmpl w:val="035C1ACE"/>
    <w:lvl w:ilvl="0" w:tplc="B10CC7E8">
      <w:start w:val="35"/>
      <w:numFmt w:val="decimal"/>
      <w:lvlText w:val="%1."/>
      <w:lvlJc w:val="left"/>
      <w:pPr>
        <w:ind w:left="837" w:hanging="315"/>
        <w:jc w:val="left"/>
      </w:pPr>
      <w:rPr>
        <w:rFonts w:ascii="宋体" w:eastAsia="宋体" w:hAnsi="宋体" w:cs="宋体" w:hint="default"/>
        <w:b w:val="0"/>
        <w:bCs w:val="0"/>
        <w:i w:val="0"/>
        <w:iCs w:val="0"/>
        <w:w w:val="99"/>
        <w:sz w:val="19"/>
        <w:szCs w:val="19"/>
        <w:lang w:val="en-US" w:eastAsia="zh-CN" w:bidi="ar-SA"/>
      </w:rPr>
    </w:lvl>
    <w:lvl w:ilvl="1" w:tplc="A58A1AA8">
      <w:start w:val="1"/>
      <w:numFmt w:val="upperLetter"/>
      <w:lvlText w:val="%2."/>
      <w:lvlJc w:val="left"/>
      <w:pPr>
        <w:ind w:left="1046" w:hanging="524"/>
        <w:jc w:val="left"/>
      </w:pPr>
      <w:rPr>
        <w:rFonts w:ascii="宋体" w:eastAsia="宋体" w:hAnsi="宋体" w:cs="宋体" w:hint="default"/>
        <w:b w:val="0"/>
        <w:bCs w:val="0"/>
        <w:i w:val="0"/>
        <w:iCs w:val="0"/>
        <w:w w:val="99"/>
        <w:sz w:val="19"/>
        <w:szCs w:val="19"/>
        <w:lang w:val="en-US" w:eastAsia="zh-CN" w:bidi="ar-SA"/>
      </w:rPr>
    </w:lvl>
    <w:lvl w:ilvl="2" w:tplc="0EBA7838">
      <w:numFmt w:val="bullet"/>
      <w:lvlText w:val="•"/>
      <w:lvlJc w:val="left"/>
      <w:pPr>
        <w:ind w:left="1993" w:hanging="524"/>
      </w:pPr>
      <w:rPr>
        <w:rFonts w:hint="default"/>
        <w:lang w:val="en-US" w:eastAsia="zh-CN" w:bidi="ar-SA"/>
      </w:rPr>
    </w:lvl>
    <w:lvl w:ilvl="3" w:tplc="73EA31A0">
      <w:numFmt w:val="bullet"/>
      <w:lvlText w:val="•"/>
      <w:lvlJc w:val="left"/>
      <w:pPr>
        <w:ind w:left="2946" w:hanging="524"/>
      </w:pPr>
      <w:rPr>
        <w:rFonts w:hint="default"/>
        <w:lang w:val="en-US" w:eastAsia="zh-CN" w:bidi="ar-SA"/>
      </w:rPr>
    </w:lvl>
    <w:lvl w:ilvl="4" w:tplc="34B42F82">
      <w:numFmt w:val="bullet"/>
      <w:lvlText w:val="•"/>
      <w:lvlJc w:val="left"/>
      <w:pPr>
        <w:ind w:left="3900" w:hanging="524"/>
      </w:pPr>
      <w:rPr>
        <w:rFonts w:hint="default"/>
        <w:lang w:val="en-US" w:eastAsia="zh-CN" w:bidi="ar-SA"/>
      </w:rPr>
    </w:lvl>
    <w:lvl w:ilvl="5" w:tplc="D2E4F6F2">
      <w:numFmt w:val="bullet"/>
      <w:lvlText w:val="•"/>
      <w:lvlJc w:val="left"/>
      <w:pPr>
        <w:ind w:left="4853" w:hanging="524"/>
      </w:pPr>
      <w:rPr>
        <w:rFonts w:hint="default"/>
        <w:lang w:val="en-US" w:eastAsia="zh-CN" w:bidi="ar-SA"/>
      </w:rPr>
    </w:lvl>
    <w:lvl w:ilvl="6" w:tplc="6994EAF8">
      <w:numFmt w:val="bullet"/>
      <w:lvlText w:val="•"/>
      <w:lvlJc w:val="left"/>
      <w:pPr>
        <w:ind w:left="5806" w:hanging="524"/>
      </w:pPr>
      <w:rPr>
        <w:rFonts w:hint="default"/>
        <w:lang w:val="en-US" w:eastAsia="zh-CN" w:bidi="ar-SA"/>
      </w:rPr>
    </w:lvl>
    <w:lvl w:ilvl="7" w:tplc="E1A866E4">
      <w:numFmt w:val="bullet"/>
      <w:lvlText w:val="•"/>
      <w:lvlJc w:val="left"/>
      <w:pPr>
        <w:ind w:left="6760" w:hanging="524"/>
      </w:pPr>
      <w:rPr>
        <w:rFonts w:hint="default"/>
        <w:lang w:val="en-US" w:eastAsia="zh-CN" w:bidi="ar-SA"/>
      </w:rPr>
    </w:lvl>
    <w:lvl w:ilvl="8" w:tplc="97D2F13A">
      <w:numFmt w:val="bullet"/>
      <w:lvlText w:val="•"/>
      <w:lvlJc w:val="left"/>
      <w:pPr>
        <w:ind w:left="7713" w:hanging="524"/>
      </w:pPr>
      <w:rPr>
        <w:rFonts w:hint="default"/>
        <w:lang w:val="en-US" w:eastAsia="zh-CN" w:bidi="ar-SA"/>
      </w:r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3314"/>
    <o:shapelayout v:ext="edit">
      <o:idmap v:ext="edit" data="1"/>
    </o:shapelayout>
  </w:hdrShapeDefaults>
  <w:footnotePr>
    <w:footnote w:id="-1"/>
    <w:footnote w:id="0"/>
  </w:footnotePr>
  <w:endnotePr>
    <w:endnote w:id="-1"/>
    <w:endnote w:id="0"/>
  </w:endnotePr>
  <w:compat>
    <w:ulTrailSpace/>
    <w:shapeLayoutLikeWW8/>
    <w:useFELayout/>
  </w:compat>
  <w:rsids>
    <w:rsidRoot w:val="00603CF4"/>
    <w:rsid w:val="00002F4C"/>
    <w:rsid w:val="0002136C"/>
    <w:rsid w:val="00075FD0"/>
    <w:rsid w:val="000A1062"/>
    <w:rsid w:val="00107FB7"/>
    <w:rsid w:val="002A4A5D"/>
    <w:rsid w:val="002B1B88"/>
    <w:rsid w:val="003E56FE"/>
    <w:rsid w:val="00406A79"/>
    <w:rsid w:val="00416F18"/>
    <w:rsid w:val="004A4040"/>
    <w:rsid w:val="004C5E04"/>
    <w:rsid w:val="004C7D5F"/>
    <w:rsid w:val="00557FCA"/>
    <w:rsid w:val="005B1AAC"/>
    <w:rsid w:val="006030AF"/>
    <w:rsid w:val="00603CF4"/>
    <w:rsid w:val="00625CC3"/>
    <w:rsid w:val="00637318"/>
    <w:rsid w:val="006569B9"/>
    <w:rsid w:val="006A7A79"/>
    <w:rsid w:val="00706E9D"/>
    <w:rsid w:val="00816FC2"/>
    <w:rsid w:val="00844594"/>
    <w:rsid w:val="008C3955"/>
    <w:rsid w:val="008C6353"/>
    <w:rsid w:val="00927395"/>
    <w:rsid w:val="009644D2"/>
    <w:rsid w:val="00A9592E"/>
    <w:rsid w:val="00B22845"/>
    <w:rsid w:val="00B2415D"/>
    <w:rsid w:val="00B57AA3"/>
    <w:rsid w:val="00BB5B46"/>
    <w:rsid w:val="00BB7F17"/>
    <w:rsid w:val="00BE139F"/>
    <w:rsid w:val="00BE38FD"/>
    <w:rsid w:val="00C43F0F"/>
    <w:rsid w:val="00C53634"/>
    <w:rsid w:val="00C868A4"/>
    <w:rsid w:val="00CA0C6B"/>
    <w:rsid w:val="00D32976"/>
    <w:rsid w:val="00E0085A"/>
    <w:rsid w:val="00EA20F8"/>
    <w:rsid w:val="00ED5487"/>
    <w:rsid w:val="00F418DB"/>
    <w:rsid w:val="00F675A4"/>
    <w:rsid w:val="00FC64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03CF4"/>
    <w:rPr>
      <w:rFonts w:ascii="宋体" w:eastAsia="宋体" w:hAnsi="宋体" w:cs="宋体"/>
      <w:lang w:eastAsia="zh-CN"/>
    </w:rPr>
  </w:style>
  <w:style w:type="paragraph" w:styleId="1">
    <w:name w:val="heading 1"/>
    <w:basedOn w:val="a"/>
    <w:next w:val="a"/>
    <w:link w:val="1Char"/>
    <w:qFormat/>
    <w:rsid w:val="00BE139F"/>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03CF4"/>
    <w:tblPr>
      <w:tblInd w:w="0" w:type="dxa"/>
      <w:tblCellMar>
        <w:top w:w="0" w:type="dxa"/>
        <w:left w:w="0" w:type="dxa"/>
        <w:bottom w:w="0" w:type="dxa"/>
        <w:right w:w="0" w:type="dxa"/>
      </w:tblCellMar>
    </w:tblPr>
  </w:style>
  <w:style w:type="paragraph" w:styleId="a3">
    <w:name w:val="Body Text"/>
    <w:basedOn w:val="a"/>
    <w:uiPriority w:val="1"/>
    <w:qFormat/>
    <w:rsid w:val="00603CF4"/>
    <w:pPr>
      <w:spacing w:before="149"/>
      <w:ind w:left="105"/>
    </w:pPr>
    <w:rPr>
      <w:sz w:val="21"/>
      <w:szCs w:val="21"/>
    </w:rPr>
  </w:style>
  <w:style w:type="paragraph" w:customStyle="1" w:styleId="Heading1">
    <w:name w:val="Heading 1"/>
    <w:basedOn w:val="a"/>
    <w:uiPriority w:val="1"/>
    <w:qFormat/>
    <w:rsid w:val="00603CF4"/>
    <w:pPr>
      <w:ind w:left="4130" w:right="4143"/>
      <w:jc w:val="center"/>
      <w:outlineLvl w:val="1"/>
    </w:pPr>
    <w:rPr>
      <w:b/>
      <w:bCs/>
      <w:sz w:val="21"/>
      <w:szCs w:val="21"/>
    </w:rPr>
  </w:style>
  <w:style w:type="paragraph" w:styleId="a4">
    <w:name w:val="Title"/>
    <w:basedOn w:val="a"/>
    <w:uiPriority w:val="1"/>
    <w:qFormat/>
    <w:rsid w:val="00603CF4"/>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603CF4"/>
    <w:pPr>
      <w:spacing w:before="149"/>
      <w:ind w:left="837" w:hanging="316"/>
    </w:pPr>
  </w:style>
  <w:style w:type="paragraph" w:customStyle="1" w:styleId="TableParagraph">
    <w:name w:val="Table Paragraph"/>
    <w:basedOn w:val="a"/>
    <w:uiPriority w:val="1"/>
    <w:qFormat/>
    <w:rsid w:val="00603CF4"/>
  </w:style>
  <w:style w:type="paragraph" w:styleId="a6">
    <w:name w:val="Balloon Text"/>
    <w:basedOn w:val="a"/>
    <w:link w:val="Char"/>
    <w:uiPriority w:val="99"/>
    <w:semiHidden/>
    <w:unhideWhenUsed/>
    <w:rsid w:val="006A7A79"/>
    <w:rPr>
      <w:sz w:val="18"/>
      <w:szCs w:val="18"/>
    </w:rPr>
  </w:style>
  <w:style w:type="character" w:customStyle="1" w:styleId="Char">
    <w:name w:val="批注框文本 Char"/>
    <w:basedOn w:val="a0"/>
    <w:link w:val="a6"/>
    <w:uiPriority w:val="99"/>
    <w:semiHidden/>
    <w:rsid w:val="006A7A79"/>
    <w:rPr>
      <w:rFonts w:ascii="宋体" w:eastAsia="宋体" w:hAnsi="宋体" w:cs="宋体"/>
      <w:sz w:val="18"/>
      <w:szCs w:val="18"/>
      <w:lang w:eastAsia="zh-CN"/>
    </w:rPr>
  </w:style>
  <w:style w:type="paragraph" w:styleId="a7">
    <w:name w:val="header"/>
    <w:basedOn w:val="a"/>
    <w:link w:val="Char0"/>
    <w:uiPriority w:val="99"/>
    <w:semiHidden/>
    <w:unhideWhenUsed/>
    <w:rsid w:val="00406A7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406A79"/>
    <w:rPr>
      <w:rFonts w:ascii="宋体" w:eastAsia="宋体" w:hAnsi="宋体" w:cs="宋体"/>
      <w:sz w:val="18"/>
      <w:szCs w:val="18"/>
      <w:lang w:eastAsia="zh-CN"/>
    </w:rPr>
  </w:style>
  <w:style w:type="paragraph" w:styleId="a8">
    <w:name w:val="footer"/>
    <w:basedOn w:val="a"/>
    <w:link w:val="Char1"/>
    <w:uiPriority w:val="99"/>
    <w:semiHidden/>
    <w:unhideWhenUsed/>
    <w:rsid w:val="00406A79"/>
    <w:pPr>
      <w:tabs>
        <w:tab w:val="center" w:pos="4153"/>
        <w:tab w:val="right" w:pos="8306"/>
      </w:tabs>
      <w:snapToGrid w:val="0"/>
    </w:pPr>
    <w:rPr>
      <w:sz w:val="18"/>
      <w:szCs w:val="18"/>
    </w:rPr>
  </w:style>
  <w:style w:type="character" w:customStyle="1" w:styleId="Char1">
    <w:name w:val="页脚 Char"/>
    <w:basedOn w:val="a0"/>
    <w:link w:val="a8"/>
    <w:uiPriority w:val="99"/>
    <w:semiHidden/>
    <w:rsid w:val="00406A79"/>
    <w:rPr>
      <w:rFonts w:ascii="宋体" w:eastAsia="宋体" w:hAnsi="宋体" w:cs="宋体"/>
      <w:sz w:val="18"/>
      <w:szCs w:val="18"/>
      <w:lang w:eastAsia="zh-CN"/>
    </w:rPr>
  </w:style>
  <w:style w:type="character" w:customStyle="1" w:styleId="1Char">
    <w:name w:val="标题 1 Char"/>
    <w:basedOn w:val="a0"/>
    <w:link w:val="1"/>
    <w:qFormat/>
    <w:rsid w:val="00BE139F"/>
    <w:rPr>
      <w:rFonts w:eastAsia="仿宋" w:cs="宋体"/>
      <w:b/>
      <w:kern w:val="44"/>
      <w:sz w:val="32"/>
      <w:szCs w:val="21"/>
      <w:lang w:eastAsia="zh-CN"/>
    </w:rPr>
  </w:style>
  <w:style w:type="paragraph" w:styleId="a9">
    <w:name w:val="Normal (Web)"/>
    <w:basedOn w:val="a"/>
    <w:uiPriority w:val="99"/>
    <w:unhideWhenUsed/>
    <w:rsid w:val="00BE139F"/>
    <w:pPr>
      <w:widowControl/>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36</cp:revision>
  <dcterms:created xsi:type="dcterms:W3CDTF">2023-06-06T00:33:00Z</dcterms:created>
  <dcterms:modified xsi:type="dcterms:W3CDTF">2023-06-06T03:00:00Z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2023-06-06T00:00:00Z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2023-06-06T00:00:00Z</vt:filetime>
  </property>
</Properties>
</file>