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rPr>
          <w:rFonts w:ascii="Times New Roman"/>
          <w:sz w:val="20"/>
        </w:rPr>
      </w:pPr>
      <w:r>
        <w:rPr>
          <w:rFonts w:ascii="Times New Roman"/>
          <w:sz w:val="20"/>
        </w:rPr>
        <w:drawing>
          <wp:inline distT="0" distB="0" distL="0" distR="0">
            <wp:extent cx="2013585" cy="25082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7" cstate="print"/>
                    <a:stretch>
                      <a:fillRect/>
                    </a:stretch>
                  </pic:blipFill>
                  <pic:spPr>
                    <a:xfrm>
                      <a:off x="0" y="0"/>
                      <a:ext cx="2014121" cy="251459"/>
                    </a:xfrm>
                    <a:prstGeom prst="rect">
                      <a:avLst/>
                    </a:prstGeom>
                  </pic:spPr>
                </pic:pic>
              </a:graphicData>
            </a:graphic>
          </wp:inline>
        </w:drawing>
      </w:r>
    </w:p>
    <w:p>
      <w:pPr>
        <w:pStyle w:val="3"/>
        <w:spacing w:before="0"/>
        <w:ind w:left="0"/>
        <w:rPr>
          <w:rFonts w:ascii="Times New Roman"/>
          <w:sz w:val="20"/>
        </w:rPr>
      </w:pPr>
    </w:p>
    <w:p>
      <w:pPr>
        <w:pStyle w:val="3"/>
        <w:spacing w:before="0"/>
        <w:ind w:left="0"/>
        <w:jc w:val="center"/>
        <w:rPr>
          <w:rFonts w:hint="default" w:ascii="Times New Roman"/>
          <w:sz w:val="22"/>
          <w:szCs w:val="24"/>
          <w:lang w:val="en-US" w:eastAsia="zh-CN"/>
        </w:rPr>
      </w:pPr>
      <w:r>
        <w:rPr>
          <w:rFonts w:hint="eastAsia" w:ascii="Times New Roman"/>
          <w:sz w:val="22"/>
          <w:szCs w:val="24"/>
          <w:lang w:val="en-US" w:eastAsia="zh-CN"/>
        </w:rPr>
        <w:t>6月15日推荐阅读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BFBFD"/>
        <w:tabs>
          <w:tab w:val="left" w:pos="420"/>
          <w:tab w:val="left" w:pos="2520"/>
          <w:tab w:val="left" w:pos="4620"/>
          <w:tab w:val="left" w:pos="6720"/>
        </w:tabs>
        <w:spacing w:before="0" w:beforeAutospacing="0" w:after="100" w:afterAutospacing="0" w:line="360" w:lineRule="atLeast"/>
        <w:ind w:left="0" w:right="0" w:firstLine="0"/>
        <w:jc w:val="center"/>
        <w:rPr>
          <w:rFonts w:ascii="微软雅黑" w:hAnsi="微软雅黑" w:eastAsia="微软雅黑" w:cs="微软雅黑"/>
          <w:b/>
          <w:bCs/>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shd w:val="clear" w:color="auto" w:fill="FBFBFD"/>
        </w:rPr>
        <w:t>搞好调查研究须走好“群众路线”</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00" w:afterAutospacing="0" w:line="280" w:lineRule="atLeast"/>
        <w:ind w:left="0" w:right="0" w:firstLine="480" w:firstLineChars="20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color="auto" w:fill="FBFBFD"/>
        </w:rPr>
        <w:t>调查研究是我们党的“传家宝”，更是做好各项工作的“基本功”。党员干部下基层大走访大调研，解决群众最盼、最忧和发展最急、最需的问题，既是党的优良传统的现实体现，转变干部作风、走好群众路线的必然要求，更是推动主题教育持续走深走实的有效途径。尤其在新的历史时期具有十分重要的现实意义，需要更好地坚持和发扬。</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00" w:afterAutospacing="0" w:line="280" w:lineRule="atLeast"/>
        <w:ind w:left="0" w:right="0" w:firstLine="480" w:firstLineChars="20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color="auto" w:fill="FBFBFD"/>
        </w:rPr>
        <w:t>“立党为公，执政为民”。在全党深入开展主题教育之际，党员干部理应搞好调查研究，把调查研究作为主题教育的重要一环。通过深入基层、深入实际、深入群众，找准和解决影响制约发展、群众反映强烈的突出问题。尤其是要引导广大党员干部真正“沉下去”，“身到”更要“心到”，主动聚焦群众所期所盼，充分发扬钉钉子精神，扎扎实实走好每一步，办成一件件小事，办妥一件件难事，以小事成就大事，以实事铸就业绩，不断赢得群众的信任和支持。</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00" w:afterAutospacing="0" w:line="280" w:lineRule="atLeast"/>
        <w:ind w:left="0" w:right="0" w:firstLine="480" w:firstLineChars="20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color="auto" w:fill="FBFBFD"/>
        </w:rPr>
        <w:t>搞好调查研究，须树牢群众观点。广大群众对基层真实情况最了解，也最有发言权。一切工作只要有了群众的支持、参与，许多问题就能迎刃而解。如果忽视群众观点，轻视群众的首创精神，居高临下，自以为是，群众就会不买账，不会讲真心话，就得不到真实情况。在开展调查研究过程中，只有牢固树立群众观点，真心实意地相信和依靠群众，心中想着群众，虚心向群众求教，请群众出主意、想办法、提建议，既问“是什么”“怎么样”，又问“为什么”“怎么办”，这样调查研究才会有针对性，作出的决策才会正确，方法才能得当，实际效果才能真正显现。</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00" w:afterAutospacing="0" w:line="280" w:lineRule="atLeast"/>
        <w:ind w:left="0" w:right="0" w:firstLine="480" w:firstLineChars="20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color="auto" w:fill="FBFBFD"/>
        </w:rPr>
        <w:t>搞好调查研究，须善讲群众语言。所谓群众语言，是指一种能为群众所接受、认同，尤其是能为群众喜闻乐见的语言表达方式，通俗地讲，就是在与群众交往时，以一种什么样的口气、语气跟群众讲话。群众语言看似简单，但要掌握要领却并不见得容易。在调查研究活动中，有些同志总觉得群众与自己话说不到一块，找不到共同语言，产生不了共鸣；有的则说大话、空话、套话，不善讲群众语言，结果被群众“敬而远之”。唯有善讲群众语言，在调查研究中才能更好地贴近群众、走进群众和读懂群众。既要有群众味，和群众交谈，须平易近人、平等待人，通俗易懂、深入浅出，少一些“官腔”，多一些“民味”；又要饱含群众情，同群众讲话要有人情味，不妨多拉些家常，从家长里短说开去，关心和了解群众的所思所想；更要贴近群众心，摸透、摸清群众的所思、所虑、所求，使我们所讲的话能反映群众的心声，真正说到群众的心坎上去。</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00" w:afterAutospacing="0" w:line="280" w:lineRule="atLeast"/>
        <w:ind w:left="0" w:right="0" w:firstLine="480" w:firstLineChars="20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color="auto" w:fill="FBFBFD"/>
        </w:rPr>
        <w:t>搞好调查研究，须力解群众所需。调查研究的出发点和落脚点是要解决群众关注的实际问题。这就要求我们发扬求真务实的作风，深入到田间、工矿和各个社会层面中去，坚持多层次、多方位、多渠道地开展调查研究，特别是要到问题多、困难大的地方去倾听群众呼声。在开展调查研究时要细致深入，不仅了解问题的来龙去脉，把握问题实质，提高调查研究实效，而且要力戒搞形式、走过场，避免“蜻蜓点水”“瞎子摸象”，切忌满足于了解点滴情况、表面现象和“走马观花”式调查。只有这样，才能及时了解社情民意，想群众所想，急群众所急，并拿出解决问题的办法，制定出符合客观实际、行之有效的政策措施，真正把调查研究过程变成查找问题、解决问题和为群众办实事的过程，变成密切党群干群关系、切实转变工作作风、不断提升工作水平的过程。（</w:t>
      </w:r>
      <w:r>
        <w:rPr>
          <w:rFonts w:hint="eastAsia" w:ascii="宋体" w:hAnsi="宋体" w:eastAsia="宋体" w:cs="宋体"/>
          <w:i w:val="0"/>
          <w:iCs w:val="0"/>
          <w:caps w:val="0"/>
          <w:color w:val="333333"/>
          <w:spacing w:val="0"/>
          <w:sz w:val="24"/>
          <w:szCs w:val="24"/>
          <w:shd w:val="clear" w:color="auto" w:fill="FBFBFD"/>
          <w:lang w:val="en-US" w:eastAsia="zh-CN"/>
        </w:rPr>
        <w:t xml:space="preserve">来源：浙江在线 </w:t>
      </w:r>
      <w:r>
        <w:rPr>
          <w:rFonts w:hint="eastAsia" w:ascii="宋体" w:hAnsi="宋体" w:eastAsia="宋体" w:cs="宋体"/>
          <w:i w:val="0"/>
          <w:iCs w:val="0"/>
          <w:caps w:val="0"/>
          <w:color w:val="333333"/>
          <w:spacing w:val="0"/>
          <w:sz w:val="24"/>
          <w:szCs w:val="24"/>
          <w:shd w:val="clear" w:color="auto" w:fill="FBFBFD"/>
        </w:rPr>
        <w:t>李治钢/文）</w:t>
      </w:r>
    </w:p>
    <w:p>
      <w:pPr>
        <w:tabs>
          <w:tab w:val="left" w:pos="420"/>
          <w:tab w:val="left" w:pos="2520"/>
          <w:tab w:val="left" w:pos="4620"/>
          <w:tab w:val="left" w:pos="6720"/>
        </w:tabs>
      </w:pPr>
    </w:p>
    <w:p>
      <w:pPr>
        <w:pStyle w:val="11"/>
        <w:numPr>
          <w:ilvl w:val="0"/>
          <w:numId w:val="0"/>
        </w:numPr>
        <w:tabs>
          <w:tab w:val="left" w:pos="733"/>
          <w:tab w:val="left" w:pos="6792"/>
        </w:tabs>
        <w:spacing w:before="70" w:after="0" w:line="372" w:lineRule="auto"/>
        <w:ind w:left="442" w:leftChars="0" w:right="108" w:rightChars="0"/>
        <w:jc w:val="left"/>
        <w:rPr>
          <w:rFonts w:hint="eastAsia"/>
          <w:w w:val="99"/>
          <w:sz w:val="21"/>
          <w:lang w:val="en-US" w:eastAsia="zh-CN"/>
        </w:rPr>
      </w:pPr>
    </w:p>
    <w:p>
      <w:pPr>
        <w:pStyle w:val="11"/>
        <w:numPr>
          <w:ilvl w:val="0"/>
          <w:numId w:val="0"/>
        </w:numPr>
        <w:tabs>
          <w:tab w:val="left" w:pos="733"/>
          <w:tab w:val="left" w:pos="6792"/>
        </w:tabs>
        <w:spacing w:before="70" w:after="0" w:line="372" w:lineRule="auto"/>
        <w:ind w:left="442" w:leftChars="0" w:right="108" w:rightChars="0"/>
        <w:jc w:val="left"/>
        <w:rPr>
          <w:rFonts w:hint="eastAsia"/>
          <w:w w:val="99"/>
          <w:sz w:val="21"/>
          <w:lang w:val="en-US" w:eastAsia="zh-CN"/>
        </w:rPr>
      </w:pPr>
    </w:p>
    <w:p>
      <w:pPr>
        <w:pStyle w:val="3"/>
        <w:spacing w:before="0"/>
        <w:ind w:left="0"/>
        <w:jc w:val="center"/>
        <w:rPr>
          <w:rFonts w:hint="default" w:ascii="Times New Roman" w:eastAsia="宋体"/>
          <w:sz w:val="22"/>
          <w:szCs w:val="24"/>
          <w:lang w:val="en-US" w:eastAsia="zh-CN"/>
        </w:rPr>
      </w:pPr>
      <w:r>
        <w:rPr>
          <w:rFonts w:hint="eastAsia" w:ascii="Times New Roman"/>
          <w:sz w:val="22"/>
          <w:szCs w:val="24"/>
          <w:lang w:val="en-US" w:eastAsia="zh-CN"/>
        </w:rPr>
        <w:t>6月16日每日一练</w:t>
      </w:r>
    </w:p>
    <w:p>
      <w:pPr>
        <w:pStyle w:val="11"/>
        <w:numPr>
          <w:ilvl w:val="0"/>
          <w:numId w:val="0"/>
        </w:numPr>
        <w:tabs>
          <w:tab w:val="left" w:pos="733"/>
          <w:tab w:val="left" w:pos="6792"/>
        </w:tabs>
        <w:spacing w:before="70" w:after="0" w:line="372" w:lineRule="auto"/>
        <w:ind w:left="442" w:leftChars="0" w:right="108" w:rightChars="0"/>
        <w:jc w:val="left"/>
        <w:rPr>
          <w:sz w:val="21"/>
        </w:rPr>
      </w:pPr>
      <w:r>
        <w:rPr>
          <w:rFonts w:hint="eastAsia"/>
          <w:w w:val="99"/>
          <w:sz w:val="21"/>
          <w:lang w:val="en-US" w:eastAsia="zh-CN"/>
        </w:rPr>
        <w:t>1.</w:t>
      </w:r>
      <w:r>
        <w:rPr>
          <w:w w:val="99"/>
          <w:sz w:val="21"/>
        </w:rPr>
        <w:t>一条生产流水线上有甲、乙两位工人，流水线上有400个零件尚未装配。其中甲每分钟装配9个</w:t>
      </w:r>
      <w:r>
        <w:rPr>
          <w:spacing w:val="-19"/>
          <w:w w:val="99"/>
          <w:sz w:val="21"/>
        </w:rPr>
        <w:t>零</w:t>
      </w:r>
      <w:r>
        <w:rPr>
          <w:w w:val="99"/>
          <w:sz w:val="21"/>
        </w:rPr>
        <w:t>件，乙每分钟装配7个零件。而流水线上也在不断地增加新的零件。在第50分钟结束的时候，甲、乙两人刚好把流水线上的零件装配完。则流水线上每分钟增加的零件有（</w:t>
      </w:r>
      <w:r>
        <w:rPr>
          <w:sz w:val="21"/>
        </w:rPr>
        <w:tab/>
      </w:r>
      <w:r>
        <w:rPr>
          <w:w w:val="99"/>
          <w:sz w:val="21"/>
        </w:rPr>
        <w:t>）个。</w:t>
      </w:r>
    </w:p>
    <w:p>
      <w:pPr>
        <w:pStyle w:val="3"/>
        <w:tabs>
          <w:tab w:val="left" w:pos="3135"/>
          <w:tab w:val="left" w:pos="5852"/>
          <w:tab w:val="left" w:pos="8569"/>
        </w:tabs>
        <w:spacing w:before="2"/>
        <w:ind w:left="522"/>
      </w:pPr>
      <w:r>
        <w:rPr>
          <w:spacing w:val="-5"/>
        </w:rPr>
        <w:t>A.8</w:t>
      </w:r>
      <w:r>
        <w:tab/>
      </w:r>
      <w:r>
        <w:rPr>
          <w:spacing w:val="-4"/>
        </w:rPr>
        <w:t>B.10</w:t>
      </w:r>
      <w:r>
        <w:tab/>
      </w:r>
      <w:r>
        <w:rPr>
          <w:spacing w:val="-4"/>
        </w:rPr>
        <w:t>C.14</w:t>
      </w:r>
      <w:r>
        <w:tab/>
      </w:r>
      <w:r>
        <w:rPr>
          <w:spacing w:val="-4"/>
        </w:rPr>
        <w:t>D.18</w:t>
      </w:r>
    </w:p>
    <w:p>
      <w:pPr>
        <w:pStyle w:val="3"/>
        <w:spacing w:before="2"/>
        <w:rPr>
          <w:color w:val="FF0000"/>
          <w:spacing w:val="-10"/>
          <w:w w:val="95"/>
        </w:rPr>
      </w:pPr>
    </w:p>
    <w:p>
      <w:pPr>
        <w:pStyle w:val="11"/>
        <w:numPr>
          <w:ilvl w:val="0"/>
          <w:numId w:val="0"/>
        </w:numPr>
        <w:tabs>
          <w:tab w:val="left" w:pos="733"/>
        </w:tabs>
        <w:spacing w:before="149" w:after="0" w:line="372" w:lineRule="auto"/>
        <w:ind w:left="442" w:leftChars="0" w:right="108" w:rightChars="0"/>
        <w:jc w:val="left"/>
        <w:rPr>
          <w:sz w:val="21"/>
        </w:rPr>
      </w:pPr>
      <w:r>
        <w:rPr>
          <w:rFonts w:hint="eastAsia"/>
          <w:w w:val="99"/>
          <w:sz w:val="21"/>
          <w:lang w:val="en-US" w:eastAsia="zh-CN"/>
        </w:rPr>
        <w:t>2.</w:t>
      </w:r>
      <w:r>
        <w:rPr>
          <w:w w:val="99"/>
          <w:sz w:val="21"/>
        </w:rPr>
        <w:t>甲、乙两地铁路线长1880千米，从甲地到乙地开出一辆动车，每小时行驶160千米，3</w:t>
      </w:r>
      <w:r>
        <w:rPr>
          <w:spacing w:val="-4"/>
          <w:w w:val="99"/>
          <w:sz w:val="21"/>
        </w:rPr>
        <w:t>小时后，从</w:t>
      </w:r>
      <w:r>
        <w:rPr>
          <w:w w:val="99"/>
          <w:sz w:val="21"/>
        </w:rPr>
        <w:t>乙地到甲地开出一辆高铁，经4小时后与动车相遇，则高铁每小时行驶（</w:t>
      </w:r>
      <w:r>
        <w:rPr>
          <w:spacing w:val="-1"/>
          <w:sz w:val="21"/>
        </w:rPr>
        <w:t xml:space="preserve"> </w:t>
      </w:r>
      <w:r>
        <w:rPr>
          <w:w w:val="99"/>
          <w:sz w:val="21"/>
        </w:rPr>
        <w:t>）。</w:t>
      </w:r>
    </w:p>
    <w:p>
      <w:pPr>
        <w:pStyle w:val="11"/>
        <w:numPr>
          <w:ilvl w:val="1"/>
          <w:numId w:val="1"/>
        </w:numPr>
        <w:tabs>
          <w:tab w:val="left" w:pos="942"/>
          <w:tab w:val="left" w:pos="2926"/>
          <w:tab w:val="left" w:pos="5329"/>
          <w:tab w:val="left" w:pos="7733"/>
        </w:tabs>
        <w:spacing w:before="2" w:after="0" w:line="240" w:lineRule="auto"/>
        <w:ind w:left="942" w:right="0" w:hanging="420"/>
        <w:jc w:val="left"/>
        <w:rPr>
          <w:sz w:val="21"/>
        </w:rPr>
      </w:pPr>
      <w:r>
        <w:rPr>
          <w:rFonts w:hint="eastAsia"/>
          <w:w w:val="95"/>
          <w:sz w:val="21"/>
          <w:lang w:val="en-US" w:eastAsia="zh-CN"/>
        </w:rPr>
        <w:t>22</w:t>
      </w:r>
      <w:r>
        <w:rPr>
          <w:w w:val="95"/>
          <w:sz w:val="21"/>
        </w:rPr>
        <w:t>0千</w:t>
      </w:r>
      <w:r>
        <w:rPr>
          <w:spacing w:val="-10"/>
          <w:w w:val="95"/>
          <w:sz w:val="21"/>
        </w:rPr>
        <w:t>米</w:t>
      </w:r>
      <w:r>
        <w:rPr>
          <w:sz w:val="21"/>
        </w:rPr>
        <w:tab/>
      </w:r>
      <w:r>
        <w:rPr>
          <w:w w:val="95"/>
          <w:sz w:val="21"/>
        </w:rPr>
        <w:t>B.210千</w:t>
      </w:r>
      <w:r>
        <w:rPr>
          <w:spacing w:val="-10"/>
          <w:w w:val="95"/>
          <w:sz w:val="21"/>
        </w:rPr>
        <w:t>米</w:t>
      </w:r>
      <w:r>
        <w:rPr>
          <w:sz w:val="21"/>
        </w:rPr>
        <w:tab/>
      </w:r>
      <w:r>
        <w:rPr>
          <w:w w:val="95"/>
          <w:sz w:val="21"/>
        </w:rPr>
        <w:t>C.200千</w:t>
      </w:r>
      <w:r>
        <w:rPr>
          <w:spacing w:val="-10"/>
          <w:w w:val="95"/>
          <w:sz w:val="21"/>
        </w:rPr>
        <w:t>米</w:t>
      </w:r>
      <w:r>
        <w:rPr>
          <w:sz w:val="21"/>
        </w:rPr>
        <w:tab/>
      </w:r>
      <w:r>
        <w:rPr>
          <w:w w:val="95"/>
          <w:sz w:val="21"/>
        </w:rPr>
        <w:t>D.190千</w:t>
      </w:r>
      <w:r>
        <w:rPr>
          <w:spacing w:val="-10"/>
          <w:w w:val="95"/>
          <w:sz w:val="21"/>
        </w:rPr>
        <w:t>米</w:t>
      </w:r>
    </w:p>
    <w:p>
      <w:pPr>
        <w:pStyle w:val="3"/>
        <w:spacing w:before="2"/>
        <w:rPr>
          <w:color w:val="FF0000"/>
          <w:spacing w:val="-10"/>
          <w:w w:val="95"/>
        </w:rPr>
      </w:pPr>
    </w:p>
    <w:p>
      <w:pPr>
        <w:pStyle w:val="11"/>
        <w:numPr>
          <w:ilvl w:val="0"/>
          <w:numId w:val="0"/>
        </w:numPr>
        <w:tabs>
          <w:tab w:val="left" w:pos="733"/>
        </w:tabs>
        <w:spacing w:before="149" w:after="0" w:line="372" w:lineRule="auto"/>
        <w:ind w:left="442" w:leftChars="0" w:right="108" w:rightChars="0"/>
        <w:jc w:val="left"/>
        <w:rPr>
          <w:spacing w:val="-10"/>
          <w:sz w:val="21"/>
        </w:rPr>
      </w:pPr>
      <w:r>
        <w:drawing>
          <wp:anchor distT="0" distB="0" distL="0" distR="0" simplePos="0" relativeHeight="251662336" behindDoc="1" locked="0" layoutInCell="1" allowOverlap="1">
            <wp:simplePos x="0" y="0"/>
            <wp:positionH relativeFrom="page">
              <wp:posOffset>1368425</wp:posOffset>
            </wp:positionH>
            <wp:positionV relativeFrom="paragraph">
              <wp:posOffset>788035</wp:posOffset>
            </wp:positionV>
            <wp:extent cx="1061720" cy="570865"/>
            <wp:effectExtent l="0" t="0" r="5080" b="635"/>
            <wp:wrapNone/>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jpeg"/>
                    <pic:cNvPicPr>
                      <a:picLocks noChangeAspect="1"/>
                    </pic:cNvPicPr>
                  </pic:nvPicPr>
                  <pic:blipFill>
                    <a:blip r:embed="rId8" cstate="print"/>
                    <a:stretch>
                      <a:fillRect/>
                    </a:stretch>
                  </pic:blipFill>
                  <pic:spPr>
                    <a:xfrm>
                      <a:off x="0" y="0"/>
                      <a:ext cx="1061719" cy="570674"/>
                    </a:xfrm>
                    <a:prstGeom prst="rect">
                      <a:avLst/>
                    </a:prstGeom>
                  </pic:spPr>
                </pic:pic>
              </a:graphicData>
            </a:graphic>
          </wp:anchor>
        </w:drawing>
      </w:r>
      <w:r>
        <w:rPr>
          <w:rFonts w:hint="eastAsia"/>
          <w:w w:val="99"/>
          <w:sz w:val="21"/>
          <w:lang w:val="en-US" w:eastAsia="zh-CN"/>
        </w:rPr>
        <w:t>3.</w:t>
      </w:r>
      <w:r>
        <w:rPr>
          <w:w w:val="99"/>
          <w:sz w:val="21"/>
        </w:rPr>
        <w:t>如图，在长方形跑道上，甲、乙两人分别从A、C</w:t>
      </w:r>
      <w:r>
        <w:rPr>
          <w:spacing w:val="-1"/>
          <w:w w:val="99"/>
          <w:sz w:val="21"/>
        </w:rPr>
        <w:t>处同时出发，按顺时针方向沿跑道匀速奔跑，已</w:t>
      </w:r>
      <w:r>
        <w:rPr>
          <w:w w:val="99"/>
          <w:sz w:val="21"/>
        </w:rPr>
        <w:t>知甲、乙两人的速度分别是5米/秒、4.5</w:t>
      </w:r>
      <w:r>
        <w:rPr>
          <w:spacing w:val="-1"/>
          <w:w w:val="99"/>
          <w:sz w:val="21"/>
        </w:rPr>
        <w:t>米/秒。则当甲第一次追上乙时，甲沿长方形跑道跑过的圈数是</w:t>
      </w:r>
      <w:r>
        <w:rPr>
          <w:sz w:val="21"/>
        </w:rPr>
        <w:t>（</w:t>
      </w:r>
      <w:r>
        <w:rPr>
          <w:spacing w:val="-6"/>
          <w:sz w:val="21"/>
        </w:rPr>
        <w:t xml:space="preserve"> </w:t>
      </w:r>
      <w:r>
        <w:rPr>
          <w:sz w:val="21"/>
        </w:rPr>
        <w:t>）</w:t>
      </w:r>
      <w:r>
        <w:rPr>
          <w:spacing w:val="-10"/>
          <w:sz w:val="21"/>
        </w:rPr>
        <w:t>。</w:t>
      </w:r>
    </w:p>
    <w:p>
      <w:pPr>
        <w:spacing w:before="2"/>
        <w:ind w:left="105" w:right="0" w:firstLine="0"/>
        <w:jc w:val="left"/>
        <w:rPr>
          <w:spacing w:val="-10"/>
          <w:sz w:val="21"/>
        </w:rPr>
      </w:pPr>
    </w:p>
    <w:p>
      <w:pPr>
        <w:spacing w:before="2"/>
        <w:ind w:left="105" w:right="0" w:firstLine="0"/>
        <w:jc w:val="left"/>
        <w:rPr>
          <w:spacing w:val="-10"/>
          <w:sz w:val="21"/>
        </w:rPr>
      </w:pPr>
    </w:p>
    <w:p>
      <w:pPr>
        <w:spacing w:before="2"/>
        <w:ind w:left="105" w:right="0" w:firstLine="0"/>
        <w:jc w:val="left"/>
        <w:rPr>
          <w:spacing w:val="-10"/>
          <w:sz w:val="21"/>
        </w:rPr>
      </w:pPr>
    </w:p>
    <w:p>
      <w:pPr>
        <w:spacing w:before="2"/>
        <w:ind w:right="0"/>
        <w:jc w:val="left"/>
        <w:rPr>
          <w:spacing w:val="-10"/>
          <w:sz w:val="21"/>
        </w:rPr>
      </w:pPr>
    </w:p>
    <w:p>
      <w:pPr>
        <w:pStyle w:val="3"/>
        <w:tabs>
          <w:tab w:val="left" w:pos="3135"/>
          <w:tab w:val="left" w:pos="5956"/>
          <w:tab w:val="left" w:pos="8569"/>
        </w:tabs>
        <w:spacing w:before="0"/>
        <w:ind w:left="522"/>
        <w:rPr>
          <w:color w:val="FF0000"/>
          <w:spacing w:val="-10"/>
          <w:w w:val="95"/>
        </w:rPr>
      </w:pPr>
      <w:r>
        <w:rPr>
          <w:spacing w:val="-5"/>
        </w:rPr>
        <w:t>A.4</w:t>
      </w:r>
      <w:r>
        <w:tab/>
      </w:r>
      <w:r>
        <w:rPr>
          <w:spacing w:val="-2"/>
        </w:rPr>
        <w:t>B.4.5</w:t>
      </w:r>
      <w:r>
        <w:tab/>
      </w:r>
      <w:r>
        <w:rPr>
          <w:spacing w:val="-5"/>
        </w:rPr>
        <w:t>C.5</w:t>
      </w:r>
      <w:r>
        <w:tab/>
      </w:r>
      <w:r>
        <w:rPr>
          <w:spacing w:val="-2"/>
        </w:rPr>
        <w:t>D.5.5</w:t>
      </w:r>
    </w:p>
    <w:p>
      <w:pPr>
        <w:pStyle w:val="3"/>
        <w:spacing w:before="1"/>
        <w:rPr>
          <w:color w:val="FF0000"/>
          <w:spacing w:val="-10"/>
          <w:w w:val="95"/>
        </w:rPr>
      </w:pPr>
    </w:p>
    <w:p>
      <w:pPr>
        <w:pStyle w:val="11"/>
        <w:numPr>
          <w:ilvl w:val="0"/>
          <w:numId w:val="0"/>
        </w:numPr>
        <w:tabs>
          <w:tab w:val="left" w:pos="733"/>
        </w:tabs>
        <w:spacing w:before="149" w:after="0" w:line="372" w:lineRule="auto"/>
        <w:ind w:left="442" w:leftChars="0" w:right="108" w:rightChars="0"/>
        <w:jc w:val="left"/>
        <w:rPr>
          <w:sz w:val="21"/>
        </w:rPr>
      </w:pPr>
      <w:r>
        <w:rPr>
          <w:rFonts w:hint="eastAsia"/>
          <w:w w:val="99"/>
          <w:sz w:val="21"/>
          <w:lang w:val="en-US" w:eastAsia="zh-CN"/>
        </w:rPr>
        <w:t>4.</w:t>
      </w:r>
      <w:r>
        <w:rPr>
          <w:w w:val="99"/>
          <w:sz w:val="21"/>
        </w:rPr>
        <w:t>一间房屋的长、宽、高分别是6米、4米和3米。施工队员在房屋内表面上画一条封闭的线，其所</w:t>
      </w:r>
      <w:r>
        <w:rPr>
          <w:spacing w:val="-1"/>
          <w:w w:val="99"/>
          <w:sz w:val="21"/>
        </w:rPr>
        <w:t>画的线正好在一个平面上且该平面正好将房屋的空间分割为两个形状大小完全相同的部分。问其所画的</w:t>
      </w:r>
      <w:r>
        <w:rPr>
          <w:w w:val="99"/>
          <w:sz w:val="21"/>
        </w:rPr>
        <w:t>线可能的最长距离和最短距离之间的差是多少米？（</w:t>
      </w:r>
      <w:r>
        <w:rPr>
          <w:spacing w:val="-1"/>
          <w:sz w:val="21"/>
        </w:rPr>
        <w:t xml:space="preserve"> </w:t>
      </w:r>
      <w:r>
        <w:rPr>
          <w:w w:val="99"/>
          <w:sz w:val="21"/>
        </w:rPr>
        <w:t>）</w:t>
      </w:r>
    </w:p>
    <w:p>
      <w:pPr>
        <w:pStyle w:val="3"/>
        <w:spacing w:before="3" w:line="357" w:lineRule="auto"/>
        <w:ind w:left="522" w:right="8102"/>
        <w:rPr>
          <w:spacing w:val="80"/>
          <w:w w:val="150"/>
        </w:rPr>
      </w:pPr>
      <w:r>
        <w:rPr>
          <w:spacing w:val="-4"/>
        </w:rPr>
        <w:t>A.6</w:t>
      </w:r>
      <w:r>
        <w:rPr>
          <w:spacing w:val="80"/>
          <w:w w:val="150"/>
        </w:rPr>
        <w:t xml:space="preserve"> </w:t>
      </w:r>
    </w:p>
    <w:p>
      <w:pPr>
        <w:pStyle w:val="3"/>
        <w:spacing w:before="3" w:line="357" w:lineRule="auto"/>
        <w:ind w:left="522" w:right="8102"/>
      </w:pPr>
      <w:r>
        <w:rPr>
          <w:spacing w:val="-2"/>
        </w:rPr>
        <w:t>B.6（</w:t>
      </w:r>
      <w:r>
        <w:rPr>
          <w:position w:val="-7"/>
        </w:rPr>
        <w:drawing>
          <wp:inline distT="0" distB="0" distL="0" distR="0">
            <wp:extent cx="99060" cy="152400"/>
            <wp:effectExtent l="0" t="0" r="2540" b="0"/>
            <wp:docPr id="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png"/>
                    <pic:cNvPicPr>
                      <a:picLocks noChangeAspect="1"/>
                    </pic:cNvPicPr>
                  </pic:nvPicPr>
                  <pic:blipFill>
                    <a:blip r:embed="rId9" cstate="print"/>
                    <a:stretch>
                      <a:fillRect/>
                    </a:stretch>
                  </pic:blipFill>
                  <pic:spPr>
                    <a:xfrm>
                      <a:off x="0" y="0"/>
                      <a:ext cx="99536" cy="152622"/>
                    </a:xfrm>
                    <a:prstGeom prst="rect">
                      <a:avLst/>
                    </a:prstGeom>
                  </pic:spPr>
                </pic:pic>
              </a:graphicData>
            </a:graphic>
          </wp:inline>
        </w:drawing>
      </w:r>
      <w:r>
        <w:rPr>
          <w:spacing w:val="-2"/>
        </w:rPr>
        <w:t xml:space="preserve">-1) </w:t>
      </w:r>
      <w:r>
        <w:rPr>
          <w:spacing w:val="-4"/>
        </w:rPr>
        <w:t>C.8</w:t>
      </w:r>
    </w:p>
    <w:p>
      <w:pPr>
        <w:pStyle w:val="3"/>
        <w:spacing w:before="27"/>
        <w:ind w:left="522"/>
      </w:pPr>
      <w:r>
        <w:rPr>
          <w:w w:val="95"/>
        </w:rPr>
        <w:t>D.4（</w:t>
      </w:r>
      <w:r>
        <w:rPr>
          <w:position w:val="-7"/>
        </w:rPr>
        <w:drawing>
          <wp:inline distT="0" distB="0" distL="0" distR="0">
            <wp:extent cx="145415" cy="152400"/>
            <wp:effectExtent l="0" t="0" r="6985" b="0"/>
            <wp:docPr id="6"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png"/>
                    <pic:cNvPicPr>
                      <a:picLocks noChangeAspect="1"/>
                    </pic:cNvPicPr>
                  </pic:nvPicPr>
                  <pic:blipFill>
                    <a:blip r:embed="rId10" cstate="print"/>
                    <a:stretch>
                      <a:fillRect/>
                    </a:stretch>
                  </pic:blipFill>
                  <pic:spPr>
                    <a:xfrm>
                      <a:off x="0" y="0"/>
                      <a:ext cx="145986" cy="152622"/>
                    </a:xfrm>
                    <a:prstGeom prst="rect">
                      <a:avLst/>
                    </a:prstGeom>
                  </pic:spPr>
                </pic:pic>
              </a:graphicData>
            </a:graphic>
          </wp:inline>
        </w:drawing>
      </w:r>
      <w:r>
        <w:rPr>
          <w:w w:val="95"/>
        </w:rPr>
        <w:t>-</w:t>
      </w:r>
      <w:r>
        <w:rPr>
          <w:spacing w:val="-5"/>
          <w:w w:val="95"/>
        </w:rPr>
        <w:t>2）</w:t>
      </w:r>
    </w:p>
    <w:p>
      <w:pPr>
        <w:pStyle w:val="3"/>
        <w:spacing w:before="80" w:line="223" w:lineRule="auto"/>
        <w:ind w:right="3765"/>
        <w:rPr>
          <w:color w:val="FF0000"/>
          <w:w w:val="99"/>
        </w:rPr>
      </w:pPr>
    </w:p>
    <w:p>
      <w:pPr>
        <w:pStyle w:val="11"/>
        <w:numPr>
          <w:ilvl w:val="0"/>
          <w:numId w:val="0"/>
        </w:numPr>
        <w:tabs>
          <w:tab w:val="left" w:pos="838"/>
        </w:tabs>
        <w:spacing w:before="2" w:after="0" w:line="372" w:lineRule="auto"/>
        <w:ind w:left="442" w:leftChars="0" w:right="212" w:rightChars="0"/>
        <w:jc w:val="left"/>
        <w:rPr>
          <w:sz w:val="21"/>
        </w:rPr>
      </w:pPr>
      <w:r>
        <w:rPr>
          <w:rFonts w:hint="eastAsia"/>
          <w:spacing w:val="-1"/>
          <w:w w:val="99"/>
          <w:sz w:val="21"/>
          <w:lang w:val="en-US" w:eastAsia="zh-CN"/>
        </w:rPr>
        <w:t>5.</w:t>
      </w:r>
      <w:r>
        <w:rPr>
          <w:spacing w:val="-1"/>
          <w:w w:val="99"/>
          <w:sz w:val="21"/>
        </w:rPr>
        <w:t>海水经过海水淡化技术的处理可变成淡水，而海水的量是极其巨大的。因此，无须节约使用淡</w:t>
      </w:r>
      <w:r>
        <w:rPr>
          <w:w w:val="99"/>
          <w:sz w:val="21"/>
        </w:rPr>
        <w:t>水资源。</w:t>
      </w:r>
    </w:p>
    <w:p>
      <w:pPr>
        <w:pStyle w:val="3"/>
        <w:spacing w:before="2"/>
      </w:pPr>
      <w:r>
        <w:t>最能质疑上述结论的是（</w:t>
      </w:r>
      <w:r>
        <w:rPr>
          <w:spacing w:val="-27"/>
        </w:rPr>
        <w:t xml:space="preserve"> </w:t>
      </w:r>
      <w:r>
        <w:t>）</w:t>
      </w:r>
      <w:r>
        <w:rPr>
          <w:spacing w:val="-10"/>
        </w:rPr>
        <w:t>。</w:t>
      </w:r>
    </w:p>
    <w:p>
      <w:pPr>
        <w:pStyle w:val="3"/>
        <w:tabs>
          <w:tab w:val="left" w:pos="5956"/>
        </w:tabs>
        <w:ind w:left="522"/>
      </w:pPr>
      <w:r>
        <w:rPr>
          <w:w w:val="95"/>
        </w:rPr>
        <w:t>A.近海海水的污染比较严</w:t>
      </w:r>
      <w:r>
        <w:rPr>
          <w:spacing w:val="-10"/>
          <w:w w:val="95"/>
        </w:rPr>
        <w:t>重</w:t>
      </w:r>
      <w:r>
        <w:tab/>
      </w:r>
      <w:r>
        <w:rPr>
          <w:w w:val="95"/>
        </w:rPr>
        <w:t>B.海水淡化成本高</w:t>
      </w:r>
      <w:r>
        <w:rPr>
          <w:spacing w:val="-10"/>
          <w:w w:val="95"/>
        </w:rPr>
        <w:t>昂</w:t>
      </w:r>
    </w:p>
    <w:p>
      <w:pPr>
        <w:pStyle w:val="3"/>
        <w:tabs>
          <w:tab w:val="left" w:pos="5956"/>
        </w:tabs>
        <w:ind w:left="522"/>
        <w:rPr>
          <w:spacing w:val="-10"/>
          <w:w w:val="95"/>
        </w:rPr>
      </w:pPr>
      <w:r>
        <w:rPr>
          <w:w w:val="95"/>
        </w:rPr>
        <w:t>C.冰川水储量巨大，可替代海水淡</w:t>
      </w:r>
      <w:r>
        <w:rPr>
          <w:spacing w:val="-10"/>
          <w:w w:val="95"/>
        </w:rPr>
        <w:t>化</w:t>
      </w:r>
      <w:r>
        <w:tab/>
      </w:r>
      <w:r>
        <w:rPr>
          <w:w w:val="95"/>
        </w:rPr>
        <w:t>D.地球上的水资源总量是恒定</w:t>
      </w:r>
      <w:r>
        <w:rPr>
          <w:spacing w:val="-10"/>
          <w:w w:val="95"/>
        </w:rPr>
        <w:t>的</w:t>
      </w:r>
    </w:p>
    <w:p>
      <w:pPr>
        <w:pStyle w:val="3"/>
        <w:tabs>
          <w:tab w:val="left" w:pos="5956"/>
        </w:tabs>
        <w:ind w:left="522"/>
        <w:rPr>
          <w:rFonts w:hint="eastAsia"/>
          <w:spacing w:val="-10"/>
          <w:w w:val="95"/>
          <w:lang w:val="en-US" w:eastAsia="zh-CN"/>
        </w:rPr>
      </w:pPr>
    </w:p>
    <w:p>
      <w:pPr>
        <w:pStyle w:val="11"/>
        <w:numPr>
          <w:ilvl w:val="0"/>
          <w:numId w:val="0"/>
        </w:numPr>
        <w:tabs>
          <w:tab w:val="left" w:pos="838"/>
        </w:tabs>
        <w:spacing w:before="148" w:after="0" w:line="372" w:lineRule="auto"/>
        <w:ind w:left="442" w:leftChars="0" w:right="108" w:rightChars="0"/>
        <w:jc w:val="left"/>
        <w:rPr>
          <w:sz w:val="21"/>
        </w:rPr>
      </w:pPr>
      <w:r>
        <w:rPr>
          <w:rFonts w:hint="eastAsia"/>
          <w:w w:val="99"/>
          <w:sz w:val="21"/>
          <w:lang w:val="en-US" w:eastAsia="zh-CN"/>
        </w:rPr>
        <w:t>6.</w:t>
      </w:r>
      <w:r>
        <w:rPr>
          <w:w w:val="99"/>
          <w:sz w:val="21"/>
        </w:rPr>
        <w:t>手机中的App</w:t>
      </w:r>
      <w:r>
        <w:rPr>
          <w:spacing w:val="-1"/>
          <w:w w:val="99"/>
          <w:sz w:val="21"/>
        </w:rPr>
        <w:t>软件可以监测睡眠质量，用户在睡前打开软件，将手机放到枕头底下，软件可以记</w:t>
      </w:r>
      <w:r>
        <w:rPr>
          <w:w w:val="99"/>
          <w:sz w:val="21"/>
        </w:rPr>
        <w:t>录睡眠者一夜的睡眠数据，但是调查显示数据并不能反映睡眠者的真正睡眠情况。</w:t>
      </w:r>
    </w:p>
    <w:p>
      <w:pPr>
        <w:pStyle w:val="3"/>
        <w:spacing w:before="2"/>
      </w:pPr>
      <w:r>
        <w:rPr>
          <w:w w:val="95"/>
        </w:rPr>
        <w:t>以下哪项最不能解释上述现象？（</w:t>
      </w:r>
      <w:r>
        <w:rPr>
          <w:spacing w:val="72"/>
          <w:w w:val="150"/>
        </w:rPr>
        <w:t xml:space="preserve"> </w:t>
      </w:r>
      <w:r>
        <w:rPr>
          <w:spacing w:val="-10"/>
          <w:w w:val="95"/>
        </w:rPr>
        <w:t>）</w:t>
      </w:r>
    </w:p>
    <w:p>
      <w:pPr>
        <w:pStyle w:val="3"/>
        <w:ind w:left="522"/>
      </w:pPr>
      <w:r>
        <w:rPr>
          <w:w w:val="95"/>
        </w:rPr>
        <w:t>A.手机屏幕的亮度会影响人体内的褪黑色素的分</w:t>
      </w:r>
      <w:r>
        <w:rPr>
          <w:spacing w:val="-10"/>
          <w:w w:val="95"/>
        </w:rPr>
        <w:t>泌</w:t>
      </w:r>
    </w:p>
    <w:p>
      <w:pPr>
        <w:pStyle w:val="3"/>
        <w:spacing w:line="372" w:lineRule="auto"/>
        <w:ind w:left="522" w:right="2825"/>
        <w:rPr>
          <w:spacing w:val="80"/>
        </w:rPr>
      </w:pPr>
      <w:r>
        <w:rPr>
          <w:spacing w:val="-2"/>
          <w:w w:val="95"/>
        </w:rPr>
        <w:t>B.在记录数据的过程中，定时翻身的动作也被统计在浅睡眠的数据里</w:t>
      </w:r>
      <w:r>
        <w:rPr>
          <w:spacing w:val="80"/>
        </w:rPr>
        <w:t xml:space="preserve"> </w:t>
      </w:r>
    </w:p>
    <w:p>
      <w:pPr>
        <w:pStyle w:val="3"/>
        <w:spacing w:line="372" w:lineRule="auto"/>
        <w:ind w:left="522" w:right="2825"/>
      </w:pPr>
      <w:r>
        <w:rPr>
          <w:spacing w:val="-2"/>
        </w:rPr>
        <w:t>C.手机放在枕边时，会让人玩手机玩到很晚</w:t>
      </w:r>
    </w:p>
    <w:p>
      <w:pPr>
        <w:pStyle w:val="3"/>
        <w:spacing w:before="2"/>
        <w:ind w:left="522"/>
      </w:pPr>
      <w:r>
        <w:rPr>
          <w:w w:val="95"/>
        </w:rPr>
        <w:t>D.使用睡眠软件时会不自觉地用手机上网聊天，导致过度兴奋睡不</w:t>
      </w:r>
      <w:r>
        <w:rPr>
          <w:spacing w:val="-10"/>
          <w:w w:val="95"/>
        </w:rPr>
        <w:t>着</w:t>
      </w:r>
    </w:p>
    <w:p>
      <w:pPr>
        <w:pStyle w:val="3"/>
        <w:spacing w:before="6"/>
        <w:ind w:left="0"/>
        <w:rPr>
          <w:b/>
          <w:sz w:val="22"/>
        </w:rPr>
      </w:pPr>
      <w:bookmarkStart w:id="0" w:name="_GoBack"/>
      <w:bookmarkEnd w:id="0"/>
    </w:p>
    <w:p>
      <w:pPr>
        <w:pStyle w:val="11"/>
        <w:numPr>
          <w:ilvl w:val="0"/>
          <w:numId w:val="0"/>
        </w:numPr>
        <w:tabs>
          <w:tab w:val="left" w:pos="838"/>
        </w:tabs>
        <w:spacing w:before="70" w:after="0" w:line="240" w:lineRule="auto"/>
        <w:ind w:left="440" w:leftChars="0" w:right="0" w:rightChars="0"/>
        <w:jc w:val="left"/>
        <w:rPr>
          <w:sz w:val="21"/>
        </w:rPr>
      </w:pPr>
      <w:r>
        <w:rPr>
          <w:rFonts w:hint="eastAsia"/>
          <w:w w:val="95"/>
          <w:sz w:val="21"/>
          <w:lang w:val="en-US" w:eastAsia="zh-CN"/>
        </w:rPr>
        <w:t>7.</w:t>
      </w:r>
      <w:r>
        <w:rPr>
          <w:w w:val="95"/>
          <w:sz w:val="21"/>
        </w:rPr>
        <w:t>碧螺春∶茶叶∶江</w:t>
      </w:r>
      <w:r>
        <w:rPr>
          <w:spacing w:val="-10"/>
          <w:w w:val="95"/>
          <w:sz w:val="21"/>
        </w:rPr>
        <w:t>苏</w:t>
      </w:r>
    </w:p>
    <w:p>
      <w:pPr>
        <w:pStyle w:val="3"/>
        <w:ind w:left="522"/>
      </w:pPr>
      <w:r>
        <w:t>A.大熊猫∶动物∶中国</w:t>
      </w:r>
      <w:r>
        <w:rPr>
          <w:spacing w:val="78"/>
        </w:rPr>
        <w:t xml:space="preserve"> </w:t>
      </w:r>
      <w:r>
        <w:t>B.火锅∶川菜∶重庆</w:t>
      </w:r>
      <w:r>
        <w:rPr>
          <w:spacing w:val="78"/>
        </w:rPr>
        <w:t xml:space="preserve"> </w:t>
      </w:r>
      <w:r>
        <w:t>C.胡萝卜∶蔬菜∶营养</w:t>
      </w:r>
      <w:r>
        <w:rPr>
          <w:spacing w:val="78"/>
        </w:rPr>
        <w:t xml:space="preserve"> </w:t>
      </w:r>
      <w:r>
        <w:t>D.木兰∶植物∶四</w:t>
      </w:r>
      <w:r>
        <w:rPr>
          <w:spacing w:val="-10"/>
        </w:rPr>
        <w:t>川</w:t>
      </w:r>
    </w:p>
    <w:p>
      <w:pPr>
        <w:pStyle w:val="11"/>
        <w:numPr>
          <w:ilvl w:val="0"/>
          <w:numId w:val="0"/>
        </w:numPr>
        <w:tabs>
          <w:tab w:val="left" w:pos="838"/>
        </w:tabs>
        <w:spacing w:before="149" w:after="0" w:line="240" w:lineRule="auto"/>
        <w:ind w:left="440" w:leftChars="0" w:right="0" w:rightChars="0"/>
        <w:jc w:val="left"/>
        <w:rPr>
          <w:rFonts w:hint="eastAsia"/>
          <w:w w:val="95"/>
          <w:sz w:val="21"/>
          <w:lang w:val="en-US" w:eastAsia="zh-CN"/>
        </w:rPr>
      </w:pPr>
    </w:p>
    <w:p>
      <w:pPr>
        <w:pStyle w:val="11"/>
        <w:numPr>
          <w:ilvl w:val="0"/>
          <w:numId w:val="0"/>
        </w:numPr>
        <w:tabs>
          <w:tab w:val="left" w:pos="838"/>
        </w:tabs>
        <w:spacing w:before="149" w:after="0" w:line="240" w:lineRule="auto"/>
        <w:ind w:left="440" w:leftChars="0" w:right="0" w:rightChars="0"/>
        <w:jc w:val="left"/>
        <w:rPr>
          <w:sz w:val="21"/>
        </w:rPr>
      </w:pPr>
      <w:r>
        <w:rPr>
          <w:rFonts w:hint="eastAsia"/>
          <w:w w:val="95"/>
          <w:sz w:val="21"/>
          <w:lang w:val="en-US" w:eastAsia="zh-CN"/>
        </w:rPr>
        <w:t>8.</w:t>
      </w:r>
      <w:r>
        <w:rPr>
          <w:w w:val="95"/>
          <w:sz w:val="21"/>
        </w:rPr>
        <w:t>从所给四个选项中，选择最合适的一个填入问号处，使之呈现一定规律性</w:t>
      </w:r>
      <w:r>
        <w:rPr>
          <w:spacing w:val="-10"/>
          <w:w w:val="95"/>
          <w:sz w:val="21"/>
        </w:rPr>
        <w:t>。</w:t>
      </w:r>
    </w:p>
    <w:p>
      <w:pPr>
        <w:pStyle w:val="3"/>
        <w:spacing w:before="1"/>
        <w:ind w:left="0"/>
        <w:rPr>
          <w:sz w:val="4"/>
        </w:rPr>
      </w:pPr>
    </w:p>
    <w:p>
      <w:pPr>
        <w:pStyle w:val="3"/>
        <w:tabs>
          <w:tab w:val="left" w:pos="3135"/>
          <w:tab w:val="left" w:pos="5747"/>
          <w:tab w:val="left" w:pos="8360"/>
        </w:tabs>
        <w:spacing w:before="68"/>
        <w:ind w:left="522"/>
      </w:pPr>
      <w:r>
        <w:drawing>
          <wp:anchor distT="0" distB="0" distL="0" distR="0" simplePos="0" relativeHeight="251661312" behindDoc="0" locked="0" layoutInCell="1" allowOverlap="1">
            <wp:simplePos x="0" y="0"/>
            <wp:positionH relativeFrom="page">
              <wp:posOffset>984885</wp:posOffset>
            </wp:positionH>
            <wp:positionV relativeFrom="paragraph">
              <wp:posOffset>15875</wp:posOffset>
            </wp:positionV>
            <wp:extent cx="3208020" cy="609600"/>
            <wp:effectExtent l="0" t="0" r="5080" b="0"/>
            <wp:wrapTopAndBottom/>
            <wp:docPr id="8"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9.png"/>
                    <pic:cNvPicPr>
                      <a:picLocks noChangeAspect="1"/>
                    </pic:cNvPicPr>
                  </pic:nvPicPr>
                  <pic:blipFill>
                    <a:blip r:embed="rId11" cstate="print"/>
                    <a:stretch>
                      <a:fillRect/>
                    </a:stretch>
                  </pic:blipFill>
                  <pic:spPr>
                    <a:xfrm>
                      <a:off x="0" y="0"/>
                      <a:ext cx="3208020" cy="609600"/>
                    </a:xfrm>
                    <a:prstGeom prst="rect">
                      <a:avLst/>
                    </a:prstGeom>
                  </pic:spPr>
                </pic:pic>
              </a:graphicData>
            </a:graphic>
          </wp:anchor>
        </w:drawing>
      </w:r>
      <w:r>
        <w:rPr>
          <w:spacing w:val="-5"/>
        </w:rPr>
        <w:t>A.A</w:t>
      </w:r>
      <w:r>
        <w:tab/>
      </w:r>
      <w:r>
        <w:rPr>
          <w:spacing w:val="-5"/>
        </w:rPr>
        <w:t>B.B</w:t>
      </w:r>
      <w:r>
        <w:tab/>
      </w:r>
      <w:r>
        <w:rPr>
          <w:spacing w:val="-5"/>
        </w:rPr>
        <w:t>C.C</w:t>
      </w:r>
      <w:r>
        <w:tab/>
      </w:r>
      <w:r>
        <w:rPr>
          <w:spacing w:val="-5"/>
        </w:rPr>
        <w:t>D.D</w:t>
      </w:r>
    </w:p>
    <w:p>
      <w:pPr>
        <w:pStyle w:val="3"/>
        <w:spacing w:before="2" w:line="372" w:lineRule="auto"/>
        <w:ind w:right="6796"/>
        <w:jc w:val="both"/>
        <w:rPr>
          <w:color w:val="FF0000"/>
          <w:spacing w:val="-2"/>
        </w:rPr>
      </w:pPr>
    </w:p>
    <w:p>
      <w:pPr>
        <w:pStyle w:val="11"/>
        <w:numPr>
          <w:ilvl w:val="0"/>
          <w:numId w:val="0"/>
        </w:numPr>
        <w:tabs>
          <w:tab w:val="left" w:pos="838"/>
        </w:tabs>
        <w:spacing w:before="4" w:after="0" w:line="240" w:lineRule="auto"/>
        <w:ind w:left="440" w:leftChars="0" w:right="0" w:rightChars="0"/>
        <w:jc w:val="left"/>
        <w:rPr>
          <w:sz w:val="21"/>
        </w:rPr>
      </w:pPr>
      <w:r>
        <w:rPr>
          <w:rFonts w:hint="eastAsia"/>
          <w:w w:val="95"/>
          <w:sz w:val="21"/>
          <w:lang w:val="en-US" w:eastAsia="zh-CN"/>
        </w:rPr>
        <w:t>9.</w:t>
      </w:r>
      <w:r>
        <w:rPr>
          <w:w w:val="95"/>
          <w:sz w:val="21"/>
        </w:rPr>
        <w:t>从所给的四个选项中，选择最合适的一个填入问号处，使之呈现一定的规律性</w:t>
      </w:r>
      <w:r>
        <w:rPr>
          <w:spacing w:val="-10"/>
          <w:w w:val="95"/>
          <w:sz w:val="21"/>
        </w:rPr>
        <w:t>。</w:t>
      </w:r>
    </w:p>
    <w:p>
      <w:pPr>
        <w:pStyle w:val="3"/>
        <w:spacing w:before="1"/>
        <w:ind w:left="0"/>
        <w:rPr>
          <w:sz w:val="4"/>
        </w:rPr>
      </w:pPr>
      <w:r>
        <w:drawing>
          <wp:anchor distT="0" distB="0" distL="0" distR="0" simplePos="0" relativeHeight="251661312" behindDoc="0" locked="0" layoutInCell="1" allowOverlap="1">
            <wp:simplePos x="0" y="0"/>
            <wp:positionH relativeFrom="page">
              <wp:posOffset>790575</wp:posOffset>
            </wp:positionH>
            <wp:positionV relativeFrom="paragraph">
              <wp:posOffset>48260</wp:posOffset>
            </wp:positionV>
            <wp:extent cx="3360420" cy="1139825"/>
            <wp:effectExtent l="0" t="0" r="5080" b="3175"/>
            <wp:wrapTopAndBottom/>
            <wp:docPr id="10"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0.jpeg"/>
                    <pic:cNvPicPr>
                      <a:picLocks noChangeAspect="1"/>
                    </pic:cNvPicPr>
                  </pic:nvPicPr>
                  <pic:blipFill>
                    <a:blip r:embed="rId12" cstate="print"/>
                    <a:stretch>
                      <a:fillRect/>
                    </a:stretch>
                  </pic:blipFill>
                  <pic:spPr>
                    <a:xfrm>
                      <a:off x="0" y="0"/>
                      <a:ext cx="3360420" cy="1140142"/>
                    </a:xfrm>
                    <a:prstGeom prst="rect">
                      <a:avLst/>
                    </a:prstGeom>
                  </pic:spPr>
                </pic:pic>
              </a:graphicData>
            </a:graphic>
          </wp:anchor>
        </w:drawing>
      </w:r>
    </w:p>
    <w:p>
      <w:pPr>
        <w:pStyle w:val="3"/>
        <w:tabs>
          <w:tab w:val="left" w:pos="3135"/>
          <w:tab w:val="left" w:pos="5747"/>
          <w:tab w:val="left" w:pos="8360"/>
        </w:tabs>
        <w:spacing w:before="63"/>
        <w:ind w:left="522"/>
      </w:pPr>
      <w:r>
        <w:rPr>
          <w:spacing w:val="-5"/>
        </w:rPr>
        <w:t>A.A</w:t>
      </w:r>
      <w:r>
        <w:tab/>
      </w:r>
      <w:r>
        <w:rPr>
          <w:spacing w:val="-5"/>
        </w:rPr>
        <w:t>B.B</w:t>
      </w:r>
      <w:r>
        <w:tab/>
      </w:r>
      <w:r>
        <w:rPr>
          <w:spacing w:val="-5"/>
        </w:rPr>
        <w:t>C.C</w:t>
      </w:r>
      <w:r>
        <w:tab/>
      </w:r>
      <w:r>
        <w:rPr>
          <w:spacing w:val="-5"/>
        </w:rPr>
        <w:t>D.D</w:t>
      </w:r>
    </w:p>
    <w:p>
      <w:pPr>
        <w:pStyle w:val="3"/>
        <w:spacing w:before="6"/>
        <w:ind w:left="0"/>
        <w:rPr>
          <w:b/>
          <w:sz w:val="22"/>
        </w:rPr>
      </w:pPr>
    </w:p>
    <w:p>
      <w:pPr>
        <w:pStyle w:val="11"/>
        <w:numPr>
          <w:ilvl w:val="0"/>
          <w:numId w:val="0"/>
        </w:numPr>
        <w:tabs>
          <w:tab w:val="left" w:pos="838"/>
          <w:tab w:val="left" w:pos="8255"/>
        </w:tabs>
        <w:spacing w:before="70" w:after="0" w:line="372" w:lineRule="auto"/>
        <w:ind w:left="523" w:leftChars="0" w:right="212" w:rightChars="0"/>
        <w:jc w:val="left"/>
        <w:rPr>
          <w:sz w:val="21"/>
        </w:rPr>
      </w:pPr>
      <w:r>
        <w:rPr>
          <w:rFonts w:hint="eastAsia"/>
          <w:w w:val="99"/>
          <w:sz w:val="21"/>
          <w:lang w:val="en-US" w:eastAsia="zh-CN"/>
        </w:rPr>
        <w:t>10.</w:t>
      </w:r>
      <w:r>
        <w:rPr>
          <w:w w:val="99"/>
          <w:sz w:val="21"/>
        </w:rPr>
        <w:t>积极者说，人生犹如一首歌，有低音也有高调，抑扬顿挫是人生美妙的旋律；消极者说，人</w:t>
      </w:r>
      <w:r>
        <w:rPr>
          <w:spacing w:val="-18"/>
          <w:w w:val="99"/>
          <w:sz w:val="21"/>
        </w:rPr>
        <w:t>生</w:t>
      </w:r>
      <w:r>
        <w:rPr>
          <w:w w:val="99"/>
          <w:sz w:val="21"/>
        </w:rPr>
        <w:t>犹如一场戏，有高潮也有低潮，喜怒哀乐是人生无奈的节奏。这段话反映的哲理是（</w:t>
      </w:r>
      <w:r>
        <w:rPr>
          <w:sz w:val="21"/>
        </w:rPr>
        <w:tab/>
      </w:r>
      <w:r>
        <w:rPr>
          <w:w w:val="99"/>
          <w:sz w:val="21"/>
        </w:rPr>
        <w:t>）。</w:t>
      </w:r>
    </w:p>
    <w:p>
      <w:pPr>
        <w:pStyle w:val="3"/>
        <w:tabs>
          <w:tab w:val="left" w:pos="5538"/>
        </w:tabs>
        <w:spacing w:before="2" w:line="372" w:lineRule="auto"/>
        <w:ind w:left="522" w:right="735"/>
      </w:pPr>
      <w:r>
        <w:rPr>
          <w:spacing w:val="-2"/>
        </w:rPr>
        <w:t>A.人们对事物的反映具有主体性特点</w:t>
      </w:r>
      <w:r>
        <w:tab/>
      </w:r>
      <w:r>
        <w:rPr>
          <w:spacing w:val="-2"/>
        </w:rPr>
        <w:t xml:space="preserve">B.受知识水平制约，认识具有反复性 </w:t>
      </w:r>
      <w:r>
        <w:rPr>
          <w:w w:val="95"/>
        </w:rPr>
        <w:t>C.正确的认识产生于激烈的争论之</w:t>
      </w:r>
      <w:r>
        <w:rPr>
          <w:spacing w:val="-10"/>
          <w:w w:val="95"/>
        </w:rPr>
        <w:t>中</w:t>
      </w:r>
      <w:r>
        <w:tab/>
      </w:r>
      <w:r>
        <w:rPr>
          <w:w w:val="95"/>
        </w:rPr>
        <w:t>D.人们不可能形成对事物的一致看</w:t>
      </w:r>
      <w:r>
        <w:rPr>
          <w:spacing w:val="-10"/>
          <w:w w:val="95"/>
        </w:rPr>
        <w:t>法</w:t>
      </w:r>
    </w:p>
    <w:p>
      <w:pPr>
        <w:pStyle w:val="3"/>
        <w:spacing w:before="2"/>
        <w:rPr>
          <w:color w:val="FF0000"/>
          <w:spacing w:val="-10"/>
          <w:w w:val="95"/>
        </w:rPr>
      </w:pPr>
    </w:p>
    <w:p>
      <w:pPr>
        <w:pStyle w:val="11"/>
        <w:numPr>
          <w:ilvl w:val="0"/>
          <w:numId w:val="0"/>
        </w:numPr>
        <w:tabs>
          <w:tab w:val="left" w:pos="838"/>
        </w:tabs>
        <w:spacing w:before="71" w:after="0" w:line="240" w:lineRule="auto"/>
        <w:ind w:left="521" w:leftChars="0" w:right="0" w:rightChars="0"/>
        <w:jc w:val="both"/>
        <w:rPr>
          <w:rFonts w:hint="eastAsia"/>
          <w:sz w:val="21"/>
          <w:lang w:val="en-US" w:eastAsia="zh-CN"/>
        </w:rPr>
      </w:pPr>
      <w:r>
        <w:rPr>
          <w:rFonts w:hint="eastAsia"/>
          <w:sz w:val="21"/>
          <w:lang w:val="en-US" w:eastAsia="zh-CN"/>
        </w:rPr>
        <w:t>11.任何社会中，构成社会财富的物质内容是（ ）。</w:t>
      </w:r>
    </w:p>
    <w:p>
      <w:pPr>
        <w:pStyle w:val="3"/>
        <w:tabs>
          <w:tab w:val="left" w:pos="2403"/>
          <w:tab w:val="left" w:pos="4493"/>
          <w:tab w:val="left" w:pos="5956"/>
        </w:tabs>
        <w:ind w:left="522"/>
        <w:rPr>
          <w:rFonts w:hint="eastAsia"/>
          <w:w w:val="95"/>
          <w:lang w:val="en-US" w:eastAsia="zh-CN"/>
        </w:rPr>
      </w:pPr>
      <w:r>
        <w:rPr>
          <w:rFonts w:hint="eastAsia"/>
          <w:w w:val="95"/>
          <w:lang w:val="en-US" w:eastAsia="zh-CN"/>
        </w:rPr>
        <w:t>A.货币</w:t>
      </w:r>
      <w:r>
        <w:tab/>
      </w:r>
      <w:r>
        <w:rPr>
          <w:rFonts w:hint="eastAsia"/>
          <w:w w:val="95"/>
          <w:lang w:val="en-US" w:eastAsia="zh-CN"/>
        </w:rPr>
        <w:t>B.资本</w:t>
      </w:r>
      <w:r>
        <w:tab/>
      </w:r>
      <w:r>
        <w:rPr>
          <w:rFonts w:hint="eastAsia"/>
          <w:w w:val="95"/>
          <w:lang w:val="en-US" w:eastAsia="zh-CN"/>
        </w:rPr>
        <w:t xml:space="preserve"> C.使用价值</w:t>
      </w:r>
      <w:r>
        <w:tab/>
      </w:r>
      <w:r>
        <w:tab/>
      </w:r>
      <w:r>
        <w:tab/>
      </w:r>
      <w:r>
        <w:rPr>
          <w:rFonts w:hint="eastAsia"/>
          <w:w w:val="95"/>
          <w:lang w:val="en-US" w:eastAsia="zh-CN"/>
        </w:rPr>
        <w:t xml:space="preserve"> D.劳动</w:t>
      </w:r>
    </w:p>
    <w:p>
      <w:pPr>
        <w:pStyle w:val="3"/>
        <w:spacing w:before="3"/>
        <w:ind w:left="0" w:leftChars="0" w:firstLine="0" w:firstLineChars="0"/>
        <w:rPr>
          <w:color w:val="FF0000"/>
          <w:spacing w:val="-10"/>
          <w:w w:val="95"/>
        </w:rPr>
      </w:pPr>
    </w:p>
    <w:p>
      <w:pPr>
        <w:pStyle w:val="11"/>
        <w:numPr>
          <w:ilvl w:val="0"/>
          <w:numId w:val="0"/>
        </w:numPr>
        <w:tabs>
          <w:tab w:val="left" w:pos="838"/>
        </w:tabs>
        <w:spacing w:before="71" w:after="0" w:line="240" w:lineRule="auto"/>
        <w:ind w:left="521" w:leftChars="0" w:right="0" w:rightChars="0"/>
        <w:jc w:val="both"/>
        <w:rPr>
          <w:sz w:val="21"/>
        </w:rPr>
      </w:pPr>
      <w:r>
        <w:rPr>
          <w:rFonts w:hint="eastAsia"/>
          <w:sz w:val="21"/>
          <w:lang w:val="en-US" w:eastAsia="zh-CN"/>
        </w:rPr>
        <w:t>12.</w:t>
      </w:r>
      <w:r>
        <w:rPr>
          <w:sz w:val="21"/>
        </w:rPr>
        <w:t>关于中华人民共和国国务院公文印章正中的图案构成，下列说法正确的是（</w:t>
      </w:r>
      <w:r>
        <w:rPr>
          <w:spacing w:val="68"/>
          <w:sz w:val="21"/>
        </w:rPr>
        <w:t xml:space="preserve">  </w:t>
      </w:r>
      <w:r>
        <w:rPr>
          <w:sz w:val="21"/>
        </w:rPr>
        <w:t>）</w:t>
      </w:r>
      <w:r>
        <w:rPr>
          <w:spacing w:val="-10"/>
          <w:sz w:val="21"/>
        </w:rPr>
        <w:t>。</w:t>
      </w:r>
    </w:p>
    <w:p>
      <w:pPr>
        <w:pStyle w:val="3"/>
        <w:tabs>
          <w:tab w:val="left" w:pos="2403"/>
          <w:tab w:val="left" w:pos="4493"/>
          <w:tab w:val="left" w:pos="5956"/>
        </w:tabs>
        <w:ind w:left="522"/>
      </w:pPr>
      <w:r>
        <w:rPr>
          <w:w w:val="95"/>
        </w:rPr>
        <w:t>A.是五角星图</w:t>
      </w:r>
      <w:r>
        <w:rPr>
          <w:spacing w:val="-10"/>
          <w:w w:val="95"/>
        </w:rPr>
        <w:t>案</w:t>
      </w:r>
      <w:r>
        <w:tab/>
      </w:r>
      <w:r>
        <w:rPr>
          <w:w w:val="95"/>
        </w:rPr>
        <w:t>B.是镰刀斧头图</w:t>
      </w:r>
      <w:r>
        <w:rPr>
          <w:spacing w:val="-10"/>
          <w:w w:val="95"/>
        </w:rPr>
        <w:t>案</w:t>
      </w:r>
      <w:r>
        <w:tab/>
      </w:r>
      <w:r>
        <w:rPr>
          <w:w w:val="95"/>
        </w:rPr>
        <w:t>C.没有图</w:t>
      </w:r>
      <w:r>
        <w:rPr>
          <w:spacing w:val="-10"/>
          <w:w w:val="95"/>
        </w:rPr>
        <w:t>案</w:t>
      </w:r>
      <w:r>
        <w:tab/>
      </w:r>
      <w:r>
        <w:rPr>
          <w:w w:val="95"/>
        </w:rPr>
        <w:t>D.是中华人民共和国国徽图</w:t>
      </w:r>
      <w:r>
        <w:rPr>
          <w:spacing w:val="-10"/>
          <w:w w:val="95"/>
        </w:rPr>
        <w:t>案</w:t>
      </w:r>
    </w:p>
    <w:p>
      <w:pPr>
        <w:pStyle w:val="3"/>
        <w:spacing w:before="3"/>
      </w:pPr>
    </w:p>
    <w:p>
      <w:pPr>
        <w:pStyle w:val="11"/>
        <w:numPr>
          <w:ilvl w:val="0"/>
          <w:numId w:val="0"/>
        </w:numPr>
        <w:tabs>
          <w:tab w:val="left" w:pos="733"/>
          <w:tab w:val="left" w:pos="6792"/>
        </w:tabs>
        <w:spacing w:before="70" w:after="0" w:line="372" w:lineRule="auto"/>
        <w:ind w:left="442" w:leftChars="0" w:right="108" w:rightChars="0"/>
        <w:jc w:val="left"/>
        <w:rPr>
          <w:rFonts w:hint="eastAsia"/>
          <w:w w:val="99"/>
          <w:sz w:val="21"/>
          <w:lang w:val="en-US" w:eastAsia="zh-CN"/>
        </w:rPr>
      </w:pPr>
    </w:p>
    <w:p>
      <w:pPr>
        <w:pStyle w:val="11"/>
        <w:numPr>
          <w:ilvl w:val="0"/>
          <w:numId w:val="0"/>
        </w:numPr>
        <w:tabs>
          <w:tab w:val="left" w:pos="733"/>
          <w:tab w:val="left" w:pos="6792"/>
        </w:tabs>
        <w:spacing w:before="70" w:after="0" w:line="372" w:lineRule="auto"/>
        <w:ind w:left="442" w:leftChars="0" w:right="108" w:rightChars="0"/>
        <w:jc w:val="left"/>
        <w:rPr>
          <w:rFonts w:hint="eastAsia"/>
          <w:w w:val="99"/>
          <w:sz w:val="21"/>
          <w:lang w:val="en-US" w:eastAsia="zh-CN"/>
        </w:rPr>
      </w:pPr>
    </w:p>
    <w:p>
      <w:pPr>
        <w:pStyle w:val="11"/>
        <w:numPr>
          <w:ilvl w:val="0"/>
          <w:numId w:val="0"/>
        </w:numPr>
        <w:tabs>
          <w:tab w:val="left" w:pos="733"/>
          <w:tab w:val="left" w:pos="6792"/>
        </w:tabs>
        <w:spacing w:before="70" w:after="0" w:line="372" w:lineRule="auto"/>
        <w:ind w:left="442" w:leftChars="0" w:right="108" w:rightChars="0"/>
        <w:jc w:val="left"/>
        <w:rPr>
          <w:rFonts w:hint="default"/>
          <w:w w:val="99"/>
          <w:sz w:val="21"/>
          <w:lang w:val="en-US" w:eastAsia="zh-CN"/>
        </w:rPr>
      </w:pPr>
      <w:r>
        <w:rPr>
          <w:rFonts w:hint="eastAsia"/>
          <w:w w:val="99"/>
          <w:sz w:val="21"/>
          <w:lang w:val="en-US" w:eastAsia="zh-CN"/>
        </w:rPr>
        <w:t>6月15日每日一练参考解析</w:t>
      </w:r>
    </w:p>
    <w:p>
      <w:pPr>
        <w:pStyle w:val="11"/>
        <w:numPr>
          <w:ilvl w:val="0"/>
          <w:numId w:val="0"/>
        </w:numPr>
        <w:tabs>
          <w:tab w:val="left" w:pos="733"/>
          <w:tab w:val="left" w:pos="6792"/>
        </w:tabs>
        <w:spacing w:before="70" w:after="0" w:line="372" w:lineRule="auto"/>
        <w:ind w:left="442" w:leftChars="0" w:right="108" w:rightChars="0"/>
        <w:jc w:val="left"/>
        <w:rPr>
          <w:sz w:val="21"/>
        </w:rPr>
      </w:pPr>
      <w:r>
        <w:rPr>
          <w:rFonts w:hint="eastAsia"/>
          <w:w w:val="99"/>
          <w:sz w:val="21"/>
          <w:lang w:val="en-US" w:eastAsia="zh-CN"/>
        </w:rPr>
        <w:t>1.</w:t>
      </w:r>
      <w:r>
        <w:rPr>
          <w:w w:val="99"/>
          <w:sz w:val="21"/>
        </w:rPr>
        <w:t>一条生产流水线上有甲、乙两位工人，流水线上有400个零件尚未装配。其中甲每分钟装配9个</w:t>
      </w:r>
      <w:r>
        <w:rPr>
          <w:spacing w:val="-19"/>
          <w:w w:val="99"/>
          <w:sz w:val="21"/>
        </w:rPr>
        <w:t>零</w:t>
      </w:r>
      <w:r>
        <w:rPr>
          <w:w w:val="99"/>
          <w:sz w:val="21"/>
        </w:rPr>
        <w:t>件，乙每分钟装配7个零件。而流水线上也在不断地增加新的零件。在第50分钟结束的时候，甲、乙两人刚好把流水线上的零件装配完。则流水线上每分钟增加的零件有（</w:t>
      </w:r>
      <w:r>
        <w:rPr>
          <w:sz w:val="21"/>
        </w:rPr>
        <w:tab/>
      </w:r>
      <w:r>
        <w:rPr>
          <w:w w:val="99"/>
          <w:sz w:val="21"/>
        </w:rPr>
        <w:t>）个。</w:t>
      </w:r>
    </w:p>
    <w:p>
      <w:pPr>
        <w:pStyle w:val="3"/>
        <w:tabs>
          <w:tab w:val="left" w:pos="3135"/>
          <w:tab w:val="left" w:pos="5852"/>
          <w:tab w:val="left" w:pos="8569"/>
        </w:tabs>
        <w:spacing w:before="2"/>
        <w:ind w:left="522"/>
      </w:pPr>
      <w:r>
        <w:rPr>
          <w:spacing w:val="-5"/>
        </w:rPr>
        <w:t>A.8</w:t>
      </w:r>
      <w:r>
        <w:tab/>
      </w:r>
      <w:r>
        <w:rPr>
          <w:spacing w:val="-4"/>
        </w:rPr>
        <w:t>B.10</w:t>
      </w:r>
      <w:r>
        <w:tab/>
      </w:r>
      <w:r>
        <w:rPr>
          <w:spacing w:val="-4"/>
        </w:rPr>
        <w:t>C.14</w:t>
      </w:r>
      <w:r>
        <w:tab/>
      </w:r>
      <w:r>
        <w:rPr>
          <w:spacing w:val="-4"/>
        </w:rPr>
        <w:t>D.18</w:t>
      </w:r>
    </w:p>
    <w:p>
      <w:pPr>
        <w:pStyle w:val="3"/>
        <w:ind w:left="522"/>
      </w:pPr>
      <w:r>
        <w:rPr>
          <w:color w:val="FF0000"/>
          <w:w w:val="95"/>
        </w:rPr>
        <w:t>【答案】</w:t>
      </w:r>
      <w:r>
        <w:rPr>
          <w:color w:val="FF0000"/>
          <w:spacing w:val="-10"/>
          <w:w w:val="95"/>
        </w:rPr>
        <w:t>A</w:t>
      </w:r>
    </w:p>
    <w:p>
      <w:pPr>
        <w:pStyle w:val="3"/>
        <w:ind w:left="522"/>
      </w:pPr>
      <w:r>
        <w:rPr>
          <w:color w:val="FF0000"/>
          <w:w w:val="95"/>
        </w:rPr>
        <w:t>【解析】本题考查牛吃草问题</w:t>
      </w:r>
      <w:r>
        <w:rPr>
          <w:color w:val="FF0000"/>
          <w:spacing w:val="-10"/>
          <w:w w:val="95"/>
        </w:rPr>
        <w:t>。</w:t>
      </w:r>
    </w:p>
    <w:p>
      <w:pPr>
        <w:pStyle w:val="3"/>
        <w:spacing w:line="372" w:lineRule="auto"/>
        <w:ind w:right="526"/>
      </w:pPr>
      <w:r>
        <w:rPr>
          <w:color w:val="FF0000"/>
          <w:spacing w:val="-2"/>
          <w:w w:val="95"/>
        </w:rPr>
        <w:t>方法一：方程法。设该流水线上每分钟增加的零件有x个，根据题意有（9+7）×50=400+50x，解得</w:t>
      </w:r>
      <w:r>
        <w:rPr>
          <w:color w:val="FF0000"/>
          <w:spacing w:val="80"/>
        </w:rPr>
        <w:t xml:space="preserve">  </w:t>
      </w:r>
      <w:r>
        <w:rPr>
          <w:color w:val="FF0000"/>
          <w:spacing w:val="-2"/>
        </w:rPr>
        <w:t>x=8。故本题选A。</w:t>
      </w:r>
    </w:p>
    <w:p>
      <w:pPr>
        <w:pStyle w:val="3"/>
        <w:spacing w:before="2" w:line="372" w:lineRule="auto"/>
        <w:ind w:right="526"/>
      </w:pPr>
      <w:r>
        <w:rPr>
          <w:color w:val="FF0000"/>
          <w:spacing w:val="-2"/>
        </w:rPr>
        <w:t xml:space="preserve">方法二：甲、乙两人每分钟装配9+7=16个零件，若流水线上不增加新的零件，则400个零件需要 </w:t>
      </w:r>
      <w:r>
        <w:rPr>
          <w:color w:val="FF0000"/>
          <w:spacing w:val="-2"/>
          <w:w w:val="95"/>
        </w:rPr>
        <w:t>400÷16=25分钟，实际用了50分钟，则新增加的零件花了25分钟，有25×16=400个，则每分钟增加</w:t>
      </w:r>
    </w:p>
    <w:p>
      <w:pPr>
        <w:pStyle w:val="3"/>
        <w:spacing w:before="2"/>
        <w:rPr>
          <w:color w:val="FF0000"/>
          <w:spacing w:val="-10"/>
          <w:w w:val="95"/>
        </w:rPr>
      </w:pPr>
      <w:r>
        <w:rPr>
          <w:color w:val="FF0000"/>
          <w:w w:val="95"/>
        </w:rPr>
        <w:t>400÷50=8个。故本题选A</w:t>
      </w:r>
      <w:r>
        <w:rPr>
          <w:color w:val="FF0000"/>
          <w:spacing w:val="-10"/>
          <w:w w:val="95"/>
        </w:rPr>
        <w:t>。</w:t>
      </w:r>
    </w:p>
    <w:p>
      <w:pPr>
        <w:pStyle w:val="3"/>
        <w:spacing w:before="2"/>
        <w:rPr>
          <w:color w:val="FF0000"/>
          <w:spacing w:val="-10"/>
          <w:w w:val="95"/>
        </w:rPr>
      </w:pPr>
    </w:p>
    <w:p>
      <w:pPr>
        <w:pStyle w:val="11"/>
        <w:numPr>
          <w:ilvl w:val="0"/>
          <w:numId w:val="0"/>
        </w:numPr>
        <w:tabs>
          <w:tab w:val="left" w:pos="733"/>
        </w:tabs>
        <w:spacing w:before="149" w:after="0" w:line="372" w:lineRule="auto"/>
        <w:ind w:left="442" w:leftChars="0" w:right="108" w:rightChars="0"/>
        <w:jc w:val="left"/>
        <w:rPr>
          <w:sz w:val="21"/>
        </w:rPr>
      </w:pPr>
      <w:r>
        <w:rPr>
          <w:rFonts w:hint="eastAsia"/>
          <w:w w:val="99"/>
          <w:sz w:val="21"/>
          <w:lang w:val="en-US" w:eastAsia="zh-CN"/>
        </w:rPr>
        <w:t>2.</w:t>
      </w:r>
      <w:r>
        <w:rPr>
          <w:w w:val="99"/>
          <w:sz w:val="21"/>
        </w:rPr>
        <w:t>甲、乙两地铁路线长1880千米，从甲地到乙地开出一辆动车，每小时行驶160千米，3</w:t>
      </w:r>
      <w:r>
        <w:rPr>
          <w:spacing w:val="-4"/>
          <w:w w:val="99"/>
          <w:sz w:val="21"/>
        </w:rPr>
        <w:t>小时后，从</w:t>
      </w:r>
      <w:r>
        <w:rPr>
          <w:w w:val="99"/>
          <w:sz w:val="21"/>
        </w:rPr>
        <w:t>乙地到甲地开出一辆高铁，经4小时后与动车相遇，则高铁每小时行驶（</w:t>
      </w:r>
      <w:r>
        <w:rPr>
          <w:spacing w:val="-1"/>
          <w:sz w:val="21"/>
        </w:rPr>
        <w:t xml:space="preserve"> </w:t>
      </w:r>
      <w:r>
        <w:rPr>
          <w:w w:val="99"/>
          <w:sz w:val="21"/>
        </w:rPr>
        <w:t>）。</w:t>
      </w:r>
    </w:p>
    <w:p>
      <w:pPr>
        <w:pStyle w:val="11"/>
        <w:numPr>
          <w:ilvl w:val="1"/>
          <w:numId w:val="1"/>
        </w:numPr>
        <w:tabs>
          <w:tab w:val="left" w:pos="942"/>
          <w:tab w:val="left" w:pos="2926"/>
          <w:tab w:val="left" w:pos="5329"/>
          <w:tab w:val="left" w:pos="7733"/>
        </w:tabs>
        <w:spacing w:before="2" w:after="0" w:line="240" w:lineRule="auto"/>
        <w:ind w:left="942" w:right="0" w:hanging="420"/>
        <w:jc w:val="left"/>
        <w:rPr>
          <w:sz w:val="21"/>
        </w:rPr>
      </w:pPr>
      <w:r>
        <w:rPr>
          <w:rFonts w:hint="eastAsia"/>
          <w:w w:val="95"/>
          <w:sz w:val="21"/>
          <w:lang w:val="en-US" w:eastAsia="zh-CN"/>
        </w:rPr>
        <w:t>22</w:t>
      </w:r>
      <w:r>
        <w:rPr>
          <w:w w:val="95"/>
          <w:sz w:val="21"/>
        </w:rPr>
        <w:t>0千</w:t>
      </w:r>
      <w:r>
        <w:rPr>
          <w:spacing w:val="-10"/>
          <w:w w:val="95"/>
          <w:sz w:val="21"/>
        </w:rPr>
        <w:t>米</w:t>
      </w:r>
      <w:r>
        <w:rPr>
          <w:sz w:val="21"/>
        </w:rPr>
        <w:tab/>
      </w:r>
      <w:r>
        <w:rPr>
          <w:w w:val="95"/>
          <w:sz w:val="21"/>
        </w:rPr>
        <w:t>B.210千</w:t>
      </w:r>
      <w:r>
        <w:rPr>
          <w:spacing w:val="-10"/>
          <w:w w:val="95"/>
          <w:sz w:val="21"/>
        </w:rPr>
        <w:t>米</w:t>
      </w:r>
      <w:r>
        <w:rPr>
          <w:sz w:val="21"/>
        </w:rPr>
        <w:tab/>
      </w:r>
      <w:r>
        <w:rPr>
          <w:w w:val="95"/>
          <w:sz w:val="21"/>
        </w:rPr>
        <w:t>C.200千</w:t>
      </w:r>
      <w:r>
        <w:rPr>
          <w:spacing w:val="-10"/>
          <w:w w:val="95"/>
          <w:sz w:val="21"/>
        </w:rPr>
        <w:t>米</w:t>
      </w:r>
      <w:r>
        <w:rPr>
          <w:sz w:val="21"/>
        </w:rPr>
        <w:tab/>
      </w:r>
      <w:r>
        <w:rPr>
          <w:w w:val="95"/>
          <w:sz w:val="21"/>
        </w:rPr>
        <w:t>D.190千</w:t>
      </w:r>
      <w:r>
        <w:rPr>
          <w:spacing w:val="-10"/>
          <w:w w:val="95"/>
          <w:sz w:val="21"/>
        </w:rPr>
        <w:t>米</w:t>
      </w:r>
    </w:p>
    <w:p>
      <w:pPr>
        <w:pStyle w:val="3"/>
        <w:ind w:left="522"/>
      </w:pPr>
      <w:r>
        <w:rPr>
          <w:color w:val="FF0000"/>
          <w:w w:val="95"/>
        </w:rPr>
        <w:t>【答案】</w:t>
      </w:r>
      <w:r>
        <w:rPr>
          <w:color w:val="FF0000"/>
          <w:spacing w:val="-10"/>
          <w:w w:val="95"/>
        </w:rPr>
        <w:t>D</w:t>
      </w:r>
    </w:p>
    <w:p>
      <w:pPr>
        <w:pStyle w:val="3"/>
        <w:spacing w:before="52"/>
        <w:ind w:left="522"/>
      </w:pPr>
      <w:r>
        <w:rPr>
          <w:color w:val="FF0000"/>
          <w:w w:val="95"/>
        </w:rPr>
        <w:t>【解析】本题考查一次相遇追及</w:t>
      </w:r>
      <w:r>
        <w:rPr>
          <w:color w:val="FF0000"/>
          <w:spacing w:val="-10"/>
          <w:w w:val="95"/>
        </w:rPr>
        <w:t>。</w:t>
      </w:r>
    </w:p>
    <w:p>
      <w:pPr>
        <w:pStyle w:val="3"/>
        <w:spacing w:line="372" w:lineRule="auto"/>
        <w:ind w:right="108"/>
      </w:pPr>
      <w:r>
        <w:rPr>
          <w:color w:val="FF0000"/>
          <w:w w:val="99"/>
        </w:rPr>
        <w:t>第一步：审阅题干。动车开出3小时后高铁才开出，则相遇路程应用两地的距离减去动车3</w:t>
      </w:r>
      <w:r>
        <w:rPr>
          <w:color w:val="FF0000"/>
          <w:spacing w:val="-4"/>
          <w:w w:val="99"/>
        </w:rPr>
        <w:t>小时所走的路</w:t>
      </w:r>
      <w:r>
        <w:rPr>
          <w:color w:val="FF0000"/>
          <w:w w:val="99"/>
        </w:rPr>
        <w:t>程。</w:t>
      </w:r>
    </w:p>
    <w:p>
      <w:pPr>
        <w:pStyle w:val="3"/>
        <w:spacing w:before="2" w:line="372" w:lineRule="auto"/>
        <w:ind w:right="108"/>
      </w:pPr>
      <w:r>
        <w:rPr>
          <w:color w:val="FF0000"/>
          <w:w w:val="99"/>
        </w:rPr>
        <w:t>第二步：根据题意可知，动车3小时行驶了160×3=480千米，则两车相遇路程为1880-480=1400</w:t>
      </w:r>
      <w:r>
        <w:rPr>
          <w:color w:val="FF0000"/>
          <w:spacing w:val="-5"/>
          <w:w w:val="99"/>
        </w:rPr>
        <w:t>千米。由</w:t>
      </w:r>
      <w:r>
        <w:rPr>
          <w:color w:val="FF0000"/>
          <w:w w:val="99"/>
        </w:rPr>
        <w:t>相遇公式可得，高铁每小时行驶1400÷4-160=190千米。</w:t>
      </w:r>
    </w:p>
    <w:p>
      <w:pPr>
        <w:pStyle w:val="3"/>
        <w:spacing w:before="2"/>
        <w:rPr>
          <w:color w:val="FF0000"/>
          <w:spacing w:val="-10"/>
          <w:w w:val="95"/>
        </w:rPr>
      </w:pPr>
      <w:r>
        <w:rPr>
          <w:color w:val="FF0000"/>
          <w:w w:val="95"/>
        </w:rPr>
        <w:t>故本题选D</w:t>
      </w:r>
      <w:r>
        <w:rPr>
          <w:color w:val="FF0000"/>
          <w:spacing w:val="-10"/>
          <w:w w:val="95"/>
        </w:rPr>
        <w:t>。</w:t>
      </w:r>
    </w:p>
    <w:p>
      <w:pPr>
        <w:pStyle w:val="3"/>
        <w:spacing w:before="2"/>
        <w:rPr>
          <w:color w:val="FF0000"/>
          <w:spacing w:val="-10"/>
          <w:w w:val="95"/>
        </w:rPr>
      </w:pPr>
    </w:p>
    <w:p>
      <w:pPr>
        <w:pStyle w:val="11"/>
        <w:numPr>
          <w:ilvl w:val="0"/>
          <w:numId w:val="0"/>
        </w:numPr>
        <w:tabs>
          <w:tab w:val="left" w:pos="733"/>
        </w:tabs>
        <w:spacing w:before="149" w:after="0" w:line="372" w:lineRule="auto"/>
        <w:ind w:left="442" w:leftChars="0" w:right="108" w:rightChars="0"/>
        <w:jc w:val="left"/>
        <w:rPr>
          <w:sz w:val="21"/>
        </w:rPr>
      </w:pPr>
      <w:r>
        <w:rPr>
          <w:rFonts w:hint="eastAsia"/>
          <w:w w:val="99"/>
          <w:sz w:val="21"/>
          <w:lang w:val="en-US" w:eastAsia="zh-CN"/>
        </w:rPr>
        <w:t>3.</w:t>
      </w:r>
      <w:r>
        <w:rPr>
          <w:w w:val="99"/>
          <w:sz w:val="21"/>
        </w:rPr>
        <w:t>如图，在长方形跑道上，甲、乙两人分别从A、C</w:t>
      </w:r>
      <w:r>
        <w:rPr>
          <w:spacing w:val="-1"/>
          <w:w w:val="99"/>
          <w:sz w:val="21"/>
        </w:rPr>
        <w:t>处同时出发，按顺时针方向沿跑道匀速奔跑，已</w:t>
      </w:r>
      <w:r>
        <w:rPr>
          <w:w w:val="99"/>
          <w:sz w:val="21"/>
        </w:rPr>
        <w:t>知甲、乙两人的速度分别是5米/秒、4.5</w:t>
      </w:r>
      <w:r>
        <w:rPr>
          <w:spacing w:val="-1"/>
          <w:w w:val="99"/>
          <w:sz w:val="21"/>
        </w:rPr>
        <w:t>米/秒。则当甲第一次追上乙时，甲沿长方形跑道跑过的圈数是</w:t>
      </w:r>
    </w:p>
    <w:p>
      <w:pPr>
        <w:spacing w:before="2"/>
        <w:ind w:left="105" w:right="0" w:firstLine="0"/>
        <w:jc w:val="left"/>
        <w:rPr>
          <w:spacing w:val="-10"/>
          <w:sz w:val="21"/>
        </w:rPr>
      </w:pPr>
      <w:r>
        <w:rPr>
          <w:sz w:val="21"/>
        </w:rPr>
        <w:t>（</w:t>
      </w:r>
      <w:r>
        <w:rPr>
          <w:spacing w:val="-6"/>
          <w:sz w:val="21"/>
        </w:rPr>
        <w:t xml:space="preserve"> </w:t>
      </w:r>
      <w:r>
        <w:rPr>
          <w:sz w:val="21"/>
        </w:rPr>
        <w:t>）</w:t>
      </w:r>
      <w:r>
        <w:rPr>
          <w:spacing w:val="-10"/>
          <w:sz w:val="21"/>
        </w:rPr>
        <w:t>。</w:t>
      </w:r>
    </w:p>
    <w:p>
      <w:pPr>
        <w:spacing w:before="2"/>
        <w:ind w:left="105" w:right="0" w:firstLine="0"/>
        <w:jc w:val="left"/>
        <w:rPr>
          <w:spacing w:val="-10"/>
          <w:sz w:val="21"/>
        </w:rPr>
      </w:pPr>
      <w:r>
        <w:drawing>
          <wp:anchor distT="0" distB="0" distL="0" distR="0" simplePos="0" relativeHeight="251660288" behindDoc="1" locked="0" layoutInCell="1" allowOverlap="1">
            <wp:simplePos x="0" y="0"/>
            <wp:positionH relativeFrom="page">
              <wp:posOffset>1368425</wp:posOffset>
            </wp:positionH>
            <wp:positionV relativeFrom="paragraph">
              <wp:posOffset>26670</wp:posOffset>
            </wp:positionV>
            <wp:extent cx="1061720" cy="570865"/>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8" cstate="print"/>
                    <a:stretch>
                      <a:fillRect/>
                    </a:stretch>
                  </pic:blipFill>
                  <pic:spPr>
                    <a:xfrm>
                      <a:off x="0" y="0"/>
                      <a:ext cx="1061719" cy="570674"/>
                    </a:xfrm>
                    <a:prstGeom prst="rect">
                      <a:avLst/>
                    </a:prstGeom>
                  </pic:spPr>
                </pic:pic>
              </a:graphicData>
            </a:graphic>
          </wp:anchor>
        </w:drawing>
      </w:r>
    </w:p>
    <w:p>
      <w:pPr>
        <w:spacing w:before="2"/>
        <w:ind w:left="105" w:right="0" w:firstLine="0"/>
        <w:jc w:val="left"/>
        <w:rPr>
          <w:spacing w:val="-10"/>
          <w:sz w:val="21"/>
        </w:rPr>
      </w:pPr>
    </w:p>
    <w:p>
      <w:pPr>
        <w:spacing w:before="2"/>
        <w:ind w:left="105" w:right="0" w:firstLine="0"/>
        <w:jc w:val="left"/>
        <w:rPr>
          <w:spacing w:val="-10"/>
          <w:sz w:val="21"/>
        </w:rPr>
      </w:pPr>
    </w:p>
    <w:p>
      <w:pPr>
        <w:spacing w:before="2"/>
        <w:ind w:right="0"/>
        <w:jc w:val="left"/>
        <w:rPr>
          <w:spacing w:val="-10"/>
          <w:sz w:val="21"/>
        </w:rPr>
      </w:pPr>
    </w:p>
    <w:p>
      <w:pPr>
        <w:pStyle w:val="3"/>
        <w:tabs>
          <w:tab w:val="left" w:pos="3135"/>
          <w:tab w:val="left" w:pos="5956"/>
          <w:tab w:val="left" w:pos="8569"/>
        </w:tabs>
        <w:spacing w:before="0"/>
        <w:ind w:left="522"/>
      </w:pPr>
      <w:r>
        <w:rPr>
          <w:spacing w:val="-5"/>
        </w:rPr>
        <w:t>A.4</w:t>
      </w:r>
      <w:r>
        <w:tab/>
      </w:r>
      <w:r>
        <w:rPr>
          <w:spacing w:val="-2"/>
        </w:rPr>
        <w:t>B.4.5</w:t>
      </w:r>
      <w:r>
        <w:tab/>
      </w:r>
      <w:r>
        <w:rPr>
          <w:spacing w:val="-5"/>
        </w:rPr>
        <w:t>C.5</w:t>
      </w:r>
      <w:r>
        <w:tab/>
      </w:r>
      <w:r>
        <w:rPr>
          <w:spacing w:val="-2"/>
        </w:rPr>
        <w:t>D.5.5</w:t>
      </w:r>
    </w:p>
    <w:p>
      <w:pPr>
        <w:pStyle w:val="3"/>
        <w:ind w:left="522"/>
      </w:pPr>
      <w:r>
        <w:rPr>
          <w:color w:val="FF0000"/>
          <w:w w:val="95"/>
        </w:rPr>
        <w:t>【答案】</w:t>
      </w:r>
      <w:r>
        <w:rPr>
          <w:color w:val="FF0000"/>
          <w:spacing w:val="-10"/>
          <w:w w:val="95"/>
        </w:rPr>
        <w:t>C</w:t>
      </w:r>
    </w:p>
    <w:p>
      <w:pPr>
        <w:pStyle w:val="3"/>
        <w:spacing w:line="372" w:lineRule="auto"/>
        <w:ind w:right="526" w:firstLine="418"/>
      </w:pPr>
      <w:r>
        <w:rPr>
          <w:color w:val="FF0000"/>
          <w:spacing w:val="-2"/>
          <w:w w:val="95"/>
        </w:rPr>
        <w:t>【解析】甲在A处，乙在C处，两人之间的距离为20+12=32米。根据追及公式可知，追及时间为</w:t>
      </w:r>
      <w:r>
        <w:rPr>
          <w:color w:val="FF0000"/>
          <w:spacing w:val="80"/>
        </w:rPr>
        <w:t xml:space="preserve">  </w:t>
      </w:r>
      <w:r>
        <w:rPr>
          <w:color w:val="FF0000"/>
          <w:spacing w:val="-2"/>
        </w:rPr>
        <w:t>32÷（5-4.5）=64（秒），此时甲跑过了5×64=320米，圈数为320÷（20×2+12×2）=5圈。</w:t>
      </w:r>
    </w:p>
    <w:p>
      <w:pPr>
        <w:pStyle w:val="3"/>
        <w:spacing w:before="1"/>
        <w:rPr>
          <w:color w:val="FF0000"/>
          <w:spacing w:val="-10"/>
          <w:w w:val="95"/>
        </w:rPr>
      </w:pPr>
      <w:r>
        <w:rPr>
          <w:color w:val="FF0000"/>
          <w:w w:val="95"/>
        </w:rPr>
        <w:t>故本题选C</w:t>
      </w:r>
      <w:r>
        <w:rPr>
          <w:color w:val="FF0000"/>
          <w:spacing w:val="-10"/>
          <w:w w:val="95"/>
        </w:rPr>
        <w:t>。</w:t>
      </w:r>
    </w:p>
    <w:p>
      <w:pPr>
        <w:pStyle w:val="3"/>
        <w:spacing w:before="1"/>
        <w:rPr>
          <w:color w:val="FF0000"/>
          <w:spacing w:val="-10"/>
          <w:w w:val="95"/>
        </w:rPr>
      </w:pPr>
    </w:p>
    <w:p>
      <w:pPr>
        <w:pStyle w:val="11"/>
        <w:numPr>
          <w:ilvl w:val="0"/>
          <w:numId w:val="0"/>
        </w:numPr>
        <w:tabs>
          <w:tab w:val="left" w:pos="733"/>
        </w:tabs>
        <w:spacing w:before="149" w:after="0" w:line="372" w:lineRule="auto"/>
        <w:ind w:left="442" w:leftChars="0" w:right="108" w:rightChars="0"/>
        <w:jc w:val="left"/>
        <w:rPr>
          <w:sz w:val="21"/>
        </w:rPr>
      </w:pPr>
      <w:r>
        <w:rPr>
          <w:rFonts w:hint="eastAsia"/>
          <w:w w:val="99"/>
          <w:sz w:val="21"/>
          <w:lang w:val="en-US" w:eastAsia="zh-CN"/>
        </w:rPr>
        <w:t>4.</w:t>
      </w:r>
      <w:r>
        <w:rPr>
          <w:w w:val="99"/>
          <w:sz w:val="21"/>
        </w:rPr>
        <w:t>一间房屋的长、宽、高分别是6米、4米和3米。施工队员在房屋内表面上画一条封闭的线，其所</w:t>
      </w:r>
      <w:r>
        <w:rPr>
          <w:spacing w:val="-1"/>
          <w:w w:val="99"/>
          <w:sz w:val="21"/>
        </w:rPr>
        <w:t>画的线正好在一个平面上且该平面正好将房屋的空间分割为两个形状大小完全相同的部分。问其所画的</w:t>
      </w:r>
      <w:r>
        <w:rPr>
          <w:w w:val="99"/>
          <w:sz w:val="21"/>
        </w:rPr>
        <w:t>线可能的最长距离和最短距离之间的差是多少米？（</w:t>
      </w:r>
      <w:r>
        <w:rPr>
          <w:spacing w:val="-1"/>
          <w:sz w:val="21"/>
        </w:rPr>
        <w:t xml:space="preserve"> </w:t>
      </w:r>
      <w:r>
        <w:rPr>
          <w:w w:val="99"/>
          <w:sz w:val="21"/>
        </w:rPr>
        <w:t>）</w:t>
      </w:r>
    </w:p>
    <w:p>
      <w:pPr>
        <w:pStyle w:val="3"/>
        <w:spacing w:before="3" w:line="357" w:lineRule="auto"/>
        <w:ind w:left="522" w:right="8102"/>
        <w:rPr>
          <w:spacing w:val="80"/>
          <w:w w:val="150"/>
        </w:rPr>
      </w:pPr>
      <w:r>
        <w:rPr>
          <w:spacing w:val="-4"/>
        </w:rPr>
        <w:t>A.6</w:t>
      </w:r>
      <w:r>
        <w:rPr>
          <w:spacing w:val="80"/>
          <w:w w:val="150"/>
        </w:rPr>
        <w:t xml:space="preserve"> </w:t>
      </w:r>
    </w:p>
    <w:p>
      <w:pPr>
        <w:pStyle w:val="3"/>
        <w:spacing w:before="3" w:line="357" w:lineRule="auto"/>
        <w:ind w:left="522" w:right="8102"/>
      </w:pPr>
      <w:r>
        <w:rPr>
          <w:spacing w:val="-2"/>
        </w:rPr>
        <w:t>B.6（</w:t>
      </w:r>
      <w:r>
        <w:rPr>
          <w:position w:val="-7"/>
        </w:rPr>
        <w:drawing>
          <wp:inline distT="0" distB="0" distL="0" distR="0">
            <wp:extent cx="99060" cy="152400"/>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png"/>
                    <pic:cNvPicPr>
                      <a:picLocks noChangeAspect="1"/>
                    </pic:cNvPicPr>
                  </pic:nvPicPr>
                  <pic:blipFill>
                    <a:blip r:embed="rId9" cstate="print"/>
                    <a:stretch>
                      <a:fillRect/>
                    </a:stretch>
                  </pic:blipFill>
                  <pic:spPr>
                    <a:xfrm>
                      <a:off x="0" y="0"/>
                      <a:ext cx="99536" cy="152622"/>
                    </a:xfrm>
                    <a:prstGeom prst="rect">
                      <a:avLst/>
                    </a:prstGeom>
                  </pic:spPr>
                </pic:pic>
              </a:graphicData>
            </a:graphic>
          </wp:inline>
        </w:drawing>
      </w:r>
      <w:r>
        <w:rPr>
          <w:spacing w:val="-2"/>
        </w:rPr>
        <w:t xml:space="preserve">-1) </w:t>
      </w:r>
      <w:r>
        <w:rPr>
          <w:spacing w:val="-4"/>
        </w:rPr>
        <w:t>C.8</w:t>
      </w:r>
    </w:p>
    <w:p>
      <w:pPr>
        <w:pStyle w:val="3"/>
        <w:spacing w:before="27"/>
        <w:ind w:left="522"/>
      </w:pPr>
      <w:r>
        <w:rPr>
          <w:w w:val="95"/>
        </w:rPr>
        <w:t>D.4（</w:t>
      </w:r>
      <w:r>
        <w:rPr>
          <w:position w:val="-7"/>
        </w:rPr>
        <w:drawing>
          <wp:inline distT="0" distB="0" distL="0" distR="0">
            <wp:extent cx="145415" cy="152400"/>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png"/>
                    <pic:cNvPicPr>
                      <a:picLocks noChangeAspect="1"/>
                    </pic:cNvPicPr>
                  </pic:nvPicPr>
                  <pic:blipFill>
                    <a:blip r:embed="rId10" cstate="print"/>
                    <a:stretch>
                      <a:fillRect/>
                    </a:stretch>
                  </pic:blipFill>
                  <pic:spPr>
                    <a:xfrm>
                      <a:off x="0" y="0"/>
                      <a:ext cx="145986" cy="152622"/>
                    </a:xfrm>
                    <a:prstGeom prst="rect">
                      <a:avLst/>
                    </a:prstGeom>
                  </pic:spPr>
                </pic:pic>
              </a:graphicData>
            </a:graphic>
          </wp:inline>
        </w:drawing>
      </w:r>
      <w:r>
        <w:rPr>
          <w:w w:val="95"/>
        </w:rPr>
        <w:t>-</w:t>
      </w:r>
      <w:r>
        <w:rPr>
          <w:spacing w:val="-5"/>
          <w:w w:val="95"/>
        </w:rPr>
        <w:t>2）</w:t>
      </w:r>
    </w:p>
    <w:p>
      <w:pPr>
        <w:pStyle w:val="3"/>
        <w:spacing w:before="0"/>
        <w:ind w:left="0"/>
        <w:rPr>
          <w:sz w:val="26"/>
        </w:rPr>
      </w:pPr>
    </w:p>
    <w:p>
      <w:pPr>
        <w:pStyle w:val="3"/>
        <w:spacing w:before="209"/>
        <w:ind w:left="522"/>
      </w:pPr>
      <w:r>
        <w:rPr>
          <w:color w:val="FF0000"/>
          <w:w w:val="95"/>
        </w:rPr>
        <w:t>【答案】</w:t>
      </w:r>
      <w:r>
        <w:rPr>
          <w:color w:val="FF0000"/>
          <w:spacing w:val="-10"/>
          <w:w w:val="95"/>
        </w:rPr>
        <w:t>C</w:t>
      </w:r>
    </w:p>
    <w:p>
      <w:pPr>
        <w:pStyle w:val="3"/>
        <w:spacing w:line="372" w:lineRule="auto"/>
        <w:ind w:right="212" w:firstLine="418"/>
      </w:pPr>
      <w:r>
        <w:rPr>
          <w:color w:val="FF0000"/>
          <w:w w:val="99"/>
        </w:rPr>
        <w:t>【解析】施工队员所画线的最长距离为：经过3米和4米所在平面的对角线与6</w:t>
      </w:r>
      <w:r>
        <w:rPr>
          <w:color w:val="FF0000"/>
          <w:spacing w:val="-2"/>
          <w:w w:val="99"/>
        </w:rPr>
        <w:t>米边长构成的封闭图</w:t>
      </w:r>
      <w:r>
        <w:rPr>
          <w:color w:val="FF0000"/>
          <w:w w:val="99"/>
        </w:rPr>
        <w:t>形，距离为（5+6）×2=22米；</w:t>
      </w:r>
    </w:p>
    <w:p>
      <w:pPr>
        <w:pStyle w:val="3"/>
        <w:spacing w:before="2"/>
      </w:pPr>
      <w:r>
        <w:rPr>
          <w:color w:val="FF0000"/>
          <w:w w:val="95"/>
        </w:rPr>
        <w:t>所画线的最短距离为：与3米和4米所在平面平行且平分6米边长的封闭图形，距离为（3+4）×2=14米</w:t>
      </w:r>
      <w:r>
        <w:rPr>
          <w:color w:val="FF0000"/>
          <w:spacing w:val="-10"/>
          <w:w w:val="95"/>
        </w:rPr>
        <w:t>。</w:t>
      </w:r>
    </w:p>
    <w:p>
      <w:pPr>
        <w:pStyle w:val="3"/>
        <w:spacing w:before="80" w:line="223" w:lineRule="auto"/>
        <w:ind w:right="3765"/>
        <w:rPr>
          <w:color w:val="FF0000"/>
          <w:w w:val="99"/>
        </w:rPr>
      </w:pPr>
      <w:r>
        <w:rPr>
          <w:color w:val="FF0000"/>
          <w:w w:val="99"/>
        </w:rPr>
        <w:t>则所画的线可能的最长距离和最短距离之间的差为22-14=8</w:t>
      </w:r>
      <w:r>
        <w:rPr>
          <w:color w:val="FF0000"/>
          <w:spacing w:val="-9"/>
          <w:w w:val="99"/>
        </w:rPr>
        <w:t>米。</w:t>
      </w:r>
      <w:r>
        <w:rPr>
          <w:color w:val="FF0000"/>
          <w:w w:val="99"/>
        </w:rPr>
        <w:t>故本题选C。</w:t>
      </w:r>
    </w:p>
    <w:p>
      <w:pPr>
        <w:pStyle w:val="3"/>
        <w:spacing w:before="80" w:line="223" w:lineRule="auto"/>
        <w:ind w:right="3765"/>
        <w:rPr>
          <w:color w:val="FF0000"/>
          <w:w w:val="99"/>
        </w:rPr>
      </w:pPr>
    </w:p>
    <w:p>
      <w:pPr>
        <w:pStyle w:val="11"/>
        <w:numPr>
          <w:ilvl w:val="0"/>
          <w:numId w:val="0"/>
        </w:numPr>
        <w:tabs>
          <w:tab w:val="left" w:pos="838"/>
        </w:tabs>
        <w:spacing w:before="2" w:after="0" w:line="372" w:lineRule="auto"/>
        <w:ind w:left="442" w:leftChars="0" w:right="212" w:rightChars="0"/>
        <w:jc w:val="left"/>
        <w:rPr>
          <w:sz w:val="21"/>
        </w:rPr>
      </w:pPr>
      <w:r>
        <w:rPr>
          <w:rFonts w:hint="eastAsia"/>
          <w:spacing w:val="-1"/>
          <w:w w:val="99"/>
          <w:sz w:val="21"/>
          <w:lang w:val="en-US" w:eastAsia="zh-CN"/>
        </w:rPr>
        <w:t>5.</w:t>
      </w:r>
      <w:r>
        <w:rPr>
          <w:spacing w:val="-1"/>
          <w:w w:val="99"/>
          <w:sz w:val="21"/>
        </w:rPr>
        <w:t>海水经过海水淡化技术的处理可变成淡水，而海水的量是极其巨大的。因此，无须节约使用淡</w:t>
      </w:r>
      <w:r>
        <w:rPr>
          <w:w w:val="99"/>
          <w:sz w:val="21"/>
        </w:rPr>
        <w:t>水资源。</w:t>
      </w:r>
    </w:p>
    <w:p>
      <w:pPr>
        <w:pStyle w:val="3"/>
        <w:spacing w:before="2"/>
      </w:pPr>
      <w:r>
        <w:t>最能质疑上述结论的是（</w:t>
      </w:r>
      <w:r>
        <w:rPr>
          <w:spacing w:val="-27"/>
        </w:rPr>
        <w:t xml:space="preserve"> </w:t>
      </w:r>
      <w:r>
        <w:t>）</w:t>
      </w:r>
      <w:r>
        <w:rPr>
          <w:spacing w:val="-10"/>
        </w:rPr>
        <w:t>。</w:t>
      </w:r>
    </w:p>
    <w:p>
      <w:pPr>
        <w:pStyle w:val="3"/>
        <w:tabs>
          <w:tab w:val="left" w:pos="5956"/>
        </w:tabs>
        <w:ind w:left="522"/>
      </w:pPr>
      <w:r>
        <w:rPr>
          <w:w w:val="95"/>
        </w:rPr>
        <w:t>A.近海海水的污染比较严</w:t>
      </w:r>
      <w:r>
        <w:rPr>
          <w:spacing w:val="-10"/>
          <w:w w:val="95"/>
        </w:rPr>
        <w:t>重</w:t>
      </w:r>
      <w:r>
        <w:tab/>
      </w:r>
      <w:r>
        <w:rPr>
          <w:w w:val="95"/>
        </w:rPr>
        <w:t>B.海水淡化成本高</w:t>
      </w:r>
      <w:r>
        <w:rPr>
          <w:spacing w:val="-10"/>
          <w:w w:val="95"/>
        </w:rPr>
        <w:t>昂</w:t>
      </w:r>
    </w:p>
    <w:p>
      <w:pPr>
        <w:pStyle w:val="3"/>
        <w:tabs>
          <w:tab w:val="left" w:pos="5956"/>
        </w:tabs>
        <w:ind w:left="522"/>
      </w:pPr>
      <w:r>
        <w:rPr>
          <w:w w:val="95"/>
        </w:rPr>
        <w:t>C.冰川水储量巨大，可替代海水淡</w:t>
      </w:r>
      <w:r>
        <w:rPr>
          <w:spacing w:val="-10"/>
          <w:w w:val="95"/>
        </w:rPr>
        <w:t>化</w:t>
      </w:r>
      <w:r>
        <w:tab/>
      </w:r>
      <w:r>
        <w:rPr>
          <w:w w:val="95"/>
        </w:rPr>
        <w:t>D.地球上的水资源总量是恒定</w:t>
      </w:r>
      <w:r>
        <w:rPr>
          <w:spacing w:val="-10"/>
          <w:w w:val="95"/>
        </w:rPr>
        <w:t>的</w:t>
      </w:r>
    </w:p>
    <w:p>
      <w:pPr>
        <w:pStyle w:val="3"/>
        <w:ind w:left="522"/>
      </w:pPr>
      <w:r>
        <w:rPr>
          <w:color w:val="FF0000"/>
          <w:w w:val="95"/>
        </w:rPr>
        <w:t>【答案】</w:t>
      </w:r>
      <w:r>
        <w:rPr>
          <w:color w:val="FF0000"/>
          <w:spacing w:val="-10"/>
          <w:w w:val="95"/>
        </w:rPr>
        <w:t>B</w:t>
      </w:r>
    </w:p>
    <w:p>
      <w:pPr>
        <w:pStyle w:val="3"/>
        <w:spacing w:line="372" w:lineRule="auto"/>
        <w:ind w:right="6587" w:firstLine="418"/>
      </w:pPr>
      <w:r>
        <w:rPr>
          <w:color w:val="FF0000"/>
          <w:spacing w:val="-2"/>
        </w:rPr>
        <w:t>【解析】本题考查削弱类。第一步：分析题干论点论据。 论点：无须节约使用淡水资源。</w:t>
      </w:r>
    </w:p>
    <w:p>
      <w:pPr>
        <w:pStyle w:val="3"/>
        <w:spacing w:before="3" w:line="372" w:lineRule="auto"/>
        <w:ind w:right="2407"/>
      </w:pPr>
      <w:r>
        <w:rPr>
          <w:color w:val="FF0000"/>
          <w:spacing w:val="-1"/>
          <w:w w:val="99"/>
        </w:rPr>
        <w:t>论据：海水经过海水淡化技术的处理可变成淡水，而海水的量是极其巨大的。</w:t>
      </w:r>
      <w:r>
        <w:rPr>
          <w:color w:val="FF0000"/>
          <w:w w:val="99"/>
        </w:rPr>
        <w:t>第二步：分析选项，确定答案。</w:t>
      </w:r>
    </w:p>
    <w:p>
      <w:pPr>
        <w:pStyle w:val="3"/>
        <w:spacing w:before="2"/>
      </w:pPr>
      <w:r>
        <w:rPr>
          <w:color w:val="FF0000"/>
          <w:w w:val="95"/>
        </w:rPr>
        <w:t>A项：海水污染比较严重不能说明海水不能变成淡水，与是否需要节约用水无关，排除</w:t>
      </w:r>
      <w:r>
        <w:rPr>
          <w:color w:val="FF0000"/>
          <w:spacing w:val="-10"/>
          <w:w w:val="95"/>
        </w:rPr>
        <w:t>。</w:t>
      </w:r>
    </w:p>
    <w:p>
      <w:pPr>
        <w:pStyle w:val="3"/>
        <w:spacing w:line="372" w:lineRule="auto"/>
        <w:ind w:right="421"/>
      </w:pPr>
      <w:r>
        <w:rPr>
          <w:color w:val="FF0000"/>
          <w:w w:val="99"/>
        </w:rPr>
        <w:t>B</w:t>
      </w:r>
      <w:r>
        <w:rPr>
          <w:color w:val="FF0000"/>
          <w:spacing w:val="-1"/>
          <w:w w:val="99"/>
        </w:rPr>
        <w:t>项：海水淡化成本高，说明海水淡化有一定阻碍，需要节约使用淡水资源，最能削弱题干论点，当</w:t>
      </w:r>
      <w:r>
        <w:rPr>
          <w:color w:val="FF0000"/>
          <w:w w:val="99"/>
        </w:rPr>
        <w:t>选。</w:t>
      </w:r>
    </w:p>
    <w:p>
      <w:pPr>
        <w:pStyle w:val="3"/>
        <w:spacing w:before="2"/>
      </w:pPr>
      <w:r>
        <w:rPr>
          <w:color w:val="FF0000"/>
          <w:w w:val="95"/>
        </w:rPr>
        <w:t>C项：冰川水可替代海水淡化，淡水资源充足，那么不必节约用水，属于加强项，排除</w:t>
      </w:r>
      <w:r>
        <w:rPr>
          <w:color w:val="FF0000"/>
          <w:spacing w:val="-10"/>
          <w:w w:val="95"/>
        </w:rPr>
        <w:t>。</w:t>
      </w:r>
    </w:p>
    <w:p>
      <w:pPr>
        <w:pStyle w:val="3"/>
        <w:spacing w:line="372" w:lineRule="auto"/>
        <w:ind w:right="212"/>
      </w:pPr>
      <w:r>
        <w:rPr>
          <w:color w:val="FF0000"/>
          <w:w w:val="99"/>
        </w:rPr>
        <w:t>D</w:t>
      </w:r>
      <w:r>
        <w:rPr>
          <w:color w:val="FF0000"/>
          <w:spacing w:val="-1"/>
          <w:w w:val="99"/>
        </w:rPr>
        <w:t>项：地球上的水资源总量是恒定的，不能说明淡水资源是否充足，不能确定是否需要节约用水，不能</w:t>
      </w:r>
      <w:r>
        <w:rPr>
          <w:color w:val="FF0000"/>
          <w:w w:val="99"/>
        </w:rPr>
        <w:t>削弱题干论点，排除。</w:t>
      </w:r>
    </w:p>
    <w:p>
      <w:pPr>
        <w:pStyle w:val="3"/>
        <w:spacing w:before="2"/>
      </w:pPr>
      <w:r>
        <w:rPr>
          <w:color w:val="FF0000"/>
          <w:w w:val="95"/>
        </w:rPr>
        <w:t>故本题选B</w:t>
      </w:r>
      <w:r>
        <w:rPr>
          <w:color w:val="FF0000"/>
          <w:spacing w:val="-10"/>
          <w:w w:val="95"/>
        </w:rPr>
        <w:t>。</w:t>
      </w:r>
    </w:p>
    <w:p>
      <w:pPr>
        <w:pStyle w:val="11"/>
        <w:numPr>
          <w:ilvl w:val="0"/>
          <w:numId w:val="0"/>
        </w:numPr>
        <w:tabs>
          <w:tab w:val="left" w:pos="838"/>
        </w:tabs>
        <w:spacing w:before="148" w:after="0" w:line="372" w:lineRule="auto"/>
        <w:ind w:left="442" w:leftChars="0" w:right="108" w:rightChars="0"/>
        <w:jc w:val="left"/>
        <w:rPr>
          <w:rFonts w:hint="eastAsia"/>
          <w:w w:val="99"/>
          <w:sz w:val="21"/>
          <w:lang w:val="en-US" w:eastAsia="zh-CN"/>
        </w:rPr>
      </w:pPr>
    </w:p>
    <w:p>
      <w:pPr>
        <w:pStyle w:val="11"/>
        <w:numPr>
          <w:ilvl w:val="0"/>
          <w:numId w:val="0"/>
        </w:numPr>
        <w:tabs>
          <w:tab w:val="left" w:pos="838"/>
        </w:tabs>
        <w:spacing w:before="148" w:after="0" w:line="372" w:lineRule="auto"/>
        <w:ind w:left="442" w:leftChars="0" w:right="108" w:rightChars="0"/>
        <w:jc w:val="left"/>
        <w:rPr>
          <w:sz w:val="21"/>
        </w:rPr>
      </w:pPr>
      <w:r>
        <w:rPr>
          <w:rFonts w:hint="eastAsia"/>
          <w:w w:val="99"/>
          <w:sz w:val="21"/>
          <w:lang w:val="en-US" w:eastAsia="zh-CN"/>
        </w:rPr>
        <w:t>6.</w:t>
      </w:r>
      <w:r>
        <w:rPr>
          <w:w w:val="99"/>
          <w:sz w:val="21"/>
        </w:rPr>
        <w:t>手机中的App</w:t>
      </w:r>
      <w:r>
        <w:rPr>
          <w:spacing w:val="-1"/>
          <w:w w:val="99"/>
          <w:sz w:val="21"/>
        </w:rPr>
        <w:t>软件可以监测睡眠质量，用户在睡前打开软件，将手机放到枕头底下，软件可以记</w:t>
      </w:r>
      <w:r>
        <w:rPr>
          <w:w w:val="99"/>
          <w:sz w:val="21"/>
        </w:rPr>
        <w:t>录睡眠者一夜的睡眠数据，但是调查显示数据并不能反映睡眠者的真正睡眠情况。</w:t>
      </w:r>
    </w:p>
    <w:p>
      <w:pPr>
        <w:pStyle w:val="3"/>
        <w:spacing w:before="2"/>
      </w:pPr>
      <w:r>
        <w:rPr>
          <w:w w:val="95"/>
        </w:rPr>
        <w:t>以下哪项最不能解释上述现象？（</w:t>
      </w:r>
      <w:r>
        <w:rPr>
          <w:spacing w:val="72"/>
          <w:w w:val="150"/>
        </w:rPr>
        <w:t xml:space="preserve"> </w:t>
      </w:r>
      <w:r>
        <w:rPr>
          <w:spacing w:val="-10"/>
          <w:w w:val="95"/>
        </w:rPr>
        <w:t>）</w:t>
      </w:r>
    </w:p>
    <w:p>
      <w:pPr>
        <w:pStyle w:val="3"/>
        <w:ind w:left="522"/>
      </w:pPr>
      <w:r>
        <w:rPr>
          <w:w w:val="95"/>
        </w:rPr>
        <w:t>A.手机屏幕的亮度会影响人体内的褪黑色素的分</w:t>
      </w:r>
      <w:r>
        <w:rPr>
          <w:spacing w:val="-10"/>
          <w:w w:val="95"/>
        </w:rPr>
        <w:t>泌</w:t>
      </w:r>
    </w:p>
    <w:p>
      <w:pPr>
        <w:pStyle w:val="3"/>
        <w:spacing w:line="372" w:lineRule="auto"/>
        <w:ind w:left="522" w:right="2825"/>
        <w:rPr>
          <w:spacing w:val="80"/>
        </w:rPr>
      </w:pPr>
      <w:r>
        <w:rPr>
          <w:spacing w:val="-2"/>
          <w:w w:val="95"/>
        </w:rPr>
        <w:t>B.在记录数据的过程中，定时翻身的动作也被统计在浅睡眠的数据里</w:t>
      </w:r>
      <w:r>
        <w:rPr>
          <w:spacing w:val="80"/>
        </w:rPr>
        <w:t xml:space="preserve"> </w:t>
      </w:r>
    </w:p>
    <w:p>
      <w:pPr>
        <w:pStyle w:val="3"/>
        <w:spacing w:line="372" w:lineRule="auto"/>
        <w:ind w:left="522" w:right="2825"/>
      </w:pPr>
      <w:r>
        <w:rPr>
          <w:spacing w:val="-2"/>
        </w:rPr>
        <w:t>C.手机放在枕边时，会让人玩手机玩到很晚</w:t>
      </w:r>
    </w:p>
    <w:p>
      <w:pPr>
        <w:pStyle w:val="3"/>
        <w:spacing w:before="2"/>
        <w:ind w:left="522"/>
      </w:pPr>
      <w:r>
        <w:rPr>
          <w:w w:val="95"/>
        </w:rPr>
        <w:t>D.使用睡眠软件时会不自觉地用手机上网聊天，导致过度兴奋睡不</w:t>
      </w:r>
      <w:r>
        <w:rPr>
          <w:spacing w:val="-10"/>
          <w:w w:val="95"/>
        </w:rPr>
        <w:t>着</w:t>
      </w:r>
    </w:p>
    <w:p>
      <w:pPr>
        <w:pStyle w:val="3"/>
        <w:ind w:left="522"/>
      </w:pPr>
      <w:r>
        <w:rPr>
          <w:color w:val="FF0000"/>
          <w:w w:val="95"/>
        </w:rPr>
        <w:t>【答案】</w:t>
      </w:r>
      <w:r>
        <w:rPr>
          <w:color w:val="FF0000"/>
          <w:spacing w:val="-10"/>
          <w:w w:val="95"/>
        </w:rPr>
        <w:t>C</w:t>
      </w:r>
    </w:p>
    <w:p>
      <w:pPr>
        <w:pStyle w:val="3"/>
        <w:spacing w:line="372" w:lineRule="auto"/>
        <w:ind w:right="6587" w:firstLine="418"/>
      </w:pPr>
      <w:r>
        <w:rPr>
          <w:color w:val="FF0000"/>
          <w:spacing w:val="-2"/>
        </w:rPr>
        <w:t>【解析】本题考查解释类。第一步：分析题干论点论据。</w:t>
      </w:r>
    </w:p>
    <w:p>
      <w:pPr>
        <w:pStyle w:val="3"/>
        <w:spacing w:before="2"/>
      </w:pPr>
      <w:r>
        <w:rPr>
          <w:color w:val="FF0000"/>
          <w:w w:val="95"/>
        </w:rPr>
        <w:t>论点：App记录的睡眠数据并不能反映睡眠者的真正睡眠情况</w:t>
      </w:r>
      <w:r>
        <w:rPr>
          <w:color w:val="FF0000"/>
          <w:spacing w:val="-10"/>
          <w:w w:val="95"/>
        </w:rPr>
        <w:t>。</w:t>
      </w:r>
      <w:r>
        <w:rPr>
          <w:color w:val="FF0000"/>
          <w:w w:val="95"/>
        </w:rPr>
        <w:t>论据：无</w:t>
      </w:r>
      <w:r>
        <w:rPr>
          <w:color w:val="FF0000"/>
          <w:spacing w:val="-10"/>
          <w:w w:val="95"/>
        </w:rPr>
        <w:t>。</w:t>
      </w:r>
    </w:p>
    <w:p>
      <w:pPr>
        <w:pStyle w:val="3"/>
      </w:pPr>
      <w:r>
        <w:rPr>
          <w:color w:val="FF0000"/>
          <w:w w:val="95"/>
        </w:rPr>
        <w:t>第二步：分析选项，确定答案</w:t>
      </w:r>
      <w:r>
        <w:rPr>
          <w:color w:val="FF0000"/>
          <w:spacing w:val="-10"/>
          <w:w w:val="95"/>
        </w:rPr>
        <w:t>。</w:t>
      </w:r>
    </w:p>
    <w:p>
      <w:pPr>
        <w:pStyle w:val="3"/>
      </w:pPr>
      <w:r>
        <w:rPr>
          <w:color w:val="FF0000"/>
          <w:w w:val="95"/>
        </w:rPr>
        <w:t>A项：指出手机会影响褪黑色素的分泌，因此会影响人的睡眠情况，能够解释题干论点，排除</w:t>
      </w:r>
      <w:r>
        <w:rPr>
          <w:color w:val="FF0000"/>
          <w:spacing w:val="-10"/>
          <w:w w:val="95"/>
        </w:rPr>
        <w:t>。</w:t>
      </w:r>
    </w:p>
    <w:p>
      <w:pPr>
        <w:pStyle w:val="3"/>
        <w:spacing w:before="148" w:line="372" w:lineRule="auto"/>
        <w:ind w:right="421"/>
      </w:pPr>
      <w:r>
        <w:rPr>
          <w:color w:val="FF0000"/>
          <w:w w:val="99"/>
        </w:rPr>
        <w:t>B</w:t>
      </w:r>
      <w:r>
        <w:rPr>
          <w:color w:val="FF0000"/>
          <w:spacing w:val="-1"/>
          <w:w w:val="99"/>
        </w:rPr>
        <w:t>项：指出翻身的动作会被统计在浅睡眠的数据里，即手机记录的睡眠数据不准确，能够解释题干论</w:t>
      </w:r>
      <w:r>
        <w:rPr>
          <w:color w:val="FF0000"/>
          <w:w w:val="99"/>
        </w:rPr>
        <w:t>点，排除。</w:t>
      </w:r>
    </w:p>
    <w:p>
      <w:pPr>
        <w:pStyle w:val="3"/>
        <w:spacing w:before="2"/>
      </w:pPr>
      <w:r>
        <w:rPr>
          <w:color w:val="FF0000"/>
          <w:w w:val="95"/>
        </w:rPr>
        <w:t>C项：玩手机到很晚，不代表手机记录的当晚的睡眠数据是错误的，不能解释题干论点，当选</w:t>
      </w:r>
      <w:r>
        <w:rPr>
          <w:color w:val="FF0000"/>
          <w:spacing w:val="-10"/>
          <w:w w:val="95"/>
        </w:rPr>
        <w:t>。</w:t>
      </w:r>
    </w:p>
    <w:p>
      <w:pPr>
        <w:pStyle w:val="3"/>
        <w:spacing w:line="372" w:lineRule="auto"/>
        <w:ind w:right="212"/>
      </w:pPr>
      <w:r>
        <w:rPr>
          <w:color w:val="FF0000"/>
          <w:w w:val="99"/>
        </w:rPr>
        <w:t>D</w:t>
      </w:r>
      <w:r>
        <w:rPr>
          <w:color w:val="FF0000"/>
          <w:spacing w:val="-1"/>
          <w:w w:val="99"/>
        </w:rPr>
        <w:t>项：指出玩手机会导致过度兴奋睡不着，因此当晚被记录的睡眠数据与平时存在差异，能够解释题干</w:t>
      </w:r>
      <w:r>
        <w:rPr>
          <w:color w:val="FF0000"/>
          <w:w w:val="99"/>
        </w:rPr>
        <w:t>论点，排除。</w:t>
      </w:r>
    </w:p>
    <w:p>
      <w:pPr>
        <w:pStyle w:val="3"/>
        <w:spacing w:before="2"/>
      </w:pPr>
      <w:r>
        <w:rPr>
          <w:color w:val="FF0000"/>
          <w:w w:val="95"/>
        </w:rPr>
        <w:t>故本题选C</w:t>
      </w:r>
      <w:r>
        <w:rPr>
          <w:color w:val="FF0000"/>
          <w:spacing w:val="-10"/>
          <w:w w:val="95"/>
        </w:rPr>
        <w:t>。</w:t>
      </w:r>
    </w:p>
    <w:p>
      <w:pPr>
        <w:pStyle w:val="3"/>
        <w:spacing w:before="6"/>
        <w:ind w:left="0"/>
        <w:rPr>
          <w:b/>
          <w:sz w:val="22"/>
        </w:rPr>
      </w:pPr>
    </w:p>
    <w:p>
      <w:pPr>
        <w:pStyle w:val="11"/>
        <w:numPr>
          <w:ilvl w:val="0"/>
          <w:numId w:val="0"/>
        </w:numPr>
        <w:tabs>
          <w:tab w:val="left" w:pos="838"/>
        </w:tabs>
        <w:spacing w:before="70" w:after="0" w:line="240" w:lineRule="auto"/>
        <w:ind w:left="440" w:leftChars="0" w:right="0" w:rightChars="0"/>
        <w:jc w:val="left"/>
        <w:rPr>
          <w:sz w:val="21"/>
        </w:rPr>
      </w:pPr>
      <w:r>
        <w:rPr>
          <w:rFonts w:hint="eastAsia"/>
          <w:w w:val="95"/>
          <w:sz w:val="21"/>
          <w:lang w:val="en-US" w:eastAsia="zh-CN"/>
        </w:rPr>
        <w:t>7.</w:t>
      </w:r>
      <w:r>
        <w:rPr>
          <w:w w:val="95"/>
          <w:sz w:val="21"/>
        </w:rPr>
        <w:t>碧螺春∶茶叶∶江</w:t>
      </w:r>
      <w:r>
        <w:rPr>
          <w:spacing w:val="-10"/>
          <w:w w:val="95"/>
          <w:sz w:val="21"/>
        </w:rPr>
        <w:t>苏</w:t>
      </w:r>
    </w:p>
    <w:p>
      <w:pPr>
        <w:pStyle w:val="3"/>
        <w:ind w:left="522"/>
      </w:pPr>
      <w:r>
        <w:t>A.大熊猫∶动物∶中国</w:t>
      </w:r>
      <w:r>
        <w:rPr>
          <w:spacing w:val="78"/>
        </w:rPr>
        <w:t xml:space="preserve"> </w:t>
      </w:r>
      <w:r>
        <w:t>B.火锅∶川菜∶重庆</w:t>
      </w:r>
      <w:r>
        <w:rPr>
          <w:spacing w:val="78"/>
        </w:rPr>
        <w:t xml:space="preserve"> </w:t>
      </w:r>
      <w:r>
        <w:t>C.胡萝卜∶蔬菜∶营养</w:t>
      </w:r>
      <w:r>
        <w:rPr>
          <w:spacing w:val="78"/>
        </w:rPr>
        <w:t xml:space="preserve"> </w:t>
      </w:r>
      <w:r>
        <w:t>D.木兰∶植物∶四</w:t>
      </w:r>
      <w:r>
        <w:rPr>
          <w:spacing w:val="-10"/>
        </w:rPr>
        <w:t>川</w:t>
      </w:r>
    </w:p>
    <w:p>
      <w:pPr>
        <w:pStyle w:val="3"/>
        <w:ind w:left="522"/>
      </w:pPr>
      <w:r>
        <w:rPr>
          <w:color w:val="FF0000"/>
          <w:w w:val="95"/>
        </w:rPr>
        <w:t>【答案】</w:t>
      </w:r>
      <w:r>
        <w:rPr>
          <w:color w:val="FF0000"/>
          <w:spacing w:val="-10"/>
          <w:w w:val="95"/>
        </w:rPr>
        <w:t>A</w:t>
      </w:r>
    </w:p>
    <w:p>
      <w:pPr>
        <w:pStyle w:val="3"/>
        <w:ind w:left="522"/>
      </w:pPr>
      <w:r>
        <w:rPr>
          <w:color w:val="FF0000"/>
          <w:w w:val="95"/>
        </w:rPr>
        <w:t>【解析】本题考查种属关系</w:t>
      </w:r>
      <w:r>
        <w:rPr>
          <w:color w:val="FF0000"/>
          <w:spacing w:val="-10"/>
          <w:w w:val="95"/>
        </w:rPr>
        <w:t>。</w:t>
      </w:r>
    </w:p>
    <w:p>
      <w:pPr>
        <w:pStyle w:val="3"/>
        <w:spacing w:line="372" w:lineRule="auto"/>
        <w:ind w:right="526"/>
      </w:pPr>
      <w:r>
        <w:rPr>
          <w:color w:val="FF0000"/>
          <w:spacing w:val="-1"/>
          <w:w w:val="99"/>
        </w:rPr>
        <w:t>第一步：分析题干词语间的关系。碧螺春是茶叶的一种，二者为种属关系，碧螺春的产地是江苏。</w:t>
      </w:r>
      <w:r>
        <w:rPr>
          <w:color w:val="FF0000"/>
          <w:w w:val="99"/>
        </w:rPr>
        <w:t>第二步：分析选项，确定答案。</w:t>
      </w:r>
    </w:p>
    <w:p>
      <w:pPr>
        <w:pStyle w:val="3"/>
        <w:spacing w:before="1" w:line="372" w:lineRule="auto"/>
        <w:ind w:right="2511"/>
      </w:pPr>
      <w:r>
        <w:rPr>
          <w:color w:val="FF0000"/>
          <w:spacing w:val="-2"/>
          <w:w w:val="95"/>
        </w:rPr>
        <w:t>A项：大熊猫是动物的一种，二者为种属关系，大熊猫的产地是中国，当选。</w:t>
      </w:r>
      <w:r>
        <w:rPr>
          <w:color w:val="FF0000"/>
          <w:spacing w:val="80"/>
        </w:rPr>
        <w:t xml:space="preserve">  </w:t>
      </w:r>
      <w:r>
        <w:rPr>
          <w:color w:val="FF0000"/>
          <w:spacing w:val="-2"/>
        </w:rPr>
        <w:t>B项：火锅是一种烹饪方式，与川菜不是种属关系，排除。</w:t>
      </w:r>
    </w:p>
    <w:p>
      <w:pPr>
        <w:pStyle w:val="3"/>
        <w:spacing w:before="2" w:line="372" w:lineRule="auto"/>
        <w:ind w:right="2511"/>
      </w:pPr>
      <w:r>
        <w:rPr>
          <w:color w:val="FF0000"/>
          <w:spacing w:val="-2"/>
          <w:w w:val="95"/>
        </w:rPr>
        <w:t>C项：胡萝卜是蔬菜的一种，二者为种属关系，营养不是蔬菜的产地，排除。</w:t>
      </w:r>
      <w:r>
        <w:rPr>
          <w:color w:val="FF0000"/>
          <w:spacing w:val="80"/>
        </w:rPr>
        <w:t xml:space="preserve">  </w:t>
      </w:r>
      <w:r>
        <w:rPr>
          <w:color w:val="FF0000"/>
          <w:spacing w:val="-2"/>
        </w:rPr>
        <w:t>D项：木兰是植物的一种，二者为种属关系，木兰的产地不是四川，排除。 故本题选A。</w:t>
      </w:r>
    </w:p>
    <w:p>
      <w:pPr>
        <w:pStyle w:val="11"/>
        <w:numPr>
          <w:ilvl w:val="0"/>
          <w:numId w:val="0"/>
        </w:numPr>
        <w:tabs>
          <w:tab w:val="left" w:pos="838"/>
        </w:tabs>
        <w:spacing w:before="149" w:after="0" w:line="240" w:lineRule="auto"/>
        <w:ind w:left="440" w:leftChars="0" w:right="0" w:rightChars="0"/>
        <w:jc w:val="left"/>
        <w:rPr>
          <w:sz w:val="21"/>
        </w:rPr>
      </w:pPr>
      <w:r>
        <w:rPr>
          <w:rFonts w:hint="eastAsia"/>
          <w:w w:val="95"/>
          <w:sz w:val="21"/>
          <w:lang w:val="en-US" w:eastAsia="zh-CN"/>
        </w:rPr>
        <w:t>8.</w:t>
      </w:r>
      <w:r>
        <w:rPr>
          <w:w w:val="95"/>
          <w:sz w:val="21"/>
        </w:rPr>
        <w:t>从所给四个选项中，选择最合适的一个填入问号处，使之呈现一定规律性</w:t>
      </w:r>
      <w:r>
        <w:rPr>
          <w:spacing w:val="-10"/>
          <w:w w:val="95"/>
          <w:sz w:val="21"/>
        </w:rPr>
        <w:t>。</w:t>
      </w:r>
    </w:p>
    <w:p>
      <w:pPr>
        <w:pStyle w:val="3"/>
        <w:spacing w:before="1"/>
        <w:ind w:left="0"/>
        <w:rPr>
          <w:sz w:val="4"/>
        </w:rPr>
      </w:pPr>
      <w:r>
        <w:drawing>
          <wp:anchor distT="0" distB="0" distL="0" distR="0" simplePos="0" relativeHeight="251659264" behindDoc="0" locked="0" layoutInCell="1" allowOverlap="1">
            <wp:simplePos x="0" y="0"/>
            <wp:positionH relativeFrom="page">
              <wp:posOffset>790575</wp:posOffset>
            </wp:positionH>
            <wp:positionV relativeFrom="paragraph">
              <wp:posOffset>48895</wp:posOffset>
            </wp:positionV>
            <wp:extent cx="3485515" cy="662305"/>
            <wp:effectExtent l="0" t="0" r="6985" b="10795"/>
            <wp:wrapTopAndBottom/>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9.png"/>
                    <pic:cNvPicPr>
                      <a:picLocks noChangeAspect="1"/>
                    </pic:cNvPicPr>
                  </pic:nvPicPr>
                  <pic:blipFill>
                    <a:blip r:embed="rId11" cstate="print"/>
                    <a:stretch>
                      <a:fillRect/>
                    </a:stretch>
                  </pic:blipFill>
                  <pic:spPr>
                    <a:xfrm>
                      <a:off x="0" y="0"/>
                      <a:ext cx="3485515" cy="662305"/>
                    </a:xfrm>
                    <a:prstGeom prst="rect">
                      <a:avLst/>
                    </a:prstGeom>
                  </pic:spPr>
                </pic:pic>
              </a:graphicData>
            </a:graphic>
          </wp:anchor>
        </w:drawing>
      </w:r>
    </w:p>
    <w:p>
      <w:pPr>
        <w:pStyle w:val="3"/>
        <w:tabs>
          <w:tab w:val="left" w:pos="3135"/>
          <w:tab w:val="left" w:pos="5747"/>
          <w:tab w:val="left" w:pos="8360"/>
        </w:tabs>
        <w:spacing w:before="68"/>
        <w:ind w:left="522"/>
      </w:pPr>
      <w:r>
        <w:rPr>
          <w:spacing w:val="-5"/>
        </w:rPr>
        <w:t>A.A</w:t>
      </w:r>
      <w:r>
        <w:tab/>
      </w:r>
      <w:r>
        <w:rPr>
          <w:spacing w:val="-5"/>
        </w:rPr>
        <w:t>B.B</w:t>
      </w:r>
      <w:r>
        <w:tab/>
      </w:r>
      <w:r>
        <w:rPr>
          <w:spacing w:val="-5"/>
        </w:rPr>
        <w:t>C.C</w:t>
      </w:r>
      <w:r>
        <w:tab/>
      </w:r>
      <w:r>
        <w:rPr>
          <w:spacing w:val="-5"/>
        </w:rPr>
        <w:t>D.D</w:t>
      </w:r>
    </w:p>
    <w:p>
      <w:pPr>
        <w:pStyle w:val="3"/>
        <w:tabs>
          <w:tab w:val="left" w:pos="4431"/>
        </w:tabs>
        <w:ind w:left="522"/>
        <w:rPr>
          <w:rFonts w:hint="eastAsia" w:eastAsia="宋体"/>
          <w:lang w:eastAsia="zh-CN"/>
        </w:rPr>
      </w:pPr>
      <w:r>
        <w:rPr>
          <w:color w:val="FF0000"/>
          <w:w w:val="95"/>
        </w:rPr>
        <w:t>【答案】</w:t>
      </w:r>
      <w:r>
        <w:rPr>
          <w:color w:val="FF0000"/>
          <w:spacing w:val="-10"/>
          <w:w w:val="95"/>
        </w:rPr>
        <w:t>D</w:t>
      </w:r>
      <w:r>
        <w:rPr>
          <w:rFonts w:hint="eastAsia"/>
          <w:color w:val="FF0000"/>
          <w:spacing w:val="-10"/>
          <w:w w:val="95"/>
          <w:lang w:eastAsia="zh-CN"/>
        </w:rPr>
        <w:tab/>
      </w:r>
    </w:p>
    <w:p>
      <w:pPr>
        <w:pStyle w:val="3"/>
        <w:ind w:left="522"/>
      </w:pPr>
      <w:r>
        <w:rPr>
          <w:color w:val="FF0000"/>
          <w:w w:val="95"/>
        </w:rPr>
        <w:t>【解析】本题考查数量类规律</w:t>
      </w:r>
      <w:r>
        <w:rPr>
          <w:color w:val="FF0000"/>
          <w:spacing w:val="-10"/>
          <w:w w:val="95"/>
        </w:rPr>
        <w:t>。</w:t>
      </w:r>
    </w:p>
    <w:p>
      <w:pPr>
        <w:pStyle w:val="3"/>
        <w:spacing w:line="372" w:lineRule="auto"/>
        <w:ind w:right="108"/>
      </w:pPr>
      <w:r>
        <w:rPr>
          <w:color w:val="FF0000"/>
          <w:spacing w:val="-1"/>
          <w:w w:val="99"/>
        </w:rPr>
        <w:t>第一步：观察图形。题干图形外围一样，内部都为线条图形，线条形式较为多样化，可以考虑图形数量</w:t>
      </w:r>
      <w:r>
        <w:rPr>
          <w:color w:val="FF0000"/>
          <w:w w:val="99"/>
        </w:rPr>
        <w:t>类规律。各图形的封闭空间数依次为3、4、5、6、7、（8），则问号处图形的封闭空间数应为8。</w:t>
      </w:r>
    </w:p>
    <w:p>
      <w:pPr>
        <w:pStyle w:val="3"/>
        <w:spacing w:before="2" w:line="372" w:lineRule="auto"/>
        <w:ind w:right="6587"/>
      </w:pPr>
      <w:r>
        <w:rPr>
          <w:color w:val="FF0000"/>
          <w:spacing w:val="-2"/>
        </w:rPr>
        <w:t>第二步：分析选项，确定答案。 A项：封闭空间数为5，排除。</w:t>
      </w:r>
    </w:p>
    <w:p>
      <w:pPr>
        <w:pStyle w:val="3"/>
        <w:spacing w:before="2" w:line="372" w:lineRule="auto"/>
        <w:ind w:right="6796"/>
        <w:jc w:val="both"/>
        <w:rPr>
          <w:color w:val="FF0000"/>
          <w:spacing w:val="-2"/>
        </w:rPr>
      </w:pPr>
      <w:r>
        <w:rPr>
          <w:color w:val="FF0000"/>
          <w:spacing w:val="-2"/>
        </w:rPr>
        <w:t>B项：封闭空间数为9，排除。 C项：封闭空间数为6，排除。 D项：封闭空间数为8，当选。故本题选D。</w:t>
      </w:r>
    </w:p>
    <w:p>
      <w:pPr>
        <w:pStyle w:val="3"/>
        <w:spacing w:before="2" w:line="372" w:lineRule="auto"/>
        <w:ind w:right="6796"/>
        <w:jc w:val="both"/>
        <w:rPr>
          <w:color w:val="FF0000"/>
          <w:spacing w:val="-2"/>
        </w:rPr>
      </w:pPr>
    </w:p>
    <w:p>
      <w:pPr>
        <w:pStyle w:val="11"/>
        <w:numPr>
          <w:ilvl w:val="0"/>
          <w:numId w:val="0"/>
        </w:numPr>
        <w:tabs>
          <w:tab w:val="left" w:pos="838"/>
        </w:tabs>
        <w:spacing w:before="4" w:after="0" w:line="240" w:lineRule="auto"/>
        <w:ind w:left="440" w:leftChars="0" w:right="0" w:rightChars="0"/>
        <w:jc w:val="left"/>
        <w:rPr>
          <w:sz w:val="21"/>
        </w:rPr>
      </w:pPr>
      <w:r>
        <w:rPr>
          <w:rFonts w:hint="eastAsia"/>
          <w:w w:val="95"/>
          <w:sz w:val="21"/>
          <w:lang w:val="en-US" w:eastAsia="zh-CN"/>
        </w:rPr>
        <w:t>9.</w:t>
      </w:r>
      <w:r>
        <w:rPr>
          <w:w w:val="95"/>
          <w:sz w:val="21"/>
        </w:rPr>
        <w:t>从所给的四个选项中，选择最合适的一个填入问号处，使之呈现一定的规律性</w:t>
      </w:r>
      <w:r>
        <w:rPr>
          <w:spacing w:val="-10"/>
          <w:w w:val="95"/>
          <w:sz w:val="21"/>
        </w:rPr>
        <w:t>。</w:t>
      </w:r>
    </w:p>
    <w:p>
      <w:pPr>
        <w:pStyle w:val="3"/>
        <w:spacing w:before="1"/>
        <w:ind w:left="0"/>
        <w:rPr>
          <w:sz w:val="4"/>
        </w:rPr>
      </w:pPr>
      <w:r>
        <w:drawing>
          <wp:anchor distT="0" distB="0" distL="0" distR="0" simplePos="0" relativeHeight="251659264" behindDoc="0" locked="0" layoutInCell="1" allowOverlap="1">
            <wp:simplePos x="0" y="0"/>
            <wp:positionH relativeFrom="page">
              <wp:posOffset>790575</wp:posOffset>
            </wp:positionH>
            <wp:positionV relativeFrom="paragraph">
              <wp:posOffset>48260</wp:posOffset>
            </wp:positionV>
            <wp:extent cx="3360420" cy="1139825"/>
            <wp:effectExtent l="0" t="0" r="0" b="0"/>
            <wp:wrapTopAndBottom/>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0.jpeg"/>
                    <pic:cNvPicPr>
                      <a:picLocks noChangeAspect="1"/>
                    </pic:cNvPicPr>
                  </pic:nvPicPr>
                  <pic:blipFill>
                    <a:blip r:embed="rId12" cstate="print"/>
                    <a:stretch>
                      <a:fillRect/>
                    </a:stretch>
                  </pic:blipFill>
                  <pic:spPr>
                    <a:xfrm>
                      <a:off x="0" y="0"/>
                      <a:ext cx="3360420" cy="1140142"/>
                    </a:xfrm>
                    <a:prstGeom prst="rect">
                      <a:avLst/>
                    </a:prstGeom>
                  </pic:spPr>
                </pic:pic>
              </a:graphicData>
            </a:graphic>
          </wp:anchor>
        </w:drawing>
      </w:r>
    </w:p>
    <w:p>
      <w:pPr>
        <w:pStyle w:val="3"/>
        <w:tabs>
          <w:tab w:val="left" w:pos="3135"/>
          <w:tab w:val="left" w:pos="5747"/>
          <w:tab w:val="left" w:pos="8360"/>
        </w:tabs>
        <w:spacing w:before="63"/>
        <w:ind w:left="522"/>
      </w:pPr>
      <w:r>
        <w:rPr>
          <w:spacing w:val="-5"/>
        </w:rPr>
        <w:t>A.A</w:t>
      </w:r>
      <w:r>
        <w:tab/>
      </w:r>
      <w:r>
        <w:rPr>
          <w:spacing w:val="-5"/>
        </w:rPr>
        <w:t>B.B</w:t>
      </w:r>
      <w:r>
        <w:tab/>
      </w:r>
      <w:r>
        <w:rPr>
          <w:spacing w:val="-5"/>
        </w:rPr>
        <w:t>C.C</w:t>
      </w:r>
      <w:r>
        <w:tab/>
      </w:r>
      <w:r>
        <w:rPr>
          <w:spacing w:val="-5"/>
        </w:rPr>
        <w:t>D.D</w:t>
      </w:r>
    </w:p>
    <w:p>
      <w:pPr>
        <w:pStyle w:val="3"/>
        <w:ind w:left="522"/>
      </w:pPr>
      <w:r>
        <w:rPr>
          <w:color w:val="FF0000"/>
          <w:w w:val="95"/>
        </w:rPr>
        <w:t>【答案】</w:t>
      </w:r>
      <w:r>
        <w:rPr>
          <w:color w:val="FF0000"/>
          <w:spacing w:val="-10"/>
          <w:w w:val="95"/>
        </w:rPr>
        <w:t>A</w:t>
      </w:r>
    </w:p>
    <w:p>
      <w:pPr>
        <w:pStyle w:val="3"/>
        <w:spacing w:line="372" w:lineRule="auto"/>
        <w:ind w:right="317" w:firstLine="418"/>
      </w:pPr>
      <w:r>
        <w:rPr>
          <w:color w:val="FF0000"/>
          <w:spacing w:val="-1"/>
          <w:w w:val="99"/>
        </w:rPr>
        <w:t>【解析】第一组图形中，第一个图形和第二个图形叠加得到第三个图形，颜色叠加规律：白+黑=</w:t>
      </w:r>
      <w:r>
        <w:rPr>
          <w:color w:val="FF0000"/>
          <w:w w:val="99"/>
        </w:rPr>
        <w:t>白，黑+黑=黑，黑+白=白，白+白=黑。第二组图形遵循此规律，则问号处应为A项图形。</w:t>
      </w:r>
    </w:p>
    <w:p>
      <w:pPr>
        <w:pStyle w:val="3"/>
        <w:spacing w:before="2"/>
      </w:pPr>
      <w:r>
        <w:rPr>
          <w:color w:val="FF0000"/>
          <w:w w:val="95"/>
        </w:rPr>
        <w:t>故本题选A</w:t>
      </w:r>
      <w:r>
        <w:rPr>
          <w:color w:val="FF0000"/>
          <w:spacing w:val="-10"/>
          <w:w w:val="95"/>
        </w:rPr>
        <w:t>。</w:t>
      </w:r>
    </w:p>
    <w:p>
      <w:pPr>
        <w:pStyle w:val="3"/>
        <w:spacing w:before="6"/>
        <w:ind w:left="0"/>
        <w:rPr>
          <w:sz w:val="22"/>
        </w:rPr>
      </w:pPr>
    </w:p>
    <w:p>
      <w:pPr>
        <w:pStyle w:val="3"/>
        <w:spacing w:before="6"/>
        <w:ind w:left="0"/>
        <w:rPr>
          <w:b/>
          <w:sz w:val="22"/>
        </w:rPr>
      </w:pPr>
    </w:p>
    <w:p>
      <w:pPr>
        <w:pStyle w:val="11"/>
        <w:numPr>
          <w:ilvl w:val="0"/>
          <w:numId w:val="0"/>
        </w:numPr>
        <w:tabs>
          <w:tab w:val="left" w:pos="838"/>
          <w:tab w:val="left" w:pos="8255"/>
        </w:tabs>
        <w:spacing w:before="70" w:after="0" w:line="372" w:lineRule="auto"/>
        <w:ind w:left="523" w:leftChars="0" w:right="212" w:rightChars="0"/>
        <w:jc w:val="left"/>
        <w:rPr>
          <w:sz w:val="21"/>
        </w:rPr>
      </w:pPr>
      <w:r>
        <w:rPr>
          <w:rFonts w:hint="eastAsia"/>
          <w:w w:val="99"/>
          <w:sz w:val="21"/>
          <w:lang w:val="en-US" w:eastAsia="zh-CN"/>
        </w:rPr>
        <w:t>10.</w:t>
      </w:r>
      <w:r>
        <w:rPr>
          <w:w w:val="99"/>
          <w:sz w:val="21"/>
        </w:rPr>
        <w:t>积极者说，人生犹如一首歌，有低音也有高调，抑扬顿挫是人生美妙的旋律；消极者说，人</w:t>
      </w:r>
      <w:r>
        <w:rPr>
          <w:spacing w:val="-18"/>
          <w:w w:val="99"/>
          <w:sz w:val="21"/>
        </w:rPr>
        <w:t>生</w:t>
      </w:r>
      <w:r>
        <w:rPr>
          <w:w w:val="99"/>
          <w:sz w:val="21"/>
        </w:rPr>
        <w:t>犹如一场戏，有高潮也有低潮，喜怒哀乐是人生无奈的节奏。这段话反映的哲理是（</w:t>
      </w:r>
      <w:r>
        <w:rPr>
          <w:sz w:val="21"/>
        </w:rPr>
        <w:tab/>
      </w:r>
      <w:r>
        <w:rPr>
          <w:w w:val="99"/>
          <w:sz w:val="21"/>
        </w:rPr>
        <w:t>）。</w:t>
      </w:r>
    </w:p>
    <w:p>
      <w:pPr>
        <w:pStyle w:val="3"/>
        <w:tabs>
          <w:tab w:val="left" w:pos="5538"/>
        </w:tabs>
        <w:spacing w:before="2" w:line="372" w:lineRule="auto"/>
        <w:ind w:left="522" w:right="735"/>
      </w:pPr>
      <w:r>
        <w:rPr>
          <w:spacing w:val="-2"/>
        </w:rPr>
        <w:t>A.人们对事物的反映具有主体性特点</w:t>
      </w:r>
      <w:r>
        <w:tab/>
      </w:r>
      <w:r>
        <w:rPr>
          <w:spacing w:val="-2"/>
        </w:rPr>
        <w:t xml:space="preserve">B.受知识水平制约，认识具有反复性 </w:t>
      </w:r>
      <w:r>
        <w:rPr>
          <w:w w:val="95"/>
        </w:rPr>
        <w:t>C.正确的认识产生于激烈的争论之</w:t>
      </w:r>
      <w:r>
        <w:rPr>
          <w:spacing w:val="-10"/>
          <w:w w:val="95"/>
        </w:rPr>
        <w:t>中</w:t>
      </w:r>
      <w:r>
        <w:tab/>
      </w:r>
      <w:r>
        <w:rPr>
          <w:w w:val="95"/>
        </w:rPr>
        <w:t>D.人们不可能形成对事物的一致看</w:t>
      </w:r>
      <w:r>
        <w:rPr>
          <w:spacing w:val="-10"/>
          <w:w w:val="95"/>
        </w:rPr>
        <w:t>法</w:t>
      </w:r>
    </w:p>
    <w:p>
      <w:pPr>
        <w:pStyle w:val="3"/>
        <w:spacing w:before="2"/>
        <w:ind w:left="522"/>
      </w:pPr>
      <w:r>
        <w:rPr>
          <w:color w:val="FF0000"/>
          <w:w w:val="95"/>
        </w:rPr>
        <w:t>【答案】</w:t>
      </w:r>
      <w:r>
        <w:rPr>
          <w:color w:val="FF0000"/>
          <w:spacing w:val="-10"/>
          <w:w w:val="95"/>
        </w:rPr>
        <w:t>A</w:t>
      </w:r>
    </w:p>
    <w:p>
      <w:pPr>
        <w:pStyle w:val="3"/>
        <w:spacing w:line="372" w:lineRule="auto"/>
        <w:ind w:right="317" w:firstLine="418"/>
      </w:pPr>
      <w:r>
        <w:rPr>
          <w:color w:val="FF0000"/>
          <w:spacing w:val="-1"/>
          <w:w w:val="99"/>
        </w:rPr>
        <w:t>【解析】题干“积极者”和“消极者”对人生的不同态度，反映出人们对事物看法具有主体性特</w:t>
      </w:r>
      <w:r>
        <w:rPr>
          <w:color w:val="FF0000"/>
          <w:w w:val="99"/>
        </w:rPr>
        <w:t>点，即人的自主、主动、能动、自由、有目的地活动的地位和特性。</w:t>
      </w:r>
    </w:p>
    <w:p>
      <w:pPr>
        <w:pStyle w:val="3"/>
        <w:spacing w:before="2" w:line="372" w:lineRule="auto"/>
        <w:ind w:right="212"/>
      </w:pPr>
      <w:r>
        <w:rPr>
          <w:color w:val="FF0000"/>
          <w:w w:val="99"/>
        </w:rPr>
        <w:t>B项“反复性”和C项“激烈的争论”题干均没有体现；D</w:t>
      </w:r>
      <w:r>
        <w:rPr>
          <w:color w:val="FF0000"/>
          <w:spacing w:val="-1"/>
          <w:w w:val="99"/>
        </w:rPr>
        <w:t>项“不可能形成对事物的一致看法”说法过于</w:t>
      </w:r>
      <w:r>
        <w:rPr>
          <w:color w:val="FF0000"/>
          <w:w w:val="99"/>
        </w:rPr>
        <w:t>绝对。</w:t>
      </w:r>
    </w:p>
    <w:p>
      <w:pPr>
        <w:pStyle w:val="3"/>
        <w:spacing w:before="2"/>
        <w:rPr>
          <w:color w:val="FF0000"/>
          <w:spacing w:val="-10"/>
          <w:w w:val="95"/>
        </w:rPr>
      </w:pPr>
      <w:r>
        <w:rPr>
          <w:color w:val="FF0000"/>
          <w:w w:val="95"/>
        </w:rPr>
        <w:t>故本题选A</w:t>
      </w:r>
      <w:r>
        <w:rPr>
          <w:color w:val="FF0000"/>
          <w:spacing w:val="-10"/>
          <w:w w:val="95"/>
        </w:rPr>
        <w:t>。</w:t>
      </w:r>
    </w:p>
    <w:p>
      <w:pPr>
        <w:pStyle w:val="3"/>
        <w:spacing w:before="2"/>
        <w:rPr>
          <w:color w:val="FF0000"/>
          <w:spacing w:val="-10"/>
          <w:w w:val="95"/>
        </w:rPr>
      </w:pPr>
    </w:p>
    <w:p>
      <w:pPr>
        <w:pStyle w:val="11"/>
        <w:numPr>
          <w:ilvl w:val="0"/>
          <w:numId w:val="0"/>
        </w:numPr>
        <w:tabs>
          <w:tab w:val="left" w:pos="838"/>
        </w:tabs>
        <w:spacing w:before="71" w:after="0" w:line="240" w:lineRule="auto"/>
        <w:ind w:left="521" w:leftChars="0" w:right="0" w:rightChars="0"/>
        <w:jc w:val="both"/>
        <w:rPr>
          <w:rFonts w:hint="eastAsia"/>
          <w:sz w:val="21"/>
          <w:lang w:val="en-US" w:eastAsia="zh-CN"/>
        </w:rPr>
      </w:pPr>
      <w:r>
        <w:rPr>
          <w:rFonts w:hint="eastAsia"/>
          <w:sz w:val="21"/>
          <w:lang w:val="en-US" w:eastAsia="zh-CN"/>
        </w:rPr>
        <w:t>11.任何社会中，构成社会财富的物质内容是（ ）。</w:t>
      </w:r>
    </w:p>
    <w:p>
      <w:pPr>
        <w:pStyle w:val="3"/>
        <w:tabs>
          <w:tab w:val="left" w:pos="2403"/>
          <w:tab w:val="left" w:pos="4493"/>
          <w:tab w:val="left" w:pos="5956"/>
        </w:tabs>
        <w:ind w:left="522"/>
        <w:rPr>
          <w:rFonts w:hint="eastAsia"/>
          <w:w w:val="95"/>
          <w:lang w:val="en-US" w:eastAsia="zh-CN"/>
        </w:rPr>
      </w:pPr>
      <w:r>
        <w:rPr>
          <w:rFonts w:hint="eastAsia"/>
          <w:w w:val="95"/>
          <w:lang w:val="en-US" w:eastAsia="zh-CN"/>
        </w:rPr>
        <w:t>A.货币</w:t>
      </w:r>
      <w:r>
        <w:tab/>
      </w:r>
      <w:r>
        <w:rPr>
          <w:rFonts w:hint="eastAsia"/>
          <w:w w:val="95"/>
          <w:lang w:val="en-US" w:eastAsia="zh-CN"/>
        </w:rPr>
        <w:t>B.资本</w:t>
      </w:r>
      <w:r>
        <w:tab/>
      </w:r>
      <w:r>
        <w:rPr>
          <w:rFonts w:hint="eastAsia"/>
          <w:w w:val="95"/>
          <w:lang w:val="en-US" w:eastAsia="zh-CN"/>
        </w:rPr>
        <w:t xml:space="preserve"> C.使用价值</w:t>
      </w:r>
      <w:r>
        <w:tab/>
      </w:r>
      <w:r>
        <w:tab/>
      </w:r>
      <w:r>
        <w:tab/>
      </w:r>
      <w:r>
        <w:rPr>
          <w:rFonts w:hint="eastAsia"/>
          <w:w w:val="95"/>
          <w:lang w:val="en-US" w:eastAsia="zh-CN"/>
        </w:rPr>
        <w:t xml:space="preserve"> D.劳动</w:t>
      </w:r>
    </w:p>
    <w:p>
      <w:pPr>
        <w:pStyle w:val="3"/>
        <w:numPr>
          <w:ilvl w:val="0"/>
          <w:numId w:val="0"/>
        </w:numPr>
        <w:spacing w:before="2"/>
        <w:ind w:right="0" w:rightChars="0"/>
        <w:rPr>
          <w:rFonts w:hint="default" w:cs="宋体"/>
          <w:sz w:val="21"/>
          <w:szCs w:val="22"/>
          <w:lang w:val="en-US" w:eastAsia="zh-CN" w:bidi="ar-SA"/>
        </w:rPr>
      </w:pPr>
    </w:p>
    <w:p>
      <w:pPr>
        <w:pStyle w:val="3"/>
        <w:ind w:left="522"/>
        <w:rPr>
          <w:color w:val="FF0000"/>
          <w:spacing w:val="-10"/>
          <w:w w:val="95"/>
        </w:rPr>
      </w:pPr>
      <w:r>
        <w:rPr>
          <w:color w:val="FF0000"/>
          <w:w w:val="95"/>
        </w:rPr>
        <w:t>【答案】</w:t>
      </w:r>
      <w:r>
        <w:rPr>
          <w:rFonts w:hint="eastAsia"/>
          <w:color w:val="FF0000"/>
          <w:w w:val="95"/>
          <w:lang w:val="en-US" w:eastAsia="zh-CN"/>
        </w:rPr>
        <w:t>C</w:t>
      </w:r>
    </w:p>
    <w:p>
      <w:pPr>
        <w:pStyle w:val="3"/>
        <w:spacing w:before="1"/>
        <w:ind w:left="0"/>
        <w:rPr>
          <w:sz w:val="14"/>
        </w:rPr>
      </w:pPr>
    </w:p>
    <w:p>
      <w:pPr>
        <w:pStyle w:val="3"/>
        <w:spacing w:before="0" w:line="372" w:lineRule="auto"/>
        <w:ind w:right="108" w:firstLine="418"/>
      </w:pPr>
      <w:r>
        <w:rPr>
          <w:color w:val="FF0000"/>
          <w:w w:val="99"/>
        </w:rPr>
        <w:t xml:space="preserve">【解析】使用价值在一切社会都存在，它是价值的物质承担者，是满足人们生产和生活需要的对 </w:t>
      </w:r>
      <w:r>
        <w:rPr>
          <w:color w:val="FF0000"/>
          <w:spacing w:val="-1"/>
          <w:w w:val="99"/>
        </w:rPr>
        <w:t>象，它的生产和再生产是人类社会生存和发展的物质前提。因此，在任何社会中，各种各样的使用价值</w:t>
      </w:r>
      <w:r>
        <w:rPr>
          <w:color w:val="FF0000"/>
          <w:w w:val="99"/>
        </w:rPr>
        <w:t>构成社会财富的物质内容。</w:t>
      </w:r>
    </w:p>
    <w:p>
      <w:pPr>
        <w:pStyle w:val="3"/>
        <w:spacing w:before="3"/>
        <w:rPr>
          <w:color w:val="FF0000"/>
          <w:spacing w:val="-10"/>
          <w:w w:val="95"/>
        </w:rPr>
      </w:pPr>
      <w:r>
        <w:rPr>
          <w:color w:val="FF0000"/>
          <w:w w:val="95"/>
        </w:rPr>
        <w:t>故本题选C</w:t>
      </w:r>
      <w:r>
        <w:rPr>
          <w:color w:val="FF0000"/>
          <w:spacing w:val="-10"/>
          <w:w w:val="95"/>
        </w:rPr>
        <w:t>。</w:t>
      </w:r>
    </w:p>
    <w:p>
      <w:pPr>
        <w:pStyle w:val="3"/>
        <w:spacing w:before="3"/>
        <w:rPr>
          <w:color w:val="FF0000"/>
          <w:spacing w:val="-10"/>
          <w:w w:val="95"/>
        </w:rPr>
      </w:pPr>
    </w:p>
    <w:p>
      <w:pPr>
        <w:pStyle w:val="11"/>
        <w:numPr>
          <w:ilvl w:val="0"/>
          <w:numId w:val="0"/>
        </w:numPr>
        <w:tabs>
          <w:tab w:val="left" w:pos="838"/>
        </w:tabs>
        <w:spacing w:before="71" w:after="0" w:line="240" w:lineRule="auto"/>
        <w:ind w:left="521" w:leftChars="0" w:right="0" w:rightChars="0"/>
        <w:jc w:val="both"/>
        <w:rPr>
          <w:sz w:val="21"/>
        </w:rPr>
      </w:pPr>
      <w:r>
        <w:rPr>
          <w:rFonts w:hint="eastAsia"/>
          <w:sz w:val="21"/>
          <w:lang w:val="en-US" w:eastAsia="zh-CN"/>
        </w:rPr>
        <w:t>12.</w:t>
      </w:r>
      <w:r>
        <w:rPr>
          <w:sz w:val="21"/>
        </w:rPr>
        <w:t>关于中华人民共和国国务院公文印章正中的图案构成，下列说法正确的是（</w:t>
      </w:r>
      <w:r>
        <w:rPr>
          <w:spacing w:val="68"/>
          <w:sz w:val="21"/>
        </w:rPr>
        <w:t xml:space="preserve">  </w:t>
      </w:r>
      <w:r>
        <w:rPr>
          <w:sz w:val="21"/>
        </w:rPr>
        <w:t>）</w:t>
      </w:r>
      <w:r>
        <w:rPr>
          <w:spacing w:val="-10"/>
          <w:sz w:val="21"/>
        </w:rPr>
        <w:t>。</w:t>
      </w:r>
    </w:p>
    <w:p>
      <w:pPr>
        <w:pStyle w:val="3"/>
        <w:tabs>
          <w:tab w:val="left" w:pos="2403"/>
          <w:tab w:val="left" w:pos="4493"/>
          <w:tab w:val="left" w:pos="5956"/>
        </w:tabs>
        <w:ind w:left="522"/>
      </w:pPr>
      <w:r>
        <w:rPr>
          <w:w w:val="95"/>
        </w:rPr>
        <w:t>A.是五角星图</w:t>
      </w:r>
      <w:r>
        <w:rPr>
          <w:spacing w:val="-10"/>
          <w:w w:val="95"/>
        </w:rPr>
        <w:t>案</w:t>
      </w:r>
      <w:r>
        <w:tab/>
      </w:r>
      <w:r>
        <w:rPr>
          <w:w w:val="95"/>
        </w:rPr>
        <w:t>B.是镰刀斧头图</w:t>
      </w:r>
      <w:r>
        <w:rPr>
          <w:spacing w:val="-10"/>
          <w:w w:val="95"/>
        </w:rPr>
        <w:t>案</w:t>
      </w:r>
      <w:r>
        <w:tab/>
      </w:r>
      <w:r>
        <w:rPr>
          <w:w w:val="95"/>
        </w:rPr>
        <w:t>C.没有图</w:t>
      </w:r>
      <w:r>
        <w:rPr>
          <w:spacing w:val="-10"/>
          <w:w w:val="95"/>
        </w:rPr>
        <w:t>案</w:t>
      </w:r>
      <w:r>
        <w:tab/>
      </w:r>
      <w:r>
        <w:rPr>
          <w:w w:val="95"/>
        </w:rPr>
        <w:t>D.是中华人民共和国国徽图</w:t>
      </w:r>
      <w:r>
        <w:rPr>
          <w:spacing w:val="-10"/>
          <w:w w:val="95"/>
        </w:rPr>
        <w:t>案</w:t>
      </w:r>
    </w:p>
    <w:p>
      <w:pPr>
        <w:pStyle w:val="3"/>
        <w:ind w:left="522"/>
      </w:pPr>
      <w:r>
        <w:rPr>
          <w:color w:val="FF0000"/>
          <w:w w:val="95"/>
        </w:rPr>
        <w:t>【答案】</w:t>
      </w:r>
      <w:r>
        <w:rPr>
          <w:color w:val="FF0000"/>
          <w:spacing w:val="-10"/>
          <w:w w:val="95"/>
        </w:rPr>
        <w:t>D</w:t>
      </w:r>
    </w:p>
    <w:p>
      <w:pPr>
        <w:pStyle w:val="3"/>
        <w:spacing w:line="372" w:lineRule="auto"/>
        <w:ind w:right="212" w:firstLine="418"/>
      </w:pPr>
      <w:r>
        <w:rPr>
          <w:color w:val="FF0000"/>
          <w:w w:val="99"/>
        </w:rPr>
        <w:t>【解析】D</w:t>
      </w:r>
      <w:r>
        <w:rPr>
          <w:color w:val="FF0000"/>
          <w:spacing w:val="-1"/>
          <w:w w:val="99"/>
        </w:rPr>
        <w:t>项正确，《国务院关于国家行政机关和企业事业单位社会团体印章管理的规定》规定，</w:t>
      </w:r>
      <w:r>
        <w:rPr>
          <w:color w:val="FF0000"/>
          <w:w w:val="99"/>
        </w:rPr>
        <w:t>国务院的印章，直径6厘米，中央刊国徽，国徽外刊机关名称，自左而右环行，由国务院自制。</w:t>
      </w:r>
    </w:p>
    <w:p>
      <w:pPr>
        <w:pStyle w:val="3"/>
        <w:spacing w:before="2"/>
      </w:pPr>
      <w:r>
        <w:rPr>
          <w:color w:val="FF0000"/>
          <w:w w:val="95"/>
        </w:rPr>
        <w:t>故本题选D</w:t>
      </w:r>
      <w:r>
        <w:rPr>
          <w:color w:val="FF0000"/>
          <w:spacing w:val="-10"/>
          <w:w w:val="95"/>
        </w:rPr>
        <w:t>。</w:t>
      </w:r>
    </w:p>
    <w:p>
      <w:pPr>
        <w:pStyle w:val="3"/>
        <w:spacing w:before="3"/>
      </w:pPr>
    </w:p>
    <w:sectPr>
      <w:footerReference r:id="rId5" w:type="default"/>
      <w:pgSz w:w="11900" w:h="16840"/>
      <w:pgMar w:top="480" w:right="1140" w:bottom="1040" w:left="1140" w:header="0" w:footer="85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0" w:line="14" w:lineRule="auto"/>
      <w:ind w:left="0"/>
      <w:rPr>
        <w:sz w:val="20"/>
      </w:rPr>
    </w:pPr>
    <w:r>
      <w:pict>
        <v:shape id="docshape1" o:spid="_x0000_s2049" o:spt="202" type="#_x0000_t202" style="position:absolute;left:0pt;margin-left:286.7pt;margin-top:788.1pt;height:16pt;width:22.3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before="17"/>
                  <w:ind w:left="60" w:right="0" w:firstLine="0"/>
                  <w:jc w:val="left"/>
                  <w:rPr>
                    <w:rFonts w:ascii="Arial"/>
                    <w:sz w:val="24"/>
                  </w:rPr>
                </w:pPr>
                <w:r>
                  <w:rPr>
                    <w:rFonts w:ascii="Arial"/>
                    <w:spacing w:val="-5"/>
                    <w:w w:val="115"/>
                    <w:sz w:val="24"/>
                  </w:rPr>
                  <w:fldChar w:fldCharType="begin"/>
                </w:r>
                <w:r>
                  <w:rPr>
                    <w:rFonts w:ascii="Arial"/>
                    <w:spacing w:val="-5"/>
                    <w:w w:val="115"/>
                    <w:sz w:val="24"/>
                  </w:rPr>
                  <w:instrText xml:space="preserve"> PAGE </w:instrText>
                </w:r>
                <w:r>
                  <w:rPr>
                    <w:rFonts w:ascii="Arial"/>
                    <w:spacing w:val="-5"/>
                    <w:w w:val="115"/>
                    <w:sz w:val="24"/>
                  </w:rPr>
                  <w:fldChar w:fldCharType="separate"/>
                </w:r>
                <w:r>
                  <w:rPr>
                    <w:rFonts w:ascii="Arial"/>
                    <w:spacing w:val="-5"/>
                    <w:w w:val="115"/>
                    <w:sz w:val="24"/>
                  </w:rPr>
                  <w:t>10</w:t>
                </w:r>
                <w:r>
                  <w:rPr>
                    <w:rFonts w:ascii="Arial"/>
                    <w:spacing w:val="-5"/>
                    <w:w w:val="115"/>
                    <w:sz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lvlText w:val="%1."/>
      <w:lvlJc w:val="left"/>
      <w:pPr>
        <w:ind w:left="24" w:hanging="210"/>
        <w:jc w:val="left"/>
      </w:pPr>
      <w:rPr>
        <w:rFonts w:hint="default" w:ascii="宋体" w:hAnsi="宋体" w:eastAsia="宋体" w:cs="宋体"/>
        <w:b w:val="0"/>
        <w:bCs w:val="0"/>
        <w:i w:val="0"/>
        <w:iCs w:val="0"/>
        <w:w w:val="99"/>
        <w:sz w:val="19"/>
        <w:szCs w:val="19"/>
        <w:lang w:val="en-US" w:eastAsia="zh-CN" w:bidi="ar-SA"/>
      </w:rPr>
    </w:lvl>
    <w:lvl w:ilvl="1" w:tentative="0">
      <w:start w:val="1"/>
      <w:numFmt w:val="upperLetter"/>
      <w:lvlText w:val="%2."/>
      <w:lvlJc w:val="left"/>
      <w:pPr>
        <w:ind w:left="942" w:hanging="419"/>
        <w:jc w:val="left"/>
      </w:pPr>
      <w:rPr>
        <w:rFonts w:hint="default" w:ascii="宋体" w:hAnsi="宋体" w:eastAsia="宋体" w:cs="宋体"/>
        <w:b w:val="0"/>
        <w:bCs w:val="0"/>
        <w:i w:val="0"/>
        <w:iCs w:val="0"/>
        <w:w w:val="99"/>
        <w:sz w:val="19"/>
        <w:szCs w:val="19"/>
        <w:lang w:val="en-US" w:eastAsia="zh-CN" w:bidi="ar-SA"/>
      </w:rPr>
    </w:lvl>
    <w:lvl w:ilvl="2" w:tentative="0">
      <w:start w:val="0"/>
      <w:numFmt w:val="bullet"/>
      <w:lvlText w:val="•"/>
      <w:lvlJc w:val="left"/>
      <w:pPr>
        <w:ind w:left="1040" w:hanging="419"/>
      </w:pPr>
      <w:rPr>
        <w:rFonts w:hint="default"/>
        <w:lang w:val="en-US" w:eastAsia="zh-CN" w:bidi="ar-SA"/>
      </w:rPr>
    </w:lvl>
    <w:lvl w:ilvl="3" w:tentative="0">
      <w:start w:val="0"/>
      <w:numFmt w:val="bullet"/>
      <w:lvlText w:val="•"/>
      <w:lvlJc w:val="left"/>
      <w:pPr>
        <w:ind w:left="2112" w:hanging="419"/>
      </w:pPr>
      <w:rPr>
        <w:rFonts w:hint="default"/>
        <w:lang w:val="en-US" w:eastAsia="zh-CN" w:bidi="ar-SA"/>
      </w:rPr>
    </w:lvl>
    <w:lvl w:ilvl="4" w:tentative="0">
      <w:start w:val="0"/>
      <w:numFmt w:val="bullet"/>
      <w:lvlText w:val="•"/>
      <w:lvlJc w:val="left"/>
      <w:pPr>
        <w:ind w:left="3185" w:hanging="419"/>
      </w:pPr>
      <w:rPr>
        <w:rFonts w:hint="default"/>
        <w:lang w:val="en-US" w:eastAsia="zh-CN" w:bidi="ar-SA"/>
      </w:rPr>
    </w:lvl>
    <w:lvl w:ilvl="5" w:tentative="0">
      <w:start w:val="0"/>
      <w:numFmt w:val="bullet"/>
      <w:lvlText w:val="•"/>
      <w:lvlJc w:val="left"/>
      <w:pPr>
        <w:ind w:left="4257" w:hanging="419"/>
      </w:pPr>
      <w:rPr>
        <w:rFonts w:hint="default"/>
        <w:lang w:val="en-US" w:eastAsia="zh-CN" w:bidi="ar-SA"/>
      </w:rPr>
    </w:lvl>
    <w:lvl w:ilvl="6" w:tentative="0">
      <w:start w:val="0"/>
      <w:numFmt w:val="bullet"/>
      <w:lvlText w:val="•"/>
      <w:lvlJc w:val="left"/>
      <w:pPr>
        <w:ind w:left="5330" w:hanging="419"/>
      </w:pPr>
      <w:rPr>
        <w:rFonts w:hint="default"/>
        <w:lang w:val="en-US" w:eastAsia="zh-CN" w:bidi="ar-SA"/>
      </w:rPr>
    </w:lvl>
    <w:lvl w:ilvl="7" w:tentative="0">
      <w:start w:val="0"/>
      <w:numFmt w:val="bullet"/>
      <w:lvlText w:val="•"/>
      <w:lvlJc w:val="left"/>
      <w:pPr>
        <w:ind w:left="6402" w:hanging="419"/>
      </w:pPr>
      <w:rPr>
        <w:rFonts w:hint="default"/>
        <w:lang w:val="en-US" w:eastAsia="zh-CN" w:bidi="ar-SA"/>
      </w:rPr>
    </w:lvl>
    <w:lvl w:ilvl="8" w:tentative="0">
      <w:start w:val="0"/>
      <w:numFmt w:val="bullet"/>
      <w:lvlText w:val="•"/>
      <w:lvlJc w:val="left"/>
      <w:pPr>
        <w:ind w:left="7475" w:hanging="419"/>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4"/>
  </w:compat>
  <w:docVars>
    <w:docVar w:name="commondata" w:val="eyJoZGlkIjoiYzBlOTAwMzUxMjRkYzc5MjlmYjM1ZDY0ODg4MGU4ZjUifQ=="/>
  </w:docVars>
  <w:rsids>
    <w:rsidRoot w:val="00000000"/>
    <w:rsid w:val="088C0960"/>
    <w:rsid w:val="09CB3E6C"/>
    <w:rsid w:val="0AEB1D2C"/>
    <w:rsid w:val="1E234C86"/>
    <w:rsid w:val="1EDB10BC"/>
    <w:rsid w:val="214271D1"/>
    <w:rsid w:val="30E40BC4"/>
    <w:rsid w:val="40275AB8"/>
    <w:rsid w:val="450C6F50"/>
    <w:rsid w:val="59484FC5"/>
    <w:rsid w:val="5E20455D"/>
    <w:rsid w:val="61804A87"/>
    <w:rsid w:val="63860BC4"/>
    <w:rsid w:val="657A6F94"/>
    <w:rsid w:val="68660FC4"/>
    <w:rsid w:val="6A220C3A"/>
    <w:rsid w:val="7EDF6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1"/>
    <w:pPr>
      <w:spacing w:before="70"/>
      <w:ind w:left="105" w:right="118"/>
      <w:jc w:val="center"/>
      <w:outlineLvl w:val="1"/>
    </w:pPr>
    <w:rPr>
      <w:rFonts w:ascii="宋体" w:hAnsi="宋体" w:eastAsia="宋体" w:cs="宋体"/>
      <w:b/>
      <w:bCs/>
      <w:sz w:val="21"/>
      <w:szCs w:val="21"/>
      <w:lang w:val="en-US" w:eastAsia="zh-CN" w:bidi="ar-SA"/>
    </w:rPr>
  </w:style>
  <w:style w:type="character" w:default="1" w:styleId="9">
    <w:name w:val="Default Paragraph Font"/>
    <w:semiHidden/>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spacing w:before="149"/>
      <w:ind w:left="105"/>
    </w:pPr>
    <w:rPr>
      <w:rFonts w:ascii="宋体" w:hAnsi="宋体" w:eastAsia="宋体" w:cs="宋体"/>
      <w:sz w:val="21"/>
      <w:szCs w:val="21"/>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6">
    <w:name w:val="Normal (Web)"/>
    <w:basedOn w:val="1"/>
    <w:unhideWhenUsed/>
    <w:qFormat/>
    <w:uiPriority w:val="99"/>
    <w:pPr>
      <w:widowControl/>
      <w:spacing w:before="100" w:beforeAutospacing="1" w:after="100" w:afterAutospacing="1" w:line="240" w:lineRule="auto"/>
      <w:ind w:firstLine="0" w:firstLineChars="0"/>
      <w:jc w:val="left"/>
    </w:pPr>
    <w:rPr>
      <w:kern w:val="0"/>
      <w:sz w:val="24"/>
      <w:szCs w:val="24"/>
    </w:rPr>
  </w:style>
  <w:style w:type="paragraph" w:styleId="7">
    <w:name w:val="Title"/>
    <w:basedOn w:val="1"/>
    <w:qFormat/>
    <w:uiPriority w:val="1"/>
    <w:pPr>
      <w:spacing w:before="17"/>
      <w:ind w:left="60"/>
    </w:pPr>
    <w:rPr>
      <w:rFonts w:ascii="Arial" w:hAnsi="Arial" w:eastAsia="Arial" w:cs="Arial"/>
      <w:sz w:val="24"/>
      <w:szCs w:val="24"/>
      <w:lang w:val="en-US" w:eastAsia="zh-CN" w:bidi="ar-SA"/>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spacing w:before="149"/>
      <w:ind w:left="837" w:hanging="316"/>
    </w:pPr>
    <w:rPr>
      <w:rFonts w:ascii="宋体" w:hAnsi="宋体" w:eastAsia="宋体" w:cs="宋体"/>
      <w:lang w:val="en-US" w:eastAsia="zh-CN" w:bidi="ar-SA"/>
    </w:rPr>
  </w:style>
  <w:style w:type="paragraph" w:customStyle="1" w:styleId="12">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jpe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5481</Words>
  <Characters>5826</Characters>
  <TotalTime>5</TotalTime>
  <ScaleCrop>false</ScaleCrop>
  <LinksUpToDate>false</LinksUpToDate>
  <CharactersWithSpaces>6053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2023-06-14T10:30:00Z</dcterms:created>
  <dc:creator>镜前的维纳斯</dc:creator>
  <cp:lastModifiedBy>镜前的维纳斯</cp:lastModifiedBy>
  <dcterms:modified xsi:type="dcterms:W3CDTF">2023-06-14T12:10:04Z</dcterms:modified>
  <dc:title>预览</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2023-06-14T00:00:00Z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2023-06-14T00:00:00Z</vt:filetime>
  </property>
  <property fmtid="{D5CDD505-2E9C-101B-9397-08002B2CF9AE}" pid="6" name="KSOProductBuildVer">
    <vt:lpwstr>2052-11.1.0.14309</vt:lpwstr>
  </property>
  <property fmtid="{D5CDD505-2E9C-101B-9397-08002B2CF9AE}" pid="7" name="ICV">
    <vt:lpwstr>A4098936585A406988ED335A612B2CCC_13</vt:lpwstr>
  </property>
</Properties>
</file>