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3FB" w:rsidRPr="00876EA5" w:rsidRDefault="005A75AE">
      <w:pPr>
        <w:pStyle w:val="a3"/>
        <w:spacing w:before="0"/>
        <w:rPr>
          <w:rFonts w:asciiTheme="minorEastAsia" w:eastAsiaTheme="minorEastAsia" w:hAnsiTheme="minorEastAsia"/>
        </w:rPr>
      </w:pPr>
      <w:r w:rsidRPr="00876EA5">
        <w:rPr>
          <w:rFonts w:asciiTheme="minorEastAsia" w:eastAsiaTheme="minorEastAsia" w:hAnsiTheme="minorEastAsia"/>
          <w:noProof/>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6463FB" w:rsidRPr="00876EA5" w:rsidRDefault="006463FB">
      <w:pPr>
        <w:pStyle w:val="a3"/>
        <w:spacing w:before="0"/>
        <w:ind w:left="0"/>
        <w:rPr>
          <w:rFonts w:asciiTheme="minorEastAsia" w:eastAsiaTheme="minorEastAsia" w:hAnsiTheme="minorEastAsia"/>
        </w:rPr>
      </w:pPr>
    </w:p>
    <w:p w:rsidR="00523C05" w:rsidRDefault="00523C05" w:rsidP="00523C05">
      <w:pPr>
        <w:pStyle w:val="a3"/>
        <w:spacing w:before="5"/>
        <w:ind w:left="0"/>
        <w:jc w:val="center"/>
        <w:rPr>
          <w:rFonts w:asciiTheme="minorEastAsia" w:eastAsiaTheme="minorEastAsia" w:hAnsiTheme="minorEastAsia"/>
          <w:w w:val="99"/>
          <w:sz w:val="22"/>
        </w:rPr>
      </w:pPr>
      <w:r w:rsidRPr="00CD49F5">
        <w:rPr>
          <w:rFonts w:asciiTheme="minorEastAsia" w:eastAsiaTheme="minorEastAsia" w:hAnsiTheme="minorEastAsia" w:hint="eastAsia"/>
          <w:w w:val="99"/>
          <w:sz w:val="22"/>
        </w:rPr>
        <w:t>7月13日推荐阅读</w:t>
      </w:r>
    </w:p>
    <w:p w:rsidR="00857983" w:rsidRDefault="00857983" w:rsidP="00523C05">
      <w:pPr>
        <w:pStyle w:val="a3"/>
        <w:spacing w:before="5"/>
        <w:ind w:left="0"/>
        <w:jc w:val="center"/>
        <w:rPr>
          <w:rFonts w:asciiTheme="minorEastAsia" w:eastAsiaTheme="minorEastAsia" w:hAnsiTheme="minorEastAsia"/>
          <w:w w:val="99"/>
          <w:sz w:val="22"/>
        </w:rPr>
      </w:pPr>
    </w:p>
    <w:p w:rsidR="00187389" w:rsidRDefault="002C2900" w:rsidP="00014F6D">
      <w:pPr>
        <w:widowControl/>
        <w:shd w:val="clear" w:color="auto" w:fill="FFFFFF"/>
        <w:autoSpaceDE/>
        <w:autoSpaceDN/>
        <w:spacing w:line="240" w:lineRule="atLeast"/>
        <w:jc w:val="center"/>
        <w:outlineLvl w:val="0"/>
        <w:rPr>
          <w:rFonts w:ascii="Helvetica" w:hAnsi="Helvetica" w:cs="Helvetica"/>
          <w:color w:val="222222"/>
          <w:kern w:val="36"/>
          <w:sz w:val="32"/>
          <w:szCs w:val="54"/>
        </w:rPr>
      </w:pPr>
      <w:r w:rsidRPr="002C2900">
        <w:rPr>
          <w:rFonts w:ascii="Helvetica" w:hAnsi="Helvetica" w:cs="Helvetica"/>
          <w:color w:val="222222"/>
          <w:kern w:val="36"/>
          <w:sz w:val="32"/>
          <w:szCs w:val="54"/>
        </w:rPr>
        <w:t>“</w:t>
      </w:r>
      <w:r w:rsidRPr="002C2900">
        <w:rPr>
          <w:rFonts w:ascii="Helvetica" w:hAnsi="Helvetica" w:cs="Helvetica"/>
          <w:color w:val="222222"/>
          <w:kern w:val="36"/>
          <w:sz w:val="32"/>
          <w:szCs w:val="54"/>
        </w:rPr>
        <w:t>强引擎</w:t>
      </w:r>
      <w:r w:rsidRPr="002C2900">
        <w:rPr>
          <w:rFonts w:ascii="Helvetica" w:hAnsi="Helvetica" w:cs="Helvetica"/>
          <w:color w:val="222222"/>
          <w:kern w:val="36"/>
          <w:sz w:val="32"/>
          <w:szCs w:val="54"/>
        </w:rPr>
        <w:t>”</w:t>
      </w:r>
      <w:r w:rsidRPr="002C2900">
        <w:rPr>
          <w:rFonts w:ascii="Helvetica" w:hAnsi="Helvetica" w:cs="Helvetica"/>
          <w:color w:val="222222"/>
          <w:kern w:val="36"/>
          <w:sz w:val="32"/>
          <w:szCs w:val="54"/>
        </w:rPr>
        <w:t>要充分激活</w:t>
      </w:r>
    </w:p>
    <w:p w:rsidR="002C2900" w:rsidRDefault="002C2900" w:rsidP="00014F6D">
      <w:pPr>
        <w:widowControl/>
        <w:shd w:val="clear" w:color="auto" w:fill="FFFFFF"/>
        <w:autoSpaceDE/>
        <w:autoSpaceDN/>
        <w:spacing w:line="240" w:lineRule="atLeast"/>
        <w:jc w:val="center"/>
        <w:outlineLvl w:val="0"/>
        <w:rPr>
          <w:rFonts w:ascii="Helvetica" w:hAnsi="Helvetica" w:cs="Helvetica"/>
          <w:color w:val="222222"/>
          <w:kern w:val="36"/>
          <w:sz w:val="24"/>
          <w:szCs w:val="54"/>
        </w:rPr>
      </w:pPr>
      <w:r w:rsidRPr="002C2900">
        <w:rPr>
          <w:rFonts w:ascii="Helvetica" w:hAnsi="Helvetica" w:cs="Helvetica"/>
          <w:color w:val="222222"/>
          <w:kern w:val="36"/>
          <w:sz w:val="24"/>
          <w:szCs w:val="54"/>
        </w:rPr>
        <w:t>——</w:t>
      </w:r>
      <w:r w:rsidRPr="002C2900">
        <w:rPr>
          <w:rFonts w:ascii="Helvetica" w:hAnsi="Helvetica" w:cs="Helvetica"/>
          <w:color w:val="222222"/>
          <w:kern w:val="36"/>
          <w:sz w:val="24"/>
          <w:szCs w:val="54"/>
        </w:rPr>
        <w:t>三论深化新时代</w:t>
      </w:r>
      <w:r w:rsidRPr="002C2900">
        <w:rPr>
          <w:rFonts w:ascii="Helvetica" w:hAnsi="Helvetica" w:cs="Helvetica"/>
          <w:color w:val="222222"/>
          <w:kern w:val="36"/>
          <w:sz w:val="24"/>
          <w:szCs w:val="54"/>
        </w:rPr>
        <w:t>“</w:t>
      </w:r>
      <w:r w:rsidRPr="002C2900">
        <w:rPr>
          <w:rFonts w:ascii="Helvetica" w:hAnsi="Helvetica" w:cs="Helvetica"/>
          <w:color w:val="222222"/>
          <w:kern w:val="36"/>
          <w:sz w:val="24"/>
          <w:szCs w:val="54"/>
        </w:rPr>
        <w:t>千万工程</w:t>
      </w:r>
      <w:r w:rsidRPr="002C2900">
        <w:rPr>
          <w:rFonts w:ascii="Helvetica" w:hAnsi="Helvetica" w:cs="Helvetica"/>
          <w:color w:val="222222"/>
          <w:kern w:val="36"/>
          <w:sz w:val="24"/>
          <w:szCs w:val="54"/>
        </w:rPr>
        <w:t>”</w:t>
      </w:r>
      <w:r w:rsidRPr="002C2900">
        <w:rPr>
          <w:rFonts w:ascii="Helvetica" w:hAnsi="Helvetica" w:cs="Helvetica"/>
          <w:color w:val="222222"/>
          <w:kern w:val="36"/>
          <w:sz w:val="24"/>
          <w:szCs w:val="54"/>
        </w:rPr>
        <w:t>、全面打造乡村振兴浙江样板</w:t>
      </w:r>
    </w:p>
    <w:p w:rsidR="00857983" w:rsidRPr="002C2900" w:rsidRDefault="00857983" w:rsidP="00014F6D">
      <w:pPr>
        <w:widowControl/>
        <w:shd w:val="clear" w:color="auto" w:fill="FFFFFF"/>
        <w:autoSpaceDE/>
        <w:autoSpaceDN/>
        <w:spacing w:line="240" w:lineRule="atLeast"/>
        <w:jc w:val="center"/>
        <w:outlineLvl w:val="0"/>
        <w:rPr>
          <w:rFonts w:ascii="Helvetica" w:hAnsi="Helvetica" w:cs="Helvetica"/>
          <w:color w:val="222222"/>
          <w:kern w:val="36"/>
          <w:sz w:val="24"/>
          <w:szCs w:val="54"/>
        </w:rPr>
      </w:pPr>
    </w:p>
    <w:p w:rsidR="0077515E" w:rsidRDefault="00843F06" w:rsidP="007A20B4">
      <w:pPr>
        <w:pStyle w:val="a9"/>
        <w:shd w:val="clear" w:color="auto" w:fill="FFFFFF"/>
        <w:spacing w:before="0" w:beforeAutospacing="0" w:afterLines="50" w:afterAutospacing="0" w:line="351" w:lineRule="atLeast"/>
        <w:ind w:firstLineChars="200" w:firstLine="460"/>
        <w:rPr>
          <w:rFonts w:ascii="Helvetica" w:hAnsi="Helvetica" w:cs="Helvetica"/>
          <w:color w:val="222222"/>
          <w:sz w:val="23"/>
          <w:szCs w:val="23"/>
        </w:rPr>
      </w:pPr>
      <w:r>
        <w:rPr>
          <w:rFonts w:ascii="Helvetica" w:hAnsi="Helvetica" w:cs="Helvetica"/>
          <w:color w:val="222222"/>
          <w:sz w:val="23"/>
          <w:szCs w:val="23"/>
        </w:rPr>
        <w:t xml:space="preserve"> </w:t>
      </w:r>
      <w:r w:rsidR="0077515E">
        <w:rPr>
          <w:rFonts w:ascii="Helvetica" w:hAnsi="Helvetica" w:cs="Helvetica"/>
          <w:color w:val="222222"/>
          <w:sz w:val="23"/>
          <w:szCs w:val="23"/>
        </w:rPr>
        <w:t>“</w:t>
      </w:r>
      <w:r w:rsidR="0077515E">
        <w:rPr>
          <w:rFonts w:ascii="Helvetica" w:hAnsi="Helvetica" w:cs="Helvetica"/>
          <w:color w:val="222222"/>
          <w:sz w:val="23"/>
          <w:szCs w:val="23"/>
        </w:rPr>
        <w:t>千万工程</w:t>
      </w:r>
      <w:r w:rsidR="0077515E">
        <w:rPr>
          <w:rFonts w:ascii="Helvetica" w:hAnsi="Helvetica" w:cs="Helvetica"/>
          <w:color w:val="222222"/>
          <w:sz w:val="23"/>
          <w:szCs w:val="23"/>
        </w:rPr>
        <w:t>”</w:t>
      </w:r>
      <w:r w:rsidR="0077515E">
        <w:rPr>
          <w:rFonts w:ascii="Helvetica" w:hAnsi="Helvetica" w:cs="Helvetica"/>
          <w:color w:val="222222"/>
          <w:sz w:val="23"/>
          <w:szCs w:val="23"/>
        </w:rPr>
        <w:t>是加快城乡融合发展步伐的有力牵引、全面推进乡村振兴的具体抓手，也是推动美丽中国建设的生动实践、展示</w:t>
      </w:r>
      <w:r w:rsidR="0077515E">
        <w:rPr>
          <w:rFonts w:ascii="Helvetica" w:hAnsi="Helvetica" w:cs="Helvetica"/>
          <w:color w:val="222222"/>
          <w:sz w:val="23"/>
          <w:szCs w:val="23"/>
        </w:rPr>
        <w:t>“</w:t>
      </w:r>
      <w:r w:rsidR="0077515E">
        <w:rPr>
          <w:rFonts w:ascii="Helvetica" w:hAnsi="Helvetica" w:cs="Helvetica"/>
          <w:color w:val="222222"/>
          <w:sz w:val="23"/>
          <w:szCs w:val="23"/>
        </w:rPr>
        <w:t>重要窗口</w:t>
      </w:r>
      <w:r w:rsidR="0077515E">
        <w:rPr>
          <w:rFonts w:ascii="Helvetica" w:hAnsi="Helvetica" w:cs="Helvetica"/>
          <w:color w:val="222222"/>
          <w:sz w:val="23"/>
          <w:szCs w:val="23"/>
        </w:rPr>
        <w:t>”</w:t>
      </w:r>
      <w:r w:rsidR="0077515E">
        <w:rPr>
          <w:rFonts w:ascii="Helvetica" w:hAnsi="Helvetica" w:cs="Helvetica"/>
          <w:color w:val="222222"/>
          <w:sz w:val="23"/>
          <w:szCs w:val="23"/>
        </w:rPr>
        <w:t>形象的鲜明标识，更是推动中国式现代化省域探索的</w:t>
      </w:r>
      <w:r w:rsidR="0077515E">
        <w:rPr>
          <w:rFonts w:ascii="Helvetica" w:hAnsi="Helvetica" w:cs="Helvetica"/>
          <w:color w:val="222222"/>
          <w:sz w:val="23"/>
          <w:szCs w:val="23"/>
        </w:rPr>
        <w:t>“</w:t>
      </w:r>
      <w:r w:rsidR="0077515E">
        <w:rPr>
          <w:rFonts w:ascii="Helvetica" w:hAnsi="Helvetica" w:cs="Helvetica"/>
          <w:color w:val="222222"/>
          <w:sz w:val="23"/>
          <w:szCs w:val="23"/>
        </w:rPr>
        <w:t>强引擎</w:t>
      </w:r>
      <w:r w:rsidR="0077515E">
        <w:rPr>
          <w:rFonts w:ascii="Helvetica" w:hAnsi="Helvetica" w:cs="Helvetica"/>
          <w:color w:val="222222"/>
          <w:sz w:val="23"/>
          <w:szCs w:val="23"/>
        </w:rPr>
        <w:t>”</w:t>
      </w:r>
      <w:r w:rsidR="0077515E">
        <w:rPr>
          <w:rFonts w:ascii="Helvetica" w:hAnsi="Helvetica" w:cs="Helvetica"/>
          <w:color w:val="222222"/>
          <w:sz w:val="23"/>
          <w:szCs w:val="23"/>
        </w:rPr>
        <w:t>。它不仅改变了乡村人居环境，深刻影响了乡村的生产生活生态，更为实现中国式现代化奠定了坚实基础。从这个意义上看，</w:t>
      </w:r>
      <w:r w:rsidR="0077515E">
        <w:rPr>
          <w:rFonts w:ascii="Helvetica" w:hAnsi="Helvetica" w:cs="Helvetica"/>
          <w:color w:val="222222"/>
          <w:sz w:val="23"/>
          <w:szCs w:val="23"/>
        </w:rPr>
        <w:t>“</w:t>
      </w:r>
      <w:r w:rsidR="0077515E">
        <w:rPr>
          <w:rFonts w:ascii="Helvetica" w:hAnsi="Helvetica" w:cs="Helvetica"/>
          <w:color w:val="222222"/>
          <w:sz w:val="23"/>
          <w:szCs w:val="23"/>
        </w:rPr>
        <w:t>千万工程</w:t>
      </w:r>
      <w:r w:rsidR="0077515E">
        <w:rPr>
          <w:rFonts w:ascii="Helvetica" w:hAnsi="Helvetica" w:cs="Helvetica"/>
          <w:color w:val="222222"/>
          <w:sz w:val="23"/>
          <w:szCs w:val="23"/>
        </w:rPr>
        <w:t>”</w:t>
      </w:r>
      <w:r w:rsidR="0077515E">
        <w:rPr>
          <w:rFonts w:ascii="Helvetica" w:hAnsi="Helvetica" w:cs="Helvetica"/>
          <w:color w:val="222222"/>
          <w:sz w:val="23"/>
          <w:szCs w:val="23"/>
        </w:rPr>
        <w:t>既肩负重大使命，也蕴含强大动能。</w:t>
      </w:r>
    </w:p>
    <w:p w:rsidR="0077515E" w:rsidRDefault="0077515E" w:rsidP="007A20B4">
      <w:pPr>
        <w:pStyle w:val="a9"/>
        <w:shd w:val="clear" w:color="auto" w:fill="FFFFFF"/>
        <w:spacing w:before="0" w:beforeAutospacing="0" w:afterLines="50" w:afterAutospacing="0" w:line="351" w:lineRule="atLeast"/>
        <w:ind w:firstLineChars="200" w:firstLine="460"/>
        <w:rPr>
          <w:rFonts w:ascii="Helvetica" w:hAnsi="Helvetica" w:cs="Helvetica"/>
          <w:color w:val="222222"/>
          <w:sz w:val="23"/>
          <w:szCs w:val="23"/>
        </w:rPr>
      </w:pPr>
      <w:r>
        <w:rPr>
          <w:rFonts w:ascii="Helvetica" w:hAnsi="Helvetica" w:cs="Helvetica"/>
          <w:color w:val="222222"/>
          <w:sz w:val="23"/>
          <w:szCs w:val="23"/>
        </w:rPr>
        <w:t>“</w:t>
      </w:r>
      <w:r>
        <w:rPr>
          <w:rFonts w:ascii="Helvetica" w:hAnsi="Helvetica" w:cs="Helvetica"/>
          <w:color w:val="222222"/>
          <w:sz w:val="23"/>
          <w:szCs w:val="23"/>
        </w:rPr>
        <w:t>强引擎</w:t>
      </w:r>
      <w:r>
        <w:rPr>
          <w:rFonts w:ascii="Helvetica" w:hAnsi="Helvetica" w:cs="Helvetica"/>
          <w:color w:val="222222"/>
          <w:sz w:val="23"/>
          <w:szCs w:val="23"/>
        </w:rPr>
        <w:t>”</w:t>
      </w:r>
      <w:r>
        <w:rPr>
          <w:rFonts w:ascii="Helvetica" w:hAnsi="Helvetica" w:cs="Helvetica"/>
          <w:color w:val="222222"/>
          <w:sz w:val="23"/>
          <w:szCs w:val="23"/>
        </w:rPr>
        <w:t>的地位确立来自于中国式现代化的内在要求。中国式现代化是人口规模巨大的现代化，是全体人民共同富裕的现代化，是物质文明和精神文明相协调的现代化，是人与自然和谐共生的现代化。正因如此，推进中国式现代化，农村是重点，必须全面推进乡村振兴，解决好城乡区域发展不平衡问题。中国式现代化的这些特征与要求，在</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”20</w:t>
      </w:r>
      <w:r>
        <w:rPr>
          <w:rFonts w:ascii="Helvetica" w:hAnsi="Helvetica" w:cs="Helvetica"/>
          <w:color w:val="222222"/>
          <w:sz w:val="23"/>
          <w:szCs w:val="23"/>
        </w:rPr>
        <w:t>年的实验探索、创新创造中得到了体现和印证。从千村到万村，从重塑乡村到城乡融合，从美丽浙江到美丽中国，这块之江大地上的</w:t>
      </w:r>
      <w:r>
        <w:rPr>
          <w:rFonts w:ascii="Helvetica" w:hAnsi="Helvetica" w:cs="Helvetica"/>
          <w:color w:val="222222"/>
          <w:sz w:val="23"/>
          <w:szCs w:val="23"/>
        </w:rPr>
        <w:t>“</w:t>
      </w:r>
      <w:r>
        <w:rPr>
          <w:rFonts w:ascii="Helvetica" w:hAnsi="Helvetica" w:cs="Helvetica"/>
          <w:color w:val="222222"/>
          <w:sz w:val="23"/>
          <w:szCs w:val="23"/>
        </w:rPr>
        <w:t>试验田</w:t>
      </w:r>
      <w:r>
        <w:rPr>
          <w:rFonts w:ascii="Helvetica" w:hAnsi="Helvetica" w:cs="Helvetica"/>
          <w:color w:val="222222"/>
          <w:sz w:val="23"/>
          <w:szCs w:val="23"/>
        </w:rPr>
        <w:t>”</w:t>
      </w:r>
      <w:r>
        <w:rPr>
          <w:rFonts w:ascii="Helvetica" w:hAnsi="Helvetica" w:cs="Helvetica"/>
          <w:color w:val="222222"/>
          <w:sz w:val="23"/>
          <w:szCs w:val="23"/>
        </w:rPr>
        <w:t>深处，正在强烈释放持久而深厚的力量。</w:t>
      </w:r>
    </w:p>
    <w:p w:rsidR="0077515E" w:rsidRDefault="0077515E" w:rsidP="007A20B4">
      <w:pPr>
        <w:pStyle w:val="a9"/>
        <w:shd w:val="clear" w:color="auto" w:fill="FFFFFF"/>
        <w:spacing w:before="0" w:beforeAutospacing="0" w:afterLines="50" w:afterAutospacing="0" w:line="351" w:lineRule="atLeast"/>
        <w:ind w:firstLineChars="200" w:firstLine="462"/>
        <w:rPr>
          <w:rFonts w:ascii="Helvetica" w:hAnsi="Helvetica" w:cs="Helvetica"/>
          <w:color w:val="222222"/>
          <w:sz w:val="23"/>
          <w:szCs w:val="23"/>
        </w:rPr>
      </w:pPr>
      <w:r w:rsidRPr="0095224D">
        <w:rPr>
          <w:rFonts w:ascii="Helvetica" w:hAnsi="Helvetica" w:cs="Helvetica"/>
          <w:b/>
          <w:color w:val="222222"/>
          <w:sz w:val="23"/>
          <w:szCs w:val="23"/>
        </w:rPr>
        <w:t>“</w:t>
      </w:r>
      <w:r w:rsidRPr="0095224D">
        <w:rPr>
          <w:rFonts w:ascii="Helvetica" w:hAnsi="Helvetica" w:cs="Helvetica"/>
          <w:b/>
          <w:color w:val="222222"/>
          <w:sz w:val="23"/>
          <w:szCs w:val="23"/>
        </w:rPr>
        <w:t>强引擎</w:t>
      </w:r>
      <w:r w:rsidRPr="0095224D">
        <w:rPr>
          <w:rFonts w:ascii="Helvetica" w:hAnsi="Helvetica" w:cs="Helvetica"/>
          <w:b/>
          <w:color w:val="222222"/>
          <w:sz w:val="23"/>
          <w:szCs w:val="23"/>
        </w:rPr>
        <w:t>”</w:t>
      </w:r>
      <w:r w:rsidRPr="0095224D">
        <w:rPr>
          <w:rFonts w:ascii="Helvetica" w:hAnsi="Helvetica" w:cs="Helvetica"/>
          <w:b/>
          <w:color w:val="222222"/>
          <w:sz w:val="23"/>
          <w:szCs w:val="23"/>
        </w:rPr>
        <w:t>的动能激活依赖于找准目标和抓手。</w:t>
      </w:r>
      <w:r>
        <w:rPr>
          <w:rFonts w:ascii="Helvetica" w:hAnsi="Helvetica" w:cs="Helvetica"/>
          <w:color w:val="222222"/>
          <w:sz w:val="23"/>
          <w:szCs w:val="23"/>
        </w:rPr>
        <w:t>为创造性落实习近平总书记的重要批示精神，推动</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不断提质增效，浙江省委提出加快绘就</w:t>
      </w:r>
      <w:r>
        <w:rPr>
          <w:rFonts w:ascii="Helvetica" w:hAnsi="Helvetica" w:cs="Helvetica"/>
          <w:color w:val="222222"/>
          <w:sz w:val="23"/>
          <w:szCs w:val="23"/>
        </w:rPr>
        <w:t>“</w:t>
      </w:r>
      <w:r>
        <w:rPr>
          <w:rFonts w:ascii="Helvetica" w:hAnsi="Helvetica" w:cs="Helvetica"/>
          <w:color w:val="222222"/>
          <w:sz w:val="23"/>
          <w:szCs w:val="23"/>
        </w:rPr>
        <w:t>千村引领、万村振兴、全域共富、城乡和美</w:t>
      </w:r>
      <w:r>
        <w:rPr>
          <w:rFonts w:ascii="Helvetica" w:hAnsi="Helvetica" w:cs="Helvetica"/>
          <w:color w:val="222222"/>
          <w:sz w:val="23"/>
          <w:szCs w:val="23"/>
        </w:rPr>
        <w:t>”</w:t>
      </w:r>
      <w:r>
        <w:rPr>
          <w:rFonts w:ascii="Helvetica" w:hAnsi="Helvetica" w:cs="Helvetica"/>
          <w:color w:val="222222"/>
          <w:sz w:val="23"/>
          <w:szCs w:val="23"/>
        </w:rPr>
        <w:t>新画卷。这一深化新时代</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的目标和抓手，充分体现了先行示范、因地制宜、共建共享、统筹协调等方法论，是持续激活</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引擎效果的关键。用好这个目标和抓手，须在五个方面下功夫：美，刷新乡村整体颜值，涵养整体大美好气质；旺，加快构建现代乡村产业体系，做深产业兴旺大文章；均，探索城乡统筹均衡发展的新路子，以县城和乡村为一个整体，全景式推进县域城乡融合发展，加快打造城乡居民幸福共同体，跑出城乡融合加速度；富，做大农村</w:t>
      </w:r>
      <w:r>
        <w:rPr>
          <w:rFonts w:ascii="Helvetica" w:hAnsi="Helvetica" w:cs="Helvetica"/>
          <w:color w:val="222222"/>
          <w:sz w:val="23"/>
          <w:szCs w:val="23"/>
        </w:rPr>
        <w:t>“</w:t>
      </w:r>
      <w:r>
        <w:rPr>
          <w:rFonts w:ascii="Helvetica" w:hAnsi="Helvetica" w:cs="Helvetica"/>
          <w:color w:val="222222"/>
          <w:sz w:val="23"/>
          <w:szCs w:val="23"/>
        </w:rPr>
        <w:t>蛋糕</w:t>
      </w:r>
      <w:r>
        <w:rPr>
          <w:rFonts w:ascii="Helvetica" w:hAnsi="Helvetica" w:cs="Helvetica"/>
          <w:color w:val="222222"/>
          <w:sz w:val="23"/>
          <w:szCs w:val="23"/>
        </w:rPr>
        <w:t>”</w:t>
      </w:r>
      <w:r>
        <w:rPr>
          <w:rFonts w:ascii="Helvetica" w:hAnsi="Helvetica" w:cs="Helvetica"/>
          <w:color w:val="222222"/>
          <w:sz w:val="23"/>
          <w:szCs w:val="23"/>
        </w:rPr>
        <w:t>，在共同富裕的大场景下深化</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，推进集体经济发展提质、农民收入增长提档、农村</w:t>
      </w:r>
      <w:r>
        <w:rPr>
          <w:rFonts w:ascii="Helvetica" w:hAnsi="Helvetica" w:cs="Helvetica"/>
          <w:color w:val="222222"/>
          <w:sz w:val="23"/>
          <w:szCs w:val="23"/>
        </w:rPr>
        <w:t>“</w:t>
      </w:r>
      <w:r>
        <w:rPr>
          <w:rFonts w:ascii="Helvetica" w:hAnsi="Helvetica" w:cs="Helvetica"/>
          <w:color w:val="222222"/>
          <w:sz w:val="23"/>
          <w:szCs w:val="23"/>
        </w:rPr>
        <w:t>扩中</w:t>
      </w:r>
      <w:r>
        <w:rPr>
          <w:rFonts w:ascii="Helvetica" w:hAnsi="Helvetica" w:cs="Helvetica"/>
          <w:color w:val="222222"/>
          <w:sz w:val="23"/>
          <w:szCs w:val="23"/>
        </w:rPr>
        <w:t>”“</w:t>
      </w:r>
      <w:r>
        <w:rPr>
          <w:rFonts w:ascii="Helvetica" w:hAnsi="Helvetica" w:cs="Helvetica"/>
          <w:color w:val="222222"/>
          <w:sz w:val="23"/>
          <w:szCs w:val="23"/>
        </w:rPr>
        <w:t>提低</w:t>
      </w:r>
      <w:r>
        <w:rPr>
          <w:rFonts w:ascii="Helvetica" w:hAnsi="Helvetica" w:cs="Helvetica"/>
          <w:color w:val="222222"/>
          <w:sz w:val="23"/>
          <w:szCs w:val="23"/>
        </w:rPr>
        <w:t>”</w:t>
      </w:r>
      <w:r>
        <w:rPr>
          <w:rFonts w:ascii="Helvetica" w:hAnsi="Helvetica" w:cs="Helvetica"/>
          <w:color w:val="222222"/>
          <w:sz w:val="23"/>
          <w:szCs w:val="23"/>
        </w:rPr>
        <w:t>提速，探索共同富裕新路径；治，让乡村治理走向善治，推进基层治理现代化。</w:t>
      </w:r>
    </w:p>
    <w:p w:rsidR="00304ABB" w:rsidRDefault="00304ABB" w:rsidP="007A20B4">
      <w:pPr>
        <w:pStyle w:val="a9"/>
        <w:shd w:val="clear" w:color="auto" w:fill="FFFFFF"/>
        <w:spacing w:before="0" w:beforeAutospacing="0" w:afterLines="50" w:afterAutospacing="0" w:line="351" w:lineRule="atLeast"/>
        <w:ind w:firstLineChars="200" w:firstLine="462"/>
        <w:rPr>
          <w:rFonts w:ascii="Helvetica" w:hAnsi="Helvetica" w:cs="Helvetica"/>
          <w:color w:val="222222"/>
          <w:sz w:val="23"/>
          <w:szCs w:val="23"/>
        </w:rPr>
      </w:pPr>
      <w:r w:rsidRPr="0095224D">
        <w:rPr>
          <w:rFonts w:ascii="Helvetica" w:hAnsi="Helvetica" w:cs="Helvetica"/>
          <w:b/>
          <w:color w:val="222222"/>
          <w:sz w:val="23"/>
          <w:szCs w:val="23"/>
        </w:rPr>
        <w:t>“</w:t>
      </w:r>
      <w:r w:rsidRPr="0095224D">
        <w:rPr>
          <w:rFonts w:ascii="Helvetica" w:hAnsi="Helvetica" w:cs="Helvetica"/>
          <w:b/>
          <w:color w:val="222222"/>
          <w:sz w:val="23"/>
          <w:szCs w:val="23"/>
        </w:rPr>
        <w:t>强引擎</w:t>
      </w:r>
      <w:r w:rsidRPr="0095224D">
        <w:rPr>
          <w:rFonts w:ascii="Helvetica" w:hAnsi="Helvetica" w:cs="Helvetica"/>
          <w:b/>
          <w:color w:val="222222"/>
          <w:sz w:val="23"/>
          <w:szCs w:val="23"/>
        </w:rPr>
        <w:t>”</w:t>
      </w:r>
      <w:r w:rsidRPr="0095224D">
        <w:rPr>
          <w:rFonts w:ascii="Helvetica" w:hAnsi="Helvetica" w:cs="Helvetica"/>
          <w:b/>
          <w:color w:val="222222"/>
          <w:sz w:val="23"/>
          <w:szCs w:val="23"/>
        </w:rPr>
        <w:t>的持续赋能取决于加强组织领导以党建促合力。</w:t>
      </w:r>
      <w:r>
        <w:rPr>
          <w:rFonts w:ascii="Helvetica" w:hAnsi="Helvetica" w:cs="Helvetica"/>
          <w:color w:val="222222"/>
          <w:sz w:val="23"/>
          <w:szCs w:val="23"/>
        </w:rPr>
        <w:t>现代化的本质是人的现代化，深化新时代</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离不开人这一核心要素。用好</w:t>
      </w:r>
      <w:r>
        <w:rPr>
          <w:rFonts w:ascii="Helvetica" w:hAnsi="Helvetica" w:cs="Helvetica"/>
          <w:color w:val="222222"/>
          <w:sz w:val="23"/>
          <w:szCs w:val="23"/>
        </w:rPr>
        <w:t>“</w:t>
      </w:r>
      <w:r>
        <w:rPr>
          <w:rFonts w:ascii="Helvetica" w:hAnsi="Helvetica" w:cs="Helvetica"/>
          <w:color w:val="222222"/>
          <w:sz w:val="23"/>
          <w:szCs w:val="23"/>
        </w:rPr>
        <w:t>重党建、合力强</w:t>
      </w:r>
      <w:r>
        <w:rPr>
          <w:rFonts w:ascii="Helvetica" w:hAnsi="Helvetica" w:cs="Helvetica"/>
          <w:color w:val="222222"/>
          <w:sz w:val="23"/>
          <w:szCs w:val="23"/>
        </w:rPr>
        <w:t>”</w:t>
      </w:r>
      <w:r>
        <w:rPr>
          <w:rFonts w:ascii="Helvetica" w:hAnsi="Helvetica" w:cs="Helvetica"/>
          <w:color w:val="222222"/>
          <w:sz w:val="23"/>
          <w:szCs w:val="23"/>
        </w:rPr>
        <w:t>的经验，以党建引领调动各方面积极力量，共建美好家园，才能确保</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这块浙江样板全面过硬、全程领跑。要强化党政主导抓落实，在</w:t>
      </w:r>
      <w:r>
        <w:rPr>
          <w:rFonts w:ascii="Helvetica" w:hAnsi="Helvetica" w:cs="Helvetica"/>
          <w:color w:val="222222"/>
          <w:sz w:val="23"/>
          <w:szCs w:val="23"/>
        </w:rPr>
        <w:t>“</w:t>
      </w:r>
      <w:r>
        <w:rPr>
          <w:rFonts w:ascii="Helvetica" w:hAnsi="Helvetica" w:cs="Helvetica"/>
          <w:color w:val="222222"/>
          <w:sz w:val="23"/>
          <w:szCs w:val="23"/>
        </w:rPr>
        <w:t>一把手</w:t>
      </w:r>
      <w:r>
        <w:rPr>
          <w:rFonts w:ascii="Helvetica" w:hAnsi="Helvetica" w:cs="Helvetica"/>
          <w:color w:val="222222"/>
          <w:sz w:val="23"/>
          <w:szCs w:val="23"/>
        </w:rPr>
        <w:t>”</w:t>
      </w:r>
      <w:r>
        <w:rPr>
          <w:rFonts w:ascii="Helvetica" w:hAnsi="Helvetica" w:cs="Helvetica"/>
          <w:color w:val="222222"/>
          <w:sz w:val="23"/>
          <w:szCs w:val="23"/>
        </w:rPr>
        <w:t>责任制下，一级抓一级、层层抓落实，统筹协调、整体推进，以实绩论英雄。要坚持人民至上同干事，不搞大包大揽，激发农民群体扮靓家园、创富家乡的主人翁意识，营造</w:t>
      </w:r>
      <w:r>
        <w:rPr>
          <w:rFonts w:ascii="Helvetica" w:hAnsi="Helvetica" w:cs="Helvetica"/>
          <w:color w:val="222222"/>
          <w:sz w:val="23"/>
          <w:szCs w:val="23"/>
        </w:rPr>
        <w:t>“</w:t>
      </w:r>
      <w:r>
        <w:rPr>
          <w:rFonts w:ascii="Helvetica" w:hAnsi="Helvetica" w:cs="Helvetica"/>
          <w:color w:val="222222"/>
          <w:sz w:val="23"/>
          <w:szCs w:val="23"/>
        </w:rPr>
        <w:t>干部敢为、地方敢闯、企业敢干、群众敢首创</w:t>
      </w:r>
      <w:r>
        <w:rPr>
          <w:rFonts w:ascii="Helvetica" w:hAnsi="Helvetica" w:cs="Helvetica"/>
          <w:color w:val="222222"/>
          <w:sz w:val="23"/>
          <w:szCs w:val="23"/>
        </w:rPr>
        <w:t>”</w:t>
      </w:r>
      <w:r>
        <w:rPr>
          <w:rFonts w:ascii="Helvetica" w:hAnsi="Helvetica" w:cs="Helvetica"/>
          <w:color w:val="222222"/>
          <w:sz w:val="23"/>
          <w:szCs w:val="23"/>
        </w:rPr>
        <w:t>的浓厚氛围。要树立优先导向强保障，优先保障资金投入，鼓励社会资本参与，加快打造一支沉得下、留得住、能管用的乡村人才队伍。</w:t>
      </w:r>
    </w:p>
    <w:p w:rsidR="00304ABB" w:rsidRDefault="00304ABB" w:rsidP="007A20B4">
      <w:pPr>
        <w:pStyle w:val="a9"/>
        <w:shd w:val="clear" w:color="auto" w:fill="FFFFFF"/>
        <w:spacing w:before="0" w:beforeAutospacing="0" w:afterLines="50" w:afterAutospacing="0" w:line="351" w:lineRule="atLeast"/>
        <w:ind w:firstLineChars="200" w:firstLine="460"/>
        <w:rPr>
          <w:rFonts w:ascii="Helvetica" w:hAnsi="Helvetica" w:cs="Helvetica"/>
          <w:color w:val="222222"/>
          <w:sz w:val="23"/>
          <w:szCs w:val="23"/>
        </w:rPr>
      </w:pPr>
      <w:r>
        <w:rPr>
          <w:rFonts w:ascii="Helvetica" w:hAnsi="Helvetica" w:cs="Helvetica"/>
          <w:color w:val="222222"/>
          <w:sz w:val="23"/>
          <w:szCs w:val="23"/>
        </w:rPr>
        <w:t>引擎之强，在于动能澎湃，也在于耐力持久。以</w:t>
      </w:r>
      <w:r>
        <w:rPr>
          <w:rFonts w:ascii="Helvetica" w:hAnsi="Helvetica" w:cs="Helvetica"/>
          <w:color w:val="222222"/>
          <w:sz w:val="23"/>
          <w:szCs w:val="23"/>
        </w:rPr>
        <w:t>“</w:t>
      </w:r>
      <w:r>
        <w:rPr>
          <w:rFonts w:ascii="Helvetica" w:hAnsi="Helvetica" w:cs="Helvetica"/>
          <w:color w:val="222222"/>
          <w:sz w:val="23"/>
          <w:szCs w:val="23"/>
        </w:rPr>
        <w:t>强引擎</w:t>
      </w:r>
      <w:r>
        <w:rPr>
          <w:rFonts w:ascii="Helvetica" w:hAnsi="Helvetica" w:cs="Helvetica"/>
          <w:color w:val="222222"/>
          <w:sz w:val="23"/>
          <w:szCs w:val="23"/>
        </w:rPr>
        <w:t>”</w:t>
      </w:r>
      <w:r>
        <w:rPr>
          <w:rFonts w:ascii="Helvetica" w:hAnsi="Helvetica" w:cs="Helvetica"/>
          <w:color w:val="222222"/>
          <w:sz w:val="23"/>
          <w:szCs w:val="23"/>
        </w:rPr>
        <w:t>赋能，把深化</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放在推进中国式现代化的大场景中来谋划推进，持续创新、久久为功，在全面推进乡村振兴和建设美丽中国中既勇于立潮头又永远立潮头，必将加快实现广大人民群众对美好生活的向往。</w:t>
      </w:r>
    </w:p>
    <w:p w:rsidR="00843F06" w:rsidRPr="001F581D" w:rsidRDefault="00843F06" w:rsidP="007A20B4">
      <w:pPr>
        <w:pStyle w:val="a3"/>
        <w:spacing w:before="0" w:afterLines="50"/>
        <w:ind w:left="0"/>
        <w:jc w:val="right"/>
        <w:rPr>
          <w:rFonts w:ascii="Helvetica" w:hAnsi="Helvetica" w:cs="Helvetica"/>
          <w:color w:val="222222"/>
          <w:szCs w:val="23"/>
        </w:rPr>
      </w:pPr>
      <w:r w:rsidRPr="001F581D">
        <w:rPr>
          <w:rFonts w:ascii="Helvetica" w:hAnsi="Helvetica" w:cs="Helvetica" w:hint="eastAsia"/>
          <w:color w:val="222222"/>
          <w:szCs w:val="23"/>
        </w:rPr>
        <w:t>来源：</w:t>
      </w:r>
      <w:r w:rsidRPr="001F581D">
        <w:rPr>
          <w:rFonts w:ascii="Helvetica" w:hAnsi="Helvetica" w:cs="Helvetica"/>
          <w:color w:val="222222"/>
          <w:szCs w:val="23"/>
        </w:rPr>
        <w:t>潮新闻</w:t>
      </w:r>
      <w:r w:rsidRPr="001F581D">
        <w:rPr>
          <w:rFonts w:ascii="Helvetica" w:hAnsi="Helvetica" w:cs="Helvetica"/>
          <w:color w:val="222222"/>
          <w:szCs w:val="23"/>
        </w:rPr>
        <w:t> </w:t>
      </w:r>
      <w:r w:rsidRPr="001F581D">
        <w:rPr>
          <w:rFonts w:ascii="Helvetica" w:hAnsi="Helvetica" w:cs="Helvetica"/>
          <w:color w:val="222222"/>
          <w:szCs w:val="23"/>
        </w:rPr>
        <w:t>浙江日报评论员</w:t>
      </w:r>
    </w:p>
    <w:p w:rsidR="00843F06" w:rsidRDefault="00843F06" w:rsidP="007A20B4">
      <w:pPr>
        <w:pStyle w:val="a9"/>
        <w:shd w:val="clear" w:color="auto" w:fill="FFFFFF"/>
        <w:spacing w:before="0" w:beforeAutospacing="0" w:afterLines="50" w:afterAutospacing="0" w:line="351" w:lineRule="atLeast"/>
        <w:ind w:firstLineChars="200" w:firstLine="460"/>
        <w:rPr>
          <w:rFonts w:ascii="Helvetica" w:hAnsi="Helvetica" w:cs="Helvetica"/>
          <w:color w:val="222222"/>
          <w:sz w:val="23"/>
          <w:szCs w:val="23"/>
        </w:rPr>
      </w:pPr>
    </w:p>
    <w:p w:rsidR="00857983" w:rsidRDefault="00857983" w:rsidP="007A20B4">
      <w:pPr>
        <w:pStyle w:val="a9"/>
        <w:shd w:val="clear" w:color="auto" w:fill="FFFFFF"/>
        <w:spacing w:before="0" w:beforeAutospacing="0" w:afterLines="50" w:afterAutospacing="0" w:line="351" w:lineRule="atLeast"/>
        <w:ind w:firstLineChars="200" w:firstLine="460"/>
        <w:rPr>
          <w:rFonts w:ascii="Helvetica" w:hAnsi="Helvetica" w:cs="Helvetica"/>
          <w:color w:val="222222"/>
          <w:sz w:val="23"/>
          <w:szCs w:val="23"/>
        </w:rPr>
      </w:pPr>
    </w:p>
    <w:p w:rsidR="005858F7" w:rsidRPr="00CD49F5" w:rsidRDefault="005858F7" w:rsidP="00523C05">
      <w:pPr>
        <w:pStyle w:val="a3"/>
        <w:spacing w:before="5"/>
        <w:ind w:left="0"/>
        <w:jc w:val="center"/>
        <w:rPr>
          <w:rFonts w:asciiTheme="minorEastAsia" w:eastAsiaTheme="minorEastAsia" w:hAnsiTheme="minorEastAsia"/>
          <w:w w:val="99"/>
          <w:sz w:val="22"/>
        </w:rPr>
      </w:pPr>
    </w:p>
    <w:p w:rsidR="00523C05" w:rsidRDefault="00523C05" w:rsidP="00523C05">
      <w:pPr>
        <w:pStyle w:val="a3"/>
        <w:spacing w:before="5"/>
        <w:ind w:left="0"/>
        <w:jc w:val="center"/>
        <w:rPr>
          <w:rFonts w:asciiTheme="minorEastAsia" w:eastAsiaTheme="minorEastAsia" w:hAnsiTheme="minorEastAsia"/>
          <w:w w:val="99"/>
          <w:sz w:val="22"/>
        </w:rPr>
      </w:pPr>
      <w:r w:rsidRPr="00CD49F5">
        <w:rPr>
          <w:rFonts w:asciiTheme="minorEastAsia" w:eastAsiaTheme="minorEastAsia" w:hAnsiTheme="minorEastAsia" w:hint="eastAsia"/>
          <w:w w:val="99"/>
          <w:sz w:val="22"/>
        </w:rPr>
        <w:t>7月13日每日一练</w:t>
      </w:r>
    </w:p>
    <w:p w:rsidR="00C15F8A" w:rsidRPr="00722461" w:rsidRDefault="00C15F8A" w:rsidP="00C15F8A">
      <w:pPr>
        <w:tabs>
          <w:tab w:val="left" w:pos="733"/>
          <w:tab w:val="left" w:pos="8464"/>
        </w:tabs>
        <w:spacing w:before="84" w:line="372" w:lineRule="auto"/>
        <w:ind w:left="-105" w:right="260"/>
        <w:rPr>
          <w:rFonts w:asciiTheme="minorEastAsia" w:eastAsiaTheme="minorEastAsia" w:hAnsiTheme="minorEastAsia"/>
          <w:w w:val="99"/>
          <w:sz w:val="21"/>
          <w:szCs w:val="21"/>
        </w:rPr>
      </w:pPr>
      <w:r w:rsidRPr="00722461">
        <w:rPr>
          <w:rFonts w:asciiTheme="minorEastAsia" w:eastAsiaTheme="minorEastAsia" w:hAnsiTheme="minorEastAsia"/>
          <w:noProof/>
          <w:w w:val="99"/>
          <w:sz w:val="21"/>
          <w:szCs w:val="21"/>
        </w:rPr>
        <w:drawing>
          <wp:anchor distT="0" distB="0" distL="0" distR="0" simplePos="0" relativeHeight="251664384" behindDoc="0" locked="0" layoutInCell="1" allowOverlap="1">
            <wp:simplePos x="0" y="0"/>
            <wp:positionH relativeFrom="page">
              <wp:posOffset>1009554</wp:posOffset>
            </wp:positionH>
            <wp:positionV relativeFrom="paragraph">
              <wp:posOffset>598106</wp:posOffset>
            </wp:positionV>
            <wp:extent cx="946784" cy="880110"/>
            <wp:effectExtent l="0" t="0" r="0" b="0"/>
            <wp:wrapTopAndBottom/>
            <wp:docPr id="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946784" cy="880110"/>
                    </a:xfrm>
                    <a:prstGeom prst="rect">
                      <a:avLst/>
                    </a:prstGeom>
                  </pic:spPr>
                </pic:pic>
              </a:graphicData>
            </a:graphic>
          </wp:anchor>
        </w:drawing>
      </w:r>
      <w:r w:rsidRPr="00722461">
        <w:rPr>
          <w:rFonts w:asciiTheme="minorEastAsia" w:eastAsiaTheme="minorEastAsia" w:hAnsiTheme="minorEastAsia" w:hint="eastAsia"/>
          <w:w w:val="99"/>
          <w:sz w:val="21"/>
          <w:szCs w:val="21"/>
        </w:rPr>
        <w:t>1.</w:t>
      </w:r>
      <w:r w:rsidRPr="00722461">
        <w:rPr>
          <w:rFonts w:asciiTheme="minorEastAsia" w:eastAsiaTheme="minorEastAsia" w:hAnsiTheme="minorEastAsia"/>
          <w:w w:val="99"/>
          <w:sz w:val="21"/>
          <w:szCs w:val="21"/>
        </w:rPr>
        <w:t>如图，某三角形展览馆由36个正三角形展室组成，每两个相邻展室（指有公共边的小三角形）都有门相通，若某参观者不愿返回已参观过的展室，那么他至多能参观多少个展室？（</w:t>
      </w:r>
      <w:r w:rsidRPr="00722461">
        <w:rPr>
          <w:rFonts w:asciiTheme="minorEastAsia" w:eastAsiaTheme="minorEastAsia" w:hAnsiTheme="minorEastAsia" w:hint="eastAsia"/>
          <w:w w:val="99"/>
          <w:sz w:val="21"/>
          <w:szCs w:val="21"/>
        </w:rPr>
        <w:t xml:space="preserve">  </w:t>
      </w:r>
      <w:r w:rsidRPr="00722461">
        <w:rPr>
          <w:rFonts w:asciiTheme="minorEastAsia" w:eastAsiaTheme="minorEastAsia" w:hAnsiTheme="minorEastAsia"/>
          <w:w w:val="99"/>
          <w:sz w:val="21"/>
          <w:szCs w:val="21"/>
        </w:rPr>
        <w:t>）</w:t>
      </w:r>
    </w:p>
    <w:p w:rsidR="00C15F8A" w:rsidRPr="00722461" w:rsidRDefault="00C15F8A" w:rsidP="00C15F8A">
      <w:pPr>
        <w:pStyle w:val="a3"/>
        <w:tabs>
          <w:tab w:val="left" w:pos="3239"/>
          <w:tab w:val="left" w:pos="5956"/>
          <w:tab w:val="left" w:pos="8673"/>
        </w:tabs>
        <w:spacing w:before="76"/>
        <w:ind w:left="522"/>
        <w:rPr>
          <w:rFonts w:asciiTheme="minorEastAsia" w:eastAsiaTheme="minorEastAsia" w:hAnsiTheme="minorEastAsia"/>
          <w:w w:val="99"/>
        </w:rPr>
      </w:pPr>
      <w:r w:rsidRPr="00722461">
        <w:rPr>
          <w:rFonts w:asciiTheme="minorEastAsia" w:eastAsiaTheme="minorEastAsia" w:hAnsiTheme="minorEastAsia"/>
          <w:w w:val="99"/>
        </w:rPr>
        <w:t>A.33</w:t>
      </w:r>
      <w:r w:rsidRPr="00722461">
        <w:rPr>
          <w:rFonts w:asciiTheme="minorEastAsia" w:eastAsiaTheme="minorEastAsia" w:hAnsiTheme="minorEastAsia"/>
          <w:w w:val="99"/>
        </w:rPr>
        <w:tab/>
        <w:t>B.32</w:t>
      </w:r>
      <w:r w:rsidRPr="00722461">
        <w:rPr>
          <w:rFonts w:asciiTheme="minorEastAsia" w:eastAsiaTheme="minorEastAsia" w:hAnsiTheme="minorEastAsia"/>
          <w:w w:val="99"/>
        </w:rPr>
        <w:tab/>
        <w:t>C.31</w:t>
      </w:r>
      <w:r w:rsidRPr="00722461">
        <w:rPr>
          <w:rFonts w:asciiTheme="minorEastAsia" w:eastAsiaTheme="minorEastAsia" w:hAnsiTheme="minorEastAsia"/>
          <w:w w:val="99"/>
        </w:rPr>
        <w:tab/>
        <w:t>D.30</w:t>
      </w:r>
    </w:p>
    <w:p w:rsidR="00C15F8A" w:rsidRPr="00876EA5" w:rsidRDefault="00C15F8A" w:rsidP="00C15F8A">
      <w:pPr>
        <w:pStyle w:val="a3"/>
        <w:spacing w:before="76"/>
        <w:rPr>
          <w:rFonts w:asciiTheme="minorEastAsia" w:eastAsiaTheme="minorEastAsia" w:hAnsiTheme="minorEastAsia"/>
        </w:rPr>
      </w:pPr>
    </w:p>
    <w:p w:rsidR="00C15F8A" w:rsidRPr="00942A33" w:rsidRDefault="00C15F8A" w:rsidP="00C15F8A">
      <w:pPr>
        <w:tabs>
          <w:tab w:val="left" w:pos="733"/>
        </w:tabs>
        <w:spacing w:line="372" w:lineRule="auto"/>
        <w:ind w:left="-105"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2.</w:t>
      </w:r>
      <w:r w:rsidRPr="00942A33">
        <w:rPr>
          <w:rFonts w:asciiTheme="minorEastAsia" w:eastAsiaTheme="minorEastAsia" w:hAnsiTheme="minorEastAsia"/>
          <w:w w:val="99"/>
          <w:sz w:val="21"/>
          <w:szCs w:val="21"/>
        </w:rPr>
        <w:t>甲、乙两个班的士兵同时从起点出发，向10</w:t>
      </w:r>
      <w:r w:rsidRPr="00942A33">
        <w:rPr>
          <w:rFonts w:asciiTheme="minorEastAsia" w:eastAsiaTheme="minorEastAsia" w:hAnsiTheme="minorEastAsia"/>
          <w:spacing w:val="-1"/>
          <w:w w:val="99"/>
          <w:sz w:val="21"/>
          <w:szCs w:val="21"/>
        </w:rPr>
        <w:t>公里外的目的地匀速急行军，甲、乙两班的速度分别</w:t>
      </w:r>
      <w:r w:rsidRPr="00942A33">
        <w:rPr>
          <w:rFonts w:asciiTheme="minorEastAsia" w:eastAsiaTheme="minorEastAsia" w:hAnsiTheme="minorEastAsia"/>
          <w:w w:val="99"/>
          <w:sz w:val="21"/>
          <w:szCs w:val="21"/>
        </w:rPr>
        <w:t>为每分钟250米和200米。行军途中，甲班每看到一次信号弹，就会以n×20%（n为当前已看到信号弹的次数）的原速度向后行军1分钟，随后恢复原来的速度继续向前行军，最后乙班比甲班先到达目的地。问甲班在行军途中看到了几次信号弹？（</w:t>
      </w:r>
      <w:r w:rsidRPr="00942A33">
        <w:rPr>
          <w:rFonts w:asciiTheme="minorEastAsia" w:eastAsiaTheme="minorEastAsia" w:hAnsiTheme="minorEastAsia"/>
          <w:spacing w:val="-1"/>
          <w:sz w:val="21"/>
          <w:szCs w:val="21"/>
        </w:rPr>
        <w:t xml:space="preserve"> </w:t>
      </w:r>
      <w:r w:rsidRPr="00942A33">
        <w:rPr>
          <w:rFonts w:asciiTheme="minorEastAsia" w:eastAsiaTheme="minorEastAsia" w:hAnsiTheme="minorEastAsia"/>
          <w:w w:val="99"/>
          <w:sz w:val="21"/>
          <w:szCs w:val="21"/>
        </w:rPr>
        <w:t>）</w:t>
      </w:r>
    </w:p>
    <w:p w:rsidR="00C15F8A" w:rsidRPr="00722461" w:rsidRDefault="00C15F8A" w:rsidP="00C15F8A">
      <w:pPr>
        <w:pStyle w:val="a3"/>
        <w:tabs>
          <w:tab w:val="left" w:pos="3135"/>
          <w:tab w:val="left" w:pos="5747"/>
          <w:tab w:val="left" w:pos="8360"/>
        </w:tabs>
        <w:spacing w:before="3"/>
        <w:ind w:left="522"/>
        <w:rPr>
          <w:rFonts w:asciiTheme="minorEastAsia" w:eastAsiaTheme="minorEastAsia" w:hAnsiTheme="minorEastAsia"/>
          <w:w w:val="99"/>
        </w:rPr>
      </w:pPr>
      <w:r w:rsidRPr="00722461">
        <w:rPr>
          <w:rFonts w:asciiTheme="minorEastAsia" w:eastAsiaTheme="minorEastAsia" w:hAnsiTheme="minorEastAsia"/>
          <w:w w:val="99"/>
        </w:rPr>
        <w:t>A.6</w:t>
      </w:r>
      <w:r w:rsidRPr="00722461">
        <w:rPr>
          <w:rFonts w:asciiTheme="minorEastAsia" w:eastAsiaTheme="minorEastAsia" w:hAnsiTheme="minorEastAsia"/>
          <w:w w:val="99"/>
        </w:rPr>
        <w:tab/>
        <w:t>B.7</w:t>
      </w:r>
      <w:r w:rsidRPr="00722461">
        <w:rPr>
          <w:rFonts w:asciiTheme="minorEastAsia" w:eastAsiaTheme="minorEastAsia" w:hAnsiTheme="minorEastAsia"/>
          <w:w w:val="99"/>
        </w:rPr>
        <w:tab/>
        <w:t>C.8</w:t>
      </w:r>
      <w:r w:rsidRPr="00722461">
        <w:rPr>
          <w:rFonts w:asciiTheme="minorEastAsia" w:eastAsiaTheme="minorEastAsia" w:hAnsiTheme="minorEastAsia"/>
          <w:w w:val="99"/>
        </w:rPr>
        <w:tab/>
        <w:t>D.9</w:t>
      </w:r>
    </w:p>
    <w:p w:rsidR="00C15F8A" w:rsidRPr="00876EA5" w:rsidRDefault="00C15F8A" w:rsidP="00C15F8A">
      <w:pPr>
        <w:pStyle w:val="a3"/>
        <w:spacing w:before="72" w:line="372" w:lineRule="auto"/>
        <w:ind w:right="693"/>
        <w:rPr>
          <w:rFonts w:asciiTheme="minorEastAsia" w:eastAsiaTheme="minorEastAsia" w:hAnsiTheme="minorEastAsia"/>
        </w:rPr>
      </w:pPr>
    </w:p>
    <w:p w:rsidR="00C15F8A" w:rsidRPr="00942A33" w:rsidRDefault="00C15F8A" w:rsidP="00C15F8A">
      <w:pPr>
        <w:tabs>
          <w:tab w:val="left" w:pos="733"/>
        </w:tabs>
        <w:spacing w:before="2" w:line="372" w:lineRule="auto"/>
        <w:ind w:left="-105" w:right="212"/>
        <w:rPr>
          <w:rFonts w:asciiTheme="minorEastAsia" w:eastAsiaTheme="minorEastAsia" w:hAnsiTheme="minorEastAsia"/>
          <w:sz w:val="21"/>
          <w:szCs w:val="21"/>
        </w:rPr>
      </w:pPr>
      <w:r>
        <w:rPr>
          <w:rFonts w:asciiTheme="minorEastAsia" w:eastAsiaTheme="minorEastAsia" w:hAnsiTheme="minorEastAsia" w:hint="eastAsia"/>
          <w:w w:val="99"/>
          <w:sz w:val="21"/>
          <w:szCs w:val="21"/>
        </w:rPr>
        <w:t>3.</w:t>
      </w:r>
      <w:r w:rsidRPr="00942A33">
        <w:rPr>
          <w:rFonts w:asciiTheme="minorEastAsia" w:eastAsiaTheme="minorEastAsia" w:hAnsiTheme="minorEastAsia"/>
          <w:w w:val="99"/>
          <w:sz w:val="21"/>
          <w:szCs w:val="21"/>
        </w:rPr>
        <w:t>为响应建设“绿色城市”的号召，某社区义务植树300</w:t>
      </w:r>
      <w:r w:rsidRPr="00942A33">
        <w:rPr>
          <w:rFonts w:asciiTheme="minorEastAsia" w:eastAsiaTheme="minorEastAsia" w:hAnsiTheme="minorEastAsia"/>
          <w:spacing w:val="-1"/>
          <w:w w:val="99"/>
          <w:sz w:val="21"/>
          <w:szCs w:val="21"/>
        </w:rPr>
        <w:t>棵，由于参加植树的全体党员植树的积极</w:t>
      </w:r>
      <w:r w:rsidRPr="00942A33">
        <w:rPr>
          <w:rFonts w:asciiTheme="minorEastAsia" w:eastAsiaTheme="minorEastAsia" w:hAnsiTheme="minorEastAsia"/>
          <w:w w:val="99"/>
          <w:sz w:val="21"/>
          <w:szCs w:val="21"/>
        </w:rPr>
        <w:t>性高涨，实际工作效率为原来的1.2倍，结果提前20分钟完成任务。则原来每小时植树多少棵？（</w:t>
      </w:r>
      <w:r w:rsidRPr="00942A33">
        <w:rPr>
          <w:rFonts w:asciiTheme="minorEastAsia" w:eastAsiaTheme="minorEastAsia" w:hAnsiTheme="minorEastAsia"/>
          <w:spacing w:val="-1"/>
          <w:sz w:val="21"/>
          <w:szCs w:val="21"/>
        </w:rPr>
        <w:t xml:space="preserve"> </w:t>
      </w:r>
      <w:r w:rsidRPr="00942A33">
        <w:rPr>
          <w:rFonts w:asciiTheme="minorEastAsia" w:eastAsiaTheme="minorEastAsia" w:hAnsiTheme="minorEastAsia"/>
          <w:w w:val="99"/>
          <w:sz w:val="21"/>
          <w:szCs w:val="21"/>
        </w:rPr>
        <w:t>）</w:t>
      </w:r>
    </w:p>
    <w:p w:rsidR="00C15F8A" w:rsidRPr="00722461" w:rsidRDefault="00C15F8A" w:rsidP="00C15F8A">
      <w:pPr>
        <w:pStyle w:val="a3"/>
        <w:tabs>
          <w:tab w:val="left" w:pos="3135"/>
          <w:tab w:val="left" w:pos="5747"/>
          <w:tab w:val="left" w:pos="8360"/>
        </w:tabs>
        <w:spacing w:before="2"/>
        <w:ind w:left="522"/>
        <w:rPr>
          <w:rFonts w:asciiTheme="minorEastAsia" w:eastAsiaTheme="minorEastAsia" w:hAnsiTheme="minorEastAsia"/>
          <w:w w:val="99"/>
        </w:rPr>
      </w:pPr>
      <w:r w:rsidRPr="00722461">
        <w:rPr>
          <w:rFonts w:asciiTheme="minorEastAsia" w:eastAsiaTheme="minorEastAsia" w:hAnsiTheme="minorEastAsia"/>
          <w:w w:val="99"/>
        </w:rPr>
        <w:t>A.120</w:t>
      </w:r>
      <w:r w:rsidRPr="00722461">
        <w:rPr>
          <w:rFonts w:asciiTheme="minorEastAsia" w:eastAsiaTheme="minorEastAsia" w:hAnsiTheme="minorEastAsia"/>
          <w:w w:val="99"/>
        </w:rPr>
        <w:tab/>
        <w:t>B.150</w:t>
      </w:r>
      <w:r w:rsidRPr="00722461">
        <w:rPr>
          <w:rFonts w:asciiTheme="minorEastAsia" w:eastAsiaTheme="minorEastAsia" w:hAnsiTheme="minorEastAsia"/>
          <w:w w:val="99"/>
        </w:rPr>
        <w:tab/>
        <w:t>C.135</w:t>
      </w:r>
      <w:r w:rsidRPr="00722461">
        <w:rPr>
          <w:rFonts w:asciiTheme="minorEastAsia" w:eastAsiaTheme="minorEastAsia" w:hAnsiTheme="minorEastAsia"/>
          <w:w w:val="99"/>
        </w:rPr>
        <w:tab/>
        <w:t>D.125</w:t>
      </w:r>
    </w:p>
    <w:p w:rsidR="00C15F8A" w:rsidRPr="00876EA5" w:rsidRDefault="00C15F8A" w:rsidP="00C15F8A">
      <w:pPr>
        <w:pStyle w:val="a3"/>
        <w:spacing w:before="3" w:line="372" w:lineRule="auto"/>
        <w:ind w:left="522" w:right="144" w:hanging="418"/>
        <w:rPr>
          <w:rFonts w:asciiTheme="minorEastAsia" w:eastAsiaTheme="minorEastAsia" w:hAnsiTheme="minorEastAsia"/>
          <w:color w:val="FF0000"/>
          <w:spacing w:val="-4"/>
        </w:rPr>
      </w:pPr>
    </w:p>
    <w:p w:rsidR="00C15F8A" w:rsidRPr="00942A33" w:rsidRDefault="00C15F8A" w:rsidP="00C15F8A">
      <w:pPr>
        <w:tabs>
          <w:tab w:val="left" w:pos="733"/>
        </w:tabs>
        <w:spacing w:before="2" w:line="372" w:lineRule="auto"/>
        <w:ind w:left="-105" w:right="212"/>
        <w:rPr>
          <w:rFonts w:asciiTheme="minorEastAsia" w:eastAsiaTheme="minorEastAsia" w:hAnsiTheme="minorEastAsia"/>
          <w:w w:val="99"/>
          <w:sz w:val="21"/>
          <w:szCs w:val="21"/>
        </w:rPr>
      </w:pPr>
      <w:r w:rsidRPr="00942A33">
        <w:rPr>
          <w:rFonts w:asciiTheme="minorEastAsia" w:eastAsiaTheme="minorEastAsia" w:hAnsiTheme="minorEastAsia" w:hint="eastAsia"/>
          <w:w w:val="99"/>
          <w:sz w:val="21"/>
          <w:szCs w:val="21"/>
        </w:rPr>
        <w:t>4.</w:t>
      </w:r>
      <w:r w:rsidRPr="00942A33">
        <w:rPr>
          <w:rFonts w:asciiTheme="minorEastAsia" w:eastAsiaTheme="minorEastAsia" w:hAnsiTheme="minorEastAsia"/>
          <w:w w:val="99"/>
          <w:sz w:val="21"/>
          <w:szCs w:val="21"/>
        </w:rPr>
        <w:t>车间里要加工的手套副数是口罩个数的2倍，如果每位工人加工3个口罩，则还需额外生产2个口罩；如果每位工人加工7副手套，则会超额完成6副手套。如每位工人每5分钟可生产1副手套或1个口罩，且车间内的工人数减少一半，问至少需要多少分钟才能完成全部生产任务？（  ）</w:t>
      </w:r>
    </w:p>
    <w:p w:rsidR="00C15F8A" w:rsidRPr="00722461" w:rsidRDefault="00C15F8A" w:rsidP="00C15F8A">
      <w:pPr>
        <w:pStyle w:val="a3"/>
        <w:tabs>
          <w:tab w:val="left" w:pos="3239"/>
          <w:tab w:val="left" w:pos="5956"/>
          <w:tab w:val="left" w:pos="8673"/>
        </w:tabs>
        <w:spacing w:before="3"/>
        <w:ind w:left="522"/>
        <w:rPr>
          <w:rFonts w:asciiTheme="minorEastAsia" w:eastAsiaTheme="minorEastAsia" w:hAnsiTheme="minorEastAsia"/>
          <w:w w:val="99"/>
        </w:rPr>
      </w:pPr>
      <w:r w:rsidRPr="00722461">
        <w:rPr>
          <w:rFonts w:asciiTheme="minorEastAsia" w:eastAsiaTheme="minorEastAsia" w:hAnsiTheme="minorEastAsia"/>
          <w:w w:val="99"/>
        </w:rPr>
        <w:t>A.85</w:t>
      </w:r>
      <w:r w:rsidRPr="00722461">
        <w:rPr>
          <w:rFonts w:asciiTheme="minorEastAsia" w:eastAsiaTheme="minorEastAsia" w:hAnsiTheme="minorEastAsia"/>
          <w:w w:val="99"/>
        </w:rPr>
        <w:tab/>
        <w:t>B.90</w:t>
      </w:r>
      <w:r w:rsidRPr="00722461">
        <w:rPr>
          <w:rFonts w:asciiTheme="minorEastAsia" w:eastAsiaTheme="minorEastAsia" w:hAnsiTheme="minorEastAsia"/>
          <w:w w:val="99"/>
        </w:rPr>
        <w:tab/>
        <w:t>C.95</w:t>
      </w:r>
      <w:r w:rsidRPr="00722461">
        <w:rPr>
          <w:rFonts w:asciiTheme="minorEastAsia" w:eastAsiaTheme="minorEastAsia" w:hAnsiTheme="minorEastAsia"/>
          <w:w w:val="99"/>
        </w:rPr>
        <w:tab/>
        <w:t>D.100</w:t>
      </w:r>
    </w:p>
    <w:p w:rsidR="00C15F8A" w:rsidRDefault="00C15F8A" w:rsidP="00C15F8A">
      <w:pPr>
        <w:tabs>
          <w:tab w:val="left" w:pos="838"/>
        </w:tabs>
        <w:spacing w:before="70" w:line="372" w:lineRule="auto"/>
        <w:ind w:left="-210" w:right="212"/>
        <w:rPr>
          <w:rFonts w:asciiTheme="minorEastAsia" w:eastAsiaTheme="minorEastAsia" w:hAnsiTheme="minorEastAsia"/>
          <w:spacing w:val="-1"/>
          <w:w w:val="99"/>
          <w:sz w:val="21"/>
          <w:szCs w:val="21"/>
        </w:rPr>
      </w:pPr>
    </w:p>
    <w:p w:rsidR="00C15F8A" w:rsidRPr="00942A33" w:rsidRDefault="00C15F8A" w:rsidP="00C15F8A">
      <w:pPr>
        <w:tabs>
          <w:tab w:val="left" w:pos="838"/>
        </w:tabs>
        <w:spacing w:before="70" w:line="372" w:lineRule="auto"/>
        <w:ind w:left="-210" w:right="212"/>
        <w:rPr>
          <w:rFonts w:asciiTheme="minorEastAsia" w:eastAsiaTheme="minorEastAsia" w:hAnsiTheme="minorEastAsia"/>
          <w:sz w:val="21"/>
          <w:szCs w:val="21"/>
        </w:rPr>
      </w:pPr>
      <w:r>
        <w:rPr>
          <w:rFonts w:asciiTheme="minorEastAsia" w:eastAsiaTheme="minorEastAsia" w:hAnsiTheme="minorEastAsia" w:hint="eastAsia"/>
          <w:spacing w:val="-1"/>
          <w:w w:val="99"/>
          <w:sz w:val="21"/>
          <w:szCs w:val="21"/>
        </w:rPr>
        <w:t>5.</w:t>
      </w:r>
      <w:r w:rsidRPr="00942A33">
        <w:rPr>
          <w:rFonts w:asciiTheme="minorEastAsia" w:eastAsiaTheme="minorEastAsia" w:hAnsiTheme="minorEastAsia"/>
          <w:spacing w:val="-1"/>
          <w:w w:val="99"/>
          <w:sz w:val="21"/>
          <w:szCs w:val="21"/>
        </w:rPr>
        <w:t>国外的心理学研究表明，当遇到有人冒犯你时，如果你选择原谅冒犯者，冒犯者会更有可能在</w:t>
      </w:r>
      <w:r w:rsidRPr="00942A33">
        <w:rPr>
          <w:rFonts w:asciiTheme="minorEastAsia" w:eastAsiaTheme="minorEastAsia" w:hAnsiTheme="minorEastAsia"/>
          <w:w w:val="99"/>
          <w:sz w:val="21"/>
          <w:szCs w:val="21"/>
        </w:rPr>
        <w:t>心理上感到悔恨而产生内在的愧疚。因此，类似的冒犯行为再次发生的可能性会大大降低。</w:t>
      </w:r>
    </w:p>
    <w:p w:rsidR="00C15F8A" w:rsidRPr="00876EA5" w:rsidRDefault="00C15F8A" w:rsidP="00C15F8A">
      <w:pPr>
        <w:pStyle w:val="a3"/>
        <w:tabs>
          <w:tab w:val="left" w:pos="3030"/>
        </w:tabs>
        <w:spacing w:before="2"/>
        <w:rPr>
          <w:rFonts w:asciiTheme="minorEastAsia" w:eastAsiaTheme="minorEastAsia" w:hAnsiTheme="minorEastAsia"/>
        </w:rPr>
      </w:pPr>
      <w:r w:rsidRPr="00876EA5">
        <w:rPr>
          <w:rFonts w:asciiTheme="minorEastAsia" w:eastAsiaTheme="minorEastAsia" w:hAnsiTheme="minorEastAsia"/>
          <w:w w:val="95"/>
        </w:rPr>
        <w:t>根据以上观点，可以推出</w:t>
      </w:r>
      <w:r w:rsidRPr="00876EA5">
        <w:rPr>
          <w:rFonts w:asciiTheme="minorEastAsia" w:eastAsiaTheme="minorEastAsia" w:hAnsiTheme="minorEastAsia"/>
          <w:spacing w:val="-10"/>
          <w:w w:val="95"/>
        </w:rPr>
        <w:t>（</w:t>
      </w:r>
      <w:r w:rsidRPr="00876EA5">
        <w:rPr>
          <w:rFonts w:asciiTheme="minorEastAsia" w:eastAsiaTheme="minorEastAsia" w:hAnsiTheme="minorEastAsia"/>
        </w:rPr>
        <w:tab/>
      </w:r>
      <w:r w:rsidRPr="00876EA5">
        <w:rPr>
          <w:rFonts w:asciiTheme="minorEastAsia" w:eastAsiaTheme="minorEastAsia" w:hAnsiTheme="minorEastAsia"/>
          <w:w w:val="95"/>
        </w:rPr>
        <w:t>）</w:t>
      </w:r>
      <w:r w:rsidRPr="00876EA5">
        <w:rPr>
          <w:rFonts w:asciiTheme="minorEastAsia" w:eastAsiaTheme="minorEastAsia" w:hAnsiTheme="minorEastAsia"/>
          <w:spacing w:val="-10"/>
        </w:rPr>
        <w:t>。</w:t>
      </w:r>
    </w:p>
    <w:p w:rsidR="00C15F8A" w:rsidRDefault="00C15F8A" w:rsidP="00C15F8A">
      <w:pPr>
        <w:pStyle w:val="a3"/>
        <w:ind w:left="522"/>
        <w:rPr>
          <w:rFonts w:asciiTheme="minorEastAsia" w:eastAsiaTheme="minorEastAsia" w:hAnsiTheme="minorEastAsia"/>
          <w:w w:val="95"/>
        </w:rPr>
      </w:pPr>
      <w:r w:rsidRPr="00942A33">
        <w:rPr>
          <w:rFonts w:asciiTheme="minorEastAsia" w:eastAsiaTheme="minorEastAsia" w:hAnsiTheme="minorEastAsia"/>
          <w:w w:val="95"/>
        </w:rPr>
        <w:t xml:space="preserve">A.被冒犯者原谅冒犯者，将可能有助于感化冒犯者 </w:t>
      </w:r>
    </w:p>
    <w:p w:rsidR="00C15F8A" w:rsidRDefault="00C15F8A" w:rsidP="00C15F8A">
      <w:pPr>
        <w:pStyle w:val="a3"/>
        <w:ind w:left="522"/>
        <w:rPr>
          <w:rFonts w:asciiTheme="minorEastAsia" w:eastAsiaTheme="minorEastAsia" w:hAnsiTheme="minorEastAsia"/>
          <w:w w:val="95"/>
        </w:rPr>
      </w:pPr>
      <w:r w:rsidRPr="00942A33">
        <w:rPr>
          <w:rFonts w:asciiTheme="minorEastAsia" w:eastAsiaTheme="minorEastAsia" w:hAnsiTheme="minorEastAsia"/>
          <w:w w:val="95"/>
        </w:rPr>
        <w:t xml:space="preserve">B.如果你不原谅冒犯者，类似的冒犯行为必然会增加 </w:t>
      </w:r>
    </w:p>
    <w:p w:rsidR="00C15F8A" w:rsidRDefault="00C15F8A" w:rsidP="00C15F8A">
      <w:pPr>
        <w:pStyle w:val="a3"/>
        <w:ind w:left="522"/>
        <w:rPr>
          <w:rFonts w:asciiTheme="minorEastAsia" w:eastAsiaTheme="minorEastAsia" w:hAnsiTheme="minorEastAsia"/>
          <w:w w:val="95"/>
        </w:rPr>
      </w:pPr>
      <w:r w:rsidRPr="00942A33">
        <w:rPr>
          <w:rFonts w:asciiTheme="minorEastAsia" w:eastAsiaTheme="minorEastAsia" w:hAnsiTheme="minorEastAsia"/>
          <w:w w:val="95"/>
        </w:rPr>
        <w:t xml:space="preserve">C.经常原谅冒犯者，就可能减少自己被冒犯的可能性 </w:t>
      </w:r>
    </w:p>
    <w:p w:rsidR="00C15F8A" w:rsidRPr="00942A33" w:rsidRDefault="00C15F8A" w:rsidP="00C15F8A">
      <w:pPr>
        <w:pStyle w:val="a3"/>
        <w:ind w:left="522"/>
        <w:rPr>
          <w:rFonts w:asciiTheme="minorEastAsia" w:eastAsiaTheme="minorEastAsia" w:hAnsiTheme="minorEastAsia"/>
          <w:w w:val="95"/>
        </w:rPr>
      </w:pPr>
      <w:r w:rsidRPr="00876EA5">
        <w:rPr>
          <w:rFonts w:asciiTheme="minorEastAsia" w:eastAsiaTheme="minorEastAsia" w:hAnsiTheme="minorEastAsia"/>
          <w:w w:val="95"/>
        </w:rPr>
        <w:t>D.遇到冒犯者，原谅是唯一避免再次发生冒犯的方</w:t>
      </w:r>
      <w:r w:rsidRPr="00942A33">
        <w:rPr>
          <w:rFonts w:asciiTheme="minorEastAsia" w:eastAsiaTheme="minorEastAsia" w:hAnsiTheme="minorEastAsia"/>
          <w:w w:val="95"/>
        </w:rPr>
        <w:t>法</w:t>
      </w:r>
    </w:p>
    <w:p w:rsidR="00C15F8A" w:rsidRPr="00722461" w:rsidRDefault="00C15F8A" w:rsidP="00C15F8A">
      <w:pPr>
        <w:pStyle w:val="a3"/>
        <w:spacing w:line="372" w:lineRule="auto"/>
        <w:ind w:right="2093"/>
        <w:rPr>
          <w:rFonts w:asciiTheme="minorEastAsia" w:eastAsiaTheme="minorEastAsia" w:hAnsiTheme="minorEastAsia"/>
          <w:color w:val="FF0000"/>
          <w:w w:val="95"/>
        </w:rPr>
      </w:pPr>
    </w:p>
    <w:p w:rsidR="00C15F8A" w:rsidRPr="00942A33" w:rsidRDefault="00C15F8A" w:rsidP="00C15F8A">
      <w:pPr>
        <w:tabs>
          <w:tab w:val="left" w:pos="838"/>
        </w:tabs>
        <w:spacing w:before="2" w:line="372" w:lineRule="auto"/>
        <w:ind w:left="-210"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6.</w:t>
      </w:r>
      <w:r w:rsidRPr="00942A33">
        <w:rPr>
          <w:rFonts w:asciiTheme="minorEastAsia" w:eastAsiaTheme="minorEastAsia" w:hAnsiTheme="minorEastAsia"/>
          <w:w w:val="99"/>
          <w:sz w:val="21"/>
          <w:szCs w:val="21"/>
        </w:rPr>
        <w:t>统计数据表明，最近几年来，M</w:t>
      </w:r>
      <w:r w:rsidRPr="00942A33">
        <w:rPr>
          <w:rFonts w:asciiTheme="minorEastAsia" w:eastAsiaTheme="minorEastAsia" w:hAnsiTheme="minorEastAsia"/>
          <w:spacing w:val="-1"/>
          <w:w w:val="99"/>
          <w:sz w:val="21"/>
          <w:szCs w:val="21"/>
        </w:rPr>
        <w:t>大学的师生从校图书馆外借出的书籍数量逐年递减，不过由此还</w:t>
      </w:r>
      <w:r w:rsidRPr="00942A33">
        <w:rPr>
          <w:rFonts w:asciiTheme="minorEastAsia" w:eastAsiaTheme="minorEastAsia" w:hAnsiTheme="minorEastAsia"/>
          <w:w w:val="99"/>
          <w:sz w:val="21"/>
          <w:szCs w:val="21"/>
        </w:rPr>
        <w:t>不能得出M大学图书馆藏书的利用率在逐渐递减的结论。</w:t>
      </w:r>
    </w:p>
    <w:p w:rsidR="00C15F8A" w:rsidRPr="00876EA5" w:rsidRDefault="00C15F8A" w:rsidP="00C15F8A">
      <w:pPr>
        <w:pStyle w:val="a3"/>
        <w:spacing w:before="2"/>
        <w:rPr>
          <w:rFonts w:asciiTheme="minorEastAsia" w:eastAsiaTheme="minorEastAsia" w:hAnsiTheme="minorEastAsia"/>
        </w:rPr>
      </w:pPr>
      <w:r w:rsidRPr="00876EA5">
        <w:rPr>
          <w:rFonts w:asciiTheme="minorEastAsia" w:eastAsiaTheme="minorEastAsia" w:hAnsiTheme="minorEastAsia"/>
          <w:w w:val="95"/>
        </w:rPr>
        <w:t>以下（</w:t>
      </w:r>
      <w:r w:rsidRPr="00876EA5">
        <w:rPr>
          <w:rFonts w:asciiTheme="minorEastAsia" w:eastAsiaTheme="minorEastAsia" w:hAnsiTheme="minorEastAsia"/>
          <w:spacing w:val="22"/>
        </w:rPr>
        <w:t xml:space="preserve">  </w:t>
      </w:r>
      <w:r w:rsidRPr="00876EA5">
        <w:rPr>
          <w:rFonts w:asciiTheme="minorEastAsia" w:eastAsiaTheme="minorEastAsia" w:hAnsiTheme="minorEastAsia"/>
          <w:w w:val="95"/>
        </w:rPr>
        <w:t>）项如果为真，最能加强上述推论</w:t>
      </w:r>
      <w:r w:rsidRPr="00876EA5">
        <w:rPr>
          <w:rFonts w:asciiTheme="minorEastAsia" w:eastAsiaTheme="minorEastAsia" w:hAnsiTheme="minorEastAsia"/>
          <w:spacing w:val="-10"/>
          <w:w w:val="95"/>
        </w:rPr>
        <w:t>。</w:t>
      </w:r>
    </w:p>
    <w:p w:rsidR="00C15F8A" w:rsidRPr="00876EA5" w:rsidRDefault="00C15F8A" w:rsidP="00C15F8A">
      <w:pPr>
        <w:pStyle w:val="a5"/>
        <w:numPr>
          <w:ilvl w:val="0"/>
          <w:numId w:val="5"/>
        </w:numPr>
        <w:tabs>
          <w:tab w:val="left" w:pos="733"/>
        </w:tabs>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图书馆藏书的利用率其实很难统</w:t>
      </w:r>
      <w:r w:rsidRPr="00876EA5">
        <w:rPr>
          <w:rFonts w:asciiTheme="minorEastAsia" w:eastAsiaTheme="minorEastAsia" w:hAnsiTheme="minorEastAsia"/>
          <w:spacing w:val="-10"/>
          <w:w w:val="95"/>
          <w:sz w:val="21"/>
          <w:szCs w:val="21"/>
        </w:rPr>
        <w:t>计</w:t>
      </w:r>
    </w:p>
    <w:p w:rsidR="00C15F8A" w:rsidRPr="00876EA5" w:rsidRDefault="00C15F8A" w:rsidP="00C15F8A">
      <w:pPr>
        <w:pStyle w:val="a5"/>
        <w:numPr>
          <w:ilvl w:val="0"/>
          <w:numId w:val="5"/>
        </w:numPr>
        <w:tabs>
          <w:tab w:val="left" w:pos="733"/>
        </w:tabs>
        <w:spacing w:line="372" w:lineRule="auto"/>
        <w:ind w:left="105" w:right="212" w:firstLine="418"/>
        <w:rPr>
          <w:rFonts w:asciiTheme="minorEastAsia" w:eastAsiaTheme="minorEastAsia" w:hAnsiTheme="minorEastAsia"/>
          <w:sz w:val="21"/>
          <w:szCs w:val="21"/>
        </w:rPr>
      </w:pPr>
      <w:r w:rsidRPr="00876EA5">
        <w:rPr>
          <w:rFonts w:asciiTheme="minorEastAsia" w:eastAsiaTheme="minorEastAsia" w:hAnsiTheme="minorEastAsia"/>
          <w:w w:val="99"/>
          <w:sz w:val="21"/>
          <w:szCs w:val="21"/>
        </w:rPr>
        <w:t>虽然M</w:t>
      </w:r>
      <w:r w:rsidRPr="00876EA5">
        <w:rPr>
          <w:rFonts w:asciiTheme="minorEastAsia" w:eastAsiaTheme="minorEastAsia" w:hAnsiTheme="minorEastAsia"/>
          <w:spacing w:val="-1"/>
          <w:w w:val="99"/>
          <w:sz w:val="21"/>
          <w:szCs w:val="21"/>
        </w:rPr>
        <w:t>大学图书馆的图书外借量在逐年递减，但统计数据表明，刷卡进入图书馆的师生人数却在</w:t>
      </w:r>
      <w:r w:rsidRPr="00876EA5">
        <w:rPr>
          <w:rFonts w:asciiTheme="minorEastAsia" w:eastAsiaTheme="minorEastAsia" w:hAnsiTheme="minorEastAsia"/>
          <w:w w:val="99"/>
          <w:sz w:val="21"/>
          <w:szCs w:val="21"/>
        </w:rPr>
        <w:lastRenderedPageBreak/>
        <w:t>逐年递增</w:t>
      </w:r>
    </w:p>
    <w:p w:rsidR="00C15F8A" w:rsidRPr="00876EA5" w:rsidRDefault="00C15F8A" w:rsidP="00C15F8A">
      <w:pPr>
        <w:pStyle w:val="a5"/>
        <w:numPr>
          <w:ilvl w:val="0"/>
          <w:numId w:val="5"/>
        </w:numPr>
        <w:tabs>
          <w:tab w:val="left" w:pos="733"/>
        </w:tabs>
        <w:spacing w:before="2"/>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不仅图书的外借量，而且M大学举办的讲座数量也在逐年下</w:t>
      </w:r>
      <w:r w:rsidRPr="00876EA5">
        <w:rPr>
          <w:rFonts w:asciiTheme="minorEastAsia" w:eastAsiaTheme="minorEastAsia" w:hAnsiTheme="minorEastAsia"/>
          <w:spacing w:val="-10"/>
          <w:w w:val="95"/>
          <w:sz w:val="21"/>
          <w:szCs w:val="21"/>
        </w:rPr>
        <w:t>降</w:t>
      </w:r>
    </w:p>
    <w:p w:rsidR="00C15F8A" w:rsidRPr="00876EA5" w:rsidRDefault="00C15F8A" w:rsidP="00C15F8A">
      <w:pPr>
        <w:pStyle w:val="a5"/>
        <w:numPr>
          <w:ilvl w:val="0"/>
          <w:numId w:val="5"/>
        </w:numPr>
        <w:tabs>
          <w:tab w:val="left" w:pos="733"/>
        </w:tabs>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最近几年，M大学的师生通过互联网借阅校图书馆的电子书数量每年都有较大幅度的增</w:t>
      </w:r>
      <w:r w:rsidRPr="00876EA5">
        <w:rPr>
          <w:rFonts w:asciiTheme="minorEastAsia" w:eastAsiaTheme="minorEastAsia" w:hAnsiTheme="minorEastAsia"/>
          <w:spacing w:val="-10"/>
          <w:w w:val="95"/>
          <w:sz w:val="21"/>
          <w:szCs w:val="21"/>
        </w:rPr>
        <w:t>长</w:t>
      </w:r>
    </w:p>
    <w:p w:rsidR="00C15F8A" w:rsidRPr="00876EA5" w:rsidRDefault="00C15F8A" w:rsidP="00C15F8A">
      <w:pPr>
        <w:pStyle w:val="a3"/>
        <w:spacing w:before="6"/>
        <w:ind w:left="0"/>
        <w:rPr>
          <w:rFonts w:asciiTheme="minorEastAsia" w:eastAsiaTheme="minorEastAsia" w:hAnsiTheme="minorEastAsia"/>
          <w:b/>
        </w:rPr>
      </w:pPr>
    </w:p>
    <w:p w:rsidR="00C15F8A" w:rsidRPr="00942A33" w:rsidRDefault="00C15F8A" w:rsidP="00C15F8A">
      <w:pPr>
        <w:tabs>
          <w:tab w:val="left" w:pos="838"/>
        </w:tabs>
        <w:spacing w:before="70"/>
        <w:ind w:left="-210"/>
        <w:rPr>
          <w:rFonts w:asciiTheme="minorEastAsia" w:eastAsiaTheme="minorEastAsia" w:hAnsiTheme="minorEastAsia"/>
          <w:sz w:val="21"/>
          <w:szCs w:val="21"/>
        </w:rPr>
      </w:pPr>
      <w:r>
        <w:rPr>
          <w:rFonts w:asciiTheme="minorEastAsia" w:eastAsiaTheme="minorEastAsia" w:hAnsiTheme="minorEastAsia" w:hint="eastAsia"/>
          <w:w w:val="95"/>
          <w:sz w:val="21"/>
          <w:szCs w:val="21"/>
        </w:rPr>
        <w:t>7.</w:t>
      </w:r>
      <w:r w:rsidRPr="00942A33">
        <w:rPr>
          <w:rFonts w:asciiTheme="minorEastAsia" w:eastAsiaTheme="minorEastAsia" w:hAnsiTheme="minorEastAsia"/>
          <w:w w:val="95"/>
          <w:sz w:val="21"/>
          <w:szCs w:val="21"/>
        </w:rPr>
        <w:t>与时俱进∶持续发</w:t>
      </w:r>
      <w:r w:rsidRPr="00942A33">
        <w:rPr>
          <w:rFonts w:asciiTheme="minorEastAsia" w:eastAsiaTheme="minorEastAsia" w:hAnsiTheme="minorEastAsia"/>
          <w:spacing w:val="-10"/>
          <w:w w:val="95"/>
          <w:sz w:val="21"/>
          <w:szCs w:val="21"/>
        </w:rPr>
        <w:t>展</w:t>
      </w:r>
    </w:p>
    <w:p w:rsidR="00C15F8A" w:rsidRPr="00876EA5" w:rsidRDefault="00C15F8A" w:rsidP="00C15F8A">
      <w:pPr>
        <w:pStyle w:val="a5"/>
        <w:numPr>
          <w:ilvl w:val="1"/>
          <w:numId w:val="6"/>
        </w:numPr>
        <w:tabs>
          <w:tab w:val="left" w:pos="733"/>
          <w:tab w:val="left" w:pos="6792"/>
        </w:tabs>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出其不意∶损兵折</w:t>
      </w:r>
      <w:r w:rsidRPr="00876EA5">
        <w:rPr>
          <w:rFonts w:asciiTheme="minorEastAsia" w:eastAsiaTheme="minorEastAsia" w:hAnsiTheme="minorEastAsia"/>
          <w:spacing w:val="-10"/>
          <w:w w:val="95"/>
          <w:sz w:val="21"/>
          <w:szCs w:val="21"/>
        </w:rPr>
        <w:t>将</w:t>
      </w:r>
      <w:r w:rsidRPr="00876EA5">
        <w:rPr>
          <w:rFonts w:asciiTheme="minorEastAsia" w:eastAsiaTheme="minorEastAsia" w:hAnsiTheme="minorEastAsia"/>
          <w:sz w:val="21"/>
          <w:szCs w:val="21"/>
        </w:rPr>
        <w:tab/>
      </w:r>
      <w:r w:rsidRPr="00876EA5">
        <w:rPr>
          <w:rFonts w:asciiTheme="minorEastAsia" w:eastAsiaTheme="minorEastAsia" w:hAnsiTheme="minorEastAsia"/>
          <w:w w:val="95"/>
          <w:sz w:val="21"/>
          <w:szCs w:val="21"/>
        </w:rPr>
        <w:t>B.医术高超∶手到病</w:t>
      </w:r>
      <w:r w:rsidRPr="00876EA5">
        <w:rPr>
          <w:rFonts w:asciiTheme="minorEastAsia" w:eastAsiaTheme="minorEastAsia" w:hAnsiTheme="minorEastAsia"/>
          <w:spacing w:val="-10"/>
          <w:w w:val="95"/>
          <w:sz w:val="21"/>
          <w:szCs w:val="21"/>
        </w:rPr>
        <w:t>除</w:t>
      </w:r>
    </w:p>
    <w:p w:rsidR="00C15F8A" w:rsidRPr="00876EA5" w:rsidRDefault="00C15F8A" w:rsidP="00C15F8A">
      <w:pPr>
        <w:pStyle w:val="a3"/>
        <w:tabs>
          <w:tab w:val="left" w:pos="6792"/>
        </w:tabs>
        <w:ind w:left="522"/>
        <w:rPr>
          <w:rFonts w:asciiTheme="minorEastAsia" w:eastAsiaTheme="minorEastAsia" w:hAnsiTheme="minorEastAsia"/>
        </w:rPr>
      </w:pPr>
      <w:r w:rsidRPr="00876EA5">
        <w:rPr>
          <w:rFonts w:asciiTheme="minorEastAsia" w:eastAsiaTheme="minorEastAsia" w:hAnsiTheme="minorEastAsia"/>
          <w:w w:val="95"/>
        </w:rPr>
        <w:t>C.怨天尤人∶碌碌无</w:t>
      </w:r>
      <w:r w:rsidRPr="00876EA5">
        <w:rPr>
          <w:rFonts w:asciiTheme="minorEastAsia" w:eastAsiaTheme="minorEastAsia" w:hAnsiTheme="minorEastAsia"/>
          <w:spacing w:val="-10"/>
          <w:w w:val="95"/>
        </w:rPr>
        <w:t>为</w:t>
      </w:r>
      <w:r w:rsidRPr="00876EA5">
        <w:rPr>
          <w:rFonts w:asciiTheme="minorEastAsia" w:eastAsiaTheme="minorEastAsia" w:hAnsiTheme="minorEastAsia"/>
        </w:rPr>
        <w:tab/>
      </w:r>
      <w:r w:rsidRPr="00876EA5">
        <w:rPr>
          <w:rFonts w:asciiTheme="minorEastAsia" w:eastAsiaTheme="minorEastAsia" w:hAnsiTheme="minorEastAsia"/>
          <w:w w:val="95"/>
        </w:rPr>
        <w:t>D.沽名钓誉∶欺世盗</w:t>
      </w:r>
      <w:r w:rsidRPr="00876EA5">
        <w:rPr>
          <w:rFonts w:asciiTheme="minorEastAsia" w:eastAsiaTheme="minorEastAsia" w:hAnsiTheme="minorEastAsia"/>
          <w:spacing w:val="-10"/>
          <w:w w:val="95"/>
        </w:rPr>
        <w:t>名</w:t>
      </w:r>
    </w:p>
    <w:p w:rsidR="00C15F8A" w:rsidRPr="00876EA5" w:rsidRDefault="00C15F8A" w:rsidP="00C15F8A">
      <w:pPr>
        <w:pStyle w:val="a3"/>
        <w:spacing w:before="2"/>
        <w:rPr>
          <w:rFonts w:asciiTheme="minorEastAsia" w:eastAsiaTheme="minorEastAsia" w:hAnsiTheme="minorEastAsia"/>
        </w:rPr>
      </w:pPr>
    </w:p>
    <w:p w:rsidR="00C15F8A" w:rsidRPr="00942A33" w:rsidRDefault="00C15F8A" w:rsidP="00C15F8A">
      <w:pPr>
        <w:tabs>
          <w:tab w:val="left" w:pos="838"/>
        </w:tabs>
        <w:spacing w:before="3"/>
        <w:ind w:left="-210"/>
        <w:jc w:val="both"/>
        <w:rPr>
          <w:rFonts w:asciiTheme="minorEastAsia" w:eastAsiaTheme="minorEastAsia" w:hAnsiTheme="minorEastAsia"/>
          <w:sz w:val="21"/>
          <w:szCs w:val="21"/>
        </w:rPr>
      </w:pPr>
      <w:r>
        <w:rPr>
          <w:rFonts w:asciiTheme="minorEastAsia" w:eastAsiaTheme="minorEastAsia" w:hAnsiTheme="minorEastAsia" w:hint="eastAsia"/>
          <w:w w:val="95"/>
          <w:sz w:val="21"/>
          <w:szCs w:val="21"/>
        </w:rPr>
        <w:t>8.</w:t>
      </w:r>
      <w:r w:rsidRPr="00942A33">
        <w:rPr>
          <w:rFonts w:asciiTheme="minorEastAsia" w:eastAsiaTheme="minorEastAsia" w:hAnsiTheme="minorEastAsia"/>
          <w:w w:val="95"/>
          <w:sz w:val="21"/>
          <w:szCs w:val="21"/>
        </w:rPr>
        <w:t>下列选项中，符合所给图形的变化规律的是（</w:t>
      </w:r>
      <w:r w:rsidRPr="00942A33">
        <w:rPr>
          <w:rFonts w:asciiTheme="minorEastAsia" w:eastAsiaTheme="minorEastAsia" w:hAnsiTheme="minorEastAsia"/>
          <w:spacing w:val="35"/>
          <w:sz w:val="21"/>
          <w:szCs w:val="21"/>
        </w:rPr>
        <w:t xml:space="preserve">  </w:t>
      </w:r>
      <w:r w:rsidRPr="00942A33">
        <w:rPr>
          <w:rFonts w:asciiTheme="minorEastAsia" w:eastAsiaTheme="minorEastAsia" w:hAnsiTheme="minorEastAsia"/>
          <w:w w:val="95"/>
          <w:sz w:val="21"/>
          <w:szCs w:val="21"/>
        </w:rPr>
        <w:t>）</w:t>
      </w:r>
      <w:r w:rsidRPr="00942A33">
        <w:rPr>
          <w:rFonts w:asciiTheme="minorEastAsia" w:eastAsiaTheme="minorEastAsia" w:hAnsiTheme="minorEastAsia"/>
          <w:spacing w:val="-10"/>
          <w:w w:val="95"/>
          <w:sz w:val="21"/>
          <w:szCs w:val="21"/>
        </w:rPr>
        <w:t>。</w:t>
      </w:r>
    </w:p>
    <w:p w:rsidR="00C15F8A" w:rsidRPr="00876EA5" w:rsidRDefault="00C15F8A" w:rsidP="00C15F8A">
      <w:pPr>
        <w:pStyle w:val="a3"/>
        <w:spacing w:before="1"/>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62336" behindDoc="0" locked="0" layoutInCell="1" allowOverlap="1">
            <wp:simplePos x="0" y="0"/>
            <wp:positionH relativeFrom="page">
              <wp:posOffset>817117</wp:posOffset>
            </wp:positionH>
            <wp:positionV relativeFrom="paragraph">
              <wp:posOffset>48418</wp:posOffset>
            </wp:positionV>
            <wp:extent cx="3016662" cy="558641"/>
            <wp:effectExtent l="0" t="0" r="0" b="0"/>
            <wp:wrapTopAndBottom/>
            <wp:docPr id="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2.png"/>
                    <pic:cNvPicPr/>
                  </pic:nvPicPr>
                  <pic:blipFill>
                    <a:blip r:embed="rId9" cstate="print"/>
                    <a:stretch>
                      <a:fillRect/>
                    </a:stretch>
                  </pic:blipFill>
                  <pic:spPr>
                    <a:xfrm>
                      <a:off x="0" y="0"/>
                      <a:ext cx="3016662" cy="558641"/>
                    </a:xfrm>
                    <a:prstGeom prst="rect">
                      <a:avLst/>
                    </a:prstGeom>
                  </pic:spPr>
                </pic:pic>
              </a:graphicData>
            </a:graphic>
          </wp:anchor>
        </w:drawing>
      </w:r>
    </w:p>
    <w:p w:rsidR="00C15F8A" w:rsidRPr="00876EA5" w:rsidRDefault="00C15F8A" w:rsidP="00C15F8A">
      <w:pPr>
        <w:pStyle w:val="a3"/>
        <w:tabs>
          <w:tab w:val="left" w:pos="3135"/>
          <w:tab w:val="left" w:pos="5747"/>
          <w:tab w:val="left" w:pos="8360"/>
        </w:tabs>
        <w:spacing w:before="44"/>
        <w:ind w:left="522"/>
        <w:rPr>
          <w:rFonts w:asciiTheme="minorEastAsia" w:eastAsiaTheme="minorEastAsia" w:hAnsiTheme="minorEastAsia"/>
        </w:rPr>
      </w:pPr>
      <w:r w:rsidRPr="00722461">
        <w:rPr>
          <w:rFonts w:asciiTheme="minorEastAsia" w:eastAsiaTheme="minorEastAsia" w:hAnsiTheme="minorEastAsia"/>
          <w:w w:val="95"/>
        </w:rPr>
        <w:t>A.A</w:t>
      </w:r>
      <w:r w:rsidRPr="00722461">
        <w:rPr>
          <w:rFonts w:asciiTheme="minorEastAsia" w:eastAsiaTheme="minorEastAsia" w:hAnsiTheme="minorEastAsia"/>
          <w:w w:val="95"/>
        </w:rPr>
        <w:tab/>
        <w:t>B.B</w:t>
      </w:r>
      <w:r w:rsidRPr="00722461">
        <w:rPr>
          <w:rFonts w:asciiTheme="minorEastAsia" w:eastAsiaTheme="minorEastAsia" w:hAnsiTheme="minorEastAsia"/>
          <w:w w:val="95"/>
        </w:rPr>
        <w:tab/>
        <w:t>C.C</w:t>
      </w:r>
      <w:r w:rsidRPr="00722461">
        <w:rPr>
          <w:rFonts w:asciiTheme="minorEastAsia" w:eastAsiaTheme="minorEastAsia" w:hAnsiTheme="minorEastAsia"/>
          <w:w w:val="95"/>
        </w:rPr>
        <w:tab/>
        <w:t>D.D</w:t>
      </w:r>
    </w:p>
    <w:p w:rsidR="00C15F8A" w:rsidRDefault="00C15F8A" w:rsidP="00C15F8A">
      <w:pPr>
        <w:tabs>
          <w:tab w:val="left" w:pos="838"/>
        </w:tabs>
        <w:ind w:left="-210"/>
        <w:rPr>
          <w:rFonts w:asciiTheme="minorEastAsia" w:eastAsiaTheme="minorEastAsia" w:hAnsiTheme="minorEastAsia"/>
          <w:w w:val="95"/>
          <w:sz w:val="21"/>
          <w:szCs w:val="21"/>
        </w:rPr>
      </w:pPr>
    </w:p>
    <w:p w:rsidR="00C15F8A" w:rsidRPr="00942A33" w:rsidRDefault="00C15F8A" w:rsidP="00C15F8A">
      <w:pPr>
        <w:tabs>
          <w:tab w:val="left" w:pos="838"/>
        </w:tabs>
        <w:ind w:left="-210"/>
        <w:rPr>
          <w:rFonts w:asciiTheme="minorEastAsia" w:eastAsiaTheme="minorEastAsia" w:hAnsiTheme="minorEastAsia"/>
          <w:sz w:val="21"/>
          <w:szCs w:val="21"/>
        </w:rPr>
      </w:pPr>
      <w:r>
        <w:rPr>
          <w:rFonts w:asciiTheme="minorEastAsia" w:eastAsiaTheme="minorEastAsia" w:hAnsiTheme="minorEastAsia" w:hint="eastAsia"/>
          <w:w w:val="95"/>
          <w:sz w:val="21"/>
          <w:szCs w:val="21"/>
        </w:rPr>
        <w:t>9.</w:t>
      </w:r>
      <w:r w:rsidRPr="00942A33">
        <w:rPr>
          <w:rFonts w:asciiTheme="minorEastAsia" w:eastAsiaTheme="minorEastAsia" w:hAnsiTheme="minorEastAsia"/>
          <w:w w:val="95"/>
          <w:sz w:val="21"/>
          <w:szCs w:val="21"/>
        </w:rPr>
        <w:t>从所给的四个选项中，选择最合适的一项填入问号处，使之呈现一定的规律性</w:t>
      </w:r>
      <w:r w:rsidRPr="00942A33">
        <w:rPr>
          <w:rFonts w:asciiTheme="minorEastAsia" w:eastAsiaTheme="minorEastAsia" w:hAnsiTheme="minorEastAsia"/>
          <w:spacing w:val="-10"/>
          <w:w w:val="95"/>
          <w:sz w:val="21"/>
          <w:szCs w:val="21"/>
        </w:rPr>
        <w:t>。</w:t>
      </w:r>
    </w:p>
    <w:p w:rsidR="00C15F8A" w:rsidRPr="00876EA5" w:rsidRDefault="00C15F8A" w:rsidP="00C15F8A">
      <w:pPr>
        <w:pStyle w:val="a3"/>
        <w:spacing w:before="7"/>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63360" behindDoc="0" locked="0" layoutInCell="1" allowOverlap="1">
            <wp:simplePos x="0" y="0"/>
            <wp:positionH relativeFrom="page">
              <wp:posOffset>876839</wp:posOffset>
            </wp:positionH>
            <wp:positionV relativeFrom="paragraph">
              <wp:posOffset>68552</wp:posOffset>
            </wp:positionV>
            <wp:extent cx="2993708" cy="1013459"/>
            <wp:effectExtent l="0" t="0" r="0" b="0"/>
            <wp:wrapTopAndBottom/>
            <wp:docPr id="4"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3.jpeg"/>
                    <pic:cNvPicPr/>
                  </pic:nvPicPr>
                  <pic:blipFill>
                    <a:blip r:embed="rId10" cstate="print"/>
                    <a:stretch>
                      <a:fillRect/>
                    </a:stretch>
                  </pic:blipFill>
                  <pic:spPr>
                    <a:xfrm>
                      <a:off x="0" y="0"/>
                      <a:ext cx="2993708" cy="1013459"/>
                    </a:xfrm>
                    <a:prstGeom prst="rect">
                      <a:avLst/>
                    </a:prstGeom>
                  </pic:spPr>
                </pic:pic>
              </a:graphicData>
            </a:graphic>
          </wp:anchor>
        </w:drawing>
      </w:r>
    </w:p>
    <w:p w:rsidR="00C15F8A" w:rsidRPr="00722461" w:rsidRDefault="00C15F8A" w:rsidP="00C15F8A">
      <w:pPr>
        <w:pStyle w:val="a3"/>
        <w:tabs>
          <w:tab w:val="left" w:pos="3135"/>
          <w:tab w:val="left" w:pos="5747"/>
          <w:tab w:val="left" w:pos="8360"/>
        </w:tabs>
        <w:spacing w:before="116"/>
        <w:ind w:left="522"/>
        <w:rPr>
          <w:rFonts w:asciiTheme="minorEastAsia" w:eastAsiaTheme="minorEastAsia" w:hAnsiTheme="minorEastAsia"/>
          <w:w w:val="95"/>
        </w:rPr>
      </w:pPr>
      <w:r w:rsidRPr="00722461">
        <w:rPr>
          <w:rFonts w:asciiTheme="minorEastAsia" w:eastAsiaTheme="minorEastAsia" w:hAnsiTheme="minorEastAsia"/>
          <w:w w:val="95"/>
        </w:rPr>
        <w:t>A.A</w:t>
      </w:r>
      <w:r w:rsidRPr="00722461">
        <w:rPr>
          <w:rFonts w:asciiTheme="minorEastAsia" w:eastAsiaTheme="minorEastAsia" w:hAnsiTheme="minorEastAsia"/>
          <w:w w:val="95"/>
        </w:rPr>
        <w:tab/>
        <w:t>B.B</w:t>
      </w:r>
      <w:r w:rsidRPr="00722461">
        <w:rPr>
          <w:rFonts w:asciiTheme="minorEastAsia" w:eastAsiaTheme="minorEastAsia" w:hAnsiTheme="minorEastAsia"/>
          <w:w w:val="95"/>
        </w:rPr>
        <w:tab/>
        <w:t>C.C</w:t>
      </w:r>
      <w:r w:rsidRPr="00722461">
        <w:rPr>
          <w:rFonts w:asciiTheme="minorEastAsia" w:eastAsiaTheme="minorEastAsia" w:hAnsiTheme="minorEastAsia"/>
          <w:w w:val="95"/>
        </w:rPr>
        <w:tab/>
        <w:t>D.D</w:t>
      </w:r>
    </w:p>
    <w:p w:rsidR="00C15F8A" w:rsidRPr="00876EA5" w:rsidRDefault="00C15F8A" w:rsidP="00C15F8A">
      <w:pPr>
        <w:pStyle w:val="a3"/>
        <w:spacing w:before="6"/>
        <w:ind w:left="0"/>
        <w:rPr>
          <w:rFonts w:asciiTheme="minorEastAsia" w:eastAsiaTheme="minorEastAsia" w:hAnsiTheme="minorEastAsia"/>
          <w:b/>
        </w:rPr>
      </w:pPr>
    </w:p>
    <w:p w:rsidR="00C15F8A" w:rsidRPr="00876EA5" w:rsidRDefault="00C15F8A" w:rsidP="00C15F8A">
      <w:pPr>
        <w:tabs>
          <w:tab w:val="left" w:pos="838"/>
        </w:tabs>
        <w:spacing w:before="70"/>
        <w:rPr>
          <w:rFonts w:asciiTheme="minorEastAsia" w:eastAsiaTheme="minorEastAsia" w:hAnsiTheme="minorEastAsia"/>
          <w:sz w:val="21"/>
          <w:szCs w:val="21"/>
        </w:rPr>
      </w:pPr>
      <w:r>
        <w:rPr>
          <w:rFonts w:asciiTheme="minorEastAsia" w:eastAsiaTheme="minorEastAsia" w:hAnsiTheme="minorEastAsia" w:hint="eastAsia"/>
          <w:w w:val="95"/>
          <w:sz w:val="21"/>
          <w:szCs w:val="21"/>
        </w:rPr>
        <w:t>10.</w:t>
      </w:r>
      <w:r w:rsidRPr="00942A33">
        <w:rPr>
          <w:rFonts w:asciiTheme="minorEastAsia" w:eastAsiaTheme="minorEastAsia" w:hAnsiTheme="minorEastAsia"/>
          <w:w w:val="95"/>
          <w:sz w:val="21"/>
          <w:szCs w:val="21"/>
        </w:rPr>
        <w:t>如果将豆腐冰冻一段时间再解冻，豆腐内部会出现非常多的小孔。这一变化的原因是</w:t>
      </w:r>
      <w:r w:rsidRPr="00942A33">
        <w:rPr>
          <w:rFonts w:asciiTheme="minorEastAsia" w:eastAsiaTheme="minorEastAsia" w:hAnsiTheme="minorEastAsia"/>
          <w:spacing w:val="-10"/>
          <w:w w:val="95"/>
          <w:sz w:val="21"/>
          <w:szCs w:val="21"/>
        </w:rPr>
        <w:t>（</w:t>
      </w:r>
      <w:r>
        <w:rPr>
          <w:rFonts w:asciiTheme="minorEastAsia" w:eastAsiaTheme="minorEastAsia" w:hAnsiTheme="minorEastAsia" w:hint="eastAsia"/>
          <w:spacing w:val="-10"/>
          <w:w w:val="95"/>
          <w:sz w:val="21"/>
          <w:szCs w:val="21"/>
        </w:rPr>
        <w:t xml:space="preserve">  </w:t>
      </w:r>
      <w:r w:rsidRPr="00876EA5">
        <w:rPr>
          <w:rFonts w:asciiTheme="minorEastAsia" w:eastAsiaTheme="minorEastAsia" w:hAnsiTheme="minorEastAsia"/>
          <w:w w:val="95"/>
          <w:sz w:val="21"/>
          <w:szCs w:val="21"/>
        </w:rPr>
        <w:t>）</w:t>
      </w:r>
      <w:r w:rsidRPr="00876EA5">
        <w:rPr>
          <w:rFonts w:asciiTheme="minorEastAsia" w:eastAsiaTheme="minorEastAsia" w:hAnsiTheme="minorEastAsia"/>
          <w:spacing w:val="-10"/>
          <w:w w:val="95"/>
          <w:sz w:val="21"/>
          <w:szCs w:val="21"/>
        </w:rPr>
        <w:t>。</w:t>
      </w:r>
    </w:p>
    <w:p w:rsidR="00C15F8A" w:rsidRDefault="00C15F8A" w:rsidP="00C15F8A">
      <w:pPr>
        <w:pStyle w:val="a3"/>
        <w:spacing w:line="372" w:lineRule="auto"/>
        <w:ind w:left="522" w:right="3452"/>
        <w:rPr>
          <w:rFonts w:asciiTheme="minorEastAsia" w:eastAsiaTheme="minorEastAsia" w:hAnsiTheme="minorEastAsia"/>
          <w:w w:val="95"/>
        </w:rPr>
      </w:pPr>
      <w:r w:rsidRPr="00722461">
        <w:rPr>
          <w:rFonts w:asciiTheme="minorEastAsia" w:eastAsiaTheme="minorEastAsia" w:hAnsiTheme="minorEastAsia"/>
          <w:w w:val="95"/>
        </w:rPr>
        <w:t xml:space="preserve">A.豆腐内的水分聚集凝结成冰晶，体积增大，挤出了这些小孔 </w:t>
      </w:r>
    </w:p>
    <w:p w:rsidR="00C15F8A" w:rsidRPr="00722461" w:rsidRDefault="00C15F8A" w:rsidP="00C15F8A">
      <w:pPr>
        <w:pStyle w:val="a3"/>
        <w:spacing w:line="372" w:lineRule="auto"/>
        <w:ind w:left="522" w:right="3452"/>
        <w:rPr>
          <w:rFonts w:asciiTheme="minorEastAsia" w:eastAsiaTheme="minorEastAsia" w:hAnsiTheme="minorEastAsia"/>
          <w:w w:val="95"/>
        </w:rPr>
      </w:pPr>
      <w:r w:rsidRPr="00722461">
        <w:rPr>
          <w:rFonts w:asciiTheme="minorEastAsia" w:eastAsiaTheme="minorEastAsia" w:hAnsiTheme="minorEastAsia"/>
          <w:w w:val="95"/>
        </w:rPr>
        <w:t>B.豆腐在低温下组织纤维变硬，体积膨大，露出了空隙</w:t>
      </w:r>
    </w:p>
    <w:p w:rsidR="00C15F8A" w:rsidRPr="00722461" w:rsidRDefault="00C15F8A" w:rsidP="00C15F8A">
      <w:pPr>
        <w:pStyle w:val="a3"/>
        <w:spacing w:before="2"/>
        <w:ind w:left="522"/>
        <w:rPr>
          <w:rFonts w:asciiTheme="minorEastAsia" w:eastAsiaTheme="minorEastAsia" w:hAnsiTheme="minorEastAsia"/>
          <w:w w:val="95"/>
        </w:rPr>
      </w:pPr>
      <w:r w:rsidRPr="00876EA5">
        <w:rPr>
          <w:rFonts w:asciiTheme="minorEastAsia" w:eastAsiaTheme="minorEastAsia" w:hAnsiTheme="minorEastAsia"/>
          <w:w w:val="95"/>
        </w:rPr>
        <w:t>C.温度骤然变化导致豆腐的组织纤维热胀冷缩，露出了空</w:t>
      </w:r>
      <w:r w:rsidRPr="00722461">
        <w:rPr>
          <w:rFonts w:asciiTheme="minorEastAsia" w:eastAsiaTheme="minorEastAsia" w:hAnsiTheme="minorEastAsia"/>
          <w:w w:val="95"/>
        </w:rPr>
        <w:t>隙</w:t>
      </w:r>
    </w:p>
    <w:p w:rsidR="00C15F8A" w:rsidRPr="00722461" w:rsidRDefault="00C15F8A" w:rsidP="00C15F8A">
      <w:pPr>
        <w:pStyle w:val="a3"/>
        <w:ind w:left="522"/>
        <w:rPr>
          <w:rFonts w:asciiTheme="minorEastAsia" w:eastAsiaTheme="minorEastAsia" w:hAnsiTheme="minorEastAsia"/>
          <w:w w:val="95"/>
        </w:rPr>
      </w:pPr>
      <w:r w:rsidRPr="00876EA5">
        <w:rPr>
          <w:rFonts w:asciiTheme="minorEastAsia" w:eastAsiaTheme="minorEastAsia" w:hAnsiTheme="minorEastAsia"/>
          <w:w w:val="95"/>
        </w:rPr>
        <w:t>D.豆腐中的某些成分在低温环境下释放出大量气体，挤出了这些小</w:t>
      </w:r>
      <w:r w:rsidRPr="00722461">
        <w:rPr>
          <w:rFonts w:asciiTheme="minorEastAsia" w:eastAsiaTheme="minorEastAsia" w:hAnsiTheme="minorEastAsia"/>
          <w:w w:val="95"/>
        </w:rPr>
        <w:t>孔</w:t>
      </w:r>
    </w:p>
    <w:p w:rsidR="00C15F8A" w:rsidRPr="00876EA5" w:rsidRDefault="00C15F8A" w:rsidP="00C15F8A">
      <w:pPr>
        <w:pStyle w:val="a3"/>
        <w:spacing w:before="2"/>
        <w:rPr>
          <w:rFonts w:asciiTheme="minorEastAsia" w:eastAsiaTheme="minorEastAsia" w:hAnsiTheme="minorEastAsia"/>
        </w:rPr>
      </w:pPr>
    </w:p>
    <w:p w:rsidR="00C15F8A" w:rsidRPr="00942A33" w:rsidRDefault="00C15F8A" w:rsidP="00C15F8A">
      <w:pPr>
        <w:tabs>
          <w:tab w:val="left" w:pos="838"/>
          <w:tab w:val="left" w:pos="3971"/>
        </w:tabs>
        <w:spacing w:before="2"/>
        <w:rPr>
          <w:rFonts w:asciiTheme="minorEastAsia" w:eastAsiaTheme="minorEastAsia" w:hAnsiTheme="minorEastAsia"/>
          <w:sz w:val="21"/>
          <w:szCs w:val="21"/>
        </w:rPr>
      </w:pPr>
      <w:r>
        <w:rPr>
          <w:rFonts w:asciiTheme="minorEastAsia" w:eastAsiaTheme="minorEastAsia" w:hAnsiTheme="minorEastAsia" w:hint="eastAsia"/>
          <w:w w:val="95"/>
          <w:sz w:val="21"/>
          <w:szCs w:val="21"/>
        </w:rPr>
        <w:t>11.</w:t>
      </w:r>
      <w:r w:rsidRPr="00942A33">
        <w:rPr>
          <w:rFonts w:asciiTheme="minorEastAsia" w:eastAsiaTheme="minorEastAsia" w:hAnsiTheme="minorEastAsia"/>
          <w:w w:val="95"/>
          <w:sz w:val="21"/>
          <w:szCs w:val="21"/>
        </w:rPr>
        <w:t>下列不属于心理学效应的是</w:t>
      </w:r>
      <w:r w:rsidRPr="00942A33">
        <w:rPr>
          <w:rFonts w:asciiTheme="minorEastAsia" w:eastAsiaTheme="minorEastAsia" w:hAnsiTheme="minorEastAsia"/>
          <w:spacing w:val="-10"/>
          <w:w w:val="95"/>
          <w:sz w:val="21"/>
          <w:szCs w:val="21"/>
        </w:rPr>
        <w:t>（</w:t>
      </w:r>
      <w:r w:rsidRPr="00942A33">
        <w:rPr>
          <w:rFonts w:asciiTheme="minorEastAsia" w:eastAsiaTheme="minorEastAsia" w:hAnsiTheme="minorEastAsia"/>
          <w:sz w:val="21"/>
          <w:szCs w:val="21"/>
        </w:rPr>
        <w:tab/>
      </w:r>
      <w:r w:rsidRPr="00942A33">
        <w:rPr>
          <w:rFonts w:asciiTheme="minorEastAsia" w:eastAsiaTheme="minorEastAsia" w:hAnsiTheme="minorEastAsia"/>
          <w:w w:val="95"/>
          <w:sz w:val="21"/>
          <w:szCs w:val="21"/>
        </w:rPr>
        <w:t>）</w:t>
      </w:r>
      <w:r w:rsidRPr="00942A33">
        <w:rPr>
          <w:rFonts w:asciiTheme="minorEastAsia" w:eastAsiaTheme="minorEastAsia" w:hAnsiTheme="minorEastAsia"/>
          <w:spacing w:val="-10"/>
          <w:sz w:val="21"/>
          <w:szCs w:val="21"/>
        </w:rPr>
        <w:t>。</w:t>
      </w:r>
    </w:p>
    <w:p w:rsidR="00C15F8A" w:rsidRPr="00876EA5" w:rsidRDefault="00C15F8A" w:rsidP="00C15F8A">
      <w:pPr>
        <w:pStyle w:val="a3"/>
        <w:tabs>
          <w:tab w:val="left" w:pos="3030"/>
          <w:tab w:val="left" w:pos="5538"/>
          <w:tab w:val="left" w:pos="8046"/>
        </w:tabs>
        <w:ind w:left="522"/>
        <w:rPr>
          <w:rFonts w:asciiTheme="minorEastAsia" w:eastAsiaTheme="minorEastAsia" w:hAnsiTheme="minorEastAsia"/>
        </w:rPr>
      </w:pPr>
      <w:r w:rsidRPr="00876EA5">
        <w:rPr>
          <w:rFonts w:asciiTheme="minorEastAsia" w:eastAsiaTheme="minorEastAsia" w:hAnsiTheme="minorEastAsia"/>
          <w:w w:val="95"/>
        </w:rPr>
        <w:t>A.晕轮效</w:t>
      </w:r>
      <w:r w:rsidRPr="00876EA5">
        <w:rPr>
          <w:rFonts w:asciiTheme="minorEastAsia" w:eastAsiaTheme="minorEastAsia" w:hAnsiTheme="minorEastAsia"/>
          <w:spacing w:val="-10"/>
          <w:w w:val="95"/>
        </w:rPr>
        <w:t>应</w:t>
      </w:r>
      <w:r w:rsidRPr="00876EA5">
        <w:rPr>
          <w:rFonts w:asciiTheme="minorEastAsia" w:eastAsiaTheme="minorEastAsia" w:hAnsiTheme="minorEastAsia"/>
        </w:rPr>
        <w:tab/>
      </w:r>
      <w:r w:rsidRPr="00876EA5">
        <w:rPr>
          <w:rFonts w:asciiTheme="minorEastAsia" w:eastAsiaTheme="minorEastAsia" w:hAnsiTheme="minorEastAsia"/>
          <w:w w:val="95"/>
        </w:rPr>
        <w:t>B.马太效</w:t>
      </w:r>
      <w:r w:rsidRPr="00876EA5">
        <w:rPr>
          <w:rFonts w:asciiTheme="minorEastAsia" w:eastAsiaTheme="minorEastAsia" w:hAnsiTheme="minorEastAsia"/>
          <w:spacing w:val="-10"/>
          <w:w w:val="95"/>
        </w:rPr>
        <w:t>应</w:t>
      </w:r>
      <w:r w:rsidRPr="00876EA5">
        <w:rPr>
          <w:rFonts w:asciiTheme="minorEastAsia" w:eastAsiaTheme="minorEastAsia" w:hAnsiTheme="minorEastAsia"/>
        </w:rPr>
        <w:tab/>
      </w:r>
      <w:r w:rsidRPr="00876EA5">
        <w:rPr>
          <w:rFonts w:asciiTheme="minorEastAsia" w:eastAsiaTheme="minorEastAsia" w:hAnsiTheme="minorEastAsia"/>
          <w:w w:val="95"/>
        </w:rPr>
        <w:t>C.破窗效</w:t>
      </w:r>
      <w:r w:rsidRPr="00876EA5">
        <w:rPr>
          <w:rFonts w:asciiTheme="minorEastAsia" w:eastAsiaTheme="minorEastAsia" w:hAnsiTheme="minorEastAsia"/>
          <w:spacing w:val="-10"/>
          <w:w w:val="95"/>
        </w:rPr>
        <w:t>应</w:t>
      </w:r>
      <w:r w:rsidRPr="00876EA5">
        <w:rPr>
          <w:rFonts w:asciiTheme="minorEastAsia" w:eastAsiaTheme="minorEastAsia" w:hAnsiTheme="minorEastAsia"/>
        </w:rPr>
        <w:tab/>
      </w:r>
      <w:r w:rsidRPr="00876EA5">
        <w:rPr>
          <w:rFonts w:asciiTheme="minorEastAsia" w:eastAsiaTheme="minorEastAsia" w:hAnsiTheme="minorEastAsia"/>
          <w:w w:val="95"/>
        </w:rPr>
        <w:t>D.配位效</w:t>
      </w:r>
      <w:r w:rsidRPr="00876EA5">
        <w:rPr>
          <w:rFonts w:asciiTheme="minorEastAsia" w:eastAsiaTheme="minorEastAsia" w:hAnsiTheme="minorEastAsia"/>
          <w:spacing w:val="-10"/>
          <w:w w:val="95"/>
        </w:rPr>
        <w:t>应</w:t>
      </w:r>
    </w:p>
    <w:p w:rsidR="00C15F8A" w:rsidRDefault="00C15F8A" w:rsidP="00C15F8A">
      <w:pPr>
        <w:tabs>
          <w:tab w:val="left" w:pos="838"/>
          <w:tab w:val="left" w:pos="5329"/>
        </w:tabs>
        <w:spacing w:line="372" w:lineRule="auto"/>
        <w:ind w:right="212"/>
        <w:rPr>
          <w:rFonts w:asciiTheme="minorEastAsia" w:eastAsiaTheme="minorEastAsia" w:hAnsiTheme="minorEastAsia"/>
          <w:w w:val="99"/>
          <w:sz w:val="21"/>
          <w:szCs w:val="21"/>
        </w:rPr>
      </w:pPr>
    </w:p>
    <w:p w:rsidR="00C15F8A" w:rsidRPr="00942A33" w:rsidRDefault="00C15F8A" w:rsidP="00C15F8A">
      <w:pPr>
        <w:tabs>
          <w:tab w:val="left" w:pos="838"/>
          <w:tab w:val="left" w:pos="5329"/>
        </w:tabs>
        <w:spacing w:line="372" w:lineRule="auto"/>
        <w:ind w:right="212"/>
        <w:rPr>
          <w:rFonts w:asciiTheme="minorEastAsia" w:eastAsiaTheme="minorEastAsia" w:hAnsiTheme="minorEastAsia"/>
          <w:sz w:val="21"/>
          <w:szCs w:val="21"/>
        </w:rPr>
      </w:pPr>
      <w:r>
        <w:rPr>
          <w:rFonts w:asciiTheme="minorEastAsia" w:eastAsiaTheme="minorEastAsia" w:hAnsiTheme="minorEastAsia" w:hint="eastAsia"/>
          <w:w w:val="99"/>
          <w:sz w:val="21"/>
          <w:szCs w:val="21"/>
        </w:rPr>
        <w:t>12.</w:t>
      </w:r>
      <w:r w:rsidRPr="00942A33">
        <w:rPr>
          <w:rFonts w:asciiTheme="minorEastAsia" w:eastAsiaTheme="minorEastAsia" w:hAnsiTheme="minorEastAsia"/>
          <w:w w:val="99"/>
          <w:sz w:val="21"/>
          <w:szCs w:val="21"/>
        </w:rPr>
        <w:t>海洋动物科学考察的结果显示，近十年来，许多海洋“有壳类”动物，如贝类、螺类和虾蟹</w:t>
      </w:r>
      <w:r w:rsidRPr="00942A33">
        <w:rPr>
          <w:rFonts w:asciiTheme="minorEastAsia" w:eastAsiaTheme="minorEastAsia" w:hAnsiTheme="minorEastAsia"/>
          <w:spacing w:val="-18"/>
          <w:w w:val="99"/>
          <w:sz w:val="21"/>
          <w:szCs w:val="21"/>
        </w:rPr>
        <w:t>类</w:t>
      </w:r>
      <w:r w:rsidRPr="00942A33">
        <w:rPr>
          <w:rFonts w:asciiTheme="minorEastAsia" w:eastAsiaTheme="minorEastAsia" w:hAnsiTheme="minorEastAsia"/>
          <w:w w:val="99"/>
          <w:sz w:val="21"/>
          <w:szCs w:val="21"/>
        </w:rPr>
        <w:t>有外壳变薄、变软的趋势，这种现象的主要原因是（</w:t>
      </w:r>
      <w:r w:rsidRPr="00942A33">
        <w:rPr>
          <w:rFonts w:asciiTheme="minorEastAsia" w:eastAsiaTheme="minorEastAsia" w:hAnsiTheme="minorEastAsia"/>
          <w:sz w:val="21"/>
          <w:szCs w:val="21"/>
        </w:rPr>
        <w:tab/>
      </w:r>
      <w:r w:rsidRPr="00942A33">
        <w:rPr>
          <w:rFonts w:asciiTheme="minorEastAsia" w:eastAsiaTheme="minorEastAsia" w:hAnsiTheme="minorEastAsia"/>
          <w:w w:val="99"/>
          <w:sz w:val="21"/>
          <w:szCs w:val="21"/>
        </w:rPr>
        <w:t>）。</w:t>
      </w:r>
    </w:p>
    <w:p w:rsidR="00C15F8A" w:rsidRDefault="00C15F8A" w:rsidP="00C15F8A">
      <w:pPr>
        <w:pStyle w:val="a5"/>
        <w:numPr>
          <w:ilvl w:val="1"/>
          <w:numId w:val="1"/>
        </w:numPr>
        <w:tabs>
          <w:tab w:val="left" w:pos="733"/>
        </w:tabs>
        <w:spacing w:before="2" w:line="372" w:lineRule="auto"/>
        <w:ind w:left="522" w:right="3243" w:firstLine="0"/>
        <w:rPr>
          <w:rFonts w:asciiTheme="minorEastAsia" w:eastAsiaTheme="minorEastAsia" w:hAnsiTheme="minorEastAsia"/>
          <w:spacing w:val="-2"/>
          <w:w w:val="95"/>
          <w:sz w:val="21"/>
          <w:szCs w:val="21"/>
        </w:rPr>
      </w:pPr>
      <w:r w:rsidRPr="00876EA5">
        <w:rPr>
          <w:rFonts w:asciiTheme="minorEastAsia" w:eastAsiaTheme="minorEastAsia" w:hAnsiTheme="minorEastAsia"/>
          <w:spacing w:val="-2"/>
          <w:w w:val="95"/>
          <w:sz w:val="21"/>
          <w:szCs w:val="21"/>
        </w:rPr>
        <w:t>海洋“有壳类”动物面临食物短缺的困境，经常出现营养不良</w:t>
      </w:r>
      <w:r w:rsidRPr="00722461">
        <w:rPr>
          <w:rFonts w:asciiTheme="minorEastAsia" w:eastAsiaTheme="minorEastAsia" w:hAnsiTheme="minorEastAsia"/>
          <w:spacing w:val="-2"/>
          <w:w w:val="95"/>
          <w:sz w:val="21"/>
          <w:szCs w:val="21"/>
        </w:rPr>
        <w:t xml:space="preserve"> </w:t>
      </w:r>
    </w:p>
    <w:p w:rsidR="00C15F8A" w:rsidRPr="00722461" w:rsidRDefault="00C15F8A" w:rsidP="00C15F8A">
      <w:pPr>
        <w:pStyle w:val="a5"/>
        <w:numPr>
          <w:ilvl w:val="1"/>
          <w:numId w:val="1"/>
        </w:numPr>
        <w:tabs>
          <w:tab w:val="left" w:pos="733"/>
        </w:tabs>
        <w:spacing w:before="2" w:line="372" w:lineRule="auto"/>
        <w:ind w:left="522" w:right="3243" w:firstLine="0"/>
        <w:rPr>
          <w:rFonts w:asciiTheme="minorEastAsia" w:eastAsiaTheme="minorEastAsia" w:hAnsiTheme="minorEastAsia"/>
          <w:spacing w:val="-2"/>
          <w:w w:val="95"/>
          <w:sz w:val="21"/>
          <w:szCs w:val="21"/>
        </w:rPr>
      </w:pPr>
      <w:r w:rsidRPr="00722461">
        <w:rPr>
          <w:rFonts w:asciiTheme="minorEastAsia" w:eastAsiaTheme="minorEastAsia" w:hAnsiTheme="minorEastAsia"/>
          <w:spacing w:val="-2"/>
          <w:w w:val="95"/>
          <w:sz w:val="21"/>
          <w:szCs w:val="21"/>
        </w:rPr>
        <w:t>外壳轻便的海洋动物更易与游动、捕食和躲避天敌</w:t>
      </w:r>
    </w:p>
    <w:p w:rsidR="00C15F8A" w:rsidRDefault="00C15F8A" w:rsidP="00C15F8A">
      <w:pPr>
        <w:pStyle w:val="a3"/>
        <w:spacing w:before="2" w:line="372" w:lineRule="auto"/>
        <w:ind w:left="522" w:right="4915"/>
        <w:rPr>
          <w:rFonts w:asciiTheme="minorEastAsia" w:eastAsiaTheme="minorEastAsia" w:hAnsiTheme="minorEastAsia"/>
          <w:spacing w:val="-2"/>
          <w:w w:val="95"/>
        </w:rPr>
      </w:pPr>
      <w:r w:rsidRPr="00722461">
        <w:rPr>
          <w:rFonts w:asciiTheme="minorEastAsia" w:eastAsiaTheme="minorEastAsia" w:hAnsiTheme="minorEastAsia"/>
          <w:spacing w:val="-2"/>
          <w:w w:val="95"/>
        </w:rPr>
        <w:t xml:space="preserve">C.海水升温导致海洋动物的生长成熟周期缩短 </w:t>
      </w:r>
    </w:p>
    <w:p w:rsidR="00C15F8A" w:rsidRPr="00722461" w:rsidRDefault="00C15F8A" w:rsidP="00C15F8A">
      <w:pPr>
        <w:pStyle w:val="a3"/>
        <w:spacing w:before="2" w:line="372" w:lineRule="auto"/>
        <w:ind w:left="522" w:right="4915"/>
        <w:rPr>
          <w:rFonts w:asciiTheme="minorEastAsia" w:eastAsiaTheme="minorEastAsia" w:hAnsiTheme="minorEastAsia"/>
          <w:spacing w:val="-2"/>
          <w:w w:val="95"/>
        </w:rPr>
      </w:pPr>
      <w:r w:rsidRPr="00722461">
        <w:rPr>
          <w:rFonts w:asciiTheme="minorEastAsia" w:eastAsiaTheme="minorEastAsia" w:hAnsiTheme="minorEastAsia"/>
          <w:spacing w:val="-2"/>
          <w:w w:val="95"/>
        </w:rPr>
        <w:t>D.二氧化碳排放过度导致海水酸化</w:t>
      </w:r>
    </w:p>
    <w:p w:rsidR="00C15F8A" w:rsidRPr="00CD49F5" w:rsidRDefault="00C15F8A" w:rsidP="00523C05">
      <w:pPr>
        <w:pStyle w:val="a3"/>
        <w:spacing w:before="5"/>
        <w:ind w:left="0"/>
        <w:jc w:val="center"/>
        <w:rPr>
          <w:rFonts w:asciiTheme="minorEastAsia" w:eastAsiaTheme="minorEastAsia" w:hAnsiTheme="minorEastAsia"/>
          <w:w w:val="99"/>
          <w:sz w:val="22"/>
        </w:rPr>
      </w:pPr>
    </w:p>
    <w:p w:rsidR="006463FB" w:rsidRPr="00CD49F5" w:rsidRDefault="00251537" w:rsidP="00523C05">
      <w:pPr>
        <w:pStyle w:val="a3"/>
        <w:spacing w:before="5"/>
        <w:ind w:left="0"/>
        <w:jc w:val="center"/>
        <w:rPr>
          <w:rFonts w:asciiTheme="minorEastAsia" w:eastAsiaTheme="minorEastAsia" w:hAnsiTheme="minorEastAsia"/>
          <w:w w:val="99"/>
          <w:sz w:val="22"/>
        </w:rPr>
      </w:pPr>
      <w:r w:rsidRPr="00CD49F5">
        <w:rPr>
          <w:rFonts w:asciiTheme="minorEastAsia" w:eastAsiaTheme="minorEastAsia" w:hAnsiTheme="minorEastAsia" w:hint="eastAsia"/>
          <w:w w:val="99"/>
          <w:sz w:val="22"/>
        </w:rPr>
        <w:t>7月13日每日一练参考解析</w:t>
      </w:r>
    </w:p>
    <w:p w:rsidR="006463FB" w:rsidRPr="00722461" w:rsidRDefault="005A75AE" w:rsidP="00942A33">
      <w:pPr>
        <w:tabs>
          <w:tab w:val="left" w:pos="733"/>
          <w:tab w:val="left" w:pos="8464"/>
        </w:tabs>
        <w:spacing w:before="84" w:line="372" w:lineRule="auto"/>
        <w:ind w:left="-105" w:right="260"/>
        <w:rPr>
          <w:rFonts w:asciiTheme="minorEastAsia" w:eastAsiaTheme="minorEastAsia" w:hAnsiTheme="minorEastAsia"/>
          <w:w w:val="99"/>
          <w:sz w:val="21"/>
          <w:szCs w:val="21"/>
        </w:rPr>
      </w:pPr>
      <w:r w:rsidRPr="00722461">
        <w:rPr>
          <w:rFonts w:asciiTheme="minorEastAsia" w:eastAsiaTheme="minorEastAsia" w:hAnsiTheme="minorEastAsia"/>
          <w:noProof/>
          <w:w w:val="99"/>
          <w:sz w:val="21"/>
          <w:szCs w:val="21"/>
        </w:rPr>
        <w:lastRenderedPageBreak/>
        <w:drawing>
          <wp:anchor distT="0" distB="0" distL="0" distR="0" simplePos="0" relativeHeight="251659264" behindDoc="0" locked="0" layoutInCell="1" allowOverlap="1">
            <wp:simplePos x="0" y="0"/>
            <wp:positionH relativeFrom="page">
              <wp:posOffset>1009554</wp:posOffset>
            </wp:positionH>
            <wp:positionV relativeFrom="paragraph">
              <wp:posOffset>598106</wp:posOffset>
            </wp:positionV>
            <wp:extent cx="946784" cy="88011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946784" cy="880110"/>
                    </a:xfrm>
                    <a:prstGeom prst="rect">
                      <a:avLst/>
                    </a:prstGeom>
                  </pic:spPr>
                </pic:pic>
              </a:graphicData>
            </a:graphic>
          </wp:anchor>
        </w:drawing>
      </w:r>
      <w:r w:rsidR="00942A33" w:rsidRPr="00722461">
        <w:rPr>
          <w:rFonts w:asciiTheme="minorEastAsia" w:eastAsiaTheme="minorEastAsia" w:hAnsiTheme="minorEastAsia" w:hint="eastAsia"/>
          <w:w w:val="99"/>
          <w:sz w:val="21"/>
          <w:szCs w:val="21"/>
        </w:rPr>
        <w:t>1.</w:t>
      </w:r>
      <w:r w:rsidRPr="00722461">
        <w:rPr>
          <w:rFonts w:asciiTheme="minorEastAsia" w:eastAsiaTheme="minorEastAsia" w:hAnsiTheme="minorEastAsia"/>
          <w:w w:val="99"/>
          <w:sz w:val="21"/>
          <w:szCs w:val="21"/>
        </w:rPr>
        <w:t>如图，某三角形展览馆由36个正三角形展室组成，每两个相邻展室（指有公共边的小三角形）都有门相通，若某参观者不愿返回已参观过的展室，那么他至多能参观多少个展室？（</w:t>
      </w:r>
      <w:r w:rsidR="00942A33" w:rsidRPr="00722461">
        <w:rPr>
          <w:rFonts w:asciiTheme="minorEastAsia" w:eastAsiaTheme="minorEastAsia" w:hAnsiTheme="minorEastAsia" w:hint="eastAsia"/>
          <w:w w:val="99"/>
          <w:sz w:val="21"/>
          <w:szCs w:val="21"/>
        </w:rPr>
        <w:t xml:space="preserve">  </w:t>
      </w:r>
      <w:r w:rsidRPr="00722461">
        <w:rPr>
          <w:rFonts w:asciiTheme="minorEastAsia" w:eastAsiaTheme="minorEastAsia" w:hAnsiTheme="minorEastAsia"/>
          <w:w w:val="99"/>
          <w:sz w:val="21"/>
          <w:szCs w:val="21"/>
        </w:rPr>
        <w:t>）</w:t>
      </w:r>
    </w:p>
    <w:p w:rsidR="006463FB" w:rsidRPr="00722461" w:rsidRDefault="005A75AE">
      <w:pPr>
        <w:pStyle w:val="a3"/>
        <w:tabs>
          <w:tab w:val="left" w:pos="3239"/>
          <w:tab w:val="left" w:pos="5956"/>
          <w:tab w:val="left" w:pos="8673"/>
        </w:tabs>
        <w:spacing w:before="76"/>
        <w:ind w:left="522"/>
        <w:rPr>
          <w:rFonts w:asciiTheme="minorEastAsia" w:eastAsiaTheme="minorEastAsia" w:hAnsiTheme="minorEastAsia"/>
          <w:w w:val="99"/>
        </w:rPr>
      </w:pPr>
      <w:r w:rsidRPr="00722461">
        <w:rPr>
          <w:rFonts w:asciiTheme="minorEastAsia" w:eastAsiaTheme="minorEastAsia" w:hAnsiTheme="minorEastAsia"/>
          <w:w w:val="99"/>
        </w:rPr>
        <w:t>A.33</w:t>
      </w:r>
      <w:r w:rsidRPr="00722461">
        <w:rPr>
          <w:rFonts w:asciiTheme="minorEastAsia" w:eastAsiaTheme="minorEastAsia" w:hAnsiTheme="minorEastAsia"/>
          <w:w w:val="99"/>
        </w:rPr>
        <w:tab/>
        <w:t>B.32</w:t>
      </w:r>
      <w:r w:rsidRPr="00722461">
        <w:rPr>
          <w:rFonts w:asciiTheme="minorEastAsia" w:eastAsiaTheme="minorEastAsia" w:hAnsiTheme="minorEastAsia"/>
          <w:w w:val="99"/>
        </w:rPr>
        <w:tab/>
        <w:t>C.31</w:t>
      </w:r>
      <w:r w:rsidRPr="00722461">
        <w:rPr>
          <w:rFonts w:asciiTheme="minorEastAsia" w:eastAsiaTheme="minorEastAsia" w:hAnsiTheme="minorEastAsia"/>
          <w:w w:val="99"/>
        </w:rPr>
        <w:tab/>
        <w:t>D.30</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C</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【解析】本题考查思维统筹问题</w:t>
      </w:r>
      <w:r w:rsidRPr="00876EA5">
        <w:rPr>
          <w:rFonts w:asciiTheme="minorEastAsia" w:eastAsiaTheme="minorEastAsia" w:hAnsiTheme="minorEastAsia"/>
          <w:color w:val="FF0000"/>
          <w:spacing w:val="-10"/>
          <w:w w:val="95"/>
        </w:rPr>
        <w:t>。</w:t>
      </w:r>
    </w:p>
    <w:p w:rsidR="006463FB" w:rsidRPr="00722461" w:rsidRDefault="005A75AE" w:rsidP="00722461">
      <w:pPr>
        <w:pStyle w:val="a3"/>
        <w:spacing w:before="76"/>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第一步：审阅题干。本题表述中涉及“至多”的表述且需要根据表述规定参观路径，故可归类为思维统筹问题。</w:t>
      </w:r>
    </w:p>
    <w:p w:rsidR="006463FB" w:rsidRPr="00876EA5" w:rsidRDefault="005A75AE">
      <w:pPr>
        <w:pStyle w:val="a3"/>
        <w:spacing w:before="1"/>
        <w:rPr>
          <w:rFonts w:asciiTheme="minorEastAsia" w:eastAsiaTheme="minorEastAsia" w:hAnsiTheme="minorEastAsia"/>
        </w:rPr>
      </w:pPr>
      <w:r w:rsidRPr="00876EA5">
        <w:rPr>
          <w:rFonts w:asciiTheme="minorEastAsia" w:eastAsiaTheme="minorEastAsia" w:hAnsiTheme="minorEastAsia"/>
          <w:color w:val="FF0000"/>
          <w:w w:val="95"/>
        </w:rPr>
        <w:t>第二步：本题需抓住关键限制条件进行参观路径的规划</w:t>
      </w:r>
      <w:r w:rsidRPr="00876EA5">
        <w:rPr>
          <w:rFonts w:asciiTheme="minorEastAsia" w:eastAsiaTheme="minorEastAsia" w:hAnsiTheme="minorEastAsia"/>
          <w:color w:val="FF0000"/>
          <w:spacing w:val="-10"/>
          <w:w w:val="95"/>
        </w:rPr>
        <w:t>：</w:t>
      </w:r>
    </w:p>
    <w:p w:rsidR="006463FB" w:rsidRPr="00876EA5" w:rsidRDefault="005A75AE">
      <w:pPr>
        <w:pStyle w:val="a3"/>
        <w:rPr>
          <w:rFonts w:asciiTheme="minorEastAsia" w:eastAsiaTheme="minorEastAsia" w:hAnsiTheme="minorEastAsia"/>
        </w:rPr>
      </w:pPr>
      <w:r w:rsidRPr="00876EA5">
        <w:rPr>
          <w:rFonts w:asciiTheme="minorEastAsia" w:eastAsiaTheme="minorEastAsia" w:hAnsiTheme="minorEastAsia"/>
          <w:color w:val="FF0000"/>
          <w:w w:val="95"/>
        </w:rPr>
        <w:t>①公共边才是可进出的展览室的门</w:t>
      </w:r>
      <w:r w:rsidRPr="00876EA5">
        <w:rPr>
          <w:rFonts w:asciiTheme="minorEastAsia" w:eastAsiaTheme="minorEastAsia" w:hAnsiTheme="minorEastAsia"/>
          <w:color w:val="FF0000"/>
          <w:spacing w:val="-10"/>
          <w:w w:val="95"/>
        </w:rPr>
        <w:t>；</w:t>
      </w:r>
    </w:p>
    <w:p w:rsidR="006463FB" w:rsidRPr="00876EA5" w:rsidRDefault="005A75AE">
      <w:pPr>
        <w:pStyle w:val="a3"/>
        <w:rPr>
          <w:rFonts w:asciiTheme="minorEastAsia" w:eastAsiaTheme="minorEastAsia" w:hAnsiTheme="minorEastAsia"/>
        </w:rPr>
      </w:pPr>
      <w:r w:rsidRPr="00876EA5">
        <w:rPr>
          <w:rFonts w:asciiTheme="minorEastAsia" w:eastAsiaTheme="minorEastAsia" w:hAnsiTheme="minorEastAsia"/>
          <w:color w:val="FF0000"/>
          <w:w w:val="90"/>
        </w:rPr>
        <w:t>②路径不可重复</w:t>
      </w:r>
      <w:r w:rsidRPr="00876EA5">
        <w:rPr>
          <w:rFonts w:asciiTheme="minorEastAsia" w:eastAsiaTheme="minorEastAsia" w:hAnsiTheme="minorEastAsia"/>
          <w:color w:val="FF0000"/>
          <w:spacing w:val="-10"/>
          <w:w w:val="90"/>
        </w:rPr>
        <w:t>；</w:t>
      </w:r>
    </w:p>
    <w:p w:rsidR="006463FB" w:rsidRPr="00876EA5" w:rsidRDefault="005A75AE">
      <w:pPr>
        <w:pStyle w:val="a3"/>
        <w:rPr>
          <w:rFonts w:asciiTheme="minorEastAsia" w:eastAsiaTheme="minorEastAsia" w:hAnsiTheme="minorEastAsia"/>
        </w:rPr>
      </w:pPr>
      <w:r w:rsidRPr="00876EA5">
        <w:rPr>
          <w:rFonts w:asciiTheme="minorEastAsia" w:eastAsiaTheme="minorEastAsia" w:hAnsiTheme="minorEastAsia"/>
          <w:color w:val="FF0000"/>
          <w:w w:val="90"/>
        </w:rPr>
        <w:t>③尽量多走</w:t>
      </w:r>
      <w:r w:rsidRPr="00876EA5">
        <w:rPr>
          <w:rFonts w:asciiTheme="minorEastAsia" w:eastAsiaTheme="minorEastAsia" w:hAnsiTheme="minorEastAsia"/>
          <w:color w:val="FF0000"/>
          <w:spacing w:val="-10"/>
          <w:w w:val="90"/>
        </w:rPr>
        <w:t>。</w:t>
      </w:r>
    </w:p>
    <w:p w:rsidR="006463FB" w:rsidRPr="00876EA5" w:rsidRDefault="005A75AE">
      <w:pPr>
        <w:pStyle w:val="a3"/>
        <w:rPr>
          <w:rFonts w:asciiTheme="minorEastAsia" w:eastAsiaTheme="minorEastAsia" w:hAnsiTheme="minorEastAsia"/>
        </w:rPr>
      </w:pPr>
      <w:r w:rsidRPr="00876EA5">
        <w:rPr>
          <w:rFonts w:asciiTheme="minorEastAsia" w:eastAsiaTheme="minorEastAsia" w:hAnsiTheme="minorEastAsia"/>
          <w:color w:val="FF0000"/>
          <w:w w:val="95"/>
        </w:rPr>
        <w:t>综上，具体规划如图所示</w:t>
      </w:r>
      <w:r w:rsidRPr="00876EA5">
        <w:rPr>
          <w:rFonts w:asciiTheme="minorEastAsia" w:eastAsiaTheme="minorEastAsia" w:hAnsiTheme="minorEastAsia"/>
          <w:color w:val="FF0000"/>
          <w:spacing w:val="-10"/>
          <w:w w:val="95"/>
        </w:rPr>
        <w:t>：</w:t>
      </w:r>
    </w:p>
    <w:p w:rsidR="006463FB" w:rsidRPr="00876EA5" w:rsidRDefault="005A75AE">
      <w:pPr>
        <w:pStyle w:val="a3"/>
        <w:spacing w:before="2"/>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60288" behindDoc="0" locked="0" layoutInCell="1" allowOverlap="1">
            <wp:simplePos x="0" y="0"/>
            <wp:positionH relativeFrom="page">
              <wp:posOffset>797210</wp:posOffset>
            </wp:positionH>
            <wp:positionV relativeFrom="paragraph">
              <wp:posOffset>49057</wp:posOffset>
            </wp:positionV>
            <wp:extent cx="1060132" cy="893444"/>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1" cstate="print"/>
                    <a:stretch>
                      <a:fillRect/>
                    </a:stretch>
                  </pic:blipFill>
                  <pic:spPr>
                    <a:xfrm>
                      <a:off x="0" y="0"/>
                      <a:ext cx="1060132" cy="893444"/>
                    </a:xfrm>
                    <a:prstGeom prst="rect">
                      <a:avLst/>
                    </a:prstGeom>
                  </pic:spPr>
                </pic:pic>
              </a:graphicData>
            </a:graphic>
          </wp:anchor>
        </w:drawing>
      </w:r>
    </w:p>
    <w:p w:rsidR="006463FB" w:rsidRPr="00722461" w:rsidRDefault="005A75AE">
      <w:pPr>
        <w:pStyle w:val="a3"/>
        <w:spacing w:before="76"/>
        <w:rPr>
          <w:rFonts w:asciiTheme="minorEastAsia" w:eastAsiaTheme="minorEastAsia" w:hAnsiTheme="minorEastAsia"/>
          <w:color w:val="FF0000"/>
          <w:w w:val="95"/>
        </w:rPr>
      </w:pPr>
      <w:r w:rsidRPr="00722461">
        <w:rPr>
          <w:rFonts w:asciiTheme="minorEastAsia" w:eastAsiaTheme="minorEastAsia" w:hAnsiTheme="minorEastAsia"/>
          <w:color w:val="FF0000"/>
          <w:w w:val="95"/>
        </w:rPr>
        <w:t>故本题选C。</w:t>
      </w:r>
    </w:p>
    <w:p w:rsidR="00942A33" w:rsidRPr="00876EA5" w:rsidRDefault="00942A33">
      <w:pPr>
        <w:pStyle w:val="a3"/>
        <w:spacing w:before="76"/>
        <w:rPr>
          <w:rFonts w:asciiTheme="minorEastAsia" w:eastAsiaTheme="minorEastAsia" w:hAnsiTheme="minorEastAsia"/>
        </w:rPr>
      </w:pPr>
    </w:p>
    <w:p w:rsidR="006463FB" w:rsidRPr="00942A33" w:rsidRDefault="00942A33" w:rsidP="00942A33">
      <w:pPr>
        <w:tabs>
          <w:tab w:val="left" w:pos="733"/>
        </w:tabs>
        <w:spacing w:line="372" w:lineRule="auto"/>
        <w:ind w:left="-105"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2.</w:t>
      </w:r>
      <w:r w:rsidR="005A75AE" w:rsidRPr="00942A33">
        <w:rPr>
          <w:rFonts w:asciiTheme="minorEastAsia" w:eastAsiaTheme="minorEastAsia" w:hAnsiTheme="minorEastAsia"/>
          <w:w w:val="99"/>
          <w:sz w:val="21"/>
          <w:szCs w:val="21"/>
        </w:rPr>
        <w:t>甲、乙两个班的士兵同时从起点出发，向10</w:t>
      </w:r>
      <w:r w:rsidR="005A75AE" w:rsidRPr="00942A33">
        <w:rPr>
          <w:rFonts w:asciiTheme="minorEastAsia" w:eastAsiaTheme="minorEastAsia" w:hAnsiTheme="minorEastAsia"/>
          <w:spacing w:val="-1"/>
          <w:w w:val="99"/>
          <w:sz w:val="21"/>
          <w:szCs w:val="21"/>
        </w:rPr>
        <w:t>公里外的目的地匀速急行军，甲、乙两班的速度分别</w:t>
      </w:r>
      <w:r w:rsidR="005A75AE" w:rsidRPr="00942A33">
        <w:rPr>
          <w:rFonts w:asciiTheme="minorEastAsia" w:eastAsiaTheme="minorEastAsia" w:hAnsiTheme="minorEastAsia"/>
          <w:w w:val="99"/>
          <w:sz w:val="21"/>
          <w:szCs w:val="21"/>
        </w:rPr>
        <w:t>为每分钟250米和200米。行军途中，甲班每看到一次信号弹，就会以n×20%（n为当前已看到信号弹的次数）的原速度向后行军1分钟，随后恢复原来的速度继续向前行军，最后乙班比甲班先到达目的地。问甲班在行军途中看到了几次信号弹？（</w:t>
      </w:r>
      <w:r w:rsidR="005A75AE" w:rsidRPr="00942A33">
        <w:rPr>
          <w:rFonts w:asciiTheme="minorEastAsia" w:eastAsiaTheme="minorEastAsia" w:hAnsiTheme="minorEastAsia"/>
          <w:spacing w:val="-1"/>
          <w:sz w:val="21"/>
          <w:szCs w:val="21"/>
        </w:rPr>
        <w:t xml:space="preserve"> </w:t>
      </w:r>
      <w:r w:rsidR="005A75AE" w:rsidRPr="00942A33">
        <w:rPr>
          <w:rFonts w:asciiTheme="minorEastAsia" w:eastAsiaTheme="minorEastAsia" w:hAnsiTheme="minorEastAsia"/>
          <w:w w:val="99"/>
          <w:sz w:val="21"/>
          <w:szCs w:val="21"/>
        </w:rPr>
        <w:t>）</w:t>
      </w:r>
    </w:p>
    <w:p w:rsidR="006463FB" w:rsidRPr="00722461" w:rsidRDefault="005A75AE">
      <w:pPr>
        <w:pStyle w:val="a3"/>
        <w:tabs>
          <w:tab w:val="left" w:pos="3135"/>
          <w:tab w:val="left" w:pos="5747"/>
          <w:tab w:val="left" w:pos="8360"/>
        </w:tabs>
        <w:spacing w:before="3"/>
        <w:ind w:left="522"/>
        <w:rPr>
          <w:rFonts w:asciiTheme="minorEastAsia" w:eastAsiaTheme="minorEastAsia" w:hAnsiTheme="minorEastAsia"/>
          <w:w w:val="99"/>
        </w:rPr>
      </w:pPr>
      <w:r w:rsidRPr="00722461">
        <w:rPr>
          <w:rFonts w:asciiTheme="minorEastAsia" w:eastAsiaTheme="minorEastAsia" w:hAnsiTheme="minorEastAsia"/>
          <w:w w:val="99"/>
        </w:rPr>
        <w:t>A.6</w:t>
      </w:r>
      <w:r w:rsidRPr="00722461">
        <w:rPr>
          <w:rFonts w:asciiTheme="minorEastAsia" w:eastAsiaTheme="minorEastAsia" w:hAnsiTheme="minorEastAsia"/>
          <w:w w:val="99"/>
        </w:rPr>
        <w:tab/>
        <w:t>B.7</w:t>
      </w:r>
      <w:r w:rsidRPr="00722461">
        <w:rPr>
          <w:rFonts w:asciiTheme="minorEastAsia" w:eastAsiaTheme="minorEastAsia" w:hAnsiTheme="minorEastAsia"/>
          <w:w w:val="99"/>
        </w:rPr>
        <w:tab/>
        <w:t>C.8</w:t>
      </w:r>
      <w:r w:rsidRPr="00722461">
        <w:rPr>
          <w:rFonts w:asciiTheme="minorEastAsia" w:eastAsiaTheme="minorEastAsia" w:hAnsiTheme="minorEastAsia"/>
          <w:w w:val="99"/>
        </w:rPr>
        <w:tab/>
        <w:t>D.9</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A</w:t>
      </w:r>
    </w:p>
    <w:p w:rsidR="006463FB" w:rsidRPr="00876EA5" w:rsidRDefault="005A75AE">
      <w:pPr>
        <w:pStyle w:val="a3"/>
        <w:tabs>
          <w:tab w:val="left" w:pos="1651"/>
        </w:tabs>
        <w:ind w:left="522"/>
        <w:rPr>
          <w:rFonts w:asciiTheme="minorEastAsia" w:eastAsiaTheme="minorEastAsia" w:hAnsiTheme="minorEastAsia"/>
        </w:rPr>
      </w:pPr>
      <w:r w:rsidRPr="00876EA5">
        <w:rPr>
          <w:rFonts w:asciiTheme="minorEastAsia" w:eastAsiaTheme="minorEastAsia" w:hAnsiTheme="minorEastAsia"/>
          <w:color w:val="FF0000"/>
          <w:w w:val="95"/>
        </w:rPr>
        <w:t>【解析</w:t>
      </w:r>
      <w:r w:rsidRPr="00876EA5">
        <w:rPr>
          <w:rFonts w:asciiTheme="minorEastAsia" w:eastAsiaTheme="minorEastAsia" w:hAnsiTheme="minorEastAsia"/>
          <w:color w:val="FF0000"/>
          <w:spacing w:val="-10"/>
          <w:w w:val="95"/>
        </w:rPr>
        <w:t>】</w:t>
      </w:r>
      <w:r w:rsidRPr="00876EA5">
        <w:rPr>
          <w:rFonts w:asciiTheme="minorEastAsia" w:eastAsiaTheme="minorEastAsia" w:hAnsiTheme="minorEastAsia"/>
          <w:color w:val="FF0000"/>
        </w:rPr>
        <w:tab/>
      </w:r>
      <w:r w:rsidRPr="00876EA5">
        <w:rPr>
          <w:rFonts w:asciiTheme="minorEastAsia" w:eastAsiaTheme="minorEastAsia" w:hAnsiTheme="minorEastAsia"/>
          <w:color w:val="FF0000"/>
          <w:w w:val="95"/>
        </w:rPr>
        <w:t>本题考查队伍间行进问题</w:t>
      </w:r>
      <w:r w:rsidRPr="00876EA5">
        <w:rPr>
          <w:rFonts w:asciiTheme="minorEastAsia" w:eastAsiaTheme="minorEastAsia" w:hAnsiTheme="minorEastAsia"/>
          <w:color w:val="FF0000"/>
          <w:spacing w:val="-10"/>
          <w:w w:val="95"/>
        </w:rPr>
        <w:t>。</w:t>
      </w:r>
    </w:p>
    <w:p w:rsidR="006463FB" w:rsidRPr="00722461" w:rsidRDefault="005A75AE">
      <w:pPr>
        <w:pStyle w:val="a3"/>
        <w:spacing w:before="41" w:line="372" w:lineRule="auto"/>
        <w:ind w:right="233" w:firstLine="292"/>
        <w:rPr>
          <w:rFonts w:asciiTheme="minorEastAsia" w:eastAsiaTheme="minorEastAsia" w:hAnsiTheme="minorEastAsia"/>
          <w:color w:val="FF0000"/>
          <w:w w:val="95"/>
        </w:rPr>
      </w:pPr>
      <w:r w:rsidRPr="00876EA5">
        <w:rPr>
          <w:rFonts w:asciiTheme="minorEastAsia" w:eastAsiaTheme="minorEastAsia" w:hAnsiTheme="minorEastAsia"/>
          <w:color w:val="FF0000"/>
          <w:spacing w:val="-1"/>
          <w:w w:val="99"/>
        </w:rPr>
        <w:t>第一步：审阅题干。本题行进过程看似复杂，但可将甲的行进过程分开讨论，即向前行军过程和向</w:t>
      </w:r>
      <w:r w:rsidRPr="00722461">
        <w:rPr>
          <w:rFonts w:asciiTheme="minorEastAsia" w:eastAsiaTheme="minorEastAsia" w:hAnsiTheme="minorEastAsia"/>
          <w:color w:val="FF0000"/>
          <w:w w:val="95"/>
        </w:rPr>
        <w:t>后行进过程。</w:t>
      </w:r>
    </w:p>
    <w:p w:rsidR="00722461" w:rsidRDefault="005A75AE" w:rsidP="00722461">
      <w:pPr>
        <w:pStyle w:val="a3"/>
        <w:spacing w:before="2" w:line="372" w:lineRule="auto"/>
        <w:ind w:right="121"/>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第二步：若没有看到信号弹，则甲班到达终点需要10000÷250=40分钟，乙班需要 10000÷200=50分钟。因乙班比甲班先到达终点，则甲班实际行军时间大于50分钟。甲班第1次看到信号弹向后行军了1×20%×250=50米，之后每次看到信号弹向后行军的距离为50n米。设甲向后行军了n次，则向前行军需要多走</w:t>
      </w:r>
      <w:r w:rsidRPr="00876EA5">
        <w:rPr>
          <w:rFonts w:asciiTheme="minorEastAsia" w:eastAsiaTheme="minorEastAsia" w:hAnsiTheme="minorEastAsia"/>
          <w:color w:val="FF0000"/>
        </w:rPr>
        <w:t>（</w:t>
      </w:r>
      <w:r w:rsidRPr="00876EA5">
        <w:rPr>
          <w:rFonts w:asciiTheme="minorEastAsia" w:eastAsiaTheme="minorEastAsia" w:hAnsiTheme="minorEastAsia"/>
          <w:noProof/>
          <w:color w:val="FF0000"/>
          <w:position w:val="-15"/>
        </w:rPr>
        <w:drawing>
          <wp:inline distT="0" distB="0" distL="0" distR="0">
            <wp:extent cx="371601" cy="252158"/>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371601" cy="252158"/>
                    </a:xfrm>
                    <a:prstGeom prst="rect">
                      <a:avLst/>
                    </a:prstGeom>
                  </pic:spPr>
                </pic:pic>
              </a:graphicData>
            </a:graphic>
          </wp:inline>
        </w:drawing>
      </w:r>
      <w:r w:rsidRPr="00722461">
        <w:rPr>
          <w:rFonts w:asciiTheme="minorEastAsia" w:eastAsiaTheme="minorEastAsia" w:hAnsiTheme="minorEastAsia"/>
          <w:color w:val="FF0000"/>
          <w:w w:val="95"/>
        </w:rPr>
        <w:t>×n）米，向后走n分钟。计算过程略复杂，可依次将选项代入验证。A项代入，甲班向前多行军的路程为（</w:t>
      </w:r>
      <w:r w:rsidRPr="00876EA5">
        <w:rPr>
          <w:rFonts w:asciiTheme="minorEastAsia" w:eastAsiaTheme="minorEastAsia" w:hAnsiTheme="minorEastAsia"/>
          <w:noProof/>
          <w:color w:val="FF0000"/>
          <w:position w:val="-15"/>
        </w:rPr>
        <w:drawing>
          <wp:inline distT="0" distB="0" distL="0" distR="0">
            <wp:extent cx="444595" cy="25215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3" cstate="print"/>
                    <a:stretch>
                      <a:fillRect/>
                    </a:stretch>
                  </pic:blipFill>
                  <pic:spPr>
                    <a:xfrm>
                      <a:off x="0" y="0"/>
                      <a:ext cx="444595" cy="252158"/>
                    </a:xfrm>
                    <a:prstGeom prst="rect">
                      <a:avLst/>
                    </a:prstGeom>
                  </pic:spPr>
                </pic:pic>
              </a:graphicData>
            </a:graphic>
          </wp:inline>
        </w:drawing>
      </w:r>
      <w:r w:rsidRPr="00722461">
        <w:rPr>
          <w:rFonts w:asciiTheme="minorEastAsia" w:eastAsiaTheme="minorEastAsia" w:hAnsiTheme="minorEastAsia"/>
          <w:color w:val="FF0000"/>
          <w:w w:val="95"/>
        </w:rPr>
        <w:t>×6）=1050米，向前行进多走的时间为1050÷250=4.2分钟，那么甲班总行军时间为40+4.2+6=50.2分钟＞50分钟，符合题意。</w:t>
      </w:r>
    </w:p>
    <w:p w:rsidR="006463FB" w:rsidRDefault="005A75AE" w:rsidP="00722461">
      <w:pPr>
        <w:pStyle w:val="a3"/>
        <w:spacing w:before="2" w:line="372" w:lineRule="auto"/>
        <w:ind w:right="121"/>
        <w:rPr>
          <w:rFonts w:asciiTheme="minorEastAsia" w:eastAsiaTheme="minorEastAsia" w:hAnsiTheme="minorEastAsia"/>
          <w:color w:val="FF0000"/>
          <w:w w:val="99"/>
        </w:rPr>
      </w:pPr>
      <w:r w:rsidRPr="00722461">
        <w:rPr>
          <w:rFonts w:asciiTheme="minorEastAsia" w:eastAsiaTheme="minorEastAsia" w:hAnsiTheme="minorEastAsia"/>
          <w:color w:val="FF0000"/>
          <w:w w:val="95"/>
        </w:rPr>
        <w:lastRenderedPageBreak/>
        <w:t>故本题选A。</w:t>
      </w:r>
    </w:p>
    <w:p w:rsidR="00942A33" w:rsidRPr="00876EA5" w:rsidRDefault="00942A33">
      <w:pPr>
        <w:pStyle w:val="a3"/>
        <w:spacing w:before="72" w:line="372" w:lineRule="auto"/>
        <w:ind w:right="693"/>
        <w:rPr>
          <w:rFonts w:asciiTheme="minorEastAsia" w:eastAsiaTheme="minorEastAsia" w:hAnsiTheme="minorEastAsia"/>
        </w:rPr>
      </w:pPr>
    </w:p>
    <w:p w:rsidR="006463FB" w:rsidRPr="00942A33" w:rsidRDefault="00942A33" w:rsidP="00942A33">
      <w:pPr>
        <w:tabs>
          <w:tab w:val="left" w:pos="733"/>
        </w:tabs>
        <w:spacing w:before="2" w:line="372" w:lineRule="auto"/>
        <w:ind w:left="-105" w:right="212"/>
        <w:rPr>
          <w:rFonts w:asciiTheme="minorEastAsia" w:eastAsiaTheme="minorEastAsia" w:hAnsiTheme="minorEastAsia"/>
          <w:sz w:val="21"/>
          <w:szCs w:val="21"/>
        </w:rPr>
      </w:pPr>
      <w:r>
        <w:rPr>
          <w:rFonts w:asciiTheme="minorEastAsia" w:eastAsiaTheme="minorEastAsia" w:hAnsiTheme="minorEastAsia" w:hint="eastAsia"/>
          <w:w w:val="99"/>
          <w:sz w:val="21"/>
          <w:szCs w:val="21"/>
        </w:rPr>
        <w:t>3.</w:t>
      </w:r>
      <w:r w:rsidR="005A75AE" w:rsidRPr="00942A33">
        <w:rPr>
          <w:rFonts w:asciiTheme="minorEastAsia" w:eastAsiaTheme="minorEastAsia" w:hAnsiTheme="minorEastAsia"/>
          <w:w w:val="99"/>
          <w:sz w:val="21"/>
          <w:szCs w:val="21"/>
        </w:rPr>
        <w:t>为响应建设“绿色城市”的号召，某社区义务植树300</w:t>
      </w:r>
      <w:r w:rsidR="005A75AE" w:rsidRPr="00942A33">
        <w:rPr>
          <w:rFonts w:asciiTheme="minorEastAsia" w:eastAsiaTheme="minorEastAsia" w:hAnsiTheme="minorEastAsia"/>
          <w:spacing w:val="-1"/>
          <w:w w:val="99"/>
          <w:sz w:val="21"/>
          <w:szCs w:val="21"/>
        </w:rPr>
        <w:t>棵，由于参加植树的全体党员植树的积极</w:t>
      </w:r>
      <w:r w:rsidR="005A75AE" w:rsidRPr="00942A33">
        <w:rPr>
          <w:rFonts w:asciiTheme="minorEastAsia" w:eastAsiaTheme="minorEastAsia" w:hAnsiTheme="minorEastAsia"/>
          <w:w w:val="99"/>
          <w:sz w:val="21"/>
          <w:szCs w:val="21"/>
        </w:rPr>
        <w:t>性高涨，实际工作效率为原来的1.2倍，结果提前20分钟完成任务。则原来每小时植树多少棵？（</w:t>
      </w:r>
      <w:r w:rsidR="005A75AE" w:rsidRPr="00942A33">
        <w:rPr>
          <w:rFonts w:asciiTheme="minorEastAsia" w:eastAsiaTheme="minorEastAsia" w:hAnsiTheme="minorEastAsia"/>
          <w:spacing w:val="-1"/>
          <w:sz w:val="21"/>
          <w:szCs w:val="21"/>
        </w:rPr>
        <w:t xml:space="preserve"> </w:t>
      </w:r>
      <w:r w:rsidR="005A75AE" w:rsidRPr="00942A33">
        <w:rPr>
          <w:rFonts w:asciiTheme="minorEastAsia" w:eastAsiaTheme="minorEastAsia" w:hAnsiTheme="minorEastAsia"/>
          <w:w w:val="99"/>
          <w:sz w:val="21"/>
          <w:szCs w:val="21"/>
        </w:rPr>
        <w:t>）</w:t>
      </w:r>
    </w:p>
    <w:p w:rsidR="006463FB" w:rsidRPr="00722461" w:rsidRDefault="005A75AE">
      <w:pPr>
        <w:pStyle w:val="a3"/>
        <w:tabs>
          <w:tab w:val="left" w:pos="3135"/>
          <w:tab w:val="left" w:pos="5747"/>
          <w:tab w:val="left" w:pos="8360"/>
        </w:tabs>
        <w:spacing w:before="2"/>
        <w:ind w:left="522"/>
        <w:rPr>
          <w:rFonts w:asciiTheme="minorEastAsia" w:eastAsiaTheme="minorEastAsia" w:hAnsiTheme="minorEastAsia"/>
          <w:w w:val="99"/>
        </w:rPr>
      </w:pPr>
      <w:r w:rsidRPr="00722461">
        <w:rPr>
          <w:rFonts w:asciiTheme="minorEastAsia" w:eastAsiaTheme="minorEastAsia" w:hAnsiTheme="minorEastAsia"/>
          <w:w w:val="99"/>
        </w:rPr>
        <w:t>A.120</w:t>
      </w:r>
      <w:r w:rsidRPr="00722461">
        <w:rPr>
          <w:rFonts w:asciiTheme="minorEastAsia" w:eastAsiaTheme="minorEastAsia" w:hAnsiTheme="minorEastAsia"/>
          <w:w w:val="99"/>
        </w:rPr>
        <w:tab/>
        <w:t>B.150</w:t>
      </w:r>
      <w:r w:rsidRPr="00722461">
        <w:rPr>
          <w:rFonts w:asciiTheme="minorEastAsia" w:eastAsiaTheme="minorEastAsia" w:hAnsiTheme="minorEastAsia"/>
          <w:w w:val="99"/>
        </w:rPr>
        <w:tab/>
        <w:t>C.135</w:t>
      </w:r>
      <w:r w:rsidRPr="00722461">
        <w:rPr>
          <w:rFonts w:asciiTheme="minorEastAsia" w:eastAsiaTheme="minorEastAsia" w:hAnsiTheme="minorEastAsia"/>
          <w:w w:val="99"/>
        </w:rPr>
        <w:tab/>
        <w:t>D.125</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B</w:t>
      </w:r>
    </w:p>
    <w:p w:rsidR="006463FB" w:rsidRPr="00876EA5" w:rsidRDefault="005A75AE">
      <w:pPr>
        <w:pStyle w:val="a3"/>
        <w:spacing w:before="148"/>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【解析】本题考查基础工程问题</w:t>
      </w:r>
      <w:r w:rsidRPr="00876EA5">
        <w:rPr>
          <w:rFonts w:asciiTheme="minorEastAsia" w:eastAsiaTheme="minorEastAsia" w:hAnsiTheme="minorEastAsia"/>
          <w:color w:val="FF0000"/>
          <w:spacing w:val="-10"/>
          <w:w w:val="95"/>
        </w:rPr>
        <w:t>。</w:t>
      </w:r>
    </w:p>
    <w:p w:rsidR="006463FB" w:rsidRPr="00876EA5" w:rsidRDefault="005A75AE">
      <w:pPr>
        <w:pStyle w:val="a3"/>
        <w:spacing w:line="372" w:lineRule="auto"/>
        <w:ind w:right="317"/>
        <w:rPr>
          <w:rFonts w:asciiTheme="minorEastAsia" w:eastAsiaTheme="minorEastAsia" w:hAnsiTheme="minorEastAsia"/>
        </w:rPr>
      </w:pPr>
      <w:r w:rsidRPr="00876EA5">
        <w:rPr>
          <w:rFonts w:asciiTheme="minorEastAsia" w:eastAsiaTheme="minorEastAsia" w:hAnsiTheme="minorEastAsia"/>
          <w:color w:val="FF0000"/>
          <w:spacing w:val="-1"/>
          <w:w w:val="99"/>
        </w:rPr>
        <w:t>第一步：审阅题干。工作总量已知，工作效率和工作时间均未知，但前后的工作效率比和时间关系已</w:t>
      </w:r>
      <w:r w:rsidRPr="00876EA5">
        <w:rPr>
          <w:rFonts w:asciiTheme="minorEastAsia" w:eastAsiaTheme="minorEastAsia" w:hAnsiTheme="minorEastAsia"/>
          <w:color w:val="FF0000"/>
          <w:w w:val="99"/>
        </w:rPr>
        <w:t>知，则可根据工作效率与工作时间成反比的关系解题。</w:t>
      </w:r>
    </w:p>
    <w:p w:rsidR="006463FB" w:rsidRPr="00876EA5" w:rsidRDefault="005A75AE">
      <w:pPr>
        <w:pStyle w:val="a3"/>
        <w:spacing w:before="2" w:line="372" w:lineRule="auto"/>
        <w:ind w:right="108"/>
        <w:rPr>
          <w:rFonts w:asciiTheme="minorEastAsia" w:eastAsiaTheme="minorEastAsia" w:hAnsiTheme="minorEastAsia"/>
        </w:rPr>
      </w:pPr>
      <w:r w:rsidRPr="00876EA5">
        <w:rPr>
          <w:rFonts w:asciiTheme="minorEastAsia" w:eastAsiaTheme="minorEastAsia" w:hAnsiTheme="minorEastAsia"/>
          <w:color w:val="FF0000"/>
          <w:w w:val="99"/>
        </w:rPr>
        <w:t>第二步：根据题意可知，全体党员的原来工作效率与实际工作效率之比为5:6，则原来工作时间与实际工作时间为6:5，因实际工作时间比原来工作时间提前20分钟，说明1份时间为20</w:t>
      </w:r>
      <w:r w:rsidRPr="00876EA5">
        <w:rPr>
          <w:rFonts w:asciiTheme="minorEastAsia" w:eastAsiaTheme="minorEastAsia" w:hAnsiTheme="minorEastAsia"/>
          <w:color w:val="FF0000"/>
          <w:spacing w:val="-2"/>
          <w:w w:val="99"/>
        </w:rPr>
        <w:t>分钟，则原来工作时间</w:t>
      </w:r>
      <w:r w:rsidRPr="00876EA5">
        <w:rPr>
          <w:rFonts w:asciiTheme="minorEastAsia" w:eastAsiaTheme="minorEastAsia" w:hAnsiTheme="minorEastAsia"/>
          <w:color w:val="FF0000"/>
          <w:w w:val="99"/>
        </w:rPr>
        <w:t>为20×6=120分钟=2小时，那么原来每小时植树300÷2=150棵。</w:t>
      </w:r>
    </w:p>
    <w:p w:rsidR="009051BB" w:rsidRPr="00722461" w:rsidRDefault="005A75AE" w:rsidP="009051BB">
      <w:pPr>
        <w:pStyle w:val="a3"/>
        <w:spacing w:before="3" w:line="372" w:lineRule="auto"/>
        <w:ind w:left="522" w:right="144" w:hanging="418"/>
        <w:rPr>
          <w:rFonts w:asciiTheme="minorEastAsia" w:eastAsiaTheme="minorEastAsia" w:hAnsiTheme="minorEastAsia"/>
          <w:color w:val="FF0000"/>
          <w:w w:val="99"/>
        </w:rPr>
      </w:pPr>
      <w:r w:rsidRPr="00722461">
        <w:rPr>
          <w:rFonts w:asciiTheme="minorEastAsia" w:eastAsiaTheme="minorEastAsia" w:hAnsiTheme="minorEastAsia"/>
          <w:color w:val="FF0000"/>
          <w:w w:val="99"/>
        </w:rPr>
        <w:t>故本题选B。</w:t>
      </w:r>
    </w:p>
    <w:p w:rsidR="00942A33" w:rsidRPr="00876EA5" w:rsidRDefault="00942A33" w:rsidP="009051BB">
      <w:pPr>
        <w:pStyle w:val="a3"/>
        <w:spacing w:before="3" w:line="372" w:lineRule="auto"/>
        <w:ind w:left="522" w:right="144" w:hanging="418"/>
        <w:rPr>
          <w:rFonts w:asciiTheme="minorEastAsia" w:eastAsiaTheme="minorEastAsia" w:hAnsiTheme="minorEastAsia"/>
          <w:color w:val="FF0000"/>
          <w:spacing w:val="-4"/>
        </w:rPr>
      </w:pPr>
    </w:p>
    <w:p w:rsidR="006463FB" w:rsidRPr="00942A33" w:rsidRDefault="00942A33" w:rsidP="00942A33">
      <w:pPr>
        <w:tabs>
          <w:tab w:val="left" w:pos="733"/>
        </w:tabs>
        <w:spacing w:before="2" w:line="372" w:lineRule="auto"/>
        <w:ind w:left="-105" w:right="212"/>
        <w:rPr>
          <w:rFonts w:asciiTheme="minorEastAsia" w:eastAsiaTheme="minorEastAsia" w:hAnsiTheme="minorEastAsia"/>
          <w:w w:val="99"/>
          <w:sz w:val="21"/>
          <w:szCs w:val="21"/>
        </w:rPr>
      </w:pPr>
      <w:r w:rsidRPr="00942A33">
        <w:rPr>
          <w:rFonts w:asciiTheme="minorEastAsia" w:eastAsiaTheme="minorEastAsia" w:hAnsiTheme="minorEastAsia" w:hint="eastAsia"/>
          <w:w w:val="99"/>
          <w:sz w:val="21"/>
          <w:szCs w:val="21"/>
        </w:rPr>
        <w:t>4.</w:t>
      </w:r>
      <w:r w:rsidR="005A75AE" w:rsidRPr="00942A33">
        <w:rPr>
          <w:rFonts w:asciiTheme="minorEastAsia" w:eastAsiaTheme="minorEastAsia" w:hAnsiTheme="minorEastAsia"/>
          <w:w w:val="99"/>
          <w:sz w:val="21"/>
          <w:szCs w:val="21"/>
        </w:rPr>
        <w:t>车间里要加工的手套副数是口罩个数的2倍，如果每位工人加工3个口罩，则还需额外生产2个口罩；如果每位工人加工7副手套，则会超额完成6副手套。如每位工人每5分钟可生产1副手套或1个口罩，且车间内的工人数减少一半，问至少需要多少分钟才能完成全部生产任务？（  ）</w:t>
      </w:r>
    </w:p>
    <w:p w:rsidR="006463FB" w:rsidRPr="00722461" w:rsidRDefault="005A75AE">
      <w:pPr>
        <w:pStyle w:val="a3"/>
        <w:tabs>
          <w:tab w:val="left" w:pos="3239"/>
          <w:tab w:val="left" w:pos="5956"/>
          <w:tab w:val="left" w:pos="8673"/>
        </w:tabs>
        <w:spacing w:before="3"/>
        <w:ind w:left="522"/>
        <w:rPr>
          <w:rFonts w:asciiTheme="minorEastAsia" w:eastAsiaTheme="minorEastAsia" w:hAnsiTheme="minorEastAsia"/>
          <w:w w:val="99"/>
        </w:rPr>
      </w:pPr>
      <w:r w:rsidRPr="00722461">
        <w:rPr>
          <w:rFonts w:asciiTheme="minorEastAsia" w:eastAsiaTheme="minorEastAsia" w:hAnsiTheme="minorEastAsia"/>
          <w:w w:val="99"/>
        </w:rPr>
        <w:t>A.85</w:t>
      </w:r>
      <w:r w:rsidRPr="00722461">
        <w:rPr>
          <w:rFonts w:asciiTheme="minorEastAsia" w:eastAsiaTheme="minorEastAsia" w:hAnsiTheme="minorEastAsia"/>
          <w:w w:val="99"/>
        </w:rPr>
        <w:tab/>
        <w:t>B.90</w:t>
      </w:r>
      <w:r w:rsidRPr="00722461">
        <w:rPr>
          <w:rFonts w:asciiTheme="minorEastAsia" w:eastAsiaTheme="minorEastAsia" w:hAnsiTheme="minorEastAsia"/>
          <w:w w:val="99"/>
        </w:rPr>
        <w:tab/>
        <w:t>C.95</w:t>
      </w:r>
      <w:r w:rsidRPr="00722461">
        <w:rPr>
          <w:rFonts w:asciiTheme="minorEastAsia" w:eastAsiaTheme="minorEastAsia" w:hAnsiTheme="minorEastAsia"/>
          <w:w w:val="99"/>
        </w:rPr>
        <w:tab/>
        <w:t>D.100</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722461" w:rsidRDefault="005A75AE">
      <w:pPr>
        <w:pStyle w:val="a3"/>
        <w:tabs>
          <w:tab w:val="left" w:pos="1651"/>
        </w:tabs>
        <w:ind w:left="522"/>
        <w:rPr>
          <w:rFonts w:asciiTheme="minorEastAsia" w:eastAsiaTheme="minorEastAsia" w:hAnsiTheme="minorEastAsia"/>
          <w:color w:val="FF0000"/>
          <w:w w:val="95"/>
        </w:rPr>
      </w:pPr>
      <w:r w:rsidRPr="00876EA5">
        <w:rPr>
          <w:rFonts w:asciiTheme="minorEastAsia" w:eastAsiaTheme="minorEastAsia" w:hAnsiTheme="minorEastAsia"/>
          <w:color w:val="FF0000"/>
          <w:w w:val="95"/>
        </w:rPr>
        <w:t>【解析</w:t>
      </w:r>
      <w:r w:rsidRPr="00722461">
        <w:rPr>
          <w:rFonts w:asciiTheme="minorEastAsia" w:eastAsiaTheme="minorEastAsia" w:hAnsiTheme="minorEastAsia"/>
          <w:color w:val="FF0000"/>
          <w:w w:val="95"/>
        </w:rPr>
        <w:t>】</w:t>
      </w:r>
      <w:r w:rsidRPr="00722461">
        <w:rPr>
          <w:rFonts w:asciiTheme="minorEastAsia" w:eastAsiaTheme="minorEastAsia" w:hAnsiTheme="minorEastAsia"/>
          <w:color w:val="FF0000"/>
          <w:w w:val="95"/>
        </w:rPr>
        <w:tab/>
      </w:r>
      <w:r w:rsidRPr="00876EA5">
        <w:rPr>
          <w:rFonts w:asciiTheme="minorEastAsia" w:eastAsiaTheme="minorEastAsia" w:hAnsiTheme="minorEastAsia"/>
          <w:color w:val="FF0000"/>
          <w:w w:val="95"/>
        </w:rPr>
        <w:t>本题考查基础工程问题</w:t>
      </w:r>
      <w:r w:rsidRPr="00722461">
        <w:rPr>
          <w:rFonts w:asciiTheme="minorEastAsia" w:eastAsiaTheme="minorEastAsia" w:hAnsiTheme="minorEastAsia"/>
          <w:color w:val="FF0000"/>
          <w:w w:val="95"/>
        </w:rPr>
        <w:t>。</w:t>
      </w:r>
    </w:p>
    <w:p w:rsidR="006463FB" w:rsidRPr="00722461" w:rsidRDefault="005A75AE">
      <w:pPr>
        <w:pStyle w:val="a3"/>
        <w:spacing w:line="372" w:lineRule="auto"/>
        <w:ind w:right="233" w:firstLine="292"/>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第一步：审阅题干。本题已知每位工人的生产效率，求工作时间，需要先求出工人数和工程总量，可先根据已有条件求出工人数。</w:t>
      </w:r>
    </w:p>
    <w:p w:rsidR="00722461" w:rsidRDefault="005A75AE" w:rsidP="00722461">
      <w:pPr>
        <w:pStyle w:val="a3"/>
        <w:spacing w:before="1" w:line="372" w:lineRule="auto"/>
        <w:ind w:right="536" w:firstLine="292"/>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二步：设车间总共有x个工人，根据题意有2×（3x+2）=7x-6，解得x=10，则需要生产口罩3×10+2=32个，手套32×2=64副，工作总量为32+64=96。要分给10÷2=5个工人，96÷5=19……1，完成全部任务需要的时间为19×5+1×5=100分钟。</w:t>
      </w:r>
    </w:p>
    <w:p w:rsidR="006463FB" w:rsidRPr="00722461" w:rsidRDefault="005A75AE" w:rsidP="00722461">
      <w:pPr>
        <w:pStyle w:val="a3"/>
        <w:spacing w:before="1" w:line="372" w:lineRule="auto"/>
        <w:ind w:right="536" w:firstLine="292"/>
        <w:rPr>
          <w:rFonts w:asciiTheme="minorEastAsia" w:eastAsiaTheme="minorEastAsia" w:hAnsiTheme="minorEastAsia"/>
          <w:color w:val="FF0000"/>
          <w:w w:val="95"/>
        </w:rPr>
      </w:pPr>
      <w:r w:rsidRPr="00722461">
        <w:rPr>
          <w:rFonts w:asciiTheme="minorEastAsia" w:eastAsiaTheme="minorEastAsia" w:hAnsiTheme="minorEastAsia"/>
          <w:color w:val="FF0000"/>
          <w:w w:val="95"/>
        </w:rPr>
        <w:t>故本题选D。</w:t>
      </w:r>
    </w:p>
    <w:p w:rsidR="00942A33" w:rsidRPr="00876EA5" w:rsidRDefault="00942A33">
      <w:pPr>
        <w:pStyle w:val="a3"/>
        <w:spacing w:before="2" w:line="372" w:lineRule="auto"/>
        <w:ind w:right="2422"/>
        <w:rPr>
          <w:rFonts w:asciiTheme="minorEastAsia" w:eastAsiaTheme="minorEastAsia" w:hAnsiTheme="minorEastAsia"/>
        </w:rPr>
      </w:pPr>
    </w:p>
    <w:p w:rsidR="006463FB" w:rsidRPr="00942A33" w:rsidRDefault="00942A33" w:rsidP="00942A33">
      <w:pPr>
        <w:tabs>
          <w:tab w:val="left" w:pos="838"/>
        </w:tabs>
        <w:spacing w:before="70" w:line="372" w:lineRule="auto"/>
        <w:ind w:left="-210" w:right="212"/>
        <w:rPr>
          <w:rFonts w:asciiTheme="minorEastAsia" w:eastAsiaTheme="minorEastAsia" w:hAnsiTheme="minorEastAsia"/>
          <w:sz w:val="21"/>
          <w:szCs w:val="21"/>
        </w:rPr>
      </w:pPr>
      <w:r>
        <w:rPr>
          <w:rFonts w:asciiTheme="minorEastAsia" w:eastAsiaTheme="minorEastAsia" w:hAnsiTheme="minorEastAsia" w:hint="eastAsia"/>
          <w:spacing w:val="-1"/>
          <w:w w:val="99"/>
          <w:sz w:val="21"/>
          <w:szCs w:val="21"/>
        </w:rPr>
        <w:t>5.</w:t>
      </w:r>
      <w:r w:rsidR="005A75AE" w:rsidRPr="00942A33">
        <w:rPr>
          <w:rFonts w:asciiTheme="minorEastAsia" w:eastAsiaTheme="minorEastAsia" w:hAnsiTheme="minorEastAsia"/>
          <w:spacing w:val="-1"/>
          <w:w w:val="99"/>
          <w:sz w:val="21"/>
          <w:szCs w:val="21"/>
        </w:rPr>
        <w:t>国外的心理学研究表明，当遇到有人冒犯你时，如果你选择原谅冒犯者，冒犯者会更有可能在</w:t>
      </w:r>
      <w:r w:rsidR="005A75AE" w:rsidRPr="00942A33">
        <w:rPr>
          <w:rFonts w:asciiTheme="minorEastAsia" w:eastAsiaTheme="minorEastAsia" w:hAnsiTheme="minorEastAsia"/>
          <w:w w:val="99"/>
          <w:sz w:val="21"/>
          <w:szCs w:val="21"/>
        </w:rPr>
        <w:t>心理上感到悔恨而产生内在的愧疚。因此，类似的冒犯行为再次发生的可能性会大大降低。</w:t>
      </w:r>
    </w:p>
    <w:p w:rsidR="006463FB" w:rsidRPr="00876EA5" w:rsidRDefault="005A75AE">
      <w:pPr>
        <w:pStyle w:val="a3"/>
        <w:tabs>
          <w:tab w:val="left" w:pos="3030"/>
        </w:tabs>
        <w:spacing w:before="2"/>
        <w:rPr>
          <w:rFonts w:asciiTheme="minorEastAsia" w:eastAsiaTheme="minorEastAsia" w:hAnsiTheme="minorEastAsia"/>
        </w:rPr>
      </w:pPr>
      <w:r w:rsidRPr="00876EA5">
        <w:rPr>
          <w:rFonts w:asciiTheme="minorEastAsia" w:eastAsiaTheme="minorEastAsia" w:hAnsiTheme="minorEastAsia"/>
          <w:w w:val="95"/>
        </w:rPr>
        <w:t>根据以上观点，可以推出</w:t>
      </w:r>
      <w:r w:rsidRPr="00876EA5">
        <w:rPr>
          <w:rFonts w:asciiTheme="minorEastAsia" w:eastAsiaTheme="minorEastAsia" w:hAnsiTheme="minorEastAsia"/>
          <w:spacing w:val="-10"/>
          <w:w w:val="95"/>
        </w:rPr>
        <w:t>（</w:t>
      </w:r>
      <w:r w:rsidRPr="00876EA5">
        <w:rPr>
          <w:rFonts w:asciiTheme="minorEastAsia" w:eastAsiaTheme="minorEastAsia" w:hAnsiTheme="minorEastAsia"/>
        </w:rPr>
        <w:tab/>
      </w:r>
      <w:r w:rsidRPr="00876EA5">
        <w:rPr>
          <w:rFonts w:asciiTheme="minorEastAsia" w:eastAsiaTheme="minorEastAsia" w:hAnsiTheme="minorEastAsia"/>
          <w:w w:val="95"/>
        </w:rPr>
        <w:t>）</w:t>
      </w:r>
      <w:r w:rsidRPr="00876EA5">
        <w:rPr>
          <w:rFonts w:asciiTheme="minorEastAsia" w:eastAsiaTheme="minorEastAsia" w:hAnsiTheme="minorEastAsia"/>
          <w:spacing w:val="-10"/>
        </w:rPr>
        <w:t>。</w:t>
      </w:r>
    </w:p>
    <w:p w:rsidR="00942A33" w:rsidRDefault="005A75AE" w:rsidP="00942A33">
      <w:pPr>
        <w:pStyle w:val="a3"/>
        <w:ind w:left="522"/>
        <w:rPr>
          <w:rFonts w:asciiTheme="minorEastAsia" w:eastAsiaTheme="minorEastAsia" w:hAnsiTheme="minorEastAsia"/>
          <w:w w:val="95"/>
        </w:rPr>
      </w:pPr>
      <w:r w:rsidRPr="00942A33">
        <w:rPr>
          <w:rFonts w:asciiTheme="minorEastAsia" w:eastAsiaTheme="minorEastAsia" w:hAnsiTheme="minorEastAsia"/>
          <w:w w:val="95"/>
        </w:rPr>
        <w:t xml:space="preserve">A.被冒犯者原谅冒犯者，将可能有助于感化冒犯者 </w:t>
      </w:r>
    </w:p>
    <w:p w:rsidR="00942A33" w:rsidRDefault="005A75AE" w:rsidP="00942A33">
      <w:pPr>
        <w:pStyle w:val="a3"/>
        <w:ind w:left="522"/>
        <w:rPr>
          <w:rFonts w:asciiTheme="minorEastAsia" w:eastAsiaTheme="minorEastAsia" w:hAnsiTheme="minorEastAsia"/>
          <w:w w:val="95"/>
        </w:rPr>
      </w:pPr>
      <w:r w:rsidRPr="00942A33">
        <w:rPr>
          <w:rFonts w:asciiTheme="minorEastAsia" w:eastAsiaTheme="minorEastAsia" w:hAnsiTheme="minorEastAsia"/>
          <w:w w:val="95"/>
        </w:rPr>
        <w:t xml:space="preserve">B.如果你不原谅冒犯者，类似的冒犯行为必然会增加 </w:t>
      </w:r>
    </w:p>
    <w:p w:rsidR="00942A33" w:rsidRDefault="005A75AE" w:rsidP="00942A33">
      <w:pPr>
        <w:pStyle w:val="a3"/>
        <w:ind w:left="522"/>
        <w:rPr>
          <w:rFonts w:asciiTheme="minorEastAsia" w:eastAsiaTheme="minorEastAsia" w:hAnsiTheme="minorEastAsia"/>
          <w:w w:val="95"/>
        </w:rPr>
      </w:pPr>
      <w:r w:rsidRPr="00942A33">
        <w:rPr>
          <w:rFonts w:asciiTheme="minorEastAsia" w:eastAsiaTheme="minorEastAsia" w:hAnsiTheme="minorEastAsia"/>
          <w:w w:val="95"/>
        </w:rPr>
        <w:t xml:space="preserve">C.经常原谅冒犯者，就可能减少自己被冒犯的可能性 </w:t>
      </w:r>
    </w:p>
    <w:p w:rsidR="006463FB" w:rsidRPr="00942A33" w:rsidRDefault="005A75AE" w:rsidP="00942A33">
      <w:pPr>
        <w:pStyle w:val="a3"/>
        <w:ind w:left="522"/>
        <w:rPr>
          <w:rFonts w:asciiTheme="minorEastAsia" w:eastAsiaTheme="minorEastAsia" w:hAnsiTheme="minorEastAsia"/>
          <w:w w:val="95"/>
        </w:rPr>
      </w:pPr>
      <w:r w:rsidRPr="00876EA5">
        <w:rPr>
          <w:rFonts w:asciiTheme="minorEastAsia" w:eastAsiaTheme="minorEastAsia" w:hAnsiTheme="minorEastAsia"/>
          <w:w w:val="95"/>
        </w:rPr>
        <w:t>D.遇到冒犯者，原谅是唯一避免再次发生冒犯的方</w:t>
      </w:r>
      <w:r w:rsidRPr="00942A33">
        <w:rPr>
          <w:rFonts w:asciiTheme="minorEastAsia" w:eastAsiaTheme="minorEastAsia" w:hAnsiTheme="minorEastAsia"/>
          <w:w w:val="95"/>
        </w:rPr>
        <w:t>法</w:t>
      </w:r>
    </w:p>
    <w:p w:rsidR="006463FB" w:rsidRPr="00876EA5" w:rsidRDefault="005A75AE">
      <w:pPr>
        <w:pStyle w:val="a3"/>
        <w:spacing w:before="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A</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【解析】本题考查推断结论类</w:t>
      </w:r>
      <w:r w:rsidRPr="00876EA5">
        <w:rPr>
          <w:rFonts w:asciiTheme="minorEastAsia" w:eastAsiaTheme="minorEastAsia" w:hAnsiTheme="minorEastAsia"/>
          <w:color w:val="FF0000"/>
          <w:spacing w:val="-10"/>
          <w:w w:val="95"/>
        </w:rPr>
        <w:t>。</w:t>
      </w:r>
    </w:p>
    <w:p w:rsidR="006463FB" w:rsidRPr="00722461" w:rsidRDefault="005A75AE">
      <w:pPr>
        <w:pStyle w:val="a3"/>
        <w:spacing w:line="372" w:lineRule="auto"/>
        <w:ind w:right="2407"/>
        <w:rPr>
          <w:rFonts w:asciiTheme="minorEastAsia" w:eastAsiaTheme="minorEastAsia" w:hAnsiTheme="minorEastAsia"/>
          <w:color w:val="FF0000"/>
          <w:w w:val="95"/>
        </w:rPr>
      </w:pPr>
      <w:r w:rsidRPr="00722461">
        <w:rPr>
          <w:rFonts w:asciiTheme="minorEastAsia" w:eastAsiaTheme="minorEastAsia" w:hAnsiTheme="minorEastAsia"/>
          <w:color w:val="FF0000"/>
          <w:w w:val="95"/>
        </w:rPr>
        <w:lastRenderedPageBreak/>
        <w:t>第一步：阅读题干，判断材料类型。本题为结论类题目，仔细阅读材料信息。第二步：联系材料，分析选项。</w:t>
      </w:r>
    </w:p>
    <w:p w:rsidR="006463FB" w:rsidRPr="00722461" w:rsidRDefault="005A75AE">
      <w:pPr>
        <w:pStyle w:val="a3"/>
        <w:spacing w:before="2" w:line="372" w:lineRule="auto"/>
        <w:ind w:right="3556"/>
        <w:rPr>
          <w:rFonts w:asciiTheme="minorEastAsia" w:eastAsiaTheme="minorEastAsia" w:hAnsiTheme="minorEastAsia"/>
          <w:color w:val="FF0000"/>
          <w:w w:val="95"/>
        </w:rPr>
      </w:pPr>
      <w:r w:rsidRPr="00722461">
        <w:rPr>
          <w:rFonts w:asciiTheme="minorEastAsia" w:eastAsiaTheme="minorEastAsia" w:hAnsiTheme="minorEastAsia"/>
          <w:color w:val="FF0000"/>
          <w:w w:val="95"/>
        </w:rPr>
        <w:t>A项：“可能有助于感化冒犯者”是题干内容的同义转换，当选。  B项：“必然”说法过于绝对，排除。</w:t>
      </w:r>
    </w:p>
    <w:p w:rsidR="006463FB" w:rsidRPr="00722461" w:rsidRDefault="005A75AE">
      <w:pPr>
        <w:pStyle w:val="a3"/>
        <w:spacing w:before="2"/>
        <w:rPr>
          <w:rFonts w:asciiTheme="minorEastAsia" w:eastAsiaTheme="minorEastAsia" w:hAnsiTheme="minorEastAsia"/>
          <w:color w:val="FF0000"/>
          <w:w w:val="95"/>
        </w:rPr>
      </w:pPr>
      <w:r w:rsidRPr="00876EA5">
        <w:rPr>
          <w:rFonts w:asciiTheme="minorEastAsia" w:eastAsiaTheme="minorEastAsia" w:hAnsiTheme="minorEastAsia"/>
          <w:color w:val="FF0000"/>
          <w:w w:val="95"/>
        </w:rPr>
        <w:t>C项:“经常原谅冒犯者”与“自己被冒犯”之间的关系题干没有提及，排除</w:t>
      </w:r>
      <w:r w:rsidRPr="00722461">
        <w:rPr>
          <w:rFonts w:asciiTheme="minorEastAsia" w:eastAsiaTheme="minorEastAsia" w:hAnsiTheme="minorEastAsia"/>
          <w:color w:val="FF0000"/>
          <w:w w:val="95"/>
        </w:rPr>
        <w:t>。</w:t>
      </w:r>
    </w:p>
    <w:p w:rsidR="00722461" w:rsidRDefault="005A75AE">
      <w:pPr>
        <w:pStyle w:val="a3"/>
        <w:spacing w:line="372" w:lineRule="auto"/>
        <w:ind w:right="2093"/>
        <w:rPr>
          <w:rFonts w:asciiTheme="minorEastAsia" w:eastAsiaTheme="minorEastAsia" w:hAnsiTheme="minorEastAsia"/>
          <w:color w:val="FF0000"/>
          <w:w w:val="95"/>
        </w:rPr>
      </w:pPr>
      <w:r w:rsidRPr="00722461">
        <w:rPr>
          <w:rFonts w:asciiTheme="minorEastAsia" w:eastAsiaTheme="minorEastAsia" w:hAnsiTheme="minorEastAsia"/>
          <w:color w:val="FF0000"/>
          <w:w w:val="95"/>
        </w:rPr>
        <w:t>D项：题干只说明再次发生的可能性会大大降低，“唯一”说法过于绝对，排除。</w:t>
      </w:r>
    </w:p>
    <w:p w:rsidR="006463FB" w:rsidRDefault="005A75AE">
      <w:pPr>
        <w:pStyle w:val="a3"/>
        <w:spacing w:line="372" w:lineRule="auto"/>
        <w:ind w:right="2093"/>
        <w:rPr>
          <w:rFonts w:asciiTheme="minorEastAsia" w:eastAsiaTheme="minorEastAsia" w:hAnsiTheme="minorEastAsia"/>
          <w:color w:val="FF0000"/>
          <w:w w:val="95"/>
        </w:rPr>
      </w:pPr>
      <w:r w:rsidRPr="00722461">
        <w:rPr>
          <w:rFonts w:asciiTheme="minorEastAsia" w:eastAsiaTheme="minorEastAsia" w:hAnsiTheme="minorEastAsia"/>
          <w:color w:val="FF0000"/>
          <w:w w:val="95"/>
        </w:rPr>
        <w:t>故本题选A。</w:t>
      </w:r>
    </w:p>
    <w:p w:rsidR="00722461" w:rsidRPr="00722461" w:rsidRDefault="00722461">
      <w:pPr>
        <w:pStyle w:val="a3"/>
        <w:spacing w:line="372" w:lineRule="auto"/>
        <w:ind w:right="2093"/>
        <w:rPr>
          <w:rFonts w:asciiTheme="minorEastAsia" w:eastAsiaTheme="minorEastAsia" w:hAnsiTheme="minorEastAsia"/>
          <w:color w:val="FF0000"/>
          <w:w w:val="95"/>
        </w:rPr>
      </w:pPr>
    </w:p>
    <w:p w:rsidR="006463FB" w:rsidRPr="00942A33" w:rsidRDefault="00942A33" w:rsidP="00942A33">
      <w:pPr>
        <w:tabs>
          <w:tab w:val="left" w:pos="838"/>
        </w:tabs>
        <w:spacing w:before="2" w:line="372" w:lineRule="auto"/>
        <w:ind w:left="-210"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6.</w:t>
      </w:r>
      <w:r w:rsidR="005A75AE" w:rsidRPr="00942A33">
        <w:rPr>
          <w:rFonts w:asciiTheme="minorEastAsia" w:eastAsiaTheme="minorEastAsia" w:hAnsiTheme="minorEastAsia"/>
          <w:w w:val="99"/>
          <w:sz w:val="21"/>
          <w:szCs w:val="21"/>
        </w:rPr>
        <w:t>统计数据表明，最近几年来，M</w:t>
      </w:r>
      <w:r w:rsidR="005A75AE" w:rsidRPr="00942A33">
        <w:rPr>
          <w:rFonts w:asciiTheme="minorEastAsia" w:eastAsiaTheme="minorEastAsia" w:hAnsiTheme="minorEastAsia"/>
          <w:spacing w:val="-1"/>
          <w:w w:val="99"/>
          <w:sz w:val="21"/>
          <w:szCs w:val="21"/>
        </w:rPr>
        <w:t>大学的师生从校图书馆外借出的书籍数量逐年递减，不过由此还</w:t>
      </w:r>
      <w:r w:rsidR="005A75AE" w:rsidRPr="00942A33">
        <w:rPr>
          <w:rFonts w:asciiTheme="minorEastAsia" w:eastAsiaTheme="minorEastAsia" w:hAnsiTheme="minorEastAsia"/>
          <w:w w:val="99"/>
          <w:sz w:val="21"/>
          <w:szCs w:val="21"/>
        </w:rPr>
        <w:t>不能得出M大学图书馆藏书的利用率在逐渐递减的结论。</w:t>
      </w:r>
    </w:p>
    <w:p w:rsidR="006463FB" w:rsidRPr="00876EA5" w:rsidRDefault="005A75AE">
      <w:pPr>
        <w:pStyle w:val="a3"/>
        <w:spacing w:before="2"/>
        <w:rPr>
          <w:rFonts w:asciiTheme="minorEastAsia" w:eastAsiaTheme="minorEastAsia" w:hAnsiTheme="minorEastAsia"/>
        </w:rPr>
      </w:pPr>
      <w:r w:rsidRPr="00876EA5">
        <w:rPr>
          <w:rFonts w:asciiTheme="minorEastAsia" w:eastAsiaTheme="minorEastAsia" w:hAnsiTheme="minorEastAsia"/>
          <w:w w:val="95"/>
        </w:rPr>
        <w:t>以下（</w:t>
      </w:r>
      <w:r w:rsidRPr="00876EA5">
        <w:rPr>
          <w:rFonts w:asciiTheme="minorEastAsia" w:eastAsiaTheme="minorEastAsia" w:hAnsiTheme="minorEastAsia"/>
          <w:spacing w:val="22"/>
        </w:rPr>
        <w:t xml:space="preserve">  </w:t>
      </w:r>
      <w:r w:rsidRPr="00876EA5">
        <w:rPr>
          <w:rFonts w:asciiTheme="minorEastAsia" w:eastAsiaTheme="minorEastAsia" w:hAnsiTheme="minorEastAsia"/>
          <w:w w:val="95"/>
        </w:rPr>
        <w:t>）项如果为真，最能加强上述推论</w:t>
      </w:r>
      <w:r w:rsidRPr="00876EA5">
        <w:rPr>
          <w:rFonts w:asciiTheme="minorEastAsia" w:eastAsiaTheme="minorEastAsia" w:hAnsiTheme="minorEastAsia"/>
          <w:spacing w:val="-10"/>
          <w:w w:val="95"/>
        </w:rPr>
        <w:t>。</w:t>
      </w:r>
    </w:p>
    <w:p w:rsidR="006463FB" w:rsidRPr="00876EA5" w:rsidRDefault="005A75AE">
      <w:pPr>
        <w:pStyle w:val="a5"/>
        <w:numPr>
          <w:ilvl w:val="0"/>
          <w:numId w:val="5"/>
        </w:numPr>
        <w:tabs>
          <w:tab w:val="left" w:pos="733"/>
        </w:tabs>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图书馆藏书的利用率其实很难统</w:t>
      </w:r>
      <w:r w:rsidRPr="00876EA5">
        <w:rPr>
          <w:rFonts w:asciiTheme="minorEastAsia" w:eastAsiaTheme="minorEastAsia" w:hAnsiTheme="minorEastAsia"/>
          <w:spacing w:val="-10"/>
          <w:w w:val="95"/>
          <w:sz w:val="21"/>
          <w:szCs w:val="21"/>
        </w:rPr>
        <w:t>计</w:t>
      </w:r>
    </w:p>
    <w:p w:rsidR="006463FB" w:rsidRPr="00876EA5" w:rsidRDefault="005A75AE">
      <w:pPr>
        <w:pStyle w:val="a5"/>
        <w:numPr>
          <w:ilvl w:val="0"/>
          <w:numId w:val="5"/>
        </w:numPr>
        <w:tabs>
          <w:tab w:val="left" w:pos="733"/>
        </w:tabs>
        <w:spacing w:line="372" w:lineRule="auto"/>
        <w:ind w:left="105" w:right="212" w:firstLine="418"/>
        <w:rPr>
          <w:rFonts w:asciiTheme="minorEastAsia" w:eastAsiaTheme="minorEastAsia" w:hAnsiTheme="minorEastAsia"/>
          <w:sz w:val="21"/>
          <w:szCs w:val="21"/>
        </w:rPr>
      </w:pPr>
      <w:r w:rsidRPr="00876EA5">
        <w:rPr>
          <w:rFonts w:asciiTheme="minorEastAsia" w:eastAsiaTheme="minorEastAsia" w:hAnsiTheme="minorEastAsia"/>
          <w:w w:val="99"/>
          <w:sz w:val="21"/>
          <w:szCs w:val="21"/>
        </w:rPr>
        <w:t>虽然M</w:t>
      </w:r>
      <w:r w:rsidRPr="00876EA5">
        <w:rPr>
          <w:rFonts w:asciiTheme="minorEastAsia" w:eastAsiaTheme="minorEastAsia" w:hAnsiTheme="minorEastAsia"/>
          <w:spacing w:val="-1"/>
          <w:w w:val="99"/>
          <w:sz w:val="21"/>
          <w:szCs w:val="21"/>
        </w:rPr>
        <w:t>大学图书馆的图书外借量在逐年递减，但统计数据表明，刷卡进入图书馆的师生人数却在</w:t>
      </w:r>
      <w:r w:rsidRPr="00876EA5">
        <w:rPr>
          <w:rFonts w:asciiTheme="minorEastAsia" w:eastAsiaTheme="minorEastAsia" w:hAnsiTheme="minorEastAsia"/>
          <w:w w:val="99"/>
          <w:sz w:val="21"/>
          <w:szCs w:val="21"/>
        </w:rPr>
        <w:t>逐年递增</w:t>
      </w:r>
    </w:p>
    <w:p w:rsidR="006463FB" w:rsidRPr="00876EA5" w:rsidRDefault="005A75AE">
      <w:pPr>
        <w:pStyle w:val="a5"/>
        <w:numPr>
          <w:ilvl w:val="0"/>
          <w:numId w:val="5"/>
        </w:numPr>
        <w:tabs>
          <w:tab w:val="left" w:pos="733"/>
        </w:tabs>
        <w:spacing w:before="2"/>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不仅图书的外借量，而且M大学举办的讲座数量也在逐年下</w:t>
      </w:r>
      <w:r w:rsidRPr="00876EA5">
        <w:rPr>
          <w:rFonts w:asciiTheme="minorEastAsia" w:eastAsiaTheme="minorEastAsia" w:hAnsiTheme="minorEastAsia"/>
          <w:spacing w:val="-10"/>
          <w:w w:val="95"/>
          <w:sz w:val="21"/>
          <w:szCs w:val="21"/>
        </w:rPr>
        <w:t>降</w:t>
      </w:r>
    </w:p>
    <w:p w:rsidR="006463FB" w:rsidRPr="00876EA5" w:rsidRDefault="005A75AE">
      <w:pPr>
        <w:pStyle w:val="a5"/>
        <w:numPr>
          <w:ilvl w:val="0"/>
          <w:numId w:val="5"/>
        </w:numPr>
        <w:tabs>
          <w:tab w:val="left" w:pos="733"/>
        </w:tabs>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最近几年，M大学的师生通过互联网借阅校图书馆的电子书数量每年都有较大幅度的增</w:t>
      </w:r>
      <w:r w:rsidRPr="00876EA5">
        <w:rPr>
          <w:rFonts w:asciiTheme="minorEastAsia" w:eastAsiaTheme="minorEastAsia" w:hAnsiTheme="minorEastAsia"/>
          <w:spacing w:val="-10"/>
          <w:w w:val="95"/>
          <w:sz w:val="21"/>
          <w:szCs w:val="21"/>
        </w:rPr>
        <w:t>长</w:t>
      </w:r>
    </w:p>
    <w:p w:rsidR="006463FB" w:rsidRPr="00876EA5" w:rsidRDefault="005A75AE">
      <w:pPr>
        <w:pStyle w:val="a3"/>
        <w:spacing w:before="46"/>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B</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w w:val="99"/>
        </w:rPr>
        <w:t>【解析】论点：不能由“M大学的师生从校图书馆外借出的书籍数量逐年递减”得出“M</w:t>
      </w:r>
      <w:r w:rsidRPr="00876EA5">
        <w:rPr>
          <w:rFonts w:asciiTheme="minorEastAsia" w:eastAsiaTheme="minorEastAsia" w:hAnsiTheme="minorEastAsia"/>
          <w:color w:val="FF0000"/>
          <w:spacing w:val="-4"/>
          <w:w w:val="99"/>
        </w:rPr>
        <w:t>大学图书馆</w:t>
      </w:r>
      <w:r w:rsidRPr="00876EA5">
        <w:rPr>
          <w:rFonts w:asciiTheme="minorEastAsia" w:eastAsiaTheme="minorEastAsia" w:hAnsiTheme="minorEastAsia"/>
          <w:color w:val="FF0000"/>
          <w:w w:val="99"/>
        </w:rPr>
        <w:t>藏书的利用率在逐渐递减”的结论。</w:t>
      </w:r>
    </w:p>
    <w:p w:rsidR="006463FB" w:rsidRPr="00876EA5" w:rsidRDefault="005A75AE">
      <w:pPr>
        <w:pStyle w:val="a3"/>
        <w:spacing w:before="2"/>
        <w:rPr>
          <w:rFonts w:asciiTheme="minorEastAsia" w:eastAsiaTheme="minorEastAsia" w:hAnsiTheme="minorEastAsia"/>
        </w:rPr>
      </w:pPr>
      <w:r w:rsidRPr="00876EA5">
        <w:rPr>
          <w:rFonts w:asciiTheme="minorEastAsia" w:eastAsiaTheme="minorEastAsia" w:hAnsiTheme="minorEastAsia"/>
          <w:color w:val="FF0000"/>
          <w:w w:val="95"/>
        </w:rPr>
        <w:t>A项利用率是否很难统计与论点无关，排除</w:t>
      </w:r>
      <w:r w:rsidRPr="00876EA5">
        <w:rPr>
          <w:rFonts w:asciiTheme="minorEastAsia" w:eastAsiaTheme="minorEastAsia" w:hAnsiTheme="minorEastAsia"/>
          <w:color w:val="FF0000"/>
          <w:spacing w:val="-10"/>
          <w:w w:val="95"/>
        </w:rPr>
        <w:t>。</w:t>
      </w:r>
    </w:p>
    <w:p w:rsidR="006463FB" w:rsidRPr="00876EA5" w:rsidRDefault="005A75AE">
      <w:pPr>
        <w:pStyle w:val="a3"/>
        <w:spacing w:line="372" w:lineRule="auto"/>
        <w:ind w:right="108"/>
        <w:rPr>
          <w:rFonts w:asciiTheme="minorEastAsia" w:eastAsiaTheme="minorEastAsia" w:hAnsiTheme="minorEastAsia"/>
        </w:rPr>
      </w:pPr>
      <w:r w:rsidRPr="00876EA5">
        <w:rPr>
          <w:rFonts w:asciiTheme="minorEastAsia" w:eastAsiaTheme="minorEastAsia" w:hAnsiTheme="minorEastAsia"/>
          <w:color w:val="FF0000"/>
          <w:w w:val="99"/>
        </w:rPr>
        <w:t>B项说明虽然图书外借量逐年递减，但在图书馆内阅读藏书的师生人数逐年递增，因此不能得出M</w:t>
      </w:r>
      <w:r w:rsidRPr="00876EA5">
        <w:rPr>
          <w:rFonts w:asciiTheme="minorEastAsia" w:eastAsiaTheme="minorEastAsia" w:hAnsiTheme="minorEastAsia"/>
          <w:color w:val="FF0000"/>
          <w:spacing w:val="-7"/>
          <w:w w:val="99"/>
        </w:rPr>
        <w:t>大学图</w:t>
      </w:r>
      <w:r w:rsidRPr="00876EA5">
        <w:rPr>
          <w:rFonts w:asciiTheme="minorEastAsia" w:eastAsiaTheme="minorEastAsia" w:hAnsiTheme="minorEastAsia"/>
          <w:color w:val="FF0000"/>
          <w:w w:val="99"/>
        </w:rPr>
        <w:t>书馆藏书的利用率在逐渐递减的结论，最能加强论点。</w:t>
      </w:r>
    </w:p>
    <w:p w:rsidR="006463FB" w:rsidRPr="00876EA5" w:rsidRDefault="005A75AE">
      <w:pPr>
        <w:pStyle w:val="a3"/>
        <w:spacing w:before="2"/>
        <w:rPr>
          <w:rFonts w:asciiTheme="minorEastAsia" w:eastAsiaTheme="minorEastAsia" w:hAnsiTheme="minorEastAsia"/>
        </w:rPr>
      </w:pPr>
      <w:r w:rsidRPr="00876EA5">
        <w:rPr>
          <w:rFonts w:asciiTheme="minorEastAsia" w:eastAsiaTheme="minorEastAsia" w:hAnsiTheme="minorEastAsia"/>
          <w:color w:val="FF0000"/>
          <w:w w:val="95"/>
        </w:rPr>
        <w:t>C项讲座数量与图书馆藏书的利用率无关，排除</w:t>
      </w:r>
      <w:r w:rsidRPr="00876EA5">
        <w:rPr>
          <w:rFonts w:asciiTheme="minorEastAsia" w:eastAsiaTheme="minorEastAsia" w:hAnsiTheme="minorEastAsia"/>
          <w:color w:val="FF0000"/>
          <w:spacing w:val="-10"/>
          <w:w w:val="95"/>
        </w:rPr>
        <w:t>。</w:t>
      </w:r>
    </w:p>
    <w:p w:rsidR="006463FB" w:rsidRPr="00876EA5" w:rsidRDefault="005A75AE">
      <w:pPr>
        <w:pStyle w:val="a3"/>
        <w:spacing w:line="372" w:lineRule="auto"/>
        <w:ind w:right="3347"/>
        <w:rPr>
          <w:rFonts w:asciiTheme="minorEastAsia" w:eastAsiaTheme="minorEastAsia" w:hAnsiTheme="minorEastAsia"/>
        </w:rPr>
      </w:pPr>
      <w:r w:rsidRPr="00876EA5">
        <w:rPr>
          <w:rFonts w:asciiTheme="minorEastAsia" w:eastAsiaTheme="minorEastAsia" w:hAnsiTheme="minorEastAsia"/>
          <w:color w:val="FF0000"/>
          <w:w w:val="99"/>
        </w:rPr>
        <w:t>D项电子书不同于图书馆的藏书（实体书），</w:t>
      </w:r>
      <w:r w:rsidRPr="00876EA5">
        <w:rPr>
          <w:rFonts w:asciiTheme="minorEastAsia" w:eastAsiaTheme="minorEastAsia" w:hAnsiTheme="minorEastAsia"/>
          <w:color w:val="FF0000"/>
          <w:spacing w:val="-2"/>
          <w:w w:val="99"/>
        </w:rPr>
        <w:t>也属于无关项，排除。</w:t>
      </w:r>
      <w:r w:rsidRPr="00876EA5">
        <w:rPr>
          <w:rFonts w:asciiTheme="minorEastAsia" w:eastAsiaTheme="minorEastAsia" w:hAnsiTheme="minorEastAsia"/>
          <w:color w:val="FF0000"/>
          <w:w w:val="99"/>
        </w:rPr>
        <w:t>故本题选B。</w:t>
      </w:r>
    </w:p>
    <w:p w:rsidR="006463FB" w:rsidRPr="00876EA5" w:rsidRDefault="006463FB">
      <w:pPr>
        <w:pStyle w:val="a3"/>
        <w:spacing w:before="6"/>
        <w:ind w:left="0"/>
        <w:rPr>
          <w:rFonts w:asciiTheme="minorEastAsia" w:eastAsiaTheme="minorEastAsia" w:hAnsiTheme="minorEastAsia"/>
          <w:b/>
        </w:rPr>
      </w:pPr>
    </w:p>
    <w:p w:rsidR="006463FB" w:rsidRPr="00942A33" w:rsidRDefault="00942A33" w:rsidP="00942A33">
      <w:pPr>
        <w:tabs>
          <w:tab w:val="left" w:pos="838"/>
        </w:tabs>
        <w:spacing w:before="70"/>
        <w:ind w:left="-210"/>
        <w:rPr>
          <w:rFonts w:asciiTheme="minorEastAsia" w:eastAsiaTheme="minorEastAsia" w:hAnsiTheme="minorEastAsia"/>
          <w:sz w:val="21"/>
          <w:szCs w:val="21"/>
        </w:rPr>
      </w:pPr>
      <w:r>
        <w:rPr>
          <w:rFonts w:asciiTheme="minorEastAsia" w:eastAsiaTheme="minorEastAsia" w:hAnsiTheme="minorEastAsia" w:hint="eastAsia"/>
          <w:w w:val="95"/>
          <w:sz w:val="21"/>
          <w:szCs w:val="21"/>
        </w:rPr>
        <w:t>7.</w:t>
      </w:r>
      <w:r w:rsidR="005A75AE" w:rsidRPr="00942A33">
        <w:rPr>
          <w:rFonts w:asciiTheme="minorEastAsia" w:eastAsiaTheme="minorEastAsia" w:hAnsiTheme="minorEastAsia"/>
          <w:w w:val="95"/>
          <w:sz w:val="21"/>
          <w:szCs w:val="21"/>
        </w:rPr>
        <w:t>与时俱进∶持续发</w:t>
      </w:r>
      <w:r w:rsidR="005A75AE" w:rsidRPr="00942A33">
        <w:rPr>
          <w:rFonts w:asciiTheme="minorEastAsia" w:eastAsiaTheme="minorEastAsia" w:hAnsiTheme="minorEastAsia"/>
          <w:spacing w:val="-10"/>
          <w:w w:val="95"/>
          <w:sz w:val="21"/>
          <w:szCs w:val="21"/>
        </w:rPr>
        <w:t>展</w:t>
      </w:r>
    </w:p>
    <w:p w:rsidR="006463FB" w:rsidRPr="00876EA5" w:rsidRDefault="005A75AE">
      <w:pPr>
        <w:pStyle w:val="a5"/>
        <w:numPr>
          <w:ilvl w:val="1"/>
          <w:numId w:val="6"/>
        </w:numPr>
        <w:tabs>
          <w:tab w:val="left" w:pos="733"/>
          <w:tab w:val="left" w:pos="6792"/>
        </w:tabs>
        <w:ind w:hanging="211"/>
        <w:rPr>
          <w:rFonts w:asciiTheme="minorEastAsia" w:eastAsiaTheme="minorEastAsia" w:hAnsiTheme="minorEastAsia"/>
          <w:sz w:val="21"/>
          <w:szCs w:val="21"/>
        </w:rPr>
      </w:pPr>
      <w:r w:rsidRPr="00876EA5">
        <w:rPr>
          <w:rFonts w:asciiTheme="minorEastAsia" w:eastAsiaTheme="minorEastAsia" w:hAnsiTheme="minorEastAsia"/>
          <w:w w:val="95"/>
          <w:sz w:val="21"/>
          <w:szCs w:val="21"/>
        </w:rPr>
        <w:t>出其不意∶损兵折</w:t>
      </w:r>
      <w:r w:rsidRPr="00876EA5">
        <w:rPr>
          <w:rFonts w:asciiTheme="minorEastAsia" w:eastAsiaTheme="minorEastAsia" w:hAnsiTheme="minorEastAsia"/>
          <w:spacing w:val="-10"/>
          <w:w w:val="95"/>
          <w:sz w:val="21"/>
          <w:szCs w:val="21"/>
        </w:rPr>
        <w:t>将</w:t>
      </w:r>
      <w:r w:rsidRPr="00876EA5">
        <w:rPr>
          <w:rFonts w:asciiTheme="minorEastAsia" w:eastAsiaTheme="minorEastAsia" w:hAnsiTheme="minorEastAsia"/>
          <w:sz w:val="21"/>
          <w:szCs w:val="21"/>
        </w:rPr>
        <w:tab/>
      </w:r>
      <w:r w:rsidRPr="00876EA5">
        <w:rPr>
          <w:rFonts w:asciiTheme="minorEastAsia" w:eastAsiaTheme="minorEastAsia" w:hAnsiTheme="minorEastAsia"/>
          <w:w w:val="95"/>
          <w:sz w:val="21"/>
          <w:szCs w:val="21"/>
        </w:rPr>
        <w:t>B.医术高超∶手到病</w:t>
      </w:r>
      <w:r w:rsidRPr="00876EA5">
        <w:rPr>
          <w:rFonts w:asciiTheme="minorEastAsia" w:eastAsiaTheme="minorEastAsia" w:hAnsiTheme="minorEastAsia"/>
          <w:spacing w:val="-10"/>
          <w:w w:val="95"/>
          <w:sz w:val="21"/>
          <w:szCs w:val="21"/>
        </w:rPr>
        <w:t>除</w:t>
      </w:r>
    </w:p>
    <w:p w:rsidR="006463FB" w:rsidRPr="00876EA5" w:rsidRDefault="005A75AE">
      <w:pPr>
        <w:pStyle w:val="a3"/>
        <w:tabs>
          <w:tab w:val="left" w:pos="6792"/>
        </w:tabs>
        <w:ind w:left="522"/>
        <w:rPr>
          <w:rFonts w:asciiTheme="minorEastAsia" w:eastAsiaTheme="minorEastAsia" w:hAnsiTheme="minorEastAsia"/>
        </w:rPr>
      </w:pPr>
      <w:r w:rsidRPr="00876EA5">
        <w:rPr>
          <w:rFonts w:asciiTheme="minorEastAsia" w:eastAsiaTheme="minorEastAsia" w:hAnsiTheme="minorEastAsia"/>
          <w:w w:val="95"/>
        </w:rPr>
        <w:t>C.怨天尤人∶碌碌无</w:t>
      </w:r>
      <w:r w:rsidRPr="00876EA5">
        <w:rPr>
          <w:rFonts w:asciiTheme="minorEastAsia" w:eastAsiaTheme="minorEastAsia" w:hAnsiTheme="minorEastAsia"/>
          <w:spacing w:val="-10"/>
          <w:w w:val="95"/>
        </w:rPr>
        <w:t>为</w:t>
      </w:r>
      <w:r w:rsidRPr="00876EA5">
        <w:rPr>
          <w:rFonts w:asciiTheme="minorEastAsia" w:eastAsiaTheme="minorEastAsia" w:hAnsiTheme="minorEastAsia"/>
        </w:rPr>
        <w:tab/>
      </w:r>
      <w:r w:rsidRPr="00876EA5">
        <w:rPr>
          <w:rFonts w:asciiTheme="minorEastAsia" w:eastAsiaTheme="minorEastAsia" w:hAnsiTheme="minorEastAsia"/>
          <w:w w:val="95"/>
        </w:rPr>
        <w:t>D.沽名钓誉∶欺世盗</w:t>
      </w:r>
      <w:r w:rsidRPr="00876EA5">
        <w:rPr>
          <w:rFonts w:asciiTheme="minorEastAsia" w:eastAsiaTheme="minorEastAsia" w:hAnsiTheme="minorEastAsia"/>
          <w:spacing w:val="-10"/>
          <w:w w:val="95"/>
        </w:rPr>
        <w:t>名</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B</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【解析】本题考查条件关系</w:t>
      </w:r>
      <w:r w:rsidRPr="00876EA5">
        <w:rPr>
          <w:rFonts w:asciiTheme="minorEastAsia" w:eastAsiaTheme="minorEastAsia" w:hAnsiTheme="minorEastAsia"/>
          <w:color w:val="FF0000"/>
          <w:spacing w:val="-10"/>
          <w:w w:val="95"/>
        </w:rPr>
        <w:t>。</w:t>
      </w:r>
    </w:p>
    <w:p w:rsidR="006463FB" w:rsidRPr="00722461" w:rsidRDefault="005A75AE">
      <w:pPr>
        <w:pStyle w:val="a3"/>
        <w:spacing w:line="372" w:lineRule="auto"/>
        <w:ind w:right="3452"/>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第一步：分析题干词语间的关系。只有与时俱进，才能持续发展。第二步：分析选项，确定答案。</w:t>
      </w:r>
    </w:p>
    <w:p w:rsidR="006463FB" w:rsidRPr="00722461" w:rsidRDefault="005A75AE">
      <w:pPr>
        <w:pStyle w:val="a3"/>
        <w:spacing w:before="2" w:line="372" w:lineRule="auto"/>
        <w:ind w:right="4392"/>
        <w:rPr>
          <w:rFonts w:asciiTheme="minorEastAsia" w:eastAsiaTheme="minorEastAsia" w:hAnsiTheme="minorEastAsia"/>
          <w:color w:val="FF0000"/>
          <w:w w:val="95"/>
        </w:rPr>
      </w:pPr>
      <w:r w:rsidRPr="00722461">
        <w:rPr>
          <w:rFonts w:asciiTheme="minorEastAsia" w:eastAsiaTheme="minorEastAsia" w:hAnsiTheme="minorEastAsia"/>
          <w:color w:val="FF0000"/>
          <w:w w:val="95"/>
        </w:rPr>
        <w:t>A项：“出其不意”与“损兵折将”无明显联系，排除。 B项：只有医术高超，才能手到病除，当选。</w:t>
      </w:r>
    </w:p>
    <w:p w:rsidR="006463FB" w:rsidRPr="00722461" w:rsidRDefault="005A75AE">
      <w:pPr>
        <w:pStyle w:val="a3"/>
        <w:spacing w:before="2"/>
        <w:rPr>
          <w:rFonts w:asciiTheme="minorEastAsia" w:eastAsiaTheme="minorEastAsia" w:hAnsiTheme="minorEastAsia"/>
          <w:color w:val="FF0000"/>
          <w:w w:val="95"/>
        </w:rPr>
      </w:pPr>
      <w:r w:rsidRPr="00876EA5">
        <w:rPr>
          <w:rFonts w:asciiTheme="minorEastAsia" w:eastAsiaTheme="minorEastAsia" w:hAnsiTheme="minorEastAsia"/>
          <w:color w:val="FF0000"/>
          <w:w w:val="95"/>
        </w:rPr>
        <w:t>C项“怨天尤人”与“碌碌无为”无明显联系，排除</w:t>
      </w:r>
      <w:r w:rsidRPr="00722461">
        <w:rPr>
          <w:rFonts w:asciiTheme="minorEastAsia" w:eastAsiaTheme="minorEastAsia" w:hAnsiTheme="minorEastAsia"/>
          <w:color w:val="FF0000"/>
          <w:w w:val="95"/>
        </w:rPr>
        <w:t>。</w:t>
      </w:r>
    </w:p>
    <w:p w:rsidR="006463FB" w:rsidRPr="00722461" w:rsidRDefault="005A75AE">
      <w:pPr>
        <w:pStyle w:val="a3"/>
        <w:spacing w:before="148" w:line="372" w:lineRule="auto"/>
        <w:ind w:right="212"/>
        <w:rPr>
          <w:rFonts w:asciiTheme="minorEastAsia" w:eastAsiaTheme="minorEastAsia" w:hAnsiTheme="minorEastAsia"/>
          <w:color w:val="FF0000"/>
          <w:w w:val="95"/>
        </w:rPr>
      </w:pPr>
      <w:r w:rsidRPr="00722461">
        <w:rPr>
          <w:rFonts w:asciiTheme="minorEastAsia" w:eastAsiaTheme="minorEastAsia" w:hAnsiTheme="minorEastAsia"/>
          <w:color w:val="FF0000"/>
          <w:w w:val="95"/>
        </w:rPr>
        <w:lastRenderedPageBreak/>
        <w:t>D项：“沽名钓誉”指用某种不正当的手段捞取名誉，“欺世盗名”指欺骗世人，窃取名誉，二者为近义关系，排除。</w:t>
      </w:r>
    </w:p>
    <w:p w:rsidR="006463FB" w:rsidRPr="00722461" w:rsidRDefault="005A75AE">
      <w:pPr>
        <w:pStyle w:val="a3"/>
        <w:spacing w:before="2"/>
        <w:rPr>
          <w:rFonts w:asciiTheme="minorEastAsia" w:eastAsiaTheme="minorEastAsia" w:hAnsiTheme="minorEastAsia"/>
          <w:color w:val="FF0000"/>
          <w:w w:val="95"/>
        </w:rPr>
      </w:pPr>
      <w:r w:rsidRPr="00876EA5">
        <w:rPr>
          <w:rFonts w:asciiTheme="minorEastAsia" w:eastAsiaTheme="minorEastAsia" w:hAnsiTheme="minorEastAsia"/>
          <w:color w:val="FF0000"/>
          <w:w w:val="95"/>
        </w:rPr>
        <w:t>故本题选B</w:t>
      </w:r>
      <w:r w:rsidRPr="00722461">
        <w:rPr>
          <w:rFonts w:asciiTheme="minorEastAsia" w:eastAsiaTheme="minorEastAsia" w:hAnsiTheme="minorEastAsia"/>
          <w:color w:val="FF0000"/>
          <w:w w:val="95"/>
        </w:rPr>
        <w:t>。</w:t>
      </w:r>
    </w:p>
    <w:p w:rsidR="00942A33" w:rsidRPr="00876EA5" w:rsidRDefault="00942A33">
      <w:pPr>
        <w:pStyle w:val="a3"/>
        <w:spacing w:before="2"/>
        <w:rPr>
          <w:rFonts w:asciiTheme="minorEastAsia" w:eastAsiaTheme="minorEastAsia" w:hAnsiTheme="minorEastAsia"/>
        </w:rPr>
      </w:pPr>
    </w:p>
    <w:p w:rsidR="006463FB" w:rsidRPr="00942A33" w:rsidRDefault="00942A33" w:rsidP="00942A33">
      <w:pPr>
        <w:tabs>
          <w:tab w:val="left" w:pos="838"/>
        </w:tabs>
        <w:spacing w:before="3"/>
        <w:ind w:left="-210"/>
        <w:jc w:val="both"/>
        <w:rPr>
          <w:rFonts w:asciiTheme="minorEastAsia" w:eastAsiaTheme="minorEastAsia" w:hAnsiTheme="minorEastAsia"/>
          <w:sz w:val="21"/>
          <w:szCs w:val="21"/>
        </w:rPr>
      </w:pPr>
      <w:r>
        <w:rPr>
          <w:rFonts w:asciiTheme="minorEastAsia" w:eastAsiaTheme="minorEastAsia" w:hAnsiTheme="minorEastAsia" w:hint="eastAsia"/>
          <w:w w:val="95"/>
          <w:sz w:val="21"/>
          <w:szCs w:val="21"/>
        </w:rPr>
        <w:t>8.</w:t>
      </w:r>
      <w:r w:rsidR="005A75AE" w:rsidRPr="00942A33">
        <w:rPr>
          <w:rFonts w:asciiTheme="minorEastAsia" w:eastAsiaTheme="minorEastAsia" w:hAnsiTheme="minorEastAsia"/>
          <w:w w:val="95"/>
          <w:sz w:val="21"/>
          <w:szCs w:val="21"/>
        </w:rPr>
        <w:t>下列选项中，符合所给图形的变化规律的是（</w:t>
      </w:r>
      <w:r w:rsidR="005A75AE" w:rsidRPr="00942A33">
        <w:rPr>
          <w:rFonts w:asciiTheme="minorEastAsia" w:eastAsiaTheme="minorEastAsia" w:hAnsiTheme="minorEastAsia"/>
          <w:spacing w:val="35"/>
          <w:sz w:val="21"/>
          <w:szCs w:val="21"/>
        </w:rPr>
        <w:t xml:space="preserve">  </w:t>
      </w:r>
      <w:r w:rsidR="005A75AE" w:rsidRPr="00942A33">
        <w:rPr>
          <w:rFonts w:asciiTheme="minorEastAsia" w:eastAsiaTheme="minorEastAsia" w:hAnsiTheme="minorEastAsia"/>
          <w:w w:val="95"/>
          <w:sz w:val="21"/>
          <w:szCs w:val="21"/>
        </w:rPr>
        <w:t>）</w:t>
      </w:r>
      <w:r w:rsidR="005A75AE" w:rsidRPr="00942A33">
        <w:rPr>
          <w:rFonts w:asciiTheme="minorEastAsia" w:eastAsiaTheme="minorEastAsia" w:hAnsiTheme="minorEastAsia"/>
          <w:spacing w:val="-10"/>
          <w:w w:val="95"/>
          <w:sz w:val="21"/>
          <w:szCs w:val="21"/>
        </w:rPr>
        <w:t>。</w:t>
      </w:r>
    </w:p>
    <w:p w:rsidR="006463FB" w:rsidRPr="00876EA5" w:rsidRDefault="005A75AE">
      <w:pPr>
        <w:pStyle w:val="a3"/>
        <w:spacing w:before="1"/>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50048" behindDoc="0" locked="0" layoutInCell="1" allowOverlap="1">
            <wp:simplePos x="0" y="0"/>
            <wp:positionH relativeFrom="page">
              <wp:posOffset>817117</wp:posOffset>
            </wp:positionH>
            <wp:positionV relativeFrom="paragraph">
              <wp:posOffset>48418</wp:posOffset>
            </wp:positionV>
            <wp:extent cx="3016662" cy="558641"/>
            <wp:effectExtent l="0" t="0" r="0" b="0"/>
            <wp:wrapTopAndBottom/>
            <wp:docPr id="67"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2.png"/>
                    <pic:cNvPicPr/>
                  </pic:nvPicPr>
                  <pic:blipFill>
                    <a:blip r:embed="rId9" cstate="print"/>
                    <a:stretch>
                      <a:fillRect/>
                    </a:stretch>
                  </pic:blipFill>
                  <pic:spPr>
                    <a:xfrm>
                      <a:off x="0" y="0"/>
                      <a:ext cx="3016662" cy="558641"/>
                    </a:xfrm>
                    <a:prstGeom prst="rect">
                      <a:avLst/>
                    </a:prstGeom>
                  </pic:spPr>
                </pic:pic>
              </a:graphicData>
            </a:graphic>
          </wp:anchor>
        </w:drawing>
      </w:r>
    </w:p>
    <w:p w:rsidR="006463FB" w:rsidRPr="00876EA5" w:rsidRDefault="005A75AE">
      <w:pPr>
        <w:pStyle w:val="a3"/>
        <w:tabs>
          <w:tab w:val="left" w:pos="3135"/>
          <w:tab w:val="left" w:pos="5747"/>
          <w:tab w:val="left" w:pos="8360"/>
        </w:tabs>
        <w:spacing w:before="44"/>
        <w:ind w:left="522"/>
        <w:rPr>
          <w:rFonts w:asciiTheme="minorEastAsia" w:eastAsiaTheme="minorEastAsia" w:hAnsiTheme="minorEastAsia"/>
        </w:rPr>
      </w:pPr>
      <w:r w:rsidRPr="00722461">
        <w:rPr>
          <w:rFonts w:asciiTheme="minorEastAsia" w:eastAsiaTheme="minorEastAsia" w:hAnsiTheme="minorEastAsia"/>
          <w:w w:val="95"/>
        </w:rPr>
        <w:t>A.A</w:t>
      </w:r>
      <w:r w:rsidRPr="00722461">
        <w:rPr>
          <w:rFonts w:asciiTheme="minorEastAsia" w:eastAsiaTheme="minorEastAsia" w:hAnsiTheme="minorEastAsia"/>
          <w:w w:val="95"/>
        </w:rPr>
        <w:tab/>
        <w:t>B.B</w:t>
      </w:r>
      <w:r w:rsidRPr="00722461">
        <w:rPr>
          <w:rFonts w:asciiTheme="minorEastAsia" w:eastAsiaTheme="minorEastAsia" w:hAnsiTheme="minorEastAsia"/>
          <w:w w:val="95"/>
        </w:rPr>
        <w:tab/>
        <w:t>C.C</w:t>
      </w:r>
      <w:r w:rsidRPr="00722461">
        <w:rPr>
          <w:rFonts w:asciiTheme="minorEastAsia" w:eastAsiaTheme="minorEastAsia" w:hAnsiTheme="minorEastAsia"/>
          <w:w w:val="95"/>
        </w:rPr>
        <w:tab/>
        <w:t>D.D</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A</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spacing w:val="-1"/>
          <w:w w:val="99"/>
        </w:rPr>
        <w:t>【解析】第一个图形中，左侧长方形依次向右移动半格，右侧长方形依次向左移动半格，得到下一</w:t>
      </w:r>
      <w:r w:rsidRPr="00876EA5">
        <w:rPr>
          <w:rFonts w:asciiTheme="minorEastAsia" w:eastAsiaTheme="minorEastAsia" w:hAnsiTheme="minorEastAsia"/>
          <w:color w:val="FF0000"/>
          <w:w w:val="99"/>
        </w:rPr>
        <w:t>个图形，A项符合规律。</w:t>
      </w:r>
    </w:p>
    <w:p w:rsidR="006463FB" w:rsidRDefault="005A75AE">
      <w:pPr>
        <w:pStyle w:val="a3"/>
        <w:spacing w:before="2"/>
        <w:rPr>
          <w:rFonts w:asciiTheme="minorEastAsia" w:eastAsiaTheme="minorEastAsia" w:hAnsiTheme="minorEastAsia"/>
          <w:color w:val="FF0000"/>
          <w:spacing w:val="-10"/>
          <w:w w:val="95"/>
        </w:rPr>
      </w:pPr>
      <w:r w:rsidRPr="00876EA5">
        <w:rPr>
          <w:rFonts w:asciiTheme="minorEastAsia" w:eastAsiaTheme="minorEastAsia" w:hAnsiTheme="minorEastAsia"/>
          <w:color w:val="FF0000"/>
          <w:w w:val="95"/>
        </w:rPr>
        <w:t>故本题选A</w:t>
      </w:r>
      <w:r w:rsidRPr="00876EA5">
        <w:rPr>
          <w:rFonts w:asciiTheme="minorEastAsia" w:eastAsiaTheme="minorEastAsia" w:hAnsiTheme="minorEastAsia"/>
          <w:color w:val="FF0000"/>
          <w:spacing w:val="-10"/>
          <w:w w:val="95"/>
        </w:rPr>
        <w:t>。</w:t>
      </w:r>
    </w:p>
    <w:p w:rsidR="00942A33" w:rsidRPr="00876EA5" w:rsidRDefault="00942A33">
      <w:pPr>
        <w:pStyle w:val="a3"/>
        <w:spacing w:before="2"/>
        <w:rPr>
          <w:rFonts w:asciiTheme="minorEastAsia" w:eastAsiaTheme="minorEastAsia" w:hAnsiTheme="minorEastAsia"/>
        </w:rPr>
      </w:pPr>
    </w:p>
    <w:p w:rsidR="006463FB" w:rsidRPr="00942A33" w:rsidRDefault="00942A33" w:rsidP="00942A33">
      <w:pPr>
        <w:tabs>
          <w:tab w:val="left" w:pos="838"/>
        </w:tabs>
        <w:ind w:left="-210"/>
        <w:rPr>
          <w:rFonts w:asciiTheme="minorEastAsia" w:eastAsiaTheme="minorEastAsia" w:hAnsiTheme="minorEastAsia"/>
          <w:sz w:val="21"/>
          <w:szCs w:val="21"/>
        </w:rPr>
      </w:pPr>
      <w:r>
        <w:rPr>
          <w:rFonts w:asciiTheme="minorEastAsia" w:eastAsiaTheme="minorEastAsia" w:hAnsiTheme="minorEastAsia" w:hint="eastAsia"/>
          <w:w w:val="95"/>
          <w:sz w:val="21"/>
          <w:szCs w:val="21"/>
        </w:rPr>
        <w:t>9.</w:t>
      </w:r>
      <w:r w:rsidR="005A75AE" w:rsidRPr="00942A33">
        <w:rPr>
          <w:rFonts w:asciiTheme="minorEastAsia" w:eastAsiaTheme="minorEastAsia" w:hAnsiTheme="minorEastAsia"/>
          <w:w w:val="95"/>
          <w:sz w:val="21"/>
          <w:szCs w:val="21"/>
        </w:rPr>
        <w:t>从所给的四个选项中，选择最合适的一项填入问号处，使之呈现一定的规律性</w:t>
      </w:r>
      <w:r w:rsidR="005A75AE" w:rsidRPr="00942A33">
        <w:rPr>
          <w:rFonts w:asciiTheme="minorEastAsia" w:eastAsiaTheme="minorEastAsia" w:hAnsiTheme="minorEastAsia"/>
          <w:spacing w:val="-10"/>
          <w:w w:val="95"/>
          <w:sz w:val="21"/>
          <w:szCs w:val="21"/>
        </w:rPr>
        <w:t>。</w:t>
      </w:r>
    </w:p>
    <w:p w:rsidR="006463FB" w:rsidRPr="00876EA5" w:rsidRDefault="005A75AE">
      <w:pPr>
        <w:pStyle w:val="a3"/>
        <w:spacing w:before="7"/>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51072" behindDoc="0" locked="0" layoutInCell="1" allowOverlap="1">
            <wp:simplePos x="0" y="0"/>
            <wp:positionH relativeFrom="page">
              <wp:posOffset>876839</wp:posOffset>
            </wp:positionH>
            <wp:positionV relativeFrom="paragraph">
              <wp:posOffset>68552</wp:posOffset>
            </wp:positionV>
            <wp:extent cx="2993708" cy="1013459"/>
            <wp:effectExtent l="0" t="0" r="0" b="0"/>
            <wp:wrapTopAndBottom/>
            <wp:docPr id="69"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3.jpeg"/>
                    <pic:cNvPicPr/>
                  </pic:nvPicPr>
                  <pic:blipFill>
                    <a:blip r:embed="rId10" cstate="print"/>
                    <a:stretch>
                      <a:fillRect/>
                    </a:stretch>
                  </pic:blipFill>
                  <pic:spPr>
                    <a:xfrm>
                      <a:off x="0" y="0"/>
                      <a:ext cx="2993708" cy="1013459"/>
                    </a:xfrm>
                    <a:prstGeom prst="rect">
                      <a:avLst/>
                    </a:prstGeom>
                  </pic:spPr>
                </pic:pic>
              </a:graphicData>
            </a:graphic>
          </wp:anchor>
        </w:drawing>
      </w:r>
    </w:p>
    <w:p w:rsidR="006463FB" w:rsidRPr="00722461" w:rsidRDefault="005A75AE">
      <w:pPr>
        <w:pStyle w:val="a3"/>
        <w:tabs>
          <w:tab w:val="left" w:pos="3135"/>
          <w:tab w:val="left" w:pos="5747"/>
          <w:tab w:val="left" w:pos="8360"/>
        </w:tabs>
        <w:spacing w:before="116"/>
        <w:ind w:left="522"/>
        <w:rPr>
          <w:rFonts w:asciiTheme="minorEastAsia" w:eastAsiaTheme="minorEastAsia" w:hAnsiTheme="minorEastAsia"/>
          <w:w w:val="95"/>
        </w:rPr>
      </w:pPr>
      <w:r w:rsidRPr="00722461">
        <w:rPr>
          <w:rFonts w:asciiTheme="minorEastAsia" w:eastAsiaTheme="minorEastAsia" w:hAnsiTheme="minorEastAsia"/>
          <w:w w:val="95"/>
        </w:rPr>
        <w:t>A.A</w:t>
      </w:r>
      <w:r w:rsidRPr="00722461">
        <w:rPr>
          <w:rFonts w:asciiTheme="minorEastAsia" w:eastAsiaTheme="minorEastAsia" w:hAnsiTheme="minorEastAsia"/>
          <w:w w:val="95"/>
        </w:rPr>
        <w:tab/>
        <w:t>B.B</w:t>
      </w:r>
      <w:r w:rsidRPr="00722461">
        <w:rPr>
          <w:rFonts w:asciiTheme="minorEastAsia" w:eastAsiaTheme="minorEastAsia" w:hAnsiTheme="minorEastAsia"/>
          <w:w w:val="95"/>
        </w:rPr>
        <w:tab/>
        <w:t>C.C</w:t>
      </w:r>
      <w:r w:rsidRPr="00722461">
        <w:rPr>
          <w:rFonts w:asciiTheme="minorEastAsia" w:eastAsiaTheme="minorEastAsia" w:hAnsiTheme="minorEastAsia"/>
          <w:w w:val="95"/>
        </w:rPr>
        <w:tab/>
        <w:t>D.D</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C</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【解析】本题考查属性类规律</w:t>
      </w:r>
      <w:r w:rsidRPr="00876EA5">
        <w:rPr>
          <w:rFonts w:asciiTheme="minorEastAsia" w:eastAsiaTheme="minorEastAsia" w:hAnsiTheme="minorEastAsia"/>
          <w:color w:val="FF0000"/>
          <w:spacing w:val="-10"/>
          <w:w w:val="95"/>
        </w:rPr>
        <w:t>。</w:t>
      </w:r>
    </w:p>
    <w:p w:rsidR="006463FB" w:rsidRPr="00722461" w:rsidRDefault="005A75AE">
      <w:pPr>
        <w:pStyle w:val="a3"/>
        <w:spacing w:line="372" w:lineRule="auto"/>
        <w:ind w:right="317"/>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第一步：观察图形。题干元素都为对称图形，考虑对称类规律。第一组图形中，各图形均为轴对称图形，且封闭空间数均为1。第二组图形应遵循此规律。</w:t>
      </w:r>
    </w:p>
    <w:p w:rsidR="006463FB" w:rsidRPr="00722461" w:rsidRDefault="005A75AE">
      <w:pPr>
        <w:pStyle w:val="a3"/>
        <w:spacing w:before="2" w:line="372" w:lineRule="auto"/>
        <w:ind w:right="6587"/>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第二步：分析选项，确定答案。 A项：非轴对称图形，排除。</w:t>
      </w:r>
    </w:p>
    <w:p w:rsidR="006463FB" w:rsidRPr="00722461" w:rsidRDefault="005A75AE">
      <w:pPr>
        <w:pStyle w:val="a3"/>
        <w:spacing w:before="2"/>
        <w:rPr>
          <w:rFonts w:asciiTheme="minorEastAsia" w:eastAsiaTheme="minorEastAsia" w:hAnsiTheme="minorEastAsia"/>
          <w:color w:val="FF0000"/>
          <w:w w:val="95"/>
        </w:rPr>
      </w:pPr>
      <w:r w:rsidRPr="00876EA5">
        <w:rPr>
          <w:rFonts w:asciiTheme="minorEastAsia" w:eastAsiaTheme="minorEastAsia" w:hAnsiTheme="minorEastAsia"/>
          <w:color w:val="FF0000"/>
          <w:w w:val="95"/>
        </w:rPr>
        <w:t>B项：封闭空间数为2，排除</w:t>
      </w:r>
      <w:r w:rsidRPr="00722461">
        <w:rPr>
          <w:rFonts w:asciiTheme="minorEastAsia" w:eastAsiaTheme="minorEastAsia" w:hAnsiTheme="minorEastAsia"/>
          <w:color w:val="FF0000"/>
          <w:w w:val="95"/>
        </w:rPr>
        <w:t>。</w:t>
      </w:r>
    </w:p>
    <w:p w:rsidR="00722461" w:rsidRDefault="005A75AE">
      <w:pPr>
        <w:pStyle w:val="a3"/>
        <w:spacing w:line="372" w:lineRule="auto"/>
        <w:ind w:right="5124"/>
        <w:rPr>
          <w:rFonts w:asciiTheme="minorEastAsia" w:eastAsiaTheme="minorEastAsia" w:hAnsiTheme="minorEastAsia"/>
          <w:color w:val="FF0000"/>
          <w:w w:val="95"/>
        </w:rPr>
      </w:pPr>
      <w:r w:rsidRPr="00722461">
        <w:rPr>
          <w:rFonts w:asciiTheme="minorEastAsia" w:eastAsiaTheme="minorEastAsia" w:hAnsiTheme="minorEastAsia"/>
          <w:color w:val="FF0000"/>
          <w:w w:val="95"/>
        </w:rPr>
        <w:t xml:space="preserve">C项：为轴对称图形，且封闭空间数为1，当选。 </w:t>
      </w:r>
    </w:p>
    <w:p w:rsidR="006463FB" w:rsidRPr="00722461" w:rsidRDefault="005A75AE">
      <w:pPr>
        <w:pStyle w:val="a3"/>
        <w:spacing w:line="372" w:lineRule="auto"/>
        <w:ind w:right="5124"/>
        <w:rPr>
          <w:rFonts w:asciiTheme="minorEastAsia" w:eastAsiaTheme="minorEastAsia" w:hAnsiTheme="minorEastAsia"/>
          <w:color w:val="FF0000"/>
          <w:w w:val="95"/>
        </w:rPr>
      </w:pPr>
      <w:r w:rsidRPr="00722461">
        <w:rPr>
          <w:rFonts w:asciiTheme="minorEastAsia" w:eastAsiaTheme="minorEastAsia" w:hAnsiTheme="minorEastAsia"/>
          <w:color w:val="FF0000"/>
          <w:w w:val="95"/>
        </w:rPr>
        <w:t>D项：封闭空间数为0，排除。</w:t>
      </w:r>
    </w:p>
    <w:p w:rsidR="006463FB" w:rsidRPr="00722461" w:rsidRDefault="005A75AE">
      <w:pPr>
        <w:pStyle w:val="a3"/>
        <w:spacing w:before="2"/>
        <w:rPr>
          <w:rFonts w:asciiTheme="minorEastAsia" w:eastAsiaTheme="minorEastAsia" w:hAnsiTheme="minorEastAsia"/>
          <w:color w:val="FF0000"/>
          <w:w w:val="95"/>
        </w:rPr>
      </w:pPr>
      <w:r w:rsidRPr="00876EA5">
        <w:rPr>
          <w:rFonts w:asciiTheme="minorEastAsia" w:eastAsiaTheme="minorEastAsia" w:hAnsiTheme="minorEastAsia"/>
          <w:color w:val="FF0000"/>
          <w:w w:val="95"/>
        </w:rPr>
        <w:t>故本题选C</w:t>
      </w:r>
      <w:r w:rsidRPr="00722461">
        <w:rPr>
          <w:rFonts w:asciiTheme="minorEastAsia" w:eastAsiaTheme="minorEastAsia" w:hAnsiTheme="minorEastAsia"/>
          <w:color w:val="FF0000"/>
          <w:w w:val="95"/>
        </w:rPr>
        <w:t>。</w:t>
      </w:r>
    </w:p>
    <w:p w:rsidR="006463FB" w:rsidRPr="00876EA5" w:rsidRDefault="006463FB">
      <w:pPr>
        <w:pStyle w:val="a3"/>
        <w:spacing w:before="12"/>
        <w:ind w:left="0"/>
        <w:rPr>
          <w:rFonts w:asciiTheme="minorEastAsia" w:eastAsiaTheme="minorEastAsia" w:hAnsiTheme="minorEastAsia"/>
        </w:rPr>
      </w:pPr>
    </w:p>
    <w:p w:rsidR="006463FB" w:rsidRPr="00876EA5" w:rsidRDefault="006463FB">
      <w:pPr>
        <w:pStyle w:val="a3"/>
        <w:spacing w:before="6"/>
        <w:ind w:left="0"/>
        <w:rPr>
          <w:rFonts w:asciiTheme="minorEastAsia" w:eastAsiaTheme="minorEastAsia" w:hAnsiTheme="minorEastAsia"/>
          <w:b/>
        </w:rPr>
      </w:pPr>
    </w:p>
    <w:p w:rsidR="006463FB" w:rsidRPr="00876EA5" w:rsidRDefault="00942A33" w:rsidP="00942A33">
      <w:pPr>
        <w:tabs>
          <w:tab w:val="left" w:pos="838"/>
        </w:tabs>
        <w:spacing w:before="70"/>
        <w:rPr>
          <w:rFonts w:asciiTheme="minorEastAsia" w:eastAsiaTheme="minorEastAsia" w:hAnsiTheme="minorEastAsia"/>
          <w:sz w:val="21"/>
          <w:szCs w:val="21"/>
        </w:rPr>
      </w:pPr>
      <w:r>
        <w:rPr>
          <w:rFonts w:asciiTheme="minorEastAsia" w:eastAsiaTheme="minorEastAsia" w:hAnsiTheme="minorEastAsia" w:hint="eastAsia"/>
          <w:w w:val="95"/>
          <w:sz w:val="21"/>
          <w:szCs w:val="21"/>
        </w:rPr>
        <w:t>10.</w:t>
      </w:r>
      <w:r w:rsidR="005A75AE" w:rsidRPr="00942A33">
        <w:rPr>
          <w:rFonts w:asciiTheme="minorEastAsia" w:eastAsiaTheme="minorEastAsia" w:hAnsiTheme="minorEastAsia"/>
          <w:w w:val="95"/>
          <w:sz w:val="21"/>
          <w:szCs w:val="21"/>
        </w:rPr>
        <w:t>如果将豆腐冰冻一段时间再解冻，豆腐内部会出现非常多的小孔。这一变化的原因是</w:t>
      </w:r>
      <w:r w:rsidR="005A75AE" w:rsidRPr="00942A33">
        <w:rPr>
          <w:rFonts w:asciiTheme="minorEastAsia" w:eastAsiaTheme="minorEastAsia" w:hAnsiTheme="minorEastAsia"/>
          <w:spacing w:val="-10"/>
          <w:w w:val="95"/>
          <w:sz w:val="21"/>
          <w:szCs w:val="21"/>
        </w:rPr>
        <w:t>（</w:t>
      </w:r>
      <w:r>
        <w:rPr>
          <w:rFonts w:asciiTheme="minorEastAsia" w:eastAsiaTheme="minorEastAsia" w:hAnsiTheme="minorEastAsia" w:hint="eastAsia"/>
          <w:spacing w:val="-10"/>
          <w:w w:val="95"/>
          <w:sz w:val="21"/>
          <w:szCs w:val="21"/>
        </w:rPr>
        <w:t xml:space="preserve">  </w:t>
      </w:r>
      <w:r w:rsidR="005A75AE" w:rsidRPr="00876EA5">
        <w:rPr>
          <w:rFonts w:asciiTheme="minorEastAsia" w:eastAsiaTheme="minorEastAsia" w:hAnsiTheme="minorEastAsia"/>
          <w:w w:val="95"/>
          <w:sz w:val="21"/>
          <w:szCs w:val="21"/>
        </w:rPr>
        <w:t>）</w:t>
      </w:r>
      <w:r w:rsidR="005A75AE" w:rsidRPr="00876EA5">
        <w:rPr>
          <w:rFonts w:asciiTheme="minorEastAsia" w:eastAsiaTheme="minorEastAsia" w:hAnsiTheme="minorEastAsia"/>
          <w:spacing w:val="-10"/>
          <w:w w:val="95"/>
          <w:sz w:val="21"/>
          <w:szCs w:val="21"/>
        </w:rPr>
        <w:t>。</w:t>
      </w:r>
    </w:p>
    <w:p w:rsidR="00722461" w:rsidRDefault="005A75AE">
      <w:pPr>
        <w:pStyle w:val="a3"/>
        <w:spacing w:line="372" w:lineRule="auto"/>
        <w:ind w:left="522" w:right="3452"/>
        <w:rPr>
          <w:rFonts w:asciiTheme="minorEastAsia" w:eastAsiaTheme="minorEastAsia" w:hAnsiTheme="minorEastAsia"/>
          <w:w w:val="95"/>
        </w:rPr>
      </w:pPr>
      <w:r w:rsidRPr="00722461">
        <w:rPr>
          <w:rFonts w:asciiTheme="minorEastAsia" w:eastAsiaTheme="minorEastAsia" w:hAnsiTheme="minorEastAsia"/>
          <w:w w:val="95"/>
        </w:rPr>
        <w:t xml:space="preserve">A.豆腐内的水分聚集凝结成冰晶，体积增大，挤出了这些小孔 </w:t>
      </w:r>
    </w:p>
    <w:p w:rsidR="006463FB" w:rsidRPr="00722461" w:rsidRDefault="005A75AE">
      <w:pPr>
        <w:pStyle w:val="a3"/>
        <w:spacing w:line="372" w:lineRule="auto"/>
        <w:ind w:left="522" w:right="3452"/>
        <w:rPr>
          <w:rFonts w:asciiTheme="minorEastAsia" w:eastAsiaTheme="minorEastAsia" w:hAnsiTheme="minorEastAsia"/>
          <w:w w:val="95"/>
        </w:rPr>
      </w:pPr>
      <w:r w:rsidRPr="00722461">
        <w:rPr>
          <w:rFonts w:asciiTheme="minorEastAsia" w:eastAsiaTheme="minorEastAsia" w:hAnsiTheme="minorEastAsia"/>
          <w:w w:val="95"/>
        </w:rPr>
        <w:t>B.豆腐在低温下组织纤维变硬，体积膨大，露出了空隙</w:t>
      </w:r>
    </w:p>
    <w:p w:rsidR="006463FB" w:rsidRPr="00722461" w:rsidRDefault="005A75AE">
      <w:pPr>
        <w:pStyle w:val="a3"/>
        <w:spacing w:before="2"/>
        <w:ind w:left="522"/>
        <w:rPr>
          <w:rFonts w:asciiTheme="minorEastAsia" w:eastAsiaTheme="minorEastAsia" w:hAnsiTheme="minorEastAsia"/>
          <w:w w:val="95"/>
        </w:rPr>
      </w:pPr>
      <w:r w:rsidRPr="00876EA5">
        <w:rPr>
          <w:rFonts w:asciiTheme="minorEastAsia" w:eastAsiaTheme="minorEastAsia" w:hAnsiTheme="minorEastAsia"/>
          <w:w w:val="95"/>
        </w:rPr>
        <w:t>C.温度骤然变化导致豆腐的组织纤维热胀冷缩，露出了空</w:t>
      </w:r>
      <w:r w:rsidRPr="00722461">
        <w:rPr>
          <w:rFonts w:asciiTheme="minorEastAsia" w:eastAsiaTheme="minorEastAsia" w:hAnsiTheme="minorEastAsia"/>
          <w:w w:val="95"/>
        </w:rPr>
        <w:t>隙</w:t>
      </w:r>
    </w:p>
    <w:p w:rsidR="006463FB" w:rsidRPr="00722461" w:rsidRDefault="005A75AE">
      <w:pPr>
        <w:pStyle w:val="a3"/>
        <w:ind w:left="522"/>
        <w:rPr>
          <w:rFonts w:asciiTheme="minorEastAsia" w:eastAsiaTheme="minorEastAsia" w:hAnsiTheme="minorEastAsia"/>
          <w:w w:val="95"/>
        </w:rPr>
      </w:pPr>
      <w:r w:rsidRPr="00876EA5">
        <w:rPr>
          <w:rFonts w:asciiTheme="minorEastAsia" w:eastAsiaTheme="minorEastAsia" w:hAnsiTheme="minorEastAsia"/>
          <w:w w:val="95"/>
        </w:rPr>
        <w:t>D.豆腐中的某些成分在低温环境下释放出大量气体，挤出了这些小</w:t>
      </w:r>
      <w:r w:rsidRPr="00722461">
        <w:rPr>
          <w:rFonts w:asciiTheme="minorEastAsia" w:eastAsiaTheme="minorEastAsia" w:hAnsiTheme="minorEastAsia"/>
          <w:w w:val="95"/>
        </w:rPr>
        <w:t>孔</w:t>
      </w:r>
    </w:p>
    <w:p w:rsidR="006463FB" w:rsidRPr="00876EA5" w:rsidRDefault="005A75AE">
      <w:pPr>
        <w:pStyle w:val="a3"/>
        <w:spacing w:before="42"/>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A</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spacing w:val="-1"/>
          <w:w w:val="99"/>
        </w:rPr>
        <w:lastRenderedPageBreak/>
        <w:t>【解析】豆腐中含有较多水分，放入冰箱后，水受冷凝固，水凝固时体积变大。冰冻豆腐解冻后凝</w:t>
      </w:r>
      <w:r w:rsidRPr="00876EA5">
        <w:rPr>
          <w:rFonts w:asciiTheme="minorEastAsia" w:eastAsiaTheme="minorEastAsia" w:hAnsiTheme="minorEastAsia"/>
          <w:color w:val="FF0000"/>
          <w:w w:val="99"/>
        </w:rPr>
        <w:t>固的小冰晶溶化，体积减小，因此豆腐内部会出现很多小孔。</w:t>
      </w:r>
    </w:p>
    <w:p w:rsidR="006463FB" w:rsidRDefault="005A75AE">
      <w:pPr>
        <w:pStyle w:val="a3"/>
        <w:spacing w:before="2"/>
        <w:rPr>
          <w:rFonts w:asciiTheme="minorEastAsia" w:eastAsiaTheme="minorEastAsia" w:hAnsiTheme="minorEastAsia"/>
          <w:color w:val="FF0000"/>
          <w:spacing w:val="-10"/>
          <w:w w:val="95"/>
        </w:rPr>
      </w:pPr>
      <w:r w:rsidRPr="00876EA5">
        <w:rPr>
          <w:rFonts w:asciiTheme="minorEastAsia" w:eastAsiaTheme="minorEastAsia" w:hAnsiTheme="minorEastAsia"/>
          <w:color w:val="FF0000"/>
          <w:w w:val="95"/>
        </w:rPr>
        <w:t>故本题选A</w:t>
      </w:r>
      <w:r w:rsidRPr="00876EA5">
        <w:rPr>
          <w:rFonts w:asciiTheme="minorEastAsia" w:eastAsiaTheme="minorEastAsia" w:hAnsiTheme="minorEastAsia"/>
          <w:color w:val="FF0000"/>
          <w:spacing w:val="-10"/>
          <w:w w:val="95"/>
        </w:rPr>
        <w:t>。</w:t>
      </w:r>
    </w:p>
    <w:p w:rsidR="00942A33" w:rsidRPr="00876EA5" w:rsidRDefault="00942A33">
      <w:pPr>
        <w:pStyle w:val="a3"/>
        <w:spacing w:before="2"/>
        <w:rPr>
          <w:rFonts w:asciiTheme="minorEastAsia" w:eastAsiaTheme="minorEastAsia" w:hAnsiTheme="minorEastAsia"/>
        </w:rPr>
      </w:pPr>
    </w:p>
    <w:p w:rsidR="006463FB" w:rsidRPr="00942A33" w:rsidRDefault="00942A33" w:rsidP="00942A33">
      <w:pPr>
        <w:tabs>
          <w:tab w:val="left" w:pos="838"/>
          <w:tab w:val="left" w:pos="3971"/>
        </w:tabs>
        <w:spacing w:before="2"/>
        <w:rPr>
          <w:rFonts w:asciiTheme="minorEastAsia" w:eastAsiaTheme="minorEastAsia" w:hAnsiTheme="minorEastAsia"/>
          <w:sz w:val="21"/>
          <w:szCs w:val="21"/>
        </w:rPr>
      </w:pPr>
      <w:r>
        <w:rPr>
          <w:rFonts w:asciiTheme="minorEastAsia" w:eastAsiaTheme="minorEastAsia" w:hAnsiTheme="minorEastAsia" w:hint="eastAsia"/>
          <w:w w:val="95"/>
          <w:sz w:val="21"/>
          <w:szCs w:val="21"/>
        </w:rPr>
        <w:t>11.</w:t>
      </w:r>
      <w:r w:rsidR="005A75AE" w:rsidRPr="00942A33">
        <w:rPr>
          <w:rFonts w:asciiTheme="minorEastAsia" w:eastAsiaTheme="minorEastAsia" w:hAnsiTheme="minorEastAsia"/>
          <w:w w:val="95"/>
          <w:sz w:val="21"/>
          <w:szCs w:val="21"/>
        </w:rPr>
        <w:t>下列不属于心理学效应的是</w:t>
      </w:r>
      <w:r w:rsidR="005A75AE" w:rsidRPr="00942A33">
        <w:rPr>
          <w:rFonts w:asciiTheme="minorEastAsia" w:eastAsiaTheme="minorEastAsia" w:hAnsiTheme="minorEastAsia"/>
          <w:spacing w:val="-10"/>
          <w:w w:val="95"/>
          <w:sz w:val="21"/>
          <w:szCs w:val="21"/>
        </w:rPr>
        <w:t>（</w:t>
      </w:r>
      <w:r w:rsidR="005A75AE" w:rsidRPr="00942A33">
        <w:rPr>
          <w:rFonts w:asciiTheme="minorEastAsia" w:eastAsiaTheme="minorEastAsia" w:hAnsiTheme="minorEastAsia"/>
          <w:sz w:val="21"/>
          <w:szCs w:val="21"/>
        </w:rPr>
        <w:tab/>
      </w:r>
      <w:r w:rsidR="005A75AE" w:rsidRPr="00942A33">
        <w:rPr>
          <w:rFonts w:asciiTheme="minorEastAsia" w:eastAsiaTheme="minorEastAsia" w:hAnsiTheme="minorEastAsia"/>
          <w:w w:val="95"/>
          <w:sz w:val="21"/>
          <w:szCs w:val="21"/>
        </w:rPr>
        <w:t>）</w:t>
      </w:r>
      <w:r w:rsidR="005A75AE" w:rsidRPr="00942A33">
        <w:rPr>
          <w:rFonts w:asciiTheme="minorEastAsia" w:eastAsiaTheme="minorEastAsia" w:hAnsiTheme="minorEastAsia"/>
          <w:spacing w:val="-10"/>
          <w:sz w:val="21"/>
          <w:szCs w:val="21"/>
        </w:rPr>
        <w:t>。</w:t>
      </w:r>
    </w:p>
    <w:p w:rsidR="006463FB" w:rsidRPr="00876EA5" w:rsidRDefault="005A75AE">
      <w:pPr>
        <w:pStyle w:val="a3"/>
        <w:tabs>
          <w:tab w:val="left" w:pos="3030"/>
          <w:tab w:val="left" w:pos="5538"/>
          <w:tab w:val="left" w:pos="8046"/>
        </w:tabs>
        <w:ind w:left="522"/>
        <w:rPr>
          <w:rFonts w:asciiTheme="minorEastAsia" w:eastAsiaTheme="minorEastAsia" w:hAnsiTheme="minorEastAsia"/>
        </w:rPr>
      </w:pPr>
      <w:r w:rsidRPr="00876EA5">
        <w:rPr>
          <w:rFonts w:asciiTheme="minorEastAsia" w:eastAsiaTheme="minorEastAsia" w:hAnsiTheme="minorEastAsia"/>
          <w:w w:val="95"/>
        </w:rPr>
        <w:t>A.晕轮效</w:t>
      </w:r>
      <w:r w:rsidRPr="00876EA5">
        <w:rPr>
          <w:rFonts w:asciiTheme="minorEastAsia" w:eastAsiaTheme="minorEastAsia" w:hAnsiTheme="minorEastAsia"/>
          <w:spacing w:val="-10"/>
          <w:w w:val="95"/>
        </w:rPr>
        <w:t>应</w:t>
      </w:r>
      <w:r w:rsidRPr="00876EA5">
        <w:rPr>
          <w:rFonts w:asciiTheme="minorEastAsia" w:eastAsiaTheme="minorEastAsia" w:hAnsiTheme="minorEastAsia"/>
        </w:rPr>
        <w:tab/>
      </w:r>
      <w:r w:rsidRPr="00876EA5">
        <w:rPr>
          <w:rFonts w:asciiTheme="minorEastAsia" w:eastAsiaTheme="minorEastAsia" w:hAnsiTheme="minorEastAsia"/>
          <w:w w:val="95"/>
        </w:rPr>
        <w:t>B.马太效</w:t>
      </w:r>
      <w:r w:rsidRPr="00876EA5">
        <w:rPr>
          <w:rFonts w:asciiTheme="minorEastAsia" w:eastAsiaTheme="minorEastAsia" w:hAnsiTheme="minorEastAsia"/>
          <w:spacing w:val="-10"/>
          <w:w w:val="95"/>
        </w:rPr>
        <w:t>应</w:t>
      </w:r>
      <w:r w:rsidRPr="00876EA5">
        <w:rPr>
          <w:rFonts w:asciiTheme="minorEastAsia" w:eastAsiaTheme="minorEastAsia" w:hAnsiTheme="minorEastAsia"/>
        </w:rPr>
        <w:tab/>
      </w:r>
      <w:r w:rsidRPr="00876EA5">
        <w:rPr>
          <w:rFonts w:asciiTheme="minorEastAsia" w:eastAsiaTheme="minorEastAsia" w:hAnsiTheme="minorEastAsia"/>
          <w:w w:val="95"/>
        </w:rPr>
        <w:t>C.破窗效</w:t>
      </w:r>
      <w:r w:rsidRPr="00876EA5">
        <w:rPr>
          <w:rFonts w:asciiTheme="minorEastAsia" w:eastAsiaTheme="minorEastAsia" w:hAnsiTheme="minorEastAsia"/>
          <w:spacing w:val="-10"/>
          <w:w w:val="95"/>
        </w:rPr>
        <w:t>应</w:t>
      </w:r>
      <w:r w:rsidRPr="00876EA5">
        <w:rPr>
          <w:rFonts w:asciiTheme="minorEastAsia" w:eastAsiaTheme="minorEastAsia" w:hAnsiTheme="minorEastAsia"/>
        </w:rPr>
        <w:tab/>
      </w:r>
      <w:r w:rsidRPr="00876EA5">
        <w:rPr>
          <w:rFonts w:asciiTheme="minorEastAsia" w:eastAsiaTheme="minorEastAsia" w:hAnsiTheme="minorEastAsia"/>
          <w:w w:val="95"/>
        </w:rPr>
        <w:t>D.配位效</w:t>
      </w:r>
      <w:r w:rsidRPr="00876EA5">
        <w:rPr>
          <w:rFonts w:asciiTheme="minorEastAsia" w:eastAsiaTheme="minorEastAsia" w:hAnsiTheme="minorEastAsia"/>
          <w:spacing w:val="-10"/>
          <w:w w:val="95"/>
        </w:rPr>
        <w:t>应</w:t>
      </w:r>
    </w:p>
    <w:p w:rsidR="006463FB" w:rsidRPr="00876EA5" w:rsidRDefault="005A75AE">
      <w:pPr>
        <w:pStyle w:val="a3"/>
        <w:spacing w:before="148"/>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876EA5" w:rsidRDefault="005A75AE">
      <w:pPr>
        <w:pStyle w:val="a3"/>
        <w:spacing w:before="42"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spacing w:val="-1"/>
          <w:w w:val="99"/>
        </w:rPr>
        <w:t>【解析】晕轮效应又称“光环效应”，属于心理学范畴，是指当认知者对一个人的某种特征形成好</w:t>
      </w:r>
      <w:r w:rsidRPr="00876EA5">
        <w:rPr>
          <w:rFonts w:asciiTheme="minorEastAsia" w:eastAsiaTheme="minorEastAsia" w:hAnsiTheme="minorEastAsia"/>
          <w:color w:val="FF0000"/>
          <w:w w:val="99"/>
        </w:rPr>
        <w:t>或坏的印象后，他还倾向于据此推论该人其他方面的特征。</w:t>
      </w:r>
    </w:p>
    <w:p w:rsidR="006463FB" w:rsidRPr="00876EA5" w:rsidRDefault="005A75AE">
      <w:pPr>
        <w:pStyle w:val="a3"/>
        <w:spacing w:before="2" w:line="372" w:lineRule="auto"/>
        <w:ind w:right="212"/>
        <w:rPr>
          <w:rFonts w:asciiTheme="minorEastAsia" w:eastAsiaTheme="minorEastAsia" w:hAnsiTheme="minorEastAsia"/>
        </w:rPr>
      </w:pPr>
      <w:r w:rsidRPr="00876EA5">
        <w:rPr>
          <w:rFonts w:asciiTheme="minorEastAsia" w:eastAsiaTheme="minorEastAsia" w:hAnsiTheme="minorEastAsia"/>
          <w:color w:val="FF0000"/>
          <w:w w:val="99"/>
        </w:rPr>
        <w:t>A</w:t>
      </w:r>
      <w:r w:rsidRPr="00876EA5">
        <w:rPr>
          <w:rFonts w:asciiTheme="minorEastAsia" w:eastAsiaTheme="minorEastAsia" w:hAnsiTheme="minorEastAsia"/>
          <w:color w:val="FF0000"/>
          <w:spacing w:val="-1"/>
          <w:w w:val="99"/>
        </w:rPr>
        <w:t>项属于心理学效应。马太效应，指强者愈强、弱者愈弱的现象，广泛应用于社会心理学、教育、金融</w:t>
      </w:r>
      <w:r w:rsidRPr="00876EA5">
        <w:rPr>
          <w:rFonts w:asciiTheme="minorEastAsia" w:eastAsiaTheme="minorEastAsia" w:hAnsiTheme="minorEastAsia"/>
          <w:color w:val="FF0000"/>
          <w:w w:val="99"/>
        </w:rPr>
        <w:t>以及科学领域。</w:t>
      </w:r>
    </w:p>
    <w:p w:rsidR="006463FB" w:rsidRPr="00876EA5" w:rsidRDefault="005A75AE">
      <w:pPr>
        <w:pStyle w:val="a3"/>
        <w:spacing w:before="2" w:line="372" w:lineRule="auto"/>
        <w:ind w:right="108"/>
        <w:rPr>
          <w:rFonts w:asciiTheme="minorEastAsia" w:eastAsiaTheme="minorEastAsia" w:hAnsiTheme="minorEastAsia"/>
        </w:rPr>
      </w:pPr>
      <w:r w:rsidRPr="00876EA5">
        <w:rPr>
          <w:rFonts w:asciiTheme="minorEastAsia" w:eastAsiaTheme="minorEastAsia" w:hAnsiTheme="minorEastAsia"/>
          <w:color w:val="FF0000"/>
          <w:w w:val="99"/>
        </w:rPr>
        <w:t>B项属于心理学效应。破窗效应，是指一个房子如果窗户破了，没有人去修补，隔不久，其他的窗户也</w:t>
      </w:r>
      <w:r w:rsidRPr="00876EA5">
        <w:rPr>
          <w:rFonts w:asciiTheme="minorEastAsia" w:eastAsiaTheme="minorEastAsia" w:hAnsiTheme="minorEastAsia"/>
          <w:color w:val="FF0000"/>
          <w:spacing w:val="-1"/>
          <w:w w:val="99"/>
        </w:rPr>
        <w:t>会莫名其妙地被人打破，此理论认为环境中的不良现象如果被放任存在，会诱使人们仿效，甚至变本加</w:t>
      </w:r>
      <w:r w:rsidRPr="00876EA5">
        <w:rPr>
          <w:rFonts w:asciiTheme="minorEastAsia" w:eastAsiaTheme="minorEastAsia" w:hAnsiTheme="minorEastAsia"/>
          <w:color w:val="FF0000"/>
          <w:w w:val="99"/>
        </w:rPr>
        <w:t>厉。</w:t>
      </w:r>
    </w:p>
    <w:p w:rsidR="006463FB" w:rsidRPr="00876EA5" w:rsidRDefault="005A75AE">
      <w:pPr>
        <w:pStyle w:val="a3"/>
        <w:spacing w:before="3"/>
        <w:rPr>
          <w:rFonts w:asciiTheme="minorEastAsia" w:eastAsiaTheme="minorEastAsia" w:hAnsiTheme="minorEastAsia"/>
        </w:rPr>
      </w:pPr>
      <w:r w:rsidRPr="00876EA5">
        <w:rPr>
          <w:rFonts w:asciiTheme="minorEastAsia" w:eastAsiaTheme="minorEastAsia" w:hAnsiTheme="minorEastAsia"/>
          <w:color w:val="FF0000"/>
          <w:w w:val="95"/>
        </w:rPr>
        <w:t>C项属于犯罪心理学范畴，属于心理学效应</w:t>
      </w:r>
      <w:r w:rsidRPr="00876EA5">
        <w:rPr>
          <w:rFonts w:asciiTheme="minorEastAsia" w:eastAsiaTheme="minorEastAsia" w:hAnsiTheme="minorEastAsia"/>
          <w:color w:val="FF0000"/>
          <w:spacing w:val="-10"/>
          <w:w w:val="95"/>
        </w:rPr>
        <w:t>。</w:t>
      </w:r>
    </w:p>
    <w:p w:rsidR="006463FB" w:rsidRPr="00876EA5" w:rsidRDefault="005A75AE">
      <w:pPr>
        <w:pStyle w:val="a3"/>
        <w:spacing w:before="148" w:line="372" w:lineRule="auto"/>
        <w:ind w:right="212"/>
        <w:rPr>
          <w:rFonts w:asciiTheme="minorEastAsia" w:eastAsiaTheme="minorEastAsia" w:hAnsiTheme="minorEastAsia"/>
        </w:rPr>
      </w:pPr>
      <w:r w:rsidRPr="00876EA5">
        <w:rPr>
          <w:rFonts w:asciiTheme="minorEastAsia" w:eastAsiaTheme="minorEastAsia" w:hAnsiTheme="minorEastAsia"/>
          <w:color w:val="FF0000"/>
          <w:w w:val="99"/>
        </w:rPr>
        <w:t>D</w:t>
      </w:r>
      <w:r w:rsidRPr="00876EA5">
        <w:rPr>
          <w:rFonts w:asciiTheme="minorEastAsia" w:eastAsiaTheme="minorEastAsia" w:hAnsiTheme="minorEastAsia"/>
          <w:color w:val="FF0000"/>
          <w:spacing w:val="-1"/>
          <w:w w:val="99"/>
        </w:rPr>
        <w:t>项属于自然科学范畴，不属于心理学效应。配位效应，是指当溶液中存在能与沉淀的构晶离子形成配</w:t>
      </w:r>
      <w:r w:rsidRPr="00876EA5">
        <w:rPr>
          <w:rFonts w:asciiTheme="minorEastAsia" w:eastAsiaTheme="minorEastAsia" w:hAnsiTheme="minorEastAsia"/>
          <w:color w:val="FF0000"/>
          <w:w w:val="99"/>
        </w:rPr>
        <w:t>合物的配位剂时，则沉淀的溶解度增大。</w:t>
      </w:r>
    </w:p>
    <w:p w:rsidR="006463FB" w:rsidRDefault="005A75AE">
      <w:pPr>
        <w:pStyle w:val="a3"/>
        <w:spacing w:before="2"/>
        <w:rPr>
          <w:rFonts w:asciiTheme="minorEastAsia" w:eastAsiaTheme="minorEastAsia" w:hAnsiTheme="minorEastAsia"/>
          <w:color w:val="FF0000"/>
          <w:spacing w:val="-10"/>
          <w:w w:val="95"/>
        </w:rPr>
      </w:pPr>
      <w:r w:rsidRPr="00876EA5">
        <w:rPr>
          <w:rFonts w:asciiTheme="minorEastAsia" w:eastAsiaTheme="minorEastAsia" w:hAnsiTheme="minorEastAsia"/>
          <w:color w:val="FF0000"/>
          <w:w w:val="95"/>
        </w:rPr>
        <w:t>故本题选D</w:t>
      </w:r>
      <w:r w:rsidRPr="00876EA5">
        <w:rPr>
          <w:rFonts w:asciiTheme="minorEastAsia" w:eastAsiaTheme="minorEastAsia" w:hAnsiTheme="minorEastAsia"/>
          <w:color w:val="FF0000"/>
          <w:spacing w:val="-10"/>
          <w:w w:val="95"/>
        </w:rPr>
        <w:t>。</w:t>
      </w:r>
    </w:p>
    <w:p w:rsidR="00942A33" w:rsidRPr="00876EA5" w:rsidRDefault="00942A33">
      <w:pPr>
        <w:pStyle w:val="a3"/>
        <w:spacing w:before="2"/>
        <w:rPr>
          <w:rFonts w:asciiTheme="minorEastAsia" w:eastAsiaTheme="minorEastAsia" w:hAnsiTheme="minorEastAsia"/>
        </w:rPr>
      </w:pPr>
    </w:p>
    <w:p w:rsidR="006463FB" w:rsidRPr="00942A33" w:rsidRDefault="00942A33" w:rsidP="00942A33">
      <w:pPr>
        <w:tabs>
          <w:tab w:val="left" w:pos="838"/>
          <w:tab w:val="left" w:pos="5329"/>
        </w:tabs>
        <w:spacing w:line="372" w:lineRule="auto"/>
        <w:ind w:right="212"/>
        <w:rPr>
          <w:rFonts w:asciiTheme="minorEastAsia" w:eastAsiaTheme="minorEastAsia" w:hAnsiTheme="minorEastAsia"/>
          <w:sz w:val="21"/>
          <w:szCs w:val="21"/>
        </w:rPr>
      </w:pPr>
      <w:r>
        <w:rPr>
          <w:rFonts w:asciiTheme="minorEastAsia" w:eastAsiaTheme="minorEastAsia" w:hAnsiTheme="minorEastAsia" w:hint="eastAsia"/>
          <w:w w:val="99"/>
          <w:sz w:val="21"/>
          <w:szCs w:val="21"/>
        </w:rPr>
        <w:t>12.</w:t>
      </w:r>
      <w:r w:rsidR="005A75AE" w:rsidRPr="00942A33">
        <w:rPr>
          <w:rFonts w:asciiTheme="minorEastAsia" w:eastAsiaTheme="minorEastAsia" w:hAnsiTheme="minorEastAsia"/>
          <w:w w:val="99"/>
          <w:sz w:val="21"/>
          <w:szCs w:val="21"/>
        </w:rPr>
        <w:t>海洋动物科学考察的结果显示，近十年来，许多海洋“有壳类”动物，如贝类、螺类和虾蟹</w:t>
      </w:r>
      <w:r w:rsidR="005A75AE" w:rsidRPr="00942A33">
        <w:rPr>
          <w:rFonts w:asciiTheme="minorEastAsia" w:eastAsiaTheme="minorEastAsia" w:hAnsiTheme="minorEastAsia"/>
          <w:spacing w:val="-18"/>
          <w:w w:val="99"/>
          <w:sz w:val="21"/>
          <w:szCs w:val="21"/>
        </w:rPr>
        <w:t>类</w:t>
      </w:r>
      <w:r w:rsidR="005A75AE" w:rsidRPr="00942A33">
        <w:rPr>
          <w:rFonts w:asciiTheme="minorEastAsia" w:eastAsiaTheme="minorEastAsia" w:hAnsiTheme="minorEastAsia"/>
          <w:w w:val="99"/>
          <w:sz w:val="21"/>
          <w:szCs w:val="21"/>
        </w:rPr>
        <w:t>有外壳变薄、变软的趋势，这种现象的主要原因是（</w:t>
      </w:r>
      <w:r w:rsidR="005A75AE" w:rsidRPr="00942A33">
        <w:rPr>
          <w:rFonts w:asciiTheme="minorEastAsia" w:eastAsiaTheme="minorEastAsia" w:hAnsiTheme="minorEastAsia"/>
          <w:sz w:val="21"/>
          <w:szCs w:val="21"/>
        </w:rPr>
        <w:tab/>
      </w:r>
      <w:r w:rsidR="005A75AE" w:rsidRPr="00942A33">
        <w:rPr>
          <w:rFonts w:asciiTheme="minorEastAsia" w:eastAsiaTheme="minorEastAsia" w:hAnsiTheme="minorEastAsia"/>
          <w:w w:val="99"/>
          <w:sz w:val="21"/>
          <w:szCs w:val="21"/>
        </w:rPr>
        <w:t>）。</w:t>
      </w:r>
    </w:p>
    <w:p w:rsidR="00722461" w:rsidRPr="007A20B4" w:rsidRDefault="007A20B4" w:rsidP="007A20B4">
      <w:pPr>
        <w:tabs>
          <w:tab w:val="left" w:pos="733"/>
        </w:tabs>
        <w:spacing w:before="2" w:line="372" w:lineRule="auto"/>
        <w:ind w:left="313" w:right="3243"/>
        <w:rPr>
          <w:rFonts w:asciiTheme="minorEastAsia" w:eastAsiaTheme="minorEastAsia" w:hAnsiTheme="minorEastAsia"/>
          <w:spacing w:val="-2"/>
          <w:w w:val="95"/>
          <w:sz w:val="21"/>
          <w:szCs w:val="21"/>
        </w:rPr>
      </w:pPr>
      <w:r>
        <w:rPr>
          <w:rFonts w:asciiTheme="minorEastAsia" w:eastAsiaTheme="minorEastAsia" w:hAnsiTheme="minorEastAsia" w:hint="eastAsia"/>
          <w:spacing w:val="-2"/>
          <w:w w:val="95"/>
          <w:sz w:val="21"/>
          <w:szCs w:val="21"/>
        </w:rPr>
        <w:t>A.</w:t>
      </w:r>
      <w:r w:rsidR="005A75AE" w:rsidRPr="007A20B4">
        <w:rPr>
          <w:rFonts w:asciiTheme="minorEastAsia" w:eastAsiaTheme="minorEastAsia" w:hAnsiTheme="minorEastAsia"/>
          <w:spacing w:val="-2"/>
          <w:w w:val="95"/>
          <w:sz w:val="21"/>
          <w:szCs w:val="21"/>
        </w:rPr>
        <w:t xml:space="preserve">“有壳类”动物面临食物短缺的困境，经常出现营养不良 </w:t>
      </w:r>
    </w:p>
    <w:p w:rsidR="006463FB" w:rsidRPr="007A20B4" w:rsidRDefault="007A20B4" w:rsidP="007A20B4">
      <w:pPr>
        <w:tabs>
          <w:tab w:val="left" w:pos="733"/>
        </w:tabs>
        <w:spacing w:before="2" w:line="372" w:lineRule="auto"/>
        <w:ind w:left="313" w:right="3243"/>
        <w:rPr>
          <w:rFonts w:asciiTheme="minorEastAsia" w:eastAsiaTheme="minorEastAsia" w:hAnsiTheme="minorEastAsia"/>
          <w:spacing w:val="-2"/>
          <w:w w:val="95"/>
          <w:sz w:val="21"/>
          <w:szCs w:val="21"/>
        </w:rPr>
      </w:pPr>
      <w:r>
        <w:rPr>
          <w:rFonts w:asciiTheme="minorEastAsia" w:eastAsiaTheme="minorEastAsia" w:hAnsiTheme="minorEastAsia" w:hint="eastAsia"/>
          <w:spacing w:val="-2"/>
          <w:w w:val="95"/>
          <w:sz w:val="21"/>
          <w:szCs w:val="21"/>
        </w:rPr>
        <w:t>B.</w:t>
      </w:r>
      <w:r w:rsidR="005A75AE" w:rsidRPr="007A20B4">
        <w:rPr>
          <w:rFonts w:asciiTheme="minorEastAsia" w:eastAsiaTheme="minorEastAsia" w:hAnsiTheme="minorEastAsia"/>
          <w:spacing w:val="-2"/>
          <w:w w:val="95"/>
          <w:sz w:val="21"/>
          <w:szCs w:val="21"/>
        </w:rPr>
        <w:t>轻便的海洋动物更易与游动、捕食和躲避天敌</w:t>
      </w:r>
    </w:p>
    <w:p w:rsidR="00722461" w:rsidRPr="007A20B4" w:rsidRDefault="005A75AE" w:rsidP="007A20B4">
      <w:pPr>
        <w:tabs>
          <w:tab w:val="left" w:pos="733"/>
        </w:tabs>
        <w:spacing w:before="2" w:line="372" w:lineRule="auto"/>
        <w:ind w:left="313" w:right="3243"/>
        <w:rPr>
          <w:rFonts w:asciiTheme="minorEastAsia" w:eastAsiaTheme="minorEastAsia" w:hAnsiTheme="minorEastAsia"/>
          <w:spacing w:val="-2"/>
          <w:w w:val="95"/>
          <w:sz w:val="21"/>
          <w:szCs w:val="21"/>
        </w:rPr>
      </w:pPr>
      <w:r w:rsidRPr="007A20B4">
        <w:rPr>
          <w:rFonts w:asciiTheme="minorEastAsia" w:eastAsiaTheme="minorEastAsia" w:hAnsiTheme="minorEastAsia"/>
          <w:spacing w:val="-2"/>
          <w:w w:val="95"/>
          <w:sz w:val="21"/>
          <w:szCs w:val="21"/>
        </w:rPr>
        <w:t xml:space="preserve">C.海水升温导致海洋动物的生长成熟周期缩短 </w:t>
      </w:r>
    </w:p>
    <w:p w:rsidR="006463FB" w:rsidRPr="007A20B4" w:rsidRDefault="005A75AE" w:rsidP="007A20B4">
      <w:pPr>
        <w:tabs>
          <w:tab w:val="left" w:pos="733"/>
        </w:tabs>
        <w:spacing w:before="2" w:line="372" w:lineRule="auto"/>
        <w:ind w:left="313" w:right="3243"/>
        <w:rPr>
          <w:rFonts w:asciiTheme="minorEastAsia" w:eastAsiaTheme="minorEastAsia" w:hAnsiTheme="minorEastAsia"/>
          <w:spacing w:val="-2"/>
          <w:w w:val="95"/>
          <w:sz w:val="21"/>
          <w:szCs w:val="21"/>
        </w:rPr>
      </w:pPr>
      <w:r w:rsidRPr="007A20B4">
        <w:rPr>
          <w:rFonts w:asciiTheme="minorEastAsia" w:eastAsiaTheme="minorEastAsia" w:hAnsiTheme="minorEastAsia"/>
          <w:spacing w:val="-2"/>
          <w:w w:val="95"/>
          <w:sz w:val="21"/>
          <w:szCs w:val="21"/>
        </w:rPr>
        <w:t>D.二氧化碳排放过度导致海水酸化</w:t>
      </w:r>
    </w:p>
    <w:p w:rsidR="006463FB" w:rsidRPr="00876EA5" w:rsidRDefault="005A75AE">
      <w:pPr>
        <w:pStyle w:val="a3"/>
        <w:spacing w:before="2"/>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spacing w:val="-1"/>
          <w:w w:val="99"/>
        </w:rPr>
        <w:t>【解析】“有壳类”动物的外壳的主要成分是碳酸钙，而二氧化碳溶于水生成碳酸，碳酸根离子会</w:t>
      </w:r>
      <w:r w:rsidRPr="00876EA5">
        <w:rPr>
          <w:rFonts w:asciiTheme="minorEastAsia" w:eastAsiaTheme="minorEastAsia" w:hAnsiTheme="minorEastAsia"/>
          <w:color w:val="FF0000"/>
          <w:w w:val="99"/>
        </w:rPr>
        <w:t>与碳酸钙发生反应生成气体，从而使动物外壳变薄、变软。</w:t>
      </w:r>
    </w:p>
    <w:p w:rsidR="006463FB" w:rsidRDefault="005A75AE">
      <w:pPr>
        <w:pStyle w:val="a3"/>
        <w:spacing w:before="2"/>
        <w:rPr>
          <w:rFonts w:asciiTheme="minorEastAsia" w:eastAsiaTheme="minorEastAsia" w:hAnsiTheme="minorEastAsia"/>
          <w:color w:val="FF0000"/>
          <w:spacing w:val="-10"/>
          <w:w w:val="95"/>
        </w:rPr>
      </w:pPr>
      <w:r w:rsidRPr="00876EA5">
        <w:rPr>
          <w:rFonts w:asciiTheme="minorEastAsia" w:eastAsiaTheme="minorEastAsia" w:hAnsiTheme="minorEastAsia"/>
          <w:color w:val="FF0000"/>
          <w:w w:val="95"/>
        </w:rPr>
        <w:t>故本题选D</w:t>
      </w:r>
      <w:r w:rsidRPr="00876EA5">
        <w:rPr>
          <w:rFonts w:asciiTheme="minorEastAsia" w:eastAsiaTheme="minorEastAsia" w:hAnsiTheme="minorEastAsia"/>
          <w:color w:val="FF0000"/>
          <w:spacing w:val="-10"/>
          <w:w w:val="95"/>
        </w:rPr>
        <w:t>。</w:t>
      </w:r>
    </w:p>
    <w:p w:rsidR="00942A33" w:rsidRPr="00876EA5" w:rsidRDefault="00942A33">
      <w:pPr>
        <w:pStyle w:val="a3"/>
        <w:spacing w:before="2"/>
        <w:rPr>
          <w:rFonts w:asciiTheme="minorEastAsia" w:eastAsiaTheme="minorEastAsia" w:hAnsiTheme="minorEastAsia"/>
        </w:rPr>
      </w:pPr>
    </w:p>
    <w:sectPr w:rsidR="00942A33" w:rsidRPr="00876EA5" w:rsidSect="006463FB">
      <w:footerReference w:type="default" r:id="rId14"/>
      <w:pgSz w:w="11900" w:h="16840"/>
      <w:pgMar w:top="5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69D" w:rsidRDefault="0073069D" w:rsidP="006463FB">
      <w:r>
        <w:separator/>
      </w:r>
    </w:p>
  </w:endnote>
  <w:endnote w:type="continuationSeparator" w:id="0">
    <w:p w:rsidR="0073069D" w:rsidRDefault="0073069D" w:rsidP="006463F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3FB" w:rsidRDefault="005B24C8">
    <w:pPr>
      <w:pStyle w:val="a3"/>
      <w:spacing w:before="0" w:line="14" w:lineRule="auto"/>
      <w:ind w:left="0"/>
      <w:rPr>
        <w:sz w:val="20"/>
      </w:rPr>
    </w:pPr>
    <w:r w:rsidRPr="005B24C8">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6463FB" w:rsidRDefault="005B24C8">
                <w:pPr>
                  <w:spacing w:before="14"/>
                  <w:ind w:left="60"/>
                  <w:rPr>
                    <w:rFonts w:ascii="Calibri"/>
                    <w:sz w:val="24"/>
                  </w:rPr>
                </w:pPr>
                <w:r>
                  <w:rPr>
                    <w:rFonts w:ascii="Calibri"/>
                    <w:spacing w:val="-5"/>
                    <w:w w:val="125"/>
                    <w:sz w:val="24"/>
                  </w:rPr>
                  <w:fldChar w:fldCharType="begin"/>
                </w:r>
                <w:r w:rsidR="005A75AE">
                  <w:rPr>
                    <w:rFonts w:ascii="Calibri"/>
                    <w:spacing w:val="-5"/>
                    <w:w w:val="125"/>
                    <w:sz w:val="24"/>
                  </w:rPr>
                  <w:instrText xml:space="preserve"> PAGE </w:instrText>
                </w:r>
                <w:r>
                  <w:rPr>
                    <w:rFonts w:ascii="Calibri"/>
                    <w:spacing w:val="-5"/>
                    <w:w w:val="125"/>
                    <w:sz w:val="24"/>
                  </w:rPr>
                  <w:fldChar w:fldCharType="separate"/>
                </w:r>
                <w:r w:rsidR="007A20B4">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69D" w:rsidRDefault="0073069D" w:rsidP="006463FB">
      <w:r>
        <w:separator/>
      </w:r>
    </w:p>
  </w:footnote>
  <w:footnote w:type="continuationSeparator" w:id="0">
    <w:p w:rsidR="0073069D" w:rsidRDefault="0073069D" w:rsidP="006463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0849"/>
    <w:multiLevelType w:val="hybridMultilevel"/>
    <w:tmpl w:val="04B0203A"/>
    <w:lvl w:ilvl="0" w:tplc="ACB4EB5A">
      <w:start w:val="32"/>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6168346C">
      <w:start w:val="1"/>
      <w:numFmt w:val="upperLetter"/>
      <w:lvlText w:val="%2."/>
      <w:lvlJc w:val="left"/>
      <w:pPr>
        <w:ind w:left="1046" w:hanging="524"/>
      </w:pPr>
      <w:rPr>
        <w:rFonts w:ascii="宋体" w:eastAsia="宋体" w:hAnsi="宋体" w:cs="宋体" w:hint="default"/>
        <w:b w:val="0"/>
        <w:bCs w:val="0"/>
        <w:i w:val="0"/>
        <w:iCs w:val="0"/>
        <w:w w:val="99"/>
        <w:sz w:val="19"/>
        <w:szCs w:val="19"/>
        <w:lang w:val="en-US" w:eastAsia="zh-CN" w:bidi="ar-SA"/>
      </w:rPr>
    </w:lvl>
    <w:lvl w:ilvl="2" w:tplc="95648798">
      <w:numFmt w:val="bullet"/>
      <w:lvlText w:val="•"/>
      <w:lvlJc w:val="left"/>
      <w:pPr>
        <w:ind w:left="1993" w:hanging="524"/>
      </w:pPr>
      <w:rPr>
        <w:rFonts w:hint="default"/>
        <w:lang w:val="en-US" w:eastAsia="zh-CN" w:bidi="ar-SA"/>
      </w:rPr>
    </w:lvl>
    <w:lvl w:ilvl="3" w:tplc="68363AEC">
      <w:numFmt w:val="bullet"/>
      <w:lvlText w:val="•"/>
      <w:lvlJc w:val="left"/>
      <w:pPr>
        <w:ind w:left="2946" w:hanging="524"/>
      </w:pPr>
      <w:rPr>
        <w:rFonts w:hint="default"/>
        <w:lang w:val="en-US" w:eastAsia="zh-CN" w:bidi="ar-SA"/>
      </w:rPr>
    </w:lvl>
    <w:lvl w:ilvl="4" w:tplc="F52EACAA">
      <w:numFmt w:val="bullet"/>
      <w:lvlText w:val="•"/>
      <w:lvlJc w:val="left"/>
      <w:pPr>
        <w:ind w:left="3900" w:hanging="524"/>
      </w:pPr>
      <w:rPr>
        <w:rFonts w:hint="default"/>
        <w:lang w:val="en-US" w:eastAsia="zh-CN" w:bidi="ar-SA"/>
      </w:rPr>
    </w:lvl>
    <w:lvl w:ilvl="5" w:tplc="7A2C7A04">
      <w:numFmt w:val="bullet"/>
      <w:lvlText w:val="•"/>
      <w:lvlJc w:val="left"/>
      <w:pPr>
        <w:ind w:left="4853" w:hanging="524"/>
      </w:pPr>
      <w:rPr>
        <w:rFonts w:hint="default"/>
        <w:lang w:val="en-US" w:eastAsia="zh-CN" w:bidi="ar-SA"/>
      </w:rPr>
    </w:lvl>
    <w:lvl w:ilvl="6" w:tplc="583C5810">
      <w:numFmt w:val="bullet"/>
      <w:lvlText w:val="•"/>
      <w:lvlJc w:val="left"/>
      <w:pPr>
        <w:ind w:left="5806" w:hanging="524"/>
      </w:pPr>
      <w:rPr>
        <w:rFonts w:hint="default"/>
        <w:lang w:val="en-US" w:eastAsia="zh-CN" w:bidi="ar-SA"/>
      </w:rPr>
    </w:lvl>
    <w:lvl w:ilvl="7" w:tplc="C4186A92">
      <w:numFmt w:val="bullet"/>
      <w:lvlText w:val="•"/>
      <w:lvlJc w:val="left"/>
      <w:pPr>
        <w:ind w:left="6760" w:hanging="524"/>
      </w:pPr>
      <w:rPr>
        <w:rFonts w:hint="default"/>
        <w:lang w:val="en-US" w:eastAsia="zh-CN" w:bidi="ar-SA"/>
      </w:rPr>
    </w:lvl>
    <w:lvl w:ilvl="8" w:tplc="EAE60A3E">
      <w:numFmt w:val="bullet"/>
      <w:lvlText w:val="•"/>
      <w:lvlJc w:val="left"/>
      <w:pPr>
        <w:ind w:left="7713" w:hanging="524"/>
      </w:pPr>
      <w:rPr>
        <w:rFonts w:hint="default"/>
        <w:lang w:val="en-US" w:eastAsia="zh-CN" w:bidi="ar-SA"/>
      </w:rPr>
    </w:lvl>
  </w:abstractNum>
  <w:abstractNum w:abstractNumId="1">
    <w:nsid w:val="26931D58"/>
    <w:multiLevelType w:val="hybridMultilevel"/>
    <w:tmpl w:val="CCAA4A7E"/>
    <w:lvl w:ilvl="0" w:tplc="40B02B54">
      <w:start w:val="1"/>
      <w:numFmt w:val="upperLetter"/>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9D4C06C6">
      <w:numFmt w:val="bullet"/>
      <w:lvlText w:val="•"/>
      <w:lvlJc w:val="left"/>
      <w:pPr>
        <w:ind w:left="1628" w:hanging="210"/>
      </w:pPr>
      <w:rPr>
        <w:rFonts w:hint="default"/>
        <w:lang w:val="en-US" w:eastAsia="zh-CN" w:bidi="ar-SA"/>
      </w:rPr>
    </w:lvl>
    <w:lvl w:ilvl="2" w:tplc="53BE12DA">
      <w:numFmt w:val="bullet"/>
      <w:lvlText w:val="•"/>
      <w:lvlJc w:val="left"/>
      <w:pPr>
        <w:ind w:left="2516" w:hanging="210"/>
      </w:pPr>
      <w:rPr>
        <w:rFonts w:hint="default"/>
        <w:lang w:val="en-US" w:eastAsia="zh-CN" w:bidi="ar-SA"/>
      </w:rPr>
    </w:lvl>
    <w:lvl w:ilvl="3" w:tplc="B1E63CDC">
      <w:numFmt w:val="bullet"/>
      <w:lvlText w:val="•"/>
      <w:lvlJc w:val="left"/>
      <w:pPr>
        <w:ind w:left="3404" w:hanging="210"/>
      </w:pPr>
      <w:rPr>
        <w:rFonts w:hint="default"/>
        <w:lang w:val="en-US" w:eastAsia="zh-CN" w:bidi="ar-SA"/>
      </w:rPr>
    </w:lvl>
    <w:lvl w:ilvl="4" w:tplc="4148D114">
      <w:numFmt w:val="bullet"/>
      <w:lvlText w:val="•"/>
      <w:lvlJc w:val="left"/>
      <w:pPr>
        <w:ind w:left="4292" w:hanging="210"/>
      </w:pPr>
      <w:rPr>
        <w:rFonts w:hint="default"/>
        <w:lang w:val="en-US" w:eastAsia="zh-CN" w:bidi="ar-SA"/>
      </w:rPr>
    </w:lvl>
    <w:lvl w:ilvl="5" w:tplc="70863A48">
      <w:numFmt w:val="bullet"/>
      <w:lvlText w:val="•"/>
      <w:lvlJc w:val="left"/>
      <w:pPr>
        <w:ind w:left="5180" w:hanging="210"/>
      </w:pPr>
      <w:rPr>
        <w:rFonts w:hint="default"/>
        <w:lang w:val="en-US" w:eastAsia="zh-CN" w:bidi="ar-SA"/>
      </w:rPr>
    </w:lvl>
    <w:lvl w:ilvl="6" w:tplc="34F2B980">
      <w:numFmt w:val="bullet"/>
      <w:lvlText w:val="•"/>
      <w:lvlJc w:val="left"/>
      <w:pPr>
        <w:ind w:left="6068" w:hanging="210"/>
      </w:pPr>
      <w:rPr>
        <w:rFonts w:hint="default"/>
        <w:lang w:val="en-US" w:eastAsia="zh-CN" w:bidi="ar-SA"/>
      </w:rPr>
    </w:lvl>
    <w:lvl w:ilvl="7" w:tplc="E7205D04">
      <w:numFmt w:val="bullet"/>
      <w:lvlText w:val="•"/>
      <w:lvlJc w:val="left"/>
      <w:pPr>
        <w:ind w:left="6956" w:hanging="210"/>
      </w:pPr>
      <w:rPr>
        <w:rFonts w:hint="default"/>
        <w:lang w:val="en-US" w:eastAsia="zh-CN" w:bidi="ar-SA"/>
      </w:rPr>
    </w:lvl>
    <w:lvl w:ilvl="8" w:tplc="CB343288">
      <w:numFmt w:val="bullet"/>
      <w:lvlText w:val="•"/>
      <w:lvlJc w:val="left"/>
      <w:pPr>
        <w:ind w:left="7844" w:hanging="210"/>
      </w:pPr>
      <w:rPr>
        <w:rFonts w:hint="default"/>
        <w:lang w:val="en-US" w:eastAsia="zh-CN" w:bidi="ar-SA"/>
      </w:rPr>
    </w:lvl>
  </w:abstractNum>
  <w:abstractNum w:abstractNumId="2">
    <w:nsid w:val="2F631F99"/>
    <w:multiLevelType w:val="hybridMultilevel"/>
    <w:tmpl w:val="B88E8E26"/>
    <w:lvl w:ilvl="0" w:tplc="D45458D4">
      <w:start w:val="26"/>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20442CB0">
      <w:numFmt w:val="bullet"/>
      <w:lvlText w:val="•"/>
      <w:lvlJc w:val="left"/>
      <w:pPr>
        <w:ind w:left="1052" w:hanging="315"/>
      </w:pPr>
      <w:rPr>
        <w:rFonts w:hint="default"/>
        <w:lang w:val="en-US" w:eastAsia="zh-CN" w:bidi="ar-SA"/>
      </w:rPr>
    </w:lvl>
    <w:lvl w:ilvl="2" w:tplc="DD80F5A2">
      <w:numFmt w:val="bullet"/>
      <w:lvlText w:val="•"/>
      <w:lvlJc w:val="left"/>
      <w:pPr>
        <w:ind w:left="2004" w:hanging="315"/>
      </w:pPr>
      <w:rPr>
        <w:rFonts w:hint="default"/>
        <w:lang w:val="en-US" w:eastAsia="zh-CN" w:bidi="ar-SA"/>
      </w:rPr>
    </w:lvl>
    <w:lvl w:ilvl="3" w:tplc="D29E8642">
      <w:numFmt w:val="bullet"/>
      <w:lvlText w:val="•"/>
      <w:lvlJc w:val="left"/>
      <w:pPr>
        <w:ind w:left="2956" w:hanging="315"/>
      </w:pPr>
      <w:rPr>
        <w:rFonts w:hint="default"/>
        <w:lang w:val="en-US" w:eastAsia="zh-CN" w:bidi="ar-SA"/>
      </w:rPr>
    </w:lvl>
    <w:lvl w:ilvl="4" w:tplc="15326FC0">
      <w:numFmt w:val="bullet"/>
      <w:lvlText w:val="•"/>
      <w:lvlJc w:val="left"/>
      <w:pPr>
        <w:ind w:left="3908" w:hanging="315"/>
      </w:pPr>
      <w:rPr>
        <w:rFonts w:hint="default"/>
        <w:lang w:val="en-US" w:eastAsia="zh-CN" w:bidi="ar-SA"/>
      </w:rPr>
    </w:lvl>
    <w:lvl w:ilvl="5" w:tplc="8F763A92">
      <w:numFmt w:val="bullet"/>
      <w:lvlText w:val="•"/>
      <w:lvlJc w:val="left"/>
      <w:pPr>
        <w:ind w:left="4860" w:hanging="315"/>
      </w:pPr>
      <w:rPr>
        <w:rFonts w:hint="default"/>
        <w:lang w:val="en-US" w:eastAsia="zh-CN" w:bidi="ar-SA"/>
      </w:rPr>
    </w:lvl>
    <w:lvl w:ilvl="6" w:tplc="3F46AFB2">
      <w:numFmt w:val="bullet"/>
      <w:lvlText w:val="•"/>
      <w:lvlJc w:val="left"/>
      <w:pPr>
        <w:ind w:left="5812" w:hanging="315"/>
      </w:pPr>
      <w:rPr>
        <w:rFonts w:hint="default"/>
        <w:lang w:val="en-US" w:eastAsia="zh-CN" w:bidi="ar-SA"/>
      </w:rPr>
    </w:lvl>
    <w:lvl w:ilvl="7" w:tplc="BCE079AE">
      <w:numFmt w:val="bullet"/>
      <w:lvlText w:val="•"/>
      <w:lvlJc w:val="left"/>
      <w:pPr>
        <w:ind w:left="6764" w:hanging="315"/>
      </w:pPr>
      <w:rPr>
        <w:rFonts w:hint="default"/>
        <w:lang w:val="en-US" w:eastAsia="zh-CN" w:bidi="ar-SA"/>
      </w:rPr>
    </w:lvl>
    <w:lvl w:ilvl="8" w:tplc="726E4018">
      <w:numFmt w:val="bullet"/>
      <w:lvlText w:val="•"/>
      <w:lvlJc w:val="left"/>
      <w:pPr>
        <w:ind w:left="7716" w:hanging="315"/>
      </w:pPr>
      <w:rPr>
        <w:rFonts w:hint="default"/>
        <w:lang w:val="en-US" w:eastAsia="zh-CN" w:bidi="ar-SA"/>
      </w:rPr>
    </w:lvl>
  </w:abstractNum>
  <w:abstractNum w:abstractNumId="3">
    <w:nsid w:val="459E7412"/>
    <w:multiLevelType w:val="hybridMultilevel"/>
    <w:tmpl w:val="E3ACE668"/>
    <w:lvl w:ilvl="0" w:tplc="D39E0ABA">
      <w:start w:val="40"/>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DF86D096">
      <w:start w:val="1"/>
      <w:numFmt w:val="upperLetter"/>
      <w:lvlText w:val="%2."/>
      <w:lvlJc w:val="left"/>
      <w:pPr>
        <w:ind w:left="523" w:hanging="210"/>
      </w:pPr>
      <w:rPr>
        <w:rFonts w:ascii="宋体" w:eastAsia="宋体" w:hAnsi="宋体" w:cs="宋体" w:hint="default"/>
        <w:b w:val="0"/>
        <w:bCs w:val="0"/>
        <w:i w:val="0"/>
        <w:iCs w:val="0"/>
        <w:w w:val="99"/>
        <w:sz w:val="19"/>
        <w:szCs w:val="19"/>
        <w:lang w:val="en-US" w:eastAsia="zh-CN" w:bidi="ar-SA"/>
      </w:rPr>
    </w:lvl>
    <w:lvl w:ilvl="2" w:tplc="C650A898">
      <w:numFmt w:val="bullet"/>
      <w:lvlText w:val="•"/>
      <w:lvlJc w:val="left"/>
      <w:pPr>
        <w:ind w:left="840" w:hanging="210"/>
      </w:pPr>
      <w:rPr>
        <w:rFonts w:hint="default"/>
        <w:lang w:val="en-US" w:eastAsia="zh-CN" w:bidi="ar-SA"/>
      </w:rPr>
    </w:lvl>
    <w:lvl w:ilvl="3" w:tplc="730E4752">
      <w:numFmt w:val="bullet"/>
      <w:lvlText w:val="•"/>
      <w:lvlJc w:val="left"/>
      <w:pPr>
        <w:ind w:left="1937" w:hanging="210"/>
      </w:pPr>
      <w:rPr>
        <w:rFonts w:hint="default"/>
        <w:lang w:val="en-US" w:eastAsia="zh-CN" w:bidi="ar-SA"/>
      </w:rPr>
    </w:lvl>
    <w:lvl w:ilvl="4" w:tplc="9208A142">
      <w:numFmt w:val="bullet"/>
      <w:lvlText w:val="•"/>
      <w:lvlJc w:val="left"/>
      <w:pPr>
        <w:ind w:left="3035" w:hanging="210"/>
      </w:pPr>
      <w:rPr>
        <w:rFonts w:hint="default"/>
        <w:lang w:val="en-US" w:eastAsia="zh-CN" w:bidi="ar-SA"/>
      </w:rPr>
    </w:lvl>
    <w:lvl w:ilvl="5" w:tplc="EFFC5A3A">
      <w:numFmt w:val="bullet"/>
      <w:lvlText w:val="•"/>
      <w:lvlJc w:val="left"/>
      <w:pPr>
        <w:ind w:left="4132" w:hanging="210"/>
      </w:pPr>
      <w:rPr>
        <w:rFonts w:hint="default"/>
        <w:lang w:val="en-US" w:eastAsia="zh-CN" w:bidi="ar-SA"/>
      </w:rPr>
    </w:lvl>
    <w:lvl w:ilvl="6" w:tplc="DA78D934">
      <w:numFmt w:val="bullet"/>
      <w:lvlText w:val="•"/>
      <w:lvlJc w:val="left"/>
      <w:pPr>
        <w:ind w:left="5230" w:hanging="210"/>
      </w:pPr>
      <w:rPr>
        <w:rFonts w:hint="default"/>
        <w:lang w:val="en-US" w:eastAsia="zh-CN" w:bidi="ar-SA"/>
      </w:rPr>
    </w:lvl>
    <w:lvl w:ilvl="7" w:tplc="2A6CD8B4">
      <w:numFmt w:val="bullet"/>
      <w:lvlText w:val="•"/>
      <w:lvlJc w:val="left"/>
      <w:pPr>
        <w:ind w:left="6327" w:hanging="210"/>
      </w:pPr>
      <w:rPr>
        <w:rFonts w:hint="default"/>
        <w:lang w:val="en-US" w:eastAsia="zh-CN" w:bidi="ar-SA"/>
      </w:rPr>
    </w:lvl>
    <w:lvl w:ilvl="8" w:tplc="0158C526">
      <w:numFmt w:val="bullet"/>
      <w:lvlText w:val="•"/>
      <w:lvlJc w:val="left"/>
      <w:pPr>
        <w:ind w:left="7425" w:hanging="210"/>
      </w:pPr>
      <w:rPr>
        <w:rFonts w:hint="default"/>
        <w:lang w:val="en-US" w:eastAsia="zh-CN" w:bidi="ar-SA"/>
      </w:rPr>
    </w:lvl>
  </w:abstractNum>
  <w:abstractNum w:abstractNumId="4">
    <w:nsid w:val="683511C9"/>
    <w:multiLevelType w:val="hybridMultilevel"/>
    <w:tmpl w:val="EC4E283A"/>
    <w:lvl w:ilvl="0" w:tplc="8EA4BE72">
      <w:start w:val="11"/>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D1C4F7A4">
      <w:numFmt w:val="bullet"/>
      <w:lvlText w:val="•"/>
      <w:lvlJc w:val="left"/>
      <w:pPr>
        <w:ind w:left="1052" w:hanging="315"/>
      </w:pPr>
      <w:rPr>
        <w:rFonts w:hint="default"/>
        <w:lang w:val="en-US" w:eastAsia="zh-CN" w:bidi="ar-SA"/>
      </w:rPr>
    </w:lvl>
    <w:lvl w:ilvl="2" w:tplc="E730C94E">
      <w:numFmt w:val="bullet"/>
      <w:lvlText w:val="•"/>
      <w:lvlJc w:val="left"/>
      <w:pPr>
        <w:ind w:left="2004" w:hanging="315"/>
      </w:pPr>
      <w:rPr>
        <w:rFonts w:hint="default"/>
        <w:lang w:val="en-US" w:eastAsia="zh-CN" w:bidi="ar-SA"/>
      </w:rPr>
    </w:lvl>
    <w:lvl w:ilvl="3" w:tplc="2DE8A2F0">
      <w:numFmt w:val="bullet"/>
      <w:lvlText w:val="•"/>
      <w:lvlJc w:val="left"/>
      <w:pPr>
        <w:ind w:left="2956" w:hanging="315"/>
      </w:pPr>
      <w:rPr>
        <w:rFonts w:hint="default"/>
        <w:lang w:val="en-US" w:eastAsia="zh-CN" w:bidi="ar-SA"/>
      </w:rPr>
    </w:lvl>
    <w:lvl w:ilvl="4" w:tplc="583A0DB8">
      <w:numFmt w:val="bullet"/>
      <w:lvlText w:val="•"/>
      <w:lvlJc w:val="left"/>
      <w:pPr>
        <w:ind w:left="3908" w:hanging="315"/>
      </w:pPr>
      <w:rPr>
        <w:rFonts w:hint="default"/>
        <w:lang w:val="en-US" w:eastAsia="zh-CN" w:bidi="ar-SA"/>
      </w:rPr>
    </w:lvl>
    <w:lvl w:ilvl="5" w:tplc="CEFA0B14">
      <w:numFmt w:val="bullet"/>
      <w:lvlText w:val="•"/>
      <w:lvlJc w:val="left"/>
      <w:pPr>
        <w:ind w:left="4860" w:hanging="315"/>
      </w:pPr>
      <w:rPr>
        <w:rFonts w:hint="default"/>
        <w:lang w:val="en-US" w:eastAsia="zh-CN" w:bidi="ar-SA"/>
      </w:rPr>
    </w:lvl>
    <w:lvl w:ilvl="6" w:tplc="6CD6C2D6">
      <w:numFmt w:val="bullet"/>
      <w:lvlText w:val="•"/>
      <w:lvlJc w:val="left"/>
      <w:pPr>
        <w:ind w:left="5812" w:hanging="315"/>
      </w:pPr>
      <w:rPr>
        <w:rFonts w:hint="default"/>
        <w:lang w:val="en-US" w:eastAsia="zh-CN" w:bidi="ar-SA"/>
      </w:rPr>
    </w:lvl>
    <w:lvl w:ilvl="7" w:tplc="0ADA8E70">
      <w:numFmt w:val="bullet"/>
      <w:lvlText w:val="•"/>
      <w:lvlJc w:val="left"/>
      <w:pPr>
        <w:ind w:left="6764" w:hanging="315"/>
      </w:pPr>
      <w:rPr>
        <w:rFonts w:hint="default"/>
        <w:lang w:val="en-US" w:eastAsia="zh-CN" w:bidi="ar-SA"/>
      </w:rPr>
    </w:lvl>
    <w:lvl w:ilvl="8" w:tplc="DC96046C">
      <w:numFmt w:val="bullet"/>
      <w:lvlText w:val="•"/>
      <w:lvlJc w:val="left"/>
      <w:pPr>
        <w:ind w:left="7716" w:hanging="315"/>
      </w:pPr>
      <w:rPr>
        <w:rFonts w:hint="default"/>
        <w:lang w:val="en-US" w:eastAsia="zh-CN" w:bidi="ar-SA"/>
      </w:rPr>
    </w:lvl>
  </w:abstractNum>
  <w:abstractNum w:abstractNumId="5">
    <w:nsid w:val="69942A6B"/>
    <w:multiLevelType w:val="hybridMultilevel"/>
    <w:tmpl w:val="17162FDC"/>
    <w:lvl w:ilvl="0" w:tplc="6C60F6F8">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51E09338">
      <w:numFmt w:val="bullet"/>
      <w:lvlText w:val="•"/>
      <w:lvlJc w:val="left"/>
      <w:pPr>
        <w:ind w:left="1052" w:hanging="210"/>
      </w:pPr>
      <w:rPr>
        <w:rFonts w:hint="default"/>
        <w:lang w:val="en-US" w:eastAsia="zh-CN" w:bidi="ar-SA"/>
      </w:rPr>
    </w:lvl>
    <w:lvl w:ilvl="2" w:tplc="6A523090">
      <w:numFmt w:val="bullet"/>
      <w:lvlText w:val="•"/>
      <w:lvlJc w:val="left"/>
      <w:pPr>
        <w:ind w:left="2004" w:hanging="210"/>
      </w:pPr>
      <w:rPr>
        <w:rFonts w:hint="default"/>
        <w:lang w:val="en-US" w:eastAsia="zh-CN" w:bidi="ar-SA"/>
      </w:rPr>
    </w:lvl>
    <w:lvl w:ilvl="3" w:tplc="8182E7E4">
      <w:numFmt w:val="bullet"/>
      <w:lvlText w:val="•"/>
      <w:lvlJc w:val="left"/>
      <w:pPr>
        <w:ind w:left="2956" w:hanging="210"/>
      </w:pPr>
      <w:rPr>
        <w:rFonts w:hint="default"/>
        <w:lang w:val="en-US" w:eastAsia="zh-CN" w:bidi="ar-SA"/>
      </w:rPr>
    </w:lvl>
    <w:lvl w:ilvl="4" w:tplc="922C35DC">
      <w:numFmt w:val="bullet"/>
      <w:lvlText w:val="•"/>
      <w:lvlJc w:val="left"/>
      <w:pPr>
        <w:ind w:left="3908" w:hanging="210"/>
      </w:pPr>
      <w:rPr>
        <w:rFonts w:hint="default"/>
        <w:lang w:val="en-US" w:eastAsia="zh-CN" w:bidi="ar-SA"/>
      </w:rPr>
    </w:lvl>
    <w:lvl w:ilvl="5" w:tplc="A51C94AC">
      <w:numFmt w:val="bullet"/>
      <w:lvlText w:val="•"/>
      <w:lvlJc w:val="left"/>
      <w:pPr>
        <w:ind w:left="4860" w:hanging="210"/>
      </w:pPr>
      <w:rPr>
        <w:rFonts w:hint="default"/>
        <w:lang w:val="en-US" w:eastAsia="zh-CN" w:bidi="ar-SA"/>
      </w:rPr>
    </w:lvl>
    <w:lvl w:ilvl="6" w:tplc="27149EE0">
      <w:numFmt w:val="bullet"/>
      <w:lvlText w:val="•"/>
      <w:lvlJc w:val="left"/>
      <w:pPr>
        <w:ind w:left="5812" w:hanging="210"/>
      </w:pPr>
      <w:rPr>
        <w:rFonts w:hint="default"/>
        <w:lang w:val="en-US" w:eastAsia="zh-CN" w:bidi="ar-SA"/>
      </w:rPr>
    </w:lvl>
    <w:lvl w:ilvl="7" w:tplc="66F2B876">
      <w:numFmt w:val="bullet"/>
      <w:lvlText w:val="•"/>
      <w:lvlJc w:val="left"/>
      <w:pPr>
        <w:ind w:left="6764" w:hanging="210"/>
      </w:pPr>
      <w:rPr>
        <w:rFonts w:hint="default"/>
        <w:lang w:val="en-US" w:eastAsia="zh-CN" w:bidi="ar-SA"/>
      </w:rPr>
    </w:lvl>
    <w:lvl w:ilvl="8" w:tplc="F4B2E3C2">
      <w:numFmt w:val="bullet"/>
      <w:lvlText w:val="•"/>
      <w:lvlJc w:val="left"/>
      <w:pPr>
        <w:ind w:left="7716" w:hanging="210"/>
      </w:pPr>
      <w:rPr>
        <w:rFonts w:hint="default"/>
        <w:lang w:val="en-US" w:eastAsia="zh-CN" w:bidi="ar-SA"/>
      </w:rPr>
    </w:lvl>
  </w:abstractNum>
  <w:abstractNum w:abstractNumId="6">
    <w:nsid w:val="71A92CC0"/>
    <w:multiLevelType w:val="hybridMultilevel"/>
    <w:tmpl w:val="0BE236D0"/>
    <w:lvl w:ilvl="0" w:tplc="1CC03ACA">
      <w:start w:val="5"/>
      <w:numFmt w:val="decimal"/>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CB54014C">
      <w:numFmt w:val="bullet"/>
      <w:lvlText w:val="•"/>
      <w:lvlJc w:val="left"/>
      <w:pPr>
        <w:ind w:left="1628" w:hanging="210"/>
      </w:pPr>
      <w:rPr>
        <w:rFonts w:hint="default"/>
        <w:lang w:val="en-US" w:eastAsia="zh-CN" w:bidi="ar-SA"/>
      </w:rPr>
    </w:lvl>
    <w:lvl w:ilvl="2" w:tplc="08DE825A">
      <w:numFmt w:val="bullet"/>
      <w:lvlText w:val="•"/>
      <w:lvlJc w:val="left"/>
      <w:pPr>
        <w:ind w:left="2516" w:hanging="210"/>
      </w:pPr>
      <w:rPr>
        <w:rFonts w:hint="default"/>
        <w:lang w:val="en-US" w:eastAsia="zh-CN" w:bidi="ar-SA"/>
      </w:rPr>
    </w:lvl>
    <w:lvl w:ilvl="3" w:tplc="21A4E8A8">
      <w:numFmt w:val="bullet"/>
      <w:lvlText w:val="•"/>
      <w:lvlJc w:val="left"/>
      <w:pPr>
        <w:ind w:left="3404" w:hanging="210"/>
      </w:pPr>
      <w:rPr>
        <w:rFonts w:hint="default"/>
        <w:lang w:val="en-US" w:eastAsia="zh-CN" w:bidi="ar-SA"/>
      </w:rPr>
    </w:lvl>
    <w:lvl w:ilvl="4" w:tplc="FF703A46">
      <w:numFmt w:val="bullet"/>
      <w:lvlText w:val="•"/>
      <w:lvlJc w:val="left"/>
      <w:pPr>
        <w:ind w:left="4292" w:hanging="210"/>
      </w:pPr>
      <w:rPr>
        <w:rFonts w:hint="default"/>
        <w:lang w:val="en-US" w:eastAsia="zh-CN" w:bidi="ar-SA"/>
      </w:rPr>
    </w:lvl>
    <w:lvl w:ilvl="5" w:tplc="FC90D4E0">
      <w:numFmt w:val="bullet"/>
      <w:lvlText w:val="•"/>
      <w:lvlJc w:val="left"/>
      <w:pPr>
        <w:ind w:left="5180" w:hanging="210"/>
      </w:pPr>
      <w:rPr>
        <w:rFonts w:hint="default"/>
        <w:lang w:val="en-US" w:eastAsia="zh-CN" w:bidi="ar-SA"/>
      </w:rPr>
    </w:lvl>
    <w:lvl w:ilvl="6" w:tplc="46C2DF1C">
      <w:numFmt w:val="bullet"/>
      <w:lvlText w:val="•"/>
      <w:lvlJc w:val="left"/>
      <w:pPr>
        <w:ind w:left="6068" w:hanging="210"/>
      </w:pPr>
      <w:rPr>
        <w:rFonts w:hint="default"/>
        <w:lang w:val="en-US" w:eastAsia="zh-CN" w:bidi="ar-SA"/>
      </w:rPr>
    </w:lvl>
    <w:lvl w:ilvl="7" w:tplc="B798EFC6">
      <w:numFmt w:val="bullet"/>
      <w:lvlText w:val="•"/>
      <w:lvlJc w:val="left"/>
      <w:pPr>
        <w:ind w:left="6956" w:hanging="210"/>
      </w:pPr>
      <w:rPr>
        <w:rFonts w:hint="default"/>
        <w:lang w:val="en-US" w:eastAsia="zh-CN" w:bidi="ar-SA"/>
      </w:rPr>
    </w:lvl>
    <w:lvl w:ilvl="8" w:tplc="48EA9AAA">
      <w:numFmt w:val="bullet"/>
      <w:lvlText w:val="•"/>
      <w:lvlJc w:val="left"/>
      <w:pPr>
        <w:ind w:left="7844" w:hanging="210"/>
      </w:pPr>
      <w:rPr>
        <w:rFonts w:hint="default"/>
        <w:lang w:val="en-US" w:eastAsia="zh-CN" w:bidi="ar-SA"/>
      </w:rPr>
    </w:lvl>
  </w:abstractNum>
  <w:abstractNum w:abstractNumId="7">
    <w:nsid w:val="76BC5A1F"/>
    <w:multiLevelType w:val="hybridMultilevel"/>
    <w:tmpl w:val="5C28E20C"/>
    <w:lvl w:ilvl="0" w:tplc="88DA9922">
      <w:start w:val="35"/>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38768A04">
      <w:start w:val="1"/>
      <w:numFmt w:val="upperLetter"/>
      <w:lvlText w:val="%2."/>
      <w:lvlJc w:val="left"/>
      <w:pPr>
        <w:ind w:left="523" w:hanging="524"/>
      </w:pPr>
      <w:rPr>
        <w:rFonts w:ascii="宋体" w:eastAsia="宋体" w:hAnsi="宋体" w:cs="宋体" w:hint="default"/>
        <w:b w:val="0"/>
        <w:bCs w:val="0"/>
        <w:i w:val="0"/>
        <w:iCs w:val="0"/>
        <w:w w:val="99"/>
        <w:sz w:val="19"/>
        <w:szCs w:val="19"/>
        <w:lang w:val="en-US" w:eastAsia="zh-CN" w:bidi="ar-SA"/>
      </w:rPr>
    </w:lvl>
    <w:lvl w:ilvl="2" w:tplc="4D949876">
      <w:numFmt w:val="bullet"/>
      <w:lvlText w:val="•"/>
      <w:lvlJc w:val="left"/>
      <w:pPr>
        <w:ind w:left="1815" w:hanging="524"/>
      </w:pPr>
      <w:rPr>
        <w:rFonts w:hint="default"/>
        <w:lang w:val="en-US" w:eastAsia="zh-CN" w:bidi="ar-SA"/>
      </w:rPr>
    </w:lvl>
    <w:lvl w:ilvl="3" w:tplc="883E39BE">
      <w:numFmt w:val="bullet"/>
      <w:lvlText w:val="•"/>
      <w:lvlJc w:val="left"/>
      <w:pPr>
        <w:ind w:left="2791" w:hanging="524"/>
      </w:pPr>
      <w:rPr>
        <w:rFonts w:hint="default"/>
        <w:lang w:val="en-US" w:eastAsia="zh-CN" w:bidi="ar-SA"/>
      </w:rPr>
    </w:lvl>
    <w:lvl w:ilvl="4" w:tplc="8C1EED58">
      <w:numFmt w:val="bullet"/>
      <w:lvlText w:val="•"/>
      <w:lvlJc w:val="left"/>
      <w:pPr>
        <w:ind w:left="3766" w:hanging="524"/>
      </w:pPr>
      <w:rPr>
        <w:rFonts w:hint="default"/>
        <w:lang w:val="en-US" w:eastAsia="zh-CN" w:bidi="ar-SA"/>
      </w:rPr>
    </w:lvl>
    <w:lvl w:ilvl="5" w:tplc="E2101F1C">
      <w:numFmt w:val="bullet"/>
      <w:lvlText w:val="•"/>
      <w:lvlJc w:val="left"/>
      <w:pPr>
        <w:ind w:left="4742" w:hanging="524"/>
      </w:pPr>
      <w:rPr>
        <w:rFonts w:hint="default"/>
        <w:lang w:val="en-US" w:eastAsia="zh-CN" w:bidi="ar-SA"/>
      </w:rPr>
    </w:lvl>
    <w:lvl w:ilvl="6" w:tplc="FAA64C2E">
      <w:numFmt w:val="bullet"/>
      <w:lvlText w:val="•"/>
      <w:lvlJc w:val="left"/>
      <w:pPr>
        <w:ind w:left="5717" w:hanging="524"/>
      </w:pPr>
      <w:rPr>
        <w:rFonts w:hint="default"/>
        <w:lang w:val="en-US" w:eastAsia="zh-CN" w:bidi="ar-SA"/>
      </w:rPr>
    </w:lvl>
    <w:lvl w:ilvl="7" w:tplc="F0CC7E4A">
      <w:numFmt w:val="bullet"/>
      <w:lvlText w:val="•"/>
      <w:lvlJc w:val="left"/>
      <w:pPr>
        <w:ind w:left="6693" w:hanging="524"/>
      </w:pPr>
      <w:rPr>
        <w:rFonts w:hint="default"/>
        <w:lang w:val="en-US" w:eastAsia="zh-CN" w:bidi="ar-SA"/>
      </w:rPr>
    </w:lvl>
    <w:lvl w:ilvl="8" w:tplc="739A39F6">
      <w:numFmt w:val="bullet"/>
      <w:lvlText w:val="•"/>
      <w:lvlJc w:val="left"/>
      <w:pPr>
        <w:ind w:left="7668" w:hanging="524"/>
      </w:pPr>
      <w:rPr>
        <w:rFonts w:hint="default"/>
        <w:lang w:val="en-US" w:eastAsia="zh-CN" w:bidi="ar-SA"/>
      </w:rPr>
    </w:lvl>
  </w:abstractNum>
  <w:abstractNum w:abstractNumId="8">
    <w:nsid w:val="7A031AFC"/>
    <w:multiLevelType w:val="hybridMultilevel"/>
    <w:tmpl w:val="D554ADE4"/>
    <w:lvl w:ilvl="0" w:tplc="B950A218">
      <w:start w:val="15"/>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055842AC">
      <w:start w:val="1"/>
      <w:numFmt w:val="upperLetter"/>
      <w:lvlText w:val="%2."/>
      <w:lvlJc w:val="left"/>
      <w:pPr>
        <w:ind w:left="733" w:hanging="210"/>
      </w:pPr>
      <w:rPr>
        <w:rFonts w:ascii="宋体" w:eastAsia="宋体" w:hAnsi="宋体" w:cs="宋体" w:hint="default"/>
        <w:b w:val="0"/>
        <w:bCs w:val="0"/>
        <w:i w:val="0"/>
        <w:iCs w:val="0"/>
        <w:w w:val="99"/>
        <w:sz w:val="19"/>
        <w:szCs w:val="19"/>
        <w:lang w:val="en-US" w:eastAsia="zh-CN" w:bidi="ar-SA"/>
      </w:rPr>
    </w:lvl>
    <w:lvl w:ilvl="2" w:tplc="1474FFC0">
      <w:numFmt w:val="bullet"/>
      <w:lvlText w:val="•"/>
      <w:lvlJc w:val="left"/>
      <w:pPr>
        <w:ind w:left="1726" w:hanging="210"/>
      </w:pPr>
      <w:rPr>
        <w:rFonts w:hint="default"/>
        <w:lang w:val="en-US" w:eastAsia="zh-CN" w:bidi="ar-SA"/>
      </w:rPr>
    </w:lvl>
    <w:lvl w:ilvl="3" w:tplc="F8E40DA6">
      <w:numFmt w:val="bullet"/>
      <w:lvlText w:val="•"/>
      <w:lvlJc w:val="left"/>
      <w:pPr>
        <w:ind w:left="2713" w:hanging="210"/>
      </w:pPr>
      <w:rPr>
        <w:rFonts w:hint="default"/>
        <w:lang w:val="en-US" w:eastAsia="zh-CN" w:bidi="ar-SA"/>
      </w:rPr>
    </w:lvl>
    <w:lvl w:ilvl="4" w:tplc="0C8A7540">
      <w:numFmt w:val="bullet"/>
      <w:lvlText w:val="•"/>
      <w:lvlJc w:val="left"/>
      <w:pPr>
        <w:ind w:left="3700" w:hanging="210"/>
      </w:pPr>
      <w:rPr>
        <w:rFonts w:hint="default"/>
        <w:lang w:val="en-US" w:eastAsia="zh-CN" w:bidi="ar-SA"/>
      </w:rPr>
    </w:lvl>
    <w:lvl w:ilvl="5" w:tplc="753CEF1C">
      <w:numFmt w:val="bullet"/>
      <w:lvlText w:val="•"/>
      <w:lvlJc w:val="left"/>
      <w:pPr>
        <w:ind w:left="4686" w:hanging="210"/>
      </w:pPr>
      <w:rPr>
        <w:rFonts w:hint="default"/>
        <w:lang w:val="en-US" w:eastAsia="zh-CN" w:bidi="ar-SA"/>
      </w:rPr>
    </w:lvl>
    <w:lvl w:ilvl="6" w:tplc="C3681896">
      <w:numFmt w:val="bullet"/>
      <w:lvlText w:val="•"/>
      <w:lvlJc w:val="left"/>
      <w:pPr>
        <w:ind w:left="5673" w:hanging="210"/>
      </w:pPr>
      <w:rPr>
        <w:rFonts w:hint="default"/>
        <w:lang w:val="en-US" w:eastAsia="zh-CN" w:bidi="ar-SA"/>
      </w:rPr>
    </w:lvl>
    <w:lvl w:ilvl="7" w:tplc="B512F9F4">
      <w:numFmt w:val="bullet"/>
      <w:lvlText w:val="•"/>
      <w:lvlJc w:val="left"/>
      <w:pPr>
        <w:ind w:left="6660" w:hanging="210"/>
      </w:pPr>
      <w:rPr>
        <w:rFonts w:hint="default"/>
        <w:lang w:val="en-US" w:eastAsia="zh-CN" w:bidi="ar-SA"/>
      </w:rPr>
    </w:lvl>
    <w:lvl w:ilvl="8" w:tplc="BB5082EA">
      <w:numFmt w:val="bullet"/>
      <w:lvlText w:val="•"/>
      <w:lvlJc w:val="left"/>
      <w:pPr>
        <w:ind w:left="7646" w:hanging="210"/>
      </w:pPr>
      <w:rPr>
        <w:rFonts w:hint="default"/>
        <w:lang w:val="en-US" w:eastAsia="zh-CN" w:bidi="ar-SA"/>
      </w:rPr>
    </w:lvl>
  </w:abstractNum>
  <w:num w:numId="1">
    <w:abstractNumId w:val="3"/>
  </w:num>
  <w:num w:numId="2">
    <w:abstractNumId w:val="7"/>
  </w:num>
  <w:num w:numId="3">
    <w:abstractNumId w:val="0"/>
  </w:num>
  <w:num w:numId="4">
    <w:abstractNumId w:val="2"/>
  </w:num>
  <w:num w:numId="5">
    <w:abstractNumId w:val="1"/>
  </w:num>
  <w:num w:numId="6">
    <w:abstractNumId w:val="8"/>
  </w:num>
  <w:num w:numId="7">
    <w:abstractNumId w:val="4"/>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1506"/>
    <o:shapelayout v:ext="edit">
      <o:idmap v:ext="edit" data="1"/>
    </o:shapelayout>
  </w:hdrShapeDefaults>
  <w:footnotePr>
    <w:footnote w:id="-1"/>
    <w:footnote w:id="0"/>
  </w:footnotePr>
  <w:endnotePr>
    <w:endnote w:id="-1"/>
    <w:endnote w:id="0"/>
  </w:endnotePr>
  <w:compat>
    <w:ulTrailSpace/>
    <w:shapeLayoutLikeWW8/>
    <w:useFELayout/>
  </w:compat>
  <w:rsids>
    <w:rsidRoot w:val="006463FB"/>
    <w:rsid w:val="00014F6D"/>
    <w:rsid w:val="00102CC7"/>
    <w:rsid w:val="001277FD"/>
    <w:rsid w:val="00132AAA"/>
    <w:rsid w:val="00187389"/>
    <w:rsid w:val="00193823"/>
    <w:rsid w:val="001F581D"/>
    <w:rsid w:val="00251537"/>
    <w:rsid w:val="0027689F"/>
    <w:rsid w:val="002C2900"/>
    <w:rsid w:val="002C4BBA"/>
    <w:rsid w:val="00304ABB"/>
    <w:rsid w:val="003A1DDC"/>
    <w:rsid w:val="00400081"/>
    <w:rsid w:val="004E7E17"/>
    <w:rsid w:val="00523C05"/>
    <w:rsid w:val="005858F7"/>
    <w:rsid w:val="0059121A"/>
    <w:rsid w:val="005A75AE"/>
    <w:rsid w:val="005B24C8"/>
    <w:rsid w:val="0062276C"/>
    <w:rsid w:val="006463FB"/>
    <w:rsid w:val="00722461"/>
    <w:rsid w:val="0073069D"/>
    <w:rsid w:val="007310F7"/>
    <w:rsid w:val="0077515E"/>
    <w:rsid w:val="007A20B4"/>
    <w:rsid w:val="007A531A"/>
    <w:rsid w:val="00843F06"/>
    <w:rsid w:val="00857983"/>
    <w:rsid w:val="00876EA5"/>
    <w:rsid w:val="008D1DEA"/>
    <w:rsid w:val="009051BB"/>
    <w:rsid w:val="009151A9"/>
    <w:rsid w:val="00942A33"/>
    <w:rsid w:val="0095224D"/>
    <w:rsid w:val="009C15EA"/>
    <w:rsid w:val="00A13DC4"/>
    <w:rsid w:val="00A1674D"/>
    <w:rsid w:val="00A65639"/>
    <w:rsid w:val="00B03996"/>
    <w:rsid w:val="00B87057"/>
    <w:rsid w:val="00C15F8A"/>
    <w:rsid w:val="00C61BA5"/>
    <w:rsid w:val="00C81F4B"/>
    <w:rsid w:val="00CD49F5"/>
    <w:rsid w:val="00D97204"/>
    <w:rsid w:val="00DA0A89"/>
    <w:rsid w:val="00DB55E0"/>
    <w:rsid w:val="00F655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463FB"/>
    <w:rPr>
      <w:rFonts w:ascii="宋体" w:eastAsia="宋体" w:hAnsi="宋体" w:cs="宋体"/>
      <w:lang w:eastAsia="zh-CN"/>
    </w:rPr>
  </w:style>
  <w:style w:type="paragraph" w:styleId="1">
    <w:name w:val="heading 1"/>
    <w:basedOn w:val="a"/>
    <w:link w:val="1Char"/>
    <w:uiPriority w:val="9"/>
    <w:qFormat/>
    <w:rsid w:val="002C2900"/>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463FB"/>
    <w:tblPr>
      <w:tblInd w:w="0" w:type="dxa"/>
      <w:tblCellMar>
        <w:top w:w="0" w:type="dxa"/>
        <w:left w:w="0" w:type="dxa"/>
        <w:bottom w:w="0" w:type="dxa"/>
        <w:right w:w="0" w:type="dxa"/>
      </w:tblCellMar>
    </w:tblPr>
  </w:style>
  <w:style w:type="paragraph" w:styleId="a3">
    <w:name w:val="Body Text"/>
    <w:basedOn w:val="a"/>
    <w:uiPriority w:val="1"/>
    <w:qFormat/>
    <w:rsid w:val="006463FB"/>
    <w:pPr>
      <w:spacing w:before="149"/>
      <w:ind w:left="105"/>
    </w:pPr>
    <w:rPr>
      <w:sz w:val="21"/>
      <w:szCs w:val="21"/>
    </w:rPr>
  </w:style>
  <w:style w:type="paragraph" w:customStyle="1" w:styleId="Heading1">
    <w:name w:val="Heading 1"/>
    <w:basedOn w:val="a"/>
    <w:uiPriority w:val="1"/>
    <w:qFormat/>
    <w:rsid w:val="006463FB"/>
    <w:pPr>
      <w:ind w:left="4130" w:right="4143"/>
      <w:jc w:val="center"/>
      <w:outlineLvl w:val="1"/>
    </w:pPr>
    <w:rPr>
      <w:b/>
      <w:bCs/>
      <w:sz w:val="21"/>
      <w:szCs w:val="21"/>
    </w:rPr>
  </w:style>
  <w:style w:type="paragraph" w:styleId="a4">
    <w:name w:val="Title"/>
    <w:basedOn w:val="a"/>
    <w:uiPriority w:val="1"/>
    <w:qFormat/>
    <w:rsid w:val="006463FB"/>
    <w:pPr>
      <w:spacing w:before="14"/>
      <w:ind w:left="60"/>
    </w:pPr>
    <w:rPr>
      <w:rFonts w:ascii="Calibri" w:eastAsia="Calibri" w:hAnsi="Calibri" w:cs="Calibri"/>
      <w:sz w:val="24"/>
      <w:szCs w:val="24"/>
    </w:rPr>
  </w:style>
  <w:style w:type="paragraph" w:styleId="a5">
    <w:name w:val="List Paragraph"/>
    <w:basedOn w:val="a"/>
    <w:uiPriority w:val="1"/>
    <w:qFormat/>
    <w:rsid w:val="006463FB"/>
    <w:pPr>
      <w:spacing w:before="149"/>
      <w:ind w:left="105" w:hanging="316"/>
    </w:pPr>
  </w:style>
  <w:style w:type="paragraph" w:customStyle="1" w:styleId="TableParagraph">
    <w:name w:val="Table Paragraph"/>
    <w:basedOn w:val="a"/>
    <w:uiPriority w:val="1"/>
    <w:qFormat/>
    <w:rsid w:val="006463FB"/>
  </w:style>
  <w:style w:type="paragraph" w:styleId="a6">
    <w:name w:val="Balloon Text"/>
    <w:basedOn w:val="a"/>
    <w:link w:val="Char"/>
    <w:uiPriority w:val="99"/>
    <w:semiHidden/>
    <w:unhideWhenUsed/>
    <w:rsid w:val="009051BB"/>
    <w:rPr>
      <w:sz w:val="18"/>
      <w:szCs w:val="18"/>
    </w:rPr>
  </w:style>
  <w:style w:type="character" w:customStyle="1" w:styleId="Char">
    <w:name w:val="批注框文本 Char"/>
    <w:basedOn w:val="a0"/>
    <w:link w:val="a6"/>
    <w:uiPriority w:val="99"/>
    <w:semiHidden/>
    <w:rsid w:val="009051BB"/>
    <w:rPr>
      <w:rFonts w:ascii="宋体" w:eastAsia="宋体" w:hAnsi="宋体" w:cs="宋体"/>
      <w:sz w:val="18"/>
      <w:szCs w:val="18"/>
      <w:lang w:eastAsia="zh-CN"/>
    </w:rPr>
  </w:style>
  <w:style w:type="paragraph" w:styleId="a7">
    <w:name w:val="header"/>
    <w:basedOn w:val="a"/>
    <w:link w:val="Char0"/>
    <w:uiPriority w:val="99"/>
    <w:semiHidden/>
    <w:unhideWhenUsed/>
    <w:rsid w:val="00C15F8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C15F8A"/>
    <w:rPr>
      <w:rFonts w:ascii="宋体" w:eastAsia="宋体" w:hAnsi="宋体" w:cs="宋体"/>
      <w:sz w:val="18"/>
      <w:szCs w:val="18"/>
      <w:lang w:eastAsia="zh-CN"/>
    </w:rPr>
  </w:style>
  <w:style w:type="paragraph" w:styleId="a8">
    <w:name w:val="footer"/>
    <w:basedOn w:val="a"/>
    <w:link w:val="Char1"/>
    <w:uiPriority w:val="99"/>
    <w:semiHidden/>
    <w:unhideWhenUsed/>
    <w:rsid w:val="00C15F8A"/>
    <w:pPr>
      <w:tabs>
        <w:tab w:val="center" w:pos="4153"/>
        <w:tab w:val="right" w:pos="8306"/>
      </w:tabs>
      <w:snapToGrid w:val="0"/>
    </w:pPr>
    <w:rPr>
      <w:sz w:val="18"/>
      <w:szCs w:val="18"/>
    </w:rPr>
  </w:style>
  <w:style w:type="character" w:customStyle="1" w:styleId="Char1">
    <w:name w:val="页脚 Char"/>
    <w:basedOn w:val="a0"/>
    <w:link w:val="a8"/>
    <w:uiPriority w:val="99"/>
    <w:semiHidden/>
    <w:rsid w:val="00C15F8A"/>
    <w:rPr>
      <w:rFonts w:ascii="宋体" w:eastAsia="宋体" w:hAnsi="宋体" w:cs="宋体"/>
      <w:sz w:val="18"/>
      <w:szCs w:val="18"/>
      <w:lang w:eastAsia="zh-CN"/>
    </w:rPr>
  </w:style>
  <w:style w:type="character" w:customStyle="1" w:styleId="1Char">
    <w:name w:val="标题 1 Char"/>
    <w:basedOn w:val="a0"/>
    <w:link w:val="1"/>
    <w:uiPriority w:val="9"/>
    <w:rsid w:val="002C2900"/>
    <w:rPr>
      <w:rFonts w:ascii="宋体" w:eastAsia="宋体" w:hAnsi="宋体" w:cs="宋体"/>
      <w:b/>
      <w:bCs/>
      <w:kern w:val="36"/>
      <w:sz w:val="48"/>
      <w:szCs w:val="48"/>
      <w:lang w:eastAsia="zh-CN"/>
    </w:rPr>
  </w:style>
  <w:style w:type="paragraph" w:styleId="a9">
    <w:name w:val="Normal (Web)"/>
    <w:basedOn w:val="a"/>
    <w:uiPriority w:val="99"/>
    <w:semiHidden/>
    <w:unhideWhenUsed/>
    <w:rsid w:val="0077515E"/>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476070299">
      <w:bodyDiv w:val="1"/>
      <w:marLeft w:val="0"/>
      <w:marRight w:val="0"/>
      <w:marTop w:val="0"/>
      <w:marBottom w:val="0"/>
      <w:divBdr>
        <w:top w:val="none" w:sz="0" w:space="0" w:color="auto"/>
        <w:left w:val="none" w:sz="0" w:space="0" w:color="auto"/>
        <w:bottom w:val="none" w:sz="0" w:space="0" w:color="auto"/>
        <w:right w:val="none" w:sz="0" w:space="0" w:color="auto"/>
      </w:divBdr>
    </w:div>
    <w:div w:id="1667629282">
      <w:bodyDiv w:val="1"/>
      <w:marLeft w:val="0"/>
      <w:marRight w:val="0"/>
      <w:marTop w:val="0"/>
      <w:marBottom w:val="0"/>
      <w:divBdr>
        <w:top w:val="none" w:sz="0" w:space="0" w:color="auto"/>
        <w:left w:val="none" w:sz="0" w:space="0" w:color="auto"/>
        <w:bottom w:val="none" w:sz="0" w:space="0" w:color="auto"/>
        <w:right w:val="none" w:sz="0" w:space="0" w:color="auto"/>
      </w:divBdr>
    </w:div>
    <w:div w:id="2038658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995</Words>
  <Characters>5674</Characters>
  <Application>Microsoft Office Word</Application>
  <DocSecurity>0</DocSecurity>
  <Lines>47</Lines>
  <Paragraphs>13</Paragraphs>
  <ScaleCrop>false</ScaleCrop>
  <Company/>
  <LinksUpToDate>false</LinksUpToDate>
  <CharactersWithSpaces>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31</cp:revision>
  <dcterms:created xsi:type="dcterms:W3CDTF">2023-07-12T01:44:00Z</dcterms:created>
  <dcterms:modified xsi:type="dcterms:W3CDTF">2023-07-13T08:32:00Z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2023-07-12T00:00:00Z</vt:filetime>
  </property>
</Properties>
</file>