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rPr>
      </w:pPr>
      <w:r>
        <w:rPr>
          <w:rFonts w:hint="eastAsia"/>
          <w:lang w:eastAsia="zh-CN"/>
        </w:rPr>
        <w:t>结构化</w:t>
      </w:r>
      <w:r>
        <w:rPr>
          <w:rFonts w:hint="eastAsia"/>
        </w:rPr>
        <w:t>面试技巧</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eastAsia="仿宋"/>
          <w:lang w:eastAsia="zh-CN"/>
        </w:rPr>
      </w:pPr>
      <w:r>
        <w:rPr>
          <w:rFonts w:hint="eastAsia" w:eastAsia="仿宋"/>
          <w:lang w:eastAsia="zh-CN"/>
        </w:rPr>
        <w:drawing>
          <wp:inline distT="0" distB="0" distL="114300" distR="114300">
            <wp:extent cx="1517650" cy="1469390"/>
            <wp:effectExtent l="0" t="0" r="6350" b="16510"/>
            <wp:docPr id="5" name="图片 5" descr="dd61b3608cac31bab7705c71d6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d61b3608cac31bab7705c71d681534"/>
                    <pic:cNvPicPr>
                      <a:picLocks noChangeAspect="1"/>
                    </pic:cNvPicPr>
                  </pic:nvPicPr>
                  <pic:blipFill>
                    <a:blip r:embed="rId8"/>
                    <a:stretch>
                      <a:fillRect/>
                    </a:stretch>
                  </pic:blipFill>
                  <pic:spPr>
                    <a:xfrm>
                      <a:off x="0" y="0"/>
                      <a:ext cx="1517650" cy="1469390"/>
                    </a:xfrm>
                    <a:prstGeom prst="rect">
                      <a:avLst/>
                    </a:prstGeom>
                  </pic:spPr>
                </pic:pic>
              </a:graphicData>
            </a:graphic>
          </wp:inline>
        </w:drawing>
      </w:r>
      <w:bookmarkStart w:id="0" w:name="_GoBack"/>
      <w:bookmarkEnd w:id="0"/>
    </w:p>
    <w:p>
      <w:pPr>
        <w:pStyle w:val="3"/>
        <w:widowControl w:val="0"/>
        <w:kinsoku/>
        <w:wordWrap/>
        <w:overflowPunct/>
        <w:topLinePunct w:val="0"/>
        <w:autoSpaceDE/>
        <w:autoSpaceDN/>
        <w:bidi w:val="0"/>
        <w:adjustRightInd/>
        <w:snapToGrid/>
        <w:spacing w:line="288" w:lineRule="auto"/>
        <w:ind w:left="0" w:leftChars="0" w:right="0" w:rightChars="0"/>
        <w:textAlignment w:val="auto"/>
        <w:rPr>
          <w:rFonts w:hint="eastAsia"/>
        </w:rPr>
      </w:pPr>
      <w:r>
        <w:rPr>
          <w:rFonts w:hint="eastAsia"/>
        </w:rPr>
        <w:t>第五节　综合分析</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综合分析题型主要考查考生对事物的认知与分析能力，通过对某一问题的判断、推理，挖掘事物的本质，并发表自己的观点。综合分析题目答题的特点就是分析的透彻性，透过现象看本质。考生要想答好此类题目，还得从题目本身开始，深入挖掘，层层递进，最终解决问题。</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一、</w:t>
      </w:r>
      <w:r>
        <w:rPr>
          <w:rFonts w:hint="eastAsia"/>
        </w:rPr>
        <w:t>观点理解类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b/>
          <w:bCs/>
        </w:rPr>
      </w:pPr>
      <w:r>
        <w:rPr>
          <w:rFonts w:hint="eastAsia"/>
        </w:rPr>
        <w:t>观点理解类综合分析，也就是给出一句话，让考生回答对这句话的理解。这类题的解题思路一般为：</w:t>
      </w:r>
      <w:r>
        <w:rPr>
          <w:rFonts w:hint="eastAsia"/>
          <w:b w:val="0"/>
          <w:bCs w:val="0"/>
        </w:rPr>
        <w:t>破题表态——分析论证——联系实际。</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（一）名言警句类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名言警句主要包括中国古代名言警句、中国近代名言警句、国外名言警句。选题一般让考生谈谈对名人经典言论的理解。</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（二）社会流行语和顺口溜</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流行语，作为一种词汇现象，反映了一个国家、一个地区在一个时期内人们普遍关注的问题和事物。</w:t>
      </w:r>
    </w:p>
    <w:p>
      <w:pPr>
        <w:pageBreakBefore w:val="0"/>
        <w:widowControl w:val="0"/>
        <w:kinsoku/>
        <w:wordWrap/>
        <w:overflowPunct/>
        <w:topLinePunct w:val="0"/>
        <w:autoSpaceDE/>
        <w:autoSpaceDN/>
        <w:bidi w:val="0"/>
        <w:adjustRightInd/>
        <w:snapToGrid/>
        <w:spacing w:line="288" w:lineRule="auto"/>
        <w:ind w:right="0" w:rightChars="0"/>
        <w:textAlignment w:val="auto"/>
        <w:rPr>
          <w:rFonts w:hint="eastAsia"/>
        </w:rPr>
      </w:pPr>
      <w:r>
        <w:rPr>
          <w:rFonts w:hint="eastAsia"/>
        </w:rPr>
        <w:t>但是，流行语反映的一般是平民文化，以对立居多，因此在分析论证时就需要辨证分析。</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（三）领导人讲话</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领导人讲话中的精辟语言经常被直接用于面试考试中。这类题需要考生在了解相关背景的基础上，加以深入思考才能回答地更好。</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二、</w:t>
      </w:r>
      <w:r>
        <w:rPr>
          <w:rFonts w:hint="eastAsia"/>
        </w:rPr>
        <w:t>公共政策类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（一）大政方针型</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这类试题考查的是考生的相应政治理论功底，要求考生在了解的基础上，结合实际对方针政策的提出的背景、原因、意义和贯彻落实的方法进行作答，主要涉及近年来民生、管理、经济、文化、生态等各方面。如果对方针政策没有一定的理解，那么此类题目回答起来就比较困难，因此展鸿特开设了重点课程，帮助大家解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（二）一般政策型</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一般政策型是指各级地方政府或者政府各职能部门所作出的决策，决策的制定是否合理还有待于实践的检验，公众的监督和评价。因此，对一般政策型题目需要考生作出辩证分析，客观评价。</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（三）哲理故事类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所有的故事类题目均蕴含意味深长的哲理，而且往往蕴含不止一个哲理。这就决定哲理故事类题目的答题角度不止一个，但其破题答题步骤一致。</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lang w:eastAsia="zh-CN"/>
        </w:rPr>
        <w:t>三、</w:t>
      </w:r>
      <w:r>
        <w:rPr>
          <w:rFonts w:hint="eastAsia"/>
        </w:rPr>
        <w:t>社会现象类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社会现象类试题是综合分析题中最常考的一类题型，主要是要求考生针对社会热点事件谈出自己的看法。一般而言，我们将社会现象类试题分为积极类、消极类和新生事物类三种。</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（一）社会消极现象</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社会消极现象类试题主要体现为某种社会现象对整个社会具有消极的影响。</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（二）社会积极现象</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社会积极现象类试题主要体现为某种社会现象对整个社会具有积极的意义。</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（三）社会新生事物类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rPr>
      </w:pPr>
      <w:r>
        <w:rPr>
          <w:rFonts w:hint="eastAsia"/>
        </w:rPr>
        <w:t>新生事物几乎每天都在出现，短时间内人们对此众说纷纭，还没有形成较为一致的认识。对于这些没有定论的新生事物，我们一定要全面、</w:t>
      </w:r>
      <w:r>
        <w:rPr>
          <w:rFonts w:hint="eastAsia"/>
          <w:lang w:eastAsia="zh-CN"/>
        </w:rPr>
        <w:t>辩证</w:t>
      </w:r>
      <w:r>
        <w:rPr>
          <w:rFonts w:hint="eastAsia"/>
        </w:rPr>
        <w:t>、客观地看，不能过于偏激，要分清利弊，科学解析。</w:t>
      </w:r>
    </w:p>
    <w:p>
      <w:pPr>
        <w:pStyle w:val="4"/>
        <w:widowControl w:val="0"/>
        <w:kinsoku/>
        <w:wordWrap/>
        <w:overflowPunct/>
        <w:topLinePunct w:val="0"/>
        <w:autoSpaceDE/>
        <w:autoSpaceDN/>
        <w:bidi w:val="0"/>
        <w:adjustRightInd/>
        <w:snapToGrid/>
        <w:spacing w:line="288" w:lineRule="auto"/>
        <w:ind w:left="0" w:leftChars="0" w:right="0" w:rightChars="0"/>
        <w:textAlignment w:val="auto"/>
        <w:rPr>
          <w:rFonts w:hint="eastAsia"/>
        </w:rPr>
      </w:pPr>
      <w:r>
        <w:rPr>
          <w:rFonts w:hint="eastAsia"/>
          <w:lang w:eastAsia="zh-CN"/>
        </w:rPr>
        <w:t>四、</w:t>
      </w:r>
      <w:r>
        <w:rPr>
          <w:rFonts w:hint="eastAsia"/>
        </w:rPr>
        <w:t>串词联想类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串词类试题作为</w:t>
      </w:r>
      <w:r>
        <w:rPr>
          <w:rFonts w:hint="eastAsia" w:ascii="宋体" w:hAnsi="宋体" w:eastAsia="宋体" w:cs="宋体"/>
          <w:lang w:eastAsia="zh-CN"/>
        </w:rPr>
        <w:t>事业单位</w:t>
      </w:r>
      <w:r>
        <w:rPr>
          <w:rFonts w:hint="eastAsia" w:ascii="宋体" w:hAnsi="宋体" w:eastAsia="宋体" w:cs="宋体"/>
        </w:rPr>
        <w:t>面试题的形式之一，在</w:t>
      </w:r>
      <w:r>
        <w:rPr>
          <w:rFonts w:hint="eastAsia" w:ascii="宋体" w:hAnsi="宋体" w:eastAsia="宋体" w:cs="宋体"/>
          <w:lang w:eastAsia="zh-CN"/>
        </w:rPr>
        <w:t>事业单位</w:t>
      </w:r>
      <w:r>
        <w:rPr>
          <w:rFonts w:hint="eastAsia" w:ascii="宋体" w:hAnsi="宋体" w:eastAsia="宋体" w:cs="宋体"/>
        </w:rPr>
        <w:t>面试的题型中经常出现。常见试题形式为给出5个左右的词汇，其中包括名词、动词、形容词等不同词性的词语，实词较多，虚词较少，而词语之间基本没有任何关联，要求用这几个词语串连成一段话或者一个完整的故事，词语顺序不分先后。</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串词类试题的考查内容非常深刻、丰富，包括创新能力、预见力、想象力、评价能力，同时根据考生设定的故事情节或者一段话的主题，侧面考察考生的知识面、价值观、人生观、社会阅历以及政治思想高度等。换句话说，必须有较强的综合能力和开阔的视野，才具备攻克串词类试题的基本素质。</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比较常见的题型有以下几类：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（一）</w:t>
      </w:r>
      <w:r>
        <w:rPr>
          <w:rFonts w:hint="eastAsia" w:ascii="宋体" w:hAnsi="宋体" w:eastAsia="宋体" w:cs="宋体"/>
          <w:b w:val="0"/>
          <w:bCs w:val="0"/>
        </w:rPr>
        <w:t>词语串词，比如：用“事业、诚信、爱情、小康”四个词说一段话</w:t>
      </w:r>
      <w:r>
        <w:rPr>
          <w:rFonts w:hint="eastAsia" w:ascii="宋体" w:hAnsi="宋体" w:eastAsia="宋体" w:cs="宋体"/>
          <w:b w:val="0"/>
          <w:bCs w:val="0"/>
          <w:lang w:eastAsia="zh-CN"/>
        </w:rPr>
        <w:t>；</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（二）</w:t>
      </w:r>
      <w:r>
        <w:rPr>
          <w:rFonts w:hint="eastAsia" w:ascii="宋体" w:hAnsi="宋体" w:eastAsia="宋体" w:cs="宋体"/>
          <w:b w:val="0"/>
          <w:bCs w:val="0"/>
        </w:rPr>
        <w:t>成语串词，比如：请你用三分钟的时间谈一谈“和谐社会”，其中必须要包含三个成语</w:t>
      </w:r>
      <w:r>
        <w:rPr>
          <w:rFonts w:hint="eastAsia" w:ascii="宋体" w:hAnsi="宋体" w:eastAsia="宋体" w:cs="宋体"/>
          <w:b w:val="0"/>
          <w:bCs w:val="0"/>
          <w:lang w:eastAsia="zh-CN"/>
        </w:rPr>
        <w:t>；</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（三）</w:t>
      </w:r>
      <w:r>
        <w:rPr>
          <w:rFonts w:hint="eastAsia" w:ascii="宋体" w:hAnsi="宋体" w:eastAsia="宋体" w:cs="宋体"/>
          <w:b w:val="0"/>
          <w:bCs w:val="0"/>
        </w:rPr>
        <w:t>首尾串词，比如：用“春暖花开”开头，并用“是一场误会”结尾，编个故事，要求有情节</w:t>
      </w:r>
      <w:r>
        <w:rPr>
          <w:rFonts w:hint="eastAsia" w:ascii="宋体" w:hAnsi="宋体" w:eastAsia="宋体" w:cs="宋体"/>
          <w:b w:val="0"/>
          <w:bCs w:val="0"/>
          <w:lang w:eastAsia="zh-CN"/>
        </w:rPr>
        <w:t>；</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b w:val="0"/>
          <w:bCs w:val="0"/>
        </w:rPr>
      </w:pPr>
      <w:r>
        <w:rPr>
          <w:rFonts w:hint="eastAsia" w:ascii="宋体" w:hAnsi="宋体" w:eastAsia="宋体" w:cs="宋体"/>
          <w:b w:val="0"/>
          <w:bCs w:val="0"/>
          <w:lang w:eastAsia="zh-CN"/>
        </w:rPr>
        <w:t>（四）</w:t>
      </w:r>
      <w:r>
        <w:rPr>
          <w:rFonts w:hint="eastAsia" w:ascii="宋体" w:hAnsi="宋体" w:eastAsia="宋体" w:cs="宋体"/>
          <w:b w:val="0"/>
          <w:bCs w:val="0"/>
        </w:rPr>
        <w:t>综合串题，比如：给一个材料，要求从不同的角度分析作答。</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基本思路</w:t>
      </w:r>
      <w:r>
        <w:rPr>
          <w:rFonts w:hint="eastAsia" w:ascii="宋体" w:hAnsi="宋体" w:eastAsia="宋体" w:cs="宋体"/>
          <w:lang w:eastAsia="zh-CN"/>
        </w:rPr>
        <w:t>：</w:t>
      </w:r>
      <w:r>
        <w:rPr>
          <w:rFonts w:hint="eastAsia" w:ascii="宋体" w:hAnsi="宋体" w:eastAsia="宋体" w:cs="宋体"/>
        </w:rPr>
        <w:t>破题</w:t>
      </w:r>
      <w:r>
        <w:rPr>
          <w:rFonts w:hint="eastAsia" w:ascii="宋体" w:hAnsi="宋体" w:eastAsia="宋体" w:cs="宋体"/>
          <w:lang w:eastAsia="zh-CN"/>
        </w:rPr>
        <w:t>、</w:t>
      </w:r>
      <w:r>
        <w:rPr>
          <w:rFonts w:hint="eastAsia" w:ascii="宋体" w:hAnsi="宋体" w:eastAsia="宋体" w:cs="宋体"/>
        </w:rPr>
        <w:t>联想</w:t>
      </w:r>
      <w:r>
        <w:rPr>
          <w:rFonts w:hint="eastAsia" w:ascii="宋体" w:hAnsi="宋体" w:eastAsia="宋体" w:cs="宋体"/>
          <w:lang w:eastAsia="zh-CN"/>
        </w:rPr>
        <w:t>、</w:t>
      </w:r>
      <w:r>
        <w:rPr>
          <w:rFonts w:hint="eastAsia" w:ascii="宋体" w:hAnsi="宋体" w:eastAsia="宋体" w:cs="宋体"/>
        </w:rPr>
        <w:t>引申</w:t>
      </w:r>
      <w:r>
        <w:rPr>
          <w:rFonts w:hint="eastAsia" w:ascii="宋体" w:hAnsi="宋体" w:eastAsia="宋体" w:cs="宋体"/>
          <w:lang w:eastAsia="zh-CN"/>
        </w:rPr>
        <w:t>。</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答题原则</w:t>
      </w:r>
      <w:r>
        <w:rPr>
          <w:rFonts w:hint="eastAsia" w:ascii="宋体" w:hAnsi="宋体" w:eastAsia="宋体" w:cs="宋体"/>
          <w:lang w:eastAsia="zh-CN"/>
        </w:rPr>
        <w:t>：</w:t>
      </w:r>
      <w:r>
        <w:rPr>
          <w:rFonts w:hint="eastAsia" w:ascii="宋体" w:hAnsi="宋体" w:eastAsia="宋体" w:cs="宋体"/>
        </w:rPr>
        <w:t>自圆其说原则</w:t>
      </w:r>
      <w:r>
        <w:rPr>
          <w:rFonts w:hint="eastAsia" w:ascii="宋体" w:hAnsi="宋体" w:eastAsia="宋体" w:cs="宋体"/>
          <w:lang w:eastAsia="zh-CN"/>
        </w:rPr>
        <w:t>、</w:t>
      </w:r>
      <w:r>
        <w:rPr>
          <w:rFonts w:hint="eastAsia" w:ascii="宋体" w:hAnsi="宋体" w:eastAsia="宋体" w:cs="宋体"/>
        </w:rPr>
        <w:t>以故事带词——立意取胜</w:t>
      </w:r>
      <w:r>
        <w:rPr>
          <w:rFonts w:hint="eastAsia" w:ascii="宋体" w:hAnsi="宋体" w:eastAsia="宋体" w:cs="宋体"/>
          <w:lang w:eastAsia="zh-CN"/>
        </w:rPr>
        <w:t>、</w:t>
      </w:r>
      <w:r>
        <w:rPr>
          <w:rFonts w:hint="eastAsia" w:ascii="宋体" w:hAnsi="宋体" w:eastAsia="宋体" w:cs="宋体"/>
        </w:rPr>
        <w:t>打动考官</w:t>
      </w:r>
      <w:r>
        <w:rPr>
          <w:rFonts w:hint="eastAsia" w:ascii="宋体" w:hAnsi="宋体" w:eastAsia="宋体" w:cs="宋体"/>
          <w:lang w:eastAsia="zh-CN"/>
        </w:rPr>
        <w:t>。</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联想方法</w:t>
      </w:r>
      <w:r>
        <w:rPr>
          <w:rFonts w:hint="eastAsia" w:ascii="宋体" w:hAnsi="宋体" w:eastAsia="宋体" w:cs="宋体"/>
          <w:lang w:eastAsia="zh-CN"/>
        </w:rPr>
        <w:t>：</w:t>
      </w:r>
      <w:r>
        <w:rPr>
          <w:rFonts w:hint="eastAsia" w:ascii="宋体" w:hAnsi="宋体" w:eastAsia="宋体" w:cs="宋体"/>
        </w:rPr>
        <w:t>置入活动法</w:t>
      </w:r>
      <w:r>
        <w:rPr>
          <w:rFonts w:hint="eastAsia" w:ascii="宋体" w:hAnsi="宋体" w:eastAsia="宋体" w:cs="宋体"/>
          <w:lang w:eastAsia="zh-CN"/>
        </w:rPr>
        <w:t>、</w:t>
      </w:r>
      <w:r>
        <w:rPr>
          <w:rFonts w:hint="eastAsia" w:ascii="宋体" w:hAnsi="宋体" w:eastAsia="宋体" w:cs="宋体"/>
        </w:rPr>
        <w:t>“4W”故事法</w:t>
      </w:r>
      <w:r>
        <w:rPr>
          <w:rFonts w:hint="eastAsia" w:ascii="宋体" w:hAnsi="宋体" w:eastAsia="宋体" w:cs="宋体"/>
          <w:lang w:eastAsia="zh-CN"/>
        </w:rPr>
        <w:t>（</w:t>
      </w:r>
      <w:r>
        <w:rPr>
          <w:rFonts w:hint="eastAsia" w:ascii="宋体" w:hAnsi="宋体" w:eastAsia="宋体" w:cs="宋体"/>
        </w:rPr>
        <w:t>When：时间</w:t>
      </w:r>
      <w:r>
        <w:rPr>
          <w:rFonts w:hint="eastAsia" w:ascii="宋体" w:hAnsi="宋体" w:eastAsia="宋体" w:cs="宋体"/>
          <w:lang w:eastAsia="zh-CN"/>
        </w:rPr>
        <w:t>、</w:t>
      </w:r>
      <w:r>
        <w:rPr>
          <w:rFonts w:hint="eastAsia" w:ascii="宋体" w:hAnsi="宋体" w:eastAsia="宋体" w:cs="宋体"/>
        </w:rPr>
        <w:t>Where：地点</w:t>
      </w:r>
      <w:r>
        <w:rPr>
          <w:rFonts w:hint="eastAsia" w:ascii="宋体" w:hAnsi="宋体" w:eastAsia="宋体" w:cs="宋体"/>
          <w:lang w:eastAsia="zh-CN"/>
        </w:rPr>
        <w:t>、</w:t>
      </w:r>
      <w:r>
        <w:rPr>
          <w:rFonts w:hint="eastAsia" w:ascii="宋体" w:hAnsi="宋体" w:eastAsia="宋体" w:cs="宋体"/>
        </w:rPr>
        <w:t>Who：人物</w:t>
      </w:r>
      <w:r>
        <w:rPr>
          <w:rFonts w:hint="eastAsia" w:ascii="宋体" w:hAnsi="宋体" w:eastAsia="宋体" w:cs="宋体"/>
          <w:lang w:eastAsia="zh-CN"/>
        </w:rPr>
        <w:t>、</w:t>
      </w:r>
      <w:r>
        <w:rPr>
          <w:rFonts w:hint="eastAsia" w:ascii="宋体" w:hAnsi="宋体" w:eastAsia="宋体" w:cs="宋体"/>
        </w:rPr>
        <w:t>What：事件</w:t>
      </w:r>
      <w:r>
        <w:rPr>
          <w:rFonts w:hint="eastAsia" w:ascii="宋体" w:hAnsi="宋体" w:eastAsia="宋体" w:cs="宋体"/>
          <w:lang w:eastAsia="zh-CN"/>
        </w:rPr>
        <w:t>）</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sz w:val="21"/>
          <w:lang w:eastAsia="zh-CN"/>
        </w:rPr>
      </w:pPr>
      <w:r>
        <w:rPr>
          <w:rFonts w:hint="eastAsia"/>
          <w:sz w:val="21"/>
          <w:lang w:eastAsia="zh-CN"/>
        </w:rPr>
        <w:t>五、词语补充类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lang w:eastAsia="zh-CN"/>
        </w:rPr>
        <w:t>词语补充类</w:t>
      </w:r>
      <w:r>
        <w:rPr>
          <w:rFonts w:hint="eastAsia" w:ascii="宋体" w:hAnsi="宋体" w:eastAsia="宋体" w:cs="宋体"/>
        </w:rPr>
        <w:t>属于综合分析题型中的串词联想类，侧重考查应试者的综合分析能力、语言表达能力、逻辑思维能力以及学习创新能力。</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解题</w:t>
      </w:r>
      <w:r>
        <w:rPr>
          <w:rFonts w:hint="eastAsia" w:ascii="宋体" w:hAnsi="宋体" w:eastAsia="宋体" w:cs="宋体"/>
          <w:lang w:eastAsia="zh-CN"/>
        </w:rPr>
        <w:t>思路</w:t>
      </w:r>
      <w:r>
        <w:rPr>
          <w:rFonts w:hint="eastAsia" w:ascii="宋体" w:hAnsi="宋体" w:eastAsia="宋体" w:cs="宋体"/>
        </w:rPr>
        <w:t>：首先题目基本上已经给出了一个论点，加入括号中</w:t>
      </w:r>
      <w:r>
        <w:rPr>
          <w:rFonts w:hint="eastAsia" w:ascii="宋体" w:hAnsi="宋体" w:eastAsia="宋体" w:cs="宋体"/>
          <w:lang w:eastAsia="zh-CN"/>
        </w:rPr>
        <w:t>补充</w:t>
      </w:r>
      <w:r>
        <w:rPr>
          <w:rFonts w:hint="eastAsia" w:ascii="宋体" w:hAnsi="宋体" w:eastAsia="宋体" w:cs="宋体"/>
        </w:rPr>
        <w:t>的词语与前面的词语应形成一个递进的逻辑关系。接下来对完成的观点进行论述，最后联系工作实际，升华主题。</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破题技巧：补词</w:t>
      </w:r>
      <w:r>
        <w:rPr>
          <w:rFonts w:hint="eastAsia" w:ascii="宋体" w:hAnsi="宋体" w:eastAsia="宋体" w:cs="宋体"/>
          <w:lang w:eastAsia="zh-CN"/>
        </w:rPr>
        <w:t>、</w:t>
      </w:r>
      <w:r>
        <w:rPr>
          <w:rFonts w:hint="eastAsia" w:ascii="宋体" w:hAnsi="宋体" w:eastAsia="宋体" w:cs="宋体"/>
        </w:rPr>
        <w:t>答题</w:t>
      </w:r>
      <w:r>
        <w:rPr>
          <w:rFonts w:hint="eastAsia" w:ascii="宋体" w:hAnsi="宋体" w:eastAsia="宋体" w:cs="宋体"/>
          <w:lang w:eastAsia="zh-CN"/>
        </w:rPr>
        <w:t>、</w:t>
      </w:r>
      <w:r>
        <w:rPr>
          <w:rFonts w:hint="eastAsia" w:ascii="宋体" w:hAnsi="宋体" w:eastAsia="宋体" w:cs="宋体"/>
        </w:rPr>
        <w:t>叙述</w:t>
      </w:r>
      <w:r>
        <w:rPr>
          <w:rFonts w:hint="eastAsia" w:ascii="宋体" w:hAnsi="宋体" w:eastAsia="宋体" w:cs="宋体"/>
          <w:lang w:eastAsia="zh-CN"/>
        </w:rPr>
        <w:t>、</w:t>
      </w:r>
      <w:r>
        <w:rPr>
          <w:rFonts w:hint="eastAsia" w:ascii="宋体" w:hAnsi="宋体" w:eastAsia="宋体" w:cs="宋体"/>
        </w:rPr>
        <w:t>论证</w:t>
      </w:r>
      <w:r>
        <w:rPr>
          <w:rFonts w:hint="eastAsia" w:ascii="宋体" w:hAnsi="宋体" w:eastAsia="宋体" w:cs="宋体"/>
          <w:lang w:eastAsia="zh-CN"/>
        </w:rPr>
        <w:t>。</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sz w:val="21"/>
          <w:lang w:eastAsia="zh-CN"/>
        </w:rPr>
      </w:pPr>
      <w:r>
        <w:rPr>
          <w:rFonts w:hint="eastAsia"/>
          <w:sz w:val="21"/>
          <w:lang w:eastAsia="zh-CN"/>
        </w:rPr>
        <w:t>六、图画类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图画类题一般是给你一副图画，让你联想引申出自己的看法。答题思路和联想类基本上是相似的。一般可以分为漫画类、图表类。</w:t>
      </w:r>
    </w:p>
    <w:p>
      <w:pPr>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ascii="宋体" w:hAnsi="宋体" w:eastAsia="宋体" w:cs="宋体"/>
          <w:b/>
          <w:bCs/>
        </w:rPr>
      </w:pPr>
      <w:r>
        <w:rPr>
          <w:rFonts w:hint="eastAsia" w:ascii="宋体" w:hAnsi="宋体" w:eastAsia="宋体" w:cs="宋体"/>
          <w:b/>
          <w:bCs/>
        </w:rPr>
        <w:t>1．漫画类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lang w:eastAsia="zh-CN"/>
        </w:rPr>
        <w:t>侧重</w:t>
      </w:r>
      <w:r>
        <w:rPr>
          <w:rFonts w:hint="eastAsia" w:ascii="宋体" w:hAnsi="宋体" w:eastAsia="宋体" w:cs="宋体"/>
        </w:rPr>
        <w:t>考查应试者的综合分析能力、逻辑思维能力以及求职动机。</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解题</w:t>
      </w:r>
      <w:r>
        <w:rPr>
          <w:rFonts w:hint="eastAsia" w:ascii="宋体" w:hAnsi="宋体" w:eastAsia="宋体" w:cs="宋体"/>
          <w:lang w:eastAsia="zh-CN"/>
        </w:rPr>
        <w:t>思路</w:t>
      </w:r>
      <w:r>
        <w:rPr>
          <w:rFonts w:hint="eastAsia" w:ascii="宋体" w:hAnsi="宋体" w:eastAsia="宋体" w:cs="宋体"/>
        </w:rPr>
        <w:t>：答漫画题，先要观察漫画，确定漫画主题。漫画题与现象看法类问题有相通之处，考生要把握漫画所反映的实质，找出其负面影响，然后根据影响提出相应的对策。</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破题</w:t>
      </w:r>
      <w:r>
        <w:rPr>
          <w:rFonts w:hint="eastAsia" w:ascii="宋体" w:hAnsi="宋体" w:eastAsia="宋体" w:cs="宋体"/>
          <w:lang w:eastAsia="zh-CN"/>
        </w:rPr>
        <w:t>技巧</w:t>
      </w:r>
      <w:r>
        <w:rPr>
          <w:rFonts w:hint="eastAsia" w:ascii="宋体" w:hAnsi="宋体" w:eastAsia="宋体" w:cs="宋体"/>
        </w:rPr>
        <w:t>：引语</w:t>
      </w:r>
      <w:r>
        <w:rPr>
          <w:rFonts w:hint="eastAsia" w:ascii="宋体" w:hAnsi="宋体" w:eastAsia="宋体" w:cs="宋体"/>
          <w:lang w:eastAsia="zh-CN"/>
        </w:rPr>
        <w:t>、</w:t>
      </w:r>
      <w:r>
        <w:rPr>
          <w:rFonts w:hint="eastAsia" w:ascii="宋体" w:hAnsi="宋体" w:eastAsia="宋体" w:cs="宋体"/>
        </w:rPr>
        <w:t>揭示本质</w:t>
      </w:r>
      <w:r>
        <w:rPr>
          <w:rFonts w:hint="eastAsia" w:ascii="宋体" w:hAnsi="宋体" w:eastAsia="宋体" w:cs="宋体"/>
          <w:lang w:eastAsia="zh-CN"/>
        </w:rPr>
        <w:t>、</w:t>
      </w:r>
      <w:r>
        <w:rPr>
          <w:rFonts w:hint="eastAsia" w:ascii="宋体" w:hAnsi="宋体" w:eastAsia="宋体" w:cs="宋体"/>
        </w:rPr>
        <w:t>结合现实</w:t>
      </w:r>
      <w:r>
        <w:rPr>
          <w:rFonts w:hint="eastAsia" w:ascii="宋体" w:hAnsi="宋体" w:eastAsia="宋体" w:cs="宋体"/>
          <w:lang w:eastAsia="zh-CN"/>
        </w:rPr>
        <w:t>、</w:t>
      </w:r>
      <w:r>
        <w:rPr>
          <w:rFonts w:hint="eastAsia" w:ascii="宋体" w:hAnsi="宋体" w:eastAsia="宋体" w:cs="宋体"/>
        </w:rPr>
        <w:t>解决措施。</w:t>
      </w:r>
    </w:p>
    <w:p>
      <w:pPr>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ascii="宋体" w:hAnsi="宋体" w:eastAsia="宋体" w:cs="宋体"/>
          <w:b/>
          <w:bCs/>
        </w:rPr>
      </w:pPr>
      <w:r>
        <w:rPr>
          <w:rFonts w:hint="eastAsia" w:ascii="宋体" w:hAnsi="宋体" w:eastAsia="宋体" w:cs="宋体"/>
          <w:b/>
          <w:bCs/>
        </w:rPr>
        <w:t>2．图表类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侧重考查应试者的综合分析能力、逻辑思维能力以及学习创新能力。</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解题</w:t>
      </w:r>
      <w:r>
        <w:rPr>
          <w:rFonts w:hint="eastAsia" w:ascii="宋体" w:hAnsi="宋体" w:eastAsia="宋体" w:cs="宋体"/>
          <w:lang w:eastAsia="zh-CN"/>
        </w:rPr>
        <w:t>思路</w:t>
      </w:r>
      <w:r>
        <w:rPr>
          <w:rFonts w:hint="eastAsia" w:ascii="宋体" w:hAnsi="宋体" w:eastAsia="宋体" w:cs="宋体"/>
        </w:rPr>
        <w:t>：单纯的图表题，考生可充分发挥想象，在答题中彰显个性特征，结合自己的专业背景，职位特点、报考单位等信息，给考官留下深刻的印象。</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破题</w:t>
      </w:r>
      <w:r>
        <w:rPr>
          <w:rFonts w:hint="eastAsia" w:ascii="宋体" w:hAnsi="宋体" w:eastAsia="宋体" w:cs="宋体"/>
          <w:lang w:eastAsia="zh-CN"/>
        </w:rPr>
        <w:t>技巧</w:t>
      </w:r>
      <w:r>
        <w:rPr>
          <w:rFonts w:hint="eastAsia" w:ascii="宋体" w:hAnsi="宋体" w:eastAsia="宋体" w:cs="宋体"/>
        </w:rPr>
        <w:t>：引语</w:t>
      </w:r>
      <w:r>
        <w:rPr>
          <w:rFonts w:hint="eastAsia" w:ascii="宋体" w:hAnsi="宋体" w:eastAsia="宋体" w:cs="宋体"/>
          <w:lang w:eastAsia="zh-CN"/>
        </w:rPr>
        <w:t>、</w:t>
      </w:r>
      <w:r>
        <w:rPr>
          <w:rFonts w:hint="eastAsia" w:ascii="宋体" w:hAnsi="宋体" w:eastAsia="宋体" w:cs="宋体"/>
        </w:rPr>
        <w:t>揭示本质</w:t>
      </w:r>
      <w:r>
        <w:rPr>
          <w:rFonts w:hint="eastAsia" w:ascii="宋体" w:hAnsi="宋体" w:eastAsia="宋体" w:cs="宋体"/>
          <w:lang w:eastAsia="zh-CN"/>
        </w:rPr>
        <w:t>、</w:t>
      </w:r>
      <w:r>
        <w:rPr>
          <w:rFonts w:hint="eastAsia" w:ascii="宋体" w:hAnsi="宋体" w:eastAsia="宋体" w:cs="宋体"/>
        </w:rPr>
        <w:t>联系实际。</w:t>
      </w:r>
    </w:p>
    <w:p>
      <w:pPr>
        <w:pStyle w:val="4"/>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sz w:val="21"/>
          <w:lang w:eastAsia="zh-CN"/>
        </w:rPr>
      </w:pPr>
      <w:r>
        <w:rPr>
          <w:rFonts w:hint="eastAsia"/>
          <w:sz w:val="21"/>
          <w:lang w:eastAsia="zh-CN"/>
        </w:rPr>
        <w:t>七、两难选择类</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综合分析题中的两难选择类，</w:t>
      </w:r>
      <w:r>
        <w:rPr>
          <w:rFonts w:hint="eastAsia" w:ascii="宋体" w:hAnsi="宋体" w:eastAsia="宋体" w:cs="宋体"/>
          <w:lang w:eastAsia="zh-CN"/>
        </w:rPr>
        <w:t>主要</w:t>
      </w:r>
      <w:r>
        <w:rPr>
          <w:rFonts w:hint="eastAsia" w:ascii="宋体" w:hAnsi="宋体" w:eastAsia="宋体" w:cs="宋体"/>
        </w:rPr>
        <w:t>测查应试者的综合分析能力和逻辑思维能力。</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解题</w:t>
      </w:r>
      <w:r>
        <w:rPr>
          <w:rFonts w:hint="eastAsia" w:ascii="宋体" w:hAnsi="宋体" w:eastAsia="宋体" w:cs="宋体"/>
          <w:lang w:eastAsia="zh-CN"/>
        </w:rPr>
        <w:t>思路</w:t>
      </w:r>
      <w:r>
        <w:rPr>
          <w:rFonts w:hint="eastAsia" w:ascii="宋体" w:hAnsi="宋体" w:eastAsia="宋体" w:cs="宋体"/>
        </w:rPr>
        <w:t>：这类问题直接将考生置于冰火不容的尴尬境地，让考生觉得无从下手。两难就是要求考生必须做出一个选择，而无论怎样选择，都会有所不妥。通过这类试题，考官想看到的是考生是否具有平衡原则和灵活处事的能力。题目提出了两个看似矛盾的观点，实际上是辩证统一的。考生可用辩证的角度去解答，但最好有一个倾向性的观点，围绕此观点侧重论述，只要能够自圆其说即可。</w:t>
      </w:r>
    </w:p>
    <w:p>
      <w:pPr>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eastAsia="zh-CN"/>
        </w:rPr>
      </w:pPr>
      <w:r>
        <w:rPr>
          <w:rFonts w:hint="eastAsia" w:ascii="宋体" w:hAnsi="宋体" w:eastAsia="宋体" w:cs="宋体"/>
        </w:rPr>
        <w:t>破题</w:t>
      </w:r>
      <w:r>
        <w:rPr>
          <w:rFonts w:hint="eastAsia" w:ascii="宋体" w:hAnsi="宋体" w:eastAsia="宋体" w:cs="宋体"/>
          <w:lang w:eastAsia="zh-CN"/>
        </w:rPr>
        <w:t>技巧</w:t>
      </w:r>
      <w:r>
        <w:rPr>
          <w:rFonts w:hint="eastAsia" w:ascii="宋体" w:hAnsi="宋体" w:eastAsia="宋体" w:cs="宋体"/>
        </w:rPr>
        <w:t>：辩证看待</w:t>
      </w:r>
      <w:r>
        <w:rPr>
          <w:rFonts w:hint="eastAsia" w:ascii="宋体" w:hAnsi="宋体" w:eastAsia="宋体" w:cs="宋体"/>
          <w:lang w:eastAsia="zh-CN"/>
        </w:rPr>
        <w:t>、</w:t>
      </w:r>
      <w:r>
        <w:rPr>
          <w:rFonts w:hint="eastAsia" w:ascii="宋体" w:hAnsi="宋体" w:eastAsia="宋体" w:cs="宋体"/>
        </w:rPr>
        <w:t>逐个分析</w:t>
      </w:r>
      <w:r>
        <w:rPr>
          <w:rFonts w:hint="eastAsia" w:ascii="宋体" w:hAnsi="宋体" w:eastAsia="宋体" w:cs="宋体"/>
          <w:lang w:eastAsia="zh-CN"/>
        </w:rPr>
        <w:t>、</w:t>
      </w:r>
      <w:r>
        <w:rPr>
          <w:rFonts w:hint="eastAsia" w:ascii="宋体" w:hAnsi="宋体" w:eastAsia="宋体" w:cs="宋体"/>
        </w:rPr>
        <w:t>阳光结局。</w:t>
      </w:r>
    </w:p>
    <w:sectPr>
      <w:headerReference r:id="rId3" w:type="default"/>
      <w:footerReference r:id="rId5" w:type="default"/>
      <w:headerReference r:id="rId4" w:type="even"/>
      <w:footerReference r:id="rId6" w:type="even"/>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2</w:t>
                    </w:r>
                    <w:r>
                      <w:rPr>
                        <w:rFonts w:hint="eastAsia" w:ascii="宋体" w:hAnsi="宋体" w:eastAsia="宋体" w:cs="宋体"/>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rPr>
        <w:rFonts w:hint="eastAsia" w:eastAsiaTheme="minorEastAsia"/>
        <w:lang w:eastAsia="zh-CN"/>
      </w:rPr>
    </w:pPr>
    <w:r>
      <w:rPr>
        <w:rFonts w:hint="eastAsia" w:eastAsiaTheme="minorEastAsia"/>
        <w:lang w:eastAsia="zh-CN"/>
      </w:rPr>
      <w:drawing>
        <wp:inline distT="0" distB="0" distL="114300" distR="114300">
          <wp:extent cx="1857375" cy="438150"/>
          <wp:effectExtent l="0" t="0" r="9525" b="0"/>
          <wp:docPr id="3" name="图片 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
                  <pic:cNvPicPr>
                    <a:picLocks noChangeAspect="1"/>
                  </pic:cNvPicPr>
                </pic:nvPicPr>
                <pic:blipFill>
                  <a:blip r:embed="rId1"/>
                  <a:stretch>
                    <a:fillRect/>
                  </a:stretch>
                </pic:blipFill>
                <pic:spPr>
                  <a:xfrm>
                    <a:off x="0" y="0"/>
                    <a:ext cx="1857375" cy="438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NmRmMWE3MzIwMTE1YzMwYTU0YTQyN2IxMTQxODAifQ=="/>
  </w:docVars>
  <w:rsids>
    <w:rsidRoot w:val="49E77294"/>
    <w:rsid w:val="03960DA3"/>
    <w:rsid w:val="040427E0"/>
    <w:rsid w:val="04107194"/>
    <w:rsid w:val="074175F2"/>
    <w:rsid w:val="079D5CA5"/>
    <w:rsid w:val="08C471A1"/>
    <w:rsid w:val="090727B7"/>
    <w:rsid w:val="0BBD430A"/>
    <w:rsid w:val="0E9C6088"/>
    <w:rsid w:val="0F411367"/>
    <w:rsid w:val="11B0021C"/>
    <w:rsid w:val="11E50171"/>
    <w:rsid w:val="1D1B6B27"/>
    <w:rsid w:val="1F7A5397"/>
    <w:rsid w:val="238739F1"/>
    <w:rsid w:val="2F070039"/>
    <w:rsid w:val="30985E82"/>
    <w:rsid w:val="312B34BF"/>
    <w:rsid w:val="33502316"/>
    <w:rsid w:val="35EC7B5C"/>
    <w:rsid w:val="36164A6A"/>
    <w:rsid w:val="36461824"/>
    <w:rsid w:val="388322D8"/>
    <w:rsid w:val="3D645B7C"/>
    <w:rsid w:val="407266C2"/>
    <w:rsid w:val="447D7A67"/>
    <w:rsid w:val="49E77294"/>
    <w:rsid w:val="4C9428CC"/>
    <w:rsid w:val="5AF25172"/>
    <w:rsid w:val="5F5F202A"/>
    <w:rsid w:val="5FC23C2F"/>
    <w:rsid w:val="5FD3672F"/>
    <w:rsid w:val="65B105A7"/>
    <w:rsid w:val="66697A19"/>
    <w:rsid w:val="69E43734"/>
    <w:rsid w:val="6D535020"/>
    <w:rsid w:val="6E940D11"/>
    <w:rsid w:val="7735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ascii="Times New Roman" w:hAnsi="Times New Roman" w:eastAsia="仿宋"/>
      <w:b/>
      <w:kern w:val="44"/>
      <w:sz w:val="32"/>
    </w:rPr>
  </w:style>
  <w:style w:type="paragraph" w:styleId="3">
    <w:name w:val="heading 2"/>
    <w:basedOn w:val="1"/>
    <w:next w:val="1"/>
    <w:semiHidden/>
    <w:unhideWhenUsed/>
    <w:qFormat/>
    <w:uiPriority w:val="0"/>
    <w:pPr>
      <w:keepNext/>
      <w:keepLines/>
      <w:spacing w:before="100" w:beforeLines="100" w:beforeAutospacing="0" w:after="100" w:afterLines="100" w:afterAutospacing="0" w:line="288" w:lineRule="auto"/>
      <w:ind w:firstLine="0" w:firstLineChars="0"/>
      <w:jc w:val="center"/>
      <w:outlineLvl w:val="1"/>
    </w:pPr>
    <w:rPr>
      <w:rFonts w:ascii="Arial" w:hAnsi="Arial" w:eastAsia="黑体" w:cs="Times New Roman"/>
      <w:sz w:val="28"/>
    </w:rPr>
  </w:style>
  <w:style w:type="paragraph" w:styleId="4">
    <w:name w:val="heading 3"/>
    <w:basedOn w:val="1"/>
    <w:next w:val="1"/>
    <w:link w:val="9"/>
    <w:semiHidden/>
    <w:unhideWhenUsed/>
    <w:qFormat/>
    <w:uiPriority w:val="0"/>
    <w:pPr>
      <w:keepNext/>
      <w:keepLines/>
      <w:pageBreakBefore w:val="0"/>
      <w:spacing w:before="100" w:beforeLines="100" w:beforeAutospacing="0" w:after="100" w:afterLines="100" w:afterAutospacing="0" w:line="288" w:lineRule="auto"/>
      <w:ind w:firstLine="640" w:firstLineChars="200"/>
      <w:jc w:val="left"/>
      <w:outlineLvl w:val="2"/>
    </w:pPr>
    <w:rPr>
      <w:rFonts w:ascii="Calibri" w:hAnsi="Calibri" w:eastAsia="黑体" w:cs="Times New Roman"/>
      <w:szCs w:val="24"/>
      <w:lang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3 Char"/>
    <w:link w:val="4"/>
    <w:qFormat/>
    <w:uiPriority w:val="9"/>
    <w:rPr>
      <w:rFonts w:ascii="Calibri" w:hAnsi="Calibri" w:eastAsia="黑体" w:cs="Times New Roman"/>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2237</Words>
  <Characters>2250</Characters>
  <Lines>0</Lines>
  <Paragraphs>0</Paragraphs>
  <TotalTime>45</TotalTime>
  <ScaleCrop>false</ScaleCrop>
  <LinksUpToDate>false</LinksUpToDate>
  <CharactersWithSpaces>2251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2018-04-03T08:32:00Z</dcterms:created>
  <dc:creator>SJY</dc:creator>
  <cp:lastModifiedBy>dzjy</cp:lastModifiedBy>
  <dcterms:modified xsi:type="dcterms:W3CDTF">2023-05-31T02:41:52Z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linkTarget="0">
    <vt:lpwstr>6</vt:lpwstr>
  </property>
  <property fmtid="{D5CDD505-2E9C-101B-9397-08002B2CF9AE}" pid="4" name="ICV">
    <vt:lpwstr>386B777DE72844AEB6DE279A562520E5_12</vt:lpwstr>
  </property>
</Properties>
</file>