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以脱贫攻坚开拓幸福之路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俗话说：“天下之大，黎元为先”，群众是一个国家的根本，只有人民群众幸福了，国家才能够实现更加长远的发展。所以政府应该关注民生项目，以民生实事作为政策治理的标准。在这其中脱贫攻坚就是值得关注和重视的项目，只有让群众安居乐业、乡风文明，才是实现了脱贫攻坚。所以，要通过脱贫攻坚减少贫困，让群众过上幸福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发展产业，助推农村产业发展。产业兴，则发展旺，在脱贫攻坚的过程中实现农业现代化转型是必经之路。我们能够看到，在农业发展过程中已经更多使用现代化手段，使用无人机喷洒农药、用产业化设备进行收割和处理，用专业技术进行种植和培养。除此以外，还要积极发展乡村旅游，突出乡村特色产业，吸引游客来观赏。所以，在乡村发展的过程中，应该注重因地制宜的规划，选择更加合适的产业进行开发，用产业带动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培养人才，打造基层人才队伍。随着综合国力的提升，人才也成为国家发展的重要一环，无论是城市发展还是脱贫攻坚对于人才的需求都是十分重要的。就像现在很多乡村都是通过人才实现乡村振兴，通过人才发展科技和技术。所以在乡村建设的过程中，也应该注重人才的培养。所以政府应该下派更多的科技专业人才到基层，传授基层种养殖知识，帮助农民培训技能，打造具有科学技术的新型农民。对此，政府应该加大人员投入，对农民进行严格考核，保证培训的效果。让农民都能成为引领乡村发展的人才，带动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农业兴、产业兴才能人才兴旺，实现产业兴旺发展。农村是国家发展的基础，是城市发展的根基。注重乡村发展不仅能够提升人民的物质生活，还能打造更加优质的环境。所以在农村发展的过程中，应该注重产业发展、注重人才培养，将乡村发展成环境优美、产业兴旺的优质乡村环境。</w:t>
      </w:r>
    </w:p>
    <w:p/>
    <w:p/>
    <w:p/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关注民生实事 打造优质生活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“衙斋卧听萧萧竹，疑是民间疾苦声”这是郑板桥关于民生的论述。关注民生不仅能够真实了解民情，还能为以后的工作积累经验，打下基础。如果政府服务不到位，就会引起民众的不满情绪，影响政府形象。比如，在现实生活中一些官员尸位素餐、服务意识差，以及出现贪污腐败的现象。所以，只有关注民生，才能打造更加优质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听民声，了解群众生活。习近平总书记曾经说过：“脚下有多少泥土，心中就沉淀多少真情”，所以要了解群众需要，就要下基层听民声。这就让我们联想到扶贫干部张渠伟，走遍扶贫的各个角落了解群众生活，在脱贫攻坚的道路上不落下每一户，尽力让群众过上幸福的生活。为了实现脱贫攻坚工作，他夜以继日埋头苦干。最终哈患上了青光眼，但是他最终赢得了群众的喜爱和信任。这正是听取民声的典范，值得更多干部学习。所以在政府服务中，要深入基层听取群众意见、了解群众需求，让政府服务做到群众心坎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解民忧，做好群众服务。此次疫情为整个社会按下暂停键，社会生活被改变，也影响了一些乡村农业的发展。很多乡村都出现了农产品滞销的情况，民众损失惨重。但是有这样一群人，当起了带货的主播，在镜头面前试吃农产品，介绍家乡特色，帮助农民销售农产品。正是这样的做法，为农产品打开了销路，解决了民众担心的问题，保证了群众收入。俗话说：“上面千条线，下面一根针”，基层是政策落实的重点领域，只有把服务工作做实、做好，才能够为群众生活保驾护航。所以在政府服务的过程中，要多措并举解决群众的问题，只有解决民生问题，才能保障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“君者，舟也；庶人者，水也”，民众与政府就是水和舟的关系，只有做好民生服务，才能实现百姓安居乐业。在民生服务过程中，只有听民声、知民情、解民忧，才能够让民众更有归属感和幸福感。相信通过优化政府服务，就能够打造出更加优质的生活。</w:t>
      </w:r>
    </w:p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树立公共意识 筑就社会公平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改革开放40多年以来，国家发展日新月异、人民物质水平有了明显的提升，公共意识也有了新的内涵。新时代的公共意识，更加强调尊重个体利益，其次才是对于社会意识的服从。这是时代进步的体现，所以在政务服务上也更加体现对于个体的尊重。国家陆续出台的医保福利、政策改革以及脱贫攻坚事业，就是在体现社会关怀和公共意识的崛起。所以，树立公共意识，才能筑就更加公平的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维护个人利益，树立公共意识。俗话说：“国以民为本，社稷亦为民而立”，所以在政府服务的过程中，应该维护个人利益，在社会生活中，应该注重个人利益的维护。在现实生活中，各种诈骗案件频发，不仅会侵犯公民的利益还会影响社会公共利益。就如之前出现的宝马车维权案件，就是个人意识和利益的觉醒。所以个人应该树立正确的法律意识，用法律手段维护自身的权益，捍卫自己的利益。政府应该加强社会保障，为群众利益提供更多保障，保障社会弱势群体，为社会提供更多公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服从集体利益，提升公共意识。“单丝不成线，独木不成林”，每个国家都是由千千万万个小家组成的，国家的进步需要千万个家庭共同维护。“聚小流以成江海”，正是无数人拥有集体意识，国家才爆发出强大的凝聚力。在抗击疫情中披甲上阵的医生和军人，也是别人的女儿和兄弟；抗洪抢险中的人民子弟兵和志愿者也是社会中的普通人；扑灭森林大火的消防员也是正值青春的少年。在集体和社会遇到困难时，正是这样一群普通人投身到战役中，为社会赢得了和平和光荣。所以，公共意识是一种崇高的品质，是舍小家为大家的坚守和奉献；是十几年如一日的坚持；也是但愿苍生俱饱暖，不辞辛苦出山林的担当。所以，应该坚持并且践行这种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邓小平同志曾经说过：“每个人都应该有他一定的物质利益，但这决不是提倡个人抛开国家、集体和别人，专为自己的利益而奋斗”，在社会发展的过程中，公共意识确实是值得我们追寻的。但是我们也要意识到，馊味公共意识不是单纯的集体意识，而是在尊重个人利益的前提下，承担集体的责任。所以，树立公共意识，方能实现公平正义。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用初心、定力、自信书写传奇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中华文化源远流长，典籍浩如烟海，在历史的发展过程中有很多优秀的品质传承下来，其中初心、自信和定力就是其中的代表。正是有这样的品质，正是有这样的一群人，能够挽狂澜于既倒、扶大厦之将倾，所以中华民族才能够历经重重磨难，而依然挺立，中华文化才能历经岁月而历久弥新。所以，初心、定力、自信，能够书写传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初心不改，书写传奇。习近平总书记曾经说过：“不忘初心，方得始终”，这初心体现在社会生活的方方面面。疫情初期，全国笼罩上一层阴霾，这时候是84岁的钟南山院士带领医护人员冲锋一线，用精湛的技术和无畏的精神拯救了病患，鼓舞了士气，最终赢得胜利。在奋勇抗争之下，是一颗奉献和大爱的初心，医者仁心、扶危救困，用他们的肩膀扛起了国家的希望，书写了一段抗疫的史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信念永存，延续传奇。郑板桥曾经说过：“千磨万击还坚劲，任尔东西南北风”，这就是信念的力量。在一个偏远的山村，清晨的阳光洒在教室里的时候，教师张玉滚正在开始一天的课程，这样的日子他已经坚持了很多年。十几年的光阴催白了他的头发，也成就了他的坚守。他用坚定的信念将孩子们送出大山，为他们开启一扇新的门。这是信念的力量，能够化平凡为伟大，让岁月不敢轻视人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坚定自信，演绎传奇。自信就是一个人对于自己能力的肯定。也是一个团体、一个国家所需要的的重要品质。中国女排十几年奋勇拼搏，用荣誉书写自信人生；中国文化历经沧桑而愈发浓厚，用魅力征服世界；中国制造十几年不断钻研，用实力展示大国形象，这正是民族的骄傲和自信。唯自信者能够披荆斩棘，克服所有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乘风好去，长空万里，直下看山河。一个人、一个社会、一个国家都可以在前进的道路上无坚不摧、乘风破浪，这就需要我们不忘初心、默默坚守、坚定自信。相信在我们的共同努力下，一定能够构建更加美好的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080" w:firstLineChars="4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以创新助推国家发展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创新是袁隆平院士，突破性的研究杂交水稻、海水稻，解决了世界的饥饿问题；创新是陈薇院士不断与病毒较量，研究出能够迅速检测病毒的核酸试剂；创新是张伯礼院士开创性的提出用中医药治疗疫情，解决病毒顽疾。国士无双，他们用实际行动践行创新，用创新开拓发展道路。其实不仅仅是我们的科研人员，在国家的发展过程中创新也占有举足轻重的地位，是国家发展的不竭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以经济创新，促进产业兴旺。创新是一个国家、一个民族兴旺发展的不竭动力。在疫情阴霾的笼罩下，实体经济受到了强烈的冲击。但是经济的创新，推动了经济向好发展。国家推行地摊经济的发展，不仅在一定程度上激活了经济，还带动了就业；实体企业转线上经济的发展，不仅实现了企业的转型升级，还满足了用户需求；云上经济的飞速发展，不仅让人们的生活更便捷，还助推了社会发展。是创新让企业重获力量，在疫情的危难中绝地反击，重获新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以文化创新，演绎文化精髓。民族文化是民族的根，也是民族文化的魂。文化底蕴越深厚，人民的素质就越高，社会文明也就进步的越快。聚餐一直是中华民族的传统文化，因为象征着团圆、和美和幸福，一直被人们传承。但是在此次疫情中暴露出来的聚餐以及饮食文化中的问题，也值得引起我们的重视。从群体性聚餐产生不良后果，到食用野生动物产生疾病。从公共聚餐到公勺公筷的使用，从生活意识淡薄到健康知识的重视，人民群众的意识已经得到了很大程度的提升。这是饮食文化上的创新，也是文化上的进步和意识观念的进步。所以，在新时代不仅要传承优秀的文化，也要取其精华去其糟粕，让文化在新时代能够创新发展，熠熠生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040" w:firstLineChars="200"/>
        <w:textAlignment w:val="auto"/>
        <w:rPr>
          <w:rFonts w:hint="default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古语云：“穷则变，变则通，通则久”，改革开放四十多年来，正是创新在不断改变群众生活。从生活贫瘠到富庶；从思想困顿到清醒；从条件缺乏到科技兴旺。正是创新在推动整个国家的发展，所以我们要积极推动各个领域的创新，为国家发展插上翅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64C6D"/>
    <w:rsid w:val="06233D6E"/>
    <w:rsid w:val="117570BF"/>
    <w:rsid w:val="15771276"/>
    <w:rsid w:val="18D669E7"/>
    <w:rsid w:val="23C74B2E"/>
    <w:rsid w:val="25164C6D"/>
    <w:rsid w:val="305360BF"/>
    <w:rsid w:val="30B165C5"/>
    <w:rsid w:val="53202EB6"/>
    <w:rsid w:val="57FE0363"/>
    <w:rsid w:val="5B843CC4"/>
    <w:rsid w:val="5D12568F"/>
    <w:rsid w:val="60DF03D9"/>
    <w:rsid w:val="769E5A0D"/>
    <w:rsid w:val="7F9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link w:val="7"/>
    <w:semiHidden/>
    <w:unhideWhenUsed/>
    <w:qFormat/>
    <w:uiPriority w:val="0"/>
    <w:pPr>
      <w:spacing w:line="360" w:lineRule="auto"/>
      <w:ind w:left="601"/>
      <w:contextualSpacing/>
      <w:jc w:val="left"/>
      <w:outlineLvl w:val="2"/>
    </w:pPr>
    <w:rPr>
      <w:rFonts w:ascii="Times New Roman" w:hAnsi="Times New Roman" w:eastAsia="仿宋" w:cs="Times New Roman"/>
      <w:b/>
      <w:sz w:val="28"/>
      <w:szCs w:val="21"/>
      <w:lang w:val="en-US" w:eastAsia="zh-CN" w:bidi="ar-SA"/>
    </w:rPr>
  </w:style>
  <w:style w:type="paragraph" w:styleId="3">
    <w:name w:val="heading 4"/>
    <w:next w:val="1"/>
    <w:link w:val="6"/>
    <w:semiHidden/>
    <w:unhideWhenUsed/>
    <w:qFormat/>
    <w:uiPriority w:val="0"/>
    <w:pPr>
      <w:spacing w:before="50" w:beforeLines="50" w:after="50" w:afterLines="50" w:line="288" w:lineRule="auto"/>
      <w:ind w:left="0" w:firstLine="420" w:firstLineChars="200"/>
      <w:jc w:val="left"/>
      <w:outlineLvl w:val="3"/>
    </w:pPr>
    <w:rPr>
      <w:rFonts w:ascii="Times New Roman" w:hAnsi="Times New Roman" w:eastAsia="仿宋" w:cs="Times New Roman"/>
      <w:b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4 Char"/>
    <w:link w:val="3"/>
    <w:qFormat/>
    <w:uiPriority w:val="0"/>
    <w:rPr>
      <w:rFonts w:ascii="Times New Roman" w:hAnsi="Times New Roman" w:eastAsia="仿宋" w:cs="Times New Roman"/>
      <w:b/>
      <w:sz w:val="21"/>
      <w:szCs w:val="21"/>
      <w:lang w:val="en-US" w:eastAsia="zh-CN" w:bidi="ar-SA"/>
    </w:rPr>
  </w:style>
  <w:style w:type="character" w:customStyle="1" w:styleId="7">
    <w:name w:val="标题 3 Char"/>
    <w:link w:val="2"/>
    <w:qFormat/>
    <w:uiPriority w:val="0"/>
    <w:rPr>
      <w:rFonts w:ascii="Times New Roman" w:hAnsi="Times New Roman" w:eastAsia="仿宋" w:cs="Times New Roman"/>
      <w:b/>
      <w:sz w:val="2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2020-10-10T08:50:00Z</dcterms:created>
  <dc:creator>桑桑最可爱</dc:creator>
  <cp:lastModifiedBy>桑桑最可爱</cp:lastModifiedBy>
  <dcterms:modified xsi:type="dcterms:W3CDTF">2021-01-16T07:00:21Z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