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黑体" w:hAnsi="Times New Roman" w:eastAsia="黑体"/>
          <w:b w:val="0"/>
          <w:color w:val="00000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黑体" w:hAnsi="Times New Roman" w:eastAsia="黑体"/>
          <w:b w:val="0"/>
          <w:color w:val="000000"/>
          <w:spacing w:val="0"/>
          <w:w w:val="10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320" w:firstLineChars="300"/>
        <w:textAlignment w:val="auto"/>
        <w:rPr>
          <w:rFonts w:hint="default" w:ascii="黑体" w:hAnsi="Times New Roman" w:eastAsia="黑体"/>
          <w:b w:val="0"/>
          <w:color w:val="000000"/>
          <w:spacing w:val="0"/>
          <w:w w:val="100"/>
          <w:sz w:val="44"/>
          <w:szCs w:val="44"/>
          <w:lang w:eastAsia="zh-CN"/>
        </w:rPr>
      </w:pPr>
      <w:r>
        <w:rPr>
          <w:rFonts w:hint="default" w:ascii="黑体" w:hAnsi="Times New Roman" w:eastAsia="黑体"/>
          <w:b w:val="0"/>
          <w:color w:val="000000"/>
          <w:spacing w:val="0"/>
          <w:w w:val="100"/>
          <w:sz w:val="44"/>
          <w:szCs w:val="44"/>
          <w:lang w:eastAsia="zh-CN"/>
        </w:rPr>
        <w:t>西湖</w:t>
      </w:r>
      <w:bookmarkStart w:id="0" w:name="_GoBack"/>
      <w:bookmarkEnd w:id="0"/>
      <w:r>
        <w:rPr>
          <w:rFonts w:hint="default" w:ascii="黑体" w:hAnsi="Times New Roman" w:eastAsia="黑体"/>
          <w:b w:val="0"/>
          <w:color w:val="000000"/>
          <w:spacing w:val="0"/>
          <w:w w:val="100"/>
          <w:sz w:val="44"/>
          <w:szCs w:val="44"/>
          <w:lang w:eastAsia="zh-CN"/>
        </w:rPr>
        <w:t>区退役军人事务局招聘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760" w:firstLineChars="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黑体" w:hAnsi="Times New Roman" w:eastAsia="黑体"/>
          <w:b w:val="0"/>
          <w:color w:val="000000"/>
          <w:spacing w:val="0"/>
          <w:w w:val="100"/>
          <w:sz w:val="44"/>
          <w:szCs w:val="44"/>
          <w:lang w:eastAsia="zh-CN"/>
        </w:rPr>
        <w:t>编外工作人员</w:t>
      </w:r>
      <w:r>
        <w:rPr>
          <w:rFonts w:hint="default" w:ascii="黑体" w:hAnsi="Times New Roman" w:eastAsia="黑体"/>
          <w:b w:val="0"/>
          <w:color w:val="000000"/>
          <w:spacing w:val="0"/>
          <w:w w:val="100"/>
          <w:sz w:val="44"/>
          <w:szCs w:val="44"/>
          <w:lang w:val="en-US" w:eastAsia="zh-CN"/>
        </w:rPr>
        <w:t>职位表</w:t>
      </w:r>
    </w:p>
    <w:p>
      <w:pPr>
        <w:spacing w:line="440" w:lineRule="exact"/>
        <w:jc w:val="both"/>
        <w:rPr>
          <w:rFonts w:hint="eastAsia" w:ascii="黑体" w:hAnsi="Times New Roman" w:eastAsia="黑体"/>
          <w:b w:val="0"/>
          <w:color w:val="000000"/>
          <w:spacing w:val="0"/>
          <w:w w:val="100"/>
          <w:sz w:val="28"/>
          <w:szCs w:val="28"/>
          <w:lang w:val="en-US" w:eastAsia="zh-CN"/>
        </w:rPr>
      </w:pPr>
    </w:p>
    <w:p>
      <w:pPr>
        <w:spacing w:line="440" w:lineRule="exact"/>
        <w:jc w:val="both"/>
        <w:rPr>
          <w:rFonts w:hint="eastAsia" w:ascii="黑体" w:hAnsi="Times New Roman" w:eastAsia="黑体"/>
          <w:b w:val="0"/>
          <w:color w:val="000000"/>
          <w:spacing w:val="0"/>
          <w:w w:val="100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Times New Roman" w:eastAsia="黑体"/>
          <w:b w:val="0"/>
          <w:color w:val="000000"/>
          <w:spacing w:val="0"/>
          <w:w w:val="100"/>
          <w:sz w:val="28"/>
          <w:szCs w:val="28"/>
          <w:lang w:val="en-US" w:eastAsia="zh-CN"/>
        </w:rPr>
        <w:t xml:space="preserve">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586"/>
        <w:gridCol w:w="2505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hint="eastAsia" w:eastAsia="仿宋" w:asciiTheme="minorHAnsi" w:hAnsiTheme="minorHAnsi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hint="eastAsia" w:eastAsia="仿宋" w:asciiTheme="minorHAnsi" w:hAnsiTheme="minorHAnsi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  <w:t>岗位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rPr>
                <w:rFonts w:hint="eastAsia" w:eastAsia="仿宋" w:asciiTheme="minorHAnsi" w:hAnsiTheme="minorHAnsi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岗位需求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jc w:val="center"/>
              <w:rPr>
                <w:rFonts w:hint="eastAsia" w:eastAsia="黑体" w:asciiTheme="minorHAnsi" w:hAnsiTheme="minorHAnsi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报考</w:t>
            </w:r>
            <w:r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工勤管理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具有较强的综合文字和协调能力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男，</w:t>
            </w:r>
            <w:r>
              <w:rPr>
                <w:rFonts w:hint="default" w:eastAsia="仿宋_GB2312"/>
                <w:sz w:val="24"/>
              </w:rPr>
              <w:t>具有大专及以上学历，年龄</w:t>
            </w:r>
            <w:r>
              <w:rPr>
                <w:rFonts w:hint="default" w:eastAsia="仿宋_GB2312"/>
                <w:sz w:val="24"/>
                <w:lang w:val="en-US" w:eastAsia="zh-CN"/>
              </w:rPr>
              <w:t>35</w:t>
            </w:r>
            <w:r>
              <w:rPr>
                <w:rFonts w:hint="default" w:eastAsia="仿宋_GB2312"/>
                <w:sz w:val="24"/>
              </w:rPr>
              <w:t>周岁以下（</w:t>
            </w:r>
            <w:r>
              <w:rPr>
                <w:rFonts w:hint="default" w:eastAsia="仿宋_GB2312"/>
                <w:sz w:val="24"/>
                <w:lang w:val="en-US" w:eastAsia="zh-CN"/>
              </w:rPr>
              <w:t>1987</w:t>
            </w:r>
            <w:r>
              <w:rPr>
                <w:rFonts w:hint="default" w:eastAsia="仿宋_GB2312"/>
                <w:sz w:val="24"/>
              </w:rPr>
              <w:t>年1月1日以后出生），杭州户籍。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退役军人</w:t>
            </w:r>
          </w:p>
          <w:p>
            <w:pPr>
              <w:widowControl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业务工作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具有</w:t>
            </w:r>
            <w:r>
              <w:rPr>
                <w:rFonts w:hint="eastAsia" w:eastAsia="仿宋_GB2312"/>
                <w:sz w:val="24"/>
                <w:lang w:val="en-US" w:eastAsia="zh-CN"/>
              </w:rPr>
              <w:t>较强的沟通交流和活动策划能力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女，</w:t>
            </w:r>
            <w:r>
              <w:rPr>
                <w:rFonts w:hint="default" w:eastAsia="仿宋_GB2312"/>
                <w:sz w:val="24"/>
              </w:rPr>
              <w:t>具有大专及以上学历，年龄</w:t>
            </w:r>
            <w:r>
              <w:rPr>
                <w:rFonts w:hint="default" w:eastAsia="仿宋_GB2312"/>
                <w:sz w:val="24"/>
                <w:lang w:val="en-US" w:eastAsia="zh-CN"/>
              </w:rPr>
              <w:t>35</w:t>
            </w:r>
            <w:r>
              <w:rPr>
                <w:rFonts w:hint="default" w:eastAsia="仿宋_GB2312"/>
                <w:sz w:val="24"/>
              </w:rPr>
              <w:t>周岁以下（</w:t>
            </w:r>
            <w:r>
              <w:rPr>
                <w:rFonts w:hint="default" w:eastAsia="仿宋_GB2312"/>
                <w:sz w:val="24"/>
                <w:lang w:val="en-US" w:eastAsia="zh-CN"/>
              </w:rPr>
              <w:t>1987</w:t>
            </w:r>
            <w:r>
              <w:rPr>
                <w:rFonts w:hint="default" w:eastAsia="仿宋_GB2312"/>
                <w:sz w:val="24"/>
              </w:rPr>
              <w:t>年1月1日以后出生），杭州户籍。</w:t>
            </w:r>
          </w:p>
        </w:tc>
      </w:tr>
    </w:tbl>
    <w:p>
      <w:pPr>
        <w:widowControl/>
        <w:jc w:val="center"/>
        <w:rPr>
          <w:rFonts w:hint="eastAsia" w:eastAsia="仿宋_GB2312"/>
          <w:sz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NjVlOTM0NmJiYThiY2RhMDJhODVhNjBlZTlhNmQifQ=="/>
  </w:docVars>
  <w:rsids>
    <w:rsidRoot w:val="2F194FC1"/>
    <w:rsid w:val="2F19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2023-03-27T06:36:00Z</dcterms:created>
  <dc:creator>天下财经</dc:creator>
  <cp:lastModifiedBy>天下财经</cp:lastModifiedBy>
  <dcterms:modified xsi:type="dcterms:W3CDTF">2023-03-27T06:36:56Z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CD2956A96FA744E7BB497BB00F40B71E</vt:lpwstr>
  </property>
</Properties>
</file>