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/>
          <w:b/>
          <w:bCs/>
          <w:color w:val="auto"/>
          <w:sz w:val="36"/>
          <w:szCs w:val="36"/>
        </w:rPr>
        <w:t>丽水市莲都区旅游投资发展有限公司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公开招聘工作人员报名表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近期一寸免冠照片</w:t>
            </w:r>
            <w:r>
              <w:rPr>
                <w:rFonts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w w:val="90"/>
              </w:rPr>
            </w:pPr>
            <w:r>
              <w:rPr>
                <w:rFonts w:hint="eastAsia" w:ascii="Calibri" w:hAnsi="Calibri"/>
                <w:color w:val="auto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负责人（签名）：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单位盖章：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</w:tbl>
    <w:p>
      <w:pPr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/>
          <w:color w:val="auto"/>
        </w:rPr>
        <w:t>报名时请按以下顺序上传材料：1.报名表；2.身份证；3.户口薄或户籍证明；4其它。报名表填写要求：报名人签字后需按指印；有工作经历要求的需单位负责人签字后盖章。</w:t>
      </w:r>
    </w:p>
    <w:p>
      <w:pPr>
        <w:rPr>
          <w:color w:val="auto"/>
        </w:rPr>
      </w:pPr>
    </w:p>
    <w:p/>
    <w:sectPr>
      <w:pgSz w:w="11906" w:h="16838"/>
      <w:pgMar w:top="1361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JkZDIxMzFhZDA0MjRlM2M0NWI4ZWQ0NGE2NDEifQ=="/>
  </w:docVars>
  <w:rsids>
    <w:rsidRoot w:val="691515CB"/>
    <w:rsid w:val="691515CB"/>
    <w:rsid w:val="7F0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0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2023-03-07T02:13:00Z</dcterms:created>
  <dc:creator>叶健楠</dc:creator>
  <cp:lastModifiedBy>冷若阳.</cp:lastModifiedBy>
  <dcterms:modified xsi:type="dcterms:W3CDTF">2023-03-24T01:16:26Z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0D078A1DDDB646B4A8CB4395797EA4FF</vt:lpwstr>
  </property>
</Properties>
</file>