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rPr>
          <w:rFonts w:ascii="方正公文楷体" w:eastAsia="方正公文楷体" w:hAnsi="方正公文楷体"/>
        </w:rPr>
      </w:pPr>
      <w:bookmarkStart w:id="0" w:name="_GoBack"/>
      <w:bookmarkEnd w:id="0"/>
      <w:r>
        <w:rPr>
          <w:rFonts w:ascii="方正公文楷体" w:eastAsia="方正公文楷体" w:hAnsi="方正公文楷体" w:hint="eastAsia"/>
          <w:lang w:eastAsia="zh-CN"/>
        </w:rPr>
        <w:t>粮食金句</w:t>
      </w:r>
    </w:p>
    <w:p>
      <w:pPr>
        <w:pStyle w:val="style0"/>
        <w:rPr>
          <w:rFonts w:ascii="方正公文楷体" w:eastAsia="方正公文楷体" w:hAnsi="方正公文楷体"/>
        </w:rPr>
      </w:pPr>
    </w:p>
    <w:p>
      <w:pPr>
        <w:pStyle w:val="style0"/>
        <w:rPr>
          <w:rFonts w:ascii="方正公文楷体" w:eastAsia="方正公文楷体" w:hAnsi="方正公文楷体"/>
        </w:rPr>
      </w:pPr>
      <w:r>
        <w:rPr>
          <w:rFonts w:ascii="方正公文楷体" w:eastAsia="方正公文楷体" w:hAnsi="方正公文楷体"/>
          <w:lang w:val="en-US"/>
        </w:rPr>
        <w:t>1.</w:t>
      </w:r>
      <w:r>
        <w:rPr>
          <w:rFonts w:ascii="方正公文楷体" w:eastAsia="方正公文楷体" w:hAnsi="方正公文楷体"/>
        </w:rPr>
        <w:t>金句：与时代同行，与人民同心。</w:t>
      </w:r>
    </w:p>
    <w:p>
      <w:pPr>
        <w:pStyle w:val="style0"/>
        <w:rPr>
          <w:rFonts w:ascii="方正公文楷体" w:eastAsia="方正公文楷体" w:hAnsi="方正公文楷体"/>
        </w:rPr>
      </w:pPr>
      <w:r>
        <w:rPr>
          <w:rFonts w:ascii="方正公文楷体" w:eastAsia="方正公文楷体" w:hAnsi="方正公文楷体"/>
        </w:rPr>
        <w:t>适用主题：社会民生问题</w:t>
      </w:r>
    </w:p>
    <w:p>
      <w:pPr>
        <w:pStyle w:val="style0"/>
        <w:rPr>
          <w:rFonts w:ascii="方正公文楷体" w:eastAsia="方正公文楷体" w:hAnsi="方正公文楷体"/>
        </w:rPr>
      </w:pPr>
      <w:r>
        <w:rPr>
          <w:rFonts w:ascii="方正公文楷体" w:eastAsia="方正公文楷体" w:hAnsi="方正公文楷体"/>
        </w:rPr>
        <w:t>运用范例：与时代同行，与人民同心。国家乡村振兴战略部署致力于为县域经济社会发展提供更多市场机遇、投资机遇、人才机遇，助力将县域经济社会打造成返乡人才创业投资的热土，为推动中国经济高质量发展贡献应有力量。</w:t>
      </w:r>
    </w:p>
    <w:p>
      <w:pPr>
        <w:pStyle w:val="style0"/>
        <w:rPr>
          <w:rFonts w:ascii="方正公文楷体" w:eastAsia="方正公文楷体" w:hAnsi="方正公文楷体"/>
        </w:rPr>
      </w:pPr>
    </w:p>
    <w:p>
      <w:pPr>
        <w:pStyle w:val="style0"/>
        <w:rPr>
          <w:rFonts w:ascii="方正公文楷体" w:eastAsia="方正公文楷体" w:hAnsi="方正公文楷体"/>
        </w:rPr>
      </w:pPr>
      <w:r>
        <w:rPr>
          <w:rFonts w:ascii="方正公文楷体" w:eastAsia="方正公文楷体" w:hAnsi="方正公文楷体"/>
          <w:lang w:val="en-US"/>
        </w:rPr>
        <w:t>2.</w:t>
      </w:r>
      <w:r>
        <w:rPr>
          <w:rFonts w:ascii="方正公文楷体" w:eastAsia="方正公文楷体" w:hAnsi="方正公文楷体"/>
        </w:rPr>
        <w:t>金句：悠悠万事，吃饭为大。藏粮于地，藏粮于技。</w:t>
      </w:r>
    </w:p>
    <w:p>
      <w:pPr>
        <w:pStyle w:val="style0"/>
        <w:rPr>
          <w:rFonts w:ascii="方正公文楷体" w:eastAsia="方正公文楷体" w:hAnsi="方正公文楷体"/>
        </w:rPr>
      </w:pPr>
      <w:r>
        <w:rPr>
          <w:rFonts w:ascii="方正公文楷体" w:eastAsia="方正公文楷体" w:hAnsi="方正公文楷体"/>
        </w:rPr>
        <w:t>适用主题：粮食安全</w:t>
      </w:r>
    </w:p>
    <w:p>
      <w:pPr>
        <w:pStyle w:val="style0"/>
        <w:rPr>
          <w:rFonts w:ascii="方正公文楷体" w:eastAsia="方正公文楷体" w:hAnsi="方正公文楷体"/>
        </w:rPr>
      </w:pPr>
    </w:p>
    <w:p>
      <w:pPr>
        <w:pStyle w:val="style0"/>
        <w:rPr>
          <w:rFonts w:ascii="方正公文楷体" w:eastAsia="方正公文楷体" w:hAnsi="方正公文楷体"/>
        </w:rPr>
      </w:pPr>
      <w:r>
        <w:rPr>
          <w:rFonts w:ascii="方正公文楷体" w:eastAsia="方正公文楷体" w:hAnsi="方正公文楷体"/>
          <w:lang w:val="en-US"/>
        </w:rPr>
        <w:t>3.</w:t>
      </w:r>
      <w:r>
        <w:rPr>
          <w:rFonts w:ascii="方正公文楷体" w:eastAsia="方正公文楷体" w:hAnsi="方正公文楷体"/>
        </w:rPr>
        <w:t>金句：俗因势变，生生不息。</w:t>
      </w:r>
    </w:p>
    <w:p>
      <w:pPr>
        <w:pStyle w:val="style0"/>
        <w:rPr>
          <w:rFonts w:ascii="方正公文楷体" w:eastAsia="方正公文楷体" w:hAnsi="方正公文楷体"/>
        </w:rPr>
      </w:pPr>
      <w:r>
        <w:rPr>
          <w:rFonts w:ascii="方正公文楷体" w:eastAsia="方正公文楷体" w:hAnsi="方正公文楷体"/>
        </w:rPr>
        <w:t>适用主题：传统文化创新发展</w:t>
      </w:r>
    </w:p>
    <w:p>
      <w:pPr>
        <w:pStyle w:val="style0"/>
        <w:rPr>
          <w:rFonts w:ascii="方正公文楷体" w:eastAsia="方正公文楷体" w:hAnsi="方正公文楷体"/>
        </w:rPr>
      </w:pPr>
    </w:p>
    <w:p>
      <w:pPr>
        <w:pStyle w:val="style0"/>
        <w:rPr>
          <w:rFonts w:ascii="方正公文楷体" w:eastAsia="方正公文楷体" w:hAnsi="方正公文楷体"/>
        </w:rPr>
      </w:pPr>
      <w:r>
        <w:rPr>
          <w:rFonts w:ascii="方正公文楷体" w:eastAsia="方正公文楷体" w:hAnsi="方正公文楷体"/>
          <w:lang w:val="en-US"/>
        </w:rPr>
        <w:t>4.</w:t>
      </w:r>
      <w:r>
        <w:rPr>
          <w:rFonts w:ascii="方正公文楷体" w:eastAsia="方正公文楷体" w:hAnsi="方正公文楷体"/>
        </w:rPr>
        <w:t>金句：水是生命之源，饮水需安全，供水要保障。</w:t>
      </w:r>
    </w:p>
    <w:p>
      <w:pPr>
        <w:pStyle w:val="style0"/>
        <w:rPr>
          <w:rFonts w:ascii="方正公文楷体" w:eastAsia="方正公文楷体" w:hAnsi="方正公文楷体"/>
        </w:rPr>
      </w:pPr>
      <w:r>
        <w:rPr>
          <w:rFonts w:ascii="方正公文楷体" w:eastAsia="方正公文楷体" w:hAnsi="方正公文楷体"/>
        </w:rPr>
        <w:t>适用主题：水资源保护</w:t>
      </w:r>
    </w:p>
    <w:p>
      <w:pPr>
        <w:pStyle w:val="style0"/>
        <w:rPr>
          <w:rFonts w:ascii="方正公文楷体" w:eastAsia="方正公文楷体" w:hAnsi="方正公文楷体"/>
        </w:rPr>
      </w:pPr>
    </w:p>
    <w:p>
      <w:pPr>
        <w:pStyle w:val="style0"/>
        <w:rPr>
          <w:rFonts w:ascii="方正公文楷体" w:eastAsia="方正公文楷体" w:hAnsi="方正公文楷体"/>
        </w:rPr>
      </w:pPr>
      <w:r>
        <w:rPr>
          <w:rFonts w:ascii="方正公文楷体" w:eastAsia="方正公文楷体" w:hAnsi="方正公文楷体"/>
          <w:lang w:val="en-US"/>
        </w:rPr>
        <w:t>5.</w:t>
      </w:r>
      <w:r>
        <w:rPr>
          <w:rFonts w:ascii="方正公文楷体" w:eastAsia="方正公文楷体" w:hAnsi="方正公文楷体"/>
        </w:rPr>
        <w:t>金句：英雄来自平凡，平凡铸就伟大。世上没有超级英雄, 不过是无数的凡人在发一分光，然后汇成星河，便是山河无恙，人间皆安。</w:t>
      </w:r>
    </w:p>
    <w:p>
      <w:pPr>
        <w:pStyle w:val="style0"/>
        <w:rPr>
          <w:rFonts w:ascii="方正公文楷体" w:eastAsia="方正公文楷体" w:hAnsi="方正公文楷体"/>
        </w:rPr>
      </w:pPr>
      <w:r>
        <w:rPr>
          <w:rFonts w:ascii="方正公文楷体" w:eastAsia="方正公文楷体" w:hAnsi="方正公文楷体"/>
        </w:rPr>
        <w:t>适用主题：疫情防控、疫情阻击战</w:t>
      </w:r>
    </w:p>
    <w:p>
      <w:pPr>
        <w:pStyle w:val="style0"/>
        <w:rPr>
          <w:rFonts w:ascii="方正公文楷体" w:eastAsia="方正公文楷体" w:hAnsi="方正公文楷体"/>
        </w:rPr>
      </w:pPr>
    </w:p>
    <w:p>
      <w:pPr>
        <w:pStyle w:val="style0"/>
        <w:rPr>
          <w:rFonts w:ascii="方正公文楷体" w:eastAsia="方正公文楷体" w:hAnsi="方正公文楷体"/>
        </w:rPr>
      </w:pPr>
      <w:r>
        <w:rPr>
          <w:rFonts w:ascii="方正公文楷体" w:eastAsia="方正公文楷体" w:hAnsi="方正公文楷体"/>
          <w:lang w:val="en-US"/>
        </w:rPr>
        <w:t>6.</w:t>
      </w:r>
      <w:r>
        <w:rPr>
          <w:rFonts w:ascii="方正公文楷体" w:eastAsia="方正公文楷体" w:hAnsi="方正公文楷体"/>
        </w:rPr>
        <w:t>金句：众志成城，抗击疫情，多难兴邦，天佑中华，共克时艰。每次灾难都是对民族精神的一次洗礼，都是对民族力量的一次凝聚。</w:t>
      </w:r>
    </w:p>
    <w:p>
      <w:pPr>
        <w:pStyle w:val="style0"/>
        <w:rPr>
          <w:rFonts w:ascii="方正公文楷体" w:eastAsia="方正公文楷体" w:hAnsi="方正公文楷体"/>
        </w:rPr>
      </w:pPr>
      <w:r>
        <w:rPr>
          <w:rFonts w:ascii="方正公文楷体" w:eastAsia="方正公文楷体" w:hAnsi="方正公文楷体"/>
        </w:rPr>
        <w:t>适用主题：疫情防控</w:t>
      </w:r>
    </w:p>
    <w:p>
      <w:pPr>
        <w:pStyle w:val="style0"/>
        <w:rPr>
          <w:rFonts w:ascii="方正公文楷体" w:eastAsia="方正公文楷体" w:hAnsi="方正公文楷体"/>
        </w:rPr>
      </w:pPr>
    </w:p>
    <w:p>
      <w:pPr>
        <w:pStyle w:val="style179"/>
        <w:numPr>
          <w:ilvl w:val="0"/>
          <w:numId w:val="1"/>
        </w:numPr>
        <w:ind w:firstLineChars="0"/>
        <w:rPr>
          <w:rFonts w:ascii="方正公文楷体" w:eastAsia="方正公文楷体" w:hAnsi="方正公文楷体"/>
        </w:rPr>
      </w:pPr>
      <w:r>
        <w:rPr>
          <w:rFonts w:ascii="方正公文楷体" w:eastAsia="方正公文楷体" w:hAnsi="方正公文楷体"/>
        </w:rPr>
        <w:t>金句：</w:t>
      </w:r>
    </w:p>
    <w:p>
      <w:pPr>
        <w:pStyle w:val="style179"/>
        <w:numPr>
          <w:ilvl w:val="0"/>
          <w:numId w:val="0"/>
        </w:numPr>
        <w:ind w:left="420" w:firstLine="0" w:firstLineChars="0"/>
        <w:rPr>
          <w:rFonts w:ascii="方正公文楷体" w:eastAsia="方正公文楷体" w:hAnsi="方正公文楷体"/>
        </w:rPr>
      </w:pPr>
      <w:r>
        <w:rPr>
          <w:rFonts w:ascii="方正公文楷体" w:eastAsia="方正公文楷体" w:hAnsi="方正公文楷体"/>
        </w:rPr>
        <w:t>文化认同是最深层次的认同，是民族团结之根、民族和睦之魂。</w:t>
      </w:r>
    </w:p>
    <w:p>
      <w:pPr>
        <w:pStyle w:val="style0"/>
        <w:rPr>
          <w:rFonts w:ascii="方正公文楷体" w:eastAsia="方正公文楷体" w:hAnsi="方正公文楷体"/>
        </w:rPr>
      </w:pPr>
      <w:r>
        <w:rPr>
          <w:rFonts w:ascii="方正公文楷体" w:eastAsia="方正公文楷体" w:hAnsi="方正公文楷体"/>
        </w:rPr>
        <w:t>适用主题：</w:t>
      </w:r>
    </w:p>
    <w:p>
      <w:pPr>
        <w:pStyle w:val="style0"/>
        <w:rPr>
          <w:rFonts w:ascii="方正公文楷体" w:eastAsia="方正公文楷体" w:hAnsi="方正公文楷体"/>
        </w:rPr>
      </w:pPr>
      <w:r>
        <w:rPr>
          <w:rFonts w:ascii="方正公文楷体" w:eastAsia="方正公文楷体" w:hAnsi="方正公文楷体"/>
        </w:rPr>
        <w:t>文化</w:t>
      </w:r>
    </w:p>
    <w:sectPr>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10002FF" w:usb1="4000ACFF" w:usb2="00000009" w:usb3="00000000" w:csb0="0000019F" w:csb1="00000000"/>
  </w:font>
  <w:font w:name="宋体">
    <w:altName w:val="SimSun"/>
    <w:panose1 w:val="02010600030000010101"/>
    <w:charset w:val="86"/>
    <w:family w:val="auto"/>
    <w:pitch w:val="variable"/>
    <w:sig w:usb0="00000003" w:usb1="288F0000" w:usb2="00000016" w:usb3="00000000" w:csb0="00040001" w:csb1="00000000"/>
  </w:font>
  <w:font w:name="Arial">
    <w:altName w:val="Arial"/>
    <w:panose1 w:val="020b0604020000020204"/>
    <w:charset w:val="00"/>
    <w:family w:val="swiss"/>
    <w:pitch w:val="variable"/>
    <w:sig w:usb0="E0002AFF" w:usb1="C0007843" w:usb2="00000009" w:usb3="00000000" w:csb0="000001FF" w:csb1="00000000"/>
  </w:font>
  <w:font w:name="Times New Roman">
    <w:altName w:val="Times New Roman"/>
    <w:panose1 w:val="02020603050000020304"/>
    <w:charset w:val="00"/>
    <w:family w:val="roman"/>
    <w:pitch w:val="variable"/>
    <w:sig w:usb0="E0002AFF" w:usb1="C0007841" w:usb2="00000009" w:usb3="00000000" w:csb0="000001FF" w:csb1="00000000"/>
  </w:font>
  <w:font w:name="Cambria">
    <w:altName w:val="Cambria"/>
    <w:panose1 w:val="02040503050000030204"/>
    <w:charset w:val="00"/>
    <w:family w:val="roman"/>
    <w:pitch w:val="variable"/>
    <w:sig w:usb0="E00002FF" w:usb1="400004FF" w:usb2="00000000" w:usb3="00000000" w:csb0="0000019F" w:csb1="00000000"/>
  </w:font>
  <w:font w:name="方正公文楷体">
    <w:altName w:val="Times New Roman"/>
    <w:panose1 w:val="02020603050005020304"/>
    <w:charset w:val="00"/>
    <w:family w:val="roman"/>
    <w:pitch w:val="variable"/>
    <w:sig w:usb0="20007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DBBF28B"/>
    <w:lvl w:ilvl="0" w:tplc="0409000F">
      <w:start w:val="7"/>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1"/>
    <m:dispDef/>
    <m:lMargin m:val="0"/>
    <m:rMargin m:val="0"/>
    <m:defJc m:val="centerGroup"/>
    <m:wrapIndent m:val="1440"/>
    <m:intLim m:val="subSup"/>
    <m:naryLim m:val="undOvr"/>
  </m:mathPr>
  <w:themeFontLang w:val="en-US" w:bidi="ar-S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宋体" w:hAnsi="Calibri"/>
        <w:kern w:val="2"/>
        <w:sz w:val="21"/>
        <w:szCs w:val="22"/>
        <w:lang w:val="en-US" w:bidi="ar-SA" w:eastAsia="zh-CN"/>
      </w:rPr>
    </w:rPrDefault>
    <w:pPrDefault>
      <w:pPr>
        <w:widowControl w:val="false"/>
        <w:jc w:val="both"/>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firstLine="420" w:firstLineChars="200"/>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406</Words>
  <Characters>412</Characters>
  <Application>WPS Office</Application>
  <Paragraphs>25</Paragraphs>
  <CharactersWithSpaces>413</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2022-06-11T05:31:32Z</dcterms:created>
  <dc:creator>V2047A</dc:creator>
  <lastModifiedBy>V2047A</lastModifiedBy>
  <dcterms:modified xsi:type="dcterms:W3CDTF">2022-06-11T10:49:52Z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03adbac08e44439696346cdae51510f2</vt:lpwstr>
  </property>
</Properties>
</file>