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bookmarkStart w:id="0" w:name="_GoBack"/>
      <w:bookmarkEnd w:id="0"/>
      <w:r>
        <w:rPr>
          <w:rFonts w:ascii="方正公文楷体" w:eastAsia="方正公文楷体" w:hAnsi="方正公文楷体" w:hint="eastAsia"/>
          <w:sz w:val="28"/>
          <w:szCs w:val="28"/>
          <w:lang w:eastAsia="zh-CN"/>
        </w:rPr>
        <w:t>党史改革金句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1.</w:t>
      </w:r>
      <w:r>
        <w:rPr>
          <w:rFonts w:ascii="方正公文楷体" w:eastAsia="方正公文楷体" w:hAnsi="方正公文楷体"/>
          <w:sz w:val="28"/>
          <w:szCs w:val="28"/>
        </w:rPr>
        <w:t>创新是一个民族进步的灵魂，是一个国家兴旺发达的不竭动力，也是中华民族最深沉的民族禀赋。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2.</w:t>
      </w:r>
      <w:r>
        <w:rPr>
          <w:rFonts w:ascii="方正公文楷体" w:eastAsia="方正公文楷体" w:hAnsi="方正公文楷体"/>
          <w:sz w:val="28"/>
          <w:szCs w:val="28"/>
        </w:rPr>
        <w:t>一百年来，我们党领导人民披荆斩棘、上下求索、奋力开拓，不断推进理论创新、制度创新，敢为天下先，走出了前人没有走出的路。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3.</w:t>
      </w:r>
      <w:r>
        <w:rPr>
          <w:rFonts w:ascii="方正公文楷体" w:eastAsia="方正公文楷体" w:hAnsi="方正公文楷体"/>
          <w:sz w:val="28"/>
          <w:szCs w:val="28"/>
        </w:rPr>
        <w:t>革命年代，针对“红旗到底打得多久”的疑问，走出了农村包围城市、武装夺取政权的正确道路。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4.</w:t>
      </w:r>
      <w:r>
        <w:rPr>
          <w:rFonts w:ascii="方正公文楷体" w:eastAsia="方正公文楷体" w:hAnsi="方正公文楷体"/>
          <w:sz w:val="28"/>
          <w:szCs w:val="28"/>
        </w:rPr>
        <w:t>建设时期，面对帝国主义的政治孤立、经济封锁、军事威胁，在一张白纸上画出最新最 美的图画。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5.</w:t>
      </w:r>
      <w:r>
        <w:rPr>
          <w:rFonts w:ascii="方正公文楷体" w:eastAsia="方正公文楷体" w:hAnsi="方正公文楷体"/>
          <w:sz w:val="28"/>
          <w:szCs w:val="28"/>
        </w:rPr>
        <w:t>改革开放以后，以“大胆地试，大胆地闯”的勇气走出了一条新路好路。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6.</w:t>
      </w:r>
      <w:r>
        <w:rPr>
          <w:rFonts w:ascii="方正公文楷体" w:eastAsia="方正公文楷体" w:hAnsi="方正公文楷体"/>
          <w:sz w:val="28"/>
          <w:szCs w:val="28"/>
        </w:rPr>
        <w:t>“惟创新者进，惟创新者强，惟创新者胜”——大大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7.</w:t>
      </w:r>
      <w:r>
        <w:rPr>
          <w:rFonts w:ascii="方正公文楷体" w:eastAsia="方正公文楷体" w:hAnsi="方正公文楷体"/>
          <w:sz w:val="28"/>
          <w:szCs w:val="28"/>
        </w:rPr>
        <w:t>从科技体制改革为创新新引擎点火，到“河长制”“湖长制”激活生态文明建设一池春水，开拓创新激发了整个社会的创造活力、创新动力。</w:t>
      </w:r>
    </w:p>
    <w:p>
      <w:pPr>
        <w:pStyle w:val="style0"/>
        <w:rPr>
          <w:rFonts w:ascii="方正公文楷体" w:eastAsia="方正公文楷体" w:hAnsi="方正公文楷体"/>
          <w:sz w:val="28"/>
          <w:szCs w:val="28"/>
        </w:rPr>
      </w:pPr>
      <w:r>
        <w:rPr>
          <w:rFonts w:ascii="方正公文楷体" w:eastAsia="方正公文楷体" w:hAnsi="方正公文楷体"/>
          <w:sz w:val="28"/>
          <w:szCs w:val="28"/>
          <w:lang w:val="en-US"/>
        </w:rPr>
        <w:t>8.</w:t>
      </w:r>
      <w:r>
        <w:rPr>
          <w:rFonts w:ascii="方正公文楷体" w:eastAsia="方正公文楷体" w:hAnsi="方正公文楷体"/>
          <w:sz w:val="28"/>
          <w:szCs w:val="28"/>
        </w:rPr>
        <w:t>历史车轮滚滚向前，时代潮流浩浩荡荡。历史只会眷顾坚定者、奋进者、搏击者，而不会等待犹豫者、懈怠者、畏难者。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368</Words>
  <Characters>380</Characters>
  <Application>WPS Office</Application>
  <Paragraphs>9</Paragraphs>
  <CharactersWithSpaces>381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2022-06-11T10:50:26Z</dcterms:created>
  <dc:creator>V2047A</dc:creator>
  <lastModifiedBy>V2047A</lastModifiedBy>
  <dcterms:modified xsi:type="dcterms:W3CDTF">2022-06-11T10:52:31Z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6a36b25ce9a04e5f95d9054c678ef29c</vt:lpwstr>
  </property>
</Properties>
</file>