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6"/>
          <w:szCs w:val="36"/>
          <w:bdr w:val="none" w:color="auto" w:sz="0" w:space="0"/>
        </w:rPr>
        <w:t>言不信者，行不果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bdr w:val="none" w:color="auto" w:sz="0" w:space="0"/>
        </w:rPr>
        <w:t>（诚信相关主题可用）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2"/>
          <w:szCs w:val="32"/>
          <w:bdr w:val="none" w:color="auto" w:sz="0" w:space="0"/>
        </w:rPr>
        <w:t>——素材运用示范——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color w:val="006100"/>
          <w:sz w:val="24"/>
          <w:szCs w:val="24"/>
          <w:bdr w:val="none" w:color="auto" w:sz="0" w:space="0"/>
        </w:rPr>
        <w:t>【</w:t>
      </w:r>
      <w:r>
        <w:rPr>
          <w:rStyle w:val="6"/>
          <w:b/>
          <w:bCs/>
          <w:color w:val="006100"/>
          <w:sz w:val="24"/>
          <w:szCs w:val="24"/>
          <w:bdr w:val="none" w:color="auto" w:sz="0" w:space="0"/>
        </w:rPr>
        <w:t>指点迷津</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商鞅任秦孝公之相，欲为新法。秦孝公有些担心，犹豫不决。经过一段时间，商鞅终于说服了秦孝公实行变法，发布了新的政令。为了取信于民，商鞅立三丈之木于国都南门，招募百姓中有能把此木移到北门的，给予10金。百姓对这种做法感到奇怪，没有敢去移动这块木头的。然后，商鞅又布告国人，能移动者给予50金。有个大胆的人终于移动了这块木头，商鞅马上就给了他50金，以表明诚信不欺。这一立木取信的事实，终于使百姓确信新法是可信的，为推行新法奠定了良好的舆论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【事例梗概</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商鞅以50重金令百姓移木，表诚信不欺，从而取信于民，推动了新法实施。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【事例应用</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商鞅“重金移木”，表诚信不欺，从而取信于民，推动了新法实施，令秦国实力大增，为后期成为一方霸主奠定了良好的基础。以史为镜，可以知兴替，“立木取信”的故事在如今，也给我们的政府带来了新的思考。诚信不仅对个人不可或缺，也是国家长治久安的必备良药，而如何取信于民还需在新时代下做出正确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2"/>
          <w:szCs w:val="32"/>
          <w:bdr w:val="none" w:color="auto" w:sz="0" w:space="0"/>
        </w:rPr>
        <w:t>——其他素材积累——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【事例一</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如今海尔的成就，很难让人想到这个家喻户晓的企业，曾濒临破产，那么又是什么使它走向成功？“不是别的，是诚信创写的历史佳纪。”厂长张瑞敏自豪地讲到，“记得那时的工厂濒临倒闭，而且在用户反映我们的产品有质量问题时，我毫无顾虑地当着全厂职工的面，用大锤将76台不合格冰箱全部砸毁！其实我也知道，这是‘海尔’最后的挣扎，前进是成功，后退是倒闭，但我有勇气的是与诚信并肩闯困难！”而后，“海尔”成为了世界最具影响力的100强品牌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color w:val="006100"/>
          <w:sz w:val="24"/>
          <w:szCs w:val="24"/>
          <w:bdr w:val="none" w:color="auto" w:sz="0" w:space="0"/>
        </w:rPr>
        <w:t>【</w:t>
      </w:r>
      <w:r>
        <w:rPr>
          <w:rStyle w:val="6"/>
          <w:b/>
          <w:bCs/>
          <w:color w:val="006100"/>
          <w:sz w:val="24"/>
          <w:szCs w:val="24"/>
          <w:bdr w:val="none" w:color="auto" w:sz="0" w:space="0"/>
        </w:rPr>
        <w:t>事例二</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格兰特将军的陵墓后边，更靠近悬崖边的地方，还有一座小孩子的陵墓。那是一座极小极普通的墓，在任何其他地方，你都可能会忽略它的存在。它和绝大多数美国人的陵墓一样，只有一块小小的墓碑。在墓碑和旁边的一块木牌上，却记载着一个感人至深的关于诚信的故事。故事发生在两百多年以前的1797年。这一年，这片土地的小主人五岁时，不慎从这里的悬崖上坠落身亡。其父伤心欲绝，将他埋葬于此，并修建了这样一个小小的陵墓，以作纪念。数年后，家道衰落，老主人不得不将这片土地转让。出于对儿子的爱心，他对今后的土地主人提出一个奇特的要求，他要求新主人把孩子的陵墓作为土地的一部分，永远不要毁坏它。新主人答应了，并把这个条件写进了契约。这样，孩子的陵墓就被保留了下来。沧海桑田，一百年过去了。这片土地不知道辗转卖过了多少次，换过了多少个主人，孩子的名字早已被世人忘却，但孩子的陵墓仍然还在那里，它依据一个又一个的买卖契约，被完整无损地保存下来。到了1897年，这片风水宝地被选中作为格兰特将军陵园。政府成了这块土地的主人，无名孩子的陵墓在政府手中完整无损地保留下来，成了格兰特将军陵墓的邻居。一个伟大的历史缔造者之墓，和一个无名孩童之墓毗邻，这可能是世界上独一无二的奇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又一个一百年以后，1997年的时候，为了缅怀格兰特将军，当时的纽约市长朱利安尼来到这里。那时，刚好是格兰特将军陵墓建立一百周年，也是小孩去世两百周年的时间，朱利安尼市长亲自撰写了这个动人的故事，并把它刻在木牌上，立在无名小孩陵墓的旁边，让这个关于诚信的故事世世代代流传下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【事例三</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北宋词人晏殊，素以诚实著称。在他十四岁时，有人把他作为神童举荐给皇帝。皇帝召见了他，并要他与一千多名进士同时参加考试。结果晏殊发现考试内容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【事例四</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郭汲，东汉人，官至大司空、太中大夫。郭汲在并州任职时，一次下去考察，途经美稷县，当地的孩子们闻讯后，自发地聚集到一起夹道欢迎他。郭汲不知情，就问：“小朋友，你们这是在干什么呀？”孩子们回答说：“听说您要来，我们特来欢迎！”郭汲闻言赶忙下马，一一答谢。在美稷县办完事后，孩子们又闻讯赶来送郭汲，并问他什么时候返回。郭汲立即让随从计算返程的日期，告诉了他们。由于事情办得十分顺利，返回美稷县的日子比预期早了一天，但为了不失信于孩子们，郭汲下令在县城外的野亭露宿一晚，等到第二天才入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2"/>
          <w:szCs w:val="32"/>
          <w:bdr w:val="none" w:color="auto" w:sz="0" w:space="0"/>
        </w:rPr>
        <w:t>——名言警句积累——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1.诚者，天之道也；思诚者，人之道也。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2.惟诚可以破天下之伪，惟实可以破天下之虚。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3.以信接人，天下信人；不以信接人，妻子疑之。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4.言忠信，行笃敬，虽蛮貊之邦，行矣。言不忠信，行不笃敬，虽州里，行乎哉？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5.海岳尚可倾，口诺终不移。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6.诚实是人生的命脉，是一切价值的根基。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7.当信用消失的时候，肉体就没有生命。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NDI3MzdlZWViMDhmYzc2ZThmYWM3NDE0MWM0ZjcifQ=="/>
  </w:docVars>
  <w:rsids>
    <w:rsidRoot w:val="00000000"/>
    <w:rsid w:val="51C20A75"/>
    <w:rsid w:val="6E35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2185</Words>
  <Characters>2210</Characters>
  <Lines>0</Lines>
  <Paragraphs>0</Paragraphs>
  <TotalTime>0</TotalTime>
  <ScaleCrop>false</ScaleCrop>
  <LinksUpToDate>false</LinksUpToDate>
  <CharactersWithSpaces>2224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2022-05-30T08:36:00Z</dcterms:created>
  <dc:creator>Administrator</dc:creator>
  <cp:lastModifiedBy>Administrator</cp:lastModifiedBy>
  <dcterms:modified xsi:type="dcterms:W3CDTF">2022-05-30T08:40:59Z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E955E1648CB0459592396AA17D579B90</vt:lpwstr>
  </property>
</Properties>
</file>