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210" w:afterAutospacing="0" w:line="21" w:lineRule="atLeast"/>
        <w:ind w:left="0" w:right="0" w:firstLine="0"/>
        <w:rPr>
          <w:rFonts w:hint="eastAsia"/>
          <w:lang w:eastAsia="zh-CN"/>
        </w:rPr>
      </w:pPr>
      <w:r>
        <w:rPr>
          <w:rFonts w:hint="eastAsia"/>
          <w:lang w:eastAsia="zh-CN"/>
        </w:rPr>
        <w:t>推荐</w:t>
      </w:r>
      <w:bookmarkStart w:id="0" w:name="_GoBack"/>
      <w:bookmarkEnd w:id="0"/>
      <w:r>
        <w:rPr>
          <w:rFonts w:hint="eastAsia"/>
          <w:lang w:eastAsia="zh-CN"/>
        </w:rPr>
        <w:t>阅读：弘扬中华文明蕴含的全人类共同价值</w:t>
      </w:r>
      <w:r>
        <w:rPr>
          <w:rFonts w:hint="eastAsia"/>
          <w:lang w:val="en-US" w:eastAsia="zh-CN"/>
        </w:rPr>
        <w:t xml:space="preserve">                </w:t>
      </w:r>
      <w:r>
        <w:rPr>
          <w:rFonts w:hint="eastAsia"/>
          <w:lang w:eastAsia="zh-CN"/>
        </w:rPr>
        <w:t>——推动文明交流互鉴</w:t>
      </w:r>
    </w:p>
    <w:p>
      <w:pPr>
        <w:rPr>
          <w:rFonts w:hint="eastAsia"/>
          <w:lang w:eastAsia="zh-CN"/>
        </w:rPr>
      </w:pPr>
      <w:r>
        <w:rPr>
          <w:rFonts w:hint="eastAsia"/>
          <w:lang w:eastAsia="zh-CN"/>
        </w:rPr>
        <w:t>考生在平时可以多阅读一些权威媒体的报道或时评，一是对阅读素材的积累，二是对写作手法的借鉴。展鸿教育挑选了一些文章，供各位考生阅读参考：</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eastAsia" w:ascii="宋体" w:hAnsi="宋体" w:eastAsia="宋体" w:cs="宋体"/>
          <w:i w:val="0"/>
          <w:iCs w:val="0"/>
          <w:caps w:val="0"/>
          <w:color w:val="222222"/>
          <w:spacing w:val="0"/>
          <w:sz w:val="21"/>
          <w:szCs w:val="21"/>
        </w:rPr>
      </w:pPr>
      <w:r>
        <w:rPr>
          <w:rFonts w:hint="eastAsia" w:ascii="宋体" w:hAnsi="宋体" w:eastAsia="宋体" w:cs="宋体"/>
          <w:i w:val="0"/>
          <w:iCs w:val="0"/>
          <w:caps w:val="0"/>
          <w:color w:val="222222"/>
          <w:spacing w:val="0"/>
          <w:sz w:val="21"/>
          <w:szCs w:val="21"/>
          <w:shd w:val="clear" w:fill="FFFFFF"/>
        </w:rPr>
        <w:t>“这是法国的一位汉学家帮我们找到的。”2019年3月，法国总统马克龙向正在法国访问的习近平总书记赠送了一份珍贵礼物——1688年出版的《论语导读》法文版原著。他还向习近平总书记讲述了中华文化的影响力：“孔子的思想深刻影响了伏尔泰等人，为法国的启蒙运动提供了宝贵的思想启迪。”这份珍贵的礼物，见证了东西方文化交流的悠久历史，同时也有力说明，</w:t>
      </w:r>
      <w:r>
        <w:rPr>
          <w:rStyle w:val="15"/>
          <w:rFonts w:hint="eastAsia" w:ascii="宋体" w:hAnsi="宋体" w:eastAsia="宋体" w:cs="宋体"/>
          <w:i w:val="0"/>
          <w:iCs w:val="0"/>
          <w:caps w:val="0"/>
          <w:color w:val="222222"/>
          <w:spacing w:val="0"/>
          <w:sz w:val="21"/>
          <w:szCs w:val="21"/>
          <w:shd w:val="clear" w:fill="FFFFFF"/>
        </w:rPr>
        <w:t>中华文明所蕴含的文化观、价值观，对世界各国都有借鉴意义，千百年来为人类文明进步作出了不可磨灭的贡献</w:t>
      </w:r>
      <w:r>
        <w:rPr>
          <w:rFonts w:hint="eastAsia" w:ascii="宋体" w:hAnsi="宋体" w:eastAsia="宋体" w:cs="宋体"/>
          <w:i w:val="0"/>
          <w:iCs w:val="0"/>
          <w:caps w:val="0"/>
          <w:color w:val="222222"/>
          <w:spacing w:val="0"/>
          <w:sz w:val="21"/>
          <w:szCs w:val="21"/>
          <w:shd w:val="clear" w:fill="FFFFFF"/>
        </w:rPr>
        <w:t>。</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eastAsia" w:ascii="宋体" w:hAnsi="宋体" w:eastAsia="宋体" w:cs="宋体"/>
          <w:i w:val="0"/>
          <w:iCs w:val="0"/>
          <w:caps w:val="0"/>
          <w:color w:val="222222"/>
          <w:spacing w:val="0"/>
          <w:sz w:val="21"/>
          <w:szCs w:val="21"/>
        </w:rPr>
      </w:pPr>
      <w:r>
        <w:rPr>
          <w:rStyle w:val="15"/>
          <w:rFonts w:hint="eastAsia" w:ascii="宋体" w:hAnsi="宋体" w:eastAsia="宋体" w:cs="宋体"/>
          <w:i w:val="0"/>
          <w:iCs w:val="0"/>
          <w:caps w:val="0"/>
          <w:color w:val="222222"/>
          <w:spacing w:val="0"/>
          <w:sz w:val="21"/>
          <w:szCs w:val="21"/>
          <w:shd w:val="clear" w:fill="FFFFFF"/>
        </w:rPr>
        <w:t>中华文明源远流长、博大精深，所具有的讲仁爱、重民本、守诚信、崇正义、尚和合、求大同的精神特质和发展形态，不仅是中国道路的深厚文化底蕴所在，也蕴含着能为人类提供正确指引的全人类共同价值。</w:t>
      </w:r>
      <w:r>
        <w:rPr>
          <w:rFonts w:hint="eastAsia" w:ascii="宋体" w:hAnsi="宋体" w:eastAsia="宋体" w:cs="宋体"/>
          <w:i w:val="0"/>
          <w:iCs w:val="0"/>
          <w:caps w:val="0"/>
          <w:color w:val="222222"/>
          <w:spacing w:val="0"/>
          <w:sz w:val="21"/>
          <w:szCs w:val="21"/>
          <w:shd w:val="clear" w:fill="FFFFFF"/>
        </w:rPr>
        <w:t>不久前，习近平总书记在中共中央政治局第三十九次集体学习时指出“中华文明自古就以开放包容闻名于世，在同其他文明的交流互鉴中不断焕发新的生命力”，强调“弘扬中华文明蕴含的全人类共同价值”。脚踏中华大地，传承中华文明，弘扬中华文明蕴含的全人类共同价值，推动文明交流互鉴，汇聚各国人民追求美好生活的最大公约数，我们一定能够同世界各国人民一道，推动历史车轮向着光明的前途前进。</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eastAsia" w:ascii="宋体" w:hAnsi="宋体" w:eastAsia="宋体" w:cs="宋体"/>
          <w:i w:val="0"/>
          <w:iCs w:val="0"/>
          <w:caps w:val="0"/>
          <w:color w:val="222222"/>
          <w:spacing w:val="0"/>
          <w:sz w:val="21"/>
          <w:szCs w:val="21"/>
        </w:rPr>
      </w:pPr>
      <w:r>
        <w:rPr>
          <w:rFonts w:hint="eastAsia" w:ascii="宋体" w:hAnsi="宋体" w:eastAsia="宋体" w:cs="宋体"/>
          <w:i w:val="0"/>
          <w:iCs w:val="0"/>
          <w:caps w:val="0"/>
          <w:color w:val="222222"/>
          <w:spacing w:val="0"/>
          <w:sz w:val="21"/>
          <w:szCs w:val="21"/>
          <w:shd w:val="clear" w:fill="FFFFFF"/>
        </w:rPr>
        <w:t>马克思说，“凡是民族作为民族所做的事情，都是他们为人类社会而做的事情。”中华文明形成并延续发展几千年而从未中断，孕育出亲仁善邻、协和万邦的处世之道，惠民利民、安民富民的价值导向，革故鼎新、与时俱进的精神气质，道法自然、天人合一的生存理念等一系列价值观念和文化特质。这些价值理念，对助力中国经济社会发展、壮大世界和平力量，对推动文明交流互鉴、促进人类文明进步，都发挥了不可替代的重要作用。</w:t>
      </w:r>
      <w:r>
        <w:rPr>
          <w:rStyle w:val="15"/>
          <w:rFonts w:hint="eastAsia" w:ascii="宋体" w:hAnsi="宋体" w:eastAsia="宋体" w:cs="宋体"/>
          <w:i w:val="0"/>
          <w:iCs w:val="0"/>
          <w:caps w:val="0"/>
          <w:color w:val="222222"/>
          <w:spacing w:val="0"/>
          <w:sz w:val="21"/>
          <w:szCs w:val="21"/>
          <w:shd w:val="clear" w:fill="FFFFFF"/>
        </w:rPr>
        <w:t>中华文明蕴含的全人类共同价值，既有深厚的人文底蕴为支撑，又有生动的发展实践为佐证，而且顺应历史潮流和时代要求，日益赢得国际社会的认同</w:t>
      </w:r>
      <w:r>
        <w:rPr>
          <w:rFonts w:hint="eastAsia" w:ascii="宋体" w:hAnsi="宋体" w:eastAsia="宋体" w:cs="宋体"/>
          <w:i w:val="0"/>
          <w:iCs w:val="0"/>
          <w:caps w:val="0"/>
          <w:color w:val="222222"/>
          <w:spacing w:val="0"/>
          <w:sz w:val="21"/>
          <w:szCs w:val="21"/>
          <w:shd w:val="clear" w:fill="FFFFFF"/>
        </w:rPr>
        <w:t>。</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eastAsia" w:ascii="宋体" w:hAnsi="宋体" w:eastAsia="宋体" w:cs="宋体"/>
          <w:i w:val="0"/>
          <w:iCs w:val="0"/>
          <w:caps w:val="0"/>
          <w:color w:val="222222"/>
          <w:spacing w:val="0"/>
          <w:sz w:val="21"/>
          <w:szCs w:val="21"/>
        </w:rPr>
      </w:pPr>
      <w:r>
        <w:rPr>
          <w:rFonts w:hint="eastAsia" w:ascii="宋体" w:hAnsi="宋体" w:eastAsia="宋体" w:cs="宋体"/>
          <w:i w:val="0"/>
          <w:iCs w:val="0"/>
          <w:caps w:val="0"/>
          <w:color w:val="222222"/>
          <w:spacing w:val="0"/>
          <w:sz w:val="21"/>
          <w:szCs w:val="21"/>
          <w:shd w:val="clear" w:fill="FFFFFF"/>
        </w:rPr>
        <w:t>中国人历来主张“世界大同，天下一家”。习近平总书记在阐释和平、发展、公平、正义、民主、自由的全人类共同价值时指出：“和平与发展是我们的共同事业，公平正义是我们的共同理想，民主自由是我们的共同追求。”这些重要论述，体现了中华文明和衷共济、和合共生的一贯追求，反映了新时代中国对人类文明发展和前途命运的深沉思考，寄托着各国人民对美好生活的共同企盼。</w:t>
      </w:r>
      <w:r>
        <w:rPr>
          <w:rStyle w:val="15"/>
          <w:rFonts w:hint="eastAsia" w:ascii="宋体" w:hAnsi="宋体" w:eastAsia="宋体" w:cs="宋体"/>
          <w:i w:val="0"/>
          <w:iCs w:val="0"/>
          <w:caps w:val="0"/>
          <w:color w:val="222222"/>
          <w:spacing w:val="0"/>
          <w:sz w:val="21"/>
          <w:szCs w:val="21"/>
          <w:shd w:val="clear" w:fill="FFFFFF"/>
        </w:rPr>
        <w:t>在包容“不同”中寻求“共同”，在尊重“差异”中谋求“大同”，正是“共同价值”超越所谓“普世价值”、文明交流互鉴理念打破“西方中心论”的进步意义所在。</w:t>
      </w:r>
      <w:r>
        <w:rPr>
          <w:rFonts w:hint="eastAsia" w:ascii="宋体" w:hAnsi="宋体" w:eastAsia="宋体" w:cs="宋体"/>
          <w:i w:val="0"/>
          <w:iCs w:val="0"/>
          <w:caps w:val="0"/>
          <w:color w:val="222222"/>
          <w:spacing w:val="0"/>
          <w:sz w:val="21"/>
          <w:szCs w:val="21"/>
          <w:shd w:val="clear" w:fill="FFFFFF"/>
        </w:rPr>
        <w:t>全人类共同价值将中华民族鲜明的价值追求延展至世界维度，契合了世界各国人民的共同利益、共同理想、共同追求，为解决人类社会面临的问题挑战提供了重要启迪。</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eastAsia" w:ascii="宋体" w:hAnsi="宋体" w:eastAsia="宋体" w:cs="宋体"/>
          <w:i w:val="0"/>
          <w:iCs w:val="0"/>
          <w:caps w:val="0"/>
          <w:color w:val="222222"/>
          <w:spacing w:val="0"/>
          <w:sz w:val="21"/>
          <w:szCs w:val="21"/>
        </w:rPr>
      </w:pPr>
      <w:r>
        <w:rPr>
          <w:rFonts w:hint="eastAsia" w:ascii="宋体" w:hAnsi="宋体" w:eastAsia="宋体" w:cs="宋体"/>
          <w:i w:val="0"/>
          <w:iCs w:val="0"/>
          <w:caps w:val="0"/>
          <w:color w:val="222222"/>
          <w:spacing w:val="0"/>
          <w:sz w:val="21"/>
          <w:szCs w:val="21"/>
          <w:shd w:val="clear" w:fill="FFFFFF"/>
        </w:rPr>
        <w:t>中国共产党领导中国人民成功走出了中国式现代化道路，创造了人类文明新形态，为促进世界文明交流互鉴、推动构建人类命运共同体贡献了中国方案、中国智慧、中国力量。</w:t>
      </w:r>
      <w:r>
        <w:rPr>
          <w:rStyle w:val="15"/>
          <w:rFonts w:hint="eastAsia" w:ascii="宋体" w:hAnsi="宋体" w:eastAsia="宋体" w:cs="宋体"/>
          <w:i w:val="0"/>
          <w:iCs w:val="0"/>
          <w:caps w:val="0"/>
          <w:color w:val="222222"/>
          <w:spacing w:val="0"/>
          <w:sz w:val="21"/>
          <w:szCs w:val="21"/>
          <w:shd w:val="clear" w:fill="FFFFFF"/>
        </w:rPr>
        <w:t>弘扬中华文明蕴含的全人类共同价值，我们要立足中国大地，讲好中华文明故事</w:t>
      </w:r>
      <w:r>
        <w:rPr>
          <w:rFonts w:hint="eastAsia" w:ascii="宋体" w:hAnsi="宋体" w:eastAsia="宋体" w:cs="宋体"/>
          <w:i w:val="0"/>
          <w:iCs w:val="0"/>
          <w:caps w:val="0"/>
          <w:color w:val="222222"/>
          <w:spacing w:val="0"/>
          <w:sz w:val="21"/>
          <w:szCs w:val="21"/>
          <w:shd w:val="clear" w:fill="FFFFFF"/>
        </w:rPr>
        <w:t>，讲清楚中国是什么样的文明和什么样的国家，讲清楚中国人的宇宙观、天下观、社会观、道德观，展现中华文明的悠久历史和人文底蕴，促使世界读懂中国、读懂中国人民、读懂中国共产党、读懂中华民族，向世界展现可信、可爱、可敬的中国形象。</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eastAsia" w:ascii="宋体" w:hAnsi="宋体" w:eastAsia="宋体" w:cs="宋体"/>
          <w:i w:val="0"/>
          <w:iCs w:val="0"/>
          <w:caps w:val="0"/>
          <w:color w:val="222222"/>
          <w:spacing w:val="0"/>
          <w:sz w:val="21"/>
          <w:szCs w:val="21"/>
        </w:rPr>
      </w:pPr>
      <w:r>
        <w:rPr>
          <w:rFonts w:hint="eastAsia" w:ascii="宋体" w:hAnsi="宋体" w:eastAsia="宋体" w:cs="宋体"/>
          <w:i w:val="0"/>
          <w:iCs w:val="0"/>
          <w:caps w:val="0"/>
          <w:color w:val="222222"/>
          <w:spacing w:val="0"/>
          <w:sz w:val="21"/>
          <w:szCs w:val="21"/>
          <w:shd w:val="clear" w:fill="FFFFFF"/>
        </w:rPr>
        <w:t>历史已经证明并将继续证明：</w:t>
      </w:r>
      <w:r>
        <w:rPr>
          <w:rStyle w:val="15"/>
          <w:rFonts w:hint="eastAsia" w:ascii="宋体" w:hAnsi="宋体" w:eastAsia="宋体" w:cs="宋体"/>
          <w:i w:val="0"/>
          <w:iCs w:val="0"/>
          <w:caps w:val="0"/>
          <w:color w:val="222222"/>
          <w:spacing w:val="0"/>
          <w:sz w:val="21"/>
          <w:szCs w:val="21"/>
          <w:shd w:val="clear" w:fill="FFFFFF"/>
        </w:rPr>
        <w:t>中华民族是富于“人类正义心的伟大民族”，中国是一个“应当对于人类有较大贡献”的国家，中国共产党是“为人类进步事业而奋斗的政党”</w:t>
      </w:r>
      <w:r>
        <w:rPr>
          <w:rFonts w:hint="eastAsia" w:ascii="宋体" w:hAnsi="宋体" w:eastAsia="宋体" w:cs="宋体"/>
          <w:i w:val="0"/>
          <w:iCs w:val="0"/>
          <w:caps w:val="0"/>
          <w:color w:val="222222"/>
          <w:spacing w:val="0"/>
          <w:sz w:val="21"/>
          <w:szCs w:val="21"/>
          <w:shd w:val="clear" w:fill="FFFFFF"/>
        </w:rPr>
        <w:t>。</w:t>
      </w:r>
      <w:r>
        <w:rPr>
          <w:rFonts w:hint="eastAsia" w:ascii="宋体" w:hAnsi="宋体" w:eastAsia="宋体" w:cs="宋体"/>
          <w:b/>
          <w:bCs/>
          <w:kern w:val="2"/>
          <w:sz w:val="21"/>
          <w:szCs w:val="21"/>
          <w:lang w:val="en-US" w:eastAsia="zh-CN" w:bidi="ar-SA"/>
        </w:rPr>
        <w:t>（转自网络，侵权删）</w:t>
      </w:r>
    </w:p>
    <w:p>
      <w:pPr>
        <w:jc w:val="right"/>
        <w:rPr>
          <w:rFonts w:hint="eastAsia"/>
          <w:lang w:eastAsia="zh-CN"/>
        </w:rPr>
      </w:pPr>
      <w:r>
        <w:rPr>
          <w:rFonts w:hint="eastAsia"/>
          <w:lang w:eastAsia="zh-CN"/>
        </w:rPr>
        <w:t>来源：人民日报</w:t>
      </w:r>
    </w:p>
    <w:p>
      <w:pPr>
        <w:jc w:val="right"/>
        <w:rPr>
          <w:rFonts w:hint="eastAsia"/>
          <w:lang w:eastAsia="zh-CN"/>
        </w:rPr>
      </w:pPr>
      <w:r>
        <w:rPr>
          <w:rFonts w:hint="eastAsia"/>
          <w:lang w:eastAsia="zh-CN"/>
        </w:rPr>
        <w:t>编辑：展鸿教育</w:t>
      </w:r>
    </w:p>
    <w:p/>
    <w:sectPr>
      <w:headerReference r:id="rId5" w:type="default"/>
      <w:footerReference r:id="rId6" w:type="default"/>
      <w:pgSz w:w="11906" w:h="16838"/>
      <w:pgMar w:top="1871" w:right="1247" w:bottom="1247" w:left="124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11"/>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6192;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lM2NlYjRlYzE1Y2NhMzkyMzIwNWY1MTE3YjFlNzgifQ=="/>
  </w:docVars>
  <w:rsids>
    <w:rsidRoot w:val="54772849"/>
    <w:rsid w:val="00174B4A"/>
    <w:rsid w:val="002F0331"/>
    <w:rsid w:val="00364C14"/>
    <w:rsid w:val="00973177"/>
    <w:rsid w:val="028D5DFC"/>
    <w:rsid w:val="02F70A76"/>
    <w:rsid w:val="042B4119"/>
    <w:rsid w:val="0457780C"/>
    <w:rsid w:val="04C26B88"/>
    <w:rsid w:val="04DB5868"/>
    <w:rsid w:val="0536687E"/>
    <w:rsid w:val="055578FE"/>
    <w:rsid w:val="05945940"/>
    <w:rsid w:val="06483360"/>
    <w:rsid w:val="075C6B67"/>
    <w:rsid w:val="076877CE"/>
    <w:rsid w:val="0B7F61E6"/>
    <w:rsid w:val="0BB96B49"/>
    <w:rsid w:val="0C581505"/>
    <w:rsid w:val="0CC20DBD"/>
    <w:rsid w:val="0D48468A"/>
    <w:rsid w:val="0DEF43DA"/>
    <w:rsid w:val="0E08349B"/>
    <w:rsid w:val="0E314EE9"/>
    <w:rsid w:val="0F8926CF"/>
    <w:rsid w:val="0FAD3C9A"/>
    <w:rsid w:val="0FCD342E"/>
    <w:rsid w:val="0FE27659"/>
    <w:rsid w:val="103050A8"/>
    <w:rsid w:val="113229E1"/>
    <w:rsid w:val="11FB3C82"/>
    <w:rsid w:val="12CB4400"/>
    <w:rsid w:val="12CD2C48"/>
    <w:rsid w:val="135F4DE0"/>
    <w:rsid w:val="13625B4C"/>
    <w:rsid w:val="13940A6E"/>
    <w:rsid w:val="1449679E"/>
    <w:rsid w:val="144B36A2"/>
    <w:rsid w:val="144E2FDE"/>
    <w:rsid w:val="146D78CF"/>
    <w:rsid w:val="1651604A"/>
    <w:rsid w:val="16FD76CD"/>
    <w:rsid w:val="17787671"/>
    <w:rsid w:val="17EF03A0"/>
    <w:rsid w:val="18B64576"/>
    <w:rsid w:val="1BC8134B"/>
    <w:rsid w:val="1F2816F9"/>
    <w:rsid w:val="21714EF7"/>
    <w:rsid w:val="21BC4A70"/>
    <w:rsid w:val="22252337"/>
    <w:rsid w:val="25837937"/>
    <w:rsid w:val="267E171F"/>
    <w:rsid w:val="28051F1C"/>
    <w:rsid w:val="284B2E27"/>
    <w:rsid w:val="2B457520"/>
    <w:rsid w:val="2EE33B39"/>
    <w:rsid w:val="2F631C7A"/>
    <w:rsid w:val="30620D23"/>
    <w:rsid w:val="31E4389B"/>
    <w:rsid w:val="32854F9B"/>
    <w:rsid w:val="32CF75F3"/>
    <w:rsid w:val="340C1213"/>
    <w:rsid w:val="341E3004"/>
    <w:rsid w:val="38086BF4"/>
    <w:rsid w:val="38951301"/>
    <w:rsid w:val="39846E23"/>
    <w:rsid w:val="3A637F91"/>
    <w:rsid w:val="3AA8720E"/>
    <w:rsid w:val="3B2927FD"/>
    <w:rsid w:val="3C9C75D3"/>
    <w:rsid w:val="3E213A77"/>
    <w:rsid w:val="3EE834F5"/>
    <w:rsid w:val="4193141A"/>
    <w:rsid w:val="41C66F52"/>
    <w:rsid w:val="42820446"/>
    <w:rsid w:val="42FA02FA"/>
    <w:rsid w:val="44DF361D"/>
    <w:rsid w:val="44EC14F6"/>
    <w:rsid w:val="45366727"/>
    <w:rsid w:val="45B92A65"/>
    <w:rsid w:val="45D37978"/>
    <w:rsid w:val="461E07DA"/>
    <w:rsid w:val="468D14EC"/>
    <w:rsid w:val="47A7525C"/>
    <w:rsid w:val="489B6B57"/>
    <w:rsid w:val="49826B21"/>
    <w:rsid w:val="4C5F01DF"/>
    <w:rsid w:val="4C61618D"/>
    <w:rsid w:val="4CDC2EF6"/>
    <w:rsid w:val="4D075851"/>
    <w:rsid w:val="4D4B160D"/>
    <w:rsid w:val="4DAF68E2"/>
    <w:rsid w:val="4F70168F"/>
    <w:rsid w:val="514C0CBF"/>
    <w:rsid w:val="52175E1A"/>
    <w:rsid w:val="53880C5C"/>
    <w:rsid w:val="53C90305"/>
    <w:rsid w:val="53CB2713"/>
    <w:rsid w:val="54772849"/>
    <w:rsid w:val="54987F29"/>
    <w:rsid w:val="55CF73B4"/>
    <w:rsid w:val="56265BE7"/>
    <w:rsid w:val="585A6A0D"/>
    <w:rsid w:val="58FC54A7"/>
    <w:rsid w:val="5B325A87"/>
    <w:rsid w:val="5C3F45CA"/>
    <w:rsid w:val="5C6153E2"/>
    <w:rsid w:val="5CA6453B"/>
    <w:rsid w:val="5CFB69CA"/>
    <w:rsid w:val="5DF37638"/>
    <w:rsid w:val="5E8B5A6D"/>
    <w:rsid w:val="5EAF2547"/>
    <w:rsid w:val="5EC865C7"/>
    <w:rsid w:val="5F2320C8"/>
    <w:rsid w:val="60864289"/>
    <w:rsid w:val="64D41A0C"/>
    <w:rsid w:val="64DC7D72"/>
    <w:rsid w:val="65D70BCA"/>
    <w:rsid w:val="66A9462D"/>
    <w:rsid w:val="66BA7115"/>
    <w:rsid w:val="68A87233"/>
    <w:rsid w:val="6BE01D19"/>
    <w:rsid w:val="6C725D32"/>
    <w:rsid w:val="6D190D20"/>
    <w:rsid w:val="6D341EFE"/>
    <w:rsid w:val="6E0331D4"/>
    <w:rsid w:val="70206EB8"/>
    <w:rsid w:val="71380F6A"/>
    <w:rsid w:val="724A24C2"/>
    <w:rsid w:val="73254A90"/>
    <w:rsid w:val="739D37C1"/>
    <w:rsid w:val="742649EF"/>
    <w:rsid w:val="76C95580"/>
    <w:rsid w:val="779E64B0"/>
    <w:rsid w:val="7A911416"/>
    <w:rsid w:val="7AF10022"/>
    <w:rsid w:val="7B826549"/>
    <w:rsid w:val="7BD322E4"/>
    <w:rsid w:val="7D05744B"/>
    <w:rsid w:val="7DDC1BC3"/>
    <w:rsid w:val="7E5C0591"/>
    <w:rsid w:val="7E912610"/>
    <w:rsid w:val="7EA7108A"/>
    <w:rsid w:val="7FB32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6">
    <w:name w:val="heading 1"/>
    <w:basedOn w:val="1"/>
    <w:next w:val="1"/>
    <w:qFormat/>
    <w:uiPriority w:val="0"/>
    <w:pPr>
      <w:keepNext/>
      <w:keepLines/>
      <w:spacing w:before="100" w:beforeLines="100" w:beforeAutospacing="0" w:afterLines="0" w:afterAutospacing="0" w:line="288" w:lineRule="auto"/>
      <w:ind w:firstLine="0" w:firstLineChars="0"/>
      <w:jc w:val="center"/>
      <w:outlineLvl w:val="0"/>
    </w:pPr>
    <w:rPr>
      <w:rFonts w:eastAsia="仿宋" w:asciiTheme="minorAscii" w:hAnsiTheme="minorAscii" w:cstheme="minorBidi"/>
      <w:b/>
      <w:kern w:val="44"/>
      <w:sz w:val="32"/>
      <w:szCs w:val="24"/>
      <w:lang w:bidi="ar-SA"/>
    </w:rPr>
  </w:style>
  <w:style w:type="paragraph" w:styleId="7">
    <w:name w:val="heading 2"/>
    <w:basedOn w:val="1"/>
    <w:next w:val="1"/>
    <w:link w:val="16"/>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cstheme="minorBidi"/>
      <w:sz w:val="24"/>
      <w:szCs w:val="24"/>
      <w:lang w:bidi="ar-SA"/>
    </w:rPr>
  </w:style>
  <w:style w:type="paragraph" w:styleId="8">
    <w:name w:val="heading 3"/>
    <w:basedOn w:val="1"/>
    <w:next w:val="1"/>
    <w:link w:val="17"/>
    <w:semiHidden/>
    <w:unhideWhenUsed/>
    <w:qFormat/>
    <w:uiPriority w:val="0"/>
    <w:pPr>
      <w:keepNext/>
      <w:keepLines/>
      <w:spacing w:before="100" w:beforeLines="100" w:after="100" w:afterLines="100" w:line="288" w:lineRule="auto"/>
      <w:ind w:left="420" w:leftChars="200" w:firstLine="0" w:firstLineChars="0"/>
      <w:jc w:val="center"/>
      <w:outlineLvl w:val="2"/>
    </w:pPr>
    <w:rPr>
      <w:rFonts w:ascii="黑体" w:hAnsi="黑体" w:eastAsia="黑体" w:cs="黑体"/>
      <w:szCs w:val="32"/>
      <w:lang w:bidi="ar-SA"/>
    </w:rPr>
  </w:style>
  <w:style w:type="paragraph" w:styleId="9">
    <w:name w:val="heading 4"/>
    <w:basedOn w:val="1"/>
    <w:next w:val="1"/>
    <w:semiHidden/>
    <w:unhideWhenUsed/>
    <w:qFormat/>
    <w:uiPriority w:val="0"/>
    <w:pPr>
      <w:keepNext/>
      <w:keepLines/>
      <w:spacing w:before="50" w:beforeLines="50" w:beforeAutospacing="0" w:after="50" w:afterLines="50" w:afterAutospacing="0" w:line="288" w:lineRule="auto"/>
      <w:ind w:firstLine="0" w:firstLineChars="0"/>
      <w:jc w:val="center"/>
      <w:outlineLvl w:val="3"/>
    </w:pPr>
    <w:rPr>
      <w:rFonts w:ascii="Arial" w:hAnsi="Arial" w:eastAsia="宋体" w:cstheme="minorBidi"/>
      <w:b/>
      <w:szCs w:val="24"/>
      <w:lang w:bidi="ar-SA"/>
    </w:rPr>
  </w:style>
  <w:style w:type="character" w:default="1" w:styleId="14">
    <w:name w:val="Default Paragraph Font"/>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420"/>
        <w:tab w:val="left" w:pos="2520"/>
        <w:tab w:val="left" w:pos="4620"/>
        <w:tab w:val="left" w:pos="6720"/>
      </w:tabs>
      <w:ind w:left="0" w:leftChars="0" w:firstLine="420" w:firstLineChars="200"/>
    </w:pPr>
    <w:rPr>
      <w:rFonts w:ascii="宋体" w:hAnsi="宋体" w:eastAsia="宋体"/>
    </w:rPr>
  </w:style>
  <w:style w:type="paragraph" w:styleId="3">
    <w:name w:val="Body Text Indent"/>
    <w:basedOn w:val="1"/>
    <w:qFormat/>
    <w:uiPriority w:val="0"/>
    <w:pPr>
      <w:spacing w:after="120" w:afterLines="0" w:afterAutospacing="0"/>
      <w:ind w:left="420" w:leftChars="200"/>
    </w:pPr>
  </w:style>
  <w:style w:type="paragraph" w:styleId="4">
    <w:name w:val="Body Text First Indent"/>
    <w:basedOn w:val="5"/>
    <w:qFormat/>
    <w:uiPriority w:val="0"/>
    <w:pPr>
      <w:tabs>
        <w:tab w:val="left" w:pos="420"/>
        <w:tab w:val="left" w:pos="2520"/>
        <w:tab w:val="left" w:pos="4620"/>
        <w:tab w:val="left" w:pos="6720"/>
      </w:tabs>
      <w:adjustRightInd w:val="0"/>
      <w:spacing w:line="288" w:lineRule="auto"/>
      <w:ind w:firstLine="0" w:firstLineChars="0"/>
    </w:pPr>
    <w:rPr>
      <w:rFonts w:cs="宋体"/>
    </w:rPr>
  </w:style>
  <w:style w:type="paragraph" w:styleId="5">
    <w:name w:val="Body Text"/>
    <w:basedOn w:val="1"/>
    <w:next w:val="1"/>
    <w:qFormat/>
    <w:uiPriority w:val="0"/>
    <w:pPr>
      <w:spacing w:after="120" w:afterLines="0" w:afterAutospacing="0"/>
    </w:pPr>
  </w:style>
  <w:style w:type="paragraph" w:styleId="10">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5">
    <w:name w:val="Strong"/>
    <w:basedOn w:val="14"/>
    <w:qFormat/>
    <w:uiPriority w:val="0"/>
    <w:rPr>
      <w:b/>
    </w:rPr>
  </w:style>
  <w:style w:type="character" w:customStyle="1" w:styleId="16">
    <w:name w:val="标题 2 Char"/>
    <w:basedOn w:val="14"/>
    <w:link w:val="7"/>
    <w:qFormat/>
    <w:uiPriority w:val="0"/>
    <w:rPr>
      <w:rFonts w:ascii="Arial" w:hAnsi="Arial" w:eastAsia="黑体" w:cstheme="minorBidi"/>
      <w:bCs/>
      <w:color w:val="auto"/>
      <w:kern w:val="0"/>
      <w:sz w:val="24"/>
      <w:szCs w:val="24"/>
      <w:lang w:bidi="ar-SA"/>
    </w:rPr>
  </w:style>
  <w:style w:type="character" w:customStyle="1" w:styleId="17">
    <w:name w:val="标题 3 Char1"/>
    <w:link w:val="8"/>
    <w:qFormat/>
    <w:uiPriority w:val="0"/>
    <w:rPr>
      <w:rFonts w:ascii="黑体" w:hAnsi="黑体" w:eastAsia="黑体" w:cs="黑体"/>
      <w:szCs w:val="32"/>
      <w:lang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1490</Words>
  <Characters>1496</Characters>
  <Lines>0</Lines>
  <Paragraphs>0</Paragraphs>
  <TotalTime>0</TotalTime>
  <ScaleCrop>false</ScaleCrop>
  <LinksUpToDate>false</LinksUpToDate>
  <CharactersWithSpaces>1512</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2022-04-07T00:59:00Z</dcterms:created>
  <dc:creator>WPS_1647909163</dc:creator>
  <cp:lastModifiedBy>WPS_1647909163</cp:lastModifiedBy>
  <dcterms:modified xsi:type="dcterms:W3CDTF">2022-10-26T08:05:47Z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8D2455B9E3DC4C5BB3E68377E9ECA51F</vt:lpwstr>
  </property>
</Properties>
</file>