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r>
        <w:rPr>
          <w:rFonts w:hint="eastAsia"/>
        </w:rPr>
        <w:t>申论</w:t>
      </w:r>
      <w:r>
        <w:rPr>
          <w:rFonts w:hint="eastAsia"/>
          <w:lang w:val="en-US" w:eastAsia="zh-CN"/>
        </w:rPr>
        <w:t>阅读</w:t>
      </w:r>
      <w:r>
        <w:rPr>
          <w:rFonts w:hint="eastAsia"/>
        </w:rPr>
        <w:t>：“好评中国”，凝聚青春中国奋进力量</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一棵树正在摇动另一棵树，一朵云正在推动另一朵云，一个灵魂正在唤醒另一个灵魂。由中央网信办网络传播局、中央网信办网络社会工作局、教育部思想政治工作司、共青团中央宣传部联合主办，以“新时代新征程新青年”为主题的2022“好评中国”网络评论大赛火热进行，一篇篇滚烫的“好评”如雨后春笋般涌现，为火热的时代加油鼓劲，凝聚起青春中国团结奋进的磅礴力量。</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笔尖担道义，妙笔著文章。</w:t>
      </w:r>
      <w:r>
        <w:rPr>
          <w:rFonts w:hint="eastAsia" w:ascii="宋体" w:hAnsi="宋体" w:eastAsia="宋体" w:cs="宋体"/>
          <w:b/>
          <w:bCs/>
          <w:i w:val="0"/>
          <w:iCs w:val="0"/>
          <w:caps w:val="0"/>
          <w:color w:val="000000"/>
          <w:spacing w:val="0"/>
          <w:sz w:val="21"/>
          <w:szCs w:val="21"/>
          <w:lang w:eastAsia="zh-CN"/>
        </w:rPr>
        <w:t>互联网时代，给了每个网民直抒胸臆、畅快表达、自由展示的机会和舞台。“好评中国”网聚正能量，就需要更多有骨气、有志气、有底气的中国青年以笔为戎，以理性思辨去激浊扬清，为今日之中国素描，以感性共情去守正创新，为奋进之中国打call。</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青春作笔，铭记时代里的中国精神。</w:t>
      </w:r>
      <w:r>
        <w:rPr>
          <w:rFonts w:hint="eastAsia" w:ascii="宋体" w:hAnsi="宋体" w:eastAsia="宋体" w:cs="宋体"/>
          <w:b w:val="0"/>
          <w:bCs w:val="0"/>
          <w:i w:val="0"/>
          <w:iCs w:val="0"/>
          <w:caps w:val="0"/>
          <w:color w:val="000000"/>
          <w:spacing w:val="0"/>
          <w:sz w:val="21"/>
          <w:szCs w:val="21"/>
          <w:lang w:eastAsia="zh-CN"/>
        </w:rPr>
        <w:t>“人无精神则不立，国无精神则不强。”一代代仁人志士为救亡图存抛头颅、洒热血，为深化改革开放啃硬骨头、涉深水区，为创新创造蛟龙出海、神舟飞天......漫长历史孕育出生生不息、薪火相传的中华文明，凝结成以爱国主义为核心的民族精神和以改革创新为核心的时代精神，指引着一代代中国人民披荆斩棘、破浪前行。百年征程的中国正青春，“好评中国”呼唤网络评论与时代同心同向，从中华优秀传统文化中汲取养分和智慧，既记录时代恢宏里青春中国奋进的模样，也张扬中华民族和中国人民的精神底蕴、价值立场和道德取向，向世界展示可爱、可敬、可信的中国。</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青春作笔，诉说烟火里的中国故事。</w:t>
      </w:r>
      <w:r>
        <w:rPr>
          <w:rFonts w:hint="eastAsia" w:ascii="宋体" w:hAnsi="宋体" w:eastAsia="宋体" w:cs="宋体"/>
          <w:b w:val="0"/>
          <w:bCs w:val="0"/>
          <w:i w:val="0"/>
          <w:iCs w:val="0"/>
          <w:caps w:val="0"/>
          <w:color w:val="000000"/>
          <w:spacing w:val="0"/>
          <w:sz w:val="21"/>
          <w:szCs w:val="21"/>
          <w:lang w:eastAsia="zh-CN"/>
        </w:rPr>
        <w:t>人民是历史的创造者。从李子柒短视频制作里的炊烟缭绕、自然唯美到董宇辉直播出圈，引领“知识+带货”新潮流，从“大国工匠”深耕技艺钻研到驻村青年干部扎根基层实践……每一个平凡人间、温润感人的故事都涌动着活力澎湃的青春力量，是“好评中国”的灵感沃土和内容之源。脚上沾多少泥土，心中就沉淀多少真情。讲好中国故事，既要有向上飞翔的力量，也要闻到泥土的芬芳，扎根人民、扎根实践，保持热爱，用心灵感受和发现时代巨变里的人间冷暖，用耳朵倾听群众呼声，用不拘一格的网言网语、动漫、短视频等多元创意表达凝聚共鸣，打造新“声”态，既让党的创新理论接“地气”，也让基层声音接“天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青春作笔，展示浪潮里的中国力量。</w:t>
      </w:r>
      <w:r>
        <w:rPr>
          <w:rFonts w:hint="eastAsia" w:ascii="宋体" w:hAnsi="宋体" w:eastAsia="宋体" w:cs="宋体"/>
          <w:b w:val="0"/>
          <w:bCs w:val="0"/>
          <w:i w:val="0"/>
          <w:iCs w:val="0"/>
          <w:caps w:val="0"/>
          <w:color w:val="000000"/>
          <w:spacing w:val="0"/>
          <w:sz w:val="21"/>
          <w:szCs w:val="21"/>
          <w:lang w:eastAsia="zh-CN"/>
        </w:rPr>
        <w:t>面对中国的飞速发展，总有人在不怀好意地用望远镜眺望，用显微镜挑剔，用放大镜打量。泥沙俱下的网络环境里，涌现出乌合麒麟、谷智轩等“新青年”，通过漫画针砭时弊、积极发声，用浅显的语言、深邃的思想“陪你看世界”。众声喧哗的舆论喧嚣中，需要更多有志青年当好网络卫士，立足全局看透表象、看懂问题、理性分析、辩证思考，勇于和各种负面言论正面交锋、坚决斗争，切实做到关键时刻不失语、重大问题不缺位、大是大非不含糊，让“主流观点”凝聚共识，画好奋进“同心圆”。</w:t>
      </w:r>
      <w:bookmarkStart w:id="0" w:name="_GoBack"/>
      <w:bookmarkEnd w:id="0"/>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江流万里，绵延不绝。何其有幸，生在华夏，这是梁启超所呼唤“少年中国”，李大钊所期盼的“青春中国”，方志敏所渴求的“可爱的中国”，更是我们为之奋斗的中国。让我们拿起手中的纸笔、镜头，记录华夏每一个感动瞬间，讴歌神州的每一次奋进足音，与青春之中国同脉搏、共成长，让青春力量“声声”不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来源：大江网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972</Words>
  <Characters>985</Characters>
  <Lines>0</Lines>
  <Paragraphs>0</Paragraphs>
  <TotalTime>1</TotalTime>
  <ScaleCrop>false</ScaleCrop>
  <LinksUpToDate>false</LinksUpToDate>
  <CharactersWithSpaces>991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2022-06-24T11:15:36Z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3A88384EF67743E5AD9FE916C542B099</vt:lpwstr>
  </property>
</Properties>
</file>