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阅读：低碳引领城市新风尚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全球城市面积仅占地球陆地的3%，却产生了70%以上的碳排放，不仅出现了城市拥堵、环境污染等问题，还消耗了大量能源、加剧了温室效应。可见，城市是绿色发展的主战场，理应在探索低碳城市建设中发挥更大作用。当前，我国正处在以降碳为重点战略方向、推动减污降碳协同增效、促进经济社会发展全面绿色转型、实现生态环境质量改善由量变到质变的关键时期。打造低碳城市，既是建设新型城市、推动可持续发展的题中之义，也是应对气候变化、实现“双碳”目标的必然之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建设低碳城市是一项系统工程。</w:t>
      </w:r>
      <w:r>
        <w:rPr>
          <w:rFonts w:hint="eastAsia" w:eastAsia="宋体"/>
          <w:lang w:val="en-US" w:eastAsia="zh-CN"/>
        </w:rPr>
        <w:t>宏观来看，避免大拆大建，使建筑的生命周期更长；改善城市公共空间，增设充电桩等基础设施；控制城市开发边界，让大自然更好发挥吸纳能力；推动产业绿色转型，遏制高耗能、高排放项目，发展低碳产业……城市建设关乎市政设施、土地利用、生态环境、产业结构等各领域各环节。具体而言，低碳城市由一个个低碳家庭、低碳社区、低碳单位等组成。站在全局高度，做好系统谋划，才能形成建设低碳城市的合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建设低碳城市，必须答好“技术题”。</w:t>
      </w:r>
      <w:r>
        <w:rPr>
          <w:rFonts w:hint="eastAsia" w:eastAsia="宋体"/>
          <w:lang w:val="en-US" w:eastAsia="zh-CN"/>
        </w:rPr>
        <w:t>四川成都大力发展光伏、锂电和新能源汽车等高新技术制造业，推动产业体系结构更优、质量更高、排放更低；上海一些建筑利用绿色建造、智慧运维等技术，打造舒适居住环境，减少对生态的负面影响……近年来，利用技术创新厚植绿色发展底色，成为城市发展趋势。在科技创新方面，城市具有人才、资金等多方面优势。推动大数据、人工智能等技术更好对接城市发展需求，推广能源互联网、智慧交通等应用更好普及，就能为低碳城市建设夯实技术基础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建设低碳城市，必须答好“治理题”。</w:t>
      </w:r>
      <w:r>
        <w:rPr>
          <w:rFonts w:hint="eastAsia" w:eastAsia="宋体"/>
          <w:lang w:val="en-US" w:eastAsia="zh-CN"/>
        </w:rPr>
        <w:t>自2010年开始，我国先后开展多批次低碳省区和低碳城市试点，从碳排放管理云平台，到零碳展会、零碳景区等低碳品牌，各地探索出不少创新举措。未来，对于主导产业不同的城市，如何因地制宜设计减碳方案？对于不同参与主体，如何细化激励机制与约束办法？相关问题有待进一步解答。也要看到，家庭排放是碳排放的重要构成，让节水节电、绿色出行、垃圾分类、光盘行动等成为每个人的行为习惯，需要有关部门疏堵结合、精细治理，推动形成绿色低碳的生活方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从采用模块化建筑到实现交通电气化，从垃圾填埋场全部关停到生态区域触手可及……有人曾如此畅想未来的城市景观。低碳城市建设点多面广、头绪繁多，从低碳经济的细微改变做起，从低碳生活的点滴行动着手，积少成多、久久为功，低碳城市必将离我们越来越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4BD7D66"/>
    <w:rsid w:val="08D97BC4"/>
    <w:rsid w:val="0B506FDA"/>
    <w:rsid w:val="0BDE08E5"/>
    <w:rsid w:val="0BF01D06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4C45104"/>
    <w:rsid w:val="150317C5"/>
    <w:rsid w:val="155118EA"/>
    <w:rsid w:val="1796289D"/>
    <w:rsid w:val="19001959"/>
    <w:rsid w:val="1B5E3BA8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B9C3C6C"/>
    <w:rsid w:val="2D2D1C72"/>
    <w:rsid w:val="2E423C5A"/>
    <w:rsid w:val="2E8A2312"/>
    <w:rsid w:val="31576962"/>
    <w:rsid w:val="32696CB3"/>
    <w:rsid w:val="32F2298E"/>
    <w:rsid w:val="33C77E13"/>
    <w:rsid w:val="3775061C"/>
    <w:rsid w:val="391653C6"/>
    <w:rsid w:val="39CE1AE6"/>
    <w:rsid w:val="3A221F88"/>
    <w:rsid w:val="3A9243B1"/>
    <w:rsid w:val="3A960C55"/>
    <w:rsid w:val="3C3C17A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4DFF0074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4E3DAB"/>
    <w:rsid w:val="58832C8B"/>
    <w:rsid w:val="58A03D77"/>
    <w:rsid w:val="58C241B6"/>
    <w:rsid w:val="59750258"/>
    <w:rsid w:val="5ABC2824"/>
    <w:rsid w:val="5CBF5986"/>
    <w:rsid w:val="5D683D07"/>
    <w:rsid w:val="5E3D02CB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426C43"/>
    <w:rsid w:val="6CCD2C95"/>
    <w:rsid w:val="6DFF3101"/>
    <w:rsid w:val="6EEB2223"/>
    <w:rsid w:val="72C84F6A"/>
    <w:rsid w:val="7426310B"/>
    <w:rsid w:val="746B3E4D"/>
    <w:rsid w:val="74771B84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1075</Words>
  <Characters>1081</Characters>
  <Lines>0</Lines>
  <Paragraphs>0</Paragraphs>
  <TotalTime>39</TotalTime>
  <ScaleCrop>false</ScaleCrop>
  <LinksUpToDate>false</LinksUpToDate>
  <CharactersWithSpaces>1081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