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spacing w:before="100" w:beforeLines="100" w:beforeAutospacing="0" w:after="0" w:afterLines="0" w:afterAutospacing="0"/>
        <w:ind w:firstLine="0" w:firstLineChars="0"/>
        <w:jc w:val="center"/>
        <w:textAlignment w:val="auto"/>
        <w:outlineLvl w:val="0"/>
        <w:rPr>
          <w:rFonts w:hint="eastAsia" w:eastAsia="仿宋" w:asciiTheme="minorAscii" w:hAnsiTheme="minorAscii" w:cstheme="minorBidi"/>
          <w:bCs w:val="0"/>
          <w:sz w:val="32"/>
          <w:szCs w:val="24"/>
          <w:lang w:eastAsia="zh-CN" w:bidi="ar-SA"/>
        </w:rPr>
      </w:pPr>
      <w:r>
        <w:rPr>
          <w:rFonts w:hint="eastAsia" w:eastAsia="仿宋" w:asciiTheme="minorAscii" w:hAnsiTheme="minorAscii" w:cstheme="minorBidi"/>
          <w:bCs w:val="0"/>
          <w:sz w:val="32"/>
          <w:szCs w:val="24"/>
          <w:lang w:eastAsia="zh-CN" w:bidi="ar-SA"/>
        </w:rPr>
        <w:t>推荐</w:t>
      </w:r>
      <w:bookmarkStart w:id="0" w:name="_GoBack"/>
      <w:bookmarkEnd w:id="0"/>
      <w:r>
        <w:rPr>
          <w:rFonts w:hint="eastAsia" w:eastAsia="仿宋" w:asciiTheme="minorAscii" w:hAnsiTheme="minorAscii" w:cstheme="minorBidi"/>
          <w:bCs w:val="0"/>
          <w:sz w:val="32"/>
          <w:szCs w:val="24"/>
          <w:lang w:eastAsia="zh-CN" w:bidi="ar-SA"/>
        </w:rPr>
        <w:t>阅读：推动银发经济高质量发展</w:t>
      </w:r>
    </w:p>
    <w:p>
      <w:pPr>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keepNext w:val="0"/>
        <w:keepLines w:val="0"/>
        <w:pageBreakBefore w:val="0"/>
        <w:widowControl w:val="0"/>
        <w:kinsoku/>
        <w:wordWrap/>
        <w:overflowPunct/>
        <w:topLinePunct w:val="0"/>
        <w:autoSpaceDE/>
        <w:autoSpaceDN/>
        <w:bidi w:val="0"/>
        <w:adjustRightInd/>
        <w:snapToGrid/>
        <w:textAlignment w:val="auto"/>
        <w:rPr>
          <w:rFonts w:hint="eastAsia"/>
          <w:lang w:eastAsia="zh-CN"/>
        </w:rPr>
      </w:pPr>
      <w:r>
        <w:rPr>
          <w:rFonts w:hint="eastAsia"/>
          <w:lang w:val="en-US" w:eastAsia="zh-CN"/>
        </w:rPr>
        <w:t>银发经济，指的是为银发群体提供产品与服务的经济。20世纪90年代以来，中国的老龄化进程加快，人口结构呈现转型的趋势，老龄化的问题广泛而深刻地影响着社会各个层面。面对这一巨大的变化，各路企业瞄准机遇，进军银发产业。然而机遇与危机总是相生相伴，市面上真正能够满足银发群体消费需求的产品与服务依然存在很大的缺口，养老服务队伍不健全、银发群体隐患多、都给银发经济的发展带来了挑战。因此，推动银发经济高质量发展迫在眉睫。</w:t>
      </w:r>
    </w:p>
    <w:p>
      <w:pPr>
        <w:keepNext w:val="0"/>
        <w:keepLines w:val="0"/>
        <w:pageBreakBefore w:val="0"/>
        <w:widowControl w:val="0"/>
        <w:kinsoku/>
        <w:wordWrap/>
        <w:overflowPunct/>
        <w:topLinePunct w:val="0"/>
        <w:autoSpaceDE/>
        <w:autoSpaceDN/>
        <w:bidi w:val="0"/>
        <w:adjustRightInd/>
        <w:snapToGrid/>
        <w:textAlignment w:val="auto"/>
        <w:rPr>
          <w:rFonts w:hint="eastAsia"/>
          <w:lang w:val="en-US" w:eastAsia="zh-CN"/>
        </w:rPr>
      </w:pPr>
      <w:r>
        <w:rPr>
          <w:rFonts w:hint="eastAsia"/>
          <w:b/>
          <w:bCs/>
          <w:lang w:val="en-US" w:eastAsia="zh-CN"/>
        </w:rPr>
        <w:t>情暖夕阳红，要在健全养老服务队伍上下功夫。</w:t>
      </w:r>
      <w:r>
        <w:rPr>
          <w:rFonts w:hint="eastAsia"/>
          <w:lang w:val="en-US" w:eastAsia="zh-CN"/>
        </w:rPr>
        <w:t>随着人口老龄化进程的不断加快，目前养老产业发展依然面临很多挑战。大多数工作人员年龄偏大，且缺乏专业的护理知识，不仅如此，工资待遇低也成为健全队伍的一大阻碍。究其原因，其实还是认知上的一些偏差，无论是当下的大环境还是服务者自身，总觉得这个工作低人一等，没有社会地位，这也间接导致了人才的流失。同时，一个养老中心，为了降低成本，一名护理员往往需要伺候多名老人的饮食起居，遇上脾气古怪的，更是难做。工作强度高、难度大、收入低，人就越来越少。为此，应当完善相关政策来吸引人才。政府设立养老服务的专项资金，对于从业人员给予定期的帮扶。人社、民政部门加强对养老机构工资情况支付的监督，同时发挥舆论的力量，增强社会对养老工作的理解与认同，创造良好氛围。</w:t>
      </w: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kern w:val="2"/>
          <w:sz w:val="21"/>
          <w:szCs w:val="21"/>
          <w:lang w:val="en-US" w:eastAsia="zh-CN" w:bidi="ar-SA"/>
        </w:rPr>
      </w:pPr>
      <w:r>
        <w:rPr>
          <w:rFonts w:hint="eastAsia"/>
          <w:b/>
          <w:bCs/>
          <w:lang w:val="en-US" w:eastAsia="zh-CN"/>
        </w:rPr>
        <w:t>情暖夕阳红，要在保障银发人群合法权益上出实招。</w:t>
      </w:r>
      <w:r>
        <w:rPr>
          <w:rFonts w:hint="eastAsia"/>
          <w:lang w:val="en-US" w:eastAsia="zh-CN"/>
        </w:rPr>
        <w:t>许多老年人在日常生活中偏好关注养生保健的相关讯息，而这些不法分子就是利用了老年这一点对其进行诈骗。信息时代飞速发展，网络信息良莠不齐、真假难辨。年轻人也屡屡中招，更何</w:t>
      </w:r>
      <w:r>
        <w:rPr>
          <w:rFonts w:hint="eastAsia" w:ascii="宋体" w:hAnsi="宋体" w:eastAsia="宋体" w:cs="宋体"/>
          <w:kern w:val="2"/>
          <w:sz w:val="21"/>
          <w:szCs w:val="21"/>
          <w:lang w:val="en-US" w:eastAsia="zh-CN" w:bidi="ar-SA"/>
        </w:rPr>
        <w:t>谈银发一族。正如一则耸人听闻的新闻事件，对方自称是北京中医药养生研究院，声称他们的药能将腰椎间盘突出的问题根除，起初孙老人只是抱着试试看的心态，花了1980元买了一次。却不曾想，这一次的尝试竟然将老太太带入了被骗14万的巨资中。现实中这样的案例比比皆是，严重损害着老人群体的利益。为此，政府应在保障银发人群合法权益上出实招。加强监督与管理，成立评估机构，对养老产品和服务的质量严格把关。加快网络监管体系的建设与完善，对于网络诈骗行为重拳出击，双管齐下，虚实结合，给银发群体带来更多的安全感和幸福感。</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kinsoku/>
        <w:wordWrap/>
        <w:overflowPunct/>
        <w:topLinePunct w:val="0"/>
        <w:autoSpaceDE/>
        <w:autoSpaceDN/>
        <w:bidi w:val="0"/>
        <w:adjustRightInd/>
        <w:snapToGrid/>
        <w:spacing w:before="0" w:beforeAutospacing="0" w:after="0" w:afterAutospacing="0" w:line="288" w:lineRule="auto"/>
        <w:ind w:left="0" w:right="0" w:firstLine="0"/>
        <w:jc w:val="both"/>
        <w:textAlignment w:val="auto"/>
        <w:rPr>
          <w:rFonts w:hint="eastAsia" w:eastAsia="宋体"/>
          <w:lang w:eastAsia="zh-CN"/>
        </w:rPr>
      </w:pPr>
      <w:r>
        <w:rPr>
          <w:rFonts w:hint="eastAsia" w:ascii="宋体" w:hAnsi="宋体" w:eastAsia="宋体" w:cs="宋体"/>
          <w:kern w:val="2"/>
          <w:sz w:val="21"/>
          <w:szCs w:val="21"/>
          <w:lang w:val="en-US" w:eastAsia="zh-CN" w:bidi="ar-SA"/>
        </w:rPr>
        <w:t>总书记强调：“满足数量庞大的老年群众多方面需求、妥善解决人口老龄化带来的社会问题，事关国家发展全局，事关百姓福祉，需要我们下大气力来应对。”习总书记语言朴实、掷地有声地道出了银发族发展的方向，让我们切实关注银发一族，助力经济高质量发展，让那些昔日曾为社会奉献付出、今日步履蹒跚的老人情满夕阳红。</w:t>
      </w:r>
    </w:p>
    <w:p>
      <w:pPr>
        <w:wordWrap w:val="0"/>
        <w:jc w:val="right"/>
        <w:rPr>
          <w:rFonts w:hint="default" w:eastAsia="宋体"/>
          <w:lang w:val="en-US" w:eastAsia="zh-CN"/>
        </w:rPr>
      </w:pPr>
      <w:r>
        <w:rPr>
          <w:rFonts w:hint="eastAsia"/>
          <w:lang w:eastAsia="zh-CN"/>
        </w:rPr>
        <w:t>来源：</w:t>
      </w:r>
      <w:r>
        <w:rPr>
          <w:rFonts w:hint="eastAsia"/>
          <w:lang w:val="en-US" w:eastAsia="zh-CN"/>
        </w:rPr>
        <w:t>每日时评</w:t>
      </w:r>
    </w:p>
    <w:p>
      <w:pPr>
        <w:jc w:val="right"/>
        <w:rPr>
          <w:rFonts w:hint="eastAsia"/>
          <w:lang w:eastAsia="zh-CN"/>
        </w:rPr>
      </w:pPr>
      <w:r>
        <w:rPr>
          <w:rFonts w:hint="eastAsia"/>
          <w:lang w:eastAsia="zh-CN"/>
        </w:rPr>
        <w:t>编辑：展鸿教育</w:t>
      </w:r>
    </w:p>
    <w:p/>
    <w:sectPr>
      <w:headerReference r:id="rId5" w:type="default"/>
      <w:footerReference r:id="rId6" w:type="default"/>
      <w:pgSz w:w="11906" w:h="16838"/>
      <w:pgMar w:top="1871" w:right="1247" w:bottom="1247" w:left="1247"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10"/>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lM2NlYjRlYzE1Y2NhMzkyMzIwNWY1MTE3YjFlNzgifQ=="/>
  </w:docVars>
  <w:rsids>
    <w:rsidRoot w:val="54772849"/>
    <w:rsid w:val="00174B4A"/>
    <w:rsid w:val="002F0331"/>
    <w:rsid w:val="00364C14"/>
    <w:rsid w:val="00973177"/>
    <w:rsid w:val="028D5DFC"/>
    <w:rsid w:val="02F70A76"/>
    <w:rsid w:val="042B4119"/>
    <w:rsid w:val="0457780C"/>
    <w:rsid w:val="04C26B88"/>
    <w:rsid w:val="04DB5868"/>
    <w:rsid w:val="0536687E"/>
    <w:rsid w:val="055578FE"/>
    <w:rsid w:val="05945940"/>
    <w:rsid w:val="06483360"/>
    <w:rsid w:val="075C6B67"/>
    <w:rsid w:val="076877CE"/>
    <w:rsid w:val="0B7F61E6"/>
    <w:rsid w:val="0BB96B49"/>
    <w:rsid w:val="0C581505"/>
    <w:rsid w:val="0CC20DBD"/>
    <w:rsid w:val="0D48468A"/>
    <w:rsid w:val="0DEF43DA"/>
    <w:rsid w:val="0E08349B"/>
    <w:rsid w:val="0E314EE9"/>
    <w:rsid w:val="0F8926CF"/>
    <w:rsid w:val="0FAD3C9A"/>
    <w:rsid w:val="0FCD342E"/>
    <w:rsid w:val="0FE27659"/>
    <w:rsid w:val="103050A8"/>
    <w:rsid w:val="113229E1"/>
    <w:rsid w:val="11FB3C82"/>
    <w:rsid w:val="12CB4400"/>
    <w:rsid w:val="12CD2C48"/>
    <w:rsid w:val="135F4DE0"/>
    <w:rsid w:val="13625B4C"/>
    <w:rsid w:val="13940A6E"/>
    <w:rsid w:val="1449679E"/>
    <w:rsid w:val="144B36A2"/>
    <w:rsid w:val="144E2FDE"/>
    <w:rsid w:val="146D78CF"/>
    <w:rsid w:val="1651604A"/>
    <w:rsid w:val="16FD76CD"/>
    <w:rsid w:val="17787671"/>
    <w:rsid w:val="17EF03A0"/>
    <w:rsid w:val="18B64576"/>
    <w:rsid w:val="1BC8134B"/>
    <w:rsid w:val="1F2816F9"/>
    <w:rsid w:val="21714EF7"/>
    <w:rsid w:val="21BC4A70"/>
    <w:rsid w:val="22252337"/>
    <w:rsid w:val="25837937"/>
    <w:rsid w:val="267E171F"/>
    <w:rsid w:val="28051F1C"/>
    <w:rsid w:val="284B2E27"/>
    <w:rsid w:val="2B457520"/>
    <w:rsid w:val="2EE33B39"/>
    <w:rsid w:val="2F631C7A"/>
    <w:rsid w:val="30620D23"/>
    <w:rsid w:val="31E4389B"/>
    <w:rsid w:val="32854F9B"/>
    <w:rsid w:val="32CF75F3"/>
    <w:rsid w:val="340C1213"/>
    <w:rsid w:val="341E3004"/>
    <w:rsid w:val="38086BF4"/>
    <w:rsid w:val="38951301"/>
    <w:rsid w:val="39846E23"/>
    <w:rsid w:val="3A637F91"/>
    <w:rsid w:val="3AA8720E"/>
    <w:rsid w:val="3B2927FD"/>
    <w:rsid w:val="3C9C75D3"/>
    <w:rsid w:val="3E213A77"/>
    <w:rsid w:val="3EE834F5"/>
    <w:rsid w:val="4193141A"/>
    <w:rsid w:val="41C66F52"/>
    <w:rsid w:val="42820446"/>
    <w:rsid w:val="42FA02FA"/>
    <w:rsid w:val="44DF361D"/>
    <w:rsid w:val="44EC14F6"/>
    <w:rsid w:val="45366727"/>
    <w:rsid w:val="45B92A65"/>
    <w:rsid w:val="45D37978"/>
    <w:rsid w:val="461E07DA"/>
    <w:rsid w:val="468D14EC"/>
    <w:rsid w:val="47A7525C"/>
    <w:rsid w:val="489B6B57"/>
    <w:rsid w:val="49826B21"/>
    <w:rsid w:val="4C5F01DF"/>
    <w:rsid w:val="4C61618D"/>
    <w:rsid w:val="4CDC2EF6"/>
    <w:rsid w:val="4D075851"/>
    <w:rsid w:val="4D4B160D"/>
    <w:rsid w:val="4DAF68E2"/>
    <w:rsid w:val="4E041075"/>
    <w:rsid w:val="4F70168F"/>
    <w:rsid w:val="514C0CBF"/>
    <w:rsid w:val="52175E1A"/>
    <w:rsid w:val="53880C5C"/>
    <w:rsid w:val="53C90305"/>
    <w:rsid w:val="53CB2713"/>
    <w:rsid w:val="54772849"/>
    <w:rsid w:val="54987F29"/>
    <w:rsid w:val="55CF73B4"/>
    <w:rsid w:val="56265BE7"/>
    <w:rsid w:val="585A6A0D"/>
    <w:rsid w:val="58FC54A7"/>
    <w:rsid w:val="5B325A87"/>
    <w:rsid w:val="5C3F45CA"/>
    <w:rsid w:val="5C6153E2"/>
    <w:rsid w:val="5CFB69CA"/>
    <w:rsid w:val="5DF37638"/>
    <w:rsid w:val="5E8B5A6D"/>
    <w:rsid w:val="5EAF2547"/>
    <w:rsid w:val="5EC865C7"/>
    <w:rsid w:val="5F2320C8"/>
    <w:rsid w:val="5FC23C59"/>
    <w:rsid w:val="60864289"/>
    <w:rsid w:val="64D41A0C"/>
    <w:rsid w:val="64DC7D72"/>
    <w:rsid w:val="65D70BCA"/>
    <w:rsid w:val="66A9462D"/>
    <w:rsid w:val="66BA7115"/>
    <w:rsid w:val="68A87233"/>
    <w:rsid w:val="6C725D32"/>
    <w:rsid w:val="6D190D20"/>
    <w:rsid w:val="6D341EFE"/>
    <w:rsid w:val="6E0331D4"/>
    <w:rsid w:val="70206EB8"/>
    <w:rsid w:val="71380F6A"/>
    <w:rsid w:val="724A24C2"/>
    <w:rsid w:val="739D37C1"/>
    <w:rsid w:val="742649EF"/>
    <w:rsid w:val="76C95580"/>
    <w:rsid w:val="779E64B0"/>
    <w:rsid w:val="7A911416"/>
    <w:rsid w:val="7AF10022"/>
    <w:rsid w:val="7B826549"/>
    <w:rsid w:val="7BD322E4"/>
    <w:rsid w:val="7D05744B"/>
    <w:rsid w:val="7DDC1BC3"/>
    <w:rsid w:val="7E5C0591"/>
    <w:rsid w:val="7E912610"/>
    <w:rsid w:val="7EA7108A"/>
    <w:rsid w:val="7FB32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4">
    <w:name w:val="heading 1"/>
    <w:basedOn w:val="1"/>
    <w:next w:val="1"/>
    <w:qFormat/>
    <w:uiPriority w:val="0"/>
    <w:pPr>
      <w:keepNext/>
      <w:keepLines/>
      <w:spacing w:before="100" w:beforeLines="100" w:beforeAutospacing="0" w:afterLines="0" w:afterAutospacing="0" w:line="288" w:lineRule="auto"/>
      <w:ind w:firstLine="0" w:firstLineChars="0"/>
      <w:jc w:val="center"/>
      <w:outlineLvl w:val="0"/>
    </w:pPr>
    <w:rPr>
      <w:rFonts w:eastAsia="仿宋" w:asciiTheme="minorAscii" w:hAnsiTheme="minorAscii" w:cstheme="minorBidi"/>
      <w:b/>
      <w:kern w:val="44"/>
      <w:sz w:val="32"/>
      <w:szCs w:val="24"/>
      <w:lang w:bidi="ar-SA"/>
    </w:rPr>
  </w:style>
  <w:style w:type="paragraph" w:styleId="5">
    <w:name w:val="heading 2"/>
    <w:basedOn w:val="1"/>
    <w:next w:val="1"/>
    <w:link w:val="15"/>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黑体" w:cstheme="minorBidi"/>
      <w:sz w:val="24"/>
      <w:szCs w:val="24"/>
      <w:lang w:bidi="ar-SA"/>
    </w:rPr>
  </w:style>
  <w:style w:type="paragraph" w:styleId="6">
    <w:name w:val="heading 3"/>
    <w:basedOn w:val="1"/>
    <w:next w:val="1"/>
    <w:link w:val="16"/>
    <w:semiHidden/>
    <w:unhideWhenUsed/>
    <w:qFormat/>
    <w:uiPriority w:val="0"/>
    <w:pPr>
      <w:keepNext/>
      <w:keepLines/>
      <w:spacing w:before="100" w:beforeLines="100" w:after="100" w:afterLines="100" w:line="288" w:lineRule="auto"/>
      <w:ind w:left="420" w:leftChars="200" w:firstLine="0" w:firstLineChars="0"/>
      <w:jc w:val="center"/>
      <w:outlineLvl w:val="2"/>
    </w:pPr>
    <w:rPr>
      <w:rFonts w:ascii="黑体" w:hAnsi="黑体" w:eastAsia="黑体" w:cs="黑体"/>
      <w:szCs w:val="32"/>
      <w:lang w:bidi="ar-SA"/>
    </w:rPr>
  </w:style>
  <w:style w:type="paragraph" w:styleId="7">
    <w:name w:val="heading 4"/>
    <w:basedOn w:val="1"/>
    <w:next w:val="1"/>
    <w:semiHidden/>
    <w:unhideWhenUsed/>
    <w:qFormat/>
    <w:uiPriority w:val="0"/>
    <w:pPr>
      <w:keepNext/>
      <w:keepLines/>
      <w:spacing w:before="50" w:beforeLines="50" w:beforeAutospacing="0" w:after="50" w:afterLines="50" w:afterAutospacing="0" w:line="288" w:lineRule="auto"/>
      <w:ind w:firstLine="0" w:firstLineChars="0"/>
      <w:jc w:val="center"/>
      <w:outlineLvl w:val="3"/>
    </w:pPr>
    <w:rPr>
      <w:rFonts w:ascii="Arial" w:hAnsi="Arial" w:eastAsia="宋体" w:cstheme="minorBidi"/>
      <w:b/>
      <w:szCs w:val="24"/>
      <w:lang w:bidi="ar-SA"/>
    </w:rPr>
  </w:style>
  <w:style w:type="character" w:default="1" w:styleId="13">
    <w:name w:val="Default Paragraph Font"/>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tabs>
        <w:tab w:val="left" w:pos="420"/>
        <w:tab w:val="left" w:pos="2520"/>
        <w:tab w:val="left" w:pos="4620"/>
        <w:tab w:val="left" w:pos="6720"/>
      </w:tabs>
      <w:ind w:left="0" w:leftChars="0" w:firstLine="420" w:firstLineChars="200"/>
    </w:pPr>
    <w:rPr>
      <w:rFonts w:ascii="宋体" w:hAnsi="宋体" w:eastAsia="宋体"/>
    </w:rPr>
  </w:style>
  <w:style w:type="paragraph" w:styleId="3">
    <w:name w:val="Body Text Indent"/>
    <w:basedOn w:val="1"/>
    <w:qFormat/>
    <w:uiPriority w:val="0"/>
    <w:pPr>
      <w:spacing w:after="120" w:afterLines="0" w:afterAutospacing="0"/>
      <w:ind w:left="420" w:leftChars="200"/>
    </w:pPr>
  </w:style>
  <w:style w:type="paragraph" w:styleId="8">
    <w:name w:val="Body Text"/>
    <w:basedOn w:val="1"/>
    <w:qFormat/>
    <w:uiPriority w:val="0"/>
    <w:pPr>
      <w:spacing w:after="120" w:afterLines="0" w:afterAutospacing="0"/>
    </w:pPr>
  </w:style>
  <w:style w:type="paragraph" w:styleId="9">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4">
    <w:name w:val="Strong"/>
    <w:basedOn w:val="13"/>
    <w:qFormat/>
    <w:uiPriority w:val="0"/>
    <w:rPr>
      <w:b/>
    </w:rPr>
  </w:style>
  <w:style w:type="character" w:customStyle="1" w:styleId="15">
    <w:name w:val="标题 2 Char"/>
    <w:basedOn w:val="13"/>
    <w:link w:val="5"/>
    <w:qFormat/>
    <w:uiPriority w:val="0"/>
    <w:rPr>
      <w:rFonts w:ascii="Arial" w:hAnsi="Arial" w:eastAsia="黑体" w:cstheme="minorBidi"/>
      <w:bCs/>
      <w:color w:val="auto"/>
      <w:kern w:val="0"/>
      <w:sz w:val="24"/>
      <w:szCs w:val="24"/>
      <w:lang w:bidi="ar-SA"/>
    </w:rPr>
  </w:style>
  <w:style w:type="character" w:customStyle="1" w:styleId="16">
    <w:name w:val="标题 3 Char1"/>
    <w:link w:val="6"/>
    <w:qFormat/>
    <w:uiPriority w:val="0"/>
    <w:rPr>
      <w:rFonts w:ascii="黑体" w:hAnsi="黑体" w:eastAsia="黑体" w:cs="黑体"/>
      <w:szCs w:val="32"/>
      <w:lang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1138</Words>
  <Characters>1144</Characters>
  <Lines>0</Lines>
  <Paragraphs>0</Paragraphs>
  <TotalTime>17</TotalTime>
  <ScaleCrop>false</ScaleCrop>
  <LinksUpToDate>false</LinksUpToDate>
  <CharactersWithSpaces>1144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2022-04-07T00:59:00Z</dcterms:created>
  <dc:creator>WPS_1647909163</dc:creator>
  <cp:lastModifiedBy>WPS_1647909163</cp:lastModifiedBy>
  <dcterms:modified xsi:type="dcterms:W3CDTF">2022-05-27T02:52:42Z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8D2455B9E3DC4C5BB3E68377E9ECA51F</vt:lpwstr>
  </property>
</Properties>
</file>