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附件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1: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sz w:val="24"/>
          <w:szCs w:val="24"/>
        </w:rPr>
      </w:pPr>
    </w:p>
    <w:p>
      <w:pPr>
        <w:spacing w:before="156" w:beforeLines="50" w:after="156" w:afterLines="50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开化县</w:t>
      </w: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b/>
          <w:sz w:val="24"/>
          <w:szCs w:val="24"/>
        </w:rPr>
        <w:t>年公开招聘部分事业单位工作人员核减</w:t>
      </w:r>
      <w:r>
        <w:rPr>
          <w:rFonts w:hint="eastAsia" w:ascii="宋体" w:hAnsi="宋体"/>
          <w:b/>
          <w:sz w:val="24"/>
          <w:szCs w:val="24"/>
          <w:lang w:eastAsia="zh-CN"/>
        </w:rPr>
        <w:t>职</w:t>
      </w:r>
      <w:r>
        <w:rPr>
          <w:rFonts w:hint="eastAsia" w:ascii="宋体" w:hAnsi="宋体"/>
          <w:b/>
          <w:sz w:val="24"/>
          <w:szCs w:val="24"/>
        </w:rPr>
        <w:t>位情况表</w:t>
      </w:r>
      <w:bookmarkEnd w:id="0"/>
    </w:p>
    <w:tbl>
      <w:tblPr>
        <w:tblStyle w:val="2"/>
        <w:tblW w:w="831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0"/>
        <w:gridCol w:w="1241"/>
        <w:gridCol w:w="972"/>
        <w:gridCol w:w="740"/>
        <w:gridCol w:w="846"/>
        <w:gridCol w:w="12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缴费人数</w:t>
            </w:r>
          </w:p>
        </w:tc>
        <w:tc>
          <w:tcPr>
            <w:tcW w:w="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1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开化县纪检监察综合保障中心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综合保障1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开化县中医院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2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钱江源国家公园综合行政执法队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资源管理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2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环境教育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WZkMGM5YTVlMGQyM2EwY2RjYmE3Y2YzYzZiNjYifQ=="/>
  </w:docVars>
  <w:rsids>
    <w:rsidRoot w:val="06505971"/>
    <w:rsid w:val="06505971"/>
    <w:rsid w:val="439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2022-05-15T12:33:00Z</dcterms:created>
  <dc:creator>汪露</dc:creator>
  <cp:lastModifiedBy>汪露</cp:lastModifiedBy>
  <dcterms:modified xsi:type="dcterms:W3CDTF">2022-05-15T12:34:13Z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901E5EBED4FC491D92D8AA96E4D77F1C</vt:lpwstr>
  </property>
</Properties>
</file>