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0" w:firstLineChars="0"/>
        <w:jc w:val="center"/>
        <w:textAlignment w:val="auto"/>
        <w:outlineLvl w:val="0"/>
        <w:rPr>
          <w:rFonts w:hint="eastAsia" w:ascii="仿宋" w:hAnsi="仿宋" w:eastAsia="仿宋" w:cs="仿宋"/>
          <w:b/>
          <w:bCs/>
          <w:kern w:val="44"/>
          <w:sz w:val="32"/>
          <w:szCs w:val="32"/>
          <w:u w:val="none"/>
          <w:lang w:val="en-US" w:eastAsia="zh-CN" w:bidi="ar-SA"/>
        </w:rPr>
      </w:pPr>
      <w:r>
        <w:rPr>
          <w:rFonts w:hint="eastAsia" w:ascii="仿宋" w:hAnsi="仿宋" w:eastAsia="仿宋" w:cs="仿宋"/>
          <w:b/>
          <w:bCs/>
          <w:kern w:val="44"/>
          <w:sz w:val="32"/>
          <w:szCs w:val="32"/>
          <w:u w:val="none"/>
          <w:lang w:val="en-US" w:eastAsia="zh-CN" w:bidi="ar-SA"/>
        </w:rPr>
        <w:t>2022年4月份时政考点</w:t>
      </w:r>
    </w:p>
    <w:p>
      <w:pPr>
        <w:keepNext/>
        <w:keepLines/>
        <w:pageBreakBefore w:val="0"/>
        <w:widowControl w:val="0"/>
        <w:tabs>
          <w:tab w:val="center" w:pos="4766"/>
          <w:tab w:val="left" w:pos="8809"/>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left"/>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ab/>
      </w:r>
      <w:r>
        <w:rPr>
          <w:rFonts w:hint="eastAsia" w:ascii="微软雅黑" w:hAnsi="微软雅黑" w:eastAsia="微软雅黑" w:cs="微软雅黑"/>
          <w:b w:val="0"/>
          <w:kern w:val="2"/>
          <w:sz w:val="24"/>
          <w:szCs w:val="21"/>
          <w:u w:val="none"/>
          <w:lang w:val="en-US" w:eastAsia="zh-CN" w:bidi="ar-SA"/>
        </w:rPr>
        <w:t>一、各省时政</w:t>
      </w:r>
      <w:r>
        <w:rPr>
          <w:rFonts w:hint="eastAsia" w:ascii="微软雅黑" w:hAnsi="微软雅黑" w:eastAsia="微软雅黑" w:cs="微软雅黑"/>
          <w:b w:val="0"/>
          <w:kern w:val="2"/>
          <w:sz w:val="24"/>
          <w:szCs w:val="21"/>
          <w:u w:val="none"/>
          <w:lang w:val="en-US" w:eastAsia="zh-CN" w:bidi="ar-SA"/>
        </w:rPr>
        <w:tab/>
      </w:r>
    </w:p>
    <w:p>
      <w:pPr>
        <w:pStyle w:val="8"/>
        <w:bidi w:val="0"/>
        <w:rPr>
          <w:rFonts w:hint="eastAsia"/>
          <w:lang w:eastAsia="zh-CN"/>
        </w:rPr>
      </w:pPr>
      <w:r>
        <w:rPr>
          <w:rFonts w:hint="eastAsia"/>
          <w:lang w:eastAsia="zh-CN"/>
        </w:rPr>
        <w:t>【浙江】</w:t>
      </w:r>
    </w:p>
    <w:p>
      <w:pPr>
        <w:bidi w:val="0"/>
        <w:rPr>
          <w:rFonts w:hint="default"/>
          <w:lang w:val="en-US" w:eastAsia="zh-CN"/>
        </w:rPr>
      </w:pPr>
      <w:r>
        <w:rPr>
          <w:rFonts w:hint="eastAsia"/>
          <w:lang w:val="en-US" w:eastAsia="zh-CN"/>
        </w:rPr>
        <w:t>1.2022年3月3</w:t>
      </w:r>
      <w:r>
        <w:rPr>
          <w:rFonts w:hint="default"/>
          <w:lang w:val="en-US" w:eastAsia="zh-CN"/>
        </w:rPr>
        <w:t>0日</w:t>
      </w:r>
      <w:r>
        <w:rPr>
          <w:rFonts w:hint="eastAsia"/>
          <w:lang w:val="en-US" w:eastAsia="zh-CN"/>
        </w:rPr>
        <w:t>，记者</w:t>
      </w:r>
      <w:r>
        <w:rPr>
          <w:rFonts w:hint="default"/>
          <w:lang w:val="en-US" w:eastAsia="zh-CN"/>
        </w:rPr>
        <w:t>从省发改委等12个部门联合印发了</w:t>
      </w:r>
      <w:r>
        <w:rPr>
          <w:rFonts w:hint="default"/>
          <w:b/>
          <w:bCs/>
          <w:lang w:val="en-US" w:eastAsia="zh-CN"/>
        </w:rPr>
        <w:t>《浙江省推动工业经济稳进提质行动方案》（下称《方案》）</w:t>
      </w:r>
      <w:r>
        <w:rPr>
          <w:rFonts w:hint="default"/>
          <w:lang w:val="en-US" w:eastAsia="zh-CN"/>
        </w:rPr>
        <w:t>。这是今年初我省提出“5+4”稳进提质政策体系后推出的重磅发展“大礼包”，按照稳进提质、除险保安、塑造变革要求，旨在确保全省工业经济实现质的稳步提升和量的合理增长。《方案》突出“举措”和“政策”相结合，突出“稳进”和“提质”相结合，突出抓落实和求突破相结合。根据《方案》，我省将</w:t>
      </w:r>
      <w:r>
        <w:rPr>
          <w:rFonts w:hint="default"/>
          <w:b/>
          <w:bCs/>
          <w:lang w:val="en-US" w:eastAsia="zh-CN"/>
        </w:rPr>
        <w:t>实施畅链强链保安、有效投资扩大、重点领域提质、能效标准引领、发展环境优化等五大行动</w:t>
      </w:r>
      <w:r>
        <w:rPr>
          <w:rFonts w:hint="default"/>
          <w:lang w:val="en-US" w:eastAsia="zh-CN"/>
        </w:rPr>
        <w:t>，并进一步强化明确了27项省级层面配套政策。</w:t>
      </w:r>
    </w:p>
    <w:p>
      <w:pPr>
        <w:pStyle w:val="2"/>
        <w:rPr>
          <w:rFonts w:hint="default"/>
          <w:lang w:val="en-US" w:eastAsia="zh-CN"/>
        </w:rPr>
      </w:pPr>
    </w:p>
    <w:p>
      <w:pPr>
        <w:pStyle w:val="4"/>
        <w:rPr>
          <w:rFonts w:hint="eastAsia"/>
          <w:lang w:val="en-US" w:eastAsia="zh-CN"/>
        </w:rPr>
      </w:pPr>
      <w:r>
        <w:rPr>
          <w:rFonts w:hint="eastAsia"/>
          <w:lang w:val="en-US" w:eastAsia="zh-CN"/>
        </w:rPr>
        <w:t>2.日前，浙江省总林长签发首个总林长令——</w:t>
      </w:r>
      <w:r>
        <w:rPr>
          <w:rFonts w:hint="eastAsia"/>
          <w:b/>
          <w:bCs/>
          <w:lang w:val="en-US" w:eastAsia="zh-CN"/>
        </w:rPr>
        <w:t>《关于开展林长巡林工作加强林业资源保护的通知》</w:t>
      </w:r>
      <w:r>
        <w:rPr>
          <w:rFonts w:hint="eastAsia"/>
          <w:lang w:val="en-US" w:eastAsia="zh-CN"/>
        </w:rPr>
        <w:t>。围绕当前关键时期森林防火等林业资源保护重点工作，省总林长向各级林长部署了未来一段时间要主抓的五项重点任务。</w:t>
      </w:r>
    </w:p>
    <w:p>
      <w:pPr>
        <w:pStyle w:val="4"/>
        <w:rPr>
          <w:rFonts w:hint="default"/>
          <w:lang w:val="en-US" w:eastAsia="zh-CN"/>
        </w:rPr>
      </w:pPr>
    </w:p>
    <w:p>
      <w:pPr>
        <w:pStyle w:val="4"/>
        <w:rPr>
          <w:rFonts w:hint="default"/>
          <w:lang w:val="en-US" w:eastAsia="zh-CN"/>
        </w:rPr>
      </w:pPr>
      <w:r>
        <w:rPr>
          <w:rFonts w:hint="eastAsia"/>
          <w:lang w:val="en-US" w:eastAsia="zh-CN"/>
        </w:rPr>
        <w:t>3.2022年3月</w:t>
      </w:r>
      <w:r>
        <w:rPr>
          <w:rFonts w:hint="default"/>
          <w:lang w:val="en-US" w:eastAsia="zh-CN"/>
        </w:rPr>
        <w:t>30日下午，省长、2022年第19届亚组委和第4届亚残组委主席王浩主持召开亚组委（亚残组委）第二次工作会议，</w:t>
      </w:r>
      <w:r>
        <w:rPr>
          <w:rFonts w:hint="eastAsia"/>
          <w:lang w:val="en-US" w:eastAsia="zh-CN"/>
        </w:rPr>
        <w:t>王浩</w:t>
      </w:r>
      <w:r>
        <w:rPr>
          <w:rFonts w:hint="default"/>
          <w:lang w:val="en-US" w:eastAsia="zh-CN"/>
        </w:rPr>
        <w:t>强调，杭州亚运会、亚残运会筹办工作已进入最后冲刺阶段，杭州市和各协办城市要坚决贯彻、落细落实</w:t>
      </w:r>
      <w:r>
        <w:rPr>
          <w:rFonts w:hint="default"/>
          <w:b/>
          <w:bCs/>
          <w:lang w:val="en-US" w:eastAsia="zh-CN"/>
        </w:rPr>
        <w:t>“简约、安全、精彩”办赛要求</w:t>
      </w:r>
      <w:r>
        <w:rPr>
          <w:rFonts w:hint="default"/>
          <w:lang w:val="en-US" w:eastAsia="zh-CN"/>
        </w:rPr>
        <w:t>，聚焦亚运筹办这条工作主线，精益求精、全力以赴，高质量高水平做好筹办工作，确保只留经典，不留遗憾。</w:t>
      </w:r>
    </w:p>
    <w:p>
      <w:pPr>
        <w:pStyle w:val="4"/>
        <w:rPr>
          <w:rFonts w:hint="default"/>
          <w:lang w:val="en-US" w:eastAsia="zh-CN"/>
        </w:rPr>
      </w:pPr>
    </w:p>
    <w:p>
      <w:pPr>
        <w:pStyle w:val="4"/>
        <w:rPr>
          <w:rFonts w:hint="eastAsia"/>
          <w:lang w:val="en-US" w:eastAsia="zh-CN"/>
        </w:rPr>
      </w:pPr>
      <w:r>
        <w:rPr>
          <w:rFonts w:hint="eastAsia"/>
          <w:lang w:val="en-US" w:eastAsia="zh-CN"/>
        </w:rPr>
        <w:t>4.2022年3月31日，记者从省发改委获悉，该委会同有关部门制定出台了《浙江省关于促进服务业领域困难行业恢复发展的政策意见》（下称《政策意见》）。《政策意见》共包含53项政策举措，涉及服务业</w:t>
      </w:r>
      <w:r>
        <w:rPr>
          <w:rFonts w:hint="eastAsia"/>
          <w:b/>
          <w:bCs/>
          <w:lang w:val="en-US" w:eastAsia="zh-CN"/>
        </w:rPr>
        <w:t>普惠性纾困扶持、针对性政策措施和精密智控强化保障</w:t>
      </w:r>
      <w:r>
        <w:rPr>
          <w:rFonts w:hint="eastAsia"/>
          <w:lang w:val="en-US" w:eastAsia="zh-CN"/>
        </w:rPr>
        <w:t>等</w:t>
      </w:r>
      <w:r>
        <w:rPr>
          <w:rFonts w:hint="eastAsia"/>
          <w:b/>
          <w:bCs/>
          <w:lang w:val="en-US" w:eastAsia="zh-CN"/>
        </w:rPr>
        <w:t>。普惠性纾困扶持措施</w:t>
      </w:r>
      <w:r>
        <w:rPr>
          <w:rFonts w:hint="eastAsia"/>
          <w:lang w:val="en-US" w:eastAsia="zh-CN"/>
        </w:rPr>
        <w:t>，将为服务业市场主体提供“真金白银”的支持，</w:t>
      </w:r>
      <w:r>
        <w:rPr>
          <w:rFonts w:hint="eastAsia"/>
          <w:b/>
          <w:bCs/>
          <w:lang w:val="en-US" w:eastAsia="zh-CN"/>
        </w:rPr>
        <w:t>主要包括财税政策、房租减免政策、金融支持政策等20项具体措施</w:t>
      </w:r>
      <w:r>
        <w:rPr>
          <w:rFonts w:hint="eastAsia"/>
          <w:lang w:val="en-US" w:eastAsia="zh-CN"/>
        </w:rPr>
        <w:t>。</w:t>
      </w:r>
    </w:p>
    <w:p>
      <w:pPr>
        <w:pStyle w:val="4"/>
        <w:rPr>
          <w:rFonts w:hint="eastAsia"/>
          <w:lang w:val="en-US" w:eastAsia="zh-CN"/>
        </w:rPr>
      </w:pPr>
    </w:p>
    <w:p>
      <w:pPr>
        <w:pStyle w:val="4"/>
        <w:rPr>
          <w:rFonts w:hint="default"/>
          <w:lang w:val="en-US" w:eastAsia="zh-CN"/>
        </w:rPr>
      </w:pPr>
      <w:r>
        <w:rPr>
          <w:rFonts w:hint="eastAsia"/>
          <w:lang w:val="en-US" w:eastAsia="zh-CN"/>
        </w:rPr>
        <w:t>5.2022年4月1日，省国资委发布关于做好</w:t>
      </w:r>
      <w:r>
        <w:rPr>
          <w:rFonts w:hint="eastAsia"/>
          <w:b/>
          <w:bCs/>
          <w:lang w:val="en-US" w:eastAsia="zh-CN"/>
        </w:rPr>
        <w:t>国有房屋租金减免工作促进服务业领域困难行业恢复发展的通知</w:t>
      </w:r>
      <w:r>
        <w:rPr>
          <w:rFonts w:hint="eastAsia"/>
          <w:lang w:val="en-US" w:eastAsia="zh-CN"/>
        </w:rPr>
        <w:t>，要求全省国有企业应减尽减，全力帮助我省服务业领域困难行业恢复发展、渡过难关。通知要求，</w:t>
      </w:r>
      <w:r>
        <w:rPr>
          <w:rFonts w:hint="eastAsia"/>
          <w:b/>
          <w:bCs/>
          <w:lang w:val="en-US" w:eastAsia="zh-CN"/>
        </w:rPr>
        <w:t>2022年被列为疫情中高风险地区</w:t>
      </w:r>
      <w:r>
        <w:rPr>
          <w:rFonts w:hint="eastAsia"/>
          <w:lang w:val="en-US" w:eastAsia="zh-CN"/>
        </w:rPr>
        <w:t>所在县级行政区域内的服务业小微企业和个体工商户承租国有房屋，</w:t>
      </w:r>
      <w:r>
        <w:rPr>
          <w:rFonts w:hint="eastAsia"/>
          <w:b/>
          <w:bCs/>
          <w:lang w:val="en-US" w:eastAsia="zh-CN"/>
        </w:rPr>
        <w:t>2022年减免6个月租金</w:t>
      </w:r>
      <w:r>
        <w:rPr>
          <w:rFonts w:hint="eastAsia"/>
          <w:lang w:val="en-US" w:eastAsia="zh-CN"/>
        </w:rPr>
        <w:t>；</w:t>
      </w:r>
      <w:r>
        <w:rPr>
          <w:rFonts w:hint="eastAsia"/>
          <w:b/>
          <w:bCs/>
          <w:lang w:val="en-US" w:eastAsia="zh-CN"/>
        </w:rPr>
        <w:t>其他地区减免3个月租金</w:t>
      </w:r>
      <w:r>
        <w:rPr>
          <w:rFonts w:hint="eastAsia"/>
          <w:lang w:val="en-US" w:eastAsia="zh-CN"/>
        </w:rPr>
        <w:t>。同时，鼓励国有企业视情加大租金减免力度。</w:t>
      </w:r>
    </w:p>
    <w:p>
      <w:pPr>
        <w:pStyle w:val="4"/>
        <w:rPr>
          <w:rFonts w:hint="default"/>
          <w:lang w:val="en-US" w:eastAsia="zh-CN"/>
        </w:rPr>
      </w:pPr>
    </w:p>
    <w:p>
      <w:pPr>
        <w:pStyle w:val="4"/>
        <w:rPr>
          <w:rFonts w:hint="eastAsia"/>
          <w:lang w:val="en-US" w:eastAsia="zh-CN"/>
        </w:rPr>
      </w:pPr>
      <w:r>
        <w:rPr>
          <w:rFonts w:hint="eastAsia"/>
          <w:lang w:val="en-US" w:eastAsia="zh-CN"/>
        </w:rPr>
        <w:t>6.2022年4月1日，记者从2022年浙江省知识产权强省建设工作联席会议获悉，2021年，浙江全省有效发明专利总量达25万件，其中</w:t>
      </w:r>
      <w:r>
        <w:rPr>
          <w:rFonts w:hint="eastAsia"/>
          <w:b/>
          <w:bCs/>
          <w:lang w:val="en-US" w:eastAsia="zh-CN"/>
        </w:rPr>
        <w:t>高价值发明专利总量突破8万件</w:t>
      </w:r>
      <w:r>
        <w:rPr>
          <w:rFonts w:hint="eastAsia"/>
          <w:lang w:val="en-US" w:eastAsia="zh-CN"/>
        </w:rPr>
        <w:t>，同比增长23.6%，增速高于全国；形成进口替代成果101项，同比增长38.4%；三大科创高地发明专利拥有量13.8万件，同比增长25.4%。浙江知识产权质量稳步提升。</w:t>
      </w:r>
    </w:p>
    <w:p>
      <w:pPr>
        <w:pStyle w:val="4"/>
        <w:rPr>
          <w:rFonts w:hint="eastAsia"/>
          <w:lang w:eastAsia="zh-CN"/>
        </w:rPr>
      </w:pPr>
    </w:p>
    <w:p>
      <w:pPr>
        <w:pStyle w:val="4"/>
        <w:rPr>
          <w:rFonts w:hint="default"/>
          <w:lang w:val="en-US" w:eastAsia="zh-CN"/>
        </w:rPr>
      </w:pPr>
      <w:r>
        <w:rPr>
          <w:rFonts w:hint="eastAsia"/>
          <w:lang w:val="en-US" w:eastAsia="zh-CN"/>
        </w:rPr>
        <w:t>7.2022年4月7日电，近日，省人力社保厅发布</w:t>
      </w:r>
      <w:r>
        <w:rPr>
          <w:rFonts w:hint="eastAsia"/>
          <w:b/>
          <w:bCs/>
          <w:lang w:val="en-US" w:eastAsia="zh-CN"/>
        </w:rPr>
        <w:t>《关于深化技能人才评价制度改革的意见》</w:t>
      </w:r>
      <w:r>
        <w:rPr>
          <w:rFonts w:hint="eastAsia"/>
          <w:lang w:val="en-US" w:eastAsia="zh-CN"/>
        </w:rPr>
        <w:t>和与之</w:t>
      </w:r>
      <w:r>
        <w:rPr>
          <w:rFonts w:hint="eastAsia"/>
          <w:b/>
          <w:bCs/>
          <w:lang w:val="en-US" w:eastAsia="zh-CN"/>
        </w:rPr>
        <w:t>配套的技能人才评价机构、职业技能标准开发、技能人才评价题库资源、技能人才评价专家和技能人才评价监督等5个管理办法</w:t>
      </w:r>
      <w:r>
        <w:rPr>
          <w:rFonts w:hint="eastAsia"/>
          <w:lang w:val="en-US" w:eastAsia="zh-CN"/>
        </w:rPr>
        <w:t>，全面系统夯实我省技能人才评价工作基础。</w:t>
      </w:r>
    </w:p>
    <w:p>
      <w:pPr>
        <w:pStyle w:val="4"/>
        <w:rPr>
          <w:rFonts w:hint="eastAsia"/>
          <w:lang w:eastAsia="zh-CN"/>
        </w:rPr>
      </w:pPr>
    </w:p>
    <w:p>
      <w:pPr>
        <w:pStyle w:val="4"/>
        <w:rPr>
          <w:rFonts w:hint="eastAsia"/>
          <w:lang w:val="en-US" w:eastAsia="zh-CN"/>
        </w:rPr>
      </w:pPr>
      <w:r>
        <w:rPr>
          <w:rFonts w:hint="eastAsia"/>
          <w:lang w:val="en-US" w:eastAsia="zh-CN"/>
        </w:rPr>
        <w:t>8.2022年4月7日电，记者6日从省体育局获悉，近日，经省政府同意，</w:t>
      </w:r>
      <w:r>
        <w:rPr>
          <w:rFonts w:hint="eastAsia" w:ascii="楷体" w:hAnsi="楷体" w:eastAsia="楷体" w:cs="楷体"/>
          <w:lang w:val="en-US" w:eastAsia="zh-CN"/>
        </w:rPr>
        <w:t>杭州上城区、西湖区、萧山区，宁波鄞州区、奉化区，温州鹿城区、瓯海区，湖州吴兴区、德清县、安吉县，嘉兴海宁市，绍兴柯桥区、上虞区，金华义乌市，舟山普陀区，台州温岭市，丽水青田县</w:t>
      </w:r>
      <w:r>
        <w:rPr>
          <w:rFonts w:hint="eastAsia" w:ascii="宋体" w:hAnsi="宋体" w:eastAsia="宋体" w:cs="宋体"/>
          <w:lang w:val="en-US" w:eastAsia="zh-CN"/>
        </w:rPr>
        <w:t>等</w:t>
      </w:r>
      <w:r>
        <w:rPr>
          <w:rFonts w:hint="eastAsia"/>
          <w:b/>
          <w:bCs/>
          <w:lang w:val="en-US" w:eastAsia="zh-CN"/>
        </w:rPr>
        <w:t>17个县（市、区）成为首批浙江省体育现代化县（市、区）</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9.2022年4月6日，在舟山双阳码头，随着一声鸣笛，</w:t>
      </w:r>
      <w:r>
        <w:rPr>
          <w:rFonts w:hint="eastAsia"/>
          <w:b/>
          <w:bCs/>
          <w:lang w:val="en-US" w:eastAsia="zh-CN"/>
        </w:rPr>
        <w:t>千吨级海洋生态环境监测船</w:t>
      </w:r>
      <w:r>
        <w:rPr>
          <w:rFonts w:hint="eastAsia"/>
          <w:lang w:val="en-US" w:eastAsia="zh-CN"/>
        </w:rPr>
        <w:t>——</w:t>
      </w:r>
      <w:r>
        <w:rPr>
          <w:rFonts w:hint="eastAsia"/>
          <w:b/>
          <w:bCs/>
          <w:lang w:val="en-US" w:eastAsia="zh-CN"/>
        </w:rPr>
        <w:t>“中国环监浙001”</w:t>
      </w:r>
      <w:r>
        <w:rPr>
          <w:rFonts w:hint="eastAsia"/>
          <w:lang w:val="en-US" w:eastAsia="zh-CN"/>
        </w:rPr>
        <w:t>正式列编起航，开启了2022年度我省近岸海域国控站位春季生态环境监测工作。</w:t>
      </w:r>
    </w:p>
    <w:p>
      <w:pPr>
        <w:pStyle w:val="4"/>
        <w:rPr>
          <w:rFonts w:hint="default"/>
          <w:lang w:val="en-US" w:eastAsia="zh-CN"/>
        </w:rPr>
      </w:pPr>
    </w:p>
    <w:p>
      <w:pPr>
        <w:pStyle w:val="4"/>
        <w:rPr>
          <w:rFonts w:hint="eastAsia" w:ascii="楷体" w:hAnsi="楷体" w:eastAsia="楷体" w:cs="楷体"/>
          <w:lang w:val="en-US" w:eastAsia="zh-CN"/>
        </w:rPr>
      </w:pPr>
      <w:r>
        <w:rPr>
          <w:rFonts w:hint="eastAsia"/>
          <w:lang w:val="en-US" w:eastAsia="zh-CN"/>
        </w:rPr>
        <w:t>10.2022年4月8日，记者8日从全省教育系统工作会议上获悉，我省2022年要办好十大教育民生实事——</w:t>
      </w:r>
      <w:r>
        <w:rPr>
          <w:rFonts w:hint="eastAsia" w:ascii="楷体" w:hAnsi="楷体" w:eastAsia="楷体" w:cs="楷体"/>
          <w:b/>
          <w:bCs/>
          <w:lang w:val="en-US" w:eastAsia="zh-CN"/>
        </w:rPr>
        <w:t>一是</w:t>
      </w:r>
      <w:r>
        <w:rPr>
          <w:rFonts w:hint="eastAsia" w:ascii="楷体" w:hAnsi="楷体" w:eastAsia="楷体" w:cs="楷体"/>
          <w:lang w:val="en-US" w:eastAsia="zh-CN"/>
        </w:rPr>
        <w:t>全省义务教育生均公用经费省定标准提高150元，小学每生每年由650元提高至800元，初中每生每年由850元提高至1000元；</w:t>
      </w:r>
      <w:r>
        <w:rPr>
          <w:rFonts w:hint="eastAsia" w:ascii="楷体" w:hAnsi="楷体" w:eastAsia="楷体" w:cs="楷体"/>
          <w:b/>
          <w:bCs/>
          <w:lang w:val="en-US" w:eastAsia="zh-CN"/>
        </w:rPr>
        <w:t>二是</w:t>
      </w:r>
      <w:r>
        <w:rPr>
          <w:rFonts w:hint="eastAsia" w:ascii="楷体" w:hAnsi="楷体" w:eastAsia="楷体" w:cs="楷体"/>
          <w:lang w:val="en-US" w:eastAsia="zh-CN"/>
        </w:rPr>
        <w:t>新（改扩）建公办中小学100所，新增学位8万个。新（改扩）建公办幼儿园100所，新增学位2万个；</w:t>
      </w:r>
      <w:r>
        <w:rPr>
          <w:rFonts w:hint="eastAsia" w:ascii="楷体" w:hAnsi="楷体" w:eastAsia="楷体" w:cs="楷体"/>
          <w:b/>
          <w:bCs/>
          <w:lang w:val="en-US" w:eastAsia="zh-CN"/>
        </w:rPr>
        <w:t>三是</w:t>
      </w:r>
      <w:r>
        <w:rPr>
          <w:rFonts w:hint="eastAsia" w:ascii="楷体" w:hAnsi="楷体" w:eastAsia="楷体" w:cs="楷体"/>
          <w:lang w:val="en-US" w:eastAsia="zh-CN"/>
        </w:rPr>
        <w:t>推进城乡教共体扩面提质，支援山区26县和6个海岛县组建跨地区教共体结对学校500所；</w:t>
      </w:r>
      <w:r>
        <w:rPr>
          <w:rFonts w:hint="eastAsia" w:ascii="楷体" w:hAnsi="楷体" w:eastAsia="楷体" w:cs="楷体"/>
          <w:b/>
          <w:bCs/>
          <w:lang w:val="en-US" w:eastAsia="zh-CN"/>
        </w:rPr>
        <w:t>四是</w:t>
      </w:r>
      <w:r>
        <w:rPr>
          <w:rFonts w:hint="eastAsia" w:ascii="楷体" w:hAnsi="楷体" w:eastAsia="楷体" w:cs="楷体"/>
          <w:lang w:val="en-US" w:eastAsia="zh-CN"/>
        </w:rPr>
        <w:t>面向薄弱地区中小学生提供2000套午休装备；</w:t>
      </w:r>
      <w:r>
        <w:rPr>
          <w:rFonts w:hint="eastAsia" w:ascii="楷体" w:hAnsi="楷体" w:eastAsia="楷体" w:cs="楷体"/>
          <w:b/>
          <w:bCs/>
          <w:lang w:val="en-US" w:eastAsia="zh-CN"/>
        </w:rPr>
        <w:t>五是</w:t>
      </w:r>
      <w:r>
        <w:rPr>
          <w:rFonts w:hint="eastAsia" w:ascii="楷体" w:hAnsi="楷体" w:eastAsia="楷体" w:cs="楷体"/>
          <w:lang w:val="en-US" w:eastAsia="zh-CN"/>
        </w:rPr>
        <w:t>培训省级名师名校长400名，组织600场名优教师“百人千场”送教下乡；</w:t>
      </w:r>
      <w:r>
        <w:rPr>
          <w:rFonts w:hint="eastAsia" w:ascii="楷体" w:hAnsi="楷体" w:eastAsia="楷体" w:cs="楷体"/>
          <w:b/>
          <w:bCs/>
          <w:lang w:val="en-US" w:eastAsia="zh-CN"/>
        </w:rPr>
        <w:t>六是</w:t>
      </w:r>
      <w:r>
        <w:rPr>
          <w:rFonts w:hint="eastAsia" w:ascii="楷体" w:hAnsi="楷体" w:eastAsia="楷体" w:cs="楷体"/>
          <w:lang w:val="en-US" w:eastAsia="zh-CN"/>
        </w:rPr>
        <w:t>建设1000个新型教学空间，改造提升200个乡村小规模学校的网络环境；</w:t>
      </w:r>
      <w:r>
        <w:rPr>
          <w:rFonts w:hint="eastAsia" w:ascii="楷体" w:hAnsi="楷体" w:eastAsia="楷体" w:cs="楷体"/>
          <w:b/>
          <w:bCs/>
          <w:lang w:val="en-US" w:eastAsia="zh-CN"/>
        </w:rPr>
        <w:t>七是</w:t>
      </w:r>
      <w:r>
        <w:rPr>
          <w:rFonts w:hint="eastAsia" w:ascii="楷体" w:hAnsi="楷体" w:eastAsia="楷体" w:cs="楷体"/>
          <w:lang w:val="en-US" w:eastAsia="zh-CN"/>
        </w:rPr>
        <w:t>30%的县（市、区）建成标准化心理辅导中心，70%以上高校心理健康教育标准化建设达标；</w:t>
      </w:r>
      <w:r>
        <w:rPr>
          <w:rFonts w:hint="eastAsia" w:ascii="楷体" w:hAnsi="楷体" w:eastAsia="楷体" w:cs="楷体"/>
          <w:b/>
          <w:bCs/>
          <w:lang w:val="en-US" w:eastAsia="zh-CN"/>
        </w:rPr>
        <w:t>八是</w:t>
      </w:r>
      <w:r>
        <w:rPr>
          <w:rFonts w:hint="eastAsia" w:ascii="楷体" w:hAnsi="楷体" w:eastAsia="楷体" w:cs="楷体"/>
          <w:lang w:val="en-US" w:eastAsia="zh-CN"/>
        </w:rPr>
        <w:t>开发“浙里问学”平台，30%以上县（市、区）面向学生和家长提供在线答疑服务；</w:t>
      </w:r>
      <w:r>
        <w:rPr>
          <w:rFonts w:hint="eastAsia" w:ascii="楷体" w:hAnsi="楷体" w:eastAsia="楷体" w:cs="楷体"/>
          <w:b/>
          <w:bCs/>
          <w:lang w:val="en-US" w:eastAsia="zh-CN"/>
        </w:rPr>
        <w:t>九是</w:t>
      </w:r>
      <w:r>
        <w:rPr>
          <w:rFonts w:hint="eastAsia" w:ascii="楷体" w:hAnsi="楷体" w:eastAsia="楷体" w:cs="楷体"/>
          <w:lang w:val="en-US" w:eastAsia="zh-CN"/>
        </w:rPr>
        <w:t>职业院校面向社会开展各类职业培训150万人次以上；</w:t>
      </w:r>
      <w:r>
        <w:rPr>
          <w:rFonts w:hint="eastAsia" w:ascii="楷体" w:hAnsi="楷体" w:eastAsia="楷体" w:cs="楷体"/>
          <w:b/>
          <w:bCs/>
          <w:lang w:val="en-US" w:eastAsia="zh-CN"/>
        </w:rPr>
        <w:t>十是</w:t>
      </w:r>
      <w:r>
        <w:rPr>
          <w:rFonts w:hint="eastAsia" w:ascii="楷体" w:hAnsi="楷体" w:eastAsia="楷体" w:cs="楷体"/>
          <w:lang w:val="en-US" w:eastAsia="zh-CN"/>
        </w:rPr>
        <w:t>开展老年人智能技术培训100万人次。</w:t>
      </w:r>
    </w:p>
    <w:p>
      <w:pPr>
        <w:pStyle w:val="4"/>
        <w:rPr>
          <w:rFonts w:hint="eastAsia" w:ascii="楷体" w:hAnsi="楷体" w:eastAsia="楷体" w:cs="楷体"/>
          <w:lang w:val="en-US" w:eastAsia="zh-CN"/>
        </w:rPr>
      </w:pPr>
    </w:p>
    <w:p>
      <w:pPr>
        <w:bidi w:val="0"/>
        <w:rPr>
          <w:rFonts w:hint="eastAsia"/>
          <w:lang w:val="en-US" w:eastAsia="zh-CN"/>
        </w:rPr>
      </w:pPr>
      <w:r>
        <w:rPr>
          <w:rFonts w:hint="eastAsia"/>
          <w:lang w:val="en-US" w:eastAsia="zh-CN"/>
        </w:rPr>
        <w:t>11.2022年4月8日，记者从</w:t>
      </w:r>
      <w:r>
        <w:rPr>
          <w:rFonts w:hint="eastAsia"/>
          <w:b/>
          <w:bCs/>
          <w:lang w:val="en-US" w:eastAsia="zh-CN"/>
        </w:rPr>
        <w:t>全省司法行政系统数字化改革推进会</w:t>
      </w:r>
      <w:r>
        <w:rPr>
          <w:rFonts w:hint="eastAsia"/>
          <w:lang w:val="en-US" w:eastAsia="zh-CN"/>
        </w:rPr>
        <w:t>上获悉，我省司法行政系统今年将纵深推进数字化改革，新增一批数字司法“大脑”能级的业务应用场景，打造5个以上功能贯通率达100%、使用活跃度达80%、群众好评率达95%以上的数字化重大应用。</w:t>
      </w:r>
    </w:p>
    <w:p>
      <w:pPr>
        <w:pStyle w:val="2"/>
        <w:rPr>
          <w:rFonts w:hint="eastAsia"/>
          <w:lang w:val="en-US" w:eastAsia="zh-CN"/>
        </w:rPr>
      </w:pPr>
    </w:p>
    <w:p>
      <w:pPr>
        <w:pStyle w:val="4"/>
        <w:rPr>
          <w:rFonts w:hint="default"/>
          <w:lang w:val="en-US" w:eastAsia="zh-CN"/>
        </w:rPr>
      </w:pPr>
      <w:r>
        <w:rPr>
          <w:rFonts w:hint="eastAsia"/>
          <w:lang w:val="en-US" w:eastAsia="zh-CN"/>
        </w:rPr>
        <w:t>12.2022年4月8日，记者从省水利厅获悉，一季度，</w:t>
      </w:r>
      <w:r>
        <w:rPr>
          <w:rFonts w:hint="eastAsia"/>
          <w:b/>
          <w:bCs/>
          <w:lang w:val="en-US" w:eastAsia="zh-CN"/>
        </w:rPr>
        <w:t>全省水利建设完成投资137亿元，同比增长20.5%，其中重大项目完成投资67亿元，同比增长31.3%</w:t>
      </w:r>
      <w:r>
        <w:rPr>
          <w:rFonts w:hint="eastAsia"/>
          <w:lang w:val="en-US" w:eastAsia="zh-CN"/>
        </w:rPr>
        <w:t>，实现“开门红”。截至3月底，全省水利落实专项债券48.1亿元，已达去年落实总量的62%。</w:t>
      </w:r>
    </w:p>
    <w:p>
      <w:pPr>
        <w:pStyle w:val="2"/>
        <w:rPr>
          <w:rFonts w:hint="default"/>
          <w:lang w:val="en-US" w:eastAsia="zh-CN"/>
        </w:rPr>
      </w:pPr>
    </w:p>
    <w:p>
      <w:pPr>
        <w:pStyle w:val="4"/>
        <w:rPr>
          <w:rFonts w:hint="default"/>
          <w:lang w:val="en-US" w:eastAsia="zh-CN"/>
        </w:rPr>
      </w:pPr>
      <w:r>
        <w:rPr>
          <w:rFonts w:hint="eastAsia"/>
          <w:lang w:val="en-US" w:eastAsia="zh-CN"/>
        </w:rPr>
        <w:t>13.2022年4月12日，近年来，海宁市财政局加快推进农业转型升级，践行绿色发展理念，积极探索“稻渔综合种养”生态农业，打造共同富裕示范点，探索出一条稳定农业基本盘、助力乡村振兴和共同富裕的新路子。截至目前，海宁市共发展稻渔综合种养面积近6200亩，稻渔主体39个。</w:t>
      </w:r>
    </w:p>
    <w:p>
      <w:pPr>
        <w:pStyle w:val="4"/>
        <w:rPr>
          <w:rFonts w:hint="default"/>
          <w:lang w:val="en-US" w:eastAsia="zh-CN"/>
        </w:rPr>
      </w:pPr>
    </w:p>
    <w:p>
      <w:pPr>
        <w:pStyle w:val="4"/>
        <w:rPr>
          <w:rFonts w:hint="eastAsia"/>
          <w:lang w:val="en-US" w:eastAsia="zh-CN"/>
        </w:rPr>
      </w:pPr>
      <w:r>
        <w:rPr>
          <w:rFonts w:hint="eastAsia"/>
          <w:lang w:val="en-US" w:eastAsia="zh-CN"/>
        </w:rPr>
        <w:t>14.美美与共，携手共富。4月13日，上城区人民政府与中国美术学院签订深化</w:t>
      </w:r>
      <w:r>
        <w:rPr>
          <w:rFonts w:hint="eastAsia"/>
          <w:b/>
          <w:bCs/>
          <w:lang w:val="en-US" w:eastAsia="zh-CN"/>
        </w:rPr>
        <w:t>“精神共富”战略合作协议</w:t>
      </w:r>
      <w:r>
        <w:rPr>
          <w:rFonts w:hint="eastAsia"/>
          <w:lang w:val="en-US" w:eastAsia="zh-CN"/>
        </w:rPr>
        <w:t>，未来双方将充分发挥自身优势和特色，围绕推进精神共富、文化惠民等领域建立长期、稳定、全面的合作关系，并打造出契合时代特征、别具上城韵味和美院特色的新时代“精神共富”文化品牌，为上城打造新时代展现精神共富图景的城市范例添砖加瓦。</w:t>
      </w:r>
      <w:r>
        <w:rPr>
          <w:rFonts w:hint="eastAsia"/>
          <w:b/>
          <w:bCs/>
          <w:lang w:val="en-US" w:eastAsia="zh-CN"/>
        </w:rPr>
        <w:t>“一部杭州史，半部在上城”。</w:t>
      </w:r>
      <w:r>
        <w:rPr>
          <w:rFonts w:hint="eastAsia"/>
          <w:lang w:val="en-US" w:eastAsia="zh-CN"/>
        </w:rPr>
        <w:t>上城历史文化悠久，底蕴深厚，</w:t>
      </w:r>
      <w:r>
        <w:rPr>
          <w:rFonts w:hint="eastAsia" w:ascii="楷体" w:hAnsi="楷体" w:eastAsia="楷体" w:cs="楷体"/>
          <w:lang w:val="en-US" w:eastAsia="zh-CN"/>
        </w:rPr>
        <w:t>是南宋文化、吴越文化、钱塘江文化的重要承载地和南宋皇城大遗址的所在地，丰厚的文化积淀和丰富的文化资源是“精神共富”的重要实践支撑</w:t>
      </w:r>
      <w:r>
        <w:rPr>
          <w:rFonts w:hint="eastAsia"/>
          <w:lang w:val="en-US" w:eastAsia="zh-CN"/>
        </w:rPr>
        <w:t>。</w:t>
      </w:r>
    </w:p>
    <w:p>
      <w:pPr>
        <w:pStyle w:val="4"/>
        <w:rPr>
          <w:rFonts w:hint="eastAsia"/>
          <w:lang w:eastAsia="zh-CN"/>
        </w:rPr>
      </w:pPr>
    </w:p>
    <w:p>
      <w:pPr>
        <w:pStyle w:val="4"/>
        <w:rPr>
          <w:rFonts w:hint="eastAsia"/>
          <w:lang w:val="en-US" w:eastAsia="zh-CN"/>
        </w:rPr>
      </w:pPr>
      <w:r>
        <w:rPr>
          <w:rFonts w:hint="eastAsia"/>
          <w:lang w:val="en-US" w:eastAsia="zh-CN"/>
        </w:rPr>
        <w:t>15.古老而又年轻的临平，正在将源远流长的大运河文化、玉架山文化、超山梅文化、宋韵文化，与鸭兰村红色文化、现代时尚文化、智造文化相互交融，让“兼收并蓄、包容开放”的人文精神成为临平提升城市文化品位，推动城市精神文明建设的内生动力。</w:t>
      </w:r>
    </w:p>
    <w:p>
      <w:pPr>
        <w:pStyle w:val="4"/>
        <w:rPr>
          <w:rFonts w:hint="eastAsia"/>
          <w:lang w:val="en-US" w:eastAsia="zh-CN"/>
        </w:rPr>
      </w:pPr>
    </w:p>
    <w:p>
      <w:pPr>
        <w:pStyle w:val="4"/>
        <w:rPr>
          <w:rFonts w:hint="eastAsia"/>
          <w:lang w:val="en-US" w:eastAsia="zh-CN"/>
        </w:rPr>
      </w:pPr>
      <w:r>
        <w:rPr>
          <w:rFonts w:hint="eastAsia"/>
          <w:lang w:val="en-US" w:eastAsia="zh-CN"/>
        </w:rPr>
        <w:t>16.2022年4月15日下午，省卫生健康委召开</w:t>
      </w:r>
      <w:r>
        <w:rPr>
          <w:rFonts w:hint="eastAsia"/>
          <w:b/>
          <w:bCs/>
          <w:lang w:val="en-US" w:eastAsia="zh-CN"/>
        </w:rPr>
        <w:t>《浙江省老年健康服务专项行动实施方案（2022-2025年）（征求意见稿）》（以下简称《实施方案》）专家评审会</w:t>
      </w:r>
      <w:r>
        <w:rPr>
          <w:rFonts w:hint="eastAsia"/>
          <w:lang w:val="en-US" w:eastAsia="zh-CN"/>
        </w:rPr>
        <w:t>，与会人员就《实施方案》提出五个方面的意见建议。</w:t>
      </w:r>
    </w:p>
    <w:p>
      <w:pPr>
        <w:pStyle w:val="4"/>
        <w:rPr>
          <w:rFonts w:hint="eastAsia"/>
          <w:lang w:val="en-US" w:eastAsia="zh-CN"/>
        </w:rPr>
      </w:pPr>
    </w:p>
    <w:p>
      <w:pPr>
        <w:pStyle w:val="4"/>
        <w:rPr>
          <w:rFonts w:hint="eastAsia"/>
          <w:lang w:val="en-US" w:eastAsia="zh-CN"/>
        </w:rPr>
      </w:pPr>
      <w:r>
        <w:rPr>
          <w:rFonts w:hint="eastAsia"/>
          <w:lang w:val="en-US" w:eastAsia="zh-CN"/>
        </w:rPr>
        <w:t>17.2022年4月18日，副省长徐文光赴省水利厅调研，主持召开防汛抗旱和水利重大项目建设工作专题会议。今年我省大事要事盛事多，预测气候年景偏差、气象灾害偏重，做好水旱灾害防御工作责任重、压力大。要贯彻落实王浩省长在全省防汛防台抗旱和安全生产工作会议上的讲话精神，坚持以人为本，精细精准、未雨绸缪，打好水旱灾害防御组合拳，切实守住安全底线。</w:t>
      </w:r>
    </w:p>
    <w:p>
      <w:pPr>
        <w:pStyle w:val="4"/>
        <w:rPr>
          <w:rFonts w:hint="eastAsia"/>
          <w:lang w:val="en-US" w:eastAsia="zh-CN"/>
        </w:rPr>
      </w:pPr>
    </w:p>
    <w:p>
      <w:pPr>
        <w:pStyle w:val="4"/>
        <w:rPr>
          <w:rFonts w:hint="eastAsia"/>
          <w:lang w:val="en-US" w:eastAsia="zh-CN"/>
        </w:rPr>
      </w:pPr>
      <w:r>
        <w:rPr>
          <w:rFonts w:hint="eastAsia"/>
          <w:lang w:val="en-US" w:eastAsia="zh-CN"/>
        </w:rPr>
        <w:t>18.2022年4月19日，浙江省文化和旅游厅召开全省文化和旅游系统数字化改革视频培训会，传达学习全省数字化改革推进会议精神，</w:t>
      </w:r>
      <w:r>
        <w:rPr>
          <w:rFonts w:hint="eastAsia"/>
          <w:b/>
          <w:bCs/>
          <w:lang w:val="en-US" w:eastAsia="zh-CN"/>
        </w:rPr>
        <w:t>加快推进全省文化和旅游系统数字化改革工作</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19.2022年4月20日，</w:t>
      </w:r>
      <w:r>
        <w:rPr>
          <w:rFonts w:hint="eastAsia"/>
          <w:b/>
          <w:bCs/>
          <w:lang w:val="en-US" w:eastAsia="zh-CN"/>
        </w:rPr>
        <w:t>2022年全国海洋灾害预警报应急演练正式举行</w:t>
      </w:r>
      <w:r>
        <w:rPr>
          <w:rFonts w:hint="eastAsia"/>
          <w:lang w:val="en-US" w:eastAsia="zh-CN"/>
        </w:rPr>
        <w:t>。本次演练由自然资源部预警监测司指导，国家海洋环境预报中心组织，全程通过全国海洋灾害预警报视频会商系统进行，共设1个主会场、8个分会场。浙江省自然资源厅作为全国唯一的省级单位参演。此次演练为汛期的到来及防汛工作的开展做好准备。</w:t>
      </w:r>
    </w:p>
    <w:p>
      <w:pPr>
        <w:pStyle w:val="4"/>
        <w:rPr>
          <w:rFonts w:hint="eastAsia"/>
          <w:lang w:val="en-US" w:eastAsia="zh-CN"/>
        </w:rPr>
      </w:pPr>
    </w:p>
    <w:p>
      <w:pPr>
        <w:pStyle w:val="4"/>
        <w:rPr>
          <w:rFonts w:hint="default"/>
          <w:lang w:val="en-US" w:eastAsia="zh-CN"/>
        </w:rPr>
      </w:pPr>
      <w:r>
        <w:rPr>
          <w:rFonts w:hint="eastAsia"/>
          <w:lang w:val="en-US" w:eastAsia="zh-CN"/>
        </w:rPr>
        <w:t>20.2022年4月29日电，现代农业的绿色高质量发展，土壤健康很关键。日前，省农业农村厅、省科技厅、省财政厅、省自然资源厅、省生态环境厅等5部门联合印发</w:t>
      </w:r>
      <w:r>
        <w:rPr>
          <w:rFonts w:hint="eastAsia"/>
          <w:b/>
          <w:bCs/>
          <w:lang w:val="en-US" w:eastAsia="zh-CN"/>
        </w:rPr>
        <w:t>《土壤健康行动实施意见》</w:t>
      </w:r>
      <w:r>
        <w:rPr>
          <w:rFonts w:hint="eastAsia"/>
          <w:lang w:val="en-US" w:eastAsia="zh-CN"/>
        </w:rPr>
        <w:t>（下称《意见》），浙江也是全国首个从省级层面研究土壤健康并部署具体行动的省份。</w:t>
      </w:r>
    </w:p>
    <w:p>
      <w:pPr>
        <w:pStyle w:val="4"/>
        <w:rPr>
          <w:rFonts w:hint="eastAsia"/>
          <w:lang w:val="en-US" w:eastAsia="zh-CN"/>
        </w:rPr>
      </w:pPr>
    </w:p>
    <w:p>
      <w:pPr>
        <w:pStyle w:val="8"/>
        <w:bidi w:val="0"/>
        <w:rPr>
          <w:rFonts w:hint="eastAsia"/>
          <w:lang w:eastAsia="zh-CN"/>
        </w:rPr>
      </w:pPr>
      <w:r>
        <w:rPr>
          <w:rFonts w:hint="eastAsia"/>
          <w:lang w:eastAsia="zh-CN"/>
        </w:rPr>
        <w:t>【江苏】</w:t>
      </w:r>
    </w:p>
    <w:p>
      <w:pPr>
        <w:bidi w:val="0"/>
        <w:rPr>
          <w:rFonts w:hint="default"/>
          <w:lang w:val="en-US" w:eastAsia="zh-CN"/>
        </w:rPr>
      </w:pPr>
      <w:r>
        <w:rPr>
          <w:rFonts w:hint="eastAsia"/>
          <w:lang w:val="en-US" w:eastAsia="zh-CN"/>
        </w:rPr>
        <w:t>1.</w:t>
      </w:r>
      <w:r>
        <w:rPr>
          <w:rFonts w:hint="default"/>
          <w:lang w:val="en-US" w:eastAsia="zh-CN"/>
        </w:rPr>
        <w:t>4月8日，省太湖水污染防治委员会第十五次全体（扩大）会议暨太湖安全度夏应急防控工作会议在无锡召开，总结2021年太湖治理工作，研究分析形势，部署安排今年重点任务。</w:t>
      </w:r>
    </w:p>
    <w:p>
      <w:pPr>
        <w:pStyle w:val="2"/>
        <w:rPr>
          <w:rFonts w:hint="eastAsia"/>
          <w:lang w:val="en-US" w:eastAsia="zh-CN"/>
        </w:rPr>
      </w:pPr>
    </w:p>
    <w:p>
      <w:pPr>
        <w:pStyle w:val="4"/>
        <w:rPr>
          <w:rFonts w:hint="eastAsia"/>
          <w:lang w:val="en-US" w:eastAsia="zh-CN"/>
        </w:rPr>
      </w:pPr>
      <w:r>
        <w:rPr>
          <w:rFonts w:hint="eastAsia"/>
          <w:lang w:val="en-US" w:eastAsia="zh-CN"/>
        </w:rPr>
        <w:t>2.为深入贯彻落实党中央国务院和省委省政府决策部署，全力保障民生物资、重要生产物资、外贸产业链、供应链稳定通畅，4月13日晚，省交通运输厅、工信厅、商务厅联合召开多措并举保障供应链稳定通畅工作会议，会议要求，各地要统筹做好疫情防控和货运物流保通保畅工作，在确保疫情防控的同时，做到交通物流畅通有序。</w:t>
      </w:r>
    </w:p>
    <w:p>
      <w:pPr>
        <w:pStyle w:val="4"/>
        <w:rPr>
          <w:rFonts w:hint="eastAsia"/>
          <w:lang w:val="en-US" w:eastAsia="zh-CN"/>
        </w:rPr>
      </w:pPr>
    </w:p>
    <w:p>
      <w:pPr>
        <w:pStyle w:val="4"/>
        <w:rPr>
          <w:rFonts w:hint="default"/>
          <w:lang w:val="en-US" w:eastAsia="zh-CN"/>
        </w:rPr>
      </w:pPr>
      <w:r>
        <w:rPr>
          <w:rFonts w:hint="eastAsia"/>
          <w:lang w:val="en-US" w:eastAsia="zh-CN"/>
        </w:rPr>
        <w:t>3.</w:t>
      </w:r>
      <w:r>
        <w:rPr>
          <w:rFonts w:hint="default"/>
          <w:lang w:val="en-US" w:eastAsia="zh-CN"/>
        </w:rPr>
        <w:t>4月13日，省政府推进政府职能转变和“放管服”改革协调小组办公室印发</w:t>
      </w:r>
      <w:r>
        <w:rPr>
          <w:rFonts w:hint="default"/>
          <w:b/>
          <w:bCs/>
          <w:lang w:val="en-US" w:eastAsia="zh-CN"/>
        </w:rPr>
        <w:t>《省级以上设定依申请办理的公共服务事项清单（2022年版）》</w:t>
      </w:r>
      <w:r>
        <w:rPr>
          <w:rFonts w:hint="default"/>
          <w:lang w:val="en-US" w:eastAsia="zh-CN"/>
        </w:rPr>
        <w:t>。这是我省首次为依申请办理的公共服务事项编制清单，初衷是推动更多事项省内通办、由依申请办理向主动办理转变。</w:t>
      </w:r>
    </w:p>
    <w:p>
      <w:pPr>
        <w:pStyle w:val="4"/>
        <w:rPr>
          <w:rFonts w:hint="default"/>
          <w:lang w:val="en-US" w:eastAsia="zh-CN"/>
        </w:rPr>
      </w:pPr>
    </w:p>
    <w:p>
      <w:pPr>
        <w:pStyle w:val="4"/>
        <w:rPr>
          <w:rFonts w:hint="default"/>
          <w:lang w:val="en-US" w:eastAsia="zh-CN"/>
        </w:rPr>
      </w:pPr>
      <w:r>
        <w:rPr>
          <w:rFonts w:hint="eastAsia"/>
          <w:lang w:val="en-US" w:eastAsia="zh-CN"/>
        </w:rPr>
        <w:t>4.</w:t>
      </w:r>
      <w:r>
        <w:rPr>
          <w:rFonts w:hint="default"/>
          <w:lang w:val="en-US" w:eastAsia="zh-CN"/>
        </w:rPr>
        <w:t>4月12日至13日，省长许昆林在扬州检查指导疫情防控、经济运行、大运河文化带建设、重大水利工程建设等工作。他强调，要坚持以习近平新时代中国特色社会主义思想为指导，完整、准确、全面贯彻新发展理念，坚持稳字当头、稳中求进，统筹疫情防控和经济社会发展，</w:t>
      </w:r>
      <w:r>
        <w:rPr>
          <w:rFonts w:hint="default"/>
          <w:b/>
          <w:bCs/>
          <w:lang w:val="en-US" w:eastAsia="zh-CN"/>
        </w:rPr>
        <w:t>突出文化特色彰显生态优势</w:t>
      </w:r>
      <w:r>
        <w:rPr>
          <w:rFonts w:hint="default"/>
          <w:lang w:val="en-US" w:eastAsia="zh-CN"/>
        </w:rPr>
        <w:t>，加快产业转型强化创新驱动，把“好地方”扬州建设得越来越好，为全省扛起新使命、谱写新篇章作出新的更大贡献。</w:t>
      </w:r>
    </w:p>
    <w:p>
      <w:pPr>
        <w:pStyle w:val="4"/>
        <w:rPr>
          <w:rFonts w:hint="default"/>
          <w:lang w:val="en-US" w:eastAsia="zh-CN"/>
        </w:rPr>
      </w:pPr>
    </w:p>
    <w:p>
      <w:pPr>
        <w:pStyle w:val="4"/>
        <w:rPr>
          <w:rFonts w:hint="eastAsia"/>
          <w:lang w:val="en-US" w:eastAsia="zh-CN"/>
        </w:rPr>
      </w:pPr>
      <w:r>
        <w:rPr>
          <w:rFonts w:hint="eastAsia"/>
          <w:lang w:val="en-US" w:eastAsia="zh-CN"/>
        </w:rPr>
        <w:t>5.4月13日，省政府推进政府职能转变和“放管服”改革协调小组办公室印发《省级以上设定依申请办理的公共服务事项清单（2022年版）》。这是我省首次为依申请办理的公共服务事项编制清单，初衷是推动更多事项省内通办、由依申请办理向主动办理转变。这份“省定清单”上的事项，基层办理量大、服务面广，</w:t>
      </w:r>
      <w:r>
        <w:rPr>
          <w:rFonts w:hint="eastAsia"/>
          <w:b/>
          <w:bCs/>
          <w:lang w:val="en-US" w:eastAsia="zh-CN"/>
        </w:rPr>
        <w:t>坚持普惠均等、方便可及的原则</w:t>
      </w:r>
      <w:r>
        <w:rPr>
          <w:rFonts w:hint="eastAsia"/>
          <w:lang w:val="en-US" w:eastAsia="zh-CN"/>
        </w:rPr>
        <w:t>，规范事项的服务对象、服务方式、受理条件、办结时限等内容，有利于事项在省内“</w:t>
      </w:r>
      <w:r>
        <w:rPr>
          <w:rFonts w:hint="eastAsia"/>
          <w:b/>
          <w:bCs/>
          <w:lang w:val="en-US" w:eastAsia="zh-CN"/>
        </w:rPr>
        <w:t>无差别受理、同标准办理”</w:t>
      </w:r>
      <w:r>
        <w:rPr>
          <w:rFonts w:hint="eastAsia"/>
          <w:lang w:val="en-US" w:eastAsia="zh-CN"/>
        </w:rPr>
        <w:t>，提升公共服务供给质量。</w:t>
      </w:r>
    </w:p>
    <w:p>
      <w:pPr>
        <w:pStyle w:val="4"/>
        <w:rPr>
          <w:rFonts w:hint="eastAsia"/>
          <w:lang w:val="en-US" w:eastAsia="zh-CN"/>
        </w:rPr>
      </w:pPr>
    </w:p>
    <w:p>
      <w:pPr>
        <w:pStyle w:val="4"/>
        <w:rPr>
          <w:rFonts w:hint="eastAsia"/>
          <w:lang w:val="en-US" w:eastAsia="zh-CN"/>
        </w:rPr>
      </w:pPr>
      <w:r>
        <w:rPr>
          <w:rFonts w:hint="eastAsia"/>
          <w:lang w:val="en-US" w:eastAsia="zh-CN"/>
        </w:rPr>
        <w:t>6.4月15日，省政府召开“便民办税春风行动”暨落实组合式支持政策新闻发布会。记者从会上获悉，我省今年推出5大类20项121条便民办税新措施，进一步为企业精准减负。</w:t>
      </w:r>
    </w:p>
    <w:p>
      <w:pPr>
        <w:pStyle w:val="4"/>
        <w:rPr>
          <w:rFonts w:hint="eastAsia"/>
          <w:lang w:val="en-US" w:eastAsia="zh-CN"/>
        </w:rPr>
      </w:pPr>
    </w:p>
    <w:p>
      <w:pPr>
        <w:pStyle w:val="4"/>
        <w:rPr>
          <w:rFonts w:hint="eastAsia"/>
          <w:lang w:val="en-US" w:eastAsia="zh-CN"/>
        </w:rPr>
      </w:pPr>
      <w:r>
        <w:rPr>
          <w:rFonts w:hint="eastAsia"/>
          <w:lang w:val="en-US" w:eastAsia="zh-CN"/>
        </w:rPr>
        <w:t>7.4月15日，农村住房条件改善专项行动部署会在宁召开，加快推动农村住房条件改善工作，不断提升农村人居环境质量。</w:t>
      </w:r>
    </w:p>
    <w:p>
      <w:pPr>
        <w:pStyle w:val="4"/>
        <w:rPr>
          <w:rFonts w:hint="eastAsia"/>
          <w:lang w:val="en-US" w:eastAsia="zh-CN"/>
        </w:rPr>
      </w:pPr>
    </w:p>
    <w:p>
      <w:pPr>
        <w:pStyle w:val="4"/>
        <w:rPr>
          <w:rFonts w:hint="eastAsia"/>
          <w:lang w:val="en-US" w:eastAsia="zh-CN"/>
        </w:rPr>
      </w:pPr>
      <w:r>
        <w:rPr>
          <w:rFonts w:hint="eastAsia"/>
          <w:lang w:val="en-US" w:eastAsia="zh-CN"/>
        </w:rPr>
        <w:t>8.省委办公厅、省政府办公厅近日印发</w:t>
      </w:r>
      <w:r>
        <w:rPr>
          <w:rFonts w:hint="eastAsia"/>
          <w:b/>
          <w:bCs/>
          <w:lang w:val="en-US" w:eastAsia="zh-CN"/>
        </w:rPr>
        <w:t>《农村住房条件改善专项行动方案》</w:t>
      </w:r>
      <w:r>
        <w:rPr>
          <w:rFonts w:hint="eastAsia"/>
          <w:lang w:val="en-US" w:eastAsia="zh-CN"/>
        </w:rPr>
        <w:t>，明确农房改善目标和“六着力、两同步”八项重点工作，提出</w:t>
      </w:r>
      <w:r>
        <w:rPr>
          <w:rFonts w:hint="eastAsia"/>
          <w:b/>
          <w:bCs/>
          <w:lang w:val="en-US" w:eastAsia="zh-CN"/>
        </w:rPr>
        <w:t>从今年开始到2026年，用5年时间完成全省50万户以上</w:t>
      </w:r>
      <w:r>
        <w:rPr>
          <w:rFonts w:hint="eastAsia"/>
          <w:lang w:val="en-US" w:eastAsia="zh-CN"/>
        </w:rPr>
        <w:t>农村住房条件改善，基本完成1980年及以前建的且农户有意愿的农房改造改善。我省今年计划改善10万户左右农房，将于近期下达任务。</w:t>
      </w:r>
    </w:p>
    <w:p>
      <w:pPr>
        <w:pStyle w:val="4"/>
        <w:rPr>
          <w:rFonts w:hint="eastAsia"/>
          <w:lang w:val="en-US" w:eastAsia="zh-CN"/>
        </w:rPr>
      </w:pPr>
    </w:p>
    <w:p>
      <w:pPr>
        <w:pStyle w:val="4"/>
        <w:rPr>
          <w:rFonts w:hint="eastAsia"/>
          <w:lang w:val="en-US" w:eastAsia="zh-CN"/>
        </w:rPr>
      </w:pPr>
      <w:r>
        <w:rPr>
          <w:rFonts w:hint="eastAsia"/>
          <w:lang w:val="en-US" w:eastAsia="zh-CN"/>
        </w:rPr>
        <w:t>9.从15日召开的城市更新行动工作部署会上获悉，近日出台的</w:t>
      </w:r>
      <w:r>
        <w:rPr>
          <w:rFonts w:hint="eastAsia"/>
          <w:b/>
          <w:bCs/>
          <w:lang w:val="en-US" w:eastAsia="zh-CN"/>
        </w:rPr>
        <w:t>《关于实施城市更新行动的指导意见》</w:t>
      </w:r>
      <w:r>
        <w:rPr>
          <w:rFonts w:hint="eastAsia"/>
          <w:lang w:val="en-US" w:eastAsia="zh-CN"/>
        </w:rPr>
        <w:t>确立“省级谋划指导、地方落实主体责任、鼓励支持地方探索创新”总体原则。《指导意见》提出实施既有建筑安全隐患消除工程、市政基础设施补短板工程、老旧住区宜居改善工程、低效产业用地活力提升工程、历史文化保护利用工程、城市生态空间修复工程、城市智慧化改造提升工程</w:t>
      </w:r>
      <w:r>
        <w:rPr>
          <w:rFonts w:hint="eastAsia"/>
          <w:b/>
          <w:bCs/>
          <w:lang w:val="en-US" w:eastAsia="zh-CN"/>
        </w:rPr>
        <w:t>“七大工程”</w:t>
      </w:r>
      <w:r>
        <w:rPr>
          <w:rFonts w:hint="eastAsia"/>
          <w:lang w:val="en-US" w:eastAsia="zh-CN"/>
        </w:rPr>
        <w:t>。</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r>
        <w:rPr>
          <w:rFonts w:hint="eastAsia"/>
          <w:lang w:val="en-US" w:eastAsia="zh-CN"/>
        </w:rPr>
        <w:t>10.省委、省政府日前印发《关于深入打好污染防治攻坚战的实施意见》。《实施意见》明确提出2025年和2035年两个阶段性目标，为我省深入打好污染防治攻坚战规划了“路线图”。《实施意见》明确了我省深入打好污染防治攻坚战的主要目标：到2025年，全省生态环境质量持续改善，主要污染物排放总量持续下降，实现生态环境质量创优目标。其中，全省PM2.5浓度降至30微克/立方米左右，优良天数比率达到82%以上；地表水国考断面水质优Ⅲ比例达90%以上，近岸海域水质优良（Ⅰ、Ⅱ类）比例达65%以上。到2035年，广泛形成绿色生产生活方式，碳排放达峰后稳中有降，生态环境根本好转，建成美丽中国示范省。</w:t>
      </w:r>
    </w:p>
    <w:p>
      <w:pPr>
        <w:pStyle w:val="4"/>
        <w:rPr>
          <w:rFonts w:hint="eastAsia"/>
          <w:lang w:val="en-US" w:eastAsia="zh-CN"/>
        </w:rPr>
      </w:pPr>
    </w:p>
    <w:p>
      <w:pPr>
        <w:pStyle w:val="4"/>
        <w:rPr>
          <w:rFonts w:hint="eastAsia"/>
          <w:lang w:val="en-US" w:eastAsia="zh-CN"/>
        </w:rPr>
      </w:pPr>
      <w:r>
        <w:rPr>
          <w:rFonts w:hint="eastAsia"/>
          <w:lang w:val="en-US" w:eastAsia="zh-CN"/>
        </w:rPr>
        <w:t>11.4月19日。省政府办公厅近日印发的《江苏省“十四五”生态环境基础设施建设规划》是全国首个省级生态环境领域基础设施专项规划，将为我省今后一段时期生态环境基础设施建设提供指导和依据。《规划》着力解决最直接、最现实的生态环境问题，提出了4个方面10大项工作任务。</w:t>
      </w:r>
    </w:p>
    <w:p>
      <w:pPr>
        <w:pStyle w:val="4"/>
        <w:rPr>
          <w:rFonts w:hint="eastAsia"/>
          <w:lang w:val="en-US" w:eastAsia="zh-CN"/>
        </w:rPr>
      </w:pPr>
    </w:p>
    <w:p>
      <w:pPr>
        <w:pStyle w:val="4"/>
        <w:rPr>
          <w:rFonts w:hint="eastAsia"/>
          <w:lang w:val="en-US" w:eastAsia="zh-CN"/>
        </w:rPr>
      </w:pPr>
      <w:r>
        <w:rPr>
          <w:rFonts w:hint="eastAsia"/>
          <w:lang w:val="en-US" w:eastAsia="zh-CN"/>
        </w:rPr>
        <w:t>12.4月19日，省人大常委会召开《江苏省物业管理条例》执法检查动员部署会。</w:t>
      </w:r>
    </w:p>
    <w:p>
      <w:pPr>
        <w:pStyle w:val="4"/>
        <w:rPr>
          <w:rFonts w:hint="eastAsia"/>
          <w:lang w:val="en-US" w:eastAsia="zh-CN"/>
        </w:rPr>
      </w:pPr>
    </w:p>
    <w:p>
      <w:pPr>
        <w:pStyle w:val="4"/>
        <w:rPr>
          <w:rFonts w:hint="eastAsia"/>
          <w:lang w:val="en-US" w:eastAsia="zh-CN"/>
        </w:rPr>
      </w:pPr>
      <w:r>
        <w:rPr>
          <w:rFonts w:hint="eastAsia"/>
          <w:lang w:val="en-US" w:eastAsia="zh-CN"/>
        </w:rPr>
        <w:t>13.4月20日上午，第十二届江苏农民读书节暨2022淮安周恩来读书节，在盱眙天泉湖镇陡山村启动。活动以“弘扬耕读文化，助力乡风文明”为主题，以省市县乡四级联动、南京盱眙两地连线的方式，传承耕读文化，开启阅读之窗，以文化之力助推乡风文明。</w:t>
      </w:r>
    </w:p>
    <w:p>
      <w:pPr>
        <w:pStyle w:val="4"/>
        <w:rPr>
          <w:rFonts w:hint="eastAsia"/>
          <w:lang w:val="en-US" w:eastAsia="zh-CN"/>
        </w:rPr>
      </w:pPr>
    </w:p>
    <w:p>
      <w:pPr>
        <w:pStyle w:val="4"/>
        <w:rPr>
          <w:rFonts w:hint="default"/>
          <w:lang w:val="en-US" w:eastAsia="zh-CN"/>
        </w:rPr>
      </w:pPr>
      <w:r>
        <w:rPr>
          <w:rFonts w:hint="eastAsia"/>
          <w:lang w:val="en-US" w:eastAsia="zh-CN"/>
        </w:rPr>
        <w:t>14.4月20日，全国知识产权宣传周江苏分会场活动举行。活动期间还发布了2021年江苏省知识产权发展与保护状况白皮书，并为</w:t>
      </w:r>
      <w:r>
        <w:rPr>
          <w:rFonts w:hint="eastAsia"/>
          <w:b w:val="0"/>
          <w:bCs w:val="0"/>
          <w:lang w:val="en-US" w:eastAsia="zh-CN"/>
        </w:rPr>
        <w:t>江苏国际知识产权学院揭</w:t>
      </w:r>
      <w:r>
        <w:rPr>
          <w:rFonts w:hint="eastAsia"/>
          <w:lang w:val="en-US" w:eastAsia="zh-CN"/>
        </w:rPr>
        <w:t>牌。</w:t>
      </w:r>
    </w:p>
    <w:p>
      <w:pPr>
        <w:pStyle w:val="4"/>
        <w:rPr>
          <w:rFonts w:hint="default"/>
          <w:lang w:val="en-US" w:eastAsia="zh-CN"/>
        </w:rPr>
      </w:pPr>
    </w:p>
    <w:p>
      <w:pPr>
        <w:pStyle w:val="4"/>
        <w:rPr>
          <w:rFonts w:hint="eastAsia"/>
          <w:lang w:val="en-US" w:eastAsia="zh-CN"/>
        </w:rPr>
      </w:pPr>
      <w:r>
        <w:rPr>
          <w:rFonts w:hint="eastAsia"/>
          <w:lang w:val="en-US" w:eastAsia="zh-CN"/>
        </w:rPr>
        <w:t>15.4月21日，省人社厅、省发改委、省教育厅等10部门联合出台《关于开展2022年就业富民助力乡村振兴行动的通知》，通过就业帮扶增收入、技能帮扶强素质、社保帮扶保生活、人才帮扶促发展、公共服务惠民生，巩固拓展脱贫攻坚成果，助力推进乡村全面振兴。</w:t>
      </w:r>
    </w:p>
    <w:p>
      <w:pPr>
        <w:pStyle w:val="4"/>
        <w:rPr>
          <w:rFonts w:hint="eastAsia"/>
          <w:lang w:val="en-US" w:eastAsia="zh-CN"/>
        </w:rPr>
      </w:pPr>
    </w:p>
    <w:p>
      <w:pPr>
        <w:pStyle w:val="4"/>
        <w:rPr>
          <w:rFonts w:hint="eastAsia"/>
          <w:lang w:val="en-US" w:eastAsia="zh-CN"/>
        </w:rPr>
      </w:pPr>
      <w:r>
        <w:rPr>
          <w:rFonts w:hint="eastAsia"/>
          <w:lang w:val="en-US" w:eastAsia="zh-CN"/>
        </w:rPr>
        <w:t>16.《江苏省院前医疗急救条例》将于5月1日起正式施行。4月21日，条例贯彻实施座谈会在南京召开。</w:t>
      </w:r>
    </w:p>
    <w:p>
      <w:pPr>
        <w:pStyle w:val="4"/>
        <w:rPr>
          <w:rFonts w:hint="default"/>
          <w:lang w:val="en-US" w:eastAsia="zh-CN"/>
        </w:rPr>
      </w:pPr>
    </w:p>
    <w:p>
      <w:pPr>
        <w:pStyle w:val="4"/>
        <w:rPr>
          <w:rFonts w:hint="eastAsia"/>
          <w:lang w:val="en-US" w:eastAsia="zh-CN"/>
        </w:rPr>
      </w:pPr>
      <w:r>
        <w:rPr>
          <w:rFonts w:hint="eastAsia"/>
          <w:lang w:val="en-US" w:eastAsia="zh-CN"/>
        </w:rPr>
        <w:t>17.4月21日，省委书记、省委国家安全委员会主任吴政隆主持召开省委国家安全委员会会议。他强调，要坚持以习近平新时代中国特色社会主义思想为指导，牢固树立总体国家安全观，切实把思想和行动统一到习近平总书记重要指示精神和党中央决策部署上来，胸怀“两个大局”、牢记“国之大者”，坚持稳字当头、稳中求进，着力防范化解重大风险，更好统筹发展和安全，坚决维护国家安全、社会安定、人民安宁，着力保持平稳健康的经济环境、国泰民安的社会环境、风清气正的政治环境，以实际行动迎接党的二十大胜利召开。</w:t>
      </w:r>
    </w:p>
    <w:p>
      <w:pPr>
        <w:pStyle w:val="4"/>
        <w:rPr>
          <w:rFonts w:hint="eastAsia"/>
          <w:lang w:val="en-US" w:eastAsia="zh-CN"/>
        </w:rPr>
      </w:pPr>
    </w:p>
    <w:p>
      <w:pPr>
        <w:pStyle w:val="4"/>
        <w:rPr>
          <w:rFonts w:hint="default"/>
          <w:lang w:val="en-US" w:eastAsia="zh-CN"/>
        </w:rPr>
      </w:pPr>
      <w:r>
        <w:rPr>
          <w:rFonts w:hint="eastAsia"/>
          <w:lang w:val="en-US" w:eastAsia="zh-CN"/>
        </w:rPr>
        <w:t>18.2022年4月28日电，</w:t>
      </w:r>
      <w:r>
        <w:rPr>
          <w:rFonts w:hint="eastAsia"/>
          <w:b/>
          <w:bCs/>
          <w:lang w:val="en-US" w:eastAsia="zh-CN"/>
        </w:rPr>
        <w:t>《江苏省洪泽湖保护条例》</w:t>
      </w:r>
      <w:r>
        <w:rPr>
          <w:rFonts w:hint="eastAsia"/>
          <w:lang w:val="en-US" w:eastAsia="zh-CN"/>
        </w:rPr>
        <w:t>将于5月1日正式施行。条例的颁布实施是贯彻落实习近平生态文明思想的具体实践，是全面推进区域经济社会发展的现实要求，是系统解决洪泽湖保护问题的迫切需要。</w:t>
      </w:r>
    </w:p>
    <w:p>
      <w:pPr>
        <w:bidi w:val="0"/>
        <w:rPr>
          <w:rFonts w:hint="eastAsia"/>
          <w:lang w:eastAsia="zh-CN"/>
        </w:rPr>
      </w:pPr>
    </w:p>
    <w:p>
      <w:pPr>
        <w:pStyle w:val="8"/>
        <w:bidi w:val="0"/>
        <w:rPr>
          <w:rFonts w:hint="eastAsia"/>
          <w:lang w:eastAsia="zh-CN"/>
        </w:rPr>
      </w:pPr>
      <w:r>
        <w:rPr>
          <w:rFonts w:hint="eastAsia"/>
          <w:lang w:eastAsia="zh-CN"/>
        </w:rPr>
        <w:t>【安徽】</w:t>
      </w:r>
    </w:p>
    <w:p>
      <w:pPr>
        <w:bidi w:val="0"/>
        <w:rPr>
          <w:rFonts w:hint="eastAsia"/>
          <w:lang w:eastAsia="zh-CN"/>
        </w:rPr>
      </w:pPr>
    </w:p>
    <w:p>
      <w:pPr>
        <w:rPr>
          <w:rFonts w:hint="eastAsia"/>
          <w:lang w:val="en-US" w:eastAsia="zh-CN"/>
        </w:rPr>
      </w:pPr>
      <w:r>
        <w:rPr>
          <w:rFonts w:hint="eastAsia"/>
          <w:lang w:val="en-US" w:eastAsia="zh-CN"/>
        </w:rPr>
        <w:t>1.2022年4月2日，记者从省发展改革委获悉，近日，国家发展改革委下</w:t>
      </w:r>
      <w:r>
        <w:rPr>
          <w:rFonts w:hint="eastAsia"/>
          <w:b/>
          <w:bCs/>
          <w:lang w:val="en-US" w:eastAsia="zh-CN"/>
        </w:rPr>
        <w:t>达藏粮于地藏粮于技专项（高标准农田建设项目）2022年投资计划</w:t>
      </w:r>
      <w:r>
        <w:rPr>
          <w:rFonts w:hint="eastAsia"/>
          <w:lang w:val="en-US" w:eastAsia="zh-CN"/>
        </w:rPr>
        <w:t>，安排我省获批中央预算内投资10.91亿元，主要建设高标准农田102万亩。据悉，建设高标准农田是保障国家粮食安全的重要基础，</w:t>
      </w:r>
      <w:r>
        <w:rPr>
          <w:rFonts w:hint="eastAsia"/>
          <w:b/>
          <w:bCs/>
          <w:lang w:val="en-US" w:eastAsia="zh-CN"/>
        </w:rPr>
        <w:t>“十四五”期间，我省将新建高标准农田1300万亩，加快补齐农业基础设施短板，有效改善项目区农田基础设施条件，提升耕地质量，切实增强农田防灾抗灾减灾能力，实现旱涝保收、高产稳产</w:t>
      </w:r>
      <w:r>
        <w:rPr>
          <w:rFonts w:hint="eastAsia"/>
          <w:lang w:val="en-US" w:eastAsia="zh-CN"/>
        </w:rPr>
        <w:t>。</w:t>
      </w:r>
    </w:p>
    <w:p>
      <w:pPr>
        <w:rPr>
          <w:rFonts w:hint="eastAsia"/>
          <w:lang w:val="en-US" w:eastAsia="zh-CN"/>
        </w:rPr>
      </w:pPr>
    </w:p>
    <w:p>
      <w:pPr>
        <w:rPr>
          <w:rFonts w:hint="eastAsia" w:ascii="楷体" w:hAnsi="楷体" w:eastAsia="楷体" w:cs="楷体"/>
          <w:lang w:val="en-US" w:eastAsia="zh-CN"/>
        </w:rPr>
      </w:pPr>
      <w:r>
        <w:rPr>
          <w:rFonts w:hint="eastAsia"/>
          <w:lang w:val="en-US" w:eastAsia="zh-CN"/>
        </w:rPr>
        <w:t>2.记者4月2日从省委依法治省办了解到，今年我省将</w:t>
      </w:r>
      <w:r>
        <w:rPr>
          <w:rFonts w:hint="eastAsia"/>
          <w:b/>
          <w:bCs/>
          <w:lang w:val="en-US" w:eastAsia="zh-CN"/>
        </w:rPr>
        <w:t>实施十件“法治为民办实事”项目</w:t>
      </w:r>
      <w:r>
        <w:rPr>
          <w:rFonts w:hint="eastAsia"/>
          <w:lang w:val="en-US" w:eastAsia="zh-CN"/>
        </w:rPr>
        <w:t>，聚焦社会关注和群众关心的法治热点难点问题，积极回应群众法治需求，切实保障群众合法权益。</w:t>
      </w:r>
      <w:r>
        <w:rPr>
          <w:rFonts w:hint="eastAsia"/>
          <w:b/>
          <w:bCs/>
          <w:lang w:val="en-US" w:eastAsia="zh-CN"/>
        </w:rPr>
        <w:t>十项“法治为民办实事”项目</w:t>
      </w:r>
      <w:r>
        <w:rPr>
          <w:rFonts w:hint="eastAsia" w:ascii="楷体" w:hAnsi="楷体" w:eastAsia="楷体" w:cs="楷体"/>
          <w:lang w:val="en-US" w:eastAsia="zh-CN"/>
        </w:rPr>
        <w:t>包括，依法推进公共政策兑现和政府履约践诺，集中解决公共政策兑现和政府合同协议履约中存在的不到位、不及时、不全面等问题，逐步推动新制定公共政策和政府合同协议做到依法主动及时全面兑现和履行，提高群众满意度和企业发展信心。</w:t>
      </w:r>
    </w:p>
    <w:p>
      <w:pPr>
        <w:rPr>
          <w:rFonts w:hint="eastAsia"/>
          <w:lang w:val="en-US" w:eastAsia="zh-CN"/>
        </w:rPr>
      </w:pPr>
    </w:p>
    <w:p>
      <w:pPr>
        <w:bidi w:val="0"/>
        <w:rPr>
          <w:rFonts w:hint="eastAsia"/>
          <w:lang w:val="en-US" w:eastAsia="zh-CN"/>
        </w:rPr>
      </w:pPr>
      <w:r>
        <w:rPr>
          <w:rFonts w:hint="eastAsia"/>
          <w:lang w:val="en-US" w:eastAsia="zh-CN"/>
        </w:rPr>
        <w:t>3.记者4月2日从</w:t>
      </w:r>
      <w:r>
        <w:rPr>
          <w:rFonts w:hint="eastAsia"/>
          <w:b/>
          <w:bCs/>
          <w:lang w:val="en-US" w:eastAsia="zh-CN"/>
        </w:rPr>
        <w:t>中国科学技术大学</w:t>
      </w:r>
      <w:r>
        <w:rPr>
          <w:rFonts w:hint="eastAsia"/>
          <w:lang w:val="en-US" w:eastAsia="zh-CN"/>
        </w:rPr>
        <w:t>获悉，该校物理系袁军华、张榕京课题组通过联合使用细菌三维追踪技术与鞭毛丝动态荧光观察技术，</w:t>
      </w:r>
      <w:r>
        <w:rPr>
          <w:rFonts w:hint="eastAsia"/>
          <w:b/>
          <w:bCs/>
          <w:lang w:val="en-US" w:eastAsia="zh-CN"/>
        </w:rPr>
        <w:t>发现了铜绿假单胞菌的新游动模式</w:t>
      </w:r>
      <w:r>
        <w:rPr>
          <w:rFonts w:hint="eastAsia"/>
          <w:lang w:val="en-US" w:eastAsia="zh-CN"/>
        </w:rPr>
        <w:t>。该研究结果于近日发表在《美国科学院院报》上。</w:t>
      </w:r>
    </w:p>
    <w:p>
      <w:pPr>
        <w:pStyle w:val="2"/>
        <w:rPr>
          <w:rFonts w:hint="eastAsia"/>
          <w:lang w:val="en-US" w:eastAsia="zh-CN"/>
        </w:rPr>
      </w:pPr>
    </w:p>
    <w:p>
      <w:pPr>
        <w:rPr>
          <w:rFonts w:hint="eastAsia"/>
          <w:lang w:val="en-US" w:eastAsia="zh-CN"/>
        </w:rPr>
      </w:pPr>
      <w:r>
        <w:rPr>
          <w:rFonts w:hint="eastAsia"/>
          <w:lang w:val="en-US" w:eastAsia="zh-CN"/>
        </w:rPr>
        <w:t>4.2022年4月4日安徽日报，城市燃气、桥梁、供水、排水等，担负着城市的信息传递、能源输送、排涝减灾等重要任务，是维系城市正常运行、满足群众生产生活需要的重要基础设施，是</w:t>
      </w:r>
      <w:r>
        <w:rPr>
          <w:rFonts w:hint="eastAsia"/>
          <w:b/>
          <w:bCs/>
          <w:lang w:val="en-US" w:eastAsia="zh-CN"/>
        </w:rPr>
        <w:t>城市的生命线</w:t>
      </w:r>
      <w:r>
        <w:rPr>
          <w:rFonts w:hint="eastAsia"/>
          <w:lang w:val="en-US" w:eastAsia="zh-CN"/>
        </w:rPr>
        <w:t>。今年，我省</w:t>
      </w:r>
      <w:r>
        <w:rPr>
          <w:rFonts w:hint="eastAsia"/>
          <w:b/>
          <w:bCs/>
          <w:lang w:val="en-US" w:eastAsia="zh-CN"/>
        </w:rPr>
        <w:t>将基本构建</w:t>
      </w:r>
      <w:r>
        <w:rPr>
          <w:rFonts w:hint="eastAsia" w:ascii="楷体" w:hAnsi="楷体" w:eastAsia="楷体" w:cs="楷体"/>
          <w:lang w:val="en-US" w:eastAsia="zh-CN"/>
        </w:rPr>
        <w:t>以燃气、桥梁、供水、排水防涝</w:t>
      </w:r>
      <w:r>
        <w:rPr>
          <w:rFonts w:hint="eastAsia"/>
          <w:b/>
          <w:bCs/>
          <w:lang w:val="en-US" w:eastAsia="zh-CN"/>
        </w:rPr>
        <w:t>为重点</w:t>
      </w:r>
      <w:r>
        <w:rPr>
          <w:rFonts w:hint="eastAsia"/>
          <w:lang w:val="en-US" w:eastAsia="zh-CN"/>
        </w:rPr>
        <w:t>，</w:t>
      </w:r>
      <w:r>
        <w:rPr>
          <w:rFonts w:hint="eastAsia"/>
          <w:b/>
          <w:bCs/>
          <w:lang w:val="en-US" w:eastAsia="zh-CN"/>
        </w:rPr>
        <w:t>覆盖16个市建成区及部分县（市）的城市生命线安全工程主框架，建成城市生命线安全工程数据库</w:t>
      </w:r>
      <w:r>
        <w:rPr>
          <w:rFonts w:hint="eastAsia"/>
          <w:lang w:val="en-US" w:eastAsia="zh-CN"/>
        </w:rPr>
        <w:t>。根据规划，</w:t>
      </w:r>
      <w:r>
        <w:rPr>
          <w:rFonts w:hint="eastAsia"/>
          <w:b/>
          <w:bCs/>
          <w:lang w:val="en-US" w:eastAsia="zh-CN"/>
        </w:rPr>
        <w:t>到2025年</w:t>
      </w:r>
      <w:r>
        <w:rPr>
          <w:rFonts w:hint="eastAsia"/>
          <w:lang w:val="en-US" w:eastAsia="zh-CN"/>
        </w:rPr>
        <w:t>，将拓展到热力、电力、电梯、通信、综合管廊等领域，形成全省城市生命线安全工程监测网。让城市安全风险管控能力显著增强，形成城市安全发展的</w:t>
      </w:r>
      <w:r>
        <w:rPr>
          <w:rFonts w:hint="eastAsia"/>
          <w:b/>
          <w:bCs/>
          <w:lang w:val="en-US" w:eastAsia="zh-CN"/>
        </w:rPr>
        <w:t>“安徽样板”</w:t>
      </w:r>
      <w:r>
        <w:rPr>
          <w:rFonts w:hint="eastAsia"/>
          <w:lang w:val="en-US" w:eastAsia="zh-CN"/>
        </w:rPr>
        <w:t>。</w:t>
      </w:r>
    </w:p>
    <w:p>
      <w:pPr>
        <w:pStyle w:val="2"/>
        <w:rPr>
          <w:rFonts w:hint="eastAsia"/>
          <w:lang w:val="en-US" w:eastAsia="zh-CN"/>
        </w:rPr>
      </w:pPr>
    </w:p>
    <w:p>
      <w:pPr>
        <w:pStyle w:val="4"/>
        <w:rPr>
          <w:rFonts w:hint="eastAsia"/>
          <w:lang w:val="en-US" w:eastAsia="zh-CN"/>
        </w:rPr>
      </w:pPr>
      <w:r>
        <w:rPr>
          <w:rFonts w:hint="eastAsia"/>
          <w:lang w:val="en-US" w:eastAsia="zh-CN"/>
        </w:rPr>
        <w:t>5.2022年4月6日，安徽日报。近日，省经信厅印发</w:t>
      </w:r>
      <w:r>
        <w:rPr>
          <w:rFonts w:hint="eastAsia"/>
          <w:b/>
          <w:bCs/>
          <w:lang w:val="en-US" w:eastAsia="zh-CN"/>
        </w:rPr>
        <w:t>《安徽省“十四五”智能家电（居）产业发展规划》</w:t>
      </w:r>
      <w:r>
        <w:rPr>
          <w:rFonts w:hint="eastAsia"/>
          <w:lang w:val="en-US" w:eastAsia="zh-CN"/>
        </w:rPr>
        <w:t>，明确了“十四五”时期智能家电（居）产业的目标任务和实施路径。到2025年，我省将形成产业布局趋于完善、创新能力显著增强、产业生态体系完整构建的世界级智能家电（居）产业集群，产业总产值达5000亿元左右，“四大件”年产量保持全国领先，百亿元企业达10个以上。</w:t>
      </w:r>
    </w:p>
    <w:p>
      <w:pPr>
        <w:pStyle w:val="4"/>
        <w:rPr>
          <w:rFonts w:hint="eastAsia"/>
          <w:lang w:val="en-US" w:eastAsia="zh-CN"/>
        </w:rPr>
      </w:pPr>
    </w:p>
    <w:p>
      <w:pPr>
        <w:pStyle w:val="4"/>
        <w:rPr>
          <w:rFonts w:hint="eastAsia"/>
          <w:lang w:val="en-US" w:eastAsia="zh-CN"/>
        </w:rPr>
      </w:pPr>
      <w:r>
        <w:rPr>
          <w:rFonts w:hint="eastAsia"/>
          <w:lang w:val="en-US" w:eastAsia="zh-CN"/>
        </w:rPr>
        <w:t>6.近日，</w:t>
      </w:r>
      <w:r>
        <w:rPr>
          <w:rFonts w:hint="eastAsia"/>
          <w:b/>
          <w:bCs/>
          <w:lang w:val="en-US" w:eastAsia="zh-CN"/>
        </w:rPr>
        <w:t>全省首笔“亩均英雄贷”项目、马鞍山市博望区宁博一体化高新区产业园建设项目取得积极进展</w:t>
      </w:r>
      <w:r>
        <w:rPr>
          <w:rFonts w:hint="eastAsia"/>
          <w:lang w:val="en-US" w:eastAsia="zh-CN"/>
        </w:rPr>
        <w:t>。随着来自中国农业发展银行的近1亿元贷款发放到位，宁博一体化高新区产业园内多家低效待清退企业获得搬迁补偿，园区“腾笼换鸟”步伐加快。</w:t>
      </w:r>
    </w:p>
    <w:p>
      <w:pPr>
        <w:pStyle w:val="4"/>
        <w:rPr>
          <w:rFonts w:hint="default"/>
          <w:lang w:val="en-US" w:eastAsia="zh-CN"/>
        </w:rPr>
      </w:pPr>
    </w:p>
    <w:p>
      <w:pPr>
        <w:pStyle w:val="4"/>
        <w:rPr>
          <w:rFonts w:hint="eastAsia"/>
          <w:lang w:val="en-US" w:eastAsia="zh-CN"/>
        </w:rPr>
      </w:pPr>
      <w:r>
        <w:rPr>
          <w:rFonts w:hint="eastAsia"/>
          <w:lang w:val="en-US" w:eastAsia="zh-CN"/>
        </w:rPr>
        <w:t>7.近日，省市场监管局</w:t>
      </w:r>
      <w:r>
        <w:rPr>
          <w:rFonts w:hint="eastAsia"/>
          <w:b/>
          <w:bCs/>
          <w:lang w:val="en-US" w:eastAsia="zh-CN"/>
        </w:rPr>
        <w:t>通报2021年以来“长江禁捕打非断链”专项行动开展情况</w:t>
      </w:r>
      <w:r>
        <w:rPr>
          <w:rFonts w:hint="eastAsia"/>
          <w:lang w:val="en-US" w:eastAsia="zh-CN"/>
        </w:rPr>
        <w:t>。2021年，我省市场监管系统共查办案件870件，查获无合法来源水产品687.5千克、水生野生动物187只，有效打击市场领域违法行为。</w:t>
      </w:r>
    </w:p>
    <w:p>
      <w:pPr>
        <w:pStyle w:val="4"/>
        <w:rPr>
          <w:rFonts w:hint="eastAsia"/>
          <w:lang w:val="en-US" w:eastAsia="zh-CN"/>
        </w:rPr>
      </w:pPr>
    </w:p>
    <w:p>
      <w:pPr>
        <w:pStyle w:val="4"/>
        <w:rPr>
          <w:rFonts w:hint="eastAsia"/>
          <w:lang w:val="en-US" w:eastAsia="zh-CN"/>
        </w:rPr>
      </w:pPr>
      <w:r>
        <w:rPr>
          <w:rFonts w:hint="eastAsia"/>
          <w:lang w:val="en-US" w:eastAsia="zh-CN"/>
        </w:rPr>
        <w:t>8.近日，中央宣传部、文化和旅游部、国家广播电视总局公布</w:t>
      </w:r>
      <w:r>
        <w:rPr>
          <w:rFonts w:hint="eastAsia"/>
          <w:b/>
          <w:bCs/>
          <w:lang w:val="en-US" w:eastAsia="zh-CN"/>
        </w:rPr>
        <w:t>第九届全国服务农民、服务基层文化建设先进集体名单</w:t>
      </w:r>
      <w:r>
        <w:rPr>
          <w:rFonts w:hint="eastAsia"/>
          <w:lang w:val="en-US" w:eastAsia="zh-CN"/>
        </w:rPr>
        <w:t>，</w:t>
      </w:r>
      <w:r>
        <w:rPr>
          <w:rFonts w:hint="eastAsia"/>
          <w:b/>
          <w:bCs/>
          <w:lang w:val="en-US" w:eastAsia="zh-CN"/>
        </w:rPr>
        <w:t>我省11家单位入选</w:t>
      </w:r>
      <w:r>
        <w:rPr>
          <w:rFonts w:hint="eastAsia"/>
          <w:lang w:val="en-US" w:eastAsia="zh-CN"/>
        </w:rPr>
        <w:t>。据了解，</w:t>
      </w:r>
      <w:r>
        <w:rPr>
          <w:rFonts w:hint="eastAsia" w:ascii="楷体" w:hAnsi="楷体" w:eastAsia="楷体" w:cs="楷体"/>
          <w:lang w:val="en-US" w:eastAsia="zh-CN"/>
        </w:rPr>
        <w:t>肥西县桃花镇综合文化站、蚌埠市淮上区曹老集镇综合文化服务中心2家单位荣获“县级文化馆、图书馆、乡镇（街道）综合文化站、村（社区）综合性文化服务中心先进集体”称号；当涂县黄梅戏演艺有限公司、潜山市黄梅戏剧团2家单位荣获“基层文艺院团先进集体”称号；合肥市文化市场综合执法支队包河大队、定远县文化市场综合执法大队2家单位荣获“基层文化市场综合执法队伍先进集体”称号；濉溪县唯众文化传媒有限公司、阜南县电影发行放映公司2家单位荣获“基层电影服务先进集体”称号；岳西县融媒体中心荣获“县级融媒体中心和基层广播电视机构先进集体”称号；太和县城关镇刘元社区农家书屋、马鞍山新华书店有限公司和县龙潭南路店2家单位荣获“农家书屋和基层图书发行单位先进集体”称号</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9.截至目前，</w:t>
      </w:r>
      <w:r>
        <w:rPr>
          <w:rFonts w:hint="eastAsia"/>
          <w:b/>
          <w:bCs/>
          <w:lang w:val="en-US" w:eastAsia="zh-CN"/>
        </w:rPr>
        <w:t>《区域全面经济伙伴关系协定》（RCEP）</w:t>
      </w:r>
      <w:r>
        <w:rPr>
          <w:rFonts w:hint="eastAsia"/>
          <w:lang w:val="en-US" w:eastAsia="zh-CN"/>
        </w:rPr>
        <w:t>正式生效已满一个季度，</w:t>
      </w:r>
      <w:r>
        <w:rPr>
          <w:rFonts w:hint="eastAsia"/>
          <w:b/>
          <w:bCs/>
          <w:lang w:val="en-US" w:eastAsia="zh-CN"/>
        </w:rPr>
        <w:t>我省共计6.36亿元进出口货物享受RCEP红利</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10.2022年4月7日，省总工会追授</w:t>
      </w:r>
      <w:r>
        <w:rPr>
          <w:rFonts w:hint="eastAsia"/>
          <w:b/>
          <w:bCs/>
          <w:lang w:val="en-US" w:eastAsia="zh-CN"/>
        </w:rPr>
        <w:t>韩劲松</w:t>
      </w:r>
      <w:r>
        <w:rPr>
          <w:rFonts w:hint="eastAsia"/>
          <w:lang w:val="en-US" w:eastAsia="zh-CN"/>
        </w:rPr>
        <w:t>同志“安徽省五一劳动奖章”。</w:t>
      </w:r>
    </w:p>
    <w:p>
      <w:pPr>
        <w:pStyle w:val="4"/>
        <w:rPr>
          <w:rFonts w:hint="default"/>
          <w:lang w:val="en-US" w:eastAsia="zh-CN"/>
        </w:rPr>
      </w:pPr>
    </w:p>
    <w:p>
      <w:pPr>
        <w:pStyle w:val="4"/>
        <w:rPr>
          <w:rFonts w:hint="eastAsia"/>
          <w:lang w:val="en-US" w:eastAsia="zh-CN"/>
        </w:rPr>
      </w:pPr>
      <w:r>
        <w:rPr>
          <w:rFonts w:hint="eastAsia"/>
          <w:lang w:val="en-US" w:eastAsia="zh-CN"/>
        </w:rPr>
        <w:t>11.2022年4月11日，安徽日报。近日，</w:t>
      </w:r>
      <w:r>
        <w:rPr>
          <w:rFonts w:hint="eastAsia"/>
          <w:b/>
          <w:bCs/>
          <w:lang w:val="en-US" w:eastAsia="zh-CN"/>
        </w:rPr>
        <w:t>淮北市烈士纪念设施保护中心成立</w:t>
      </w:r>
      <w:r>
        <w:rPr>
          <w:rFonts w:hint="eastAsia"/>
          <w:lang w:val="en-US" w:eastAsia="zh-CN"/>
        </w:rPr>
        <w:t>。</w:t>
      </w:r>
      <w:r>
        <w:rPr>
          <w:rFonts w:hint="eastAsia"/>
          <w:b/>
          <w:bCs/>
          <w:lang w:val="en-US" w:eastAsia="zh-CN"/>
        </w:rPr>
        <w:t>这是我省成立的首家烈士纪念设施保护中心。</w:t>
      </w:r>
      <w:r>
        <w:rPr>
          <w:rFonts w:hint="eastAsia"/>
          <w:lang w:val="en-US" w:eastAsia="zh-CN"/>
        </w:rPr>
        <w:t>目前，淮北市共有各类烈士纪念设施1205个，其中烈士陵园7座，共安葬烈士7673名（有名烈士1156人，无名烈士6517人）。</w:t>
      </w:r>
    </w:p>
    <w:p>
      <w:pPr>
        <w:pStyle w:val="4"/>
        <w:rPr>
          <w:rFonts w:hint="eastAsia"/>
          <w:lang w:val="en-US" w:eastAsia="zh-CN"/>
        </w:rPr>
      </w:pPr>
    </w:p>
    <w:p>
      <w:pPr>
        <w:pStyle w:val="4"/>
        <w:rPr>
          <w:rFonts w:hint="eastAsia"/>
          <w:lang w:val="en-US" w:eastAsia="zh-CN"/>
        </w:rPr>
      </w:pPr>
      <w:r>
        <w:rPr>
          <w:rFonts w:hint="eastAsia"/>
          <w:lang w:val="en-US" w:eastAsia="zh-CN"/>
        </w:rPr>
        <w:t>12.2022年4月12日。近日，国家版权局通报2021年全国著作权登记情况，</w:t>
      </w:r>
      <w:r>
        <w:rPr>
          <w:rFonts w:hint="eastAsia"/>
          <w:b/>
          <w:bCs/>
          <w:lang w:val="en-US" w:eastAsia="zh-CN"/>
        </w:rPr>
        <w:t>安徽省作品著作权登记量连续第六年翻番增长</w:t>
      </w:r>
      <w:r>
        <w:rPr>
          <w:rFonts w:hint="eastAsia"/>
          <w:lang w:val="en-US" w:eastAsia="zh-CN"/>
        </w:rPr>
        <w:t>，受到通报表扬。据悉，去年全省作品著作权登记量达175896件，超过前十年登记量总和。</w:t>
      </w:r>
    </w:p>
    <w:p>
      <w:pPr>
        <w:pStyle w:val="4"/>
        <w:rPr>
          <w:rFonts w:hint="eastAsia"/>
          <w:lang w:val="en-US" w:eastAsia="zh-CN"/>
        </w:rPr>
      </w:pPr>
    </w:p>
    <w:p>
      <w:pPr>
        <w:pStyle w:val="4"/>
        <w:rPr>
          <w:rFonts w:hint="eastAsia"/>
          <w:lang w:val="en-US" w:eastAsia="zh-CN"/>
        </w:rPr>
      </w:pPr>
      <w:r>
        <w:rPr>
          <w:rFonts w:hint="eastAsia"/>
          <w:lang w:val="en-US" w:eastAsia="zh-CN"/>
        </w:rPr>
        <w:t>13.2022年4月12日，</w:t>
      </w:r>
      <w:r>
        <w:rPr>
          <w:rFonts w:hint="eastAsia"/>
          <w:b/>
          <w:bCs/>
          <w:lang w:val="en-US" w:eastAsia="zh-CN"/>
        </w:rPr>
        <w:t>全省预防青少年儿童溺水工作专题会议</w:t>
      </w:r>
      <w:r>
        <w:rPr>
          <w:rFonts w:hint="eastAsia"/>
          <w:lang w:val="en-US" w:eastAsia="zh-CN"/>
        </w:rPr>
        <w:t>召开。会议指出，各级各有关部门要深入学习贯彻习近平总书记重要讲话指示精神，从衷心拥护“两个确立”、忠诚践行“两个维护”，夯实党的群众基础、巩固党的执政地位的政治高度，切实增强做好预防青少年儿童溺水工作的责任感、使命感、紧迫感。</w:t>
      </w:r>
    </w:p>
    <w:p>
      <w:pPr>
        <w:pStyle w:val="4"/>
        <w:rPr>
          <w:rFonts w:hint="eastAsia"/>
          <w:lang w:val="en-US" w:eastAsia="zh-CN"/>
        </w:rPr>
      </w:pPr>
    </w:p>
    <w:p>
      <w:pPr>
        <w:pStyle w:val="4"/>
        <w:rPr>
          <w:rFonts w:hint="eastAsia"/>
          <w:lang w:val="en-US" w:eastAsia="zh-CN"/>
        </w:rPr>
      </w:pPr>
      <w:r>
        <w:rPr>
          <w:rFonts w:hint="eastAsia"/>
          <w:lang w:val="en-US" w:eastAsia="zh-CN"/>
        </w:rPr>
        <w:t>14.国家制造业创新中心总量居全国第三位，国家级“专精特新”小巨人企业数量居全国第八位，高技术制造业增加值去年同比增长近三成……过去一年，我省制造业发展亮点纷呈。党的十八大以来，我省以提升制造业质量效益和核心竞争力为目标，加强制造业创新能力和企业梯队建设，加快构建现代产业体系，</w:t>
      </w:r>
      <w:r>
        <w:rPr>
          <w:rFonts w:hint="eastAsia"/>
          <w:b/>
          <w:bCs/>
          <w:lang w:val="en-US" w:eastAsia="zh-CN"/>
        </w:rPr>
        <w:t>“安徽制造”转型升级步伐不断提速</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15.2022年4月13日，日前，省农业农村厅出台意见，落实落细我省“两强一增”行动方案要求，加快推进水稻机械化种植。意见提出各地要确定发展目标，形成政府扶持、政策引导、典型示范、市场运作的水稻机械化种植推进工作机制，多措并举，</w:t>
      </w:r>
      <w:r>
        <w:rPr>
          <w:rFonts w:hint="eastAsia"/>
          <w:b/>
          <w:bCs/>
          <w:lang w:val="en-US" w:eastAsia="zh-CN"/>
        </w:rPr>
        <w:t>力争今年水稻机械化种植水平提升5个百分点</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16.2022年4月15日，日前，中国（安徽）自由贸易试验区建设工作领导小组复函，经省政府批准，</w:t>
      </w:r>
      <w:r>
        <w:rPr>
          <w:rFonts w:hint="eastAsia"/>
          <w:b/>
          <w:bCs/>
          <w:lang w:val="en-US" w:eastAsia="zh-CN"/>
        </w:rPr>
        <w:t>同意设立中国（安徽）自贸试验区淮南联动创新区</w:t>
      </w:r>
      <w:r>
        <w:rPr>
          <w:rFonts w:hint="eastAsia"/>
          <w:lang w:val="en-US" w:eastAsia="zh-CN"/>
        </w:rPr>
        <w:t>。</w:t>
      </w:r>
    </w:p>
    <w:p>
      <w:pPr>
        <w:pStyle w:val="4"/>
        <w:rPr>
          <w:rFonts w:hint="default"/>
          <w:lang w:val="en-US" w:eastAsia="zh-CN"/>
        </w:rPr>
      </w:pPr>
      <w:r>
        <w:rPr>
          <w:rFonts w:hint="eastAsia"/>
          <w:lang w:val="en-US" w:eastAsia="zh-CN"/>
        </w:rPr>
        <w:t>17.2022年5月15日，近日,安徽省食品安全委员会印发《关于2021年食品安全工作评议考核结果的通报》,</w:t>
      </w:r>
      <w:r>
        <w:rPr>
          <w:rFonts w:hint="eastAsia"/>
          <w:b/>
          <w:bCs/>
          <w:lang w:val="en-US" w:eastAsia="zh-CN"/>
        </w:rPr>
        <w:t>蚌埠市</w:t>
      </w:r>
      <w:r>
        <w:rPr>
          <w:rFonts w:hint="eastAsia"/>
          <w:lang w:val="en-US" w:eastAsia="zh-CN"/>
        </w:rPr>
        <w:t>以排名第一的优异成绩再获A级等次,</w:t>
      </w:r>
      <w:r>
        <w:rPr>
          <w:rFonts w:hint="eastAsia"/>
          <w:b/>
          <w:bCs/>
          <w:lang w:val="en-US" w:eastAsia="zh-CN"/>
        </w:rPr>
        <w:t>受到安徽省食品安全委员会通报表扬</w:t>
      </w:r>
      <w:r>
        <w:rPr>
          <w:rFonts w:hint="eastAsia"/>
          <w:lang w:val="en-US" w:eastAsia="zh-CN"/>
        </w:rPr>
        <w:t>。据悉,蚌埠市食品安全工作考核连续2年获全省第一,连续8年位居全省前两名。</w:t>
      </w:r>
    </w:p>
    <w:p>
      <w:pPr>
        <w:pStyle w:val="4"/>
        <w:rPr>
          <w:rFonts w:hint="eastAsia"/>
          <w:lang w:val="en-US" w:eastAsia="zh-CN"/>
        </w:rPr>
      </w:pPr>
    </w:p>
    <w:p>
      <w:pPr>
        <w:pStyle w:val="4"/>
        <w:rPr>
          <w:rFonts w:hint="eastAsia"/>
          <w:lang w:val="en-US" w:eastAsia="zh-CN"/>
        </w:rPr>
      </w:pPr>
      <w:r>
        <w:rPr>
          <w:rFonts w:hint="eastAsia"/>
          <w:lang w:val="en-US" w:eastAsia="zh-CN"/>
        </w:rPr>
        <w:t>18.2022年4月15日上午，省长、省级总林长王清宪主持召开省级林长会议，听取全省林长制改革工作进展情况汇报，</w:t>
      </w:r>
      <w:r>
        <w:rPr>
          <w:rFonts w:hint="eastAsia"/>
          <w:b/>
          <w:bCs/>
          <w:lang w:val="en-US" w:eastAsia="zh-CN"/>
        </w:rPr>
        <w:t>审议并原则通过2021年全省林长制省级考核结果、《关于提升林长履职效能的若干举措》</w:t>
      </w:r>
      <w:r>
        <w:rPr>
          <w:rFonts w:hint="eastAsia"/>
          <w:lang w:val="en-US" w:eastAsia="zh-CN"/>
        </w:rPr>
        <w:t>等，研究部署深化新一轮林长制改革工作。我省是全国率先推行林长制改革的省份，改革推行五年来，全省完成造林765万亩，森林覆盖率从28.65%增加到30.22%，各类新型林业经营主体从1.8万多个增加到3万余个，2021年林业总产值达5092亿元，全省上下把好山好水保护好的氛围日益浓厚，为美丽安徽建设注入了强劲动力。</w:t>
      </w:r>
    </w:p>
    <w:p>
      <w:pPr>
        <w:pStyle w:val="4"/>
        <w:rPr>
          <w:rFonts w:hint="eastAsia"/>
          <w:lang w:val="en-US" w:eastAsia="zh-CN"/>
        </w:rPr>
      </w:pPr>
    </w:p>
    <w:p>
      <w:pPr>
        <w:pStyle w:val="4"/>
        <w:rPr>
          <w:rFonts w:hint="default"/>
          <w:lang w:val="en-US" w:eastAsia="zh-CN"/>
        </w:rPr>
      </w:pPr>
      <w:r>
        <w:rPr>
          <w:rFonts w:hint="eastAsia"/>
          <w:lang w:val="en-US" w:eastAsia="zh-CN"/>
        </w:rPr>
        <w:t>19.2022年4月15日，记者日前从省商务厅获悉，第131届中国进出口商品交易会（简称“广交会”）将于4月15日至4月24日在广交会官网线上举办。</w:t>
      </w:r>
      <w:r>
        <w:rPr>
          <w:rFonts w:hint="eastAsia"/>
          <w:b/>
          <w:bCs/>
          <w:lang w:val="en-US" w:eastAsia="zh-CN"/>
        </w:rPr>
        <w:t>我省共有711家企业参展，其中包括144家脱贫地区企业</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20.2022年4月17日，记者4月13日获悉，为应对农资价格上涨形势，省财政厅近日已将</w:t>
      </w:r>
      <w:r>
        <w:rPr>
          <w:rFonts w:hint="eastAsia"/>
          <w:b/>
          <w:bCs/>
          <w:lang w:val="en-US" w:eastAsia="zh-CN"/>
        </w:rPr>
        <w:t>2022年实际种粮农民一次性补贴资金12.2亿元下达市县</w:t>
      </w:r>
      <w:r>
        <w:rPr>
          <w:rFonts w:hint="eastAsia"/>
          <w:lang w:val="en-US" w:eastAsia="zh-CN"/>
        </w:rPr>
        <w:t>，并会同省农业农村厅印发</w:t>
      </w:r>
      <w:r>
        <w:rPr>
          <w:rFonts w:hint="eastAsia"/>
          <w:b/>
          <w:bCs/>
          <w:lang w:val="en-US" w:eastAsia="zh-CN"/>
        </w:rPr>
        <w:t>《2022年实际种粮农民一次性补贴资金实施方案》</w:t>
      </w:r>
      <w:r>
        <w:rPr>
          <w:rFonts w:hint="eastAsia"/>
          <w:lang w:val="en-US" w:eastAsia="zh-CN"/>
        </w:rPr>
        <w:t>，延续上年相关政策。此次</w:t>
      </w:r>
      <w:r>
        <w:rPr>
          <w:rFonts w:hint="eastAsia"/>
          <w:b/>
          <w:bCs/>
          <w:lang w:val="en-US" w:eastAsia="zh-CN"/>
        </w:rPr>
        <w:t>补贴对象为利用自有承包地种粮的农民</w:t>
      </w:r>
      <w:r>
        <w:rPr>
          <w:rFonts w:hint="eastAsia"/>
          <w:lang w:val="en-US" w:eastAsia="zh-CN"/>
        </w:rPr>
        <w:t>，</w:t>
      </w:r>
      <w:r>
        <w:rPr>
          <w:rFonts w:hint="eastAsia"/>
          <w:b/>
          <w:bCs/>
          <w:lang w:val="en-US" w:eastAsia="zh-CN"/>
        </w:rPr>
        <w:t>以及流转土地种粮的大户、家庭农场、农民合作社、农业企业等新型农业经营主体</w:t>
      </w:r>
      <w:r>
        <w:rPr>
          <w:rFonts w:hint="eastAsia"/>
          <w:lang w:val="en-US" w:eastAsia="zh-CN"/>
        </w:rPr>
        <w:t>。</w:t>
      </w:r>
      <w:r>
        <w:rPr>
          <w:rFonts w:hint="eastAsia"/>
          <w:b/>
          <w:bCs/>
          <w:lang w:val="en-US" w:eastAsia="zh-CN"/>
        </w:rPr>
        <w:t>以水稻、小麦、玉米和大豆等粮食作物播种面积等为补贴对象</w:t>
      </w:r>
      <w:r>
        <w:rPr>
          <w:rFonts w:hint="eastAsia"/>
          <w:lang w:val="en-US" w:eastAsia="zh-CN"/>
        </w:rPr>
        <w:t>，由各县（市、区）结合资金额度、播种面积等情况综合确定补贴标准，县域内保持一致。</w:t>
      </w:r>
    </w:p>
    <w:p>
      <w:pPr>
        <w:pStyle w:val="4"/>
        <w:rPr>
          <w:rFonts w:hint="eastAsia"/>
          <w:lang w:val="en-US" w:eastAsia="zh-CN"/>
        </w:rPr>
      </w:pPr>
    </w:p>
    <w:p>
      <w:pPr>
        <w:pStyle w:val="4"/>
        <w:rPr>
          <w:rFonts w:hint="eastAsia"/>
          <w:lang w:val="en-US" w:eastAsia="zh-CN"/>
        </w:rPr>
      </w:pPr>
      <w:r>
        <w:rPr>
          <w:rFonts w:hint="eastAsia"/>
          <w:lang w:val="en-US" w:eastAsia="zh-CN"/>
        </w:rPr>
        <w:t>21.2022年4月18日，记者从省农业农村厅获悉，近日农业农村部办公厅公布2021年国家畜禽核心育种场等遴选核验结果，我省有</w:t>
      </w:r>
      <w:r>
        <w:rPr>
          <w:rFonts w:hint="eastAsia"/>
          <w:b/>
          <w:bCs/>
          <w:lang w:val="en-US" w:eastAsia="zh-CN"/>
        </w:rPr>
        <w:t>3家企业</w:t>
      </w:r>
      <w:r>
        <w:rPr>
          <w:rFonts w:hint="eastAsia"/>
          <w:lang w:val="en-US" w:eastAsia="zh-CN"/>
        </w:rPr>
        <w:t>入围。</w:t>
      </w:r>
    </w:p>
    <w:p>
      <w:pPr>
        <w:pStyle w:val="4"/>
        <w:rPr>
          <w:rFonts w:hint="eastAsia"/>
          <w:lang w:val="en-US" w:eastAsia="zh-CN"/>
        </w:rPr>
      </w:pPr>
    </w:p>
    <w:p>
      <w:pPr>
        <w:pStyle w:val="4"/>
        <w:rPr>
          <w:rFonts w:hint="eastAsia"/>
          <w:lang w:val="en-US" w:eastAsia="zh-CN"/>
        </w:rPr>
      </w:pPr>
      <w:r>
        <w:rPr>
          <w:rFonts w:hint="eastAsia"/>
          <w:lang w:val="en-US" w:eastAsia="zh-CN"/>
        </w:rPr>
        <w:t>22.2022年4月18日，日前，省民政厅等10部门联合印发</w:t>
      </w:r>
      <w:r>
        <w:rPr>
          <w:rFonts w:hint="eastAsia"/>
          <w:b/>
          <w:bCs/>
          <w:lang w:val="en-US" w:eastAsia="zh-CN"/>
        </w:rPr>
        <w:t>《善行安徽行动方案（2022-2025年）》</w:t>
      </w:r>
      <w:r>
        <w:rPr>
          <w:rFonts w:hint="eastAsia"/>
          <w:lang w:val="en-US" w:eastAsia="zh-CN"/>
        </w:rPr>
        <w:t>，提出到2025年底，培育5家以上年接受捐赠超亿元、50家以上年接受捐赠超千万元的领军慈善组织。</w:t>
      </w:r>
    </w:p>
    <w:p>
      <w:pPr>
        <w:pStyle w:val="4"/>
        <w:rPr>
          <w:rFonts w:hint="default"/>
          <w:lang w:val="en-US" w:eastAsia="zh-CN"/>
        </w:rPr>
      </w:pPr>
    </w:p>
    <w:p>
      <w:pPr>
        <w:pStyle w:val="4"/>
        <w:rPr>
          <w:rFonts w:hint="eastAsia"/>
          <w:lang w:val="en-US" w:eastAsia="zh-CN"/>
        </w:rPr>
      </w:pPr>
      <w:r>
        <w:rPr>
          <w:rFonts w:hint="eastAsia"/>
          <w:lang w:val="en-US" w:eastAsia="zh-CN"/>
        </w:rPr>
        <w:t>23.2022年4月18日，省林业局近日编制出台</w:t>
      </w:r>
      <w:r>
        <w:rPr>
          <w:rFonts w:hint="eastAsia"/>
          <w:b/>
          <w:bCs/>
          <w:lang w:val="en-US" w:eastAsia="zh-CN"/>
        </w:rPr>
        <w:t>《安徽省森林防火“十四五”规划》</w:t>
      </w:r>
      <w:r>
        <w:rPr>
          <w:rFonts w:hint="eastAsia"/>
          <w:lang w:val="en-US" w:eastAsia="zh-CN"/>
        </w:rPr>
        <w:t>，在分析我省森林防火工作现状、存在问题、面临形势的基础上，提出了今后一个时期森林防火发展的总体思路、发展目标和重点建设任务，用以指导全省森林防火工作。根据规划，我省“十四五”时期将建设较为完善的森林防灭火体系，全面提高森林防火装备水平，改善基础设施条件，加快建设信息采集、信息处理、应急处置系统，实现火灾防控现代化、管理工作规范化、队伍建设专业化、扑救工作科学化，</w:t>
      </w:r>
      <w:r>
        <w:rPr>
          <w:rFonts w:hint="eastAsia"/>
          <w:b/>
          <w:bCs/>
          <w:lang w:val="en-US" w:eastAsia="zh-CN"/>
        </w:rPr>
        <w:t>森林火灾受害率稳定控制在0.5‰以内，24小时森林火灾扑灭率达到95%以上</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24.2022年4月19日，日前，省民政厅下发《关于深化“情满江淮 共享小康”活动的通知》，提出进一步提升社会救助工作水平，推动形成政府救助和社会帮扶双轮驱动救助格局。本轮深化活动，原则上自2022年第二季度开始，到2023年12月底，后续逐步形成常态化工作机制。</w:t>
      </w:r>
    </w:p>
    <w:p>
      <w:pPr>
        <w:pStyle w:val="4"/>
        <w:rPr>
          <w:rFonts w:hint="eastAsia"/>
          <w:lang w:val="en-US" w:eastAsia="zh-CN"/>
        </w:rPr>
      </w:pPr>
    </w:p>
    <w:p>
      <w:pPr>
        <w:pStyle w:val="4"/>
        <w:rPr>
          <w:rFonts w:hint="eastAsia"/>
          <w:lang w:val="en-US" w:eastAsia="zh-CN"/>
        </w:rPr>
      </w:pPr>
      <w:r>
        <w:rPr>
          <w:rFonts w:hint="eastAsia"/>
          <w:lang w:val="en-US" w:eastAsia="zh-CN"/>
        </w:rPr>
        <w:t>25.2022年4月19日，日前，省农业农村厅印发</w:t>
      </w:r>
      <w:r>
        <w:rPr>
          <w:rFonts w:hint="eastAsia"/>
          <w:b/>
          <w:bCs/>
          <w:lang w:val="en-US" w:eastAsia="zh-CN"/>
        </w:rPr>
        <w:t>安徽省油菜机收减损工作方案</w:t>
      </w:r>
      <w:r>
        <w:rPr>
          <w:rFonts w:hint="eastAsia"/>
          <w:lang w:val="en-US" w:eastAsia="zh-CN"/>
        </w:rPr>
        <w:t>，部署</w:t>
      </w:r>
      <w:r>
        <w:rPr>
          <w:rFonts w:hint="eastAsia"/>
          <w:b/>
          <w:bCs/>
          <w:lang w:val="en-US" w:eastAsia="zh-CN"/>
        </w:rPr>
        <w:t>提高油菜机械化生产水平和质量，努力减少油菜收获环节损耗</w:t>
      </w:r>
      <w:r>
        <w:rPr>
          <w:rFonts w:hint="eastAsia"/>
          <w:lang w:val="en-US" w:eastAsia="zh-CN"/>
        </w:rPr>
        <w:t>。根据计划，今年油菜机收水平将达到68%，力争油菜籽联合收割作业总损失率≤8%，分段收获作业总损失率≤6.5%，确保颗粒归仓。</w:t>
      </w:r>
    </w:p>
    <w:p>
      <w:pPr>
        <w:pStyle w:val="4"/>
        <w:rPr>
          <w:rFonts w:hint="eastAsia"/>
          <w:lang w:val="en-US" w:eastAsia="zh-CN"/>
        </w:rPr>
      </w:pPr>
    </w:p>
    <w:p>
      <w:pPr>
        <w:pStyle w:val="4"/>
        <w:rPr>
          <w:rFonts w:hint="eastAsia"/>
          <w:lang w:val="en-US" w:eastAsia="zh-CN"/>
        </w:rPr>
      </w:pPr>
      <w:r>
        <w:rPr>
          <w:rFonts w:hint="eastAsia"/>
          <w:lang w:val="en-US" w:eastAsia="zh-CN"/>
        </w:rPr>
        <w:t>26.记者从省农业农村厅获悉，截至4月19日17时，全省已防治小麦赤霉病3900万亩次，占总防治任务的48.7%。共落实赤霉病防控资金7.83亿元，投入社会化统防统治组织3702个、现代植保机械16285台/套。</w:t>
      </w:r>
    </w:p>
    <w:p>
      <w:pPr>
        <w:pStyle w:val="4"/>
        <w:rPr>
          <w:rFonts w:hint="eastAsia"/>
          <w:lang w:val="en-US" w:eastAsia="zh-CN"/>
        </w:rPr>
      </w:pPr>
    </w:p>
    <w:p>
      <w:pPr>
        <w:pStyle w:val="4"/>
        <w:rPr>
          <w:rFonts w:hint="eastAsia"/>
          <w:lang w:val="en-US" w:eastAsia="zh-CN"/>
        </w:rPr>
      </w:pPr>
      <w:r>
        <w:rPr>
          <w:rFonts w:hint="eastAsia"/>
          <w:lang w:val="en-US" w:eastAsia="zh-CN"/>
        </w:rPr>
        <w:t>27.2022年4月20日，近日，记者从省商事制度改革联席会议办公室获悉，</w:t>
      </w:r>
      <w:r>
        <w:rPr>
          <w:rFonts w:hint="eastAsia"/>
          <w:b/>
          <w:bCs/>
          <w:lang w:val="en-US" w:eastAsia="zh-CN"/>
        </w:rPr>
        <w:t>省市场监管领域2022年度部门联合抽查工作计划</w:t>
      </w:r>
      <w:r>
        <w:rPr>
          <w:rFonts w:hint="eastAsia"/>
          <w:lang w:val="en-US" w:eastAsia="zh-CN"/>
        </w:rPr>
        <w:t>已印发，共涵盖25个部门198个监督检查事项，</w:t>
      </w:r>
      <w:r>
        <w:rPr>
          <w:rFonts w:hint="eastAsia"/>
          <w:b/>
          <w:bCs/>
          <w:lang w:val="en-US" w:eastAsia="zh-CN"/>
        </w:rPr>
        <w:t>旨在减少企业重复迎检负担，增强部门协同监管效能</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28.2022年4月21日，面对国际环境更趋复杂严峻和国内疫情频发带来的多重考验，我省有效应对各种风险挑战，经济平稳开局、稳中有进，主要指标运行在合理区间。4月20日下午，省政府新闻办举行新闻发布会，省统计局通报了今年一季度全省经济运行情况。记者从会上获悉，</w:t>
      </w:r>
      <w:r>
        <w:rPr>
          <w:rFonts w:hint="eastAsia"/>
          <w:b/>
          <w:bCs/>
          <w:lang w:val="en-US" w:eastAsia="zh-CN"/>
        </w:rPr>
        <w:t>今年一季度</w:t>
      </w:r>
      <w:r>
        <w:rPr>
          <w:rFonts w:hint="eastAsia"/>
          <w:lang w:val="en-US" w:eastAsia="zh-CN"/>
        </w:rPr>
        <w:t>，我省生产总值10347.7亿元，按不变价格计算，</w:t>
      </w:r>
      <w:r>
        <w:rPr>
          <w:rFonts w:hint="eastAsia"/>
          <w:b/>
          <w:bCs/>
          <w:lang w:val="en-US" w:eastAsia="zh-CN"/>
        </w:rPr>
        <w:t>同比增长5.2%</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29.2022年4月21日，正值春茶上市，4月20日，</w:t>
      </w:r>
      <w:r>
        <w:rPr>
          <w:rFonts w:hint="eastAsia"/>
          <w:b/>
          <w:bCs/>
          <w:lang w:val="en-US" w:eastAsia="zh-CN"/>
        </w:rPr>
        <w:t>安徽省2022年春茶地理标志保护专项行动启动仪</w:t>
      </w:r>
      <w:r>
        <w:rPr>
          <w:rFonts w:hint="eastAsia"/>
          <w:lang w:val="en-US" w:eastAsia="zh-CN"/>
        </w:rPr>
        <w:t>式在</w:t>
      </w:r>
      <w:r>
        <w:rPr>
          <w:rFonts w:hint="eastAsia"/>
          <w:b/>
          <w:bCs/>
          <w:lang w:val="en-US" w:eastAsia="zh-CN"/>
        </w:rPr>
        <w:t>岳西</w:t>
      </w:r>
      <w:r>
        <w:rPr>
          <w:rFonts w:hint="eastAsia"/>
          <w:lang w:val="en-US" w:eastAsia="zh-CN"/>
        </w:rPr>
        <w:t>举行。专项行动以</w:t>
      </w:r>
      <w:r>
        <w:rPr>
          <w:rFonts w:hint="eastAsia"/>
          <w:b/>
          <w:bCs/>
          <w:lang w:val="en-US" w:eastAsia="zh-CN"/>
        </w:rPr>
        <w:t>“加强春茶地理标志保护、促进茶产业高质量发展”</w:t>
      </w:r>
      <w:r>
        <w:rPr>
          <w:rFonts w:hint="eastAsia"/>
          <w:lang w:val="en-US" w:eastAsia="zh-CN"/>
        </w:rPr>
        <w:t>为主题。我省目前共有39个茶叶地理标志产品和商标，779家用标企业纳入保护范围。</w:t>
      </w:r>
    </w:p>
    <w:p>
      <w:pPr>
        <w:pStyle w:val="4"/>
        <w:rPr>
          <w:rFonts w:hint="eastAsia"/>
          <w:lang w:val="en-US" w:eastAsia="zh-CN"/>
        </w:rPr>
      </w:pPr>
    </w:p>
    <w:p>
      <w:pPr>
        <w:pStyle w:val="4"/>
        <w:rPr>
          <w:rFonts w:hint="eastAsia"/>
          <w:lang w:val="en-US" w:eastAsia="zh-CN"/>
        </w:rPr>
      </w:pPr>
      <w:r>
        <w:rPr>
          <w:rFonts w:hint="eastAsia"/>
          <w:lang w:val="en-US" w:eastAsia="zh-CN"/>
        </w:rPr>
        <w:t>30.2022年4月21日，记者4月18日从省水利厅获悉，我省积极践行</w:t>
      </w:r>
      <w:r>
        <w:rPr>
          <w:rFonts w:hint="eastAsia"/>
          <w:b/>
          <w:bCs/>
          <w:lang w:val="en-US" w:eastAsia="zh-CN"/>
        </w:rPr>
        <w:t>“节水优先、空间均衡、系统治理、两手发力”</w:t>
      </w:r>
      <w:r>
        <w:rPr>
          <w:rFonts w:hint="eastAsia"/>
          <w:lang w:val="en-US" w:eastAsia="zh-CN"/>
        </w:rPr>
        <w:t>治水思路，探索培育水权交易市场，在农业、工业等领域推进节约用水，节水型社会建设取得显著成效。据统计，我省万元GDP用水量从2015年的103.8立方米下降到2021年的53.14立方米，</w:t>
      </w:r>
      <w:r>
        <w:rPr>
          <w:rFonts w:hint="eastAsia"/>
          <w:b/>
          <w:bCs/>
          <w:lang w:val="en-US" w:eastAsia="zh-CN"/>
        </w:rPr>
        <w:t>万元GDP用水量降了近50%</w:t>
      </w:r>
      <w:r>
        <w:rPr>
          <w:rFonts w:hint="eastAsia"/>
          <w:lang w:val="en-US" w:eastAsia="zh-CN"/>
        </w:rPr>
        <w:t>。</w:t>
      </w:r>
    </w:p>
    <w:p>
      <w:pPr>
        <w:pStyle w:val="4"/>
        <w:rPr>
          <w:rFonts w:hint="eastAsia"/>
          <w:lang w:val="en-US" w:eastAsia="zh-CN"/>
        </w:rPr>
      </w:pPr>
    </w:p>
    <w:p>
      <w:pPr>
        <w:pStyle w:val="4"/>
        <w:rPr>
          <w:rFonts w:hint="default"/>
          <w:lang w:val="en-US" w:eastAsia="zh-CN"/>
        </w:rPr>
      </w:pPr>
    </w:p>
    <w:p>
      <w:pPr>
        <w:pStyle w:val="8"/>
        <w:bidi w:val="0"/>
        <w:rPr>
          <w:rFonts w:hint="eastAsia"/>
          <w:lang w:eastAsia="zh-CN"/>
        </w:rPr>
      </w:pPr>
      <w:r>
        <w:rPr>
          <w:rFonts w:hint="eastAsia"/>
          <w:lang w:eastAsia="zh-CN"/>
        </w:rPr>
        <w:t>【湖北】</w:t>
      </w:r>
    </w:p>
    <w:p>
      <w:pPr>
        <w:rPr>
          <w:rFonts w:hint="eastAsia"/>
          <w:lang w:eastAsia="zh-CN"/>
        </w:rPr>
      </w:pPr>
    </w:p>
    <w:p>
      <w:pPr>
        <w:rPr>
          <w:rFonts w:hint="eastAsia"/>
          <w:lang w:val="en-US" w:eastAsia="zh-CN"/>
        </w:rPr>
      </w:pPr>
      <w:r>
        <w:rPr>
          <w:rFonts w:hint="eastAsia"/>
          <w:lang w:val="en-US" w:eastAsia="zh-CN"/>
        </w:rPr>
        <w:t>1.2022年4月2日，省政府新闻办召开新闻发布会，全面解读</w:t>
      </w:r>
      <w:r>
        <w:rPr>
          <w:rFonts w:hint="eastAsia"/>
          <w:b/>
          <w:bCs/>
          <w:lang w:val="en-US" w:eastAsia="zh-CN"/>
        </w:rPr>
        <w:t>《中共湖北省委 湖北省人民政府关于做好2022年全面推进乡村振兴重点工作的意见》（简称省委一号文件）</w:t>
      </w:r>
      <w:r>
        <w:rPr>
          <w:rFonts w:hint="eastAsia"/>
          <w:lang w:val="en-US" w:eastAsia="zh-CN"/>
        </w:rPr>
        <w:t>。文件聚焦全面推进乡村振兴这条主线，明确了今年的重点工作和任务清单。2022年省委一号文件</w:t>
      </w:r>
      <w:r>
        <w:rPr>
          <w:rFonts w:hint="eastAsia"/>
          <w:b/>
          <w:bCs/>
          <w:lang w:val="en-US" w:eastAsia="zh-CN"/>
        </w:rPr>
        <w:t>共8个部分</w:t>
      </w:r>
      <w:r>
        <w:rPr>
          <w:rFonts w:hint="eastAsia"/>
          <w:lang w:val="en-US" w:eastAsia="zh-CN"/>
        </w:rPr>
        <w:t>，主要内容可以概括为“一二三四”，即聚焦</w:t>
      </w:r>
      <w:r>
        <w:rPr>
          <w:rFonts w:hint="eastAsia"/>
          <w:b/>
          <w:bCs/>
          <w:lang w:val="en-US" w:eastAsia="zh-CN"/>
        </w:rPr>
        <w:t>“一条主线”、守住“两条底线”、抓好“三项重点”、坚持“四个强化”</w:t>
      </w:r>
      <w:r>
        <w:rPr>
          <w:rFonts w:hint="eastAsia"/>
          <w:lang w:val="en-US" w:eastAsia="zh-CN"/>
        </w:rPr>
        <w:t>。</w:t>
      </w:r>
    </w:p>
    <w:p>
      <w:pPr>
        <w:bidi w:val="0"/>
        <w:rPr>
          <w:rFonts w:hint="eastAsia" w:ascii="楷体" w:hAnsi="楷体" w:eastAsia="楷体" w:cs="楷体"/>
          <w:lang w:val="en-US" w:eastAsia="zh-CN"/>
        </w:rPr>
      </w:pPr>
      <w:r>
        <w:rPr>
          <w:rFonts w:hint="eastAsia" w:ascii="楷体" w:hAnsi="楷体" w:eastAsia="楷体" w:cs="楷体"/>
          <w:lang w:val="en-US" w:eastAsia="zh-CN"/>
        </w:rPr>
        <w:t>聚焦</w:t>
      </w:r>
      <w:r>
        <w:rPr>
          <w:rFonts w:hint="eastAsia" w:ascii="楷体" w:hAnsi="楷体" w:eastAsia="楷体" w:cs="楷体"/>
          <w:b/>
          <w:bCs/>
          <w:lang w:val="en-US" w:eastAsia="zh-CN"/>
        </w:rPr>
        <w:t>“一条主线”</w:t>
      </w:r>
      <w:r>
        <w:rPr>
          <w:rFonts w:hint="eastAsia" w:ascii="楷体" w:hAnsi="楷体" w:eastAsia="楷体" w:cs="楷体"/>
          <w:lang w:val="en-US" w:eastAsia="zh-CN"/>
        </w:rPr>
        <w:t>，就是聚焦全面推进乡村振兴。</w:t>
      </w:r>
    </w:p>
    <w:p>
      <w:pPr>
        <w:bidi w:val="0"/>
        <w:rPr>
          <w:rFonts w:hint="eastAsia" w:ascii="楷体" w:hAnsi="楷体" w:eastAsia="楷体" w:cs="楷体"/>
          <w:lang w:val="en-US" w:eastAsia="zh-CN"/>
        </w:rPr>
      </w:pPr>
      <w:r>
        <w:rPr>
          <w:rFonts w:hint="eastAsia" w:ascii="楷体" w:hAnsi="楷体" w:eastAsia="楷体" w:cs="楷体"/>
          <w:lang w:val="en-US" w:eastAsia="zh-CN"/>
        </w:rPr>
        <w:t>守住</w:t>
      </w:r>
      <w:r>
        <w:rPr>
          <w:rFonts w:hint="eastAsia" w:ascii="楷体" w:hAnsi="楷体" w:eastAsia="楷体" w:cs="楷体"/>
          <w:b/>
          <w:bCs/>
          <w:lang w:val="en-US" w:eastAsia="zh-CN"/>
        </w:rPr>
        <w:t>“两条底线”</w:t>
      </w:r>
      <w:r>
        <w:rPr>
          <w:rFonts w:hint="eastAsia" w:ascii="楷体" w:hAnsi="楷体" w:eastAsia="楷体" w:cs="楷体"/>
          <w:lang w:val="en-US" w:eastAsia="zh-CN"/>
        </w:rPr>
        <w:t>，就是牢牢守住保障粮食安全底线和不发生规模性返贫的底线。</w:t>
      </w:r>
    </w:p>
    <w:p>
      <w:pPr>
        <w:bidi w:val="0"/>
        <w:rPr>
          <w:rFonts w:hint="eastAsia" w:ascii="楷体" w:hAnsi="楷体" w:eastAsia="楷体" w:cs="楷体"/>
          <w:lang w:val="en-US" w:eastAsia="zh-CN"/>
        </w:rPr>
      </w:pPr>
      <w:r>
        <w:rPr>
          <w:rFonts w:hint="eastAsia" w:ascii="楷体" w:hAnsi="楷体" w:eastAsia="楷体" w:cs="楷体"/>
          <w:lang w:val="en-US" w:eastAsia="zh-CN"/>
        </w:rPr>
        <w:t>抓好</w:t>
      </w:r>
      <w:r>
        <w:rPr>
          <w:rFonts w:hint="eastAsia" w:ascii="楷体" w:hAnsi="楷体" w:eastAsia="楷体" w:cs="楷体"/>
          <w:b/>
          <w:bCs/>
          <w:lang w:val="en-US" w:eastAsia="zh-CN"/>
        </w:rPr>
        <w:t>“三项重点”</w:t>
      </w:r>
      <w:r>
        <w:rPr>
          <w:rFonts w:hint="eastAsia" w:ascii="楷体" w:hAnsi="楷体" w:eastAsia="楷体" w:cs="楷体"/>
          <w:lang w:val="en-US" w:eastAsia="zh-CN"/>
        </w:rPr>
        <w:t>，就是扎实有序推进乡村发展、乡村建设、乡村治理。</w:t>
      </w:r>
    </w:p>
    <w:p>
      <w:pPr>
        <w:bidi w:val="0"/>
        <w:rPr>
          <w:rFonts w:hint="eastAsia" w:ascii="楷体" w:hAnsi="楷体" w:eastAsia="楷体" w:cs="楷体"/>
          <w:lang w:val="en-US" w:eastAsia="zh-CN"/>
        </w:rPr>
      </w:pPr>
      <w:r>
        <w:rPr>
          <w:rFonts w:hint="eastAsia" w:ascii="楷体" w:hAnsi="楷体" w:eastAsia="楷体" w:cs="楷体"/>
          <w:lang w:val="en-US" w:eastAsia="zh-CN"/>
        </w:rPr>
        <w:t>坚持</w:t>
      </w:r>
      <w:r>
        <w:rPr>
          <w:rFonts w:hint="eastAsia" w:ascii="楷体" w:hAnsi="楷体" w:eastAsia="楷体" w:cs="楷体"/>
          <w:b/>
          <w:bCs/>
          <w:lang w:val="en-US" w:eastAsia="zh-CN"/>
        </w:rPr>
        <w:t>“四个强化”</w:t>
      </w:r>
      <w:r>
        <w:rPr>
          <w:rFonts w:hint="eastAsia" w:ascii="楷体" w:hAnsi="楷体" w:eastAsia="楷体" w:cs="楷体"/>
          <w:lang w:val="en-US" w:eastAsia="zh-CN"/>
        </w:rPr>
        <w:t>，就是强化组织领导、要素保障、制度供给、基础支撑，确保各项重点工作落地落实。</w:t>
      </w:r>
    </w:p>
    <w:p>
      <w:pPr>
        <w:pStyle w:val="2"/>
        <w:rPr>
          <w:rFonts w:hint="eastAsia"/>
          <w:lang w:val="en-US" w:eastAsia="zh-CN"/>
        </w:rPr>
      </w:pPr>
    </w:p>
    <w:p>
      <w:pPr>
        <w:bidi w:val="0"/>
        <w:rPr>
          <w:rFonts w:hint="default"/>
          <w:lang w:val="en-US" w:eastAsia="zh-CN"/>
        </w:rPr>
      </w:pPr>
      <w:r>
        <w:rPr>
          <w:rFonts w:hint="eastAsia"/>
          <w:lang w:val="en-US" w:eastAsia="zh-CN"/>
        </w:rPr>
        <w:t>2.近日，省政府批准公布</w:t>
      </w:r>
      <w:r>
        <w:rPr>
          <w:rFonts w:hint="eastAsia"/>
          <w:b/>
          <w:bCs/>
          <w:lang w:val="en-US" w:eastAsia="zh-CN"/>
        </w:rPr>
        <w:t>荆州走马岭遗址、黄石华新水泥厂旧址等11处全国重点文物保护单位文物保护规划</w:t>
      </w:r>
      <w:r>
        <w:rPr>
          <w:rFonts w:hint="eastAsia"/>
          <w:lang w:val="en-US" w:eastAsia="zh-CN"/>
        </w:rPr>
        <w:t>。</w:t>
      </w:r>
      <w:r>
        <w:rPr>
          <w:rFonts w:hint="default"/>
          <w:lang w:val="en-US" w:eastAsia="zh-CN"/>
        </w:rPr>
        <w:t>11处全国重点文物保护单位文物保护规划名单</w:t>
      </w:r>
      <w:r>
        <w:rPr>
          <w:rFonts w:hint="eastAsia"/>
          <w:lang w:val="en-US" w:eastAsia="zh-CN"/>
        </w:rPr>
        <w:t>：</w:t>
      </w:r>
    </w:p>
    <w:p>
      <w:pPr>
        <w:pStyle w:val="4"/>
        <w:rPr>
          <w:rFonts w:hint="eastAsia" w:ascii="楷体" w:hAnsi="楷体" w:eastAsia="楷体" w:cs="楷体"/>
          <w:lang w:val="en-US" w:eastAsia="zh-CN"/>
        </w:rPr>
      </w:pPr>
      <w:r>
        <w:rPr>
          <w:rFonts w:hint="eastAsia" w:ascii="楷体" w:hAnsi="楷体" w:eastAsia="楷体" w:cs="楷体"/>
          <w:lang w:val="en-US" w:eastAsia="zh-CN"/>
        </w:rPr>
        <w:t>走马岭遗址保护规划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楚皇城城址保护规划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鸡鸣城遗址保护规划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邓国故址保护规划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龙王山遗址保护规划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郢城遗址保护规划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青山墓群保护规划</w:t>
      </w:r>
    </w:p>
    <w:p>
      <w:pPr>
        <w:pStyle w:val="4"/>
        <w:rPr>
          <w:rFonts w:hint="eastAsia" w:ascii="楷体" w:hAnsi="楷体" w:eastAsia="楷体" w:cs="楷体"/>
          <w:lang w:val="en-US" w:eastAsia="zh-CN"/>
        </w:rPr>
      </w:pPr>
      <w:r>
        <w:rPr>
          <w:rFonts w:hint="eastAsia" w:ascii="楷体" w:hAnsi="楷体" w:eastAsia="楷体" w:cs="楷体"/>
          <w:lang w:val="en-US" w:eastAsia="zh-CN"/>
        </w:rPr>
        <w:t>钟祥文风塔保护规划</w:t>
      </w:r>
    </w:p>
    <w:p>
      <w:pPr>
        <w:pStyle w:val="4"/>
        <w:rPr>
          <w:rFonts w:hint="eastAsia" w:ascii="楷体" w:hAnsi="楷体" w:eastAsia="楷体" w:cs="楷体"/>
          <w:lang w:val="en-US" w:eastAsia="zh-CN"/>
        </w:rPr>
      </w:pPr>
      <w:r>
        <w:rPr>
          <w:rFonts w:hint="eastAsia" w:ascii="楷体" w:hAnsi="楷体" w:eastAsia="楷体" w:cs="楷体"/>
          <w:lang w:val="en-US" w:eastAsia="zh-CN"/>
        </w:rPr>
        <w:t>武昌起义军政府旧址保护规划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中共鄂豫边区委员会旧址保护规划</w:t>
      </w:r>
    </w:p>
    <w:p>
      <w:pPr>
        <w:pStyle w:val="4"/>
        <w:rPr>
          <w:rFonts w:hint="eastAsia" w:ascii="楷体" w:hAnsi="楷体" w:eastAsia="楷体" w:cs="楷体"/>
          <w:lang w:val="en-US" w:eastAsia="zh-CN"/>
        </w:rPr>
      </w:pPr>
      <w:r>
        <w:rPr>
          <w:rFonts w:hint="eastAsia" w:ascii="楷体" w:hAnsi="楷体" w:eastAsia="楷体" w:cs="楷体"/>
          <w:lang w:val="en-US" w:eastAsia="zh-CN"/>
        </w:rPr>
        <w:t>华新水泥厂旧址保护规划</w:t>
      </w:r>
    </w:p>
    <w:p>
      <w:pPr>
        <w:pStyle w:val="4"/>
        <w:rPr>
          <w:rFonts w:hint="eastAsia" w:ascii="楷体" w:hAnsi="楷体" w:eastAsia="楷体" w:cs="楷体"/>
          <w:lang w:val="en-US" w:eastAsia="zh-CN"/>
        </w:rPr>
      </w:pPr>
    </w:p>
    <w:p>
      <w:pPr>
        <w:bidi w:val="0"/>
        <w:rPr>
          <w:rFonts w:hint="eastAsia"/>
          <w:lang w:val="en-US" w:eastAsia="zh-CN"/>
        </w:rPr>
      </w:pPr>
      <w:r>
        <w:rPr>
          <w:rFonts w:hint="eastAsia"/>
          <w:lang w:val="en-US" w:eastAsia="zh-CN"/>
        </w:rPr>
        <w:t>3.2022年4月2日，湖北日报。</w:t>
      </w:r>
      <w:r>
        <w:rPr>
          <w:rFonts w:hint="eastAsia"/>
          <w:b/>
          <w:bCs/>
          <w:lang w:val="en-US" w:eastAsia="zh-CN"/>
        </w:rPr>
        <w:t>宜昌</w:t>
      </w:r>
      <w:r>
        <w:rPr>
          <w:rFonts w:hint="eastAsia"/>
          <w:lang w:val="en-US" w:eastAsia="zh-CN"/>
        </w:rPr>
        <w:t>将</w:t>
      </w:r>
      <w:r>
        <w:rPr>
          <w:rFonts w:hint="eastAsia"/>
          <w:b/>
          <w:bCs/>
          <w:lang w:val="en-US" w:eastAsia="zh-CN"/>
        </w:rPr>
        <w:t>3月30日</w:t>
      </w:r>
      <w:r>
        <w:rPr>
          <w:rFonts w:hint="eastAsia"/>
          <w:lang w:val="en-US" w:eastAsia="zh-CN"/>
        </w:rPr>
        <w:t>确定为</w:t>
      </w:r>
      <w:r>
        <w:rPr>
          <w:rFonts w:hint="eastAsia"/>
          <w:b/>
          <w:bCs/>
          <w:lang w:val="en-US" w:eastAsia="zh-CN"/>
        </w:rPr>
        <w:t>三峡国际人才日</w:t>
      </w:r>
      <w:r>
        <w:rPr>
          <w:rFonts w:hint="eastAsia"/>
          <w:lang w:val="en-US" w:eastAsia="zh-CN"/>
        </w:rPr>
        <w:t>，并成为</w:t>
      </w:r>
      <w:r>
        <w:rPr>
          <w:rFonts w:hint="eastAsia"/>
          <w:b/>
          <w:bCs/>
          <w:lang w:val="en-US" w:eastAsia="zh-CN"/>
        </w:rPr>
        <w:t>“中国长江人才发展高峰论坛”永久性举办地</w:t>
      </w:r>
      <w:r>
        <w:rPr>
          <w:rFonts w:hint="eastAsia"/>
          <w:lang w:val="en-US" w:eastAsia="zh-CN"/>
        </w:rPr>
        <w:t>。</w:t>
      </w:r>
    </w:p>
    <w:p>
      <w:pPr>
        <w:pStyle w:val="2"/>
        <w:rPr>
          <w:rFonts w:hint="eastAsia"/>
          <w:lang w:val="en-US" w:eastAsia="zh-CN"/>
        </w:rPr>
      </w:pPr>
    </w:p>
    <w:p>
      <w:pPr>
        <w:pStyle w:val="4"/>
        <w:rPr>
          <w:rFonts w:hint="eastAsia"/>
          <w:lang w:val="en-US" w:eastAsia="zh-CN"/>
        </w:rPr>
      </w:pPr>
      <w:r>
        <w:rPr>
          <w:rFonts w:hint="eastAsia"/>
          <w:lang w:val="en-US" w:eastAsia="zh-CN"/>
        </w:rPr>
        <w:t>4.2022年4月12日，省委常委、政法委书记王艳玲主持召开</w:t>
      </w:r>
      <w:r>
        <w:rPr>
          <w:rFonts w:hint="eastAsia"/>
          <w:b/>
          <w:bCs/>
          <w:lang w:val="en-US" w:eastAsia="zh-CN"/>
        </w:rPr>
        <w:t>省委政法委全会</w:t>
      </w:r>
      <w:r>
        <w:rPr>
          <w:rFonts w:hint="eastAsia"/>
          <w:lang w:val="en-US" w:eastAsia="zh-CN"/>
        </w:rPr>
        <w:t>，对标对表今年的政法重点工作任务，研究深入推进工作措施。她强调，全省各级政法机关要认真落实党中央决策部署和省委工作要求，突出重点，务求实效，扎实推进各项政法工作，以实际行动迎接党的二十大和省第十二次党代会胜利召开。</w:t>
      </w:r>
    </w:p>
    <w:p>
      <w:pPr>
        <w:pStyle w:val="4"/>
        <w:rPr>
          <w:rFonts w:hint="eastAsia"/>
          <w:lang w:val="en-US" w:eastAsia="zh-CN"/>
        </w:rPr>
      </w:pPr>
    </w:p>
    <w:p>
      <w:pPr>
        <w:pStyle w:val="4"/>
        <w:rPr>
          <w:rFonts w:hint="default"/>
          <w:lang w:val="en-US" w:eastAsia="zh-CN"/>
        </w:rPr>
      </w:pPr>
      <w:r>
        <w:rPr>
          <w:rFonts w:hint="eastAsia"/>
          <w:lang w:val="en-US" w:eastAsia="zh-CN"/>
        </w:rPr>
        <w:t>5.2022年4月14日，部省高校共建新文科</w:t>
      </w:r>
      <w:r>
        <w:rPr>
          <w:rFonts w:hint="eastAsia"/>
          <w:b/>
          <w:bCs/>
          <w:lang w:val="en-US" w:eastAsia="zh-CN"/>
        </w:rPr>
        <w:t>“社会治理法学</w:t>
      </w:r>
      <w:r>
        <w:rPr>
          <w:rFonts w:hint="eastAsia"/>
          <w:lang w:val="en-US" w:eastAsia="zh-CN"/>
        </w:rPr>
        <w:t>”专业启动会举行。肖菊华指出，部省高校共建新文科“社会治理法学”专业是我省深化教育体制机制改革，优化教育资源配置的有益尝试，对于推动高等教育的创新发展、提升教育服务能力和贡献水平、深入推进全面依法治国具有重要意义。</w:t>
      </w:r>
    </w:p>
    <w:p>
      <w:pPr>
        <w:pStyle w:val="4"/>
        <w:rPr>
          <w:rFonts w:hint="default"/>
          <w:lang w:val="en-US" w:eastAsia="zh-CN"/>
        </w:rPr>
      </w:pPr>
    </w:p>
    <w:p>
      <w:pPr>
        <w:pStyle w:val="4"/>
        <w:rPr>
          <w:rFonts w:hint="eastAsia"/>
          <w:lang w:val="en-US" w:eastAsia="zh-CN"/>
        </w:rPr>
      </w:pPr>
      <w:r>
        <w:rPr>
          <w:rFonts w:hint="eastAsia"/>
          <w:lang w:val="en-US" w:eastAsia="zh-CN"/>
        </w:rPr>
        <w:t>6.日前，按照国务院相关通知精神，省政府印发《关于开展第三次全省土壤普查的通知》，计划从今年起启动第三次土壤普查，用4年时间对全省</w:t>
      </w:r>
      <w:r>
        <w:rPr>
          <w:rFonts w:hint="eastAsia"/>
          <w:b/>
          <w:bCs/>
          <w:lang w:val="en-US" w:eastAsia="zh-CN"/>
        </w:rPr>
        <w:t>耕地、园地、林地、草地等农用地和部分未利用地的土壤</w:t>
      </w:r>
      <w:r>
        <w:rPr>
          <w:rFonts w:hint="eastAsia"/>
          <w:lang w:val="en-US" w:eastAsia="zh-CN"/>
        </w:rPr>
        <w:t>进行“全面体检”。2022年，我省在</w:t>
      </w:r>
      <w:r>
        <w:rPr>
          <w:rFonts w:hint="eastAsia"/>
          <w:b/>
          <w:bCs/>
          <w:lang w:val="en-US" w:eastAsia="zh-CN"/>
        </w:rPr>
        <w:t>天门</w:t>
      </w:r>
      <w:r>
        <w:rPr>
          <w:rFonts w:hint="eastAsia"/>
          <w:lang w:val="en-US" w:eastAsia="zh-CN"/>
        </w:rPr>
        <w:t>开展普查试点。</w:t>
      </w:r>
    </w:p>
    <w:p>
      <w:pPr>
        <w:pStyle w:val="4"/>
        <w:rPr>
          <w:rFonts w:hint="eastAsia"/>
          <w:lang w:val="en-US" w:eastAsia="zh-CN"/>
        </w:rPr>
      </w:pPr>
    </w:p>
    <w:p>
      <w:pPr>
        <w:pStyle w:val="4"/>
        <w:rPr>
          <w:rFonts w:hint="eastAsia"/>
          <w:lang w:val="en-US" w:eastAsia="zh-CN"/>
        </w:rPr>
      </w:pPr>
      <w:r>
        <w:rPr>
          <w:rFonts w:hint="eastAsia"/>
          <w:lang w:val="en-US" w:eastAsia="zh-CN"/>
        </w:rPr>
        <w:t>7.4月18日至19日，九三学社湖北省第八次代表大会在汉召开。（</w:t>
      </w:r>
      <w:r>
        <w:rPr>
          <w:rFonts w:hint="eastAsia" w:ascii="楷体" w:hAnsi="楷体" w:eastAsia="楷体" w:cs="楷体"/>
          <w:lang w:val="en-US" w:eastAsia="zh-CN"/>
        </w:rPr>
        <w:t>九三学社是以科学技术界高、中级知识分子为主的具有政治联盟特点的政党，是接受中国共产党领导、同中国共产党通力合作的亲密友党，是中国特色社会主义参政党。</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8.今年宣传周活动于4月20日至26日进行，主题为“全面开启知识产权强国建设新征程”，启动仪式首次在湖北、内蒙古、江苏、广州四个省区市设立分会场。</w:t>
      </w:r>
    </w:p>
    <w:p>
      <w:pPr>
        <w:pStyle w:val="4"/>
        <w:rPr>
          <w:rFonts w:hint="eastAsia"/>
          <w:lang w:val="en-US" w:eastAsia="zh-CN"/>
        </w:rPr>
      </w:pPr>
    </w:p>
    <w:p>
      <w:pPr>
        <w:pStyle w:val="4"/>
        <w:rPr>
          <w:rFonts w:hint="eastAsia"/>
          <w:lang w:val="en-US" w:eastAsia="zh-CN"/>
        </w:rPr>
      </w:pPr>
      <w:r>
        <w:rPr>
          <w:rFonts w:hint="eastAsia"/>
          <w:lang w:val="en-US" w:eastAsia="zh-CN"/>
        </w:rPr>
        <w:t>9.4月20日，湖北省第十一届残疾人运动会组委会第一次会议在汉召开。省第十一届残疾人运动会由省政府主办，省残联、省体育局、宜昌市政府承办，今年6月启动赛事，9月举办开幕式。</w:t>
      </w:r>
    </w:p>
    <w:p>
      <w:pPr>
        <w:pStyle w:val="4"/>
        <w:rPr>
          <w:rFonts w:hint="eastAsia"/>
          <w:lang w:val="en-US" w:eastAsia="zh-CN"/>
        </w:rPr>
      </w:pPr>
    </w:p>
    <w:p>
      <w:pPr>
        <w:pStyle w:val="4"/>
        <w:rPr>
          <w:rFonts w:hint="eastAsia"/>
          <w:lang w:val="en-US" w:eastAsia="zh-CN"/>
        </w:rPr>
      </w:pPr>
      <w:r>
        <w:rPr>
          <w:rFonts w:hint="eastAsia"/>
          <w:lang w:val="en-US" w:eastAsia="zh-CN"/>
        </w:rPr>
        <w:t>10.4月21日上午，省委副书记、省长王忠林主持召开省政府常务会议，传达学习习近平总书记在中央全面深化改革委员会第二十五次会议上的重要讲话精神，按照省委工作要求，研究贯彻落实措施；研究巩固拓展脱贫攻坚成果同乡村振兴有效衔接等工作。</w:t>
      </w:r>
    </w:p>
    <w:p>
      <w:pPr>
        <w:pStyle w:val="4"/>
        <w:rPr>
          <w:rFonts w:hint="eastAsia"/>
          <w:lang w:val="en-US" w:eastAsia="zh-CN"/>
        </w:rPr>
      </w:pPr>
    </w:p>
    <w:p>
      <w:pPr>
        <w:pStyle w:val="4"/>
        <w:rPr>
          <w:rFonts w:hint="eastAsia"/>
          <w:lang w:val="en-US" w:eastAsia="zh-CN"/>
        </w:rPr>
      </w:pPr>
      <w:r>
        <w:rPr>
          <w:rFonts w:hint="eastAsia"/>
          <w:lang w:val="en-US" w:eastAsia="zh-CN"/>
        </w:rPr>
        <w:t>11.4月22日上午，</w:t>
      </w:r>
      <w:r>
        <w:rPr>
          <w:rFonts w:hint="eastAsia"/>
          <w:b/>
          <w:bCs/>
          <w:lang w:val="en-US" w:eastAsia="zh-CN"/>
        </w:rPr>
        <w:t>武汉至杭州高铁黄冈至黄梅段开通运营</w:t>
      </w:r>
      <w:r>
        <w:rPr>
          <w:rFonts w:hint="eastAsia"/>
          <w:lang w:val="en-US" w:eastAsia="zh-CN"/>
        </w:rPr>
        <w:t>活动在黄梅县黄梅东站举行。黄黄高铁自武汉至黄冈城际铁路黄冈东站引出，经黄州、浠水、蕲春、武穴、黄梅，接入安庆至九江铁路黄梅东站。项目于2018年3月开工建设，设计时速350公里/小时，全长125公里，总投资约177亿元。</w:t>
      </w:r>
    </w:p>
    <w:p>
      <w:pPr>
        <w:pStyle w:val="4"/>
        <w:rPr>
          <w:rFonts w:hint="eastAsia"/>
          <w:lang w:val="en-US" w:eastAsia="zh-CN"/>
        </w:rPr>
      </w:pPr>
    </w:p>
    <w:p>
      <w:pPr>
        <w:pStyle w:val="8"/>
        <w:bidi w:val="0"/>
        <w:rPr>
          <w:rFonts w:hint="eastAsia"/>
          <w:lang w:eastAsia="zh-CN"/>
        </w:rPr>
      </w:pPr>
      <w:r>
        <w:rPr>
          <w:rFonts w:hint="eastAsia"/>
          <w:lang w:eastAsia="zh-CN"/>
        </w:rPr>
        <w:t>【江西】</w:t>
      </w:r>
    </w:p>
    <w:p>
      <w:pPr>
        <w:bidi w:val="0"/>
        <w:rPr>
          <w:rFonts w:hint="eastAsia"/>
          <w:lang w:val="en-US" w:eastAsia="zh-CN"/>
        </w:rPr>
      </w:pPr>
      <w:r>
        <w:rPr>
          <w:rFonts w:hint="eastAsia"/>
          <w:lang w:val="en-US" w:eastAsia="zh-CN"/>
        </w:rPr>
        <w:t>1.2022年3月31日，省气象灾害防御（人工影响天气）指挥部暨推进气象现代化建设领导小组全体成员会议在南昌召开。罗小云指出，在省委、省政府正确领导和中国气象局精心指导下，全省气象灾害防御和气象现代化建设各项工作稳步推进，气象防灾减灾“第一道防线”作用充分发挥，高质量气象现代化建设稳步推进。</w:t>
      </w:r>
    </w:p>
    <w:p>
      <w:pPr>
        <w:pStyle w:val="2"/>
        <w:rPr>
          <w:rFonts w:hint="eastAsia"/>
          <w:lang w:val="en-US" w:eastAsia="zh-CN"/>
        </w:rPr>
      </w:pPr>
    </w:p>
    <w:p>
      <w:pPr>
        <w:pStyle w:val="4"/>
        <w:rPr>
          <w:rFonts w:hint="eastAsia"/>
          <w:lang w:val="en-US" w:eastAsia="zh-CN"/>
        </w:rPr>
      </w:pPr>
      <w:r>
        <w:rPr>
          <w:rFonts w:hint="eastAsia"/>
          <w:lang w:val="en-US" w:eastAsia="zh-CN"/>
        </w:rPr>
        <w:t>2.记者从省防指获悉，全省自4月1日进入主汛期。经气象和水文部门预测，今年我省防汛抗旱任务依然艰巨。省防指紧盯薄弱环节，坚持问题导向，强化超前谋划，汛前准备工作已基本就绪。</w:t>
      </w:r>
    </w:p>
    <w:p>
      <w:pPr>
        <w:pStyle w:val="4"/>
        <w:rPr>
          <w:rFonts w:hint="eastAsia"/>
          <w:lang w:val="en-US" w:eastAsia="zh-CN"/>
        </w:rPr>
      </w:pPr>
    </w:p>
    <w:p>
      <w:pPr>
        <w:pStyle w:val="4"/>
        <w:rPr>
          <w:rFonts w:hint="eastAsia"/>
          <w:lang w:val="en-US" w:eastAsia="zh-CN"/>
        </w:rPr>
      </w:pPr>
      <w:r>
        <w:rPr>
          <w:rFonts w:hint="eastAsia"/>
          <w:lang w:val="en-US" w:eastAsia="zh-CN"/>
        </w:rPr>
        <w:t>3.2022年3月31日，在收听收看全国安全生产电视电话会议后，省长叶建春随即主持召开全省安全生产电视电话会议贯彻落实。叶建春指出，做好安全生产工作，事关人民生命财产安全，事关经济社会发展大局。做好安全生产工作，关键在预防。他强调，要坚持“严”字当头抓安全。要坚持“准”字为要除风险。要坚持“狠”字发力强监管。要坚持“实”字为本固根基。</w:t>
      </w:r>
    </w:p>
    <w:p>
      <w:pPr>
        <w:pStyle w:val="4"/>
        <w:rPr>
          <w:rFonts w:hint="eastAsia"/>
          <w:lang w:val="en-US" w:eastAsia="zh-CN"/>
        </w:rPr>
      </w:pPr>
    </w:p>
    <w:p>
      <w:pPr>
        <w:pStyle w:val="4"/>
        <w:rPr>
          <w:rFonts w:hint="default"/>
          <w:lang w:val="en-US" w:eastAsia="zh-CN"/>
        </w:rPr>
      </w:pPr>
      <w:r>
        <w:rPr>
          <w:rFonts w:hint="eastAsia"/>
          <w:lang w:val="en-US" w:eastAsia="zh-CN"/>
        </w:rPr>
        <w:t>4.2022年4月3日，南昌突发疫情以来，全市司法行政系统充分发挥调解组织、调解员立足基层、来自群众、贴近百姓的优势，一手抓疫情防控，一手抓人民调解，护航疫情防控期间社会稳定大局。</w:t>
      </w:r>
    </w:p>
    <w:p>
      <w:pPr>
        <w:pStyle w:val="4"/>
        <w:rPr>
          <w:rFonts w:hint="default"/>
          <w:lang w:val="en-US" w:eastAsia="zh-CN"/>
        </w:rPr>
      </w:pPr>
    </w:p>
    <w:p>
      <w:pPr>
        <w:pStyle w:val="4"/>
        <w:rPr>
          <w:rFonts w:hint="eastAsia"/>
          <w:lang w:val="en-US" w:eastAsia="zh-CN"/>
        </w:rPr>
      </w:pPr>
      <w:r>
        <w:rPr>
          <w:rFonts w:hint="eastAsia"/>
          <w:lang w:val="en-US" w:eastAsia="zh-CN"/>
        </w:rPr>
        <w:t>5.2022年4月2日上午，省委常委、省军区政委鲍泽敏一行先后来到南昌市烈士陵园向革命先烈敬献花篮，到烈属家中看望慰问。省军区司令员张弓、省军区副政委李晓亮参加活动。清明节期间，全省各地将开展“忆英烈、祭英烈、学英烈——坚决捍卫‘两个确立’，永远听党话、跟党走”主题祭扫“六个一”纪念活动。</w:t>
      </w:r>
    </w:p>
    <w:p>
      <w:pPr>
        <w:pStyle w:val="4"/>
        <w:rPr>
          <w:rFonts w:hint="eastAsia"/>
          <w:lang w:val="en-US" w:eastAsia="zh-CN"/>
        </w:rPr>
      </w:pPr>
    </w:p>
    <w:p>
      <w:pPr>
        <w:pStyle w:val="4"/>
        <w:rPr>
          <w:rFonts w:hint="eastAsia"/>
          <w:lang w:val="en-US" w:eastAsia="zh-CN"/>
        </w:rPr>
      </w:pPr>
      <w:r>
        <w:rPr>
          <w:rFonts w:hint="eastAsia"/>
          <w:lang w:val="en-US" w:eastAsia="zh-CN"/>
        </w:rPr>
        <w:t>6.有稳定公平透明、可预期的营商环境，方能让市场主体吃上长效“定心丸”，放心投资、安心创业、顺心发展。记者4月2日获悉，省发改委、省高院、省工信厅、省商务厅日前面向全省征集</w:t>
      </w:r>
      <w:r>
        <w:rPr>
          <w:rFonts w:hint="eastAsia"/>
          <w:b/>
          <w:bCs/>
          <w:lang w:val="en-US" w:eastAsia="zh-CN"/>
        </w:rPr>
        <w:t>“新官不理旧账”问题线索</w:t>
      </w:r>
      <w:r>
        <w:rPr>
          <w:rFonts w:hint="eastAsia"/>
          <w:lang w:val="en-US" w:eastAsia="zh-CN"/>
        </w:rPr>
        <w:t>，整治因政府机构换届、领导干部更替、单位变化、体制机制变更等，导致政府机构不履职或履职不到位，损害市场主体合法权益等问题，全面加强诚信政府建设，切实维护市场主体合法权益。</w:t>
      </w:r>
    </w:p>
    <w:p>
      <w:pPr>
        <w:pStyle w:val="4"/>
        <w:rPr>
          <w:rFonts w:hint="eastAsia"/>
          <w:lang w:val="en-US" w:eastAsia="zh-CN"/>
        </w:rPr>
      </w:pPr>
    </w:p>
    <w:p>
      <w:pPr>
        <w:pStyle w:val="4"/>
        <w:rPr>
          <w:rFonts w:hint="eastAsia"/>
          <w:lang w:val="en-US" w:eastAsia="zh-CN"/>
        </w:rPr>
      </w:pPr>
      <w:r>
        <w:rPr>
          <w:rFonts w:hint="eastAsia"/>
          <w:lang w:val="en-US" w:eastAsia="zh-CN"/>
        </w:rPr>
        <w:t>7.4月2日，省计算机用户协会举办数字经济大讲堂活动，邀请国内数字经济专家陈晓华作《数字经济大变革》专题演讲。据了解，省计算机用户协会数字经济大讲堂“每周一课”，将采用网络云课堂方式，聚焦智能终端、机器人、VR/AR、元宇宙及数字孪生等领域，关注新型智慧城市、软件和信息技术服务等应用场景，探讨与数字经济相关的产业、技术及解决方案，为促进我省数字经济发展贡献力量。</w:t>
      </w:r>
    </w:p>
    <w:p>
      <w:pPr>
        <w:pStyle w:val="4"/>
        <w:rPr>
          <w:rFonts w:hint="eastAsia"/>
          <w:lang w:val="en-US" w:eastAsia="zh-CN"/>
        </w:rPr>
      </w:pPr>
    </w:p>
    <w:p>
      <w:pPr>
        <w:pStyle w:val="4"/>
        <w:rPr>
          <w:rFonts w:hint="eastAsia" w:ascii="楷体" w:hAnsi="楷体" w:eastAsia="楷体" w:cs="楷体"/>
          <w:lang w:val="en-US" w:eastAsia="zh-CN"/>
        </w:rPr>
      </w:pPr>
      <w:r>
        <w:rPr>
          <w:rFonts w:hint="eastAsia"/>
          <w:lang w:val="en-US" w:eastAsia="zh-CN"/>
        </w:rPr>
        <w:t>8.记者4月3日获悉，由省科技厅组织推荐，江西农业大学省部共建猪遗传改良与养殖技术国家重点实验室黄路生院士团队牵头，申报的国家重点研发计划“农业生物种质资源挖掘与创新利用”重点专项“主要单胃农业动物和水产生物优异种质资源精准鉴定”项目，近日获批立项。</w:t>
      </w:r>
      <w:r>
        <w:rPr>
          <w:rFonts w:hint="eastAsia" w:ascii="楷体" w:hAnsi="楷体" w:eastAsia="楷体" w:cs="楷体"/>
          <w:lang w:val="en-US" w:eastAsia="zh-CN"/>
        </w:rPr>
        <w:t>项目以生猪、白羽肉鸡和主要淡水、海水物种为研究对象，通过建立表型智能高通量测定技术平台，鉴定和筛选目标性状优异的猪、鸡、鲤、鲫、草鱼、南美白对虾和扇贝等种质资源，研发全基因组水平的多组学高通量分析平台，为优异种质资源挖掘和创新利用奠定基础。</w:t>
      </w:r>
    </w:p>
    <w:p>
      <w:pPr>
        <w:bidi w:val="0"/>
        <w:rPr>
          <w:rFonts w:hint="eastAsia" w:cs="宋体"/>
          <w:kern w:val="2"/>
          <w:sz w:val="21"/>
          <w:szCs w:val="21"/>
          <w:lang w:val="en-US" w:eastAsia="zh-CN" w:bidi="ar-SA"/>
        </w:rPr>
      </w:pPr>
    </w:p>
    <w:p>
      <w:pPr>
        <w:bidi w:val="0"/>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9.</w:t>
      </w:r>
      <w:r>
        <w:rPr>
          <w:rFonts w:hint="eastAsia" w:ascii="宋体" w:hAnsi="宋体" w:eastAsia="宋体" w:cs="宋体"/>
          <w:b/>
          <w:bCs/>
          <w:kern w:val="2"/>
          <w:sz w:val="21"/>
          <w:szCs w:val="21"/>
          <w:lang w:val="en-US" w:eastAsia="zh-CN" w:bidi="ar-SA"/>
        </w:rPr>
        <w:t>实现碳达峰碳中和，是以习近平同志为核心的党中央统筹国内国际两个大局作出的重大战略决策。</w:t>
      </w:r>
      <w:r>
        <w:rPr>
          <w:rFonts w:hint="eastAsia" w:ascii="宋体" w:hAnsi="宋体" w:eastAsia="宋体" w:cs="宋体"/>
          <w:kern w:val="2"/>
          <w:sz w:val="21"/>
          <w:szCs w:val="21"/>
          <w:lang w:val="en-US" w:eastAsia="zh-CN" w:bidi="ar-SA"/>
        </w:rPr>
        <w:t>为贯彻落实党中央、国务院决策部署，近日省委、省政府正式公布</w:t>
      </w:r>
      <w:r>
        <w:rPr>
          <w:rFonts w:hint="eastAsia" w:ascii="宋体" w:hAnsi="宋体" w:eastAsia="宋体" w:cs="宋体"/>
          <w:b/>
          <w:bCs/>
          <w:kern w:val="2"/>
          <w:sz w:val="21"/>
          <w:szCs w:val="21"/>
          <w:lang w:val="en-US" w:eastAsia="zh-CN" w:bidi="ar-SA"/>
        </w:rPr>
        <w:t>《关于完整准确全面贯彻新发展理念做好碳达峰碳中和工作的实施意见》</w:t>
      </w:r>
      <w:r>
        <w:rPr>
          <w:rFonts w:hint="eastAsia" w:ascii="宋体" w:hAnsi="宋体" w:eastAsia="宋体" w:cs="宋体"/>
          <w:kern w:val="2"/>
          <w:sz w:val="21"/>
          <w:szCs w:val="21"/>
          <w:lang w:val="en-US" w:eastAsia="zh-CN" w:bidi="ar-SA"/>
        </w:rPr>
        <w:t>（以下简称《意见》），对全省“双碳”工作作出顶层设计，明确了“双碳”工作的时间表、路线图和任务书。</w:t>
      </w:r>
    </w:p>
    <w:p>
      <w:pPr>
        <w:pStyle w:val="2"/>
        <w:rPr>
          <w:rFonts w:hint="eastAsia"/>
          <w:lang w:val="en-US" w:eastAsia="zh-CN"/>
        </w:rPr>
      </w:pPr>
    </w:p>
    <w:p>
      <w:pPr>
        <w:pStyle w:val="4"/>
        <w:rPr>
          <w:rFonts w:hint="eastAsia"/>
          <w:lang w:val="en-US" w:eastAsia="zh-CN"/>
        </w:rPr>
      </w:pPr>
      <w:r>
        <w:rPr>
          <w:rFonts w:hint="eastAsia"/>
          <w:lang w:val="en-US" w:eastAsia="zh-CN"/>
        </w:rPr>
        <w:t>10.4月3日，记者从省医疗保障局获悉：近日，我省印发《关于做好国家组织人工关节集中带量采购和使用工作的通知》（以下简称《通知》），明确全省公立医疗机构和驻赣军队医疗机构于4月26日起全面执行国家组织人工关节集中带量采购中选结果。届时，患者的相关医药费用将进一步降低。</w:t>
      </w:r>
    </w:p>
    <w:p>
      <w:pPr>
        <w:pStyle w:val="4"/>
        <w:rPr>
          <w:rFonts w:hint="default"/>
          <w:lang w:val="en-US" w:eastAsia="zh-CN"/>
        </w:rPr>
      </w:pPr>
    </w:p>
    <w:p>
      <w:pPr>
        <w:pStyle w:val="4"/>
        <w:rPr>
          <w:rFonts w:hint="eastAsia"/>
          <w:lang w:val="en-US" w:eastAsia="zh-CN"/>
        </w:rPr>
      </w:pPr>
      <w:r>
        <w:rPr>
          <w:rFonts w:hint="eastAsia"/>
          <w:lang w:val="en-US" w:eastAsia="zh-CN"/>
        </w:rPr>
        <w:t>11.4月8日，</w:t>
      </w:r>
      <w:r>
        <w:rPr>
          <w:rFonts w:hint="eastAsia"/>
          <w:b/>
          <w:bCs/>
          <w:lang w:val="en-US" w:eastAsia="zh-CN"/>
        </w:rPr>
        <w:t>省委统一战线工作领导小组2022年海外统战工作专题会议</w:t>
      </w:r>
      <w:r>
        <w:rPr>
          <w:rFonts w:hint="eastAsia"/>
          <w:lang w:val="en-US" w:eastAsia="zh-CN"/>
        </w:rPr>
        <w:t>在</w:t>
      </w:r>
      <w:r>
        <w:rPr>
          <w:rFonts w:hint="eastAsia"/>
          <w:b/>
          <w:bCs/>
          <w:lang w:val="en-US" w:eastAsia="zh-CN"/>
        </w:rPr>
        <w:t>南昌</w:t>
      </w:r>
      <w:r>
        <w:rPr>
          <w:rFonts w:hint="eastAsia"/>
          <w:lang w:val="en-US" w:eastAsia="zh-CN"/>
        </w:rPr>
        <w:t>召开。会议传达中央有关文件精神，总结去年全省海外统战工作，分析研判当前形势，研究部署下一步工作。黄喜忠指出，海外统战工作是党的统一战线工作的重要组成部分。要始终胸怀“两个大局”，坚定捍卫“两个确立”，坚决做到“两个维护”，积极稳妥推动海外统战工作扎实、有序、高效开展。</w:t>
      </w:r>
    </w:p>
    <w:p>
      <w:pPr>
        <w:pStyle w:val="4"/>
        <w:rPr>
          <w:rFonts w:hint="eastAsia"/>
          <w:lang w:val="en-US" w:eastAsia="zh-CN"/>
        </w:rPr>
      </w:pPr>
    </w:p>
    <w:p>
      <w:pPr>
        <w:pStyle w:val="4"/>
        <w:rPr>
          <w:rFonts w:hint="eastAsia"/>
          <w:lang w:val="en-US" w:eastAsia="zh-CN"/>
        </w:rPr>
      </w:pPr>
      <w:r>
        <w:rPr>
          <w:rFonts w:hint="eastAsia"/>
          <w:lang w:val="en-US" w:eastAsia="zh-CN"/>
        </w:rPr>
        <w:t>12.日前，省委宣传部印发《关于做好2022年江西省文化产业扶持项目申报工作的通知》，启动我省文化产业扶持项目申报工作，申报截止日期为5月20日。</w:t>
      </w:r>
    </w:p>
    <w:p>
      <w:pPr>
        <w:pStyle w:val="4"/>
        <w:rPr>
          <w:rFonts w:hint="eastAsia"/>
          <w:lang w:val="en-US" w:eastAsia="zh-CN"/>
        </w:rPr>
      </w:pPr>
    </w:p>
    <w:p>
      <w:pPr>
        <w:pStyle w:val="4"/>
        <w:rPr>
          <w:rFonts w:hint="default"/>
          <w:lang w:val="en-US" w:eastAsia="zh-CN"/>
        </w:rPr>
      </w:pPr>
      <w:r>
        <w:rPr>
          <w:rFonts w:hint="eastAsia"/>
          <w:lang w:val="en-US" w:eastAsia="zh-CN"/>
        </w:rPr>
        <w:t>13.4月8日，记者从“奋力打造乡村振兴样板之地”新闻发布会获悉，近日，我省印发</w:t>
      </w:r>
      <w:r>
        <w:rPr>
          <w:rFonts w:hint="eastAsia"/>
          <w:b/>
          <w:bCs/>
          <w:lang w:val="en-US" w:eastAsia="zh-CN"/>
        </w:rPr>
        <w:t>《关于推进农业农村高质量发展奋力打造新时代乡村振兴样板之地的意见》</w:t>
      </w:r>
      <w:r>
        <w:rPr>
          <w:rFonts w:hint="eastAsia"/>
          <w:lang w:val="en-US" w:eastAsia="zh-CN"/>
        </w:rPr>
        <w:t>，描绘了打造新时代乡村振兴样板之地“路线图”。</w:t>
      </w:r>
    </w:p>
    <w:p>
      <w:pPr>
        <w:pStyle w:val="4"/>
        <w:rPr>
          <w:rFonts w:hint="default"/>
          <w:lang w:val="en-US" w:eastAsia="zh-CN"/>
        </w:rPr>
      </w:pPr>
    </w:p>
    <w:p>
      <w:pPr>
        <w:pStyle w:val="4"/>
        <w:rPr>
          <w:rFonts w:hint="eastAsia"/>
          <w:lang w:val="en-US" w:eastAsia="zh-CN"/>
        </w:rPr>
      </w:pPr>
      <w:r>
        <w:rPr>
          <w:rFonts w:hint="eastAsia"/>
          <w:lang w:val="en-US" w:eastAsia="zh-CN"/>
        </w:rPr>
        <w:t>14.省供销合作社联合社</w:t>
      </w:r>
      <w:r>
        <w:rPr>
          <w:rFonts w:hint="eastAsia"/>
          <w:b/>
          <w:bCs/>
          <w:lang w:val="en-US" w:eastAsia="zh-CN"/>
        </w:rPr>
        <w:t>《关于推进“互联网+第四方物流”供销集配体系标准化规范化品牌化建设的实施意见》</w:t>
      </w:r>
      <w:r>
        <w:rPr>
          <w:rFonts w:hint="eastAsia"/>
          <w:lang w:val="en-US" w:eastAsia="zh-CN"/>
        </w:rPr>
        <w:t>（以下简称《实施意见》）经省政府同意，已正式印发。目标到2023年，全省供销集配体系联网成型，各县（市、区）建有标准化供销集配中心，乡镇供销集配站点覆盖率达100%、村级供销集配网点覆盖率达60%以上；到2025年，全省供销集配体系更加健全、服务功能更加完善，村级供销集配网点覆盖率达100％。</w:t>
      </w:r>
    </w:p>
    <w:p>
      <w:pPr>
        <w:pStyle w:val="4"/>
        <w:rPr>
          <w:rFonts w:hint="eastAsia"/>
          <w:lang w:val="en-US" w:eastAsia="zh-CN"/>
        </w:rPr>
      </w:pPr>
    </w:p>
    <w:p>
      <w:pPr>
        <w:pStyle w:val="4"/>
        <w:rPr>
          <w:rFonts w:hint="eastAsia"/>
          <w:lang w:val="en-US" w:eastAsia="zh-CN"/>
        </w:rPr>
      </w:pPr>
      <w:r>
        <w:rPr>
          <w:rFonts w:hint="eastAsia"/>
          <w:lang w:val="en-US" w:eastAsia="zh-CN"/>
        </w:rPr>
        <w:t>15.2022年4月20日，江西省文化和旅游厅举行</w:t>
      </w:r>
      <w:r>
        <w:rPr>
          <w:rFonts w:hint="eastAsia"/>
          <w:b/>
          <w:bCs/>
          <w:lang w:val="en-US" w:eastAsia="zh-CN"/>
        </w:rPr>
        <w:t>《关于推进旅游业高质量发展的实施意见》</w:t>
      </w:r>
      <w:r>
        <w:rPr>
          <w:rFonts w:hint="eastAsia"/>
          <w:lang w:val="en-US" w:eastAsia="zh-CN"/>
        </w:rPr>
        <w:t>（以下简称《实施意见》）新闻发布会。《实施意见》共分八部分32条。八个部分分别是：总体要求、丰富产品供给、加强宣传营销、推进科技赋能、提升服务水平、完善要素支撑、做大市场主体、强化保障措施。</w:t>
      </w:r>
    </w:p>
    <w:p>
      <w:pPr>
        <w:pStyle w:val="4"/>
        <w:rPr>
          <w:rFonts w:hint="default"/>
          <w:lang w:val="en-US" w:eastAsia="zh-CN"/>
        </w:rPr>
      </w:pPr>
      <w:r>
        <w:rPr>
          <w:rFonts w:hint="eastAsia"/>
          <w:lang w:val="en-US" w:eastAsia="zh-CN"/>
        </w:rPr>
        <w:t>16.2022年4月28日，从中华全国总工会传来好消息，</w:t>
      </w:r>
      <w:r>
        <w:rPr>
          <w:rFonts w:hint="eastAsia"/>
          <w:b/>
          <w:bCs/>
          <w:lang w:val="en-US" w:eastAsia="zh-CN"/>
        </w:rPr>
        <w:t>我省有4个单位、23名职工和25个集体分获全国五一劳动奖状、全国五一劳动奖章、全国工人先锋号</w:t>
      </w:r>
      <w:r>
        <w:rPr>
          <w:rFonts w:hint="eastAsia"/>
          <w:lang w:val="en-US" w:eastAsia="zh-CN"/>
        </w:rPr>
        <w:t>。</w:t>
      </w:r>
    </w:p>
    <w:p>
      <w:pPr>
        <w:pStyle w:val="4"/>
        <w:rPr>
          <w:rFonts w:hint="default"/>
          <w:lang w:val="en-US" w:eastAsia="zh-CN"/>
        </w:rPr>
      </w:pPr>
    </w:p>
    <w:p>
      <w:pPr>
        <w:pStyle w:val="8"/>
        <w:bidi w:val="0"/>
        <w:rPr>
          <w:rFonts w:hint="eastAsia"/>
          <w:lang w:eastAsia="zh-CN"/>
        </w:rPr>
      </w:pPr>
      <w:r>
        <w:rPr>
          <w:rFonts w:hint="eastAsia"/>
          <w:lang w:eastAsia="zh-CN"/>
        </w:rPr>
        <w:t>【广东】</w:t>
      </w:r>
    </w:p>
    <w:p>
      <w:pPr>
        <w:rPr>
          <w:rFonts w:hint="eastAsia"/>
          <w:lang w:val="en-US" w:eastAsia="zh-CN"/>
        </w:rPr>
      </w:pPr>
      <w:r>
        <w:rPr>
          <w:rFonts w:hint="eastAsia"/>
          <w:lang w:val="en-US" w:eastAsia="zh-CN"/>
        </w:rPr>
        <w:t>1.2022年4月1日，南方日报网络版。3月31日，省人大常委会召开</w:t>
      </w:r>
      <w:r>
        <w:rPr>
          <w:rFonts w:hint="eastAsia"/>
          <w:b/>
          <w:bCs/>
          <w:lang w:val="en-US" w:eastAsia="zh-CN"/>
        </w:rPr>
        <w:t>《中华人民共和国环境保护法》《广东省环境保护条例》执法检查组第一次全体会议</w:t>
      </w:r>
      <w:r>
        <w:rPr>
          <w:rFonts w:hint="eastAsia"/>
          <w:lang w:val="en-US" w:eastAsia="zh-CN"/>
        </w:rPr>
        <w:t>。省人大常委会主任黄楚平出席会议并讲话，强调要深入学习贯彻习近平生态文明思想、习近平总书记在中央人大工作会议和全国两会上的重要讲话精神，认真落实全国人大常委会委托我省开展环境保护法执法检查的工作部署，持续推动</w:t>
      </w:r>
      <w:r>
        <w:rPr>
          <w:rFonts w:hint="eastAsia"/>
          <w:b/>
          <w:bCs/>
          <w:lang w:val="en-US" w:eastAsia="zh-CN"/>
        </w:rPr>
        <w:t>“一法一条例”</w:t>
      </w:r>
      <w:r>
        <w:rPr>
          <w:rFonts w:hint="eastAsia"/>
          <w:lang w:val="en-US" w:eastAsia="zh-CN"/>
        </w:rPr>
        <w:t>在我省全面贯彻实施，促进生态环境质量持续改善，推进美丽广东建设，以实际行动迎接党的二十大胜利召开。</w:t>
      </w:r>
    </w:p>
    <w:p>
      <w:pPr>
        <w:pStyle w:val="2"/>
        <w:rPr>
          <w:rFonts w:hint="eastAsia"/>
          <w:lang w:val="en-US" w:eastAsia="zh-CN"/>
        </w:rPr>
      </w:pPr>
    </w:p>
    <w:p>
      <w:pPr>
        <w:pStyle w:val="4"/>
        <w:rPr>
          <w:rFonts w:hint="eastAsia"/>
          <w:lang w:val="en-US" w:eastAsia="zh-CN"/>
        </w:rPr>
      </w:pPr>
      <w:r>
        <w:rPr>
          <w:rFonts w:hint="eastAsia"/>
          <w:lang w:val="en-US" w:eastAsia="zh-CN"/>
        </w:rPr>
        <w:t>2.2022年4月2日，省委常委会召开会议，</w:t>
      </w:r>
      <w:r>
        <w:rPr>
          <w:rFonts w:hint="eastAsia"/>
          <w:b/>
          <w:bCs/>
          <w:lang w:val="en-US" w:eastAsia="zh-CN"/>
        </w:rPr>
        <w:t>认真学习贯彻习近平总书记在中央政治局常务委员会会议听取“3·21”东航MU5735航空器飞行事故应急处置情况汇报时的重要讲话精神，研究我省落实意见</w:t>
      </w:r>
      <w:r>
        <w:rPr>
          <w:rFonts w:hint="eastAsia"/>
          <w:lang w:val="en-US" w:eastAsia="zh-CN"/>
        </w:rPr>
        <w:t>。会议指出，“3·21”东航MU5735航空器飞行事故发生后，习近平总书记立即作出重要指示，3月24日又专门对安全生产作出重要指示，31日主持召开中央政治局常务委员会会议听取应急处置情况汇报，并对继续做好事故处置工作、加强安全生产工作作出重要部署、提出明确要求。我们要认真学习领会，切实提高政治站位，坚定践行以人民为中心的发展思想，坚持人民至上、生命至上，统筹发展和安全，始终保持如履薄冰的高度警惕，不折不扣贯彻落实中央部署要求，采取有力措施清除各类风险隐患，坚决遏制重特大事故，坚决维护人民群众生命财产安全，把忠诚拥护“两个确立”、坚决做到“两个维护”体现到实际行动上。一要扎实开展民航相关领域安全隐患排查整治，切实维护航空运行安全。</w:t>
      </w:r>
    </w:p>
    <w:p>
      <w:pPr>
        <w:pStyle w:val="4"/>
        <w:rPr>
          <w:rFonts w:hint="eastAsia"/>
          <w:lang w:val="en-US" w:eastAsia="zh-CN"/>
        </w:rPr>
      </w:pPr>
    </w:p>
    <w:p>
      <w:pPr>
        <w:pStyle w:val="4"/>
        <w:rPr>
          <w:rFonts w:hint="default"/>
          <w:lang w:val="en-US" w:eastAsia="zh-CN"/>
        </w:rPr>
      </w:pPr>
      <w:r>
        <w:rPr>
          <w:rFonts w:hint="eastAsia"/>
          <w:lang w:val="en-US" w:eastAsia="zh-CN"/>
        </w:rPr>
        <w:t>3.2022年4月2日，省委常委会召开会议，认真学习贯彻习近平总书记在中央政治局会议审议</w:t>
      </w:r>
      <w:r>
        <w:rPr>
          <w:rFonts w:hint="eastAsia"/>
          <w:b/>
          <w:bCs/>
          <w:lang w:val="en-US" w:eastAsia="zh-CN"/>
        </w:rPr>
        <w:t>《信访工作条例》</w:t>
      </w:r>
      <w:r>
        <w:rPr>
          <w:rFonts w:hint="eastAsia"/>
          <w:lang w:val="en-US" w:eastAsia="zh-CN"/>
        </w:rPr>
        <w:t>时的重要指示精神，研究我省落实意见。</w:t>
      </w:r>
    </w:p>
    <w:p>
      <w:pPr>
        <w:bidi w:val="0"/>
        <w:rPr>
          <w:rFonts w:hint="eastAsia"/>
          <w:lang w:val="en-US" w:eastAsia="zh-CN"/>
        </w:rPr>
      </w:pPr>
    </w:p>
    <w:p>
      <w:pPr>
        <w:bidi w:val="0"/>
        <w:rPr>
          <w:rFonts w:hint="eastAsia"/>
          <w:lang w:val="en-US" w:eastAsia="zh-CN"/>
        </w:rPr>
      </w:pPr>
      <w:r>
        <w:rPr>
          <w:rFonts w:hint="eastAsia"/>
          <w:lang w:val="en-US" w:eastAsia="zh-CN"/>
        </w:rPr>
        <w:t>4.2022年4月5日，广东省在广州起义烈士陵园叶剑英同志墓像前举行</w:t>
      </w:r>
      <w:r>
        <w:rPr>
          <w:rFonts w:hint="eastAsia"/>
          <w:b/>
          <w:bCs/>
          <w:lang w:val="en-US" w:eastAsia="zh-CN"/>
        </w:rPr>
        <w:t>纪念叶剑英同志诞辰125周年</w:t>
      </w:r>
      <w:r>
        <w:rPr>
          <w:rFonts w:hint="eastAsia"/>
          <w:lang w:val="en-US" w:eastAsia="zh-CN"/>
        </w:rPr>
        <w:t>活动，缅怀叶剑英同志光辉的一生。</w:t>
      </w:r>
    </w:p>
    <w:p>
      <w:pPr>
        <w:pStyle w:val="2"/>
        <w:rPr>
          <w:rFonts w:hint="default"/>
          <w:lang w:val="en-US" w:eastAsia="zh-CN"/>
        </w:rPr>
      </w:pPr>
    </w:p>
    <w:p>
      <w:pPr>
        <w:pStyle w:val="4"/>
        <w:rPr>
          <w:rFonts w:hint="eastAsia"/>
          <w:lang w:val="en-US" w:eastAsia="zh-CN"/>
        </w:rPr>
      </w:pPr>
      <w:r>
        <w:rPr>
          <w:rFonts w:hint="eastAsia"/>
          <w:lang w:val="en-US" w:eastAsia="zh-CN"/>
        </w:rPr>
        <w:t>5.2022年4月10日，省委书记李希到江门市，深入农村、古村镇、特色小镇以及文物保护单位，就深入学习贯彻习近平总书记对广东系列重要讲话和重要指示批示精神，统筹做好疫情防控和经济社会发展工作，推动江门高质量发展进行调研。</w:t>
      </w:r>
    </w:p>
    <w:p>
      <w:pPr>
        <w:pStyle w:val="4"/>
        <w:rPr>
          <w:rFonts w:hint="eastAsia"/>
          <w:lang w:val="en-US" w:eastAsia="zh-CN"/>
        </w:rPr>
      </w:pPr>
    </w:p>
    <w:p>
      <w:pPr>
        <w:pStyle w:val="4"/>
        <w:rPr>
          <w:rFonts w:hint="eastAsia"/>
          <w:lang w:val="en-US" w:eastAsia="zh-CN"/>
        </w:rPr>
      </w:pPr>
      <w:r>
        <w:rPr>
          <w:rFonts w:hint="eastAsia"/>
          <w:lang w:val="en-US" w:eastAsia="zh-CN"/>
        </w:rPr>
        <w:t>6.4月15日上午9时，第131届中国进出口商品交易会云开幕仪式隆重举行。</w:t>
      </w:r>
    </w:p>
    <w:p>
      <w:pPr>
        <w:pStyle w:val="4"/>
        <w:rPr>
          <w:rFonts w:hint="eastAsia"/>
          <w:lang w:val="en-US" w:eastAsia="zh-CN"/>
        </w:rPr>
      </w:pPr>
    </w:p>
    <w:p>
      <w:pPr>
        <w:pStyle w:val="4"/>
        <w:rPr>
          <w:rFonts w:hint="eastAsia"/>
          <w:lang w:val="en-US" w:eastAsia="zh-CN"/>
        </w:rPr>
      </w:pPr>
      <w:r>
        <w:rPr>
          <w:rFonts w:hint="eastAsia"/>
          <w:lang w:val="en-US" w:eastAsia="zh-CN"/>
        </w:rPr>
        <w:t>7.4月15日，全省科技创新大会在广州召开。</w:t>
      </w:r>
    </w:p>
    <w:p>
      <w:pPr>
        <w:pStyle w:val="4"/>
        <w:rPr>
          <w:rFonts w:hint="eastAsia"/>
          <w:lang w:val="en-US" w:eastAsia="zh-CN"/>
        </w:rPr>
      </w:pP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二、国内时政</w:t>
      </w:r>
    </w:p>
    <w:p>
      <w:pPr>
        <w:pStyle w:val="2"/>
        <w:rPr>
          <w:rFonts w:hint="eastAsia"/>
          <w:lang w:val="en-US" w:eastAsia="zh-CN"/>
        </w:rPr>
      </w:pPr>
    </w:p>
    <w:p>
      <w:pPr>
        <w:bidi w:val="0"/>
        <w:rPr>
          <w:rFonts w:hint="eastAsia"/>
        </w:rPr>
      </w:pPr>
      <w:r>
        <w:rPr>
          <w:rFonts w:hint="eastAsia"/>
          <w:lang w:val="en-US" w:eastAsia="zh-CN"/>
        </w:rPr>
        <w:t>1.</w:t>
      </w:r>
      <w:r>
        <w:rPr>
          <w:rFonts w:hint="eastAsia"/>
        </w:rPr>
        <w:t>2022年3月31日</w:t>
      </w:r>
      <w:r>
        <w:rPr>
          <w:rFonts w:hint="eastAsia"/>
          <w:lang w:eastAsia="zh-CN"/>
        </w:rPr>
        <w:t>，</w:t>
      </w:r>
      <w:r>
        <w:rPr>
          <w:rFonts w:hint="eastAsia"/>
        </w:rPr>
        <w:t>中共中央政治局常务委员会召开会议</w:t>
      </w:r>
      <w:r>
        <w:rPr>
          <w:rFonts w:hint="eastAsia"/>
          <w:lang w:eastAsia="zh-CN"/>
        </w:rPr>
        <w:t>，</w:t>
      </w:r>
      <w:r>
        <w:rPr>
          <w:rFonts w:hint="eastAsia"/>
        </w:rPr>
        <w:t>听取</w:t>
      </w:r>
      <w:r>
        <w:rPr>
          <w:rFonts w:hint="eastAsia"/>
          <w:b/>
          <w:bCs/>
        </w:rPr>
        <w:t>“3</w:t>
      </w:r>
      <w:r>
        <w:rPr>
          <w:rFonts w:hint="eastAsia"/>
          <w:b/>
          <w:bCs/>
          <w:lang w:val="en-US" w:eastAsia="zh-CN"/>
        </w:rPr>
        <w:t>·</w:t>
      </w:r>
      <w:r>
        <w:rPr>
          <w:rFonts w:hint="eastAsia"/>
          <w:b/>
          <w:bCs/>
        </w:rPr>
        <w:t>21”东航MU5735航空器飞行事故应急处置情况的汇报</w:t>
      </w:r>
      <w:r>
        <w:rPr>
          <w:rFonts w:hint="eastAsia"/>
        </w:rPr>
        <w:t>强调要按照</w:t>
      </w:r>
      <w:r>
        <w:rPr>
          <w:rFonts w:hint="eastAsia"/>
          <w:b/>
          <w:bCs/>
        </w:rPr>
        <w:t>“统一指挥、分工负责、深入细致、科学有序”总体要求</w:t>
      </w:r>
      <w:r>
        <w:rPr>
          <w:rFonts w:hint="eastAsia"/>
          <w:lang w:eastAsia="zh-CN"/>
        </w:rPr>
        <w:t>，</w:t>
      </w:r>
      <w:r>
        <w:rPr>
          <w:rFonts w:hint="eastAsia"/>
        </w:rPr>
        <w:t>全面做好有关工作。要按照</w:t>
      </w:r>
      <w:r>
        <w:rPr>
          <w:rFonts w:hint="eastAsia"/>
          <w:b/>
          <w:bCs/>
        </w:rPr>
        <w:t>及时、准确、公开、透明原则</w:t>
      </w:r>
      <w:r>
        <w:rPr>
          <w:rFonts w:hint="eastAsia"/>
          <w:lang w:eastAsia="zh-CN"/>
        </w:rPr>
        <w:t>，</w:t>
      </w:r>
      <w:r>
        <w:rPr>
          <w:rFonts w:hint="eastAsia"/>
        </w:rPr>
        <w:t>持续发布信息</w:t>
      </w:r>
      <w:r>
        <w:rPr>
          <w:rFonts w:hint="eastAsia"/>
          <w:lang w:eastAsia="zh-CN"/>
        </w:rPr>
        <w:t>，</w:t>
      </w:r>
      <w:r>
        <w:rPr>
          <w:rFonts w:hint="eastAsia"/>
        </w:rPr>
        <w:t>积极回应社会关切。要坚持统筹发展和安全。</w:t>
      </w:r>
    </w:p>
    <w:p>
      <w:pPr>
        <w:bidi w:val="0"/>
        <w:rPr>
          <w:rFonts w:hint="eastAsia"/>
        </w:rPr>
      </w:pPr>
    </w:p>
    <w:p>
      <w:pPr>
        <w:bidi w:val="0"/>
        <w:rPr>
          <w:rFonts w:hint="eastAsia"/>
        </w:rPr>
      </w:pPr>
      <w:r>
        <w:rPr>
          <w:rFonts w:hint="eastAsia"/>
          <w:lang w:val="en-US" w:eastAsia="zh-CN"/>
        </w:rPr>
        <w:t>2.</w:t>
      </w:r>
      <w:r>
        <w:rPr>
          <w:rFonts w:hint="eastAsia"/>
        </w:rPr>
        <w:t>2022年3月31日</w:t>
      </w:r>
      <w:r>
        <w:rPr>
          <w:rFonts w:hint="eastAsia"/>
          <w:lang w:eastAsia="zh-CN"/>
        </w:rPr>
        <w:t>，</w:t>
      </w:r>
      <w:r>
        <w:rPr>
          <w:rFonts w:hint="eastAsia"/>
        </w:rPr>
        <w:t>国务委员王勇在京出席</w:t>
      </w:r>
      <w:r>
        <w:rPr>
          <w:rFonts w:hint="eastAsia"/>
          <w:b/>
          <w:bCs/>
        </w:rPr>
        <w:t>第十一届亚太经合组织</w:t>
      </w:r>
      <w:r>
        <w:rPr>
          <w:rFonts w:hint="eastAsia"/>
          <w:b/>
          <w:bCs/>
          <w:lang w:eastAsia="zh-CN"/>
        </w:rPr>
        <w:t>（</w:t>
      </w:r>
      <w:r>
        <w:rPr>
          <w:rFonts w:hint="eastAsia"/>
          <w:b/>
          <w:bCs/>
        </w:rPr>
        <w:t>APEC</w:t>
      </w:r>
      <w:r>
        <w:rPr>
          <w:rFonts w:hint="eastAsia"/>
          <w:b/>
          <w:bCs/>
          <w:lang w:eastAsia="zh-CN"/>
        </w:rPr>
        <w:t>）</w:t>
      </w:r>
      <w:r>
        <w:rPr>
          <w:rFonts w:hint="eastAsia"/>
          <w:b/>
          <w:bCs/>
        </w:rPr>
        <w:t>中小企业技术交流暨展览会</w:t>
      </w:r>
      <w:r>
        <w:rPr>
          <w:rFonts w:hint="eastAsia"/>
        </w:rPr>
        <w:t>开幕式并发表视频致辞。指出各方应</w:t>
      </w:r>
      <w:r>
        <w:rPr>
          <w:rFonts w:hint="eastAsia"/>
          <w:b/>
          <w:bCs/>
        </w:rPr>
        <w:t>进一步强化技术创新</w:t>
      </w:r>
      <w:r>
        <w:rPr>
          <w:rFonts w:hint="eastAsia"/>
          <w:lang w:eastAsia="zh-CN"/>
        </w:rPr>
        <w:t>，</w:t>
      </w:r>
      <w:r>
        <w:rPr>
          <w:rFonts w:hint="eastAsia"/>
          <w:b/>
          <w:bCs/>
        </w:rPr>
        <w:t>加快推动中小企业数字化、网络化、智能化转型</w:t>
      </w:r>
      <w:r>
        <w:rPr>
          <w:rFonts w:hint="eastAsia"/>
          <w:lang w:eastAsia="zh-CN"/>
        </w:rPr>
        <w:t>；</w:t>
      </w:r>
      <w:r>
        <w:rPr>
          <w:rFonts w:hint="eastAsia"/>
        </w:rPr>
        <w:t>加强政策引领</w:t>
      </w:r>
      <w:r>
        <w:rPr>
          <w:rFonts w:hint="eastAsia"/>
          <w:lang w:eastAsia="zh-CN"/>
        </w:rPr>
        <w:t>，</w:t>
      </w:r>
      <w:r>
        <w:rPr>
          <w:rFonts w:hint="eastAsia"/>
        </w:rPr>
        <w:t>鼓励中小企业走</w:t>
      </w:r>
      <w:r>
        <w:rPr>
          <w:rFonts w:hint="eastAsia"/>
          <w:b/>
          <w:bCs/>
        </w:rPr>
        <w:t>绿色清洁低碳可持续发展道路</w:t>
      </w:r>
      <w:r>
        <w:rPr>
          <w:rFonts w:hint="eastAsia"/>
          <w:lang w:eastAsia="zh-CN"/>
        </w:rPr>
        <w:t>；</w:t>
      </w:r>
      <w:r>
        <w:rPr>
          <w:rFonts w:hint="eastAsia"/>
        </w:rPr>
        <w:t>扩大开放合作</w:t>
      </w:r>
      <w:r>
        <w:rPr>
          <w:rFonts w:hint="eastAsia"/>
          <w:lang w:eastAsia="zh-CN"/>
        </w:rPr>
        <w:t>，</w:t>
      </w:r>
      <w:r>
        <w:rPr>
          <w:rFonts w:hint="eastAsia"/>
        </w:rPr>
        <w:t>坚决反对单边主义和贸易保护主义</w:t>
      </w:r>
      <w:r>
        <w:rPr>
          <w:rFonts w:hint="eastAsia"/>
          <w:lang w:eastAsia="zh-CN"/>
        </w:rPr>
        <w:t>，</w:t>
      </w:r>
      <w:r>
        <w:rPr>
          <w:rFonts w:hint="eastAsia"/>
        </w:rPr>
        <w:t>消除歧视性和排他性做法</w:t>
      </w:r>
      <w:r>
        <w:rPr>
          <w:rFonts w:hint="eastAsia"/>
          <w:lang w:eastAsia="zh-CN"/>
        </w:rPr>
        <w:t>，</w:t>
      </w:r>
      <w:r>
        <w:rPr>
          <w:rFonts w:hint="eastAsia"/>
        </w:rPr>
        <w:t>共同促进亚太地区中小企业持续健康高质量发展。</w:t>
      </w:r>
    </w:p>
    <w:p>
      <w:pPr>
        <w:rPr>
          <w:rFonts w:hint="eastAsia"/>
        </w:rPr>
      </w:pPr>
    </w:p>
    <w:p>
      <w:pPr>
        <w:rPr>
          <w:rFonts w:hint="eastAsia"/>
        </w:rPr>
      </w:pPr>
      <w:r>
        <w:rPr>
          <w:rFonts w:hint="eastAsia"/>
          <w:lang w:val="en-US" w:eastAsia="zh-CN"/>
        </w:rPr>
        <w:t>3.</w:t>
      </w:r>
      <w:r>
        <w:rPr>
          <w:rFonts w:hint="eastAsia"/>
        </w:rPr>
        <w:t>2022年3月31日</w:t>
      </w:r>
      <w:r>
        <w:rPr>
          <w:rFonts w:hint="eastAsia"/>
          <w:lang w:eastAsia="zh-CN"/>
        </w:rPr>
        <w:t>，</w:t>
      </w:r>
      <w:r>
        <w:rPr>
          <w:rFonts w:hint="eastAsia"/>
          <w:b/>
          <w:bCs/>
        </w:rPr>
        <w:t>天舟二号货运飞船</w:t>
      </w:r>
      <w:r>
        <w:rPr>
          <w:rFonts w:hint="eastAsia"/>
        </w:rPr>
        <w:t>受控再入大气层任务顺利完成。</w:t>
      </w:r>
      <w:r>
        <w:rPr>
          <w:rFonts w:hint="eastAsia"/>
          <w:b/>
          <w:bCs/>
        </w:rPr>
        <w:t>天舟二号是中国空间站关键技术验证阶段发射的首艘货运飞船</w:t>
      </w:r>
      <w:r>
        <w:rPr>
          <w:rFonts w:hint="eastAsia"/>
        </w:rPr>
        <w:t>。</w:t>
      </w:r>
      <w:r>
        <w:rPr>
          <w:rFonts w:hint="eastAsia"/>
          <w:b/>
          <w:bCs/>
        </w:rPr>
        <w:t>今年是中国载人航天工程立项实施30周年</w:t>
      </w:r>
      <w:r>
        <w:rPr>
          <w:rFonts w:hint="eastAsia"/>
          <w:b/>
          <w:bCs/>
          <w:lang w:eastAsia="zh-CN"/>
        </w:rPr>
        <w:t>，</w:t>
      </w:r>
      <w:r>
        <w:rPr>
          <w:rFonts w:hint="eastAsia"/>
          <w:b/>
          <w:bCs/>
        </w:rPr>
        <w:t>也是空间站建造决战决胜之年</w:t>
      </w:r>
      <w:r>
        <w:rPr>
          <w:rFonts w:hint="eastAsia"/>
        </w:rPr>
        <w:t>。目前</w:t>
      </w:r>
      <w:r>
        <w:rPr>
          <w:rFonts w:hint="eastAsia"/>
          <w:lang w:eastAsia="zh-CN"/>
        </w:rPr>
        <w:t>，</w:t>
      </w:r>
      <w:r>
        <w:rPr>
          <w:rFonts w:hint="eastAsia"/>
        </w:rPr>
        <w:t>工程全线正全力开展神舟十三号返回和空间站建造阶段飞行任务准备</w:t>
      </w:r>
      <w:r>
        <w:rPr>
          <w:rFonts w:hint="eastAsia"/>
          <w:lang w:eastAsia="zh-CN"/>
        </w:rPr>
        <w:t>，</w:t>
      </w:r>
      <w:r>
        <w:rPr>
          <w:rFonts w:hint="eastAsia"/>
        </w:rPr>
        <w:t>以实际行动迎接党的二十大胜利召开。</w:t>
      </w:r>
    </w:p>
    <w:p>
      <w:pPr>
        <w:bidi w:val="0"/>
        <w:rPr>
          <w:rFonts w:hint="eastAsia"/>
        </w:rPr>
      </w:pPr>
    </w:p>
    <w:p>
      <w:pPr>
        <w:bidi w:val="0"/>
        <w:rPr>
          <w:rFonts w:hint="eastAsia"/>
        </w:rPr>
      </w:pPr>
      <w:r>
        <w:rPr>
          <w:rFonts w:hint="eastAsia"/>
          <w:lang w:val="en-US" w:eastAsia="zh-CN"/>
        </w:rPr>
        <w:t>4.</w:t>
      </w:r>
      <w:r>
        <w:rPr>
          <w:rFonts w:hint="eastAsia"/>
        </w:rPr>
        <w:t>2022年3月31日</w:t>
      </w:r>
      <w:r>
        <w:rPr>
          <w:rFonts w:hint="eastAsia"/>
          <w:lang w:eastAsia="zh-CN"/>
        </w:rPr>
        <w:t>，</w:t>
      </w:r>
      <w:r>
        <w:rPr>
          <w:rFonts w:hint="eastAsia"/>
          <w:b/>
          <w:bCs/>
        </w:rPr>
        <w:t>2021年度全国十大考古新发现揭晓</w:t>
      </w:r>
      <w:r>
        <w:rPr>
          <w:rFonts w:hint="eastAsia"/>
        </w:rPr>
        <w:t>。</w:t>
      </w:r>
      <w:r>
        <w:rPr>
          <w:rFonts w:hint="eastAsia" w:ascii="楷体" w:hAnsi="楷体" w:eastAsia="楷体" w:cs="楷体"/>
        </w:rPr>
        <w:t>四川稻城皮洛遗址、河南南阳黄山遗址、湖南澧县鸡叫城遗址、山东滕州岗上遗址、四川广汉三星堆遗址祭祀区、湖北云梦郑家湖墓地、陕西西安江村大墓、甘肃武威唐代吐谷浑王族墓葬群、新疆尉犁克亚克库都克烽燧遗址、安徽凤阳明中都遗址</w:t>
      </w:r>
      <w:r>
        <w:rPr>
          <w:rFonts w:hint="eastAsia"/>
        </w:rPr>
        <w:t>入选。</w:t>
      </w:r>
    </w:p>
    <w:p>
      <w:pPr>
        <w:pStyle w:val="2"/>
      </w:pPr>
    </w:p>
    <w:p>
      <w:pPr>
        <w:bidi w:val="0"/>
      </w:pPr>
      <w:r>
        <w:rPr>
          <w:rFonts w:hint="eastAsia"/>
          <w:lang w:val="en-US" w:eastAsia="zh-CN"/>
        </w:rPr>
        <w:t>5.</w:t>
      </w:r>
      <w:r>
        <w:rPr>
          <w:rFonts w:hint="eastAsia"/>
        </w:rPr>
        <w:t>2022年4月1日出版的第7期《求是》杂志发表国家主席习近平的重要文章《坚持把解决好“三农”问题作为全党工作重中之重</w:t>
      </w:r>
      <w:r>
        <w:rPr>
          <w:rFonts w:hint="eastAsia"/>
          <w:lang w:eastAsia="zh-CN"/>
        </w:rPr>
        <w:t>，</w:t>
      </w:r>
      <w:r>
        <w:rPr>
          <w:rFonts w:hint="eastAsia"/>
        </w:rPr>
        <w:t>举全党全社会之力推动乡村振兴》。强调</w:t>
      </w:r>
      <w:r>
        <w:rPr>
          <w:rFonts w:hint="eastAsia"/>
          <w:lang w:eastAsia="zh-CN"/>
        </w:rPr>
        <w:t>，</w:t>
      </w:r>
      <w:r>
        <w:rPr>
          <w:rFonts w:hint="eastAsia"/>
          <w:b/>
          <w:bCs/>
        </w:rPr>
        <w:t>巩固拓展脱贫攻坚成果</w:t>
      </w:r>
      <w:r>
        <w:rPr>
          <w:rFonts w:hint="eastAsia"/>
          <w:b/>
          <w:bCs/>
          <w:lang w:eastAsia="zh-CN"/>
        </w:rPr>
        <w:t>，</w:t>
      </w:r>
      <w:r>
        <w:rPr>
          <w:rFonts w:hint="eastAsia"/>
          <w:b/>
          <w:bCs/>
        </w:rPr>
        <w:t>全面推进乡村振兴</w:t>
      </w:r>
      <w:r>
        <w:rPr>
          <w:rFonts w:hint="eastAsia"/>
          <w:b/>
          <w:bCs/>
          <w:lang w:eastAsia="zh-CN"/>
        </w:rPr>
        <w:t>，</w:t>
      </w:r>
      <w:r>
        <w:rPr>
          <w:rFonts w:hint="eastAsia"/>
          <w:b/>
          <w:bCs/>
        </w:rPr>
        <w:t>加快农业农村现代化</w:t>
      </w:r>
      <w:r>
        <w:rPr>
          <w:rFonts w:hint="eastAsia"/>
          <w:b/>
          <w:bCs/>
          <w:lang w:eastAsia="zh-CN"/>
        </w:rPr>
        <w:t>，</w:t>
      </w:r>
      <w:r>
        <w:rPr>
          <w:rFonts w:hint="eastAsia"/>
          <w:b/>
          <w:bCs/>
        </w:rPr>
        <w:t>是需要全党高度重视的一个关系大局的重大问题</w:t>
      </w:r>
      <w:r>
        <w:rPr>
          <w:rFonts w:hint="eastAsia"/>
        </w:rPr>
        <w:t>。全党务必充分认识新发展阶段做好“三农”工作的重要性和紧迫性</w:t>
      </w:r>
      <w:r>
        <w:rPr>
          <w:rFonts w:hint="eastAsia"/>
          <w:lang w:eastAsia="zh-CN"/>
        </w:rPr>
        <w:t>，</w:t>
      </w:r>
      <w:r>
        <w:rPr>
          <w:rFonts w:hint="eastAsia"/>
        </w:rPr>
        <w:t>坚持把解决好“三农”问题作为全党工作重中之重</w:t>
      </w:r>
      <w:r>
        <w:rPr>
          <w:rFonts w:hint="eastAsia"/>
          <w:lang w:eastAsia="zh-CN"/>
        </w:rPr>
        <w:t>，</w:t>
      </w:r>
      <w:r>
        <w:rPr>
          <w:rFonts w:hint="eastAsia"/>
        </w:rPr>
        <w:t>举全党全社会之力推动乡村振兴</w:t>
      </w:r>
      <w:r>
        <w:rPr>
          <w:rFonts w:hint="eastAsia"/>
          <w:lang w:eastAsia="zh-CN"/>
        </w:rPr>
        <w:t>，</w:t>
      </w:r>
      <w:r>
        <w:rPr>
          <w:rFonts w:hint="eastAsia"/>
        </w:rPr>
        <w:t>促进农业高质高效、乡村宜居宜业、农民富裕富足。脱贫攻坚目标任务完成后</w:t>
      </w:r>
      <w:r>
        <w:rPr>
          <w:rFonts w:hint="eastAsia"/>
          <w:lang w:eastAsia="zh-CN"/>
        </w:rPr>
        <w:t>，</w:t>
      </w:r>
      <w:r>
        <w:rPr>
          <w:rFonts w:hint="eastAsia"/>
        </w:rPr>
        <w:t>对摆脱贫困的县</w:t>
      </w:r>
      <w:r>
        <w:rPr>
          <w:rFonts w:hint="eastAsia"/>
          <w:lang w:eastAsia="zh-CN"/>
        </w:rPr>
        <w:t>，</w:t>
      </w:r>
      <w:r>
        <w:rPr>
          <w:rFonts w:hint="eastAsia"/>
          <w:b/>
          <w:bCs/>
          <w:lang w:eastAsia="zh-CN"/>
        </w:rPr>
        <w:t>从</w:t>
      </w:r>
      <w:r>
        <w:rPr>
          <w:rFonts w:hint="eastAsia"/>
          <w:b/>
          <w:bCs/>
        </w:rPr>
        <w:t>脱贫之日起设立5年过渡期</w:t>
      </w:r>
      <w:r>
        <w:rPr>
          <w:rFonts w:hint="eastAsia"/>
        </w:rPr>
        <w:t>。</w:t>
      </w:r>
    </w:p>
    <w:p/>
    <w:p>
      <w:pPr>
        <w:bidi w:val="0"/>
        <w:rPr>
          <w:lang w:val="en-US" w:eastAsia="zh-CN"/>
        </w:rPr>
      </w:pPr>
      <w:r>
        <w:rPr>
          <w:rFonts w:hint="eastAsia"/>
          <w:lang w:val="en-US" w:eastAsia="zh-CN"/>
        </w:rPr>
        <w:t>6.</w:t>
      </w:r>
      <w:r>
        <w:rPr>
          <w:lang w:val="en-US" w:eastAsia="zh-CN"/>
        </w:rPr>
        <w:t>2022年4月1日</w:t>
      </w:r>
      <w:r>
        <w:rPr>
          <w:rFonts w:hint="eastAsia"/>
          <w:lang w:val="en-US" w:eastAsia="zh-CN"/>
        </w:rPr>
        <w:t>，</w:t>
      </w:r>
      <w:r>
        <w:rPr>
          <w:lang w:val="en-US" w:eastAsia="zh-CN"/>
        </w:rPr>
        <w:t>农业农村部和财政部近期联合印发《乡村产业振兴带头人培育“头雁”项目实施方案》</w:t>
      </w:r>
      <w:r>
        <w:rPr>
          <w:rFonts w:hint="eastAsia"/>
          <w:lang w:val="en-US" w:eastAsia="zh-CN"/>
        </w:rPr>
        <w:t>，</w:t>
      </w:r>
      <w:r>
        <w:rPr>
          <w:lang w:val="en-US" w:eastAsia="zh-CN"/>
        </w:rPr>
        <w:t>自</w:t>
      </w:r>
      <w:r>
        <w:rPr>
          <w:b/>
          <w:bCs/>
          <w:lang w:val="en-US" w:eastAsia="zh-CN"/>
        </w:rPr>
        <w:t>2022年起每年为每个县培育10名左右“头雁”</w:t>
      </w:r>
      <w:r>
        <w:rPr>
          <w:rFonts w:hint="eastAsia"/>
          <w:lang w:val="en-US" w:eastAsia="zh-CN"/>
        </w:rPr>
        <w:t>，</w:t>
      </w:r>
      <w:r>
        <w:rPr>
          <w:lang w:val="en-US" w:eastAsia="zh-CN"/>
        </w:rPr>
        <w:t>用</w:t>
      </w:r>
      <w:r>
        <w:rPr>
          <w:b/>
          <w:bCs/>
          <w:lang w:val="en-US" w:eastAsia="zh-CN"/>
        </w:rPr>
        <w:t>5年时间培育一支乡村产业振兴带头人队伍</w:t>
      </w:r>
      <w:r>
        <w:rPr>
          <w:rFonts w:hint="eastAsia"/>
          <w:lang w:val="en-US" w:eastAsia="zh-CN"/>
        </w:rPr>
        <w:t>，</w:t>
      </w:r>
      <w:r>
        <w:rPr>
          <w:lang w:val="en-US" w:eastAsia="zh-CN"/>
        </w:rPr>
        <w:t>带动全国新型农业经营主体形成“雁阵”</w:t>
      </w:r>
      <w:r>
        <w:rPr>
          <w:rFonts w:hint="eastAsia"/>
          <w:lang w:val="en-US" w:eastAsia="zh-CN"/>
        </w:rPr>
        <w:t>，</w:t>
      </w:r>
      <w:r>
        <w:rPr>
          <w:lang w:val="en-US" w:eastAsia="zh-CN"/>
        </w:rPr>
        <w:t>夯实乡村产业振兴人才基础。方案强调</w:t>
      </w:r>
      <w:r>
        <w:rPr>
          <w:rFonts w:hint="eastAsia"/>
          <w:lang w:val="en-US" w:eastAsia="zh-CN"/>
        </w:rPr>
        <w:t>，</w:t>
      </w:r>
      <w:r>
        <w:rPr>
          <w:b/>
          <w:bCs/>
          <w:lang w:val="en-US" w:eastAsia="zh-CN"/>
        </w:rPr>
        <w:t>培训提高是基础</w:t>
      </w:r>
      <w:r>
        <w:rPr>
          <w:rFonts w:hint="eastAsia"/>
          <w:lang w:val="en-US" w:eastAsia="zh-CN"/>
        </w:rPr>
        <w:t>，</w:t>
      </w:r>
      <w:r>
        <w:rPr>
          <w:b/>
          <w:bCs/>
          <w:lang w:val="en-US" w:eastAsia="zh-CN"/>
        </w:rPr>
        <w:t>要对乡村产业振兴带头人开展定制化、体验式、孵化型培育</w:t>
      </w:r>
      <w:r>
        <w:rPr>
          <w:lang w:val="en-US" w:eastAsia="zh-CN"/>
        </w:rPr>
        <w:t>。</w:t>
      </w:r>
    </w:p>
    <w:p>
      <w:pPr>
        <w:pStyle w:val="2"/>
        <w:rPr>
          <w:rFonts w:hint="eastAsia"/>
        </w:rPr>
      </w:pPr>
    </w:p>
    <w:p>
      <w:pPr>
        <w:bidi w:val="0"/>
      </w:pPr>
      <w:r>
        <w:rPr>
          <w:rFonts w:hint="eastAsia"/>
          <w:lang w:val="en-US" w:eastAsia="zh-CN"/>
        </w:rPr>
        <w:t>7.</w:t>
      </w:r>
      <w:r>
        <w:rPr>
          <w:lang w:val="en-US" w:eastAsia="zh-CN"/>
        </w:rPr>
        <w:t>2022年4月2日</w:t>
      </w:r>
      <w:r>
        <w:rPr>
          <w:rFonts w:hint="eastAsia"/>
          <w:lang w:val="en-US" w:eastAsia="zh-CN"/>
        </w:rPr>
        <w:t>，</w:t>
      </w:r>
      <w:r>
        <w:rPr>
          <w:lang w:val="en-US" w:eastAsia="zh-CN"/>
        </w:rPr>
        <w:t>教育部办公厅日前印发了《</w:t>
      </w:r>
      <w:r>
        <w:rPr>
          <w:b/>
          <w:bCs/>
          <w:lang w:val="en-US" w:eastAsia="zh-CN"/>
        </w:rPr>
        <w:t>关于开展义务教育阶段学科类校外培训治理“回头看”工作的通知》</w:t>
      </w:r>
      <w:r>
        <w:rPr>
          <w:lang w:val="en-US" w:eastAsia="zh-CN"/>
        </w:rPr>
        <w:t>。“回头看”工作主要抓</w:t>
      </w:r>
      <w:r>
        <w:rPr>
          <w:b/>
          <w:bCs/>
          <w:lang w:val="en-US" w:eastAsia="zh-CN"/>
        </w:rPr>
        <w:t>“七看”：一看培训机构压减；二看“营转非”“备改审”；三看培训收费监管；四看隐形变异治理；五看材料和人员；六看数据信息填报；七看风险防范</w:t>
      </w:r>
      <w:r>
        <w:rPr>
          <w:lang w:val="en-US" w:eastAsia="zh-CN"/>
        </w:rPr>
        <w:t>。</w:t>
      </w:r>
    </w:p>
    <w:p>
      <w:pPr>
        <w:bidi w:val="0"/>
        <w:rPr>
          <w:lang w:val="en-US" w:eastAsia="zh-CN"/>
        </w:rPr>
      </w:pPr>
    </w:p>
    <w:p>
      <w:pPr>
        <w:bidi w:val="0"/>
        <w:rPr>
          <w:rFonts w:hint="eastAsia"/>
          <w:lang w:val="en-US" w:eastAsia="zh-CN"/>
        </w:rPr>
      </w:pPr>
      <w:r>
        <w:rPr>
          <w:rFonts w:hint="eastAsia"/>
          <w:lang w:val="en-US" w:eastAsia="zh-CN"/>
        </w:rPr>
        <w:t>8.2022年4月2日电，人民银行近日召开</w:t>
      </w:r>
      <w:r>
        <w:rPr>
          <w:rFonts w:hint="eastAsia"/>
          <w:b/>
          <w:bCs/>
          <w:lang w:val="en-US" w:eastAsia="zh-CN"/>
        </w:rPr>
        <w:t>数字人民币研发试点工作座谈会</w:t>
      </w:r>
      <w:r>
        <w:rPr>
          <w:rFonts w:hint="eastAsia"/>
          <w:lang w:val="en-US" w:eastAsia="zh-CN"/>
        </w:rPr>
        <w:t>，有序扩大试点范围，在现有试点地区基础上</w:t>
      </w:r>
      <w:r>
        <w:rPr>
          <w:rFonts w:hint="eastAsia"/>
          <w:b/>
          <w:bCs/>
          <w:lang w:val="en-US" w:eastAsia="zh-CN"/>
        </w:rPr>
        <w:t>增加天津市、重庆市、广东省广州市、福建省福州市和厦门市、浙江省承办亚运会的6个城市</w:t>
      </w:r>
      <w:r>
        <w:rPr>
          <w:rFonts w:hint="eastAsia"/>
          <w:lang w:val="en-US" w:eastAsia="zh-CN"/>
        </w:rPr>
        <w:t>作为</w:t>
      </w:r>
      <w:r>
        <w:rPr>
          <w:rFonts w:hint="eastAsia"/>
          <w:b/>
          <w:bCs/>
          <w:lang w:val="en-US" w:eastAsia="zh-CN"/>
        </w:rPr>
        <w:t>试点地区</w:t>
      </w:r>
      <w:r>
        <w:rPr>
          <w:rFonts w:hint="eastAsia"/>
          <w:lang w:val="en-US" w:eastAsia="zh-CN"/>
        </w:rPr>
        <w:t>。</w:t>
      </w:r>
      <w:r>
        <w:rPr>
          <w:rFonts w:hint="eastAsia"/>
          <w:b/>
          <w:bCs/>
          <w:lang w:val="en-US" w:eastAsia="zh-CN"/>
        </w:rPr>
        <w:t>坚持“双层运营”架构，充分发挥指定运营机构的优势作用，加大试点应用和生态体系建设力度</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9.2022年4月2日，共青团中央日前联合中央宣传部、国家发展改革委等17部门印发相关意见，开展</w:t>
      </w:r>
      <w:r>
        <w:rPr>
          <w:rFonts w:hint="eastAsia"/>
          <w:b/>
          <w:bCs/>
          <w:lang w:val="en-US" w:eastAsia="zh-CN"/>
        </w:rPr>
        <w:t>青年发展型城市建设试点</w:t>
      </w:r>
      <w:r>
        <w:rPr>
          <w:rFonts w:hint="eastAsia"/>
          <w:lang w:val="en-US" w:eastAsia="zh-CN"/>
        </w:rPr>
        <w:t>。指出</w:t>
      </w:r>
      <w:r>
        <w:rPr>
          <w:rFonts w:hint="eastAsia"/>
          <w:b/>
          <w:bCs/>
          <w:lang w:val="en-US" w:eastAsia="zh-CN"/>
        </w:rPr>
        <w:t>到2025年</w:t>
      </w:r>
      <w:r>
        <w:rPr>
          <w:rFonts w:hint="eastAsia"/>
          <w:lang w:val="en-US" w:eastAsia="zh-CN"/>
        </w:rPr>
        <w:t>，</w:t>
      </w:r>
      <w:r>
        <w:rPr>
          <w:rFonts w:hint="eastAsia"/>
          <w:b/>
          <w:bCs/>
          <w:lang w:val="en-US" w:eastAsia="zh-CN"/>
        </w:rPr>
        <w:t>城市青年发展规划工作机制比较健全</w:t>
      </w:r>
      <w:r>
        <w:rPr>
          <w:rFonts w:hint="eastAsia"/>
          <w:lang w:val="en-US" w:eastAsia="zh-CN"/>
        </w:rPr>
        <w:t>，</w:t>
      </w:r>
      <w:r>
        <w:rPr>
          <w:rFonts w:hint="eastAsia"/>
          <w:b/>
          <w:bCs/>
          <w:lang w:val="en-US" w:eastAsia="zh-CN"/>
        </w:rPr>
        <w:t>青年优先发展理念得到社会广泛认同</w:t>
      </w:r>
      <w:r>
        <w:rPr>
          <w:rFonts w:hint="eastAsia"/>
          <w:lang w:val="en-US" w:eastAsia="zh-CN"/>
        </w:rPr>
        <w:t>，</w:t>
      </w:r>
      <w:r>
        <w:rPr>
          <w:rFonts w:hint="eastAsia"/>
          <w:b/>
          <w:bCs/>
          <w:lang w:val="en-US" w:eastAsia="zh-CN"/>
        </w:rPr>
        <w:t>青年发展型城市评价体系逐步建立并完善，城市青年发展政策更具体系化、更有普惠性，青年投身城市发展的主动性和贡献度明显提升。</w:t>
      </w:r>
      <w:r>
        <w:rPr>
          <w:rFonts w:hint="eastAsia"/>
          <w:lang w:val="en-US" w:eastAsia="zh-CN"/>
        </w:rPr>
        <w:t xml:space="preserve"> </w:t>
      </w:r>
    </w:p>
    <w:p>
      <w:pPr>
        <w:pStyle w:val="4"/>
        <w:rPr>
          <w:lang w:val="en-US" w:eastAsia="zh-CN"/>
        </w:rPr>
      </w:pPr>
    </w:p>
    <w:p>
      <w:pPr>
        <w:pStyle w:val="4"/>
        <w:rPr>
          <w:rFonts w:hint="eastAsia"/>
          <w:lang w:val="en-US" w:eastAsia="zh-CN"/>
        </w:rPr>
      </w:pPr>
    </w:p>
    <w:p>
      <w:pPr>
        <w:pStyle w:val="4"/>
        <w:rPr>
          <w:rFonts w:hint="eastAsia"/>
          <w:lang w:val="en-US" w:eastAsia="zh-CN"/>
        </w:rPr>
      </w:pPr>
      <w:r>
        <w:rPr>
          <w:rFonts w:hint="eastAsia"/>
          <w:lang w:val="en-US" w:eastAsia="zh-CN"/>
        </w:rPr>
        <w:t>10.2022年4月3日，近日在</w:t>
      </w:r>
      <w:r>
        <w:rPr>
          <w:rFonts w:hint="eastAsia"/>
          <w:b/>
          <w:bCs/>
          <w:lang w:val="en-US" w:eastAsia="zh-CN"/>
        </w:rPr>
        <w:t>农业农村、生态环境、公共安全、两化融合、公共服务等领域，集中发布一批重要国家标准。</w:t>
      </w:r>
      <w:r>
        <w:rPr>
          <w:rFonts w:hint="eastAsia"/>
          <w:lang w:val="en-US" w:eastAsia="zh-CN"/>
        </w:rPr>
        <w:t>在</w:t>
      </w:r>
      <w:r>
        <w:rPr>
          <w:rFonts w:hint="eastAsia"/>
          <w:b/>
          <w:bCs/>
          <w:lang w:val="en-US" w:eastAsia="zh-CN"/>
        </w:rPr>
        <w:t>农业农村</w:t>
      </w:r>
      <w:r>
        <w:rPr>
          <w:rFonts w:hint="eastAsia"/>
          <w:lang w:val="en-US" w:eastAsia="zh-CN"/>
        </w:rPr>
        <w:t>领域，着眼贯彻落实中央一号文件提出的</w:t>
      </w:r>
      <w:r>
        <w:rPr>
          <w:rFonts w:hint="eastAsia"/>
          <w:b/>
          <w:bCs/>
          <w:lang w:val="en-US" w:eastAsia="zh-CN"/>
        </w:rPr>
        <w:t>“突出实效改进乡村治理”</w:t>
      </w:r>
      <w:r>
        <w:rPr>
          <w:rFonts w:hint="eastAsia"/>
          <w:lang w:val="en-US" w:eastAsia="zh-CN"/>
        </w:rPr>
        <w:t>的部署，发布</w:t>
      </w:r>
      <w:r>
        <w:rPr>
          <w:rFonts w:hint="eastAsia"/>
          <w:b/>
          <w:bCs/>
          <w:lang w:val="en-US" w:eastAsia="zh-CN"/>
        </w:rPr>
        <w:t>《村务管理》系列国家标准</w:t>
      </w:r>
      <w:r>
        <w:rPr>
          <w:rFonts w:hint="eastAsia"/>
          <w:lang w:val="en-US" w:eastAsia="zh-CN"/>
        </w:rPr>
        <w:t>。在</w:t>
      </w:r>
      <w:r>
        <w:rPr>
          <w:rFonts w:hint="eastAsia"/>
          <w:b/>
          <w:bCs/>
          <w:lang w:val="en-US" w:eastAsia="zh-CN"/>
        </w:rPr>
        <w:t>公共安全领域</w:t>
      </w:r>
      <w:r>
        <w:rPr>
          <w:rFonts w:hint="eastAsia"/>
          <w:lang w:val="en-US" w:eastAsia="zh-CN"/>
        </w:rPr>
        <w:t>，发布</w:t>
      </w:r>
      <w:r>
        <w:rPr>
          <w:rFonts w:hint="eastAsia"/>
          <w:b/>
          <w:bCs/>
          <w:lang w:val="en-US" w:eastAsia="zh-CN"/>
        </w:rPr>
        <w:t>《城镇燃气输配系统用安全切断阀》国家标准</w:t>
      </w:r>
      <w:r>
        <w:rPr>
          <w:rFonts w:hint="eastAsia"/>
          <w:lang w:val="en-US" w:eastAsia="zh-CN"/>
        </w:rPr>
        <w:t>。《自动扶梯和自动人行道安全要求第2部分：满足基本安全要求的安全参数》国家标准在两化融合领域，有《信息化和工业化融合管理体系》等两项系列国家标准。</w:t>
      </w:r>
    </w:p>
    <w:p>
      <w:pPr>
        <w:pStyle w:val="4"/>
        <w:rPr>
          <w:rFonts w:hint="eastAsia"/>
          <w:lang w:val="en-US" w:eastAsia="zh-CN"/>
        </w:rPr>
      </w:pPr>
    </w:p>
    <w:p>
      <w:pPr>
        <w:pStyle w:val="4"/>
        <w:rPr>
          <w:rFonts w:hint="eastAsia"/>
          <w:lang w:val="en-US" w:eastAsia="zh-CN"/>
        </w:rPr>
      </w:pPr>
      <w:r>
        <w:rPr>
          <w:rFonts w:hint="eastAsia"/>
          <w:lang w:val="en-US" w:eastAsia="zh-CN"/>
        </w:rPr>
        <w:t>11.2022年4月3日，</w:t>
      </w:r>
      <w:r>
        <w:rPr>
          <w:rFonts w:hint="eastAsia"/>
          <w:b/>
          <w:bCs/>
          <w:lang w:val="en-US" w:eastAsia="zh-CN"/>
        </w:rPr>
        <w:t>全国安全生产电视电话会议</w:t>
      </w:r>
      <w:r>
        <w:rPr>
          <w:rFonts w:hint="eastAsia"/>
          <w:lang w:val="en-US" w:eastAsia="zh-CN"/>
        </w:rPr>
        <w:t>部署了进一步强化安全生产责任落实、坚决防范遏制重特大事故的15条措施。强调组织各部门各单位认真自查，始终把防控重大风险、遏制重特大事故作为重中之重。指出，要狠抓落实到位，确保各项措施取得实效。</w:t>
      </w:r>
    </w:p>
    <w:p>
      <w:pPr>
        <w:pStyle w:val="4"/>
        <w:rPr>
          <w:rFonts w:hint="eastAsia"/>
          <w:lang w:val="en-US" w:eastAsia="zh-CN"/>
        </w:rPr>
      </w:pPr>
    </w:p>
    <w:p>
      <w:pPr>
        <w:pStyle w:val="4"/>
        <w:rPr>
          <w:rFonts w:hint="eastAsia"/>
          <w:lang w:val="en-US" w:eastAsia="zh-CN"/>
        </w:rPr>
      </w:pPr>
      <w:r>
        <w:rPr>
          <w:rFonts w:hint="eastAsia"/>
          <w:lang w:val="en-US" w:eastAsia="zh-CN"/>
        </w:rPr>
        <w:t>12.2022年4月4日，国家发展改革委日前组织召开“十四五”规划</w:t>
      </w:r>
      <w:r>
        <w:rPr>
          <w:rFonts w:hint="eastAsia"/>
          <w:b/>
          <w:bCs/>
          <w:lang w:val="en-US" w:eastAsia="zh-CN"/>
        </w:rPr>
        <w:t>102项重大工程实施部际联席会议第一次会议</w:t>
      </w:r>
      <w:r>
        <w:rPr>
          <w:rFonts w:hint="eastAsia"/>
          <w:lang w:val="en-US" w:eastAsia="zh-CN"/>
        </w:rPr>
        <w:t>，要求</w:t>
      </w:r>
      <w:r>
        <w:rPr>
          <w:rFonts w:hint="eastAsia"/>
          <w:b/>
          <w:bCs/>
          <w:lang w:val="en-US" w:eastAsia="zh-CN"/>
        </w:rPr>
        <w:t>加大资金、用地等要素保障力度，加快在建项目建设，尽快形成实物工作量</w:t>
      </w:r>
      <w:r>
        <w:rPr>
          <w:rFonts w:hint="eastAsia"/>
          <w:lang w:val="en-US" w:eastAsia="zh-CN"/>
        </w:rPr>
        <w:t>。目前，</w:t>
      </w:r>
      <w:r>
        <w:rPr>
          <w:rFonts w:hint="eastAsia"/>
          <w:b/>
          <w:bCs/>
          <w:lang w:val="en-US" w:eastAsia="zh-CN"/>
        </w:rPr>
        <w:t>102项重大工程实施有力有序推进，成为稳投资稳增长的重要“抓手”</w:t>
      </w:r>
      <w:r>
        <w:rPr>
          <w:rFonts w:hint="eastAsia"/>
          <w:lang w:val="en-US" w:eastAsia="zh-CN"/>
        </w:rPr>
        <w:t>。</w:t>
      </w:r>
    </w:p>
    <w:p>
      <w:pPr>
        <w:pStyle w:val="4"/>
        <w:rPr>
          <w:rFonts w:hint="eastAsia"/>
          <w:lang w:val="en-US" w:eastAsia="zh-CN"/>
        </w:rPr>
      </w:pPr>
    </w:p>
    <w:p>
      <w:pPr>
        <w:bidi w:val="0"/>
        <w:rPr>
          <w:lang w:val="en-US" w:eastAsia="zh-CN"/>
        </w:rPr>
      </w:pPr>
      <w:r>
        <w:rPr>
          <w:rFonts w:hint="eastAsia"/>
          <w:lang w:val="en-US" w:eastAsia="zh-CN"/>
        </w:rPr>
        <w:t>13.</w:t>
      </w:r>
      <w:r>
        <w:rPr>
          <w:lang w:val="en-US" w:eastAsia="zh-CN"/>
        </w:rPr>
        <w:t>2022年4月4日</w:t>
      </w:r>
      <w:r>
        <w:rPr>
          <w:rFonts w:hint="eastAsia"/>
          <w:lang w:val="en-US" w:eastAsia="zh-CN"/>
        </w:rPr>
        <w:t>，</w:t>
      </w:r>
      <w:r>
        <w:rPr>
          <w:lang w:val="en-US" w:eastAsia="zh-CN"/>
        </w:rPr>
        <w:t>世界</w:t>
      </w:r>
      <w:r>
        <w:rPr>
          <w:b/>
          <w:bCs/>
          <w:lang w:val="en-US" w:eastAsia="zh-CN"/>
        </w:rPr>
        <w:t>在建最大跨度公铁两用斜拉桥、最高桥——常泰长江大桥</w:t>
      </w:r>
      <w:r>
        <w:rPr>
          <w:lang w:val="en-US" w:eastAsia="zh-CN"/>
        </w:rPr>
        <w:t>北主塔下横梁首个“L”型区域浇筑完成</w:t>
      </w:r>
      <w:r>
        <w:rPr>
          <w:rFonts w:hint="eastAsia"/>
          <w:lang w:val="en-US" w:eastAsia="zh-CN"/>
        </w:rPr>
        <w:t>，</w:t>
      </w:r>
      <w:r>
        <w:rPr>
          <w:lang w:val="en-US" w:eastAsia="zh-CN"/>
        </w:rPr>
        <w:t>标志着大桥两座主塔均进入下横梁浇筑施工阶段。常泰长江大桥是</w:t>
      </w:r>
      <w:r>
        <w:rPr>
          <w:b/>
          <w:bCs/>
          <w:lang w:val="en-US" w:eastAsia="zh-CN"/>
        </w:rPr>
        <w:t>国内首座高速公路、普通公路、铁路三位一体的跨江大桥</w:t>
      </w:r>
      <w:r>
        <w:rPr>
          <w:lang w:val="en-US" w:eastAsia="zh-CN"/>
        </w:rPr>
        <w:t>。</w:t>
      </w:r>
    </w:p>
    <w:p>
      <w:pPr>
        <w:pStyle w:val="2"/>
        <w:rPr>
          <w:lang w:val="en-US" w:eastAsia="zh-CN"/>
        </w:rPr>
      </w:pPr>
    </w:p>
    <w:p>
      <w:pPr>
        <w:bidi w:val="0"/>
        <w:rPr>
          <w:rFonts w:hint="eastAsia"/>
        </w:rPr>
      </w:pPr>
      <w:r>
        <w:rPr>
          <w:rFonts w:hint="eastAsia"/>
          <w:lang w:val="en-US" w:eastAsia="zh-CN"/>
        </w:rPr>
        <w:t>14.</w:t>
      </w:r>
      <w:r>
        <w:rPr>
          <w:rFonts w:hint="eastAsia"/>
        </w:rPr>
        <w:t>2022年4月4日电</w:t>
      </w:r>
      <w:r>
        <w:rPr>
          <w:rFonts w:hint="eastAsia"/>
          <w:lang w:eastAsia="zh-CN"/>
        </w:rPr>
        <w:t>，</w:t>
      </w:r>
      <w:r>
        <w:rPr>
          <w:rFonts w:hint="eastAsia"/>
        </w:rPr>
        <w:t>中国中央政府自</w:t>
      </w:r>
      <w:r>
        <w:rPr>
          <w:rFonts w:hint="eastAsia"/>
          <w:b/>
          <w:bCs/>
        </w:rPr>
        <w:t>2016年起将4月24定为“中国航天日”</w:t>
      </w:r>
      <w:r>
        <w:rPr>
          <w:rFonts w:hint="eastAsia"/>
          <w:lang w:eastAsia="zh-CN"/>
        </w:rPr>
        <w:t>，</w:t>
      </w:r>
      <w:r>
        <w:rPr>
          <w:rFonts w:hint="eastAsia"/>
        </w:rPr>
        <w:t>以传承航天精神、培植创新文化及促进开放共享。</w:t>
      </w:r>
      <w:r>
        <w:rPr>
          <w:rFonts w:hint="eastAsia"/>
          <w:b/>
          <w:bCs/>
        </w:rPr>
        <w:t>香港邮政</w:t>
      </w:r>
      <w:r>
        <w:rPr>
          <w:rFonts w:hint="eastAsia"/>
        </w:rPr>
        <w:t>将于本月21日以</w:t>
      </w:r>
      <w:r>
        <w:rPr>
          <w:rFonts w:hint="eastAsia"/>
          <w:b/>
          <w:bCs/>
        </w:rPr>
        <w:t>“中国航天发展”为题</w:t>
      </w:r>
      <w:r>
        <w:rPr>
          <w:rFonts w:hint="eastAsia"/>
          <w:b/>
          <w:bCs/>
          <w:lang w:eastAsia="zh-CN"/>
        </w:rPr>
        <w:t>，</w:t>
      </w:r>
      <w:r>
        <w:rPr>
          <w:rFonts w:hint="eastAsia"/>
          <w:b/>
          <w:bCs/>
        </w:rPr>
        <w:t>发行一张邮票小型张及套摺</w:t>
      </w:r>
      <w:r>
        <w:rPr>
          <w:rFonts w:hint="eastAsia"/>
          <w:lang w:eastAsia="zh-CN"/>
        </w:rPr>
        <w:t>，</w:t>
      </w:r>
      <w:r>
        <w:rPr>
          <w:rFonts w:hint="eastAsia"/>
        </w:rPr>
        <w:t>纪念国家航天发展的卓越成就。</w:t>
      </w:r>
    </w:p>
    <w:p>
      <w:pPr>
        <w:pStyle w:val="2"/>
      </w:pPr>
    </w:p>
    <w:p>
      <w:pPr>
        <w:bidi w:val="0"/>
        <w:rPr>
          <w:rFonts w:hint="eastAsia"/>
        </w:rPr>
      </w:pPr>
      <w:r>
        <w:rPr>
          <w:rFonts w:hint="eastAsia"/>
          <w:lang w:val="en-US" w:eastAsia="zh-CN"/>
        </w:rPr>
        <w:t>15.</w:t>
      </w:r>
      <w:r>
        <w:rPr>
          <w:rFonts w:hint="eastAsia"/>
        </w:rPr>
        <w:t>2022年4月4日电</w:t>
      </w:r>
      <w:r>
        <w:rPr>
          <w:rFonts w:hint="eastAsia"/>
          <w:lang w:eastAsia="zh-CN"/>
        </w:rPr>
        <w:t>，</w:t>
      </w:r>
      <w:r>
        <w:rPr>
          <w:rFonts w:hint="eastAsia"/>
        </w:rPr>
        <w:t>今年4月15日是</w:t>
      </w:r>
      <w:r>
        <w:rPr>
          <w:rFonts w:hint="eastAsia"/>
          <w:b/>
          <w:bCs/>
        </w:rPr>
        <w:t>我国第七个“全民国家安全教育日</w:t>
      </w:r>
      <w:r>
        <w:rPr>
          <w:rFonts w:hint="eastAsia"/>
          <w:b/>
          <w:bCs/>
          <w:lang w:eastAsia="zh-CN"/>
        </w:rPr>
        <w:t>”</w:t>
      </w:r>
      <w:r>
        <w:rPr>
          <w:rFonts w:hint="eastAsia"/>
          <w:lang w:eastAsia="zh-CN"/>
        </w:rPr>
        <w:t>，</w:t>
      </w:r>
      <w:r>
        <w:rPr>
          <w:rFonts w:hint="eastAsia"/>
          <w:b/>
          <w:bCs/>
        </w:rPr>
        <w:t>澳门</w:t>
      </w:r>
      <w:r>
        <w:rPr>
          <w:rFonts w:hint="eastAsia"/>
        </w:rPr>
        <w:t>特别行政区政府与中央人民政府驻澳门特别行政区联络办公室</w:t>
      </w:r>
      <w:r>
        <w:rPr>
          <w:rFonts w:hint="eastAsia"/>
          <w:b/>
          <w:bCs/>
        </w:rPr>
        <w:t>第五次联合举办“全民国家安全教育展”</w:t>
      </w:r>
      <w:r>
        <w:rPr>
          <w:rFonts w:hint="eastAsia"/>
          <w:lang w:eastAsia="zh-CN"/>
        </w:rPr>
        <w:t>，</w:t>
      </w:r>
      <w:r>
        <w:rPr>
          <w:rFonts w:hint="eastAsia"/>
        </w:rPr>
        <w:t>展期由4月15日至5月15日。</w:t>
      </w:r>
    </w:p>
    <w:p>
      <w:pPr>
        <w:pStyle w:val="4"/>
      </w:pPr>
    </w:p>
    <w:p>
      <w:pPr>
        <w:pStyle w:val="4"/>
        <w:rPr>
          <w:rFonts w:hint="eastAsia" w:eastAsia="宋体"/>
          <w:lang w:eastAsia="zh-CN"/>
        </w:rPr>
      </w:pPr>
      <w:r>
        <w:rPr>
          <w:rFonts w:hint="eastAsia"/>
          <w:lang w:val="en-US" w:eastAsia="zh-CN"/>
        </w:rPr>
        <w:t>16.</w:t>
      </w:r>
      <w:r>
        <w:rPr>
          <w:rFonts w:hint="eastAsia"/>
        </w:rPr>
        <w:t>2022年4月5日电</w:t>
      </w:r>
      <w:r>
        <w:rPr>
          <w:rFonts w:hint="eastAsia"/>
          <w:lang w:eastAsia="zh-CN"/>
        </w:rPr>
        <w:t>，</w:t>
      </w:r>
      <w:r>
        <w:rPr>
          <w:rFonts w:hint="eastAsia"/>
        </w:rPr>
        <w:t>中央宣传部、文化和旅游部、国家广播电视总局近日公布第九届全国服务农民、服务基层文化建设先进集体名单</w:t>
      </w:r>
      <w:r>
        <w:rPr>
          <w:rFonts w:hint="eastAsia"/>
          <w:lang w:eastAsia="zh-CN"/>
        </w:rPr>
        <w:t>，</w:t>
      </w:r>
      <w:r>
        <w:rPr>
          <w:rFonts w:hint="eastAsia"/>
          <w:b/>
          <w:bCs/>
        </w:rPr>
        <w:t>346家单位</w:t>
      </w:r>
      <w:r>
        <w:rPr>
          <w:rFonts w:hint="eastAsia"/>
        </w:rPr>
        <w:t>荣获</w:t>
      </w:r>
      <w:r>
        <w:rPr>
          <w:rFonts w:hint="eastAsia"/>
          <w:b/>
          <w:bCs/>
        </w:rPr>
        <w:t>第九届全国服务农民、服务基层文化建设先进集体荣誉称号</w:t>
      </w:r>
      <w:r>
        <w:rPr>
          <w:rFonts w:hint="eastAsia"/>
          <w:b/>
          <w:bCs/>
          <w:lang w:eastAsia="zh-CN"/>
        </w:rPr>
        <w:t>。</w:t>
      </w:r>
    </w:p>
    <w:p>
      <w:pPr>
        <w:pStyle w:val="4"/>
      </w:pPr>
    </w:p>
    <w:p>
      <w:pPr>
        <w:bidi w:val="0"/>
        <w:rPr>
          <w:b/>
          <w:bCs/>
          <w:lang w:val="en-US" w:eastAsia="zh-CN"/>
        </w:rPr>
      </w:pPr>
      <w:r>
        <w:rPr>
          <w:rFonts w:hint="eastAsia"/>
          <w:lang w:val="en-US" w:eastAsia="zh-CN"/>
        </w:rPr>
        <w:t>17.</w:t>
      </w:r>
      <w:r>
        <w:rPr>
          <w:lang w:val="en-US" w:eastAsia="zh-CN"/>
        </w:rPr>
        <w:t>2022年4月5日</w:t>
      </w:r>
      <w:r>
        <w:rPr>
          <w:rFonts w:hint="eastAsia"/>
          <w:lang w:val="en-US" w:eastAsia="zh-CN"/>
        </w:rPr>
        <w:t>，</w:t>
      </w:r>
      <w:r>
        <w:rPr>
          <w:lang w:val="en-US" w:eastAsia="zh-CN"/>
        </w:rPr>
        <w:t>国家能源局、科学技术部近日联合印发</w:t>
      </w:r>
      <w:r>
        <w:rPr>
          <w:b/>
          <w:bCs/>
          <w:lang w:val="en-US" w:eastAsia="zh-CN"/>
        </w:rPr>
        <w:t>了《“十四五”能源领域科技创新规划》</w:t>
      </w:r>
      <w:r>
        <w:rPr>
          <w:lang w:val="en-US" w:eastAsia="zh-CN"/>
        </w:rPr>
        <w:t>制定了中国能源发展与项目布局的技术路线图。明确</w:t>
      </w:r>
      <w:r>
        <w:rPr>
          <w:rFonts w:hint="eastAsia"/>
          <w:lang w:val="en-US" w:eastAsia="zh-CN"/>
        </w:rPr>
        <w:t>，</w:t>
      </w:r>
      <w:r>
        <w:rPr>
          <w:lang w:val="en-US" w:eastAsia="zh-CN"/>
        </w:rPr>
        <w:t>到</w:t>
      </w:r>
      <w:r>
        <w:rPr>
          <w:b/>
          <w:bCs/>
          <w:lang w:val="en-US" w:eastAsia="zh-CN"/>
        </w:rPr>
        <w:t>2025年</w:t>
      </w:r>
      <w:r>
        <w:rPr>
          <w:rFonts w:hint="eastAsia"/>
          <w:lang w:val="en-US" w:eastAsia="zh-CN"/>
        </w:rPr>
        <w:t>，</w:t>
      </w:r>
      <w:r>
        <w:rPr>
          <w:lang w:val="en-US" w:eastAsia="zh-CN"/>
        </w:rPr>
        <w:t>国内能源年综合生产能力达到</w:t>
      </w:r>
      <w:r>
        <w:rPr>
          <w:b/>
          <w:bCs/>
          <w:lang w:val="en-US" w:eastAsia="zh-CN"/>
        </w:rPr>
        <w:t>46亿吨标准煤以上</w:t>
      </w:r>
      <w:r>
        <w:rPr>
          <w:rFonts w:hint="eastAsia"/>
          <w:lang w:val="en-US" w:eastAsia="zh-CN"/>
        </w:rPr>
        <w:t>，</w:t>
      </w:r>
      <w:r>
        <w:rPr>
          <w:b/>
          <w:bCs/>
          <w:lang w:val="en-US" w:eastAsia="zh-CN"/>
        </w:rPr>
        <w:t>非化石能源消费比重提高到20%左右</w:t>
      </w:r>
      <w:r>
        <w:rPr>
          <w:lang w:val="en-US" w:eastAsia="zh-CN"/>
        </w:rPr>
        <w:t>。展望</w:t>
      </w:r>
      <w:r>
        <w:rPr>
          <w:b/>
          <w:bCs/>
          <w:lang w:val="en-US" w:eastAsia="zh-CN"/>
        </w:rPr>
        <w:t>2035年</w:t>
      </w:r>
      <w:r>
        <w:rPr>
          <w:rFonts w:hint="eastAsia"/>
          <w:lang w:val="en-US" w:eastAsia="zh-CN"/>
        </w:rPr>
        <w:t>，</w:t>
      </w:r>
      <w:r>
        <w:rPr>
          <w:b/>
          <w:bCs/>
          <w:lang w:val="en-US" w:eastAsia="zh-CN"/>
        </w:rPr>
        <w:t>能源高质量发展取得决定性进展</w:t>
      </w:r>
      <w:r>
        <w:rPr>
          <w:rFonts w:hint="eastAsia"/>
          <w:b/>
          <w:bCs/>
          <w:lang w:val="en-US" w:eastAsia="zh-CN"/>
        </w:rPr>
        <w:t>，</w:t>
      </w:r>
      <w:r>
        <w:rPr>
          <w:b/>
          <w:bCs/>
          <w:lang w:val="en-US" w:eastAsia="zh-CN"/>
        </w:rPr>
        <w:t>基本建成现代能源体系。</w:t>
      </w:r>
    </w:p>
    <w:p>
      <w:pPr>
        <w:pStyle w:val="2"/>
        <w:rPr>
          <w:lang w:val="en-US" w:eastAsia="zh-CN"/>
        </w:rPr>
      </w:pPr>
    </w:p>
    <w:p>
      <w:pPr>
        <w:bidi w:val="0"/>
        <w:rPr>
          <w:rFonts w:hint="eastAsia"/>
        </w:rPr>
      </w:pPr>
      <w:r>
        <w:rPr>
          <w:rFonts w:hint="eastAsia"/>
          <w:lang w:val="en-US" w:eastAsia="zh-CN"/>
        </w:rPr>
        <w:t>18.</w:t>
      </w:r>
      <w:r>
        <w:rPr>
          <w:rFonts w:hint="eastAsia"/>
        </w:rPr>
        <w:t>2022年4月5日电</w:t>
      </w:r>
      <w:r>
        <w:rPr>
          <w:rFonts w:hint="eastAsia"/>
          <w:lang w:eastAsia="zh-CN"/>
        </w:rPr>
        <w:t>，</w:t>
      </w:r>
      <w:r>
        <w:rPr>
          <w:rFonts w:hint="eastAsia"/>
        </w:rPr>
        <w:t>今年的《政府工作报告》提出</w:t>
      </w:r>
      <w:r>
        <w:rPr>
          <w:rFonts w:hint="eastAsia"/>
          <w:lang w:eastAsia="zh-CN"/>
        </w:rPr>
        <w:t>，</w:t>
      </w:r>
      <w:r>
        <w:rPr>
          <w:rFonts w:hint="eastAsia"/>
          <w:b/>
          <w:bCs/>
        </w:rPr>
        <w:t>“要让我们生活的家园更绿更美”</w:t>
      </w:r>
      <w:r>
        <w:rPr>
          <w:rFonts w:hint="eastAsia"/>
        </w:rPr>
        <w:t>。</w:t>
      </w:r>
      <w:r>
        <w:rPr>
          <w:rFonts w:hint="eastAsia"/>
          <w:lang w:eastAsia="zh-CN"/>
        </w:rPr>
        <w:t>目</w:t>
      </w:r>
      <w:r>
        <w:rPr>
          <w:rFonts w:hint="eastAsia"/>
        </w:rPr>
        <w:t>前全国己累计</w:t>
      </w:r>
      <w:r>
        <w:rPr>
          <w:rFonts w:hint="eastAsia"/>
          <w:b/>
          <w:bCs/>
        </w:rPr>
        <w:t>建设口袋公园2万余个</w:t>
      </w:r>
      <w:r>
        <w:rPr>
          <w:rFonts w:hint="eastAsia"/>
          <w:lang w:eastAsia="zh-CN"/>
        </w:rPr>
        <w:t>，</w:t>
      </w:r>
      <w:r>
        <w:rPr>
          <w:rFonts w:hint="eastAsia"/>
          <w:b/>
          <w:bCs/>
        </w:rPr>
        <w:t>建设绿道8万余公里</w:t>
      </w:r>
      <w:r>
        <w:rPr>
          <w:rFonts w:hint="eastAsia"/>
          <w:lang w:eastAsia="zh-CN"/>
        </w:rPr>
        <w:t>，</w:t>
      </w:r>
      <w:r>
        <w:rPr>
          <w:rFonts w:hint="eastAsia"/>
          <w:b/>
          <w:bCs/>
        </w:rPr>
        <w:t>城市人均公园绿地面积约15平方米</w:t>
      </w:r>
      <w:r>
        <w:rPr>
          <w:rFonts w:hint="eastAsia"/>
        </w:rPr>
        <w:t>。</w:t>
      </w:r>
    </w:p>
    <w:p>
      <w:pPr>
        <w:pStyle w:val="2"/>
        <w:rPr>
          <w:rFonts w:hint="eastAsia"/>
        </w:rPr>
      </w:pPr>
    </w:p>
    <w:p>
      <w:pPr>
        <w:bidi w:val="0"/>
        <w:rPr>
          <w:rFonts w:hint="eastAsia"/>
        </w:rPr>
      </w:pPr>
      <w:r>
        <w:rPr>
          <w:rFonts w:hint="eastAsia"/>
          <w:lang w:val="en-US" w:eastAsia="zh-CN"/>
        </w:rPr>
        <w:t>19.</w:t>
      </w:r>
      <w:r>
        <w:rPr>
          <w:rFonts w:hint="eastAsia"/>
        </w:rPr>
        <w:t>2022年4月5日</w:t>
      </w:r>
      <w:r>
        <w:rPr>
          <w:rFonts w:hint="eastAsia"/>
          <w:lang w:eastAsia="zh-CN"/>
        </w:rPr>
        <w:t>，</w:t>
      </w:r>
      <w:r>
        <w:rPr>
          <w:rFonts w:hint="eastAsia"/>
        </w:rPr>
        <w:t>北京市发布</w:t>
      </w:r>
      <w:r>
        <w:rPr>
          <w:rFonts w:hint="eastAsia"/>
          <w:b/>
          <w:bCs/>
        </w:rPr>
        <w:t>《中国</w:t>
      </w:r>
      <w:r>
        <w:rPr>
          <w:rFonts w:hint="eastAsia"/>
          <w:b/>
          <w:bCs/>
          <w:lang w:eastAsia="zh-CN"/>
        </w:rPr>
        <w:t>（</w:t>
      </w:r>
      <w:r>
        <w:rPr>
          <w:rFonts w:hint="eastAsia"/>
          <w:b/>
          <w:bCs/>
        </w:rPr>
        <w:t>北京</w:t>
      </w:r>
      <w:r>
        <w:rPr>
          <w:rFonts w:hint="eastAsia"/>
          <w:b/>
          <w:bCs/>
          <w:lang w:eastAsia="zh-CN"/>
        </w:rPr>
        <w:t>）</w:t>
      </w:r>
      <w:r>
        <w:rPr>
          <w:rFonts w:hint="eastAsia"/>
          <w:b/>
          <w:bCs/>
        </w:rPr>
        <w:t>自由贸易试验区条例》</w:t>
      </w:r>
      <w:r>
        <w:rPr>
          <w:rFonts w:hint="eastAsia"/>
          <w:lang w:eastAsia="zh-CN"/>
        </w:rPr>
        <w:t>，</w:t>
      </w:r>
      <w:r>
        <w:rPr>
          <w:rFonts w:hint="eastAsia"/>
        </w:rPr>
        <w:t>该条例将从2022年5月1日起实施。条例规定</w:t>
      </w:r>
      <w:r>
        <w:rPr>
          <w:rFonts w:hint="eastAsia"/>
          <w:lang w:eastAsia="zh-CN"/>
        </w:rPr>
        <w:t>，</w:t>
      </w:r>
      <w:r>
        <w:rPr>
          <w:rFonts w:hint="eastAsia"/>
          <w:b/>
          <w:bCs/>
        </w:rPr>
        <w:t>本市建立健全自贸试验区制度创新容错机制</w:t>
      </w:r>
      <w:r>
        <w:rPr>
          <w:rFonts w:hint="eastAsia"/>
        </w:rPr>
        <w:t>。以此鼓励自贸试验区先行先试、制度创新</w:t>
      </w:r>
      <w:r>
        <w:rPr>
          <w:rFonts w:hint="eastAsia"/>
          <w:lang w:eastAsia="zh-CN"/>
        </w:rPr>
        <w:t>，</w:t>
      </w:r>
      <w:r>
        <w:rPr>
          <w:rFonts w:hint="eastAsia"/>
        </w:rPr>
        <w:t>充分激发各类市场主体活力。</w:t>
      </w:r>
    </w:p>
    <w:p>
      <w:pPr>
        <w:pStyle w:val="2"/>
      </w:pPr>
    </w:p>
    <w:p>
      <w:pPr>
        <w:bidi w:val="0"/>
      </w:pPr>
      <w:r>
        <w:rPr>
          <w:rFonts w:hint="eastAsia"/>
          <w:lang w:val="en-US" w:eastAsia="zh-CN"/>
        </w:rPr>
        <w:t>20.</w:t>
      </w:r>
      <w:r>
        <w:rPr>
          <w:lang w:val="en-US" w:eastAsia="zh-CN"/>
        </w:rPr>
        <w:t>2022年4月6日</w:t>
      </w:r>
      <w:r>
        <w:rPr>
          <w:rFonts w:hint="eastAsia"/>
          <w:lang w:val="en-US" w:eastAsia="zh-CN"/>
        </w:rPr>
        <w:t>，</w:t>
      </w:r>
      <w:r>
        <w:rPr>
          <w:lang w:val="en-US" w:eastAsia="zh-CN"/>
        </w:rPr>
        <w:t>自然资源部公布的</w:t>
      </w:r>
      <w:r>
        <w:rPr>
          <w:b/>
          <w:bCs/>
          <w:lang w:val="en-US" w:eastAsia="zh-CN"/>
        </w:rPr>
        <w:t>《2021年中国海洋经济统计公报》</w:t>
      </w:r>
      <w:r>
        <w:rPr>
          <w:lang w:val="en-US" w:eastAsia="zh-CN"/>
        </w:rPr>
        <w:t>显示</w:t>
      </w:r>
      <w:r>
        <w:rPr>
          <w:rFonts w:hint="eastAsia"/>
          <w:lang w:val="en-US" w:eastAsia="zh-CN"/>
        </w:rPr>
        <w:t>，</w:t>
      </w:r>
      <w:r>
        <w:rPr>
          <w:lang w:val="en-US" w:eastAsia="zh-CN"/>
        </w:rPr>
        <w:t>2021年我国海洋经济总量再上新台阶</w:t>
      </w:r>
      <w:r>
        <w:rPr>
          <w:rFonts w:hint="eastAsia"/>
          <w:lang w:val="en-US" w:eastAsia="zh-CN"/>
        </w:rPr>
        <w:t>，</w:t>
      </w:r>
      <w:r>
        <w:rPr>
          <w:b/>
          <w:bCs/>
          <w:lang w:val="en-US" w:eastAsia="zh-CN"/>
        </w:rPr>
        <w:t>首次突破9万亿元</w:t>
      </w:r>
      <w:r>
        <w:rPr>
          <w:lang w:val="en-US" w:eastAsia="zh-CN"/>
        </w:rPr>
        <w:t>。</w:t>
      </w:r>
    </w:p>
    <w:p>
      <w:pPr>
        <w:bidi w:val="0"/>
        <w:rPr>
          <w:lang w:val="en-US" w:eastAsia="zh-CN"/>
        </w:rPr>
      </w:pPr>
    </w:p>
    <w:p>
      <w:pPr>
        <w:bidi w:val="0"/>
      </w:pPr>
      <w:r>
        <w:rPr>
          <w:rFonts w:hint="eastAsia"/>
          <w:lang w:val="en-US" w:eastAsia="zh-CN"/>
        </w:rPr>
        <w:t>21.</w:t>
      </w:r>
      <w:r>
        <w:rPr>
          <w:lang w:val="en-US" w:eastAsia="zh-CN"/>
        </w:rPr>
        <w:t>2022年4月6日召开的国务院常务会议指出</w:t>
      </w:r>
      <w:r>
        <w:rPr>
          <w:rFonts w:hint="eastAsia"/>
          <w:lang w:val="en-US" w:eastAsia="zh-CN"/>
        </w:rPr>
        <w:t>，</w:t>
      </w:r>
      <w:r>
        <w:rPr>
          <w:b/>
          <w:bCs/>
          <w:lang w:val="en-US" w:eastAsia="zh-CN"/>
        </w:rPr>
        <w:t>支持重点领域和薄弱环节融资</w:t>
      </w:r>
      <w:r>
        <w:rPr>
          <w:rFonts w:hint="eastAsia"/>
          <w:lang w:val="en-US" w:eastAsia="zh-CN"/>
        </w:rPr>
        <w:t>，</w:t>
      </w:r>
      <w:r>
        <w:rPr>
          <w:lang w:val="en-US" w:eastAsia="zh-CN"/>
        </w:rPr>
        <w:t>设立</w:t>
      </w:r>
      <w:r>
        <w:rPr>
          <w:b/>
          <w:bCs/>
          <w:lang w:val="en-US" w:eastAsia="zh-CN"/>
        </w:rPr>
        <w:t>科技创新和普惠养老两项专项再贷款</w:t>
      </w:r>
      <w:r>
        <w:rPr>
          <w:rFonts w:hint="eastAsia"/>
          <w:lang w:val="en-US" w:eastAsia="zh-CN"/>
        </w:rPr>
        <w:t>，</w:t>
      </w:r>
      <w:r>
        <w:rPr>
          <w:b/>
          <w:bCs/>
          <w:lang w:val="en-US" w:eastAsia="zh-CN"/>
        </w:rPr>
        <w:t>人民银行对贷款本金分别提供60%、100%的再贷款支持</w:t>
      </w:r>
      <w:r>
        <w:rPr>
          <w:lang w:val="en-US" w:eastAsia="zh-CN"/>
        </w:rPr>
        <w:t>。会议指出</w:t>
      </w:r>
      <w:r>
        <w:rPr>
          <w:rFonts w:hint="eastAsia"/>
          <w:lang w:val="en-US" w:eastAsia="zh-CN"/>
        </w:rPr>
        <w:t>，</w:t>
      </w:r>
      <w:r>
        <w:rPr>
          <w:lang w:val="en-US" w:eastAsia="zh-CN"/>
        </w:rPr>
        <w:t>要适时灵活运用再贷款等多种货币政策工具</w:t>
      </w:r>
      <w:r>
        <w:rPr>
          <w:rFonts w:hint="eastAsia"/>
          <w:lang w:val="en-US" w:eastAsia="zh-CN"/>
        </w:rPr>
        <w:t>，</w:t>
      </w:r>
      <w:r>
        <w:rPr>
          <w:lang w:val="en-US" w:eastAsia="zh-CN"/>
        </w:rPr>
        <w:t>更好</w:t>
      </w:r>
      <w:r>
        <w:rPr>
          <w:b/>
          <w:bCs/>
          <w:lang w:val="en-US" w:eastAsia="zh-CN"/>
        </w:rPr>
        <w:t>发挥总量和结构双重功能</w:t>
      </w:r>
      <w:r>
        <w:rPr>
          <w:rFonts w:hint="eastAsia"/>
          <w:lang w:val="en-US" w:eastAsia="zh-CN"/>
        </w:rPr>
        <w:t>，</w:t>
      </w:r>
      <w:r>
        <w:rPr>
          <w:lang w:val="en-US" w:eastAsia="zh-CN"/>
        </w:rPr>
        <w:t>加大对实体经济的支持。</w:t>
      </w:r>
    </w:p>
    <w:p>
      <w:pPr>
        <w:bidi w:val="0"/>
        <w:rPr>
          <w:lang w:val="en-US" w:eastAsia="zh-CN"/>
        </w:rPr>
      </w:pPr>
    </w:p>
    <w:p>
      <w:pPr>
        <w:bidi w:val="0"/>
        <w:rPr>
          <w:rFonts w:hint="eastAsia"/>
          <w:lang w:val="en-US" w:eastAsia="zh-CN"/>
        </w:rPr>
      </w:pPr>
      <w:r>
        <w:rPr>
          <w:rFonts w:hint="eastAsia"/>
          <w:lang w:val="en-US" w:eastAsia="zh-CN"/>
        </w:rPr>
        <w:t>22.</w:t>
      </w:r>
      <w:r>
        <w:rPr>
          <w:rFonts w:hint="eastAsia" w:ascii="宋体" w:eastAsia="宋体"/>
          <w:lang w:val="en-US" w:eastAsia="zh-CN"/>
        </w:rPr>
        <w:t>2022年4月6日电，水利部门将锚定目标，</w:t>
      </w:r>
      <w:r>
        <w:rPr>
          <w:rFonts w:hint="eastAsia" w:ascii="宋体" w:eastAsia="宋体"/>
          <w:b/>
          <w:bCs/>
          <w:lang w:val="en-US" w:eastAsia="zh-CN"/>
        </w:rPr>
        <w:t>今年实现京杭大运河全线通水</w:t>
      </w:r>
      <w:r>
        <w:rPr>
          <w:rFonts w:hint="eastAsia" w:ascii="宋体" w:eastAsia="宋体"/>
          <w:lang w:val="en-US" w:eastAsia="zh-CN"/>
        </w:rPr>
        <w:t>，让大运河活起来，统筹</w:t>
      </w:r>
      <w:r>
        <w:rPr>
          <w:rFonts w:hint="eastAsia" w:ascii="宋体" w:eastAsia="宋体"/>
          <w:b/>
          <w:bCs/>
          <w:lang w:val="en-US" w:eastAsia="zh-CN"/>
        </w:rPr>
        <w:t>保护好、传承好、利用好大运河文化</w:t>
      </w:r>
      <w:r>
        <w:rPr>
          <w:rFonts w:hint="eastAsia" w:ascii="宋体" w:eastAsia="宋体"/>
          <w:lang w:val="en-US" w:eastAsia="zh-CN"/>
        </w:rPr>
        <w:t>。</w:t>
      </w:r>
    </w:p>
    <w:p>
      <w:pPr>
        <w:pStyle w:val="2"/>
        <w:rPr>
          <w:rFonts w:hint="eastAsia"/>
          <w:lang w:val="en-US" w:eastAsia="zh-CN"/>
        </w:rPr>
      </w:pPr>
    </w:p>
    <w:p>
      <w:pPr>
        <w:bidi w:val="0"/>
        <w:rPr>
          <w:rFonts w:hint="eastAsia"/>
          <w:lang w:val="en-US" w:eastAsia="zh-CN"/>
        </w:rPr>
      </w:pPr>
      <w:r>
        <w:rPr>
          <w:rFonts w:hint="eastAsia"/>
          <w:lang w:val="en-US" w:eastAsia="zh-CN"/>
        </w:rPr>
        <w:t>23.2022年4月6日，人民日报发表“八项规定改变中国！”文章，2012年12月4日，中央政治局召开会议，审议通过了</w:t>
      </w:r>
      <w:r>
        <w:rPr>
          <w:rFonts w:hint="eastAsia"/>
          <w:b/>
          <w:bCs/>
          <w:lang w:val="en-US" w:eastAsia="zh-CN"/>
        </w:rPr>
        <w:t>《十八届中央政治 局关于改进工作作风、密切联系群众的八项规定》</w:t>
      </w:r>
      <w:r>
        <w:rPr>
          <w:rFonts w:hint="eastAsia"/>
          <w:lang w:val="en-US" w:eastAsia="zh-CN"/>
        </w:rPr>
        <w:t>，从</w:t>
      </w:r>
      <w:r>
        <w:rPr>
          <w:rFonts w:hint="eastAsia"/>
          <w:b/>
          <w:bCs/>
          <w:lang w:val="en-US" w:eastAsia="zh-CN"/>
        </w:rPr>
        <w:t>调查研究、会议活动、文件简报、出访活动、警卫工作、新闻报道、文稿发表、勤俭节约等8个方面</w:t>
      </w:r>
      <w:r>
        <w:rPr>
          <w:rFonts w:hint="eastAsia"/>
          <w:lang w:val="en-US" w:eastAsia="zh-CN"/>
        </w:rPr>
        <w:t>对加强</w:t>
      </w:r>
      <w:r>
        <w:rPr>
          <w:rFonts w:hint="eastAsia"/>
          <w:b/>
          <w:bCs/>
          <w:lang w:val="en-US" w:eastAsia="zh-CN"/>
        </w:rPr>
        <w:t>作风建设立下规矩，直面现实问题，提出具体要求</w:t>
      </w:r>
      <w:r>
        <w:rPr>
          <w:rFonts w:hint="eastAsia"/>
          <w:lang w:val="en-US" w:eastAsia="zh-CN"/>
        </w:rPr>
        <w:t>。从这一天起，</w:t>
      </w:r>
      <w:r>
        <w:rPr>
          <w:rFonts w:hint="eastAsia"/>
          <w:b/>
          <w:bCs/>
          <w:lang w:val="en-US" w:eastAsia="zh-CN"/>
        </w:rPr>
        <w:t>“八项规定”成为新时代共产党人作风建设的一张“金色名片”。</w:t>
      </w:r>
      <w:r>
        <w:rPr>
          <w:rFonts w:hint="eastAsia"/>
          <w:lang w:val="en-US" w:eastAsia="zh-CN"/>
        </w:rPr>
        <w:t>从这一天起，全党全社会迎来了一场激浊扬清的风气巨变。</w:t>
      </w:r>
    </w:p>
    <w:p>
      <w:pPr>
        <w:bidi w:val="0"/>
        <w:rPr>
          <w:rFonts w:hint="eastAsia"/>
          <w:lang w:val="en-US" w:eastAsia="zh-CN"/>
        </w:rPr>
      </w:pPr>
    </w:p>
    <w:p>
      <w:pPr>
        <w:bidi w:val="0"/>
        <w:rPr>
          <w:rFonts w:hint="eastAsia"/>
          <w:lang w:val="en-US" w:eastAsia="zh-CN"/>
        </w:rPr>
      </w:pPr>
      <w:r>
        <w:rPr>
          <w:rFonts w:hint="eastAsia"/>
          <w:lang w:val="en-US" w:eastAsia="zh-CN"/>
        </w:rPr>
        <w:t>24.2022年4月6日电，最高检与全国妇联日前联合下发通知，开展</w:t>
      </w:r>
      <w:r>
        <w:rPr>
          <w:rFonts w:hint="eastAsia"/>
          <w:b/>
          <w:bCs/>
          <w:lang w:val="en-US" w:eastAsia="zh-CN"/>
        </w:rPr>
        <w:t>“关注困难妇女群体，加强专项司法救助”专项活动</w:t>
      </w:r>
      <w:r>
        <w:rPr>
          <w:rFonts w:hint="eastAsia"/>
          <w:lang w:val="en-US" w:eastAsia="zh-CN"/>
        </w:rPr>
        <w:t>。专项活动已于</w:t>
      </w:r>
      <w:r>
        <w:rPr>
          <w:rFonts w:hint="eastAsia"/>
          <w:b/>
          <w:bCs/>
          <w:lang w:val="en-US" w:eastAsia="zh-CN"/>
        </w:rPr>
        <w:t>3月启动，将持续至今年年底</w:t>
      </w:r>
      <w:r>
        <w:rPr>
          <w:rFonts w:hint="eastAsia"/>
          <w:lang w:val="en-US" w:eastAsia="zh-CN"/>
        </w:rPr>
        <w:t>。</w:t>
      </w:r>
    </w:p>
    <w:p>
      <w:pPr>
        <w:pStyle w:val="4"/>
        <w:rPr>
          <w:lang w:val="en-US" w:eastAsia="zh-CN"/>
        </w:rPr>
      </w:pPr>
    </w:p>
    <w:p>
      <w:pPr>
        <w:bidi w:val="0"/>
      </w:pPr>
      <w:r>
        <w:rPr>
          <w:rFonts w:hint="eastAsia"/>
          <w:lang w:val="en-US" w:eastAsia="zh-CN"/>
        </w:rPr>
        <w:t>25.</w:t>
      </w:r>
      <w:r>
        <w:rPr>
          <w:lang w:val="en-US" w:eastAsia="zh-CN"/>
        </w:rPr>
        <w:t>2022年4月7日</w:t>
      </w:r>
      <w:r>
        <w:rPr>
          <w:rFonts w:hint="eastAsia"/>
          <w:lang w:val="en-US" w:eastAsia="zh-CN"/>
        </w:rPr>
        <w:t>，</w:t>
      </w:r>
      <w:r>
        <w:rPr>
          <w:lang w:val="en-US" w:eastAsia="zh-CN"/>
        </w:rPr>
        <w:t>中共中央、国务院印发了</w:t>
      </w:r>
      <w:r>
        <w:rPr>
          <w:b/>
          <w:bCs/>
          <w:lang w:val="en-US" w:eastAsia="zh-CN"/>
        </w:rPr>
        <w:t>《信访工作条例》</w:t>
      </w:r>
      <w:r>
        <w:rPr>
          <w:lang w:val="en-US" w:eastAsia="zh-CN"/>
        </w:rPr>
        <w:t>并发出通知。通知指出</w:t>
      </w:r>
      <w:r>
        <w:rPr>
          <w:rFonts w:hint="eastAsia"/>
          <w:lang w:val="en-US" w:eastAsia="zh-CN"/>
        </w:rPr>
        <w:t>，</w:t>
      </w:r>
      <w:r>
        <w:rPr>
          <w:lang w:val="en-US" w:eastAsia="zh-CN"/>
        </w:rPr>
        <w:t>要做好《条例》的学习培训、宣传解读和落实情况的督促检查</w:t>
      </w:r>
      <w:r>
        <w:rPr>
          <w:rFonts w:hint="eastAsia"/>
          <w:lang w:val="en-US" w:eastAsia="zh-CN"/>
        </w:rPr>
        <w:t>，</w:t>
      </w:r>
      <w:r>
        <w:rPr>
          <w:b/>
          <w:bCs/>
          <w:lang w:val="en-US" w:eastAsia="zh-CN"/>
        </w:rPr>
        <w:t>在全社会营造办事依法、遇事找法、解决问题用法、化解矛盾靠法的良好环境。</w:t>
      </w:r>
      <w:r>
        <w:rPr>
          <w:lang w:val="en-US" w:eastAsia="zh-CN"/>
        </w:rPr>
        <w:t>信访工作联席会议、信访部门要牢记职责使命</w:t>
      </w:r>
      <w:r>
        <w:rPr>
          <w:rFonts w:hint="eastAsia"/>
          <w:lang w:val="en-US" w:eastAsia="zh-CN"/>
        </w:rPr>
        <w:t>，</w:t>
      </w:r>
      <w:r>
        <w:rPr>
          <w:lang w:val="en-US" w:eastAsia="zh-CN"/>
        </w:rPr>
        <w:t>坚持人民至上</w:t>
      </w:r>
      <w:r>
        <w:rPr>
          <w:rFonts w:hint="eastAsia"/>
          <w:lang w:val="en-US" w:eastAsia="zh-CN"/>
        </w:rPr>
        <w:t>，</w:t>
      </w:r>
      <w:r>
        <w:rPr>
          <w:b/>
          <w:bCs/>
          <w:lang w:val="en-US" w:eastAsia="zh-CN"/>
        </w:rPr>
        <w:t>强化问题导向</w:t>
      </w:r>
      <w:r>
        <w:rPr>
          <w:rFonts w:hint="eastAsia"/>
          <w:b/>
          <w:bCs/>
          <w:lang w:val="en-US" w:eastAsia="zh-CN"/>
        </w:rPr>
        <w:t>，</w:t>
      </w:r>
      <w:r>
        <w:rPr>
          <w:b/>
          <w:bCs/>
          <w:lang w:val="en-US" w:eastAsia="zh-CN"/>
        </w:rPr>
        <w:t>主动担当作为</w:t>
      </w:r>
      <w:r>
        <w:rPr>
          <w:rFonts w:hint="eastAsia"/>
          <w:b/>
          <w:bCs/>
          <w:lang w:val="en-US" w:eastAsia="zh-CN"/>
        </w:rPr>
        <w:t>，</w:t>
      </w:r>
      <w:r>
        <w:rPr>
          <w:b/>
          <w:bCs/>
          <w:lang w:val="en-US" w:eastAsia="zh-CN"/>
        </w:rPr>
        <w:t>不断提高工作能力和水平</w:t>
      </w:r>
      <w:r>
        <w:rPr>
          <w:lang w:val="en-US" w:eastAsia="zh-CN"/>
        </w:rPr>
        <w:t>。</w:t>
      </w:r>
    </w:p>
    <w:p>
      <w:pPr>
        <w:bidi w:val="0"/>
      </w:pPr>
    </w:p>
    <w:p>
      <w:pPr>
        <w:bidi w:val="0"/>
        <w:rPr>
          <w:rFonts w:hint="eastAsia"/>
        </w:rPr>
      </w:pPr>
      <w:r>
        <w:rPr>
          <w:rFonts w:hint="eastAsia"/>
          <w:lang w:val="en-US" w:eastAsia="zh-CN"/>
        </w:rPr>
        <w:t>26.</w:t>
      </w:r>
      <w:r>
        <w:rPr>
          <w:rFonts w:hint="eastAsia"/>
        </w:rPr>
        <w:t>2022年4月7日，“贸易之桥</w:t>
      </w:r>
      <w:r>
        <w:rPr>
          <w:rFonts w:hint="eastAsia"/>
          <w:lang w:eastAsia="zh-CN"/>
        </w:rPr>
        <w:t>”</w:t>
      </w:r>
      <w:r>
        <w:rPr>
          <w:rFonts w:hint="eastAsia"/>
        </w:rPr>
        <w:t>第131届广交会云推介系列活动启动仪式暨首场活动</w:t>
      </w:r>
      <w:r>
        <w:rPr>
          <w:rFonts w:hint="eastAsia"/>
          <w:lang w:eastAsia="zh-CN"/>
        </w:rPr>
        <w:t>（</w:t>
      </w:r>
      <w:r>
        <w:rPr>
          <w:rFonts w:hint="eastAsia"/>
        </w:rPr>
        <w:t>北欧专场</w:t>
      </w:r>
      <w:r>
        <w:rPr>
          <w:rFonts w:hint="eastAsia"/>
          <w:lang w:eastAsia="zh-CN"/>
        </w:rPr>
        <w:t>）</w:t>
      </w:r>
      <w:r>
        <w:rPr>
          <w:rFonts w:hint="eastAsia"/>
        </w:rPr>
        <w:t>在广州举行，确认第131届中国进出口商品交易会</w:t>
      </w:r>
      <w:r>
        <w:rPr>
          <w:rFonts w:hint="eastAsia"/>
          <w:lang w:eastAsia="zh-CN"/>
        </w:rPr>
        <w:t>（</w:t>
      </w:r>
      <w:r>
        <w:rPr>
          <w:rFonts w:hint="eastAsia"/>
        </w:rPr>
        <w:t>广交会</w:t>
      </w:r>
      <w:r>
        <w:rPr>
          <w:rFonts w:hint="eastAsia"/>
          <w:lang w:eastAsia="zh-CN"/>
        </w:rPr>
        <w:t>）</w:t>
      </w:r>
      <w:r>
        <w:rPr>
          <w:rFonts w:hint="eastAsia"/>
        </w:rPr>
        <w:t>将于4月15日</w:t>
      </w:r>
      <w:r>
        <w:rPr>
          <w:rFonts w:hint="eastAsia"/>
          <w:lang w:eastAsia="zh-CN"/>
        </w:rPr>
        <w:t>—</w:t>
      </w:r>
      <w:r>
        <w:rPr>
          <w:rFonts w:hint="eastAsia"/>
        </w:rPr>
        <w:t>24日在网上举办</w:t>
      </w:r>
      <w:r>
        <w:rPr>
          <w:rFonts w:hint="eastAsia"/>
          <w:lang w:eastAsia="zh-CN"/>
        </w:rPr>
        <w:t>，</w:t>
      </w:r>
      <w:r>
        <w:rPr>
          <w:rFonts w:hint="eastAsia"/>
        </w:rPr>
        <w:t>展期10天。本次</w:t>
      </w:r>
      <w:r>
        <w:rPr>
          <w:rFonts w:hint="eastAsia"/>
          <w:b/>
          <w:bCs/>
        </w:rPr>
        <w:t>以联通国内国际双循环为主题</w:t>
      </w:r>
      <w:r>
        <w:rPr>
          <w:rFonts w:hint="eastAsia"/>
        </w:rPr>
        <w:t>。</w:t>
      </w:r>
    </w:p>
    <w:p>
      <w:pPr>
        <w:pStyle w:val="2"/>
        <w:rPr>
          <w:rFonts w:hint="eastAsia"/>
        </w:rPr>
      </w:pPr>
    </w:p>
    <w:p>
      <w:pPr>
        <w:bidi w:val="0"/>
        <w:rPr>
          <w:rFonts w:hint="eastAsia"/>
        </w:rPr>
      </w:pPr>
      <w:r>
        <w:rPr>
          <w:rFonts w:hint="eastAsia"/>
          <w:lang w:val="en-US" w:eastAsia="zh-CN"/>
        </w:rPr>
        <w:t>27.</w:t>
      </w:r>
      <w:r>
        <w:rPr>
          <w:rFonts w:hint="eastAsia"/>
        </w:rPr>
        <w:t>2022年4月7日，工信部、国家发改委等6部门近日联合印发《关于“十四五”推动石化化工行业高质量发展的指导意见》。《意见》提出，</w:t>
      </w:r>
      <w:r>
        <w:rPr>
          <w:rFonts w:hint="eastAsia"/>
          <w:b/>
          <w:bCs/>
        </w:rPr>
        <w:t>到2025年</w:t>
      </w:r>
      <w:r>
        <w:rPr>
          <w:rFonts w:hint="eastAsia"/>
        </w:rPr>
        <w:t>我国石化化工行业基本形成</w:t>
      </w:r>
      <w:r>
        <w:rPr>
          <w:rFonts w:hint="eastAsia"/>
          <w:b/>
          <w:bCs/>
        </w:rPr>
        <w:t>自主创新能力强、结构布局合理、绿色安全低碳的高质量发展格局</w:t>
      </w:r>
      <w:r>
        <w:rPr>
          <w:rFonts w:hint="eastAsia"/>
        </w:rPr>
        <w:t>，</w:t>
      </w:r>
      <w:r>
        <w:rPr>
          <w:rFonts w:hint="eastAsia"/>
          <w:b/>
          <w:bCs/>
        </w:rPr>
        <w:t>高端产品保障能力大幅提高</w:t>
      </w:r>
      <w:r>
        <w:rPr>
          <w:rFonts w:hint="eastAsia"/>
        </w:rPr>
        <w:t>，</w:t>
      </w:r>
      <w:r>
        <w:rPr>
          <w:rFonts w:hint="eastAsia"/>
          <w:b/>
          <w:bCs/>
        </w:rPr>
        <w:t>核心竞争能力明显增强</w:t>
      </w:r>
      <w:r>
        <w:rPr>
          <w:rFonts w:hint="eastAsia"/>
        </w:rPr>
        <w:t>，</w:t>
      </w:r>
      <w:r>
        <w:rPr>
          <w:rFonts w:hint="eastAsia"/>
          <w:b/>
          <w:bCs/>
        </w:rPr>
        <w:t>高水平自立自强迈出坚实步伐</w:t>
      </w:r>
      <w:r>
        <w:rPr>
          <w:rFonts w:hint="eastAsia"/>
        </w:rPr>
        <w:t>。</w:t>
      </w:r>
    </w:p>
    <w:p>
      <w:pPr>
        <w:bidi w:val="0"/>
        <w:rPr>
          <w:rFonts w:hint="eastAsia"/>
        </w:rPr>
      </w:pPr>
    </w:p>
    <w:p>
      <w:pPr>
        <w:bidi w:val="0"/>
        <w:rPr>
          <w:rFonts w:hint="eastAsia"/>
          <w:lang w:eastAsia="zh-CN"/>
        </w:rPr>
      </w:pPr>
      <w:r>
        <w:rPr>
          <w:rFonts w:hint="eastAsia"/>
          <w:lang w:val="en-US" w:eastAsia="zh-CN"/>
        </w:rPr>
        <w:t>28.</w:t>
      </w:r>
      <w:r>
        <w:rPr>
          <w:rFonts w:hint="eastAsia"/>
        </w:rPr>
        <w:t>2022年4月8日电，北京冬奥会、冬残奥会总结表彰大会在北京人民大会堂隆重举行。国家主席习近平指出北京冬奥精神就是</w:t>
      </w:r>
      <w:r>
        <w:rPr>
          <w:rFonts w:hint="eastAsia"/>
          <w:b/>
          <w:bCs/>
        </w:rPr>
        <w:t>胸怀大局、自信开放、迎难而上、追求卓越、共创未来</w:t>
      </w:r>
      <w:r>
        <w:rPr>
          <w:rFonts w:hint="eastAsia"/>
        </w:rPr>
        <w:t>。我们要大力弘扬北京冬奥精神，以更加坚定的自信、更加坚决的勇气，向着实现第二个百年奋斗目标奋勇前进，向着实现中华民族伟大复兴的中国梦奋勇前进</w:t>
      </w:r>
      <w:r>
        <w:rPr>
          <w:rFonts w:hint="eastAsia"/>
          <w:lang w:eastAsia="zh-CN"/>
        </w:rPr>
        <w:t>。</w:t>
      </w:r>
    </w:p>
    <w:p>
      <w:pPr>
        <w:pStyle w:val="2"/>
        <w:rPr>
          <w:rFonts w:hint="eastAsia"/>
          <w:lang w:eastAsia="zh-CN"/>
        </w:rPr>
      </w:pPr>
    </w:p>
    <w:p>
      <w:pPr>
        <w:bidi w:val="0"/>
        <w:rPr>
          <w:rFonts w:hint="eastAsia"/>
        </w:rPr>
      </w:pPr>
      <w:r>
        <w:rPr>
          <w:rFonts w:hint="eastAsia"/>
          <w:lang w:val="en-US" w:eastAsia="zh-CN"/>
        </w:rPr>
        <w:t>29.</w:t>
      </w:r>
      <w:r>
        <w:rPr>
          <w:rFonts w:hint="eastAsia"/>
        </w:rPr>
        <w:t>2022年4月8日电，党中央、国务院决定，授予</w:t>
      </w:r>
      <w:r>
        <w:rPr>
          <w:rFonts w:hint="eastAsia"/>
          <w:b/>
          <w:bCs/>
        </w:rPr>
        <w:t>国家速滑馆场馆运行团队等148个集体“北京冬奥会、冬残奥会突出贡献集体”称号</w:t>
      </w:r>
      <w:r>
        <w:rPr>
          <w:rFonts w:hint="eastAsia"/>
        </w:rPr>
        <w:t>；授予苏翊鸣等147名同志、追授</w:t>
      </w:r>
      <w:r>
        <w:rPr>
          <w:rFonts w:hint="eastAsia"/>
          <w:b/>
          <w:bCs/>
        </w:rPr>
        <w:t>邓小岚</w:t>
      </w:r>
      <w:r>
        <w:rPr>
          <w:rFonts w:hint="eastAsia"/>
        </w:rPr>
        <w:t>同志</w:t>
      </w:r>
      <w:r>
        <w:rPr>
          <w:rFonts w:hint="eastAsia"/>
          <w:b/>
          <w:bCs/>
        </w:rPr>
        <w:t>“北京冬奥会、冬残奥会突出贡献个人”称号</w:t>
      </w:r>
      <w:r>
        <w:rPr>
          <w:rFonts w:hint="eastAsia"/>
        </w:rPr>
        <w:t>。</w:t>
      </w:r>
    </w:p>
    <w:p>
      <w:pPr>
        <w:pStyle w:val="2"/>
        <w:rPr>
          <w:rFonts w:hint="eastAsia"/>
        </w:rPr>
      </w:pPr>
    </w:p>
    <w:p>
      <w:pPr>
        <w:bidi w:val="0"/>
        <w:rPr>
          <w:rFonts w:hint="eastAsia"/>
        </w:rPr>
      </w:pPr>
      <w:r>
        <w:rPr>
          <w:rFonts w:hint="eastAsia"/>
          <w:lang w:val="en-US" w:eastAsia="zh-CN"/>
        </w:rPr>
        <w:t>30.</w:t>
      </w:r>
      <w:r>
        <w:rPr>
          <w:rFonts w:hint="eastAsia"/>
        </w:rPr>
        <w:t>2022年4月8日电，国务院办公厅印发</w:t>
      </w:r>
      <w:r>
        <w:rPr>
          <w:rFonts w:hint="eastAsia"/>
          <w:b/>
          <w:bCs/>
        </w:rPr>
        <w:t>《促进残疾人就业三年行动方案（2022—2024年）》</w:t>
      </w:r>
      <w:r>
        <w:rPr>
          <w:rFonts w:hint="eastAsia"/>
        </w:rPr>
        <w:t>决定，在</w:t>
      </w:r>
      <w:r>
        <w:rPr>
          <w:rFonts w:hint="eastAsia"/>
          <w:b/>
          <w:bCs/>
        </w:rPr>
        <w:t>3年内实施以下10项行动</w:t>
      </w:r>
      <w:r>
        <w:rPr>
          <w:rFonts w:hint="eastAsia"/>
        </w:rPr>
        <w:t>：一是</w:t>
      </w:r>
      <w:r>
        <w:rPr>
          <w:rFonts w:hint="eastAsia"/>
          <w:b/>
          <w:bCs/>
        </w:rPr>
        <w:t>机关、事业单位带头安排残疾人就业行动</w:t>
      </w:r>
      <w:r>
        <w:rPr>
          <w:rFonts w:hint="eastAsia"/>
        </w:rPr>
        <w:t>；二是</w:t>
      </w:r>
      <w:r>
        <w:rPr>
          <w:rFonts w:hint="eastAsia"/>
          <w:b/>
          <w:bCs/>
        </w:rPr>
        <w:t>国有企业安排残疾人就业行动</w:t>
      </w:r>
      <w:r>
        <w:rPr>
          <w:rFonts w:hint="eastAsia"/>
        </w:rPr>
        <w:t>；三是</w:t>
      </w:r>
      <w:r>
        <w:rPr>
          <w:rFonts w:hint="eastAsia"/>
          <w:b/>
          <w:bCs/>
        </w:rPr>
        <w:t>民营企业安排残疾人就业行动</w:t>
      </w:r>
      <w:r>
        <w:rPr>
          <w:rFonts w:hint="eastAsia"/>
        </w:rPr>
        <w:t>；四是</w:t>
      </w:r>
      <w:r>
        <w:rPr>
          <w:rFonts w:hint="eastAsia"/>
          <w:b/>
          <w:bCs/>
        </w:rPr>
        <w:t>残疾人组织助残就业行动</w:t>
      </w:r>
      <w:r>
        <w:rPr>
          <w:rFonts w:hint="eastAsia"/>
        </w:rPr>
        <w:t>；五是</w:t>
      </w:r>
      <w:r>
        <w:rPr>
          <w:rFonts w:hint="eastAsia"/>
          <w:b/>
          <w:bCs/>
        </w:rPr>
        <w:t>就业困难残疾人就业帮扶行动</w:t>
      </w:r>
      <w:r>
        <w:rPr>
          <w:rFonts w:hint="eastAsia"/>
        </w:rPr>
        <w:t>；六是</w:t>
      </w:r>
      <w:r>
        <w:rPr>
          <w:rFonts w:hint="eastAsia"/>
          <w:b/>
          <w:bCs/>
        </w:rPr>
        <w:t>农村残疾人就业帮扶行动</w:t>
      </w:r>
      <w:r>
        <w:rPr>
          <w:rFonts w:hint="eastAsia"/>
        </w:rPr>
        <w:t>；七是</w:t>
      </w:r>
      <w:r>
        <w:rPr>
          <w:rFonts w:hint="eastAsia"/>
          <w:b/>
          <w:bCs/>
        </w:rPr>
        <w:t>残疾人大学生就业帮扶行动</w:t>
      </w:r>
      <w:r>
        <w:rPr>
          <w:rFonts w:hint="eastAsia"/>
        </w:rPr>
        <w:t>；八是</w:t>
      </w:r>
      <w:r>
        <w:rPr>
          <w:rFonts w:hint="eastAsia"/>
          <w:b/>
          <w:bCs/>
        </w:rPr>
        <w:t>盲人按摩就业促进行动</w:t>
      </w:r>
      <w:r>
        <w:rPr>
          <w:rFonts w:hint="eastAsia"/>
        </w:rPr>
        <w:t>；九是</w:t>
      </w:r>
      <w:r>
        <w:rPr>
          <w:rFonts w:hint="eastAsia"/>
          <w:b/>
          <w:bCs/>
        </w:rPr>
        <w:t>残疾人就业服务提升行动</w:t>
      </w:r>
      <w:r>
        <w:rPr>
          <w:rFonts w:hint="eastAsia"/>
        </w:rPr>
        <w:t>；十是</w:t>
      </w:r>
      <w:r>
        <w:rPr>
          <w:rFonts w:hint="eastAsia"/>
          <w:b/>
          <w:bCs/>
        </w:rPr>
        <w:t>残疾人职业技能提升行动</w:t>
      </w:r>
      <w:r>
        <w:rPr>
          <w:rFonts w:hint="eastAsia"/>
        </w:rPr>
        <w:t>。</w:t>
      </w:r>
    </w:p>
    <w:p>
      <w:pPr>
        <w:pStyle w:val="2"/>
        <w:rPr>
          <w:rFonts w:hint="eastAsia"/>
        </w:rPr>
      </w:pPr>
    </w:p>
    <w:p>
      <w:pPr>
        <w:bidi w:val="0"/>
        <w:rPr>
          <w:rFonts w:hint="eastAsia"/>
        </w:rPr>
      </w:pPr>
      <w:r>
        <w:rPr>
          <w:rFonts w:hint="eastAsia"/>
          <w:lang w:val="en-US" w:eastAsia="zh-CN"/>
        </w:rPr>
        <w:t>31.</w:t>
      </w:r>
      <w:r>
        <w:rPr>
          <w:rFonts w:hint="eastAsia"/>
        </w:rPr>
        <w:t>2022年4月8日电，</w:t>
      </w:r>
      <w:r>
        <w:rPr>
          <w:rFonts w:hint="eastAsia"/>
          <w:b/>
          <w:bCs/>
        </w:rPr>
        <w:t>中国上市公司协会第三届会员代表大会</w:t>
      </w:r>
      <w:r>
        <w:rPr>
          <w:rFonts w:hint="eastAsia"/>
        </w:rPr>
        <w:t>在京召开。证监会主席易会满表示无论现在还是将来，</w:t>
      </w:r>
      <w:r>
        <w:rPr>
          <w:rFonts w:hint="eastAsia"/>
          <w:b/>
          <w:bCs/>
        </w:rPr>
        <w:t>资本市场改革发展将坚持“四个不变”</w:t>
      </w:r>
      <w:r>
        <w:rPr>
          <w:rFonts w:hint="eastAsia"/>
        </w:rPr>
        <w:t>：</w:t>
      </w:r>
      <w:r>
        <w:rPr>
          <w:rFonts w:hint="eastAsia"/>
          <w:b/>
          <w:bCs/>
        </w:rPr>
        <w:t>资本市场坚定深化改革的方向不会变；资本市场高水平开放的步伐不会变；资本市场落实“两个毫不动摇”方针的坚定态度不会变；资本市场凝聚合力保持健康平稳发展的态势不会变</w:t>
      </w:r>
      <w:r>
        <w:rPr>
          <w:rFonts w:hint="eastAsia"/>
        </w:rPr>
        <w:t>。</w:t>
      </w:r>
    </w:p>
    <w:p>
      <w:pPr>
        <w:pStyle w:val="2"/>
        <w:rPr>
          <w:rFonts w:hint="eastAsia"/>
        </w:rPr>
      </w:pPr>
    </w:p>
    <w:p>
      <w:pPr>
        <w:pStyle w:val="4"/>
        <w:rPr>
          <w:rFonts w:hint="eastAsia"/>
        </w:rPr>
      </w:pPr>
      <w:r>
        <w:rPr>
          <w:rFonts w:hint="eastAsia"/>
          <w:lang w:val="en-US" w:eastAsia="zh-CN"/>
        </w:rPr>
        <w:t>32.</w:t>
      </w:r>
      <w:r>
        <w:rPr>
          <w:rFonts w:hint="eastAsia"/>
        </w:rPr>
        <w:t>2022年4月9日电，9日，来自中共中央直属机关、中央国家机关各部门和北京市的133名部级领导干部，来到北京市通州区张家湾镇南火垡村的植树点，参加以“履行植树义务，共建美丽中国”为主题的2022年共和国部长义务植树活动。</w:t>
      </w:r>
      <w:r>
        <w:rPr>
          <w:rFonts w:hint="eastAsia"/>
          <w:b/>
          <w:bCs/>
        </w:rPr>
        <w:t>今年是全民义务植树运动开展41周年。</w:t>
      </w:r>
      <w:r>
        <w:rPr>
          <w:rFonts w:hint="eastAsia"/>
        </w:rPr>
        <w:t>全国绿化委员会办公室</w:t>
      </w:r>
      <w:r>
        <w:rPr>
          <w:rFonts w:hint="eastAsia"/>
          <w:b/>
          <w:bCs/>
        </w:rPr>
        <w:t>在全国全面推行“互联网+全民义务植树”</w:t>
      </w:r>
      <w:r>
        <w:rPr>
          <w:rFonts w:hint="eastAsia"/>
        </w:rPr>
        <w:t>。</w:t>
      </w:r>
    </w:p>
    <w:p>
      <w:pPr>
        <w:pStyle w:val="4"/>
        <w:rPr>
          <w:rFonts w:hint="eastAsia"/>
        </w:rPr>
      </w:pPr>
    </w:p>
    <w:p>
      <w:pPr>
        <w:pStyle w:val="4"/>
        <w:rPr>
          <w:rFonts w:hint="eastAsia"/>
        </w:rPr>
      </w:pPr>
      <w:r>
        <w:rPr>
          <w:rFonts w:hint="eastAsia"/>
          <w:lang w:val="en-US" w:eastAsia="zh-CN"/>
        </w:rPr>
        <w:t>33.</w:t>
      </w:r>
      <w:r>
        <w:rPr>
          <w:rFonts w:hint="eastAsia"/>
        </w:rPr>
        <w:t>2022年4月9日电，</w:t>
      </w:r>
      <w:r>
        <w:rPr>
          <w:rFonts w:hint="eastAsia"/>
          <w:b/>
          <w:bCs/>
        </w:rPr>
        <w:t>辽宁印发2022年黑土地保护性耕作实施方案</w:t>
      </w:r>
      <w:r>
        <w:rPr>
          <w:rFonts w:hint="eastAsia"/>
        </w:rPr>
        <w:t>，计划实施保护性耕作作业面积1000万亩，并鼓励各市在计划任务面积基础上增加实施面积。</w:t>
      </w:r>
    </w:p>
    <w:p>
      <w:pPr>
        <w:pStyle w:val="4"/>
        <w:rPr>
          <w:rFonts w:hint="eastAsia"/>
        </w:rPr>
      </w:pPr>
    </w:p>
    <w:p>
      <w:pPr>
        <w:pStyle w:val="4"/>
        <w:rPr>
          <w:rFonts w:hint="eastAsia"/>
        </w:rPr>
      </w:pPr>
      <w:r>
        <w:rPr>
          <w:rFonts w:hint="eastAsia"/>
          <w:lang w:val="en-US" w:eastAsia="zh-CN"/>
        </w:rPr>
        <w:t>34.</w:t>
      </w:r>
      <w:r>
        <w:rPr>
          <w:rFonts w:hint="eastAsia"/>
        </w:rPr>
        <w:t>2022年4月9日电，</w:t>
      </w:r>
      <w:r>
        <w:rPr>
          <w:rFonts w:hint="eastAsia"/>
          <w:b/>
          <w:bCs/>
        </w:rPr>
        <w:t>国务院安委会制定部署安全生产十五条措施</w:t>
      </w:r>
      <w:r>
        <w:rPr>
          <w:rFonts w:hint="eastAsia"/>
        </w:rPr>
        <w:t xml:space="preserve">：一、严格落实地方党委安全生产责任。二、严格落实地方政府安全生产责任。三、严格落实部门安全监管责任。四、严肃追究领导责任和监管责任。五、企业主要负责人必须严格履行第一责任人责任。六、深入扎实开展全国安全生产大检查。七、牢牢守住项目审批安全红线。八、严厉查处违法分包转包和挂靠资质行为。九、切实加强劳务派遣和灵活用工人员安全管理。十、重拳出击开展“打非治违”。十一、坚决整治执法检查宽松软问题。十二、着力加强安全监管执法队伍建设。十三、重奖激励安全生产隐患举报。十四、严肃查处瞒报谎报迟报漏报事故行为。十五、统筹做好经济发展、疫情防控和安全生产工作。 </w:t>
      </w:r>
    </w:p>
    <w:p>
      <w:pPr>
        <w:pStyle w:val="4"/>
        <w:rPr>
          <w:rFonts w:hint="eastAsia"/>
        </w:rPr>
      </w:pPr>
    </w:p>
    <w:p>
      <w:pPr>
        <w:pStyle w:val="4"/>
        <w:rPr>
          <w:rFonts w:hint="eastAsia"/>
          <w:highlight w:val="none"/>
        </w:rPr>
      </w:pPr>
      <w:r>
        <w:rPr>
          <w:rFonts w:hint="eastAsia"/>
          <w:lang w:val="en-US" w:eastAsia="zh-CN"/>
        </w:rPr>
        <w:t>35.</w:t>
      </w:r>
      <w:r>
        <w:rPr>
          <w:rFonts w:hint="eastAsia"/>
        </w:rPr>
        <w:t>2022年4月10日电，中共中央国务院</w:t>
      </w:r>
      <w:r>
        <w:rPr>
          <w:rFonts w:hint="eastAsia"/>
          <w:b/>
          <w:bCs/>
        </w:rPr>
        <w:t>关于加快建设全国统一大市场的意见</w:t>
      </w:r>
      <w:r>
        <w:rPr>
          <w:rFonts w:hint="eastAsia"/>
        </w:rPr>
        <w:t>。</w:t>
      </w:r>
      <w:r>
        <w:rPr>
          <w:rFonts w:hint="eastAsia"/>
          <w:b/>
          <w:bCs/>
        </w:rPr>
        <w:t>工作原则</w:t>
      </w:r>
      <w:r>
        <w:rPr>
          <w:rFonts w:hint="eastAsia"/>
          <w:b/>
          <w:bCs/>
          <w:lang w:eastAsia="zh-CN"/>
        </w:rPr>
        <w:t>：</w:t>
      </w:r>
      <w:r>
        <w:rPr>
          <w:rFonts w:hint="eastAsia" w:ascii="楷体" w:hAnsi="楷体" w:eastAsia="楷体" w:cs="楷体"/>
          <w:highlight w:val="none"/>
        </w:rPr>
        <w:t>1</w:t>
      </w:r>
      <w:r>
        <w:rPr>
          <w:rFonts w:hint="eastAsia" w:ascii="楷体" w:hAnsi="楷体" w:eastAsia="楷体" w:cs="楷体"/>
          <w:highlight w:val="none"/>
          <w:lang w:val="en-US" w:eastAsia="zh-CN"/>
        </w:rPr>
        <w:t>.</w:t>
      </w:r>
      <w:r>
        <w:rPr>
          <w:rFonts w:hint="eastAsia" w:ascii="楷体" w:hAnsi="楷体" w:eastAsia="楷体" w:cs="楷体"/>
          <w:highlight w:val="none"/>
        </w:rPr>
        <w:t>立足内需，畅通循环。2</w:t>
      </w:r>
      <w:r>
        <w:rPr>
          <w:rFonts w:hint="eastAsia" w:ascii="楷体" w:hAnsi="楷体" w:eastAsia="楷体" w:cs="楷体"/>
          <w:highlight w:val="none"/>
          <w:lang w:val="en-US" w:eastAsia="zh-CN"/>
        </w:rPr>
        <w:t>.</w:t>
      </w:r>
      <w:r>
        <w:rPr>
          <w:rFonts w:hint="eastAsia" w:ascii="楷体" w:hAnsi="楷体" w:eastAsia="楷体" w:cs="楷体"/>
          <w:highlight w:val="none"/>
        </w:rPr>
        <w:t>立破并举，完善制度。3</w:t>
      </w:r>
      <w:r>
        <w:rPr>
          <w:rFonts w:hint="eastAsia" w:ascii="楷体" w:hAnsi="楷体" w:eastAsia="楷体" w:cs="楷体"/>
          <w:highlight w:val="none"/>
          <w:lang w:val="en-US" w:eastAsia="zh-CN"/>
        </w:rPr>
        <w:t>.</w:t>
      </w:r>
      <w:r>
        <w:rPr>
          <w:rFonts w:hint="eastAsia" w:ascii="楷体" w:hAnsi="楷体" w:eastAsia="楷体" w:cs="楷体"/>
          <w:highlight w:val="none"/>
        </w:rPr>
        <w:t>有效市场，有为政府。4</w:t>
      </w:r>
      <w:r>
        <w:rPr>
          <w:rFonts w:hint="eastAsia" w:ascii="楷体" w:hAnsi="楷体" w:eastAsia="楷体" w:cs="楷体"/>
          <w:highlight w:val="none"/>
          <w:lang w:val="en-US" w:eastAsia="zh-CN"/>
        </w:rPr>
        <w:t>.</w:t>
      </w:r>
      <w:r>
        <w:rPr>
          <w:rFonts w:hint="eastAsia" w:ascii="楷体" w:hAnsi="楷体" w:eastAsia="楷体" w:cs="楷体"/>
          <w:highlight w:val="none"/>
        </w:rPr>
        <w:t>系统协同，稳妥推进。</w:t>
      </w:r>
      <w:r>
        <w:rPr>
          <w:rFonts w:hint="eastAsia"/>
          <w:b/>
          <w:bCs/>
          <w:highlight w:val="none"/>
        </w:rPr>
        <w:t>主要</w:t>
      </w:r>
      <w:r>
        <w:rPr>
          <w:rFonts w:hint="eastAsia"/>
          <w:b/>
          <w:bCs/>
          <w:highlight w:val="none"/>
          <w:lang w:eastAsia="zh-CN"/>
        </w:rPr>
        <w:t>目</w:t>
      </w:r>
      <w:r>
        <w:rPr>
          <w:rFonts w:hint="eastAsia"/>
          <w:b/>
          <w:bCs/>
          <w:highlight w:val="none"/>
        </w:rPr>
        <w:t>标</w:t>
      </w:r>
      <w:r>
        <w:rPr>
          <w:rFonts w:hint="eastAsia"/>
          <w:b/>
          <w:bCs/>
          <w:highlight w:val="none"/>
          <w:lang w:eastAsia="zh-CN"/>
        </w:rPr>
        <w:t>：</w:t>
      </w:r>
      <w:r>
        <w:rPr>
          <w:rFonts w:hint="eastAsia" w:ascii="楷体" w:hAnsi="楷体" w:eastAsia="楷体" w:cs="楷体"/>
          <w:highlight w:val="none"/>
          <w:lang w:val="en-US" w:eastAsia="zh-CN"/>
        </w:rPr>
        <w:t>1.</w:t>
      </w:r>
      <w:r>
        <w:rPr>
          <w:rFonts w:hint="eastAsia" w:ascii="楷体" w:hAnsi="楷体" w:eastAsia="楷体" w:cs="楷体"/>
          <w:highlight w:val="none"/>
        </w:rPr>
        <w:t>持续推动国内市场高效畅通和规模拓展。</w:t>
      </w:r>
      <w:r>
        <w:rPr>
          <w:rFonts w:hint="eastAsia" w:ascii="楷体" w:hAnsi="楷体" w:eastAsia="楷体" w:cs="楷体"/>
          <w:highlight w:val="none"/>
          <w:lang w:val="en-US" w:eastAsia="zh-CN"/>
        </w:rPr>
        <w:t>2.</w:t>
      </w:r>
      <w:r>
        <w:rPr>
          <w:rFonts w:hint="eastAsia" w:ascii="楷体" w:hAnsi="楷体" w:eastAsia="楷体" w:cs="楷体"/>
          <w:highlight w:val="none"/>
        </w:rPr>
        <w:t>加快营造稳定公平透明可预期的营商环境。</w:t>
      </w:r>
      <w:r>
        <w:rPr>
          <w:rFonts w:hint="eastAsia" w:ascii="楷体" w:hAnsi="楷体" w:eastAsia="楷体" w:cs="楷体"/>
          <w:highlight w:val="none"/>
          <w:lang w:val="en-US" w:eastAsia="zh-CN"/>
        </w:rPr>
        <w:t>3.</w:t>
      </w:r>
      <w:r>
        <w:rPr>
          <w:rFonts w:hint="eastAsia" w:ascii="楷体" w:hAnsi="楷体" w:eastAsia="楷体" w:cs="楷体"/>
          <w:highlight w:val="none"/>
        </w:rPr>
        <w:t>进一步降低市场交易成本。</w:t>
      </w:r>
      <w:r>
        <w:rPr>
          <w:rFonts w:hint="eastAsia" w:ascii="楷体" w:hAnsi="楷体" w:eastAsia="楷体" w:cs="楷体"/>
          <w:highlight w:val="none"/>
          <w:lang w:val="en-US" w:eastAsia="zh-CN"/>
        </w:rPr>
        <w:t>4.</w:t>
      </w:r>
      <w:r>
        <w:rPr>
          <w:rFonts w:hint="eastAsia" w:ascii="楷体" w:hAnsi="楷体" w:eastAsia="楷体" w:cs="楷体"/>
          <w:highlight w:val="none"/>
        </w:rPr>
        <w:t>促进科技创新和产业升级。</w:t>
      </w:r>
      <w:r>
        <w:rPr>
          <w:rFonts w:hint="eastAsia" w:ascii="楷体" w:hAnsi="楷体" w:eastAsia="楷体" w:cs="楷体"/>
          <w:highlight w:val="none"/>
          <w:lang w:val="en-US" w:eastAsia="zh-CN"/>
        </w:rPr>
        <w:t>5.</w:t>
      </w:r>
      <w:r>
        <w:rPr>
          <w:rFonts w:hint="eastAsia" w:ascii="楷体" w:hAnsi="楷体" w:eastAsia="楷体" w:cs="楷体"/>
          <w:highlight w:val="none"/>
        </w:rPr>
        <w:t>培育参与国际竞争合作新优势。</w:t>
      </w:r>
    </w:p>
    <w:p>
      <w:pPr>
        <w:pStyle w:val="4"/>
        <w:rPr>
          <w:rFonts w:hint="eastAsia"/>
          <w:highlight w:val="lightGray"/>
        </w:rPr>
      </w:pPr>
    </w:p>
    <w:p>
      <w:pPr>
        <w:bidi w:val="0"/>
        <w:rPr>
          <w:rFonts w:hint="eastAsia"/>
        </w:rPr>
      </w:pPr>
      <w:r>
        <w:rPr>
          <w:rFonts w:hint="eastAsia"/>
          <w:lang w:val="en-US" w:eastAsia="zh-CN"/>
        </w:rPr>
        <w:t>36.</w:t>
      </w:r>
      <w:r>
        <w:rPr>
          <w:rFonts w:hint="eastAsia"/>
        </w:rPr>
        <w:t>2022年4月10日电，截至4月9日，</w:t>
      </w:r>
      <w:r>
        <w:rPr>
          <w:rFonts w:hint="eastAsia"/>
          <w:b/>
          <w:bCs/>
        </w:rPr>
        <w:t>十九届中央第九轮巡视的15个巡视组完成巡视进驻工作</w:t>
      </w:r>
      <w:r>
        <w:rPr>
          <w:rFonts w:hint="eastAsia"/>
        </w:rPr>
        <w:t>。中央巡视组将深入学习领会习近平新时代中国特色社会主义思想，对照党中央有关新部署新要求查找政治偏差，</w:t>
      </w:r>
      <w:r>
        <w:rPr>
          <w:rFonts w:hint="eastAsia"/>
          <w:b/>
          <w:bCs/>
        </w:rPr>
        <w:t>坚持围绕中心、服务大局，坚持稳虫求进工作总基调，坚持实事求是、依规依纪依法，坚持同题共答、依靠被巡视党组织开展工作，以巡视监督的实际行动</w:t>
      </w:r>
      <w:r>
        <w:rPr>
          <w:rFonts w:hint="eastAsia"/>
        </w:rPr>
        <w:t>迎接党的二十大胜利召开。</w:t>
      </w:r>
    </w:p>
    <w:p>
      <w:pPr>
        <w:pStyle w:val="4"/>
        <w:rPr>
          <w:rFonts w:hint="eastAsia"/>
          <w:highlight w:val="lightGray"/>
        </w:rPr>
      </w:pPr>
    </w:p>
    <w:p>
      <w:pPr>
        <w:pStyle w:val="4"/>
        <w:rPr>
          <w:rFonts w:hint="eastAsia"/>
        </w:rPr>
      </w:pPr>
      <w:r>
        <w:rPr>
          <w:rFonts w:hint="eastAsia"/>
          <w:lang w:val="en-US" w:eastAsia="zh-CN"/>
        </w:rPr>
        <w:t>37.</w:t>
      </w:r>
      <w:r>
        <w:rPr>
          <w:rFonts w:hint="eastAsia"/>
        </w:rPr>
        <w:t>2022年4月10日电，由国家林业和草原局组织开展的</w:t>
      </w:r>
      <w:r>
        <w:rPr>
          <w:rFonts w:hint="eastAsia"/>
          <w:b/>
          <w:bCs/>
        </w:rPr>
        <w:t>黄河流域国家级自然保护区管理成效评估</w:t>
      </w:r>
      <w:r>
        <w:rPr>
          <w:rFonts w:hint="eastAsia"/>
        </w:rPr>
        <w:t>近期完成。项目组</w:t>
      </w:r>
      <w:r>
        <w:rPr>
          <w:rFonts w:hint="eastAsia"/>
          <w:b/>
          <w:bCs/>
        </w:rPr>
        <w:t>对基础保障、管理措施、管理成效等5个方面26项指标进行了评估</w:t>
      </w:r>
      <w:r>
        <w:rPr>
          <w:rFonts w:hint="eastAsia"/>
        </w:rPr>
        <w:t>，结果显示，</w:t>
      </w:r>
      <w:r>
        <w:rPr>
          <w:rFonts w:hint="eastAsia"/>
          <w:b/>
          <w:bCs/>
        </w:rPr>
        <w:t>黄河流域自然保护区管理成效总体优良率达91.5%。</w:t>
      </w:r>
    </w:p>
    <w:p>
      <w:pPr>
        <w:pStyle w:val="4"/>
        <w:rPr>
          <w:rFonts w:hint="eastAsia"/>
        </w:rPr>
      </w:pPr>
    </w:p>
    <w:p>
      <w:pPr>
        <w:pStyle w:val="4"/>
        <w:rPr>
          <w:rFonts w:hint="eastAsia"/>
        </w:rPr>
      </w:pPr>
      <w:r>
        <w:rPr>
          <w:rFonts w:hint="eastAsia"/>
          <w:lang w:val="en-US" w:eastAsia="zh-CN"/>
        </w:rPr>
        <w:t>38.</w:t>
      </w:r>
      <w:r>
        <w:rPr>
          <w:rFonts w:hint="eastAsia"/>
        </w:rPr>
        <w:t>2022年4月10日电，2022年，</w:t>
      </w:r>
      <w:r>
        <w:rPr>
          <w:rFonts w:hint="eastAsia"/>
          <w:b/>
          <w:bCs/>
        </w:rPr>
        <w:t>北京市将结合现有公用电话亭分布情况</w:t>
      </w:r>
      <w:r>
        <w:rPr>
          <w:rFonts w:hint="eastAsia"/>
        </w:rPr>
        <w:t>，在天坛公园、友谊医院、北京南站、三里屯等10处不同场景点位，开展</w:t>
      </w:r>
      <w:r>
        <w:rPr>
          <w:rFonts w:hint="eastAsia"/>
          <w:b/>
          <w:bCs/>
        </w:rPr>
        <w:t>公用电话亭“数字化、景观化、复合化”试点</w:t>
      </w:r>
      <w:r>
        <w:rPr>
          <w:rFonts w:hint="eastAsia"/>
        </w:rPr>
        <w:t>建设，并视运行情况推广应用。</w:t>
      </w:r>
    </w:p>
    <w:p>
      <w:pPr>
        <w:pStyle w:val="4"/>
        <w:rPr>
          <w:rFonts w:hint="eastAsia"/>
        </w:rPr>
      </w:pPr>
    </w:p>
    <w:p>
      <w:pPr>
        <w:bidi w:val="0"/>
        <w:rPr>
          <w:rFonts w:hint="eastAsia"/>
        </w:rPr>
      </w:pPr>
      <w:r>
        <w:rPr>
          <w:rFonts w:hint="eastAsia"/>
          <w:lang w:val="en-US" w:eastAsia="zh-CN"/>
        </w:rPr>
        <w:t>39.</w:t>
      </w:r>
      <w:r>
        <w:rPr>
          <w:rFonts w:hint="eastAsia"/>
        </w:rPr>
        <w:t>2022年4月10日，习近平总书记在海南省三亚市崖州湾种子实验室考察调研时强调，</w:t>
      </w:r>
      <w:r>
        <w:rPr>
          <w:rFonts w:hint="eastAsia"/>
          <w:b/>
          <w:bCs/>
        </w:rPr>
        <w:t>种子是我国粮食安全的关键。</w:t>
      </w:r>
      <w:r>
        <w:rPr>
          <w:rFonts w:hint="eastAsia"/>
        </w:rPr>
        <w:t>只有用自己的手</w:t>
      </w:r>
      <w:r>
        <w:rPr>
          <w:rFonts w:hint="eastAsia"/>
          <w:lang w:eastAsia="zh-CN"/>
        </w:rPr>
        <w:t>攥紧</w:t>
      </w:r>
      <w:r>
        <w:rPr>
          <w:rFonts w:hint="eastAsia"/>
        </w:rPr>
        <w:t>中国种子，才能端稳中国饭碗，才能实现粮食安全。种源要做到自主可控，种业科技就要自立自强。</w:t>
      </w:r>
    </w:p>
    <w:p>
      <w:pPr>
        <w:pStyle w:val="2"/>
        <w:rPr>
          <w:rFonts w:hint="eastAsia"/>
        </w:rPr>
      </w:pPr>
    </w:p>
    <w:p>
      <w:pPr>
        <w:pStyle w:val="4"/>
        <w:rPr>
          <w:rFonts w:hint="eastAsia"/>
        </w:rPr>
      </w:pPr>
      <w:r>
        <w:rPr>
          <w:rFonts w:hint="eastAsia"/>
          <w:lang w:val="en-US" w:eastAsia="zh-CN"/>
        </w:rPr>
        <w:t>40.</w:t>
      </w:r>
      <w:r>
        <w:rPr>
          <w:rFonts w:hint="eastAsia"/>
        </w:rPr>
        <w:t>2022年4月10日，以“携手抗疫、共谋发展”为主题的</w:t>
      </w:r>
      <w:r>
        <w:rPr>
          <w:rFonts w:hint="eastAsia"/>
          <w:b/>
          <w:bCs/>
        </w:rPr>
        <w:t>中国一葡语国家经贸合作论坛(澳门)部长级特别会议举行</w:t>
      </w:r>
      <w:r>
        <w:rPr>
          <w:rFonts w:hint="eastAsia"/>
        </w:rPr>
        <w:t>。以此为契机，</w:t>
      </w:r>
      <w:r>
        <w:rPr>
          <w:rFonts w:hint="eastAsia"/>
          <w:b/>
          <w:bCs/>
        </w:rPr>
        <w:t>中国一葡语国家防疫交流中心</w:t>
      </w:r>
      <w:r>
        <w:rPr>
          <w:rFonts w:hint="eastAsia"/>
        </w:rPr>
        <w:t>同</w:t>
      </w:r>
      <w:r>
        <w:rPr>
          <w:rFonts w:hint="eastAsia"/>
          <w:lang w:eastAsia="zh-CN"/>
        </w:rPr>
        <w:t>日</w:t>
      </w:r>
      <w:r>
        <w:rPr>
          <w:rFonts w:hint="eastAsia"/>
          <w:b/>
          <w:bCs/>
        </w:rPr>
        <w:t>在澳门成立</w:t>
      </w:r>
      <w:r>
        <w:rPr>
          <w:rFonts w:hint="eastAsia"/>
        </w:rPr>
        <w:t>。</w:t>
      </w:r>
    </w:p>
    <w:p>
      <w:pPr>
        <w:pStyle w:val="4"/>
        <w:rPr>
          <w:rFonts w:hint="eastAsia"/>
        </w:rPr>
      </w:pPr>
    </w:p>
    <w:p>
      <w:pPr>
        <w:bidi w:val="0"/>
        <w:rPr>
          <w:rFonts w:hint="eastAsia"/>
        </w:rPr>
      </w:pPr>
      <w:r>
        <w:rPr>
          <w:rFonts w:hint="eastAsia"/>
          <w:lang w:val="en-US" w:eastAsia="zh-CN"/>
        </w:rPr>
        <w:t>41.</w:t>
      </w:r>
      <w:r>
        <w:rPr>
          <w:rFonts w:hint="eastAsia"/>
        </w:rPr>
        <w:t>2022年4月11日电，中共中央办公厅、国务院办公厅印发了</w:t>
      </w:r>
      <w:r>
        <w:rPr>
          <w:rFonts w:hint="eastAsia"/>
          <w:b/>
          <w:bCs/>
        </w:rPr>
        <w:t>《关于推进新时代古籍工作的意见》</w:t>
      </w:r>
      <w:r>
        <w:rPr>
          <w:rFonts w:hint="eastAsia"/>
          <w:b/>
          <w:bCs/>
          <w:lang w:eastAsia="zh-CN"/>
        </w:rPr>
        <w:t>。</w:t>
      </w:r>
      <w:r>
        <w:rPr>
          <w:rFonts w:hint="eastAsia"/>
        </w:rPr>
        <w:t>主要目标</w:t>
      </w:r>
      <w:r>
        <w:rPr>
          <w:rFonts w:hint="eastAsia"/>
          <w:lang w:eastAsia="zh-CN"/>
        </w:rPr>
        <w:t>：</w:t>
      </w:r>
      <w:r>
        <w:rPr>
          <w:rFonts w:hint="eastAsia"/>
        </w:rPr>
        <w:t>古籍工作体制机制更加完善，标准规范体系基本健全，工作水平有效提升，古籍保护传承、开发利用成效显著，人才队伍发展壮大，古籍工作在传承和弘扬中华优秀传统文化中的地位更为凸显、作用更加突出，古籍事业繁荣发展。</w:t>
      </w:r>
    </w:p>
    <w:p>
      <w:pPr>
        <w:pStyle w:val="2"/>
        <w:rPr>
          <w:rFonts w:hint="eastAsia"/>
        </w:rPr>
      </w:pPr>
    </w:p>
    <w:p>
      <w:pPr>
        <w:pStyle w:val="4"/>
        <w:rPr>
          <w:rFonts w:hint="eastAsia"/>
        </w:rPr>
      </w:pPr>
      <w:r>
        <w:rPr>
          <w:rFonts w:hint="eastAsia"/>
          <w:lang w:val="en-US" w:eastAsia="zh-CN"/>
        </w:rPr>
        <w:t>42.</w:t>
      </w:r>
      <w:r>
        <w:rPr>
          <w:rFonts w:hint="eastAsia"/>
        </w:rPr>
        <w:t>2022年4月11日电，为推动科学技术普及法全面有效实施，提高全民科学素质，服务高质量发展，</w:t>
      </w:r>
      <w:r>
        <w:rPr>
          <w:rFonts w:hint="eastAsia"/>
          <w:b/>
          <w:bCs/>
        </w:rPr>
        <w:t>全国人大常委会启动科学技术普及法执法检查</w:t>
      </w:r>
      <w:r>
        <w:rPr>
          <w:rFonts w:hint="eastAsia"/>
        </w:rPr>
        <w:t>。</w:t>
      </w:r>
      <w:r>
        <w:rPr>
          <w:rFonts w:hint="eastAsia"/>
          <w:b/>
          <w:bCs/>
        </w:rPr>
        <w:t>这是科学技术普及法自2002年颁布以来，全国人大常委会首次对该法开展执法检查。</w:t>
      </w:r>
    </w:p>
    <w:p>
      <w:pPr>
        <w:pStyle w:val="4"/>
        <w:rPr>
          <w:rFonts w:hint="eastAsia"/>
        </w:rPr>
      </w:pPr>
    </w:p>
    <w:p>
      <w:pPr>
        <w:pStyle w:val="4"/>
        <w:rPr>
          <w:rFonts w:hint="eastAsia"/>
        </w:rPr>
      </w:pPr>
      <w:r>
        <w:rPr>
          <w:rFonts w:hint="eastAsia"/>
          <w:lang w:val="en-US" w:eastAsia="zh-CN"/>
        </w:rPr>
        <w:t>43.</w:t>
      </w:r>
      <w:r>
        <w:rPr>
          <w:rFonts w:hint="eastAsia"/>
        </w:rPr>
        <w:t>2022年4月11日，</w:t>
      </w:r>
      <w:r>
        <w:rPr>
          <w:rFonts w:hint="eastAsia"/>
          <w:b/>
          <w:bCs/>
        </w:rPr>
        <w:t>我国自主设计建造的亚洲第</w:t>
      </w:r>
      <w:r>
        <w:rPr>
          <w:rFonts w:hint="eastAsia"/>
          <w:b/>
          <w:bCs/>
          <w:lang w:eastAsia="zh-CN"/>
        </w:rPr>
        <w:t>一</w:t>
      </w:r>
      <w:r>
        <w:rPr>
          <w:rFonts w:hint="eastAsia"/>
          <w:b/>
          <w:bCs/>
        </w:rPr>
        <w:t>深水导管架“海基</w:t>
      </w:r>
      <w:r>
        <w:rPr>
          <w:rFonts w:hint="eastAsia"/>
          <w:b/>
          <w:bCs/>
          <w:lang w:eastAsia="zh-CN"/>
        </w:rPr>
        <w:t>一</w:t>
      </w:r>
      <w:r>
        <w:rPr>
          <w:rFonts w:hint="eastAsia"/>
          <w:b/>
          <w:bCs/>
        </w:rPr>
        <w:t>号”</w:t>
      </w:r>
      <w:r>
        <w:rPr>
          <w:rFonts w:hint="eastAsia"/>
        </w:rPr>
        <w:t>，在</w:t>
      </w:r>
      <w:r>
        <w:rPr>
          <w:rFonts w:hint="eastAsia"/>
          <w:b/>
          <w:bCs/>
        </w:rPr>
        <w:t>南海东部珠江口盆地海域安装就位</w:t>
      </w:r>
      <w:r>
        <w:rPr>
          <w:rFonts w:hint="eastAsia"/>
          <w:lang w:eastAsia="zh-CN"/>
        </w:rPr>
        <w:t>，</w:t>
      </w:r>
      <w:r>
        <w:rPr>
          <w:rFonts w:hint="eastAsia"/>
        </w:rPr>
        <w:t>是</w:t>
      </w:r>
      <w:r>
        <w:rPr>
          <w:rFonts w:hint="eastAsia"/>
          <w:b/>
          <w:bCs/>
        </w:rPr>
        <w:t>国内首次在近300米水深海域安装固定式导管架</w:t>
      </w:r>
      <w:r>
        <w:rPr>
          <w:rFonts w:hint="eastAsia"/>
        </w:rPr>
        <w:t>。平台整体建成后将刷新我国海上原油生产平台的重量纪录。</w:t>
      </w:r>
    </w:p>
    <w:p>
      <w:pPr>
        <w:pStyle w:val="4"/>
        <w:rPr>
          <w:rFonts w:hint="eastAsia"/>
        </w:rPr>
      </w:pPr>
    </w:p>
    <w:p>
      <w:pPr>
        <w:bidi w:val="0"/>
        <w:rPr>
          <w:rFonts w:hint="eastAsia"/>
        </w:rPr>
      </w:pPr>
      <w:r>
        <w:rPr>
          <w:rFonts w:hint="eastAsia"/>
          <w:lang w:val="en-US" w:eastAsia="zh-CN"/>
        </w:rPr>
        <w:t>44.</w:t>
      </w:r>
      <w:r>
        <w:rPr>
          <w:rFonts w:hint="eastAsia"/>
        </w:rPr>
        <w:t>2022年4月11日，习近平总书记来到</w:t>
      </w:r>
      <w:r>
        <w:rPr>
          <w:rFonts w:hint="eastAsia"/>
          <w:b/>
          <w:bCs/>
        </w:rPr>
        <w:t>五指山市</w:t>
      </w:r>
      <w:r>
        <w:rPr>
          <w:rFonts w:hint="eastAsia"/>
        </w:rPr>
        <w:t>的</w:t>
      </w:r>
      <w:r>
        <w:rPr>
          <w:rFonts w:hint="eastAsia"/>
          <w:b/>
          <w:bCs/>
        </w:rPr>
        <w:t>海南热带雨林国家公园五指山片区和水满乡毛纳村</w:t>
      </w:r>
      <w:r>
        <w:rPr>
          <w:rFonts w:hint="eastAsia"/>
        </w:rPr>
        <w:t>考察调研。强调乡村振兴工作要扎扎实实、踏踏实实做，首先要巩固脱贫成果，巩固住再往前走，同乡村全面振兴有效衔接。党没有自己的利益，党的领导干部更不应该有自己的私利，要坚持党的根本宗旨和党的群众路线，把所有的精力都用在让老百姓过好日子上。</w:t>
      </w:r>
    </w:p>
    <w:p>
      <w:pPr>
        <w:bidi w:val="0"/>
        <w:rPr>
          <w:rFonts w:hint="eastAsia"/>
        </w:rPr>
      </w:pPr>
    </w:p>
    <w:p>
      <w:pPr>
        <w:pStyle w:val="4"/>
        <w:rPr>
          <w:rFonts w:hint="eastAsia"/>
        </w:rPr>
      </w:pPr>
      <w:r>
        <w:rPr>
          <w:rFonts w:hint="eastAsia"/>
          <w:lang w:val="en-US" w:eastAsia="zh-CN"/>
        </w:rPr>
        <w:t>45.</w:t>
      </w:r>
      <w:r>
        <w:rPr>
          <w:rFonts w:hint="eastAsia"/>
        </w:rPr>
        <w:t>2022年4月12日，全国妇联</w:t>
      </w:r>
      <w:r>
        <w:rPr>
          <w:rFonts w:hint="eastAsia"/>
          <w:lang w:eastAsia="zh-CN"/>
        </w:rPr>
        <w:t>、</w:t>
      </w:r>
      <w:r>
        <w:rPr>
          <w:rFonts w:hint="eastAsia"/>
        </w:rPr>
        <w:t>教育部等11部门印发</w:t>
      </w:r>
      <w:r>
        <w:rPr>
          <w:rFonts w:hint="eastAsia"/>
          <w:b/>
          <w:bCs/>
        </w:rPr>
        <w:t>《关于指导推进家庭教育的五年规划</w:t>
      </w:r>
      <w:r>
        <w:rPr>
          <w:rFonts w:hint="eastAsia"/>
          <w:b/>
          <w:bCs/>
          <w:lang w:eastAsia="zh-CN"/>
        </w:rPr>
        <w:t>（</w:t>
      </w:r>
      <w:r>
        <w:rPr>
          <w:rFonts w:hint="eastAsia"/>
          <w:b/>
          <w:bCs/>
        </w:rPr>
        <w:t>2021</w:t>
      </w:r>
      <w:r>
        <w:rPr>
          <w:rFonts w:hint="eastAsia"/>
          <w:b/>
          <w:bCs/>
          <w:lang w:eastAsia="zh-CN"/>
        </w:rPr>
        <w:t>—</w:t>
      </w:r>
      <w:r>
        <w:rPr>
          <w:rFonts w:hint="eastAsia"/>
          <w:b/>
          <w:bCs/>
        </w:rPr>
        <w:t>2025年</w:t>
      </w:r>
      <w:r>
        <w:rPr>
          <w:rFonts w:hint="eastAsia"/>
          <w:b/>
          <w:bCs/>
          <w:lang w:eastAsia="zh-CN"/>
        </w:rPr>
        <w:t>）</w:t>
      </w:r>
      <w:r>
        <w:rPr>
          <w:rFonts w:hint="eastAsia"/>
          <w:b/>
          <w:bCs/>
        </w:rPr>
        <w:t>》</w:t>
      </w:r>
      <w:r>
        <w:rPr>
          <w:rFonts w:hint="eastAsia"/>
        </w:rPr>
        <w:t>把</w:t>
      </w:r>
      <w:r>
        <w:rPr>
          <w:rFonts w:hint="eastAsia"/>
          <w:b/>
          <w:bCs/>
        </w:rPr>
        <w:t>构建覆盖城乡的家庭教育指导服务体系、健全学校家庭社会协同</w:t>
      </w:r>
      <w:r>
        <w:rPr>
          <w:rFonts w:hint="eastAsia"/>
          <w:b/>
          <w:bCs/>
          <w:lang w:eastAsia="zh-CN"/>
        </w:rPr>
        <w:t>育</w:t>
      </w:r>
      <w:r>
        <w:rPr>
          <w:rFonts w:hint="eastAsia"/>
          <w:b/>
          <w:bCs/>
        </w:rPr>
        <w:t>人机制、促进儿童健康成长</w:t>
      </w:r>
      <w:r>
        <w:rPr>
          <w:rFonts w:hint="eastAsia"/>
        </w:rPr>
        <w:t>确立</w:t>
      </w:r>
      <w:r>
        <w:rPr>
          <w:rFonts w:hint="eastAsia"/>
          <w:b/>
          <w:bCs/>
        </w:rPr>
        <w:t>为今后一个时期家庭教育发展的根本目标</w:t>
      </w:r>
      <w:r>
        <w:rPr>
          <w:rFonts w:hint="eastAsia"/>
        </w:rPr>
        <w:t>，推动“十四五”时期家庭教育高质量发展。</w:t>
      </w:r>
    </w:p>
    <w:p>
      <w:pPr>
        <w:pStyle w:val="4"/>
        <w:rPr>
          <w:rFonts w:hint="eastAsia"/>
        </w:rPr>
      </w:pPr>
    </w:p>
    <w:p>
      <w:pPr>
        <w:pStyle w:val="4"/>
        <w:rPr>
          <w:rFonts w:hint="eastAsia"/>
        </w:rPr>
      </w:pPr>
      <w:r>
        <w:rPr>
          <w:rFonts w:hint="eastAsia"/>
          <w:lang w:val="en-US" w:eastAsia="zh-CN"/>
        </w:rPr>
        <w:t>46.</w:t>
      </w:r>
      <w:r>
        <w:rPr>
          <w:rFonts w:hint="eastAsia"/>
        </w:rPr>
        <w:t>2022年4月12日电，国家卫健委等</w:t>
      </w:r>
      <w:r>
        <w:rPr>
          <w:rFonts w:hint="eastAsia"/>
          <w:lang w:val="en-US" w:eastAsia="zh-CN"/>
        </w:rPr>
        <w:t>9</w:t>
      </w:r>
      <w:r>
        <w:rPr>
          <w:rFonts w:hint="eastAsia"/>
        </w:rPr>
        <w:t>部门近日联合印发</w:t>
      </w:r>
      <w:r>
        <w:rPr>
          <w:rFonts w:hint="eastAsia"/>
          <w:b/>
          <w:bCs/>
        </w:rPr>
        <w:t>《关于开展社区医养结合能力提升行动的通知》</w:t>
      </w:r>
      <w:r>
        <w:rPr>
          <w:rFonts w:hint="eastAsia"/>
        </w:rPr>
        <w:t>，要求</w:t>
      </w:r>
      <w:r>
        <w:rPr>
          <w:rFonts w:hint="eastAsia"/>
          <w:b/>
          <w:bCs/>
        </w:rPr>
        <w:t>进一步增加居家社区医养结合服务供给，提升服务质量和水平</w:t>
      </w:r>
      <w:r>
        <w:rPr>
          <w:rFonts w:hint="eastAsia"/>
        </w:rPr>
        <w:t>。提出</w:t>
      </w:r>
      <w:r>
        <w:rPr>
          <w:rFonts w:hint="eastAsia"/>
          <w:b/>
          <w:bCs/>
        </w:rPr>
        <w:t>工作目标</w:t>
      </w:r>
      <w:r>
        <w:rPr>
          <w:rFonts w:hint="eastAsia"/>
        </w:rPr>
        <w:t>:</w:t>
      </w:r>
      <w:r>
        <w:rPr>
          <w:rFonts w:hint="eastAsia" w:ascii="楷体" w:hAnsi="楷体" w:eastAsia="楷体" w:cs="楷体"/>
        </w:rPr>
        <w:t>依托符合条件的医疗卫生、养老等乡镇社区服务机构，有效利用现有资源，提升居家社区医养结合服务能力，推动基层医疗卫生和养老服务有机衔接，切实满足辖区内老年人健康和养老服务需求</w:t>
      </w:r>
      <w:r>
        <w:rPr>
          <w:rFonts w:hint="eastAsia"/>
        </w:rPr>
        <w:t>。</w:t>
      </w:r>
    </w:p>
    <w:p>
      <w:pPr>
        <w:pStyle w:val="4"/>
        <w:rPr>
          <w:rFonts w:hint="eastAsia"/>
        </w:rPr>
      </w:pPr>
    </w:p>
    <w:p>
      <w:pPr>
        <w:pStyle w:val="4"/>
        <w:rPr>
          <w:rFonts w:hint="eastAsia"/>
        </w:rPr>
      </w:pPr>
      <w:r>
        <w:rPr>
          <w:rFonts w:hint="eastAsia"/>
          <w:lang w:val="en-US" w:eastAsia="zh-CN"/>
        </w:rPr>
        <w:t>47.</w:t>
      </w:r>
      <w:r>
        <w:rPr>
          <w:rFonts w:hint="eastAsia"/>
        </w:rPr>
        <w:t>2022年4月13日电，我国科学家近日设计出</w:t>
      </w:r>
      <w:r>
        <w:rPr>
          <w:rFonts w:hint="eastAsia"/>
          <w:b/>
          <w:bCs/>
          <w:lang w:eastAsia="zh-CN"/>
        </w:rPr>
        <w:t>一</w:t>
      </w:r>
      <w:r>
        <w:rPr>
          <w:rFonts w:hint="eastAsia"/>
          <w:b/>
          <w:bCs/>
        </w:rPr>
        <w:t>种相位量子态与时间戳量子态混合编码的量子直接通信新系统，成功实现100公里的量子直接通信</w:t>
      </w:r>
      <w:r>
        <w:rPr>
          <w:rFonts w:hint="eastAsia"/>
        </w:rPr>
        <w:t>。</w:t>
      </w:r>
      <w:r>
        <w:rPr>
          <w:rFonts w:hint="eastAsia"/>
          <w:b/>
          <w:bCs/>
        </w:rPr>
        <w:t>这是</w:t>
      </w:r>
      <w:r>
        <w:rPr>
          <w:rFonts w:hint="eastAsia"/>
          <w:b/>
          <w:bCs/>
          <w:lang w:eastAsia="zh-CN"/>
        </w:rPr>
        <w:t>目</w:t>
      </w:r>
      <w:r>
        <w:rPr>
          <w:rFonts w:hint="eastAsia"/>
          <w:b/>
          <w:bCs/>
        </w:rPr>
        <w:t>前世界最长的量子直接通信距离</w:t>
      </w:r>
      <w:r>
        <w:rPr>
          <w:rFonts w:hint="eastAsia"/>
        </w:rPr>
        <w:t>。</w:t>
      </w:r>
    </w:p>
    <w:p>
      <w:pPr>
        <w:pStyle w:val="4"/>
        <w:rPr>
          <w:rFonts w:hint="eastAsia"/>
        </w:rPr>
      </w:pPr>
    </w:p>
    <w:p>
      <w:pPr>
        <w:pStyle w:val="4"/>
        <w:rPr>
          <w:rFonts w:hint="eastAsia"/>
        </w:rPr>
      </w:pPr>
      <w:r>
        <w:rPr>
          <w:rFonts w:hint="eastAsia"/>
          <w:lang w:val="en-US" w:eastAsia="zh-CN"/>
        </w:rPr>
        <w:t>48.</w:t>
      </w:r>
      <w:r>
        <w:rPr>
          <w:rFonts w:hint="eastAsia"/>
        </w:rPr>
        <w:t>2022年4月12日，我国氢能发展再添“指示牌</w:t>
      </w:r>
      <w:r>
        <w:rPr>
          <w:rFonts w:hint="eastAsia"/>
          <w:lang w:eastAsia="zh-CN"/>
        </w:rPr>
        <w:t>”</w:t>
      </w:r>
      <w:r>
        <w:rPr>
          <w:rFonts w:hint="eastAsia"/>
        </w:rPr>
        <w:t>。</w:t>
      </w:r>
      <w:r>
        <w:rPr>
          <w:rFonts w:hint="eastAsia"/>
          <w:b/>
          <w:bCs/>
        </w:rPr>
        <w:t>《氢能产业发展中长期规划(2021</w:t>
      </w:r>
      <w:r>
        <w:rPr>
          <w:rFonts w:hint="eastAsia"/>
          <w:b/>
          <w:bCs/>
          <w:lang w:eastAsia="zh-CN"/>
        </w:rPr>
        <w:t>—</w:t>
      </w:r>
      <w:r>
        <w:rPr>
          <w:rFonts w:hint="eastAsia"/>
          <w:b/>
          <w:bCs/>
        </w:rPr>
        <w:t>2035年)》</w:t>
      </w:r>
      <w:r>
        <w:rPr>
          <w:rFonts w:hint="eastAsia"/>
        </w:rPr>
        <w:t>明确了</w:t>
      </w:r>
      <w:r>
        <w:rPr>
          <w:rFonts w:hint="eastAsia"/>
          <w:b/>
          <w:bCs/>
        </w:rPr>
        <w:t>氢能的三大战略定位</w:t>
      </w:r>
      <w:r>
        <w:rPr>
          <w:rFonts w:hint="eastAsia"/>
        </w:rPr>
        <w:t>:</w:t>
      </w:r>
      <w:r>
        <w:rPr>
          <w:rFonts w:hint="eastAsia" w:ascii="楷体" w:hAnsi="楷体" w:eastAsia="楷体" w:cs="楷体"/>
        </w:rPr>
        <w:t>氢能是未来国家能源体系的重要组成部分</w:t>
      </w:r>
      <w:r>
        <w:rPr>
          <w:rFonts w:hint="eastAsia" w:ascii="楷体" w:hAnsi="楷体" w:eastAsia="楷体" w:cs="楷体"/>
          <w:lang w:eastAsia="zh-CN"/>
        </w:rPr>
        <w:t>；</w:t>
      </w:r>
      <w:r>
        <w:rPr>
          <w:rFonts w:hint="eastAsia" w:ascii="楷体" w:hAnsi="楷体" w:eastAsia="楷体" w:cs="楷体"/>
        </w:rPr>
        <w:t>氢能是用能终端实现绿色低碳转型的重要载体</w:t>
      </w:r>
      <w:r>
        <w:rPr>
          <w:rFonts w:hint="eastAsia" w:ascii="楷体" w:hAnsi="楷体" w:eastAsia="楷体" w:cs="楷体"/>
          <w:lang w:eastAsia="zh-CN"/>
        </w:rPr>
        <w:t>；</w:t>
      </w:r>
      <w:r>
        <w:rPr>
          <w:rFonts w:hint="eastAsia" w:ascii="楷体" w:hAnsi="楷体" w:eastAsia="楷体" w:cs="楷体"/>
        </w:rPr>
        <w:t>氢能产业是战略性新兴产业和未来产业重点发展方向</w:t>
      </w:r>
      <w:r>
        <w:rPr>
          <w:rFonts w:hint="eastAsia"/>
        </w:rPr>
        <w:t>。</w:t>
      </w:r>
    </w:p>
    <w:p>
      <w:pPr>
        <w:pStyle w:val="4"/>
        <w:rPr>
          <w:rFonts w:hint="eastAsia"/>
        </w:rPr>
      </w:pPr>
    </w:p>
    <w:p>
      <w:pPr>
        <w:pStyle w:val="4"/>
        <w:rPr>
          <w:rFonts w:hint="eastAsia"/>
        </w:rPr>
      </w:pPr>
      <w:r>
        <w:rPr>
          <w:rFonts w:hint="eastAsia"/>
          <w:lang w:val="en-US" w:eastAsia="zh-CN"/>
        </w:rPr>
        <w:t>49.2022年</w:t>
      </w:r>
      <w:r>
        <w:rPr>
          <w:rFonts w:hint="eastAsia"/>
        </w:rPr>
        <w:t>4月12日，国家知识产权局在官网发布</w:t>
      </w:r>
      <w:r>
        <w:rPr>
          <w:rFonts w:hint="eastAsia"/>
          <w:b/>
          <w:bCs/>
        </w:rPr>
        <w:t>《关于持续严厉打击商标恶意注册行为的通知》</w:t>
      </w:r>
      <w:r>
        <w:rPr>
          <w:rFonts w:hint="eastAsia"/>
        </w:rPr>
        <w:t>，要求以“零容忍”的态度持续严厉打击商标恶意注册行为，“更加聚焦人民群众关切和社会舆论关注”。　此次通知，</w:t>
      </w:r>
      <w:r>
        <w:rPr>
          <w:rFonts w:hint="eastAsia"/>
          <w:b w:val="0"/>
          <w:bCs w:val="0"/>
        </w:rPr>
        <w:t>列举</w:t>
      </w:r>
      <w:r>
        <w:rPr>
          <w:rFonts w:hint="eastAsia"/>
          <w:b/>
          <w:bCs/>
        </w:rPr>
        <w:t>十类典型违法行为予以重点打击</w:t>
      </w:r>
      <w:r>
        <w:rPr>
          <w:rFonts w:hint="eastAsia"/>
        </w:rPr>
        <w:t>。这十类行为包括：</w:t>
      </w:r>
    </w:p>
    <w:p>
      <w:pPr>
        <w:pStyle w:val="4"/>
        <w:rPr>
          <w:rFonts w:hint="eastAsia" w:ascii="楷体" w:hAnsi="楷体" w:eastAsia="楷体" w:cs="楷体"/>
        </w:rPr>
      </w:pPr>
      <w:r>
        <w:rPr>
          <w:rFonts w:hint="eastAsia" w:ascii="楷体" w:hAnsi="楷体" w:eastAsia="楷体" w:cs="楷体"/>
        </w:rPr>
        <w:t>（一）恶意抢注与党的重要会议、重要理论、科学论断、政治论述等相同或者近似标志的；</w:t>
      </w:r>
    </w:p>
    <w:p>
      <w:pPr>
        <w:pStyle w:val="4"/>
        <w:rPr>
          <w:rFonts w:hint="eastAsia" w:ascii="楷体" w:hAnsi="楷体" w:eastAsia="楷体" w:cs="楷体"/>
        </w:rPr>
      </w:pPr>
      <w:r>
        <w:rPr>
          <w:rFonts w:hint="eastAsia" w:ascii="楷体" w:hAnsi="楷体" w:eastAsia="楷体" w:cs="楷体"/>
        </w:rPr>
        <w:t>（二）恶意抢注与国家战略、国家政策、重大工程、重大科技项目，具有较高知名度的重要赛事、重要展会、重大考古发现等相同或者近似标志的；</w:t>
      </w:r>
    </w:p>
    <w:p>
      <w:pPr>
        <w:pStyle w:val="4"/>
        <w:rPr>
          <w:rFonts w:hint="eastAsia" w:ascii="楷体" w:hAnsi="楷体" w:eastAsia="楷体" w:cs="楷体"/>
        </w:rPr>
      </w:pPr>
      <w:r>
        <w:rPr>
          <w:rFonts w:hint="eastAsia" w:ascii="楷体" w:hAnsi="楷体" w:eastAsia="楷体" w:cs="楷体"/>
        </w:rPr>
        <w:t>（三）恶意抢注重大公共卫生事件等重大敏感事件、突发事件特有词汇的；</w:t>
      </w:r>
    </w:p>
    <w:p>
      <w:pPr>
        <w:pStyle w:val="4"/>
        <w:rPr>
          <w:rFonts w:hint="eastAsia" w:ascii="楷体" w:hAnsi="楷体" w:eastAsia="楷体" w:cs="楷体"/>
        </w:rPr>
      </w:pPr>
      <w:r>
        <w:rPr>
          <w:rFonts w:hint="eastAsia" w:ascii="楷体" w:hAnsi="楷体" w:eastAsia="楷体" w:cs="楷体"/>
        </w:rPr>
        <w:t>（四）恶意抢注具有较高知名度的政治、经济、文化、民族、宗教等公众人物的姓名的;</w:t>
      </w:r>
    </w:p>
    <w:p>
      <w:pPr>
        <w:pStyle w:val="4"/>
        <w:rPr>
          <w:rFonts w:hint="eastAsia" w:ascii="楷体" w:hAnsi="楷体" w:eastAsia="楷体" w:cs="楷体"/>
        </w:rPr>
      </w:pPr>
      <w:r>
        <w:rPr>
          <w:rFonts w:hint="eastAsia" w:ascii="楷体" w:hAnsi="楷体" w:eastAsia="楷体" w:cs="楷体"/>
        </w:rPr>
        <w:t>（五）商标注册申请数量明显超出正常经营活动需求，缺乏真实使用意图的；</w:t>
      </w:r>
    </w:p>
    <w:p>
      <w:pPr>
        <w:pStyle w:val="4"/>
        <w:rPr>
          <w:rFonts w:hint="eastAsia" w:ascii="楷体" w:hAnsi="楷体" w:eastAsia="楷体" w:cs="楷体"/>
        </w:rPr>
      </w:pPr>
      <w:r>
        <w:rPr>
          <w:rFonts w:hint="eastAsia" w:ascii="楷体" w:hAnsi="楷体" w:eastAsia="楷体" w:cs="楷体"/>
        </w:rPr>
        <w:t>（六）大量复制、摹仿、抄袭多个主体具有一定知名度或者较强显著性的商标或者其他商业标识的；</w:t>
      </w:r>
    </w:p>
    <w:p>
      <w:pPr>
        <w:pStyle w:val="4"/>
        <w:rPr>
          <w:rFonts w:hint="eastAsia" w:ascii="楷体" w:hAnsi="楷体" w:eastAsia="楷体" w:cs="楷体"/>
        </w:rPr>
      </w:pPr>
      <w:r>
        <w:rPr>
          <w:rFonts w:hint="eastAsia" w:ascii="楷体" w:hAnsi="楷体" w:eastAsia="楷体" w:cs="楷体"/>
        </w:rPr>
        <w:t>（七）大量申请注册与公共文化资源、行政区划名称、商品或者服务通用名称、行业术语等相同或者近似标志的；</w:t>
      </w:r>
    </w:p>
    <w:p>
      <w:pPr>
        <w:pStyle w:val="4"/>
        <w:rPr>
          <w:rFonts w:hint="eastAsia" w:ascii="楷体" w:hAnsi="楷体" w:eastAsia="楷体" w:cs="楷体"/>
        </w:rPr>
      </w:pPr>
      <w:r>
        <w:rPr>
          <w:rFonts w:hint="eastAsia" w:ascii="楷体" w:hAnsi="楷体" w:eastAsia="楷体" w:cs="楷体"/>
        </w:rPr>
        <w:t>（八）大量转让商标且受让人较为分散，扰乱商标注册秩序的；</w:t>
      </w:r>
    </w:p>
    <w:p>
      <w:pPr>
        <w:pStyle w:val="4"/>
        <w:rPr>
          <w:rFonts w:hint="eastAsia" w:ascii="楷体" w:hAnsi="楷体" w:eastAsia="楷体" w:cs="楷体"/>
        </w:rPr>
      </w:pPr>
      <w:r>
        <w:rPr>
          <w:rFonts w:hint="eastAsia" w:ascii="楷体" w:hAnsi="楷体" w:eastAsia="楷体" w:cs="楷体"/>
        </w:rPr>
        <w:t>（九）商标代理机构知道或者应当知道委托人从事上述行为，仍接受其委托或者以其他不正当手段扰乱商标代理秩序的；</w:t>
      </w:r>
    </w:p>
    <w:p>
      <w:pPr>
        <w:pStyle w:val="4"/>
        <w:rPr>
          <w:rFonts w:hint="eastAsia" w:ascii="楷体" w:hAnsi="楷体" w:eastAsia="楷体" w:cs="楷体"/>
        </w:rPr>
      </w:pPr>
      <w:r>
        <w:rPr>
          <w:rFonts w:hint="eastAsia" w:ascii="楷体" w:hAnsi="楷体" w:eastAsia="楷体" w:cs="楷体"/>
        </w:rPr>
        <w:t>（十）其他对我国商标注册管理秩序、社会公共利益和公共秩序造成重大消极、负面影响的。</w:t>
      </w:r>
    </w:p>
    <w:p>
      <w:pPr>
        <w:pStyle w:val="4"/>
        <w:rPr>
          <w:rFonts w:hint="eastAsia" w:ascii="楷体" w:hAnsi="楷体" w:eastAsia="楷体" w:cs="楷体"/>
        </w:rPr>
      </w:pPr>
    </w:p>
    <w:p>
      <w:pPr>
        <w:bidi w:val="0"/>
        <w:rPr>
          <w:rFonts w:hint="eastAsia"/>
          <w:lang w:val="en-US" w:eastAsia="zh-CN"/>
        </w:rPr>
      </w:pPr>
      <w:r>
        <w:rPr>
          <w:rFonts w:hint="eastAsia"/>
          <w:lang w:val="en-US" w:eastAsia="zh-CN"/>
        </w:rPr>
        <w:t>50.2022年4月13日电，国家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w:t>
      </w:r>
      <w:r>
        <w:rPr>
          <w:rFonts w:hint="eastAsia"/>
          <w:b/>
          <w:bCs/>
          <w:lang w:val="en-US" w:eastAsia="zh-CN"/>
        </w:rPr>
        <w:t>加快建设具有世界影响力的中国特色自由贸易港</w:t>
      </w:r>
      <w:r>
        <w:rPr>
          <w:rFonts w:hint="eastAsia"/>
          <w:lang w:val="en-US" w:eastAsia="zh-CN"/>
        </w:rPr>
        <w:t>，</w:t>
      </w:r>
      <w:r>
        <w:rPr>
          <w:rFonts w:hint="eastAsia"/>
          <w:b/>
          <w:bCs/>
          <w:lang w:val="en-US" w:eastAsia="zh-CN"/>
        </w:rPr>
        <w:t>让海南成为新时代中国改革开放的示范</w:t>
      </w:r>
      <w:r>
        <w:rPr>
          <w:rFonts w:hint="eastAsia"/>
          <w:lang w:val="en-US" w:eastAsia="zh-CN"/>
        </w:rPr>
        <w:t>，以实际行动迎接党的二十大胜利召开。</w:t>
      </w:r>
    </w:p>
    <w:p>
      <w:pPr>
        <w:bidi w:val="0"/>
        <w:rPr>
          <w:rFonts w:hint="eastAsia"/>
          <w:lang w:val="en-US" w:eastAsia="zh-CN"/>
        </w:rPr>
      </w:pPr>
    </w:p>
    <w:p>
      <w:pPr>
        <w:bidi w:val="0"/>
        <w:rPr>
          <w:rFonts w:hint="eastAsia"/>
          <w:lang w:val="en-US" w:eastAsia="zh-CN"/>
        </w:rPr>
      </w:pPr>
      <w:r>
        <w:rPr>
          <w:rFonts w:hint="eastAsia"/>
          <w:lang w:val="en-US" w:eastAsia="zh-CN"/>
        </w:rPr>
        <w:t>51.2022年4月13日电，农业农村部近日公布了</w:t>
      </w:r>
      <w:r>
        <w:rPr>
          <w:rFonts w:hint="eastAsia"/>
          <w:b/>
          <w:bCs/>
          <w:lang w:val="en-US" w:eastAsia="zh-CN"/>
        </w:rPr>
        <w:t>国家级制种大县和区域性良繁基地认定结果</w:t>
      </w:r>
      <w:r>
        <w:rPr>
          <w:rFonts w:hint="eastAsia"/>
          <w:lang w:val="en-US" w:eastAsia="zh-CN"/>
        </w:rPr>
        <w:t>，</w:t>
      </w:r>
      <w:r>
        <w:rPr>
          <w:rFonts w:hint="eastAsia"/>
          <w:b/>
          <w:bCs/>
          <w:lang w:val="en-US" w:eastAsia="zh-CN"/>
        </w:rPr>
        <w:t>我国国家级直制种基地达到216个，覆盖了粮棉油糖果菜茶等重要农作物</w:t>
      </w:r>
      <w:r>
        <w:rPr>
          <w:rFonts w:hint="eastAsia"/>
          <w:lang w:val="en-US" w:eastAsia="zh-CN"/>
        </w:rPr>
        <w:t>。</w:t>
      </w:r>
    </w:p>
    <w:p>
      <w:pPr>
        <w:pStyle w:val="2"/>
        <w:rPr>
          <w:rFonts w:hint="eastAsia"/>
          <w:lang w:val="en-US" w:eastAsia="zh-CN"/>
        </w:rPr>
      </w:pPr>
    </w:p>
    <w:p>
      <w:pPr>
        <w:bidi w:val="0"/>
        <w:rPr>
          <w:rFonts w:hint="eastAsia"/>
          <w:lang w:val="en-US" w:eastAsia="zh-CN"/>
        </w:rPr>
      </w:pPr>
      <w:r>
        <w:rPr>
          <w:rFonts w:hint="eastAsia"/>
          <w:lang w:val="en-US" w:eastAsia="zh-CN"/>
        </w:rPr>
        <w:t>52.2022年4月13日，共青团中央、教育部、财政部、人力资源和社会保障部联合召开电视电话会议，</w:t>
      </w:r>
      <w:r>
        <w:rPr>
          <w:rFonts w:hint="eastAsia"/>
          <w:b/>
          <w:bCs/>
          <w:lang w:val="en-US" w:eastAsia="zh-CN"/>
        </w:rPr>
        <w:t>部署2022年大学生志愿服务西部计划重点工作</w:t>
      </w:r>
      <w:r>
        <w:rPr>
          <w:rFonts w:hint="eastAsia"/>
          <w:lang w:val="en-US" w:eastAsia="zh-CN"/>
        </w:rPr>
        <w:t>。即日起至5月20日，接受普通高等学校应届毕业生或在读研究生报名。</w:t>
      </w:r>
      <w:r>
        <w:rPr>
          <w:rFonts w:hint="eastAsia"/>
          <w:b/>
          <w:bCs/>
          <w:lang w:val="en-US" w:eastAsia="zh-CN"/>
        </w:rPr>
        <w:t>2022年西部计划</w:t>
      </w:r>
      <w:r>
        <w:rPr>
          <w:rFonts w:hint="eastAsia"/>
          <w:lang w:val="en-US" w:eastAsia="zh-CN"/>
        </w:rPr>
        <w:t>全国项目实施规模继续保持在2万人，地方项目预计实施规模超过3万人，分为</w:t>
      </w:r>
      <w:r>
        <w:rPr>
          <w:rFonts w:hint="eastAsia"/>
          <w:b/>
          <w:bCs/>
          <w:lang w:val="en-US" w:eastAsia="zh-CN"/>
        </w:rPr>
        <w:t>乡村教育、服务乡村建设、健康乡村、基层青年工作、乡村社会治理、服务新疆、服务西藏等7个专项</w:t>
      </w:r>
      <w:r>
        <w:rPr>
          <w:rFonts w:hint="eastAsia"/>
          <w:lang w:val="en-US" w:eastAsia="zh-CN"/>
        </w:rPr>
        <w:t>。</w:t>
      </w:r>
    </w:p>
    <w:p>
      <w:pPr>
        <w:bidi w:val="0"/>
        <w:rPr>
          <w:rFonts w:hint="default"/>
          <w:lang w:val="en-US" w:eastAsia="zh-CN"/>
        </w:rPr>
      </w:pPr>
    </w:p>
    <w:p>
      <w:pPr>
        <w:bidi w:val="0"/>
        <w:rPr>
          <w:rFonts w:hint="eastAsia"/>
          <w:lang w:val="en-US" w:eastAsia="zh-CN"/>
        </w:rPr>
      </w:pPr>
      <w:r>
        <w:rPr>
          <w:rFonts w:hint="eastAsia"/>
          <w:lang w:val="en-US" w:eastAsia="zh-CN"/>
        </w:rPr>
        <w:t>53.2022年4月13日，国务院总理李克强主持召开</w:t>
      </w:r>
      <w:r>
        <w:rPr>
          <w:rFonts w:hint="eastAsia"/>
          <w:b/>
          <w:bCs/>
          <w:lang w:val="en-US" w:eastAsia="zh-CN"/>
        </w:rPr>
        <w:t>国务院常务会议</w:t>
      </w:r>
      <w:r>
        <w:rPr>
          <w:rFonts w:hint="eastAsia"/>
          <w:lang w:val="en-US" w:eastAsia="zh-CN"/>
        </w:rPr>
        <w:t>，会议指出，</w:t>
      </w:r>
      <w:r>
        <w:rPr>
          <w:rFonts w:hint="eastAsia"/>
          <w:b/>
          <w:bCs/>
          <w:lang w:val="en-US" w:eastAsia="zh-CN"/>
        </w:rPr>
        <w:t>消费对经济具有持久拉动力，事关保障和改善民生。</w:t>
      </w:r>
      <w:r>
        <w:rPr>
          <w:rFonts w:hint="eastAsia"/>
          <w:lang w:val="en-US" w:eastAsia="zh-CN"/>
        </w:rPr>
        <w:t>要贯彻党中央、国务院部署，协同发力、远近兼顾，努力稳定当前消费，综合施策释放消费潜力。为助力外贸企业缓解困难、促进进出口平稳发展，要更好发挥出口退税这一普惠公平、符合国际规则政策的效用，并从多方面优化外贸营商环境。</w:t>
      </w:r>
    </w:p>
    <w:p>
      <w:pPr>
        <w:bidi w:val="0"/>
        <w:rPr>
          <w:rFonts w:hint="eastAsia"/>
          <w:lang w:val="en-US" w:eastAsia="zh-CN"/>
        </w:rPr>
      </w:pPr>
    </w:p>
    <w:p>
      <w:pPr>
        <w:bidi w:val="0"/>
        <w:rPr>
          <w:rFonts w:hint="eastAsia"/>
          <w:lang w:val="en-US" w:eastAsia="zh-CN"/>
        </w:rPr>
      </w:pPr>
      <w:r>
        <w:rPr>
          <w:rFonts w:hint="eastAsia"/>
          <w:lang w:val="en-US" w:eastAsia="zh-CN"/>
        </w:rPr>
        <w:t>54.2022年4月13日，</w:t>
      </w:r>
      <w:r>
        <w:rPr>
          <w:rFonts w:hint="eastAsia"/>
          <w:b/>
          <w:bCs/>
          <w:lang w:val="en-US" w:eastAsia="zh-CN"/>
        </w:rPr>
        <w:t>最高人民法院印发关于加强新时代人民法院涉诉信访工作的意见</w:t>
      </w:r>
      <w:r>
        <w:rPr>
          <w:rFonts w:hint="eastAsia"/>
          <w:lang w:val="en-US" w:eastAsia="zh-CN"/>
        </w:rPr>
        <w:t>，创造适应群众新需要、体现时代新特征的涉诉信访工作模式，打造</w:t>
      </w:r>
      <w:r>
        <w:rPr>
          <w:rFonts w:hint="eastAsia"/>
          <w:b/>
          <w:bCs/>
          <w:lang w:val="en-US" w:eastAsia="zh-CN"/>
        </w:rPr>
        <w:t>网上申诉主渠道，将信息化、智能化作为新时代涉诉信访工作的重要支撑</w:t>
      </w:r>
      <w:r>
        <w:rPr>
          <w:rFonts w:hint="eastAsia"/>
          <w:lang w:val="en-US" w:eastAsia="zh-CN"/>
        </w:rPr>
        <w:t>。</w:t>
      </w:r>
    </w:p>
    <w:p>
      <w:pPr>
        <w:bidi w:val="0"/>
        <w:rPr>
          <w:rFonts w:hint="eastAsia"/>
          <w:lang w:val="en-US" w:eastAsia="zh-CN"/>
        </w:rPr>
      </w:pPr>
    </w:p>
    <w:p>
      <w:pPr>
        <w:pStyle w:val="4"/>
        <w:rPr>
          <w:rFonts w:hint="eastAsia"/>
          <w:lang w:val="en-US" w:eastAsia="zh-CN"/>
        </w:rPr>
      </w:pPr>
      <w:r>
        <w:rPr>
          <w:rFonts w:hint="eastAsia"/>
          <w:lang w:val="en-US" w:eastAsia="zh-CN"/>
        </w:rPr>
        <w:t>55.2022年4月14日电，</w:t>
      </w:r>
      <w:r>
        <w:rPr>
          <w:rFonts w:hint="eastAsia"/>
          <w:b/>
          <w:bCs/>
          <w:lang w:val="en-US" w:eastAsia="zh-CN"/>
        </w:rPr>
        <w:t>第131届广交会</w:t>
      </w:r>
      <w:r>
        <w:rPr>
          <w:rFonts w:hint="eastAsia"/>
          <w:lang w:val="en-US" w:eastAsia="zh-CN"/>
        </w:rPr>
        <w:t>将于4月15日—24日在网上举办，展期10天。本届广交会的境内外参展企业约2.55万家，按十六大类商品设置50个展区；截至目前，企业上传展品超290万件，其中新品超90万件、绿色低碳展品超48万件，均创历史新高。</w:t>
      </w:r>
    </w:p>
    <w:p>
      <w:pPr>
        <w:pStyle w:val="4"/>
        <w:rPr>
          <w:rFonts w:hint="eastAsia"/>
          <w:lang w:val="en-US" w:eastAsia="zh-CN"/>
        </w:rPr>
      </w:pPr>
    </w:p>
    <w:p>
      <w:pPr>
        <w:pStyle w:val="4"/>
        <w:rPr>
          <w:rFonts w:hint="eastAsia"/>
          <w:lang w:val="en-US" w:eastAsia="zh-CN"/>
        </w:rPr>
      </w:pPr>
      <w:r>
        <w:rPr>
          <w:rFonts w:hint="eastAsia"/>
          <w:lang w:val="en-US" w:eastAsia="zh-CN"/>
        </w:rPr>
        <w:t>56.2022年4月14日，教育部等部门印发计划，提出</w:t>
      </w:r>
      <w:r>
        <w:rPr>
          <w:rFonts w:hint="eastAsia"/>
          <w:b/>
          <w:bCs/>
          <w:lang w:val="en-US" w:eastAsia="zh-CN"/>
        </w:rPr>
        <w:t>每年为脱贫县、中西部陆地边境县培养1万名本科层次师范生。</w:t>
      </w:r>
    </w:p>
    <w:p>
      <w:pPr>
        <w:pStyle w:val="4"/>
        <w:rPr>
          <w:rFonts w:hint="default"/>
          <w:lang w:val="en-US" w:eastAsia="zh-CN"/>
        </w:rPr>
      </w:pPr>
    </w:p>
    <w:p>
      <w:pPr>
        <w:pStyle w:val="4"/>
        <w:rPr>
          <w:rFonts w:hint="eastAsia"/>
          <w:lang w:val="en-US" w:eastAsia="zh-CN"/>
        </w:rPr>
      </w:pPr>
      <w:r>
        <w:rPr>
          <w:rFonts w:hint="eastAsia"/>
          <w:lang w:val="en-US" w:eastAsia="zh-CN"/>
        </w:rPr>
        <w:t>57.2022年4月14日，河北邯郸岳城水库开闸，山东德州潘庄引黄渠首加大流量，向京杭大运河黄河以北河段补水，</w:t>
      </w:r>
      <w:r>
        <w:rPr>
          <w:rFonts w:hint="eastAsia"/>
          <w:b/>
          <w:bCs/>
          <w:lang w:val="en-US" w:eastAsia="zh-CN"/>
        </w:rPr>
        <w:t>标志着京杭大运河2022年全线贯通补水行动正式启动。预计可提供补水量5.15亿立方米。</w:t>
      </w:r>
    </w:p>
    <w:p>
      <w:pPr>
        <w:pStyle w:val="4"/>
        <w:rPr>
          <w:rFonts w:hint="eastAsia"/>
          <w:lang w:val="en-US" w:eastAsia="zh-CN"/>
        </w:rPr>
      </w:pPr>
      <w:r>
        <w:rPr>
          <w:rFonts w:hint="eastAsia"/>
          <w:lang w:val="en-US" w:eastAsia="zh-CN"/>
        </w:rPr>
        <w:t>58.2022年4月14日，商务部数据显示，</w:t>
      </w:r>
      <w:r>
        <w:rPr>
          <w:rFonts w:hint="eastAsia"/>
          <w:b/>
          <w:bCs/>
          <w:lang w:val="en-US" w:eastAsia="zh-CN"/>
        </w:rPr>
        <w:t>一季度</w:t>
      </w:r>
      <w:r>
        <w:rPr>
          <w:rFonts w:hint="eastAsia"/>
          <w:lang w:val="en-US" w:eastAsia="zh-CN"/>
        </w:rPr>
        <w:t>我国</w:t>
      </w:r>
      <w:r>
        <w:rPr>
          <w:rFonts w:hint="eastAsia"/>
          <w:b/>
          <w:bCs/>
          <w:lang w:val="en-US" w:eastAsia="zh-CN"/>
        </w:rPr>
        <w:t>吸收外资</w:t>
      </w:r>
      <w:r>
        <w:rPr>
          <w:rFonts w:hint="eastAsia"/>
          <w:lang w:val="en-US" w:eastAsia="zh-CN"/>
        </w:rPr>
        <w:t>3798.7亿元人民币，</w:t>
      </w:r>
      <w:r>
        <w:rPr>
          <w:rFonts w:hint="eastAsia"/>
          <w:b/>
          <w:bCs/>
          <w:lang w:val="en-US" w:eastAsia="zh-CN"/>
        </w:rPr>
        <w:t>同比增长25.6%</w:t>
      </w:r>
      <w:r>
        <w:rPr>
          <w:rFonts w:hint="eastAsia"/>
          <w:lang w:val="en-US" w:eastAsia="zh-CN"/>
        </w:rPr>
        <w:t>。</w:t>
      </w:r>
    </w:p>
    <w:p>
      <w:pPr>
        <w:pStyle w:val="4"/>
        <w:rPr>
          <w:rFonts w:hint="eastAsia"/>
          <w:lang w:val="en-US" w:eastAsia="zh-CN"/>
        </w:rPr>
      </w:pPr>
    </w:p>
    <w:p>
      <w:pPr>
        <w:bidi w:val="0"/>
        <w:rPr>
          <w:rFonts w:hint="eastAsia"/>
          <w:lang w:val="en-US" w:eastAsia="zh-CN"/>
        </w:rPr>
      </w:pPr>
      <w:r>
        <w:rPr>
          <w:rFonts w:hint="eastAsia"/>
          <w:lang w:val="en-US" w:eastAsia="zh-CN"/>
        </w:rPr>
        <w:t>59.2022年4月14日，教育部等八部门印发</w:t>
      </w:r>
      <w:r>
        <w:rPr>
          <w:rFonts w:hint="eastAsia"/>
          <w:b/>
          <w:bCs/>
          <w:lang w:val="en-US" w:eastAsia="zh-CN"/>
        </w:rPr>
        <w:t>《新时代基础教育强师计划》</w:t>
      </w:r>
      <w:r>
        <w:rPr>
          <w:rFonts w:hint="eastAsia"/>
          <w:lang w:val="en-US" w:eastAsia="zh-CN"/>
        </w:rPr>
        <w:t>。</w:t>
      </w:r>
      <w:r>
        <w:rPr>
          <w:rFonts w:hint="eastAsia"/>
          <w:b/>
          <w:bCs/>
          <w:lang w:val="en-US" w:eastAsia="zh-CN"/>
        </w:rPr>
        <w:t>到2025年</w:t>
      </w:r>
      <w:r>
        <w:rPr>
          <w:rFonts w:hint="eastAsia"/>
          <w:lang w:val="en-US" w:eastAsia="zh-CN"/>
        </w:rPr>
        <w:t>，</w:t>
      </w:r>
      <w:r>
        <w:rPr>
          <w:rFonts w:hint="eastAsia"/>
          <w:b/>
          <w:bCs/>
          <w:lang w:val="en-US" w:eastAsia="zh-CN"/>
        </w:rPr>
        <w:t>建成一批国家师范教育基地，培养一批硕士层次中小学教师和教育领军人才</w:t>
      </w:r>
      <w:r>
        <w:rPr>
          <w:rFonts w:hint="eastAsia"/>
          <w:lang w:val="en-US" w:eastAsia="zh-CN"/>
        </w:rPr>
        <w:t>。</w:t>
      </w:r>
      <w:r>
        <w:rPr>
          <w:rFonts w:hint="eastAsia"/>
          <w:b/>
          <w:bCs/>
          <w:lang w:val="en-US" w:eastAsia="zh-CN"/>
        </w:rPr>
        <w:t>完善部属师范大学示范、地方师范院校为主体</w:t>
      </w:r>
      <w:r>
        <w:rPr>
          <w:rFonts w:hint="eastAsia"/>
          <w:b w:val="0"/>
          <w:bCs w:val="0"/>
          <w:lang w:val="en-US" w:eastAsia="zh-CN"/>
        </w:rPr>
        <w:t>的农村教师培养支持服务体系，为中西部欠发达地区定向培养批优秀中小学教师</w:t>
      </w:r>
      <w:r>
        <w:rPr>
          <w:rFonts w:hint="eastAsia"/>
          <w:lang w:val="en-US" w:eastAsia="zh-CN"/>
        </w:rPr>
        <w:t>。</w:t>
      </w:r>
    </w:p>
    <w:p>
      <w:pPr>
        <w:pStyle w:val="2"/>
        <w:rPr>
          <w:rFonts w:hint="default"/>
          <w:lang w:val="en-US" w:eastAsia="zh-CN"/>
        </w:rPr>
      </w:pPr>
    </w:p>
    <w:p>
      <w:pPr>
        <w:bidi w:val="0"/>
        <w:rPr>
          <w:rFonts w:hint="eastAsia"/>
          <w:lang w:val="en-US" w:eastAsia="zh-CN"/>
        </w:rPr>
      </w:pPr>
      <w:r>
        <w:rPr>
          <w:rFonts w:hint="eastAsia"/>
          <w:lang w:val="en-US" w:eastAsia="zh-CN"/>
        </w:rPr>
        <w:t>60.2022年4月15日，</w:t>
      </w:r>
      <w:r>
        <w:rPr>
          <w:rFonts w:hint="eastAsia"/>
          <w:b/>
          <w:bCs/>
          <w:lang w:val="en-US" w:eastAsia="zh-CN"/>
        </w:rPr>
        <w:t>第131届中国进出口商品交易会</w:t>
      </w:r>
      <w:r>
        <w:rPr>
          <w:rFonts w:hint="eastAsia"/>
          <w:lang w:val="en-US" w:eastAsia="zh-CN"/>
        </w:rPr>
        <w:t>线上开幕，为期10天的展会以</w:t>
      </w:r>
      <w:r>
        <w:rPr>
          <w:rFonts w:hint="eastAsia"/>
          <w:b/>
          <w:bCs/>
          <w:lang w:val="en-US" w:eastAsia="zh-CN"/>
        </w:rPr>
        <w:t>“联通国内国际双循环”</w:t>
      </w:r>
      <w:r>
        <w:rPr>
          <w:rFonts w:hint="eastAsia"/>
          <w:lang w:val="en-US" w:eastAsia="zh-CN"/>
        </w:rPr>
        <w:t>为主题。</w:t>
      </w:r>
    </w:p>
    <w:p>
      <w:pPr>
        <w:pStyle w:val="2"/>
        <w:rPr>
          <w:rFonts w:hint="eastAsia"/>
          <w:lang w:val="en-US" w:eastAsia="zh-CN"/>
        </w:rPr>
      </w:pPr>
    </w:p>
    <w:p>
      <w:pPr>
        <w:pStyle w:val="4"/>
        <w:rPr>
          <w:rFonts w:hint="eastAsia"/>
          <w:lang w:val="en-US" w:eastAsia="zh-CN"/>
        </w:rPr>
      </w:pPr>
      <w:r>
        <w:rPr>
          <w:rFonts w:hint="eastAsia"/>
          <w:lang w:val="en-US" w:eastAsia="zh-CN"/>
        </w:rPr>
        <w:t>61.2022年4月15日是第</w:t>
      </w:r>
      <w:r>
        <w:rPr>
          <w:rFonts w:hint="eastAsia"/>
          <w:b/>
          <w:bCs/>
          <w:lang w:val="en-US" w:eastAsia="zh-CN"/>
        </w:rPr>
        <w:t>七</w:t>
      </w:r>
      <w:r>
        <w:rPr>
          <w:rFonts w:hint="eastAsia"/>
          <w:lang w:val="en-US" w:eastAsia="zh-CN"/>
        </w:rPr>
        <w:t>个</w:t>
      </w:r>
      <w:r>
        <w:rPr>
          <w:rFonts w:hint="eastAsia"/>
          <w:b/>
          <w:bCs/>
          <w:lang w:val="en-US" w:eastAsia="zh-CN"/>
        </w:rPr>
        <w:t>全民国家安全教育日</w:t>
      </w:r>
      <w:r>
        <w:rPr>
          <w:rFonts w:hint="eastAsia"/>
          <w:lang w:val="en-US" w:eastAsia="zh-CN"/>
        </w:rPr>
        <w:t>，主题是</w:t>
      </w:r>
      <w:r>
        <w:rPr>
          <w:rFonts w:hint="eastAsia"/>
          <w:b/>
          <w:bCs/>
          <w:lang w:val="en-US" w:eastAsia="zh-CN"/>
        </w:rPr>
        <w:t>“树牢总体国家安全观，感悟新时代国家安全成就，为迎接党的二十大胜利召开营造良好氛围”</w:t>
      </w:r>
      <w:r>
        <w:rPr>
          <w:rFonts w:hint="eastAsia"/>
          <w:lang w:val="en-US" w:eastAsia="zh-CN"/>
        </w:rPr>
        <w:t>。</w:t>
      </w:r>
    </w:p>
    <w:p>
      <w:pPr>
        <w:pStyle w:val="4"/>
        <w:rPr>
          <w:rFonts w:hint="eastAsia"/>
          <w:lang w:val="en-US" w:eastAsia="zh-CN"/>
        </w:rPr>
      </w:pPr>
    </w:p>
    <w:p>
      <w:pPr>
        <w:pStyle w:val="4"/>
        <w:rPr>
          <w:rFonts w:hint="default"/>
          <w:lang w:val="en-US" w:eastAsia="zh-CN"/>
        </w:rPr>
      </w:pPr>
      <w:r>
        <w:rPr>
          <w:rFonts w:hint="eastAsia"/>
          <w:lang w:val="en-US" w:eastAsia="zh-CN"/>
        </w:rPr>
        <w:t>62.2022年4月15日，国务院副总理韩正到河北雄安新区调研，主持召开座谈会并讲话。他强调，要认真学习贯彻习近平总书记有关重要讲话和指示精神，完整、准确、全面贯彻新发展理念，</w:t>
      </w:r>
      <w:r>
        <w:rPr>
          <w:rFonts w:hint="eastAsia"/>
          <w:b/>
          <w:bCs/>
          <w:lang w:val="en-US" w:eastAsia="zh-CN"/>
        </w:rPr>
        <w:t>始终牢牢把握疏解北京非首都功能这个“牛鼻子”，严格按规划高标准高质量建设雄安新区</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63.2022年4月16日出版的第8期《求是》杂志将发表国家主席习近平的重要文章</w:t>
      </w:r>
      <w:r>
        <w:rPr>
          <w:rFonts w:hint="eastAsia"/>
          <w:b/>
          <w:bCs/>
          <w:lang w:val="en-US" w:eastAsia="zh-CN"/>
        </w:rPr>
        <w:t>《促进我国社会保障事业高质量发展、可持续发展》</w:t>
      </w:r>
      <w:r>
        <w:rPr>
          <w:rFonts w:hint="eastAsia"/>
          <w:lang w:val="en-US" w:eastAsia="zh-CN"/>
        </w:rPr>
        <w:t>。文章强调</w:t>
      </w:r>
      <w:r>
        <w:rPr>
          <w:rFonts w:hint="eastAsia"/>
          <w:b/>
          <w:bCs/>
          <w:lang w:val="en-US" w:eastAsia="zh-CN"/>
        </w:rPr>
        <w:t>要加大再分配力度，强化互助共济功能，把更多人纳入社会保障体系</w:t>
      </w:r>
      <w:r>
        <w:rPr>
          <w:rFonts w:hint="eastAsia"/>
          <w:lang w:val="en-US" w:eastAsia="zh-CN"/>
        </w:rPr>
        <w:t>，为广大人民群众提供更可靠更充分的保障，不断满足人民群众多层次多样化需求，完善覆盖全民、统筹城乡、公平统一、可持续的多层次社会保障体系，进一步织密社会保障安全网，促进我国社会保障事业高质量发展、可持续发展。</w:t>
      </w:r>
    </w:p>
    <w:p>
      <w:pPr>
        <w:pStyle w:val="4"/>
        <w:rPr>
          <w:rFonts w:hint="eastAsia"/>
          <w:lang w:val="en-US" w:eastAsia="zh-CN"/>
        </w:rPr>
      </w:pPr>
    </w:p>
    <w:p>
      <w:pPr>
        <w:pStyle w:val="4"/>
        <w:rPr>
          <w:rFonts w:hint="eastAsia"/>
          <w:lang w:val="en-US" w:eastAsia="zh-CN"/>
        </w:rPr>
      </w:pPr>
      <w:r>
        <w:rPr>
          <w:rFonts w:hint="eastAsia"/>
          <w:lang w:val="en-US" w:eastAsia="zh-CN"/>
        </w:rPr>
        <w:t>64.2022年4月16日凌晨，</w:t>
      </w:r>
      <w:r>
        <w:rPr>
          <w:rFonts w:hint="eastAsia"/>
          <w:b/>
          <w:bCs/>
          <w:lang w:val="en-US" w:eastAsia="zh-CN"/>
        </w:rPr>
        <w:t>大气环境监测卫星</w:t>
      </w:r>
      <w:r>
        <w:rPr>
          <w:rFonts w:hint="eastAsia"/>
          <w:lang w:val="en-US" w:eastAsia="zh-CN"/>
        </w:rPr>
        <w:t>随</w:t>
      </w:r>
      <w:r>
        <w:rPr>
          <w:rFonts w:hint="eastAsia"/>
          <w:b/>
          <w:bCs/>
          <w:lang w:val="en-US" w:eastAsia="zh-CN"/>
        </w:rPr>
        <w:t>长征四号丙运载火箭</w:t>
      </w:r>
      <w:r>
        <w:rPr>
          <w:rFonts w:hint="eastAsia"/>
          <w:lang w:val="en-US" w:eastAsia="zh-CN"/>
        </w:rPr>
        <w:t>发射升空，</w:t>
      </w:r>
      <w:r>
        <w:rPr>
          <w:rFonts w:hint="eastAsia"/>
          <w:b/>
          <w:bCs/>
          <w:lang w:val="en-US" w:eastAsia="zh-CN"/>
        </w:rPr>
        <w:t>成为世界首颗具备二氧化碳激光探测能力的卫星</w:t>
      </w:r>
      <w:r>
        <w:rPr>
          <w:rFonts w:hint="eastAsia"/>
          <w:lang w:val="en-US" w:eastAsia="zh-CN"/>
        </w:rPr>
        <w:t>。该星将</w:t>
      </w:r>
      <w:r>
        <w:rPr>
          <w:rFonts w:hint="eastAsia"/>
          <w:b/>
          <w:bCs/>
          <w:lang w:val="en-US" w:eastAsia="zh-CN"/>
        </w:rPr>
        <w:t>推动我国生态环境、气象、农业农村等领域遥感应用，对提高卫星资源综合应用效能、促进环境保护事业意义重大</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65.2022年4月16日电，市场监管总局（标准委）批准发布</w:t>
      </w:r>
      <w:r>
        <w:rPr>
          <w:rFonts w:hint="eastAsia"/>
          <w:b/>
          <w:bCs/>
          <w:lang w:val="en-US" w:eastAsia="zh-CN"/>
        </w:rPr>
        <w:t>《高标准农田建设通则》（GB/T30600-2022）</w:t>
      </w:r>
      <w:r>
        <w:rPr>
          <w:rFonts w:hint="eastAsia"/>
          <w:lang w:val="en-US" w:eastAsia="zh-CN"/>
        </w:rPr>
        <w:t>，并将于2022年10月1日起正式实施。《通则》标准修订工作</w:t>
      </w:r>
      <w:r>
        <w:rPr>
          <w:rFonts w:hint="eastAsia"/>
          <w:b/>
          <w:bCs/>
          <w:lang w:val="en-US" w:eastAsia="zh-CN"/>
        </w:rPr>
        <w:t>以全面提升农田质量、提高农业综合生产能力为目标，以体现区域特色为重点，面向农业机械化、规模化、产业化，统筹农田基础设施建设和地力提升，</w:t>
      </w:r>
      <w:r>
        <w:rPr>
          <w:rFonts w:hint="eastAsia"/>
          <w:lang w:val="en-US" w:eastAsia="zh-CN"/>
        </w:rPr>
        <w:t>优化完善内容与技术规范，提高了标准的科学性、适用性、可操作性。</w:t>
      </w:r>
    </w:p>
    <w:p>
      <w:pPr>
        <w:pStyle w:val="4"/>
        <w:rPr>
          <w:rFonts w:hint="eastAsia"/>
          <w:lang w:val="en-US" w:eastAsia="zh-CN"/>
        </w:rPr>
      </w:pPr>
    </w:p>
    <w:p>
      <w:pPr>
        <w:pStyle w:val="4"/>
        <w:rPr>
          <w:rFonts w:hint="eastAsia"/>
          <w:lang w:val="en-US" w:eastAsia="zh-CN"/>
        </w:rPr>
      </w:pPr>
      <w:r>
        <w:rPr>
          <w:rFonts w:hint="eastAsia"/>
          <w:lang w:val="en-US" w:eastAsia="zh-CN"/>
        </w:rPr>
        <w:t>66.2022年4月16日9时56分，</w:t>
      </w:r>
      <w:r>
        <w:rPr>
          <w:rFonts w:hint="eastAsia"/>
          <w:b/>
          <w:bCs/>
          <w:lang w:val="en-US" w:eastAsia="zh-CN"/>
        </w:rPr>
        <w:t>神舟十三号载人飞船返回舱</w:t>
      </w:r>
      <w:r>
        <w:rPr>
          <w:rFonts w:hint="eastAsia"/>
          <w:lang w:val="en-US" w:eastAsia="zh-CN"/>
        </w:rPr>
        <w:t>在</w:t>
      </w:r>
      <w:r>
        <w:rPr>
          <w:rFonts w:hint="eastAsia"/>
          <w:b/>
          <w:bCs/>
          <w:lang w:val="en-US" w:eastAsia="zh-CN"/>
        </w:rPr>
        <w:t>东风着陆场</w:t>
      </w:r>
      <w:r>
        <w:rPr>
          <w:rFonts w:hint="eastAsia"/>
          <w:lang w:val="en-US" w:eastAsia="zh-CN"/>
        </w:rPr>
        <w:t>成功着陆。从与空间站天和核心舱分离到返回地面，全程仅用9个多小时，中国载人飞船</w:t>
      </w:r>
      <w:r>
        <w:rPr>
          <w:rFonts w:hint="eastAsia"/>
          <w:b/>
          <w:bCs/>
          <w:lang w:val="en-US" w:eastAsia="zh-CN"/>
        </w:rPr>
        <w:t>首次采用快速返回模式</w:t>
      </w:r>
      <w:r>
        <w:rPr>
          <w:rFonts w:hint="eastAsia"/>
          <w:lang w:val="en-US" w:eastAsia="zh-CN"/>
        </w:rPr>
        <w:t>“回家”。神舟十三号航天员翟志刚、王亚平、叶光富全部安全顺利出舱，</w:t>
      </w:r>
      <w:r>
        <w:rPr>
          <w:rFonts w:hint="eastAsia"/>
          <w:b/>
          <w:bCs/>
          <w:lang w:val="en-US" w:eastAsia="zh-CN"/>
        </w:rPr>
        <w:t>标志着空间站关键技术验证阶段任务圆满完成，中国空间站即将进入建造阶段</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67.2022年4月16日，我国在</w:t>
      </w:r>
      <w:r>
        <w:rPr>
          <w:rFonts w:hint="eastAsia"/>
          <w:b/>
          <w:bCs/>
          <w:lang w:val="en-US" w:eastAsia="zh-CN"/>
        </w:rPr>
        <w:t>西昌卫星发射中心</w:t>
      </w:r>
      <w:r>
        <w:rPr>
          <w:rFonts w:hint="eastAsia"/>
          <w:lang w:val="en-US" w:eastAsia="zh-CN"/>
        </w:rPr>
        <w:t>使用</w:t>
      </w:r>
      <w:r>
        <w:rPr>
          <w:rFonts w:hint="eastAsia"/>
          <w:b/>
          <w:bCs/>
          <w:lang w:val="en-US" w:eastAsia="zh-CN"/>
        </w:rPr>
        <w:t>长征三号乙运载火箭</w:t>
      </w:r>
      <w:r>
        <w:rPr>
          <w:rFonts w:hint="eastAsia"/>
          <w:lang w:val="en-US" w:eastAsia="zh-CN"/>
        </w:rPr>
        <w:t>，成功将</w:t>
      </w:r>
      <w:r>
        <w:rPr>
          <w:rFonts w:hint="eastAsia"/>
          <w:b/>
          <w:bCs/>
          <w:lang w:val="en-US" w:eastAsia="zh-CN"/>
        </w:rPr>
        <w:t>中星6D卫星</w:t>
      </w:r>
      <w:r>
        <w:rPr>
          <w:rFonts w:hint="eastAsia"/>
          <w:lang w:val="en-US" w:eastAsia="zh-CN"/>
        </w:rPr>
        <w:t>发射升空。这颗卫星</w:t>
      </w:r>
      <w:r>
        <w:rPr>
          <w:rFonts w:hint="eastAsia"/>
          <w:b/>
          <w:bCs/>
          <w:lang w:val="en-US" w:eastAsia="zh-CN"/>
        </w:rPr>
        <w:t>主要为我国领土、领海范围内用户及亚太地区用户提供可靠、稳定安全的广电传输及通信服务</w:t>
      </w:r>
      <w:r>
        <w:rPr>
          <w:rFonts w:hint="eastAsia"/>
          <w:lang w:val="en-US" w:eastAsia="zh-CN"/>
        </w:rPr>
        <w:t>。</w:t>
      </w:r>
    </w:p>
    <w:p>
      <w:pPr>
        <w:pStyle w:val="4"/>
        <w:rPr>
          <w:rFonts w:hint="default"/>
          <w:lang w:val="en-US" w:eastAsia="zh-CN"/>
        </w:rPr>
      </w:pPr>
    </w:p>
    <w:p>
      <w:pPr>
        <w:bidi w:val="0"/>
        <w:rPr>
          <w:rFonts w:hint="eastAsia"/>
          <w:lang w:val="en-US" w:eastAsia="zh-CN"/>
        </w:rPr>
      </w:pPr>
      <w:r>
        <w:rPr>
          <w:rFonts w:hint="eastAsia"/>
          <w:lang w:val="en-US" w:eastAsia="zh-CN"/>
        </w:rPr>
        <w:t>68.2022年4月18日，</w:t>
      </w:r>
      <w:r>
        <w:rPr>
          <w:rFonts w:hint="eastAsia"/>
          <w:b/>
          <w:bCs/>
          <w:lang w:val="en-US" w:eastAsia="zh-CN"/>
        </w:rPr>
        <w:t>国家植物园在北京正式揭牌</w:t>
      </w:r>
      <w:r>
        <w:rPr>
          <w:rFonts w:hint="eastAsia"/>
          <w:lang w:val="en-US" w:eastAsia="zh-CN"/>
        </w:rPr>
        <w:t>，</w:t>
      </w:r>
      <w:r>
        <w:rPr>
          <w:rFonts w:hint="eastAsia"/>
          <w:b/>
          <w:bCs/>
          <w:lang w:val="en-US" w:eastAsia="zh-CN"/>
        </w:rPr>
        <w:t>总规划面积近600公顷</w:t>
      </w:r>
      <w:r>
        <w:rPr>
          <w:rFonts w:hint="eastAsia"/>
          <w:lang w:val="en-US" w:eastAsia="zh-CN"/>
        </w:rPr>
        <w:t>。将坚持国家代表性和社会公益的理念，充分发挥植物迁地保护和科学研究的核心功能。计划</w:t>
      </w:r>
      <w:r>
        <w:rPr>
          <w:rFonts w:hint="eastAsia"/>
          <w:b/>
          <w:bCs/>
          <w:lang w:val="en-US" w:eastAsia="zh-CN"/>
        </w:rPr>
        <w:t>重点收集</w:t>
      </w:r>
      <w:r>
        <w:rPr>
          <w:rFonts w:hint="eastAsia"/>
          <w:lang w:val="en-US" w:eastAsia="zh-CN"/>
        </w:rPr>
        <w:t>三北地区乡土植物、北温带代表性植物、全球不同地理分区的代表植物及珍稀濒危植物3万种以上，收藏五大洲代表性植物标本500万份，建成20个特色专类园、7个系统进化植物展示区和1个原生植物保育区。</w:t>
      </w:r>
    </w:p>
    <w:p>
      <w:pPr>
        <w:bidi w:val="0"/>
        <w:rPr>
          <w:rFonts w:hint="eastAsia"/>
          <w:lang w:val="en-US" w:eastAsia="zh-CN"/>
        </w:rPr>
      </w:pPr>
    </w:p>
    <w:p>
      <w:pPr>
        <w:bidi w:val="0"/>
        <w:rPr>
          <w:rFonts w:hint="eastAsia"/>
          <w:lang w:val="en-US" w:eastAsia="zh-CN"/>
        </w:rPr>
      </w:pPr>
      <w:r>
        <w:rPr>
          <w:rFonts w:hint="eastAsia"/>
          <w:lang w:val="en-US" w:eastAsia="zh-CN"/>
        </w:rPr>
        <w:t>69.2022年4月17日，</w:t>
      </w:r>
      <w:r>
        <w:rPr>
          <w:rFonts w:hint="eastAsia"/>
          <w:b/>
          <w:bCs/>
          <w:lang w:val="en-US" w:eastAsia="zh-CN"/>
        </w:rPr>
        <w:t>国新办就中国空间站建造进展情况举行发布会</w:t>
      </w:r>
      <w:r>
        <w:rPr>
          <w:rFonts w:hint="eastAsia"/>
          <w:lang w:val="en-US" w:eastAsia="zh-CN"/>
        </w:rPr>
        <w:t>。目前</w:t>
      </w:r>
      <w:r>
        <w:rPr>
          <w:rFonts w:hint="eastAsia"/>
          <w:b/>
          <w:bCs/>
          <w:lang w:val="en-US" w:eastAsia="zh-CN"/>
        </w:rPr>
        <w:t>中国空间站建造分为关键技术验证和建造两个阶段实施，分别规划了6次飞行任务</w:t>
      </w:r>
      <w:r>
        <w:rPr>
          <w:rFonts w:hint="eastAsia"/>
          <w:lang w:val="en-US" w:eastAsia="zh-CN"/>
        </w:rPr>
        <w:t>。</w:t>
      </w:r>
      <w:r>
        <w:rPr>
          <w:rFonts w:hint="eastAsia"/>
          <w:b/>
          <w:bCs/>
          <w:i w:val="0"/>
          <w:iCs w:val="0"/>
          <w:lang w:val="en-US" w:eastAsia="zh-CN"/>
        </w:rPr>
        <w:t>2022年是完成空间站建造的决战决胜之年，又恰逢中国载人航天工程立项实施30周年。</w:t>
      </w:r>
      <w:r>
        <w:rPr>
          <w:rFonts w:hint="eastAsia"/>
          <w:lang w:val="en-US" w:eastAsia="zh-CN"/>
        </w:rPr>
        <w:t>建造中国空间站，建成国家太空实验室是实现载人航天工程“三步走”战略的重要目标，是建设航天强国、科技强国的</w:t>
      </w:r>
      <w:r>
        <w:rPr>
          <w:rFonts w:hint="eastAsia"/>
          <w:b/>
          <w:bCs/>
          <w:lang w:val="en-US" w:eastAsia="zh-CN"/>
        </w:rPr>
        <w:t>重要标志</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70.2022年4月17日，由国家广播电视总局和广东省政府主办的</w:t>
      </w:r>
      <w:r>
        <w:rPr>
          <w:rFonts w:hint="eastAsia"/>
          <w:b/>
          <w:bCs/>
          <w:lang w:val="en-US" w:eastAsia="zh-CN"/>
        </w:rPr>
        <w:t>第十九届中国（广州）国际纪录片节日前在线上开幕</w:t>
      </w:r>
      <w:r>
        <w:rPr>
          <w:rFonts w:hint="eastAsia"/>
          <w:lang w:val="en-US" w:eastAsia="zh-CN"/>
        </w:rPr>
        <w:t>。本届纪录片节共征集到来自125个国家与地区的3670部纪录片参评参展，征片数量刷新纪录。本届纪录片节</w:t>
      </w:r>
      <w:r>
        <w:rPr>
          <w:rFonts w:hint="eastAsia"/>
          <w:b/>
          <w:bCs/>
          <w:lang w:val="en-US" w:eastAsia="zh-CN"/>
        </w:rPr>
        <w:t>还推出“广东故事”纪录短片孵化项目，弘扬岭南文化</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71.2022年4月16日，</w:t>
      </w:r>
      <w:r>
        <w:rPr>
          <w:rFonts w:hint="eastAsia"/>
          <w:b/>
          <w:bCs/>
          <w:lang w:val="en-US" w:eastAsia="zh-CN"/>
        </w:rPr>
        <w:t>我国首座考古学科专题博物馆——陕西考古博物馆在陕西西安正式建成</w:t>
      </w:r>
      <w:r>
        <w:rPr>
          <w:rFonts w:hint="eastAsia"/>
          <w:lang w:val="en-US" w:eastAsia="zh-CN"/>
        </w:rPr>
        <w:t>，预计将于近期开放。该馆</w:t>
      </w:r>
      <w:r>
        <w:rPr>
          <w:rFonts w:hint="eastAsia"/>
          <w:b/>
          <w:bCs/>
          <w:lang w:val="en-US" w:eastAsia="zh-CN"/>
        </w:rPr>
        <w:t>常设展览以“考古圣地 华章陕西”为主题</w:t>
      </w:r>
      <w:r>
        <w:rPr>
          <w:rFonts w:hint="eastAsia"/>
          <w:lang w:val="en-US" w:eastAsia="zh-CN"/>
        </w:rPr>
        <w:t>，</w:t>
      </w:r>
      <w:r>
        <w:rPr>
          <w:rFonts w:hint="eastAsia"/>
          <w:b/>
          <w:bCs/>
          <w:lang w:val="en-US" w:eastAsia="zh-CN"/>
        </w:rPr>
        <w:t>以考古学的学科发展为主线</w:t>
      </w:r>
      <w:r>
        <w:rPr>
          <w:rFonts w:hint="eastAsia"/>
          <w:lang w:val="en-US" w:eastAsia="zh-CN"/>
        </w:rPr>
        <w:t>，展示考古工作过程、技术方法、研究思路等的专题博物馆。</w:t>
      </w:r>
    </w:p>
    <w:p>
      <w:pPr>
        <w:pStyle w:val="2"/>
        <w:rPr>
          <w:rFonts w:hint="eastAsia"/>
          <w:lang w:val="en-US" w:eastAsia="zh-CN"/>
        </w:rPr>
      </w:pPr>
    </w:p>
    <w:p>
      <w:pPr>
        <w:bidi w:val="0"/>
        <w:rPr>
          <w:rFonts w:hint="eastAsia"/>
          <w:lang w:val="en-US" w:eastAsia="zh-CN"/>
        </w:rPr>
      </w:pPr>
      <w:r>
        <w:rPr>
          <w:rFonts w:hint="eastAsia"/>
          <w:lang w:val="en-US" w:eastAsia="zh-CN"/>
        </w:rPr>
        <w:t>72.2022年4月18日，</w:t>
      </w:r>
      <w:r>
        <w:rPr>
          <w:rFonts w:hint="eastAsia"/>
          <w:b/>
          <w:bCs/>
          <w:lang w:val="en-US" w:eastAsia="zh-CN"/>
        </w:rPr>
        <w:t>全国保障物流畅通促进产业链供应链稳定电视电话会议</w:t>
      </w:r>
      <w:r>
        <w:rPr>
          <w:rFonts w:hint="eastAsia"/>
          <w:lang w:val="en-US" w:eastAsia="zh-CN"/>
        </w:rPr>
        <w:t>在北京召开。会议强调，</w:t>
      </w:r>
      <w:r>
        <w:rPr>
          <w:rFonts w:hint="eastAsia"/>
          <w:b/>
          <w:bCs/>
          <w:lang w:val="en-US" w:eastAsia="zh-CN"/>
        </w:rPr>
        <w:t>各级政府都要建立工作机制，集中统一指挥，分工分级负责</w:t>
      </w:r>
      <w:r>
        <w:rPr>
          <w:rFonts w:hint="eastAsia"/>
          <w:lang w:val="en-US" w:eastAsia="zh-CN"/>
        </w:rPr>
        <w:t>。充分调动各方面积极性，充分发挥市场作用。</w:t>
      </w:r>
      <w:r>
        <w:rPr>
          <w:rFonts w:hint="eastAsia"/>
          <w:b/>
          <w:bCs/>
          <w:lang w:val="en-US" w:eastAsia="zh-CN"/>
        </w:rPr>
        <w:t>做到信息公开透明，建立举报投诉机制</w:t>
      </w:r>
      <w:r>
        <w:rPr>
          <w:rFonts w:hint="eastAsia"/>
          <w:lang w:val="en-US" w:eastAsia="zh-CN"/>
        </w:rPr>
        <w:t>，用好</w:t>
      </w:r>
      <w:r>
        <w:rPr>
          <w:rFonts w:hint="eastAsia"/>
          <w:b/>
          <w:bCs/>
          <w:lang w:val="en-US" w:eastAsia="zh-CN"/>
        </w:rPr>
        <w:t>12328热线</w:t>
      </w:r>
      <w:r>
        <w:rPr>
          <w:rFonts w:hint="eastAsia"/>
          <w:lang w:val="en-US" w:eastAsia="zh-CN"/>
        </w:rPr>
        <w:t>，24小时专人值守，第一时间解决问题。</w:t>
      </w:r>
    </w:p>
    <w:p>
      <w:pPr>
        <w:bidi w:val="0"/>
        <w:rPr>
          <w:rFonts w:hint="default"/>
          <w:lang w:val="en-US" w:eastAsia="zh-CN"/>
        </w:rPr>
      </w:pPr>
    </w:p>
    <w:p>
      <w:pPr>
        <w:bidi w:val="0"/>
        <w:rPr>
          <w:rFonts w:hint="eastAsia"/>
          <w:lang w:val="en-US" w:eastAsia="zh-CN"/>
        </w:rPr>
      </w:pPr>
      <w:r>
        <w:rPr>
          <w:rFonts w:hint="eastAsia"/>
          <w:lang w:val="en-US" w:eastAsia="zh-CN"/>
        </w:rPr>
        <w:t>73.2022年4月18日，教育部日前出台《关于严格规范高等学历继续教育校外教学点设置与管理工作的通知》提出，严控数量范围。要求，高校高度重视本校校外教学点的设置与管理，</w:t>
      </w:r>
      <w:r>
        <w:rPr>
          <w:rFonts w:hint="eastAsia"/>
          <w:b/>
          <w:bCs/>
          <w:lang w:val="en-US" w:eastAsia="zh-CN"/>
        </w:rPr>
        <w:t>压实办学主体责任</w:t>
      </w:r>
      <w:r>
        <w:rPr>
          <w:rFonts w:hint="eastAsia"/>
          <w:lang w:val="en-US" w:eastAsia="zh-CN"/>
        </w:rPr>
        <w:t>，</w:t>
      </w:r>
      <w:r>
        <w:rPr>
          <w:rFonts w:hint="eastAsia"/>
          <w:b/>
          <w:bCs/>
          <w:lang w:val="en-US" w:eastAsia="zh-CN"/>
        </w:rPr>
        <w:t>指导校外教学点落实教育教学有关环节</w:t>
      </w:r>
      <w:r>
        <w:rPr>
          <w:rFonts w:hint="eastAsia"/>
          <w:lang w:val="en-US" w:eastAsia="zh-CN"/>
        </w:rPr>
        <w:t>，加强教学过程监管和纪律约束。</w:t>
      </w:r>
    </w:p>
    <w:p>
      <w:pPr>
        <w:bidi w:val="0"/>
        <w:rPr>
          <w:rFonts w:hint="default"/>
          <w:lang w:val="en-US" w:eastAsia="zh-CN"/>
        </w:rPr>
      </w:pPr>
    </w:p>
    <w:p>
      <w:pPr>
        <w:pStyle w:val="4"/>
        <w:rPr>
          <w:rFonts w:hint="eastAsia"/>
          <w:lang w:val="en-US" w:eastAsia="zh-CN"/>
        </w:rPr>
      </w:pPr>
      <w:r>
        <w:rPr>
          <w:rFonts w:hint="eastAsia"/>
          <w:lang w:val="en-US" w:eastAsia="zh-CN"/>
        </w:rPr>
        <w:t>74.2022年4月18日，中共中央办公厅、国务院办公厅印发了</w:t>
      </w:r>
      <w:r>
        <w:rPr>
          <w:rFonts w:hint="eastAsia"/>
          <w:b/>
          <w:bCs/>
          <w:lang w:val="en-US" w:eastAsia="zh-CN"/>
        </w:rPr>
        <w:t>《关于加强打击治理电信网络诈骗违法犯罪工作的意见》</w:t>
      </w:r>
      <w:r>
        <w:rPr>
          <w:rFonts w:hint="eastAsia"/>
          <w:lang w:val="en-US" w:eastAsia="zh-CN"/>
        </w:rPr>
        <w:t>提出，第一,依法严厉打击电信网络诈骗违法犯罪。第二，构建严密防范体系。第三，加强行业监管源头治理。第四，强化属地管控综合治理。第五，加强组织实施。</w:t>
      </w:r>
    </w:p>
    <w:p>
      <w:pPr>
        <w:pStyle w:val="4"/>
        <w:rPr>
          <w:rFonts w:hint="default"/>
          <w:lang w:val="en-US" w:eastAsia="zh-CN"/>
        </w:rPr>
      </w:pPr>
    </w:p>
    <w:p>
      <w:pPr>
        <w:pStyle w:val="4"/>
        <w:rPr>
          <w:rFonts w:hint="eastAsia"/>
          <w:lang w:val="en-US" w:eastAsia="zh-CN"/>
        </w:rPr>
      </w:pPr>
      <w:r>
        <w:rPr>
          <w:rFonts w:hint="eastAsia"/>
          <w:lang w:val="en-US" w:eastAsia="zh-CN"/>
        </w:rPr>
        <w:t>75.2022年4月18日，最高法近日印发通知，</w:t>
      </w:r>
      <w:r>
        <w:rPr>
          <w:rFonts w:hint="eastAsia"/>
          <w:b/>
          <w:bCs/>
          <w:lang w:val="en-US" w:eastAsia="zh-CN"/>
        </w:rPr>
        <w:t>部署全国法院打击整治养老诈骗专项行动</w:t>
      </w:r>
      <w:r>
        <w:rPr>
          <w:rFonts w:hint="eastAsia"/>
          <w:lang w:val="en-US" w:eastAsia="zh-CN"/>
        </w:rPr>
        <w:t>，要扎实做好宣传教育工作，采取以案说法等形式，加强法治宣传，揭露养老诈骗“套路”手法，</w:t>
      </w:r>
      <w:r>
        <w:rPr>
          <w:rFonts w:hint="eastAsia"/>
          <w:b/>
          <w:bCs/>
          <w:lang w:val="en-US" w:eastAsia="zh-CN"/>
        </w:rPr>
        <w:t>帮助老年人提高法治意识和识骗防骗能力</w:t>
      </w:r>
      <w:r>
        <w:rPr>
          <w:rFonts w:hint="eastAsia"/>
          <w:lang w:val="en-US" w:eastAsia="zh-CN"/>
        </w:rPr>
        <w:t>，形成“不敢骗、不能骗、骗不了”的良好态势。</w:t>
      </w:r>
    </w:p>
    <w:p>
      <w:pPr>
        <w:pStyle w:val="4"/>
        <w:rPr>
          <w:rFonts w:hint="eastAsia"/>
          <w:lang w:val="en-US" w:eastAsia="zh-CN"/>
        </w:rPr>
      </w:pPr>
    </w:p>
    <w:p>
      <w:pPr>
        <w:pStyle w:val="4"/>
        <w:rPr>
          <w:rFonts w:hint="eastAsia"/>
          <w:lang w:val="en-US" w:eastAsia="zh-CN"/>
        </w:rPr>
      </w:pPr>
      <w:r>
        <w:rPr>
          <w:rFonts w:hint="eastAsia"/>
          <w:lang w:val="en-US" w:eastAsia="zh-CN"/>
        </w:rPr>
        <w:t>76.2022年4月19日，习近平主持召开</w:t>
      </w:r>
      <w:r>
        <w:rPr>
          <w:rFonts w:hint="eastAsia"/>
          <w:b/>
          <w:bCs/>
          <w:lang w:val="en-US" w:eastAsia="zh-CN"/>
        </w:rPr>
        <w:t>中央全面深化改革委员会第二十五次会议</w:t>
      </w:r>
      <w:r>
        <w:rPr>
          <w:rFonts w:hint="eastAsia"/>
          <w:lang w:val="en-US" w:eastAsia="zh-CN"/>
        </w:rPr>
        <w:t>强调</w:t>
      </w:r>
      <w:r>
        <w:rPr>
          <w:rFonts w:hint="eastAsia"/>
          <w:b/>
          <w:bCs/>
          <w:lang w:val="en-US" w:eastAsia="zh-CN"/>
        </w:rPr>
        <w:t>要全面贯彻网络强国战略，把数字技术广泛应用于政府管理服务，推动政府数字化、智能化运行，为推进国家治理体系和治理能力现代化提供有力支撑。</w:t>
      </w:r>
      <w:r>
        <w:rPr>
          <w:rFonts w:hint="eastAsia"/>
          <w:lang w:val="en-US" w:eastAsia="zh-CN"/>
        </w:rPr>
        <w:t>要</w:t>
      </w:r>
      <w:r>
        <w:rPr>
          <w:rFonts w:hint="eastAsia"/>
          <w:b/>
          <w:bCs/>
          <w:lang w:val="en-US" w:eastAsia="zh-CN"/>
        </w:rPr>
        <w:t>理顺省以下政府间财政关系</w:t>
      </w:r>
      <w:r>
        <w:rPr>
          <w:rFonts w:hint="eastAsia"/>
          <w:lang w:val="en-US" w:eastAsia="zh-CN"/>
        </w:rPr>
        <w:t>，</w:t>
      </w:r>
      <w:r>
        <w:rPr>
          <w:rFonts w:hint="eastAsia"/>
          <w:b/>
          <w:bCs/>
          <w:lang w:val="en-US" w:eastAsia="zh-CN"/>
        </w:rPr>
        <w:t>促进加快建设全国统一大市场、推进基本公共服务均等化、推动高质量发展</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77.2022年4月19日，从</w:t>
      </w:r>
      <w:r>
        <w:rPr>
          <w:rFonts w:hint="eastAsia"/>
          <w:b/>
          <w:bCs/>
          <w:lang w:val="en-US" w:eastAsia="zh-CN"/>
        </w:rPr>
        <w:t>水利部</w:t>
      </w:r>
      <w:r>
        <w:rPr>
          <w:rFonts w:hint="eastAsia"/>
          <w:lang w:val="en-US" w:eastAsia="zh-CN"/>
        </w:rPr>
        <w:t>获悉：</w:t>
      </w:r>
      <w:r>
        <w:rPr>
          <w:rFonts w:hint="eastAsia"/>
          <w:b/>
          <w:bCs/>
          <w:lang w:val="en-US" w:eastAsia="zh-CN"/>
        </w:rPr>
        <w:t>截至2021年底，全国共建成农村供水工程827万处，农村自来水普及率达到84%，农村供水取得了突出成效</w:t>
      </w:r>
      <w:r>
        <w:rPr>
          <w:rFonts w:hint="eastAsia"/>
          <w:lang w:val="en-US" w:eastAsia="zh-CN"/>
        </w:rPr>
        <w:t>。水利部等3部门印发</w:t>
      </w:r>
      <w:r>
        <w:rPr>
          <w:rFonts w:hint="eastAsia"/>
          <w:b/>
          <w:bCs/>
          <w:lang w:val="en-US" w:eastAsia="zh-CN"/>
        </w:rPr>
        <w:t>《关于支持巩固拓展农村供水脱贫攻坚成果的通知》</w:t>
      </w:r>
      <w:r>
        <w:rPr>
          <w:rFonts w:hint="eastAsia"/>
          <w:lang w:val="en-US" w:eastAsia="zh-CN"/>
        </w:rPr>
        <w:t>，通过建立长效投入机制，强化农村供水工程建设和管理，提升农村供水保障水平，巩固拓展农村供水脱贫攻坚成果。</w:t>
      </w:r>
    </w:p>
    <w:p>
      <w:pPr>
        <w:pStyle w:val="4"/>
        <w:rPr>
          <w:rFonts w:hint="eastAsia"/>
          <w:lang w:val="en-US" w:eastAsia="zh-CN"/>
        </w:rPr>
      </w:pPr>
    </w:p>
    <w:p>
      <w:pPr>
        <w:pStyle w:val="4"/>
        <w:rPr>
          <w:rFonts w:hint="eastAsia"/>
          <w:lang w:val="en-US" w:eastAsia="zh-CN"/>
        </w:rPr>
      </w:pPr>
      <w:r>
        <w:rPr>
          <w:rFonts w:hint="eastAsia"/>
          <w:lang w:val="en-US" w:eastAsia="zh-CN"/>
        </w:rPr>
        <w:t>78.2022年4月20日，全国人大常委会委员长栗战书主持</w:t>
      </w:r>
      <w:r>
        <w:rPr>
          <w:rFonts w:hint="eastAsia"/>
          <w:b/>
          <w:bCs/>
          <w:lang w:val="en-US" w:eastAsia="zh-CN"/>
        </w:rPr>
        <w:t>十三届全国人大常委会第三十四次会议闭幕会</w:t>
      </w:r>
      <w:r>
        <w:rPr>
          <w:rFonts w:hint="eastAsia"/>
          <w:lang w:val="en-US" w:eastAsia="zh-CN"/>
        </w:rPr>
        <w:t>。栗战书强调，</w:t>
      </w:r>
      <w:r>
        <w:rPr>
          <w:rFonts w:hint="eastAsia"/>
          <w:b/>
          <w:bCs/>
          <w:lang w:val="en-US" w:eastAsia="zh-CN"/>
        </w:rPr>
        <w:t>要继续抓好中央人大工作会议精神的贯彻落实，以很强的政治能力、高度的历史自觉、强烈的使命担当，勤勉尽责、主动作为，作出应有贡献</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79.2022年4月20日，</w:t>
      </w:r>
      <w:r>
        <w:rPr>
          <w:rFonts w:hint="eastAsia"/>
          <w:b/>
          <w:bCs/>
          <w:lang w:val="en-US" w:eastAsia="zh-CN"/>
        </w:rPr>
        <w:t>十三届全国人大常委会第三十四次会议</w:t>
      </w:r>
      <w:r>
        <w:rPr>
          <w:rFonts w:hint="eastAsia"/>
          <w:lang w:val="en-US" w:eastAsia="zh-CN"/>
        </w:rPr>
        <w:t>表决通过新修订的职业教育法，</w:t>
      </w:r>
      <w:r>
        <w:rPr>
          <w:rFonts w:hint="eastAsia"/>
          <w:b/>
          <w:bCs/>
          <w:lang w:val="en-US" w:eastAsia="zh-CN"/>
        </w:rPr>
        <w:t>这是职业教育法制定近26年来的首次修订</w:t>
      </w:r>
      <w:r>
        <w:rPr>
          <w:rFonts w:hint="eastAsia"/>
          <w:lang w:val="en-US" w:eastAsia="zh-CN"/>
        </w:rPr>
        <w:t>。</w:t>
      </w:r>
      <w:r>
        <w:rPr>
          <w:rFonts w:hint="eastAsia"/>
          <w:b/>
          <w:bCs/>
          <w:lang w:val="en-US" w:eastAsia="zh-CN"/>
        </w:rPr>
        <w:t>新职业教育法自2022年5月1日起施行</w:t>
      </w:r>
      <w:r>
        <w:rPr>
          <w:rFonts w:hint="eastAsia"/>
          <w:lang w:val="en-US" w:eastAsia="zh-CN"/>
        </w:rPr>
        <w:t>。明确，</w:t>
      </w:r>
      <w:r>
        <w:rPr>
          <w:rFonts w:hint="eastAsia"/>
          <w:b/>
          <w:bCs/>
          <w:lang w:val="en-US" w:eastAsia="zh-CN"/>
        </w:rPr>
        <w:t>职业教育是与普通教育具有同等重要地位的教育类型。</w:t>
      </w:r>
      <w:r>
        <w:rPr>
          <w:rFonts w:hint="eastAsia"/>
          <w:lang w:val="en-US" w:eastAsia="zh-CN"/>
        </w:rPr>
        <w:t>新职业教育法明确高等职业学校教育由专科、本科及以上教育层次的高等职业学校和普通高等学校实施。</w:t>
      </w:r>
    </w:p>
    <w:p>
      <w:pPr>
        <w:pStyle w:val="4"/>
        <w:rPr>
          <w:rFonts w:hint="eastAsia"/>
          <w:lang w:val="en-US" w:eastAsia="zh-CN"/>
        </w:rPr>
      </w:pPr>
    </w:p>
    <w:p>
      <w:pPr>
        <w:pStyle w:val="4"/>
        <w:rPr>
          <w:rFonts w:hint="eastAsia"/>
          <w:lang w:val="en-US" w:eastAsia="zh-CN"/>
        </w:rPr>
      </w:pPr>
      <w:r>
        <w:rPr>
          <w:rFonts w:hint="eastAsia"/>
          <w:lang w:val="en-US" w:eastAsia="zh-CN"/>
        </w:rPr>
        <w:t>80.2022年4月20日电，根据</w:t>
      </w:r>
      <w:r>
        <w:rPr>
          <w:rFonts w:hint="eastAsia"/>
          <w:b/>
          <w:bCs/>
          <w:lang w:val="en-US" w:eastAsia="zh-CN"/>
        </w:rPr>
        <w:t>《第十三届全国人民代表大会第五次会议关于第十四届全国人民代表大会代表名额和选举问题的决定》</w:t>
      </w:r>
      <w:r>
        <w:rPr>
          <w:rFonts w:hint="eastAsia"/>
          <w:lang w:val="en-US" w:eastAsia="zh-CN"/>
        </w:rPr>
        <w:t>，</w:t>
      </w:r>
      <w:r>
        <w:rPr>
          <w:rFonts w:hint="eastAsia"/>
          <w:b/>
          <w:bCs/>
          <w:lang w:val="en-US" w:eastAsia="zh-CN"/>
        </w:rPr>
        <w:t>第十四届全国人民代表大会代表的名额不超过3000人</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81.2022年4月20日，</w:t>
      </w:r>
      <w:r>
        <w:rPr>
          <w:rFonts w:hint="eastAsia"/>
          <w:b/>
          <w:bCs/>
          <w:lang w:val="en-US" w:eastAsia="zh-CN"/>
        </w:rPr>
        <w:t>2022年全国知识产权宣传周活动启动仪式</w:t>
      </w:r>
      <w:r>
        <w:rPr>
          <w:rFonts w:hint="eastAsia"/>
          <w:lang w:val="en-US" w:eastAsia="zh-CN"/>
        </w:rPr>
        <w:t>以线上方式举行。</w:t>
      </w:r>
      <w:r>
        <w:rPr>
          <w:rFonts w:hint="eastAsia"/>
          <w:b/>
          <w:bCs/>
          <w:lang w:val="en-US" w:eastAsia="zh-CN"/>
        </w:rPr>
        <w:t>今年4月20日一26日是全国知识产权宣传周</w:t>
      </w:r>
      <w:r>
        <w:rPr>
          <w:rFonts w:hint="eastAsia"/>
          <w:lang w:val="en-US" w:eastAsia="zh-CN"/>
        </w:rPr>
        <w:t>，主题是</w:t>
      </w:r>
      <w:r>
        <w:rPr>
          <w:rFonts w:hint="eastAsia"/>
          <w:b/>
          <w:bCs/>
          <w:lang w:val="en-US" w:eastAsia="zh-CN"/>
        </w:rPr>
        <w:t>“全面开启知识产权强国建设新征程”</w:t>
      </w:r>
      <w:r>
        <w:rPr>
          <w:rFonts w:hint="eastAsia"/>
          <w:lang w:val="en-US" w:eastAsia="zh-CN"/>
        </w:rPr>
        <w:t>,通过一系列宣传活动为知识产权强国建设纲要和知识产权“十四五”规划的实施营造浓厚氛围。</w:t>
      </w:r>
    </w:p>
    <w:p>
      <w:pPr>
        <w:pStyle w:val="4"/>
        <w:rPr>
          <w:rFonts w:hint="default"/>
          <w:lang w:val="en-US" w:eastAsia="zh-CN"/>
        </w:rPr>
      </w:pPr>
    </w:p>
    <w:p>
      <w:pPr>
        <w:pStyle w:val="4"/>
        <w:rPr>
          <w:rFonts w:hint="eastAsia"/>
          <w:lang w:val="en-US" w:eastAsia="zh-CN"/>
        </w:rPr>
      </w:pPr>
      <w:r>
        <w:rPr>
          <w:rFonts w:hint="eastAsia"/>
          <w:lang w:val="en-US" w:eastAsia="zh-CN"/>
        </w:rPr>
        <w:t>82.2022年4月21日，国务院新闻办公室举行新闻发布会，发布</w:t>
      </w:r>
      <w:r>
        <w:rPr>
          <w:rFonts w:hint="eastAsia"/>
          <w:b/>
          <w:bCs/>
          <w:lang w:val="en-US" w:eastAsia="zh-CN"/>
        </w:rPr>
        <w:t>《新时代的中国青年》</w:t>
      </w:r>
      <w:r>
        <w:rPr>
          <w:rFonts w:hint="eastAsia"/>
          <w:lang w:val="en-US" w:eastAsia="zh-CN"/>
        </w:rPr>
        <w:t>白皮书。这是</w:t>
      </w:r>
      <w:r>
        <w:rPr>
          <w:rFonts w:hint="eastAsia"/>
          <w:b/>
          <w:bCs/>
          <w:lang w:val="en-US" w:eastAsia="zh-CN"/>
        </w:rPr>
        <w:t>我国首次专门就青年群体发布白皮书</w:t>
      </w:r>
      <w:r>
        <w:rPr>
          <w:rFonts w:hint="eastAsia"/>
          <w:lang w:val="en-US" w:eastAsia="zh-CN"/>
        </w:rPr>
        <w:t>。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pStyle w:val="4"/>
        <w:rPr>
          <w:rFonts w:hint="eastAsia"/>
          <w:lang w:val="en-US" w:eastAsia="zh-CN"/>
        </w:rPr>
      </w:pPr>
    </w:p>
    <w:p>
      <w:pPr>
        <w:pStyle w:val="4"/>
        <w:rPr>
          <w:rFonts w:hint="eastAsia"/>
          <w:lang w:val="en-US" w:eastAsia="zh-CN"/>
        </w:rPr>
      </w:pPr>
      <w:r>
        <w:rPr>
          <w:rFonts w:hint="eastAsia"/>
          <w:lang w:val="en-US" w:eastAsia="zh-CN"/>
        </w:rPr>
        <w:t>83.2022 年4月23日，</w:t>
      </w:r>
      <w:r>
        <w:rPr>
          <w:rFonts w:hint="eastAsia"/>
          <w:b/>
          <w:bCs/>
          <w:lang w:val="en-US" w:eastAsia="zh-CN"/>
        </w:rPr>
        <w:t>首届全民阅读大会</w:t>
      </w:r>
      <w:r>
        <w:rPr>
          <w:rFonts w:hint="eastAsia"/>
          <w:lang w:val="en-US" w:eastAsia="zh-CN"/>
        </w:rPr>
        <w:t>在京开幕，主题为</w:t>
      </w:r>
      <w:r>
        <w:rPr>
          <w:rFonts w:hint="eastAsia"/>
          <w:b/>
          <w:bCs/>
          <w:lang w:val="en-US" w:eastAsia="zh-CN"/>
        </w:rPr>
        <w:t>“阅读新时代、奋进新征程”</w:t>
      </w:r>
      <w:r>
        <w:rPr>
          <w:rFonts w:hint="eastAsia"/>
          <w:lang w:val="en-US" w:eastAsia="zh-CN"/>
        </w:rPr>
        <w:t>。国家主席习近平发来贺信，表示热烈的祝贺。习近平强调，希望全社会都参与到阅读中来，形成</w:t>
      </w:r>
      <w:r>
        <w:rPr>
          <w:rFonts w:hint="eastAsia"/>
          <w:b/>
          <w:bCs/>
          <w:lang w:val="en-US" w:eastAsia="zh-CN"/>
        </w:rPr>
        <w:t>爱读书、读好书、善读书的浓厚氛围</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84.2022 年4月23日电，日前，由我国自主研发、世界领先新型</w:t>
      </w:r>
      <w:r>
        <w:rPr>
          <w:rFonts w:hint="eastAsia"/>
          <w:b/>
          <w:bCs/>
          <w:lang w:val="en-US" w:eastAsia="zh-CN"/>
        </w:rPr>
        <w:t>复兴号高速综合检测列车</w:t>
      </w:r>
      <w:r>
        <w:rPr>
          <w:rFonts w:hint="eastAsia"/>
          <w:lang w:val="en-US" w:eastAsia="zh-CN"/>
        </w:rPr>
        <w:t>上线运行，</w:t>
      </w:r>
      <w:r>
        <w:rPr>
          <w:rFonts w:hint="eastAsia"/>
          <w:b/>
          <w:bCs/>
          <w:lang w:val="en-US" w:eastAsia="zh-CN"/>
        </w:rPr>
        <w:t>创出单列时速435公里、相对交会时速870公里的世界纪录</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85.2022年4月23日，</w:t>
      </w:r>
      <w:r>
        <w:rPr>
          <w:rFonts w:hint="eastAsia"/>
          <w:b/>
          <w:bCs/>
          <w:lang w:val="en-US" w:eastAsia="zh-CN"/>
        </w:rPr>
        <w:t>人民海军将迎来73周岁生日</w:t>
      </w:r>
      <w:r>
        <w:rPr>
          <w:rFonts w:hint="eastAsia"/>
          <w:lang w:val="en-US" w:eastAsia="zh-CN"/>
        </w:rPr>
        <w:t>。1949年4月23日，中国人民解放军海军诞生。1989年3月，中央军委批准确定1949年4月23日为人民海军成立日。此后，</w:t>
      </w:r>
      <w:r>
        <w:rPr>
          <w:rFonts w:hint="eastAsia"/>
          <w:b/>
          <w:bCs/>
          <w:lang w:val="en-US" w:eastAsia="zh-CN"/>
        </w:rPr>
        <w:t>每年4月23旦被定为中国人民解放军海军建军节</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85.2022年4月23日，</w:t>
      </w:r>
      <w:r>
        <w:rPr>
          <w:rFonts w:hint="eastAsia"/>
          <w:b/>
          <w:bCs/>
          <w:lang w:val="en-US" w:eastAsia="zh-CN"/>
        </w:rPr>
        <w:t>第十七届文津图书奖</w:t>
      </w:r>
      <w:r>
        <w:rPr>
          <w:rFonts w:hint="eastAsia"/>
          <w:lang w:val="en-US" w:eastAsia="zh-CN"/>
        </w:rPr>
        <w:t>正式揭晓，</w:t>
      </w:r>
      <w:r>
        <w:rPr>
          <w:rFonts w:hint="eastAsia"/>
          <w:b/>
          <w:bCs/>
          <w:lang w:val="en-US" w:eastAsia="zh-CN"/>
        </w:rPr>
        <w:t>《红船启航》</w:t>
      </w:r>
      <w:r>
        <w:rPr>
          <w:rFonts w:hint="eastAsia"/>
          <w:lang w:val="en-US" w:eastAsia="zh-CN"/>
        </w:rPr>
        <w:t>等19本(册)图书获奖。</w:t>
      </w:r>
    </w:p>
    <w:p>
      <w:pPr>
        <w:pStyle w:val="4"/>
        <w:rPr>
          <w:rFonts w:hint="eastAsia"/>
          <w:lang w:val="en-US" w:eastAsia="zh-CN"/>
        </w:rPr>
      </w:pPr>
    </w:p>
    <w:p>
      <w:pPr>
        <w:pStyle w:val="4"/>
        <w:rPr>
          <w:rFonts w:hint="eastAsia"/>
          <w:lang w:val="en-US" w:eastAsia="zh-CN"/>
        </w:rPr>
      </w:pPr>
      <w:r>
        <w:rPr>
          <w:rFonts w:hint="eastAsia"/>
          <w:lang w:val="en-US" w:eastAsia="zh-CN"/>
        </w:rPr>
        <w:t>86.2022年4月23日为“世界读书日”。第十九次全国国民阅读调查结果发布，2021年我国成年国民的</w:t>
      </w:r>
      <w:r>
        <w:rPr>
          <w:rFonts w:hint="eastAsia"/>
          <w:b/>
          <w:bCs/>
          <w:lang w:val="en-US" w:eastAsia="zh-CN"/>
        </w:rPr>
        <w:t>人均纸质图书阅读量为4.76本</w:t>
      </w:r>
      <w:r>
        <w:rPr>
          <w:rFonts w:hint="eastAsia"/>
          <w:lang w:val="en-US" w:eastAsia="zh-CN"/>
        </w:rPr>
        <w:t>，较上年有所提升。</w:t>
      </w:r>
    </w:p>
    <w:p>
      <w:pPr>
        <w:pStyle w:val="4"/>
        <w:rPr>
          <w:rFonts w:hint="default"/>
          <w:lang w:val="en-US" w:eastAsia="zh-CN"/>
        </w:rPr>
      </w:pPr>
    </w:p>
    <w:p>
      <w:pPr>
        <w:pStyle w:val="4"/>
        <w:rPr>
          <w:rFonts w:hint="eastAsia"/>
          <w:lang w:val="en-US" w:eastAsia="zh-CN"/>
        </w:rPr>
      </w:pPr>
      <w:r>
        <w:rPr>
          <w:rFonts w:hint="eastAsia"/>
          <w:lang w:val="en-US" w:eastAsia="zh-CN"/>
        </w:rPr>
        <w:t>87.2022年4月24日电，中共中央办公厅、国务院办公厅印发《关于做好全国“人民满意的公务员”和“人民满意的公务员集体”推荐评选工作的通知》是今年首次以党中央、国务院名义开展全国“人民满意的公务员”和“人民满意的公务员集体”表彰。强调，评选表彰重点面向基层和工作一线。注意推荐在“不忘初心、牢记使命”主题教育和党史学习教育中涌现出来的先进典型。 </w:t>
      </w:r>
    </w:p>
    <w:p>
      <w:pPr>
        <w:pStyle w:val="4"/>
        <w:rPr>
          <w:rFonts w:hint="eastAsia"/>
          <w:lang w:val="en-US" w:eastAsia="zh-CN"/>
        </w:rPr>
      </w:pPr>
    </w:p>
    <w:p>
      <w:pPr>
        <w:pStyle w:val="4"/>
        <w:rPr>
          <w:rFonts w:hint="eastAsia"/>
          <w:lang w:val="en-US" w:eastAsia="zh-CN"/>
        </w:rPr>
      </w:pPr>
      <w:r>
        <w:rPr>
          <w:rFonts w:hint="eastAsia"/>
          <w:lang w:val="en-US" w:eastAsia="zh-CN"/>
        </w:rPr>
        <w:t>88.2022年4月24日电，按照《中华人民共和国国民经济和社会发展第十四个五年规划和2035年远景目标纲要》有关部署，根据《出版业“十四五”时期发展规划》有关安排，中共中央宣传部近日印发《关于推动出版深度融合发展的实施意见》。该意见是中宣部首次就出版融合发展领域专门发布的政策文件，是对新时代深入推进出版深度融合发展作出的全面安排，为出版单位探索融合发展新模式、新业态、新领域提供了行动指引。 </w:t>
      </w:r>
    </w:p>
    <w:p>
      <w:pPr>
        <w:pStyle w:val="4"/>
        <w:rPr>
          <w:rFonts w:hint="eastAsia"/>
          <w:lang w:val="en-US" w:eastAsia="zh-CN"/>
        </w:rPr>
      </w:pPr>
    </w:p>
    <w:p>
      <w:pPr>
        <w:pStyle w:val="4"/>
        <w:rPr>
          <w:rFonts w:hint="eastAsia"/>
          <w:lang w:val="en-US" w:eastAsia="zh-CN"/>
        </w:rPr>
      </w:pPr>
      <w:r>
        <w:rPr>
          <w:rFonts w:hint="eastAsia"/>
          <w:lang w:val="en-US" w:eastAsia="zh-CN"/>
        </w:rPr>
        <w:t>89.2022年4月24日电，2022年向全国青少年推荐百种优秀出版物活动入选作品揭晓。最终确定向青少年推荐《习近平与大学生朋友们》《红色气质》《大家小书（青春版）》《藏在典籍里的中华美德》等100种精品出版物。这些作品具有较强的思想性、艺术性、可读性，符合青少年认知规律和阅读特点，是近年来我国青少年读物原创出版成果的集中体现。 </w:t>
      </w:r>
    </w:p>
    <w:p>
      <w:pPr>
        <w:pStyle w:val="4"/>
        <w:rPr>
          <w:rFonts w:hint="eastAsia"/>
          <w:lang w:val="en-US" w:eastAsia="zh-CN"/>
        </w:rPr>
      </w:pPr>
    </w:p>
    <w:p>
      <w:pPr>
        <w:pStyle w:val="4"/>
        <w:rPr>
          <w:rFonts w:hint="default"/>
          <w:lang w:val="en-US" w:eastAsia="zh-CN"/>
        </w:rPr>
      </w:pPr>
      <w:r>
        <w:rPr>
          <w:rFonts w:hint="eastAsia"/>
          <w:lang w:val="en-US" w:eastAsia="zh-CN"/>
        </w:rPr>
        <w:t>90.</w:t>
      </w:r>
      <w:r>
        <w:rPr>
          <w:rFonts w:hint="default"/>
          <w:lang w:val="en-US" w:eastAsia="zh-CN"/>
        </w:rPr>
        <w:t>2022年4与26日电，中央财经委员会第十一次会议召开。习近平强调，基础设施是经济社会发展的重要支撑，要统筹发展和安全，优化基础设施布局、结构、功能和发展模式，构建现代化基础设施体系，为全面建设社会主义现代化国家打下坚实基础；中央财经委员会是党中央领导经济工作的重要制度安排，各地区各部门要准确领会中央财经委员会决策部署精神，共同推动决策部署落实落好。 </w:t>
      </w:r>
    </w:p>
    <w:p>
      <w:pPr>
        <w:pStyle w:val="4"/>
        <w:rPr>
          <w:rFonts w:hint="default"/>
          <w:lang w:val="en-US" w:eastAsia="zh-CN"/>
        </w:rPr>
      </w:pPr>
    </w:p>
    <w:p>
      <w:pPr>
        <w:pStyle w:val="4"/>
        <w:rPr>
          <w:rFonts w:hint="default"/>
          <w:lang w:val="en-US" w:eastAsia="zh-CN"/>
        </w:rPr>
      </w:pPr>
      <w:r>
        <w:rPr>
          <w:rFonts w:hint="eastAsia"/>
          <w:lang w:val="en-US" w:eastAsia="zh-CN"/>
        </w:rPr>
        <w:t>91.</w:t>
      </w:r>
      <w:r>
        <w:rPr>
          <w:rFonts w:hint="default"/>
          <w:lang w:val="en-US" w:eastAsia="zh-CN"/>
        </w:rPr>
        <w:t>2022年4与26日电，中央军委办公厅近日印发新修订的《军人委员会工作规定》，自2022年5月1日起施行。新修订的《规定》以习近平新时代中国特色社会主义思想为指导，深入贯彻习近平强军思想，着眼加强我军基层组织体系建设、巩固发展“三大民主”特有政治优势，贯彻群众路线、突出问题导向、注重改革创新，对新时代军人委员会工作进行系统规范完善。 </w:t>
      </w:r>
    </w:p>
    <w:p>
      <w:pPr>
        <w:pStyle w:val="4"/>
        <w:rPr>
          <w:rFonts w:hint="default"/>
          <w:lang w:val="en-US" w:eastAsia="zh-CN"/>
        </w:rPr>
      </w:pPr>
    </w:p>
    <w:p>
      <w:pPr>
        <w:pStyle w:val="4"/>
        <w:rPr>
          <w:rFonts w:hint="default"/>
          <w:lang w:val="en-US" w:eastAsia="zh-CN"/>
        </w:rPr>
      </w:pPr>
      <w:r>
        <w:rPr>
          <w:rFonts w:hint="eastAsia"/>
          <w:lang w:val="en-US" w:eastAsia="zh-CN"/>
        </w:rPr>
        <w:t>92.</w:t>
      </w:r>
      <w:r>
        <w:rPr>
          <w:rFonts w:hint="default"/>
          <w:lang w:val="en-US" w:eastAsia="zh-CN"/>
        </w:rPr>
        <w:t>2022年4与26日电，《民政部、国家乡村振兴局关于动员引导社会组织参与乡村振兴工作的通知》要求，在中央设立的5年过渡期内，要推动社会组织工作重心从解决“两不愁三保障”逐步向助力乡村产业兴旺、生态宜居、乡风文明、治理有效、生活富裕转变，巩固拓展脱贫攻坚成果和全面推进乡村振兴。 </w:t>
      </w:r>
    </w:p>
    <w:p>
      <w:pPr>
        <w:pStyle w:val="4"/>
        <w:rPr>
          <w:rFonts w:hint="default"/>
          <w:lang w:val="en-US" w:eastAsia="zh-CN"/>
        </w:rPr>
      </w:pPr>
    </w:p>
    <w:p>
      <w:pPr>
        <w:pStyle w:val="4"/>
        <w:rPr>
          <w:rFonts w:hint="default"/>
          <w:lang w:val="en-US" w:eastAsia="zh-CN"/>
        </w:rPr>
      </w:pPr>
      <w:r>
        <w:rPr>
          <w:rFonts w:hint="eastAsia"/>
          <w:lang w:val="en-US" w:eastAsia="zh-CN"/>
        </w:rPr>
        <w:t>93.</w:t>
      </w:r>
      <w:r>
        <w:rPr>
          <w:rFonts w:hint="default"/>
          <w:lang w:val="en-US" w:eastAsia="zh-CN"/>
        </w:rPr>
        <w:t>2022年4月26日是第22个世界知识产权日。4月20日—26日是全国知识产权宣传周。今年宣传周活动的主题是“全面开启知识产权强国建设新征程”。 </w:t>
      </w:r>
    </w:p>
    <w:p>
      <w:pPr>
        <w:pStyle w:val="4"/>
        <w:rPr>
          <w:rFonts w:hint="default"/>
          <w:lang w:val="en-US" w:eastAsia="zh-CN"/>
        </w:rPr>
      </w:pPr>
    </w:p>
    <w:p>
      <w:pPr>
        <w:pStyle w:val="4"/>
        <w:rPr>
          <w:rFonts w:hint="default"/>
          <w:lang w:val="en-US" w:eastAsia="zh-CN"/>
        </w:rPr>
      </w:pPr>
      <w:r>
        <w:rPr>
          <w:rFonts w:hint="eastAsia"/>
          <w:lang w:val="en-US" w:eastAsia="zh-CN"/>
        </w:rPr>
        <w:t>94.</w:t>
      </w:r>
      <w:r>
        <w:rPr>
          <w:rFonts w:hint="default"/>
          <w:lang w:val="en-US" w:eastAsia="zh-CN"/>
        </w:rPr>
        <w:t>2022年4与27日电，文化和旅游部等6部门近日联合印发《关于推动文化产业赋能乡村振兴的意见》，将文旅融合列入文化产业赋能乡村振兴重点领域，并从乡村旅游产品开发、品牌塑造等方面，进一步明确了乡村旅游的发展方向。</w:t>
      </w:r>
    </w:p>
    <w:p>
      <w:pPr>
        <w:pStyle w:val="4"/>
        <w:rPr>
          <w:rFonts w:hint="default"/>
          <w:lang w:val="en-US" w:eastAsia="zh-CN"/>
        </w:rPr>
      </w:pPr>
    </w:p>
    <w:p>
      <w:pPr>
        <w:pStyle w:val="4"/>
        <w:rPr>
          <w:rFonts w:hint="default"/>
          <w:lang w:val="en-US" w:eastAsia="zh-CN"/>
        </w:rPr>
      </w:pPr>
      <w:r>
        <w:rPr>
          <w:rFonts w:hint="eastAsia"/>
          <w:lang w:val="en-US" w:eastAsia="zh-CN"/>
        </w:rPr>
        <w:t>95.</w:t>
      </w:r>
      <w:r>
        <w:rPr>
          <w:rFonts w:hint="default"/>
          <w:lang w:val="en-US" w:eastAsia="zh-CN"/>
        </w:rPr>
        <w:t>2022年4月27日电，首届大国工匠创新交流大会由中华全国总工会主办，主题为“技能强国，创新有我”。</w:t>
      </w:r>
    </w:p>
    <w:p>
      <w:pPr>
        <w:pStyle w:val="4"/>
        <w:rPr>
          <w:rFonts w:hint="default"/>
          <w:lang w:val="en-US" w:eastAsia="zh-CN"/>
        </w:rPr>
      </w:pPr>
      <w:r>
        <w:rPr>
          <w:rFonts w:hint="default"/>
          <w:lang w:val="en-US" w:eastAsia="zh-CN"/>
        </w:rPr>
        <w:t>习近平致信祝贺首届大国工匠创新交流大会举办强调我国工人阶级和广大劳动群众要大力弘扬劳模精神、劳动精神、工匠精神，适应当今世界科技革命和产业变革的需要，勤学苦练、深入钻研，勇于创新、敢为人先，不断提高技术技能水平，为推动高质量发展、实施制造强国战略、全面建设社会主义现代化国家贡献智慧和力量。</w:t>
      </w:r>
    </w:p>
    <w:p>
      <w:pPr>
        <w:pStyle w:val="4"/>
        <w:rPr>
          <w:rFonts w:hint="default"/>
          <w:lang w:val="en-US" w:eastAsia="zh-CN"/>
        </w:rPr>
      </w:pPr>
    </w:p>
    <w:p>
      <w:pPr>
        <w:pStyle w:val="4"/>
        <w:rPr>
          <w:rFonts w:hint="default"/>
          <w:lang w:val="en-US" w:eastAsia="zh-CN"/>
        </w:rPr>
      </w:pPr>
      <w:r>
        <w:rPr>
          <w:rFonts w:hint="eastAsia"/>
          <w:lang w:val="en-US" w:eastAsia="zh-CN"/>
        </w:rPr>
        <w:t>96.</w:t>
      </w:r>
      <w:r>
        <w:rPr>
          <w:rFonts w:hint="default"/>
          <w:lang w:val="en-US" w:eastAsia="zh-CN"/>
        </w:rPr>
        <w:t>2022 年4月27日电，中共中央办公厅印发了《国家“十四五”时期哲学社会科学发展规划》要求以加快构建虫国特色哲学社会科学为主题，以提升学术原创能力为主线，以加强学科体系、学术体系、话语体系建设为支撑，以重大项目、重点工程、重要平台为牵引，以体制机制改革创新为动力，努力建设学科布局优、学术根基牢、科研水平高、服务能力强、国际影响大的中国特色哲学社会科学，为全面建设社会主义现代化国家提供有力思想和智力支持。</w:t>
      </w:r>
    </w:p>
    <w:p>
      <w:pPr>
        <w:pStyle w:val="4"/>
        <w:rPr>
          <w:rFonts w:hint="default"/>
          <w:lang w:val="en-US" w:eastAsia="zh-CN"/>
        </w:rPr>
      </w:pPr>
    </w:p>
    <w:p>
      <w:pPr>
        <w:pStyle w:val="4"/>
        <w:rPr>
          <w:rFonts w:hint="default"/>
          <w:lang w:val="en-US" w:eastAsia="zh-CN"/>
        </w:rPr>
      </w:pPr>
      <w:r>
        <w:rPr>
          <w:rFonts w:hint="eastAsia"/>
          <w:lang w:val="en-US" w:eastAsia="zh-CN"/>
        </w:rPr>
        <w:t>97.</w:t>
      </w:r>
      <w:r>
        <w:rPr>
          <w:rFonts w:hint="default"/>
          <w:lang w:val="en-US" w:eastAsia="zh-CN"/>
        </w:rPr>
        <w:t>2022年4月26日，</w:t>
      </w:r>
      <w:r>
        <w:rPr>
          <w:rFonts w:hint="default"/>
          <w:b/>
          <w:bCs/>
          <w:lang w:val="en-US" w:eastAsia="zh-CN"/>
        </w:rPr>
        <w:t>“雪龙”号极地科考船圆满完成中国第38次南极科学考察任务</w:t>
      </w:r>
      <w:r>
        <w:rPr>
          <w:rFonts w:hint="default"/>
          <w:lang w:val="en-US" w:eastAsia="zh-CN"/>
        </w:rPr>
        <w:t>顺利返沪。</w:t>
      </w:r>
      <w:r>
        <w:rPr>
          <w:rFonts w:hint="default"/>
          <w:b/>
          <w:bCs/>
          <w:lang w:val="en-US" w:eastAsia="zh-CN"/>
        </w:rPr>
        <w:t>中国南极科考站</w:t>
      </w:r>
      <w:r>
        <w:rPr>
          <w:rFonts w:hint="default"/>
          <w:lang w:val="en-US" w:eastAsia="zh-CN"/>
        </w:rPr>
        <w:t>有</w:t>
      </w:r>
      <w:r>
        <w:rPr>
          <w:rFonts w:hint="default"/>
          <w:b/>
          <w:bCs/>
          <w:lang w:val="en-US" w:eastAsia="zh-CN"/>
        </w:rPr>
        <w:t>长城站、中山站、昆仑站、泰山站、罗斯海新站</w:t>
      </w:r>
      <w:r>
        <w:rPr>
          <w:rFonts w:hint="default"/>
          <w:lang w:val="en-US" w:eastAsia="zh-CN"/>
        </w:rPr>
        <w:t>。</w:t>
      </w:r>
    </w:p>
    <w:p>
      <w:pPr>
        <w:pStyle w:val="4"/>
        <w:rPr>
          <w:rFonts w:hint="default"/>
          <w:lang w:val="en-US" w:eastAsia="zh-CN"/>
        </w:rPr>
      </w:pPr>
    </w:p>
    <w:p>
      <w:pPr>
        <w:pStyle w:val="4"/>
        <w:rPr>
          <w:rFonts w:hint="default"/>
          <w:lang w:val="en-US" w:eastAsia="zh-CN"/>
        </w:rPr>
      </w:pPr>
      <w:r>
        <w:rPr>
          <w:rFonts w:hint="eastAsia"/>
          <w:lang w:val="en-US" w:eastAsia="zh-CN"/>
        </w:rPr>
        <w:t>98.</w:t>
      </w:r>
      <w:r>
        <w:rPr>
          <w:rFonts w:hint="default"/>
          <w:lang w:val="en-US" w:eastAsia="zh-CN"/>
        </w:rPr>
        <w:t>2022年4月27日电，</w:t>
      </w:r>
      <w:r>
        <w:rPr>
          <w:rFonts w:hint="default"/>
          <w:b/>
          <w:bCs/>
          <w:lang w:val="en-US" w:eastAsia="zh-CN"/>
        </w:rPr>
        <w:t>《最高人民法院关于修改&lt;最高人民法院关于审理人身损害赔偿案件适用法律若干问题的解释〉的决定》</w:t>
      </w:r>
      <w:r>
        <w:rPr>
          <w:rFonts w:hint="default"/>
          <w:lang w:val="en-US" w:eastAsia="zh-CN"/>
        </w:rPr>
        <w:t>将于2022年5月1日起施行，其中将</w:t>
      </w:r>
      <w:r>
        <w:rPr>
          <w:rFonts w:hint="default"/>
          <w:b/>
          <w:bCs/>
          <w:lang w:val="en-US" w:eastAsia="zh-CN"/>
        </w:rPr>
        <w:t>人身损害赔偿标准由原来的城乡区分修改为统采用城镇居民标准计算</w:t>
      </w:r>
      <w:r>
        <w:rPr>
          <w:rFonts w:hint="default"/>
          <w:lang w:val="en-US" w:eastAsia="zh-CN"/>
        </w:rPr>
        <w:t>。</w:t>
      </w:r>
    </w:p>
    <w:p>
      <w:pPr>
        <w:pStyle w:val="4"/>
        <w:rPr>
          <w:rFonts w:hint="default"/>
          <w:lang w:val="en-US" w:eastAsia="zh-CN"/>
        </w:rPr>
      </w:pPr>
    </w:p>
    <w:p>
      <w:pPr>
        <w:pStyle w:val="4"/>
        <w:rPr>
          <w:rFonts w:hint="default"/>
          <w:lang w:val="en-US" w:eastAsia="zh-CN"/>
        </w:rPr>
      </w:pPr>
      <w:r>
        <w:rPr>
          <w:rFonts w:hint="eastAsia"/>
          <w:lang w:val="en-US" w:eastAsia="zh-CN"/>
        </w:rPr>
        <w:t>99.</w:t>
      </w:r>
      <w:r>
        <w:rPr>
          <w:rFonts w:hint="default"/>
          <w:lang w:val="en-US" w:eastAsia="zh-CN"/>
        </w:rPr>
        <w:t>2022年4月28日电，中共中央办公厅、国务院办公厅印发了</w:t>
      </w:r>
      <w:r>
        <w:rPr>
          <w:rFonts w:hint="default"/>
          <w:b/>
          <w:bCs/>
          <w:lang w:val="en-US" w:eastAsia="zh-CN"/>
        </w:rPr>
        <w:t>《创建示范活动管理办法（试行）》</w:t>
      </w:r>
      <w:r>
        <w:rPr>
          <w:rFonts w:hint="default"/>
          <w:lang w:val="en-US" w:eastAsia="zh-CN"/>
        </w:rPr>
        <w:t>为了规范和加强创建示范活动管理，深入改进作风，力戒形式主义，切实为基层减负，充分发挥创建示范引领作用，坚持以人民为中心的发展思想，围绕中心、服务大局，立足新发展阶段，完整、准确、全面贯彻新发展理念，服务和融入新发展格局，推动高质量发展；坚持统筹管理、合理设置、严格审批、动态调整、注重实效的原则，严格按照规定的条件、权限和程序进行。</w:t>
      </w:r>
    </w:p>
    <w:p>
      <w:pPr>
        <w:pStyle w:val="4"/>
        <w:rPr>
          <w:rFonts w:hint="default"/>
          <w:lang w:val="en-US" w:eastAsia="zh-CN"/>
        </w:rPr>
      </w:pPr>
    </w:p>
    <w:p>
      <w:pPr>
        <w:pStyle w:val="4"/>
        <w:rPr>
          <w:rFonts w:hint="default"/>
          <w:lang w:val="en-US" w:eastAsia="zh-CN"/>
        </w:rPr>
      </w:pPr>
      <w:r>
        <w:rPr>
          <w:rFonts w:hint="eastAsia"/>
          <w:lang w:val="en-US" w:eastAsia="zh-CN"/>
        </w:rPr>
        <w:t>100.</w:t>
      </w:r>
      <w:r>
        <w:rPr>
          <w:rFonts w:hint="default"/>
          <w:lang w:val="en-US" w:eastAsia="zh-CN"/>
        </w:rPr>
        <w:t>2022年4月28日电，京杭大运河2022年全线贯通补水于4月14日启动</w:t>
      </w:r>
      <w:r>
        <w:rPr>
          <w:rFonts w:hint="default"/>
          <w:b/>
          <w:bCs/>
          <w:lang w:val="en-US" w:eastAsia="zh-CN"/>
        </w:rPr>
        <w:t>，至4月28日实现全线通水，这是京杭大运河百年来首次全线通水</w:t>
      </w:r>
      <w:r>
        <w:rPr>
          <w:rFonts w:hint="default"/>
          <w:lang w:val="en-US" w:eastAsia="zh-CN"/>
        </w:rPr>
        <w:t>。</w:t>
      </w:r>
    </w:p>
    <w:p>
      <w:pPr>
        <w:pStyle w:val="4"/>
        <w:rPr>
          <w:rFonts w:hint="default"/>
          <w:lang w:val="en-US" w:eastAsia="zh-CN"/>
        </w:rPr>
      </w:pPr>
    </w:p>
    <w:p>
      <w:pPr>
        <w:pStyle w:val="4"/>
        <w:rPr>
          <w:rFonts w:hint="default"/>
          <w:lang w:val="en-US" w:eastAsia="zh-CN"/>
        </w:rPr>
      </w:pPr>
      <w:r>
        <w:rPr>
          <w:rFonts w:hint="eastAsia"/>
          <w:lang w:val="en-US" w:eastAsia="zh-CN"/>
        </w:rPr>
        <w:t>101.</w:t>
      </w:r>
      <w:r>
        <w:rPr>
          <w:rFonts w:hint="default"/>
          <w:lang w:val="en-US" w:eastAsia="zh-CN"/>
        </w:rPr>
        <w:t>2022年4月28日电，</w:t>
      </w:r>
      <w:r>
        <w:rPr>
          <w:rFonts w:hint="default"/>
          <w:b/>
          <w:bCs/>
          <w:lang w:val="en-US" w:eastAsia="zh-CN"/>
        </w:rPr>
        <w:t>我国科学家最新研究表明，通过电催化结合生物合成的方式，将二氧化碳高效还原合成高浓度乙酸，进一步利用微生物可以合成葡萄糖和脂肪酸。</w:t>
      </w:r>
      <w:r>
        <w:rPr>
          <w:rFonts w:hint="default"/>
          <w:lang w:val="en-US" w:eastAsia="zh-CN"/>
        </w:rPr>
        <w:t>这项突破为人工和半人工合成“粮食”提供了新技术，为进一步发展基于电力驱动的新型农业与生物制造业提供了新范例。</w:t>
      </w:r>
    </w:p>
    <w:p>
      <w:pPr>
        <w:pStyle w:val="4"/>
        <w:rPr>
          <w:rFonts w:hint="default"/>
          <w:lang w:val="en-US" w:eastAsia="zh-CN"/>
        </w:rPr>
      </w:pPr>
    </w:p>
    <w:p>
      <w:pPr>
        <w:pStyle w:val="4"/>
        <w:rPr>
          <w:rFonts w:hint="default"/>
          <w:lang w:val="en-US" w:eastAsia="zh-CN"/>
        </w:rPr>
      </w:pPr>
      <w:r>
        <w:rPr>
          <w:rFonts w:hint="eastAsia"/>
          <w:lang w:val="en-US" w:eastAsia="zh-CN"/>
        </w:rPr>
        <w:t>102.</w:t>
      </w:r>
      <w:r>
        <w:rPr>
          <w:rFonts w:hint="default"/>
          <w:lang w:val="en-US" w:eastAsia="zh-CN"/>
        </w:rPr>
        <w:t>2022年4月28日电，作为促进平台经济、数字经济健康发展的重要举措，我国将高标准高质量打造一批网络市场监管与服务示范区。市场监管总局近日发布</w:t>
      </w:r>
      <w:r>
        <w:rPr>
          <w:rFonts w:hint="default"/>
          <w:b/>
          <w:bCs/>
          <w:lang w:val="en-US" w:eastAsia="zh-CN"/>
        </w:rPr>
        <w:t>《网络市场监管与服务示范区创建管理办法（试行）》规定</w:t>
      </w:r>
      <w:r>
        <w:rPr>
          <w:rFonts w:hint="default"/>
          <w:lang w:val="en-US" w:eastAsia="zh-CN"/>
        </w:rPr>
        <w:t>，</w:t>
      </w:r>
      <w:r>
        <w:rPr>
          <w:rFonts w:hint="default"/>
          <w:b/>
          <w:bCs/>
          <w:lang w:val="en-US" w:eastAsia="zh-CN"/>
        </w:rPr>
        <w:t>通过国家网络交易监管平台进行示范区全流程线上申报、评估、认定、管理、交流，实现创建管理工作标准化、数字化，推动示范区创建管理工作便捷高效</w:t>
      </w:r>
      <w:r>
        <w:rPr>
          <w:rFonts w:hint="default"/>
          <w:lang w:val="en-US" w:eastAsia="zh-CN"/>
        </w:rPr>
        <w:t>。</w:t>
      </w:r>
    </w:p>
    <w:p>
      <w:pPr>
        <w:pStyle w:val="4"/>
        <w:rPr>
          <w:rFonts w:hint="default"/>
          <w:lang w:val="en-US" w:eastAsia="zh-CN"/>
        </w:rPr>
      </w:pPr>
    </w:p>
    <w:p>
      <w:pPr>
        <w:pStyle w:val="4"/>
        <w:rPr>
          <w:rFonts w:hint="default"/>
          <w:lang w:val="en-US" w:eastAsia="zh-CN"/>
        </w:rPr>
      </w:pPr>
      <w:r>
        <w:rPr>
          <w:rFonts w:hint="eastAsia"/>
          <w:lang w:val="en-US" w:eastAsia="zh-CN"/>
        </w:rPr>
        <w:t>103.</w:t>
      </w:r>
      <w:r>
        <w:rPr>
          <w:rFonts w:hint="default"/>
          <w:lang w:val="en-US" w:eastAsia="zh-CN"/>
        </w:rPr>
        <w:t>2022年4月28日电，</w:t>
      </w:r>
      <w:r>
        <w:rPr>
          <w:rFonts w:hint="default"/>
          <w:b/>
          <w:bCs/>
          <w:lang w:val="en-US" w:eastAsia="zh-CN"/>
        </w:rPr>
        <w:t>“巅峰使命”珠峰科考全面启动</w:t>
      </w:r>
      <w:r>
        <w:rPr>
          <w:rFonts w:hint="default"/>
          <w:lang w:val="en-US" w:eastAsia="zh-CN"/>
        </w:rPr>
        <w:t>，这</w:t>
      </w:r>
      <w:r>
        <w:rPr>
          <w:rFonts w:hint="default"/>
          <w:b/>
          <w:bCs/>
          <w:lang w:val="en-US" w:eastAsia="zh-CN"/>
        </w:rPr>
        <w:t>是自2017年第二次青藏科考以来，学科覆盖面最广、参加科考队员最多、采用的仪器设备最先进的综合性科考</w:t>
      </w:r>
      <w:r>
        <w:rPr>
          <w:rFonts w:hint="default"/>
          <w:lang w:val="en-US" w:eastAsia="zh-CN"/>
        </w:rPr>
        <w:t>。将在</w:t>
      </w:r>
      <w:r>
        <w:rPr>
          <w:rFonts w:hint="default"/>
          <w:b/>
          <w:bCs/>
          <w:lang w:val="en-US" w:eastAsia="zh-CN"/>
        </w:rPr>
        <w:t>8800米架设气象站</w:t>
      </w:r>
      <w:r>
        <w:rPr>
          <w:rFonts w:hint="default"/>
          <w:lang w:val="en-US" w:eastAsia="zh-CN"/>
        </w:rPr>
        <w:t>，成功后</w:t>
      </w:r>
      <w:r>
        <w:rPr>
          <w:rFonts w:hint="default"/>
          <w:b/>
          <w:bCs/>
          <w:lang w:val="en-US" w:eastAsia="zh-CN"/>
        </w:rPr>
        <w:t>将是全球海拔最高的自动气象站</w:t>
      </w:r>
      <w:r>
        <w:rPr>
          <w:rFonts w:hint="default"/>
          <w:lang w:val="en-US" w:eastAsia="zh-CN"/>
        </w:rPr>
        <w:t>。</w:t>
      </w:r>
    </w:p>
    <w:p>
      <w:pPr>
        <w:pStyle w:val="7"/>
        <w:bidi w:val="0"/>
        <w:ind w:left="0" w:leftChars="0" w:right="0" w:rightChars="0" w:firstLine="0" w:firstLineChars="0"/>
        <w:jc w:val="center"/>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三、国际新闻</w:t>
      </w:r>
    </w:p>
    <w:p>
      <w:pPr>
        <w:bidi w:val="0"/>
        <w:rPr>
          <w:lang w:val="en-US" w:eastAsia="zh-CN"/>
        </w:rPr>
      </w:pPr>
      <w:r>
        <w:rPr>
          <w:rFonts w:hint="eastAsia"/>
          <w:lang w:val="en-US" w:eastAsia="zh-CN"/>
        </w:rPr>
        <w:t>1.2022年3月31日，国家主席习近平向第三次阿富汪邻国外长会发表书面致辞。强调</w:t>
      </w:r>
      <w:r>
        <w:rPr>
          <w:rFonts w:hint="eastAsia"/>
          <w:b/>
          <w:bCs/>
          <w:lang w:val="en-US" w:eastAsia="zh-CN"/>
        </w:rPr>
        <w:t>“亲仁善邻，国之宝也”。</w:t>
      </w:r>
      <w:r>
        <w:rPr>
          <w:rFonts w:hint="eastAsia"/>
          <w:lang w:val="en-US" w:eastAsia="zh-CN"/>
        </w:rPr>
        <w:t>中国一贯尊重阿富汗的主权、独立、领土完整，致力于支持阿富汗实现和平稳定发展。阿富汗邻国协调合作机制自去年9月创立以来，发挥邻国优势，为阿富汗局势平稳过渡发挥了建设性作用。</w:t>
      </w:r>
    </w:p>
    <w:p>
      <w:pPr>
        <w:bidi w:val="0"/>
        <w:rPr>
          <w:lang w:val="en-US" w:eastAsia="zh-CN"/>
        </w:rPr>
      </w:pPr>
    </w:p>
    <w:p>
      <w:pPr>
        <w:bidi w:val="0"/>
      </w:pPr>
      <w:r>
        <w:rPr>
          <w:rFonts w:hint="eastAsia"/>
          <w:lang w:val="en-US" w:eastAsia="zh-CN"/>
        </w:rPr>
        <w:t>2.</w:t>
      </w:r>
      <w:r>
        <w:rPr>
          <w:lang w:val="en-US" w:eastAsia="zh-CN"/>
        </w:rPr>
        <w:t>2022年4月1日晚</w:t>
      </w:r>
      <w:r>
        <w:rPr>
          <w:rFonts w:hint="eastAsia"/>
          <w:lang w:val="en-US" w:eastAsia="zh-CN"/>
        </w:rPr>
        <w:t>，</w:t>
      </w:r>
      <w:r>
        <w:rPr>
          <w:lang w:val="en-US" w:eastAsia="zh-CN"/>
        </w:rPr>
        <w:t>国家主席习近平在北京以视频方式会见欧洲理事会主席米歇尔和欧盟委员会主席冯德莱恩。习近平指出</w:t>
      </w:r>
      <w:r>
        <w:rPr>
          <w:rFonts w:hint="eastAsia"/>
          <w:lang w:val="en-US" w:eastAsia="zh-CN"/>
        </w:rPr>
        <w:t>，</w:t>
      </w:r>
      <w:r>
        <w:rPr>
          <w:lang w:val="en-US" w:eastAsia="zh-CN"/>
        </w:rPr>
        <w:t>8年前</w:t>
      </w:r>
      <w:r>
        <w:rPr>
          <w:rFonts w:hint="eastAsia"/>
          <w:lang w:val="en-US" w:eastAsia="zh-CN"/>
        </w:rPr>
        <w:t>，</w:t>
      </w:r>
      <w:r>
        <w:rPr>
          <w:lang w:val="en-US" w:eastAsia="zh-CN"/>
        </w:rPr>
        <w:t>我提出中国愿同欧洲一道打造</w:t>
      </w:r>
      <w:r>
        <w:rPr>
          <w:b/>
          <w:bCs/>
          <w:lang w:val="en-US" w:eastAsia="zh-CN"/>
        </w:rPr>
        <w:t>中欧和平、增长、改革、文明四大伙伴关系</w:t>
      </w:r>
      <w:r>
        <w:rPr>
          <w:rFonts w:hint="eastAsia"/>
          <w:lang w:val="en-US" w:eastAsia="zh-CN"/>
        </w:rPr>
        <w:t>，</w:t>
      </w:r>
      <w:r>
        <w:rPr>
          <w:lang w:val="en-US" w:eastAsia="zh-CN"/>
        </w:rPr>
        <w:t>中方的这一愿景至今未改变</w:t>
      </w:r>
      <w:r>
        <w:rPr>
          <w:rFonts w:hint="eastAsia"/>
          <w:lang w:val="en-US" w:eastAsia="zh-CN"/>
        </w:rPr>
        <w:t>，</w:t>
      </w:r>
      <w:r>
        <w:rPr>
          <w:lang w:val="en-US" w:eastAsia="zh-CN"/>
        </w:rPr>
        <w:t>当前形势下更有现实意义。</w:t>
      </w:r>
      <w:r>
        <w:rPr>
          <w:rFonts w:hint="eastAsia"/>
          <w:b/>
          <w:bCs/>
          <w:lang w:val="en-US" w:eastAsia="zh-CN"/>
        </w:rPr>
        <w:t>中欧</w:t>
      </w:r>
      <w:r>
        <w:rPr>
          <w:rFonts w:hint="eastAsia"/>
          <w:lang w:val="en-US" w:eastAsia="zh-CN"/>
        </w:rPr>
        <w:t>要做推动人类进步的</w:t>
      </w:r>
      <w:r>
        <w:rPr>
          <w:rFonts w:hint="eastAsia"/>
          <w:b/>
          <w:bCs/>
          <w:lang w:val="en-US" w:eastAsia="zh-CN"/>
        </w:rPr>
        <w:t>两大文明</w:t>
      </w:r>
      <w:r>
        <w:rPr>
          <w:rFonts w:hint="eastAsia"/>
          <w:lang w:val="en-US" w:eastAsia="zh-CN"/>
        </w:rPr>
        <w:t>，以中欧团结协作应对全球性挑战。要</w:t>
      </w:r>
      <w:r>
        <w:rPr>
          <w:rFonts w:hint="eastAsia"/>
          <w:b/>
          <w:bCs/>
          <w:lang w:val="en-US" w:eastAsia="zh-CN"/>
        </w:rPr>
        <w:t>践行真正的多边主义</w:t>
      </w:r>
      <w:r>
        <w:rPr>
          <w:rFonts w:hint="eastAsia"/>
          <w:lang w:val="en-US" w:eastAsia="zh-CN"/>
        </w:rPr>
        <w:t>，</w:t>
      </w:r>
      <w:r>
        <w:rPr>
          <w:rFonts w:hint="eastAsia"/>
          <w:b/>
          <w:bCs/>
          <w:lang w:val="en-US" w:eastAsia="zh-CN"/>
        </w:rPr>
        <w:t>倡导以共商共建共享为原则的全球治理观</w:t>
      </w:r>
      <w:r>
        <w:rPr>
          <w:rFonts w:hint="eastAsia"/>
          <w:lang w:val="en-US" w:eastAsia="zh-CN"/>
        </w:rPr>
        <w:t>，继续</w:t>
      </w:r>
      <w:r>
        <w:rPr>
          <w:rFonts w:hint="eastAsia"/>
          <w:b/>
          <w:bCs/>
          <w:lang w:val="en-US" w:eastAsia="zh-CN"/>
        </w:rPr>
        <w:t>引领全球应对气候变化和生物多样性合作</w:t>
      </w:r>
      <w:r>
        <w:rPr>
          <w:rFonts w:hint="eastAsia"/>
          <w:lang w:val="en-US" w:eastAsia="zh-CN"/>
        </w:rPr>
        <w:t>，携手战胜新冠肺炎疫情。欢迎欧方支持和参与全球发展倡议。</w:t>
      </w:r>
    </w:p>
    <w:p>
      <w:pPr>
        <w:bidi w:val="0"/>
        <w:rPr>
          <w:lang w:val="en-US" w:eastAsia="zh-CN"/>
        </w:rPr>
      </w:pPr>
    </w:p>
    <w:p>
      <w:pPr>
        <w:bidi w:val="0"/>
        <w:rPr>
          <w:rFonts w:hint="eastAsia"/>
          <w:lang w:val="en-US" w:eastAsia="zh-CN"/>
        </w:rPr>
      </w:pPr>
      <w:r>
        <w:rPr>
          <w:rFonts w:hint="eastAsia"/>
          <w:lang w:val="en-US" w:eastAsia="zh-CN"/>
        </w:rPr>
        <w:t>3.2022年4月2日，国家主席习近平同</w:t>
      </w:r>
      <w:r>
        <w:rPr>
          <w:rFonts w:hint="eastAsia"/>
          <w:b/>
          <w:bCs/>
          <w:lang w:val="en-US" w:eastAsia="zh-CN"/>
        </w:rPr>
        <w:t>阿塞拜疆总统</w:t>
      </w:r>
      <w:r>
        <w:rPr>
          <w:rFonts w:hint="eastAsia"/>
          <w:lang w:val="en-US" w:eastAsia="zh-CN"/>
        </w:rPr>
        <w:t>阿利耶夫互致贺电，</w:t>
      </w:r>
      <w:r>
        <w:rPr>
          <w:rFonts w:hint="eastAsia"/>
          <w:b/>
          <w:bCs/>
          <w:lang w:val="en-US" w:eastAsia="zh-CN"/>
        </w:rPr>
        <w:t>庆祝两国建交30周年</w:t>
      </w:r>
      <w:r>
        <w:rPr>
          <w:rFonts w:hint="eastAsia"/>
          <w:lang w:val="en-US" w:eastAsia="zh-CN"/>
        </w:rPr>
        <w:t>。指出，中阿是传统友好合作伙伴。建交30年来，中阿关系保持健康稳定发展势头。阿方支持“一带一路”倡议，相信阿中传统友好关系将不断深化，造福两国人民。</w:t>
      </w:r>
    </w:p>
    <w:p>
      <w:pPr>
        <w:pStyle w:val="2"/>
        <w:rPr>
          <w:lang w:val="en-US" w:eastAsia="zh-CN"/>
        </w:rPr>
      </w:pPr>
    </w:p>
    <w:p>
      <w:pPr>
        <w:bidi w:val="0"/>
      </w:pPr>
      <w:r>
        <w:rPr>
          <w:rFonts w:hint="eastAsia"/>
          <w:lang w:val="en-US" w:eastAsia="zh-CN"/>
        </w:rPr>
        <w:t>4.</w:t>
      </w:r>
      <w:r>
        <w:rPr>
          <w:lang w:val="en-US" w:eastAsia="zh-CN"/>
        </w:rPr>
        <w:t>2022年4月3日</w:t>
      </w:r>
      <w:r>
        <w:rPr>
          <w:rFonts w:hint="eastAsia"/>
          <w:lang w:val="en-US" w:eastAsia="zh-CN"/>
        </w:rPr>
        <w:t>，</w:t>
      </w:r>
      <w:r>
        <w:rPr>
          <w:lang w:val="en-US" w:eastAsia="zh-CN"/>
        </w:rPr>
        <w:t>国务委员兼外长王毅在安徽屯溪同来华访问的菲律宾外长洛钦举行会谈。王毅指出</w:t>
      </w:r>
      <w:r>
        <w:rPr>
          <w:rFonts w:hint="eastAsia"/>
          <w:lang w:val="en-US" w:eastAsia="zh-CN"/>
        </w:rPr>
        <w:t>，</w:t>
      </w:r>
      <w:r>
        <w:rPr>
          <w:lang w:val="en-US" w:eastAsia="zh-CN"/>
        </w:rPr>
        <w:t>中方始终将菲律宾放在中国周边外交的优先位置</w:t>
      </w:r>
      <w:r>
        <w:rPr>
          <w:rFonts w:hint="eastAsia"/>
          <w:lang w:val="en-US" w:eastAsia="zh-CN"/>
        </w:rPr>
        <w:t>，</w:t>
      </w:r>
      <w:r>
        <w:rPr>
          <w:lang w:val="en-US" w:eastAsia="zh-CN"/>
        </w:rPr>
        <w:t>中国对菲奉行的睦邻友好政策保持着延续性和稳定性。</w:t>
      </w:r>
    </w:p>
    <w:p>
      <w:pPr>
        <w:bidi w:val="0"/>
        <w:rPr>
          <w:lang w:val="en-US" w:eastAsia="zh-CN"/>
        </w:rPr>
      </w:pPr>
    </w:p>
    <w:p>
      <w:pPr>
        <w:pStyle w:val="4"/>
        <w:rPr>
          <w:rFonts w:hint="eastAsia"/>
        </w:rPr>
      </w:pPr>
      <w:r>
        <w:rPr>
          <w:rFonts w:hint="eastAsia"/>
          <w:lang w:val="en-US" w:eastAsia="zh-CN"/>
        </w:rPr>
        <w:t>5.</w:t>
      </w:r>
      <w:r>
        <w:rPr>
          <w:rFonts w:hint="eastAsia"/>
        </w:rPr>
        <w:t>2022年4月5日</w:t>
      </w:r>
      <w:r>
        <w:rPr>
          <w:rFonts w:hint="eastAsia"/>
          <w:lang w:eastAsia="zh-CN"/>
        </w:rPr>
        <w:t>，</w:t>
      </w:r>
      <w:r>
        <w:rPr>
          <w:rFonts w:hint="eastAsia"/>
        </w:rPr>
        <w:t>国家主席习近平致电</w:t>
      </w:r>
      <w:r>
        <w:rPr>
          <w:rFonts w:hint="eastAsia"/>
          <w:b/>
          <w:bCs/>
        </w:rPr>
        <w:t>阿莱克桑达尔·武契奇</w:t>
      </w:r>
      <w:r>
        <w:rPr>
          <w:rFonts w:hint="eastAsia"/>
          <w:lang w:eastAsia="zh-CN"/>
        </w:rPr>
        <w:t>，</w:t>
      </w:r>
      <w:r>
        <w:rPr>
          <w:rFonts w:hint="eastAsia"/>
        </w:rPr>
        <w:t>祝贺他当选连任</w:t>
      </w:r>
      <w:r>
        <w:rPr>
          <w:rFonts w:hint="eastAsia"/>
          <w:b/>
          <w:bCs/>
        </w:rPr>
        <w:t>塞尔维亚共和国总统</w:t>
      </w:r>
      <w:r>
        <w:rPr>
          <w:rFonts w:hint="eastAsia"/>
        </w:rPr>
        <w:t>。指出两国政治互信牢固</w:t>
      </w:r>
      <w:r>
        <w:rPr>
          <w:rFonts w:hint="eastAsia"/>
          <w:lang w:eastAsia="zh-CN"/>
        </w:rPr>
        <w:t>，</w:t>
      </w:r>
      <w:r>
        <w:rPr>
          <w:rFonts w:hint="eastAsia"/>
        </w:rPr>
        <w:t>务实合作取得丰硕成果。面对世界百年变局</w:t>
      </w:r>
      <w:r>
        <w:rPr>
          <w:rFonts w:hint="eastAsia"/>
          <w:lang w:eastAsia="zh-CN"/>
        </w:rPr>
        <w:t>，</w:t>
      </w:r>
      <w:r>
        <w:rPr>
          <w:rFonts w:hint="eastAsia"/>
        </w:rPr>
        <w:t>双方坚持相互尊重、平等相待</w:t>
      </w:r>
      <w:r>
        <w:rPr>
          <w:rFonts w:hint="eastAsia"/>
          <w:lang w:eastAsia="zh-CN"/>
        </w:rPr>
        <w:t>，</w:t>
      </w:r>
      <w:r>
        <w:rPr>
          <w:rFonts w:hint="eastAsia"/>
        </w:rPr>
        <w:t>携手推动构建人类命运共同体</w:t>
      </w:r>
      <w:r>
        <w:rPr>
          <w:rFonts w:hint="eastAsia"/>
          <w:lang w:eastAsia="zh-CN"/>
        </w:rPr>
        <w:t>，</w:t>
      </w:r>
      <w:r>
        <w:rPr>
          <w:rFonts w:hint="eastAsia"/>
        </w:rPr>
        <w:t>为维护国际公平正义作出了积极贡献。</w:t>
      </w:r>
    </w:p>
    <w:p>
      <w:pPr>
        <w:pStyle w:val="4"/>
        <w:rPr>
          <w:rFonts w:hint="eastAsia"/>
          <w:lang w:val="en-US" w:eastAsia="zh-CN"/>
        </w:rPr>
      </w:pPr>
    </w:p>
    <w:p>
      <w:pPr>
        <w:bidi w:val="0"/>
        <w:rPr>
          <w:rFonts w:hint="eastAsia"/>
          <w:lang w:val="en-US" w:eastAsia="zh-CN"/>
        </w:rPr>
      </w:pPr>
      <w:r>
        <w:rPr>
          <w:rFonts w:hint="eastAsia"/>
          <w:lang w:val="en-US" w:eastAsia="zh-CN"/>
        </w:rPr>
        <w:t>6.2022年4月5日，世卫组织呼吁各国</w:t>
      </w:r>
      <w:r>
        <w:rPr>
          <w:rFonts w:hint="eastAsia"/>
          <w:b/>
          <w:bCs/>
          <w:lang w:val="en-US" w:eastAsia="zh-CN"/>
        </w:rPr>
        <w:t>减少化石燃料使用</w:t>
      </w:r>
      <w:r>
        <w:rPr>
          <w:rFonts w:hint="eastAsia"/>
          <w:lang w:val="en-US" w:eastAsia="zh-CN"/>
        </w:rPr>
        <w:t>，并采取其他切实措施来降低空气污染水平。</w:t>
      </w:r>
    </w:p>
    <w:p>
      <w:pPr>
        <w:bidi w:val="0"/>
        <w:rPr>
          <w:rFonts w:hint="eastAsia"/>
          <w:lang w:val="en-US" w:eastAsia="zh-CN"/>
        </w:rPr>
      </w:pPr>
      <w:bookmarkStart w:id="0" w:name="_GoBack"/>
      <w:bookmarkEnd w:id="0"/>
    </w:p>
    <w:p>
      <w:pPr>
        <w:bidi w:val="0"/>
        <w:rPr>
          <w:rFonts w:hint="eastAsia"/>
          <w:lang w:val="en-US" w:eastAsia="zh-CN"/>
        </w:rPr>
      </w:pPr>
      <w:r>
        <w:rPr>
          <w:rFonts w:hint="eastAsia"/>
          <w:lang w:val="en-US" w:eastAsia="zh-CN"/>
        </w:rPr>
        <w:t>7.2022年4月6日，国家主席习近平同</w:t>
      </w:r>
      <w:r>
        <w:rPr>
          <w:rFonts w:hint="eastAsia"/>
          <w:b/>
          <w:bCs/>
          <w:lang w:val="en-US" w:eastAsia="zh-CN"/>
        </w:rPr>
        <w:t>亚美尼亚</w:t>
      </w:r>
      <w:r>
        <w:rPr>
          <w:rFonts w:hint="eastAsia"/>
          <w:b w:val="0"/>
          <w:bCs w:val="0"/>
          <w:lang w:val="en-US" w:eastAsia="zh-CN"/>
        </w:rPr>
        <w:t>总统</w:t>
      </w:r>
      <w:r>
        <w:rPr>
          <w:rFonts w:hint="eastAsia"/>
          <w:lang w:val="en-US" w:eastAsia="zh-CN"/>
        </w:rPr>
        <w:t>哈恰图良互致贺电，</w:t>
      </w:r>
      <w:r>
        <w:rPr>
          <w:rFonts w:hint="eastAsia"/>
          <w:b/>
          <w:bCs/>
          <w:lang w:val="en-US" w:eastAsia="zh-CN"/>
        </w:rPr>
        <w:t>庆祝两国建交30周年</w:t>
      </w:r>
      <w:r>
        <w:rPr>
          <w:rFonts w:hint="eastAsia"/>
          <w:lang w:val="en-US" w:eastAsia="zh-CN"/>
        </w:rPr>
        <w:t>。强调，我高度重视中亚关系发展，愿同哈恰图良总统一道努力，以两国建交30周年为契机，推动中亚关系和双方各领域合作取得更多成果，造福两国和两国人民。</w:t>
      </w:r>
    </w:p>
    <w:p>
      <w:pPr>
        <w:pStyle w:val="2"/>
        <w:rPr>
          <w:lang w:val="en-US" w:eastAsia="zh-CN"/>
        </w:rPr>
      </w:pPr>
    </w:p>
    <w:p>
      <w:pPr>
        <w:bidi w:val="0"/>
      </w:pPr>
      <w:r>
        <w:rPr>
          <w:rFonts w:hint="eastAsia"/>
          <w:lang w:val="en-US" w:eastAsia="zh-CN"/>
        </w:rPr>
        <w:t>8.</w:t>
      </w:r>
      <w:r>
        <w:rPr>
          <w:lang w:val="en-US" w:eastAsia="zh-CN"/>
        </w:rPr>
        <w:t>2022年4月7日</w:t>
      </w:r>
      <w:r>
        <w:rPr>
          <w:rFonts w:hint="eastAsia"/>
          <w:lang w:val="en-US" w:eastAsia="zh-CN"/>
        </w:rPr>
        <w:t>，</w:t>
      </w:r>
      <w:r>
        <w:rPr>
          <w:b/>
          <w:bCs/>
          <w:lang w:val="en-US" w:eastAsia="zh-CN"/>
        </w:rPr>
        <w:t>中国—新西兰自贸协定升级议定书正式生效</w:t>
      </w:r>
      <w:r>
        <w:rPr>
          <w:lang w:val="en-US" w:eastAsia="zh-CN"/>
        </w:rPr>
        <w:t>。中新自贸协定是中国与发达国家签署的第一个自贸协定</w:t>
      </w:r>
      <w:r>
        <w:rPr>
          <w:rFonts w:hint="eastAsia"/>
          <w:lang w:val="en-US" w:eastAsia="zh-CN"/>
        </w:rPr>
        <w:t>，</w:t>
      </w:r>
      <w:r>
        <w:rPr>
          <w:lang w:val="en-US" w:eastAsia="zh-CN"/>
        </w:rPr>
        <w:t>于2008年签署并生效</w:t>
      </w:r>
      <w:r>
        <w:rPr>
          <w:rFonts w:hint="eastAsia"/>
          <w:lang w:val="en-US" w:eastAsia="zh-CN"/>
        </w:rPr>
        <w:t>，</w:t>
      </w:r>
      <w:r>
        <w:rPr>
          <w:lang w:val="en-US" w:eastAsia="zh-CN"/>
        </w:rPr>
        <w:t>是我国签署的第一个涵盖货物贸易、服务贸易、投资等诸多领域的双边全面自贸协定</w:t>
      </w:r>
      <w:r>
        <w:rPr>
          <w:rFonts w:hint="eastAsia"/>
          <w:lang w:val="en-US" w:eastAsia="zh-CN"/>
        </w:rPr>
        <w:t>，</w:t>
      </w:r>
      <w:r>
        <w:rPr>
          <w:lang w:val="en-US" w:eastAsia="zh-CN"/>
        </w:rPr>
        <w:t>也是中国与发达国家签署的第一个自贸协定。</w:t>
      </w:r>
    </w:p>
    <w:p>
      <w:pPr>
        <w:pStyle w:val="2"/>
        <w:rPr>
          <w:rFonts w:hint="eastAsia"/>
          <w:lang w:val="en-US" w:eastAsia="zh-CN"/>
        </w:rPr>
      </w:pPr>
    </w:p>
    <w:p>
      <w:pPr>
        <w:pStyle w:val="4"/>
        <w:rPr>
          <w:rFonts w:hint="eastAsia"/>
          <w:lang w:val="en-US" w:eastAsia="zh-CN"/>
        </w:rPr>
      </w:pPr>
      <w:r>
        <w:rPr>
          <w:rFonts w:hint="eastAsia"/>
          <w:lang w:val="en-US" w:eastAsia="zh-CN"/>
        </w:rPr>
        <w:t>9.2022年4月8日电，8日2022年</w:t>
      </w:r>
      <w:r>
        <w:rPr>
          <w:rFonts w:hint="eastAsia"/>
          <w:b/>
          <w:bCs/>
          <w:lang w:val="en-US" w:eastAsia="zh-CN"/>
        </w:rPr>
        <w:t>首次金砖国家财长和央行行长会议</w:t>
      </w:r>
      <w:r>
        <w:rPr>
          <w:rFonts w:hint="eastAsia"/>
          <w:lang w:val="en-US" w:eastAsia="zh-CN"/>
        </w:rPr>
        <w:t>以视频形式举行，财政部部长刘昆8日表示，金砖国家要展现担当、团结协作，加强宏观政策协调，助力经济平稳复苏，实现更加强劲、绿色和健康的全球发展，推动构建人类命运共同体。2022年，中国接任金砖国家主席国，将主办金砖国家领导人第十四次会晤。</w:t>
      </w:r>
    </w:p>
    <w:p>
      <w:pPr>
        <w:pStyle w:val="4"/>
        <w:rPr>
          <w:rFonts w:hint="eastAsia"/>
          <w:lang w:val="en-US" w:eastAsia="zh-CN"/>
        </w:rPr>
      </w:pPr>
    </w:p>
    <w:p>
      <w:pPr>
        <w:pStyle w:val="4"/>
        <w:rPr>
          <w:rFonts w:hint="eastAsia"/>
          <w:lang w:val="en-US" w:eastAsia="zh-CN"/>
        </w:rPr>
      </w:pPr>
      <w:r>
        <w:rPr>
          <w:rFonts w:hint="eastAsia"/>
          <w:lang w:val="en-US" w:eastAsia="zh-CN"/>
        </w:rPr>
        <w:t>10.2022年4月8日电，</w:t>
      </w:r>
      <w:r>
        <w:rPr>
          <w:rFonts w:hint="eastAsia"/>
          <w:b/>
          <w:bCs/>
          <w:lang w:val="en-US" w:eastAsia="zh-CN"/>
        </w:rPr>
        <w:t>美国太空探索技术公司</w:t>
      </w:r>
      <w:r>
        <w:rPr>
          <w:rFonts w:hint="eastAsia"/>
          <w:lang w:val="en-US" w:eastAsia="zh-CN"/>
        </w:rPr>
        <w:t>的</w:t>
      </w:r>
      <w:r>
        <w:rPr>
          <w:rFonts w:hint="eastAsia"/>
          <w:b/>
          <w:bCs/>
          <w:lang w:val="en-US" w:eastAsia="zh-CN"/>
        </w:rPr>
        <w:t>“龙”飞船搭乘“猎鹰9”火箭</w:t>
      </w:r>
      <w:r>
        <w:rPr>
          <w:rFonts w:hint="eastAsia"/>
          <w:lang w:val="en-US" w:eastAsia="zh-CN"/>
        </w:rPr>
        <w:t>8日搭载</w:t>
      </w:r>
      <w:r>
        <w:rPr>
          <w:rFonts w:hint="eastAsia"/>
          <w:b/>
          <w:bCs/>
          <w:lang w:val="en-US" w:eastAsia="zh-CN"/>
        </w:rPr>
        <w:t>4名宇航员前往国际空间站</w:t>
      </w:r>
      <w:r>
        <w:rPr>
          <w:rFonts w:hint="eastAsia"/>
          <w:lang w:val="en-US" w:eastAsia="zh-CN"/>
        </w:rPr>
        <w:t>，</w:t>
      </w:r>
      <w:r>
        <w:rPr>
          <w:rFonts w:hint="eastAsia"/>
          <w:b/>
          <w:bCs/>
          <w:lang w:val="en-US" w:eastAsia="zh-CN"/>
        </w:rPr>
        <w:t>这是美国首个由私营公司组织的“全私人”宇航团队前往国际空间站。</w:t>
      </w:r>
    </w:p>
    <w:p>
      <w:pPr>
        <w:pStyle w:val="4"/>
        <w:rPr>
          <w:rFonts w:hint="eastAsia"/>
          <w:lang w:val="en-US" w:eastAsia="zh-CN"/>
        </w:rPr>
      </w:pPr>
    </w:p>
    <w:p>
      <w:pPr>
        <w:pStyle w:val="4"/>
        <w:rPr>
          <w:rFonts w:hint="eastAsia"/>
          <w:lang w:val="en-US" w:eastAsia="zh-CN"/>
        </w:rPr>
      </w:pPr>
      <w:r>
        <w:rPr>
          <w:rFonts w:hint="eastAsia"/>
          <w:lang w:val="en-US" w:eastAsia="zh-CN"/>
        </w:rPr>
        <w:t>11.2022年4月9日电，2022年爱尔兰高考中文口语考试9日如期举行，</w:t>
      </w:r>
      <w:r>
        <w:rPr>
          <w:rFonts w:hint="eastAsia"/>
          <w:b/>
          <w:bCs/>
          <w:lang w:val="en-US" w:eastAsia="zh-CN"/>
        </w:rPr>
        <w:t>这是爱尔兰首次将</w:t>
      </w:r>
      <w:r>
        <w:rPr>
          <w:rFonts w:hint="eastAsia"/>
          <w:b/>
          <w:bCs/>
          <w:highlight w:val="none"/>
          <w:lang w:val="en-US" w:eastAsia="zh-CN"/>
        </w:rPr>
        <w:t>中文</w:t>
      </w:r>
      <w:r>
        <w:rPr>
          <w:rFonts w:hint="eastAsia"/>
          <w:b/>
          <w:bCs/>
          <w:lang w:val="en-US" w:eastAsia="zh-CN"/>
        </w:rPr>
        <w:t>纳入高考外语选考科目。</w:t>
      </w:r>
      <w:r>
        <w:rPr>
          <w:rFonts w:hint="eastAsia"/>
          <w:lang w:val="en-US" w:eastAsia="zh-CN"/>
        </w:rPr>
        <w:t>目前已有10多种语言被列为爱尔兰高考外语选考科目。</w:t>
      </w:r>
    </w:p>
    <w:p>
      <w:pPr>
        <w:pStyle w:val="4"/>
        <w:rPr>
          <w:rFonts w:hint="eastAsia"/>
          <w:lang w:val="en-US" w:eastAsia="zh-CN"/>
        </w:rPr>
      </w:pPr>
    </w:p>
    <w:p>
      <w:pPr>
        <w:pStyle w:val="4"/>
        <w:rPr>
          <w:rFonts w:hint="eastAsia"/>
          <w:lang w:val="en-US" w:eastAsia="zh-CN"/>
        </w:rPr>
      </w:pPr>
      <w:r>
        <w:rPr>
          <w:rFonts w:hint="eastAsia"/>
          <w:lang w:val="en-US" w:eastAsia="zh-CN"/>
        </w:rPr>
        <w:t>12.2022年4月10日，国务院总理李克强以视频方式出席</w:t>
      </w:r>
      <w:r>
        <w:rPr>
          <w:rFonts w:hint="eastAsia"/>
          <w:b/>
          <w:bCs/>
          <w:lang w:val="en-US" w:eastAsia="zh-CN"/>
        </w:rPr>
        <w:t>中国一葡语国家经贸合作论坛部长级特别会议</w:t>
      </w:r>
      <w:r>
        <w:rPr>
          <w:rFonts w:hint="eastAsia"/>
          <w:lang w:val="en-US" w:eastAsia="zh-CN"/>
        </w:rPr>
        <w:t>开幕式并致辞。提出中方建议</w:t>
      </w:r>
      <w:r>
        <w:rPr>
          <w:rFonts w:hint="eastAsia"/>
          <w:b/>
          <w:bCs/>
          <w:lang w:val="en-US" w:eastAsia="zh-CN"/>
        </w:rPr>
        <w:t>一是维护和平稳定，促进发展繁荣。二是加强团结协作，早日战胜疫情。三是坚持开放合作，推动经济复苏。</w:t>
      </w:r>
      <w:r>
        <w:rPr>
          <w:rFonts w:hint="eastAsia"/>
          <w:lang w:val="en-US" w:eastAsia="zh-CN"/>
        </w:rPr>
        <w:t>本次特别会议主题为</w:t>
      </w:r>
      <w:r>
        <w:rPr>
          <w:rFonts w:hint="eastAsia"/>
          <w:b/>
          <w:bCs/>
          <w:lang w:val="en-US" w:eastAsia="zh-CN"/>
        </w:rPr>
        <w:t>“携手抗疫、共谋发展”</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13.2022年4月11日电，针对北约方面涉华动向，外交部发言人赵立坚11日指出，中国的发展是全世界的机遇，不是任何人的威胁。</w:t>
      </w:r>
      <w:r>
        <w:rPr>
          <w:rFonts w:hint="eastAsia"/>
          <w:b/>
          <w:bCs/>
          <w:lang w:val="en-US" w:eastAsia="zh-CN"/>
        </w:rPr>
        <w:t>北约应该立即停止散播针对中方的不实之词和挑衅言论，放弃以意识形态划线的对抗性做法</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14.2022年4月12日，</w:t>
      </w:r>
      <w:r>
        <w:rPr>
          <w:rFonts w:hint="eastAsia"/>
          <w:b/>
          <w:bCs/>
          <w:lang w:val="en-US" w:eastAsia="zh-CN"/>
        </w:rPr>
        <w:t>宾夕法尼亚大学</w:t>
      </w:r>
      <w:r>
        <w:rPr>
          <w:rFonts w:hint="eastAsia"/>
          <w:lang w:val="en-US" w:eastAsia="zh-CN"/>
        </w:rPr>
        <w:t>举办</w:t>
      </w:r>
      <w:r>
        <w:rPr>
          <w:rFonts w:hint="eastAsia"/>
          <w:b/>
          <w:bCs/>
          <w:lang w:val="en-US" w:eastAsia="zh-CN"/>
        </w:rPr>
        <w:t>“中国建造：现代建筑百年对话”</w:t>
      </w:r>
      <w:r>
        <w:rPr>
          <w:rFonts w:hint="eastAsia"/>
          <w:lang w:val="en-US" w:eastAsia="zh-CN"/>
        </w:rPr>
        <w:t>展览开幕式。百年来，中国现代建筑在与国际对话和自身实践探索中不断发展。</w:t>
      </w:r>
    </w:p>
    <w:p>
      <w:pPr>
        <w:pStyle w:val="4"/>
        <w:rPr>
          <w:rFonts w:hint="eastAsia"/>
          <w:lang w:val="en-US" w:eastAsia="zh-CN"/>
        </w:rPr>
      </w:pPr>
    </w:p>
    <w:p>
      <w:pPr>
        <w:rPr>
          <w:rFonts w:hint="eastAsia"/>
          <w:lang w:val="en-US" w:eastAsia="zh-CN"/>
        </w:rPr>
      </w:pPr>
      <w:r>
        <w:rPr>
          <w:rFonts w:hint="eastAsia"/>
          <w:lang w:val="en-US" w:eastAsia="zh-CN"/>
        </w:rPr>
        <w:t>15.2022年4月13日，中国金砖国家事务协调人、外交部副部长马朝旭主持召开</w:t>
      </w:r>
      <w:r>
        <w:rPr>
          <w:rFonts w:hint="eastAsia"/>
          <w:b/>
          <w:bCs/>
          <w:lang w:val="en-US" w:eastAsia="zh-CN"/>
        </w:rPr>
        <w:t>2022年金砖国家协调人第二次会议</w:t>
      </w:r>
      <w:r>
        <w:rPr>
          <w:rFonts w:hint="eastAsia"/>
          <w:lang w:val="en-US" w:eastAsia="zh-CN"/>
        </w:rPr>
        <w:t>。表示作为新兴市场和发展中国家的代表，</w:t>
      </w:r>
      <w:r>
        <w:rPr>
          <w:rFonts w:hint="eastAsia"/>
          <w:b/>
          <w:bCs/>
          <w:lang w:val="en-US" w:eastAsia="zh-CN"/>
        </w:rPr>
        <w:t>金砖国家应该起而行之，深化战略伙伴关系，发挥局势“稳定器”、发展“加速器”的作用</w:t>
      </w:r>
      <w:r>
        <w:rPr>
          <w:rFonts w:hint="eastAsia"/>
          <w:lang w:val="en-US" w:eastAsia="zh-CN"/>
        </w:rPr>
        <w:t>，为维护公平正义贡献金砖方案，为全球市场稳定注入金砖力量，为携手抗击疫情构筑金砖防线，为国际发展合作提供金砖动力。</w:t>
      </w:r>
    </w:p>
    <w:p>
      <w:pPr>
        <w:pStyle w:val="2"/>
        <w:rPr>
          <w:rFonts w:hint="eastAsia"/>
          <w:lang w:val="en-US" w:eastAsia="zh-CN"/>
        </w:rPr>
      </w:pPr>
    </w:p>
    <w:p>
      <w:pPr>
        <w:pStyle w:val="4"/>
        <w:rPr>
          <w:rFonts w:hint="eastAsia"/>
          <w:lang w:val="en-US" w:eastAsia="zh-CN"/>
        </w:rPr>
      </w:pPr>
      <w:r>
        <w:rPr>
          <w:rFonts w:hint="eastAsia"/>
          <w:lang w:val="en-US" w:eastAsia="zh-CN"/>
        </w:rPr>
        <w:t>16.2022年4月14日，</w:t>
      </w:r>
      <w:r>
        <w:rPr>
          <w:rFonts w:hint="eastAsia"/>
          <w:b/>
          <w:bCs/>
          <w:lang w:val="en-US" w:eastAsia="zh-CN"/>
        </w:rPr>
        <w:t>国务委员兼外长王毅</w:t>
      </w:r>
      <w:r>
        <w:rPr>
          <w:rFonts w:hint="eastAsia"/>
          <w:lang w:val="en-US" w:eastAsia="zh-CN"/>
        </w:rPr>
        <w:t>同</w:t>
      </w:r>
      <w:r>
        <w:rPr>
          <w:rFonts w:hint="eastAsia"/>
          <w:b/>
          <w:bCs/>
          <w:lang w:val="en-US" w:eastAsia="zh-CN"/>
        </w:rPr>
        <w:t>越南外长裴青山</w:t>
      </w:r>
      <w:r>
        <w:rPr>
          <w:rFonts w:hint="eastAsia"/>
          <w:lang w:val="en-US" w:eastAsia="zh-CN"/>
        </w:rPr>
        <w:t>通电话。王毅表示，</w:t>
      </w:r>
      <w:r>
        <w:rPr>
          <w:rFonts w:hint="eastAsia"/>
          <w:b/>
          <w:bCs/>
          <w:lang w:val="en-US" w:eastAsia="zh-CN"/>
        </w:rPr>
        <w:t>习近平主席已宣布中方年内将向东盟国家捐赠1.5亿剂新冠疫苗</w:t>
      </w:r>
      <w:r>
        <w:rPr>
          <w:rFonts w:hint="eastAsia"/>
          <w:lang w:val="en-US" w:eastAsia="zh-CN"/>
        </w:rPr>
        <w:t>。中方愿继续向越方提供新冠疫苗、抗疫物资、特效药等抗疫支持，同时推动对越民生援助尽快落地。</w:t>
      </w:r>
    </w:p>
    <w:p>
      <w:pPr>
        <w:pStyle w:val="4"/>
        <w:rPr>
          <w:rFonts w:hint="eastAsia"/>
          <w:lang w:val="en-US" w:eastAsia="zh-CN"/>
        </w:rPr>
      </w:pPr>
    </w:p>
    <w:p>
      <w:pPr>
        <w:pStyle w:val="4"/>
        <w:rPr>
          <w:rFonts w:hint="eastAsia"/>
          <w:lang w:val="en-US" w:eastAsia="zh-CN"/>
        </w:rPr>
      </w:pPr>
      <w:r>
        <w:rPr>
          <w:rFonts w:hint="eastAsia"/>
          <w:lang w:val="en-US" w:eastAsia="zh-CN"/>
        </w:rPr>
        <w:t>17.2022年4月15日，针对美联邦参议员格雷厄姆等人日前窜访中国台湾地区，外交部发言人赵立坚在例行记者会上回答有关提问时说，</w:t>
      </w:r>
      <w:r>
        <w:rPr>
          <w:rFonts w:hint="eastAsia"/>
          <w:b/>
          <w:bCs/>
          <w:lang w:val="en-US" w:eastAsia="zh-CN"/>
        </w:rPr>
        <w:t>中方坚决反对任何形式的美台官方往来，将继续采取有力措施，坚决维护国家主权和领土完整</w:t>
      </w:r>
      <w:r>
        <w:rPr>
          <w:rFonts w:hint="eastAsia"/>
          <w:lang w:val="en-US" w:eastAsia="zh-CN"/>
        </w:rPr>
        <w:t>。</w:t>
      </w:r>
    </w:p>
    <w:p>
      <w:pPr>
        <w:pStyle w:val="4"/>
        <w:rPr>
          <w:rFonts w:hint="eastAsia"/>
          <w:lang w:val="en-US" w:eastAsia="zh-CN"/>
        </w:rPr>
      </w:pPr>
    </w:p>
    <w:p>
      <w:pPr>
        <w:pStyle w:val="4"/>
        <w:rPr>
          <w:rFonts w:hint="eastAsia"/>
          <w:lang w:val="en-US" w:eastAsia="zh-CN"/>
        </w:rPr>
      </w:pPr>
      <w:r>
        <w:rPr>
          <w:rFonts w:hint="eastAsia"/>
          <w:lang w:val="en-US" w:eastAsia="zh-CN"/>
        </w:rPr>
        <w:t>18.2022年4月15日，国家主席习近平同</w:t>
      </w:r>
      <w:r>
        <w:rPr>
          <w:rFonts w:hint="eastAsia"/>
          <w:b/>
          <w:bCs/>
          <w:lang w:val="en-US" w:eastAsia="zh-CN"/>
        </w:rPr>
        <w:t>毛里求斯</w:t>
      </w:r>
      <w:r>
        <w:rPr>
          <w:rFonts w:hint="eastAsia"/>
          <w:lang w:val="en-US" w:eastAsia="zh-CN"/>
        </w:rPr>
        <w:t>总统鲁蓬互致贺电，</w:t>
      </w:r>
      <w:r>
        <w:rPr>
          <w:rFonts w:hint="eastAsia"/>
          <w:b/>
          <w:bCs/>
          <w:lang w:val="en-US" w:eastAsia="zh-CN"/>
        </w:rPr>
        <w:t>庆祝两国建交50周年</w:t>
      </w:r>
      <w:r>
        <w:rPr>
          <w:rFonts w:hint="eastAsia"/>
          <w:lang w:val="en-US" w:eastAsia="zh-CN"/>
        </w:rPr>
        <w:t>。强调，我高度重视中毛关系发展，愿同鲁蓬总统一道努力，以两国建交50周年为契机，增进传统友好，拓展互利合作，促进共同发展，造福两国和两国人民。</w:t>
      </w:r>
    </w:p>
    <w:p>
      <w:pPr>
        <w:pStyle w:val="4"/>
        <w:rPr>
          <w:rFonts w:hint="default"/>
          <w:lang w:val="en-US" w:eastAsia="zh-CN"/>
        </w:rPr>
      </w:pPr>
    </w:p>
    <w:p>
      <w:pPr>
        <w:pStyle w:val="4"/>
        <w:rPr>
          <w:rFonts w:hint="eastAsia"/>
          <w:lang w:val="en-US" w:eastAsia="zh-CN"/>
        </w:rPr>
      </w:pPr>
      <w:r>
        <w:rPr>
          <w:rFonts w:hint="eastAsia"/>
          <w:lang w:val="en-US" w:eastAsia="zh-CN"/>
        </w:rPr>
        <w:t>19.2022年4月16日，位于</w:t>
      </w:r>
      <w:r>
        <w:rPr>
          <w:rFonts w:hint="eastAsia"/>
          <w:b/>
          <w:bCs/>
          <w:lang w:val="en-US" w:eastAsia="zh-CN"/>
        </w:rPr>
        <w:t>美国首都华盛顿西北部的史密森学会国家动物园</w:t>
      </w:r>
      <w:r>
        <w:rPr>
          <w:rFonts w:hint="eastAsia"/>
          <w:lang w:val="en-US" w:eastAsia="zh-CN"/>
        </w:rPr>
        <w:t>举行活动，庆祝大熊猫抵达美国暨该动物园大熊猫项目50周年。</w:t>
      </w:r>
      <w:r>
        <w:rPr>
          <w:rFonts w:hint="eastAsia"/>
          <w:b/>
          <w:bCs/>
          <w:lang w:val="en-US" w:eastAsia="zh-CN"/>
        </w:rPr>
        <w:t>1972年2月，时任美国总统尼克松首次访问中国，中方决定将大熊猫作为珍贵礼物送给美国</w:t>
      </w:r>
      <w:r>
        <w:rPr>
          <w:rFonts w:hint="eastAsia"/>
          <w:lang w:val="en-US" w:eastAsia="zh-CN"/>
        </w:rPr>
        <w:t>。同年4月16日，雌性大熊猫“玲玲”和雄性大熊猫“兴兴”抵达美国，随后入住史密森学会国家动物园，受到美国民众热烈欢迎。</w:t>
      </w:r>
    </w:p>
    <w:p>
      <w:pPr>
        <w:pStyle w:val="4"/>
        <w:rPr>
          <w:rFonts w:hint="default"/>
          <w:lang w:val="en-US" w:eastAsia="zh-CN"/>
        </w:rPr>
      </w:pPr>
    </w:p>
    <w:p>
      <w:pPr>
        <w:pStyle w:val="4"/>
        <w:rPr>
          <w:rFonts w:hint="eastAsia"/>
          <w:lang w:val="en-US" w:eastAsia="zh-CN"/>
        </w:rPr>
      </w:pPr>
      <w:r>
        <w:rPr>
          <w:rFonts w:hint="eastAsia"/>
          <w:lang w:val="en-US" w:eastAsia="zh-CN"/>
        </w:rPr>
        <w:t>20.2022年4月17日电，中方日前向</w:t>
      </w:r>
      <w:r>
        <w:rPr>
          <w:rFonts w:hint="eastAsia"/>
          <w:b/>
          <w:bCs/>
          <w:lang w:val="en-US" w:eastAsia="zh-CN"/>
        </w:rPr>
        <w:t>阿拉伯国家联盟（阿盟）秘书处捐赠一批抗疫物资</w:t>
      </w:r>
      <w:r>
        <w:rPr>
          <w:rFonts w:hint="eastAsia"/>
          <w:lang w:val="en-US" w:eastAsia="zh-CN"/>
        </w:rPr>
        <w:t>，中国驻埃及大使兼驻阿盟代表廖力强高度赞赏中阿双方深厚友谊，强调中方愿与阿盟加强各领域合作，共同筹办好</w:t>
      </w:r>
      <w:r>
        <w:rPr>
          <w:rFonts w:hint="eastAsia"/>
          <w:b/>
          <w:bCs/>
          <w:lang w:val="en-US" w:eastAsia="zh-CN"/>
        </w:rPr>
        <w:t>首届中阿峰会</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21.2022年4月18日，当前，</w:t>
      </w:r>
      <w:r>
        <w:rPr>
          <w:rFonts w:hint="eastAsia"/>
          <w:b/>
          <w:bCs/>
          <w:lang w:val="en-US" w:eastAsia="zh-CN"/>
        </w:rPr>
        <w:t>中国正在组织实施同联合国外空司合作的中国空间站首批国际合作项目。</w:t>
      </w:r>
      <w:r>
        <w:rPr>
          <w:rFonts w:hint="eastAsia"/>
          <w:lang w:val="en-US" w:eastAsia="zh-CN"/>
        </w:rPr>
        <w:t>中方愿与所有致力于和平利用外空的国家和地区一道，开展更多的国际合作与交流。</w:t>
      </w:r>
      <w:r>
        <w:rPr>
          <w:rFonts w:hint="eastAsia"/>
          <w:b/>
          <w:bCs/>
          <w:lang w:val="en-US" w:eastAsia="zh-CN"/>
        </w:rPr>
        <w:t>中国空间站欢迎外国航天员来访</w:t>
      </w:r>
      <w:r>
        <w:rPr>
          <w:rFonts w:hint="eastAsia"/>
          <w:lang w:val="en-US" w:eastAsia="zh-CN"/>
        </w:rPr>
        <w:t>。</w:t>
      </w:r>
    </w:p>
    <w:p>
      <w:pPr>
        <w:pStyle w:val="4"/>
        <w:rPr>
          <w:rFonts w:hint="default"/>
          <w:lang w:val="en-US" w:eastAsia="zh-CN"/>
        </w:rPr>
      </w:pPr>
    </w:p>
    <w:p>
      <w:pPr>
        <w:pStyle w:val="4"/>
        <w:rPr>
          <w:rFonts w:hint="eastAsia"/>
          <w:lang w:val="en-US" w:eastAsia="zh-CN"/>
        </w:rPr>
      </w:pPr>
      <w:r>
        <w:rPr>
          <w:rFonts w:hint="eastAsia"/>
          <w:lang w:val="en-US" w:eastAsia="zh-CN"/>
        </w:rPr>
        <w:t>22.2022年4月20日至22日，主题为</w:t>
      </w:r>
      <w:r>
        <w:rPr>
          <w:rFonts w:hint="eastAsia"/>
          <w:b/>
          <w:bCs/>
          <w:lang w:val="en-US" w:eastAsia="zh-CN"/>
        </w:rPr>
        <w:t>“疫情与世界：共促全球发展，构建共同未来”</w:t>
      </w:r>
      <w:r>
        <w:rPr>
          <w:rFonts w:hint="eastAsia"/>
          <w:lang w:val="en-US" w:eastAsia="zh-CN"/>
        </w:rPr>
        <w:t>的</w:t>
      </w:r>
      <w:r>
        <w:rPr>
          <w:rFonts w:hint="eastAsia"/>
          <w:b/>
          <w:bCs/>
          <w:lang w:val="en-US" w:eastAsia="zh-CN"/>
        </w:rPr>
        <w:t>博鳌亚洲论坛2022年年会</w:t>
      </w:r>
      <w:r>
        <w:rPr>
          <w:rFonts w:hint="eastAsia"/>
          <w:lang w:val="en-US" w:eastAsia="zh-CN"/>
        </w:rPr>
        <w:t>在博鳌举行。与会嘉宾将</w:t>
      </w:r>
      <w:r>
        <w:rPr>
          <w:rFonts w:hint="eastAsia"/>
          <w:b/>
          <w:bCs/>
          <w:lang w:val="en-US" w:eastAsia="zh-CN"/>
        </w:rPr>
        <w:t>围绕疫情防治、世界经济、绿色复苏与可持续发展、数字经济、国际合作与全球治理、亚洲区域合作与全球合作的新发展等6项议题</w:t>
      </w:r>
      <w:r>
        <w:rPr>
          <w:rFonts w:hint="eastAsia"/>
          <w:lang w:val="en-US" w:eastAsia="zh-CN"/>
        </w:rPr>
        <w:t>进行对话和交流。</w:t>
      </w:r>
    </w:p>
    <w:p>
      <w:pPr>
        <w:pStyle w:val="4"/>
        <w:rPr>
          <w:rFonts w:hint="eastAsia"/>
          <w:lang w:val="en-US" w:eastAsia="zh-CN"/>
        </w:rPr>
      </w:pPr>
    </w:p>
    <w:p>
      <w:pPr>
        <w:bidi w:val="0"/>
        <w:rPr>
          <w:rFonts w:hint="eastAsia"/>
          <w:lang w:val="en-US" w:eastAsia="zh-CN"/>
        </w:rPr>
      </w:pPr>
      <w:r>
        <w:rPr>
          <w:rFonts w:hint="eastAsia"/>
          <w:lang w:val="en-US" w:eastAsia="zh-CN"/>
        </w:rPr>
        <w:t>23.2022年4月20日至21日，G20财长和央行行长会议以线上线下相结合方式召开。刘昆以视频方式出席会议并发言。中方支持G20财金渠道立足本身职能，在</w:t>
      </w:r>
      <w:r>
        <w:rPr>
          <w:rFonts w:hint="eastAsia"/>
          <w:b/>
          <w:bCs/>
          <w:lang w:val="en-US" w:eastAsia="zh-CN"/>
        </w:rPr>
        <w:t>遵循《联合国气候变化框架公约》相关原则前提下</w:t>
      </w:r>
      <w:r>
        <w:rPr>
          <w:rFonts w:hint="eastAsia"/>
          <w:lang w:val="en-US" w:eastAsia="zh-CN"/>
        </w:rPr>
        <w:t>，</w:t>
      </w:r>
      <w:r>
        <w:rPr>
          <w:rFonts w:hint="eastAsia"/>
          <w:b/>
          <w:bCs/>
          <w:lang w:val="en-US" w:eastAsia="zh-CN"/>
        </w:rPr>
        <w:t>就应对气候变化的财金政策开展经验分享，推动绿色低碳发展</w:t>
      </w:r>
      <w:r>
        <w:rPr>
          <w:rFonts w:hint="eastAsia"/>
          <w:lang w:val="en-US" w:eastAsia="zh-CN"/>
        </w:rPr>
        <w:t>。中方愿本着</w:t>
      </w:r>
      <w:r>
        <w:rPr>
          <w:rFonts w:hint="eastAsia"/>
          <w:b/>
          <w:bCs/>
          <w:lang w:val="en-US" w:eastAsia="zh-CN"/>
        </w:rPr>
        <w:t>“共同行动、公平负担”原则</w:t>
      </w:r>
      <w:r>
        <w:rPr>
          <w:rFonts w:hint="eastAsia"/>
          <w:lang w:val="en-US" w:eastAsia="zh-CN"/>
        </w:rPr>
        <w:t>，在个案基础上按G20共识有序落实好</w:t>
      </w:r>
      <w:r>
        <w:rPr>
          <w:rFonts w:hint="eastAsia"/>
          <w:b/>
          <w:bCs/>
          <w:lang w:val="en-US" w:eastAsia="zh-CN"/>
        </w:rPr>
        <w:t>《缓债倡议后续债务处理共同框架》</w:t>
      </w:r>
      <w:r>
        <w:rPr>
          <w:rFonts w:hint="eastAsia"/>
          <w:lang w:val="en-US" w:eastAsia="zh-CN"/>
        </w:rPr>
        <w:t>。</w:t>
      </w:r>
    </w:p>
    <w:p>
      <w:pPr>
        <w:bidi w:val="0"/>
        <w:rPr>
          <w:rFonts w:hint="default"/>
          <w:lang w:val="en-US" w:eastAsia="zh-CN"/>
        </w:rPr>
      </w:pPr>
    </w:p>
    <w:p>
      <w:pPr>
        <w:bidi w:val="0"/>
        <w:rPr>
          <w:rFonts w:hint="eastAsia"/>
          <w:lang w:val="en-US" w:eastAsia="zh-CN"/>
        </w:rPr>
      </w:pPr>
      <w:r>
        <w:rPr>
          <w:rFonts w:hint="eastAsia"/>
          <w:lang w:val="en-US" w:eastAsia="zh-CN"/>
        </w:rPr>
        <w:t>24.2022年4月21日，国家主席习近平以视频方式在博鳌亚洲论坛2022年年会开幕式上发表题为</w:t>
      </w:r>
      <w:r>
        <w:rPr>
          <w:rFonts w:hint="eastAsia"/>
          <w:b/>
          <w:bCs/>
          <w:lang w:val="en-US" w:eastAsia="zh-CN"/>
        </w:rPr>
        <w:t>《携手迎接挑战，合作开创未来》</w:t>
      </w:r>
      <w:r>
        <w:rPr>
          <w:rFonts w:hint="eastAsia"/>
          <w:lang w:val="en-US" w:eastAsia="zh-CN"/>
        </w:rPr>
        <w:t>的主旨演讲。</w:t>
      </w:r>
    </w:p>
    <w:p>
      <w:pPr>
        <w:pStyle w:val="2"/>
        <w:rPr>
          <w:rFonts w:hint="default"/>
          <w:lang w:val="en-US" w:eastAsia="zh-CN"/>
        </w:rPr>
      </w:pPr>
    </w:p>
    <w:p>
      <w:pPr>
        <w:pStyle w:val="4"/>
        <w:rPr>
          <w:rFonts w:hint="default"/>
          <w:lang w:val="en-US" w:eastAsia="zh-CN"/>
        </w:rPr>
      </w:pPr>
      <w:r>
        <w:rPr>
          <w:rFonts w:hint="eastAsia"/>
          <w:lang w:val="en-US" w:eastAsia="zh-CN"/>
        </w:rPr>
        <w:t>22</w:t>
      </w:r>
      <w:r>
        <w:rPr>
          <w:rFonts w:hint="default"/>
          <w:lang w:val="en-US" w:eastAsia="zh-CN"/>
        </w:rPr>
        <w:t>.2022年4月21日，</w:t>
      </w:r>
      <w:r>
        <w:rPr>
          <w:rFonts w:hint="default"/>
          <w:b/>
          <w:bCs/>
          <w:lang w:val="en-US" w:eastAsia="zh-CN"/>
        </w:rPr>
        <w:t>在博鳌亚洲论坛2022年年会“全球自由贸易港发展论坛”</w:t>
      </w:r>
      <w:r>
        <w:rPr>
          <w:rFonts w:hint="default"/>
          <w:lang w:val="en-US" w:eastAsia="zh-CN"/>
        </w:rPr>
        <w:t>上，</w:t>
      </w:r>
      <w:r>
        <w:rPr>
          <w:rFonts w:hint="default"/>
          <w:b/>
          <w:bCs/>
          <w:lang w:val="en-US" w:eastAsia="zh-CN"/>
        </w:rPr>
        <w:t>海南自由贸易港-东盟智库联盟正式成立</w:t>
      </w:r>
      <w:r>
        <w:rPr>
          <w:rFonts w:hint="default"/>
          <w:lang w:val="en-US" w:eastAsia="zh-CN"/>
        </w:rPr>
        <w:t>，这是连接亚洲国家和中国的重要学术网络和合作研究平台。</w:t>
      </w:r>
    </w:p>
    <w:p>
      <w:pPr>
        <w:pStyle w:val="4"/>
        <w:rPr>
          <w:rFonts w:hint="default"/>
          <w:lang w:val="en-US" w:eastAsia="zh-CN"/>
        </w:rPr>
      </w:pPr>
    </w:p>
    <w:p>
      <w:pPr>
        <w:pStyle w:val="4"/>
        <w:rPr>
          <w:rFonts w:hint="eastAsia"/>
          <w:lang w:val="en-US" w:eastAsia="zh-CN"/>
        </w:rPr>
      </w:pPr>
      <w:r>
        <w:rPr>
          <w:rFonts w:hint="eastAsia"/>
          <w:lang w:val="en-US" w:eastAsia="zh-CN"/>
        </w:rPr>
        <w:t>23.2022年4月24日电，中国驻墨西哥大使馆日前举行</w:t>
      </w:r>
      <w:r>
        <w:rPr>
          <w:rFonts w:hint="eastAsia"/>
          <w:b/>
          <w:bCs/>
          <w:lang w:val="en-US" w:eastAsia="zh-CN"/>
        </w:rPr>
        <w:t>“我的中墨情缘”短视频大赛颁奖仪式</w:t>
      </w:r>
      <w:r>
        <w:rPr>
          <w:rFonts w:hint="eastAsia"/>
          <w:lang w:val="en-US" w:eastAsia="zh-CN"/>
        </w:rPr>
        <w:t>。</w:t>
      </w:r>
      <w:r>
        <w:rPr>
          <w:rFonts w:hint="eastAsia"/>
          <w:b/>
          <w:bCs/>
          <w:lang w:val="en-US" w:eastAsia="zh-CN"/>
        </w:rPr>
        <w:t>今年是中墨建交50周年。</w:t>
      </w:r>
      <w:r>
        <w:rPr>
          <w:rFonts w:hint="eastAsia"/>
          <w:lang w:val="en-US" w:eastAsia="zh-CN"/>
        </w:rPr>
        <w:t>本次大赛启动以来，收到中墨各界提交参赛作品153件，讲述了两国团结抗疫、民心相通的故事。经中国驻墨西哥大使馆和墨西哥外交部联合评选，9部短视频作品获奖。</w:t>
      </w:r>
    </w:p>
    <w:p>
      <w:pPr>
        <w:pStyle w:val="4"/>
        <w:rPr>
          <w:rFonts w:hint="default"/>
          <w:lang w:val="en-US" w:eastAsia="zh-CN"/>
        </w:rPr>
      </w:pPr>
    </w:p>
    <w:p>
      <w:pPr>
        <w:pStyle w:val="4"/>
        <w:rPr>
          <w:rFonts w:hint="default"/>
          <w:lang w:val="en-US" w:eastAsia="zh-CN"/>
        </w:rPr>
      </w:pPr>
      <w:r>
        <w:rPr>
          <w:rFonts w:hint="eastAsia"/>
          <w:lang w:val="en-US" w:eastAsia="zh-CN"/>
        </w:rPr>
        <w:t>24.</w:t>
      </w:r>
      <w:r>
        <w:rPr>
          <w:rFonts w:hint="default"/>
          <w:lang w:val="en-US" w:eastAsia="zh-CN"/>
        </w:rPr>
        <w:t>2022年4与26日，外交部发言人就</w:t>
      </w:r>
      <w:r>
        <w:rPr>
          <w:rFonts w:hint="default"/>
          <w:b/>
          <w:bCs/>
          <w:lang w:val="en-US" w:eastAsia="zh-CN"/>
        </w:rPr>
        <w:t>卡拉奇大学孔子学院班车遭遇恐怖袭击</w:t>
      </w:r>
      <w:r>
        <w:rPr>
          <w:rFonts w:hint="default"/>
          <w:lang w:val="en-US" w:eastAsia="zh-CN"/>
        </w:rPr>
        <w:t>答记者问。表示，中国外交部和中国驻巴使领馆将继续敦</w:t>
      </w:r>
      <w:r>
        <w:rPr>
          <w:rFonts w:hint="default"/>
          <w:b/>
          <w:bCs/>
          <w:lang w:val="en-US" w:eastAsia="zh-CN"/>
        </w:rPr>
        <w:t>促巴基斯坦相关部门做好善后和受伤人员救治工作，坚决打击涉案恐怖组织。</w:t>
      </w:r>
    </w:p>
    <w:p>
      <w:pPr>
        <w:bidi w:val="0"/>
        <w:rPr>
          <w:rFonts w:hint="default"/>
          <w:lang w:val="en-US" w:eastAsia="zh-CN"/>
        </w:rPr>
      </w:pPr>
    </w:p>
    <w:p>
      <w:pPr>
        <w:bidi w:val="0"/>
        <w:rPr>
          <w:rFonts w:hint="eastAsia"/>
          <w:lang w:val="en-US" w:eastAsia="zh-CN"/>
        </w:rPr>
      </w:pPr>
      <w:r>
        <w:rPr>
          <w:rFonts w:hint="eastAsia"/>
          <w:lang w:val="en-US" w:eastAsia="zh-CN"/>
        </w:rPr>
        <w:t>25.2022年4月27日，俄罗斯外交部在其网站上发表声明说，</w:t>
      </w:r>
      <w:r>
        <w:rPr>
          <w:rFonts w:hint="eastAsia"/>
          <w:b/>
          <w:bCs/>
          <w:lang w:val="en-US" w:eastAsia="zh-CN"/>
        </w:rPr>
        <w:t>俄方决定退出联合国世界旅游组织</w:t>
      </w:r>
      <w:r>
        <w:rPr>
          <w:rFonts w:hint="eastAsia"/>
          <w:lang w:val="en-US" w:eastAsia="zh-CN"/>
        </w:rPr>
        <w:t>。</w:t>
      </w:r>
    </w:p>
    <w:p>
      <w:pPr>
        <w:bidi w:val="0"/>
        <w:rPr>
          <w:rFonts w:hint="default"/>
          <w:lang w:val="en-US" w:eastAsia="zh-CN"/>
        </w:rPr>
      </w:pPr>
    </w:p>
    <w:p>
      <w:pPr>
        <w:bidi w:val="0"/>
        <w:rPr>
          <w:rFonts w:hint="default"/>
          <w:lang w:val="en-US" w:eastAsia="zh-CN"/>
        </w:rPr>
      </w:pPr>
      <w:r>
        <w:rPr>
          <w:rFonts w:hint="eastAsia"/>
          <w:lang w:val="en-US" w:eastAsia="zh-CN"/>
        </w:rPr>
        <w:t>26.2022年4月28日电，国防部新闻发言人谭克非28日在例行记者会上表示，与美国国防部长奥斯汀通话，这是落实习近平主席和拜登总统重要共识的实际举措。双方就两国两军关系和共同关心的问题交换了意见，是一次坦诚、深入、建设性的战略沟通。双方一致同意，中美两军要保持沟通渠道畅通</w:t>
      </w:r>
      <w:r>
        <w:rPr>
          <w:rFonts w:hint="eastAsia"/>
          <w:b/>
          <w:bCs/>
          <w:lang w:val="en-US" w:eastAsia="zh-CN"/>
        </w:rPr>
        <w:t>、管控风险、推进危机沟通机制建设</w:t>
      </w:r>
      <w:r>
        <w:rPr>
          <w:rFonts w:hint="eastAsia"/>
          <w:lang w:val="en-US" w:eastAsia="zh-CN"/>
        </w:rPr>
        <w:t>。</w:t>
      </w:r>
    </w:p>
    <w:p>
      <w:pPr>
        <w:pStyle w:val="7"/>
        <w:bidi w:val="0"/>
        <w:rPr>
          <w:rFonts w:hint="default"/>
          <w:lang w:val="en-US" w:eastAsia="zh-CN"/>
        </w:rPr>
      </w:pPr>
    </w:p>
    <w:p>
      <w:pPr>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1250"/>
          <wp:effectExtent l="0" t="0" r="2540" b="6350"/>
          <wp:wrapNone/>
          <wp:docPr id="1"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721E3"/>
    <w:rsid w:val="02AA1E2A"/>
    <w:rsid w:val="035566D3"/>
    <w:rsid w:val="03693046"/>
    <w:rsid w:val="03777BB1"/>
    <w:rsid w:val="03A71B48"/>
    <w:rsid w:val="03CF1A23"/>
    <w:rsid w:val="04A15406"/>
    <w:rsid w:val="04E57560"/>
    <w:rsid w:val="055619B1"/>
    <w:rsid w:val="057E5315"/>
    <w:rsid w:val="05A75EEE"/>
    <w:rsid w:val="05CA3FDE"/>
    <w:rsid w:val="05DF6901"/>
    <w:rsid w:val="06127C3D"/>
    <w:rsid w:val="06222015"/>
    <w:rsid w:val="069C001A"/>
    <w:rsid w:val="06B12937"/>
    <w:rsid w:val="06E2563F"/>
    <w:rsid w:val="07927B5C"/>
    <w:rsid w:val="08184907"/>
    <w:rsid w:val="08D444AD"/>
    <w:rsid w:val="08E87C56"/>
    <w:rsid w:val="08EE4591"/>
    <w:rsid w:val="08F0005A"/>
    <w:rsid w:val="096C0F7F"/>
    <w:rsid w:val="0A294767"/>
    <w:rsid w:val="0A2D1EB9"/>
    <w:rsid w:val="0B0E4903"/>
    <w:rsid w:val="0B930564"/>
    <w:rsid w:val="0B9D348F"/>
    <w:rsid w:val="0D8C4E0F"/>
    <w:rsid w:val="0DA765FE"/>
    <w:rsid w:val="0DBB677E"/>
    <w:rsid w:val="0E302610"/>
    <w:rsid w:val="0EAD7466"/>
    <w:rsid w:val="0EF3799D"/>
    <w:rsid w:val="0FE5471B"/>
    <w:rsid w:val="110F3588"/>
    <w:rsid w:val="113B72B0"/>
    <w:rsid w:val="11431F96"/>
    <w:rsid w:val="119B2C57"/>
    <w:rsid w:val="12344AF0"/>
    <w:rsid w:val="123618E3"/>
    <w:rsid w:val="1359756F"/>
    <w:rsid w:val="13CA514A"/>
    <w:rsid w:val="14D3256C"/>
    <w:rsid w:val="150A7ED0"/>
    <w:rsid w:val="156C0429"/>
    <w:rsid w:val="1651719C"/>
    <w:rsid w:val="1677737B"/>
    <w:rsid w:val="169C3BBB"/>
    <w:rsid w:val="16AC0667"/>
    <w:rsid w:val="16C76B9F"/>
    <w:rsid w:val="16CE497D"/>
    <w:rsid w:val="17590B1B"/>
    <w:rsid w:val="17A41E08"/>
    <w:rsid w:val="17BE3F1C"/>
    <w:rsid w:val="17C92945"/>
    <w:rsid w:val="190B1BBD"/>
    <w:rsid w:val="1A1053BC"/>
    <w:rsid w:val="1A860030"/>
    <w:rsid w:val="1C003042"/>
    <w:rsid w:val="1CCA7704"/>
    <w:rsid w:val="1CEF4060"/>
    <w:rsid w:val="1DAC3FD8"/>
    <w:rsid w:val="1DED441E"/>
    <w:rsid w:val="1E0C0113"/>
    <w:rsid w:val="1E6239AF"/>
    <w:rsid w:val="1E916049"/>
    <w:rsid w:val="1EE31166"/>
    <w:rsid w:val="1F762BB1"/>
    <w:rsid w:val="205A2841"/>
    <w:rsid w:val="208C786E"/>
    <w:rsid w:val="20C270EB"/>
    <w:rsid w:val="20EF341B"/>
    <w:rsid w:val="216201AA"/>
    <w:rsid w:val="220572D0"/>
    <w:rsid w:val="224C1BDA"/>
    <w:rsid w:val="2302026D"/>
    <w:rsid w:val="238701D7"/>
    <w:rsid w:val="23B44CE0"/>
    <w:rsid w:val="24436C09"/>
    <w:rsid w:val="249026DB"/>
    <w:rsid w:val="24B12B4D"/>
    <w:rsid w:val="24FF69C2"/>
    <w:rsid w:val="251E2F91"/>
    <w:rsid w:val="25F03D52"/>
    <w:rsid w:val="265921A1"/>
    <w:rsid w:val="265C0805"/>
    <w:rsid w:val="26743BD8"/>
    <w:rsid w:val="26CD61AE"/>
    <w:rsid w:val="27284C2E"/>
    <w:rsid w:val="28D76B05"/>
    <w:rsid w:val="291F600F"/>
    <w:rsid w:val="297C067A"/>
    <w:rsid w:val="2B375ACF"/>
    <w:rsid w:val="2B6F3037"/>
    <w:rsid w:val="2C376AE4"/>
    <w:rsid w:val="2C780EC0"/>
    <w:rsid w:val="2CA7363B"/>
    <w:rsid w:val="2E1F27A8"/>
    <w:rsid w:val="2E566448"/>
    <w:rsid w:val="2FD07375"/>
    <w:rsid w:val="2FDF4DC0"/>
    <w:rsid w:val="2FFF0961"/>
    <w:rsid w:val="304E5EF9"/>
    <w:rsid w:val="30793EE8"/>
    <w:rsid w:val="30AA25A6"/>
    <w:rsid w:val="31372553"/>
    <w:rsid w:val="31D932BE"/>
    <w:rsid w:val="32A42A22"/>
    <w:rsid w:val="33801648"/>
    <w:rsid w:val="33D83D2B"/>
    <w:rsid w:val="34754544"/>
    <w:rsid w:val="349541F3"/>
    <w:rsid w:val="35074EB7"/>
    <w:rsid w:val="36CA5AE9"/>
    <w:rsid w:val="37397AA3"/>
    <w:rsid w:val="38741E1F"/>
    <w:rsid w:val="38744AFC"/>
    <w:rsid w:val="3A1608E9"/>
    <w:rsid w:val="3A2076F4"/>
    <w:rsid w:val="3A2648A9"/>
    <w:rsid w:val="3B4E235F"/>
    <w:rsid w:val="3CBF685D"/>
    <w:rsid w:val="3CD37038"/>
    <w:rsid w:val="3D1D0092"/>
    <w:rsid w:val="3E921335"/>
    <w:rsid w:val="40BA4C70"/>
    <w:rsid w:val="40D134CB"/>
    <w:rsid w:val="4234016D"/>
    <w:rsid w:val="423643C9"/>
    <w:rsid w:val="43542885"/>
    <w:rsid w:val="43B90509"/>
    <w:rsid w:val="43C91AC8"/>
    <w:rsid w:val="45D5247E"/>
    <w:rsid w:val="46B36B28"/>
    <w:rsid w:val="47181A32"/>
    <w:rsid w:val="47265003"/>
    <w:rsid w:val="472E3BD0"/>
    <w:rsid w:val="4800603F"/>
    <w:rsid w:val="482C197C"/>
    <w:rsid w:val="48842235"/>
    <w:rsid w:val="49CB56B3"/>
    <w:rsid w:val="4A2D34C6"/>
    <w:rsid w:val="4B9A62E3"/>
    <w:rsid w:val="4BB51955"/>
    <w:rsid w:val="4BF43F8F"/>
    <w:rsid w:val="4C772B2A"/>
    <w:rsid w:val="4D7C73FE"/>
    <w:rsid w:val="4DF372EF"/>
    <w:rsid w:val="4E6918B8"/>
    <w:rsid w:val="4F2D5EEA"/>
    <w:rsid w:val="4FA1085A"/>
    <w:rsid w:val="50653776"/>
    <w:rsid w:val="51517280"/>
    <w:rsid w:val="521737C7"/>
    <w:rsid w:val="527A4FF1"/>
    <w:rsid w:val="52D41DFD"/>
    <w:rsid w:val="530B16F6"/>
    <w:rsid w:val="531E16E1"/>
    <w:rsid w:val="531F066F"/>
    <w:rsid w:val="538B6223"/>
    <w:rsid w:val="555548F8"/>
    <w:rsid w:val="55DD4DDD"/>
    <w:rsid w:val="56351845"/>
    <w:rsid w:val="564018C1"/>
    <w:rsid w:val="56696863"/>
    <w:rsid w:val="56B56BFD"/>
    <w:rsid w:val="572138C3"/>
    <w:rsid w:val="57777798"/>
    <w:rsid w:val="57785381"/>
    <w:rsid w:val="57CA4158"/>
    <w:rsid w:val="59035EAE"/>
    <w:rsid w:val="596B1AE7"/>
    <w:rsid w:val="59B3653F"/>
    <w:rsid w:val="59C061B7"/>
    <w:rsid w:val="59FA066B"/>
    <w:rsid w:val="5B3C147E"/>
    <w:rsid w:val="5B6314B2"/>
    <w:rsid w:val="5B861C7F"/>
    <w:rsid w:val="5C7A52C8"/>
    <w:rsid w:val="5D102AE3"/>
    <w:rsid w:val="5D4753EF"/>
    <w:rsid w:val="5D4C6DE2"/>
    <w:rsid w:val="5DC17DEA"/>
    <w:rsid w:val="5DC32387"/>
    <w:rsid w:val="5E0165E2"/>
    <w:rsid w:val="5EDD5E5A"/>
    <w:rsid w:val="5EE9262C"/>
    <w:rsid w:val="5F0C284C"/>
    <w:rsid w:val="5FA10F8B"/>
    <w:rsid w:val="602A2295"/>
    <w:rsid w:val="60710DC2"/>
    <w:rsid w:val="61795BDB"/>
    <w:rsid w:val="617D3692"/>
    <w:rsid w:val="61974E2E"/>
    <w:rsid w:val="623B468B"/>
    <w:rsid w:val="62447E50"/>
    <w:rsid w:val="628063AD"/>
    <w:rsid w:val="63252F49"/>
    <w:rsid w:val="63561B45"/>
    <w:rsid w:val="63773F55"/>
    <w:rsid w:val="63EE6769"/>
    <w:rsid w:val="64A019C2"/>
    <w:rsid w:val="6524270C"/>
    <w:rsid w:val="6666144A"/>
    <w:rsid w:val="66AA50B5"/>
    <w:rsid w:val="66B919D4"/>
    <w:rsid w:val="67474FDD"/>
    <w:rsid w:val="69814D48"/>
    <w:rsid w:val="6A1C444D"/>
    <w:rsid w:val="6AF51052"/>
    <w:rsid w:val="6B5F679A"/>
    <w:rsid w:val="6B9E0691"/>
    <w:rsid w:val="6CA32A3D"/>
    <w:rsid w:val="6D286486"/>
    <w:rsid w:val="6D931A89"/>
    <w:rsid w:val="6D9A37FE"/>
    <w:rsid w:val="6E621DBE"/>
    <w:rsid w:val="6EE57348"/>
    <w:rsid w:val="6EF55F46"/>
    <w:rsid w:val="6F081E3E"/>
    <w:rsid w:val="6F4F149F"/>
    <w:rsid w:val="6F817F97"/>
    <w:rsid w:val="6F995FD7"/>
    <w:rsid w:val="6FAC76E6"/>
    <w:rsid w:val="703D7D7F"/>
    <w:rsid w:val="706B18AE"/>
    <w:rsid w:val="71860143"/>
    <w:rsid w:val="718B6278"/>
    <w:rsid w:val="728B6ED3"/>
    <w:rsid w:val="7419308A"/>
    <w:rsid w:val="74505B88"/>
    <w:rsid w:val="7486595F"/>
    <w:rsid w:val="74F956AB"/>
    <w:rsid w:val="75114142"/>
    <w:rsid w:val="75473713"/>
    <w:rsid w:val="75633084"/>
    <w:rsid w:val="75D41EFC"/>
    <w:rsid w:val="77006B0C"/>
    <w:rsid w:val="771C692E"/>
    <w:rsid w:val="776204F6"/>
    <w:rsid w:val="780809B5"/>
    <w:rsid w:val="78A633D4"/>
    <w:rsid w:val="78B4026F"/>
    <w:rsid w:val="79096075"/>
    <w:rsid w:val="79FC05FF"/>
    <w:rsid w:val="7A4F384E"/>
    <w:rsid w:val="7AF623FE"/>
    <w:rsid w:val="7B162FEE"/>
    <w:rsid w:val="7C1914FD"/>
    <w:rsid w:val="7C8400F6"/>
    <w:rsid w:val="7D0444E9"/>
    <w:rsid w:val="7E003CE5"/>
    <w:rsid w:val="7E7A6F57"/>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宋体"/>
      <w:kern w:val="2"/>
      <w:sz w:val="21"/>
      <w:szCs w:val="21"/>
      <w:lang w:val="en-US" w:eastAsia="zh-CN" w:bidi="ar-SA"/>
    </w:rPr>
  </w:style>
  <w:style w:type="paragraph" w:styleId="6">
    <w:name w:val="heading 1"/>
    <w:basedOn w:val="1"/>
    <w:next w:val="1"/>
    <w:link w:val="24"/>
    <w:qFormat/>
    <w:uiPriority w:val="0"/>
    <w:pPr>
      <w:keepNext w:val="0"/>
      <w:keepLines w:val="0"/>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Times New Roman" w:hAnsi="Times New Roman" w:eastAsia="仿宋" w:cs="Times New Roman"/>
      <w:b/>
      <w:kern w:val="44"/>
      <w:sz w:val="32"/>
      <w:szCs w:val="24"/>
    </w:rPr>
  </w:style>
  <w:style w:type="paragraph" w:styleId="7">
    <w:name w:val="heading 2"/>
    <w:basedOn w:val="1"/>
    <w:next w:val="1"/>
    <w:link w:val="27"/>
    <w:unhideWhenUsed/>
    <w:qFormat/>
    <w:uiPriority w:val="0"/>
    <w:pPr>
      <w:keepNext/>
      <w:keepLines/>
      <w:tabs>
        <w:tab w:val="left" w:pos="420"/>
        <w:tab w:val="left" w:pos="2520"/>
        <w:tab w:val="left" w:pos="4620"/>
        <w:tab w:val="left" w:pos="6720"/>
      </w:tabs>
      <w:spacing w:before="100" w:beforeLines="100" w:beforeAutospacing="0" w:after="100" w:afterLines="100" w:afterAutospacing="0" w:line="240" w:lineRule="auto"/>
      <w:ind w:firstLine="480" w:firstLineChars="200"/>
      <w:outlineLvl w:val="1"/>
    </w:pPr>
    <w:rPr>
      <w:rFonts w:ascii="Times New Roman" w:hAnsi="Times New Roman" w:eastAsia="黑体" w:cs="Times New Roman"/>
      <w:sz w:val="21"/>
    </w:rPr>
  </w:style>
  <w:style w:type="paragraph" w:styleId="8">
    <w:name w:val="heading 3"/>
    <w:basedOn w:val="1"/>
    <w:next w:val="1"/>
    <w:link w:val="30"/>
    <w:unhideWhenUsed/>
    <w:qFormat/>
    <w:uiPriority w:val="0"/>
    <w:pPr>
      <w:keepNext/>
      <w:keepLines/>
      <w:tabs>
        <w:tab w:val="left" w:pos="420"/>
        <w:tab w:val="left" w:pos="2520"/>
        <w:tab w:val="left" w:pos="4620"/>
        <w:tab w:val="left" w:pos="6720"/>
      </w:tabs>
      <w:spacing w:beforeLines="0" w:beforeAutospacing="0" w:afterLines="0" w:afterAutospacing="0" w:line="288" w:lineRule="auto"/>
      <w:outlineLvl w:val="2"/>
    </w:pPr>
    <w:rPr>
      <w:rFonts w:ascii="Times New Roman" w:hAnsi="Times New Roman" w:eastAsia="黑体" w:cs="Times New Roman"/>
    </w:rPr>
  </w:style>
  <w:style w:type="paragraph" w:styleId="3">
    <w:name w:val="heading 4"/>
    <w:basedOn w:val="1"/>
    <w:next w:val="1"/>
    <w:link w:val="21"/>
    <w:semiHidden/>
    <w:unhideWhenUsed/>
    <w:qFormat/>
    <w:uiPriority w:val="0"/>
    <w:pPr>
      <w:keepNext/>
      <w:keepLines/>
      <w:tabs>
        <w:tab w:val="left" w:pos="420"/>
        <w:tab w:val="left" w:pos="2520"/>
        <w:tab w:val="left" w:pos="4620"/>
        <w:tab w:val="left" w:pos="6720"/>
      </w:tabs>
      <w:spacing w:before="100" w:beforeLines="100" w:beforeAutospacing="0" w:after="50" w:afterLines="50" w:afterAutospacing="0" w:line="240" w:lineRule="auto"/>
      <w:ind w:firstLine="0" w:firstLineChars="0"/>
      <w:jc w:val="center"/>
      <w:outlineLvl w:val="3"/>
    </w:pPr>
    <w:rPr>
      <w:rFonts w:ascii="Arial" w:hAnsi="Arial" w:eastAsia="仿宋" w:cs="Times New Roman"/>
      <w:b/>
      <w:sz w:val="24"/>
      <w:szCs w:val="21"/>
    </w:rPr>
  </w:style>
  <w:style w:type="paragraph" w:styleId="9">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0">
    <w:name w:val="heading 6"/>
    <w:basedOn w:val="1"/>
    <w:next w:val="1"/>
    <w:link w:val="25"/>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1"/>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b w:val="0"/>
      <w:color w:val="FF0000"/>
      <w:sz w:val="21"/>
      <w:szCs w:val="22"/>
    </w:r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0">
    <w:name w:val="Strong"/>
    <w:basedOn w:val="19"/>
    <w:qFormat/>
    <w:uiPriority w:val="0"/>
    <w:rPr>
      <w:b/>
    </w:rPr>
  </w:style>
  <w:style w:type="character" w:customStyle="1" w:styleId="21">
    <w:name w:val="标题 4 Char"/>
    <w:link w:val="3"/>
    <w:qFormat/>
    <w:uiPriority w:val="0"/>
    <w:rPr>
      <w:rFonts w:ascii="Arial" w:hAnsi="Arial" w:eastAsia="仿宋" w:cs="Times New Roman"/>
      <w:b/>
      <w:sz w:val="24"/>
      <w:szCs w:val="21"/>
    </w:rPr>
  </w:style>
  <w:style w:type="paragraph" w:customStyle="1" w:styleId="22">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3">
    <w:name w:val="样式2"/>
    <w:basedOn w:val="9"/>
    <w:next w:val="1"/>
    <w:qFormat/>
    <w:uiPriority w:val="0"/>
    <w:pPr>
      <w:spacing w:line="240" w:lineRule="auto"/>
    </w:pPr>
    <w:rPr>
      <w:sz w:val="21"/>
      <w:szCs w:val="22"/>
    </w:rPr>
  </w:style>
  <w:style w:type="character" w:customStyle="1" w:styleId="24">
    <w:name w:val="标题 1 Char"/>
    <w:link w:val="6"/>
    <w:qFormat/>
    <w:uiPriority w:val="0"/>
    <w:rPr>
      <w:rFonts w:ascii="Times New Roman" w:hAnsi="Times New Roman" w:eastAsia="仿宋" w:cs="Times New Roman"/>
      <w:b/>
      <w:kern w:val="44"/>
      <w:sz w:val="32"/>
      <w:szCs w:val="24"/>
    </w:rPr>
  </w:style>
  <w:style w:type="character" w:customStyle="1" w:styleId="25">
    <w:name w:val="标题 6 Char"/>
    <w:link w:val="10"/>
    <w:qFormat/>
    <w:uiPriority w:val="0"/>
    <w:rPr>
      <w:rFonts w:ascii="Arial" w:hAnsi="Arial" w:eastAsia="仿宋" w:cs="宋体"/>
      <w:b/>
      <w:szCs w:val="21"/>
    </w:rPr>
  </w:style>
  <w:style w:type="paragraph" w:customStyle="1" w:styleId="26">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7">
    <w:name w:val="标题 2 Char"/>
    <w:basedOn w:val="19"/>
    <w:link w:val="7"/>
    <w:qFormat/>
    <w:uiPriority w:val="0"/>
    <w:rPr>
      <w:rFonts w:ascii="Times New Roman" w:hAnsi="Times New Roman" w:eastAsia="黑体" w:cs="Times New Roman"/>
      <w:kern w:val="2"/>
      <w:sz w:val="21"/>
    </w:rPr>
  </w:style>
  <w:style w:type="character" w:customStyle="1" w:styleId="28">
    <w:name w:val="标题 5 Char"/>
    <w:link w:val="9"/>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Heading 3 Char"/>
    <w:basedOn w:val="19"/>
    <w:link w:val="8"/>
    <w:semiHidden/>
    <w:qFormat/>
    <w:uiPriority w:val="9"/>
    <w:rPr>
      <w:rFonts w:ascii="Times New Roman" w:hAnsi="Times New Roman" w:eastAsia="黑体" w:cstheme="minorBidi"/>
      <w:bCs/>
      <w:color w:val="FF0000"/>
      <w:sz w:val="32"/>
      <w:szCs w:val="32"/>
    </w:rPr>
  </w:style>
  <w:style w:type="character" w:customStyle="1" w:styleId="31">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31</Pages>
  <Words>30697</Words>
  <Characters>32830</Characters>
  <Lines>0</Lines>
  <Paragraphs>0</Paragraphs>
  <TotalTime>23</TotalTime>
  <ScaleCrop>false</ScaleCrop>
  <LinksUpToDate>false</LinksUpToDate>
  <CharactersWithSpaces>32849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娟</dc:creator>
  <cp:lastModifiedBy>娟</cp:lastModifiedBy>
  <dcterms:modified xsi:type="dcterms:W3CDTF">2022-04-29T09:24:56Z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6CEC184721564FC8AE300AE9FA736030</vt:lpwstr>
  </property>
</Properties>
</file>